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A" w:rsidRPr="008C75CC" w:rsidRDefault="00B5229A" w:rsidP="00B5229A">
      <w:pP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bookmarkStart w:id="0" w:name="_GoBack"/>
      <w:bookmarkEnd w:id="0"/>
    </w:p>
    <w:p w:rsidR="00D10134" w:rsidRPr="008C75CC" w:rsidRDefault="00D10134" w:rsidP="00D10134">
      <w:pPr>
        <w:pStyle w:val="NormalnyWeb"/>
        <w:spacing w:before="180" w:beforeAutospacing="0" w:after="180" w:afterAutospacing="0"/>
        <w:jc w:val="right"/>
        <w:rPr>
          <w:rStyle w:val="Pogrubienie"/>
          <w:b w:val="0"/>
          <w:color w:val="000000"/>
          <w:sz w:val="22"/>
          <w:szCs w:val="20"/>
          <w:u w:val="single"/>
        </w:rPr>
      </w:pPr>
      <w:r w:rsidRPr="008C75CC">
        <w:rPr>
          <w:rStyle w:val="Pogrubienie"/>
          <w:b w:val="0"/>
          <w:color w:val="000000"/>
          <w:sz w:val="22"/>
          <w:szCs w:val="20"/>
          <w:u w:val="single"/>
        </w:rPr>
        <w:t xml:space="preserve">Załącznik nr 1 </w:t>
      </w:r>
    </w:p>
    <w:p w:rsidR="00D10134" w:rsidRPr="008C75CC" w:rsidRDefault="00D10134" w:rsidP="00D10134">
      <w:pPr>
        <w:rPr>
          <w:rFonts w:ascii="Times New Roman" w:hAnsi="Times New Roman" w:cs="Times New Roman"/>
          <w:b/>
        </w:rPr>
      </w:pPr>
      <w:r w:rsidRPr="008C75CC">
        <w:rPr>
          <w:rFonts w:ascii="Times New Roman" w:hAnsi="Times New Roman" w:cs="Times New Roman"/>
          <w:b/>
        </w:rPr>
        <w:t>Nr sprawy: FZ-1/</w:t>
      </w:r>
      <w:r w:rsidR="00B721DB">
        <w:rPr>
          <w:rFonts w:ascii="Times New Roman" w:hAnsi="Times New Roman" w:cs="Times New Roman"/>
          <w:b/>
        </w:rPr>
        <w:t>5359</w:t>
      </w:r>
      <w:r w:rsidRPr="008C75CC">
        <w:rPr>
          <w:rFonts w:ascii="Times New Roman" w:hAnsi="Times New Roman" w:cs="Times New Roman"/>
          <w:b/>
        </w:rPr>
        <w:t>/SK/</w:t>
      </w:r>
      <w:r w:rsidR="00B721DB">
        <w:rPr>
          <w:rFonts w:ascii="Times New Roman" w:hAnsi="Times New Roman" w:cs="Times New Roman"/>
          <w:b/>
        </w:rPr>
        <w:t>20</w:t>
      </w:r>
      <w:r w:rsidRPr="008C75CC">
        <w:rPr>
          <w:rFonts w:ascii="Times New Roman" w:hAnsi="Times New Roman" w:cs="Times New Roman"/>
          <w:b/>
        </w:rPr>
        <w:t>/BH</w:t>
      </w:r>
    </w:p>
    <w:p w:rsidR="00D10134" w:rsidRPr="008C75CC" w:rsidRDefault="00D10134" w:rsidP="00D10134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18"/>
        </w:rPr>
      </w:pPr>
      <w:r w:rsidRPr="008C75CC">
        <w:rPr>
          <w:rFonts w:ascii="Times New Roman" w:hAnsi="Times New Roman"/>
          <w:b/>
          <w:u w:val="single"/>
        </w:rPr>
        <w:t xml:space="preserve">Wstępna </w:t>
      </w:r>
      <w:r w:rsidR="00B721DB">
        <w:rPr>
          <w:rFonts w:ascii="Times New Roman" w:hAnsi="Times New Roman"/>
          <w:b/>
          <w:u w:val="single"/>
        </w:rPr>
        <w:t>wycena</w:t>
      </w:r>
      <w:r w:rsidR="009A796A">
        <w:rPr>
          <w:rFonts w:ascii="Times New Roman" w:hAnsi="Times New Roman"/>
          <w:b/>
          <w:u w:val="single"/>
        </w:rPr>
        <w:t xml:space="preserve"> na zakres prac przedstawionych w zapytaniu ofertowym </w:t>
      </w:r>
      <w:r w:rsidR="00C64241">
        <w:rPr>
          <w:rFonts w:ascii="Times New Roman" w:hAnsi="Times New Roman"/>
          <w:b/>
          <w:u w:val="single"/>
        </w:rPr>
        <w:t xml:space="preserve"> </w:t>
      </w:r>
      <w:r w:rsidRPr="008C75CC">
        <w:rPr>
          <w:rFonts w:ascii="Times New Roman" w:hAnsi="Times New Roman"/>
          <w:b/>
        </w:rPr>
        <w:t xml:space="preserve">  </w:t>
      </w:r>
      <w:r w:rsidR="00C64241">
        <w:rPr>
          <w:rFonts w:ascii="Times New Roman" w:hAnsi="Times New Roman"/>
          <w:b/>
        </w:rPr>
        <w:t xml:space="preserve"> 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b/>
        </w:rPr>
      </w:pPr>
      <w:r w:rsidRPr="008C75CC">
        <w:rPr>
          <w:rFonts w:ascii="Times New Roman" w:hAnsi="Times New Roman" w:cs="Times New Roman"/>
          <w:b/>
        </w:rPr>
        <w:t xml:space="preserve"> 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b/>
        </w:rPr>
      </w:pPr>
      <w:r w:rsidRPr="008C75CC">
        <w:rPr>
          <w:rFonts w:ascii="Times New Roman" w:hAnsi="Times New Roman" w:cs="Times New Roman"/>
          <w:b/>
        </w:rPr>
        <w:t>Nazwa/Imię i Nazwisko Wykonawcy: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C75CC">
        <w:rPr>
          <w:rFonts w:ascii="Times New Roman" w:hAnsi="Times New Roman" w:cs="Times New Roman"/>
          <w:lang w:val="en-US"/>
        </w:rPr>
        <w:t>................................................................................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C75CC">
        <w:rPr>
          <w:rFonts w:ascii="Times New Roman" w:hAnsi="Times New Roman" w:cs="Times New Roman"/>
          <w:b/>
          <w:lang w:val="en-US"/>
        </w:rPr>
        <w:t>Adres:</w:t>
      </w:r>
      <w:r w:rsidRPr="008C75CC">
        <w:rPr>
          <w:rFonts w:ascii="Times New Roman" w:hAnsi="Times New Roman" w:cs="Times New Roman"/>
          <w:lang w:val="en-US"/>
        </w:rPr>
        <w:t xml:space="preserve"> ……………………………………………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C75CC">
        <w:rPr>
          <w:rFonts w:ascii="Times New Roman" w:hAnsi="Times New Roman" w:cs="Times New Roman"/>
          <w:b/>
          <w:lang w:val="en-US"/>
        </w:rPr>
        <w:t>Nr tel.:</w:t>
      </w:r>
      <w:r w:rsidRPr="008C75CC">
        <w:rPr>
          <w:rFonts w:ascii="Times New Roman" w:hAnsi="Times New Roman" w:cs="Times New Roman"/>
          <w:b/>
          <w:lang w:val="en-US"/>
        </w:rPr>
        <w:tab/>
      </w:r>
      <w:r w:rsidRPr="008C75CC"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D10134" w:rsidRPr="008C75CC" w:rsidRDefault="00D10134" w:rsidP="00D1013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C75CC">
        <w:rPr>
          <w:rFonts w:ascii="Times New Roman" w:hAnsi="Times New Roman" w:cs="Times New Roman"/>
          <w:b/>
          <w:lang w:val="en-US"/>
        </w:rPr>
        <w:t>Adres e-mail:</w:t>
      </w:r>
      <w:r w:rsidRPr="008C75CC">
        <w:rPr>
          <w:rFonts w:ascii="Times New Roman" w:hAnsi="Times New Roman" w:cs="Times New Roman"/>
          <w:b/>
          <w:lang w:val="en-US"/>
        </w:rPr>
        <w:tab/>
      </w:r>
      <w:r w:rsidRPr="008C75CC">
        <w:rPr>
          <w:rFonts w:ascii="Times New Roman" w:hAnsi="Times New Roman" w:cs="Times New Roman"/>
          <w:lang w:val="en-US"/>
        </w:rPr>
        <w:t>…………………………………..</w:t>
      </w:r>
    </w:p>
    <w:p w:rsidR="00D10134" w:rsidRDefault="00D10134" w:rsidP="00C64241">
      <w:pPr>
        <w:spacing w:after="0" w:line="240" w:lineRule="auto"/>
        <w:rPr>
          <w:rFonts w:ascii="Times New Roman" w:hAnsi="Times New Roman" w:cs="Times New Roman"/>
        </w:rPr>
      </w:pPr>
      <w:r w:rsidRPr="008C75CC">
        <w:rPr>
          <w:rFonts w:ascii="Times New Roman" w:hAnsi="Times New Roman" w:cs="Times New Roman"/>
          <w:b/>
        </w:rPr>
        <w:t xml:space="preserve">Osoba do kontaktu: </w:t>
      </w:r>
      <w:r w:rsidRPr="008C75CC">
        <w:rPr>
          <w:rFonts w:ascii="Times New Roman" w:hAnsi="Times New Roman" w:cs="Times New Roman"/>
        </w:rPr>
        <w:t>…………………………...</w:t>
      </w:r>
      <w:r w:rsidR="00C64241">
        <w:rPr>
          <w:rFonts w:ascii="Times New Roman" w:hAnsi="Times New Roman" w:cs="Times New Roman"/>
        </w:rPr>
        <w:t xml:space="preserve">.. </w:t>
      </w:r>
    </w:p>
    <w:p w:rsidR="005B16B9" w:rsidRPr="00C64241" w:rsidRDefault="005B16B9" w:rsidP="00C642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669"/>
        <w:gridCol w:w="1559"/>
        <w:gridCol w:w="1016"/>
        <w:gridCol w:w="988"/>
        <w:gridCol w:w="1398"/>
      </w:tblGrid>
      <w:tr w:rsidR="00D10134" w:rsidRPr="008C75CC" w:rsidTr="009563B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B264EA" w:rsidP="009563B9">
            <w:pPr>
              <w:pStyle w:val="Nagwek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</w:t>
            </w:r>
            <w:r w:rsidR="00D10134" w:rsidRPr="008C75CC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D10134" w:rsidRPr="008C75CC" w:rsidTr="009563B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10134" w:rsidRPr="008C75CC" w:rsidTr="009563B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5CC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9" w:rsidRPr="00050379" w:rsidRDefault="00050379" w:rsidP="00050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0379">
              <w:rPr>
                <w:rFonts w:ascii="Times New Roman" w:hAnsi="Times New Roman" w:cs="Times New Roman"/>
                <w:color w:val="000000"/>
                <w:sz w:val="18"/>
              </w:rPr>
              <w:t>Zamówienie polega na: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1. Opracowaniu projektów technicznych: zabudowy systemów SOS w stacji geofizyki górniczej, zabudowy kabli teletechnicznych w szybie wraz z budową nowej trasy kablowej, rozbudowy magistralnej sieci teletechnicznej oraz wykonania niezbędnych dodatków do dokumentacji podstawowych.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2. Przygotowanie stanowisk do zabudowy aparatury pomiarowej typu SOS: zabudowa szaf aparaturowych, rozbudowa przełącznicy teletechnicznej, wykonanie niezbędnych połączeń.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3. Zabudowa systemów SOS w szafach aparaturowych (systemy SOS dostarcza GIG).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4. Ułożenie kabla teletechnicznego 100-parowego pomiędzy stacją geofizyki, a zrębem szybu dwa odcinki po 400m (kabel dostarcza PGG S.A., pozostałe materiały dostarcza Wykonawca).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5. Budowa trasy kablowej w szybie na długości 800 m.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6. Ułożenie kabla teletechnicznego szybowego 200-par (kabel dostarcza PGG S.A.).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7. Rozbudowa magistrali teletechnicznej polegającej na ułożeniu niżej wymienionych kabli (wszystkie materiały niezbędne do zabudowy kabli dostarcza Wykonawca):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ułożenie kabla 100 parowego - 9400m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ułożenie kabla 56 parowego - 4500m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ułożenie kabla 33 parowego - 4500m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ułożenie kabla 33 parowego - 4500m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ułożenie kabla 4 parowego - 6400m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Wszystkie kable dostarcza PGG S.A.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Zabudowa trzech przełącznic teletechnicznych o pojemności 1200 NN.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 xml:space="preserve">8. Wykonanie niezbędnych połączeń </w:t>
            </w:r>
            <w:proofErr w:type="spellStart"/>
            <w:r w:rsidRPr="00050379">
              <w:rPr>
                <w:rFonts w:ascii="Times New Roman" w:eastAsia="Times New Roman" w:hAnsi="Times New Roman" w:cs="Times New Roman"/>
                <w:sz w:val="18"/>
              </w:rPr>
              <w:t>mufowych</w:t>
            </w:r>
            <w:proofErr w:type="spellEnd"/>
            <w:r w:rsidRPr="0005037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  <w:r w:rsidRPr="00050379">
              <w:rPr>
                <w:rFonts w:ascii="Times New Roman" w:eastAsia="Times New Roman" w:hAnsi="Times New Roman" w:cs="Times New Roman"/>
                <w:sz w:val="18"/>
              </w:rPr>
              <w:t>i skrzynkowych przy budowie sieci magistralnej: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wykonanie ok. 20 muf na kablu 100 parowym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wykonanie ok. 10 muf na kablu 56 parowym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zabudowa ok. 20 skrzynek teletechnicznych np. typu SRT/i/m/KVA 60 lub równoważnych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- zabudowa ok. 90 skrzynek teletechnicznych np. typu STI-1/2/D3 P 100 lub równoważnych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 xml:space="preserve">9. Wykonanie niezbędnych pomiarów parametrów sieci </w:t>
            </w:r>
            <w:r w:rsidRPr="00050379">
              <w:rPr>
                <w:rFonts w:ascii="Times New Roman" w:eastAsia="Times New Roman" w:hAnsi="Times New Roman" w:cs="Times New Roman"/>
                <w:sz w:val="18"/>
              </w:rPr>
              <w:lastRenderedPageBreak/>
              <w:t>teletechnicznej.</w:t>
            </w:r>
          </w:p>
          <w:p w:rsidR="00050379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 xml:space="preserve">10. Dostawa, zabudowa i uruchomienie systemu do pomiaru temperatury górotworu (system ma składać się z 250 czujników pomiarowych o dokładności pomiarowej 0,1C i stanowiska nadzoru). Dodatkowo dostawa 50 szt. czujników jako rezerwa. </w:t>
            </w:r>
          </w:p>
          <w:p w:rsidR="003C5B4B" w:rsidRPr="00050379" w:rsidRDefault="00050379" w:rsidP="0005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379">
              <w:rPr>
                <w:rFonts w:ascii="Times New Roman" w:eastAsia="Times New Roman" w:hAnsi="Times New Roman" w:cs="Times New Roman"/>
                <w:sz w:val="18"/>
              </w:rPr>
              <w:t>11. Wykonanie otworów 100m do zabudowy czujników pomiarowych geofizycznych 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34" w:rsidRPr="008C75CC" w:rsidRDefault="00D10134" w:rsidP="00956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134" w:rsidRPr="008C75CC" w:rsidRDefault="00D10134" w:rsidP="009563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34" w:rsidRPr="008C75CC" w:rsidRDefault="00D10134" w:rsidP="009563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34" w:rsidRPr="008C75CC" w:rsidRDefault="00D10134" w:rsidP="009563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F07B8" w:rsidRPr="008C75CC" w:rsidRDefault="00CF07B8" w:rsidP="00D101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5CC">
        <w:rPr>
          <w:rFonts w:ascii="Times New Roman" w:hAnsi="Times New Roman" w:cs="Times New Roman"/>
          <w:b/>
        </w:rPr>
        <w:t>- Termin i warunki wykonania zamówienia: ………………</w:t>
      </w:r>
    </w:p>
    <w:p w:rsidR="00D10134" w:rsidRPr="008C75CC" w:rsidRDefault="00D10134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  <w:r w:rsidRPr="008C75CC">
        <w:rPr>
          <w:b/>
          <w:sz w:val="22"/>
          <w:szCs w:val="22"/>
          <w:lang w:val="pl-PL"/>
        </w:rPr>
        <w:t>- W</w:t>
      </w:r>
      <w:r w:rsidRPr="008C75CC">
        <w:rPr>
          <w:b/>
          <w:sz w:val="22"/>
          <w:szCs w:val="22"/>
        </w:rPr>
        <w:t>arunki płatności</w:t>
      </w:r>
      <w:r w:rsidRPr="008C75CC">
        <w:rPr>
          <w:b/>
          <w:sz w:val="22"/>
          <w:szCs w:val="22"/>
          <w:lang w:val="pl-PL"/>
        </w:rPr>
        <w:t>: …………………………………..……..</w:t>
      </w:r>
    </w:p>
    <w:p w:rsidR="00D10134" w:rsidRPr="008C75CC" w:rsidRDefault="00D10134" w:rsidP="00D10134">
      <w:pPr>
        <w:pStyle w:val="Tekstpodstawowy"/>
        <w:spacing w:after="0"/>
        <w:jc w:val="both"/>
        <w:rPr>
          <w:b/>
          <w:sz w:val="22"/>
          <w:szCs w:val="22"/>
          <w:lang w:val="pl-PL"/>
        </w:rPr>
      </w:pPr>
      <w:r w:rsidRPr="008C75CC">
        <w:rPr>
          <w:b/>
          <w:sz w:val="22"/>
          <w:szCs w:val="22"/>
          <w:lang w:val="pl-PL"/>
        </w:rPr>
        <w:t>- O</w:t>
      </w:r>
      <w:r w:rsidRPr="008C75CC">
        <w:rPr>
          <w:b/>
          <w:sz w:val="22"/>
          <w:szCs w:val="22"/>
        </w:rPr>
        <w:t xml:space="preserve">kres </w:t>
      </w:r>
      <w:r w:rsidRPr="008C75CC">
        <w:rPr>
          <w:b/>
          <w:sz w:val="22"/>
          <w:szCs w:val="22"/>
          <w:lang w:val="pl-PL"/>
        </w:rPr>
        <w:t xml:space="preserve">i warunki </w:t>
      </w:r>
      <w:r w:rsidRPr="008C75CC">
        <w:rPr>
          <w:b/>
          <w:sz w:val="22"/>
          <w:szCs w:val="22"/>
        </w:rPr>
        <w:t>gwarancji</w:t>
      </w:r>
      <w:r w:rsidRPr="008C75CC">
        <w:rPr>
          <w:b/>
          <w:sz w:val="22"/>
          <w:szCs w:val="22"/>
          <w:lang w:val="pl-PL"/>
        </w:rPr>
        <w:t>: ………………………………..</w:t>
      </w:r>
    </w:p>
    <w:p w:rsidR="00D10134" w:rsidRPr="008C75CC" w:rsidRDefault="00D10134" w:rsidP="00D10134">
      <w:pPr>
        <w:pStyle w:val="Tekstpodstawowy"/>
        <w:spacing w:after="0"/>
        <w:jc w:val="both"/>
        <w:rPr>
          <w:b/>
          <w:sz w:val="22"/>
          <w:szCs w:val="22"/>
          <w:lang w:val="pl-PL"/>
        </w:rPr>
      </w:pPr>
    </w:p>
    <w:p w:rsidR="00D10134" w:rsidRPr="008C75CC" w:rsidRDefault="00D10134" w:rsidP="00D10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  <w:r w:rsidRPr="008C75CC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  <w:t>OŚWIADCZENIE RODO DLA WYKONAWCY</w:t>
      </w:r>
    </w:p>
    <w:p w:rsidR="00D10134" w:rsidRPr="008C75CC" w:rsidRDefault="00D10134" w:rsidP="00D10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1. Zgodnie z art. 13 ust. 1 i 2 rozporządzenia Parlamentu Europejskiego i Rady (UE) 2016/679 z dnia 27 kwietnia 2016 r.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 xml:space="preserve">z 04.05.2016, str. 1), dalej „RODO”, informuję, że: </w:t>
      </w: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- administratorem danych osobowych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jest: </w:t>
      </w: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Główny Instytut Górnictwa, </w:t>
      </w: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Plac Gwarków 1,</w:t>
      </w: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40 - 166 Katowice,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- inspektorem ochrony danych osobowych w </w:t>
      </w: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Głównym Instytucie Górnictwa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jest Pani: </w:t>
      </w: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mgr Katarzyna Kareł, e-mail:</w:t>
      </w:r>
      <w:r w:rsidRPr="008C75CC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</w:t>
      </w:r>
      <w:hyperlink r:id="rId9" w:history="1">
        <w:r w:rsidRPr="008C75CC">
          <w:rPr>
            <w:rStyle w:val="Hipercze"/>
            <w:rFonts w:ascii="Times New Roman" w:hAnsi="Times New Roman" w:cs="Times New Roman"/>
            <w:i/>
            <w:sz w:val="18"/>
          </w:rPr>
          <w:t>gdpr@gig.eu</w:t>
        </w:r>
      </w:hyperlink>
      <w:r w:rsidRPr="008C75CC">
        <w:rPr>
          <w:rFonts w:ascii="Times New Roman" w:hAnsi="Times New Roman" w:cs="Times New Roman"/>
          <w:sz w:val="18"/>
          <w:szCs w:val="20"/>
        </w:rPr>
        <w:t xml:space="preserve"> </w:t>
      </w:r>
      <w:r w:rsidRPr="008C75CC">
        <w:rPr>
          <w:rFonts w:ascii="Times New Roman" w:eastAsia="Times New Roman" w:hAnsi="Times New Roman" w:cs="Times New Roman"/>
          <w:bCs/>
          <w:i/>
          <w:sz w:val="18"/>
          <w:szCs w:val="20"/>
          <w:lang w:eastAsia="pl-PL"/>
        </w:rPr>
        <w:t xml:space="preserve"> 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- dane osobowe 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przetwarzane będą na podstawie art. 6 ust. 1 lit. c</w:t>
      </w:r>
      <w:r w:rsidRPr="008C75C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RODO w celu związanym z niniejszym wstępnym zapytaniem ofertowym, 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- odbiorcami danych osobowych 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będą osoby lub podmioty, którym udostępniona zostanie dokumentacja dotycząca niniejszego wstępnego zapytania ofertowego, 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- dane osobowe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będą przechowywane przez okres 4 lat, 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- w odniesieniu do danych osobowych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decyzje nie będą podejmowane w sposób zautomatyzowany, stosowanie do art. 22 RODO;</w:t>
      </w:r>
    </w:p>
    <w:p w:rsidR="00D10134" w:rsidRPr="008C75CC" w:rsidRDefault="00D10134" w:rsidP="00D10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- WYKONAWCA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posiada :</w:t>
      </w:r>
    </w:p>
    <w:p w:rsidR="00D10134" w:rsidRPr="008C75CC" w:rsidRDefault="00D10134" w:rsidP="00D101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na podstawie art. 15 RODO prawo dostępu do danych osobowych dotyczących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;</w:t>
      </w:r>
    </w:p>
    <w:p w:rsidR="00D10134" w:rsidRPr="008C75CC" w:rsidRDefault="00D10134" w:rsidP="00D101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 podstawie art. 16 RODO prawo do sprostowania danych osobowych 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WYKONAWCY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pl-PL"/>
        </w:rPr>
        <w:t xml:space="preserve">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;</w:t>
      </w:r>
    </w:p>
    <w:p w:rsidR="00D10134" w:rsidRPr="008C75CC" w:rsidRDefault="00D10134" w:rsidP="00D101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 podstawie art. 18 RODO prawo żądania od administratora ograniczenia przetwarzania danych osobowych 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 xml:space="preserve">z zastrzeżeniem przypadków, o których mowa w art. 18 ust. 2 RODO ;  </w:t>
      </w:r>
    </w:p>
    <w:p w:rsidR="00D10134" w:rsidRPr="008C75CC" w:rsidRDefault="00D10134" w:rsidP="00D101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 wniesienia skargi do Prezesa Urzędu Ochrony Danych Osobowych, gdy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WYKONAWCA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uzna, że przetwarzanie danych osobowych Pani/Pana dotyczących narusza przepisy RODO;</w:t>
      </w:r>
    </w:p>
    <w:p w:rsidR="00D10134" w:rsidRPr="008C75CC" w:rsidRDefault="00D10134" w:rsidP="00D1013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-     WYKONAWCY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nie przysługuje:</w:t>
      </w:r>
    </w:p>
    <w:p w:rsidR="00D10134" w:rsidRPr="008C75CC" w:rsidRDefault="00D10134" w:rsidP="00D10134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w związku z art. 17 ust. 3 lit. b, d lub e RODO prawo do usunięcia danych osobowych;</w:t>
      </w:r>
    </w:p>
    <w:p w:rsidR="00D10134" w:rsidRPr="008C75CC" w:rsidRDefault="00D10134" w:rsidP="00D10134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prawo do przenoszenia danych osobowych, o którym mowa w art. 20 RODO;</w:t>
      </w:r>
    </w:p>
    <w:p w:rsidR="00D10134" w:rsidRPr="008C75CC" w:rsidRDefault="00D10134" w:rsidP="00D10134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8C75CC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8C75C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</w:p>
    <w:p w:rsidR="00D10134" w:rsidRDefault="00D10134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</w:p>
    <w:p w:rsidR="00CF07B8" w:rsidRDefault="00CF07B8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</w:p>
    <w:p w:rsidR="00CF07B8" w:rsidRDefault="00CF07B8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</w:p>
    <w:p w:rsidR="00CF07B8" w:rsidRDefault="00CF07B8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</w:p>
    <w:p w:rsidR="00CF07B8" w:rsidRPr="008C75CC" w:rsidRDefault="00CF07B8" w:rsidP="00D10134">
      <w:pPr>
        <w:pStyle w:val="Tekstpodstawowy"/>
        <w:widowControl w:val="0"/>
        <w:spacing w:after="0"/>
        <w:rPr>
          <w:b/>
          <w:sz w:val="22"/>
          <w:szCs w:val="22"/>
          <w:lang w:val="pl-PL"/>
        </w:rPr>
      </w:pPr>
    </w:p>
    <w:p w:rsidR="00D10134" w:rsidRPr="008C75CC" w:rsidRDefault="00D10134" w:rsidP="00D101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75CC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8C75C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D10134" w:rsidRPr="00C64241" w:rsidRDefault="00D10134" w:rsidP="00D1013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20"/>
        </w:rPr>
      </w:pPr>
      <w:r w:rsidRPr="008C75CC">
        <w:rPr>
          <w:rFonts w:ascii="Times New Roman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ab/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</w:t>
      </w:r>
      <w:r w:rsidR="00CF07B8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</w:t>
      </w:r>
      <w:r w:rsidRPr="008C75CC">
        <w:rPr>
          <w:rFonts w:ascii="Times New Roman" w:hAnsi="Times New Roman" w:cs="Times New Roman"/>
          <w:i/>
          <w:iCs/>
          <w:sz w:val="18"/>
          <w:szCs w:val="20"/>
        </w:rPr>
        <w:t xml:space="preserve">Podpis  </w:t>
      </w:r>
      <w:r w:rsidR="00C64241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</w:t>
      </w:r>
      <w:r w:rsidR="00C64241">
        <w:rPr>
          <w:rFonts w:ascii="Times New Roman" w:hAnsi="Times New Roman" w:cs="Times New Roman"/>
          <w:i/>
          <w:iCs/>
          <w:sz w:val="18"/>
          <w:szCs w:val="20"/>
        </w:rPr>
        <w:tab/>
      </w:r>
      <w:r w:rsidR="00C64241">
        <w:rPr>
          <w:rFonts w:ascii="Times New Roman" w:hAnsi="Times New Roman" w:cs="Times New Roman"/>
          <w:i/>
          <w:iCs/>
          <w:sz w:val="18"/>
          <w:szCs w:val="20"/>
        </w:rPr>
        <w:tab/>
      </w:r>
    </w:p>
    <w:p w:rsidR="00D10134" w:rsidRPr="008C75CC" w:rsidRDefault="00D10134" w:rsidP="00D10134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</w:p>
    <w:p w:rsidR="00D10134" w:rsidRPr="008C75CC" w:rsidRDefault="00D10134" w:rsidP="00D10134">
      <w:pPr>
        <w:ind w:left="4963"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10134" w:rsidRPr="008C75CC" w:rsidRDefault="00D10134" w:rsidP="00050379">
      <w:pP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10134" w:rsidRPr="008C75CC" w:rsidRDefault="00D10134" w:rsidP="00D10134">
      <w:pPr>
        <w:ind w:left="4963"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10134" w:rsidRPr="008C75CC" w:rsidRDefault="00D10134" w:rsidP="00D10134">
      <w:pPr>
        <w:rPr>
          <w:rFonts w:ascii="Times New Roman" w:hAnsi="Times New Roman" w:cs="Times New Roman"/>
          <w:b/>
        </w:rPr>
      </w:pPr>
      <w:r w:rsidRPr="008C75CC">
        <w:rPr>
          <w:rFonts w:ascii="Times New Roman" w:hAnsi="Times New Roman" w:cs="Times New Roman"/>
        </w:rPr>
        <w:tab/>
      </w:r>
      <w:r w:rsidRPr="008C75CC">
        <w:rPr>
          <w:rFonts w:ascii="Times New Roman" w:hAnsi="Times New Roman" w:cs="Times New Roman"/>
        </w:rPr>
        <w:tab/>
      </w:r>
      <w:r w:rsidRPr="008C75CC">
        <w:rPr>
          <w:rFonts w:ascii="Times New Roman" w:hAnsi="Times New Roman" w:cs="Times New Roman"/>
        </w:rPr>
        <w:tab/>
      </w:r>
      <w:r w:rsidRPr="008C75CC">
        <w:rPr>
          <w:rFonts w:ascii="Times New Roman" w:hAnsi="Times New Roman" w:cs="Times New Roman"/>
          <w:b/>
        </w:rPr>
        <w:t xml:space="preserve">                 </w:t>
      </w:r>
      <w:r w:rsidRPr="008C75CC">
        <w:rPr>
          <w:rFonts w:ascii="Times New Roman" w:hAnsi="Times New Roman" w:cs="Times New Roman"/>
          <w:b/>
        </w:rPr>
        <w:tab/>
      </w:r>
    </w:p>
    <w:p w:rsidR="00D10134" w:rsidRPr="008C75CC" w:rsidRDefault="00D10134" w:rsidP="00D10134">
      <w:pPr>
        <w:ind w:left="4963"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2A6575" w:rsidRPr="008C75CC" w:rsidRDefault="002A6575">
      <w:pPr>
        <w:rPr>
          <w:rFonts w:ascii="Times New Roman" w:hAnsi="Times New Roman" w:cs="Times New Roman"/>
        </w:rPr>
      </w:pPr>
    </w:p>
    <w:sectPr w:rsidR="002A6575" w:rsidRPr="008C7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BC" w:rsidRDefault="00A508BC" w:rsidP="000575F2">
      <w:pPr>
        <w:spacing w:after="0" w:line="240" w:lineRule="auto"/>
      </w:pPr>
      <w:r>
        <w:separator/>
      </w:r>
    </w:p>
  </w:endnote>
  <w:endnote w:type="continuationSeparator" w:id="0">
    <w:p w:rsidR="00A508BC" w:rsidRDefault="00A508BC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1" w:rsidRDefault="001F2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3" w:rsidRDefault="000D7C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7164000" cy="558056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1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55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A15" w:rsidRDefault="00830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1" w:rsidRDefault="001F2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BC" w:rsidRDefault="00A508BC" w:rsidP="000575F2">
      <w:pPr>
        <w:spacing w:after="0" w:line="240" w:lineRule="auto"/>
      </w:pPr>
      <w:r>
        <w:separator/>
      </w:r>
    </w:p>
  </w:footnote>
  <w:footnote w:type="continuationSeparator" w:id="0">
    <w:p w:rsidR="00A508BC" w:rsidRDefault="00A508BC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1" w:rsidRDefault="001F2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B" w:rsidRDefault="00BD4D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57C010" wp14:editId="016FF085">
          <wp:simplePos x="0" y="0"/>
          <wp:positionH relativeFrom="column">
            <wp:posOffset>-702310</wp:posOffset>
          </wp:positionH>
          <wp:positionV relativeFrom="paragraph">
            <wp:posOffset>-182880</wp:posOffset>
          </wp:positionV>
          <wp:extent cx="7174230" cy="929005"/>
          <wp:effectExtent l="0" t="0" r="762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23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DEB" w:rsidRDefault="00BD4D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71" w:rsidRDefault="001F2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2A2638"/>
    <w:multiLevelType w:val="hybridMultilevel"/>
    <w:tmpl w:val="F8F8F674"/>
    <w:lvl w:ilvl="0" w:tplc="9EA81960">
      <w:numFmt w:val="bullet"/>
      <w:lvlText w:val="•"/>
      <w:lvlJc w:val="left"/>
      <w:pPr>
        <w:ind w:left="476" w:hanging="456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531C2EFF"/>
    <w:multiLevelType w:val="singleLevel"/>
    <w:tmpl w:val="50146A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443A0"/>
    <w:rsid w:val="00050379"/>
    <w:rsid w:val="000575F2"/>
    <w:rsid w:val="000936F1"/>
    <w:rsid w:val="000D7CEE"/>
    <w:rsid w:val="001C674E"/>
    <w:rsid w:val="001C7A45"/>
    <w:rsid w:val="001F2071"/>
    <w:rsid w:val="001F2A71"/>
    <w:rsid w:val="0021148E"/>
    <w:rsid w:val="002640F3"/>
    <w:rsid w:val="00266976"/>
    <w:rsid w:val="002A6575"/>
    <w:rsid w:val="00376CF3"/>
    <w:rsid w:val="003C3653"/>
    <w:rsid w:val="003C5B4B"/>
    <w:rsid w:val="003E55F3"/>
    <w:rsid w:val="003E5C03"/>
    <w:rsid w:val="004407F7"/>
    <w:rsid w:val="004700FA"/>
    <w:rsid w:val="004D3097"/>
    <w:rsid w:val="004D5D98"/>
    <w:rsid w:val="00544F00"/>
    <w:rsid w:val="005B16B9"/>
    <w:rsid w:val="005B66D0"/>
    <w:rsid w:val="0062147A"/>
    <w:rsid w:val="00642FAC"/>
    <w:rsid w:val="00694190"/>
    <w:rsid w:val="006A238B"/>
    <w:rsid w:val="006B4792"/>
    <w:rsid w:val="00711C7E"/>
    <w:rsid w:val="00751234"/>
    <w:rsid w:val="00770AC3"/>
    <w:rsid w:val="0077500F"/>
    <w:rsid w:val="007E6827"/>
    <w:rsid w:val="00830A15"/>
    <w:rsid w:val="008C5A44"/>
    <w:rsid w:val="008C75CC"/>
    <w:rsid w:val="008D2C45"/>
    <w:rsid w:val="008D336E"/>
    <w:rsid w:val="009A796A"/>
    <w:rsid w:val="009B4612"/>
    <w:rsid w:val="009E18F1"/>
    <w:rsid w:val="00A508BC"/>
    <w:rsid w:val="00A80C3D"/>
    <w:rsid w:val="00A80E03"/>
    <w:rsid w:val="00AB0D91"/>
    <w:rsid w:val="00AF5C9F"/>
    <w:rsid w:val="00B2505B"/>
    <w:rsid w:val="00B264EA"/>
    <w:rsid w:val="00B5229A"/>
    <w:rsid w:val="00B721DB"/>
    <w:rsid w:val="00BC3560"/>
    <w:rsid w:val="00BD4DEB"/>
    <w:rsid w:val="00C02F3B"/>
    <w:rsid w:val="00C27F50"/>
    <w:rsid w:val="00C64241"/>
    <w:rsid w:val="00C66EC6"/>
    <w:rsid w:val="00CA43DE"/>
    <w:rsid w:val="00CF07B8"/>
    <w:rsid w:val="00D10134"/>
    <w:rsid w:val="00D63D7E"/>
    <w:rsid w:val="00DD7CC8"/>
    <w:rsid w:val="00DF01DA"/>
    <w:rsid w:val="00E24203"/>
    <w:rsid w:val="00E31943"/>
    <w:rsid w:val="00E5141A"/>
    <w:rsid w:val="00E83FAA"/>
    <w:rsid w:val="00F71F0A"/>
    <w:rsid w:val="00FA0DD7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101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013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101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1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10134"/>
    <w:rPr>
      <w:color w:val="0000FF"/>
      <w:u w:val="single"/>
    </w:rPr>
  </w:style>
  <w:style w:type="paragraph" w:customStyle="1" w:styleId="Akapitzlist2">
    <w:name w:val="Akapit z listą2"/>
    <w:basedOn w:val="Normalny"/>
    <w:rsid w:val="00D101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10134"/>
    <w:rPr>
      <w:b/>
      <w:bCs/>
    </w:rPr>
  </w:style>
  <w:style w:type="paragraph" w:styleId="NormalnyWeb">
    <w:name w:val="Normal (Web)"/>
    <w:basedOn w:val="Normalny"/>
    <w:uiPriority w:val="99"/>
    <w:unhideWhenUsed/>
    <w:rsid w:val="00D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01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2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101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013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101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1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10134"/>
    <w:rPr>
      <w:color w:val="0000FF"/>
      <w:u w:val="single"/>
    </w:rPr>
  </w:style>
  <w:style w:type="paragraph" w:customStyle="1" w:styleId="Akapitzlist2">
    <w:name w:val="Akapit z listą2"/>
    <w:basedOn w:val="Normalny"/>
    <w:rsid w:val="00D101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10134"/>
    <w:rPr>
      <w:b/>
      <w:bCs/>
    </w:rPr>
  </w:style>
  <w:style w:type="paragraph" w:styleId="NormalnyWeb">
    <w:name w:val="Normal (Web)"/>
    <w:basedOn w:val="Normalny"/>
    <w:uiPriority w:val="99"/>
    <w:unhideWhenUsed/>
    <w:rsid w:val="00D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013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2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gig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F64E-EFF3-4D08-9A16-A1B3633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Kolińska Sylwia</cp:lastModifiedBy>
  <cp:revision>42</cp:revision>
  <cp:lastPrinted>2017-02-10T13:07:00Z</cp:lastPrinted>
  <dcterms:created xsi:type="dcterms:W3CDTF">2020-03-19T11:09:00Z</dcterms:created>
  <dcterms:modified xsi:type="dcterms:W3CDTF">2020-04-21T08:32:00Z</dcterms:modified>
</cp:coreProperties>
</file>