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A0012C" w:rsidRPr="00A0012C" w:rsidRDefault="00A0012C" w:rsidP="00A0012C">
      <w:pPr>
        <w:spacing w:line="340" w:lineRule="exact"/>
        <w:jc w:val="center"/>
        <w:rPr>
          <w:b/>
          <w:sz w:val="22"/>
          <w:szCs w:val="22"/>
        </w:rPr>
      </w:pPr>
      <w:r w:rsidRPr="00A0012C">
        <w:rPr>
          <w:b/>
          <w:sz w:val="22"/>
          <w:szCs w:val="22"/>
        </w:rPr>
        <w:t xml:space="preserve">ZAPYTANIE OFERTOWE z dnia </w:t>
      </w:r>
      <w:r w:rsidR="00487FDE">
        <w:rPr>
          <w:b/>
          <w:sz w:val="22"/>
          <w:szCs w:val="22"/>
        </w:rPr>
        <w:t xml:space="preserve"> </w:t>
      </w:r>
      <w:r w:rsidR="00F32E9A">
        <w:rPr>
          <w:b/>
          <w:sz w:val="22"/>
          <w:szCs w:val="22"/>
        </w:rPr>
        <w:t>2</w:t>
      </w:r>
      <w:r w:rsidR="00EC43AF">
        <w:rPr>
          <w:b/>
          <w:sz w:val="22"/>
          <w:szCs w:val="22"/>
        </w:rPr>
        <w:t>3</w:t>
      </w:r>
      <w:r w:rsidR="00487FDE">
        <w:rPr>
          <w:b/>
          <w:sz w:val="22"/>
          <w:szCs w:val="22"/>
        </w:rPr>
        <w:t>.0</w:t>
      </w:r>
      <w:r w:rsidR="00F32E9A">
        <w:rPr>
          <w:b/>
          <w:sz w:val="22"/>
          <w:szCs w:val="22"/>
        </w:rPr>
        <w:t>8</w:t>
      </w:r>
      <w:r w:rsidRPr="00A0012C">
        <w:rPr>
          <w:b/>
          <w:sz w:val="22"/>
          <w:szCs w:val="22"/>
        </w:rPr>
        <w:t>.202</w:t>
      </w:r>
      <w:r w:rsidR="00860234">
        <w:rPr>
          <w:b/>
          <w:sz w:val="22"/>
          <w:szCs w:val="22"/>
        </w:rPr>
        <w:t>3</w:t>
      </w:r>
      <w:r w:rsidRPr="00A0012C">
        <w:rPr>
          <w:b/>
          <w:sz w:val="22"/>
          <w:szCs w:val="22"/>
        </w:rPr>
        <w:t>r.</w:t>
      </w:r>
    </w:p>
    <w:p w:rsidR="00860234" w:rsidRPr="00BF04E1" w:rsidRDefault="00860234" w:rsidP="00BF04E1">
      <w:pPr>
        <w:spacing w:line="280" w:lineRule="exact"/>
        <w:jc w:val="center"/>
        <w:rPr>
          <w:b/>
          <w:bCs/>
          <w:sz w:val="22"/>
          <w:szCs w:val="20"/>
          <w:lang w:bidi="pl-PL"/>
        </w:rPr>
      </w:pPr>
    </w:p>
    <w:p w:rsidR="00B81E9E" w:rsidRPr="009F1A58" w:rsidRDefault="001C1A88" w:rsidP="00FE608F">
      <w:pPr>
        <w:spacing w:line="340" w:lineRule="exact"/>
        <w:jc w:val="center"/>
        <w:rPr>
          <w:b/>
          <w:szCs w:val="22"/>
        </w:rPr>
      </w:pPr>
      <w:r w:rsidRPr="001C1A88">
        <w:rPr>
          <w:b/>
          <w:bCs/>
          <w:szCs w:val="22"/>
          <w:lang w:bidi="pl-PL"/>
        </w:rPr>
        <w:t>Usług</w:t>
      </w:r>
      <w:r w:rsidR="00860234">
        <w:rPr>
          <w:b/>
          <w:bCs/>
          <w:szCs w:val="22"/>
          <w:lang w:bidi="pl-PL"/>
        </w:rPr>
        <w:t>a</w:t>
      </w:r>
      <w:r w:rsidRPr="001C1A88">
        <w:rPr>
          <w:b/>
          <w:bCs/>
          <w:szCs w:val="22"/>
          <w:lang w:bidi="pl-PL"/>
        </w:rPr>
        <w:t xml:space="preserve"> </w:t>
      </w:r>
      <w:r w:rsidR="009B2555">
        <w:rPr>
          <w:b/>
          <w:bCs/>
          <w:szCs w:val="22"/>
          <w:lang w:bidi="pl-PL"/>
        </w:rPr>
        <w:t xml:space="preserve">konserwacji drzwi przesuwnych wejściowych do budynków „A” i </w:t>
      </w:r>
      <w:r w:rsidR="00437D0B">
        <w:rPr>
          <w:b/>
          <w:bCs/>
          <w:szCs w:val="22"/>
          <w:lang w:bidi="pl-PL"/>
        </w:rPr>
        <w:t>„</w:t>
      </w:r>
      <w:r w:rsidR="009B2555">
        <w:rPr>
          <w:b/>
          <w:bCs/>
          <w:szCs w:val="22"/>
          <w:lang w:bidi="pl-PL"/>
        </w:rPr>
        <w:t>PII</w:t>
      </w:r>
      <w:r w:rsidR="00437D0B">
        <w:rPr>
          <w:b/>
          <w:bCs/>
          <w:szCs w:val="22"/>
          <w:lang w:bidi="pl-PL"/>
        </w:rPr>
        <w:t>”</w:t>
      </w:r>
      <w:r w:rsidR="007813A2" w:rsidRPr="007813A2">
        <w:rPr>
          <w:b/>
          <w:bCs/>
          <w:szCs w:val="22"/>
        </w:rPr>
        <w:t>.</w:t>
      </w:r>
    </w:p>
    <w:p w:rsidR="007F6FB9" w:rsidRPr="00BF04E1" w:rsidRDefault="007F6FB9" w:rsidP="00BF04E1">
      <w:pPr>
        <w:spacing w:line="300" w:lineRule="exact"/>
        <w:rPr>
          <w:b/>
          <w:color w:val="003300"/>
          <w:sz w:val="22"/>
          <w:szCs w:val="22"/>
        </w:rPr>
      </w:pPr>
    </w:p>
    <w:p w:rsidR="00B81E9E" w:rsidRPr="004719F8" w:rsidRDefault="00B81E9E" w:rsidP="003C4F1D">
      <w:pPr>
        <w:spacing w:line="340" w:lineRule="exact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Informacje ogólne</w:t>
      </w:r>
    </w:p>
    <w:p w:rsidR="00B81E9E" w:rsidRPr="004719F8" w:rsidRDefault="00B81E9E" w:rsidP="003C4F1D">
      <w:pPr>
        <w:pStyle w:val="Akapitzlist"/>
        <w:numPr>
          <w:ilvl w:val="1"/>
          <w:numId w:val="5"/>
        </w:numPr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Zamawiający: </w:t>
      </w:r>
      <w:r w:rsidRPr="004719F8">
        <w:rPr>
          <w:b/>
          <w:sz w:val="22"/>
          <w:szCs w:val="22"/>
        </w:rPr>
        <w:t>Główny Instytut Górnictwa</w:t>
      </w:r>
    </w:p>
    <w:p w:rsidR="00FE608F" w:rsidRPr="004719F8" w:rsidRDefault="00FE608F" w:rsidP="003C4F1D">
      <w:pPr>
        <w:pStyle w:val="Akapitzlist"/>
        <w:numPr>
          <w:ilvl w:val="1"/>
          <w:numId w:val="5"/>
        </w:numPr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Zapytanie ofertowe jest prowadzone </w:t>
      </w:r>
      <w:r w:rsidR="00D07341" w:rsidRPr="004719F8">
        <w:rPr>
          <w:sz w:val="22"/>
          <w:szCs w:val="22"/>
        </w:rPr>
        <w:t>zgodnie z zasadami konkurencyjności</w:t>
      </w:r>
      <w:r w:rsidRPr="004719F8">
        <w:rPr>
          <w:sz w:val="22"/>
          <w:szCs w:val="22"/>
        </w:rPr>
        <w:t>.</w:t>
      </w:r>
    </w:p>
    <w:p w:rsidR="007F6FB9" w:rsidRDefault="00D07341" w:rsidP="003C4F1D">
      <w:pPr>
        <w:pStyle w:val="Akapitzlist"/>
        <w:spacing w:line="34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3.</w:t>
      </w:r>
      <w:r w:rsidR="008E195A">
        <w:rPr>
          <w:sz w:val="22"/>
          <w:szCs w:val="22"/>
        </w:rPr>
        <w:tab/>
      </w:r>
      <w:r w:rsidRPr="004719F8">
        <w:rPr>
          <w:sz w:val="22"/>
          <w:szCs w:val="22"/>
        </w:rPr>
        <w:t>Do niniejszego zapytanie ofertowego nie stosuje się przepisów ustawy z dnia 11 września 2019r. - Prawo zamówień publicznych  (Dz. U. z 2022</w:t>
      </w:r>
      <w:r w:rsidR="004B5523">
        <w:rPr>
          <w:sz w:val="22"/>
          <w:szCs w:val="22"/>
        </w:rPr>
        <w:t xml:space="preserve"> </w:t>
      </w:r>
      <w:r w:rsidRPr="004719F8">
        <w:rPr>
          <w:sz w:val="22"/>
          <w:szCs w:val="22"/>
        </w:rPr>
        <w:t>r. poz. 1710</w:t>
      </w:r>
      <w:r w:rsidR="004B5523">
        <w:rPr>
          <w:sz w:val="22"/>
          <w:szCs w:val="22"/>
        </w:rPr>
        <w:t xml:space="preserve"> z </w:t>
      </w:r>
      <w:proofErr w:type="spellStart"/>
      <w:r w:rsidR="004B5523">
        <w:rPr>
          <w:sz w:val="22"/>
          <w:szCs w:val="22"/>
        </w:rPr>
        <w:t>późn</w:t>
      </w:r>
      <w:proofErr w:type="spellEnd"/>
      <w:r w:rsidR="004B5523">
        <w:rPr>
          <w:sz w:val="22"/>
          <w:szCs w:val="22"/>
        </w:rPr>
        <w:t>. zm.</w:t>
      </w:r>
      <w:r w:rsidRPr="004719F8">
        <w:rPr>
          <w:sz w:val="22"/>
          <w:szCs w:val="22"/>
        </w:rPr>
        <w:t xml:space="preserve">).  </w:t>
      </w:r>
    </w:p>
    <w:p w:rsidR="00BF04E1" w:rsidRPr="004719F8" w:rsidRDefault="00BF04E1" w:rsidP="003C4F1D">
      <w:pPr>
        <w:pStyle w:val="Akapitzlist"/>
        <w:spacing w:line="340" w:lineRule="exact"/>
        <w:ind w:left="567" w:hanging="567"/>
        <w:jc w:val="both"/>
        <w:rPr>
          <w:sz w:val="22"/>
          <w:szCs w:val="22"/>
        </w:rPr>
      </w:pPr>
    </w:p>
    <w:p w:rsidR="00B81E9E" w:rsidRPr="004719F8" w:rsidRDefault="00B81E9E" w:rsidP="003C4F1D">
      <w:pPr>
        <w:spacing w:line="34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Opis przedmiotu zamówienia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 xml:space="preserve">Kwartalna konserwacja drzwi przesuwnych wejściowych do budynków oraz usuwanie drobnych awarii tych drzwi. 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 xml:space="preserve">2 szt. drzwi z napędem </w:t>
      </w:r>
      <w:proofErr w:type="spellStart"/>
      <w:r w:rsidRPr="000670F2">
        <w:rPr>
          <w:bCs/>
          <w:sz w:val="22"/>
          <w:szCs w:val="22"/>
        </w:rPr>
        <w:t>Assa</w:t>
      </w:r>
      <w:proofErr w:type="spellEnd"/>
      <w:r w:rsidRPr="000670F2">
        <w:rPr>
          <w:bCs/>
          <w:sz w:val="22"/>
          <w:szCs w:val="22"/>
        </w:rPr>
        <w:t xml:space="preserve"> </w:t>
      </w:r>
      <w:proofErr w:type="spellStart"/>
      <w:r w:rsidRPr="000670F2">
        <w:rPr>
          <w:bCs/>
          <w:sz w:val="22"/>
          <w:szCs w:val="22"/>
        </w:rPr>
        <w:t>Abloy</w:t>
      </w:r>
      <w:proofErr w:type="spellEnd"/>
      <w:r w:rsidRPr="000670F2">
        <w:rPr>
          <w:bCs/>
          <w:sz w:val="22"/>
          <w:szCs w:val="22"/>
        </w:rPr>
        <w:t xml:space="preserve"> SL500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 xml:space="preserve">1 szt. drzwi z napędem </w:t>
      </w:r>
      <w:proofErr w:type="spellStart"/>
      <w:r w:rsidRPr="000670F2">
        <w:rPr>
          <w:bCs/>
          <w:sz w:val="22"/>
          <w:szCs w:val="22"/>
        </w:rPr>
        <w:t>Dorma</w:t>
      </w:r>
      <w:proofErr w:type="spellEnd"/>
      <w:r w:rsidRPr="000670F2">
        <w:rPr>
          <w:bCs/>
          <w:sz w:val="22"/>
          <w:szCs w:val="22"/>
        </w:rPr>
        <w:t xml:space="preserve"> ES 90/ST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  <w:u w:val="single"/>
        </w:rPr>
      </w:pPr>
      <w:r w:rsidRPr="000670F2">
        <w:rPr>
          <w:bCs/>
          <w:sz w:val="22"/>
          <w:szCs w:val="22"/>
          <w:u w:val="single"/>
        </w:rPr>
        <w:t>Zakres prac serwisowych wykonywanych podczas konserwacji: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>czyszczenie, konserwacja elementów mechanicznych oraz funkcjonalnych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 xml:space="preserve">bieżnia jezdna, wózki/rolki jezdne, </w:t>
      </w:r>
      <w:proofErr w:type="spellStart"/>
      <w:r w:rsidRPr="000670F2">
        <w:rPr>
          <w:bCs/>
          <w:sz w:val="22"/>
          <w:szCs w:val="22"/>
        </w:rPr>
        <w:t>przeciwrolki</w:t>
      </w:r>
      <w:proofErr w:type="spellEnd"/>
      <w:r w:rsidRPr="000670F2">
        <w:rPr>
          <w:bCs/>
          <w:sz w:val="22"/>
          <w:szCs w:val="22"/>
        </w:rPr>
        <w:t xml:space="preserve"> napędu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>mocowanie prowadnic dolnych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>mocowanie zawiesi skrzydeł przesuwnych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>regulacja naprężenia pasa napędowego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 xml:space="preserve">regulacja liniowości-geometrii skrzydeł po zamknięciu 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 xml:space="preserve">sprawdzenie, regulacja układu sterowania funkcjami otwierania i zamykania </w:t>
      </w:r>
      <w:proofErr w:type="spellStart"/>
      <w:r w:rsidRPr="000670F2">
        <w:rPr>
          <w:bCs/>
          <w:sz w:val="22"/>
          <w:szCs w:val="22"/>
        </w:rPr>
        <w:t>tj</w:t>
      </w:r>
      <w:proofErr w:type="spellEnd"/>
      <w:r w:rsidRPr="000670F2">
        <w:rPr>
          <w:bCs/>
          <w:sz w:val="22"/>
          <w:szCs w:val="22"/>
        </w:rPr>
        <w:t xml:space="preserve">;  zasięgu działania aktywatorów i czujników ruchu- czułość pola działania 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>sprawdzenie oraz regulacja zabezpieczeń – barier oraz kurtyn podczerwieni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>sprawdzenie połączeń w sterowniku i programatorach</w:t>
      </w:r>
    </w:p>
    <w:p w:rsidR="000670F2" w:rsidRPr="000670F2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 xml:space="preserve">sprawdzenie działania systemu awaryjnego otwierania </w:t>
      </w:r>
      <w:proofErr w:type="spellStart"/>
      <w:r w:rsidRPr="000670F2">
        <w:rPr>
          <w:bCs/>
          <w:sz w:val="22"/>
          <w:szCs w:val="22"/>
        </w:rPr>
        <w:t>tj</w:t>
      </w:r>
      <w:proofErr w:type="spellEnd"/>
      <w:r w:rsidRPr="000670F2">
        <w:rPr>
          <w:bCs/>
          <w:sz w:val="22"/>
          <w:szCs w:val="22"/>
        </w:rPr>
        <w:t>; sprawdzenie stanu baterii (system awaryjnego otwierania – p/</w:t>
      </w:r>
      <w:proofErr w:type="spellStart"/>
      <w:r w:rsidRPr="000670F2">
        <w:rPr>
          <w:bCs/>
          <w:sz w:val="22"/>
          <w:szCs w:val="22"/>
        </w:rPr>
        <w:t>poż</w:t>
      </w:r>
      <w:proofErr w:type="spellEnd"/>
      <w:r w:rsidRPr="000670F2">
        <w:rPr>
          <w:bCs/>
          <w:sz w:val="22"/>
          <w:szCs w:val="22"/>
        </w:rPr>
        <w:t>), przeprowadzenie symulacji awaryjnego otwierania skrzydeł drzwiowych przy zaniku,  napięcia sieciowego 230V.</w:t>
      </w:r>
    </w:p>
    <w:p w:rsidR="009B2555" w:rsidRPr="004719F8" w:rsidRDefault="000670F2" w:rsidP="003C4F1D">
      <w:pPr>
        <w:spacing w:line="340" w:lineRule="exact"/>
        <w:ind w:left="709" w:hanging="709"/>
        <w:jc w:val="both"/>
        <w:rPr>
          <w:bCs/>
          <w:sz w:val="22"/>
          <w:szCs w:val="22"/>
        </w:rPr>
      </w:pPr>
      <w:r w:rsidRPr="000670F2">
        <w:rPr>
          <w:bCs/>
          <w:sz w:val="22"/>
          <w:szCs w:val="22"/>
        </w:rPr>
        <w:t>-</w:t>
      </w:r>
      <w:r w:rsidRPr="000670F2">
        <w:rPr>
          <w:bCs/>
          <w:sz w:val="22"/>
          <w:szCs w:val="22"/>
        </w:rPr>
        <w:tab/>
        <w:t>sprawdzenie prawidłowego działania drzwi zgodnie z czynnościami zawartymi w instrukcjach serwisowych</w:t>
      </w:r>
    </w:p>
    <w:p w:rsidR="000670F2" w:rsidRDefault="0093533E" w:rsidP="003C4F1D">
      <w:pPr>
        <w:spacing w:line="340" w:lineRule="exact"/>
        <w:jc w:val="both"/>
        <w:rPr>
          <w:bCs/>
          <w:sz w:val="22"/>
          <w:szCs w:val="22"/>
        </w:rPr>
        <w:sectPr w:rsidR="000670F2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719F8">
        <w:rPr>
          <w:bCs/>
          <w:sz w:val="22"/>
          <w:szCs w:val="22"/>
        </w:rPr>
        <w:t xml:space="preserve">Ponadto w umowie na konserwację, zarezerwowana będzie kwota </w:t>
      </w:r>
      <w:r w:rsidR="000670F2">
        <w:rPr>
          <w:bCs/>
          <w:sz w:val="22"/>
          <w:szCs w:val="22"/>
        </w:rPr>
        <w:t>12</w:t>
      </w:r>
      <w:r w:rsidRPr="004719F8">
        <w:rPr>
          <w:bCs/>
          <w:sz w:val="22"/>
          <w:szCs w:val="22"/>
        </w:rPr>
        <w:t xml:space="preserve"> 000.00 zł </w:t>
      </w:r>
      <w:r w:rsidR="004719F8" w:rsidRPr="004719F8">
        <w:rPr>
          <w:bCs/>
          <w:sz w:val="22"/>
          <w:szCs w:val="22"/>
        </w:rPr>
        <w:t>brutto</w:t>
      </w:r>
      <w:r w:rsidRPr="004719F8">
        <w:rPr>
          <w:bCs/>
          <w:sz w:val="22"/>
          <w:szCs w:val="22"/>
        </w:rPr>
        <w:t xml:space="preserve"> na </w:t>
      </w:r>
      <w:r w:rsidR="00E062B2" w:rsidRPr="004719F8">
        <w:rPr>
          <w:bCs/>
          <w:sz w:val="22"/>
          <w:szCs w:val="22"/>
        </w:rPr>
        <w:t>u</w:t>
      </w:r>
      <w:r w:rsidRPr="004719F8">
        <w:rPr>
          <w:bCs/>
          <w:sz w:val="22"/>
          <w:szCs w:val="22"/>
        </w:rPr>
        <w:t>suwanie awarii tych drzwi w okresie 2 lat od podpisania umowy. Zamawiający nie gwarantuje, że zostaną udzielone zamówienia na tę kwotę.</w:t>
      </w:r>
      <w:r w:rsidR="000670F2">
        <w:rPr>
          <w:bCs/>
          <w:sz w:val="22"/>
          <w:szCs w:val="22"/>
        </w:rPr>
        <w:tab/>
      </w:r>
      <w:r w:rsidRPr="004719F8">
        <w:rPr>
          <w:bCs/>
          <w:sz w:val="22"/>
          <w:szCs w:val="22"/>
        </w:rPr>
        <w:t xml:space="preserve"> </w:t>
      </w:r>
    </w:p>
    <w:p w:rsidR="000670F2" w:rsidRPr="004719F8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lastRenderedPageBreak/>
        <w:t>III.</w:t>
      </w:r>
      <w:r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Sposób przygotowania oferty</w:t>
      </w:r>
    </w:p>
    <w:p w:rsidR="000670F2" w:rsidRDefault="000670F2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Ofertę należy złożyć na załączonym formularzu ofertowym - Załącznik nr 1 do zapytania ofertowego.</w:t>
      </w:r>
    </w:p>
    <w:p w:rsidR="00F32E9A" w:rsidRDefault="000670F2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222DA3">
        <w:rPr>
          <w:sz w:val="22"/>
          <w:szCs w:val="22"/>
        </w:rPr>
        <w:t xml:space="preserve">W ofercie należy podać: </w:t>
      </w:r>
    </w:p>
    <w:p w:rsidR="000670F2" w:rsidRPr="00222DA3" w:rsidRDefault="00F32E9A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="004D555F">
        <w:rPr>
          <w:sz w:val="22"/>
          <w:szCs w:val="22"/>
        </w:rPr>
        <w:t>C</w:t>
      </w:r>
      <w:r w:rsidR="000670F2">
        <w:rPr>
          <w:sz w:val="22"/>
          <w:szCs w:val="22"/>
        </w:rPr>
        <w:t xml:space="preserve">enę </w:t>
      </w:r>
      <w:r w:rsidR="000327F8">
        <w:rPr>
          <w:sz w:val="22"/>
          <w:szCs w:val="22"/>
        </w:rPr>
        <w:t xml:space="preserve">za wykonanie </w:t>
      </w:r>
      <w:r w:rsidR="000670F2">
        <w:rPr>
          <w:sz w:val="22"/>
          <w:szCs w:val="22"/>
        </w:rPr>
        <w:t xml:space="preserve">1 przeglądu </w:t>
      </w:r>
      <w:r w:rsidR="000327F8">
        <w:rPr>
          <w:sz w:val="22"/>
          <w:szCs w:val="22"/>
        </w:rPr>
        <w:t>(raz na kwartał)</w:t>
      </w:r>
    </w:p>
    <w:p w:rsidR="00F32E9A" w:rsidRDefault="00F32E9A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Pr="00F32E9A">
        <w:rPr>
          <w:sz w:val="22"/>
          <w:szCs w:val="22"/>
        </w:rPr>
        <w:t>Stawka roboczogodziny w przypadku drobnych napraw</w:t>
      </w:r>
      <w:r w:rsidR="007A05F1">
        <w:rPr>
          <w:sz w:val="22"/>
          <w:szCs w:val="22"/>
        </w:rPr>
        <w:t xml:space="preserve"> i usuwaniu awarii</w:t>
      </w:r>
    </w:p>
    <w:p w:rsidR="00F32E9A" w:rsidRDefault="00F32E9A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Pr="00F32E9A">
        <w:rPr>
          <w:sz w:val="22"/>
          <w:szCs w:val="22"/>
        </w:rPr>
        <w:t>Koszt dojazdu w przypadku drobnych</w:t>
      </w:r>
      <w:r w:rsidR="007A05F1">
        <w:rPr>
          <w:sz w:val="22"/>
          <w:szCs w:val="22"/>
        </w:rPr>
        <w:t xml:space="preserve"> napraw</w:t>
      </w:r>
      <w:r w:rsidR="007A05F1" w:rsidRPr="007A05F1">
        <w:rPr>
          <w:sz w:val="22"/>
          <w:szCs w:val="22"/>
        </w:rPr>
        <w:t xml:space="preserve"> i usuwaniu awarii</w:t>
      </w:r>
    </w:p>
    <w:p w:rsidR="004D555F" w:rsidRDefault="004D555F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W każdym z powyższych przypadków należy podać:</w:t>
      </w:r>
    </w:p>
    <w:p w:rsidR="004D555F" w:rsidRPr="00222DA3" w:rsidRDefault="004D555F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222DA3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222DA3">
        <w:rPr>
          <w:sz w:val="22"/>
          <w:szCs w:val="22"/>
        </w:rPr>
        <w:t>cenę netto w PLN / brutto w PLN (cena musi obejmować wszystkie koszty związane z</w:t>
      </w:r>
      <w:r>
        <w:rPr>
          <w:sz w:val="22"/>
          <w:szCs w:val="22"/>
        </w:rPr>
        <w:t> </w:t>
      </w:r>
      <w:r w:rsidRPr="00222DA3">
        <w:rPr>
          <w:sz w:val="22"/>
          <w:szCs w:val="22"/>
        </w:rPr>
        <w:t xml:space="preserve">realizacją zamówienia), </w:t>
      </w:r>
    </w:p>
    <w:p w:rsidR="004D555F" w:rsidRDefault="004D555F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222DA3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222DA3">
        <w:rPr>
          <w:sz w:val="22"/>
          <w:szCs w:val="22"/>
        </w:rPr>
        <w:t>stawkę i wartość podatku VAT,</w:t>
      </w:r>
    </w:p>
    <w:p w:rsidR="000670F2" w:rsidRPr="004719F8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0670F2" w:rsidRPr="00F21B58" w:rsidRDefault="000670F2" w:rsidP="000670F2">
      <w:pPr>
        <w:tabs>
          <w:tab w:val="left" w:pos="-2694"/>
          <w:tab w:val="left" w:pos="-1701"/>
        </w:tabs>
        <w:spacing w:line="320" w:lineRule="exact"/>
        <w:ind w:left="709" w:hanging="709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IV.</w:t>
      </w:r>
      <w:r>
        <w:rPr>
          <w:b/>
          <w:sz w:val="22"/>
          <w:szCs w:val="22"/>
        </w:rPr>
        <w:tab/>
      </w:r>
      <w:r w:rsidRPr="00F21B58">
        <w:rPr>
          <w:b/>
          <w:sz w:val="22"/>
          <w:szCs w:val="22"/>
        </w:rPr>
        <w:t>Kryteria oceny ofert oraz wybór najkorzystniejszej oferty</w:t>
      </w:r>
    </w:p>
    <w:p w:rsidR="00FA3DE0" w:rsidRDefault="000670F2" w:rsidP="004D555F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 xml:space="preserve">Kryteriami oceny ofert będzie: </w:t>
      </w:r>
    </w:p>
    <w:p w:rsidR="000327F8" w:rsidRPr="000327F8" w:rsidRDefault="007A05F1" w:rsidP="003C4F1D">
      <w:pPr>
        <w:numPr>
          <w:ilvl w:val="0"/>
          <w:numId w:val="38"/>
        </w:numPr>
        <w:spacing w:line="320" w:lineRule="exact"/>
        <w:ind w:left="992" w:hanging="425"/>
        <w:jc w:val="both"/>
        <w:rPr>
          <w:rFonts w:eastAsia="Calibri"/>
          <w:bCs/>
          <w:sz w:val="22"/>
          <w:szCs w:val="22"/>
        </w:rPr>
      </w:pPr>
      <w:r w:rsidRPr="007A05F1">
        <w:rPr>
          <w:rFonts w:eastAsia="Calibri"/>
          <w:bCs/>
          <w:sz w:val="22"/>
          <w:szCs w:val="22"/>
        </w:rPr>
        <w:t>Cenę za wykonanie 1 przeglądu (raz na kwartał)</w:t>
      </w:r>
      <w:r w:rsidR="000327F8" w:rsidRPr="000327F8">
        <w:rPr>
          <w:rFonts w:eastAsia="Calibri"/>
          <w:bCs/>
          <w:sz w:val="22"/>
          <w:szCs w:val="22"/>
        </w:rPr>
        <w:tab/>
      </w:r>
      <w:r w:rsidR="000327F8" w:rsidRPr="000327F8">
        <w:rPr>
          <w:rFonts w:eastAsia="Calibri"/>
          <w:bCs/>
          <w:sz w:val="22"/>
          <w:szCs w:val="22"/>
        </w:rPr>
        <w:tab/>
      </w:r>
      <w:r>
        <w:rPr>
          <w:rFonts w:eastAsia="Calibri"/>
          <w:bCs/>
          <w:sz w:val="22"/>
          <w:szCs w:val="22"/>
        </w:rPr>
        <w:tab/>
      </w:r>
      <w:r>
        <w:rPr>
          <w:rFonts w:eastAsia="Calibri"/>
          <w:bCs/>
          <w:sz w:val="22"/>
          <w:szCs w:val="22"/>
        </w:rPr>
        <w:tab/>
      </w:r>
      <w:r w:rsidR="000327F8" w:rsidRPr="000327F8">
        <w:rPr>
          <w:rFonts w:eastAsia="Calibri"/>
          <w:bCs/>
          <w:sz w:val="22"/>
          <w:szCs w:val="22"/>
        </w:rPr>
        <w:tab/>
        <w:t>- 60%</w:t>
      </w:r>
    </w:p>
    <w:p w:rsidR="000327F8" w:rsidRPr="000327F8" w:rsidRDefault="007A05F1" w:rsidP="003C4F1D">
      <w:pPr>
        <w:numPr>
          <w:ilvl w:val="0"/>
          <w:numId w:val="38"/>
        </w:numPr>
        <w:spacing w:line="320" w:lineRule="exact"/>
        <w:ind w:left="992" w:hanging="425"/>
        <w:jc w:val="both"/>
        <w:rPr>
          <w:rFonts w:eastAsia="Calibri"/>
          <w:bCs/>
          <w:sz w:val="22"/>
          <w:szCs w:val="22"/>
        </w:rPr>
      </w:pPr>
      <w:r w:rsidRPr="007A05F1">
        <w:rPr>
          <w:rFonts w:eastAsia="Calibri"/>
          <w:bCs/>
          <w:sz w:val="22"/>
          <w:szCs w:val="22"/>
        </w:rPr>
        <w:t>Stawka roboczogodziny w przypadku drobnych napraw</w:t>
      </w:r>
      <w:r w:rsidRPr="007A05F1">
        <w:rPr>
          <w:sz w:val="22"/>
          <w:szCs w:val="22"/>
        </w:rPr>
        <w:t xml:space="preserve"> </w:t>
      </w:r>
      <w:r w:rsidRPr="007A05F1">
        <w:rPr>
          <w:rFonts w:eastAsia="Calibri"/>
          <w:bCs/>
          <w:sz w:val="22"/>
          <w:szCs w:val="22"/>
        </w:rPr>
        <w:t>i usuwaniu awarii</w:t>
      </w:r>
      <w:r w:rsidR="000327F8" w:rsidRPr="000327F8">
        <w:rPr>
          <w:rFonts w:eastAsia="Calibri"/>
          <w:bCs/>
          <w:sz w:val="22"/>
          <w:szCs w:val="22"/>
        </w:rPr>
        <w:tab/>
      </w:r>
      <w:r w:rsidR="000327F8" w:rsidRPr="000327F8">
        <w:rPr>
          <w:rFonts w:eastAsia="Calibri"/>
          <w:bCs/>
          <w:sz w:val="22"/>
          <w:szCs w:val="22"/>
        </w:rPr>
        <w:tab/>
        <w:t>- 30%</w:t>
      </w:r>
    </w:p>
    <w:p w:rsidR="000327F8" w:rsidRPr="000327F8" w:rsidRDefault="007A05F1" w:rsidP="003C4F1D">
      <w:pPr>
        <w:numPr>
          <w:ilvl w:val="0"/>
          <w:numId w:val="38"/>
        </w:numPr>
        <w:spacing w:line="320" w:lineRule="exact"/>
        <w:ind w:left="992" w:hanging="425"/>
        <w:jc w:val="both"/>
        <w:rPr>
          <w:rFonts w:eastAsia="Calibri"/>
          <w:bCs/>
          <w:sz w:val="22"/>
          <w:szCs w:val="22"/>
        </w:rPr>
      </w:pPr>
      <w:r w:rsidRPr="007A05F1">
        <w:rPr>
          <w:rFonts w:eastAsia="Calibri"/>
          <w:bCs/>
          <w:sz w:val="22"/>
          <w:szCs w:val="22"/>
        </w:rPr>
        <w:t>Koszt dojazdu w przypadku drobnych napraw i usuwaniu awarii</w:t>
      </w:r>
      <w:r>
        <w:rPr>
          <w:rFonts w:eastAsia="Calibri"/>
          <w:bCs/>
          <w:sz w:val="22"/>
          <w:szCs w:val="22"/>
        </w:rPr>
        <w:tab/>
      </w:r>
      <w:r w:rsidR="000327F8" w:rsidRPr="000327F8">
        <w:rPr>
          <w:rFonts w:eastAsia="Calibri"/>
          <w:bCs/>
          <w:sz w:val="22"/>
          <w:szCs w:val="22"/>
        </w:rPr>
        <w:tab/>
      </w:r>
      <w:r w:rsidR="000327F8" w:rsidRPr="000327F8">
        <w:rPr>
          <w:rFonts w:eastAsia="Calibri"/>
          <w:bCs/>
          <w:sz w:val="22"/>
          <w:szCs w:val="22"/>
        </w:rPr>
        <w:tab/>
        <w:t>- 10%</w:t>
      </w:r>
    </w:p>
    <w:p w:rsidR="000327F8" w:rsidRPr="000327F8" w:rsidRDefault="000327F8" w:rsidP="000327F8">
      <w:pPr>
        <w:spacing w:line="320" w:lineRule="exact"/>
        <w:ind w:left="993"/>
        <w:jc w:val="both"/>
        <w:rPr>
          <w:rFonts w:eastAsia="Calibri"/>
          <w:bCs/>
          <w:sz w:val="22"/>
          <w:szCs w:val="22"/>
        </w:rPr>
      </w:pPr>
    </w:p>
    <w:p w:rsidR="000327F8" w:rsidRPr="000327F8" w:rsidRDefault="000327F8" w:rsidP="000327F8">
      <w:pPr>
        <w:spacing w:line="320" w:lineRule="exact"/>
        <w:jc w:val="both"/>
        <w:rPr>
          <w:rFonts w:eastAsia="Calibri"/>
          <w:sz w:val="22"/>
          <w:szCs w:val="22"/>
          <w:u w:val="single"/>
        </w:rPr>
      </w:pPr>
      <w:r w:rsidRPr="000327F8">
        <w:rPr>
          <w:rFonts w:eastAsia="Calibri"/>
          <w:sz w:val="22"/>
          <w:szCs w:val="22"/>
          <w:u w:val="single"/>
        </w:rPr>
        <w:t>Opis wyliczenia punktów w poszczególnych kryteriach:</w:t>
      </w:r>
    </w:p>
    <w:p w:rsidR="000327F8" w:rsidRPr="000327F8" w:rsidRDefault="000327F8" w:rsidP="000327F8">
      <w:pPr>
        <w:spacing w:line="320" w:lineRule="exact"/>
        <w:jc w:val="both"/>
        <w:rPr>
          <w:rFonts w:eastAsia="Calibri"/>
          <w:sz w:val="22"/>
          <w:szCs w:val="22"/>
          <w:u w:val="single"/>
        </w:rPr>
      </w:pPr>
    </w:p>
    <w:p w:rsidR="000327F8" w:rsidRPr="000327F8" w:rsidRDefault="000327F8" w:rsidP="000327F8">
      <w:pPr>
        <w:widowControl w:val="0"/>
        <w:numPr>
          <w:ilvl w:val="1"/>
          <w:numId w:val="39"/>
        </w:numPr>
        <w:tabs>
          <w:tab w:val="num" w:pos="1134"/>
        </w:tabs>
        <w:spacing w:after="200" w:line="340" w:lineRule="exact"/>
        <w:ind w:left="1134" w:hanging="567"/>
        <w:jc w:val="both"/>
        <w:rPr>
          <w:bCs/>
          <w:i/>
          <w:sz w:val="22"/>
          <w:szCs w:val="22"/>
          <w:u w:val="single"/>
        </w:rPr>
      </w:pPr>
      <w:r w:rsidRPr="000327F8">
        <w:rPr>
          <w:bCs/>
          <w:i/>
          <w:sz w:val="22"/>
          <w:szCs w:val="22"/>
          <w:u w:val="single"/>
        </w:rPr>
        <w:t xml:space="preserve">Sposób obliczania punktacji w kryterium </w:t>
      </w:r>
      <w:r w:rsidR="007A05F1" w:rsidRPr="007A05F1">
        <w:rPr>
          <w:bCs/>
          <w:i/>
          <w:sz w:val="22"/>
          <w:szCs w:val="22"/>
          <w:u w:val="single"/>
        </w:rPr>
        <w:t>Cenę za wykonanie 1 przeglądu (raz na kwartał)</w:t>
      </w:r>
      <w:r w:rsidRPr="000327F8">
        <w:rPr>
          <w:bCs/>
          <w:i/>
          <w:sz w:val="22"/>
          <w:szCs w:val="22"/>
          <w:u w:val="single"/>
        </w:rPr>
        <w:t xml:space="preserve"> 60%</w:t>
      </w:r>
    </w:p>
    <w:p w:rsidR="000327F8" w:rsidRPr="000327F8" w:rsidRDefault="000327F8" w:rsidP="000327F8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CN</w:t>
      </w:r>
    </w:p>
    <w:p w:rsidR="000327F8" w:rsidRPr="000327F8" w:rsidRDefault="000327F8" w:rsidP="000327F8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>---------------------- x 100 x 60% =.............. punktów</w:t>
      </w:r>
    </w:p>
    <w:p w:rsidR="000327F8" w:rsidRPr="000327F8" w:rsidRDefault="000327F8" w:rsidP="000327F8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 CO</w:t>
      </w:r>
    </w:p>
    <w:p w:rsidR="000327F8" w:rsidRPr="000327F8" w:rsidRDefault="000327F8" w:rsidP="000327F8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>gdzie:</w:t>
      </w:r>
    </w:p>
    <w:p w:rsidR="000327F8" w:rsidRPr="000327F8" w:rsidRDefault="000327F8" w:rsidP="000327F8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          CN – najniższa cena w danym kryterium</w:t>
      </w:r>
    </w:p>
    <w:p w:rsidR="000327F8" w:rsidRDefault="000327F8" w:rsidP="000327F8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          CO - cena oferty analizowanej</w:t>
      </w:r>
    </w:p>
    <w:p w:rsidR="000327F8" w:rsidRDefault="000327F8" w:rsidP="00FA3DE0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7A05F1" w:rsidRPr="000327F8" w:rsidRDefault="007A05F1" w:rsidP="007A05F1">
      <w:pPr>
        <w:widowControl w:val="0"/>
        <w:numPr>
          <w:ilvl w:val="1"/>
          <w:numId w:val="39"/>
        </w:numPr>
        <w:spacing w:after="200" w:line="340" w:lineRule="exact"/>
        <w:jc w:val="both"/>
        <w:rPr>
          <w:bCs/>
          <w:i/>
          <w:sz w:val="22"/>
          <w:szCs w:val="22"/>
          <w:u w:val="single"/>
        </w:rPr>
      </w:pPr>
      <w:r w:rsidRPr="000327F8">
        <w:rPr>
          <w:bCs/>
          <w:i/>
          <w:sz w:val="22"/>
          <w:szCs w:val="22"/>
          <w:u w:val="single"/>
        </w:rPr>
        <w:t xml:space="preserve">Sposób obliczania punktacji w kryterium </w:t>
      </w:r>
      <w:r w:rsidR="003C4F1D" w:rsidRPr="003C4F1D">
        <w:rPr>
          <w:bCs/>
          <w:i/>
          <w:sz w:val="22"/>
          <w:szCs w:val="22"/>
          <w:u w:val="single"/>
        </w:rPr>
        <w:t>Stawka roboczogodziny w przypadku drobnych napraw i usuwaniu awarii</w:t>
      </w:r>
      <w:r w:rsidRPr="000327F8">
        <w:rPr>
          <w:bCs/>
          <w:i/>
          <w:sz w:val="22"/>
          <w:szCs w:val="22"/>
          <w:u w:val="single"/>
        </w:rPr>
        <w:t xml:space="preserve"> </w:t>
      </w:r>
      <w:r w:rsidR="003C4F1D">
        <w:rPr>
          <w:bCs/>
          <w:i/>
          <w:sz w:val="22"/>
          <w:szCs w:val="22"/>
          <w:u w:val="single"/>
        </w:rPr>
        <w:t>3</w:t>
      </w:r>
      <w:r w:rsidRPr="000327F8">
        <w:rPr>
          <w:bCs/>
          <w:i/>
          <w:sz w:val="22"/>
          <w:szCs w:val="22"/>
          <w:u w:val="single"/>
        </w:rPr>
        <w:t>0%</w:t>
      </w:r>
    </w:p>
    <w:p w:rsidR="007A05F1" w:rsidRPr="000327F8" w:rsidRDefault="007A05F1" w:rsidP="007A05F1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CN</w:t>
      </w:r>
    </w:p>
    <w:p w:rsidR="007A05F1" w:rsidRPr="000327F8" w:rsidRDefault="007A05F1" w:rsidP="007A05F1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---------------------- x 100 x </w:t>
      </w:r>
      <w:r w:rsidR="003C4F1D">
        <w:rPr>
          <w:bCs/>
          <w:sz w:val="22"/>
          <w:szCs w:val="22"/>
        </w:rPr>
        <w:t>3</w:t>
      </w:r>
      <w:r w:rsidRPr="000327F8">
        <w:rPr>
          <w:bCs/>
          <w:sz w:val="22"/>
          <w:szCs w:val="22"/>
        </w:rPr>
        <w:t>0% =.............. punktów</w:t>
      </w:r>
    </w:p>
    <w:p w:rsidR="007A05F1" w:rsidRPr="000327F8" w:rsidRDefault="007A05F1" w:rsidP="007A05F1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 CO</w:t>
      </w:r>
    </w:p>
    <w:p w:rsidR="007A05F1" w:rsidRPr="000327F8" w:rsidRDefault="007A05F1" w:rsidP="007A05F1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>gdzie:</w:t>
      </w:r>
    </w:p>
    <w:p w:rsidR="007A05F1" w:rsidRPr="000327F8" w:rsidRDefault="007A05F1" w:rsidP="007A05F1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          CN – najniższa cena w danym kryterium</w:t>
      </w:r>
    </w:p>
    <w:p w:rsidR="007A05F1" w:rsidRDefault="007A05F1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          CO - cena oferty analizowanej</w:t>
      </w:r>
    </w:p>
    <w:p w:rsidR="003C4F1D" w:rsidRDefault="003C4F1D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7A05F1" w:rsidRPr="000327F8" w:rsidRDefault="007A05F1" w:rsidP="007A05F1">
      <w:pPr>
        <w:widowControl w:val="0"/>
        <w:numPr>
          <w:ilvl w:val="1"/>
          <w:numId w:val="39"/>
        </w:numPr>
        <w:spacing w:after="200" w:line="340" w:lineRule="exact"/>
        <w:jc w:val="both"/>
        <w:rPr>
          <w:bCs/>
          <w:i/>
          <w:sz w:val="22"/>
          <w:szCs w:val="22"/>
          <w:u w:val="single"/>
        </w:rPr>
      </w:pPr>
      <w:r w:rsidRPr="000327F8">
        <w:rPr>
          <w:bCs/>
          <w:i/>
          <w:sz w:val="22"/>
          <w:szCs w:val="22"/>
          <w:u w:val="single"/>
        </w:rPr>
        <w:t xml:space="preserve">Sposób obliczania punktacji w kryterium </w:t>
      </w:r>
      <w:r w:rsidR="003C4F1D" w:rsidRPr="003C4F1D">
        <w:rPr>
          <w:bCs/>
          <w:i/>
          <w:sz w:val="22"/>
          <w:szCs w:val="22"/>
          <w:u w:val="single"/>
        </w:rPr>
        <w:t>Koszt dojazdu w przypadku drobnych napraw i usuwaniu awarii</w:t>
      </w:r>
      <w:r w:rsidR="003C4F1D">
        <w:rPr>
          <w:bCs/>
          <w:i/>
          <w:sz w:val="22"/>
          <w:szCs w:val="22"/>
          <w:u w:val="single"/>
        </w:rPr>
        <w:t>- 1</w:t>
      </w:r>
      <w:r w:rsidRPr="000327F8">
        <w:rPr>
          <w:bCs/>
          <w:i/>
          <w:sz w:val="22"/>
          <w:szCs w:val="22"/>
          <w:u w:val="single"/>
        </w:rPr>
        <w:t>0%</w:t>
      </w:r>
    </w:p>
    <w:p w:rsidR="007A05F1" w:rsidRPr="000327F8" w:rsidRDefault="007A05F1" w:rsidP="007A05F1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</w:p>
    <w:p w:rsidR="007A05F1" w:rsidRPr="000327F8" w:rsidRDefault="007A05F1" w:rsidP="007A05F1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CN</w:t>
      </w:r>
    </w:p>
    <w:p w:rsidR="007A05F1" w:rsidRPr="000327F8" w:rsidRDefault="007A05F1" w:rsidP="007A05F1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---------------------- x 100 x </w:t>
      </w:r>
      <w:r w:rsidR="003C4F1D">
        <w:rPr>
          <w:bCs/>
          <w:sz w:val="22"/>
          <w:szCs w:val="22"/>
        </w:rPr>
        <w:t>1</w:t>
      </w:r>
      <w:r w:rsidRPr="000327F8">
        <w:rPr>
          <w:bCs/>
          <w:sz w:val="22"/>
          <w:szCs w:val="22"/>
        </w:rPr>
        <w:t>0% =.............. punktów</w:t>
      </w:r>
    </w:p>
    <w:p w:rsidR="007A05F1" w:rsidRPr="000327F8" w:rsidRDefault="007A05F1" w:rsidP="007A05F1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 CO</w:t>
      </w:r>
    </w:p>
    <w:p w:rsidR="007A05F1" w:rsidRPr="000327F8" w:rsidRDefault="007A05F1" w:rsidP="007A05F1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lastRenderedPageBreak/>
        <w:t>gdzie:</w:t>
      </w:r>
    </w:p>
    <w:p w:rsidR="007A05F1" w:rsidRPr="000327F8" w:rsidRDefault="007A05F1" w:rsidP="007A05F1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          CN – najniższa cena w danym kryterium</w:t>
      </w:r>
    </w:p>
    <w:p w:rsidR="000327F8" w:rsidRDefault="007A05F1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0327F8">
        <w:rPr>
          <w:bCs/>
          <w:sz w:val="22"/>
          <w:szCs w:val="22"/>
        </w:rPr>
        <w:t xml:space="preserve">                      CO - cena oferty analizowanej</w:t>
      </w:r>
    </w:p>
    <w:p w:rsidR="000670F2" w:rsidRPr="00F21B58" w:rsidRDefault="000670F2" w:rsidP="00FA3DE0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 xml:space="preserve"> </w:t>
      </w:r>
    </w:p>
    <w:p w:rsidR="000670F2" w:rsidRPr="00F21B58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Zamawiający uzna za najkorzystniejszą i wybierze ofertę, która spełnia wszystkie wymagania określone w opisie przedmiotu zamówienia.</w:t>
      </w:r>
    </w:p>
    <w:p w:rsidR="000670F2" w:rsidRPr="00F21B58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Informujemy, że w przypadku zaakceptowania Państwa oferty zostaniecie o tym fakcie powiadomieni i zostanie wdrożone przygotowanie zamówienia.</w:t>
      </w:r>
    </w:p>
    <w:p w:rsidR="000670F2" w:rsidRDefault="000670F2" w:rsidP="006D397A">
      <w:pPr>
        <w:spacing w:line="340" w:lineRule="exact"/>
        <w:rPr>
          <w:b/>
          <w:sz w:val="22"/>
          <w:szCs w:val="22"/>
        </w:rPr>
      </w:pPr>
    </w:p>
    <w:p w:rsidR="006D397A" w:rsidRPr="006D397A" w:rsidRDefault="006D397A" w:rsidP="006D397A">
      <w:pPr>
        <w:spacing w:line="340" w:lineRule="exact"/>
        <w:rPr>
          <w:b/>
          <w:sz w:val="22"/>
          <w:szCs w:val="22"/>
        </w:rPr>
      </w:pPr>
      <w:r w:rsidRPr="006D397A">
        <w:rPr>
          <w:b/>
          <w:sz w:val="22"/>
          <w:szCs w:val="22"/>
        </w:rPr>
        <w:t>V.</w:t>
      </w:r>
      <w:r w:rsidRPr="006D397A">
        <w:rPr>
          <w:b/>
          <w:sz w:val="22"/>
          <w:szCs w:val="22"/>
        </w:rPr>
        <w:tab/>
        <w:t>Osoba do kontaktu z Wykonawcami</w:t>
      </w:r>
    </w:p>
    <w:p w:rsidR="004719F8" w:rsidRDefault="006D397A" w:rsidP="006D397A">
      <w:pPr>
        <w:spacing w:line="340" w:lineRule="exact"/>
        <w:ind w:firstLine="426"/>
        <w:rPr>
          <w:sz w:val="22"/>
          <w:szCs w:val="22"/>
        </w:rPr>
      </w:pPr>
      <w:r w:rsidRPr="006D397A">
        <w:rPr>
          <w:sz w:val="22"/>
          <w:szCs w:val="22"/>
        </w:rPr>
        <w:t>Piotr Hachuła -- tel. (32) 259 2</w:t>
      </w:r>
      <w:r w:rsidR="000670F2">
        <w:rPr>
          <w:sz w:val="22"/>
          <w:szCs w:val="22"/>
        </w:rPr>
        <w:t>6</w:t>
      </w:r>
      <w:r w:rsidR="00EC43AF">
        <w:rPr>
          <w:sz w:val="22"/>
          <w:szCs w:val="22"/>
        </w:rPr>
        <w:t xml:space="preserve"> </w:t>
      </w:r>
      <w:r w:rsidR="000670F2">
        <w:rPr>
          <w:sz w:val="22"/>
          <w:szCs w:val="22"/>
        </w:rPr>
        <w:t>47</w:t>
      </w:r>
      <w:r w:rsidR="00EC43AF">
        <w:rPr>
          <w:sz w:val="22"/>
          <w:szCs w:val="22"/>
        </w:rPr>
        <w:t xml:space="preserve"> </w:t>
      </w:r>
      <w:r w:rsidRPr="006D397A">
        <w:rPr>
          <w:sz w:val="22"/>
          <w:szCs w:val="22"/>
        </w:rPr>
        <w:t xml:space="preserve"> e-mail: </w:t>
      </w:r>
      <w:bookmarkStart w:id="0" w:name="_Hlk139623746"/>
      <w:r w:rsidRPr="006D397A">
        <w:rPr>
          <w:sz w:val="22"/>
          <w:szCs w:val="22"/>
        </w:rPr>
        <w:fldChar w:fldCharType="begin"/>
      </w:r>
      <w:r w:rsidRPr="006D397A">
        <w:rPr>
          <w:sz w:val="22"/>
          <w:szCs w:val="22"/>
        </w:rPr>
        <w:instrText xml:space="preserve"> HYPERLINK "mailto:phachula@gig.eu" </w:instrText>
      </w:r>
      <w:r w:rsidRPr="006D397A">
        <w:rPr>
          <w:sz w:val="22"/>
          <w:szCs w:val="22"/>
        </w:rPr>
        <w:fldChar w:fldCharType="separate"/>
      </w:r>
      <w:r w:rsidRPr="006D397A">
        <w:rPr>
          <w:rStyle w:val="Hipercze"/>
          <w:sz w:val="22"/>
          <w:szCs w:val="22"/>
        </w:rPr>
        <w:t>phachula@gig.eu</w:t>
      </w:r>
      <w:r w:rsidRPr="006D397A">
        <w:rPr>
          <w:sz w:val="22"/>
          <w:szCs w:val="22"/>
        </w:rPr>
        <w:fldChar w:fldCharType="end"/>
      </w:r>
      <w:bookmarkEnd w:id="0"/>
    </w:p>
    <w:p w:rsidR="006D397A" w:rsidRPr="004719F8" w:rsidRDefault="006D397A" w:rsidP="006D397A">
      <w:pPr>
        <w:spacing w:line="340" w:lineRule="exact"/>
        <w:ind w:firstLine="426"/>
        <w:rPr>
          <w:rStyle w:val="Hipercze"/>
          <w:color w:val="auto"/>
          <w:sz w:val="22"/>
          <w:szCs w:val="22"/>
          <w:u w:val="none"/>
        </w:rPr>
      </w:pPr>
    </w:p>
    <w:p w:rsidR="00487FDE" w:rsidRPr="004719F8" w:rsidRDefault="00487FDE" w:rsidP="004719F8">
      <w:pPr>
        <w:spacing w:line="34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V</w:t>
      </w:r>
      <w:r w:rsidR="006D397A">
        <w:rPr>
          <w:b/>
          <w:sz w:val="22"/>
          <w:szCs w:val="22"/>
        </w:rPr>
        <w:t>I</w:t>
      </w:r>
      <w:r w:rsidRPr="004719F8">
        <w:rPr>
          <w:b/>
          <w:sz w:val="22"/>
          <w:szCs w:val="22"/>
        </w:rPr>
        <w:t>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Miejsce i termin składania ofert</w:t>
      </w:r>
    </w:p>
    <w:p w:rsidR="00487FDE" w:rsidRPr="004719F8" w:rsidRDefault="00487FDE" w:rsidP="00F32D5F">
      <w:pPr>
        <w:pStyle w:val="Akapitzlist6"/>
        <w:spacing w:after="0" w:line="340" w:lineRule="exact"/>
        <w:ind w:left="567" w:hanging="567"/>
        <w:jc w:val="center"/>
        <w:rPr>
          <w:rFonts w:ascii="Times New Roman" w:hAnsi="Times New Roman"/>
          <w:b/>
        </w:rPr>
      </w:pPr>
      <w:r w:rsidRPr="004B5523">
        <w:rPr>
          <w:rFonts w:ascii="Times New Roman" w:hAnsi="Times New Roman"/>
          <w:u w:val="single"/>
        </w:rPr>
        <w:t>1.</w:t>
      </w:r>
      <w:r w:rsidR="00F32D5F">
        <w:rPr>
          <w:rFonts w:ascii="Times New Roman" w:hAnsi="Times New Roman"/>
          <w:u w:val="single"/>
        </w:rPr>
        <w:tab/>
      </w:r>
      <w:r w:rsidRPr="004719F8">
        <w:rPr>
          <w:rFonts w:ascii="Times New Roman" w:hAnsi="Times New Roman"/>
          <w:u w:val="single"/>
        </w:rPr>
        <w:t xml:space="preserve">Ofertę należy złożyć do dnia </w:t>
      </w:r>
      <w:r w:rsidR="00EC43AF">
        <w:rPr>
          <w:rFonts w:ascii="Times New Roman" w:hAnsi="Times New Roman"/>
          <w:b/>
          <w:u w:val="single"/>
        </w:rPr>
        <w:t>30</w:t>
      </w:r>
      <w:r w:rsidRPr="004719F8">
        <w:rPr>
          <w:rFonts w:ascii="Times New Roman" w:hAnsi="Times New Roman"/>
          <w:b/>
          <w:u w:val="single"/>
        </w:rPr>
        <w:t>.0</w:t>
      </w:r>
      <w:r w:rsidR="003C4F1D">
        <w:rPr>
          <w:rFonts w:ascii="Times New Roman" w:hAnsi="Times New Roman"/>
          <w:b/>
          <w:u w:val="single"/>
        </w:rPr>
        <w:t>8</w:t>
      </w:r>
      <w:r w:rsidR="004719F8" w:rsidRPr="004719F8">
        <w:rPr>
          <w:rFonts w:ascii="Times New Roman" w:hAnsi="Times New Roman"/>
          <w:b/>
          <w:u w:val="single"/>
        </w:rPr>
        <w:t>.</w:t>
      </w:r>
      <w:r w:rsidRPr="004719F8">
        <w:rPr>
          <w:rFonts w:ascii="Times New Roman" w:hAnsi="Times New Roman"/>
          <w:b/>
          <w:u w:val="single"/>
        </w:rPr>
        <w:t>2023</w:t>
      </w:r>
      <w:r w:rsidR="00C40A1E">
        <w:rPr>
          <w:rFonts w:ascii="Times New Roman" w:hAnsi="Times New Roman"/>
          <w:b/>
          <w:u w:val="single"/>
        </w:rPr>
        <w:t xml:space="preserve"> </w:t>
      </w:r>
      <w:r w:rsidRPr="004719F8">
        <w:rPr>
          <w:rFonts w:ascii="Times New Roman" w:hAnsi="Times New Roman"/>
          <w:b/>
          <w:u w:val="single"/>
        </w:rPr>
        <w:t>r. do godziny 10:00.</w:t>
      </w:r>
      <w:r w:rsidRPr="004719F8">
        <w:rPr>
          <w:rFonts w:ascii="Times New Roman" w:hAnsi="Times New Roman"/>
          <w:b/>
        </w:rPr>
        <w:t xml:space="preserve">  </w:t>
      </w:r>
      <w:r w:rsidRPr="004719F8">
        <w:rPr>
          <w:rFonts w:ascii="Times New Roman" w:hAnsi="Times New Roman"/>
        </w:rPr>
        <w:t>Ofertę należy złożyć drogą elektroniczną</w:t>
      </w:r>
      <w:r w:rsidR="004719F8">
        <w:rPr>
          <w:rFonts w:ascii="Times New Roman" w:hAnsi="Times New Roman"/>
        </w:rPr>
        <w:t xml:space="preserve"> lub w siedzibie Zamawiającego</w:t>
      </w:r>
      <w:r w:rsidRPr="004719F8">
        <w:rPr>
          <w:rFonts w:ascii="Times New Roman" w:hAnsi="Times New Roman"/>
        </w:rPr>
        <w:t xml:space="preserve">: </w:t>
      </w:r>
      <w:r w:rsidRPr="004719F8">
        <w:rPr>
          <w:rFonts w:ascii="Times New Roman" w:hAnsi="Times New Roman"/>
        </w:rPr>
        <w:br/>
      </w:r>
      <w:r w:rsidRPr="004719F8">
        <w:rPr>
          <w:rFonts w:ascii="Times New Roman" w:hAnsi="Times New Roman"/>
          <w:b/>
        </w:rPr>
        <w:t xml:space="preserve">adres e-mail: </w:t>
      </w:r>
      <w:hyperlink r:id="rId12" w:history="1">
        <w:r w:rsidRPr="004719F8">
          <w:rPr>
            <w:rStyle w:val="Hipercze"/>
            <w:rFonts w:ascii="Times New Roman" w:hAnsi="Times New Roman"/>
          </w:rPr>
          <w:t>phachula@gig.eu</w:t>
        </w:r>
      </w:hyperlink>
    </w:p>
    <w:p w:rsidR="00487FDE" w:rsidRPr="004719F8" w:rsidRDefault="00487FDE" w:rsidP="004719F8">
      <w:pPr>
        <w:pStyle w:val="Akapitzlist6"/>
        <w:spacing w:after="0" w:line="340" w:lineRule="exact"/>
        <w:ind w:left="0"/>
        <w:jc w:val="center"/>
        <w:rPr>
          <w:rFonts w:ascii="Times New Roman" w:hAnsi="Times New Roman"/>
          <w:b/>
        </w:rPr>
      </w:pPr>
    </w:p>
    <w:p w:rsidR="00487FDE" w:rsidRPr="004719F8" w:rsidRDefault="00487FDE" w:rsidP="00F32D5F">
      <w:pPr>
        <w:numPr>
          <w:ilvl w:val="0"/>
          <w:numId w:val="3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</w:t>
      </w:r>
      <w:r w:rsidR="003C4F1D">
        <w:rPr>
          <w:sz w:val="22"/>
          <w:szCs w:val="22"/>
        </w:rPr>
        <w:t> </w:t>
      </w:r>
      <w:r w:rsidRPr="004719F8">
        <w:rPr>
          <w:sz w:val="22"/>
          <w:szCs w:val="22"/>
        </w:rPr>
        <w:t>którym upłynie termin składania ofert.</w:t>
      </w:r>
    </w:p>
    <w:p w:rsidR="00487FDE" w:rsidRPr="004719F8" w:rsidRDefault="00487FDE" w:rsidP="00F32D5F">
      <w:pPr>
        <w:pStyle w:val="Akapitzlist2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87FDE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t>W toku badania treści ofert, Zamawiający zastrzega sobie prawo do zwrócenia się do Wykonawcy o złożenie wyjaśnień dotyczących treści złożonej oferty oraz do wyznaczenia terminu do udzielenia odpowiedzi pod rygorem odrzucenia oferty.</w:t>
      </w:r>
    </w:p>
    <w:p w:rsidR="0030287F" w:rsidRPr="004B5523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B5523">
        <w:rPr>
          <w:rFonts w:ascii="Times New Roman" w:hAnsi="Times New Roman"/>
        </w:rPr>
        <w:t>Ofertę należy złożyć na załączonym formularzu ofertowym – załącznik nr 1.</w:t>
      </w:r>
    </w:p>
    <w:p w:rsidR="007813A2" w:rsidRDefault="007813A2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F21B58" w:rsidRPr="00F21B58" w:rsidRDefault="00F21B58" w:rsidP="00F21B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F21B58">
        <w:rPr>
          <w:b/>
          <w:sz w:val="22"/>
          <w:szCs w:val="22"/>
        </w:rPr>
        <w:t>VII.</w:t>
      </w:r>
      <w:r w:rsidRPr="00F21B58">
        <w:rPr>
          <w:b/>
          <w:sz w:val="22"/>
          <w:szCs w:val="22"/>
        </w:rPr>
        <w:tab/>
        <w:t>Warunki płatności</w:t>
      </w:r>
    </w:p>
    <w:p w:rsidR="00F21B58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6D397A">
        <w:rPr>
          <w:sz w:val="22"/>
          <w:szCs w:val="22"/>
        </w:rPr>
        <w:t>Podstawą do wystawienia faktury będzie podpisany przez obie strony protokół odbioru</w:t>
      </w:r>
      <w:r w:rsidR="00F32D5F">
        <w:rPr>
          <w:sz w:val="22"/>
          <w:szCs w:val="22"/>
        </w:rPr>
        <w:t>.</w:t>
      </w:r>
    </w:p>
    <w:p w:rsidR="00F21B58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Termin płatności wynosi 30 dni od daty dostarczenia do Zamawiającego prawidłowo wystawionej faktury.</w:t>
      </w:r>
    </w:p>
    <w:p w:rsidR="00C40A1E" w:rsidRPr="004719F8" w:rsidRDefault="00C40A1E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B81E9E" w:rsidRPr="004719F8" w:rsidRDefault="007703FF" w:rsidP="004719F8">
      <w:pPr>
        <w:pStyle w:val="Akapitzlist10"/>
        <w:spacing w:after="0" w:line="34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719F8">
        <w:rPr>
          <w:rFonts w:ascii="Times New Roman" w:hAnsi="Times New Roman"/>
          <w:b/>
          <w:bCs/>
        </w:rPr>
        <w:t>VII</w:t>
      </w:r>
      <w:r w:rsidR="00B81E9E" w:rsidRPr="004719F8">
        <w:rPr>
          <w:rFonts w:ascii="Times New Roman" w:hAnsi="Times New Roman"/>
          <w:b/>
          <w:bCs/>
        </w:rPr>
        <w:t>. Załączniki</w:t>
      </w:r>
    </w:p>
    <w:p w:rsidR="00860234" w:rsidRPr="004719F8" w:rsidRDefault="00B81E9E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Załącznik nr 1 - Formularz oferty</w:t>
      </w:r>
      <w:r w:rsidR="00521477" w:rsidRPr="004719F8">
        <w:rPr>
          <w:sz w:val="22"/>
          <w:szCs w:val="22"/>
        </w:rPr>
        <w:t xml:space="preserve"> </w:t>
      </w:r>
    </w:p>
    <w:p w:rsidR="00B81E9E" w:rsidRPr="004719F8" w:rsidRDefault="00EB047A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Załącznik nr </w:t>
      </w:r>
      <w:r w:rsidR="00D4232D" w:rsidRPr="004719F8">
        <w:rPr>
          <w:sz w:val="22"/>
          <w:szCs w:val="22"/>
        </w:rPr>
        <w:t>2</w:t>
      </w:r>
      <w:r w:rsidRPr="004719F8">
        <w:rPr>
          <w:sz w:val="22"/>
          <w:szCs w:val="22"/>
        </w:rPr>
        <w:t xml:space="preserve"> </w:t>
      </w:r>
      <w:r w:rsidR="00FF2B45" w:rsidRPr="004719F8">
        <w:rPr>
          <w:sz w:val="22"/>
          <w:szCs w:val="22"/>
        </w:rPr>
        <w:t>–</w:t>
      </w:r>
      <w:r w:rsidRPr="004719F8">
        <w:rPr>
          <w:sz w:val="22"/>
          <w:szCs w:val="22"/>
        </w:rPr>
        <w:t xml:space="preserve"> RODO</w:t>
      </w:r>
    </w:p>
    <w:p w:rsidR="007151E8" w:rsidRPr="00822DE7" w:rsidRDefault="007151E8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860234" w:rsidRDefault="00A44C4C" w:rsidP="00A44C4C">
      <w:pPr>
        <w:spacing w:line="360" w:lineRule="exact"/>
        <w:jc w:val="center"/>
        <w:rPr>
          <w:b/>
        </w:rPr>
      </w:pPr>
      <w:bookmarkStart w:id="1" w:name="_GoBack"/>
      <w:bookmarkEnd w:id="1"/>
      <w:r w:rsidRPr="00BE0FB9">
        <w:rPr>
          <w:b/>
        </w:rPr>
        <w:t xml:space="preserve">OFERTA </w:t>
      </w:r>
    </w:p>
    <w:p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BB762B" w:rsidRPr="00BE0FB9" w:rsidRDefault="00BB762B" w:rsidP="00A44C4C">
      <w:pPr>
        <w:spacing w:line="360" w:lineRule="exact"/>
        <w:jc w:val="center"/>
        <w:rPr>
          <w:b/>
        </w:rPr>
      </w:pPr>
    </w:p>
    <w:p w:rsidR="00EC43AF" w:rsidRDefault="00D15B91" w:rsidP="00F32E9A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="00F32E9A" w:rsidRPr="0066596F">
        <w:rPr>
          <w:rFonts w:ascii="Times New Roman" w:hAnsi="Times New Roman"/>
          <w:iCs/>
          <w:sz w:val="22"/>
          <w:szCs w:val="22"/>
        </w:rPr>
        <w:t>Oferujemy następując</w:t>
      </w:r>
      <w:r w:rsidR="00EC43AF">
        <w:rPr>
          <w:rFonts w:ascii="Times New Roman" w:hAnsi="Times New Roman"/>
          <w:iCs/>
          <w:sz w:val="22"/>
          <w:szCs w:val="22"/>
        </w:rPr>
        <w:t>e</w:t>
      </w:r>
      <w:r w:rsidR="00F32E9A" w:rsidRPr="0066596F">
        <w:rPr>
          <w:rFonts w:ascii="Times New Roman" w:hAnsi="Times New Roman"/>
          <w:iCs/>
          <w:sz w:val="22"/>
          <w:szCs w:val="22"/>
        </w:rPr>
        <w:t xml:space="preserve"> </w:t>
      </w:r>
      <w:r w:rsidR="00EC43AF">
        <w:rPr>
          <w:rFonts w:ascii="Times New Roman" w:hAnsi="Times New Roman"/>
          <w:iCs/>
          <w:sz w:val="22"/>
          <w:szCs w:val="22"/>
        </w:rPr>
        <w:t>ceny</w:t>
      </w:r>
      <w:r w:rsidR="00F32E9A" w:rsidRPr="0066596F">
        <w:rPr>
          <w:rFonts w:ascii="Times New Roman" w:hAnsi="Times New Roman"/>
          <w:iCs/>
          <w:sz w:val="22"/>
          <w:szCs w:val="22"/>
        </w:rPr>
        <w:t xml:space="preserve"> za</w:t>
      </w:r>
    </w:p>
    <w:p w:rsidR="00F32E9A" w:rsidRPr="00536CD8" w:rsidRDefault="00EC43AF" w:rsidP="00F32E9A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a)</w:t>
      </w:r>
      <w:r>
        <w:rPr>
          <w:rFonts w:ascii="Times New Roman" w:hAnsi="Times New Roman"/>
          <w:iCs/>
          <w:sz w:val="22"/>
          <w:szCs w:val="22"/>
        </w:rPr>
        <w:tab/>
      </w:r>
      <w:r w:rsidR="00F32E9A" w:rsidRPr="00F86670">
        <w:rPr>
          <w:rFonts w:ascii="Times New Roman" w:hAnsi="Times New Roman"/>
          <w:b/>
          <w:iCs/>
          <w:sz w:val="22"/>
          <w:szCs w:val="22"/>
        </w:rPr>
        <w:t>1 p</w:t>
      </w:r>
      <w:r w:rsidR="00F32E9A" w:rsidRPr="00F86670">
        <w:rPr>
          <w:b/>
          <w:bCs/>
          <w:iCs/>
          <w:sz w:val="22"/>
          <w:szCs w:val="22"/>
          <w:lang w:bidi="pl-PL"/>
        </w:rPr>
        <w:t>rzegląd okresow</w:t>
      </w:r>
      <w:r w:rsidR="00F32E9A">
        <w:rPr>
          <w:b/>
          <w:bCs/>
          <w:iCs/>
          <w:sz w:val="22"/>
          <w:szCs w:val="22"/>
          <w:lang w:bidi="pl-PL"/>
        </w:rPr>
        <w:t>y</w:t>
      </w:r>
      <w:r w:rsidR="00F32E9A" w:rsidRPr="00F86670">
        <w:rPr>
          <w:b/>
          <w:bCs/>
          <w:iCs/>
          <w:sz w:val="22"/>
          <w:szCs w:val="22"/>
          <w:lang w:bidi="pl-PL"/>
        </w:rPr>
        <w:t xml:space="preserve"> drzwi przesuwnych wejściowych </w:t>
      </w:r>
      <w:r w:rsidR="00F32E9A" w:rsidRPr="00F86670">
        <w:rPr>
          <w:rFonts w:ascii="Times New Roman" w:hAnsi="Times New Roman"/>
          <w:b/>
          <w:bCs/>
          <w:iCs/>
          <w:sz w:val="22"/>
          <w:szCs w:val="22"/>
          <w:lang w:bidi="pl-PL"/>
        </w:rPr>
        <w:t>do budynków „A i P II”</w:t>
      </w:r>
      <w:r w:rsidR="00F32E9A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 (cena przeglądu zawiera wykorzystane materiały, koszt roboczogodzin oraz dojazd do Zamawiającego)</w:t>
      </w:r>
      <w:r w:rsidR="00F32E9A" w:rsidRPr="00437D0B">
        <w:rPr>
          <w:rFonts w:ascii="Times New Roman" w:hAnsi="Times New Roman"/>
          <w:b/>
          <w:iCs/>
          <w:sz w:val="22"/>
          <w:szCs w:val="22"/>
        </w:rPr>
        <w:t>:</w:t>
      </w:r>
    </w:p>
    <w:p w:rsidR="00F32E9A" w:rsidRDefault="00F32E9A" w:rsidP="00F32E9A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B074A3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  <w:r>
        <w:rPr>
          <w:rFonts w:ascii="Times New Roman" w:hAnsi="Times New Roman"/>
          <w:iCs/>
          <w:sz w:val="22"/>
          <w:szCs w:val="22"/>
        </w:rPr>
        <w:t>/ kwartał</w:t>
      </w:r>
    </w:p>
    <w:p w:rsidR="00F32E9A" w:rsidRDefault="00F32E9A" w:rsidP="00F32E9A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F32E9A" w:rsidRDefault="00EC43AF" w:rsidP="00EC43AF">
      <w:pPr>
        <w:pStyle w:val="awciety"/>
        <w:tabs>
          <w:tab w:val="left" w:pos="567"/>
        </w:tabs>
        <w:spacing w:line="40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b)</w:t>
      </w:r>
      <w:r>
        <w:rPr>
          <w:rFonts w:ascii="Times New Roman" w:hAnsi="Times New Roman"/>
          <w:sz w:val="22"/>
          <w:szCs w:val="22"/>
        </w:rPr>
        <w:tab/>
      </w:r>
      <w:r w:rsidR="00F32E9A">
        <w:rPr>
          <w:rFonts w:ascii="Times New Roman" w:hAnsi="Times New Roman"/>
          <w:sz w:val="22"/>
          <w:szCs w:val="22"/>
        </w:rPr>
        <w:t xml:space="preserve">Stawka roboczogodziny w przypadku drobnych napraw </w:t>
      </w:r>
      <w:r>
        <w:rPr>
          <w:rFonts w:ascii="Times New Roman" w:hAnsi="Times New Roman"/>
          <w:sz w:val="22"/>
          <w:szCs w:val="22"/>
        </w:rPr>
        <w:t xml:space="preserve">i awarii </w:t>
      </w:r>
      <w:r w:rsidR="004D555F">
        <w:rPr>
          <w:rFonts w:ascii="Times New Roman" w:hAnsi="Times New Roman"/>
          <w:sz w:val="22"/>
          <w:szCs w:val="22"/>
        </w:rPr>
        <w:t xml:space="preserve">w całym okresie realizacji umowy </w:t>
      </w:r>
      <w:r w:rsidR="00F32E9A">
        <w:rPr>
          <w:rFonts w:ascii="Times New Roman" w:hAnsi="Times New Roman"/>
          <w:sz w:val="22"/>
          <w:szCs w:val="22"/>
        </w:rPr>
        <w:t xml:space="preserve">wynosi: </w:t>
      </w:r>
    </w:p>
    <w:p w:rsidR="00F32E9A" w:rsidRDefault="00F32E9A" w:rsidP="00F32E9A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B453CD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</w:p>
    <w:p w:rsidR="00F32E9A" w:rsidRDefault="00EC43AF" w:rsidP="00EC43AF">
      <w:pPr>
        <w:pStyle w:val="awciety"/>
        <w:tabs>
          <w:tab w:val="left" w:pos="567"/>
        </w:tabs>
        <w:spacing w:line="40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c)</w:t>
      </w:r>
      <w:r>
        <w:rPr>
          <w:rFonts w:ascii="Times New Roman" w:hAnsi="Times New Roman"/>
          <w:sz w:val="22"/>
          <w:szCs w:val="22"/>
        </w:rPr>
        <w:tab/>
      </w:r>
      <w:r w:rsidR="00F32E9A">
        <w:rPr>
          <w:rFonts w:ascii="Times New Roman" w:hAnsi="Times New Roman"/>
          <w:sz w:val="22"/>
          <w:szCs w:val="22"/>
        </w:rPr>
        <w:t xml:space="preserve">Koszt </w:t>
      </w:r>
      <w:r w:rsidR="004D555F">
        <w:rPr>
          <w:rFonts w:ascii="Times New Roman" w:hAnsi="Times New Roman"/>
          <w:sz w:val="22"/>
          <w:szCs w:val="22"/>
        </w:rPr>
        <w:t xml:space="preserve">jednorazowego </w:t>
      </w:r>
      <w:r w:rsidR="00F32E9A">
        <w:rPr>
          <w:rFonts w:ascii="Times New Roman" w:hAnsi="Times New Roman"/>
          <w:sz w:val="22"/>
          <w:szCs w:val="22"/>
        </w:rPr>
        <w:t xml:space="preserve">dojazdu w przypadku drobnych  napraw </w:t>
      </w:r>
      <w:r>
        <w:rPr>
          <w:rFonts w:ascii="Times New Roman" w:hAnsi="Times New Roman"/>
          <w:sz w:val="22"/>
          <w:szCs w:val="22"/>
        </w:rPr>
        <w:t xml:space="preserve">i awarii </w:t>
      </w:r>
      <w:r w:rsidR="00FA3DE0" w:rsidRPr="00FA3DE0">
        <w:rPr>
          <w:rFonts w:ascii="Times New Roman" w:hAnsi="Times New Roman"/>
          <w:sz w:val="22"/>
          <w:szCs w:val="22"/>
        </w:rPr>
        <w:t xml:space="preserve">w całym okresie realizacji umowy </w:t>
      </w:r>
      <w:r w:rsidR="00F32E9A">
        <w:rPr>
          <w:rFonts w:ascii="Times New Roman" w:hAnsi="Times New Roman"/>
          <w:sz w:val="22"/>
          <w:szCs w:val="22"/>
        </w:rPr>
        <w:t xml:space="preserve">wynosi: </w:t>
      </w:r>
    </w:p>
    <w:p w:rsidR="00D15B91" w:rsidRDefault="00F32E9A" w:rsidP="00F32E9A">
      <w:pPr>
        <w:pStyle w:val="awciety"/>
        <w:tabs>
          <w:tab w:val="left" w:pos="0"/>
        </w:tabs>
        <w:spacing w:line="360" w:lineRule="exact"/>
        <w:ind w:firstLine="0"/>
        <w:rPr>
          <w:rFonts w:ascii="Times New Roman" w:hAnsi="Times New Roman"/>
          <w:sz w:val="22"/>
          <w:szCs w:val="22"/>
        </w:rPr>
      </w:pPr>
      <w:r w:rsidRPr="00B453CD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D90D80" w:rsidRPr="00922AD5" w:rsidRDefault="00D90D80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437D0B" w:rsidRPr="00437D0B">
        <w:rPr>
          <w:b/>
          <w:bCs/>
          <w:sz w:val="22"/>
          <w:szCs w:val="22"/>
          <w:lang w:bidi="pl-PL"/>
        </w:rPr>
        <w:t>Usługę konserwacji drzwi przesuwnych wejściowych do budynków „A” i PII</w:t>
      </w:r>
      <w:r w:rsidR="00B074A3" w:rsidRPr="00B074A3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1C4514" w:rsidP="00437D0B">
      <w:pPr>
        <w:pStyle w:val="Akapitzlist"/>
        <w:jc w:val="both"/>
        <w:rPr>
          <w:sz w:val="22"/>
        </w:rPr>
      </w:pPr>
      <w:r w:rsidRPr="001C4514">
        <w:rPr>
          <w:b/>
          <w:sz w:val="22"/>
          <w:szCs w:val="22"/>
        </w:rPr>
        <w:t>„</w:t>
      </w:r>
      <w:r w:rsidR="00437D0B" w:rsidRPr="00437D0B">
        <w:rPr>
          <w:b/>
          <w:bCs/>
          <w:sz w:val="22"/>
          <w:szCs w:val="22"/>
          <w:lang w:bidi="pl-PL"/>
        </w:rPr>
        <w:t>Usługę konserwacji drzwi przesuwnych wejściowych do budynków „A” i PII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940" w:rsidRDefault="00D05940" w:rsidP="00565890">
      <w:r>
        <w:separator/>
      </w:r>
    </w:p>
  </w:endnote>
  <w:endnote w:type="continuationSeparator" w:id="0">
    <w:p w:rsidR="00D05940" w:rsidRDefault="00D0594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8E195A">
        <w:pPr>
          <w:pStyle w:val="Stopka"/>
          <w:jc w:val="right"/>
        </w:pPr>
        <w:r w:rsidRPr="000276F9">
          <w:rPr>
            <w:rFonts w:eastAsia="Calibri"/>
            <w:b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13722C2D" wp14:editId="1E15825B">
              <wp:simplePos x="0" y="0"/>
              <wp:positionH relativeFrom="page">
                <wp:posOffset>-8255</wp:posOffset>
              </wp:positionH>
              <wp:positionV relativeFrom="page">
                <wp:posOffset>9244330</wp:posOffset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EC43AF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53325"/>
      <w:docPartObj>
        <w:docPartGallery w:val="Page Numbers (Bottom of Page)"/>
        <w:docPartUnique/>
      </w:docPartObj>
    </w:sdtPr>
    <w:sdtEndPr/>
    <w:sdtContent>
      <w:p w:rsidR="008E195A" w:rsidRDefault="008E19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43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E195A" w:rsidRDefault="008E195A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940" w:rsidRDefault="00D05940" w:rsidP="00565890">
      <w:r>
        <w:separator/>
      </w:r>
    </w:p>
  </w:footnote>
  <w:footnote w:type="continuationSeparator" w:id="0">
    <w:p w:rsidR="00D05940" w:rsidRDefault="00D05940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F465BF"/>
    <w:multiLevelType w:val="hybridMultilevel"/>
    <w:tmpl w:val="B5D066F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3BEBBC8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3B9336B6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1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9"/>
  </w:num>
  <w:num w:numId="4">
    <w:abstractNumId w:val="14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8"/>
  </w:num>
  <w:num w:numId="8">
    <w:abstractNumId w:val="18"/>
  </w:num>
  <w:num w:numId="9">
    <w:abstractNumId w:val="3"/>
  </w:num>
  <w:num w:numId="10">
    <w:abstractNumId w:val="36"/>
  </w:num>
  <w:num w:numId="11">
    <w:abstractNumId w:val="24"/>
  </w:num>
  <w:num w:numId="12">
    <w:abstractNumId w:val="33"/>
  </w:num>
  <w:num w:numId="13">
    <w:abstractNumId w:val="37"/>
  </w:num>
  <w:num w:numId="14">
    <w:abstractNumId w:val="29"/>
  </w:num>
  <w:num w:numId="15">
    <w:abstractNumId w:val="31"/>
  </w:num>
  <w:num w:numId="16">
    <w:abstractNumId w:val="19"/>
  </w:num>
  <w:num w:numId="17">
    <w:abstractNumId w:val="22"/>
  </w:num>
  <w:num w:numId="18">
    <w:abstractNumId w:val="28"/>
  </w:num>
  <w:num w:numId="19">
    <w:abstractNumId w:val="10"/>
  </w:num>
  <w:num w:numId="20">
    <w:abstractNumId w:val="11"/>
  </w:num>
  <w:num w:numId="21">
    <w:abstractNumId w:val="1"/>
  </w:num>
  <w:num w:numId="22">
    <w:abstractNumId w:val="4"/>
  </w:num>
  <w:num w:numId="23">
    <w:abstractNumId w:val="0"/>
  </w:num>
  <w:num w:numId="24">
    <w:abstractNumId w:val="27"/>
  </w:num>
  <w:num w:numId="25">
    <w:abstractNumId w:val="2"/>
  </w:num>
  <w:num w:numId="26">
    <w:abstractNumId w:val="25"/>
  </w:num>
  <w:num w:numId="27">
    <w:abstractNumId w:val="20"/>
  </w:num>
  <w:num w:numId="28">
    <w:abstractNumId w:val="23"/>
  </w:num>
  <w:num w:numId="29">
    <w:abstractNumId w:val="35"/>
  </w:num>
  <w:num w:numId="30">
    <w:abstractNumId w:val="32"/>
  </w:num>
  <w:num w:numId="31">
    <w:abstractNumId w:val="15"/>
  </w:num>
  <w:num w:numId="32">
    <w:abstractNumId w:val="5"/>
  </w:num>
  <w:num w:numId="33">
    <w:abstractNumId w:val="13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17"/>
  </w:num>
  <w:num w:numId="38">
    <w:abstractNumId w:val="30"/>
  </w:num>
  <w:num w:numId="39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7E59"/>
    <w:rsid w:val="00021EEC"/>
    <w:rsid w:val="00030D52"/>
    <w:rsid w:val="000327F8"/>
    <w:rsid w:val="00032D26"/>
    <w:rsid w:val="00036A24"/>
    <w:rsid w:val="00041A85"/>
    <w:rsid w:val="00042AD5"/>
    <w:rsid w:val="00042DD0"/>
    <w:rsid w:val="000557E7"/>
    <w:rsid w:val="00055B99"/>
    <w:rsid w:val="00056CA3"/>
    <w:rsid w:val="000670F2"/>
    <w:rsid w:val="0007222A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42F2D"/>
    <w:rsid w:val="001634D4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4875"/>
    <w:rsid w:val="00200211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27D6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C4F1D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719F8"/>
    <w:rsid w:val="0047757A"/>
    <w:rsid w:val="00480186"/>
    <w:rsid w:val="004841E5"/>
    <w:rsid w:val="00487FDE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5523"/>
    <w:rsid w:val="004C21FF"/>
    <w:rsid w:val="004D4866"/>
    <w:rsid w:val="004D555F"/>
    <w:rsid w:val="004D7676"/>
    <w:rsid w:val="004E2F74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7687D"/>
    <w:rsid w:val="0068481A"/>
    <w:rsid w:val="00687AE9"/>
    <w:rsid w:val="006D138A"/>
    <w:rsid w:val="006D397A"/>
    <w:rsid w:val="006D4149"/>
    <w:rsid w:val="006F5997"/>
    <w:rsid w:val="00704637"/>
    <w:rsid w:val="007071CA"/>
    <w:rsid w:val="00713BED"/>
    <w:rsid w:val="007151E8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877D6"/>
    <w:rsid w:val="007938F1"/>
    <w:rsid w:val="007A05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0234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012C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6D92"/>
    <w:rsid w:val="00A877A3"/>
    <w:rsid w:val="00AA256B"/>
    <w:rsid w:val="00AA3730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62B"/>
    <w:rsid w:val="00BB78D0"/>
    <w:rsid w:val="00BC0F21"/>
    <w:rsid w:val="00BD3631"/>
    <w:rsid w:val="00BD3655"/>
    <w:rsid w:val="00BE0FB9"/>
    <w:rsid w:val="00BE5366"/>
    <w:rsid w:val="00BE6645"/>
    <w:rsid w:val="00BF04E1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0A1E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05940"/>
    <w:rsid w:val="00D07341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8304A"/>
    <w:rsid w:val="00EA2E29"/>
    <w:rsid w:val="00EA5F3A"/>
    <w:rsid w:val="00EB012D"/>
    <w:rsid w:val="00EB047A"/>
    <w:rsid w:val="00EB0CCE"/>
    <w:rsid w:val="00EB4BA5"/>
    <w:rsid w:val="00EB74BC"/>
    <w:rsid w:val="00EB7CD5"/>
    <w:rsid w:val="00EC43AF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1B58"/>
    <w:rsid w:val="00F23260"/>
    <w:rsid w:val="00F23FD5"/>
    <w:rsid w:val="00F312B2"/>
    <w:rsid w:val="00F32D5F"/>
    <w:rsid w:val="00F32E9A"/>
    <w:rsid w:val="00F33CFC"/>
    <w:rsid w:val="00F3485F"/>
    <w:rsid w:val="00F37031"/>
    <w:rsid w:val="00F47E27"/>
    <w:rsid w:val="00F539C8"/>
    <w:rsid w:val="00F71046"/>
    <w:rsid w:val="00FA30D4"/>
    <w:rsid w:val="00FA3DE0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E882D-D7EF-491E-A14A-F46D1B442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1472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10286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9</cp:revision>
  <cp:lastPrinted>2023-07-10T09:47:00Z</cp:lastPrinted>
  <dcterms:created xsi:type="dcterms:W3CDTF">2023-07-10T06:52:00Z</dcterms:created>
  <dcterms:modified xsi:type="dcterms:W3CDTF">2023-08-23T10:30:00Z</dcterms:modified>
</cp:coreProperties>
</file>