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34" w:rsidRDefault="00BB4234" w:rsidP="00176736">
      <w:pPr>
        <w:pStyle w:val="Teksttreci0"/>
        <w:shd w:val="clear" w:color="auto" w:fill="auto"/>
        <w:spacing w:line="360" w:lineRule="exact"/>
        <w:ind w:left="7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Katowice 13.11.2015</w:t>
      </w:r>
      <w:r w:rsidR="0017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76736">
        <w:rPr>
          <w:rFonts w:ascii="Times New Roman" w:hAnsi="Times New Roman" w:cs="Times New Roman"/>
          <w:sz w:val="24"/>
          <w:szCs w:val="24"/>
        </w:rPr>
        <w:t>.</w:t>
      </w:r>
    </w:p>
    <w:p w:rsidR="00BB4234" w:rsidRDefault="00BB4234" w:rsidP="00E83EC1">
      <w:pPr>
        <w:pStyle w:val="Teksttreci0"/>
        <w:shd w:val="clear" w:color="auto" w:fill="auto"/>
        <w:spacing w:line="360" w:lineRule="exact"/>
        <w:ind w:left="760"/>
        <w:rPr>
          <w:rFonts w:ascii="Times New Roman" w:hAnsi="Times New Roman" w:cs="Times New Roman"/>
          <w:sz w:val="24"/>
          <w:szCs w:val="24"/>
        </w:rPr>
      </w:pPr>
    </w:p>
    <w:p w:rsidR="00176736" w:rsidRDefault="00176736" w:rsidP="00176736">
      <w:pPr>
        <w:pStyle w:val="Teksttreci0"/>
        <w:shd w:val="clear" w:color="auto" w:fill="auto"/>
        <w:spacing w:line="360" w:lineRule="exact"/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176736">
        <w:rPr>
          <w:rFonts w:ascii="Times New Roman" w:hAnsi="Times New Roman" w:cs="Times New Roman"/>
          <w:sz w:val="24"/>
          <w:szCs w:val="24"/>
        </w:rPr>
        <w:t>ostępowania o udzielenie zamówienia publicznego w trybie przetargu ograniczonego pod nazwą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76736">
        <w:rPr>
          <w:rFonts w:ascii="Times New Roman" w:hAnsi="Times New Roman" w:cs="Times New Roman"/>
          <w:b/>
          <w:sz w:val="24"/>
          <w:szCs w:val="24"/>
        </w:rPr>
        <w:t>„Zapewnienie ochrony osób, mienia i obiektów GIG zgodnie z ustawą o ochronie osób i mienia oraz ustawą o ochronie informacji niejawnych wraz z przepisami wewnętrznymi Instytutu.”</w:t>
      </w:r>
    </w:p>
    <w:p w:rsidR="00176736" w:rsidRDefault="00176736" w:rsidP="00E83EC1">
      <w:pPr>
        <w:pStyle w:val="Teksttreci0"/>
        <w:shd w:val="clear" w:color="auto" w:fill="auto"/>
        <w:spacing w:line="360" w:lineRule="exact"/>
        <w:ind w:left="760"/>
        <w:rPr>
          <w:rFonts w:ascii="Times New Roman" w:hAnsi="Times New Roman" w:cs="Times New Roman"/>
          <w:sz w:val="24"/>
          <w:szCs w:val="24"/>
        </w:rPr>
      </w:pPr>
    </w:p>
    <w:p w:rsidR="00166FE9" w:rsidRPr="00E83EC1" w:rsidRDefault="00176736" w:rsidP="00E83EC1">
      <w:pPr>
        <w:pStyle w:val="Teksttreci0"/>
        <w:shd w:val="clear" w:color="auto" w:fill="auto"/>
        <w:spacing w:line="360" w:lineRule="exact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do Zamawiającego wpłynęły następujące pytania:</w:t>
      </w:r>
    </w:p>
    <w:p w:rsidR="00166FE9" w:rsidRPr="00E83EC1" w:rsidRDefault="00166FE9" w:rsidP="00E83EC1">
      <w:pPr>
        <w:pStyle w:val="Teksttreci0"/>
        <w:numPr>
          <w:ilvl w:val="0"/>
          <w:numId w:val="1"/>
        </w:numPr>
        <w:shd w:val="clear" w:color="auto" w:fill="auto"/>
        <w:tabs>
          <w:tab w:val="left" w:pos="726"/>
        </w:tabs>
        <w:spacing w:line="360" w:lineRule="exact"/>
        <w:ind w:left="760" w:right="40"/>
        <w:jc w:val="both"/>
        <w:rPr>
          <w:rFonts w:ascii="Times New Roman" w:hAnsi="Times New Roman" w:cs="Times New Roman"/>
          <w:sz w:val="24"/>
          <w:szCs w:val="24"/>
        </w:rPr>
      </w:pPr>
      <w:r w:rsidRPr="00E83EC1">
        <w:rPr>
          <w:rFonts w:ascii="Times New Roman" w:hAnsi="Times New Roman" w:cs="Times New Roman"/>
          <w:sz w:val="24"/>
          <w:szCs w:val="24"/>
        </w:rPr>
        <w:t xml:space="preserve">Z uwagi na postanowienia zawarte w treści ogłoszenia, które dotyczą warunków niezgodnych z obowiązującym prawem, prosimy o zmianę wszystkich zapisów w treści ogłoszenia odnoszących się do licencjonowanych pracowników ochrony, w aktualnym stanie prawnym, obowiązującym od 01.01.2014 r., nie funkcjonuje pojęcie licencjonowanych pracowników ochrony, ani podział na stopnie licencji. Zgodnie z ustawa o ochronie osób </w:t>
      </w:r>
      <w:r w:rsidR="000A0572" w:rsidRPr="00E83EC1">
        <w:rPr>
          <w:rFonts w:ascii="Times New Roman" w:hAnsi="Times New Roman" w:cs="Times New Roman"/>
          <w:sz w:val="24"/>
          <w:szCs w:val="24"/>
        </w:rPr>
        <w:t>i</w:t>
      </w:r>
      <w:r w:rsidRPr="00E83EC1">
        <w:rPr>
          <w:rFonts w:ascii="Times New Roman" w:hAnsi="Times New Roman" w:cs="Times New Roman"/>
          <w:sz w:val="24"/>
          <w:szCs w:val="24"/>
        </w:rPr>
        <w:t xml:space="preserve"> mienia, możemy mówić o pracownikach wpisanych na listę kwalifikowanych pracowników ochrony, bądź też nie posiadających wpisu. Modyfikacja treści ogłoszenia jest w tym przypadku konieczna w sekcji </w:t>
      </w:r>
      <w:r w:rsidR="00E83EC1" w:rsidRPr="00E83EC1">
        <w:rPr>
          <w:rFonts w:ascii="Times New Roman" w:hAnsi="Times New Roman" w:cs="Times New Roman"/>
          <w:sz w:val="24"/>
          <w:szCs w:val="24"/>
        </w:rPr>
        <w:t>III</w:t>
      </w:r>
      <w:r w:rsidRPr="00E83EC1">
        <w:rPr>
          <w:rFonts w:ascii="Times New Roman" w:hAnsi="Times New Roman" w:cs="Times New Roman"/>
          <w:sz w:val="24"/>
          <w:szCs w:val="24"/>
        </w:rPr>
        <w:t xml:space="preserve"> pkt. 3.4 oraz sekcji </w:t>
      </w:r>
      <w:r w:rsidR="00E83EC1" w:rsidRPr="00E83EC1">
        <w:rPr>
          <w:rFonts w:ascii="Times New Roman" w:hAnsi="Times New Roman" w:cs="Times New Roman"/>
          <w:sz w:val="24"/>
          <w:szCs w:val="24"/>
        </w:rPr>
        <w:t>I</w:t>
      </w:r>
      <w:r w:rsidRPr="00E83EC1">
        <w:rPr>
          <w:rFonts w:ascii="Times New Roman" w:hAnsi="Times New Roman" w:cs="Times New Roman"/>
          <w:sz w:val="24"/>
          <w:szCs w:val="24"/>
        </w:rPr>
        <w:t>V pkt. 1.2. Ponadto zmianie podlegać będzie również formularz wniosku o dopuszczenie do udziału w postępowaniu w pkt. 10 a i b.</w:t>
      </w:r>
    </w:p>
    <w:p w:rsidR="00166FE9" w:rsidRPr="00E83EC1" w:rsidRDefault="00166FE9" w:rsidP="00E83EC1">
      <w:pPr>
        <w:pStyle w:val="Teksttreci0"/>
        <w:numPr>
          <w:ilvl w:val="0"/>
          <w:numId w:val="1"/>
        </w:numPr>
        <w:shd w:val="clear" w:color="auto" w:fill="auto"/>
        <w:tabs>
          <w:tab w:val="right" w:pos="9366"/>
        </w:tabs>
        <w:spacing w:line="360" w:lineRule="exact"/>
        <w:ind w:left="760" w:right="40"/>
        <w:jc w:val="both"/>
        <w:rPr>
          <w:rFonts w:ascii="Times New Roman" w:hAnsi="Times New Roman" w:cs="Times New Roman"/>
          <w:sz w:val="24"/>
          <w:szCs w:val="24"/>
        </w:rPr>
      </w:pPr>
      <w:r w:rsidRPr="00E83EC1">
        <w:rPr>
          <w:rFonts w:ascii="Times New Roman" w:hAnsi="Times New Roman" w:cs="Times New Roman"/>
          <w:sz w:val="24"/>
          <w:szCs w:val="24"/>
        </w:rPr>
        <w:t>Czy Zamawiający na etapie składania ofert będzie wymagał przedłożenia nowego wykazu wykonanych usług, w celu oceny ofert w kryterium doświadczenie, czy też ocena zostanie dokonana w oparciu o wykaz złożony wraz z wnioskiem o dopuszczenie do udziału w</w:t>
      </w:r>
      <w:r w:rsidR="00E83EC1">
        <w:rPr>
          <w:rFonts w:ascii="Times New Roman" w:hAnsi="Times New Roman" w:cs="Times New Roman"/>
          <w:sz w:val="24"/>
          <w:szCs w:val="24"/>
        </w:rPr>
        <w:t> </w:t>
      </w:r>
      <w:r w:rsidRPr="00E83EC1">
        <w:rPr>
          <w:rFonts w:ascii="Times New Roman" w:hAnsi="Times New Roman" w:cs="Times New Roman"/>
          <w:sz w:val="24"/>
          <w:szCs w:val="24"/>
        </w:rPr>
        <w:t>postępowaniu?</w:t>
      </w:r>
    </w:p>
    <w:p w:rsidR="00166FE9" w:rsidRPr="00E83EC1" w:rsidRDefault="00166FE9" w:rsidP="00E83EC1">
      <w:pPr>
        <w:pStyle w:val="Teksttreci0"/>
        <w:numPr>
          <w:ilvl w:val="0"/>
          <w:numId w:val="1"/>
        </w:numPr>
        <w:shd w:val="clear" w:color="auto" w:fill="auto"/>
        <w:tabs>
          <w:tab w:val="right" w:pos="9366"/>
        </w:tabs>
        <w:spacing w:line="360" w:lineRule="exact"/>
        <w:ind w:left="760" w:right="40"/>
        <w:jc w:val="both"/>
        <w:rPr>
          <w:rFonts w:ascii="Times New Roman" w:hAnsi="Times New Roman" w:cs="Times New Roman"/>
          <w:sz w:val="24"/>
          <w:szCs w:val="24"/>
        </w:rPr>
      </w:pPr>
      <w:r w:rsidRPr="00E83EC1">
        <w:rPr>
          <w:rFonts w:ascii="Times New Roman" w:hAnsi="Times New Roman" w:cs="Times New Roman"/>
          <w:sz w:val="24"/>
          <w:szCs w:val="24"/>
        </w:rPr>
        <w:t>Czy oceniając polisy posiadane przez wykonawcę Zamawiający dokona sumowania wartości polis złożonych przez członków Konsorcjum?</w:t>
      </w:r>
    </w:p>
    <w:p w:rsidR="00166FE9" w:rsidRDefault="00166FE9" w:rsidP="00E83EC1">
      <w:pPr>
        <w:pStyle w:val="Teksttreci0"/>
        <w:numPr>
          <w:ilvl w:val="0"/>
          <w:numId w:val="1"/>
        </w:numPr>
        <w:shd w:val="clear" w:color="auto" w:fill="auto"/>
        <w:tabs>
          <w:tab w:val="right" w:pos="9366"/>
        </w:tabs>
        <w:spacing w:line="360" w:lineRule="exact"/>
        <w:ind w:left="760" w:right="40"/>
        <w:jc w:val="both"/>
        <w:rPr>
          <w:rFonts w:ascii="Times New Roman" w:hAnsi="Times New Roman" w:cs="Times New Roman"/>
          <w:sz w:val="24"/>
          <w:szCs w:val="24"/>
        </w:rPr>
      </w:pPr>
      <w:r w:rsidRPr="00E83EC1">
        <w:rPr>
          <w:rFonts w:ascii="Times New Roman" w:hAnsi="Times New Roman" w:cs="Times New Roman"/>
          <w:sz w:val="24"/>
          <w:szCs w:val="24"/>
        </w:rPr>
        <w:t>Czy na potrzeby oceny wniosku, dopuszczalne jest sumowanie wartości odrębnych polis posiadanych przez jednego wykonawcę np. wartość polisy od OC w zakresie ochrony fizycznej z wartością polisy w zakresie konwojowania wartości pieniężnych oraz z</w:t>
      </w:r>
      <w:r w:rsidR="00E83EC1">
        <w:rPr>
          <w:rFonts w:ascii="Times New Roman" w:hAnsi="Times New Roman" w:cs="Times New Roman"/>
          <w:sz w:val="24"/>
          <w:szCs w:val="24"/>
        </w:rPr>
        <w:t> </w:t>
      </w:r>
      <w:r w:rsidRPr="00E83EC1">
        <w:rPr>
          <w:rFonts w:ascii="Times New Roman" w:hAnsi="Times New Roman" w:cs="Times New Roman"/>
          <w:sz w:val="24"/>
          <w:szCs w:val="24"/>
        </w:rPr>
        <w:t>wartością obowiązkowego ubezpieczenia przedsiębiorcy prowadzącego działalność w</w:t>
      </w:r>
      <w:r w:rsidR="00E83EC1">
        <w:rPr>
          <w:rFonts w:ascii="Times New Roman" w:hAnsi="Times New Roman" w:cs="Times New Roman"/>
          <w:sz w:val="24"/>
          <w:szCs w:val="24"/>
        </w:rPr>
        <w:t> </w:t>
      </w:r>
      <w:r w:rsidRPr="00E83EC1">
        <w:rPr>
          <w:rFonts w:ascii="Times New Roman" w:hAnsi="Times New Roman" w:cs="Times New Roman"/>
          <w:sz w:val="24"/>
          <w:szCs w:val="24"/>
        </w:rPr>
        <w:t>zakresie ochrony osób i mienia?</w:t>
      </w:r>
    </w:p>
    <w:p w:rsidR="00BB4234" w:rsidRDefault="00E83EC1" w:rsidP="00BB4234">
      <w:pPr>
        <w:pStyle w:val="Teksttreci0"/>
        <w:numPr>
          <w:ilvl w:val="0"/>
          <w:numId w:val="1"/>
        </w:numPr>
        <w:shd w:val="clear" w:color="auto" w:fill="auto"/>
        <w:tabs>
          <w:tab w:val="right" w:pos="9366"/>
        </w:tabs>
        <w:spacing w:line="360" w:lineRule="exact"/>
        <w:ind w:left="76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sekcji III pkt. </w:t>
      </w:r>
      <w:r w:rsidR="00166FE9" w:rsidRPr="00E83EC1">
        <w:rPr>
          <w:rFonts w:ascii="Times New Roman" w:hAnsi="Times New Roman" w:cs="Times New Roman"/>
          <w:sz w:val="24"/>
          <w:szCs w:val="24"/>
        </w:rPr>
        <w:t xml:space="preserve">3.4) Ogłoszenia Zamawiający wskazał iż Wykonawca winien wykazać, że </w:t>
      </w:r>
      <w:r w:rsidR="00BB4234">
        <w:rPr>
          <w:rFonts w:ascii="Times New Roman" w:hAnsi="Times New Roman" w:cs="Times New Roman"/>
          <w:sz w:val="24"/>
          <w:szCs w:val="24"/>
        </w:rPr>
        <w:t>dysponuje określoną</w:t>
      </w:r>
      <w:r w:rsidR="00166FE9" w:rsidRPr="00E83EC1">
        <w:rPr>
          <w:rFonts w:ascii="Times New Roman" w:hAnsi="Times New Roman" w:cs="Times New Roman"/>
          <w:sz w:val="24"/>
          <w:szCs w:val="24"/>
        </w:rPr>
        <w:t xml:space="preserve"> ilością pracowników z licencją I oraz II stopnia. Podobne zapisy </w:t>
      </w:r>
      <w:r w:rsidR="00BB4234">
        <w:rPr>
          <w:rFonts w:ascii="Times New Roman" w:hAnsi="Times New Roman" w:cs="Times New Roman"/>
          <w:sz w:val="24"/>
          <w:szCs w:val="24"/>
        </w:rPr>
        <w:t xml:space="preserve">znalazły się w </w:t>
      </w:r>
      <w:r w:rsidR="00166FE9" w:rsidRPr="00E83EC1">
        <w:rPr>
          <w:rFonts w:ascii="Times New Roman" w:hAnsi="Times New Roman" w:cs="Times New Roman"/>
          <w:sz w:val="24"/>
          <w:szCs w:val="24"/>
        </w:rPr>
        <w:t>Sekcji IV pkt 1.2) ogłoszenia.</w:t>
      </w:r>
      <w:r w:rsidR="00BB4234">
        <w:rPr>
          <w:rFonts w:ascii="Times New Roman" w:hAnsi="Times New Roman" w:cs="Times New Roman"/>
          <w:sz w:val="24"/>
          <w:szCs w:val="24"/>
        </w:rPr>
        <w:tab/>
      </w:r>
      <w:r w:rsidR="00BB4234">
        <w:rPr>
          <w:rFonts w:ascii="Times New Roman" w:hAnsi="Times New Roman" w:cs="Times New Roman"/>
          <w:sz w:val="24"/>
          <w:szCs w:val="24"/>
        </w:rPr>
        <w:br/>
        <w:t xml:space="preserve">Czy w związku </w:t>
      </w:r>
      <w:r w:rsidR="00166FE9" w:rsidRPr="00BB4234">
        <w:rPr>
          <w:rFonts w:ascii="Times New Roman" w:hAnsi="Times New Roman" w:cs="Times New Roman"/>
          <w:sz w:val="24"/>
          <w:szCs w:val="24"/>
        </w:rPr>
        <w:t>z Rozporządzeniem Ministra Spraw Wewnętrznych z dnia 11 grudnia 2013</w:t>
      </w:r>
      <w:r w:rsidR="00D3435D">
        <w:rPr>
          <w:rFonts w:ascii="Times New Roman" w:hAnsi="Times New Roman" w:cs="Times New Roman"/>
          <w:sz w:val="24"/>
          <w:szCs w:val="24"/>
        </w:rPr>
        <w:t> </w:t>
      </w:r>
      <w:r w:rsidR="00166FE9" w:rsidRPr="00BB4234">
        <w:rPr>
          <w:rFonts w:ascii="Times New Roman" w:hAnsi="Times New Roman" w:cs="Times New Roman"/>
          <w:sz w:val="24"/>
          <w:szCs w:val="24"/>
        </w:rPr>
        <w:t>r.</w:t>
      </w:r>
      <w:r w:rsidR="00D3435D">
        <w:rPr>
          <w:rFonts w:ascii="Times New Roman" w:hAnsi="Times New Roman" w:cs="Times New Roman"/>
          <w:sz w:val="24"/>
          <w:szCs w:val="24"/>
        </w:rPr>
        <w:t xml:space="preserve"> </w:t>
      </w:r>
      <w:r w:rsidR="00BB4234">
        <w:rPr>
          <w:rFonts w:ascii="Times New Roman" w:hAnsi="Times New Roman" w:cs="Times New Roman"/>
          <w:sz w:val="24"/>
          <w:szCs w:val="24"/>
        </w:rPr>
        <w:t>w sprawie legitymacji</w:t>
      </w:r>
      <w:r w:rsidR="00166FE9" w:rsidRPr="00BB4234">
        <w:rPr>
          <w:rFonts w:ascii="Times New Roman" w:hAnsi="Times New Roman" w:cs="Times New Roman"/>
          <w:sz w:val="24"/>
          <w:szCs w:val="24"/>
        </w:rPr>
        <w:t xml:space="preserve"> pracowników ochrony, Zamawiający dostosuje zapisy Ogłoszenia, </w:t>
      </w:r>
      <w:r w:rsidR="00BB4234">
        <w:rPr>
          <w:rFonts w:ascii="Times New Roman" w:hAnsi="Times New Roman" w:cs="Times New Roman"/>
          <w:sz w:val="24"/>
          <w:szCs w:val="24"/>
        </w:rPr>
        <w:t xml:space="preserve">także zapisy dotyczące </w:t>
      </w:r>
      <w:r w:rsidR="00166FE9" w:rsidRPr="00BB4234">
        <w:rPr>
          <w:rFonts w:ascii="Times New Roman" w:hAnsi="Times New Roman" w:cs="Times New Roman"/>
          <w:sz w:val="24"/>
          <w:szCs w:val="24"/>
        </w:rPr>
        <w:t>punktacji, do aktualnego stanu prawnego?</w:t>
      </w:r>
    </w:p>
    <w:p w:rsidR="00166FE9" w:rsidRPr="00D3435D" w:rsidRDefault="00BB4234" w:rsidP="00D3435D">
      <w:pPr>
        <w:pStyle w:val="Teksttreci0"/>
        <w:numPr>
          <w:ilvl w:val="0"/>
          <w:numId w:val="1"/>
        </w:numPr>
        <w:shd w:val="clear" w:color="auto" w:fill="auto"/>
        <w:tabs>
          <w:tab w:val="right" w:pos="9366"/>
        </w:tabs>
        <w:spacing w:line="360" w:lineRule="exact"/>
        <w:ind w:left="76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166FE9" w:rsidRPr="00BB4234">
        <w:rPr>
          <w:rFonts w:ascii="Times New Roman" w:hAnsi="Times New Roman" w:cs="Times New Roman"/>
          <w:sz w:val="24"/>
          <w:szCs w:val="24"/>
        </w:rPr>
        <w:t xml:space="preserve"> składania wniosku przez Konsorcjum, gdy suma polis wszystkich uczestników </w:t>
      </w:r>
      <w:r>
        <w:rPr>
          <w:rFonts w:ascii="Times New Roman" w:hAnsi="Times New Roman" w:cs="Times New Roman"/>
          <w:sz w:val="24"/>
          <w:szCs w:val="24"/>
        </w:rPr>
        <w:t>konsorcjum b</w:t>
      </w:r>
      <w:r w:rsidR="00166FE9" w:rsidRPr="00BB4234">
        <w:rPr>
          <w:rFonts w:ascii="Times New Roman" w:hAnsi="Times New Roman" w:cs="Times New Roman"/>
          <w:sz w:val="24"/>
          <w:szCs w:val="24"/>
        </w:rPr>
        <w:t>ędz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6FE9" w:rsidRPr="00BB4234">
        <w:rPr>
          <w:rFonts w:ascii="Times New Roman" w:hAnsi="Times New Roman" w:cs="Times New Roman"/>
          <w:sz w:val="24"/>
          <w:szCs w:val="24"/>
        </w:rPr>
        <w:t xml:space="preserve">e wyższa niż 5.000.000 zł, czy Zamawiający przyzna 20 pkt </w:t>
      </w:r>
      <w:r w:rsidR="00166FE9" w:rsidRPr="00D3435D">
        <w:rPr>
          <w:rFonts w:ascii="Times New Roman" w:hAnsi="Times New Roman" w:cs="Times New Roman"/>
          <w:sz w:val="24"/>
          <w:szCs w:val="24"/>
        </w:rPr>
        <w:t>w tym</w:t>
      </w:r>
      <w:r w:rsidRPr="00D3435D">
        <w:rPr>
          <w:rFonts w:ascii="Times New Roman" w:hAnsi="Times New Roman" w:cs="Times New Roman"/>
          <w:sz w:val="24"/>
          <w:szCs w:val="24"/>
        </w:rPr>
        <w:t xml:space="preserve"> kryterium?</w:t>
      </w:r>
    </w:p>
    <w:p w:rsidR="00722D10" w:rsidRPr="00D3435D" w:rsidRDefault="00D3435D" w:rsidP="006E4EA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3435D">
        <w:rPr>
          <w:rFonts w:ascii="Times New Roman" w:hAnsi="Times New Roman" w:cs="Times New Roman"/>
          <w:sz w:val="24"/>
          <w:szCs w:val="24"/>
        </w:rPr>
        <w:t>Nasze odpowiedzi:</w:t>
      </w:r>
    </w:p>
    <w:p w:rsidR="00D3435D" w:rsidRDefault="00D3435D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D3435D">
        <w:rPr>
          <w:rFonts w:ascii="Times New Roman" w:hAnsi="Times New Roman" w:cs="Times New Roman"/>
          <w:sz w:val="24"/>
          <w:szCs w:val="24"/>
        </w:rPr>
        <w:t xml:space="preserve"> związku z Rozporządzeniem Ministra Spraw Wewnętrznych z dnia 11 grudnia 2013 r. w sprawie legitymacji pracowników ochrony, Zamawiający dostos</w:t>
      </w:r>
      <w:r w:rsidR="00940CC5">
        <w:rPr>
          <w:rFonts w:ascii="Times New Roman" w:hAnsi="Times New Roman" w:cs="Times New Roman"/>
          <w:sz w:val="24"/>
          <w:szCs w:val="24"/>
        </w:rPr>
        <w:t>ował</w:t>
      </w:r>
      <w:r w:rsidRPr="00D3435D">
        <w:rPr>
          <w:rFonts w:ascii="Times New Roman" w:hAnsi="Times New Roman" w:cs="Times New Roman"/>
          <w:sz w:val="24"/>
          <w:szCs w:val="24"/>
        </w:rPr>
        <w:t xml:space="preserve"> zapisy Ogłoszenia</w:t>
      </w:r>
      <w:r w:rsidR="00DB0685">
        <w:rPr>
          <w:rFonts w:ascii="Times New Roman" w:hAnsi="Times New Roman" w:cs="Times New Roman"/>
          <w:sz w:val="24"/>
          <w:szCs w:val="24"/>
        </w:rPr>
        <w:t xml:space="preserve"> oraz </w:t>
      </w:r>
      <w:r w:rsidR="00DB0685">
        <w:rPr>
          <w:rFonts w:ascii="Times New Roman" w:hAnsi="Times New Roman" w:cs="Times New Roman"/>
          <w:sz w:val="24"/>
          <w:szCs w:val="24"/>
        </w:rPr>
        <w:t>Wniosku o dopuszczenie do udziału w postępowaniu</w:t>
      </w:r>
      <w:r w:rsidR="00DB0685">
        <w:rPr>
          <w:rFonts w:ascii="Times New Roman" w:hAnsi="Times New Roman" w:cs="Times New Roman"/>
          <w:sz w:val="24"/>
          <w:szCs w:val="24"/>
        </w:rPr>
        <w:t xml:space="preserve"> do </w:t>
      </w:r>
      <w:r w:rsidRPr="00D3435D">
        <w:rPr>
          <w:rFonts w:ascii="Times New Roman" w:hAnsi="Times New Roman" w:cs="Times New Roman"/>
          <w:sz w:val="24"/>
          <w:szCs w:val="24"/>
        </w:rPr>
        <w:t>aktualnego stanu prawnego</w:t>
      </w:r>
      <w:r w:rsidR="00C5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796" w:rsidRDefault="00C51796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0685">
        <w:rPr>
          <w:rFonts w:ascii="Times New Roman" w:hAnsi="Times New Roman" w:cs="Times New Roman"/>
          <w:sz w:val="24"/>
          <w:szCs w:val="24"/>
        </w:rPr>
        <w:t xml:space="preserve">Teksty Ogłoszenia o zmianie ogłoszenia oraz Wniosku o dopuszczenie do udziału </w:t>
      </w:r>
      <w:r w:rsidR="00F96F10">
        <w:rPr>
          <w:rFonts w:ascii="Times New Roman" w:hAnsi="Times New Roman" w:cs="Times New Roman"/>
          <w:sz w:val="24"/>
          <w:szCs w:val="24"/>
        </w:rPr>
        <w:t>w postępowaniu po zmianach znajdują się na stronie internetowej Zamawiającego</w:t>
      </w:r>
      <w:r w:rsidR="00442779">
        <w:rPr>
          <w:rFonts w:ascii="Times New Roman" w:hAnsi="Times New Roman" w:cs="Times New Roman"/>
          <w:sz w:val="24"/>
          <w:szCs w:val="24"/>
        </w:rPr>
        <w:t>:</w:t>
      </w:r>
    </w:p>
    <w:p w:rsidR="00940CC5" w:rsidRPr="00442779" w:rsidRDefault="00940CC5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F96F10" w:rsidRPr="0044277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http://www.gig.eu/pl/przetargi/aktualne/zapewnienie-ochrony-osob-</w:t>
        </w:r>
      </w:hyperlink>
      <w:r w:rsidR="00F96F10" w:rsidRPr="00442779">
        <w:rPr>
          <w:rFonts w:ascii="Times New Roman" w:hAnsi="Times New Roman" w:cs="Times New Roman"/>
          <w:sz w:val="24"/>
          <w:szCs w:val="24"/>
        </w:rPr>
        <w:t>.............</w:t>
      </w:r>
    </w:p>
    <w:p w:rsidR="00F96F10" w:rsidRDefault="00F96F10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F96F10">
        <w:rPr>
          <w:rFonts w:ascii="Times New Roman" w:hAnsi="Times New Roman" w:cs="Times New Roman"/>
          <w:sz w:val="24"/>
          <w:szCs w:val="24"/>
        </w:rPr>
        <w:t xml:space="preserve">a etapie składania ofert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F96F10">
        <w:rPr>
          <w:rFonts w:ascii="Times New Roman" w:hAnsi="Times New Roman" w:cs="Times New Roman"/>
          <w:sz w:val="24"/>
          <w:szCs w:val="24"/>
        </w:rPr>
        <w:t>będzie wymagał przedłożenia nowego wykazu wykonanych usług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F10" w:rsidRDefault="00F96F10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B3156">
        <w:rPr>
          <w:rFonts w:ascii="Times New Roman" w:hAnsi="Times New Roman" w:cs="Times New Roman"/>
          <w:sz w:val="24"/>
          <w:szCs w:val="24"/>
        </w:rPr>
        <w:t>O</w:t>
      </w:r>
      <w:r w:rsidRPr="00F96F10">
        <w:rPr>
          <w:rFonts w:ascii="Times New Roman" w:hAnsi="Times New Roman" w:cs="Times New Roman"/>
          <w:sz w:val="24"/>
          <w:szCs w:val="24"/>
        </w:rPr>
        <w:t>ceniając polisy posiadane przez wykon</w:t>
      </w:r>
      <w:bookmarkStart w:id="0" w:name="_GoBack"/>
      <w:bookmarkEnd w:id="0"/>
      <w:r w:rsidRPr="00F96F10">
        <w:rPr>
          <w:rFonts w:ascii="Times New Roman" w:hAnsi="Times New Roman" w:cs="Times New Roman"/>
          <w:sz w:val="24"/>
          <w:szCs w:val="24"/>
        </w:rPr>
        <w:t>awc</w:t>
      </w:r>
      <w:r w:rsidR="001B3156">
        <w:rPr>
          <w:rFonts w:ascii="Times New Roman" w:hAnsi="Times New Roman" w:cs="Times New Roman"/>
          <w:sz w:val="24"/>
          <w:szCs w:val="24"/>
        </w:rPr>
        <w:t>ów będących członkami Konsorcjum</w:t>
      </w:r>
      <w:r w:rsidRPr="00F96F10">
        <w:rPr>
          <w:rFonts w:ascii="Times New Roman" w:hAnsi="Times New Roman" w:cs="Times New Roman"/>
          <w:sz w:val="24"/>
          <w:szCs w:val="24"/>
        </w:rPr>
        <w:t xml:space="preserve"> Zamawiający </w:t>
      </w:r>
      <w:r w:rsidR="001B3156" w:rsidRPr="0044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będzie </w:t>
      </w:r>
      <w:r w:rsidRPr="0044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dokona sumowania </w:t>
      </w:r>
      <w:r w:rsidR="00442779" w:rsidRPr="0044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ich </w:t>
      </w:r>
      <w:r w:rsidRPr="00442779">
        <w:rPr>
          <w:rFonts w:ascii="Times New Roman" w:hAnsi="Times New Roman" w:cs="Times New Roman"/>
          <w:b/>
          <w:sz w:val="24"/>
          <w:szCs w:val="24"/>
          <w:u w:val="single"/>
        </w:rPr>
        <w:t>wartości</w:t>
      </w:r>
      <w:r w:rsidR="00442779">
        <w:rPr>
          <w:rFonts w:ascii="Times New Roman" w:hAnsi="Times New Roman" w:cs="Times New Roman"/>
          <w:sz w:val="24"/>
          <w:szCs w:val="24"/>
        </w:rPr>
        <w:t>. Zamawiający będzie brał pod uwagę polisę z najwyższą wartością.</w:t>
      </w:r>
    </w:p>
    <w:p w:rsidR="00442779" w:rsidRDefault="00442779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6D0866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D0866" w:rsidRPr="00AF6435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</w:t>
      </w:r>
      <w:r w:rsidRPr="00AF6435">
        <w:rPr>
          <w:rFonts w:ascii="Times New Roman" w:hAnsi="Times New Roman" w:cs="Times New Roman"/>
          <w:b/>
          <w:sz w:val="24"/>
          <w:szCs w:val="24"/>
          <w:u w:val="single"/>
        </w:rPr>
        <w:t>dopuszczalne sumowani</w:t>
      </w:r>
      <w:r w:rsidR="006D0866" w:rsidRPr="00AF643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442779">
        <w:rPr>
          <w:rFonts w:ascii="Times New Roman" w:hAnsi="Times New Roman" w:cs="Times New Roman"/>
          <w:sz w:val="24"/>
          <w:szCs w:val="24"/>
        </w:rPr>
        <w:t xml:space="preserve"> wartości odrębnych polis posiadanych przez jednego wykonawcę np. wartość polisy od OC w zakresie ochrony fizycznej z wartością polisy w zakresie konwojowania wartości pieniężnych oraz z wartością obowiązkowego ubezpieczenia przedsiębiorcy prowadzącego działalność w zakresie ochrony osób i</w:t>
      </w:r>
      <w:r w:rsidR="006D0866">
        <w:rPr>
          <w:rFonts w:ascii="Times New Roman" w:hAnsi="Times New Roman" w:cs="Times New Roman"/>
          <w:sz w:val="24"/>
          <w:szCs w:val="24"/>
        </w:rPr>
        <w:t> </w:t>
      </w:r>
      <w:r w:rsidRPr="00442779">
        <w:rPr>
          <w:rFonts w:ascii="Times New Roman" w:hAnsi="Times New Roman" w:cs="Times New Roman"/>
          <w:sz w:val="24"/>
          <w:szCs w:val="24"/>
        </w:rPr>
        <w:t>mienia</w:t>
      </w:r>
      <w:r w:rsidR="006D0866">
        <w:rPr>
          <w:rFonts w:ascii="Times New Roman" w:hAnsi="Times New Roman" w:cs="Times New Roman"/>
          <w:sz w:val="24"/>
          <w:szCs w:val="24"/>
        </w:rPr>
        <w:t xml:space="preserve">. Zgodnie z ogłoszeniem sekcja IV punkt 1.2 </w:t>
      </w:r>
      <w:r w:rsidR="00AF6435">
        <w:rPr>
          <w:rFonts w:ascii="Times New Roman" w:hAnsi="Times New Roman" w:cs="Times New Roman"/>
          <w:sz w:val="24"/>
          <w:szCs w:val="24"/>
        </w:rPr>
        <w:t>Zamawiający ocenia polisę OC w zakresie prowadzonej działalności.</w:t>
      </w:r>
    </w:p>
    <w:p w:rsidR="00AF6435" w:rsidRDefault="00AF6435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Zgodnie z odpowiedzią na pytanie 1.</w:t>
      </w:r>
    </w:p>
    <w:p w:rsidR="00AF6435" w:rsidRPr="00D3435D" w:rsidRDefault="00AF6435" w:rsidP="006E4EA6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6E4EA6">
        <w:rPr>
          <w:rFonts w:ascii="Times New Roman" w:hAnsi="Times New Roman" w:cs="Times New Roman"/>
          <w:sz w:val="24"/>
          <w:szCs w:val="24"/>
        </w:rPr>
        <w:t>Zgodnie z odpowiedzią na pytanie 3.</w:t>
      </w:r>
    </w:p>
    <w:sectPr w:rsidR="00AF6435" w:rsidRPr="00D3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408"/>
    <w:multiLevelType w:val="multilevel"/>
    <w:tmpl w:val="0F7088E6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BF"/>
    <w:rsid w:val="000A0572"/>
    <w:rsid w:val="00166FE9"/>
    <w:rsid w:val="00176736"/>
    <w:rsid w:val="001B3156"/>
    <w:rsid w:val="003E2ED3"/>
    <w:rsid w:val="00442779"/>
    <w:rsid w:val="006D0866"/>
    <w:rsid w:val="006E4EA6"/>
    <w:rsid w:val="00722D10"/>
    <w:rsid w:val="007237B0"/>
    <w:rsid w:val="00746694"/>
    <w:rsid w:val="00940CC5"/>
    <w:rsid w:val="00AF6435"/>
    <w:rsid w:val="00BB4234"/>
    <w:rsid w:val="00C51796"/>
    <w:rsid w:val="00CA63BF"/>
    <w:rsid w:val="00D3435D"/>
    <w:rsid w:val="00DB0685"/>
    <w:rsid w:val="00E83EC1"/>
    <w:rsid w:val="00F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character" w:customStyle="1" w:styleId="Teksttreci">
    <w:name w:val="Tekst treści_"/>
    <w:basedOn w:val="Domylnaczcionkaakapitu"/>
    <w:link w:val="Teksttreci0"/>
    <w:rsid w:val="00166FE9"/>
    <w:rPr>
      <w:rFonts w:ascii="Segoe UI" w:eastAsia="Segoe UI" w:hAnsi="Segoe UI" w:cs="Segoe UI"/>
      <w:spacing w:val="-7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6FE9"/>
    <w:pPr>
      <w:widowControl w:val="0"/>
      <w:shd w:val="clear" w:color="auto" w:fill="FFFFFF"/>
      <w:spacing w:after="0" w:line="0" w:lineRule="atLeast"/>
      <w:ind w:hanging="740"/>
    </w:pPr>
    <w:rPr>
      <w:rFonts w:ascii="Segoe UI" w:eastAsia="Segoe UI" w:hAnsi="Segoe UI" w:cs="Segoe UI"/>
      <w:spacing w:val="-7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F96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character" w:customStyle="1" w:styleId="Teksttreci">
    <w:name w:val="Tekst treści_"/>
    <w:basedOn w:val="Domylnaczcionkaakapitu"/>
    <w:link w:val="Teksttreci0"/>
    <w:rsid w:val="00166FE9"/>
    <w:rPr>
      <w:rFonts w:ascii="Segoe UI" w:eastAsia="Segoe UI" w:hAnsi="Segoe UI" w:cs="Segoe UI"/>
      <w:spacing w:val="-7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6FE9"/>
    <w:pPr>
      <w:widowControl w:val="0"/>
      <w:shd w:val="clear" w:color="auto" w:fill="FFFFFF"/>
      <w:spacing w:after="0" w:line="0" w:lineRule="atLeast"/>
      <w:ind w:hanging="740"/>
    </w:pPr>
    <w:rPr>
      <w:rFonts w:ascii="Segoe UI" w:eastAsia="Segoe UI" w:hAnsi="Segoe UI" w:cs="Segoe UI"/>
      <w:spacing w:val="-7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F96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.eu/pl/przetargi/aktualne/zapewnienie-ochrony-osob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3</cp:revision>
  <cp:lastPrinted>2015-11-13T10:44:00Z</cp:lastPrinted>
  <dcterms:created xsi:type="dcterms:W3CDTF">2015-11-13T06:09:00Z</dcterms:created>
  <dcterms:modified xsi:type="dcterms:W3CDTF">2015-11-13T10:45:00Z</dcterms:modified>
</cp:coreProperties>
</file>