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B15AD6" w:rsidRDefault="005C02C3">
      <w:pPr>
        <w:rPr>
          <w:rFonts w:ascii="Times New Roman" w:hAnsi="Times New Roman" w:cs="Times New Roman"/>
          <w:sz w:val="24"/>
          <w:szCs w:val="24"/>
        </w:rPr>
      </w:pPr>
      <w:r w:rsidRPr="00B15AD6">
        <w:rPr>
          <w:rFonts w:ascii="Times New Roman" w:hAnsi="Times New Roman" w:cs="Times New Roman"/>
          <w:sz w:val="24"/>
          <w:szCs w:val="24"/>
        </w:rPr>
        <w:t xml:space="preserve"> </w:t>
      </w:r>
    </w:p>
    <w:p w14:paraId="12D44A59" w14:textId="77777777" w:rsidR="00706CDA" w:rsidRPr="00B15AD6"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B15AD6" w:rsidRDefault="00706CDA" w:rsidP="003105C7">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GŁÓWNY INSTYTUT GÓRNICTWA</w:t>
      </w:r>
    </w:p>
    <w:p w14:paraId="09E57A46" w14:textId="77777777" w:rsidR="00706CDA" w:rsidRPr="00B15AD6"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B15AD6" w:rsidRDefault="00706CDA" w:rsidP="003105C7">
      <w:pPr>
        <w:spacing w:after="0" w:line="240" w:lineRule="auto"/>
        <w:jc w:val="center"/>
        <w:rPr>
          <w:rFonts w:ascii="Times New Roman" w:hAnsi="Times New Roman" w:cs="Times New Roman"/>
          <w:b/>
          <w:bCs/>
          <w:sz w:val="24"/>
          <w:szCs w:val="24"/>
          <w:u w:val="single"/>
          <w:lang w:eastAsia="pl-PL"/>
        </w:rPr>
      </w:pPr>
      <w:r w:rsidRPr="00B15AD6">
        <w:rPr>
          <w:rFonts w:ascii="Times New Roman" w:hAnsi="Times New Roman" w:cs="Times New Roman"/>
          <w:b/>
          <w:bCs/>
          <w:sz w:val="24"/>
          <w:szCs w:val="24"/>
          <w:u w:val="single"/>
          <w:lang w:eastAsia="pl-PL"/>
        </w:rPr>
        <w:t>SPECYFIKACJA WARUNKÓW ZAMÓWIENIA</w:t>
      </w:r>
    </w:p>
    <w:p w14:paraId="17E9E7C0" w14:textId="77777777" w:rsidR="00706CDA" w:rsidRPr="00B15AD6"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B15AD6"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B15AD6" w:rsidRDefault="00706CDA" w:rsidP="00A84416">
      <w:pPr>
        <w:spacing w:after="0" w:line="240" w:lineRule="auto"/>
        <w:jc w:val="center"/>
        <w:rPr>
          <w:rFonts w:ascii="Times New Roman" w:hAnsi="Times New Roman" w:cs="Times New Roman"/>
          <w:sz w:val="24"/>
          <w:szCs w:val="24"/>
          <w:lang w:eastAsia="pl-PL"/>
        </w:rPr>
      </w:pPr>
      <w:r w:rsidRPr="00B15AD6">
        <w:rPr>
          <w:rFonts w:ascii="Times New Roman" w:hAnsi="Times New Roman" w:cs="Times New Roman"/>
          <w:sz w:val="24"/>
          <w:szCs w:val="24"/>
          <w:lang w:eastAsia="pl-PL"/>
        </w:rPr>
        <w:t>w postępowaniu o udzielenie zamówienia publicznego prowadzonego</w:t>
      </w:r>
    </w:p>
    <w:p w14:paraId="62776F13" w14:textId="63290ECA" w:rsidR="00D06BC8" w:rsidRDefault="00706CDA" w:rsidP="008B2A22">
      <w:pPr>
        <w:spacing w:after="0" w:line="240" w:lineRule="auto"/>
        <w:jc w:val="center"/>
        <w:rPr>
          <w:rFonts w:ascii="Times New Roman" w:hAnsi="Times New Roman" w:cs="Times New Roman"/>
          <w:sz w:val="24"/>
          <w:szCs w:val="24"/>
          <w:lang w:eastAsia="pl-PL"/>
        </w:rPr>
      </w:pPr>
      <w:r w:rsidRPr="00B15AD6">
        <w:rPr>
          <w:rFonts w:ascii="Times New Roman" w:hAnsi="Times New Roman" w:cs="Times New Roman"/>
          <w:sz w:val="24"/>
          <w:szCs w:val="24"/>
          <w:lang w:eastAsia="pl-PL"/>
        </w:rPr>
        <w:t>w trybi</w:t>
      </w:r>
      <w:r w:rsidR="00B400C2" w:rsidRPr="00B15AD6">
        <w:rPr>
          <w:rFonts w:ascii="Times New Roman" w:hAnsi="Times New Roman" w:cs="Times New Roman"/>
          <w:sz w:val="24"/>
          <w:szCs w:val="24"/>
          <w:lang w:eastAsia="pl-PL"/>
        </w:rPr>
        <w:t>e</w:t>
      </w:r>
      <w:r w:rsidR="007123C8" w:rsidRPr="00B15AD6">
        <w:rPr>
          <w:rFonts w:ascii="Times New Roman" w:hAnsi="Times New Roman" w:cs="Times New Roman"/>
          <w:sz w:val="24"/>
          <w:szCs w:val="24"/>
          <w:lang w:eastAsia="pl-PL"/>
        </w:rPr>
        <w:t xml:space="preserve"> </w:t>
      </w:r>
      <w:r w:rsidR="007123C8" w:rsidRPr="00B15AD6">
        <w:rPr>
          <w:rFonts w:ascii="Times New Roman" w:hAnsi="Times New Roman" w:cs="Times New Roman"/>
          <w:sz w:val="24"/>
          <w:szCs w:val="24"/>
        </w:rPr>
        <w:t>podstawowym</w:t>
      </w:r>
      <w:r w:rsidR="001B5D50" w:rsidRPr="00B15AD6">
        <w:rPr>
          <w:rFonts w:ascii="Times New Roman" w:hAnsi="Times New Roman" w:cs="Times New Roman"/>
          <w:sz w:val="24"/>
          <w:szCs w:val="24"/>
        </w:rPr>
        <w:t xml:space="preserve"> bez negocjacji</w:t>
      </w:r>
      <w:r w:rsidR="001B5D50" w:rsidRPr="00B15AD6">
        <w:rPr>
          <w:rFonts w:ascii="Times New Roman" w:hAnsi="Times New Roman" w:cs="Times New Roman"/>
          <w:b/>
          <w:sz w:val="24"/>
          <w:szCs w:val="24"/>
        </w:rPr>
        <w:t xml:space="preserve"> </w:t>
      </w:r>
      <w:r w:rsidR="00B400C2" w:rsidRPr="00B15AD6">
        <w:rPr>
          <w:rFonts w:ascii="Times New Roman" w:hAnsi="Times New Roman" w:cs="Times New Roman"/>
          <w:sz w:val="24"/>
          <w:szCs w:val="24"/>
          <w:lang w:eastAsia="pl-PL"/>
        </w:rPr>
        <w:t>na</w:t>
      </w:r>
      <w:r w:rsidR="008B2A22" w:rsidRPr="00B15AD6">
        <w:rPr>
          <w:rFonts w:ascii="Times New Roman" w:hAnsi="Times New Roman" w:cs="Times New Roman"/>
          <w:sz w:val="24"/>
          <w:szCs w:val="24"/>
          <w:lang w:eastAsia="pl-PL"/>
        </w:rPr>
        <w:t>:</w:t>
      </w:r>
    </w:p>
    <w:p w14:paraId="09148126" w14:textId="77777777" w:rsidR="00B45B59" w:rsidRDefault="00B45B59" w:rsidP="008B2A22">
      <w:pPr>
        <w:spacing w:after="0" w:line="240" w:lineRule="auto"/>
        <w:jc w:val="center"/>
        <w:rPr>
          <w:rFonts w:ascii="Times New Roman" w:hAnsi="Times New Roman" w:cs="Times New Roman"/>
          <w:sz w:val="24"/>
          <w:szCs w:val="24"/>
          <w:lang w:eastAsia="pl-PL"/>
        </w:rPr>
      </w:pPr>
    </w:p>
    <w:p w14:paraId="0BC57BF8" w14:textId="749FAFAB" w:rsidR="00B45B59" w:rsidRPr="00335501" w:rsidRDefault="00B45B59" w:rsidP="003A61A9">
      <w:pPr>
        <w:pStyle w:val="Tekstpodstawowy"/>
        <w:jc w:val="center"/>
        <w:outlineLvl w:val="0"/>
        <w:rPr>
          <w:b/>
        </w:rPr>
      </w:pPr>
      <w:r w:rsidRPr="00B25D15">
        <w:rPr>
          <w:b/>
        </w:rPr>
        <w:t xml:space="preserve">odnowienie </w:t>
      </w:r>
      <w:r w:rsidR="00500960">
        <w:rPr>
          <w:b/>
        </w:rPr>
        <w:t>maintenance</w:t>
      </w:r>
      <w:r w:rsidRPr="00B25D15">
        <w:rPr>
          <w:b/>
        </w:rPr>
        <w:t xml:space="preserve"> (</w:t>
      </w:r>
      <w:r w:rsidR="00500960">
        <w:rPr>
          <w:b/>
        </w:rPr>
        <w:t>wsparcie</w:t>
      </w:r>
      <w:r w:rsidR="00500960" w:rsidRPr="004B537B">
        <w:rPr>
          <w:b/>
        </w:rPr>
        <w:t xml:space="preserve"> techniczne</w:t>
      </w:r>
      <w:r w:rsidR="00500960">
        <w:rPr>
          <w:b/>
        </w:rPr>
        <w:t xml:space="preserve"> i aktualizacja programu) dla </w:t>
      </w:r>
      <w:r w:rsidR="00500960" w:rsidRPr="004B537B">
        <w:rPr>
          <w:b/>
        </w:rPr>
        <w:t xml:space="preserve"> </w:t>
      </w:r>
      <w:r w:rsidRPr="00B25D15">
        <w:rPr>
          <w:b/>
        </w:rPr>
        <w:t xml:space="preserve">posiadanej przez Zamawiającego licencji oprogramowania </w:t>
      </w:r>
      <w:r w:rsidR="00CB08EF">
        <w:rPr>
          <w:b/>
        </w:rPr>
        <w:t xml:space="preserve">LOG System </w:t>
      </w:r>
      <w:r w:rsidR="00CB08EF" w:rsidRPr="00335501">
        <w:rPr>
          <w:b/>
        </w:rPr>
        <w:t>lub równoważne</w:t>
      </w:r>
    </w:p>
    <w:p w14:paraId="72AB340B" w14:textId="77777777" w:rsidR="00B45B59" w:rsidRDefault="00B45B59" w:rsidP="008B2A22">
      <w:pPr>
        <w:spacing w:after="0" w:line="240" w:lineRule="auto"/>
        <w:jc w:val="center"/>
        <w:rPr>
          <w:rFonts w:ascii="Times New Roman" w:hAnsi="Times New Roman" w:cs="Times New Roman"/>
          <w:sz w:val="24"/>
          <w:szCs w:val="24"/>
          <w:lang w:eastAsia="pl-PL"/>
        </w:rPr>
      </w:pPr>
    </w:p>
    <w:p w14:paraId="2CF86E67" w14:textId="77777777" w:rsidR="00B45B59" w:rsidRPr="00B15AD6" w:rsidRDefault="00B45B59" w:rsidP="008B2A22">
      <w:pPr>
        <w:spacing w:after="0" w:line="240" w:lineRule="auto"/>
        <w:jc w:val="center"/>
        <w:rPr>
          <w:rFonts w:ascii="Times New Roman" w:hAnsi="Times New Roman" w:cs="Times New Roman"/>
          <w:sz w:val="24"/>
          <w:szCs w:val="24"/>
          <w:lang w:eastAsia="pl-PL"/>
        </w:rPr>
      </w:pPr>
    </w:p>
    <w:p w14:paraId="0A6793DB" w14:textId="77777777" w:rsidR="00500960" w:rsidRDefault="00500960" w:rsidP="003105C7">
      <w:pPr>
        <w:spacing w:after="0" w:line="240" w:lineRule="auto"/>
        <w:rPr>
          <w:rFonts w:ascii="Times New Roman" w:hAnsi="Times New Roman" w:cs="Times New Roman"/>
          <w:b/>
          <w:bCs/>
          <w:sz w:val="24"/>
          <w:szCs w:val="24"/>
          <w:lang w:eastAsia="pl-PL"/>
        </w:rPr>
      </w:pPr>
    </w:p>
    <w:p w14:paraId="2A7A683B" w14:textId="77777777" w:rsidR="00B45B59" w:rsidRPr="00B15AD6" w:rsidRDefault="00B45B59" w:rsidP="003105C7">
      <w:pPr>
        <w:spacing w:after="0" w:line="240" w:lineRule="auto"/>
        <w:rPr>
          <w:rFonts w:ascii="Times New Roman" w:hAnsi="Times New Roman" w:cs="Times New Roman"/>
          <w:b/>
          <w:bCs/>
          <w:sz w:val="24"/>
          <w:szCs w:val="24"/>
          <w:lang w:eastAsia="pl-PL"/>
        </w:rPr>
      </w:pPr>
    </w:p>
    <w:p w14:paraId="1A54877F" w14:textId="77777777" w:rsidR="004F53E9" w:rsidRPr="00B15AD6" w:rsidRDefault="004F53E9" w:rsidP="003105C7">
      <w:pPr>
        <w:spacing w:after="0" w:line="240" w:lineRule="auto"/>
        <w:rPr>
          <w:rFonts w:ascii="Times New Roman" w:hAnsi="Times New Roman" w:cs="Times New Roman"/>
          <w:b/>
          <w:bCs/>
          <w:sz w:val="24"/>
          <w:szCs w:val="24"/>
          <w:lang w:eastAsia="pl-PL"/>
        </w:rPr>
      </w:pPr>
    </w:p>
    <w:p w14:paraId="316A0FF1" w14:textId="77777777" w:rsidR="00706CDA" w:rsidRPr="00B15AD6" w:rsidRDefault="00706CDA" w:rsidP="003105C7">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Zatwierdzono:</w:t>
      </w:r>
    </w:p>
    <w:p w14:paraId="6AB7DBAE"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4F2BCC0A" w14:textId="336D5547" w:rsidR="00AA1294" w:rsidRPr="00B15AD6"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4FF05B0C" w14:textId="77777777" w:rsidR="00530B02" w:rsidRDefault="00530B02" w:rsidP="003105C7">
      <w:pPr>
        <w:spacing w:after="0" w:line="240" w:lineRule="auto"/>
        <w:rPr>
          <w:rFonts w:ascii="Times New Roman" w:hAnsi="Times New Roman" w:cs="Times New Roman"/>
          <w:b/>
          <w:spacing w:val="2"/>
          <w:sz w:val="20"/>
          <w:szCs w:val="20"/>
        </w:rPr>
      </w:pPr>
    </w:p>
    <w:p w14:paraId="4A50B476" w14:textId="77777777" w:rsidR="00B45B59" w:rsidRDefault="00B45B59" w:rsidP="003105C7">
      <w:pPr>
        <w:spacing w:after="0" w:line="240" w:lineRule="auto"/>
        <w:rPr>
          <w:rFonts w:ascii="Times New Roman" w:hAnsi="Times New Roman" w:cs="Times New Roman"/>
          <w:b/>
          <w:spacing w:val="2"/>
          <w:sz w:val="20"/>
          <w:szCs w:val="20"/>
        </w:rPr>
      </w:pPr>
    </w:p>
    <w:p w14:paraId="152800F1" w14:textId="77777777" w:rsidR="00B45B59" w:rsidRDefault="00B45B59" w:rsidP="003105C7">
      <w:pPr>
        <w:spacing w:after="0" w:line="240" w:lineRule="auto"/>
        <w:rPr>
          <w:rFonts w:ascii="Times New Roman" w:hAnsi="Times New Roman" w:cs="Times New Roman"/>
          <w:b/>
          <w:spacing w:val="2"/>
          <w:sz w:val="20"/>
          <w:szCs w:val="20"/>
        </w:rPr>
      </w:pPr>
    </w:p>
    <w:p w14:paraId="3AB8CA82" w14:textId="77777777" w:rsidR="00B45B59" w:rsidRDefault="00B45B59" w:rsidP="003105C7">
      <w:pPr>
        <w:spacing w:after="0" w:line="240" w:lineRule="auto"/>
        <w:rPr>
          <w:rFonts w:ascii="Times New Roman" w:hAnsi="Times New Roman" w:cs="Times New Roman"/>
          <w:b/>
          <w:spacing w:val="2"/>
          <w:sz w:val="20"/>
          <w:szCs w:val="20"/>
        </w:rPr>
      </w:pPr>
    </w:p>
    <w:p w14:paraId="5E3DB677" w14:textId="77777777" w:rsidR="00B45B59" w:rsidRDefault="00B45B59" w:rsidP="003105C7">
      <w:pPr>
        <w:spacing w:after="0" w:line="240" w:lineRule="auto"/>
        <w:rPr>
          <w:rFonts w:ascii="Times New Roman" w:hAnsi="Times New Roman" w:cs="Times New Roman"/>
          <w:b/>
          <w:spacing w:val="2"/>
          <w:sz w:val="20"/>
          <w:szCs w:val="20"/>
        </w:rPr>
      </w:pPr>
    </w:p>
    <w:p w14:paraId="008DD9E3" w14:textId="77777777" w:rsidR="00B45B59" w:rsidRDefault="00B45B59" w:rsidP="003105C7">
      <w:pPr>
        <w:spacing w:after="0" w:line="240" w:lineRule="auto"/>
        <w:rPr>
          <w:rFonts w:ascii="Times New Roman" w:hAnsi="Times New Roman" w:cs="Times New Roman"/>
          <w:b/>
          <w:spacing w:val="2"/>
          <w:sz w:val="20"/>
          <w:szCs w:val="20"/>
        </w:rPr>
      </w:pPr>
    </w:p>
    <w:p w14:paraId="5CEC8718" w14:textId="77777777" w:rsidR="00B45B59" w:rsidRDefault="00B45B59" w:rsidP="003105C7">
      <w:pPr>
        <w:spacing w:after="0" w:line="240" w:lineRule="auto"/>
        <w:rPr>
          <w:rFonts w:ascii="Times New Roman" w:hAnsi="Times New Roman" w:cs="Times New Roman"/>
          <w:b/>
          <w:spacing w:val="2"/>
          <w:sz w:val="20"/>
          <w:szCs w:val="20"/>
        </w:rPr>
      </w:pPr>
    </w:p>
    <w:p w14:paraId="7907954F" w14:textId="77777777" w:rsidR="00B45B59" w:rsidRDefault="00B45B59" w:rsidP="003105C7">
      <w:pPr>
        <w:spacing w:after="0" w:line="240" w:lineRule="auto"/>
        <w:rPr>
          <w:rFonts w:ascii="Times New Roman" w:hAnsi="Times New Roman" w:cs="Times New Roman"/>
          <w:b/>
          <w:spacing w:val="2"/>
          <w:sz w:val="20"/>
          <w:szCs w:val="20"/>
        </w:rPr>
      </w:pPr>
    </w:p>
    <w:p w14:paraId="32F7EB17" w14:textId="77777777" w:rsidR="00B45B59" w:rsidRDefault="00B45B59" w:rsidP="003105C7">
      <w:pPr>
        <w:spacing w:after="0" w:line="240" w:lineRule="auto"/>
        <w:rPr>
          <w:rFonts w:ascii="Times New Roman" w:hAnsi="Times New Roman" w:cs="Times New Roman"/>
          <w:b/>
          <w:spacing w:val="2"/>
          <w:sz w:val="20"/>
          <w:szCs w:val="20"/>
        </w:rPr>
      </w:pPr>
    </w:p>
    <w:p w14:paraId="6C02A0B4" w14:textId="77777777" w:rsidR="00B45B59" w:rsidRDefault="00B45B59" w:rsidP="003105C7">
      <w:pPr>
        <w:spacing w:after="0" w:line="240" w:lineRule="auto"/>
        <w:rPr>
          <w:rFonts w:ascii="Times New Roman" w:hAnsi="Times New Roman" w:cs="Times New Roman"/>
          <w:b/>
          <w:spacing w:val="2"/>
          <w:sz w:val="20"/>
          <w:szCs w:val="20"/>
        </w:rPr>
      </w:pPr>
    </w:p>
    <w:p w14:paraId="3BDC00F1" w14:textId="77777777" w:rsidR="00B45B59" w:rsidRDefault="00B45B59" w:rsidP="003105C7">
      <w:pPr>
        <w:spacing w:after="0" w:line="240" w:lineRule="auto"/>
        <w:rPr>
          <w:rFonts w:ascii="Times New Roman" w:hAnsi="Times New Roman" w:cs="Times New Roman"/>
          <w:b/>
          <w:spacing w:val="2"/>
          <w:sz w:val="20"/>
          <w:szCs w:val="20"/>
        </w:rPr>
      </w:pPr>
    </w:p>
    <w:p w14:paraId="3C68AC7C" w14:textId="77777777" w:rsidR="00B45B59" w:rsidRDefault="00B45B59" w:rsidP="003105C7">
      <w:pPr>
        <w:spacing w:after="0" w:line="240" w:lineRule="auto"/>
        <w:rPr>
          <w:rFonts w:ascii="Times New Roman" w:hAnsi="Times New Roman" w:cs="Times New Roman"/>
          <w:b/>
          <w:spacing w:val="2"/>
          <w:sz w:val="20"/>
          <w:szCs w:val="20"/>
        </w:rPr>
      </w:pPr>
    </w:p>
    <w:p w14:paraId="16ADF41B" w14:textId="77777777" w:rsidR="00B45B59" w:rsidRDefault="00B45B59" w:rsidP="003105C7">
      <w:pPr>
        <w:spacing w:after="0" w:line="240" w:lineRule="auto"/>
        <w:rPr>
          <w:rFonts w:ascii="Times New Roman" w:hAnsi="Times New Roman" w:cs="Times New Roman"/>
          <w:b/>
          <w:spacing w:val="2"/>
          <w:sz w:val="20"/>
          <w:szCs w:val="20"/>
        </w:rPr>
      </w:pPr>
    </w:p>
    <w:p w14:paraId="021CF871" w14:textId="77777777" w:rsidR="00B45B59" w:rsidRDefault="00B45B59" w:rsidP="003105C7">
      <w:pPr>
        <w:spacing w:after="0" w:line="240" w:lineRule="auto"/>
        <w:rPr>
          <w:rFonts w:ascii="Times New Roman" w:hAnsi="Times New Roman" w:cs="Times New Roman"/>
          <w:b/>
          <w:spacing w:val="2"/>
          <w:sz w:val="20"/>
          <w:szCs w:val="20"/>
        </w:rPr>
      </w:pPr>
    </w:p>
    <w:p w14:paraId="2C73C731" w14:textId="77777777" w:rsidR="00B45B59" w:rsidRDefault="00B45B59" w:rsidP="003105C7">
      <w:pPr>
        <w:spacing w:after="0" w:line="240" w:lineRule="auto"/>
        <w:rPr>
          <w:rFonts w:ascii="Times New Roman" w:hAnsi="Times New Roman" w:cs="Times New Roman"/>
          <w:b/>
          <w:spacing w:val="2"/>
          <w:sz w:val="20"/>
          <w:szCs w:val="20"/>
        </w:rPr>
      </w:pPr>
    </w:p>
    <w:p w14:paraId="70AD68DC" w14:textId="77777777" w:rsidR="00B45B59" w:rsidRDefault="00B45B59" w:rsidP="003105C7">
      <w:pPr>
        <w:spacing w:after="0" w:line="240" w:lineRule="auto"/>
        <w:rPr>
          <w:rFonts w:ascii="Times New Roman" w:hAnsi="Times New Roman" w:cs="Times New Roman"/>
          <w:b/>
          <w:spacing w:val="2"/>
          <w:sz w:val="20"/>
          <w:szCs w:val="20"/>
        </w:rPr>
      </w:pPr>
    </w:p>
    <w:p w14:paraId="479CAA65" w14:textId="77777777" w:rsidR="00B45B59" w:rsidRDefault="00B45B59" w:rsidP="003105C7">
      <w:pPr>
        <w:spacing w:after="0" w:line="240" w:lineRule="auto"/>
        <w:rPr>
          <w:rFonts w:ascii="Times New Roman" w:hAnsi="Times New Roman" w:cs="Times New Roman"/>
          <w:b/>
          <w:spacing w:val="2"/>
          <w:sz w:val="20"/>
          <w:szCs w:val="20"/>
        </w:rPr>
      </w:pPr>
    </w:p>
    <w:p w14:paraId="6041C2E0" w14:textId="77777777" w:rsidR="00B45B59" w:rsidRDefault="00B45B59" w:rsidP="003105C7">
      <w:pPr>
        <w:spacing w:after="0" w:line="240" w:lineRule="auto"/>
        <w:rPr>
          <w:rFonts w:ascii="Times New Roman" w:hAnsi="Times New Roman" w:cs="Times New Roman"/>
          <w:b/>
          <w:spacing w:val="2"/>
          <w:sz w:val="20"/>
          <w:szCs w:val="20"/>
        </w:rPr>
      </w:pPr>
    </w:p>
    <w:p w14:paraId="55DDF194" w14:textId="77777777" w:rsidR="00B45B59" w:rsidRDefault="00B45B59" w:rsidP="003105C7">
      <w:pPr>
        <w:spacing w:after="0" w:line="240" w:lineRule="auto"/>
        <w:rPr>
          <w:rFonts w:ascii="Times New Roman" w:hAnsi="Times New Roman" w:cs="Times New Roman"/>
          <w:b/>
          <w:spacing w:val="2"/>
          <w:sz w:val="20"/>
          <w:szCs w:val="20"/>
        </w:rPr>
      </w:pPr>
    </w:p>
    <w:p w14:paraId="3E898B50" w14:textId="77777777" w:rsidR="00B45B59" w:rsidRDefault="00B45B59" w:rsidP="003105C7">
      <w:pPr>
        <w:spacing w:after="0" w:line="240" w:lineRule="auto"/>
        <w:rPr>
          <w:rFonts w:ascii="Times New Roman" w:hAnsi="Times New Roman" w:cs="Times New Roman"/>
          <w:b/>
          <w:spacing w:val="2"/>
          <w:sz w:val="20"/>
          <w:szCs w:val="20"/>
        </w:rPr>
      </w:pPr>
    </w:p>
    <w:p w14:paraId="3DB26004" w14:textId="77777777" w:rsidR="00B45B59" w:rsidRDefault="00B45B59" w:rsidP="003105C7">
      <w:pPr>
        <w:spacing w:after="0" w:line="240" w:lineRule="auto"/>
        <w:rPr>
          <w:rFonts w:ascii="Times New Roman" w:hAnsi="Times New Roman" w:cs="Times New Roman"/>
          <w:b/>
          <w:spacing w:val="2"/>
          <w:sz w:val="20"/>
          <w:szCs w:val="20"/>
        </w:rPr>
      </w:pPr>
    </w:p>
    <w:p w14:paraId="7F1A5F21" w14:textId="77777777" w:rsidR="00B45B59" w:rsidRDefault="00B45B59" w:rsidP="003105C7">
      <w:pPr>
        <w:spacing w:after="0" w:line="240" w:lineRule="auto"/>
        <w:rPr>
          <w:rFonts w:ascii="Times New Roman" w:hAnsi="Times New Roman" w:cs="Times New Roman"/>
          <w:b/>
          <w:spacing w:val="2"/>
          <w:sz w:val="20"/>
          <w:szCs w:val="20"/>
        </w:rPr>
      </w:pPr>
    </w:p>
    <w:p w14:paraId="31C0617C" w14:textId="77777777" w:rsidR="00B45B59" w:rsidRDefault="00B45B59" w:rsidP="003105C7">
      <w:pPr>
        <w:spacing w:after="0" w:line="240" w:lineRule="auto"/>
        <w:rPr>
          <w:rFonts w:ascii="Times New Roman" w:hAnsi="Times New Roman" w:cs="Times New Roman"/>
          <w:b/>
          <w:spacing w:val="2"/>
          <w:sz w:val="20"/>
          <w:szCs w:val="20"/>
        </w:rPr>
      </w:pPr>
    </w:p>
    <w:p w14:paraId="4ACFB972" w14:textId="77777777" w:rsidR="00B45B59" w:rsidRDefault="00B45B59" w:rsidP="003105C7">
      <w:pPr>
        <w:spacing w:after="0" w:line="240" w:lineRule="auto"/>
        <w:rPr>
          <w:rFonts w:ascii="Times New Roman" w:hAnsi="Times New Roman" w:cs="Times New Roman"/>
          <w:b/>
          <w:spacing w:val="2"/>
          <w:sz w:val="20"/>
          <w:szCs w:val="20"/>
        </w:rPr>
      </w:pPr>
    </w:p>
    <w:p w14:paraId="1E0A3809" w14:textId="77777777" w:rsidR="00B45B59" w:rsidRPr="00F14999" w:rsidRDefault="00B45B59" w:rsidP="003105C7">
      <w:pPr>
        <w:spacing w:after="0" w:line="240" w:lineRule="auto"/>
        <w:rPr>
          <w:rFonts w:ascii="Times New Roman" w:hAnsi="Times New Roman" w:cs="Times New Roman"/>
          <w:sz w:val="24"/>
          <w:szCs w:val="24"/>
          <w:lang w:eastAsia="pl-PL"/>
        </w:rPr>
      </w:pPr>
    </w:p>
    <w:p w14:paraId="57124603" w14:textId="77777777" w:rsidR="00530B02" w:rsidRPr="00F1499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1392CC2D" w14:textId="77777777" w:rsidR="00F14999" w:rsidRDefault="00F14999" w:rsidP="001F11B3">
      <w:pPr>
        <w:spacing w:after="0" w:line="240" w:lineRule="auto"/>
        <w:jc w:val="center"/>
        <w:rPr>
          <w:rFonts w:ascii="Times New Roman" w:hAnsi="Times New Roman" w:cs="Times New Roman"/>
          <w:b/>
          <w:bCs/>
          <w:sz w:val="24"/>
          <w:szCs w:val="24"/>
          <w:lang w:eastAsia="pl-PL"/>
        </w:rPr>
      </w:pPr>
    </w:p>
    <w:p w14:paraId="34FD70A8" w14:textId="77777777" w:rsidR="00B45B59" w:rsidRDefault="00B45B59" w:rsidP="001F11B3">
      <w:pPr>
        <w:spacing w:after="0" w:line="240" w:lineRule="auto"/>
        <w:jc w:val="center"/>
        <w:rPr>
          <w:rFonts w:ascii="Times New Roman" w:hAnsi="Times New Roman" w:cs="Times New Roman"/>
          <w:b/>
          <w:bCs/>
          <w:sz w:val="24"/>
          <w:szCs w:val="24"/>
          <w:lang w:eastAsia="pl-PL"/>
        </w:rPr>
      </w:pPr>
    </w:p>
    <w:p w14:paraId="01AF8955" w14:textId="77777777" w:rsidR="00F14999" w:rsidRDefault="00F14999" w:rsidP="001F11B3">
      <w:pPr>
        <w:spacing w:after="0" w:line="240" w:lineRule="auto"/>
        <w:jc w:val="center"/>
        <w:rPr>
          <w:rFonts w:ascii="Times New Roman" w:hAnsi="Times New Roman" w:cs="Times New Roman"/>
          <w:b/>
          <w:bCs/>
          <w:sz w:val="24"/>
          <w:szCs w:val="24"/>
          <w:lang w:eastAsia="pl-PL"/>
        </w:rPr>
      </w:pPr>
    </w:p>
    <w:p w14:paraId="46343115" w14:textId="77777777" w:rsidR="00F14999" w:rsidRDefault="00F14999" w:rsidP="001F11B3">
      <w:pPr>
        <w:spacing w:after="0" w:line="240" w:lineRule="auto"/>
        <w:jc w:val="center"/>
        <w:rPr>
          <w:rFonts w:ascii="Times New Roman" w:hAnsi="Times New Roman" w:cs="Times New Roman"/>
          <w:b/>
          <w:bCs/>
          <w:sz w:val="24"/>
          <w:szCs w:val="24"/>
          <w:lang w:eastAsia="pl-PL"/>
        </w:rPr>
      </w:pPr>
    </w:p>
    <w:p w14:paraId="64A5A3F2" w14:textId="3B61BA71" w:rsidR="00706CDA" w:rsidRPr="00B15AD6" w:rsidRDefault="00706CDA" w:rsidP="001F11B3">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lastRenderedPageBreak/>
        <w:t>SPECYFIKACJA WARUNKÓW ZAMÓWIENIA</w:t>
      </w:r>
    </w:p>
    <w:p w14:paraId="418F5A86" w14:textId="77777777" w:rsidR="00706CDA" w:rsidRPr="00B15AD6" w:rsidRDefault="00706CDA" w:rsidP="0016489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zawiera:</w:t>
      </w:r>
    </w:p>
    <w:p w14:paraId="339097D4" w14:textId="77777777" w:rsidR="00706CDA" w:rsidRDefault="00706CDA" w:rsidP="00A5594A">
      <w:pPr>
        <w:spacing w:after="0"/>
        <w:rPr>
          <w:rFonts w:ascii="Times New Roman" w:hAnsi="Times New Roman" w:cs="Times New Roman"/>
          <w:b/>
          <w:bCs/>
          <w:sz w:val="24"/>
          <w:szCs w:val="24"/>
          <w:lang w:eastAsia="pl-PL"/>
        </w:rPr>
      </w:pPr>
    </w:p>
    <w:p w14:paraId="79D7B2F9" w14:textId="77777777" w:rsidR="00B45B59" w:rsidRPr="00B15AD6" w:rsidRDefault="00B45B59" w:rsidP="00A5594A">
      <w:pPr>
        <w:spacing w:after="0"/>
        <w:rPr>
          <w:rFonts w:ascii="Times New Roman" w:hAnsi="Times New Roman" w:cs="Times New Roman"/>
          <w:b/>
          <w:bCs/>
          <w:sz w:val="24"/>
          <w:szCs w:val="24"/>
          <w:lang w:eastAsia="pl-PL"/>
        </w:rPr>
      </w:pPr>
    </w:p>
    <w:p w14:paraId="52BFEBEF" w14:textId="77777777" w:rsidR="001B5D50" w:rsidRPr="00B15AD6" w:rsidRDefault="001B5D50" w:rsidP="00300631">
      <w:pPr>
        <w:spacing w:after="0" w:line="240" w:lineRule="auto"/>
        <w:jc w:val="center"/>
        <w:rPr>
          <w:rFonts w:ascii="Times New Roman" w:hAnsi="Times New Roman" w:cs="Times New Roman"/>
          <w:sz w:val="24"/>
          <w:szCs w:val="24"/>
        </w:rPr>
      </w:pPr>
      <w:r w:rsidRPr="00B15AD6">
        <w:rPr>
          <w:rFonts w:ascii="Times New Roman" w:hAnsi="Times New Roman" w:cs="Times New Roman"/>
          <w:sz w:val="24"/>
          <w:szCs w:val="24"/>
        </w:rPr>
        <w:t xml:space="preserve">Spis treści </w:t>
      </w:r>
    </w:p>
    <w:p w14:paraId="2D636F43" w14:textId="77777777" w:rsidR="001F11B3" w:rsidRPr="00D33B6F" w:rsidRDefault="001F11B3" w:rsidP="00300631">
      <w:pPr>
        <w:spacing w:after="0" w:line="240" w:lineRule="auto"/>
        <w:jc w:val="center"/>
        <w:rPr>
          <w:rFonts w:ascii="Times New Roman" w:hAnsi="Times New Roman" w:cs="Times New Roman"/>
          <w:sz w:val="24"/>
          <w:szCs w:val="24"/>
        </w:rPr>
      </w:pPr>
    </w:p>
    <w:p w14:paraId="62F9E168" w14:textId="77777777" w:rsidR="00B45B59" w:rsidRPr="00D33B6F" w:rsidRDefault="00B45B59" w:rsidP="00300631">
      <w:pPr>
        <w:spacing w:after="0" w:line="240" w:lineRule="auto"/>
        <w:jc w:val="center"/>
        <w:rPr>
          <w:rFonts w:ascii="Times New Roman" w:hAnsi="Times New Roman" w:cs="Times New Roman"/>
          <w:sz w:val="24"/>
          <w:szCs w:val="24"/>
        </w:rPr>
      </w:pPr>
    </w:p>
    <w:p w14:paraId="0F4FD15F" w14:textId="77777777" w:rsidR="009762BD" w:rsidRPr="00D33B6F" w:rsidRDefault="009762BD" w:rsidP="009D267C">
      <w:pPr>
        <w:pStyle w:val="Akapitzlist"/>
        <w:numPr>
          <w:ilvl w:val="0"/>
          <w:numId w:val="8"/>
        </w:numPr>
        <w:rPr>
          <w:b/>
          <w:bCs/>
          <w:sz w:val="24"/>
          <w:szCs w:val="24"/>
        </w:rPr>
      </w:pPr>
      <w:r w:rsidRPr="00D33B6F">
        <w:rPr>
          <w:sz w:val="24"/>
          <w:szCs w:val="24"/>
        </w:rPr>
        <w:t xml:space="preserve">Postanowienia SWZ </w:t>
      </w:r>
    </w:p>
    <w:p w14:paraId="7F6A5DD8" w14:textId="041FD041" w:rsidR="001B5D50" w:rsidRPr="00D33B6F" w:rsidRDefault="001B5D50" w:rsidP="009D267C">
      <w:pPr>
        <w:pStyle w:val="Akapitzlist"/>
        <w:numPr>
          <w:ilvl w:val="0"/>
          <w:numId w:val="8"/>
        </w:numPr>
        <w:rPr>
          <w:b/>
          <w:bCs/>
          <w:sz w:val="24"/>
          <w:szCs w:val="24"/>
        </w:rPr>
      </w:pPr>
      <w:r w:rsidRPr="00D33B6F">
        <w:rPr>
          <w:b/>
          <w:bCs/>
          <w:sz w:val="24"/>
          <w:szCs w:val="24"/>
        </w:rPr>
        <w:t xml:space="preserve">Załącznik nr 1 </w:t>
      </w:r>
      <w:r w:rsidRPr="00D33B6F">
        <w:rPr>
          <w:sz w:val="24"/>
          <w:szCs w:val="24"/>
        </w:rPr>
        <w:t>Formularz oferty</w:t>
      </w:r>
    </w:p>
    <w:p w14:paraId="71F38220" w14:textId="0F574695" w:rsidR="007725E1" w:rsidRPr="00D33B6F" w:rsidRDefault="007725E1" w:rsidP="009D267C">
      <w:pPr>
        <w:pStyle w:val="Akapitzlist"/>
        <w:numPr>
          <w:ilvl w:val="0"/>
          <w:numId w:val="8"/>
        </w:numPr>
        <w:rPr>
          <w:b/>
          <w:bCs/>
          <w:sz w:val="24"/>
          <w:szCs w:val="24"/>
        </w:rPr>
      </w:pPr>
      <w:r w:rsidRPr="00D33B6F">
        <w:rPr>
          <w:b/>
          <w:bCs/>
          <w:sz w:val="24"/>
          <w:szCs w:val="24"/>
        </w:rPr>
        <w:t xml:space="preserve">Załącznik nr 2 </w:t>
      </w:r>
      <w:r w:rsidRPr="00D33B6F">
        <w:rPr>
          <w:sz w:val="24"/>
          <w:szCs w:val="24"/>
        </w:rPr>
        <w:t>Oświadczenie Wykonawcy o niepodleganiu wykluczeniu</w:t>
      </w:r>
      <w:r w:rsidR="00B747D6" w:rsidRPr="00D33B6F">
        <w:rPr>
          <w:sz w:val="24"/>
          <w:szCs w:val="24"/>
        </w:rPr>
        <w:t xml:space="preserve"> </w:t>
      </w:r>
      <w:r w:rsidR="00B747D6" w:rsidRPr="00D33B6F">
        <w:rPr>
          <w:sz w:val="24"/>
          <w:szCs w:val="24"/>
        </w:rPr>
        <w:br/>
        <w:t>z postępowania</w:t>
      </w:r>
    </w:p>
    <w:p w14:paraId="10684673" w14:textId="408EBB69" w:rsidR="00B63330" w:rsidRPr="00D33B6F" w:rsidRDefault="00B63330" w:rsidP="009D267C">
      <w:pPr>
        <w:pStyle w:val="Akapitzlist"/>
        <w:numPr>
          <w:ilvl w:val="0"/>
          <w:numId w:val="8"/>
        </w:numPr>
        <w:rPr>
          <w:sz w:val="24"/>
          <w:szCs w:val="24"/>
        </w:rPr>
      </w:pPr>
      <w:r w:rsidRPr="00D33B6F">
        <w:rPr>
          <w:b/>
          <w:bCs/>
          <w:sz w:val="24"/>
          <w:szCs w:val="24"/>
        </w:rPr>
        <w:t>Załącznik nr 3</w:t>
      </w:r>
      <w:r w:rsidR="00287D22" w:rsidRPr="00D33B6F">
        <w:rPr>
          <w:b/>
          <w:bCs/>
          <w:sz w:val="24"/>
          <w:szCs w:val="24"/>
        </w:rPr>
        <w:t xml:space="preserve"> </w:t>
      </w:r>
      <w:r w:rsidRPr="00D33B6F">
        <w:rPr>
          <w:b/>
          <w:bCs/>
          <w:sz w:val="24"/>
          <w:szCs w:val="24"/>
        </w:rPr>
        <w:t xml:space="preserve"> </w:t>
      </w:r>
      <w:r w:rsidR="00B45B59" w:rsidRPr="00D33B6F">
        <w:rPr>
          <w:sz w:val="24"/>
          <w:szCs w:val="24"/>
        </w:rPr>
        <w:t>Formularz techniczno  -  cenowy</w:t>
      </w:r>
    </w:p>
    <w:p w14:paraId="2E6A0565" w14:textId="58E44AC3" w:rsidR="007725E1" w:rsidRPr="00D33B6F" w:rsidRDefault="007725E1" w:rsidP="009D267C">
      <w:pPr>
        <w:pStyle w:val="Akapitzlist"/>
        <w:numPr>
          <w:ilvl w:val="0"/>
          <w:numId w:val="8"/>
        </w:numPr>
        <w:rPr>
          <w:sz w:val="24"/>
          <w:szCs w:val="24"/>
        </w:rPr>
      </w:pPr>
      <w:r w:rsidRPr="00D33B6F">
        <w:rPr>
          <w:b/>
          <w:bCs/>
          <w:sz w:val="24"/>
          <w:szCs w:val="24"/>
        </w:rPr>
        <w:t xml:space="preserve">Załącznik nr 4 </w:t>
      </w:r>
      <w:r w:rsidRPr="00D33B6F">
        <w:rPr>
          <w:sz w:val="24"/>
          <w:szCs w:val="24"/>
        </w:rPr>
        <w:t>Projektowane postanowienia umowy w sprawie zamówienia publicznego</w:t>
      </w:r>
    </w:p>
    <w:p w14:paraId="7454D0D1" w14:textId="486DD5AB" w:rsidR="004947AB" w:rsidRPr="00D33B6F" w:rsidRDefault="004947AB" w:rsidP="009D267C">
      <w:pPr>
        <w:pStyle w:val="Akapitzlist"/>
        <w:numPr>
          <w:ilvl w:val="0"/>
          <w:numId w:val="8"/>
        </w:numPr>
        <w:rPr>
          <w:b/>
          <w:bCs/>
          <w:sz w:val="24"/>
          <w:szCs w:val="24"/>
        </w:rPr>
      </w:pPr>
      <w:r w:rsidRPr="00D33B6F">
        <w:rPr>
          <w:b/>
          <w:bCs/>
          <w:sz w:val="24"/>
          <w:szCs w:val="24"/>
        </w:rPr>
        <w:t xml:space="preserve">Załącznik nr 5 </w:t>
      </w:r>
      <w:r w:rsidRPr="00D33B6F">
        <w:rPr>
          <w:bCs/>
          <w:sz w:val="24"/>
          <w:szCs w:val="24"/>
        </w:rPr>
        <w:t>Opis przedmiotu zamówienia</w:t>
      </w:r>
      <w:r w:rsidRPr="00D33B6F">
        <w:rPr>
          <w:b/>
          <w:bCs/>
          <w:sz w:val="24"/>
          <w:szCs w:val="24"/>
        </w:rPr>
        <w:t xml:space="preserve"> </w:t>
      </w:r>
    </w:p>
    <w:p w14:paraId="5B6B1A94" w14:textId="77777777" w:rsidR="00706CDA" w:rsidRPr="00D33B6F" w:rsidRDefault="00706CDA" w:rsidP="00B45B59">
      <w:pPr>
        <w:spacing w:after="0" w:line="240" w:lineRule="auto"/>
        <w:rPr>
          <w:rFonts w:ascii="Times New Roman" w:hAnsi="Times New Roman" w:cs="Times New Roman"/>
          <w:b/>
          <w:bCs/>
          <w:sz w:val="24"/>
          <w:szCs w:val="24"/>
          <w:lang w:val="de-DE" w:eastAsia="pl-PL"/>
        </w:rPr>
      </w:pPr>
    </w:p>
    <w:p w14:paraId="36E77629" w14:textId="77777777" w:rsidR="00706CDA" w:rsidRPr="00D33B6F"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D33B6F"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D33B6F"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B15AD6"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B15AD6"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B15AD6"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B15AD6"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B15AD6"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B15AD6"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B15AD6"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B15AD6"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B15AD6"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B15AD6"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B15AD6"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B15AD6"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B15AD6" w:rsidRDefault="009762BD" w:rsidP="002C07A1">
      <w:pPr>
        <w:spacing w:after="0" w:line="240" w:lineRule="auto"/>
        <w:rPr>
          <w:rFonts w:ascii="Times New Roman" w:hAnsi="Times New Roman" w:cs="Times New Roman"/>
          <w:sz w:val="24"/>
          <w:szCs w:val="24"/>
          <w:lang w:eastAsia="pl-PL"/>
        </w:rPr>
      </w:pPr>
    </w:p>
    <w:p w14:paraId="0DDFEA57" w14:textId="77777777" w:rsidR="009762BD" w:rsidRDefault="009762BD" w:rsidP="002C07A1">
      <w:pPr>
        <w:spacing w:after="0" w:line="240" w:lineRule="auto"/>
        <w:rPr>
          <w:rFonts w:ascii="Times New Roman" w:hAnsi="Times New Roman" w:cs="Times New Roman"/>
          <w:sz w:val="24"/>
          <w:szCs w:val="24"/>
          <w:lang w:eastAsia="pl-PL"/>
        </w:rPr>
      </w:pPr>
    </w:p>
    <w:p w14:paraId="179EC5DE" w14:textId="77777777" w:rsidR="006B3536" w:rsidRDefault="006B3536" w:rsidP="002C07A1">
      <w:pPr>
        <w:spacing w:after="0" w:line="240" w:lineRule="auto"/>
        <w:rPr>
          <w:rFonts w:ascii="Times New Roman" w:hAnsi="Times New Roman" w:cs="Times New Roman"/>
          <w:sz w:val="24"/>
          <w:szCs w:val="24"/>
          <w:lang w:eastAsia="pl-PL"/>
        </w:rPr>
      </w:pPr>
    </w:p>
    <w:p w14:paraId="411991AB" w14:textId="77777777" w:rsidR="006B3536" w:rsidRDefault="006B3536" w:rsidP="002C07A1">
      <w:pPr>
        <w:spacing w:after="0" w:line="240" w:lineRule="auto"/>
        <w:rPr>
          <w:rFonts w:ascii="Times New Roman" w:hAnsi="Times New Roman" w:cs="Times New Roman"/>
          <w:sz w:val="24"/>
          <w:szCs w:val="24"/>
          <w:lang w:eastAsia="pl-PL"/>
        </w:rPr>
      </w:pPr>
    </w:p>
    <w:p w14:paraId="0CF6138F" w14:textId="77777777" w:rsidR="006B3536" w:rsidRDefault="006B3536" w:rsidP="002C07A1">
      <w:pPr>
        <w:spacing w:after="0" w:line="240" w:lineRule="auto"/>
        <w:rPr>
          <w:rFonts w:ascii="Times New Roman" w:hAnsi="Times New Roman" w:cs="Times New Roman"/>
          <w:sz w:val="24"/>
          <w:szCs w:val="24"/>
          <w:lang w:eastAsia="pl-PL"/>
        </w:rPr>
      </w:pPr>
    </w:p>
    <w:p w14:paraId="5758FE89" w14:textId="77777777" w:rsidR="006B3536" w:rsidRDefault="006B3536" w:rsidP="002C07A1">
      <w:pPr>
        <w:spacing w:after="0" w:line="240" w:lineRule="auto"/>
        <w:rPr>
          <w:rFonts w:ascii="Times New Roman" w:hAnsi="Times New Roman" w:cs="Times New Roman"/>
          <w:sz w:val="24"/>
          <w:szCs w:val="24"/>
          <w:lang w:eastAsia="pl-PL"/>
        </w:rPr>
      </w:pPr>
    </w:p>
    <w:p w14:paraId="0C29A058" w14:textId="77777777" w:rsidR="006B3536" w:rsidRDefault="006B3536" w:rsidP="002C07A1">
      <w:pPr>
        <w:spacing w:after="0" w:line="240" w:lineRule="auto"/>
        <w:rPr>
          <w:rFonts w:ascii="Times New Roman" w:hAnsi="Times New Roman" w:cs="Times New Roman"/>
          <w:sz w:val="24"/>
          <w:szCs w:val="24"/>
          <w:lang w:eastAsia="pl-PL"/>
        </w:rPr>
      </w:pPr>
    </w:p>
    <w:p w14:paraId="33F909E4" w14:textId="77777777" w:rsidR="006B3536" w:rsidRDefault="006B3536" w:rsidP="002C07A1">
      <w:pPr>
        <w:spacing w:after="0" w:line="240" w:lineRule="auto"/>
        <w:rPr>
          <w:rFonts w:ascii="Times New Roman" w:hAnsi="Times New Roman" w:cs="Times New Roman"/>
          <w:sz w:val="24"/>
          <w:szCs w:val="24"/>
          <w:lang w:eastAsia="pl-PL"/>
        </w:rPr>
      </w:pPr>
    </w:p>
    <w:p w14:paraId="73FD32F6" w14:textId="77777777" w:rsidR="006B3536" w:rsidRPr="00B15AD6" w:rsidRDefault="006B3536" w:rsidP="002C07A1">
      <w:pPr>
        <w:spacing w:after="0" w:line="240" w:lineRule="auto"/>
        <w:rPr>
          <w:rFonts w:ascii="Times New Roman" w:hAnsi="Times New Roman" w:cs="Times New Roman"/>
          <w:sz w:val="24"/>
          <w:szCs w:val="24"/>
          <w:lang w:eastAsia="pl-PL"/>
        </w:rPr>
      </w:pPr>
    </w:p>
    <w:p w14:paraId="622DB56A" w14:textId="77777777" w:rsidR="009762BD" w:rsidRPr="00B15AD6"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B15AD6"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B15AD6"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B15AD6"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B15AD6"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B15AD6"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B15AD6"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B15AD6"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B15AD6"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B15AD6" w:rsidRDefault="009762BD" w:rsidP="002C07A1">
      <w:pPr>
        <w:spacing w:after="0" w:line="240" w:lineRule="auto"/>
        <w:rPr>
          <w:rFonts w:ascii="Times New Roman" w:hAnsi="Times New Roman" w:cs="Times New Roman"/>
          <w:sz w:val="24"/>
          <w:szCs w:val="24"/>
          <w:lang w:eastAsia="pl-PL"/>
        </w:rPr>
      </w:pPr>
    </w:p>
    <w:p w14:paraId="59BD0D3F" w14:textId="4A219C5F" w:rsidR="00706CDA" w:rsidRPr="00B15AD6" w:rsidRDefault="00706CDA" w:rsidP="00913BFF">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lastRenderedPageBreak/>
        <w:t xml:space="preserve">I. </w:t>
      </w:r>
      <w:r w:rsidR="00320A60" w:rsidRPr="00B15AD6">
        <w:rPr>
          <w:rFonts w:ascii="Times New Roman" w:hAnsi="Times New Roman" w:cs="Times New Roman"/>
          <w:b/>
          <w:bCs/>
          <w:sz w:val="24"/>
          <w:szCs w:val="24"/>
          <w:lang w:eastAsia="pl-PL"/>
        </w:rPr>
        <w:tab/>
      </w:r>
      <w:r w:rsidR="00D86C21" w:rsidRPr="00B15AD6">
        <w:rPr>
          <w:rFonts w:ascii="Times New Roman" w:hAnsi="Times New Roman" w:cs="Times New Roman"/>
          <w:b/>
          <w:bCs/>
          <w:sz w:val="24"/>
          <w:szCs w:val="24"/>
          <w:lang w:eastAsia="pl-PL"/>
        </w:rPr>
        <w:t xml:space="preserve">Nazwa oraz adres Zamawiającego </w:t>
      </w:r>
      <w:r w:rsidRPr="00B15AD6">
        <w:rPr>
          <w:rFonts w:ascii="Times New Roman" w:hAnsi="Times New Roman" w:cs="Times New Roman"/>
          <w:b/>
          <w:bCs/>
          <w:sz w:val="24"/>
          <w:szCs w:val="24"/>
          <w:lang w:eastAsia="pl-PL"/>
        </w:rPr>
        <w:t xml:space="preserve"> </w:t>
      </w:r>
    </w:p>
    <w:p w14:paraId="44B2133C" w14:textId="77777777" w:rsidR="00706CDA" w:rsidRPr="00B15AD6" w:rsidRDefault="00706CDA" w:rsidP="003105C7">
      <w:pPr>
        <w:spacing w:after="0" w:line="240" w:lineRule="auto"/>
        <w:ind w:left="2124"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Główny Instytut Górnictwa</w:t>
      </w:r>
    </w:p>
    <w:p w14:paraId="7E98CD78" w14:textId="77777777"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Adres:</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t xml:space="preserve">Plac Gwarków 1, </w:t>
      </w:r>
    </w:p>
    <w:p w14:paraId="470F6B48" w14:textId="77777777" w:rsidR="00706CDA" w:rsidRPr="00B15AD6" w:rsidRDefault="00706CDA" w:rsidP="003105C7">
      <w:pPr>
        <w:spacing w:after="0" w:line="240" w:lineRule="auto"/>
        <w:ind w:left="2124"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40 - 166 Katowice</w:t>
      </w:r>
    </w:p>
    <w:p w14:paraId="40704FED" w14:textId="525546E0" w:rsidR="0015679A" w:rsidRPr="00B15AD6" w:rsidRDefault="0015679A" w:rsidP="0015679A">
      <w:pPr>
        <w:spacing w:after="0" w:line="240" w:lineRule="auto"/>
        <w:rPr>
          <w:rFonts w:ascii="Times New Roman" w:hAnsi="Times New Roman" w:cs="Times New Roman"/>
          <w:sz w:val="24"/>
          <w:szCs w:val="24"/>
          <w:lang w:eastAsia="pl-PL"/>
        </w:rPr>
      </w:pPr>
      <w:r w:rsidRPr="00B15AD6">
        <w:rPr>
          <w:rFonts w:ascii="Times New Roman" w:hAnsi="Times New Roman" w:cs="Times New Roman"/>
          <w:color w:val="FF0000"/>
          <w:sz w:val="24"/>
          <w:szCs w:val="24"/>
          <w:lang w:eastAsia="pl-PL"/>
        </w:rPr>
        <w:tab/>
      </w:r>
      <w:r w:rsidRPr="00B15AD6">
        <w:rPr>
          <w:rFonts w:ascii="Times New Roman" w:hAnsi="Times New Roman" w:cs="Times New Roman"/>
          <w:sz w:val="24"/>
          <w:szCs w:val="24"/>
          <w:lang w:eastAsia="pl-PL"/>
        </w:rPr>
        <w:t>Numer telefonu:</w:t>
      </w:r>
      <w:r w:rsidRPr="00B15AD6">
        <w:rPr>
          <w:rFonts w:ascii="Times New Roman" w:hAnsi="Times New Roman" w:cs="Times New Roman"/>
          <w:sz w:val="24"/>
          <w:szCs w:val="24"/>
          <w:lang w:eastAsia="pl-PL"/>
        </w:rPr>
        <w:tab/>
      </w:r>
      <w:r w:rsidR="001911CD" w:rsidRPr="00B15AD6">
        <w:rPr>
          <w:rFonts w:ascii="Times New Roman" w:hAnsi="Times New Roman" w:cs="Times New Roman"/>
          <w:sz w:val="24"/>
          <w:szCs w:val="24"/>
          <w:shd w:val="clear" w:color="auto" w:fill="FFFFFF"/>
        </w:rPr>
        <w:t>32</w:t>
      </w:r>
      <w:r w:rsidR="009D2E44" w:rsidRPr="00B15AD6">
        <w:rPr>
          <w:rFonts w:ascii="Times New Roman" w:hAnsi="Times New Roman" w:cs="Times New Roman"/>
          <w:sz w:val="24"/>
          <w:szCs w:val="24"/>
          <w:shd w:val="clear" w:color="auto" w:fill="FFFFFF"/>
        </w:rPr>
        <w:t> </w:t>
      </w:r>
      <w:r w:rsidR="001911CD" w:rsidRPr="00B15AD6">
        <w:rPr>
          <w:rFonts w:ascii="Times New Roman" w:hAnsi="Times New Roman" w:cs="Times New Roman"/>
          <w:sz w:val="24"/>
          <w:szCs w:val="24"/>
          <w:shd w:val="clear" w:color="auto" w:fill="FFFFFF"/>
        </w:rPr>
        <w:t>259</w:t>
      </w:r>
      <w:r w:rsidR="009D2E44" w:rsidRPr="00B15AD6">
        <w:rPr>
          <w:rFonts w:ascii="Times New Roman" w:hAnsi="Times New Roman" w:cs="Times New Roman"/>
          <w:sz w:val="24"/>
          <w:szCs w:val="24"/>
          <w:shd w:val="clear" w:color="auto" w:fill="FFFFFF"/>
        </w:rPr>
        <w:t xml:space="preserve"> </w:t>
      </w:r>
      <w:r w:rsidR="001911CD" w:rsidRPr="00B15AD6">
        <w:rPr>
          <w:rFonts w:ascii="Times New Roman" w:hAnsi="Times New Roman" w:cs="Times New Roman"/>
          <w:sz w:val="24"/>
          <w:szCs w:val="24"/>
          <w:shd w:val="clear" w:color="auto" w:fill="FFFFFF"/>
        </w:rPr>
        <w:t>25 47, 32 259 25 55</w:t>
      </w:r>
    </w:p>
    <w:p w14:paraId="35937835" w14:textId="15653F4D" w:rsidR="00706CDA" w:rsidRPr="00B15AD6" w:rsidRDefault="00706CDA" w:rsidP="003105C7">
      <w:pPr>
        <w:spacing w:after="0" w:line="240" w:lineRule="auto"/>
        <w:ind w:firstLine="708"/>
        <w:rPr>
          <w:rFonts w:ascii="Times New Roman" w:hAnsi="Times New Roman" w:cs="Times New Roman"/>
          <w:sz w:val="24"/>
          <w:szCs w:val="24"/>
          <w:vertAlign w:val="superscript"/>
          <w:lang w:eastAsia="pl-PL"/>
        </w:rPr>
      </w:pPr>
      <w:r w:rsidRPr="00B15AD6">
        <w:rPr>
          <w:rFonts w:ascii="Times New Roman" w:hAnsi="Times New Roman" w:cs="Times New Roman"/>
          <w:sz w:val="24"/>
          <w:szCs w:val="24"/>
          <w:lang w:eastAsia="pl-PL"/>
        </w:rPr>
        <w:t>Godziny pracy:</w:t>
      </w:r>
      <w:r w:rsidRPr="00B15AD6">
        <w:rPr>
          <w:rFonts w:ascii="Times New Roman" w:hAnsi="Times New Roman" w:cs="Times New Roman"/>
          <w:sz w:val="24"/>
          <w:szCs w:val="24"/>
          <w:lang w:eastAsia="pl-PL"/>
        </w:rPr>
        <w:tab/>
      </w:r>
      <w:r w:rsidR="00AC4586" w:rsidRPr="00B15AD6">
        <w:rPr>
          <w:rFonts w:ascii="Times New Roman" w:hAnsi="Times New Roman" w:cs="Times New Roman"/>
          <w:sz w:val="24"/>
          <w:szCs w:val="24"/>
          <w:lang w:eastAsia="pl-PL"/>
        </w:rPr>
        <w:t>7</w:t>
      </w:r>
      <w:r w:rsidRPr="00B15AD6">
        <w:rPr>
          <w:rFonts w:ascii="Times New Roman" w:hAnsi="Times New Roman" w:cs="Times New Roman"/>
          <w:sz w:val="24"/>
          <w:szCs w:val="24"/>
          <w:vertAlign w:val="superscript"/>
          <w:lang w:eastAsia="pl-PL"/>
        </w:rPr>
        <w:t>30</w:t>
      </w:r>
      <w:r w:rsidR="00AC4586" w:rsidRPr="00B15AD6">
        <w:rPr>
          <w:rFonts w:ascii="Times New Roman" w:hAnsi="Times New Roman" w:cs="Times New Roman"/>
          <w:sz w:val="24"/>
          <w:szCs w:val="24"/>
          <w:lang w:eastAsia="pl-PL"/>
        </w:rPr>
        <w:t xml:space="preserve"> do 15</w:t>
      </w:r>
      <w:r w:rsidRPr="00B15AD6">
        <w:rPr>
          <w:rFonts w:ascii="Times New Roman" w:hAnsi="Times New Roman" w:cs="Times New Roman"/>
          <w:sz w:val="24"/>
          <w:szCs w:val="24"/>
          <w:vertAlign w:val="superscript"/>
          <w:lang w:eastAsia="pl-PL"/>
        </w:rPr>
        <w:t>00</w:t>
      </w:r>
    </w:p>
    <w:p w14:paraId="757754EE" w14:textId="77777777"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Strona internetowa:</w:t>
      </w:r>
      <w:r w:rsidRPr="00B15AD6">
        <w:rPr>
          <w:rFonts w:ascii="Times New Roman" w:hAnsi="Times New Roman" w:cs="Times New Roman"/>
          <w:sz w:val="24"/>
          <w:szCs w:val="24"/>
          <w:lang w:eastAsia="pl-PL"/>
        </w:rPr>
        <w:tab/>
      </w:r>
      <w:hyperlink r:id="rId9" w:history="1">
        <w:r w:rsidR="00AF0024" w:rsidRPr="00B15AD6">
          <w:rPr>
            <w:rStyle w:val="Hipercze"/>
            <w:rFonts w:ascii="Times New Roman" w:hAnsi="Times New Roman"/>
            <w:b/>
            <w:bCs/>
            <w:sz w:val="24"/>
            <w:szCs w:val="24"/>
            <w:lang w:eastAsia="pl-PL"/>
          </w:rPr>
          <w:t>www.gig.eu</w:t>
        </w:r>
      </w:hyperlink>
      <w:r w:rsidR="00AF0024" w:rsidRPr="00B15AD6">
        <w:rPr>
          <w:rFonts w:ascii="Times New Roman" w:hAnsi="Times New Roman" w:cs="Times New Roman"/>
          <w:b/>
          <w:bCs/>
          <w:sz w:val="24"/>
          <w:szCs w:val="24"/>
          <w:u w:val="single"/>
          <w:lang w:eastAsia="pl-PL"/>
        </w:rPr>
        <w:t xml:space="preserve"> </w:t>
      </w:r>
    </w:p>
    <w:p w14:paraId="7E0219D4" w14:textId="3301625B"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Znak postępowania:</w:t>
      </w:r>
      <w:r w:rsidRPr="00B15AD6">
        <w:rPr>
          <w:rFonts w:ascii="Times New Roman" w:hAnsi="Times New Roman" w:cs="Times New Roman"/>
          <w:sz w:val="24"/>
          <w:szCs w:val="24"/>
          <w:lang w:eastAsia="pl-PL"/>
        </w:rPr>
        <w:tab/>
      </w:r>
      <w:bookmarkStart w:id="0" w:name="_Hlk58914654"/>
      <w:r w:rsidRPr="00B15AD6">
        <w:rPr>
          <w:rFonts w:ascii="Times New Roman" w:hAnsi="Times New Roman" w:cs="Times New Roman"/>
          <w:sz w:val="24"/>
          <w:szCs w:val="24"/>
          <w:lang w:eastAsia="pl-PL"/>
        </w:rPr>
        <w:t>F</w:t>
      </w:r>
      <w:r w:rsidR="00263F4C" w:rsidRPr="00B15AD6">
        <w:rPr>
          <w:rFonts w:ascii="Times New Roman" w:hAnsi="Times New Roman" w:cs="Times New Roman"/>
          <w:sz w:val="24"/>
          <w:szCs w:val="24"/>
          <w:lang w:eastAsia="pl-PL"/>
        </w:rPr>
        <w:t>Z</w:t>
      </w:r>
      <w:r w:rsidR="009754C0" w:rsidRPr="00B15AD6">
        <w:rPr>
          <w:rFonts w:ascii="Times New Roman" w:hAnsi="Times New Roman" w:cs="Times New Roman"/>
          <w:sz w:val="24"/>
          <w:szCs w:val="24"/>
          <w:lang w:eastAsia="pl-PL"/>
        </w:rPr>
        <w:t>/</w:t>
      </w:r>
      <w:r w:rsidR="00DC5349">
        <w:rPr>
          <w:rFonts w:ascii="Times New Roman" w:hAnsi="Times New Roman" w:cs="Times New Roman"/>
          <w:sz w:val="24"/>
          <w:szCs w:val="24"/>
          <w:lang w:eastAsia="pl-PL"/>
        </w:rPr>
        <w:t>5725</w:t>
      </w:r>
      <w:r w:rsidR="009754C0" w:rsidRPr="00B15AD6">
        <w:rPr>
          <w:rFonts w:ascii="Times New Roman" w:hAnsi="Times New Roman" w:cs="Times New Roman"/>
          <w:sz w:val="24"/>
          <w:szCs w:val="24"/>
          <w:lang w:eastAsia="pl-PL"/>
        </w:rPr>
        <w:t>/</w:t>
      </w:r>
      <w:r w:rsidR="00B45B59">
        <w:rPr>
          <w:rFonts w:ascii="Times New Roman" w:hAnsi="Times New Roman" w:cs="Times New Roman"/>
          <w:sz w:val="24"/>
          <w:szCs w:val="24"/>
          <w:lang w:eastAsia="pl-PL"/>
        </w:rPr>
        <w:t>AJ</w:t>
      </w:r>
      <w:r w:rsidR="009754C0" w:rsidRPr="00B15AD6">
        <w:rPr>
          <w:rFonts w:ascii="Times New Roman" w:hAnsi="Times New Roman" w:cs="Times New Roman"/>
          <w:sz w:val="24"/>
          <w:szCs w:val="24"/>
          <w:lang w:eastAsia="pl-PL"/>
        </w:rPr>
        <w:t>/</w:t>
      </w:r>
      <w:bookmarkEnd w:id="0"/>
      <w:r w:rsidR="00C53C03" w:rsidRPr="00B15AD6">
        <w:rPr>
          <w:rFonts w:ascii="Times New Roman" w:hAnsi="Times New Roman" w:cs="Times New Roman"/>
          <w:sz w:val="24"/>
          <w:szCs w:val="24"/>
          <w:lang w:eastAsia="pl-PL"/>
        </w:rPr>
        <w:t>22</w:t>
      </w:r>
    </w:p>
    <w:p w14:paraId="31A5E575" w14:textId="5DAE4863"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NIP:</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009754C0" w:rsidRPr="00B15AD6">
        <w:rPr>
          <w:rFonts w:ascii="Times New Roman" w:hAnsi="Times New Roman" w:cs="Times New Roman"/>
          <w:sz w:val="24"/>
          <w:szCs w:val="24"/>
          <w:lang w:eastAsia="pl-PL"/>
        </w:rPr>
        <w:t xml:space="preserve"> </w:t>
      </w:r>
      <w:r w:rsidRPr="00B15AD6">
        <w:rPr>
          <w:rFonts w:ascii="Times New Roman" w:hAnsi="Times New Roman" w:cs="Times New Roman"/>
          <w:sz w:val="24"/>
          <w:szCs w:val="24"/>
          <w:lang w:eastAsia="pl-PL"/>
        </w:rPr>
        <w:t>634-012-60-16</w:t>
      </w:r>
    </w:p>
    <w:p w14:paraId="446094B1" w14:textId="683A3580"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KRS:</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00D86C21" w:rsidRPr="00B15AD6">
        <w:rPr>
          <w:rFonts w:ascii="Times New Roman" w:hAnsi="Times New Roman" w:cs="Times New Roman"/>
          <w:sz w:val="24"/>
          <w:szCs w:val="24"/>
          <w:lang w:eastAsia="pl-PL"/>
        </w:rPr>
        <w:t xml:space="preserve"> </w:t>
      </w:r>
      <w:r w:rsidRPr="00B15AD6">
        <w:rPr>
          <w:rFonts w:ascii="Times New Roman" w:hAnsi="Times New Roman" w:cs="Times New Roman"/>
          <w:sz w:val="24"/>
          <w:szCs w:val="24"/>
          <w:lang w:eastAsia="pl-PL"/>
        </w:rPr>
        <w:t>0000090660</w:t>
      </w:r>
    </w:p>
    <w:p w14:paraId="48352650" w14:textId="77777777"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Nazwa i adres banku:</w:t>
      </w:r>
      <w:r w:rsidRPr="00B15AD6">
        <w:rPr>
          <w:rFonts w:ascii="Times New Roman" w:hAnsi="Times New Roman" w:cs="Times New Roman"/>
          <w:sz w:val="24"/>
          <w:szCs w:val="24"/>
          <w:lang w:eastAsia="pl-PL"/>
        </w:rPr>
        <w:tab/>
        <w:t>mBank S.A. O/Katowice, ul. Powstańców 43, 40-024 Katowice,</w:t>
      </w:r>
    </w:p>
    <w:p w14:paraId="3A0BA700" w14:textId="24C8F0E3" w:rsidR="00706CDA" w:rsidRPr="00B15AD6" w:rsidRDefault="00706CDA"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Nr konta bankowego:</w:t>
      </w:r>
      <w:r w:rsidRPr="00B15AD6">
        <w:rPr>
          <w:rFonts w:ascii="Times New Roman" w:hAnsi="Times New Roman" w:cs="Times New Roman"/>
          <w:sz w:val="24"/>
          <w:szCs w:val="24"/>
          <w:lang w:eastAsia="pl-PL"/>
        </w:rPr>
        <w:tab/>
        <w:t>05 1140 1078 0000 3018 1200 1001</w:t>
      </w:r>
    </w:p>
    <w:p w14:paraId="4B3BF4CC" w14:textId="77777777" w:rsidR="0045277E" w:rsidRPr="00B15AD6" w:rsidRDefault="001C7B8E"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 xml:space="preserve">Adres poczty elektronicznej: </w:t>
      </w:r>
    </w:p>
    <w:p w14:paraId="4BCE0576" w14:textId="13502E98" w:rsidR="001C7B8E" w:rsidRPr="00B15AD6" w:rsidRDefault="00D460E0" w:rsidP="003105C7">
      <w:pPr>
        <w:spacing w:after="0" w:line="240" w:lineRule="auto"/>
        <w:ind w:left="708"/>
        <w:rPr>
          <w:rFonts w:ascii="Times New Roman" w:hAnsi="Times New Roman" w:cs="Times New Roman"/>
          <w:b/>
          <w:sz w:val="24"/>
          <w:szCs w:val="24"/>
          <w:lang w:eastAsia="pl-PL"/>
        </w:rPr>
      </w:pPr>
      <w:hyperlink r:id="rId10" w:history="1">
        <w:r w:rsidR="009D2E44" w:rsidRPr="00B15AD6">
          <w:rPr>
            <w:rStyle w:val="Hipercze"/>
            <w:rFonts w:ascii="Times New Roman" w:hAnsi="Times New Roman"/>
            <w:b/>
            <w:sz w:val="24"/>
            <w:szCs w:val="24"/>
          </w:rPr>
          <w:t>mwallenburg@gig.eu</w:t>
        </w:r>
      </w:hyperlink>
      <w:r w:rsidR="0045277E" w:rsidRPr="00B15AD6">
        <w:rPr>
          <w:rFonts w:ascii="Times New Roman" w:hAnsi="Times New Roman" w:cs="Times New Roman"/>
          <w:b/>
          <w:sz w:val="24"/>
          <w:szCs w:val="24"/>
          <w:lang w:eastAsia="pl-PL"/>
        </w:rPr>
        <w:t xml:space="preserve">, </w:t>
      </w:r>
      <w:hyperlink r:id="rId11" w:history="1">
        <w:r w:rsidR="00B45B59" w:rsidRPr="00BB662A">
          <w:rPr>
            <w:rStyle w:val="Hipercze"/>
            <w:rFonts w:ascii="Times New Roman" w:hAnsi="Times New Roman"/>
            <w:b/>
            <w:sz w:val="24"/>
            <w:szCs w:val="24"/>
            <w:lang w:eastAsia="pl-PL"/>
          </w:rPr>
          <w:t>ajuraszczyk@gig.eu</w:t>
        </w:r>
      </w:hyperlink>
      <w:r w:rsidR="00B45B59">
        <w:rPr>
          <w:rFonts w:ascii="Times New Roman" w:hAnsi="Times New Roman" w:cs="Times New Roman"/>
          <w:b/>
          <w:sz w:val="24"/>
          <w:szCs w:val="24"/>
          <w:lang w:eastAsia="pl-PL"/>
        </w:rPr>
        <w:t xml:space="preserve"> </w:t>
      </w:r>
    </w:p>
    <w:p w14:paraId="25287762" w14:textId="2A209CB5" w:rsidR="0045277E" w:rsidRDefault="001C7B8E"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Adres strony internetowej prowadzonego postępowania:</w:t>
      </w:r>
      <w:r w:rsidR="00284925">
        <w:rPr>
          <w:rFonts w:ascii="Times New Roman" w:hAnsi="Times New Roman" w:cs="Times New Roman"/>
          <w:sz w:val="24"/>
          <w:szCs w:val="24"/>
          <w:lang w:eastAsia="pl-PL"/>
        </w:rPr>
        <w:t xml:space="preserve"> </w:t>
      </w:r>
      <w:hyperlink r:id="rId12" w:history="1">
        <w:r w:rsidR="00284925" w:rsidRPr="00F12E6C">
          <w:rPr>
            <w:rStyle w:val="Hipercze"/>
            <w:rFonts w:ascii="Times New Roman" w:hAnsi="Times New Roman"/>
            <w:sz w:val="24"/>
            <w:szCs w:val="24"/>
            <w:lang w:eastAsia="pl-PL"/>
          </w:rPr>
          <w:t>https://bip.gig.eu/przetarg/3376/odnowienie-maintenance-wsparcie-techniczne-i-aktualizacja-programu-dla-posiadanej-przez-zamawiajacego-licencji-oprogramowania-log-system-lub-rownowazne</w:t>
        </w:r>
      </w:hyperlink>
    </w:p>
    <w:p w14:paraId="64757409" w14:textId="77777777" w:rsidR="00284925" w:rsidRDefault="00284925" w:rsidP="003105C7">
      <w:pPr>
        <w:spacing w:after="0" w:line="240" w:lineRule="auto"/>
        <w:ind w:left="708"/>
        <w:rPr>
          <w:rFonts w:ascii="Times New Roman" w:hAnsi="Times New Roman" w:cs="Times New Roman"/>
          <w:sz w:val="24"/>
          <w:szCs w:val="24"/>
          <w:lang w:eastAsia="pl-PL"/>
        </w:rPr>
      </w:pPr>
    </w:p>
    <w:p w14:paraId="011C9BFE" w14:textId="190D3FA2" w:rsidR="001C7B8E" w:rsidRPr="00B15AD6" w:rsidRDefault="001C7B8E" w:rsidP="00E07EEB">
      <w:pPr>
        <w:spacing w:after="0" w:line="240" w:lineRule="auto"/>
        <w:jc w:val="both"/>
        <w:rPr>
          <w:rFonts w:ascii="Times New Roman" w:hAnsi="Times New Roman" w:cs="Times New Roman"/>
          <w:b/>
          <w:bCs/>
          <w:sz w:val="24"/>
          <w:szCs w:val="24"/>
        </w:rPr>
      </w:pPr>
      <w:r w:rsidRPr="00B15AD6">
        <w:rPr>
          <w:rFonts w:ascii="Times New Roman" w:hAnsi="Times New Roman" w:cs="Times New Roman"/>
          <w:b/>
          <w:sz w:val="24"/>
          <w:szCs w:val="24"/>
        </w:rPr>
        <w:t xml:space="preserve">II. </w:t>
      </w:r>
      <w:r w:rsidRPr="00B15AD6">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B15AD6">
        <w:rPr>
          <w:rFonts w:ascii="Times New Roman" w:hAnsi="Times New Roman" w:cs="Times New Roman"/>
          <w:b/>
          <w:bCs/>
          <w:sz w:val="24"/>
          <w:szCs w:val="24"/>
        </w:rPr>
        <w:br/>
      </w:r>
      <w:r w:rsidRPr="00B15AD6">
        <w:rPr>
          <w:rFonts w:ascii="Times New Roman" w:hAnsi="Times New Roman" w:cs="Times New Roman"/>
          <w:b/>
          <w:bCs/>
          <w:sz w:val="24"/>
          <w:szCs w:val="24"/>
        </w:rPr>
        <w:t xml:space="preserve">o udzielenie zamówienia </w:t>
      </w:r>
    </w:p>
    <w:p w14:paraId="45DE0D74" w14:textId="77777777" w:rsidR="00183E56" w:rsidRPr="00B15AD6" w:rsidRDefault="00183E56" w:rsidP="000047E6">
      <w:pPr>
        <w:spacing w:after="0" w:line="240" w:lineRule="auto"/>
        <w:rPr>
          <w:rFonts w:ascii="Times New Roman" w:hAnsi="Times New Roman" w:cs="Times New Roman"/>
          <w:b/>
          <w:bCs/>
          <w:sz w:val="24"/>
          <w:szCs w:val="24"/>
        </w:rPr>
      </w:pPr>
    </w:p>
    <w:p w14:paraId="26AD81CB" w14:textId="22EE24E7" w:rsidR="00AA241D" w:rsidRPr="00B276D6" w:rsidRDefault="001C7B8E" w:rsidP="00AA241D">
      <w:pPr>
        <w:spacing w:after="0" w:line="240" w:lineRule="auto"/>
        <w:rPr>
          <w:rFonts w:ascii="Times New Roman" w:hAnsi="Times New Roman" w:cs="Times New Roman"/>
          <w:b/>
          <w:sz w:val="24"/>
          <w:szCs w:val="24"/>
          <w:lang w:eastAsia="pl-PL"/>
        </w:rPr>
      </w:pPr>
      <w:r w:rsidRPr="00B276D6">
        <w:rPr>
          <w:rFonts w:ascii="Times New Roman" w:hAnsi="Times New Roman" w:cs="Times New Roman"/>
          <w:sz w:val="24"/>
          <w:szCs w:val="24"/>
        </w:rPr>
        <w:t xml:space="preserve">Zmiany i </w:t>
      </w:r>
      <w:r w:rsidR="00183E56" w:rsidRPr="00B276D6">
        <w:rPr>
          <w:rFonts w:ascii="Times New Roman" w:hAnsi="Times New Roman" w:cs="Times New Roman"/>
          <w:sz w:val="24"/>
          <w:szCs w:val="24"/>
        </w:rPr>
        <w:t>wyjaśnienia</w:t>
      </w:r>
      <w:r w:rsidRPr="00B276D6">
        <w:rPr>
          <w:rFonts w:ascii="Times New Roman" w:hAnsi="Times New Roman" w:cs="Times New Roman"/>
          <w:sz w:val="24"/>
          <w:szCs w:val="24"/>
        </w:rPr>
        <w:t xml:space="preserve"> </w:t>
      </w:r>
      <w:r w:rsidR="00183E56" w:rsidRPr="00B276D6">
        <w:rPr>
          <w:rFonts w:ascii="Times New Roman" w:hAnsi="Times New Roman" w:cs="Times New Roman"/>
          <w:sz w:val="24"/>
          <w:szCs w:val="24"/>
        </w:rPr>
        <w:t>treści</w:t>
      </w:r>
      <w:r w:rsidRPr="00B276D6">
        <w:rPr>
          <w:rFonts w:ascii="Times New Roman" w:hAnsi="Times New Roman" w:cs="Times New Roman"/>
          <w:sz w:val="24"/>
          <w:szCs w:val="24"/>
        </w:rPr>
        <w:t xml:space="preserve"> SWZ oraz inne dokumenty </w:t>
      </w:r>
      <w:r w:rsidR="00183E56" w:rsidRPr="00B276D6">
        <w:rPr>
          <w:rFonts w:ascii="Times New Roman" w:hAnsi="Times New Roman" w:cs="Times New Roman"/>
          <w:sz w:val="24"/>
          <w:szCs w:val="24"/>
        </w:rPr>
        <w:t>zamówienia</w:t>
      </w:r>
      <w:r w:rsidRPr="00B276D6">
        <w:rPr>
          <w:rFonts w:ascii="Times New Roman" w:hAnsi="Times New Roman" w:cs="Times New Roman"/>
          <w:sz w:val="24"/>
          <w:szCs w:val="24"/>
        </w:rPr>
        <w:t xml:space="preserve"> </w:t>
      </w:r>
      <w:r w:rsidR="00183E56" w:rsidRPr="00B276D6">
        <w:rPr>
          <w:rFonts w:ascii="Times New Roman" w:hAnsi="Times New Roman" w:cs="Times New Roman"/>
          <w:sz w:val="24"/>
          <w:szCs w:val="24"/>
        </w:rPr>
        <w:t>bezpośrednio</w:t>
      </w:r>
      <w:r w:rsidRPr="00B276D6">
        <w:rPr>
          <w:rFonts w:ascii="Times New Roman" w:hAnsi="Times New Roman" w:cs="Times New Roman"/>
          <w:sz w:val="24"/>
          <w:szCs w:val="24"/>
        </w:rPr>
        <w:t xml:space="preserve"> </w:t>
      </w:r>
      <w:r w:rsidR="00183E56" w:rsidRPr="00B276D6">
        <w:rPr>
          <w:rFonts w:ascii="Times New Roman" w:hAnsi="Times New Roman" w:cs="Times New Roman"/>
          <w:sz w:val="24"/>
          <w:szCs w:val="24"/>
        </w:rPr>
        <w:t>związane</w:t>
      </w:r>
      <w:r w:rsidRPr="00B276D6">
        <w:rPr>
          <w:rFonts w:ascii="Times New Roman" w:hAnsi="Times New Roman" w:cs="Times New Roman"/>
          <w:sz w:val="24"/>
          <w:szCs w:val="24"/>
        </w:rPr>
        <w:t xml:space="preserve"> </w:t>
      </w:r>
      <w:r w:rsidR="00E07EEB" w:rsidRPr="00B276D6">
        <w:rPr>
          <w:rFonts w:ascii="Times New Roman" w:hAnsi="Times New Roman" w:cs="Times New Roman"/>
          <w:sz w:val="24"/>
          <w:szCs w:val="24"/>
        </w:rPr>
        <w:br/>
      </w:r>
      <w:r w:rsidRPr="00B276D6">
        <w:rPr>
          <w:rFonts w:ascii="Times New Roman" w:hAnsi="Times New Roman" w:cs="Times New Roman"/>
          <w:sz w:val="24"/>
          <w:szCs w:val="24"/>
        </w:rPr>
        <w:t xml:space="preserve">z </w:t>
      </w:r>
      <w:r w:rsidR="00D437EB" w:rsidRPr="00B276D6">
        <w:rPr>
          <w:rFonts w:ascii="Times New Roman" w:hAnsi="Times New Roman" w:cs="Times New Roman"/>
          <w:sz w:val="24"/>
          <w:szCs w:val="24"/>
        </w:rPr>
        <w:t>postę</w:t>
      </w:r>
      <w:r w:rsidR="00183E56" w:rsidRPr="00B276D6">
        <w:rPr>
          <w:rFonts w:ascii="Times New Roman" w:hAnsi="Times New Roman" w:cs="Times New Roman"/>
          <w:sz w:val="24"/>
          <w:szCs w:val="24"/>
        </w:rPr>
        <w:t>powaniem</w:t>
      </w:r>
      <w:r w:rsidRPr="00B276D6">
        <w:rPr>
          <w:rFonts w:ascii="Times New Roman" w:hAnsi="Times New Roman" w:cs="Times New Roman"/>
          <w:sz w:val="24"/>
          <w:szCs w:val="24"/>
        </w:rPr>
        <w:t xml:space="preserve"> o udzielenie </w:t>
      </w:r>
      <w:r w:rsidR="00183E56" w:rsidRPr="00B276D6">
        <w:rPr>
          <w:rFonts w:ascii="Times New Roman" w:hAnsi="Times New Roman" w:cs="Times New Roman"/>
          <w:sz w:val="24"/>
          <w:szCs w:val="24"/>
        </w:rPr>
        <w:t>zamówienia</w:t>
      </w:r>
      <w:r w:rsidRPr="00B276D6">
        <w:rPr>
          <w:rFonts w:ascii="Times New Roman" w:hAnsi="Times New Roman" w:cs="Times New Roman"/>
          <w:sz w:val="24"/>
          <w:szCs w:val="24"/>
        </w:rPr>
        <w:t xml:space="preserve"> będą udostępniane na stronie internetowej: </w:t>
      </w:r>
    </w:p>
    <w:p w14:paraId="7D6E9C18" w14:textId="0268611D" w:rsidR="003F4EB7" w:rsidRPr="00B276D6" w:rsidRDefault="00284925" w:rsidP="003105C7">
      <w:pPr>
        <w:spacing w:after="0" w:line="240" w:lineRule="auto"/>
        <w:rPr>
          <w:sz w:val="24"/>
          <w:szCs w:val="24"/>
        </w:rPr>
      </w:pPr>
      <w:hyperlink r:id="rId13" w:history="1">
        <w:r w:rsidRPr="00B276D6">
          <w:rPr>
            <w:rStyle w:val="Hipercze"/>
            <w:rFonts w:ascii="Times New Roman" w:hAnsi="Times New Roman"/>
            <w:sz w:val="24"/>
            <w:szCs w:val="24"/>
          </w:rPr>
          <w:t>https://bip.gig.eu/przetarg/3376/odnowienie-maintenance-wsparcie-techniczne-i-aktualizacja-programu-dla-posiadanej-przez-zamawiajacego-licencji-oprogramowania-log-system-lub-rownowazne</w:t>
        </w:r>
      </w:hyperlink>
    </w:p>
    <w:p w14:paraId="17673530" w14:textId="77777777" w:rsidR="003F4EB7" w:rsidRDefault="003F4EB7" w:rsidP="003105C7">
      <w:pPr>
        <w:spacing w:after="0" w:line="240" w:lineRule="auto"/>
      </w:pPr>
    </w:p>
    <w:p w14:paraId="1CC42630" w14:textId="6C5AD86A" w:rsidR="00706CDA" w:rsidRPr="00B15AD6" w:rsidRDefault="001C7B8E" w:rsidP="003105C7">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I</w:t>
      </w:r>
      <w:r w:rsidR="00706CDA" w:rsidRPr="00B15AD6">
        <w:rPr>
          <w:rFonts w:ascii="Times New Roman" w:hAnsi="Times New Roman" w:cs="Times New Roman"/>
          <w:b/>
          <w:bCs/>
          <w:sz w:val="24"/>
          <w:szCs w:val="24"/>
          <w:lang w:eastAsia="pl-PL"/>
        </w:rPr>
        <w:t>II.</w:t>
      </w:r>
      <w:r w:rsidR="00706CDA" w:rsidRPr="00B15AD6">
        <w:rPr>
          <w:rFonts w:ascii="Times New Roman" w:hAnsi="Times New Roman" w:cs="Times New Roman"/>
          <w:b/>
          <w:bCs/>
          <w:sz w:val="24"/>
          <w:szCs w:val="24"/>
          <w:lang w:eastAsia="pl-PL"/>
        </w:rPr>
        <w:tab/>
      </w:r>
      <w:r w:rsidR="00B97131" w:rsidRPr="00B15AD6">
        <w:rPr>
          <w:rFonts w:ascii="Times New Roman" w:hAnsi="Times New Roman" w:cs="Times New Roman"/>
          <w:b/>
          <w:bCs/>
          <w:sz w:val="24"/>
          <w:szCs w:val="24"/>
          <w:lang w:eastAsia="pl-PL"/>
        </w:rPr>
        <w:t>Tryb udzielenia zamówienia</w:t>
      </w:r>
    </w:p>
    <w:p w14:paraId="2BF9B1DE" w14:textId="73FD9E78" w:rsidR="00706CDA" w:rsidRPr="00B45B59" w:rsidRDefault="00FC22E9" w:rsidP="00FC22E9">
      <w:pPr>
        <w:spacing w:after="0" w:line="240" w:lineRule="auto"/>
        <w:jc w:val="both"/>
        <w:rPr>
          <w:rFonts w:ascii="Times New Roman" w:hAnsi="Times New Roman" w:cs="Times New Roman"/>
          <w:bCs/>
          <w:sz w:val="24"/>
          <w:szCs w:val="24"/>
          <w:u w:val="single"/>
          <w:lang w:eastAsia="pl-PL"/>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t>
      </w:r>
      <w:r w:rsidR="001C7B8E" w:rsidRPr="00B15AD6">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C53C03" w:rsidRPr="00B15AD6">
        <w:rPr>
          <w:rFonts w:ascii="Times New Roman" w:hAnsi="Times New Roman" w:cs="Times New Roman"/>
          <w:sz w:val="24"/>
        </w:rPr>
        <w:t>(Dz. U. 2021 poz. 1129)</w:t>
      </w:r>
      <w:r w:rsidR="001C7B8E" w:rsidRPr="00B15AD6">
        <w:rPr>
          <w:rFonts w:ascii="Times New Roman" w:hAnsi="Times New Roman" w:cs="Times New Roman"/>
          <w:sz w:val="32"/>
          <w:szCs w:val="24"/>
        </w:rPr>
        <w:t xml:space="preserve"> </w:t>
      </w:r>
      <w:r w:rsidR="001C7B8E" w:rsidRPr="00B45B59">
        <w:rPr>
          <w:rFonts w:ascii="Times New Roman" w:hAnsi="Times New Roman" w:cs="Times New Roman"/>
          <w:sz w:val="24"/>
          <w:szCs w:val="24"/>
        </w:rPr>
        <w:t>[zwanej dalej także „pzp”].</w:t>
      </w:r>
      <w:r w:rsidR="00F52674" w:rsidRPr="00B45B59">
        <w:rPr>
          <w:rFonts w:ascii="Times New Roman" w:hAnsi="Times New Roman" w:cs="Times New Roman"/>
          <w:sz w:val="24"/>
          <w:szCs w:val="24"/>
        </w:rPr>
        <w:t xml:space="preserve"> </w:t>
      </w:r>
    </w:p>
    <w:p w14:paraId="3CB4FE22" w14:textId="18CDABAE" w:rsidR="00706CDA" w:rsidRPr="00B15AD6" w:rsidRDefault="001C7B8E" w:rsidP="00FC22E9">
      <w:pPr>
        <w:tabs>
          <w:tab w:val="left" w:pos="851"/>
        </w:tabs>
        <w:spacing w:after="0" w:line="240" w:lineRule="auto"/>
        <w:ind w:right="-57"/>
        <w:jc w:val="both"/>
        <w:rPr>
          <w:rFonts w:ascii="Times New Roman" w:hAnsi="Times New Roman" w:cs="Times New Roman"/>
          <w:sz w:val="24"/>
          <w:szCs w:val="24"/>
        </w:rPr>
      </w:pPr>
      <w:r w:rsidRPr="00B15AD6">
        <w:rPr>
          <w:rFonts w:ascii="Times New Roman" w:hAnsi="Times New Roman" w:cs="Times New Roman"/>
          <w:b/>
          <w:sz w:val="24"/>
          <w:szCs w:val="24"/>
        </w:rPr>
        <w:t>2.</w:t>
      </w:r>
      <w:r w:rsidR="00C53C03" w:rsidRPr="00B15AD6">
        <w:rPr>
          <w:rFonts w:ascii="Times New Roman" w:hAnsi="Times New Roman" w:cs="Times New Roman"/>
          <w:b/>
          <w:sz w:val="24"/>
          <w:szCs w:val="24"/>
        </w:rPr>
        <w:t xml:space="preserve"> </w:t>
      </w:r>
      <w:r w:rsidR="00706CDA" w:rsidRPr="00B15AD6">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7B3511A7" w:rsidR="00706CDA" w:rsidRPr="00B15AD6" w:rsidRDefault="001C7B8E" w:rsidP="00FC22E9">
      <w:pPr>
        <w:tabs>
          <w:tab w:val="left" w:pos="851"/>
        </w:tabs>
        <w:spacing w:after="0" w:line="240" w:lineRule="auto"/>
        <w:ind w:right="-57"/>
        <w:jc w:val="both"/>
        <w:rPr>
          <w:rFonts w:ascii="Times New Roman" w:hAnsi="Times New Roman" w:cs="Times New Roman"/>
          <w:sz w:val="24"/>
          <w:szCs w:val="24"/>
        </w:rPr>
      </w:pPr>
      <w:r w:rsidRPr="00B15AD6">
        <w:rPr>
          <w:rFonts w:ascii="Times New Roman" w:hAnsi="Times New Roman" w:cs="Times New Roman"/>
          <w:b/>
          <w:sz w:val="24"/>
          <w:szCs w:val="24"/>
        </w:rPr>
        <w:t>3.</w:t>
      </w:r>
      <w:r w:rsidR="00F27F75">
        <w:rPr>
          <w:rFonts w:ascii="Times New Roman" w:hAnsi="Times New Roman" w:cs="Times New Roman"/>
          <w:b/>
          <w:sz w:val="24"/>
          <w:szCs w:val="24"/>
        </w:rPr>
        <w:t xml:space="preserve"> </w:t>
      </w:r>
      <w:r w:rsidR="00706CDA" w:rsidRPr="00B15AD6">
        <w:rPr>
          <w:rFonts w:ascii="Times New Roman" w:hAnsi="Times New Roman" w:cs="Times New Roman"/>
          <w:sz w:val="24"/>
          <w:szCs w:val="24"/>
        </w:rPr>
        <w:t xml:space="preserve">Do czynności podejmowanych przez Zamawiającego i Wykonawców w postępowaniu </w:t>
      </w:r>
      <w:r w:rsidR="00FC22E9" w:rsidRPr="00B15AD6">
        <w:rPr>
          <w:rFonts w:ascii="Times New Roman" w:hAnsi="Times New Roman" w:cs="Times New Roman"/>
          <w:sz w:val="24"/>
          <w:szCs w:val="24"/>
        </w:rPr>
        <w:br/>
      </w:r>
      <w:r w:rsidR="00706CDA" w:rsidRPr="00B15AD6">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B15AD6">
        <w:rPr>
          <w:rFonts w:ascii="Times New Roman" w:hAnsi="Times New Roman" w:cs="Times New Roman"/>
          <w:sz w:val="24"/>
          <w:szCs w:val="24"/>
        </w:rPr>
        <w:t xml:space="preserve">Dz. U. </w:t>
      </w:r>
      <w:r w:rsidR="00E733C7" w:rsidRPr="00B15AD6">
        <w:rPr>
          <w:rFonts w:ascii="Times New Roman" w:hAnsi="Times New Roman" w:cs="Times New Roman"/>
          <w:sz w:val="24"/>
          <w:szCs w:val="24"/>
        </w:rPr>
        <w:t xml:space="preserve">z </w:t>
      </w:r>
      <w:r w:rsidR="00FC22E9" w:rsidRPr="00B15AD6">
        <w:rPr>
          <w:rFonts w:ascii="Times New Roman" w:hAnsi="Times New Roman" w:cs="Times New Roman"/>
          <w:sz w:val="24"/>
          <w:szCs w:val="24"/>
        </w:rPr>
        <w:t>2020r.,</w:t>
      </w:r>
      <w:r w:rsidR="00E733C7" w:rsidRPr="00B15AD6">
        <w:rPr>
          <w:rFonts w:ascii="Times New Roman" w:hAnsi="Times New Roman" w:cs="Times New Roman"/>
          <w:sz w:val="24"/>
          <w:szCs w:val="24"/>
        </w:rPr>
        <w:t xml:space="preserve"> poz. </w:t>
      </w:r>
      <w:r w:rsidR="00FC22E9" w:rsidRPr="00B15AD6">
        <w:rPr>
          <w:rFonts w:ascii="Times New Roman" w:hAnsi="Times New Roman" w:cs="Times New Roman"/>
          <w:sz w:val="24"/>
          <w:szCs w:val="24"/>
        </w:rPr>
        <w:t xml:space="preserve">1740, 2320). </w:t>
      </w:r>
    </w:p>
    <w:p w14:paraId="2FDEECA2" w14:textId="77777777" w:rsidR="007F30C3" w:rsidRPr="00B15AD6" w:rsidRDefault="007F30C3" w:rsidP="001C7B8E">
      <w:pPr>
        <w:tabs>
          <w:tab w:val="left" w:pos="851"/>
        </w:tabs>
        <w:spacing w:after="0"/>
        <w:ind w:left="708" w:right="-57"/>
        <w:jc w:val="both"/>
        <w:rPr>
          <w:rFonts w:ascii="Times New Roman" w:hAnsi="Times New Roman" w:cs="Times New Roman"/>
          <w:sz w:val="24"/>
          <w:szCs w:val="24"/>
        </w:rPr>
      </w:pPr>
    </w:p>
    <w:p w14:paraId="083FC6C1" w14:textId="47665F06" w:rsidR="001C7B8E" w:rsidRPr="00B15AD6" w:rsidRDefault="001C7B8E" w:rsidP="00FF3BE5">
      <w:pPr>
        <w:spacing w:after="0" w:line="240" w:lineRule="auto"/>
        <w:rPr>
          <w:rFonts w:ascii="Times New Roman" w:hAnsi="Times New Roman" w:cs="Times New Roman"/>
          <w:b/>
          <w:bCs/>
          <w:sz w:val="24"/>
          <w:szCs w:val="24"/>
        </w:rPr>
      </w:pPr>
      <w:r w:rsidRPr="00B15AD6">
        <w:rPr>
          <w:rFonts w:ascii="Times New Roman" w:hAnsi="Times New Roman" w:cs="Times New Roman"/>
          <w:b/>
          <w:bCs/>
          <w:sz w:val="24"/>
          <w:szCs w:val="24"/>
        </w:rPr>
        <w:t>IV. Informacja, czy Zamawiający przewiduje wybór najkorzystniejszej oferty</w:t>
      </w:r>
      <w:r w:rsidR="00CC1548" w:rsidRPr="00B15AD6">
        <w:rPr>
          <w:rFonts w:ascii="Times New Roman" w:hAnsi="Times New Roman" w:cs="Times New Roman"/>
          <w:b/>
          <w:bCs/>
          <w:sz w:val="24"/>
          <w:szCs w:val="24"/>
        </w:rPr>
        <w:br/>
      </w:r>
      <w:r w:rsidRPr="00B15AD6">
        <w:rPr>
          <w:rFonts w:ascii="Times New Roman" w:hAnsi="Times New Roman" w:cs="Times New Roman"/>
          <w:b/>
          <w:bCs/>
          <w:sz w:val="24"/>
          <w:szCs w:val="24"/>
        </w:rPr>
        <w:t xml:space="preserve"> z moż</w:t>
      </w:r>
      <w:r w:rsidR="007935AD">
        <w:rPr>
          <w:rFonts w:ascii="Times New Roman" w:hAnsi="Times New Roman" w:cs="Times New Roman"/>
          <w:b/>
          <w:bCs/>
          <w:sz w:val="24"/>
          <w:szCs w:val="24"/>
        </w:rPr>
        <w:t>liwością prowadzenia negocjacji</w:t>
      </w:r>
    </w:p>
    <w:p w14:paraId="79032FD0" w14:textId="11B8A0EC" w:rsidR="005F16EC" w:rsidRPr="00B15AD6" w:rsidRDefault="001C7B8E" w:rsidP="00FF3BE5">
      <w:pPr>
        <w:spacing w:after="0" w:line="240" w:lineRule="auto"/>
        <w:rPr>
          <w:rFonts w:ascii="Times New Roman" w:hAnsi="Times New Roman" w:cs="Times New Roman"/>
          <w:sz w:val="24"/>
          <w:szCs w:val="24"/>
        </w:rPr>
      </w:pPr>
      <w:r w:rsidRPr="00B15AD6">
        <w:rPr>
          <w:rFonts w:ascii="Times New Roman" w:hAnsi="Times New Roman" w:cs="Times New Roman"/>
          <w:sz w:val="24"/>
          <w:szCs w:val="24"/>
        </w:rPr>
        <w:t>Zamawiający nie przewiduje wyboru najkorzystniejszej oferty z możliwością prowadzenia negocjacji.</w:t>
      </w:r>
    </w:p>
    <w:p w14:paraId="74B085D3" w14:textId="77777777" w:rsidR="001568E8" w:rsidRPr="00B15AD6" w:rsidRDefault="001568E8" w:rsidP="00FF3BE5">
      <w:pPr>
        <w:spacing w:after="0" w:line="240" w:lineRule="auto"/>
        <w:rPr>
          <w:rFonts w:ascii="Times New Roman" w:hAnsi="Times New Roman" w:cs="Times New Roman"/>
          <w:b/>
          <w:bCs/>
          <w:sz w:val="24"/>
          <w:szCs w:val="24"/>
          <w:lang w:eastAsia="pl-PL"/>
        </w:rPr>
      </w:pPr>
    </w:p>
    <w:p w14:paraId="7754B0BD" w14:textId="71FAD445" w:rsidR="00706CDA" w:rsidRPr="00B15AD6" w:rsidRDefault="001C7B8E" w:rsidP="00FF3BE5">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V</w:t>
      </w:r>
      <w:r w:rsidR="00706CDA" w:rsidRPr="00B15AD6">
        <w:rPr>
          <w:rFonts w:ascii="Times New Roman" w:hAnsi="Times New Roman" w:cs="Times New Roman"/>
          <w:b/>
          <w:bCs/>
          <w:sz w:val="24"/>
          <w:szCs w:val="24"/>
          <w:lang w:eastAsia="pl-PL"/>
        </w:rPr>
        <w:t>.</w:t>
      </w:r>
      <w:r w:rsidR="00706CDA" w:rsidRPr="00B15AD6">
        <w:rPr>
          <w:rFonts w:ascii="Times New Roman" w:hAnsi="Times New Roman" w:cs="Times New Roman"/>
          <w:b/>
          <w:bCs/>
          <w:sz w:val="24"/>
          <w:szCs w:val="24"/>
          <w:lang w:eastAsia="pl-PL"/>
        </w:rPr>
        <w:tab/>
      </w:r>
      <w:r w:rsidR="00183E56" w:rsidRPr="00B15AD6">
        <w:rPr>
          <w:rFonts w:ascii="Times New Roman" w:hAnsi="Times New Roman" w:cs="Times New Roman"/>
          <w:b/>
          <w:bCs/>
          <w:sz w:val="24"/>
          <w:szCs w:val="24"/>
          <w:lang w:eastAsia="pl-PL"/>
        </w:rPr>
        <w:t>Opis przedmiotu zamówienia</w:t>
      </w:r>
    </w:p>
    <w:p w14:paraId="3782F278" w14:textId="49086500" w:rsidR="009437FA" w:rsidRPr="00335501" w:rsidRDefault="008644D8" w:rsidP="009437FA">
      <w:pPr>
        <w:pStyle w:val="Tekstpodstawowy"/>
        <w:jc w:val="both"/>
        <w:outlineLvl w:val="0"/>
        <w:rPr>
          <w:b/>
        </w:rPr>
      </w:pPr>
      <w:bookmarkStart w:id="1" w:name="_Hlk58914628"/>
      <w:r w:rsidRPr="00B15AD6">
        <w:rPr>
          <w:b/>
        </w:rPr>
        <w:t>1</w:t>
      </w:r>
      <w:r w:rsidRPr="00B15AD6">
        <w:t xml:space="preserve">. </w:t>
      </w:r>
      <w:bookmarkStart w:id="2" w:name="_Hlk59535614"/>
      <w:r w:rsidR="00386511" w:rsidRPr="00B15AD6">
        <w:t xml:space="preserve">Przedmiotem zamówienia jest </w:t>
      </w:r>
      <w:bookmarkEnd w:id="1"/>
      <w:bookmarkEnd w:id="2"/>
      <w:r w:rsidR="009437FA" w:rsidRPr="00B25D15">
        <w:rPr>
          <w:b/>
        </w:rPr>
        <w:t xml:space="preserve">odnowienie </w:t>
      </w:r>
      <w:r w:rsidR="009437FA">
        <w:rPr>
          <w:b/>
        </w:rPr>
        <w:t>maintenance</w:t>
      </w:r>
      <w:r w:rsidR="009437FA" w:rsidRPr="00B25D15">
        <w:rPr>
          <w:b/>
        </w:rPr>
        <w:t xml:space="preserve"> (</w:t>
      </w:r>
      <w:r w:rsidR="009437FA">
        <w:rPr>
          <w:b/>
        </w:rPr>
        <w:t>wsparcie</w:t>
      </w:r>
      <w:r w:rsidR="009437FA" w:rsidRPr="004B537B">
        <w:rPr>
          <w:b/>
        </w:rPr>
        <w:t xml:space="preserve"> techniczne</w:t>
      </w:r>
      <w:r w:rsidR="009437FA">
        <w:rPr>
          <w:b/>
        </w:rPr>
        <w:t xml:space="preserve"> i aktualizacja programu) dla </w:t>
      </w:r>
      <w:r w:rsidR="009437FA" w:rsidRPr="00B25D15">
        <w:rPr>
          <w:b/>
        </w:rPr>
        <w:t xml:space="preserve">posiadanej przez Zamawiającego licencji oprogramowania </w:t>
      </w:r>
      <w:r w:rsidR="00CB08EF">
        <w:rPr>
          <w:b/>
        </w:rPr>
        <w:t xml:space="preserve">LOG </w:t>
      </w:r>
      <w:r w:rsidR="00CB08EF" w:rsidRPr="00335501">
        <w:rPr>
          <w:b/>
        </w:rPr>
        <w:t>System lub równoważne.</w:t>
      </w:r>
    </w:p>
    <w:p w14:paraId="3DF32D94" w14:textId="77777777" w:rsidR="00F27F75" w:rsidRDefault="00F27F75" w:rsidP="00B45B59">
      <w:pPr>
        <w:spacing w:after="0" w:line="240" w:lineRule="auto"/>
        <w:jc w:val="both"/>
        <w:rPr>
          <w:rFonts w:ascii="Times New Roman" w:hAnsi="Times New Roman" w:cs="Times New Roman"/>
          <w:b/>
          <w:bCs/>
          <w:sz w:val="24"/>
          <w:szCs w:val="24"/>
          <w:lang w:eastAsia="pl-PL"/>
        </w:rPr>
      </w:pPr>
    </w:p>
    <w:p w14:paraId="4F3B1C0E" w14:textId="429EC3D1" w:rsidR="00B45B59" w:rsidRPr="00B45B59" w:rsidRDefault="00C53C03" w:rsidP="00B45B59">
      <w:pPr>
        <w:spacing w:after="0" w:line="240" w:lineRule="auto"/>
        <w:jc w:val="both"/>
        <w:rPr>
          <w:rFonts w:ascii="Times New Roman" w:hAnsi="Times New Roman" w:cs="Times New Roman"/>
          <w:sz w:val="24"/>
          <w:szCs w:val="24"/>
          <w:shd w:val="clear" w:color="auto" w:fill="FFFFFF"/>
        </w:rPr>
      </w:pPr>
      <w:r w:rsidRPr="00B15AD6">
        <w:rPr>
          <w:rFonts w:ascii="Times New Roman" w:hAnsi="Times New Roman" w:cs="Times New Roman"/>
          <w:b/>
          <w:bCs/>
          <w:sz w:val="24"/>
          <w:szCs w:val="24"/>
          <w:lang w:eastAsia="pl-PL"/>
        </w:rPr>
        <w:lastRenderedPageBreak/>
        <w:t>Nazwa/y i kod/y Wspól</w:t>
      </w:r>
      <w:r w:rsidR="00B45B59">
        <w:rPr>
          <w:rFonts w:ascii="Times New Roman" w:hAnsi="Times New Roman" w:cs="Times New Roman"/>
          <w:b/>
          <w:bCs/>
          <w:sz w:val="24"/>
          <w:szCs w:val="24"/>
          <w:lang w:eastAsia="pl-PL"/>
        </w:rPr>
        <w:t xml:space="preserve">nego Słownika Zamówień: (CPV): </w:t>
      </w:r>
      <w:r w:rsidR="00B45B59" w:rsidRPr="00B45B59">
        <w:rPr>
          <w:rFonts w:ascii="Times New Roman" w:hAnsi="Times New Roman" w:cs="Times New Roman"/>
          <w:bCs/>
          <w:sz w:val="24"/>
          <w:szCs w:val="24"/>
          <w:lang w:eastAsia="pl-PL"/>
        </w:rPr>
        <w:t>480 00000-8 – nazwa: pakiety oprogramowania i systemy informatyczne; 713 56300-1 – nazwa: usługi wsparcia technicznego; 726 11000-6 – nazwa: usługi w</w:t>
      </w:r>
      <w:r w:rsidR="00B45B59">
        <w:rPr>
          <w:rFonts w:ascii="Times New Roman" w:hAnsi="Times New Roman" w:cs="Times New Roman"/>
          <w:bCs/>
          <w:sz w:val="24"/>
          <w:szCs w:val="24"/>
          <w:lang w:eastAsia="pl-PL"/>
        </w:rPr>
        <w:t xml:space="preserve"> zakresie wsparcia technicznego</w:t>
      </w:r>
    </w:p>
    <w:p w14:paraId="29B020BA" w14:textId="77777777" w:rsidR="00B45B59" w:rsidRPr="00B45B59" w:rsidRDefault="00B45B59" w:rsidP="00C53C03">
      <w:pPr>
        <w:spacing w:after="0" w:line="240" w:lineRule="auto"/>
        <w:rPr>
          <w:rFonts w:ascii="Times New Roman" w:hAnsi="Times New Roman" w:cs="Times New Roman"/>
          <w:sz w:val="24"/>
          <w:szCs w:val="24"/>
          <w:shd w:val="clear" w:color="auto" w:fill="FFFFFF"/>
        </w:rPr>
      </w:pPr>
    </w:p>
    <w:p w14:paraId="69A0E6CB" w14:textId="5A43B679" w:rsidR="00706CDA" w:rsidRPr="00B15AD6" w:rsidRDefault="00741F54" w:rsidP="00741F54">
      <w:pPr>
        <w:spacing w:after="0" w:line="240" w:lineRule="auto"/>
        <w:rPr>
          <w:rFonts w:ascii="Times New Roman" w:hAnsi="Times New Roman" w:cs="Times New Roman"/>
          <w:sz w:val="24"/>
          <w:szCs w:val="24"/>
          <w:lang w:eastAsia="pl-PL"/>
        </w:rPr>
      </w:pPr>
      <w:r w:rsidRPr="00B15AD6">
        <w:rPr>
          <w:rFonts w:ascii="Times New Roman" w:hAnsi="Times New Roman" w:cs="Times New Roman"/>
          <w:b/>
          <w:sz w:val="24"/>
          <w:szCs w:val="24"/>
          <w:lang w:eastAsia="pl-PL"/>
        </w:rPr>
        <w:t>2.</w:t>
      </w:r>
      <w:r w:rsidRPr="00B15AD6">
        <w:rPr>
          <w:rFonts w:ascii="Times New Roman" w:hAnsi="Times New Roman" w:cs="Times New Roman"/>
          <w:sz w:val="24"/>
          <w:szCs w:val="24"/>
          <w:lang w:eastAsia="pl-PL"/>
        </w:rPr>
        <w:t xml:space="preserve"> </w:t>
      </w:r>
      <w:r w:rsidR="00706CDA" w:rsidRPr="00B15AD6">
        <w:rPr>
          <w:rFonts w:ascii="Times New Roman" w:hAnsi="Times New Roman" w:cs="Times New Roman"/>
          <w:sz w:val="24"/>
          <w:szCs w:val="24"/>
          <w:lang w:eastAsia="pl-PL"/>
        </w:rPr>
        <w:t>Szczegółowy opis przedmiotu zamówienia</w:t>
      </w:r>
      <w:r w:rsidR="00CC1548" w:rsidRPr="00B15AD6">
        <w:rPr>
          <w:rFonts w:ascii="Times New Roman" w:hAnsi="Times New Roman" w:cs="Times New Roman"/>
          <w:sz w:val="24"/>
          <w:szCs w:val="24"/>
          <w:lang w:eastAsia="pl-PL"/>
        </w:rPr>
        <w:t xml:space="preserve"> zawiera załącznik nr 5 do SWZ</w:t>
      </w:r>
      <w:r w:rsidR="005C1710" w:rsidRPr="00B15AD6">
        <w:rPr>
          <w:rFonts w:ascii="Times New Roman" w:hAnsi="Times New Roman" w:cs="Times New Roman"/>
          <w:sz w:val="24"/>
          <w:szCs w:val="24"/>
          <w:lang w:eastAsia="pl-PL"/>
        </w:rPr>
        <w:t>.</w:t>
      </w:r>
    </w:p>
    <w:p w14:paraId="31C3490A" w14:textId="77777777" w:rsidR="00850914" w:rsidRPr="00B15AD6" w:rsidRDefault="00850914" w:rsidP="00741F54">
      <w:pPr>
        <w:spacing w:after="0" w:line="240" w:lineRule="auto"/>
        <w:rPr>
          <w:rFonts w:ascii="Times New Roman" w:hAnsi="Times New Roman" w:cs="Times New Roman"/>
          <w:sz w:val="24"/>
          <w:szCs w:val="24"/>
          <w:lang w:eastAsia="pl-PL"/>
        </w:rPr>
      </w:pPr>
    </w:p>
    <w:p w14:paraId="454EEA71" w14:textId="2949EA1C" w:rsidR="00850914" w:rsidRPr="00B15AD6" w:rsidRDefault="00850914" w:rsidP="00850914">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15AD6">
        <w:rPr>
          <w:rFonts w:ascii="Times New Roman" w:hAnsi="Times New Roman"/>
          <w:b/>
          <w:color w:val="000000"/>
          <w:sz w:val="24"/>
          <w:szCs w:val="24"/>
        </w:rPr>
        <w:t>3.</w:t>
      </w:r>
      <w:r w:rsidRPr="00B15AD6">
        <w:rPr>
          <w:rFonts w:ascii="Times New Roman" w:hAnsi="Times New Roman"/>
          <w:sz w:val="24"/>
          <w:szCs w:val="24"/>
        </w:rPr>
        <w:t xml:space="preserve"> Przedmiotowe zamówienie jest częścią większego zamó</w:t>
      </w:r>
      <w:r w:rsidR="00451966">
        <w:rPr>
          <w:rFonts w:ascii="Times New Roman" w:hAnsi="Times New Roman"/>
          <w:sz w:val="24"/>
          <w:szCs w:val="24"/>
        </w:rPr>
        <w:t>wienia udzielanego w częściach.</w:t>
      </w:r>
    </w:p>
    <w:p w14:paraId="7F84C917" w14:textId="67E37654" w:rsidR="00850914" w:rsidRPr="00B15AD6" w:rsidRDefault="00850914" w:rsidP="00850914">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B15AD6">
        <w:rPr>
          <w:rFonts w:ascii="Times New Roman" w:hAnsi="Times New Roman"/>
          <w:sz w:val="24"/>
          <w:szCs w:val="24"/>
        </w:rPr>
        <w:t>Zamawiający nie dopuszcza w niniejszym postępowaniu możliwości składa</w:t>
      </w:r>
      <w:r w:rsidR="00451966">
        <w:rPr>
          <w:rFonts w:ascii="Times New Roman" w:hAnsi="Times New Roman"/>
          <w:sz w:val="24"/>
          <w:szCs w:val="24"/>
        </w:rPr>
        <w:t>nia ofert częściowych (powody):</w:t>
      </w:r>
    </w:p>
    <w:p w14:paraId="43B796C0" w14:textId="347E3DEE" w:rsidR="006C4BC0" w:rsidRPr="008B7147" w:rsidRDefault="00902E2B" w:rsidP="00451966">
      <w:pPr>
        <w:pStyle w:val="Akapitzlist"/>
        <w:ind w:left="0"/>
        <w:contextualSpacing/>
        <w:jc w:val="both"/>
        <w:rPr>
          <w:sz w:val="22"/>
          <w:szCs w:val="18"/>
        </w:rPr>
      </w:pPr>
      <w:r w:rsidRPr="00B15AD6">
        <w:rPr>
          <w:sz w:val="22"/>
          <w:szCs w:val="18"/>
        </w:rPr>
        <w:t xml:space="preserve">Przedmiot zamówienia jest niepodzielny. </w:t>
      </w:r>
      <w:r w:rsidR="00687CB4">
        <w:rPr>
          <w:color w:val="000000"/>
          <w:sz w:val="24"/>
          <w:szCs w:val="24"/>
        </w:rPr>
        <w:t xml:space="preserve">Zamawiający odnawia / przedłuża subskrypcję dla 1 licencji oprogramowania komputerowego. </w:t>
      </w:r>
      <w:r w:rsidR="00850914" w:rsidRPr="008B7147">
        <w:rPr>
          <w:sz w:val="22"/>
          <w:szCs w:val="18"/>
        </w:rPr>
        <w:t>Z rozeznania rynkowego przeprowadzonego przez Zamawiającego wynika, iż istniej</w:t>
      </w:r>
      <w:r w:rsidR="00A42D78" w:rsidRPr="008B7147">
        <w:rPr>
          <w:sz w:val="22"/>
          <w:szCs w:val="18"/>
        </w:rPr>
        <w:t>e</w:t>
      </w:r>
      <w:r w:rsidR="00850914" w:rsidRPr="008B7147">
        <w:rPr>
          <w:sz w:val="22"/>
          <w:szCs w:val="18"/>
        </w:rPr>
        <w:t xml:space="preserve"> na rynku podmiot, któr</w:t>
      </w:r>
      <w:r w:rsidR="00A42D78" w:rsidRPr="008B7147">
        <w:rPr>
          <w:sz w:val="22"/>
          <w:szCs w:val="18"/>
        </w:rPr>
        <w:t>y</w:t>
      </w:r>
      <w:r w:rsidR="00850914" w:rsidRPr="008B7147">
        <w:rPr>
          <w:sz w:val="22"/>
          <w:szCs w:val="18"/>
        </w:rPr>
        <w:t xml:space="preserve"> </w:t>
      </w:r>
      <w:r w:rsidR="00A42D78" w:rsidRPr="008B7147">
        <w:rPr>
          <w:sz w:val="22"/>
          <w:szCs w:val="18"/>
        </w:rPr>
        <w:t xml:space="preserve">jest </w:t>
      </w:r>
      <w:r w:rsidR="00850914" w:rsidRPr="008B7147">
        <w:rPr>
          <w:sz w:val="22"/>
          <w:szCs w:val="18"/>
        </w:rPr>
        <w:t>w stanie zrealizować całość zamówienia. Brak możliwości składania ofert częściowych nie utrudn</w:t>
      </w:r>
      <w:r w:rsidRPr="008B7147">
        <w:rPr>
          <w:sz w:val="22"/>
          <w:szCs w:val="18"/>
        </w:rPr>
        <w:t xml:space="preserve">ia składania ofert przez małe </w:t>
      </w:r>
      <w:r w:rsidR="00451966" w:rsidRPr="008B7147">
        <w:rPr>
          <w:sz w:val="22"/>
          <w:szCs w:val="18"/>
        </w:rPr>
        <w:t>średnie przedsiębiorstwa.</w:t>
      </w:r>
    </w:p>
    <w:p w14:paraId="04B56A59" w14:textId="77777777" w:rsidR="00451966" w:rsidRDefault="00451966" w:rsidP="00451966">
      <w:pPr>
        <w:pStyle w:val="Akapitzlist"/>
        <w:ind w:left="0"/>
        <w:contextualSpacing/>
        <w:jc w:val="both"/>
        <w:rPr>
          <w:sz w:val="24"/>
          <w:szCs w:val="18"/>
        </w:rPr>
      </w:pPr>
    </w:p>
    <w:p w14:paraId="3637800A" w14:textId="1771D4CF" w:rsidR="007F30C3" w:rsidRPr="00B15AD6" w:rsidRDefault="007F30C3"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VI</w:t>
      </w:r>
      <w:r w:rsidR="00092CA1" w:rsidRPr="00B15AD6">
        <w:rPr>
          <w:rFonts w:ascii="Times New Roman" w:hAnsi="Times New Roman" w:cs="Times New Roman"/>
          <w:b/>
          <w:bCs/>
          <w:sz w:val="24"/>
          <w:szCs w:val="24"/>
          <w:lang w:eastAsia="pl-PL"/>
        </w:rPr>
        <w:t>.</w:t>
      </w:r>
      <w:r w:rsidR="005C1710" w:rsidRPr="00B15AD6">
        <w:rPr>
          <w:rFonts w:ascii="Times New Roman" w:hAnsi="Times New Roman" w:cs="Times New Roman"/>
          <w:b/>
          <w:bCs/>
          <w:sz w:val="24"/>
          <w:szCs w:val="24"/>
          <w:lang w:eastAsia="pl-PL"/>
        </w:rPr>
        <w:t xml:space="preserve"> T</w:t>
      </w:r>
      <w:r w:rsidRPr="00B15AD6">
        <w:rPr>
          <w:rFonts w:ascii="Times New Roman" w:hAnsi="Times New Roman" w:cs="Times New Roman"/>
          <w:b/>
          <w:bCs/>
          <w:sz w:val="24"/>
          <w:szCs w:val="24"/>
          <w:lang w:eastAsia="pl-PL"/>
        </w:rPr>
        <w:t>ermin</w:t>
      </w:r>
      <w:r w:rsidR="005C1710" w:rsidRPr="00B15AD6">
        <w:rPr>
          <w:rFonts w:ascii="Times New Roman" w:hAnsi="Times New Roman" w:cs="Times New Roman"/>
          <w:b/>
          <w:bCs/>
          <w:sz w:val="24"/>
          <w:szCs w:val="24"/>
          <w:lang w:eastAsia="pl-PL"/>
        </w:rPr>
        <w:t xml:space="preserve"> i warunki</w:t>
      </w:r>
      <w:r w:rsidRPr="00B15AD6">
        <w:rPr>
          <w:rFonts w:ascii="Times New Roman" w:hAnsi="Times New Roman" w:cs="Times New Roman"/>
          <w:b/>
          <w:bCs/>
          <w:sz w:val="24"/>
          <w:szCs w:val="24"/>
          <w:lang w:eastAsia="pl-PL"/>
        </w:rPr>
        <w:t xml:space="preserve"> wykonania zamówienia</w:t>
      </w:r>
    </w:p>
    <w:p w14:paraId="3B735872" w14:textId="77777777" w:rsidR="007F30C3" w:rsidRPr="00197E77" w:rsidRDefault="007F30C3" w:rsidP="00FF3BE5">
      <w:pPr>
        <w:spacing w:after="0" w:line="240" w:lineRule="auto"/>
        <w:jc w:val="both"/>
        <w:rPr>
          <w:rFonts w:ascii="Times New Roman" w:hAnsi="Times New Roman" w:cs="Times New Roman"/>
          <w:bCs/>
          <w:sz w:val="24"/>
          <w:szCs w:val="24"/>
          <w:lang w:eastAsia="pl-PL"/>
        </w:rPr>
      </w:pPr>
    </w:p>
    <w:p w14:paraId="7AFF97D2" w14:textId="1549FFC7" w:rsidR="005B43C4" w:rsidRPr="003B1060" w:rsidRDefault="00C16595" w:rsidP="00C624D0">
      <w:pPr>
        <w:spacing w:after="0" w:line="240" w:lineRule="auto"/>
        <w:jc w:val="both"/>
        <w:rPr>
          <w:rFonts w:ascii="Times New Roman" w:hAnsi="Times New Roman" w:cs="Times New Roman"/>
        </w:rPr>
      </w:pPr>
      <w:r w:rsidRPr="00197E77">
        <w:rPr>
          <w:rFonts w:ascii="Times New Roman" w:hAnsi="Times New Roman" w:cs="Times New Roman"/>
          <w:b/>
        </w:rPr>
        <w:t>1.</w:t>
      </w:r>
      <w:r w:rsidRPr="00197E77">
        <w:rPr>
          <w:rFonts w:ascii="Times New Roman" w:hAnsi="Times New Roman" w:cs="Times New Roman"/>
        </w:rPr>
        <w:t xml:space="preserve"> </w:t>
      </w:r>
      <w:r w:rsidR="005B43C4" w:rsidRPr="00197E77">
        <w:rPr>
          <w:rFonts w:ascii="Times New Roman" w:hAnsi="Times New Roman" w:cs="Times New Roman"/>
          <w:lang w:eastAsia="pl-PL"/>
        </w:rPr>
        <w:t>Termin</w:t>
      </w:r>
      <w:r w:rsidR="005B43C4" w:rsidRPr="00197E77">
        <w:rPr>
          <w:rFonts w:ascii="Times New Roman" w:hAnsi="Times New Roman" w:cs="Times New Roman"/>
        </w:rPr>
        <w:t xml:space="preserve"> realizacji zamówienia: </w:t>
      </w:r>
      <w:r w:rsidR="00F83216" w:rsidRPr="00197E77">
        <w:rPr>
          <w:rFonts w:ascii="Times New Roman" w:hAnsi="Times New Roman" w:cs="Times New Roman"/>
        </w:rPr>
        <w:t xml:space="preserve">umowa zostanie zawarta na okres </w:t>
      </w:r>
      <w:r w:rsidR="00687CB4" w:rsidRPr="001D49D0">
        <w:rPr>
          <w:rFonts w:ascii="Times New Roman" w:hAnsi="Times New Roman" w:cs="Times New Roman"/>
        </w:rPr>
        <w:t xml:space="preserve">do </w:t>
      </w:r>
      <w:r w:rsidR="001D49D0" w:rsidRPr="001D49D0">
        <w:rPr>
          <w:rFonts w:ascii="Times New Roman" w:hAnsi="Times New Roman" w:cs="Times New Roman"/>
        </w:rPr>
        <w:t>2</w:t>
      </w:r>
      <w:r w:rsidR="00D83A0B" w:rsidRPr="001D49D0">
        <w:rPr>
          <w:rFonts w:ascii="Times New Roman" w:hAnsi="Times New Roman" w:cs="Times New Roman"/>
        </w:rPr>
        <w:t xml:space="preserve"> dni roboczych </w:t>
      </w:r>
      <w:r w:rsidR="00D83A0B" w:rsidRPr="00197E77">
        <w:rPr>
          <w:rFonts w:ascii="Times New Roman" w:hAnsi="Times New Roman" w:cs="Times New Roman"/>
        </w:rPr>
        <w:t xml:space="preserve">od </w:t>
      </w:r>
      <w:r w:rsidR="00F83216" w:rsidRPr="00197E77">
        <w:rPr>
          <w:rFonts w:ascii="Times New Roman" w:hAnsi="Times New Roman" w:cs="Times New Roman"/>
        </w:rPr>
        <w:t xml:space="preserve">dnia jej zawarcia </w:t>
      </w:r>
      <w:r w:rsidR="009B3632" w:rsidRPr="00197E77">
        <w:rPr>
          <w:rFonts w:ascii="Times New Roman" w:hAnsi="Times New Roman" w:cs="Times New Roman"/>
        </w:rPr>
        <w:t>(dostawa elektroniczna)</w:t>
      </w:r>
      <w:r w:rsidR="00D83A0B" w:rsidRPr="00197E77">
        <w:rPr>
          <w:rFonts w:ascii="Times New Roman" w:hAnsi="Times New Roman" w:cs="Times New Roman"/>
        </w:rPr>
        <w:t xml:space="preserve">. </w:t>
      </w:r>
      <w:r w:rsidR="00CC6106" w:rsidRPr="00197E77">
        <w:rPr>
          <w:rFonts w:ascii="Times New Roman" w:hAnsi="Times New Roman" w:cs="Times New Roman"/>
        </w:rPr>
        <w:t>Z</w:t>
      </w:r>
      <w:r w:rsidR="005B43C4" w:rsidRPr="00197E77">
        <w:rPr>
          <w:rFonts w:ascii="Times New Roman" w:hAnsi="Times New Roman" w:cs="Times New Roman"/>
        </w:rPr>
        <w:t xml:space="preserve">a pomocą poczty elektronicznej </w:t>
      </w:r>
      <w:r w:rsidR="00CC6106" w:rsidRPr="00197E77">
        <w:rPr>
          <w:rFonts w:ascii="Times New Roman" w:hAnsi="Times New Roman" w:cs="Times New Roman"/>
        </w:rPr>
        <w:t>zostanie przesłan</w:t>
      </w:r>
      <w:r w:rsidR="003B1060" w:rsidRPr="00197E77">
        <w:rPr>
          <w:rFonts w:ascii="Times New Roman" w:hAnsi="Times New Roman" w:cs="Times New Roman"/>
        </w:rPr>
        <w:t>y klucz</w:t>
      </w:r>
      <w:r w:rsidR="00CC6106" w:rsidRPr="00197E77">
        <w:rPr>
          <w:rFonts w:ascii="Times New Roman" w:hAnsi="Times New Roman" w:cs="Times New Roman"/>
        </w:rPr>
        <w:t xml:space="preserve"> </w:t>
      </w:r>
      <w:r w:rsidR="00197E77" w:rsidRPr="00197E77">
        <w:rPr>
          <w:rFonts w:ascii="Times New Roman" w:hAnsi="Times New Roman" w:cs="Times New Roman"/>
        </w:rPr>
        <w:t xml:space="preserve">licencyjny </w:t>
      </w:r>
      <w:r w:rsidR="003B1060" w:rsidRPr="00197E77">
        <w:rPr>
          <w:rFonts w:ascii="Times New Roman" w:hAnsi="Times New Roman" w:cs="Times New Roman"/>
        </w:rPr>
        <w:t xml:space="preserve">do odnowienia </w:t>
      </w:r>
      <w:r w:rsidR="00197E77" w:rsidRPr="00197E77">
        <w:rPr>
          <w:rFonts w:ascii="Times New Roman" w:hAnsi="Times New Roman" w:cs="Times New Roman"/>
        </w:rPr>
        <w:t xml:space="preserve">maintenance </w:t>
      </w:r>
      <w:r w:rsidR="003B1060" w:rsidRPr="00197E77">
        <w:rPr>
          <w:rFonts w:ascii="Times New Roman" w:hAnsi="Times New Roman" w:cs="Times New Roman"/>
        </w:rPr>
        <w:t>dla po</w:t>
      </w:r>
      <w:r w:rsidR="00197E77" w:rsidRPr="00197E77">
        <w:rPr>
          <w:rFonts w:ascii="Times New Roman" w:hAnsi="Times New Roman" w:cs="Times New Roman"/>
        </w:rPr>
        <w:t xml:space="preserve">siadanego przez Zamawiającego </w:t>
      </w:r>
      <w:r w:rsidR="003B1060" w:rsidRPr="00197E77">
        <w:rPr>
          <w:rFonts w:ascii="Times New Roman" w:hAnsi="Times New Roman" w:cs="Times New Roman"/>
        </w:rPr>
        <w:t>program</w:t>
      </w:r>
      <w:r w:rsidR="00197E77" w:rsidRPr="00197E77">
        <w:rPr>
          <w:rFonts w:ascii="Times New Roman" w:hAnsi="Times New Roman" w:cs="Times New Roman"/>
        </w:rPr>
        <w:t>u</w:t>
      </w:r>
      <w:r w:rsidR="003B1060" w:rsidRPr="00197E77">
        <w:rPr>
          <w:rFonts w:ascii="Times New Roman" w:hAnsi="Times New Roman" w:cs="Times New Roman"/>
        </w:rPr>
        <w:t xml:space="preserve"> LOG System.</w:t>
      </w:r>
      <w:r w:rsidR="00197E77" w:rsidRPr="00197E77">
        <w:rPr>
          <w:rFonts w:ascii="Times New Roman" w:hAnsi="Times New Roman" w:cs="Times New Roman"/>
        </w:rPr>
        <w:t xml:space="preserve"> </w:t>
      </w:r>
      <w:r w:rsidR="003B1060" w:rsidRPr="00197E77">
        <w:rPr>
          <w:rFonts w:ascii="Times New Roman" w:hAnsi="Times New Roman" w:cs="Times New Roman"/>
        </w:rPr>
        <w:t>Klucz zostanie wysłany na adres e-mail Pana Tomasza</w:t>
      </w:r>
      <w:r w:rsidR="003B1060" w:rsidRPr="003B1060">
        <w:rPr>
          <w:rFonts w:ascii="Times New Roman" w:hAnsi="Times New Roman" w:cs="Times New Roman"/>
        </w:rPr>
        <w:t xml:space="preserve"> Komandery: </w:t>
      </w:r>
      <w:hyperlink r:id="rId14" w:history="1">
        <w:r w:rsidR="00197E77" w:rsidRPr="00026E62">
          <w:rPr>
            <w:rStyle w:val="Hipercze"/>
            <w:rFonts w:ascii="Times New Roman" w:hAnsi="Times New Roman"/>
          </w:rPr>
          <w:t>tkomandera@gig.eu</w:t>
        </w:r>
      </w:hyperlink>
      <w:r w:rsidR="003B1060" w:rsidRPr="003B1060">
        <w:rPr>
          <w:rFonts w:ascii="Times New Roman" w:hAnsi="Times New Roman" w:cs="Times New Roman"/>
        </w:rPr>
        <w:t>.</w:t>
      </w:r>
      <w:r w:rsidR="00197E77">
        <w:rPr>
          <w:rFonts w:ascii="Times New Roman" w:hAnsi="Times New Roman" w:cs="Times New Roman"/>
        </w:rPr>
        <w:t xml:space="preserve"> </w:t>
      </w:r>
      <w:r w:rsidR="00D748C9" w:rsidRPr="003B1060">
        <w:rPr>
          <w:rFonts w:ascii="Times New Roman" w:hAnsi="Times New Roman" w:cs="Times New Roman"/>
        </w:rPr>
        <w:t>Dostęp do aktualizacji oraz wsparcia technicznego</w:t>
      </w:r>
      <w:r w:rsidR="00A42D78" w:rsidRPr="003B1060">
        <w:rPr>
          <w:rFonts w:ascii="Times New Roman" w:hAnsi="Times New Roman" w:cs="Times New Roman"/>
        </w:rPr>
        <w:t>: od dnia 12.01</w:t>
      </w:r>
      <w:r w:rsidR="00D748C9" w:rsidRPr="003B1060">
        <w:rPr>
          <w:rFonts w:ascii="Times New Roman" w:hAnsi="Times New Roman" w:cs="Times New Roman"/>
        </w:rPr>
        <w:t>.202</w:t>
      </w:r>
      <w:r w:rsidR="00A42D78" w:rsidRPr="003B1060">
        <w:rPr>
          <w:rFonts w:ascii="Times New Roman" w:hAnsi="Times New Roman" w:cs="Times New Roman"/>
        </w:rPr>
        <w:t>3</w:t>
      </w:r>
      <w:r w:rsidR="00D748C9" w:rsidRPr="003B1060">
        <w:rPr>
          <w:rFonts w:ascii="Times New Roman" w:hAnsi="Times New Roman" w:cs="Times New Roman"/>
        </w:rPr>
        <w:t xml:space="preserve"> r. przez okres 12 miesięcy.</w:t>
      </w:r>
    </w:p>
    <w:p w14:paraId="72E46D55" w14:textId="77777777" w:rsidR="00C624D0" w:rsidRDefault="00C624D0" w:rsidP="00C624D0">
      <w:pPr>
        <w:spacing w:after="0" w:line="240" w:lineRule="auto"/>
        <w:jc w:val="both"/>
        <w:rPr>
          <w:rFonts w:ascii="Times New Roman" w:hAnsi="Times New Roman" w:cs="Times New Roman"/>
          <w:sz w:val="24"/>
          <w:szCs w:val="24"/>
        </w:rPr>
      </w:pPr>
    </w:p>
    <w:p w14:paraId="29C70829" w14:textId="1E3AF1E7" w:rsidR="00236ECE" w:rsidRPr="00AA43B8" w:rsidRDefault="00236ECE" w:rsidP="00236ECE">
      <w:pPr>
        <w:spacing w:after="0" w:line="240" w:lineRule="auto"/>
        <w:jc w:val="both"/>
        <w:rPr>
          <w:rFonts w:ascii="Times New Roman" w:hAnsi="Times New Roman" w:cs="Times New Roman"/>
        </w:rPr>
      </w:pPr>
      <w:r>
        <w:rPr>
          <w:rFonts w:ascii="Times New Roman" w:hAnsi="Times New Roman" w:cs="Times New Roman"/>
        </w:rPr>
        <w:t xml:space="preserve">W przypadku zaoferowania oprogramowania równoważnego </w:t>
      </w:r>
      <w:r w:rsidRPr="005C0D7D">
        <w:rPr>
          <w:rFonts w:ascii="Times New Roman" w:hAnsi="Times New Roman" w:cs="Times New Roman"/>
        </w:rPr>
        <w:t xml:space="preserve">czas trwania wdrożenia nowego systemu audytu oprogramowania wraz z pierwszym audytem </w:t>
      </w:r>
      <w:r>
        <w:rPr>
          <w:rFonts w:ascii="Times New Roman" w:hAnsi="Times New Roman" w:cs="Times New Roman"/>
        </w:rPr>
        <w:t>do 2 miesięcy od daty zawarcia umowy.</w:t>
      </w:r>
    </w:p>
    <w:p w14:paraId="1490E3C1" w14:textId="77777777" w:rsidR="00197E77" w:rsidRDefault="00197E77" w:rsidP="00C624D0">
      <w:pPr>
        <w:spacing w:after="0" w:line="240" w:lineRule="auto"/>
        <w:jc w:val="both"/>
        <w:rPr>
          <w:rFonts w:ascii="Times New Roman" w:hAnsi="Times New Roman" w:cs="Times New Roman"/>
          <w:sz w:val="24"/>
          <w:szCs w:val="24"/>
        </w:rPr>
      </w:pPr>
    </w:p>
    <w:p w14:paraId="4B09E7E6" w14:textId="2E8BD665" w:rsidR="00C16595" w:rsidRPr="00B15AD6" w:rsidRDefault="005B43C4" w:rsidP="00C1659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00C16595" w:rsidRPr="00B15AD6">
        <w:rPr>
          <w:rFonts w:ascii="Times New Roman" w:hAnsi="Times New Roman" w:cs="Times New Roman"/>
          <w:b/>
          <w:sz w:val="24"/>
          <w:szCs w:val="24"/>
        </w:rPr>
        <w:t>.</w:t>
      </w:r>
      <w:r w:rsidR="00C16595" w:rsidRPr="00B15AD6">
        <w:rPr>
          <w:rFonts w:ascii="Times New Roman" w:hAnsi="Times New Roman" w:cs="Times New Roman"/>
          <w:sz w:val="24"/>
          <w:szCs w:val="24"/>
        </w:rPr>
        <w:t xml:space="preserve"> Szczegółowe zagadnienia dotyczące: terminu i warunków realizacji, okresu gwarancji, warunków płatności uregulowane są we wzorze</w:t>
      </w:r>
      <w:r w:rsidR="00687CB4">
        <w:rPr>
          <w:rFonts w:ascii="Times New Roman" w:hAnsi="Times New Roman" w:cs="Times New Roman"/>
          <w:sz w:val="24"/>
          <w:szCs w:val="24"/>
        </w:rPr>
        <w:t xml:space="preserve"> umowy – załącznik nr 4 do SWZ.</w:t>
      </w:r>
    </w:p>
    <w:p w14:paraId="75082604" w14:textId="77777777" w:rsidR="00B42662" w:rsidRPr="00B15AD6" w:rsidRDefault="00B42662" w:rsidP="00FF3BE5">
      <w:pPr>
        <w:spacing w:after="0" w:line="240" w:lineRule="auto"/>
        <w:jc w:val="both"/>
        <w:rPr>
          <w:rFonts w:ascii="Times New Roman" w:hAnsi="Times New Roman" w:cs="Times New Roman"/>
          <w:sz w:val="24"/>
          <w:szCs w:val="24"/>
        </w:rPr>
      </w:pPr>
    </w:p>
    <w:p w14:paraId="03728102" w14:textId="19581B30" w:rsidR="007F30C3" w:rsidRPr="00B15AD6" w:rsidRDefault="007F30C3" w:rsidP="00FF3BE5">
      <w:pPr>
        <w:spacing w:after="0" w:line="240" w:lineRule="auto"/>
        <w:jc w:val="both"/>
        <w:rPr>
          <w:rFonts w:ascii="Times New Roman" w:hAnsi="Times New Roman" w:cs="Times New Roman"/>
          <w:b/>
          <w:bCs/>
          <w:sz w:val="24"/>
          <w:szCs w:val="24"/>
        </w:rPr>
      </w:pPr>
      <w:r w:rsidRPr="00B15AD6">
        <w:rPr>
          <w:rFonts w:ascii="Times New Roman" w:hAnsi="Times New Roman" w:cs="Times New Roman"/>
          <w:b/>
          <w:bCs/>
          <w:sz w:val="24"/>
          <w:szCs w:val="24"/>
        </w:rPr>
        <w:t>VII</w:t>
      </w:r>
      <w:r w:rsidR="00092CA1" w:rsidRPr="00B15AD6">
        <w:rPr>
          <w:rFonts w:ascii="Times New Roman" w:hAnsi="Times New Roman" w:cs="Times New Roman"/>
          <w:b/>
          <w:bCs/>
          <w:sz w:val="24"/>
          <w:szCs w:val="24"/>
        </w:rPr>
        <w:t>.</w:t>
      </w:r>
      <w:r w:rsidRPr="00B15AD6">
        <w:rPr>
          <w:rFonts w:ascii="Times New Roman" w:hAnsi="Times New Roman" w:cs="Times New Roman"/>
          <w:b/>
          <w:bCs/>
          <w:sz w:val="24"/>
          <w:szCs w:val="24"/>
        </w:rPr>
        <w:t xml:space="preserve"> Projektowane postanowienia umowy w sprawie zamówienia publicznego, które zostaną </w:t>
      </w:r>
      <w:r w:rsidR="003942E4">
        <w:rPr>
          <w:rFonts w:ascii="Times New Roman" w:hAnsi="Times New Roman" w:cs="Times New Roman"/>
          <w:b/>
          <w:bCs/>
          <w:sz w:val="24"/>
          <w:szCs w:val="24"/>
        </w:rPr>
        <w:t>wprowadzone do treści tej umowy</w:t>
      </w:r>
    </w:p>
    <w:p w14:paraId="7CD41840" w14:textId="77777777" w:rsidR="007F30C3" w:rsidRPr="00B15AD6" w:rsidRDefault="007F30C3" w:rsidP="00FF3BE5">
      <w:pPr>
        <w:spacing w:after="0" w:line="240" w:lineRule="auto"/>
        <w:jc w:val="both"/>
        <w:rPr>
          <w:rFonts w:ascii="Times New Roman" w:hAnsi="Times New Roman" w:cs="Times New Roman"/>
          <w:sz w:val="24"/>
          <w:szCs w:val="24"/>
        </w:rPr>
      </w:pPr>
    </w:p>
    <w:p w14:paraId="61A5750E" w14:textId="432D20DF" w:rsidR="007F30C3"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B15AD6" w:rsidRDefault="007F30C3" w:rsidP="00FF3BE5">
      <w:pPr>
        <w:spacing w:after="0" w:line="240" w:lineRule="auto"/>
        <w:jc w:val="both"/>
        <w:rPr>
          <w:rFonts w:ascii="Times New Roman" w:hAnsi="Times New Roman" w:cs="Times New Roman"/>
          <w:sz w:val="24"/>
          <w:szCs w:val="24"/>
        </w:rPr>
      </w:pPr>
    </w:p>
    <w:p w14:paraId="0B8ED8C3" w14:textId="6417CDB0" w:rsidR="007F30C3" w:rsidRPr="00B15AD6" w:rsidRDefault="00092CA1"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rPr>
        <w:t>VIII</w:t>
      </w:r>
      <w:r w:rsidR="007F30C3" w:rsidRPr="00B15AD6">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14:paraId="3AEB53C7" w14:textId="77777777" w:rsidR="00092CA1" w:rsidRPr="00B15AD6" w:rsidRDefault="00092CA1" w:rsidP="00FF3BE5">
      <w:pPr>
        <w:spacing w:after="0" w:line="240" w:lineRule="auto"/>
        <w:jc w:val="both"/>
        <w:rPr>
          <w:rFonts w:ascii="Times New Roman" w:hAnsi="Times New Roman" w:cs="Times New Roman"/>
          <w:b/>
          <w:bCs/>
          <w:sz w:val="24"/>
          <w:szCs w:val="24"/>
          <w:lang w:eastAsia="pl-PL"/>
        </w:rPr>
      </w:pPr>
    </w:p>
    <w:p w14:paraId="0603651F" w14:textId="0C7F374D"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 postępowaniu o udzielenie zamówienia</w:t>
      </w:r>
      <w:r w:rsidR="00092CA1" w:rsidRPr="00B15AD6">
        <w:rPr>
          <w:rFonts w:ascii="Times New Roman" w:hAnsi="Times New Roman" w:cs="Times New Roman"/>
          <w:sz w:val="24"/>
          <w:szCs w:val="24"/>
        </w:rPr>
        <w:t>,</w:t>
      </w:r>
      <w:r w:rsidRPr="00B15AD6">
        <w:rPr>
          <w:rFonts w:ascii="Times New Roman" w:hAnsi="Times New Roman" w:cs="Times New Roman"/>
          <w:sz w:val="24"/>
          <w:szCs w:val="24"/>
        </w:rPr>
        <w:t xml:space="preserve"> komunikacja między Zamawiającym </w:t>
      </w:r>
      <w:r w:rsidR="00092CA1" w:rsidRPr="00B15AD6">
        <w:rPr>
          <w:rFonts w:ascii="Times New Roman" w:hAnsi="Times New Roman" w:cs="Times New Roman"/>
          <w:sz w:val="24"/>
          <w:szCs w:val="24"/>
        </w:rPr>
        <w:br/>
      </w:r>
      <w:r w:rsidRPr="00B15AD6">
        <w:rPr>
          <w:rFonts w:ascii="Times New Roman" w:hAnsi="Times New Roman" w:cs="Times New Roman"/>
          <w:sz w:val="24"/>
          <w:szCs w:val="24"/>
        </w:rPr>
        <w:t xml:space="preserve">a Wykonawcami odbywa się drogą elektroniczną przy użyciu miniPortalu https://miniportal.uzp.gov.pl/, ePUAPu </w:t>
      </w:r>
      <w:r w:rsidR="00687CB4">
        <w:rPr>
          <w:rFonts w:ascii="Times New Roman" w:hAnsi="Times New Roman" w:cs="Times New Roman"/>
          <w:sz w:val="24"/>
          <w:szCs w:val="24"/>
        </w:rPr>
        <w:t>https://epuap.gov.pl/wps/portal</w:t>
      </w:r>
    </w:p>
    <w:p w14:paraId="0178C512" w14:textId="77777777"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286B0E9F"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B15AD6">
        <w:rPr>
          <w:rFonts w:ascii="Times New Roman" w:hAnsi="Times New Roman" w:cs="Times New Roman"/>
          <w:sz w:val="24"/>
          <w:szCs w:val="24"/>
        </w:rPr>
        <w:br/>
      </w:r>
      <w:r w:rsidRPr="00B15AD6">
        <w:rPr>
          <w:rFonts w:ascii="Times New Roman" w:hAnsi="Times New Roman" w:cs="Times New Roman"/>
          <w:sz w:val="24"/>
          <w:szCs w:val="24"/>
        </w:rPr>
        <w:t xml:space="preserve">z miniPortalu dostępnym pod adresem </w:t>
      </w:r>
      <w:r w:rsidR="00B13701" w:rsidRPr="00B15AD6">
        <w:rPr>
          <w:rFonts w:ascii="Times New Roman" w:hAnsi="Times New Roman" w:cs="Times New Roman"/>
          <w:sz w:val="24"/>
          <w:szCs w:val="24"/>
        </w:rPr>
        <w:t xml:space="preserve">https://miniportal.uzp.gov.pl/WarunkiUslugi </w:t>
      </w:r>
      <w:r w:rsidRPr="00B15AD6">
        <w:rPr>
          <w:rFonts w:ascii="Times New Roman" w:hAnsi="Times New Roman" w:cs="Times New Roman"/>
          <w:sz w:val="24"/>
          <w:szCs w:val="24"/>
        </w:rPr>
        <w:t xml:space="preserve">oraz Regulaminie ePUAP. </w:t>
      </w:r>
    </w:p>
    <w:p w14:paraId="4219B621" w14:textId="77777777"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lastRenderedPageBreak/>
        <w:t>4.</w:t>
      </w:r>
      <w:r w:rsidRPr="00B15AD6">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14:paraId="3F844500" w14:textId="038440A1"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Maksymalny rozmiar plików przesyłanych za pośrednictwem dedykowanych formularzy do: złożenia i wycofania oferty oraz do komunik</w:t>
      </w:r>
      <w:r w:rsidR="00294B15">
        <w:rPr>
          <w:rFonts w:ascii="Times New Roman" w:hAnsi="Times New Roman" w:cs="Times New Roman"/>
          <w:sz w:val="24"/>
          <w:szCs w:val="24"/>
        </w:rPr>
        <w:t>acji wynosi 150 MB.</w:t>
      </w:r>
    </w:p>
    <w:p w14:paraId="6CD5ED69" w14:textId="77777777" w:rsidR="003129E5" w:rsidRPr="00B15AD6" w:rsidRDefault="007F30C3" w:rsidP="00EF2AF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Za datę przekazania oferty, oświadczenia, o którym mowa w art. 125 ust. 1 pzp, podmiotowych środków dowodowych, przedmiotowych środków dowodowych oraz innych informacji, oświadczeń lub dokumentów, przekazywanych w postępowaniu, przyjmuje się datę ich przekazania na ePUAP. </w:t>
      </w:r>
    </w:p>
    <w:p w14:paraId="70E5D6EE" w14:textId="59D212DE" w:rsidR="001119CD" w:rsidRPr="00B15AD6" w:rsidRDefault="007F30C3" w:rsidP="00EF2AF0">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B15AD6">
        <w:rPr>
          <w:rFonts w:ascii="Times New Roman" w:hAnsi="Times New Roman" w:cs="Times New Roman"/>
          <w:sz w:val="24"/>
          <w:szCs w:val="24"/>
        </w:rPr>
        <w:t xml:space="preserve">ą się numerem </w:t>
      </w:r>
      <w:r w:rsidR="001119CD" w:rsidRPr="00B15AD6">
        <w:rPr>
          <w:rFonts w:ascii="Times New Roman" w:hAnsi="Times New Roman" w:cs="Times New Roman"/>
          <w:sz w:val="24"/>
          <w:szCs w:val="24"/>
        </w:rPr>
        <w:t>postępowan</w:t>
      </w:r>
      <w:r w:rsidR="00B87687" w:rsidRPr="00B15AD6">
        <w:rPr>
          <w:rFonts w:ascii="Times New Roman" w:hAnsi="Times New Roman" w:cs="Times New Roman"/>
          <w:sz w:val="24"/>
          <w:szCs w:val="24"/>
        </w:rPr>
        <w:t>ia nadanym przez Zamawiającego, tj.</w:t>
      </w:r>
      <w:r w:rsidR="004A2F3A" w:rsidRPr="00B15AD6">
        <w:rPr>
          <w:rFonts w:ascii="Times New Roman" w:hAnsi="Times New Roman" w:cs="Times New Roman"/>
          <w:sz w:val="24"/>
          <w:szCs w:val="24"/>
        </w:rPr>
        <w:t xml:space="preserve"> </w:t>
      </w:r>
      <w:r w:rsidR="00E27AA4" w:rsidRPr="00294B15">
        <w:rPr>
          <w:rFonts w:ascii="Times New Roman" w:hAnsi="Times New Roman" w:cs="Times New Roman"/>
          <w:sz w:val="24"/>
          <w:szCs w:val="24"/>
        </w:rPr>
        <w:t>FZ</w:t>
      </w:r>
      <w:r w:rsidR="001119CD" w:rsidRPr="00294B15">
        <w:rPr>
          <w:rFonts w:ascii="Times New Roman" w:hAnsi="Times New Roman" w:cs="Times New Roman"/>
          <w:sz w:val="24"/>
          <w:szCs w:val="24"/>
        </w:rPr>
        <w:t>/</w:t>
      </w:r>
      <w:r w:rsidR="006A70A4">
        <w:rPr>
          <w:rFonts w:ascii="Times New Roman" w:hAnsi="Times New Roman" w:cs="Times New Roman"/>
          <w:sz w:val="24"/>
          <w:szCs w:val="24"/>
        </w:rPr>
        <w:t>5725</w:t>
      </w:r>
      <w:r w:rsidR="001119CD" w:rsidRPr="00294B15">
        <w:rPr>
          <w:rFonts w:ascii="Times New Roman" w:hAnsi="Times New Roman" w:cs="Times New Roman"/>
          <w:sz w:val="24"/>
          <w:szCs w:val="24"/>
        </w:rPr>
        <w:t>/</w:t>
      </w:r>
      <w:r w:rsidR="00294B15" w:rsidRPr="00294B15">
        <w:rPr>
          <w:rFonts w:ascii="Times New Roman" w:hAnsi="Times New Roman" w:cs="Times New Roman"/>
          <w:sz w:val="24"/>
          <w:szCs w:val="24"/>
        </w:rPr>
        <w:t>AJ</w:t>
      </w:r>
      <w:r w:rsidR="001119CD" w:rsidRPr="00294B15">
        <w:rPr>
          <w:rFonts w:ascii="Times New Roman" w:hAnsi="Times New Roman" w:cs="Times New Roman"/>
          <w:sz w:val="24"/>
          <w:szCs w:val="24"/>
        </w:rPr>
        <w:t>/</w:t>
      </w:r>
      <w:r w:rsidR="002B2F9F" w:rsidRPr="00294B15">
        <w:rPr>
          <w:rFonts w:ascii="Times New Roman" w:hAnsi="Times New Roman" w:cs="Times New Roman"/>
          <w:sz w:val="24"/>
          <w:szCs w:val="24"/>
        </w:rPr>
        <w:t>22</w:t>
      </w:r>
      <w:r w:rsidR="00EB3810" w:rsidRPr="00294B15">
        <w:rPr>
          <w:rFonts w:ascii="Times New Roman" w:hAnsi="Times New Roman" w:cs="Times New Roman"/>
          <w:sz w:val="24"/>
          <w:szCs w:val="24"/>
        </w:rPr>
        <w:t xml:space="preserve">. </w:t>
      </w:r>
      <w:r w:rsidRPr="00B15AD6">
        <w:rPr>
          <w:rFonts w:ascii="Times New Roman" w:hAnsi="Times New Roman" w:cs="Times New Roman"/>
          <w:sz w:val="24"/>
          <w:szCs w:val="24"/>
        </w:rPr>
        <w:t xml:space="preserve">Zamawiający </w:t>
      </w:r>
      <w:r w:rsidR="001119CD" w:rsidRPr="00B15AD6">
        <w:rPr>
          <w:rFonts w:ascii="Times New Roman" w:hAnsi="Times New Roman" w:cs="Times New Roman"/>
          <w:sz w:val="24"/>
          <w:szCs w:val="24"/>
        </w:rPr>
        <w:t xml:space="preserve">i Wykonawca mogą również komunikować się ze sobą </w:t>
      </w:r>
      <w:r w:rsidRPr="00B15AD6">
        <w:rPr>
          <w:rFonts w:ascii="Times New Roman" w:hAnsi="Times New Roman" w:cs="Times New Roman"/>
          <w:sz w:val="24"/>
          <w:szCs w:val="24"/>
        </w:rPr>
        <w:t xml:space="preserve">za pomocą poczty elektronicznej, </w:t>
      </w:r>
      <w:r w:rsidR="004A2F3A" w:rsidRPr="00B15AD6">
        <w:rPr>
          <w:rFonts w:ascii="Times New Roman" w:hAnsi="Times New Roman" w:cs="Times New Roman"/>
          <w:sz w:val="24"/>
          <w:szCs w:val="24"/>
        </w:rPr>
        <w:t xml:space="preserve">adres </w:t>
      </w:r>
      <w:r w:rsidRPr="00B15AD6">
        <w:rPr>
          <w:rFonts w:ascii="Times New Roman" w:hAnsi="Times New Roman" w:cs="Times New Roman"/>
          <w:sz w:val="24"/>
          <w:szCs w:val="24"/>
        </w:rPr>
        <w:t>e</w:t>
      </w:r>
      <w:r w:rsidR="006B2517" w:rsidRPr="00B15AD6">
        <w:rPr>
          <w:rFonts w:ascii="Times New Roman" w:hAnsi="Times New Roman" w:cs="Times New Roman"/>
          <w:sz w:val="24"/>
          <w:szCs w:val="24"/>
        </w:rPr>
        <w:t>-</w:t>
      </w:r>
      <w:r w:rsidRPr="00B15AD6">
        <w:rPr>
          <w:rFonts w:ascii="Times New Roman" w:hAnsi="Times New Roman" w:cs="Times New Roman"/>
          <w:sz w:val="24"/>
          <w:szCs w:val="24"/>
        </w:rPr>
        <w:t>mail:</w:t>
      </w:r>
      <w:r w:rsidR="00480169" w:rsidRPr="00B15AD6">
        <w:rPr>
          <w:rFonts w:ascii="Times New Roman" w:hAnsi="Times New Roman" w:cs="Times New Roman"/>
          <w:sz w:val="24"/>
          <w:szCs w:val="24"/>
        </w:rPr>
        <w:t xml:space="preserve"> </w:t>
      </w:r>
      <w:hyperlink r:id="rId15" w:history="1">
        <w:r w:rsidR="00480169" w:rsidRPr="00B15AD6">
          <w:rPr>
            <w:rStyle w:val="Hipercze"/>
            <w:rFonts w:ascii="Times New Roman" w:hAnsi="Times New Roman"/>
            <w:b/>
            <w:sz w:val="24"/>
            <w:szCs w:val="24"/>
          </w:rPr>
          <w:t>mwallenburg@gig.eu</w:t>
        </w:r>
      </w:hyperlink>
      <w:r w:rsidR="00480169" w:rsidRPr="00B15AD6">
        <w:rPr>
          <w:rFonts w:ascii="Times New Roman" w:hAnsi="Times New Roman" w:cs="Times New Roman"/>
          <w:b/>
          <w:sz w:val="24"/>
          <w:szCs w:val="24"/>
        </w:rPr>
        <w:t xml:space="preserve">, </w:t>
      </w:r>
      <w:hyperlink r:id="rId16" w:history="1">
        <w:r w:rsidR="00294B15" w:rsidRPr="00BB662A">
          <w:rPr>
            <w:rStyle w:val="Hipercze"/>
            <w:rFonts w:ascii="Times New Roman" w:hAnsi="Times New Roman"/>
            <w:b/>
            <w:sz w:val="24"/>
            <w:szCs w:val="24"/>
          </w:rPr>
          <w:t>ajuraszczyk@gig.eu</w:t>
        </w:r>
      </w:hyperlink>
      <w:r w:rsidR="00294B15">
        <w:rPr>
          <w:rFonts w:ascii="Times New Roman" w:hAnsi="Times New Roman" w:cs="Times New Roman"/>
          <w:b/>
          <w:sz w:val="24"/>
          <w:szCs w:val="24"/>
        </w:rPr>
        <w:t xml:space="preserve"> </w:t>
      </w:r>
    </w:p>
    <w:p w14:paraId="4ED2A2D9" w14:textId="5E674716" w:rsidR="003129E5" w:rsidRPr="00B15AD6" w:rsidRDefault="001119CD"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8.</w:t>
      </w:r>
      <w:r w:rsidRPr="00B15AD6">
        <w:rPr>
          <w:rFonts w:ascii="Times New Roman" w:hAnsi="Times New Roman" w:cs="Times New Roman"/>
          <w:sz w:val="24"/>
          <w:szCs w:val="24"/>
        </w:rPr>
        <w:t xml:space="preserve"> </w:t>
      </w:r>
      <w:r w:rsidR="007F30C3" w:rsidRPr="00B15AD6">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B15AD6">
        <w:rPr>
          <w:rFonts w:ascii="Times New Roman" w:hAnsi="Times New Roman" w:cs="Times New Roman"/>
          <w:sz w:val="24"/>
          <w:szCs w:val="24"/>
        </w:rPr>
        <w:t xml:space="preserve">: </w:t>
      </w:r>
      <w:hyperlink r:id="rId17" w:history="1">
        <w:r w:rsidR="00DF376C" w:rsidRPr="00B15AD6">
          <w:rPr>
            <w:rStyle w:val="Hipercze"/>
            <w:rFonts w:ascii="Times New Roman" w:hAnsi="Times New Roman"/>
            <w:b/>
            <w:sz w:val="24"/>
            <w:szCs w:val="24"/>
          </w:rPr>
          <w:t>mwallenburg@gig.eu</w:t>
        </w:r>
      </w:hyperlink>
      <w:r w:rsidR="00DF376C" w:rsidRPr="00B15AD6">
        <w:rPr>
          <w:rFonts w:ascii="Times New Roman" w:hAnsi="Times New Roman" w:cs="Times New Roman"/>
          <w:b/>
          <w:sz w:val="24"/>
          <w:szCs w:val="24"/>
        </w:rPr>
        <w:t xml:space="preserve">, </w:t>
      </w:r>
      <w:hyperlink r:id="rId18" w:history="1">
        <w:r w:rsidR="00294B15" w:rsidRPr="00BB662A">
          <w:rPr>
            <w:rStyle w:val="Hipercze"/>
            <w:rFonts w:ascii="Times New Roman" w:hAnsi="Times New Roman"/>
            <w:b/>
            <w:sz w:val="24"/>
            <w:szCs w:val="24"/>
          </w:rPr>
          <w:t>ajuraszczyk@gig.eu</w:t>
        </w:r>
      </w:hyperlink>
      <w:r w:rsidR="00294B15">
        <w:rPr>
          <w:rFonts w:ascii="Times New Roman" w:hAnsi="Times New Roman" w:cs="Times New Roman"/>
          <w:b/>
          <w:sz w:val="24"/>
          <w:szCs w:val="24"/>
        </w:rPr>
        <w:t xml:space="preserve"> </w:t>
      </w:r>
      <w:r w:rsidR="00595437" w:rsidRPr="00B15AD6">
        <w:rPr>
          <w:rFonts w:ascii="Times New Roman" w:hAnsi="Times New Roman" w:cs="Times New Roman"/>
          <w:b/>
          <w:sz w:val="24"/>
          <w:szCs w:val="24"/>
        </w:rPr>
        <w:t xml:space="preserve"> </w:t>
      </w:r>
      <w:r w:rsidR="007F30C3" w:rsidRPr="00B15AD6">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4F529A" w:rsidRPr="00B15AD6">
        <w:rPr>
          <w:rFonts w:ascii="Times New Roman" w:hAnsi="Times New Roman" w:cs="Times New Roman"/>
          <w:sz w:val="24"/>
          <w:szCs w:val="24"/>
        </w:rPr>
        <w:br/>
      </w:r>
      <w:r w:rsidR="007F30C3" w:rsidRPr="00B15AD6">
        <w:rPr>
          <w:rFonts w:ascii="Times New Roman" w:hAnsi="Times New Roman" w:cs="Times New Roman"/>
          <w:sz w:val="24"/>
          <w:szCs w:val="24"/>
        </w:rPr>
        <w:t xml:space="preserve">w </w:t>
      </w:r>
      <w:r w:rsidR="001D198E" w:rsidRPr="00B15AD6">
        <w:rPr>
          <w:rFonts w:ascii="Times New Roman" w:hAnsi="Times New Roman" w:cs="Times New Roman"/>
          <w:sz w:val="24"/>
          <w:szCs w:val="24"/>
        </w:rPr>
        <w:t>R</w:t>
      </w:r>
      <w:r w:rsidR="007F30C3" w:rsidRPr="00B15AD6">
        <w:rPr>
          <w:rFonts w:ascii="Times New Roman" w:hAnsi="Times New Roman" w:cs="Times New Roman"/>
          <w:sz w:val="24"/>
          <w:szCs w:val="24"/>
        </w:rPr>
        <w:t xml:space="preserve">ozporządzeniu Prezesa Rady Ministrów z dnia </w:t>
      </w:r>
      <w:r w:rsidR="001D198E" w:rsidRPr="00B15AD6">
        <w:rPr>
          <w:rFonts w:ascii="Times New Roman" w:hAnsi="Times New Roman" w:cs="Times New Roman"/>
          <w:sz w:val="24"/>
          <w:szCs w:val="24"/>
        </w:rPr>
        <w:t>30</w:t>
      </w:r>
      <w:r w:rsidR="00A17AFB" w:rsidRPr="00B15AD6">
        <w:rPr>
          <w:rFonts w:ascii="Times New Roman" w:hAnsi="Times New Roman" w:cs="Times New Roman"/>
          <w:sz w:val="24"/>
          <w:szCs w:val="24"/>
        </w:rPr>
        <w:t xml:space="preserve"> grudnia 2020</w:t>
      </w:r>
      <w:r w:rsidR="00294B15">
        <w:rPr>
          <w:rFonts w:ascii="Times New Roman" w:hAnsi="Times New Roman" w:cs="Times New Roman"/>
          <w:sz w:val="24"/>
          <w:szCs w:val="24"/>
        </w:rPr>
        <w:t xml:space="preserve"> </w:t>
      </w:r>
      <w:r w:rsidR="00A17AFB" w:rsidRPr="00B15AD6">
        <w:rPr>
          <w:rFonts w:ascii="Times New Roman" w:hAnsi="Times New Roman" w:cs="Times New Roman"/>
          <w:sz w:val="24"/>
          <w:szCs w:val="24"/>
        </w:rPr>
        <w:t>r. (Dz.U.</w:t>
      </w:r>
      <w:r w:rsidR="004E77CF" w:rsidRPr="00B15AD6">
        <w:rPr>
          <w:rFonts w:ascii="Times New Roman" w:hAnsi="Times New Roman" w:cs="Times New Roman"/>
          <w:sz w:val="24"/>
          <w:szCs w:val="24"/>
        </w:rPr>
        <w:t xml:space="preserve"> z 2020</w:t>
      </w:r>
      <w:r w:rsidR="00294B15">
        <w:rPr>
          <w:rFonts w:ascii="Times New Roman" w:hAnsi="Times New Roman" w:cs="Times New Roman"/>
          <w:sz w:val="24"/>
          <w:szCs w:val="24"/>
        </w:rPr>
        <w:t xml:space="preserve"> </w:t>
      </w:r>
      <w:r w:rsidR="004E77CF" w:rsidRPr="00B15AD6">
        <w:rPr>
          <w:rFonts w:ascii="Times New Roman" w:hAnsi="Times New Roman" w:cs="Times New Roman"/>
          <w:sz w:val="24"/>
          <w:szCs w:val="24"/>
        </w:rPr>
        <w:t>r., poz.</w:t>
      </w:r>
      <w:r w:rsidR="00294B15">
        <w:rPr>
          <w:rFonts w:ascii="Times New Roman" w:hAnsi="Times New Roman" w:cs="Times New Roman"/>
          <w:sz w:val="24"/>
          <w:szCs w:val="24"/>
        </w:rPr>
        <w:t xml:space="preserve"> </w:t>
      </w:r>
      <w:r w:rsidR="001D198E" w:rsidRPr="00B15AD6">
        <w:rPr>
          <w:rFonts w:ascii="Times New Roman" w:hAnsi="Times New Roman" w:cs="Times New Roman"/>
          <w:sz w:val="24"/>
          <w:szCs w:val="24"/>
        </w:rPr>
        <w:t>2452</w:t>
      </w:r>
      <w:r w:rsidR="00A17AFB" w:rsidRPr="00B15AD6">
        <w:rPr>
          <w:rFonts w:ascii="Times New Roman" w:hAnsi="Times New Roman" w:cs="Times New Roman"/>
          <w:sz w:val="24"/>
          <w:szCs w:val="24"/>
        </w:rPr>
        <w:t>)</w:t>
      </w:r>
      <w:r w:rsidR="00294B15">
        <w:rPr>
          <w:rFonts w:ascii="Times New Roman" w:hAnsi="Times New Roman" w:cs="Times New Roman"/>
          <w:sz w:val="24"/>
          <w:szCs w:val="24"/>
        </w:rPr>
        <w:t>.</w:t>
      </w:r>
    </w:p>
    <w:p w14:paraId="55912306" w14:textId="40375DB4" w:rsidR="007F30C3" w:rsidRPr="00B15AD6" w:rsidRDefault="001119CD"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9</w:t>
      </w:r>
      <w:r w:rsidR="007F30C3" w:rsidRPr="00B15AD6">
        <w:rPr>
          <w:rFonts w:ascii="Times New Roman" w:hAnsi="Times New Roman" w:cs="Times New Roman"/>
          <w:b/>
          <w:sz w:val="24"/>
          <w:szCs w:val="24"/>
        </w:rPr>
        <w:t>.</w:t>
      </w:r>
      <w:r w:rsidR="007F30C3" w:rsidRPr="00B15AD6">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B15AD6" w:rsidRDefault="00A17AFB" w:rsidP="00FF3BE5">
      <w:pPr>
        <w:spacing w:after="0" w:line="240" w:lineRule="auto"/>
        <w:jc w:val="both"/>
        <w:rPr>
          <w:rFonts w:ascii="Times New Roman" w:hAnsi="Times New Roman" w:cs="Times New Roman"/>
          <w:sz w:val="24"/>
          <w:szCs w:val="24"/>
        </w:rPr>
      </w:pPr>
    </w:p>
    <w:p w14:paraId="186C987F" w14:textId="66D387B3" w:rsidR="00A17AFB" w:rsidRPr="00B15AD6" w:rsidRDefault="00A17AFB" w:rsidP="00FF3BE5">
      <w:pPr>
        <w:spacing w:after="0" w:line="240" w:lineRule="auto"/>
        <w:jc w:val="both"/>
        <w:rPr>
          <w:rFonts w:ascii="Times New Roman" w:hAnsi="Times New Roman" w:cs="Times New Roman"/>
          <w:b/>
          <w:bCs/>
          <w:sz w:val="24"/>
          <w:szCs w:val="24"/>
        </w:rPr>
      </w:pPr>
      <w:r w:rsidRPr="00B15AD6">
        <w:rPr>
          <w:rFonts w:ascii="Times New Roman" w:hAnsi="Times New Roman" w:cs="Times New Roman"/>
          <w:b/>
          <w:bCs/>
          <w:sz w:val="24"/>
          <w:szCs w:val="24"/>
        </w:rPr>
        <w:t xml:space="preserve">IX. Wskazanie osób uprawnionych do </w:t>
      </w:r>
      <w:r w:rsidR="003942E4">
        <w:rPr>
          <w:rFonts w:ascii="Times New Roman" w:hAnsi="Times New Roman" w:cs="Times New Roman"/>
          <w:b/>
          <w:bCs/>
          <w:sz w:val="24"/>
          <w:szCs w:val="24"/>
        </w:rPr>
        <w:t>komunikowania się z Wykonawcami</w:t>
      </w:r>
    </w:p>
    <w:p w14:paraId="6C2DC81C" w14:textId="77777777" w:rsidR="00A17AFB" w:rsidRPr="00B15AD6" w:rsidRDefault="00A17AFB" w:rsidP="00FF3BE5">
      <w:pPr>
        <w:spacing w:after="0" w:line="240" w:lineRule="auto"/>
        <w:jc w:val="both"/>
        <w:rPr>
          <w:rFonts w:ascii="Times New Roman" w:hAnsi="Times New Roman" w:cs="Times New Roman"/>
          <w:sz w:val="24"/>
          <w:szCs w:val="24"/>
        </w:rPr>
      </w:pPr>
    </w:p>
    <w:p w14:paraId="6474F397" w14:textId="77777777" w:rsidR="00256D6B" w:rsidRPr="00B15AD6" w:rsidRDefault="00A17AF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Zamawiający wyznacza następujące osoby do kontaktu z Wykonawcami: </w:t>
      </w:r>
    </w:p>
    <w:p w14:paraId="051C3DEF" w14:textId="77777777" w:rsidR="00256D6B" w:rsidRPr="00B15AD6" w:rsidRDefault="00256D6B" w:rsidP="00FF3BE5">
      <w:pPr>
        <w:spacing w:after="0" w:line="240" w:lineRule="auto"/>
        <w:jc w:val="both"/>
        <w:rPr>
          <w:rFonts w:ascii="Times New Roman" w:hAnsi="Times New Roman" w:cs="Times New Roman"/>
          <w:sz w:val="24"/>
          <w:szCs w:val="24"/>
        </w:rPr>
      </w:pPr>
    </w:p>
    <w:p w14:paraId="740D9387" w14:textId="386AFC19" w:rsidR="00A17AFB" w:rsidRPr="00B15AD6" w:rsidRDefault="005E0797" w:rsidP="00FF3BE5">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mgr Monika Wallenburg</w:t>
      </w:r>
    </w:p>
    <w:p w14:paraId="4E00D528" w14:textId="6B195978" w:rsidR="00A17AFB" w:rsidRPr="00B15AD6" w:rsidRDefault="00A17AFB" w:rsidP="00FF3BE5">
      <w:pPr>
        <w:spacing w:after="0" w:line="240" w:lineRule="auto"/>
        <w:jc w:val="both"/>
        <w:rPr>
          <w:rFonts w:ascii="Times New Roman" w:hAnsi="Times New Roman" w:cs="Times New Roman"/>
          <w:sz w:val="24"/>
          <w:szCs w:val="24"/>
          <w:lang w:val="en-US"/>
        </w:rPr>
      </w:pPr>
      <w:r w:rsidRPr="00B15AD6">
        <w:rPr>
          <w:rFonts w:ascii="Times New Roman" w:hAnsi="Times New Roman" w:cs="Times New Roman"/>
          <w:sz w:val="24"/>
          <w:szCs w:val="24"/>
          <w:lang w:val="en-US"/>
        </w:rPr>
        <w:t xml:space="preserve">e-mail: </w:t>
      </w:r>
      <w:hyperlink r:id="rId19" w:history="1">
        <w:r w:rsidR="00595437" w:rsidRPr="00B15AD6">
          <w:rPr>
            <w:rStyle w:val="Hipercze"/>
            <w:rFonts w:ascii="Times New Roman" w:hAnsi="Times New Roman"/>
            <w:b/>
            <w:sz w:val="24"/>
            <w:szCs w:val="24"/>
            <w:lang w:val="en-US"/>
          </w:rPr>
          <w:t>mwallenburg@gig.eu</w:t>
        </w:r>
      </w:hyperlink>
      <w:r w:rsidR="00294B15">
        <w:rPr>
          <w:rStyle w:val="Hipercze"/>
          <w:rFonts w:ascii="Times New Roman" w:hAnsi="Times New Roman"/>
          <w:b/>
          <w:sz w:val="24"/>
          <w:szCs w:val="24"/>
          <w:lang w:val="en-US"/>
        </w:rPr>
        <w:t xml:space="preserve"> </w:t>
      </w:r>
    </w:p>
    <w:p w14:paraId="4B3D2E0B" w14:textId="77777777" w:rsidR="00256D6B" w:rsidRPr="00B15AD6" w:rsidRDefault="00256D6B" w:rsidP="00FF3BE5">
      <w:pPr>
        <w:spacing w:after="0" w:line="240" w:lineRule="auto"/>
        <w:jc w:val="both"/>
        <w:rPr>
          <w:rFonts w:ascii="Times New Roman" w:hAnsi="Times New Roman" w:cs="Times New Roman"/>
          <w:sz w:val="24"/>
          <w:szCs w:val="24"/>
          <w:lang w:val="en-US"/>
        </w:rPr>
      </w:pPr>
    </w:p>
    <w:p w14:paraId="49F77280" w14:textId="46B01166" w:rsidR="00256D6B" w:rsidRPr="00B15AD6" w:rsidRDefault="00294B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mgr inż. Agata Juraszczyk</w:t>
      </w:r>
    </w:p>
    <w:p w14:paraId="4D6CF3A1" w14:textId="7EC51DE8" w:rsidR="00256D6B" w:rsidRPr="00B15AD6" w:rsidRDefault="00256D6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sz w:val="24"/>
          <w:szCs w:val="24"/>
        </w:rPr>
        <w:t xml:space="preserve">e-mail: </w:t>
      </w:r>
      <w:hyperlink r:id="rId20" w:history="1">
        <w:r w:rsidR="00294B15" w:rsidRPr="00BB662A">
          <w:rPr>
            <w:rStyle w:val="Hipercze"/>
            <w:rFonts w:ascii="Times New Roman" w:hAnsi="Times New Roman"/>
            <w:b/>
            <w:sz w:val="24"/>
            <w:szCs w:val="24"/>
          </w:rPr>
          <w:t>ajuraszczyk@gig.eu</w:t>
        </w:r>
      </w:hyperlink>
      <w:r w:rsidR="00294B15">
        <w:rPr>
          <w:rFonts w:ascii="Times New Roman" w:hAnsi="Times New Roman" w:cs="Times New Roman"/>
          <w:b/>
          <w:sz w:val="24"/>
          <w:szCs w:val="24"/>
        </w:rPr>
        <w:t xml:space="preserve"> </w:t>
      </w:r>
    </w:p>
    <w:p w14:paraId="649376BB" w14:textId="77777777" w:rsidR="007F30C3" w:rsidRPr="00B15AD6"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B15AD6" w:rsidRDefault="00E46AE4"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w:t>
      </w:r>
      <w:r w:rsidR="001D514F" w:rsidRPr="00B15AD6">
        <w:rPr>
          <w:rFonts w:ascii="Times New Roman" w:hAnsi="Times New Roman" w:cs="Times New Roman"/>
          <w:b/>
          <w:bCs/>
          <w:sz w:val="24"/>
          <w:szCs w:val="24"/>
          <w:lang w:eastAsia="pl-PL"/>
        </w:rPr>
        <w:t>.</w:t>
      </w:r>
      <w:r w:rsidRPr="00B15AD6">
        <w:rPr>
          <w:rFonts w:ascii="Times New Roman" w:hAnsi="Times New Roman" w:cs="Times New Roman"/>
          <w:b/>
          <w:bCs/>
          <w:sz w:val="24"/>
          <w:szCs w:val="24"/>
          <w:lang w:eastAsia="pl-PL"/>
        </w:rPr>
        <w:t xml:space="preserve"> Termin związania ofertą</w:t>
      </w:r>
    </w:p>
    <w:p w14:paraId="11FEE631" w14:textId="7AD1A3FD" w:rsidR="00E46AE4" w:rsidRPr="00B15AD6" w:rsidRDefault="00E46AE4" w:rsidP="00FF3BE5">
      <w:pPr>
        <w:spacing w:after="0" w:line="240" w:lineRule="auto"/>
        <w:jc w:val="both"/>
        <w:rPr>
          <w:rFonts w:ascii="Times New Roman" w:hAnsi="Times New Roman" w:cs="Times New Roman"/>
          <w:b/>
          <w:bCs/>
          <w:sz w:val="24"/>
          <w:szCs w:val="24"/>
          <w:lang w:eastAsia="pl-PL"/>
        </w:rPr>
      </w:pPr>
    </w:p>
    <w:p w14:paraId="569D48C8" w14:textId="324BF34C" w:rsidR="004C67C5" w:rsidRPr="00320509" w:rsidRDefault="00E46AE4"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Wykonawca jest związany ofertą od dnia upływu terminu składania ofert do dnia </w:t>
      </w:r>
      <w:r w:rsidR="00320509" w:rsidRPr="00320509">
        <w:rPr>
          <w:rFonts w:ascii="Times New Roman" w:hAnsi="Times New Roman" w:cs="Times New Roman"/>
          <w:b/>
          <w:sz w:val="24"/>
          <w:szCs w:val="24"/>
          <w:highlight w:val="yellow"/>
        </w:rPr>
        <w:t>31</w:t>
      </w:r>
      <w:r w:rsidR="00E52947" w:rsidRPr="00320509">
        <w:rPr>
          <w:rFonts w:ascii="Times New Roman" w:hAnsi="Times New Roman" w:cs="Times New Roman"/>
          <w:b/>
          <w:sz w:val="24"/>
          <w:szCs w:val="24"/>
          <w:highlight w:val="yellow"/>
        </w:rPr>
        <w:t>/</w:t>
      </w:r>
      <w:r w:rsidR="005E0797" w:rsidRPr="00320509">
        <w:rPr>
          <w:rFonts w:ascii="Times New Roman" w:hAnsi="Times New Roman" w:cs="Times New Roman"/>
          <w:b/>
          <w:sz w:val="24"/>
          <w:szCs w:val="24"/>
          <w:highlight w:val="yellow"/>
        </w:rPr>
        <w:t>01</w:t>
      </w:r>
      <w:r w:rsidR="00CD6AB0" w:rsidRPr="00320509">
        <w:rPr>
          <w:rFonts w:ascii="Times New Roman" w:hAnsi="Times New Roman" w:cs="Times New Roman"/>
          <w:b/>
          <w:sz w:val="24"/>
          <w:szCs w:val="24"/>
          <w:highlight w:val="yellow"/>
        </w:rPr>
        <w:t>/</w:t>
      </w:r>
      <w:r w:rsidR="00E52947" w:rsidRPr="00320509">
        <w:rPr>
          <w:rFonts w:ascii="Times New Roman" w:hAnsi="Times New Roman" w:cs="Times New Roman"/>
          <w:b/>
          <w:sz w:val="24"/>
          <w:szCs w:val="24"/>
          <w:highlight w:val="yellow"/>
        </w:rPr>
        <w:t>202</w:t>
      </w:r>
      <w:r w:rsidR="005E0797" w:rsidRPr="00320509">
        <w:rPr>
          <w:rFonts w:ascii="Times New Roman" w:hAnsi="Times New Roman" w:cs="Times New Roman"/>
          <w:b/>
          <w:sz w:val="24"/>
          <w:szCs w:val="24"/>
          <w:highlight w:val="yellow"/>
        </w:rPr>
        <w:t>3</w:t>
      </w:r>
      <w:r w:rsidR="00320509" w:rsidRPr="00320509">
        <w:rPr>
          <w:rFonts w:ascii="Times New Roman" w:hAnsi="Times New Roman" w:cs="Times New Roman"/>
          <w:b/>
          <w:sz w:val="24"/>
          <w:szCs w:val="24"/>
          <w:highlight w:val="yellow"/>
        </w:rPr>
        <w:t xml:space="preserve"> </w:t>
      </w:r>
      <w:r w:rsidRPr="00320509">
        <w:rPr>
          <w:rFonts w:ascii="Times New Roman" w:hAnsi="Times New Roman" w:cs="Times New Roman"/>
          <w:b/>
          <w:sz w:val="24"/>
          <w:szCs w:val="24"/>
          <w:highlight w:val="yellow"/>
        </w:rPr>
        <w:t>r.</w:t>
      </w:r>
    </w:p>
    <w:p w14:paraId="1D2D086F" w14:textId="0F43F591" w:rsidR="00E46AE4" w:rsidRPr="00B15AD6" w:rsidRDefault="00E46AE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W przypadku gdy wybór najkorzystniejszej oferty nie nastąpi przed </w:t>
      </w:r>
      <w:r w:rsidR="004C4FF4" w:rsidRPr="00B15AD6">
        <w:rPr>
          <w:rFonts w:ascii="Times New Roman" w:hAnsi="Times New Roman" w:cs="Times New Roman"/>
          <w:sz w:val="24"/>
          <w:szCs w:val="24"/>
        </w:rPr>
        <w:t>upływem terminu związania ofertą</w:t>
      </w:r>
      <w:r w:rsidRPr="00B15AD6">
        <w:rPr>
          <w:rFonts w:ascii="Times New Roman" w:hAnsi="Times New Roman" w:cs="Times New Roman"/>
          <w:sz w:val="24"/>
          <w:szCs w:val="24"/>
        </w:rPr>
        <w:t xml:space="preserve"> określonego w SWZ, Zamawiający przed upływem terminu związania</w:t>
      </w:r>
      <w:r w:rsidR="004C4FF4" w:rsidRPr="00B15AD6">
        <w:rPr>
          <w:rFonts w:ascii="Times New Roman" w:hAnsi="Times New Roman" w:cs="Times New Roman"/>
          <w:sz w:val="24"/>
          <w:szCs w:val="24"/>
        </w:rPr>
        <w:t xml:space="preserve"> ofertą</w:t>
      </w:r>
      <w:r w:rsidRPr="00B15AD6">
        <w:rPr>
          <w:rFonts w:ascii="Times New Roman" w:hAnsi="Times New Roman" w:cs="Times New Roman"/>
          <w:sz w:val="24"/>
          <w:szCs w:val="24"/>
        </w:rPr>
        <w:t xml:space="preserve"> zwraca się jednokrotnie do Wykonawców o wyrażenie zgody na przedłużenie tego terminu </w:t>
      </w:r>
      <w:r w:rsidR="004C4FF4" w:rsidRPr="00B15AD6">
        <w:rPr>
          <w:rFonts w:ascii="Times New Roman" w:hAnsi="Times New Roman" w:cs="Times New Roman"/>
          <w:sz w:val="24"/>
          <w:szCs w:val="24"/>
        </w:rPr>
        <w:br/>
      </w:r>
      <w:r w:rsidRPr="00B15AD6">
        <w:rPr>
          <w:rFonts w:ascii="Times New Roman" w:hAnsi="Times New Roman" w:cs="Times New Roman"/>
          <w:sz w:val="24"/>
          <w:szCs w:val="24"/>
        </w:rPr>
        <w:t>o wskazywany przez niego okres, nie dłuższy niż 30 dni.</w:t>
      </w:r>
    </w:p>
    <w:p w14:paraId="42429424" w14:textId="3D54B0CB" w:rsidR="00E46AE4" w:rsidRPr="00B15AD6" w:rsidRDefault="00E46AE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lastRenderedPageBreak/>
        <w:t>3.</w:t>
      </w:r>
      <w:r w:rsidRPr="00B15AD6">
        <w:rPr>
          <w:rFonts w:ascii="Times New Roman" w:hAnsi="Times New Roman" w:cs="Times New Roman"/>
          <w:sz w:val="24"/>
          <w:szCs w:val="24"/>
        </w:rPr>
        <w:t xml:space="preserve"> Przed</w:t>
      </w:r>
      <w:r w:rsidR="004C4FF4" w:rsidRPr="00B15AD6">
        <w:rPr>
          <w:rFonts w:ascii="Times New Roman" w:hAnsi="Times New Roman" w:cs="Times New Roman"/>
          <w:sz w:val="24"/>
          <w:szCs w:val="24"/>
        </w:rPr>
        <w:t>łużenie terminu związania ofertą</w:t>
      </w:r>
      <w:r w:rsidRPr="00B15AD6">
        <w:rPr>
          <w:rFonts w:ascii="Times New Roman" w:hAnsi="Times New Roman" w:cs="Times New Roman"/>
          <w:sz w:val="24"/>
          <w:szCs w:val="24"/>
        </w:rPr>
        <w:t xml:space="preserve">, o którym mowa w </w:t>
      </w:r>
      <w:r w:rsidR="00090A99" w:rsidRPr="00B15AD6">
        <w:rPr>
          <w:rFonts w:ascii="Times New Roman" w:hAnsi="Times New Roman" w:cs="Times New Roman"/>
          <w:sz w:val="24"/>
          <w:szCs w:val="24"/>
        </w:rPr>
        <w:t>pkt.</w:t>
      </w:r>
      <w:r w:rsidRPr="00B15AD6">
        <w:rPr>
          <w:rFonts w:ascii="Times New Roman" w:hAnsi="Times New Roman" w:cs="Times New Roman"/>
          <w:sz w:val="24"/>
          <w:szCs w:val="24"/>
        </w:rPr>
        <w:t xml:space="preserve"> 2, wymaga złożenia przez Wykonawcę pisemnego oświadczenia o wyrażeniu zgody na przedłużenie terminu związania ofertą.</w:t>
      </w:r>
    </w:p>
    <w:p w14:paraId="64F5F991" w14:textId="77777777" w:rsidR="000979F7" w:rsidRPr="00B15AD6" w:rsidRDefault="000979F7" w:rsidP="00FF3BE5">
      <w:pPr>
        <w:spacing w:after="0" w:line="240" w:lineRule="auto"/>
        <w:jc w:val="both"/>
        <w:rPr>
          <w:rFonts w:ascii="Times New Roman" w:hAnsi="Times New Roman" w:cs="Times New Roman"/>
          <w:b/>
          <w:sz w:val="24"/>
          <w:szCs w:val="24"/>
        </w:rPr>
      </w:pPr>
    </w:p>
    <w:p w14:paraId="346416F1" w14:textId="3162A1FD" w:rsidR="00F959BC" w:rsidRPr="00B15AD6" w:rsidRDefault="005709A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XI. Informacja dla Wykonawców wspólnie ubiegających się o udzielenie zamówienia (spółki cywilne/konsorcja) oraz info</w:t>
      </w:r>
      <w:r w:rsidR="00646521">
        <w:rPr>
          <w:rFonts w:ascii="Times New Roman" w:hAnsi="Times New Roman" w:cs="Times New Roman"/>
          <w:b/>
          <w:sz w:val="24"/>
          <w:szCs w:val="24"/>
        </w:rPr>
        <w:t>rmacja na temat podwykonawstwa</w:t>
      </w:r>
    </w:p>
    <w:p w14:paraId="6268D27C" w14:textId="77777777" w:rsidR="005709AA" w:rsidRPr="00B15AD6" w:rsidRDefault="005709AA" w:rsidP="00FF3BE5">
      <w:pPr>
        <w:spacing w:after="0" w:line="240" w:lineRule="auto"/>
        <w:jc w:val="both"/>
        <w:rPr>
          <w:rFonts w:ascii="Times New Roman" w:hAnsi="Times New Roman" w:cs="Times New Roman"/>
          <w:b/>
          <w:sz w:val="24"/>
          <w:szCs w:val="24"/>
        </w:rPr>
      </w:pPr>
    </w:p>
    <w:p w14:paraId="1AB65623" w14:textId="107AB729" w:rsidR="005709AA" w:rsidRPr="00B15AD6" w:rsidRDefault="005709A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1. </w:t>
      </w:r>
      <w:r w:rsidRPr="00B15AD6">
        <w:rPr>
          <w:rFonts w:ascii="Times New Roman" w:hAnsi="Times New Roman" w:cs="Times New Roman"/>
          <w:sz w:val="24"/>
          <w:szCs w:val="24"/>
        </w:rPr>
        <w:t>Wykonawcy mogą wspólnie ubiegać się o udzielenie zamówienia.</w:t>
      </w:r>
      <w:r w:rsidRPr="00B15AD6">
        <w:rPr>
          <w:rFonts w:ascii="Times New Roman" w:hAnsi="Times New Roman" w:cs="Times New Roman"/>
          <w:b/>
          <w:sz w:val="24"/>
          <w:szCs w:val="24"/>
        </w:rPr>
        <w:t xml:space="preserve"> </w:t>
      </w:r>
      <w:r w:rsidRPr="00B15AD6">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B15AD6">
        <w:rPr>
          <w:rFonts w:ascii="Times New Roman" w:hAnsi="Times New Roman" w:cs="Times New Roman"/>
          <w:b/>
          <w:sz w:val="24"/>
          <w:szCs w:val="24"/>
        </w:rPr>
        <w:t xml:space="preserve"> </w:t>
      </w:r>
      <w:r w:rsidRPr="00B15AD6">
        <w:rPr>
          <w:rFonts w:ascii="Times New Roman" w:hAnsi="Times New Roman" w:cs="Times New Roman"/>
          <w:sz w:val="24"/>
          <w:szCs w:val="24"/>
        </w:rPr>
        <w:t>załączone do oferty.</w:t>
      </w:r>
      <w:r w:rsidRPr="00B15AD6">
        <w:rPr>
          <w:rFonts w:ascii="Times New Roman" w:hAnsi="Times New Roman" w:cs="Times New Roman"/>
          <w:b/>
          <w:sz w:val="24"/>
          <w:szCs w:val="24"/>
        </w:rPr>
        <w:t xml:space="preserve"> </w:t>
      </w:r>
    </w:p>
    <w:p w14:paraId="74693098" w14:textId="636FA88C" w:rsidR="005709AA" w:rsidRPr="00B15AD6" w:rsidRDefault="005709AA"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2. </w:t>
      </w:r>
      <w:r w:rsidRPr="00B15AD6">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B15AD6">
        <w:rPr>
          <w:rFonts w:ascii="Times New Roman" w:hAnsi="Times New Roman" w:cs="Times New Roman"/>
          <w:b/>
          <w:sz w:val="24"/>
          <w:szCs w:val="24"/>
        </w:rPr>
        <w:t xml:space="preserve"> </w:t>
      </w:r>
      <w:r w:rsidRPr="00B15AD6">
        <w:rPr>
          <w:rFonts w:ascii="Times New Roman" w:hAnsi="Times New Roman" w:cs="Times New Roman"/>
          <w:b/>
          <w:sz w:val="24"/>
          <w:szCs w:val="24"/>
          <w:u w:val="single"/>
        </w:rPr>
        <w:t>składa każdy z Wykonawców</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w:t>
      </w:r>
    </w:p>
    <w:p w14:paraId="160869A9" w14:textId="46DDBF6A"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Zamawiający </w:t>
      </w:r>
      <w:r w:rsidRPr="00B15AD6">
        <w:rPr>
          <w:rFonts w:ascii="Times New Roman" w:hAnsi="Times New Roman" w:cs="Times New Roman"/>
          <w:b/>
          <w:sz w:val="24"/>
          <w:szCs w:val="24"/>
        </w:rPr>
        <w:t>nie zastrzega</w:t>
      </w:r>
      <w:r w:rsidRPr="00B15AD6">
        <w:rPr>
          <w:rFonts w:ascii="Times New Roman" w:hAnsi="Times New Roman" w:cs="Times New Roman"/>
          <w:sz w:val="24"/>
          <w:szCs w:val="24"/>
        </w:rPr>
        <w:t xml:space="preserve"> obowiązku osobistego wykonania przez Wykonawcę kluczowych części zamówienia.  </w:t>
      </w:r>
    </w:p>
    <w:p w14:paraId="32240539" w14:textId="22F7FFE1" w:rsidR="00311E29" w:rsidRPr="00B15AD6" w:rsidRDefault="00A15984" w:rsidP="00311E29">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w:t>
      </w:r>
      <w:r w:rsidR="00646521">
        <w:rPr>
          <w:rFonts w:ascii="Times New Roman" w:hAnsi="Times New Roman" w:cs="Times New Roman"/>
          <w:sz w:val="24"/>
          <w:szCs w:val="24"/>
        </w:rPr>
        <w:t>y (firmy) tych podwykonawców.</w:t>
      </w:r>
    </w:p>
    <w:p w14:paraId="16B636A6" w14:textId="4C5AE73D" w:rsidR="00311E29" w:rsidRPr="00B15AD6" w:rsidRDefault="00311E29" w:rsidP="00DC6E67">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8.</w:t>
      </w:r>
      <w:r w:rsidRPr="00B15AD6">
        <w:rPr>
          <w:rFonts w:ascii="Times New Roman" w:hAnsi="Times New Roman" w:cs="Times New Roman"/>
          <w:sz w:val="24"/>
          <w:szCs w:val="24"/>
        </w:rPr>
        <w:t xml:space="preserve"> Powierzenie wykonania części zamówienia podwykonawcy nie zwalnia wykonawcy </w:t>
      </w:r>
      <w:r w:rsidRPr="00B15AD6">
        <w:rPr>
          <w:rFonts w:ascii="Times New Roman" w:hAnsi="Times New Roman" w:cs="Times New Roman"/>
          <w:sz w:val="24"/>
          <w:szCs w:val="24"/>
        </w:rPr>
        <w:br/>
        <w:t>z odpowiedzialności za n</w:t>
      </w:r>
      <w:r w:rsidR="00646521">
        <w:rPr>
          <w:rFonts w:ascii="Times New Roman" w:hAnsi="Times New Roman" w:cs="Times New Roman"/>
          <w:sz w:val="24"/>
          <w:szCs w:val="24"/>
        </w:rPr>
        <w:t>ależyte wykonanie zamówienia.</w:t>
      </w:r>
    </w:p>
    <w:p w14:paraId="3D3CA55C" w14:textId="5665F8CF" w:rsidR="006A0915" w:rsidRDefault="006A0915" w:rsidP="00DC6E67">
      <w:pPr>
        <w:spacing w:after="0" w:line="240" w:lineRule="auto"/>
        <w:jc w:val="both"/>
        <w:rPr>
          <w:rFonts w:ascii="Times New Roman" w:hAnsi="Times New Roman" w:cs="Times New Roman"/>
          <w:sz w:val="24"/>
          <w:szCs w:val="24"/>
        </w:rPr>
      </w:pPr>
    </w:p>
    <w:p w14:paraId="2106FB63" w14:textId="77777777" w:rsidR="00646521" w:rsidRPr="00B15AD6" w:rsidRDefault="00646521" w:rsidP="00DC6E67">
      <w:pPr>
        <w:spacing w:after="0" w:line="240" w:lineRule="auto"/>
        <w:jc w:val="both"/>
        <w:rPr>
          <w:rFonts w:ascii="Times New Roman" w:hAnsi="Times New Roman" w:cs="Times New Roman"/>
          <w:sz w:val="24"/>
          <w:szCs w:val="24"/>
        </w:rPr>
      </w:pPr>
    </w:p>
    <w:p w14:paraId="0724D62B" w14:textId="3B19CF44" w:rsidR="00BA7769" w:rsidRDefault="00646521" w:rsidP="00DC6E6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 Wyjaśnienia treści SWZ</w:t>
      </w:r>
    </w:p>
    <w:p w14:paraId="248F2796" w14:textId="77777777" w:rsidR="004D3F68" w:rsidRPr="00B15AD6" w:rsidRDefault="004D3F68" w:rsidP="00DC6E67">
      <w:pPr>
        <w:spacing w:after="0" w:line="240" w:lineRule="auto"/>
        <w:jc w:val="both"/>
        <w:rPr>
          <w:rFonts w:ascii="Times New Roman" w:hAnsi="Times New Roman" w:cs="Times New Roman"/>
          <w:sz w:val="24"/>
          <w:szCs w:val="24"/>
        </w:rPr>
      </w:pPr>
    </w:p>
    <w:p w14:paraId="536CD66A" w14:textId="3C7B9619" w:rsidR="00BA1CFA" w:rsidRPr="00B15AD6" w:rsidRDefault="00BA1CF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1. </w:t>
      </w:r>
      <w:r w:rsidRPr="00B15AD6">
        <w:rPr>
          <w:rFonts w:ascii="Times New Roman" w:hAnsi="Times New Roman" w:cs="Times New Roman"/>
          <w:sz w:val="24"/>
          <w:szCs w:val="24"/>
        </w:rPr>
        <w:t>Wykonawca może zwrócić się do Zamawiającego z wnioskiem o wyjaśnienie treści SWZ.</w:t>
      </w:r>
    </w:p>
    <w:p w14:paraId="5B9D1394" w14:textId="35C40834" w:rsidR="00BA1CFA" w:rsidRPr="00B15AD6" w:rsidRDefault="00BA1CF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2. </w:t>
      </w:r>
      <w:r w:rsidRPr="00B15AD6">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752E6532" w14:textId="08A2CF09" w:rsidR="002010FD" w:rsidRPr="00B15AD6" w:rsidRDefault="00BA1CFA"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3. </w:t>
      </w:r>
      <w:r w:rsidR="002010FD" w:rsidRPr="00B15AD6">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4D3F68">
        <w:rPr>
          <w:rFonts w:ascii="Times New Roman" w:hAnsi="Times New Roman" w:cs="Times New Roman"/>
          <w:sz w:val="24"/>
          <w:szCs w:val="24"/>
        </w:rPr>
        <w:t>użenia terminu składania ofert.</w:t>
      </w:r>
    </w:p>
    <w:p w14:paraId="783BD32B" w14:textId="71926A59" w:rsidR="00BA1CFA" w:rsidRPr="00B15AD6" w:rsidRDefault="002010FD"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Przedłużenie terminu składania ofert, nie wpływa na bieg terminu składania wniosku </w:t>
      </w:r>
      <w:r w:rsidR="002127EE" w:rsidRPr="00B15AD6">
        <w:rPr>
          <w:rFonts w:ascii="Times New Roman" w:hAnsi="Times New Roman" w:cs="Times New Roman"/>
          <w:sz w:val="24"/>
          <w:szCs w:val="24"/>
        </w:rPr>
        <w:br/>
      </w:r>
      <w:r w:rsidR="004D3F68">
        <w:rPr>
          <w:rFonts w:ascii="Times New Roman" w:hAnsi="Times New Roman" w:cs="Times New Roman"/>
          <w:sz w:val="24"/>
          <w:szCs w:val="24"/>
        </w:rPr>
        <w:t>o wyjaśnienie treści SWZ.</w:t>
      </w:r>
    </w:p>
    <w:p w14:paraId="0ABAC765" w14:textId="77777777" w:rsidR="00B72A6A" w:rsidRDefault="00B72A6A" w:rsidP="00FF3BE5">
      <w:pPr>
        <w:spacing w:after="0" w:line="240" w:lineRule="auto"/>
        <w:jc w:val="both"/>
        <w:rPr>
          <w:rFonts w:ascii="Times New Roman" w:hAnsi="Times New Roman" w:cs="Times New Roman"/>
          <w:b/>
          <w:sz w:val="24"/>
          <w:szCs w:val="24"/>
        </w:rPr>
      </w:pPr>
    </w:p>
    <w:p w14:paraId="16BA9639" w14:textId="77777777" w:rsidR="00D42E80" w:rsidRDefault="00D42E80" w:rsidP="00FF3BE5">
      <w:pPr>
        <w:spacing w:after="0" w:line="240" w:lineRule="auto"/>
        <w:jc w:val="both"/>
        <w:rPr>
          <w:rFonts w:ascii="Times New Roman" w:hAnsi="Times New Roman" w:cs="Times New Roman"/>
          <w:b/>
          <w:sz w:val="24"/>
          <w:szCs w:val="24"/>
        </w:rPr>
      </w:pPr>
    </w:p>
    <w:p w14:paraId="0F21C51A" w14:textId="77777777" w:rsidR="00D42E80" w:rsidRDefault="00D42E80" w:rsidP="00FF3BE5">
      <w:pPr>
        <w:spacing w:after="0" w:line="240" w:lineRule="auto"/>
        <w:jc w:val="both"/>
        <w:rPr>
          <w:rFonts w:ascii="Times New Roman" w:hAnsi="Times New Roman" w:cs="Times New Roman"/>
          <w:b/>
          <w:sz w:val="24"/>
          <w:szCs w:val="24"/>
        </w:rPr>
      </w:pPr>
    </w:p>
    <w:p w14:paraId="1D93395C" w14:textId="77777777" w:rsidR="00D42E80" w:rsidRPr="00B15AD6" w:rsidRDefault="00D42E80" w:rsidP="00FF3BE5">
      <w:pPr>
        <w:spacing w:after="0" w:line="240" w:lineRule="auto"/>
        <w:jc w:val="both"/>
        <w:rPr>
          <w:rFonts w:ascii="Times New Roman" w:hAnsi="Times New Roman" w:cs="Times New Roman"/>
          <w:b/>
          <w:sz w:val="24"/>
          <w:szCs w:val="24"/>
        </w:rPr>
      </w:pPr>
    </w:p>
    <w:p w14:paraId="2EF30B11" w14:textId="13E95347" w:rsidR="00F959BC" w:rsidRPr="00B15AD6" w:rsidRDefault="00F959BC"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lastRenderedPageBreak/>
        <w:t>XI</w:t>
      </w:r>
      <w:r w:rsidR="002127EE" w:rsidRPr="00B15AD6">
        <w:rPr>
          <w:rFonts w:ascii="Times New Roman" w:hAnsi="Times New Roman" w:cs="Times New Roman"/>
          <w:b/>
          <w:sz w:val="24"/>
          <w:szCs w:val="24"/>
        </w:rPr>
        <w:t>II</w:t>
      </w:r>
      <w:r w:rsidR="001D514F" w:rsidRPr="00B15AD6">
        <w:rPr>
          <w:rFonts w:ascii="Times New Roman" w:hAnsi="Times New Roman" w:cs="Times New Roman"/>
          <w:b/>
          <w:sz w:val="24"/>
          <w:szCs w:val="24"/>
        </w:rPr>
        <w:t>.</w:t>
      </w:r>
      <w:r w:rsidRPr="00B15AD6">
        <w:rPr>
          <w:rFonts w:ascii="Times New Roman" w:hAnsi="Times New Roman" w:cs="Times New Roman"/>
          <w:b/>
          <w:sz w:val="24"/>
          <w:szCs w:val="24"/>
        </w:rPr>
        <w:t xml:space="preserve"> Opis sposobu przygotowania oferty.</w:t>
      </w:r>
    </w:p>
    <w:p w14:paraId="30385BB8" w14:textId="77777777" w:rsidR="00E414B4" w:rsidRPr="00B15AD6" w:rsidRDefault="00E414B4" w:rsidP="00FF3BE5">
      <w:pPr>
        <w:spacing w:after="0" w:line="240" w:lineRule="auto"/>
        <w:jc w:val="both"/>
        <w:rPr>
          <w:rFonts w:ascii="Times New Roman" w:hAnsi="Times New Roman" w:cs="Times New Roman"/>
          <w:sz w:val="24"/>
          <w:szCs w:val="24"/>
        </w:rPr>
      </w:pPr>
    </w:p>
    <w:p w14:paraId="17921400" w14:textId="4E243829" w:rsidR="00F959BC" w:rsidRPr="00B15AD6" w:rsidRDefault="00F959BC"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Oferta musi być sporządzona w języku polskim, w postaci elektronicznej w formacie danych: .pdf, .doc, .docx, .rtf,.xps, .odt i opatrzona</w:t>
      </w:r>
      <w:r w:rsidR="00A22C23" w:rsidRPr="00B15AD6">
        <w:rPr>
          <w:rFonts w:ascii="Times New Roman" w:hAnsi="Times New Roman" w:cs="Times New Roman"/>
          <w:sz w:val="24"/>
          <w:szCs w:val="24"/>
        </w:rPr>
        <w:t xml:space="preserve"> jednym z następujących p</w:t>
      </w:r>
      <w:r w:rsidR="002127EE" w:rsidRPr="00B15AD6">
        <w:rPr>
          <w:rFonts w:ascii="Times New Roman" w:hAnsi="Times New Roman" w:cs="Times New Roman"/>
          <w:sz w:val="24"/>
          <w:szCs w:val="24"/>
        </w:rPr>
        <w:t>odpisów:</w:t>
      </w:r>
      <w:r w:rsidRPr="00B15AD6">
        <w:rPr>
          <w:rFonts w:ascii="Times New Roman" w:hAnsi="Times New Roman" w:cs="Times New Roman"/>
          <w:sz w:val="24"/>
          <w:szCs w:val="24"/>
        </w:rPr>
        <w:t xml:space="preserve"> kwalifikowanym podpisem elektronicznym, podpisem zaufanym lub podpisem osobistym. </w:t>
      </w:r>
    </w:p>
    <w:p w14:paraId="2DF5143E" w14:textId="6D5437B9" w:rsidR="00FA78F4" w:rsidRPr="00B15AD6" w:rsidRDefault="00E45A5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00FA78F4" w:rsidRPr="00B15AD6">
        <w:rPr>
          <w:rFonts w:ascii="Times New Roman" w:hAnsi="Times New Roman" w:cs="Times New Roman"/>
          <w:b/>
          <w:sz w:val="24"/>
          <w:szCs w:val="24"/>
        </w:rPr>
        <w:t>.</w:t>
      </w:r>
      <w:r w:rsidR="00FA78F4" w:rsidRPr="00B15AD6">
        <w:rPr>
          <w:rFonts w:ascii="Times New Roman" w:hAnsi="Times New Roman" w:cs="Times New Roman"/>
          <w:sz w:val="24"/>
          <w:szCs w:val="24"/>
        </w:rPr>
        <w:t xml:space="preserve"> Sposób zaszyfrowania oferty opisany został w Instrukcji użytkownika dostępnej na miniPortalu. </w:t>
      </w:r>
    </w:p>
    <w:p w14:paraId="2B80B70A" w14:textId="4F789827" w:rsidR="00FA78F4" w:rsidRPr="00B15AD6" w:rsidRDefault="00E30FC7"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00FA78F4" w:rsidRPr="00B15AD6">
        <w:rPr>
          <w:rFonts w:ascii="Times New Roman" w:hAnsi="Times New Roman" w:cs="Times New Roman"/>
          <w:b/>
          <w:sz w:val="24"/>
          <w:szCs w:val="24"/>
        </w:rPr>
        <w:t>.</w:t>
      </w:r>
      <w:r w:rsidR="00FA78F4" w:rsidRPr="00B15AD6">
        <w:rPr>
          <w:rFonts w:ascii="Times New Roman" w:hAnsi="Times New Roman" w:cs="Times New Roman"/>
          <w:sz w:val="24"/>
          <w:szCs w:val="24"/>
        </w:rPr>
        <w:t xml:space="preserve"> Do przygotowania oferty konieczne jest posiadanie przez osobę upoważnioną do reprezentowania Wykonawcy</w:t>
      </w:r>
      <w:r w:rsidRPr="00B15AD6">
        <w:rPr>
          <w:rFonts w:ascii="Times New Roman" w:hAnsi="Times New Roman" w:cs="Times New Roman"/>
          <w:sz w:val="24"/>
          <w:szCs w:val="24"/>
        </w:rPr>
        <w:t xml:space="preserve"> jednego z następujących podpisów:</w:t>
      </w:r>
      <w:r w:rsidR="00FA78F4" w:rsidRPr="00B15AD6">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B15AD6" w:rsidRDefault="00E30FC7" w:rsidP="00A71F75">
      <w:pPr>
        <w:spacing w:after="0" w:line="240" w:lineRule="auto"/>
        <w:jc w:val="both"/>
        <w:rPr>
          <w:rFonts w:ascii="Times New Roman" w:hAnsi="Times New Roman" w:cs="Times New Roman"/>
          <w:sz w:val="24"/>
        </w:rPr>
      </w:pPr>
      <w:r w:rsidRPr="00B15AD6">
        <w:rPr>
          <w:rFonts w:ascii="Times New Roman" w:hAnsi="Times New Roman" w:cs="Times New Roman"/>
          <w:b/>
          <w:sz w:val="24"/>
          <w:szCs w:val="24"/>
        </w:rPr>
        <w:t>4</w:t>
      </w:r>
      <w:r w:rsidR="00FA78F4" w:rsidRPr="00B15AD6">
        <w:rPr>
          <w:rFonts w:ascii="Times New Roman" w:hAnsi="Times New Roman" w:cs="Times New Roman"/>
          <w:b/>
          <w:sz w:val="24"/>
          <w:szCs w:val="24"/>
        </w:rPr>
        <w:t>.</w:t>
      </w:r>
      <w:r w:rsidR="00FA78F4" w:rsidRPr="00B15AD6">
        <w:rPr>
          <w:rFonts w:ascii="Times New Roman" w:hAnsi="Times New Roman" w:cs="Times New Roman"/>
          <w:sz w:val="24"/>
          <w:szCs w:val="24"/>
        </w:rPr>
        <w:t xml:space="preserve"> </w:t>
      </w:r>
      <w:r w:rsidR="00A71F75" w:rsidRPr="00B15AD6">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B15AD6">
        <w:rPr>
          <w:rFonts w:ascii="Times New Roman" w:hAnsi="Times New Roman" w:cs="Times New Roman"/>
          <w:b/>
          <w:sz w:val="24"/>
          <w:szCs w:val="24"/>
          <w:u w:val="single"/>
        </w:rPr>
        <w:t>bez nadawania haseł i bez szyfrowania</w:t>
      </w:r>
      <w:r w:rsidR="00A71F75" w:rsidRPr="00B15AD6">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B15AD6">
        <w:rPr>
          <w:rFonts w:ascii="Times New Roman" w:hAnsi="Times New Roman" w:cs="Times New Roman"/>
          <w:sz w:val="24"/>
        </w:rPr>
        <w:t xml:space="preserve">W przypadku przekazywania </w:t>
      </w:r>
      <w:r w:rsidR="006844D6" w:rsidRPr="00B15AD6">
        <w:rPr>
          <w:rFonts w:ascii="Times New Roman" w:hAnsi="Times New Roman" w:cs="Times New Roman"/>
          <w:sz w:val="24"/>
        </w:rPr>
        <w:br/>
      </w:r>
      <w:r w:rsidR="00A71F75" w:rsidRPr="00B15AD6">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B15AD6">
        <w:rPr>
          <w:rFonts w:ascii="Times New Roman" w:hAnsi="Times New Roman" w:cs="Times New Roman"/>
          <w:sz w:val="24"/>
          <w:szCs w:val="24"/>
        </w:rPr>
        <w:t>jednym z następujących podpisów:</w:t>
      </w:r>
      <w:r w:rsidR="00A71F75" w:rsidRPr="00B15AD6">
        <w:rPr>
          <w:rFonts w:ascii="Times New Roman" w:hAnsi="Times New Roman" w:cs="Times New Roman"/>
          <w:sz w:val="24"/>
        </w:rPr>
        <w:t xml:space="preserve"> kwalifikowanym podpisem elektronicznym, podpisem zaufanym lub podpise</w:t>
      </w:r>
      <w:r w:rsidR="006844D6" w:rsidRPr="00B15AD6">
        <w:rPr>
          <w:rFonts w:ascii="Times New Roman" w:hAnsi="Times New Roman" w:cs="Times New Roman"/>
          <w:sz w:val="24"/>
        </w:rPr>
        <w:t xml:space="preserve">m osobistym, jest równoznaczne </w:t>
      </w:r>
      <w:r w:rsidR="00A71F75" w:rsidRPr="00B15AD6">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B15AD6" w:rsidRDefault="007D6416" w:rsidP="00A71F7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00F959BC" w:rsidRPr="00B15AD6">
        <w:rPr>
          <w:rFonts w:ascii="Times New Roman" w:hAnsi="Times New Roman" w:cs="Times New Roman"/>
          <w:b/>
          <w:sz w:val="24"/>
          <w:szCs w:val="24"/>
        </w:rPr>
        <w:t>.</w:t>
      </w:r>
      <w:r w:rsidR="00F959BC" w:rsidRPr="00B15AD6">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B15AD6">
        <w:rPr>
          <w:rFonts w:ascii="Times New Roman" w:hAnsi="Times New Roman" w:cs="Times New Roman"/>
          <w:sz w:val="24"/>
          <w:szCs w:val="24"/>
        </w:rPr>
        <w:t>, 1649</w:t>
      </w:r>
      <w:r w:rsidR="00F959BC" w:rsidRPr="00B15AD6">
        <w:rPr>
          <w:rFonts w:ascii="Times New Roman" w:hAnsi="Times New Roman" w:cs="Times New Roman"/>
          <w:sz w:val="24"/>
          <w:szCs w:val="24"/>
        </w:rPr>
        <w:t xml:space="preserve">), które Wykonawca zastrzeże jako tajemnicę przedsiębiorstwa, powinny zostać złożone </w:t>
      </w:r>
      <w:r w:rsidR="00A778F6" w:rsidRPr="00B15AD6">
        <w:rPr>
          <w:rFonts w:ascii="Times New Roman" w:hAnsi="Times New Roman" w:cs="Times New Roman"/>
          <w:sz w:val="24"/>
          <w:szCs w:val="24"/>
        </w:rPr>
        <w:br/>
      </w:r>
      <w:r w:rsidR="00F959BC" w:rsidRPr="00B15AD6">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B15AD6">
        <w:rPr>
          <w:rFonts w:ascii="Times New Roman" w:hAnsi="Times New Roman" w:cs="Times New Roman"/>
          <w:sz w:val="24"/>
          <w:szCs w:val="24"/>
        </w:rPr>
        <w:t xml:space="preserve"> do jednego pliku archiwum</w:t>
      </w:r>
      <w:r w:rsidR="00F959BC" w:rsidRPr="00B15AD6">
        <w:rPr>
          <w:rFonts w:ascii="Times New Roman" w:hAnsi="Times New Roman" w:cs="Times New Roman"/>
          <w:sz w:val="24"/>
          <w:szCs w:val="24"/>
        </w:rPr>
        <w:t xml:space="preserve">. Wykonawca zobowiązany jest, wraz </w:t>
      </w:r>
      <w:r w:rsidR="001666CE" w:rsidRPr="00B15AD6">
        <w:rPr>
          <w:rFonts w:ascii="Times New Roman" w:hAnsi="Times New Roman" w:cs="Times New Roman"/>
          <w:sz w:val="24"/>
          <w:szCs w:val="24"/>
        </w:rPr>
        <w:br/>
      </w:r>
      <w:r w:rsidR="00F959BC" w:rsidRPr="00B15AD6">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B15AD6">
        <w:rPr>
          <w:rFonts w:ascii="Times New Roman" w:hAnsi="Times New Roman" w:cs="Times New Roman"/>
          <w:sz w:val="24"/>
          <w:szCs w:val="24"/>
        </w:rPr>
        <w:br/>
      </w:r>
      <w:r w:rsidR="00F959BC" w:rsidRPr="00B15AD6">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B15AD6">
        <w:rPr>
          <w:rFonts w:ascii="Times New Roman" w:hAnsi="Times New Roman" w:cs="Times New Roman"/>
          <w:sz w:val="24"/>
          <w:szCs w:val="24"/>
        </w:rPr>
        <w:br/>
      </w:r>
      <w:r w:rsidR="00F959BC" w:rsidRPr="00B15AD6">
        <w:rPr>
          <w:rFonts w:ascii="Times New Roman" w:hAnsi="Times New Roman" w:cs="Times New Roman"/>
          <w:sz w:val="24"/>
          <w:szCs w:val="24"/>
        </w:rPr>
        <w:t xml:space="preserve">w celu zachowania poufności objętych klauzulą informacji zgodnie z postanowieniami art. 18 ust. 3 pzp. </w:t>
      </w:r>
    </w:p>
    <w:p w14:paraId="48F0389D" w14:textId="1EF91226" w:rsidR="00FA78F4" w:rsidRPr="00B15AD6" w:rsidRDefault="001666CE" w:rsidP="00FF3BE5">
      <w:pPr>
        <w:spacing w:after="0" w:line="240" w:lineRule="auto"/>
        <w:jc w:val="both"/>
        <w:rPr>
          <w:rFonts w:ascii="Times New Roman" w:hAnsi="Times New Roman" w:cs="Times New Roman"/>
          <w:b/>
          <w:sz w:val="24"/>
          <w:szCs w:val="24"/>
          <w:u w:val="single"/>
        </w:rPr>
      </w:pPr>
      <w:r w:rsidRPr="00B15AD6">
        <w:rPr>
          <w:rFonts w:ascii="Times New Roman" w:hAnsi="Times New Roman" w:cs="Times New Roman"/>
          <w:b/>
          <w:sz w:val="24"/>
          <w:szCs w:val="24"/>
        </w:rPr>
        <w:t>6</w:t>
      </w:r>
      <w:r w:rsidR="00F959BC" w:rsidRPr="00B15AD6">
        <w:rPr>
          <w:rFonts w:ascii="Times New Roman" w:hAnsi="Times New Roman" w:cs="Times New Roman"/>
          <w:b/>
          <w:sz w:val="24"/>
          <w:szCs w:val="24"/>
        </w:rPr>
        <w:t>.</w:t>
      </w:r>
      <w:r w:rsidR="00F959BC" w:rsidRPr="00B15AD6">
        <w:rPr>
          <w:rFonts w:ascii="Times New Roman" w:hAnsi="Times New Roman" w:cs="Times New Roman"/>
          <w:sz w:val="24"/>
          <w:szCs w:val="24"/>
        </w:rPr>
        <w:t xml:space="preserve"> </w:t>
      </w:r>
      <w:r w:rsidR="00150AAE" w:rsidRPr="00B15AD6">
        <w:rPr>
          <w:rFonts w:ascii="Times New Roman" w:hAnsi="Times New Roman" w:cs="Times New Roman"/>
          <w:sz w:val="24"/>
          <w:szCs w:val="24"/>
        </w:rPr>
        <w:t xml:space="preserve">Do oferty należy dołączyć oświadczenie o niepodleganiu wykluczeniu z postępowania </w:t>
      </w:r>
      <w:r w:rsidR="00150AAE" w:rsidRPr="00B15AD6">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B15AD6">
        <w:rPr>
          <w:rFonts w:ascii="Times New Roman" w:hAnsi="Times New Roman" w:cs="Times New Roman"/>
          <w:sz w:val="24"/>
          <w:szCs w:val="24"/>
        </w:rPr>
        <w:br/>
        <w:t>z plikami stanowiącymi ofertę skompres</w:t>
      </w:r>
      <w:r w:rsidR="00053D46" w:rsidRPr="00B15AD6">
        <w:rPr>
          <w:rFonts w:ascii="Times New Roman" w:hAnsi="Times New Roman" w:cs="Times New Roman"/>
          <w:sz w:val="24"/>
          <w:szCs w:val="24"/>
        </w:rPr>
        <w:t xml:space="preserve">ować do jednego pliku archiwum. Wzór </w:t>
      </w:r>
      <w:r w:rsidR="00150AAE" w:rsidRPr="00B15AD6">
        <w:rPr>
          <w:rFonts w:ascii="Times New Roman" w:hAnsi="Times New Roman" w:cs="Times New Roman"/>
          <w:sz w:val="24"/>
          <w:szCs w:val="24"/>
        </w:rPr>
        <w:t xml:space="preserve"> oświadczenia o niepodleganiu wykluczeniu</w:t>
      </w:r>
      <w:r w:rsidR="00053D46" w:rsidRPr="00B15AD6">
        <w:rPr>
          <w:rFonts w:ascii="Times New Roman" w:hAnsi="Times New Roman" w:cs="Times New Roman"/>
          <w:sz w:val="24"/>
          <w:szCs w:val="24"/>
        </w:rPr>
        <w:t xml:space="preserve"> z postępowania</w:t>
      </w:r>
      <w:r w:rsidR="00150AAE" w:rsidRPr="00B15AD6">
        <w:rPr>
          <w:rFonts w:ascii="Times New Roman" w:hAnsi="Times New Roman" w:cs="Times New Roman"/>
          <w:sz w:val="24"/>
          <w:szCs w:val="24"/>
        </w:rPr>
        <w:t xml:space="preserve"> stanowi Załącznik nr 2 do SWZ. W przypadku wspólnego ubiegania się o zamówienie przez Wykonawców, oświadczenie </w:t>
      </w:r>
      <w:r w:rsidR="00053D46" w:rsidRPr="00B15AD6">
        <w:rPr>
          <w:rFonts w:ascii="Times New Roman" w:hAnsi="Times New Roman" w:cs="Times New Roman"/>
          <w:sz w:val="24"/>
          <w:szCs w:val="24"/>
        </w:rPr>
        <w:br/>
      </w:r>
      <w:r w:rsidR="00150AAE" w:rsidRPr="00B15AD6">
        <w:rPr>
          <w:rFonts w:ascii="Times New Roman" w:hAnsi="Times New Roman" w:cs="Times New Roman"/>
          <w:sz w:val="24"/>
          <w:szCs w:val="24"/>
        </w:rPr>
        <w:t>o niepoleganiu wykluczeniu</w:t>
      </w:r>
      <w:r w:rsidR="00496A53" w:rsidRPr="00B15AD6">
        <w:rPr>
          <w:rFonts w:ascii="Times New Roman" w:hAnsi="Times New Roman" w:cs="Times New Roman"/>
          <w:sz w:val="24"/>
          <w:szCs w:val="24"/>
        </w:rPr>
        <w:t xml:space="preserve"> z postępowania</w:t>
      </w:r>
      <w:r w:rsidR="00150AAE" w:rsidRPr="00B15AD6">
        <w:rPr>
          <w:rFonts w:ascii="Times New Roman" w:hAnsi="Times New Roman" w:cs="Times New Roman"/>
          <w:b/>
          <w:sz w:val="24"/>
          <w:szCs w:val="24"/>
          <w:u w:val="single"/>
        </w:rPr>
        <w:t xml:space="preserve"> składa każdy z Wykonawców.</w:t>
      </w:r>
    </w:p>
    <w:p w14:paraId="174C1C91" w14:textId="3C1117EA" w:rsidR="00CC7431" w:rsidRPr="00B15AD6" w:rsidRDefault="008D6AF2" w:rsidP="00CC7431">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w:t>
      </w:r>
      <w:r w:rsidR="00CC7431" w:rsidRPr="00B15AD6">
        <w:rPr>
          <w:rFonts w:ascii="Times New Roman" w:hAnsi="Times New Roman" w:cs="Times New Roman"/>
          <w:sz w:val="24"/>
          <w:szCs w:val="24"/>
        </w:rPr>
        <w:t xml:space="preserve">Do oferty należy dołączyć formularz techniczno – cenowy (załącznik nr 3 do SWZ) </w:t>
      </w:r>
      <w:r w:rsidR="00C15EC5" w:rsidRPr="00B15AD6">
        <w:rPr>
          <w:rFonts w:ascii="Times New Roman" w:hAnsi="Times New Roman" w:cs="Times New Roman"/>
          <w:sz w:val="24"/>
          <w:szCs w:val="24"/>
        </w:rPr>
        <w:br/>
      </w:r>
      <w:r w:rsidR="00CC7431" w:rsidRPr="00B15AD6">
        <w:rPr>
          <w:rFonts w:ascii="Times New Roman" w:hAnsi="Times New Roman" w:cs="Times New Roman"/>
          <w:sz w:val="24"/>
          <w:szCs w:val="24"/>
        </w:rPr>
        <w:t xml:space="preserve">w wersji elektronicznej opatrzony jednym z następujących podpisów: kwalifikowanym podpisem elektronicznym, podpisem zaufanym lub podpisem osobistym, a następnie wraz </w:t>
      </w:r>
      <w:r w:rsidR="00C15EC5" w:rsidRPr="00B15AD6">
        <w:rPr>
          <w:rFonts w:ascii="Times New Roman" w:hAnsi="Times New Roman" w:cs="Times New Roman"/>
          <w:sz w:val="24"/>
          <w:szCs w:val="24"/>
        </w:rPr>
        <w:br/>
      </w:r>
      <w:r w:rsidR="00CC7431" w:rsidRPr="00B15AD6">
        <w:rPr>
          <w:rFonts w:ascii="Times New Roman" w:hAnsi="Times New Roman" w:cs="Times New Roman"/>
          <w:sz w:val="24"/>
          <w:szCs w:val="24"/>
        </w:rPr>
        <w:t>z plikami stanowiącymi ofertę skompreso</w:t>
      </w:r>
      <w:r w:rsidR="000D2874">
        <w:rPr>
          <w:rFonts w:ascii="Times New Roman" w:hAnsi="Times New Roman" w:cs="Times New Roman"/>
          <w:sz w:val="24"/>
          <w:szCs w:val="24"/>
        </w:rPr>
        <w:t>wać do jednego pliku archiwum.</w:t>
      </w:r>
    </w:p>
    <w:p w14:paraId="73F318C3" w14:textId="7DF72E9C" w:rsidR="005A73A4" w:rsidRDefault="00CC7431" w:rsidP="005A73A4">
      <w:pPr>
        <w:spacing w:after="0" w:line="240" w:lineRule="auto"/>
        <w:jc w:val="both"/>
        <w:rPr>
          <w:rFonts w:ascii="Times New Roman" w:hAnsi="Times New Roman" w:cs="Times New Roman"/>
          <w:lang w:eastAsia="pl-PL"/>
        </w:rPr>
      </w:pPr>
      <w:r w:rsidRPr="005A73A4">
        <w:rPr>
          <w:rFonts w:ascii="Times New Roman" w:hAnsi="Times New Roman" w:cs="Times New Roman"/>
          <w:sz w:val="24"/>
          <w:szCs w:val="24"/>
          <w:lang w:eastAsia="pl-PL"/>
        </w:rPr>
        <w:t>Wykonawca zobowiązany jest do podania</w:t>
      </w:r>
      <w:r w:rsidRPr="005A73A4">
        <w:rPr>
          <w:rFonts w:ascii="Times New Roman" w:hAnsi="Times New Roman" w:cs="Times New Roman"/>
          <w:b/>
          <w:sz w:val="20"/>
          <w:szCs w:val="20"/>
          <w:lang w:eastAsia="pl-PL"/>
        </w:rPr>
        <w:t xml:space="preserve"> </w:t>
      </w:r>
      <w:r w:rsidRPr="005A73A4">
        <w:rPr>
          <w:rFonts w:ascii="Times New Roman" w:hAnsi="Times New Roman" w:cs="Times New Roman"/>
          <w:sz w:val="24"/>
          <w:szCs w:val="20"/>
          <w:lang w:eastAsia="pl-PL"/>
        </w:rPr>
        <w:t>następujących danych:</w:t>
      </w:r>
      <w:r w:rsidR="00BB2458" w:rsidRPr="005A73A4">
        <w:rPr>
          <w:rFonts w:ascii="Times New Roman" w:eastAsia="Times New Roman" w:hAnsi="Times New Roman" w:cs="Times New Roman"/>
          <w:sz w:val="24"/>
          <w:szCs w:val="20"/>
          <w:lang w:eastAsia="pl-PL"/>
        </w:rPr>
        <w:t xml:space="preserve"> </w:t>
      </w:r>
      <w:r w:rsidR="00C15EC5" w:rsidRPr="005A73A4">
        <w:rPr>
          <w:rFonts w:ascii="Times New Roman" w:eastAsia="Times New Roman" w:hAnsi="Times New Roman" w:cs="Times New Roman"/>
          <w:sz w:val="24"/>
          <w:szCs w:val="20"/>
          <w:lang w:eastAsia="pl-PL"/>
        </w:rPr>
        <w:t xml:space="preserve">pełnej </w:t>
      </w:r>
      <w:r w:rsidR="00C15EC5" w:rsidRPr="005A73A4">
        <w:rPr>
          <w:rFonts w:ascii="Times New Roman" w:hAnsi="Times New Roman" w:cs="Times New Roman"/>
          <w:sz w:val="24"/>
        </w:rPr>
        <w:t xml:space="preserve">nazwy oprogramowania, </w:t>
      </w:r>
      <w:r w:rsidR="00B408A0" w:rsidRPr="005A73A4">
        <w:rPr>
          <w:rFonts w:ascii="Times New Roman" w:hAnsi="Times New Roman" w:cs="Times New Roman"/>
          <w:sz w:val="24"/>
        </w:rPr>
        <w:t xml:space="preserve">nazwy producenta oraz </w:t>
      </w:r>
      <w:r w:rsidR="00C15EC5" w:rsidRPr="005A73A4">
        <w:rPr>
          <w:rFonts w:ascii="Times New Roman" w:hAnsi="Times New Roman" w:cs="Times New Roman"/>
          <w:sz w:val="24"/>
        </w:rPr>
        <w:t xml:space="preserve">okresu obowiązywania </w:t>
      </w:r>
      <w:r w:rsidR="00B408A0" w:rsidRPr="005A73A4">
        <w:rPr>
          <w:rFonts w:ascii="Times New Roman" w:hAnsi="Times New Roman" w:cs="Times New Roman"/>
          <w:sz w:val="24"/>
        </w:rPr>
        <w:t xml:space="preserve">aktualizacji i wsparcia technicznego dla </w:t>
      </w:r>
      <w:r w:rsidR="00C15EC5" w:rsidRPr="005A73A4">
        <w:rPr>
          <w:rFonts w:ascii="Times New Roman" w:hAnsi="Times New Roman" w:cs="Times New Roman"/>
          <w:sz w:val="24"/>
        </w:rPr>
        <w:t>zaoferowanego oprogramowania*</w:t>
      </w:r>
      <w:r w:rsidRPr="005A73A4">
        <w:rPr>
          <w:rFonts w:ascii="Times New Roman" w:eastAsia="Times New Roman" w:hAnsi="Times New Roman" w:cs="Times New Roman"/>
          <w:sz w:val="28"/>
          <w:szCs w:val="24"/>
          <w:lang w:eastAsia="pl-PL"/>
        </w:rPr>
        <w:t xml:space="preserve"> </w:t>
      </w:r>
      <w:r w:rsidR="000D2874" w:rsidRPr="005A73A4">
        <w:rPr>
          <w:rFonts w:ascii="Times New Roman" w:hAnsi="Times New Roman" w:cs="Times New Roman"/>
          <w:sz w:val="24"/>
          <w:szCs w:val="20"/>
          <w:lang w:eastAsia="pl-PL"/>
        </w:rPr>
        <w:t xml:space="preserve">w formularzu techniczno - </w:t>
      </w:r>
      <w:r w:rsidRPr="005A73A4">
        <w:rPr>
          <w:rFonts w:ascii="Times New Roman" w:hAnsi="Times New Roman" w:cs="Times New Roman"/>
          <w:sz w:val="24"/>
          <w:szCs w:val="20"/>
          <w:lang w:eastAsia="pl-PL"/>
        </w:rPr>
        <w:t xml:space="preserve">cenowym, </w:t>
      </w:r>
      <w:r w:rsidRPr="005A73A4">
        <w:rPr>
          <w:rFonts w:ascii="Times New Roman" w:hAnsi="Times New Roman" w:cs="Times New Roman"/>
          <w:sz w:val="24"/>
          <w:szCs w:val="20"/>
          <w:lang w:eastAsia="pl-PL"/>
        </w:rPr>
        <w:lastRenderedPageBreak/>
        <w:t xml:space="preserve">stanowiącego załącznik nr 3 do SWZ. </w:t>
      </w:r>
      <w:r w:rsidR="005A73A4" w:rsidRPr="005A73A4">
        <w:rPr>
          <w:rFonts w:ascii="Times New Roman" w:hAnsi="Times New Roman" w:cs="Times New Roman"/>
          <w:lang w:eastAsia="pl-PL"/>
        </w:rPr>
        <w:t xml:space="preserve">W </w:t>
      </w:r>
      <w:r w:rsidR="005A73A4" w:rsidRPr="001628E3">
        <w:rPr>
          <w:rFonts w:ascii="Times New Roman" w:hAnsi="Times New Roman" w:cs="Times New Roman"/>
          <w:lang w:eastAsia="pl-PL"/>
        </w:rPr>
        <w:t>przypadku zaoferowania oprogramowania równoważnego do posiadanego przez Zamawiającego oprogramowania LOG System Wykonawca dodatkowo zobowiązany jest do wypełnienia oraz dostarczenia wraz</w:t>
      </w:r>
      <w:r w:rsidR="005A73A4">
        <w:rPr>
          <w:rFonts w:ascii="Times New Roman" w:hAnsi="Times New Roman" w:cs="Times New Roman"/>
          <w:lang w:eastAsia="pl-PL"/>
        </w:rPr>
        <w:t xml:space="preserve"> z ofertą Załącznika nr 3a do S</w:t>
      </w:r>
      <w:r w:rsidR="005A73A4" w:rsidRPr="001628E3">
        <w:rPr>
          <w:rFonts w:ascii="Times New Roman" w:hAnsi="Times New Roman" w:cs="Times New Roman"/>
          <w:lang w:eastAsia="pl-PL"/>
        </w:rPr>
        <w:t>WZ – tabeli funkcjonalności.</w:t>
      </w:r>
    </w:p>
    <w:p w14:paraId="5DF0A6F6" w14:textId="43095053" w:rsidR="00CC7431" w:rsidRPr="00B15AD6" w:rsidRDefault="00CC7431" w:rsidP="00CC7431">
      <w:pPr>
        <w:spacing w:after="0" w:line="240" w:lineRule="auto"/>
        <w:jc w:val="both"/>
        <w:rPr>
          <w:rFonts w:ascii="Times New Roman" w:hAnsi="Times New Roman" w:cs="Times New Roman"/>
          <w:sz w:val="24"/>
          <w:szCs w:val="24"/>
          <w:lang w:eastAsia="pl-PL"/>
        </w:rPr>
      </w:pPr>
      <w:r w:rsidRPr="00CB08EF">
        <w:rPr>
          <w:rFonts w:ascii="Times New Roman" w:hAnsi="Times New Roman" w:cs="Times New Roman"/>
          <w:sz w:val="24"/>
          <w:szCs w:val="24"/>
          <w:lang w:eastAsia="pl-PL"/>
        </w:rPr>
        <w:t xml:space="preserve">Wykonawca </w:t>
      </w:r>
      <w:r w:rsidRPr="00B15AD6">
        <w:rPr>
          <w:rFonts w:ascii="Times New Roman" w:hAnsi="Times New Roman" w:cs="Times New Roman"/>
          <w:sz w:val="24"/>
          <w:szCs w:val="24"/>
          <w:lang w:eastAsia="pl-PL"/>
        </w:rPr>
        <w:t>uwzględniając wszystkie wymogi, o których mowa w niniejszej Specyfikacji Warunków Zamówienia, powinien w cenie brutto ująć wszelkie koszty niezbędne dla prawidłowego i pełnego wykonania przedmiotu zamówienia oraz uwzględnić inne opłaty</w:t>
      </w:r>
      <w:r w:rsidR="000D2874">
        <w:rPr>
          <w:rFonts w:ascii="Times New Roman" w:hAnsi="Times New Roman" w:cs="Times New Roman"/>
          <w:sz w:val="24"/>
          <w:szCs w:val="24"/>
          <w:lang w:eastAsia="pl-PL"/>
        </w:rPr>
        <w:t xml:space="preserve"> </w:t>
      </w:r>
      <w:r w:rsidRPr="00B15AD6">
        <w:rPr>
          <w:rFonts w:ascii="Times New Roman" w:hAnsi="Times New Roman" w:cs="Times New Roman"/>
          <w:sz w:val="24"/>
          <w:szCs w:val="24"/>
          <w:lang w:eastAsia="pl-PL"/>
        </w:rPr>
        <w:t xml:space="preserve">i podatki, a także ewentualne upusty i rabaty zastosowane przez Wykonawcę. </w:t>
      </w:r>
    </w:p>
    <w:p w14:paraId="251B874D" w14:textId="3D8B8F93" w:rsidR="00530A15" w:rsidRPr="00A33A6E" w:rsidRDefault="00530A15" w:rsidP="00CC7431">
      <w:pPr>
        <w:spacing w:after="0" w:line="240" w:lineRule="auto"/>
        <w:jc w:val="both"/>
        <w:rPr>
          <w:rFonts w:ascii="Times New Roman" w:hAnsi="Times New Roman" w:cs="Times New Roman"/>
          <w:b/>
          <w:sz w:val="20"/>
          <w:szCs w:val="20"/>
        </w:rPr>
      </w:pPr>
      <w:r w:rsidRPr="00A33A6E">
        <w:rPr>
          <w:rFonts w:ascii="Times New Roman" w:hAnsi="Times New Roman" w:cs="Times New Roman"/>
          <w:b/>
          <w:sz w:val="20"/>
          <w:szCs w:val="20"/>
        </w:rPr>
        <w:t xml:space="preserve">*W przypadku wpisania przez Wykonawcę sformułowań typu: „inny”, „różni”, „-” itp. lub pozostawienie pustego pola, spowoduje </w:t>
      </w:r>
      <w:r w:rsidR="00B408A0" w:rsidRPr="00A33A6E">
        <w:rPr>
          <w:rFonts w:ascii="Times New Roman" w:hAnsi="Times New Roman" w:cs="Times New Roman"/>
          <w:b/>
          <w:sz w:val="20"/>
          <w:szCs w:val="20"/>
        </w:rPr>
        <w:t>to odrzucenie oferty.</w:t>
      </w:r>
    </w:p>
    <w:p w14:paraId="6D62EB1D" w14:textId="5BACA628" w:rsidR="000B6740" w:rsidRPr="00B15AD6" w:rsidRDefault="000B6740" w:rsidP="00CC7431">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8.</w:t>
      </w:r>
      <w:r w:rsidRPr="00B15AD6">
        <w:rPr>
          <w:rFonts w:ascii="Times New Roman" w:hAnsi="Times New Roman" w:cs="Times New Roman"/>
          <w:sz w:val="24"/>
          <w:szCs w:val="24"/>
        </w:rPr>
        <w:t xml:space="preserve"> Do przygotowania oferty zaleca się wykorzystanie Formularza Oferty, którego wzór stanowi Załącznik nr 1 do SWZ. W przypadku, gdy Wykonawca nie korzysta </w:t>
      </w:r>
      <w:r w:rsidRPr="00B15AD6">
        <w:rPr>
          <w:rFonts w:ascii="Times New Roman" w:hAnsi="Times New Roman" w:cs="Times New Roman"/>
          <w:sz w:val="24"/>
          <w:szCs w:val="24"/>
        </w:rPr>
        <w:br/>
        <w:t>z przygotowanego przez Zamawiającego wzoru, w treści oferty należy zamieścić wszystkie informacje w</w:t>
      </w:r>
      <w:r w:rsidR="000D2874">
        <w:rPr>
          <w:rFonts w:ascii="Times New Roman" w:hAnsi="Times New Roman" w:cs="Times New Roman"/>
          <w:sz w:val="24"/>
          <w:szCs w:val="24"/>
        </w:rPr>
        <w:t>ymagane w Formularzu Ofertowym.</w:t>
      </w:r>
    </w:p>
    <w:p w14:paraId="06E2ADA0" w14:textId="77777777" w:rsidR="000B6740" w:rsidRPr="00B15AD6" w:rsidRDefault="000B6740" w:rsidP="000B6740">
      <w:pPr>
        <w:spacing w:after="0" w:line="240" w:lineRule="auto"/>
        <w:rPr>
          <w:rFonts w:ascii="Times New Roman" w:hAnsi="Times New Roman" w:cs="Times New Roman"/>
          <w:b/>
          <w:sz w:val="24"/>
          <w:szCs w:val="20"/>
        </w:rPr>
      </w:pPr>
      <w:r w:rsidRPr="00B15AD6">
        <w:rPr>
          <w:rFonts w:ascii="Times New Roman" w:hAnsi="Times New Roman" w:cs="Times New Roman"/>
          <w:b/>
          <w:sz w:val="24"/>
          <w:szCs w:val="24"/>
        </w:rPr>
        <w:t xml:space="preserve">9. </w:t>
      </w:r>
      <w:r w:rsidRPr="00B15AD6">
        <w:rPr>
          <w:rFonts w:ascii="Times New Roman" w:hAnsi="Times New Roman" w:cs="Times New Roman"/>
          <w:sz w:val="24"/>
          <w:szCs w:val="24"/>
        </w:rPr>
        <w:t xml:space="preserve">Do oferty należy dołączyć: </w:t>
      </w:r>
      <w:r w:rsidRPr="00B15AD6">
        <w:rPr>
          <w:rFonts w:ascii="Times New Roman" w:hAnsi="Times New Roman" w:cs="Times New Roman"/>
          <w:sz w:val="24"/>
          <w:szCs w:val="24"/>
        </w:rPr>
        <w:br/>
      </w:r>
      <w:r w:rsidRPr="00B15AD6">
        <w:rPr>
          <w:rFonts w:ascii="Times New Roman" w:hAnsi="Times New Roman" w:cs="Times New Roman"/>
          <w:b/>
          <w:sz w:val="24"/>
          <w:szCs w:val="24"/>
        </w:rPr>
        <w:t>9.1.</w:t>
      </w:r>
      <w:r w:rsidRPr="00B15AD6">
        <w:rPr>
          <w:rFonts w:ascii="Times New Roman" w:hAnsi="Times New Roman" w:cs="Times New Roman"/>
          <w:sz w:val="24"/>
          <w:szCs w:val="24"/>
        </w:rPr>
        <w:t xml:space="preserve"> Pełnomocnictwo upoważniające do złożenia oferty, o ile ofertę składa pełnomocnik; </w:t>
      </w:r>
      <w:r w:rsidRPr="00B15AD6">
        <w:rPr>
          <w:rFonts w:ascii="Times New Roman" w:hAnsi="Times New Roman" w:cs="Times New Roman"/>
          <w:sz w:val="24"/>
          <w:szCs w:val="24"/>
        </w:rPr>
        <w:br/>
      </w:r>
      <w:r w:rsidRPr="00B15AD6">
        <w:rPr>
          <w:rFonts w:ascii="Times New Roman" w:hAnsi="Times New Roman" w:cs="Times New Roman"/>
          <w:b/>
          <w:sz w:val="24"/>
          <w:szCs w:val="24"/>
        </w:rPr>
        <w:t>9.2.</w:t>
      </w:r>
      <w:r w:rsidRPr="00B15AD6">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Pr="00B15AD6">
        <w:rPr>
          <w:rFonts w:ascii="Times New Roman" w:hAnsi="Times New Roman" w:cs="Times New Roman"/>
          <w:sz w:val="24"/>
          <w:szCs w:val="24"/>
        </w:rPr>
        <w:br/>
      </w:r>
      <w:r w:rsidRPr="00B15AD6">
        <w:rPr>
          <w:rFonts w:ascii="Times New Roman" w:hAnsi="Times New Roman" w:cs="Times New Roman"/>
          <w:b/>
          <w:sz w:val="24"/>
          <w:szCs w:val="24"/>
        </w:rPr>
        <w:t>9.3.</w:t>
      </w:r>
      <w:r w:rsidRPr="00B15AD6">
        <w:rPr>
          <w:rFonts w:ascii="Times New Roman" w:hAnsi="Times New Roman" w:cs="Times New Roman"/>
          <w:sz w:val="24"/>
          <w:szCs w:val="24"/>
        </w:rPr>
        <w:t xml:space="preserve"> Następujące przedmiotowe środki dowodowe</w:t>
      </w:r>
      <w:r w:rsidRPr="00B15AD6">
        <w:rPr>
          <w:rFonts w:ascii="Times New Roman" w:hAnsi="Times New Roman" w:cs="Times New Roman"/>
          <w:b/>
          <w:sz w:val="24"/>
          <w:szCs w:val="24"/>
        </w:rPr>
        <w:t xml:space="preserve">: </w:t>
      </w:r>
      <w:r w:rsidRPr="00B15AD6">
        <w:rPr>
          <w:rFonts w:ascii="Times New Roman" w:hAnsi="Times New Roman" w:cs="Times New Roman"/>
          <w:b/>
          <w:sz w:val="24"/>
        </w:rPr>
        <w:t xml:space="preserve">NIE DOTYCZY NINIEJSZEGO POSTĘPOWANIA. </w:t>
      </w:r>
    </w:p>
    <w:p w14:paraId="412B90CB"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10. </w:t>
      </w:r>
      <w:r w:rsidRPr="00B15AD6">
        <w:rPr>
          <w:rFonts w:ascii="Times New Roman" w:hAnsi="Times New Roman" w:cs="Times New Roman"/>
          <w:sz w:val="24"/>
          <w:szCs w:val="24"/>
        </w:rPr>
        <w:t xml:space="preserve">Oferta oraz oświadczenie o niepodleganiu wykluczeniu z postępowania muszą być złożone w oryginale. </w:t>
      </w:r>
    </w:p>
    <w:p w14:paraId="3F5E8207"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11.</w:t>
      </w:r>
      <w:r w:rsidRPr="00B15AD6">
        <w:rPr>
          <w:rFonts w:ascii="Times New Roman" w:hAnsi="Times New Roman" w:cs="Times New Roman"/>
          <w:sz w:val="24"/>
          <w:szCs w:val="24"/>
        </w:rPr>
        <w:t xml:space="preserve"> Zamawiający zaleca ponumerowanie stron oferty. </w:t>
      </w:r>
    </w:p>
    <w:p w14:paraId="27AF2EEB"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12.</w:t>
      </w:r>
      <w:r w:rsidRPr="00B15AD6">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B15AD6">
        <w:rPr>
          <w:rFonts w:ascii="Times New Roman" w:hAnsi="Times New Roman" w:cs="Times New Roman"/>
          <w:b/>
          <w:sz w:val="24"/>
          <w:szCs w:val="24"/>
          <w:u w:val="single"/>
        </w:rPr>
        <w:t>Elektroniczna kopia pełnomocnictwa nie może być uwierzytelniona przez upełnomocnionego.</w:t>
      </w:r>
    </w:p>
    <w:p w14:paraId="06A7C830"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13.</w:t>
      </w:r>
      <w:r w:rsidRPr="00B15AD6">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B15AD6">
        <w:rPr>
          <w:rFonts w:ascii="Times New Roman" w:hAnsi="Times New Roman" w:cs="Times New Roman"/>
          <w:b/>
          <w:sz w:val="24"/>
          <w:szCs w:val="24"/>
        </w:rPr>
        <w:t xml:space="preserve"> NIE DOTYCZY NINIEJSZEGO POSTĘPOWANIA</w:t>
      </w:r>
      <w:r w:rsidRPr="00B15AD6">
        <w:rPr>
          <w:rFonts w:ascii="Times New Roman" w:hAnsi="Times New Roman" w:cs="Times New Roman"/>
          <w:sz w:val="24"/>
          <w:szCs w:val="24"/>
        </w:rPr>
        <w:t>.</w:t>
      </w:r>
    </w:p>
    <w:p w14:paraId="6DB7929B"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14.</w:t>
      </w:r>
      <w:r w:rsidRPr="00B15AD6">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B15AD6">
        <w:rPr>
          <w:rFonts w:ascii="Times New Roman" w:hAnsi="Times New Roman" w:cs="Times New Roman"/>
          <w:b/>
          <w:sz w:val="24"/>
          <w:szCs w:val="24"/>
        </w:rPr>
        <w:t xml:space="preserve"> NIE DOTYCZY NINIEJSZEGO POSTĘPOWANIA.</w:t>
      </w:r>
      <w:r w:rsidRPr="00B15AD6">
        <w:rPr>
          <w:rFonts w:ascii="Times New Roman" w:hAnsi="Times New Roman" w:cs="Times New Roman"/>
          <w:sz w:val="24"/>
          <w:szCs w:val="24"/>
        </w:rPr>
        <w:t xml:space="preserve"> </w:t>
      </w:r>
    </w:p>
    <w:p w14:paraId="6C7C3006" w14:textId="77777777" w:rsidR="00D57D8E" w:rsidRPr="00B15AD6" w:rsidRDefault="00D57D8E"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B15AD6" w:rsidRDefault="00DB18D1"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XIV</w:t>
      </w:r>
      <w:r w:rsidR="00512814" w:rsidRPr="00B15AD6">
        <w:rPr>
          <w:rFonts w:ascii="Times New Roman" w:hAnsi="Times New Roman" w:cs="Times New Roman"/>
          <w:b/>
          <w:bCs/>
          <w:sz w:val="24"/>
          <w:szCs w:val="24"/>
          <w:lang w:eastAsia="pl-PL"/>
        </w:rPr>
        <w:t>.</w:t>
      </w:r>
      <w:r w:rsidR="00253171" w:rsidRPr="00B15AD6">
        <w:rPr>
          <w:rFonts w:ascii="Times New Roman" w:hAnsi="Times New Roman" w:cs="Times New Roman"/>
          <w:b/>
          <w:bCs/>
          <w:sz w:val="24"/>
          <w:szCs w:val="24"/>
          <w:lang w:eastAsia="pl-PL"/>
        </w:rPr>
        <w:t xml:space="preserve"> Sposób oraz termin składania ofert</w:t>
      </w:r>
    </w:p>
    <w:p w14:paraId="59A59FE9" w14:textId="41F49E90" w:rsidR="00253171" w:rsidRPr="00B15AD6"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64DFDE02"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Ofertę wraz z wymaganymi załącznikami n</w:t>
      </w:r>
      <w:r w:rsidR="001137B3" w:rsidRPr="00B15AD6">
        <w:rPr>
          <w:rFonts w:ascii="Times New Roman" w:hAnsi="Times New Roman" w:cs="Times New Roman"/>
          <w:sz w:val="24"/>
          <w:szCs w:val="24"/>
        </w:rPr>
        <w:t xml:space="preserve">ależy złożyć w terminie do dnia </w:t>
      </w:r>
      <w:r w:rsidR="00320509">
        <w:rPr>
          <w:rFonts w:ascii="Times New Roman" w:hAnsi="Times New Roman" w:cs="Times New Roman"/>
          <w:b/>
          <w:sz w:val="24"/>
          <w:szCs w:val="24"/>
          <w:highlight w:val="yellow"/>
        </w:rPr>
        <w:t>0</w:t>
      </w:r>
      <w:r w:rsidR="004737B0" w:rsidRPr="004737B0">
        <w:rPr>
          <w:rFonts w:ascii="Times New Roman" w:hAnsi="Times New Roman" w:cs="Times New Roman"/>
          <w:b/>
          <w:sz w:val="24"/>
          <w:szCs w:val="24"/>
          <w:highlight w:val="yellow"/>
        </w:rPr>
        <w:t>2</w:t>
      </w:r>
      <w:r w:rsidR="00774B9C" w:rsidRPr="004737B0">
        <w:rPr>
          <w:rFonts w:ascii="Times New Roman" w:hAnsi="Times New Roman" w:cs="Times New Roman"/>
          <w:b/>
          <w:sz w:val="24"/>
          <w:szCs w:val="24"/>
          <w:highlight w:val="yellow"/>
        </w:rPr>
        <w:t>/</w:t>
      </w:r>
      <w:r w:rsidR="00320509">
        <w:rPr>
          <w:rFonts w:ascii="Times New Roman" w:hAnsi="Times New Roman" w:cs="Times New Roman"/>
          <w:b/>
          <w:sz w:val="24"/>
          <w:szCs w:val="24"/>
          <w:highlight w:val="yellow"/>
        </w:rPr>
        <w:t>01</w:t>
      </w:r>
      <w:r w:rsidR="00774B9C" w:rsidRPr="00B15AD6">
        <w:rPr>
          <w:rFonts w:ascii="Times New Roman" w:hAnsi="Times New Roman" w:cs="Times New Roman"/>
          <w:b/>
          <w:sz w:val="24"/>
          <w:szCs w:val="24"/>
          <w:highlight w:val="yellow"/>
        </w:rPr>
        <w:t>/202</w:t>
      </w:r>
      <w:r w:rsidR="00320509">
        <w:rPr>
          <w:rFonts w:ascii="Times New Roman" w:hAnsi="Times New Roman" w:cs="Times New Roman"/>
          <w:b/>
          <w:sz w:val="24"/>
          <w:szCs w:val="24"/>
          <w:highlight w:val="yellow"/>
        </w:rPr>
        <w:t>3</w:t>
      </w:r>
      <w:r w:rsidR="000D2874">
        <w:rPr>
          <w:rFonts w:ascii="Times New Roman" w:hAnsi="Times New Roman" w:cs="Times New Roman"/>
          <w:b/>
          <w:sz w:val="24"/>
          <w:szCs w:val="24"/>
          <w:highlight w:val="yellow"/>
        </w:rPr>
        <w:t xml:space="preserve"> </w:t>
      </w:r>
      <w:r w:rsidR="00774B9C" w:rsidRPr="00B15AD6">
        <w:rPr>
          <w:rFonts w:ascii="Times New Roman" w:hAnsi="Times New Roman" w:cs="Times New Roman"/>
          <w:b/>
          <w:sz w:val="24"/>
          <w:szCs w:val="24"/>
          <w:highlight w:val="yellow"/>
        </w:rPr>
        <w:t>r.</w:t>
      </w:r>
      <w:r w:rsidR="00774B9C" w:rsidRPr="00B15AD6">
        <w:rPr>
          <w:rFonts w:ascii="Times New Roman" w:hAnsi="Times New Roman" w:cs="Times New Roman"/>
          <w:sz w:val="24"/>
          <w:szCs w:val="24"/>
          <w:highlight w:val="yellow"/>
        </w:rPr>
        <w:t xml:space="preserve"> </w:t>
      </w:r>
      <w:r w:rsidR="00D52AA5" w:rsidRPr="00B15AD6">
        <w:rPr>
          <w:rFonts w:ascii="Times New Roman" w:hAnsi="Times New Roman" w:cs="Times New Roman"/>
          <w:b/>
          <w:sz w:val="24"/>
          <w:szCs w:val="24"/>
          <w:highlight w:val="yellow"/>
        </w:rPr>
        <w:t>do godziny</w:t>
      </w:r>
      <w:r w:rsidRPr="00B15AD6">
        <w:rPr>
          <w:rFonts w:ascii="Times New Roman" w:hAnsi="Times New Roman" w:cs="Times New Roman"/>
          <w:b/>
          <w:sz w:val="24"/>
          <w:szCs w:val="24"/>
          <w:highlight w:val="yellow"/>
        </w:rPr>
        <w:t xml:space="preserve"> </w:t>
      </w:r>
      <w:r w:rsidR="00320509">
        <w:rPr>
          <w:rFonts w:ascii="Times New Roman" w:hAnsi="Times New Roman" w:cs="Times New Roman"/>
          <w:b/>
          <w:sz w:val="24"/>
          <w:szCs w:val="24"/>
          <w:highlight w:val="yellow"/>
        </w:rPr>
        <w:t>10</w:t>
      </w:r>
      <w:r w:rsidR="00B63E67" w:rsidRPr="00B15AD6">
        <w:rPr>
          <w:rFonts w:ascii="Times New Roman" w:hAnsi="Times New Roman" w:cs="Times New Roman"/>
          <w:b/>
          <w:sz w:val="24"/>
          <w:szCs w:val="24"/>
          <w:highlight w:val="yellow"/>
        </w:rPr>
        <w:t>:00.</w:t>
      </w:r>
    </w:p>
    <w:p w14:paraId="0EDCD2D5" w14:textId="7EFAC63B"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lastRenderedPageBreak/>
        <w:t>3.</w:t>
      </w:r>
      <w:r w:rsidRPr="00B15AD6">
        <w:rPr>
          <w:rFonts w:ascii="Times New Roman" w:hAnsi="Times New Roman" w:cs="Times New Roman"/>
          <w:sz w:val="24"/>
          <w:szCs w:val="24"/>
        </w:rPr>
        <w:t xml:space="preserve"> Wykonawca </w:t>
      </w:r>
      <w:r w:rsidR="000D2874">
        <w:rPr>
          <w:rFonts w:ascii="Times New Roman" w:hAnsi="Times New Roman" w:cs="Times New Roman"/>
          <w:sz w:val="24"/>
          <w:szCs w:val="24"/>
        </w:rPr>
        <w:t>może złożyć tylko jedną ofertę.</w:t>
      </w:r>
    </w:p>
    <w:p w14:paraId="79E02FA0" w14:textId="40991565"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Zamawiający odrzuci ofertę złożoną po terminie skła</w:t>
      </w:r>
      <w:r w:rsidR="000D2874">
        <w:rPr>
          <w:rFonts w:ascii="Times New Roman" w:hAnsi="Times New Roman" w:cs="Times New Roman"/>
          <w:sz w:val="24"/>
          <w:szCs w:val="24"/>
        </w:rPr>
        <w:t>dania ofert.</w:t>
      </w:r>
    </w:p>
    <w:p w14:paraId="374B390F" w14:textId="458FD70D"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w:t>
      </w:r>
      <w:r w:rsidR="003579BF">
        <w:rPr>
          <w:rFonts w:ascii="Times New Roman" w:hAnsi="Times New Roman" w:cs="Times New Roman"/>
          <w:sz w:val="24"/>
          <w:szCs w:val="24"/>
        </w:rPr>
        <w:t>oferty.</w:t>
      </w:r>
    </w:p>
    <w:p w14:paraId="270FE2D3" w14:textId="77777777"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14:paraId="6073C9E2" w14:textId="5BD8CBD0" w:rsidR="00253171" w:rsidRPr="00B15AD6" w:rsidRDefault="00253171"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B15AD6"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B15AD6" w:rsidRDefault="00FC5DC4"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XV</w:t>
      </w:r>
      <w:r w:rsidR="00512814" w:rsidRPr="00B15AD6">
        <w:rPr>
          <w:rFonts w:ascii="Times New Roman" w:hAnsi="Times New Roman" w:cs="Times New Roman"/>
          <w:b/>
          <w:bCs/>
          <w:sz w:val="24"/>
          <w:szCs w:val="24"/>
          <w:lang w:eastAsia="pl-PL"/>
        </w:rPr>
        <w:t>.</w:t>
      </w:r>
      <w:r w:rsidR="00D847AE" w:rsidRPr="00B15AD6">
        <w:rPr>
          <w:rFonts w:ascii="Times New Roman" w:hAnsi="Times New Roman" w:cs="Times New Roman"/>
          <w:b/>
          <w:bCs/>
          <w:sz w:val="24"/>
          <w:szCs w:val="24"/>
          <w:lang w:eastAsia="pl-PL"/>
        </w:rPr>
        <w:t xml:space="preserve"> Termin otwarcia ofert</w:t>
      </w:r>
    </w:p>
    <w:p w14:paraId="0F112093" w14:textId="1F1B60E0" w:rsidR="00D847AE" w:rsidRPr="00B15AD6" w:rsidRDefault="00D847AE" w:rsidP="00FF3BE5">
      <w:pPr>
        <w:spacing w:after="0" w:line="240" w:lineRule="auto"/>
        <w:jc w:val="both"/>
        <w:rPr>
          <w:rFonts w:ascii="Times New Roman" w:hAnsi="Times New Roman" w:cs="Times New Roman"/>
          <w:b/>
          <w:bCs/>
          <w:sz w:val="24"/>
          <w:szCs w:val="24"/>
          <w:lang w:eastAsia="pl-PL"/>
        </w:rPr>
      </w:pPr>
    </w:p>
    <w:p w14:paraId="6D96B5B1" w14:textId="644A9BB4"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Otwarcie ofert nastąpi</w:t>
      </w:r>
      <w:r w:rsidR="00DB5006" w:rsidRPr="00B15AD6">
        <w:rPr>
          <w:rFonts w:ascii="Times New Roman" w:hAnsi="Times New Roman" w:cs="Times New Roman"/>
          <w:sz w:val="24"/>
          <w:szCs w:val="24"/>
        </w:rPr>
        <w:t xml:space="preserve"> w dniu </w:t>
      </w:r>
      <w:r w:rsidR="00320509">
        <w:rPr>
          <w:rFonts w:ascii="Times New Roman" w:hAnsi="Times New Roman" w:cs="Times New Roman"/>
          <w:b/>
          <w:sz w:val="24"/>
          <w:szCs w:val="24"/>
          <w:highlight w:val="yellow"/>
        </w:rPr>
        <w:t>0</w:t>
      </w:r>
      <w:r w:rsidR="004737B0" w:rsidRPr="004737B0">
        <w:rPr>
          <w:rFonts w:ascii="Times New Roman" w:hAnsi="Times New Roman" w:cs="Times New Roman"/>
          <w:b/>
          <w:sz w:val="24"/>
          <w:szCs w:val="24"/>
          <w:highlight w:val="yellow"/>
        </w:rPr>
        <w:t>2</w:t>
      </w:r>
      <w:r w:rsidR="00410779" w:rsidRPr="004737B0">
        <w:rPr>
          <w:rFonts w:ascii="Times New Roman" w:hAnsi="Times New Roman" w:cs="Times New Roman"/>
          <w:b/>
          <w:sz w:val="24"/>
          <w:szCs w:val="24"/>
          <w:highlight w:val="yellow"/>
        </w:rPr>
        <w:t>/</w:t>
      </w:r>
      <w:r w:rsidR="00320509">
        <w:rPr>
          <w:rFonts w:ascii="Times New Roman" w:hAnsi="Times New Roman" w:cs="Times New Roman"/>
          <w:b/>
          <w:sz w:val="24"/>
          <w:szCs w:val="24"/>
          <w:highlight w:val="yellow"/>
        </w:rPr>
        <w:t>01</w:t>
      </w:r>
      <w:r w:rsidR="00410779" w:rsidRPr="00B15AD6">
        <w:rPr>
          <w:rFonts w:ascii="Times New Roman" w:hAnsi="Times New Roman" w:cs="Times New Roman"/>
          <w:b/>
          <w:sz w:val="24"/>
          <w:szCs w:val="24"/>
          <w:highlight w:val="yellow"/>
        </w:rPr>
        <w:t>/202</w:t>
      </w:r>
      <w:r w:rsidR="00320509">
        <w:rPr>
          <w:rFonts w:ascii="Times New Roman" w:hAnsi="Times New Roman" w:cs="Times New Roman"/>
          <w:b/>
          <w:sz w:val="24"/>
          <w:szCs w:val="24"/>
          <w:highlight w:val="yellow"/>
        </w:rPr>
        <w:t xml:space="preserve">3 </w:t>
      </w:r>
      <w:r w:rsidR="00410779" w:rsidRPr="00B15AD6">
        <w:rPr>
          <w:rFonts w:ascii="Times New Roman" w:hAnsi="Times New Roman" w:cs="Times New Roman"/>
          <w:b/>
          <w:sz w:val="24"/>
          <w:szCs w:val="24"/>
          <w:highlight w:val="yellow"/>
        </w:rPr>
        <w:t>r.</w:t>
      </w:r>
      <w:r w:rsidR="00410779" w:rsidRPr="00B15AD6">
        <w:rPr>
          <w:rFonts w:ascii="Times New Roman" w:hAnsi="Times New Roman" w:cs="Times New Roman"/>
          <w:sz w:val="24"/>
          <w:szCs w:val="24"/>
          <w:highlight w:val="yellow"/>
        </w:rPr>
        <w:t xml:space="preserve"> </w:t>
      </w:r>
      <w:r w:rsidR="00801171" w:rsidRPr="00B15AD6">
        <w:rPr>
          <w:rFonts w:ascii="Times New Roman" w:hAnsi="Times New Roman" w:cs="Times New Roman"/>
          <w:b/>
          <w:sz w:val="24"/>
          <w:szCs w:val="24"/>
          <w:highlight w:val="yellow"/>
        </w:rPr>
        <w:t>o godzinie</w:t>
      </w:r>
      <w:r w:rsidR="00E546D8" w:rsidRPr="00B15AD6">
        <w:rPr>
          <w:rFonts w:ascii="Times New Roman" w:hAnsi="Times New Roman" w:cs="Times New Roman"/>
          <w:b/>
          <w:sz w:val="24"/>
          <w:szCs w:val="24"/>
          <w:highlight w:val="yellow"/>
        </w:rPr>
        <w:t xml:space="preserve"> </w:t>
      </w:r>
      <w:r w:rsidR="00BB124D" w:rsidRPr="00B15AD6">
        <w:rPr>
          <w:rFonts w:ascii="Times New Roman" w:hAnsi="Times New Roman" w:cs="Times New Roman"/>
          <w:b/>
          <w:sz w:val="24"/>
          <w:szCs w:val="24"/>
          <w:highlight w:val="yellow"/>
        </w:rPr>
        <w:t>1</w:t>
      </w:r>
      <w:r w:rsidR="00320509">
        <w:rPr>
          <w:rFonts w:ascii="Times New Roman" w:hAnsi="Times New Roman" w:cs="Times New Roman"/>
          <w:b/>
          <w:sz w:val="24"/>
          <w:szCs w:val="24"/>
          <w:highlight w:val="yellow"/>
        </w:rPr>
        <w:t>1</w:t>
      </w:r>
      <w:r w:rsidR="00DB5006" w:rsidRPr="00B15AD6">
        <w:rPr>
          <w:rFonts w:ascii="Times New Roman" w:hAnsi="Times New Roman" w:cs="Times New Roman"/>
          <w:b/>
          <w:sz w:val="24"/>
          <w:szCs w:val="24"/>
          <w:highlight w:val="yellow"/>
        </w:rPr>
        <w:t>:00.</w:t>
      </w:r>
    </w:p>
    <w:p w14:paraId="30607118" w14:textId="40300722"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003579BF">
        <w:rPr>
          <w:rFonts w:ascii="Times New Roman" w:hAnsi="Times New Roman" w:cs="Times New Roman"/>
          <w:sz w:val="24"/>
          <w:szCs w:val="24"/>
        </w:rPr>
        <w:t xml:space="preserve"> Otwarcie ofert jest niejawne.</w:t>
      </w:r>
    </w:p>
    <w:p w14:paraId="5DAF13D2" w14:textId="311856AA"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Zamawiający</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najpóźniej</w:t>
      </w:r>
      <w:r w:rsidRPr="00B15AD6">
        <w:rPr>
          <w:rFonts w:ascii="Times New Roman" w:hAnsi="Times New Roman" w:cs="Times New Roman"/>
          <w:sz w:val="24"/>
          <w:szCs w:val="24"/>
        </w:rPr>
        <w:t xml:space="preserve"> przed otwarciem ofert, </w:t>
      </w:r>
      <w:r w:rsidR="0020510D" w:rsidRPr="00B15AD6">
        <w:rPr>
          <w:rFonts w:ascii="Times New Roman" w:hAnsi="Times New Roman" w:cs="Times New Roman"/>
          <w:sz w:val="24"/>
          <w:szCs w:val="24"/>
        </w:rPr>
        <w:t>udostępnia</w:t>
      </w:r>
      <w:r w:rsidRPr="00B15AD6">
        <w:rPr>
          <w:rFonts w:ascii="Times New Roman" w:hAnsi="Times New Roman" w:cs="Times New Roman"/>
          <w:sz w:val="24"/>
          <w:szCs w:val="24"/>
        </w:rPr>
        <w:t xml:space="preserve"> na stronie internetowej prowadzonego </w:t>
      </w:r>
      <w:r w:rsidR="00E75B17" w:rsidRPr="00B15AD6">
        <w:rPr>
          <w:rFonts w:ascii="Times New Roman" w:hAnsi="Times New Roman" w:cs="Times New Roman"/>
          <w:sz w:val="24"/>
          <w:szCs w:val="24"/>
        </w:rPr>
        <w:t>postę</w:t>
      </w:r>
      <w:r w:rsidR="0020510D" w:rsidRPr="00B15AD6">
        <w:rPr>
          <w:rFonts w:ascii="Times New Roman" w:hAnsi="Times New Roman" w:cs="Times New Roman"/>
          <w:sz w:val="24"/>
          <w:szCs w:val="24"/>
        </w:rPr>
        <w:t>powania</w:t>
      </w:r>
      <w:r w:rsidRPr="00B15AD6">
        <w:rPr>
          <w:rFonts w:ascii="Times New Roman" w:hAnsi="Times New Roman" w:cs="Times New Roman"/>
          <w:sz w:val="24"/>
          <w:szCs w:val="24"/>
        </w:rPr>
        <w:t xml:space="preserve"> informację o kwocie, jaką zamierza </w:t>
      </w:r>
      <w:r w:rsidR="0020510D" w:rsidRPr="00B15AD6">
        <w:rPr>
          <w:rFonts w:ascii="Times New Roman" w:hAnsi="Times New Roman" w:cs="Times New Roman"/>
          <w:sz w:val="24"/>
          <w:szCs w:val="24"/>
        </w:rPr>
        <w:t xml:space="preserve">przeznaczyć </w:t>
      </w:r>
      <w:r w:rsidRPr="00B15AD6">
        <w:rPr>
          <w:rFonts w:ascii="Times New Roman" w:hAnsi="Times New Roman" w:cs="Times New Roman"/>
          <w:sz w:val="24"/>
          <w:szCs w:val="24"/>
        </w:rPr>
        <w:t xml:space="preserve">na sfinansowanie </w:t>
      </w:r>
      <w:r w:rsidR="0020510D" w:rsidRPr="00B15AD6">
        <w:rPr>
          <w:rFonts w:ascii="Times New Roman" w:hAnsi="Times New Roman" w:cs="Times New Roman"/>
          <w:sz w:val="24"/>
          <w:szCs w:val="24"/>
        </w:rPr>
        <w:t>zamówienia</w:t>
      </w:r>
      <w:r w:rsidRPr="00B15AD6">
        <w:rPr>
          <w:rFonts w:ascii="Times New Roman" w:hAnsi="Times New Roman" w:cs="Times New Roman"/>
          <w:sz w:val="24"/>
          <w:szCs w:val="24"/>
        </w:rPr>
        <w:t xml:space="preserve">. </w:t>
      </w:r>
    </w:p>
    <w:p w14:paraId="3899D810" w14:textId="79EF3620"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Zamawiający</w:t>
      </w:r>
      <w:r w:rsidRPr="00B15AD6">
        <w:rPr>
          <w:rFonts w:ascii="Times New Roman" w:hAnsi="Times New Roman" w:cs="Times New Roman"/>
          <w:sz w:val="24"/>
          <w:szCs w:val="24"/>
        </w:rPr>
        <w:t xml:space="preserve">, niezwłocznie po otwarciu ofert, </w:t>
      </w:r>
      <w:r w:rsidR="0020510D" w:rsidRPr="00B15AD6">
        <w:rPr>
          <w:rFonts w:ascii="Times New Roman" w:hAnsi="Times New Roman" w:cs="Times New Roman"/>
          <w:sz w:val="24"/>
          <w:szCs w:val="24"/>
        </w:rPr>
        <w:t>udostępnia</w:t>
      </w:r>
      <w:r w:rsidRPr="00B15AD6">
        <w:rPr>
          <w:rFonts w:ascii="Times New Roman" w:hAnsi="Times New Roman" w:cs="Times New Roman"/>
          <w:sz w:val="24"/>
          <w:szCs w:val="24"/>
        </w:rPr>
        <w:t xml:space="preserve"> na stronie internetowej prowadzonego </w:t>
      </w:r>
      <w:r w:rsidR="0020510D" w:rsidRPr="00B15AD6">
        <w:rPr>
          <w:rFonts w:ascii="Times New Roman" w:hAnsi="Times New Roman" w:cs="Times New Roman"/>
          <w:sz w:val="24"/>
          <w:szCs w:val="24"/>
        </w:rPr>
        <w:t>postepowania</w:t>
      </w:r>
      <w:r w:rsidRPr="00B15AD6">
        <w:rPr>
          <w:rFonts w:ascii="Times New Roman" w:hAnsi="Times New Roman" w:cs="Times New Roman"/>
          <w:sz w:val="24"/>
          <w:szCs w:val="24"/>
        </w:rPr>
        <w:t xml:space="preserve"> informacje o:</w:t>
      </w:r>
    </w:p>
    <w:p w14:paraId="6E137E68" w14:textId="575C7BF5" w:rsidR="0020510D"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4.1</w:t>
      </w:r>
      <w:r w:rsidR="00FC5DC4" w:rsidRPr="00B15AD6">
        <w:rPr>
          <w:rFonts w:ascii="Times New Roman" w:hAnsi="Times New Roman" w:cs="Times New Roman"/>
          <w:b/>
          <w:sz w:val="24"/>
          <w:szCs w:val="24"/>
        </w:rPr>
        <w:t>.</w:t>
      </w:r>
      <w:r w:rsidRPr="00B15AD6">
        <w:rPr>
          <w:rFonts w:ascii="Times New Roman" w:hAnsi="Times New Roman" w:cs="Times New Roman"/>
          <w:sz w:val="24"/>
          <w:szCs w:val="24"/>
        </w:rPr>
        <w:t xml:space="preserve"> nazwach albo imionach i nazwiskach oraz siedzibach lub miejscach prowadzonej </w:t>
      </w:r>
      <w:r w:rsidR="0020510D" w:rsidRPr="00B15AD6">
        <w:rPr>
          <w:rFonts w:ascii="Times New Roman" w:hAnsi="Times New Roman" w:cs="Times New Roman"/>
          <w:sz w:val="24"/>
          <w:szCs w:val="24"/>
        </w:rPr>
        <w:t>działalności</w:t>
      </w:r>
      <w:r w:rsidRPr="00B15AD6">
        <w:rPr>
          <w:rFonts w:ascii="Times New Roman" w:hAnsi="Times New Roman" w:cs="Times New Roman"/>
          <w:sz w:val="24"/>
          <w:szCs w:val="24"/>
        </w:rPr>
        <w:t xml:space="preserve"> gospodarczej albo miejscach zamieszkania </w:t>
      </w:r>
      <w:r w:rsidR="0020510D" w:rsidRPr="00B15AD6">
        <w:rPr>
          <w:rFonts w:ascii="Times New Roman" w:hAnsi="Times New Roman" w:cs="Times New Roman"/>
          <w:sz w:val="24"/>
          <w:szCs w:val="24"/>
        </w:rPr>
        <w:t>wykonawców</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których</w:t>
      </w:r>
      <w:r w:rsidRPr="00B15AD6">
        <w:rPr>
          <w:rFonts w:ascii="Times New Roman" w:hAnsi="Times New Roman" w:cs="Times New Roman"/>
          <w:sz w:val="24"/>
          <w:szCs w:val="24"/>
        </w:rPr>
        <w:t xml:space="preserve"> oferty zostały otwarte; </w:t>
      </w:r>
    </w:p>
    <w:p w14:paraId="0224110B" w14:textId="305F7BB6" w:rsidR="0020510D"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4.2.</w:t>
      </w:r>
      <w:r w:rsidRPr="00B15AD6">
        <w:rPr>
          <w:rFonts w:ascii="Times New Roman" w:hAnsi="Times New Roman" w:cs="Times New Roman"/>
          <w:sz w:val="24"/>
          <w:szCs w:val="24"/>
        </w:rPr>
        <w:t xml:space="preserve"> cenach lub kosztach zawartych w</w:t>
      </w:r>
      <w:r w:rsidR="003579BF">
        <w:rPr>
          <w:rFonts w:ascii="Times New Roman" w:hAnsi="Times New Roman" w:cs="Times New Roman"/>
          <w:sz w:val="24"/>
          <w:szCs w:val="24"/>
        </w:rPr>
        <w:t xml:space="preserve"> ofertach.</w:t>
      </w:r>
    </w:p>
    <w:p w14:paraId="105DCB22" w14:textId="52AABF28" w:rsidR="0020510D"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 przypadku wystąpienia awarii systemu teleinformatycznego, </w:t>
      </w:r>
      <w:r w:rsidR="0020510D" w:rsidRPr="00B15AD6">
        <w:rPr>
          <w:rFonts w:ascii="Times New Roman" w:hAnsi="Times New Roman" w:cs="Times New Roman"/>
          <w:sz w:val="24"/>
          <w:szCs w:val="24"/>
        </w:rPr>
        <w:t>która</w:t>
      </w:r>
      <w:r w:rsidRPr="00B15AD6">
        <w:rPr>
          <w:rFonts w:ascii="Times New Roman" w:hAnsi="Times New Roman" w:cs="Times New Roman"/>
          <w:sz w:val="24"/>
          <w:szCs w:val="24"/>
        </w:rPr>
        <w:t xml:space="preserve"> spowoduje brak </w:t>
      </w:r>
      <w:r w:rsidR="0020510D" w:rsidRPr="00B15AD6">
        <w:rPr>
          <w:rFonts w:ascii="Times New Roman" w:hAnsi="Times New Roman" w:cs="Times New Roman"/>
          <w:sz w:val="24"/>
          <w:szCs w:val="24"/>
        </w:rPr>
        <w:t>możliwości</w:t>
      </w:r>
      <w:r w:rsidRPr="00B15AD6">
        <w:rPr>
          <w:rFonts w:ascii="Times New Roman" w:hAnsi="Times New Roman" w:cs="Times New Roman"/>
          <w:sz w:val="24"/>
          <w:szCs w:val="24"/>
        </w:rPr>
        <w:t xml:space="preserve"> otwarcia ofert w terminie </w:t>
      </w:r>
      <w:r w:rsidR="0020510D" w:rsidRPr="00B15AD6">
        <w:rPr>
          <w:rFonts w:ascii="Times New Roman" w:hAnsi="Times New Roman" w:cs="Times New Roman"/>
          <w:sz w:val="24"/>
          <w:szCs w:val="24"/>
        </w:rPr>
        <w:t>określonym</w:t>
      </w:r>
      <w:r w:rsidRPr="00B15AD6">
        <w:rPr>
          <w:rFonts w:ascii="Times New Roman" w:hAnsi="Times New Roman" w:cs="Times New Roman"/>
          <w:sz w:val="24"/>
          <w:szCs w:val="24"/>
        </w:rPr>
        <w:t xml:space="preserve"> przez </w:t>
      </w:r>
      <w:r w:rsidR="0020510D" w:rsidRPr="00B15AD6">
        <w:rPr>
          <w:rFonts w:ascii="Times New Roman" w:hAnsi="Times New Roman" w:cs="Times New Roman"/>
          <w:sz w:val="24"/>
          <w:szCs w:val="24"/>
        </w:rPr>
        <w:t>Zamawiającego</w:t>
      </w:r>
      <w:r w:rsidRPr="00B15AD6">
        <w:rPr>
          <w:rFonts w:ascii="Times New Roman" w:hAnsi="Times New Roman" w:cs="Times New Roman"/>
          <w:sz w:val="24"/>
          <w:szCs w:val="24"/>
        </w:rPr>
        <w:t xml:space="preserve">, otwarcie ofert nastąpi niezwłocznie po </w:t>
      </w:r>
      <w:r w:rsidR="0020510D" w:rsidRPr="00B15AD6">
        <w:rPr>
          <w:rFonts w:ascii="Times New Roman" w:hAnsi="Times New Roman" w:cs="Times New Roman"/>
          <w:sz w:val="24"/>
          <w:szCs w:val="24"/>
        </w:rPr>
        <w:t>usunięciu</w:t>
      </w:r>
      <w:r w:rsidRPr="00B15AD6">
        <w:rPr>
          <w:rFonts w:ascii="Times New Roman" w:hAnsi="Times New Roman" w:cs="Times New Roman"/>
          <w:sz w:val="24"/>
          <w:szCs w:val="24"/>
        </w:rPr>
        <w:t xml:space="preserve"> awarii. </w:t>
      </w:r>
    </w:p>
    <w:p w14:paraId="78603110" w14:textId="2319C755" w:rsidR="00D847AE"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Zamawiający</w:t>
      </w:r>
      <w:r w:rsidRPr="00B15AD6">
        <w:rPr>
          <w:rFonts w:ascii="Times New Roman" w:hAnsi="Times New Roman" w:cs="Times New Roman"/>
          <w:sz w:val="24"/>
          <w:szCs w:val="24"/>
        </w:rPr>
        <w:t xml:space="preserve"> poinformuje o zmianie terminu otwarcia ofert na stronie internetowej prowadzonego </w:t>
      </w:r>
      <w:r w:rsidR="0020510D" w:rsidRPr="00B15AD6">
        <w:rPr>
          <w:rFonts w:ascii="Times New Roman" w:hAnsi="Times New Roman" w:cs="Times New Roman"/>
          <w:sz w:val="24"/>
          <w:szCs w:val="24"/>
        </w:rPr>
        <w:t>postepowania</w:t>
      </w:r>
      <w:r w:rsidRPr="00B15AD6">
        <w:rPr>
          <w:rFonts w:ascii="Times New Roman" w:hAnsi="Times New Roman" w:cs="Times New Roman"/>
          <w:sz w:val="24"/>
          <w:szCs w:val="24"/>
        </w:rPr>
        <w:t>.</w:t>
      </w:r>
    </w:p>
    <w:p w14:paraId="2F00D0B6" w14:textId="4D539EDF" w:rsidR="0020510D" w:rsidRPr="00B15AD6" w:rsidRDefault="0020510D" w:rsidP="00FF3BE5">
      <w:pPr>
        <w:spacing w:after="0" w:line="240" w:lineRule="auto"/>
        <w:jc w:val="both"/>
        <w:rPr>
          <w:rFonts w:ascii="Times New Roman" w:hAnsi="Times New Roman" w:cs="Times New Roman"/>
          <w:sz w:val="24"/>
          <w:szCs w:val="24"/>
        </w:rPr>
      </w:pPr>
    </w:p>
    <w:p w14:paraId="4D3EA527" w14:textId="7A074B43" w:rsidR="0020510D" w:rsidRPr="00B15AD6" w:rsidRDefault="003D6E71" w:rsidP="00FF3BE5">
      <w:pPr>
        <w:spacing w:after="0" w:line="240" w:lineRule="auto"/>
        <w:jc w:val="both"/>
        <w:rPr>
          <w:rFonts w:ascii="Times New Roman" w:hAnsi="Times New Roman" w:cs="Times New Roman"/>
          <w:b/>
          <w:strike/>
          <w:sz w:val="24"/>
          <w:szCs w:val="24"/>
        </w:rPr>
      </w:pPr>
      <w:r w:rsidRPr="00B15AD6">
        <w:rPr>
          <w:rFonts w:ascii="Times New Roman" w:hAnsi="Times New Roman" w:cs="Times New Roman"/>
          <w:b/>
          <w:sz w:val="24"/>
          <w:szCs w:val="24"/>
        </w:rPr>
        <w:t>X</w:t>
      </w:r>
      <w:r w:rsidR="0020510D" w:rsidRPr="00B15AD6">
        <w:rPr>
          <w:rFonts w:ascii="Times New Roman" w:hAnsi="Times New Roman" w:cs="Times New Roman"/>
          <w:b/>
          <w:sz w:val="24"/>
          <w:szCs w:val="24"/>
        </w:rPr>
        <w:t>V</w:t>
      </w:r>
      <w:r w:rsidRPr="00B15AD6">
        <w:rPr>
          <w:rFonts w:ascii="Times New Roman" w:hAnsi="Times New Roman" w:cs="Times New Roman"/>
          <w:b/>
          <w:sz w:val="24"/>
          <w:szCs w:val="24"/>
        </w:rPr>
        <w:t>I</w:t>
      </w:r>
      <w:r w:rsidR="00512814" w:rsidRPr="00B15AD6">
        <w:rPr>
          <w:rFonts w:ascii="Times New Roman" w:hAnsi="Times New Roman" w:cs="Times New Roman"/>
          <w:b/>
          <w:sz w:val="24"/>
          <w:szCs w:val="24"/>
        </w:rPr>
        <w:t>.</w:t>
      </w:r>
      <w:r w:rsidR="0020510D" w:rsidRPr="00B15AD6">
        <w:rPr>
          <w:rFonts w:ascii="Times New Roman" w:hAnsi="Times New Roman" w:cs="Times New Roman"/>
          <w:b/>
          <w:sz w:val="24"/>
          <w:szCs w:val="24"/>
        </w:rPr>
        <w:t xml:space="preserve"> Podstawy wykluczenia z postępowania o </w:t>
      </w:r>
      <w:r w:rsidR="00FC5DC4" w:rsidRPr="00B15AD6">
        <w:rPr>
          <w:rFonts w:ascii="Times New Roman" w:hAnsi="Times New Roman" w:cs="Times New Roman"/>
          <w:b/>
          <w:sz w:val="24"/>
          <w:szCs w:val="24"/>
        </w:rPr>
        <w:t>udzielenie zamówienia</w:t>
      </w:r>
    </w:p>
    <w:p w14:paraId="5F031CA7" w14:textId="156F1A99" w:rsidR="0020510D" w:rsidRPr="00B15AD6" w:rsidRDefault="0020510D" w:rsidP="00FF3BE5">
      <w:pPr>
        <w:spacing w:after="0" w:line="240" w:lineRule="auto"/>
        <w:jc w:val="both"/>
        <w:rPr>
          <w:rFonts w:ascii="Times New Roman" w:hAnsi="Times New Roman" w:cs="Times New Roman"/>
          <w:sz w:val="24"/>
          <w:szCs w:val="24"/>
        </w:rPr>
      </w:pPr>
    </w:p>
    <w:p w14:paraId="0AABDB98" w14:textId="3F259ADF"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1. </w:t>
      </w:r>
      <w:r w:rsidR="00020D13" w:rsidRPr="00B15AD6">
        <w:rPr>
          <w:rFonts w:ascii="Times New Roman" w:hAnsi="Times New Roman" w:cs="Times New Roman"/>
          <w:sz w:val="24"/>
          <w:szCs w:val="24"/>
        </w:rPr>
        <w:t>Na podstawie art. 108 pzp,</w:t>
      </w:r>
      <w:r w:rsidR="00020D13" w:rsidRPr="00B15AD6">
        <w:rPr>
          <w:rFonts w:ascii="Times New Roman" w:hAnsi="Times New Roman" w:cs="Times New Roman"/>
          <w:b/>
          <w:sz w:val="24"/>
          <w:szCs w:val="24"/>
        </w:rPr>
        <w:t xml:space="preserve"> </w:t>
      </w:r>
      <w:r w:rsidR="00020D13" w:rsidRPr="00B15AD6">
        <w:rPr>
          <w:rFonts w:ascii="Times New Roman" w:hAnsi="Times New Roman" w:cs="Times New Roman"/>
          <w:sz w:val="24"/>
          <w:szCs w:val="24"/>
        </w:rPr>
        <w:t>z</w:t>
      </w:r>
      <w:r w:rsidRPr="00B15AD6">
        <w:rPr>
          <w:rFonts w:ascii="Times New Roman" w:hAnsi="Times New Roman" w:cs="Times New Roman"/>
          <w:sz w:val="24"/>
          <w:szCs w:val="24"/>
        </w:rPr>
        <w:t xml:space="preserve"> post</w:t>
      </w:r>
      <w:r w:rsidR="00D32D13" w:rsidRPr="00B15AD6">
        <w:rPr>
          <w:rFonts w:ascii="Times New Roman" w:hAnsi="Times New Roman" w:cs="Times New Roman"/>
          <w:sz w:val="24"/>
          <w:szCs w:val="24"/>
        </w:rPr>
        <w:t>ę</w:t>
      </w:r>
      <w:r w:rsidRPr="00B15AD6">
        <w:rPr>
          <w:rFonts w:ascii="Times New Roman" w:hAnsi="Times New Roman" w:cs="Times New Roman"/>
          <w:sz w:val="24"/>
          <w:szCs w:val="24"/>
        </w:rPr>
        <w:t xml:space="preserve">powania o udzielenie zamówienia wyklucza się̨, </w:t>
      </w:r>
      <w:r w:rsidR="00020D13" w:rsidRPr="00B15AD6">
        <w:rPr>
          <w:rFonts w:ascii="Times New Roman" w:hAnsi="Times New Roman" w:cs="Times New Roman"/>
          <w:sz w:val="24"/>
          <w:szCs w:val="24"/>
        </w:rPr>
        <w:br/>
      </w:r>
      <w:r w:rsidRPr="00B15AD6">
        <w:rPr>
          <w:rFonts w:ascii="Times New Roman" w:hAnsi="Times New Roman" w:cs="Times New Roman"/>
          <w:sz w:val="24"/>
          <w:szCs w:val="24"/>
        </w:rPr>
        <w:t xml:space="preserve">z zastrzeżeniem art. 110 ust. 2 pzp, Wykonawcę̨: </w:t>
      </w:r>
    </w:p>
    <w:p w14:paraId="62EB0A18" w14:textId="1AB30EEB"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1.1.</w:t>
      </w:r>
      <w:r w:rsidRPr="00B15AD6">
        <w:rPr>
          <w:rFonts w:ascii="Times New Roman" w:hAnsi="Times New Roman" w:cs="Times New Roman"/>
          <w:sz w:val="24"/>
          <w:szCs w:val="24"/>
        </w:rPr>
        <w:t xml:space="preserve"> będącego osobą fizyczną, którego prawomocnie skazano za przestępstwo: </w:t>
      </w:r>
    </w:p>
    <w:p w14:paraId="0B80DAC2" w14:textId="07E00A44"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b) handlu ludźmi, o którym mowa w art. 189a Kodeksu karnego, </w:t>
      </w:r>
    </w:p>
    <w:p w14:paraId="63D0384E" w14:textId="37B0D0E3"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c) </w:t>
      </w:r>
      <w:r w:rsidR="00122F28" w:rsidRPr="00B15AD6">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sidR="00122F28" w:rsidRPr="00B15AD6">
        <w:rPr>
          <w:rFonts w:ascii="Times New Roman" w:hAnsi="Times New Roman" w:cs="Times New Roman"/>
          <w:sz w:val="24"/>
          <w:szCs w:val="24"/>
        </w:rPr>
        <w:br/>
        <w:t xml:space="preserve">lub w art. 54 ust. 1-4 ustawy z dnia 12 maja 2011 r. o refundacji leków, środków spożywczych specjalnego przeznaczenia żywieniowego oraz wyrobów medycznych </w:t>
      </w:r>
      <w:r w:rsidR="00122F28" w:rsidRPr="00B15AD6">
        <w:rPr>
          <w:rFonts w:ascii="Times New Roman" w:hAnsi="Times New Roman" w:cs="Times New Roman"/>
          <w:sz w:val="24"/>
          <w:szCs w:val="24"/>
        </w:rPr>
        <w:br/>
        <w:t>(Dz. U. z 2021 r. poz. 523, 1292, 1559 i 2054),</w:t>
      </w:r>
    </w:p>
    <w:p w14:paraId="7AD1618A" w14:textId="14D0B863"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lastRenderedPageBreak/>
        <w:t xml:space="preserve">f) </w:t>
      </w:r>
      <w:r w:rsidR="00394968" w:rsidRPr="00B15AD6">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F3F6E7E" w14:textId="77777777" w:rsidR="00633D0B"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w:t>
      </w:r>
    </w:p>
    <w:p w14:paraId="2A9EB442" w14:textId="0F7E96F1" w:rsidR="00394968"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 lub za odpowiedni czyn zabroniony określony w przepisach prawa obcego; </w:t>
      </w:r>
    </w:p>
    <w:p w14:paraId="3548FDC3" w14:textId="2576106F"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1.2.</w:t>
      </w:r>
      <w:r w:rsidRPr="00B15AD6">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3</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14:paraId="4D1B0EAE" w14:textId="3CF01D33"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4</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wobec którego </w:t>
      </w:r>
      <w:r w:rsidR="00394968" w:rsidRPr="00B15AD6">
        <w:rPr>
          <w:rFonts w:ascii="Times New Roman" w:hAnsi="Times New Roman" w:cs="Times New Roman"/>
          <w:sz w:val="24"/>
          <w:szCs w:val="24"/>
        </w:rPr>
        <w:t xml:space="preserve">prawomocnie </w:t>
      </w:r>
      <w:r w:rsidRPr="00B15AD6">
        <w:rPr>
          <w:rFonts w:ascii="Times New Roman" w:hAnsi="Times New Roman" w:cs="Times New Roman"/>
          <w:sz w:val="24"/>
          <w:szCs w:val="24"/>
        </w:rPr>
        <w:t xml:space="preserve">orzeczono zakaz ubiegania się o zamówienia publiczne; </w:t>
      </w:r>
    </w:p>
    <w:p w14:paraId="360BAEDA" w14:textId="3C617C22"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5</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.6</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jeżeli, w przypadkach, o których mowa w art. 85 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B15AD6">
        <w:rPr>
          <w:rFonts w:ascii="Times New Roman" w:hAnsi="Times New Roman" w:cs="Times New Roman"/>
          <w:sz w:val="24"/>
          <w:szCs w:val="24"/>
        </w:rPr>
        <w:t>akłócenie konkurencji może być</w:t>
      </w:r>
      <w:r w:rsidRPr="00B15AD6">
        <w:rPr>
          <w:rFonts w:ascii="Times New Roman" w:hAnsi="Times New Roman" w:cs="Times New Roman"/>
          <w:sz w:val="24"/>
          <w:szCs w:val="24"/>
        </w:rPr>
        <w:t xml:space="preserve"> wyeliminowane w inny sposób niż̇ przez wyklucz</w:t>
      </w:r>
      <w:r w:rsidR="002A0A35" w:rsidRPr="00B15AD6">
        <w:rPr>
          <w:rFonts w:ascii="Times New Roman" w:hAnsi="Times New Roman" w:cs="Times New Roman"/>
          <w:sz w:val="24"/>
          <w:szCs w:val="24"/>
        </w:rPr>
        <w:t>enie Wykonawcy z udziału w postę</w:t>
      </w:r>
      <w:r w:rsidRPr="00B15AD6">
        <w:rPr>
          <w:rFonts w:ascii="Times New Roman" w:hAnsi="Times New Roman" w:cs="Times New Roman"/>
          <w:sz w:val="24"/>
          <w:szCs w:val="24"/>
        </w:rPr>
        <w:t xml:space="preserve">powaniu o udzielenie zamówienia. </w:t>
      </w:r>
    </w:p>
    <w:p w14:paraId="2DA631A3" w14:textId="29BF2D21" w:rsidR="004E3FB9"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Wykonawca może zostać wykluczony przez Zamawiającego na każdym etapie postepowania o udzielenie zamówienia.</w:t>
      </w:r>
    </w:p>
    <w:p w14:paraId="5F9B6683" w14:textId="0E714ECA" w:rsidR="004E3FB9" w:rsidRPr="00B15AD6" w:rsidRDefault="0040655C" w:rsidP="00F52672">
      <w:pPr>
        <w:spacing w:after="0" w:line="240" w:lineRule="auto"/>
        <w:jc w:val="both"/>
        <w:rPr>
          <w:rFonts w:ascii="Times New Roman" w:hAnsi="Times New Roman" w:cs="Times New Roman"/>
        </w:rPr>
      </w:pPr>
      <w:r w:rsidRPr="00B15AD6">
        <w:rPr>
          <w:rFonts w:ascii="Times New Roman" w:hAnsi="Times New Roman" w:cs="Times New Roman"/>
          <w:b/>
          <w:sz w:val="24"/>
          <w:szCs w:val="24"/>
          <w:lang w:eastAsia="pl-PL"/>
        </w:rPr>
        <w:t>3.</w:t>
      </w:r>
      <w:r w:rsidRPr="00B15AD6">
        <w:rPr>
          <w:rFonts w:ascii="Times New Roman" w:hAnsi="Times New Roman" w:cs="Times New Roman"/>
          <w:sz w:val="24"/>
          <w:szCs w:val="24"/>
          <w:lang w:eastAsia="pl-PL"/>
        </w:rPr>
        <w:t xml:space="preserve"> </w:t>
      </w:r>
      <w:r w:rsidR="004E3FB9" w:rsidRPr="00B15AD6">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67B890B2" w14:textId="7E066DFC" w:rsidR="004E3FB9" w:rsidRPr="00B15AD6" w:rsidRDefault="004E3FB9" w:rsidP="009D267C">
      <w:pPr>
        <w:numPr>
          <w:ilvl w:val="0"/>
          <w:numId w:val="11"/>
        </w:numPr>
        <w:spacing w:after="0" w:line="240" w:lineRule="auto"/>
        <w:ind w:left="360"/>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sz w:val="24"/>
          <w:szCs w:val="24"/>
          <w:lang w:eastAsia="pl-PL"/>
        </w:rPr>
        <w:t xml:space="preserve">wykonawcę oraz uczestnika konkursu wymienionego w wykazach określonych </w:t>
      </w:r>
      <w:r w:rsidRPr="00B15AD6">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B15AD6">
        <w:rPr>
          <w:rFonts w:ascii="Times New Roman" w:eastAsia="Times New Roman" w:hAnsi="Times New Roman" w:cs="Times New Roman"/>
          <w:sz w:val="24"/>
          <w:szCs w:val="24"/>
          <w:lang w:eastAsia="pl-PL"/>
        </w:rPr>
        <w:br/>
        <w:t>o którym mowa w art. 1 pkt 3 ustawy;</w:t>
      </w:r>
    </w:p>
    <w:p w14:paraId="2E93E617" w14:textId="6602FAAB" w:rsidR="004E3FB9" w:rsidRPr="00B15AD6" w:rsidRDefault="004E3FB9" w:rsidP="009D267C">
      <w:pPr>
        <w:numPr>
          <w:ilvl w:val="0"/>
          <w:numId w:val="11"/>
        </w:numPr>
        <w:spacing w:after="0" w:line="240" w:lineRule="auto"/>
        <w:ind w:left="360"/>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w:t>
      </w:r>
      <w:r w:rsidRPr="00B15AD6">
        <w:rPr>
          <w:rFonts w:ascii="Times New Roman" w:eastAsia="Times New Roman" w:hAnsi="Times New Roman" w:cs="Times New Roman"/>
          <w:sz w:val="24"/>
          <w:szCs w:val="24"/>
          <w:lang w:eastAsia="pl-PL"/>
        </w:rPr>
        <w:lastRenderedPageBreak/>
        <w:t xml:space="preserve">lub będąca takim beneficjentem rzeczywistym od dnia 24 lutego 2022r., o ile została wpisana na listę na podstawie decyzji w sprawie wpisu na listę rozstrzygającej </w:t>
      </w:r>
      <w:r w:rsidRPr="00B15AD6">
        <w:rPr>
          <w:rFonts w:ascii="Times New Roman" w:eastAsia="Times New Roman" w:hAnsi="Times New Roman" w:cs="Times New Roman"/>
          <w:sz w:val="24"/>
          <w:szCs w:val="24"/>
          <w:lang w:eastAsia="pl-PL"/>
        </w:rPr>
        <w:br/>
        <w:t>o zastosowaniu środka, o którym mowa w art. 1 pkt 3 ustawy;</w:t>
      </w:r>
    </w:p>
    <w:p w14:paraId="3F57FB57" w14:textId="77777777" w:rsidR="004E3FB9" w:rsidRPr="00B15AD6" w:rsidRDefault="004E3FB9" w:rsidP="009D267C">
      <w:pPr>
        <w:numPr>
          <w:ilvl w:val="0"/>
          <w:numId w:val="11"/>
        </w:numPr>
        <w:spacing w:after="0" w:line="240" w:lineRule="auto"/>
        <w:ind w:left="360"/>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sz w:val="24"/>
          <w:szCs w:val="24"/>
          <w:lang w:eastAsia="pl-PL"/>
        </w:rPr>
        <w:t xml:space="preserve">wykonawcę oraz uczestnika konkursu, którego jednostką dominującą w rozumieniu </w:t>
      </w:r>
      <w:r w:rsidRPr="00B15AD6">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B15AD6">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B15AD6">
        <w:rPr>
          <w:rFonts w:ascii="Times New Roman" w:eastAsia="Times New Roman" w:hAnsi="Times New Roman" w:cs="Times New Roman"/>
          <w:sz w:val="24"/>
          <w:szCs w:val="24"/>
          <w:lang w:eastAsia="pl-PL"/>
        </w:rPr>
        <w:br/>
        <w:t>o którym mowa w art. 1 pkt 3 ustawy.</w:t>
      </w:r>
    </w:p>
    <w:p w14:paraId="23969C30" w14:textId="2D520C01" w:rsidR="004E3FB9" w:rsidRPr="00B15AD6" w:rsidRDefault="004E3FB9" w:rsidP="00F52672">
      <w:pPr>
        <w:spacing w:after="0" w:line="240" w:lineRule="auto"/>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b/>
          <w:sz w:val="24"/>
          <w:lang w:eastAsia="pl-PL"/>
        </w:rPr>
        <w:t>3.1.</w:t>
      </w:r>
      <w:r w:rsidRPr="00B15AD6">
        <w:rPr>
          <w:rFonts w:ascii="Times New Roman" w:hAnsi="Times New Roman" w:cs="Times New Roman"/>
          <w:sz w:val="24"/>
        </w:rPr>
        <w:t xml:space="preserve"> Powyższe wykluczenie następować będzie na okres trwania ww. okoliczności. </w:t>
      </w:r>
      <w:r w:rsidRPr="00B15AD6">
        <w:rPr>
          <w:rFonts w:ascii="Times New Roman" w:hAnsi="Times New Roman" w:cs="Times New Roman"/>
          <w:sz w:val="24"/>
        </w:rPr>
        <w:br/>
        <w:t xml:space="preserve">W przypadku wykonawcy wykluczonego na podstawie art. 7 ust. 1 ustawy, zamawiający odrzuca ofertę takiego wykonawcy. </w:t>
      </w:r>
    </w:p>
    <w:p w14:paraId="3F6BD961" w14:textId="77777777" w:rsidR="002A6D95" w:rsidRDefault="002A6D95" w:rsidP="00FF3BE5">
      <w:pPr>
        <w:spacing w:after="0" w:line="240" w:lineRule="auto"/>
        <w:jc w:val="both"/>
        <w:rPr>
          <w:rFonts w:ascii="Times New Roman" w:hAnsi="Times New Roman" w:cs="Times New Roman"/>
          <w:b/>
          <w:bCs/>
          <w:sz w:val="24"/>
          <w:szCs w:val="24"/>
          <w:lang w:eastAsia="pl-PL"/>
        </w:rPr>
      </w:pPr>
    </w:p>
    <w:p w14:paraId="52EA8780" w14:textId="77777777" w:rsidR="00665B80" w:rsidRPr="00B15AD6" w:rsidRDefault="00665B80" w:rsidP="00FF3BE5">
      <w:pPr>
        <w:spacing w:after="0" w:line="240" w:lineRule="auto"/>
        <w:jc w:val="both"/>
        <w:rPr>
          <w:rFonts w:ascii="Times New Roman" w:hAnsi="Times New Roman" w:cs="Times New Roman"/>
          <w:b/>
          <w:bCs/>
          <w:sz w:val="24"/>
          <w:szCs w:val="24"/>
          <w:lang w:eastAsia="pl-PL"/>
        </w:rPr>
      </w:pPr>
    </w:p>
    <w:p w14:paraId="202C26EB" w14:textId="6A73E07B" w:rsidR="000041EB" w:rsidRPr="00B15AD6" w:rsidRDefault="000041E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XV</w:t>
      </w:r>
      <w:r w:rsidR="003D6E71" w:rsidRPr="00B15AD6">
        <w:rPr>
          <w:rFonts w:ascii="Times New Roman" w:hAnsi="Times New Roman" w:cs="Times New Roman"/>
          <w:b/>
          <w:bCs/>
          <w:sz w:val="24"/>
          <w:szCs w:val="24"/>
          <w:lang w:eastAsia="pl-PL"/>
        </w:rPr>
        <w:t>II</w:t>
      </w:r>
      <w:r w:rsidR="00841C60" w:rsidRPr="00B15AD6">
        <w:rPr>
          <w:rFonts w:ascii="Times New Roman" w:hAnsi="Times New Roman" w:cs="Times New Roman"/>
          <w:b/>
          <w:bCs/>
          <w:sz w:val="24"/>
          <w:szCs w:val="24"/>
          <w:lang w:eastAsia="pl-PL"/>
        </w:rPr>
        <w:t>.</w:t>
      </w:r>
      <w:r w:rsidR="00665B80">
        <w:rPr>
          <w:rFonts w:ascii="Times New Roman" w:hAnsi="Times New Roman" w:cs="Times New Roman"/>
          <w:b/>
          <w:bCs/>
          <w:sz w:val="24"/>
          <w:szCs w:val="24"/>
          <w:lang w:eastAsia="pl-PL"/>
        </w:rPr>
        <w:t xml:space="preserve"> Sposób obliczenia ceny</w:t>
      </w:r>
    </w:p>
    <w:p w14:paraId="7C1B4372" w14:textId="3CF75E02" w:rsidR="000041EB" w:rsidRPr="00B15AD6" w:rsidRDefault="000041EB" w:rsidP="00FF3BE5">
      <w:pPr>
        <w:spacing w:after="0" w:line="240" w:lineRule="auto"/>
        <w:jc w:val="both"/>
        <w:rPr>
          <w:rFonts w:ascii="Times New Roman" w:hAnsi="Times New Roman" w:cs="Times New Roman"/>
          <w:b/>
          <w:bCs/>
          <w:sz w:val="24"/>
          <w:szCs w:val="24"/>
          <w:lang w:eastAsia="pl-PL"/>
        </w:rPr>
      </w:pPr>
    </w:p>
    <w:p w14:paraId="6F0EA93E" w14:textId="77777777" w:rsidR="00F87FA1" w:rsidRPr="00B15AD6" w:rsidRDefault="00F87FA1" w:rsidP="00F87FA1">
      <w:pPr>
        <w:spacing w:after="0" w:line="240" w:lineRule="auto"/>
        <w:ind w:left="705" w:hanging="705"/>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1.</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Wykonawca poda cenę ofertową na formularzu oferty, zgodnie z załącznikiem nr 1 do SWZ.</w:t>
      </w:r>
    </w:p>
    <w:p w14:paraId="207F9355" w14:textId="5EA80A66" w:rsidR="00F87FA1" w:rsidRPr="00B15AD6" w:rsidRDefault="00F87FA1" w:rsidP="00F87FA1">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2.</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Podana cena ofertowa musi zawierać wszystkie koszty związane z realizacją zamówienia, wynikające</w:t>
      </w:r>
      <w:r w:rsidR="00665B80">
        <w:rPr>
          <w:rFonts w:ascii="Times New Roman" w:hAnsi="Times New Roman" w:cs="Times New Roman"/>
          <w:sz w:val="24"/>
          <w:szCs w:val="24"/>
          <w:lang w:eastAsia="pl-PL"/>
        </w:rPr>
        <w:t xml:space="preserve"> z opisu przedmiotu zamówienia.</w:t>
      </w:r>
    </w:p>
    <w:p w14:paraId="5943D541" w14:textId="77777777" w:rsidR="00F87FA1" w:rsidRPr="00B15AD6" w:rsidRDefault="00F87FA1" w:rsidP="00F87FA1">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3.</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Cenę oferty należy podać w następujący sposób:</w:t>
      </w:r>
    </w:p>
    <w:p w14:paraId="1A59135B" w14:textId="77777777" w:rsidR="00F87FA1" w:rsidRPr="00B15AD6" w:rsidRDefault="00F87FA1" w:rsidP="00F87FA1">
      <w:pPr>
        <w:spacing w:after="0" w:line="240" w:lineRule="auto"/>
        <w:ind w:left="705"/>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ab/>
        <w:t xml:space="preserve">Cena netto, </w:t>
      </w:r>
    </w:p>
    <w:p w14:paraId="66483D62" w14:textId="77777777" w:rsidR="00F87FA1" w:rsidRPr="00B15AD6" w:rsidRDefault="00F87FA1" w:rsidP="00F87FA1">
      <w:pPr>
        <w:spacing w:after="0" w:line="240" w:lineRule="auto"/>
        <w:ind w:left="705" w:firstLine="3"/>
        <w:jc w:val="both"/>
        <w:rPr>
          <w:rFonts w:ascii="Times New Roman" w:hAnsi="Times New Roman" w:cs="Times New Roman"/>
          <w:b/>
          <w:bCs/>
          <w:sz w:val="24"/>
          <w:szCs w:val="24"/>
          <w:lang w:eastAsia="pl-PL"/>
        </w:rPr>
      </w:pPr>
      <w:r w:rsidRPr="00B15AD6">
        <w:rPr>
          <w:rFonts w:ascii="Times New Roman" w:hAnsi="Times New Roman" w:cs="Times New Roman"/>
          <w:sz w:val="24"/>
          <w:szCs w:val="24"/>
          <w:lang w:eastAsia="pl-PL"/>
        </w:rPr>
        <w:t>Należny podatek VAT,</w:t>
      </w:r>
    </w:p>
    <w:p w14:paraId="7C67C2B2" w14:textId="77777777" w:rsidR="00F87FA1" w:rsidRPr="00B15AD6" w:rsidRDefault="00F87FA1" w:rsidP="00F87FA1">
      <w:pPr>
        <w:spacing w:after="0" w:line="240" w:lineRule="auto"/>
        <w:ind w:firstLine="705"/>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Cena brutto - łącznie z należnym podatkiem VAT</w:t>
      </w:r>
    </w:p>
    <w:p w14:paraId="6BD3E2A4" w14:textId="5934B199" w:rsidR="00665B80" w:rsidRPr="00F86680" w:rsidRDefault="00F87FA1" w:rsidP="00665B80">
      <w:pPr>
        <w:spacing w:after="0" w:line="240" w:lineRule="auto"/>
        <w:ind w:left="705" w:hanging="705"/>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4.</w:t>
      </w:r>
      <w:r w:rsidRPr="00B15AD6">
        <w:rPr>
          <w:rFonts w:ascii="Times New Roman" w:hAnsi="Times New Roman" w:cs="Times New Roman"/>
          <w:b/>
          <w:bCs/>
          <w:sz w:val="24"/>
          <w:szCs w:val="24"/>
          <w:lang w:eastAsia="pl-PL"/>
        </w:rPr>
        <w:tab/>
      </w:r>
      <w:r w:rsidR="00665B80" w:rsidRPr="00F86680">
        <w:rPr>
          <w:rFonts w:ascii="Times New Roman" w:hAnsi="Times New Roman" w:cs="Times New Roman"/>
          <w:bCs/>
          <w:sz w:val="24"/>
          <w:szCs w:val="24"/>
          <w:lang w:eastAsia="pl-PL"/>
        </w:rPr>
        <w:t xml:space="preserve">Cena ofertowa musi być podana cyfrowo (do drugiego miejsca po przecinku).   Zamawiający dopuszcza złożenie oferty z ceną wyrażoną w każdej walucie mieszczącej się w tabeli NBP, w tym również w złotych polskich (PLN). Dla porównania ofert, Zamawiający przeliczy cenę każdej oferty wyrażoną w walucie innej niż polska stosując średni kurs NBP z dnia opublikowania ogłoszenia </w:t>
      </w:r>
      <w:r w:rsidR="00F86680" w:rsidRPr="00F86680">
        <w:rPr>
          <w:rFonts w:ascii="Times New Roman" w:hAnsi="Times New Roman" w:cs="Times New Roman"/>
          <w:bCs/>
          <w:sz w:val="24"/>
          <w:szCs w:val="24"/>
          <w:lang w:eastAsia="pl-PL"/>
        </w:rPr>
        <w:t>w Biuletynie Zamówień Publicznych.</w:t>
      </w:r>
    </w:p>
    <w:p w14:paraId="62FBD6F2" w14:textId="5A60E97F" w:rsidR="00F87FA1" w:rsidRPr="00B15AD6" w:rsidRDefault="00F87FA1" w:rsidP="00F87FA1">
      <w:pPr>
        <w:spacing w:after="0" w:line="240" w:lineRule="auto"/>
        <w:ind w:left="705" w:hanging="705"/>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5.</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271DBAD" w14:textId="77777777" w:rsidR="00F87FA1" w:rsidRPr="00B15AD6" w:rsidRDefault="00F87FA1" w:rsidP="00F87FA1">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t>
      </w:r>
      <w:r w:rsidRPr="00B15AD6">
        <w:rPr>
          <w:rFonts w:ascii="Times New Roman" w:hAnsi="Times New Roman" w:cs="Times New Roman"/>
          <w:color w:val="000000"/>
          <w:sz w:val="24"/>
          <w:szCs w:val="24"/>
          <w:lang w:eastAsia="pl-PL"/>
        </w:rPr>
        <w:br/>
        <w:t xml:space="preserve">w obliczeniu ceny i spowoduje odrzucenie oferty, jeżeli nie ziszczą się ustawowe przesłanki omyłki (na podstawie art. 226 ust. 1 pkt 10 pzp w związku z art. 223 ust. 2 pkt 3 pzp). </w:t>
      </w:r>
    </w:p>
    <w:p w14:paraId="1F91568A" w14:textId="77777777" w:rsidR="008D1608" w:rsidRDefault="008D1608" w:rsidP="00FF3BE5">
      <w:pPr>
        <w:spacing w:after="0" w:line="240" w:lineRule="auto"/>
        <w:jc w:val="both"/>
        <w:rPr>
          <w:rFonts w:ascii="Times New Roman" w:hAnsi="Times New Roman" w:cs="Times New Roman"/>
          <w:b/>
          <w:sz w:val="24"/>
          <w:szCs w:val="24"/>
        </w:rPr>
      </w:pPr>
    </w:p>
    <w:p w14:paraId="0A5D1597" w14:textId="77777777" w:rsidR="00665B80" w:rsidRPr="00B15AD6" w:rsidRDefault="00665B80" w:rsidP="00FF3BE5">
      <w:pPr>
        <w:spacing w:after="0" w:line="240" w:lineRule="auto"/>
        <w:jc w:val="both"/>
        <w:rPr>
          <w:rFonts w:ascii="Times New Roman" w:hAnsi="Times New Roman" w:cs="Times New Roman"/>
          <w:b/>
          <w:sz w:val="24"/>
          <w:szCs w:val="24"/>
        </w:rPr>
      </w:pPr>
    </w:p>
    <w:p w14:paraId="61A27238" w14:textId="77019B80" w:rsidR="00E63B36" w:rsidRPr="00B15AD6" w:rsidRDefault="00E63B36"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XVI</w:t>
      </w:r>
      <w:r w:rsidR="003D6E71" w:rsidRPr="00B15AD6">
        <w:rPr>
          <w:rFonts w:ascii="Times New Roman" w:hAnsi="Times New Roman" w:cs="Times New Roman"/>
          <w:b/>
          <w:sz w:val="24"/>
          <w:szCs w:val="24"/>
        </w:rPr>
        <w:t>II</w:t>
      </w:r>
      <w:r w:rsidR="00642CE4" w:rsidRPr="00B15AD6">
        <w:rPr>
          <w:rFonts w:ascii="Times New Roman" w:hAnsi="Times New Roman" w:cs="Times New Roman"/>
          <w:b/>
          <w:sz w:val="24"/>
          <w:szCs w:val="24"/>
        </w:rPr>
        <w:t>.</w:t>
      </w:r>
      <w:r w:rsidR="0055663E" w:rsidRPr="00B15AD6">
        <w:rPr>
          <w:rFonts w:ascii="Times New Roman" w:hAnsi="Times New Roman" w:cs="Times New Roman"/>
          <w:b/>
          <w:sz w:val="24"/>
          <w:szCs w:val="24"/>
        </w:rPr>
        <w:t xml:space="preserve"> Opis kryteriów oceny ofert</w:t>
      </w:r>
      <w:r w:rsidRPr="00B15AD6">
        <w:rPr>
          <w:rFonts w:ascii="Times New Roman" w:hAnsi="Times New Roman" w:cs="Times New Roman"/>
          <w:b/>
          <w:sz w:val="24"/>
          <w:szCs w:val="24"/>
        </w:rPr>
        <w:t xml:space="preserve"> wraz z podaniem wag tych kryteriów i sposobu oceny ofert</w:t>
      </w:r>
    </w:p>
    <w:p w14:paraId="4171EABE" w14:textId="77777777" w:rsidR="005D0410" w:rsidRPr="00B15AD6" w:rsidRDefault="005D0410" w:rsidP="00FF3BE5">
      <w:pPr>
        <w:spacing w:after="0" w:line="240" w:lineRule="auto"/>
        <w:jc w:val="both"/>
        <w:rPr>
          <w:rFonts w:ascii="Times New Roman" w:hAnsi="Times New Roman" w:cs="Times New Roman"/>
          <w:b/>
          <w:bCs/>
          <w:sz w:val="24"/>
          <w:szCs w:val="24"/>
          <w:lang w:eastAsia="pl-PL"/>
        </w:rPr>
      </w:pPr>
    </w:p>
    <w:p w14:paraId="13882B2F" w14:textId="5931A486" w:rsidR="006C6059" w:rsidRPr="00B15AD6" w:rsidRDefault="006C6059" w:rsidP="006C6059">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1.</w:t>
      </w:r>
      <w:r w:rsidRPr="00B15AD6">
        <w:rPr>
          <w:rFonts w:ascii="Times New Roman" w:hAnsi="Times New Roman" w:cs="Times New Roman"/>
          <w:bCs/>
          <w:sz w:val="24"/>
          <w:szCs w:val="24"/>
          <w:lang w:eastAsia="pl-PL"/>
        </w:rPr>
        <w:tab/>
        <w:t xml:space="preserve">Ocenie ofert zostaną poddane tylko oferty niepodlegające odrzuceniu. </w:t>
      </w:r>
    </w:p>
    <w:p w14:paraId="55A50FDA" w14:textId="385E000D" w:rsidR="0056753E" w:rsidRPr="00B15AD6" w:rsidRDefault="006C6059" w:rsidP="006C6059">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lastRenderedPageBreak/>
        <w:t>2.</w:t>
      </w:r>
      <w:r w:rsidRPr="00B15AD6">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6C6059" w:rsidRPr="00B15AD6" w14:paraId="2D19EACE" w14:textId="77777777" w:rsidTr="00DC148B">
        <w:tc>
          <w:tcPr>
            <w:tcW w:w="673" w:type="dxa"/>
            <w:shd w:val="clear" w:color="auto" w:fill="F3F3F3"/>
          </w:tcPr>
          <w:p w14:paraId="52449ABB"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p>
          <w:p w14:paraId="2CF0D299"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Lp.</w:t>
            </w:r>
          </w:p>
        </w:tc>
        <w:tc>
          <w:tcPr>
            <w:tcW w:w="1843" w:type="dxa"/>
            <w:shd w:val="clear" w:color="auto" w:fill="F3F3F3"/>
          </w:tcPr>
          <w:p w14:paraId="12A5A02A" w14:textId="77777777" w:rsidR="00F70849" w:rsidRPr="00B15AD6" w:rsidRDefault="00F70849" w:rsidP="00F70849">
            <w:pPr>
              <w:spacing w:after="0" w:line="240" w:lineRule="auto"/>
              <w:rPr>
                <w:rFonts w:ascii="Times New Roman" w:hAnsi="Times New Roman" w:cs="Times New Roman"/>
                <w:b/>
                <w:bCs/>
                <w:sz w:val="24"/>
                <w:szCs w:val="24"/>
                <w:lang w:eastAsia="pl-PL"/>
              </w:rPr>
            </w:pPr>
          </w:p>
          <w:p w14:paraId="0788FC23" w14:textId="77777777" w:rsidR="006C6059" w:rsidRPr="00B15AD6" w:rsidRDefault="006C6059" w:rsidP="00F7084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Kryterium</w:t>
            </w:r>
          </w:p>
          <w:p w14:paraId="76FE2579" w14:textId="2E34C165" w:rsidR="006C6059" w:rsidRPr="00B15AD6" w:rsidRDefault="00F70849" w:rsidP="00F7084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w:t>
            </w:r>
            <w:r w:rsidR="006C6059" w:rsidRPr="00B15AD6">
              <w:rPr>
                <w:rFonts w:ascii="Times New Roman" w:hAnsi="Times New Roman" w:cs="Times New Roman"/>
                <w:b/>
                <w:bCs/>
                <w:sz w:val="24"/>
                <w:szCs w:val="24"/>
                <w:lang w:eastAsia="pl-PL"/>
              </w:rPr>
              <w:t>asadnicze</w:t>
            </w:r>
          </w:p>
          <w:p w14:paraId="29FF7C68" w14:textId="1216E040" w:rsidR="00F70849" w:rsidRPr="00B15AD6" w:rsidRDefault="00F70849" w:rsidP="00F70849">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49547148"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p>
          <w:p w14:paraId="478AA648"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Opis</w:t>
            </w:r>
          </w:p>
        </w:tc>
      </w:tr>
      <w:tr w:rsidR="006C6059" w:rsidRPr="00B15AD6" w14:paraId="6DADCB51" w14:textId="77777777" w:rsidTr="00DC148B">
        <w:tc>
          <w:tcPr>
            <w:tcW w:w="673" w:type="dxa"/>
          </w:tcPr>
          <w:p w14:paraId="5651A1B9"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p>
          <w:p w14:paraId="14B61B97"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1.</w:t>
            </w:r>
          </w:p>
        </w:tc>
        <w:tc>
          <w:tcPr>
            <w:tcW w:w="1843" w:type="dxa"/>
          </w:tcPr>
          <w:p w14:paraId="294D1A1E" w14:textId="77777777" w:rsidR="006C6059" w:rsidRPr="00B15AD6" w:rsidRDefault="006C6059" w:rsidP="00DC148B">
            <w:pPr>
              <w:spacing w:after="0" w:line="240" w:lineRule="auto"/>
              <w:rPr>
                <w:rFonts w:ascii="Times New Roman" w:hAnsi="Times New Roman" w:cs="Times New Roman"/>
                <w:b/>
                <w:bCs/>
                <w:sz w:val="24"/>
                <w:szCs w:val="24"/>
                <w:lang w:eastAsia="pl-PL"/>
              </w:rPr>
            </w:pPr>
          </w:p>
          <w:p w14:paraId="0DEFB576"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 xml:space="preserve">Najniższa cena  </w:t>
            </w:r>
          </w:p>
        </w:tc>
        <w:tc>
          <w:tcPr>
            <w:tcW w:w="6662" w:type="dxa"/>
          </w:tcPr>
          <w:p w14:paraId="40112B10" w14:textId="7BA61CB5" w:rsidR="006C6059" w:rsidRPr="00B15AD6" w:rsidRDefault="006C6059" w:rsidP="00DC148B">
            <w:pPr>
              <w:spacing w:after="0" w:line="240" w:lineRule="auto"/>
              <w:rPr>
                <w:rFonts w:ascii="Times New Roman" w:hAnsi="Times New Roman" w:cs="Times New Roman"/>
                <w:sz w:val="24"/>
                <w:szCs w:val="24"/>
                <w:lang w:eastAsia="pl-PL"/>
              </w:rPr>
            </w:pPr>
            <w:r w:rsidRPr="00B15AD6">
              <w:rPr>
                <w:rFonts w:ascii="Times New Roman" w:hAnsi="Times New Roman" w:cs="Times New Roman"/>
                <w:sz w:val="24"/>
                <w:szCs w:val="24"/>
                <w:lang w:eastAsia="pl-PL"/>
              </w:rPr>
              <w:t>Cena brutto (z podatkiem VAT) za realizację przedmi</w:t>
            </w:r>
            <w:r w:rsidR="00DE255C">
              <w:rPr>
                <w:rFonts w:ascii="Times New Roman" w:hAnsi="Times New Roman" w:cs="Times New Roman"/>
                <w:sz w:val="24"/>
                <w:szCs w:val="24"/>
                <w:lang w:eastAsia="pl-PL"/>
              </w:rPr>
              <w:t>otu zamówienia, na którą mają</w:t>
            </w:r>
            <w:r w:rsidRPr="00B15AD6">
              <w:rPr>
                <w:rFonts w:ascii="Times New Roman" w:hAnsi="Times New Roman" w:cs="Times New Roman"/>
                <w:sz w:val="24"/>
                <w:szCs w:val="24"/>
                <w:lang w:eastAsia="pl-PL"/>
              </w:rPr>
              <w:t xml:space="preserve"> składać się wszelkie ko</w:t>
            </w:r>
            <w:r w:rsidR="00DE255C">
              <w:rPr>
                <w:rFonts w:ascii="Times New Roman" w:hAnsi="Times New Roman" w:cs="Times New Roman"/>
                <w:sz w:val="24"/>
                <w:szCs w:val="24"/>
                <w:lang w:eastAsia="pl-PL"/>
              </w:rPr>
              <w:t>szty ponoszone przez Wykonawcę.</w:t>
            </w:r>
          </w:p>
        </w:tc>
      </w:tr>
    </w:tbl>
    <w:p w14:paraId="3F5DDFB5" w14:textId="77777777" w:rsidR="006C6059" w:rsidRPr="00B15AD6" w:rsidRDefault="006C6059" w:rsidP="006C6059">
      <w:pPr>
        <w:spacing w:after="0" w:line="240" w:lineRule="auto"/>
        <w:jc w:val="both"/>
        <w:rPr>
          <w:rFonts w:ascii="Times New Roman" w:hAnsi="Times New Roman" w:cs="Times New Roman"/>
          <w:sz w:val="24"/>
          <w:szCs w:val="24"/>
          <w:u w:val="single"/>
          <w:lang w:eastAsia="pl-PL"/>
        </w:rPr>
      </w:pPr>
    </w:p>
    <w:p w14:paraId="0F5BF135" w14:textId="0AD857C6" w:rsidR="006C6059" w:rsidRPr="00B15AD6" w:rsidRDefault="006C6059" w:rsidP="006C6059">
      <w:pPr>
        <w:spacing w:after="0" w:line="240" w:lineRule="auto"/>
        <w:jc w:val="both"/>
        <w:rPr>
          <w:rFonts w:ascii="Times New Roman" w:hAnsi="Times New Roman" w:cs="Times New Roman"/>
          <w:sz w:val="24"/>
          <w:szCs w:val="24"/>
          <w:u w:val="single"/>
          <w:lang w:eastAsia="pl-PL"/>
        </w:rPr>
      </w:pPr>
      <w:r w:rsidRPr="00B15AD6">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B15AD6">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w:t>
      </w:r>
      <w:r w:rsidR="00DE255C">
        <w:rPr>
          <w:rFonts w:ascii="Times New Roman" w:hAnsi="Times New Roman" w:cs="Times New Roman"/>
          <w:sz w:val="24"/>
          <w:szCs w:val="24"/>
          <w:u w:val="single"/>
          <w:lang w:eastAsia="pl-PL"/>
        </w:rPr>
        <w:t>tymi przepisami.</w:t>
      </w:r>
    </w:p>
    <w:p w14:paraId="15E515A5" w14:textId="77777777" w:rsidR="00041DDB" w:rsidRPr="00B15AD6" w:rsidRDefault="00041DDB" w:rsidP="006C6059">
      <w:pPr>
        <w:spacing w:after="0" w:line="240" w:lineRule="auto"/>
        <w:jc w:val="both"/>
        <w:rPr>
          <w:rFonts w:ascii="Times New Roman" w:hAnsi="Times New Roman" w:cs="Times New Roman"/>
          <w:sz w:val="24"/>
          <w:szCs w:val="24"/>
          <w:u w:val="single"/>
          <w:lang w:eastAsia="pl-PL"/>
        </w:rPr>
      </w:pPr>
    </w:p>
    <w:p w14:paraId="5541388C" w14:textId="6767A853" w:rsidR="006C6059" w:rsidRPr="00B15AD6" w:rsidRDefault="006C6059" w:rsidP="006C6059">
      <w:pPr>
        <w:spacing w:after="0" w:line="240" w:lineRule="auto"/>
        <w:ind w:left="660" w:hanging="660"/>
        <w:jc w:val="both"/>
        <w:rPr>
          <w:rFonts w:ascii="Times New Roman" w:hAnsi="Times New Roman" w:cs="Times New Roman"/>
          <w:sz w:val="24"/>
          <w:szCs w:val="24"/>
        </w:rPr>
      </w:pPr>
      <w:r w:rsidRPr="00B15AD6">
        <w:rPr>
          <w:rFonts w:ascii="Times New Roman" w:hAnsi="Times New Roman" w:cs="Times New Roman"/>
          <w:b/>
          <w:bCs/>
          <w:sz w:val="24"/>
          <w:szCs w:val="24"/>
        </w:rPr>
        <w:t xml:space="preserve">3. </w:t>
      </w:r>
      <w:r w:rsidRPr="00B15AD6">
        <w:rPr>
          <w:rFonts w:ascii="Times New Roman" w:hAnsi="Times New Roman" w:cs="Times New Roman"/>
          <w:b/>
          <w:bCs/>
          <w:sz w:val="24"/>
          <w:szCs w:val="24"/>
        </w:rPr>
        <w:tab/>
      </w:r>
      <w:r w:rsidRPr="00B15AD6">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B15AD6">
        <w:rPr>
          <w:rFonts w:ascii="Times New Roman" w:hAnsi="Times New Roman" w:cs="Times New Roman"/>
          <w:sz w:val="24"/>
          <w:szCs w:val="24"/>
        </w:rPr>
        <w:br/>
        <w:t>w Formularzu oferty, sta</w:t>
      </w:r>
      <w:r w:rsidR="00DE255C">
        <w:rPr>
          <w:rFonts w:ascii="Times New Roman" w:hAnsi="Times New Roman" w:cs="Times New Roman"/>
          <w:sz w:val="24"/>
          <w:szCs w:val="24"/>
        </w:rPr>
        <w:t>nowiącym załącznik nr 1 do SWZ.</w:t>
      </w:r>
    </w:p>
    <w:p w14:paraId="422338D6" w14:textId="6537190B" w:rsidR="006C6059" w:rsidRPr="00B15AD6" w:rsidRDefault="006C6059" w:rsidP="006C6059">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3.1. </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Za ofertę najkorzystniejszą będzie uznana o</w:t>
      </w:r>
      <w:r w:rsidR="00DE255C">
        <w:rPr>
          <w:rFonts w:ascii="Times New Roman" w:hAnsi="Times New Roman" w:cs="Times New Roman"/>
          <w:sz w:val="24"/>
          <w:szCs w:val="24"/>
          <w:lang w:eastAsia="pl-PL"/>
        </w:rPr>
        <w:t>ferta z najniższą ceną brutto.</w:t>
      </w:r>
    </w:p>
    <w:p w14:paraId="5C484BBF" w14:textId="6523FD95" w:rsidR="006C6059" w:rsidRPr="00B15AD6" w:rsidRDefault="006C6059" w:rsidP="006C6059">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sz w:val="24"/>
          <w:szCs w:val="24"/>
          <w:lang w:eastAsia="pl-PL"/>
        </w:rPr>
        <w:t>3.2.</w:t>
      </w:r>
      <w:r w:rsidRPr="00B15AD6">
        <w:rPr>
          <w:rFonts w:ascii="Times New Roman" w:hAnsi="Times New Roman" w:cs="Times New Roman"/>
          <w:sz w:val="24"/>
          <w:szCs w:val="24"/>
          <w:lang w:eastAsia="pl-PL"/>
        </w:rPr>
        <w:tab/>
        <w:t>Jeżeli w postępowaniu nie można dokonać wyboru najkorzystniejszej oferty ze względu na to, że zostały złożone oferty o takiej samej cenie, Zamawiający wzywa Wykonawców, którzy złożyli te oferty, do złożenia w terminie określonym przez Zamawiającego ofert dodat</w:t>
      </w:r>
      <w:r w:rsidR="00DE255C">
        <w:rPr>
          <w:rFonts w:ascii="Times New Roman" w:hAnsi="Times New Roman" w:cs="Times New Roman"/>
          <w:sz w:val="24"/>
          <w:szCs w:val="24"/>
          <w:lang w:eastAsia="pl-PL"/>
        </w:rPr>
        <w:t>kowych zawierających nową cenę.</w:t>
      </w:r>
    </w:p>
    <w:p w14:paraId="5C8ECEB4" w14:textId="32339F13" w:rsidR="006C6059" w:rsidRPr="00B15AD6" w:rsidRDefault="006C6059" w:rsidP="006C6059">
      <w:pPr>
        <w:spacing w:after="0" w:line="240" w:lineRule="auto"/>
        <w:ind w:left="705" w:hanging="705"/>
        <w:jc w:val="both"/>
        <w:rPr>
          <w:rFonts w:ascii="Times New Roman" w:hAnsi="Times New Roman" w:cs="Times New Roman"/>
          <w:b/>
          <w:sz w:val="24"/>
          <w:szCs w:val="24"/>
          <w:lang w:eastAsia="pl-PL"/>
        </w:rPr>
      </w:pPr>
      <w:r w:rsidRPr="00B15AD6">
        <w:rPr>
          <w:rFonts w:ascii="Times New Roman" w:hAnsi="Times New Roman" w:cs="Times New Roman"/>
          <w:b/>
          <w:sz w:val="24"/>
          <w:szCs w:val="24"/>
          <w:lang w:eastAsia="pl-PL"/>
        </w:rPr>
        <w:t>3.3.</w:t>
      </w:r>
      <w:r w:rsidRPr="00B15AD6">
        <w:rPr>
          <w:rFonts w:ascii="Times New Roman" w:hAnsi="Times New Roman" w:cs="Times New Roman"/>
          <w:b/>
          <w:sz w:val="24"/>
          <w:szCs w:val="24"/>
          <w:lang w:eastAsia="pl-PL"/>
        </w:rPr>
        <w:tab/>
      </w:r>
      <w:r w:rsidRPr="00B15AD6">
        <w:rPr>
          <w:rFonts w:ascii="Times New Roman" w:hAnsi="Times New Roman" w:cs="Times New Roman"/>
          <w:sz w:val="24"/>
          <w:szCs w:val="24"/>
          <w:lang w:eastAsia="pl-PL"/>
        </w:rPr>
        <w:t>Wykonawcy, składając oferty dodatkowe, nie mogą oferować cen wyższych niż zaoferowane w uprzednio złożonych przez nich ofertach.</w:t>
      </w:r>
    </w:p>
    <w:p w14:paraId="6D9CB3F1" w14:textId="77777777" w:rsidR="006C6059" w:rsidRPr="00B15AD6" w:rsidRDefault="006C6059" w:rsidP="006C6059">
      <w:pPr>
        <w:spacing w:after="0" w:line="240" w:lineRule="auto"/>
        <w:ind w:left="705" w:hanging="705"/>
        <w:jc w:val="both"/>
        <w:rPr>
          <w:rFonts w:ascii="Times New Roman" w:hAnsi="Times New Roman" w:cs="Times New Roman"/>
          <w:b/>
          <w:sz w:val="24"/>
          <w:szCs w:val="24"/>
          <w:lang w:eastAsia="pl-PL"/>
        </w:rPr>
      </w:pPr>
      <w:r w:rsidRPr="00B15AD6">
        <w:rPr>
          <w:rFonts w:ascii="Times New Roman" w:hAnsi="Times New Roman" w:cs="Times New Roman"/>
          <w:b/>
          <w:sz w:val="24"/>
          <w:szCs w:val="24"/>
          <w:lang w:eastAsia="pl-PL"/>
        </w:rPr>
        <w:t>3.4.</w:t>
      </w:r>
      <w:r w:rsidRPr="00B15AD6">
        <w:rPr>
          <w:rFonts w:ascii="Times New Roman" w:hAnsi="Times New Roman" w:cs="Times New Roman"/>
          <w:b/>
          <w:sz w:val="24"/>
          <w:szCs w:val="24"/>
          <w:lang w:eastAsia="pl-PL"/>
        </w:rPr>
        <w:tab/>
      </w:r>
      <w:r w:rsidRPr="00B15AD6">
        <w:rPr>
          <w:rFonts w:ascii="Times New Roman" w:hAnsi="Times New Roman" w:cs="Times New Roman"/>
          <w:sz w:val="24"/>
          <w:szCs w:val="24"/>
          <w:lang w:eastAsia="pl-PL"/>
        </w:rPr>
        <w:t>Jeżeli zostaną złożone oferty dodatkowe o takiej samej cenie, Zamawiający unieważni postępowanie na podstawie art. 255 pkt. 4 pzp.</w:t>
      </w:r>
      <w:r w:rsidRPr="00B15AD6">
        <w:rPr>
          <w:rFonts w:ascii="Times New Roman" w:hAnsi="Times New Roman" w:cs="Times New Roman"/>
          <w:b/>
          <w:sz w:val="24"/>
          <w:szCs w:val="24"/>
          <w:lang w:eastAsia="pl-PL"/>
        </w:rPr>
        <w:t xml:space="preserve"> </w:t>
      </w:r>
    </w:p>
    <w:p w14:paraId="2FB01B9D" w14:textId="77777777" w:rsidR="006C6059" w:rsidRPr="00B15AD6"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4.</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122021A4" w14:textId="69EF25D1" w:rsidR="006C6059" w:rsidRPr="00B15AD6"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Zamawiający wybiera najkorzystniejszą ofertę w terminie zwią</w:t>
      </w:r>
      <w:r w:rsidR="00DE255C">
        <w:rPr>
          <w:rFonts w:ascii="Times New Roman" w:hAnsi="Times New Roman" w:cs="Times New Roman"/>
          <w:color w:val="000000"/>
          <w:sz w:val="24"/>
          <w:szCs w:val="24"/>
          <w:lang w:eastAsia="pl-PL"/>
        </w:rPr>
        <w:t>zania ofertą określonym w SWZ.</w:t>
      </w:r>
    </w:p>
    <w:p w14:paraId="75B74E9E" w14:textId="741CB6DD" w:rsidR="006C6059" w:rsidRPr="00B15AD6"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Jeżeli termin związania ofertą upłynie przed wyborem najkorzystniejszej oferty, Zamawiający wezwie Wykonawcę, którego oferta otrzymała najwyższą ocenę̨, do wyrażenia, w wyznaczonym przez Zamawiającego terminie, pisem</w:t>
      </w:r>
      <w:r w:rsidR="00EB2B3A">
        <w:rPr>
          <w:rFonts w:ascii="Times New Roman" w:hAnsi="Times New Roman" w:cs="Times New Roman"/>
          <w:color w:val="000000"/>
          <w:sz w:val="24"/>
          <w:szCs w:val="24"/>
          <w:lang w:eastAsia="pl-PL"/>
        </w:rPr>
        <w:t>nej zgody na wybór jego oferty.</w:t>
      </w:r>
    </w:p>
    <w:p w14:paraId="288BD5B1" w14:textId="77777777" w:rsidR="00041DDB" w:rsidRPr="00B15AD6" w:rsidRDefault="00041DDB"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B15AD6" w:rsidRDefault="003D6E71" w:rsidP="005D0410">
      <w:pPr>
        <w:autoSpaceDE w:val="0"/>
        <w:autoSpaceDN w:val="0"/>
        <w:adjustRightInd w:val="0"/>
        <w:spacing w:after="0" w:line="240" w:lineRule="auto"/>
        <w:rPr>
          <w:rFonts w:ascii="Times New Roman" w:hAnsi="Times New Roman" w:cs="Times New Roman"/>
          <w:b/>
          <w:bCs/>
          <w:sz w:val="24"/>
          <w:szCs w:val="24"/>
        </w:rPr>
      </w:pPr>
      <w:r w:rsidRPr="00B15AD6">
        <w:rPr>
          <w:rFonts w:ascii="Times New Roman" w:hAnsi="Times New Roman" w:cs="Times New Roman"/>
          <w:b/>
          <w:bCs/>
          <w:sz w:val="24"/>
          <w:szCs w:val="24"/>
        </w:rPr>
        <w:t>XIX</w:t>
      </w:r>
      <w:r w:rsidR="00741F14" w:rsidRPr="00B15AD6">
        <w:rPr>
          <w:rFonts w:ascii="Times New Roman" w:hAnsi="Times New Roman" w:cs="Times New Roman"/>
          <w:b/>
          <w:bCs/>
          <w:sz w:val="24"/>
          <w:szCs w:val="24"/>
        </w:rPr>
        <w:t>.</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Informacje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o</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formalnościach,</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jakie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muszą</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zostać</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dopełnione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po</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wyborze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oferty</w:t>
      </w:r>
      <w:r w:rsidR="007A099A" w:rsidRPr="00B15AD6">
        <w:rPr>
          <w:rFonts w:ascii="Times New Roman" w:hAnsi="Times New Roman" w:cs="Times New Roman"/>
          <w:b/>
          <w:bCs/>
          <w:sz w:val="24"/>
          <w:szCs w:val="24"/>
        </w:rPr>
        <w:t xml:space="preserve"> </w:t>
      </w:r>
      <w:r w:rsidR="00CF4B15" w:rsidRPr="00B15AD6">
        <w:rPr>
          <w:rFonts w:ascii="Times New Roman" w:hAnsi="Times New Roman" w:cs="Times New Roman"/>
          <w:b/>
          <w:bCs/>
          <w:sz w:val="24"/>
          <w:szCs w:val="24"/>
        </w:rPr>
        <w:br/>
      </w:r>
      <w:r w:rsidR="00741F14" w:rsidRPr="00B15AD6">
        <w:rPr>
          <w:rFonts w:ascii="Times New Roman" w:hAnsi="Times New Roman" w:cs="Times New Roman"/>
          <w:b/>
          <w:bCs/>
          <w:sz w:val="24"/>
          <w:szCs w:val="24"/>
        </w:rPr>
        <w:t>w</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celu</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zawarcia</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umowy</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w</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sprawie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zamówienia</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publicznego</w:t>
      </w:r>
    </w:p>
    <w:p w14:paraId="6688422C" w14:textId="77777777" w:rsidR="009019F4" w:rsidRPr="00B15AD6" w:rsidRDefault="009019F4" w:rsidP="002D320A">
      <w:pPr>
        <w:autoSpaceDE w:val="0"/>
        <w:autoSpaceDN w:val="0"/>
        <w:adjustRightInd w:val="0"/>
        <w:spacing w:after="0" w:line="240" w:lineRule="auto"/>
        <w:jc w:val="both"/>
        <w:rPr>
          <w:rFonts w:ascii="Times New Roman" w:hAnsi="Times New Roman" w:cs="Times New Roman"/>
          <w:b/>
          <w:color w:val="000000"/>
          <w:sz w:val="24"/>
          <w:szCs w:val="24"/>
          <w:lang w:eastAsia="pl-PL"/>
        </w:rPr>
      </w:pPr>
    </w:p>
    <w:p w14:paraId="734CED60" w14:textId="4879AB70"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1</w:t>
      </w:r>
      <w:r w:rsidR="00F7748E" w:rsidRPr="00B15AD6">
        <w:rPr>
          <w:rFonts w:ascii="Times New Roman" w:hAnsi="Times New Roman" w:cs="Times New Roman"/>
          <w:color w:val="000000"/>
          <w:sz w:val="24"/>
          <w:szCs w:val="24"/>
          <w:lang w:eastAsia="pl-PL"/>
        </w:rPr>
        <w:t>. Zamawiający zawiera umowę</w:t>
      </w:r>
      <w:r w:rsidRPr="00B15AD6">
        <w:rPr>
          <w:rFonts w:ascii="Times New Roman" w:hAnsi="Times New Roman" w:cs="Times New Roman"/>
          <w:color w:val="000000"/>
          <w:sz w:val="24"/>
          <w:szCs w:val="24"/>
          <w:lang w:eastAsia="pl-PL"/>
        </w:rPr>
        <w:t xml:space="preserve"> w sprawie zamówienia publicznego, z uwzględnieniem </w:t>
      </w:r>
      <w:r w:rsidR="006775F7"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sidRPr="00B15AD6">
        <w:rPr>
          <w:rFonts w:ascii="Times New Roman" w:hAnsi="Times New Roman" w:cs="Times New Roman"/>
          <w:color w:val="000000"/>
          <w:sz w:val="24"/>
          <w:szCs w:val="24"/>
          <w:lang w:eastAsia="pl-PL"/>
        </w:rPr>
        <w:t>i zawiadomienie to zostało prze</w:t>
      </w:r>
      <w:r w:rsidRPr="00B15AD6">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w:t>
      </w:r>
      <w:r w:rsidRPr="00B15AD6">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B15AD6">
        <w:rPr>
          <w:rFonts w:ascii="Times New Roman" w:hAnsi="Times New Roman" w:cs="Times New Roman"/>
          <w:color w:val="000000"/>
          <w:sz w:val="24"/>
          <w:szCs w:val="24"/>
          <w:lang w:eastAsia="pl-PL"/>
        </w:rPr>
        <w:t>pkt</w:t>
      </w:r>
      <w:r w:rsidRPr="00B15AD6">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CA03227"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3.</w:t>
      </w:r>
      <w:r w:rsidRPr="00B15AD6">
        <w:rPr>
          <w:rFonts w:ascii="Times New Roman" w:hAnsi="Times New Roman" w:cs="Times New Roman"/>
          <w:color w:val="000000"/>
          <w:sz w:val="24"/>
          <w:szCs w:val="24"/>
          <w:lang w:eastAsia="pl-PL"/>
        </w:rPr>
        <w:t xml:space="preserve"> Wykonawca, którego oferta została wybrana</w:t>
      </w:r>
      <w:r w:rsidR="00EB2B3A">
        <w:rPr>
          <w:rFonts w:ascii="Times New Roman" w:hAnsi="Times New Roman" w:cs="Times New Roman"/>
          <w:color w:val="000000"/>
          <w:sz w:val="24"/>
          <w:szCs w:val="24"/>
          <w:lang w:eastAsia="pl-PL"/>
        </w:rPr>
        <w:t>,</w:t>
      </w:r>
      <w:r w:rsidRPr="00B15AD6">
        <w:rPr>
          <w:rFonts w:ascii="Times New Roman" w:hAnsi="Times New Roman" w:cs="Times New Roman"/>
          <w:color w:val="000000"/>
          <w:sz w:val="24"/>
          <w:szCs w:val="24"/>
          <w:lang w:eastAsia="pl-PL"/>
        </w:rPr>
        <w:t xml:space="preserve"> jako</w:t>
      </w:r>
      <w:r w:rsidR="006775F7" w:rsidRPr="00B15AD6">
        <w:rPr>
          <w:rFonts w:ascii="Times New Roman" w:hAnsi="Times New Roman" w:cs="Times New Roman"/>
          <w:color w:val="000000"/>
          <w:sz w:val="24"/>
          <w:szCs w:val="24"/>
          <w:lang w:eastAsia="pl-PL"/>
        </w:rPr>
        <w:t xml:space="preserve"> najkorzystniejsza, zostanie po</w:t>
      </w:r>
      <w:r w:rsidRPr="00B15AD6">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lastRenderedPageBreak/>
        <w:t>4.</w:t>
      </w:r>
      <w:r w:rsidRPr="00B15AD6">
        <w:rPr>
          <w:rFonts w:ascii="Times New Roman" w:hAnsi="Times New Roman" w:cs="Times New Roman"/>
          <w:color w:val="000000"/>
          <w:sz w:val="24"/>
          <w:szCs w:val="24"/>
          <w:lang w:eastAsia="pl-PL"/>
        </w:rPr>
        <w:t xml:space="preserve"> Wykonawca, o którym mowa w </w:t>
      </w:r>
      <w:r w:rsidR="00591D29" w:rsidRPr="00B15AD6">
        <w:rPr>
          <w:rFonts w:ascii="Times New Roman" w:hAnsi="Times New Roman" w:cs="Times New Roman"/>
          <w:color w:val="000000"/>
          <w:sz w:val="24"/>
          <w:szCs w:val="24"/>
          <w:lang w:eastAsia="pl-PL"/>
        </w:rPr>
        <w:t>pkt</w:t>
      </w:r>
      <w:r w:rsidRPr="00B15AD6">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xml:space="preserve"> Przed podpisaniem umowy Wykonawcy wspólnie</w:t>
      </w:r>
      <w:r w:rsidR="00613883" w:rsidRPr="00B15AD6">
        <w:rPr>
          <w:rFonts w:ascii="Times New Roman" w:hAnsi="Times New Roman" w:cs="Times New Roman"/>
          <w:color w:val="000000"/>
          <w:sz w:val="24"/>
          <w:szCs w:val="24"/>
          <w:lang w:eastAsia="pl-PL"/>
        </w:rPr>
        <w:t xml:space="preserve"> ubiegający się o udzielenie za</w:t>
      </w:r>
      <w:r w:rsidRPr="00B15AD6">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B15AD6">
        <w:rPr>
          <w:rFonts w:ascii="Times New Roman" w:hAnsi="Times New Roman" w:cs="Times New Roman"/>
          <w:color w:val="000000"/>
          <w:sz w:val="24"/>
          <w:szCs w:val="24"/>
          <w:lang w:eastAsia="pl-PL"/>
        </w:rPr>
        <w:t xml:space="preserve"> unieważnić́ postę</w:t>
      </w:r>
      <w:r w:rsidRPr="00B15AD6">
        <w:rPr>
          <w:rFonts w:ascii="Times New Roman" w:hAnsi="Times New Roman" w:cs="Times New Roman"/>
          <w:color w:val="000000"/>
          <w:sz w:val="24"/>
          <w:szCs w:val="24"/>
          <w:lang w:eastAsia="pl-PL"/>
        </w:rPr>
        <w:t xml:space="preserve">powanie. </w:t>
      </w:r>
    </w:p>
    <w:p w14:paraId="43E2768F" w14:textId="493654F9" w:rsidR="002D320A" w:rsidRPr="00B15AD6" w:rsidRDefault="006775F7"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7. </w:t>
      </w:r>
      <w:r w:rsidR="00470946" w:rsidRPr="00B15AD6">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B15AD6">
        <w:rPr>
          <w:rFonts w:ascii="Times New Roman" w:hAnsi="Times New Roman" w:cs="Times New Roman"/>
          <w:sz w:val="24"/>
          <w:szCs w:val="24"/>
          <w:lang w:eastAsia="pl-PL"/>
        </w:rPr>
        <w:t>4</w:t>
      </w:r>
      <w:r w:rsidR="00470946" w:rsidRPr="00B15AD6">
        <w:rPr>
          <w:rFonts w:ascii="Times New Roman" w:hAnsi="Times New Roman" w:cs="Times New Roman"/>
          <w:sz w:val="24"/>
          <w:szCs w:val="24"/>
          <w:lang w:eastAsia="pl-PL"/>
        </w:rPr>
        <w:t xml:space="preserve"> do S</w:t>
      </w:r>
      <w:r w:rsidR="00903369" w:rsidRPr="00B15AD6">
        <w:rPr>
          <w:rFonts w:ascii="Times New Roman" w:hAnsi="Times New Roman" w:cs="Times New Roman"/>
          <w:sz w:val="24"/>
          <w:szCs w:val="24"/>
          <w:lang w:eastAsia="pl-PL"/>
        </w:rPr>
        <w:t>WZ.</w:t>
      </w:r>
    </w:p>
    <w:p w14:paraId="6EA6206A" w14:textId="3FC2A801" w:rsidR="006775F7" w:rsidRPr="00B15AD6" w:rsidRDefault="002D320A"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8. </w:t>
      </w:r>
      <w:r w:rsidR="00470946" w:rsidRPr="00B15AD6">
        <w:rPr>
          <w:rFonts w:ascii="Times New Roman" w:hAnsi="Times New Roman" w:cs="Times New Roman"/>
          <w:sz w:val="24"/>
          <w:szCs w:val="24"/>
          <w:lang w:eastAsia="pl-PL"/>
        </w:rPr>
        <w:t xml:space="preserve">Zmiana umowy może także nastąpić w przypadkach, o których mowa w art. </w:t>
      </w:r>
      <w:r w:rsidRPr="00B15AD6">
        <w:rPr>
          <w:rFonts w:ascii="Times New Roman" w:hAnsi="Times New Roman" w:cs="Times New Roman"/>
          <w:sz w:val="24"/>
          <w:szCs w:val="24"/>
          <w:lang w:eastAsia="pl-PL"/>
        </w:rPr>
        <w:t xml:space="preserve">455 ustawy </w:t>
      </w:r>
      <w:r w:rsidR="00A33ABB" w:rsidRPr="00B15AD6">
        <w:rPr>
          <w:rFonts w:ascii="Times New Roman" w:hAnsi="Times New Roman" w:cs="Times New Roman"/>
          <w:sz w:val="24"/>
          <w:szCs w:val="24"/>
          <w:lang w:eastAsia="pl-PL"/>
        </w:rPr>
        <w:t>Pzp.</w:t>
      </w:r>
    </w:p>
    <w:p w14:paraId="76367F2F" w14:textId="2F8AE64E" w:rsidR="006775F7" w:rsidRPr="00B15AD6" w:rsidRDefault="002D320A"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9. </w:t>
      </w:r>
      <w:r w:rsidR="00470946" w:rsidRPr="00B15AD6">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B15AD6" w:rsidRDefault="007A099A" w:rsidP="002D320A">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10</w:t>
      </w:r>
      <w:r w:rsidR="002D320A" w:rsidRPr="00B15AD6">
        <w:rPr>
          <w:rFonts w:ascii="Times New Roman" w:hAnsi="Times New Roman" w:cs="Times New Roman"/>
          <w:b/>
          <w:bCs/>
          <w:sz w:val="24"/>
          <w:szCs w:val="24"/>
          <w:lang w:eastAsia="pl-PL"/>
        </w:rPr>
        <w:t xml:space="preserve">. </w:t>
      </w:r>
      <w:r w:rsidR="00470946" w:rsidRPr="00B15AD6">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B15AD6" w:rsidRDefault="002D320A" w:rsidP="002D320A">
      <w:pPr>
        <w:spacing w:after="0" w:line="240" w:lineRule="auto"/>
        <w:jc w:val="both"/>
        <w:rPr>
          <w:rFonts w:ascii="Times New Roman" w:eastAsia="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11. </w:t>
      </w:r>
      <w:r w:rsidR="00470946" w:rsidRPr="00B15AD6">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B15AD6" w:rsidRDefault="007A099A" w:rsidP="002D320A">
      <w:pPr>
        <w:spacing w:after="0" w:line="240" w:lineRule="auto"/>
        <w:rPr>
          <w:rFonts w:ascii="Times New Roman" w:hAnsi="Times New Roman" w:cs="Times New Roman"/>
          <w:bCs/>
          <w:sz w:val="24"/>
          <w:szCs w:val="24"/>
        </w:rPr>
      </w:pPr>
      <w:r w:rsidRPr="00B15AD6">
        <w:rPr>
          <w:rFonts w:ascii="Times New Roman" w:hAnsi="Times New Roman" w:cs="Times New Roman"/>
          <w:b/>
          <w:bCs/>
          <w:sz w:val="24"/>
          <w:szCs w:val="24"/>
        </w:rPr>
        <w:t>12</w:t>
      </w:r>
      <w:r w:rsidR="00470946" w:rsidRPr="00B15AD6">
        <w:rPr>
          <w:rFonts w:ascii="Times New Roman" w:hAnsi="Times New Roman" w:cs="Times New Roman"/>
          <w:b/>
          <w:bCs/>
          <w:sz w:val="24"/>
          <w:szCs w:val="24"/>
        </w:rPr>
        <w:t>.</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 xml:space="preserve">Umowy są jawne i podlegają udostępnieniu na zasadach określonych w przepisach </w:t>
      </w:r>
      <w:r w:rsidR="002D320A" w:rsidRPr="00B15AD6">
        <w:rPr>
          <w:rFonts w:ascii="Times New Roman" w:hAnsi="Times New Roman" w:cs="Times New Roman"/>
          <w:bCs/>
          <w:sz w:val="24"/>
          <w:szCs w:val="24"/>
        </w:rPr>
        <w:br/>
      </w:r>
      <w:r w:rsidR="00470946" w:rsidRPr="00B15AD6">
        <w:rPr>
          <w:rFonts w:ascii="Times New Roman" w:hAnsi="Times New Roman" w:cs="Times New Roman"/>
          <w:bCs/>
          <w:sz w:val="24"/>
          <w:szCs w:val="24"/>
        </w:rPr>
        <w:t xml:space="preserve">o </w:t>
      </w:r>
      <w:r w:rsidR="00903369" w:rsidRPr="00B15AD6">
        <w:rPr>
          <w:rFonts w:ascii="Times New Roman" w:hAnsi="Times New Roman" w:cs="Times New Roman"/>
          <w:bCs/>
          <w:sz w:val="24"/>
          <w:szCs w:val="24"/>
        </w:rPr>
        <w:t xml:space="preserve"> dostępie do informacji publicznej.</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 xml:space="preserve">                                                                                                                                                                                                                            </w:t>
      </w:r>
      <w:r w:rsidR="00903369" w:rsidRPr="00B15AD6">
        <w:rPr>
          <w:rFonts w:ascii="Times New Roman" w:hAnsi="Times New Roman" w:cs="Times New Roman"/>
          <w:bCs/>
          <w:sz w:val="24"/>
          <w:szCs w:val="24"/>
        </w:rPr>
        <w:t xml:space="preserve">                            </w:t>
      </w:r>
      <w:r w:rsidR="002D320A" w:rsidRPr="00B15AD6">
        <w:rPr>
          <w:rFonts w:ascii="Times New Roman" w:hAnsi="Times New Roman" w:cs="Times New Roman"/>
          <w:b/>
          <w:bCs/>
          <w:sz w:val="24"/>
          <w:szCs w:val="24"/>
        </w:rPr>
        <w:t>13.</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Zakres świadczenia wykonawcy wynikający z umowy jest tożsamy z jego zobowią</w:t>
      </w:r>
      <w:r w:rsidR="00903369" w:rsidRPr="00B15AD6">
        <w:rPr>
          <w:rFonts w:ascii="Times New Roman" w:hAnsi="Times New Roman" w:cs="Times New Roman"/>
          <w:bCs/>
          <w:sz w:val="24"/>
          <w:szCs w:val="24"/>
        </w:rPr>
        <w:t>zaniem</w:t>
      </w:r>
      <w:r w:rsidR="00470946" w:rsidRPr="00B15AD6">
        <w:rPr>
          <w:rFonts w:ascii="Times New Roman" w:hAnsi="Times New Roman" w:cs="Times New Roman"/>
          <w:bCs/>
          <w:sz w:val="24"/>
          <w:szCs w:val="24"/>
        </w:rPr>
        <w:t xml:space="preserve"> zawartym w ofercie.</w:t>
      </w:r>
    </w:p>
    <w:p w14:paraId="05120D0A" w14:textId="20AFA067" w:rsidR="00E34FC1" w:rsidRPr="00B15AD6" w:rsidRDefault="007A099A" w:rsidP="002D320A">
      <w:pPr>
        <w:spacing w:after="0"/>
        <w:rPr>
          <w:rFonts w:ascii="Times New Roman" w:hAnsi="Times New Roman" w:cs="Times New Roman"/>
          <w:bCs/>
          <w:sz w:val="24"/>
          <w:szCs w:val="24"/>
        </w:rPr>
      </w:pPr>
      <w:r w:rsidRPr="00B15AD6">
        <w:rPr>
          <w:rFonts w:ascii="Times New Roman" w:hAnsi="Times New Roman" w:cs="Times New Roman"/>
          <w:b/>
          <w:bCs/>
          <w:sz w:val="24"/>
          <w:szCs w:val="24"/>
        </w:rPr>
        <w:t>14.</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Umowę zawiera się na czas oznaczony.</w:t>
      </w:r>
    </w:p>
    <w:p w14:paraId="4A6E823E" w14:textId="77777777" w:rsidR="00251548" w:rsidRPr="00B15AD6" w:rsidRDefault="00251548"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B15AD6" w:rsidRDefault="006E6617" w:rsidP="006E6617">
      <w:pPr>
        <w:autoSpaceDE w:val="0"/>
        <w:autoSpaceDN w:val="0"/>
        <w:adjustRightInd w:val="0"/>
        <w:spacing w:after="0" w:line="240" w:lineRule="auto"/>
        <w:rPr>
          <w:rFonts w:ascii="Times New Roman" w:hAnsi="Times New Roman" w:cs="Times New Roman"/>
          <w:b/>
          <w:sz w:val="24"/>
          <w:szCs w:val="24"/>
        </w:rPr>
      </w:pPr>
      <w:r w:rsidRPr="00B15AD6">
        <w:rPr>
          <w:rFonts w:ascii="Times New Roman" w:hAnsi="Times New Roman" w:cs="Times New Roman"/>
          <w:b/>
          <w:sz w:val="24"/>
          <w:szCs w:val="24"/>
        </w:rPr>
        <w:t>X</w:t>
      </w:r>
      <w:r w:rsidR="003D6E71" w:rsidRPr="00B15AD6">
        <w:rPr>
          <w:rFonts w:ascii="Times New Roman" w:hAnsi="Times New Roman" w:cs="Times New Roman"/>
          <w:b/>
          <w:sz w:val="24"/>
          <w:szCs w:val="24"/>
        </w:rPr>
        <w:t>X</w:t>
      </w:r>
      <w:r w:rsidRPr="00B15AD6">
        <w:rPr>
          <w:rFonts w:ascii="Times New Roman" w:hAnsi="Times New Roman" w:cs="Times New Roman"/>
          <w:b/>
          <w:sz w:val="24"/>
          <w:szCs w:val="24"/>
        </w:rPr>
        <w:t xml:space="preserve">. </w:t>
      </w:r>
      <w:r w:rsidR="00183E56" w:rsidRPr="00B15AD6">
        <w:rPr>
          <w:rFonts w:ascii="Times New Roman" w:hAnsi="Times New Roman" w:cs="Times New Roman"/>
          <w:b/>
          <w:sz w:val="24"/>
          <w:szCs w:val="24"/>
        </w:rPr>
        <w:t xml:space="preserve">Pouczenie o środkach ochrony prawnej przysługujących Wykonawcy </w:t>
      </w:r>
    </w:p>
    <w:p w14:paraId="26173F81" w14:textId="77777777" w:rsidR="002D320A"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1.</w:t>
      </w:r>
      <w:r w:rsidRPr="00B15AD6">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pzp. </w:t>
      </w:r>
    </w:p>
    <w:p w14:paraId="1F3CDD5F" w14:textId="64EC03FD"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w:t>
      </w:r>
      <w:r w:rsidRPr="00B15AD6">
        <w:rPr>
          <w:rFonts w:ascii="Times New Roman" w:hAnsi="Times New Roman" w:cs="Times New Roman"/>
          <w:color w:val="000000"/>
          <w:sz w:val="24"/>
          <w:szCs w:val="24"/>
          <w:lang w:eastAsia="pl-PL"/>
        </w:rPr>
        <w:t xml:space="preserve"> Odwołanie przysługuje na: </w:t>
      </w:r>
    </w:p>
    <w:p w14:paraId="7D053A7C" w14:textId="1FC27873"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2.1.</w:t>
      </w:r>
      <w:r w:rsidRPr="00B15AD6">
        <w:rPr>
          <w:rFonts w:ascii="Times New Roman" w:hAnsi="Times New Roman" w:cs="Times New Roman"/>
          <w:color w:val="000000"/>
          <w:sz w:val="24"/>
          <w:szCs w:val="24"/>
          <w:lang w:eastAsia="pl-PL"/>
        </w:rPr>
        <w:t xml:space="preserve"> niezgodną z przepisami usta</w:t>
      </w:r>
      <w:r w:rsidR="00CF10F2" w:rsidRPr="00B15AD6">
        <w:rPr>
          <w:rFonts w:ascii="Times New Roman" w:hAnsi="Times New Roman" w:cs="Times New Roman"/>
          <w:color w:val="000000"/>
          <w:sz w:val="24"/>
          <w:szCs w:val="24"/>
          <w:lang w:eastAsia="pl-PL"/>
        </w:rPr>
        <w:t>wy czynność Zamawiającego, podjętą w postę</w:t>
      </w:r>
      <w:r w:rsidRPr="00B15AD6">
        <w:rPr>
          <w:rFonts w:ascii="Times New Roman" w:hAnsi="Times New Roman" w:cs="Times New Roman"/>
          <w:color w:val="000000"/>
          <w:sz w:val="24"/>
          <w:szCs w:val="24"/>
          <w:lang w:eastAsia="pl-PL"/>
        </w:rPr>
        <w:t xml:space="preserve">powaniu </w:t>
      </w:r>
      <w:r w:rsidR="00A31BB1"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2.2.</w:t>
      </w:r>
      <w:r w:rsidRPr="00B15AD6">
        <w:rPr>
          <w:rFonts w:ascii="Times New Roman" w:hAnsi="Times New Roman" w:cs="Times New Roman"/>
          <w:color w:val="000000"/>
          <w:sz w:val="24"/>
          <w:szCs w:val="24"/>
          <w:lang w:eastAsia="pl-PL"/>
        </w:rPr>
        <w:t xml:space="preserve"> zaniechanie </w:t>
      </w:r>
      <w:r w:rsidR="00183E56" w:rsidRPr="00B15AD6">
        <w:rPr>
          <w:rFonts w:ascii="Times New Roman" w:hAnsi="Times New Roman" w:cs="Times New Roman"/>
          <w:color w:val="000000"/>
          <w:sz w:val="24"/>
          <w:szCs w:val="24"/>
          <w:lang w:eastAsia="pl-PL"/>
        </w:rPr>
        <w:t>czynności</w:t>
      </w:r>
      <w:r w:rsidRPr="00B15AD6">
        <w:rPr>
          <w:rFonts w:ascii="Times New Roman" w:hAnsi="Times New Roman" w:cs="Times New Roman"/>
          <w:color w:val="000000"/>
          <w:sz w:val="24"/>
          <w:szCs w:val="24"/>
          <w:lang w:eastAsia="pl-PL"/>
        </w:rPr>
        <w:t xml:space="preserve"> w </w:t>
      </w:r>
      <w:r w:rsidR="00025945" w:rsidRPr="00B15AD6">
        <w:rPr>
          <w:rFonts w:ascii="Times New Roman" w:hAnsi="Times New Roman" w:cs="Times New Roman"/>
          <w:color w:val="000000"/>
          <w:sz w:val="24"/>
          <w:szCs w:val="24"/>
          <w:lang w:eastAsia="pl-PL"/>
        </w:rPr>
        <w:t>postę</w:t>
      </w:r>
      <w:r w:rsidR="00183E56" w:rsidRPr="00B15AD6">
        <w:rPr>
          <w:rFonts w:ascii="Times New Roman" w:hAnsi="Times New Roman" w:cs="Times New Roman"/>
          <w:color w:val="000000"/>
          <w:sz w:val="24"/>
          <w:szCs w:val="24"/>
          <w:lang w:eastAsia="pl-PL"/>
        </w:rPr>
        <w:t>powaniu</w:t>
      </w:r>
      <w:r w:rsidRPr="00B15AD6">
        <w:rPr>
          <w:rFonts w:ascii="Times New Roman" w:hAnsi="Times New Roman" w:cs="Times New Roman"/>
          <w:color w:val="000000"/>
          <w:sz w:val="24"/>
          <w:szCs w:val="24"/>
          <w:lang w:eastAsia="pl-PL"/>
        </w:rPr>
        <w:t xml:space="preserve"> o udzielenie </w:t>
      </w:r>
      <w:r w:rsidR="00183E56" w:rsidRPr="00B15AD6">
        <w:rPr>
          <w:rFonts w:ascii="Times New Roman" w:hAnsi="Times New Roman" w:cs="Times New Roman"/>
          <w:color w:val="000000"/>
          <w:sz w:val="24"/>
          <w:szCs w:val="24"/>
          <w:lang w:eastAsia="pl-PL"/>
        </w:rPr>
        <w:t>zamówienia</w:t>
      </w:r>
      <w:r w:rsidRPr="00B15AD6">
        <w:rPr>
          <w:rFonts w:ascii="Times New Roman" w:hAnsi="Times New Roman" w:cs="Times New Roman"/>
          <w:color w:val="000000"/>
          <w:sz w:val="24"/>
          <w:szCs w:val="24"/>
          <w:lang w:eastAsia="pl-PL"/>
        </w:rPr>
        <w:t xml:space="preserve">, do </w:t>
      </w:r>
      <w:r w:rsidR="00183E56" w:rsidRPr="00B15AD6">
        <w:rPr>
          <w:rFonts w:ascii="Times New Roman" w:hAnsi="Times New Roman" w:cs="Times New Roman"/>
          <w:color w:val="000000"/>
          <w:sz w:val="24"/>
          <w:szCs w:val="24"/>
          <w:lang w:eastAsia="pl-PL"/>
        </w:rPr>
        <w:t>której</w:t>
      </w:r>
      <w:r w:rsidRPr="00B15AD6">
        <w:rPr>
          <w:rFonts w:ascii="Times New Roman" w:hAnsi="Times New Roman" w:cs="Times New Roman"/>
          <w:color w:val="000000"/>
          <w:sz w:val="24"/>
          <w:szCs w:val="24"/>
          <w:lang w:eastAsia="pl-PL"/>
        </w:rPr>
        <w:t xml:space="preserve"> </w:t>
      </w:r>
      <w:r w:rsidR="00183E56" w:rsidRPr="00B15AD6">
        <w:rPr>
          <w:rFonts w:ascii="Times New Roman" w:hAnsi="Times New Roman" w:cs="Times New Roman"/>
          <w:color w:val="000000"/>
          <w:sz w:val="24"/>
          <w:szCs w:val="24"/>
          <w:lang w:eastAsia="pl-PL"/>
        </w:rPr>
        <w:t>Zamawiający</w:t>
      </w:r>
      <w:r w:rsidRPr="00B15AD6">
        <w:rPr>
          <w:rFonts w:ascii="Times New Roman" w:hAnsi="Times New Roman" w:cs="Times New Roman"/>
          <w:color w:val="000000"/>
          <w:sz w:val="24"/>
          <w:szCs w:val="24"/>
          <w:lang w:eastAsia="pl-PL"/>
        </w:rPr>
        <w:t xml:space="preserve"> był </w:t>
      </w:r>
      <w:r w:rsidR="00183E56" w:rsidRPr="00B15AD6">
        <w:rPr>
          <w:rFonts w:ascii="Times New Roman" w:hAnsi="Times New Roman" w:cs="Times New Roman"/>
          <w:color w:val="000000"/>
          <w:sz w:val="24"/>
          <w:szCs w:val="24"/>
          <w:lang w:eastAsia="pl-PL"/>
        </w:rPr>
        <w:t>obowiązany</w:t>
      </w:r>
      <w:r w:rsidRPr="00B15AD6">
        <w:rPr>
          <w:rFonts w:ascii="Times New Roman" w:hAnsi="Times New Roman" w:cs="Times New Roman"/>
          <w:color w:val="000000"/>
          <w:sz w:val="24"/>
          <w:szCs w:val="24"/>
          <w:lang w:eastAsia="pl-PL"/>
        </w:rPr>
        <w:t xml:space="preserve"> na podstawie ustawy. </w:t>
      </w:r>
    </w:p>
    <w:p w14:paraId="6D445A7B" w14:textId="65EFCD0D"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3</w:t>
      </w:r>
      <w:r w:rsidRPr="00B15AD6">
        <w:rPr>
          <w:rFonts w:ascii="Times New Roman" w:hAnsi="Times New Roman" w:cs="Times New Roman"/>
          <w:color w:val="000000"/>
          <w:sz w:val="24"/>
          <w:szCs w:val="24"/>
          <w:lang w:eastAsia="pl-PL"/>
        </w:rPr>
        <w:t xml:space="preserve">. Odwołanie wnosi </w:t>
      </w:r>
      <w:r w:rsidR="00183E56" w:rsidRPr="00B15AD6">
        <w:rPr>
          <w:rFonts w:ascii="Times New Roman" w:hAnsi="Times New Roman" w:cs="Times New Roman"/>
          <w:color w:val="000000"/>
          <w:sz w:val="24"/>
          <w:szCs w:val="24"/>
          <w:lang w:eastAsia="pl-PL"/>
        </w:rPr>
        <w:t>się</w:t>
      </w:r>
      <w:r w:rsidRPr="00B15AD6">
        <w:rPr>
          <w:rFonts w:ascii="Times New Roman" w:hAnsi="Times New Roman" w:cs="Times New Roman"/>
          <w:color w:val="000000"/>
          <w:sz w:val="24"/>
          <w:szCs w:val="24"/>
          <w:lang w:eastAsia="pl-PL"/>
        </w:rPr>
        <w:t xml:space="preserve">̨ do Prezesa Krajowej Izby Odwoławczej w formie pisemnej albo </w:t>
      </w:r>
      <w:r w:rsidR="003D6E71"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4.</w:t>
      </w:r>
      <w:r w:rsidRPr="00B15AD6">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B15AD6">
        <w:rPr>
          <w:rFonts w:ascii="Times New Roman" w:hAnsi="Times New Roman" w:cs="Times New Roman"/>
          <w:color w:val="000000"/>
          <w:sz w:val="24"/>
          <w:szCs w:val="24"/>
          <w:lang w:eastAsia="pl-PL"/>
        </w:rPr>
        <w:t>którym</w:t>
      </w:r>
      <w:r w:rsidRPr="00B15AD6">
        <w:rPr>
          <w:rFonts w:ascii="Times New Roman" w:hAnsi="Times New Roman" w:cs="Times New Roman"/>
          <w:color w:val="000000"/>
          <w:sz w:val="24"/>
          <w:szCs w:val="24"/>
          <w:lang w:eastAsia="pl-PL"/>
        </w:rPr>
        <w:t xml:space="preserve"> mowa w art. 519 ust. 1 pzp, stronom oraz </w:t>
      </w:r>
      <w:r w:rsidR="00183E56" w:rsidRPr="00B15AD6">
        <w:rPr>
          <w:rFonts w:ascii="Times New Roman" w:hAnsi="Times New Roman" w:cs="Times New Roman"/>
          <w:color w:val="000000"/>
          <w:sz w:val="24"/>
          <w:szCs w:val="24"/>
          <w:lang w:eastAsia="pl-PL"/>
        </w:rPr>
        <w:t>uczestnikom</w:t>
      </w:r>
      <w:r w:rsidRPr="00B15AD6">
        <w:rPr>
          <w:rFonts w:ascii="Times New Roman" w:hAnsi="Times New Roman" w:cs="Times New Roman"/>
          <w:color w:val="000000"/>
          <w:sz w:val="24"/>
          <w:szCs w:val="24"/>
          <w:lang w:eastAsia="pl-PL"/>
        </w:rPr>
        <w:t xml:space="preserve"> </w:t>
      </w:r>
      <w:r w:rsidR="003B02A2" w:rsidRPr="00B15AD6">
        <w:rPr>
          <w:rFonts w:ascii="Times New Roman" w:hAnsi="Times New Roman" w:cs="Times New Roman"/>
          <w:color w:val="000000"/>
          <w:sz w:val="24"/>
          <w:szCs w:val="24"/>
          <w:lang w:eastAsia="pl-PL"/>
        </w:rPr>
        <w:t>postę</w:t>
      </w:r>
      <w:r w:rsidR="00183E56" w:rsidRPr="00B15AD6">
        <w:rPr>
          <w:rFonts w:ascii="Times New Roman" w:hAnsi="Times New Roman" w:cs="Times New Roman"/>
          <w:color w:val="000000"/>
          <w:sz w:val="24"/>
          <w:szCs w:val="24"/>
          <w:lang w:eastAsia="pl-PL"/>
        </w:rPr>
        <w:t>powania</w:t>
      </w:r>
      <w:r w:rsidRPr="00B15AD6">
        <w:rPr>
          <w:rFonts w:ascii="Times New Roman" w:hAnsi="Times New Roman" w:cs="Times New Roman"/>
          <w:color w:val="000000"/>
          <w:sz w:val="24"/>
          <w:szCs w:val="24"/>
          <w:lang w:eastAsia="pl-PL"/>
        </w:rPr>
        <w:t xml:space="preserve"> odwoławczego przysługuje skarga do </w:t>
      </w:r>
      <w:r w:rsidR="003B02A2" w:rsidRPr="00B15AD6">
        <w:rPr>
          <w:rFonts w:ascii="Times New Roman" w:hAnsi="Times New Roman" w:cs="Times New Roman"/>
          <w:color w:val="000000"/>
          <w:sz w:val="24"/>
          <w:szCs w:val="24"/>
          <w:lang w:eastAsia="pl-PL"/>
        </w:rPr>
        <w:t>są</w:t>
      </w:r>
      <w:r w:rsidR="00183E56" w:rsidRPr="00B15AD6">
        <w:rPr>
          <w:rFonts w:ascii="Times New Roman" w:hAnsi="Times New Roman" w:cs="Times New Roman"/>
          <w:color w:val="000000"/>
          <w:sz w:val="24"/>
          <w:szCs w:val="24"/>
          <w:lang w:eastAsia="pl-PL"/>
        </w:rPr>
        <w:t>du</w:t>
      </w:r>
      <w:r w:rsidRPr="00B15AD6">
        <w:rPr>
          <w:rFonts w:ascii="Times New Roman" w:hAnsi="Times New Roman" w:cs="Times New Roman"/>
          <w:color w:val="000000"/>
          <w:sz w:val="24"/>
          <w:szCs w:val="24"/>
          <w:lang w:eastAsia="pl-PL"/>
        </w:rPr>
        <w:t xml:space="preserve">. </w:t>
      </w:r>
      <w:r w:rsidR="00183E56" w:rsidRPr="00B15AD6">
        <w:rPr>
          <w:rFonts w:ascii="Times New Roman" w:hAnsi="Times New Roman" w:cs="Times New Roman"/>
          <w:color w:val="000000"/>
          <w:sz w:val="24"/>
          <w:szCs w:val="24"/>
          <w:lang w:eastAsia="pl-PL"/>
        </w:rPr>
        <w:t>Skargę</w:t>
      </w:r>
      <w:r w:rsidRPr="00B15AD6">
        <w:rPr>
          <w:rFonts w:ascii="Times New Roman" w:hAnsi="Times New Roman" w:cs="Times New Roman"/>
          <w:color w:val="000000"/>
          <w:sz w:val="24"/>
          <w:szCs w:val="24"/>
          <w:lang w:eastAsia="pl-PL"/>
        </w:rPr>
        <w:t xml:space="preserve">̨ wnosi </w:t>
      </w:r>
      <w:r w:rsidR="00183E56" w:rsidRPr="00B15AD6">
        <w:rPr>
          <w:rFonts w:ascii="Times New Roman" w:hAnsi="Times New Roman" w:cs="Times New Roman"/>
          <w:color w:val="000000"/>
          <w:sz w:val="24"/>
          <w:szCs w:val="24"/>
          <w:lang w:eastAsia="pl-PL"/>
        </w:rPr>
        <w:t>się</w:t>
      </w:r>
      <w:r w:rsidRPr="00B15AD6">
        <w:rPr>
          <w:rFonts w:ascii="Times New Roman" w:hAnsi="Times New Roman" w:cs="Times New Roman"/>
          <w:color w:val="000000"/>
          <w:sz w:val="24"/>
          <w:szCs w:val="24"/>
          <w:lang w:eastAsia="pl-PL"/>
        </w:rPr>
        <w:t xml:space="preserve">̨ do </w:t>
      </w:r>
      <w:r w:rsidR="00183E56" w:rsidRPr="00B15AD6">
        <w:rPr>
          <w:rFonts w:ascii="Times New Roman" w:hAnsi="Times New Roman" w:cs="Times New Roman"/>
          <w:color w:val="000000"/>
          <w:sz w:val="24"/>
          <w:szCs w:val="24"/>
          <w:lang w:eastAsia="pl-PL"/>
        </w:rPr>
        <w:t>Sądu</w:t>
      </w:r>
      <w:r w:rsidRPr="00B15AD6">
        <w:rPr>
          <w:rFonts w:ascii="Times New Roman" w:hAnsi="Times New Roman" w:cs="Times New Roman"/>
          <w:color w:val="000000"/>
          <w:sz w:val="24"/>
          <w:szCs w:val="24"/>
          <w:lang w:eastAsia="pl-PL"/>
        </w:rPr>
        <w:t xml:space="preserve"> </w:t>
      </w:r>
      <w:r w:rsidR="00183E56" w:rsidRPr="00B15AD6">
        <w:rPr>
          <w:rFonts w:ascii="Times New Roman" w:hAnsi="Times New Roman" w:cs="Times New Roman"/>
          <w:color w:val="000000"/>
          <w:sz w:val="24"/>
          <w:szCs w:val="24"/>
          <w:lang w:eastAsia="pl-PL"/>
        </w:rPr>
        <w:t>Okręgowego</w:t>
      </w:r>
      <w:r w:rsidRPr="00B15AD6">
        <w:rPr>
          <w:rFonts w:ascii="Times New Roman" w:hAnsi="Times New Roman" w:cs="Times New Roman"/>
          <w:color w:val="000000"/>
          <w:sz w:val="24"/>
          <w:szCs w:val="24"/>
          <w:lang w:eastAsia="pl-PL"/>
        </w:rPr>
        <w:t xml:space="preserve"> </w:t>
      </w:r>
      <w:r w:rsidR="00A31BB1"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 xml:space="preserve">w Warszawie za </w:t>
      </w:r>
      <w:r w:rsidR="00183E56" w:rsidRPr="00B15AD6">
        <w:rPr>
          <w:rFonts w:ascii="Times New Roman" w:hAnsi="Times New Roman" w:cs="Times New Roman"/>
          <w:color w:val="000000"/>
          <w:sz w:val="24"/>
          <w:szCs w:val="24"/>
          <w:lang w:eastAsia="pl-PL"/>
        </w:rPr>
        <w:t>pośrednictwem Prezesa Krajowej Izby Od</w:t>
      </w:r>
      <w:r w:rsidRPr="00B15AD6">
        <w:rPr>
          <w:rFonts w:ascii="Times New Roman" w:hAnsi="Times New Roman" w:cs="Times New Roman"/>
          <w:color w:val="000000"/>
          <w:sz w:val="24"/>
          <w:szCs w:val="24"/>
          <w:lang w:eastAsia="pl-PL"/>
        </w:rPr>
        <w:t xml:space="preserve">woławczej. </w:t>
      </w:r>
    </w:p>
    <w:p w14:paraId="54C85551" w14:textId="78B0AB00" w:rsidR="00CE28F5" w:rsidRPr="00B15AD6" w:rsidRDefault="006E66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Szczegółowe informacje</w:t>
      </w:r>
      <w:r w:rsidR="00EB2B3A">
        <w:rPr>
          <w:rFonts w:ascii="Times New Roman" w:hAnsi="Times New Roman" w:cs="Times New Roman"/>
          <w:color w:val="000000"/>
          <w:sz w:val="24"/>
          <w:szCs w:val="24"/>
          <w:lang w:eastAsia="pl-PL"/>
        </w:rPr>
        <w:t>,</w:t>
      </w:r>
      <w:r w:rsidRPr="00B15AD6">
        <w:rPr>
          <w:rFonts w:ascii="Times New Roman" w:hAnsi="Times New Roman" w:cs="Times New Roman"/>
          <w:color w:val="000000"/>
          <w:sz w:val="24"/>
          <w:szCs w:val="24"/>
          <w:lang w:eastAsia="pl-PL"/>
        </w:rPr>
        <w:t xml:space="preserve"> dotyczące środków ochrony prawnej określone są w Dziale I</w:t>
      </w:r>
      <w:r w:rsidR="00547677" w:rsidRPr="00B15AD6">
        <w:rPr>
          <w:rFonts w:ascii="Times New Roman" w:hAnsi="Times New Roman" w:cs="Times New Roman"/>
          <w:color w:val="000000"/>
          <w:sz w:val="24"/>
          <w:szCs w:val="24"/>
          <w:lang w:eastAsia="pl-PL"/>
        </w:rPr>
        <w:t>X „Środki ochrony prawnej” pzp.</w:t>
      </w:r>
    </w:p>
    <w:p w14:paraId="0934D51B" w14:textId="77777777" w:rsidR="0056753E" w:rsidRPr="00B15AD6"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6249166" w14:textId="77777777" w:rsidR="0056753E" w:rsidRPr="00B15AD6"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27BE274" w14:textId="77777777" w:rsidR="00B30C4B" w:rsidRDefault="00B30C4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AC0691C" w14:textId="77777777" w:rsidR="00D25726" w:rsidRDefault="00D25726"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28D294B" w14:textId="77777777" w:rsidR="00D25726" w:rsidRDefault="00D25726"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8E42241"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9640937" w14:textId="6B40C8DC" w:rsidR="00B53F2F" w:rsidRPr="00B15AD6" w:rsidRDefault="00B53F2F" w:rsidP="001E6EDB">
      <w:pPr>
        <w:spacing w:after="0" w:line="240" w:lineRule="auto"/>
        <w:ind w:left="7080"/>
        <w:rPr>
          <w:rFonts w:ascii="Times New Roman" w:hAnsi="Times New Roman" w:cs="Times New Roman"/>
          <w:b/>
          <w:bCs/>
          <w:szCs w:val="24"/>
          <w:lang w:eastAsia="pl-PL"/>
        </w:rPr>
      </w:pPr>
      <w:r w:rsidRPr="00B15AD6">
        <w:rPr>
          <w:rFonts w:ascii="Times New Roman" w:hAnsi="Times New Roman" w:cs="Times New Roman"/>
          <w:b/>
          <w:bCs/>
          <w:szCs w:val="24"/>
          <w:lang w:eastAsia="pl-PL"/>
        </w:rPr>
        <w:t>Załącznik nr 1</w:t>
      </w:r>
    </w:p>
    <w:p w14:paraId="0DC272C7" w14:textId="77777777" w:rsidR="00B53F2F" w:rsidRPr="00B15AD6" w:rsidRDefault="00B53F2F" w:rsidP="00B53F2F">
      <w:pPr>
        <w:spacing w:after="0" w:line="240" w:lineRule="auto"/>
        <w:rPr>
          <w:rFonts w:ascii="Times New Roman" w:hAnsi="Times New Roman" w:cs="Times New Roman"/>
          <w:szCs w:val="24"/>
          <w:lang w:eastAsia="pl-PL"/>
        </w:rPr>
      </w:pPr>
    </w:p>
    <w:p w14:paraId="77B9F011" w14:textId="77777777" w:rsidR="00B53F2F" w:rsidRPr="00B15AD6" w:rsidRDefault="00B53F2F"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w:t>
      </w:r>
    </w:p>
    <w:p w14:paraId="333BA9B9" w14:textId="4EB415E1" w:rsidR="00B53F2F" w:rsidRPr="00B15AD6" w:rsidRDefault="00317338"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 xml:space="preserve">        </w:t>
      </w:r>
      <w:r w:rsidR="00B53F2F" w:rsidRPr="00B15AD6">
        <w:rPr>
          <w:rFonts w:ascii="Times New Roman" w:hAnsi="Times New Roman" w:cs="Times New Roman"/>
          <w:bCs/>
          <w:szCs w:val="24"/>
          <w:lang w:eastAsia="pl-PL"/>
        </w:rPr>
        <w:t>(miejscowość i data)</w:t>
      </w:r>
    </w:p>
    <w:p w14:paraId="12EAE744"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 xml:space="preserve"> </w:t>
      </w:r>
    </w:p>
    <w:p w14:paraId="58B6D300" w14:textId="77777777" w:rsidR="00B53F2F" w:rsidRPr="00B15AD6" w:rsidRDefault="00B53F2F" w:rsidP="00B53F2F">
      <w:pPr>
        <w:spacing w:after="0" w:line="240" w:lineRule="auto"/>
        <w:jc w:val="center"/>
        <w:rPr>
          <w:rFonts w:ascii="Times New Roman" w:hAnsi="Times New Roman" w:cs="Times New Roman"/>
          <w:b/>
          <w:szCs w:val="24"/>
          <w:u w:val="single"/>
          <w:lang w:eastAsia="pl-PL"/>
        </w:rPr>
      </w:pPr>
      <w:r w:rsidRPr="00B15AD6">
        <w:rPr>
          <w:rFonts w:ascii="Times New Roman" w:hAnsi="Times New Roman" w:cs="Times New Roman"/>
          <w:b/>
          <w:szCs w:val="24"/>
          <w:u w:val="single"/>
          <w:lang w:eastAsia="pl-PL"/>
        </w:rPr>
        <w:t>FORMULARZ OFERTY</w:t>
      </w:r>
    </w:p>
    <w:p w14:paraId="76B931D6" w14:textId="3A963071" w:rsidR="00B53F2F" w:rsidRPr="00B15AD6"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B15AD6" w:rsidRDefault="00F34801" w:rsidP="00B53F2F">
      <w:pPr>
        <w:spacing w:after="0" w:line="240" w:lineRule="auto"/>
        <w:rPr>
          <w:rFonts w:ascii="Times New Roman" w:hAnsi="Times New Roman" w:cs="Times New Roman"/>
          <w:b/>
          <w:bCs/>
          <w:szCs w:val="24"/>
          <w:u w:val="single"/>
          <w:lang w:eastAsia="pl-PL"/>
        </w:rPr>
      </w:pPr>
      <w:r w:rsidRPr="00B15AD6">
        <w:rPr>
          <w:rFonts w:ascii="Times New Roman" w:hAnsi="Times New Roman" w:cs="Times New Roman"/>
          <w:b/>
          <w:bCs/>
          <w:szCs w:val="24"/>
          <w:u w:val="single"/>
          <w:lang w:eastAsia="pl-PL"/>
        </w:rPr>
        <w:t>Nazwa Wykonawcy/</w:t>
      </w:r>
      <w:r w:rsidR="00B53F2F" w:rsidRPr="00B15AD6">
        <w:rPr>
          <w:rFonts w:ascii="Times New Roman" w:hAnsi="Times New Roman" w:cs="Times New Roman"/>
          <w:b/>
          <w:bCs/>
          <w:szCs w:val="24"/>
          <w:u w:val="single"/>
          <w:lang w:eastAsia="pl-PL"/>
        </w:rPr>
        <w:t>Wykonawców w przypadku oferty wspólnej :</w:t>
      </w:r>
    </w:p>
    <w:p w14:paraId="2E10AB5C"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14:paraId="508AA50A"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14:paraId="71EA4872"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76A1EC80" w14:textId="32FA4E1D" w:rsidR="00041DDB" w:rsidRPr="00B15AD6" w:rsidRDefault="00041DD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Województwo*: </w:t>
      </w:r>
      <w:r w:rsidRPr="00B15AD6">
        <w:rPr>
          <w:rFonts w:ascii="Times New Roman" w:hAnsi="Times New Roman" w:cs="Times New Roman"/>
          <w:szCs w:val="24"/>
          <w:lang w:eastAsia="pl-PL"/>
        </w:rPr>
        <w:t>………………………………………</w:t>
      </w:r>
    </w:p>
    <w:p w14:paraId="43EA391F"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NIP*:</w:t>
      </w:r>
      <w:r w:rsidRPr="00B15AD6">
        <w:rPr>
          <w:rFonts w:ascii="Times New Roman" w:hAnsi="Times New Roman" w:cs="Times New Roman"/>
          <w:b/>
          <w:bCs/>
          <w:szCs w:val="24"/>
          <w:lang w:eastAsia="pl-PL"/>
        </w:rPr>
        <w:tab/>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0B9E2FE9"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Regon*:</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4EA0A25C"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Nr tel.*.:</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03817D6A" w14:textId="3EA2D6EB"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 e-mail*:</w:t>
      </w:r>
      <w:r w:rsidRPr="00B15AD6">
        <w:rPr>
          <w:rFonts w:ascii="Times New Roman" w:hAnsi="Times New Roman" w:cs="Times New Roman"/>
          <w:b/>
          <w:bCs/>
          <w:szCs w:val="24"/>
          <w:lang w:eastAsia="pl-PL"/>
        </w:rPr>
        <w:tab/>
      </w:r>
      <w:r w:rsidR="00F14F16" w:rsidRPr="00B15AD6">
        <w:rPr>
          <w:rFonts w:ascii="Times New Roman" w:hAnsi="Times New Roman" w:cs="Times New Roman"/>
          <w:szCs w:val="24"/>
          <w:lang w:eastAsia="pl-PL"/>
        </w:rPr>
        <w:t>………………………</w:t>
      </w:r>
      <w:r w:rsidR="00D92E21" w:rsidRPr="00B15AD6">
        <w:rPr>
          <w:rFonts w:ascii="Times New Roman" w:hAnsi="Times New Roman" w:cs="Times New Roman"/>
          <w:szCs w:val="24"/>
          <w:lang w:eastAsia="pl-PL"/>
        </w:rPr>
        <w:t>……..</w:t>
      </w:r>
      <w:r w:rsidR="00F14F16" w:rsidRPr="00B15AD6">
        <w:rPr>
          <w:rFonts w:ascii="Times New Roman" w:hAnsi="Times New Roman" w:cs="Times New Roman"/>
          <w:szCs w:val="24"/>
          <w:lang w:eastAsia="pl-PL"/>
        </w:rPr>
        <w:t>…………</w:t>
      </w:r>
    </w:p>
    <w:p w14:paraId="6B318AF6" w14:textId="7988207A" w:rsidR="00F14F16" w:rsidRPr="00B15AD6" w:rsidRDefault="00F14F16"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Adres skrzynki ePUAP*: </w:t>
      </w:r>
      <w:r w:rsidRPr="00B15AD6">
        <w:rPr>
          <w:rFonts w:ascii="Times New Roman" w:hAnsi="Times New Roman" w:cs="Times New Roman"/>
          <w:szCs w:val="24"/>
          <w:lang w:eastAsia="pl-PL"/>
        </w:rPr>
        <w:t>……………………………</w:t>
      </w:r>
    </w:p>
    <w:p w14:paraId="19B504C1" w14:textId="77777777" w:rsidR="00B53F2F" w:rsidRPr="00B15AD6" w:rsidRDefault="00B53F2F"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Osoba do kontaktu*: </w:t>
      </w:r>
      <w:r w:rsidRPr="00B15AD6">
        <w:rPr>
          <w:rFonts w:ascii="Times New Roman" w:hAnsi="Times New Roman" w:cs="Times New Roman"/>
          <w:szCs w:val="24"/>
          <w:lang w:eastAsia="pl-PL"/>
        </w:rPr>
        <w:t>………………………………..</w:t>
      </w:r>
    </w:p>
    <w:p w14:paraId="50843143"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Nazwa banku:  </w:t>
      </w:r>
      <w:r w:rsidRPr="00B15AD6">
        <w:rPr>
          <w:rFonts w:ascii="Times New Roman" w:hAnsi="Times New Roman" w:cs="Times New Roman"/>
          <w:szCs w:val="24"/>
          <w:lang w:eastAsia="pl-PL"/>
        </w:rPr>
        <w:t>……………………………………….</w:t>
      </w:r>
    </w:p>
    <w:p w14:paraId="7A62A650"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Nr rachunku:  </w:t>
      </w:r>
      <w:r w:rsidRPr="00B15AD6">
        <w:rPr>
          <w:rFonts w:ascii="Times New Roman" w:hAnsi="Times New Roman" w:cs="Times New Roman"/>
          <w:szCs w:val="24"/>
          <w:lang w:eastAsia="pl-PL"/>
        </w:rPr>
        <w:t>………………………………………..</w:t>
      </w:r>
    </w:p>
    <w:p w14:paraId="73DFCDAE" w14:textId="5E599E13" w:rsidR="00193F2C" w:rsidRPr="00B15AD6" w:rsidRDefault="00193F2C" w:rsidP="00193F2C">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Rodzaj przedsiębiorstwa jakim jest Wykonawca (zaznaczyć właściwą opcję)</w:t>
      </w:r>
      <w:r w:rsidR="00604677"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w:t>
      </w:r>
    </w:p>
    <w:p w14:paraId="3233F497"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Mikroprzedsiębiorstwo</w:t>
      </w:r>
    </w:p>
    <w:p w14:paraId="0E3B06A5"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Małe przedsiębiorstwo</w:t>
      </w:r>
    </w:p>
    <w:p w14:paraId="097AADDA"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Średnie przedsiębiorstwo</w:t>
      </w:r>
    </w:p>
    <w:p w14:paraId="426C49BB"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Jednoosobowa działalność gospodarcza</w:t>
      </w:r>
    </w:p>
    <w:p w14:paraId="4F5553FD"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Osoba fizyczna nieposiadająca działalności gospodarczej</w:t>
      </w:r>
    </w:p>
    <w:p w14:paraId="1783EE93"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Inny rodzaj</w:t>
      </w:r>
    </w:p>
    <w:p w14:paraId="5431B6DC" w14:textId="77777777" w:rsidR="00B53F2F" w:rsidRPr="00B15AD6" w:rsidRDefault="00B53F2F" w:rsidP="00B53F2F">
      <w:pPr>
        <w:spacing w:after="0" w:line="240" w:lineRule="auto"/>
        <w:jc w:val="both"/>
        <w:rPr>
          <w:rFonts w:ascii="Times New Roman" w:hAnsi="Times New Roman" w:cs="Times New Roman"/>
          <w:szCs w:val="24"/>
          <w:lang w:eastAsia="pl-PL"/>
        </w:rPr>
      </w:pP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b/>
          <w:bCs/>
          <w:szCs w:val="24"/>
          <w:lang w:eastAsia="pl-PL"/>
        </w:rPr>
        <w:t>Główny Instytut Górnictwa</w:t>
      </w:r>
    </w:p>
    <w:p w14:paraId="1240F8FB" w14:textId="77777777" w:rsidR="00B53F2F" w:rsidRPr="00B15AD6" w:rsidRDefault="00B53F2F" w:rsidP="00B53F2F">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Plac Gwarków 1</w:t>
      </w:r>
    </w:p>
    <w:p w14:paraId="4925A488" w14:textId="367802AE" w:rsidR="00B53F2F" w:rsidRPr="00B15AD6" w:rsidRDefault="00B53F2F" w:rsidP="00966348">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40 - 166 Katowice</w:t>
      </w:r>
    </w:p>
    <w:p w14:paraId="350B8FF9" w14:textId="77777777" w:rsidR="00966348" w:rsidRPr="00B15AD6"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355E1B66" w:rsidR="00B53F2F" w:rsidRPr="00EB2B3A" w:rsidRDefault="00B53F2F" w:rsidP="00F34801">
      <w:pPr>
        <w:spacing w:after="0" w:line="240" w:lineRule="auto"/>
        <w:jc w:val="both"/>
        <w:rPr>
          <w:rFonts w:ascii="Times New Roman" w:hAnsi="Times New Roman" w:cs="Times New Roman"/>
          <w:lang w:eastAsia="pl-PL"/>
        </w:rPr>
      </w:pPr>
      <w:r w:rsidRPr="00361BD8">
        <w:rPr>
          <w:rFonts w:ascii="Times New Roman" w:hAnsi="Times New Roman" w:cs="Times New Roman"/>
        </w:rPr>
        <w:t>W odpowiedzi na ogłoszenie</w:t>
      </w:r>
      <w:r w:rsidR="00F34801" w:rsidRPr="00361BD8">
        <w:rPr>
          <w:rFonts w:ascii="Times New Roman" w:hAnsi="Times New Roman" w:cs="Times New Roman"/>
        </w:rPr>
        <w:t xml:space="preserve"> </w:t>
      </w:r>
      <w:r w:rsidR="000A7F6F" w:rsidRPr="00361BD8">
        <w:rPr>
          <w:rFonts w:ascii="Times New Roman" w:hAnsi="Times New Roman" w:cs="Times New Roman"/>
        </w:rPr>
        <w:t>o</w:t>
      </w:r>
      <w:r w:rsidR="000B75F9" w:rsidRPr="00361BD8">
        <w:rPr>
          <w:rFonts w:ascii="Times New Roman" w:hAnsi="Times New Roman" w:cs="Times New Roman"/>
        </w:rPr>
        <w:t xml:space="preserve"> postępowaniu </w:t>
      </w:r>
      <w:r w:rsidR="00F34801" w:rsidRPr="00361BD8">
        <w:rPr>
          <w:rFonts w:ascii="Times New Roman" w:hAnsi="Times New Roman" w:cs="Times New Roman"/>
        </w:rPr>
        <w:t xml:space="preserve">o </w:t>
      </w:r>
      <w:r w:rsidR="00F34801" w:rsidRPr="00361BD8">
        <w:rPr>
          <w:rFonts w:ascii="Times New Roman" w:hAnsi="Times New Roman" w:cs="Times New Roman"/>
          <w:lang w:eastAsia="pl-PL"/>
        </w:rPr>
        <w:t xml:space="preserve">udzielenie zamówienia publicznego prowadzonego </w:t>
      </w:r>
      <w:r w:rsidR="000B75F9" w:rsidRPr="00361BD8">
        <w:rPr>
          <w:rFonts w:ascii="Times New Roman" w:hAnsi="Times New Roman" w:cs="Times New Roman"/>
          <w:lang w:eastAsia="pl-PL"/>
        </w:rPr>
        <w:br/>
      </w:r>
      <w:r w:rsidR="00F34801" w:rsidRPr="00361BD8">
        <w:rPr>
          <w:rFonts w:ascii="Times New Roman" w:hAnsi="Times New Roman" w:cs="Times New Roman"/>
          <w:lang w:eastAsia="pl-PL"/>
        </w:rPr>
        <w:t xml:space="preserve">w trybie </w:t>
      </w:r>
      <w:r w:rsidR="00F34801" w:rsidRPr="00361BD8">
        <w:rPr>
          <w:rFonts w:ascii="Times New Roman" w:hAnsi="Times New Roman" w:cs="Times New Roman"/>
        </w:rPr>
        <w:t>podstawowy</w:t>
      </w:r>
      <w:r w:rsidR="00D602E5" w:rsidRPr="00361BD8">
        <w:rPr>
          <w:rFonts w:ascii="Times New Roman" w:hAnsi="Times New Roman" w:cs="Times New Roman"/>
        </w:rPr>
        <w:t>m</w:t>
      </w:r>
      <w:r w:rsidR="00F34801" w:rsidRPr="00361BD8">
        <w:rPr>
          <w:rFonts w:ascii="Times New Roman" w:hAnsi="Times New Roman" w:cs="Times New Roman"/>
        </w:rPr>
        <w:t xml:space="preserve"> bez negocjacji </w:t>
      </w:r>
      <w:r w:rsidR="00F34801" w:rsidRPr="00361BD8">
        <w:rPr>
          <w:rFonts w:ascii="Times New Roman" w:hAnsi="Times New Roman" w:cs="Times New Roman"/>
          <w:lang w:eastAsia="pl-PL"/>
        </w:rPr>
        <w:t>na</w:t>
      </w:r>
      <w:r w:rsidR="00EB2B3A" w:rsidRPr="00361BD8">
        <w:rPr>
          <w:rFonts w:ascii="Times New Roman" w:hAnsi="Times New Roman" w:cs="Times New Roman"/>
          <w:lang w:eastAsia="pl-PL"/>
        </w:rPr>
        <w:t xml:space="preserve"> </w:t>
      </w:r>
      <w:r w:rsidR="00361BD8" w:rsidRPr="00361BD8">
        <w:rPr>
          <w:rFonts w:ascii="Times New Roman" w:hAnsi="Times New Roman" w:cs="Times New Roman"/>
          <w:b/>
        </w:rPr>
        <w:t xml:space="preserve">odnowienie maintenance (wsparcie techniczne i aktualizacja programu) dla posiadanej przez Zamawiającego licencji oprogramowania LOG System </w:t>
      </w:r>
      <w:r w:rsidR="00361BD8" w:rsidRPr="00335501">
        <w:rPr>
          <w:rFonts w:ascii="Times New Roman" w:hAnsi="Times New Roman" w:cs="Times New Roman"/>
          <w:b/>
        </w:rPr>
        <w:t xml:space="preserve">lub równoważne, </w:t>
      </w:r>
      <w:r w:rsidRPr="00335501">
        <w:rPr>
          <w:rFonts w:ascii="Times New Roman" w:hAnsi="Times New Roman" w:cs="Times New Roman"/>
        </w:rPr>
        <w:t>oświadczamy</w:t>
      </w:r>
      <w:r w:rsidRPr="00EB2B3A">
        <w:rPr>
          <w:rFonts w:ascii="Times New Roman" w:hAnsi="Times New Roman" w:cs="Times New Roman"/>
        </w:rPr>
        <w:t>, że akceptujemy w całości wszystkie warunki zawarte w Specyfikacji Warunków Zamówienia.</w:t>
      </w:r>
    </w:p>
    <w:p w14:paraId="78F6FC48" w14:textId="77777777" w:rsidR="00B53F2F" w:rsidRPr="00B15AD6" w:rsidRDefault="00B53F2F" w:rsidP="00B53F2F">
      <w:pPr>
        <w:spacing w:after="0" w:line="240" w:lineRule="auto"/>
        <w:jc w:val="both"/>
        <w:rPr>
          <w:rFonts w:ascii="Times New Roman" w:hAnsi="Times New Roman" w:cs="Times New Roman"/>
          <w:szCs w:val="24"/>
          <w:lang w:eastAsia="pl-PL"/>
        </w:rPr>
      </w:pPr>
    </w:p>
    <w:p w14:paraId="36394606" w14:textId="3309FEC0" w:rsidR="00B53F2F" w:rsidRPr="00B15AD6" w:rsidRDefault="00B53F2F" w:rsidP="00B53F2F">
      <w:pPr>
        <w:spacing w:after="0" w:line="240" w:lineRule="auto"/>
        <w:ind w:left="284" w:hanging="284"/>
        <w:jc w:val="both"/>
        <w:rPr>
          <w:rFonts w:ascii="Times New Roman" w:hAnsi="Times New Roman" w:cs="Times New Roman"/>
          <w:szCs w:val="24"/>
          <w:lang w:eastAsia="pl-PL"/>
        </w:rPr>
      </w:pPr>
      <w:r w:rsidRPr="00B15AD6">
        <w:rPr>
          <w:rFonts w:ascii="Times New Roman" w:hAnsi="Times New Roman" w:cs="Times New Roman"/>
          <w:b/>
          <w:bCs/>
          <w:szCs w:val="24"/>
          <w:lang w:eastAsia="pl-PL"/>
        </w:rPr>
        <w:t>1.</w:t>
      </w:r>
      <w:r w:rsidRPr="00B15AD6">
        <w:rPr>
          <w:rFonts w:ascii="Times New Roman" w:hAnsi="Times New Roman" w:cs="Times New Roman"/>
          <w:b/>
          <w:bCs/>
          <w:szCs w:val="24"/>
          <w:lang w:eastAsia="pl-PL"/>
        </w:rPr>
        <w:tab/>
        <w:t xml:space="preserve">SKŁADAMY OFERTĘ </w:t>
      </w:r>
      <w:r w:rsidRPr="00B15AD6">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8C27C9" w:rsidRPr="00B15AD6">
        <w:rPr>
          <w:rFonts w:ascii="Times New Roman" w:hAnsi="Times New Roman" w:cs="Times New Roman"/>
          <w:szCs w:val="24"/>
          <w:lang w:eastAsia="pl-PL"/>
        </w:rPr>
        <w:t>za cenę</w:t>
      </w:r>
      <w:r w:rsidR="00EF3217" w:rsidRPr="00B15AD6">
        <w:rPr>
          <w:rFonts w:ascii="Times New Roman" w:hAnsi="Times New Roman" w:cs="Times New Roman"/>
          <w:szCs w:val="24"/>
          <w:lang w:eastAsia="pl-PL"/>
        </w:rPr>
        <w:t xml:space="preserve">: </w:t>
      </w:r>
    </w:p>
    <w:p w14:paraId="4E40355C" w14:textId="77777777" w:rsidR="00B53F2F" w:rsidRPr="00B15AD6" w:rsidRDefault="00B53F2F" w:rsidP="00B53F2F">
      <w:pPr>
        <w:spacing w:after="0" w:line="240" w:lineRule="auto"/>
        <w:ind w:left="284" w:hanging="284"/>
        <w:jc w:val="both"/>
        <w:rPr>
          <w:rFonts w:ascii="Times New Roman" w:hAnsi="Times New Roman" w:cs="Times New Roman"/>
          <w:szCs w:val="24"/>
          <w:lang w:eastAsia="pl-PL"/>
        </w:rPr>
      </w:pPr>
    </w:p>
    <w:p w14:paraId="596683FC" w14:textId="6245199F" w:rsidR="009019F4" w:rsidRPr="00B15AD6" w:rsidRDefault="00EB2B3A" w:rsidP="009019F4">
      <w:pPr>
        <w:spacing w:after="0" w:line="240" w:lineRule="auto"/>
        <w:ind w:left="284"/>
        <w:jc w:val="both"/>
        <w:rPr>
          <w:rFonts w:ascii="Times New Roman" w:hAnsi="Times New Roman" w:cs="Times New Roman"/>
          <w:szCs w:val="24"/>
          <w:lang w:eastAsia="pl-PL"/>
        </w:rPr>
      </w:pPr>
      <w:r>
        <w:rPr>
          <w:rFonts w:ascii="Times New Roman" w:hAnsi="Times New Roman" w:cs="Times New Roman"/>
          <w:szCs w:val="24"/>
          <w:lang w:eastAsia="pl-PL"/>
        </w:rPr>
        <w:t>netto: ……………… / ….. /*</w:t>
      </w:r>
      <w:r w:rsidR="009019F4" w:rsidRPr="00B15AD6">
        <w:rPr>
          <w:rFonts w:ascii="Times New Roman" w:hAnsi="Times New Roman" w:cs="Times New Roman"/>
          <w:szCs w:val="24"/>
          <w:lang w:eastAsia="pl-PL"/>
        </w:rPr>
        <w:t xml:space="preserve"> (kwota z formularza techniczno - cenowego, załącznik nr 3)</w:t>
      </w:r>
    </w:p>
    <w:p w14:paraId="4CE24C4A" w14:textId="77777777" w:rsidR="009019F4" w:rsidRPr="00B15AD6" w:rsidRDefault="009019F4" w:rsidP="009019F4">
      <w:pPr>
        <w:spacing w:after="0" w:line="240" w:lineRule="auto"/>
        <w:ind w:left="284" w:hanging="284"/>
        <w:jc w:val="both"/>
        <w:rPr>
          <w:rFonts w:ascii="Times New Roman" w:hAnsi="Times New Roman" w:cs="Times New Roman"/>
          <w:szCs w:val="24"/>
          <w:lang w:eastAsia="pl-PL"/>
        </w:rPr>
      </w:pPr>
    </w:p>
    <w:p w14:paraId="20958262" w14:textId="7773946F" w:rsidR="009019F4" w:rsidRPr="00B15AD6" w:rsidRDefault="00EB2B3A" w:rsidP="009019F4">
      <w:pPr>
        <w:spacing w:after="0" w:line="240" w:lineRule="auto"/>
        <w:ind w:left="284"/>
        <w:jc w:val="both"/>
        <w:rPr>
          <w:rFonts w:ascii="Times New Roman" w:hAnsi="Times New Roman" w:cs="Times New Roman"/>
          <w:szCs w:val="24"/>
          <w:lang w:eastAsia="pl-PL"/>
        </w:rPr>
      </w:pPr>
      <w:r>
        <w:rPr>
          <w:rFonts w:ascii="Times New Roman" w:hAnsi="Times New Roman" w:cs="Times New Roman"/>
          <w:szCs w:val="24"/>
          <w:lang w:eastAsia="pl-PL"/>
        </w:rPr>
        <w:t xml:space="preserve">wartość podatku VAT: …... / …… </w:t>
      </w:r>
      <w:r w:rsidR="009019F4" w:rsidRPr="00B15AD6">
        <w:rPr>
          <w:rFonts w:ascii="Times New Roman" w:hAnsi="Times New Roman" w:cs="Times New Roman"/>
          <w:szCs w:val="24"/>
          <w:lang w:eastAsia="pl-PL"/>
        </w:rPr>
        <w:t xml:space="preserve">/ </w:t>
      </w:r>
      <w:r>
        <w:rPr>
          <w:rFonts w:ascii="Times New Roman" w:hAnsi="Times New Roman" w:cs="Times New Roman"/>
          <w:szCs w:val="24"/>
          <w:lang w:eastAsia="pl-PL"/>
        </w:rPr>
        <w:t xml:space="preserve">* </w:t>
      </w:r>
      <w:r w:rsidR="009019F4" w:rsidRPr="00B15AD6">
        <w:rPr>
          <w:rFonts w:ascii="Times New Roman" w:hAnsi="Times New Roman" w:cs="Times New Roman"/>
          <w:szCs w:val="24"/>
          <w:lang w:eastAsia="pl-PL"/>
        </w:rPr>
        <w:t>(kwota z formularza techniczno - cenowego, załącznik nr 3)</w:t>
      </w:r>
    </w:p>
    <w:p w14:paraId="22B7B8BA" w14:textId="77777777" w:rsidR="009019F4" w:rsidRPr="00B15AD6" w:rsidRDefault="009019F4" w:rsidP="00F3027B">
      <w:pPr>
        <w:spacing w:after="0" w:line="240" w:lineRule="auto"/>
        <w:jc w:val="both"/>
        <w:rPr>
          <w:rFonts w:ascii="Times New Roman" w:hAnsi="Times New Roman" w:cs="Times New Roman"/>
          <w:szCs w:val="24"/>
          <w:lang w:eastAsia="pl-PL"/>
        </w:rPr>
      </w:pPr>
    </w:p>
    <w:p w14:paraId="7D368A36" w14:textId="2801447E" w:rsidR="009019F4" w:rsidRPr="00B15AD6" w:rsidRDefault="00EB2B3A" w:rsidP="009019F4">
      <w:pPr>
        <w:spacing w:after="0" w:line="240" w:lineRule="auto"/>
        <w:ind w:left="284"/>
        <w:jc w:val="both"/>
        <w:rPr>
          <w:rFonts w:ascii="Times New Roman" w:hAnsi="Times New Roman" w:cs="Times New Roman"/>
          <w:szCs w:val="24"/>
          <w:lang w:eastAsia="pl-PL"/>
        </w:rPr>
      </w:pPr>
      <w:r>
        <w:rPr>
          <w:rFonts w:ascii="Times New Roman" w:hAnsi="Times New Roman" w:cs="Times New Roman"/>
          <w:szCs w:val="24"/>
          <w:lang w:eastAsia="pl-PL"/>
        </w:rPr>
        <w:t xml:space="preserve">brutto: ……… / ….. </w:t>
      </w:r>
      <w:r w:rsidR="009019F4" w:rsidRPr="00B15AD6">
        <w:rPr>
          <w:rFonts w:ascii="Times New Roman" w:hAnsi="Times New Roman" w:cs="Times New Roman"/>
          <w:szCs w:val="24"/>
          <w:lang w:eastAsia="pl-PL"/>
        </w:rPr>
        <w:t xml:space="preserve">/ </w:t>
      </w:r>
      <w:r>
        <w:rPr>
          <w:rFonts w:ascii="Times New Roman" w:hAnsi="Times New Roman" w:cs="Times New Roman"/>
          <w:szCs w:val="24"/>
          <w:lang w:eastAsia="pl-PL"/>
        </w:rPr>
        <w:t xml:space="preserve">* </w:t>
      </w:r>
      <w:r w:rsidR="009019F4" w:rsidRPr="00B15AD6">
        <w:rPr>
          <w:rFonts w:ascii="Times New Roman" w:hAnsi="Times New Roman" w:cs="Times New Roman"/>
          <w:szCs w:val="24"/>
          <w:lang w:eastAsia="pl-PL"/>
        </w:rPr>
        <w:t>(łączna kwota z formularza techniczno - cenowego, załącznik nr 3)</w:t>
      </w:r>
    </w:p>
    <w:p w14:paraId="3061473C" w14:textId="77777777" w:rsidR="009019F4" w:rsidRPr="00EB2B3A" w:rsidRDefault="009019F4" w:rsidP="00B53F2F">
      <w:pPr>
        <w:spacing w:after="0" w:line="240" w:lineRule="auto"/>
        <w:ind w:left="284" w:hanging="284"/>
        <w:jc w:val="both"/>
        <w:rPr>
          <w:rFonts w:ascii="Times New Roman" w:eastAsia="Times New Roman" w:hAnsi="Times New Roman" w:cs="Times New Roman"/>
          <w:b/>
          <w:bCs/>
          <w:sz w:val="20"/>
          <w:szCs w:val="20"/>
          <w:lang w:eastAsia="pl-PL"/>
        </w:rPr>
      </w:pPr>
    </w:p>
    <w:p w14:paraId="0B12A63E" w14:textId="77777777" w:rsidR="00EB2B3A" w:rsidRPr="00EB2B3A" w:rsidRDefault="00EB2B3A" w:rsidP="00EB2B3A">
      <w:pPr>
        <w:spacing w:after="0" w:line="240" w:lineRule="auto"/>
        <w:jc w:val="both"/>
        <w:rPr>
          <w:rFonts w:ascii="Times New Roman" w:hAnsi="Times New Roman" w:cs="Times New Roman"/>
          <w:b/>
          <w:sz w:val="20"/>
          <w:szCs w:val="20"/>
          <w:lang w:eastAsia="pl-PL"/>
        </w:rPr>
      </w:pPr>
      <w:r w:rsidRPr="00EB2B3A">
        <w:rPr>
          <w:rFonts w:ascii="Times New Roman" w:hAnsi="Times New Roman" w:cs="Times New Roman"/>
          <w:b/>
          <w:sz w:val="20"/>
          <w:szCs w:val="20"/>
          <w:lang w:eastAsia="pl-PL"/>
        </w:rPr>
        <w:t>*  należy podać walutę</w:t>
      </w:r>
    </w:p>
    <w:p w14:paraId="53AD56AA" w14:textId="77777777" w:rsidR="00EB2B3A" w:rsidRDefault="00EB2B3A" w:rsidP="00B53F2F">
      <w:pPr>
        <w:spacing w:after="0" w:line="240" w:lineRule="auto"/>
        <w:ind w:left="284" w:hanging="284"/>
        <w:jc w:val="both"/>
        <w:rPr>
          <w:rFonts w:ascii="Times New Roman" w:eastAsia="Times New Roman" w:hAnsi="Times New Roman" w:cs="Times New Roman"/>
          <w:b/>
          <w:bCs/>
          <w:lang w:eastAsia="pl-PL"/>
        </w:rPr>
      </w:pPr>
    </w:p>
    <w:p w14:paraId="6C4DC712" w14:textId="77777777" w:rsidR="00103B23" w:rsidRPr="00103B23" w:rsidRDefault="00103B23" w:rsidP="00B53F2F">
      <w:pPr>
        <w:spacing w:after="0" w:line="240" w:lineRule="auto"/>
        <w:ind w:left="284" w:hanging="284"/>
        <w:jc w:val="both"/>
        <w:rPr>
          <w:rFonts w:ascii="Times New Roman" w:eastAsia="Times New Roman" w:hAnsi="Times New Roman" w:cs="Times New Roman"/>
          <w:b/>
          <w:bCs/>
          <w:lang w:eastAsia="pl-PL"/>
        </w:rPr>
      </w:pPr>
    </w:p>
    <w:p w14:paraId="07BEACEE" w14:textId="71FADE80" w:rsidR="00103B23" w:rsidRDefault="00103B23" w:rsidP="00103B23">
      <w:pPr>
        <w:spacing w:after="0" w:line="240" w:lineRule="auto"/>
        <w:jc w:val="both"/>
        <w:rPr>
          <w:rFonts w:ascii="Times New Roman" w:hAnsi="Times New Roman" w:cs="Times New Roman"/>
        </w:rPr>
      </w:pPr>
      <w:r w:rsidRPr="00103B23">
        <w:rPr>
          <w:rFonts w:ascii="Times New Roman" w:hAnsi="Times New Roman" w:cs="Times New Roman"/>
        </w:rPr>
        <w:t>W przypadku złożenie oferty w innej walucie niż PLN, proszę podać dla zasad fakturowania, iż przeliczenie nastąpi wg …………………. (należy podać kurs dewiz) przez bank ………………………….. (należy podać nazwę banku) z dnia …………… (należy podać dzień z jakiego nastąpi pr</w:t>
      </w:r>
      <w:r>
        <w:rPr>
          <w:rFonts w:ascii="Times New Roman" w:hAnsi="Times New Roman" w:cs="Times New Roman"/>
        </w:rPr>
        <w:t>zeliczenie faktury)**</w:t>
      </w:r>
    </w:p>
    <w:p w14:paraId="5752DD15" w14:textId="77777777" w:rsidR="00103B23" w:rsidRDefault="00103B23" w:rsidP="00103B23">
      <w:pPr>
        <w:spacing w:after="0" w:line="240" w:lineRule="auto"/>
        <w:jc w:val="both"/>
        <w:rPr>
          <w:rFonts w:ascii="Times New Roman" w:hAnsi="Times New Roman" w:cs="Times New Roman"/>
        </w:rPr>
      </w:pPr>
    </w:p>
    <w:p w14:paraId="24F2B512" w14:textId="20F855A8" w:rsidR="00103B23" w:rsidRDefault="00103B23" w:rsidP="00103B23">
      <w:pPr>
        <w:spacing w:after="0" w:line="240" w:lineRule="auto"/>
        <w:jc w:val="both"/>
        <w:rPr>
          <w:rFonts w:ascii="Times New Roman" w:hAnsi="Times New Roman" w:cs="Times New Roman"/>
          <w:b/>
        </w:rPr>
      </w:pPr>
      <w:r>
        <w:rPr>
          <w:rFonts w:ascii="Times New Roman" w:hAnsi="Times New Roman" w:cs="Times New Roman"/>
        </w:rPr>
        <w:lastRenderedPageBreak/>
        <w:t>**</w:t>
      </w:r>
      <w:r w:rsidRPr="00103B23">
        <w:rPr>
          <w:rFonts w:ascii="Times New Roman" w:hAnsi="Times New Roman" w:cs="Times New Roman"/>
          <w:b/>
        </w:rPr>
        <w:t>skreślić, jeżeli nie dotyczy</w:t>
      </w:r>
    </w:p>
    <w:p w14:paraId="1C038154" w14:textId="77777777" w:rsidR="00E03698" w:rsidRPr="00103B23" w:rsidRDefault="00E03698" w:rsidP="00103B23">
      <w:pPr>
        <w:spacing w:after="0" w:line="240" w:lineRule="auto"/>
        <w:jc w:val="both"/>
        <w:rPr>
          <w:rFonts w:ascii="Times New Roman" w:hAnsi="Times New Roman" w:cs="Times New Roman"/>
          <w:b/>
        </w:rPr>
      </w:pPr>
    </w:p>
    <w:p w14:paraId="7EF1A948" w14:textId="0A7A8F79" w:rsidR="00B53F2F" w:rsidRPr="00B15AD6" w:rsidRDefault="00B53F2F" w:rsidP="00B53F2F">
      <w:pPr>
        <w:spacing w:after="0" w:line="240" w:lineRule="auto"/>
        <w:ind w:left="284" w:hanging="284"/>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bCs/>
          <w:szCs w:val="24"/>
          <w:lang w:eastAsia="pl-PL"/>
        </w:rPr>
        <w:t>2</w:t>
      </w:r>
      <w:r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ab/>
        <w:t xml:space="preserve">Oświadczamy, że powyższa </w:t>
      </w:r>
      <w:r w:rsidRPr="00B15AD6">
        <w:rPr>
          <w:rFonts w:ascii="Times New Roman" w:eastAsia="Times New Roman" w:hAnsi="Times New Roman" w:cs="Times New Roman"/>
          <w:szCs w:val="24"/>
          <w:u w:val="single"/>
          <w:lang w:eastAsia="pl-PL"/>
        </w:rPr>
        <w:t>cena brutto zawiera wszystkie ko</w:t>
      </w:r>
      <w:r w:rsidR="0084776B" w:rsidRPr="00B15AD6">
        <w:rPr>
          <w:rFonts w:ascii="Times New Roman" w:eastAsia="Times New Roman" w:hAnsi="Times New Roman" w:cs="Times New Roman"/>
          <w:szCs w:val="24"/>
          <w:u w:val="single"/>
          <w:lang w:eastAsia="pl-PL"/>
        </w:rPr>
        <w:t>szty</w:t>
      </w:r>
      <w:r w:rsidR="0084776B" w:rsidRPr="00B15AD6">
        <w:rPr>
          <w:rFonts w:ascii="Times New Roman" w:eastAsia="Times New Roman" w:hAnsi="Times New Roman" w:cs="Times New Roman"/>
          <w:szCs w:val="24"/>
          <w:lang w:eastAsia="pl-PL"/>
        </w:rPr>
        <w:t xml:space="preserve">, jakie ponosi Zamawiający </w:t>
      </w:r>
      <w:r w:rsidR="00551FA3" w:rsidRPr="00B15AD6">
        <w:rPr>
          <w:rFonts w:ascii="Times New Roman" w:eastAsia="Times New Roman" w:hAnsi="Times New Roman" w:cs="Times New Roman"/>
          <w:szCs w:val="24"/>
          <w:lang w:eastAsia="pl-PL"/>
        </w:rPr>
        <w:br/>
      </w:r>
      <w:r w:rsidRPr="00B15AD6">
        <w:rPr>
          <w:rFonts w:ascii="Times New Roman" w:eastAsia="Times New Roman" w:hAnsi="Times New Roman" w:cs="Times New Roman"/>
          <w:szCs w:val="24"/>
          <w:lang w:eastAsia="pl-PL"/>
        </w:rPr>
        <w:t>w przypadku wyboru niniejszej oferty.</w:t>
      </w:r>
    </w:p>
    <w:p w14:paraId="52BB8823" w14:textId="77777777" w:rsidR="00EB2B3A" w:rsidRPr="00B15AD6" w:rsidRDefault="00EB2B3A"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B15AD6" w:rsidRDefault="00B53F2F" w:rsidP="00551FA3">
      <w:pPr>
        <w:tabs>
          <w:tab w:val="left" w:pos="284"/>
        </w:tabs>
        <w:spacing w:after="0" w:line="240" w:lineRule="auto"/>
        <w:jc w:val="both"/>
        <w:rPr>
          <w:rFonts w:ascii="Times New Roman" w:hAnsi="Times New Roman" w:cs="Times New Roman"/>
          <w:bCs/>
          <w:lang w:eastAsia="pl-PL"/>
        </w:rPr>
      </w:pPr>
      <w:r w:rsidRPr="00B15AD6">
        <w:rPr>
          <w:rFonts w:ascii="Times New Roman" w:hAnsi="Times New Roman" w:cs="Times New Roman"/>
          <w:b/>
          <w:bCs/>
          <w:lang w:eastAsia="pl-PL"/>
        </w:rPr>
        <w:t>3.</w:t>
      </w:r>
      <w:r w:rsidRPr="00B15AD6">
        <w:rPr>
          <w:rFonts w:ascii="Times New Roman" w:hAnsi="Times New Roman" w:cs="Times New Roman"/>
          <w:bCs/>
          <w:lang w:eastAsia="pl-PL"/>
        </w:rPr>
        <w:t xml:space="preserve">  Oświadczamy, że:</w:t>
      </w:r>
    </w:p>
    <w:p w14:paraId="2669EE0C" w14:textId="57B02E96" w:rsidR="00DB5A3D" w:rsidRDefault="00DB5A3D" w:rsidP="00CE6C17">
      <w:pPr>
        <w:spacing w:after="0" w:line="240" w:lineRule="auto"/>
        <w:jc w:val="both"/>
        <w:rPr>
          <w:rFonts w:ascii="Times New Roman" w:hAnsi="Times New Roman" w:cs="Times New Roman"/>
        </w:rPr>
      </w:pPr>
      <w:r>
        <w:rPr>
          <w:rFonts w:ascii="Times New Roman" w:hAnsi="Times New Roman" w:cs="Times New Roman"/>
        </w:rPr>
        <w:t>a)</w:t>
      </w:r>
    </w:p>
    <w:p w14:paraId="0BB044EB" w14:textId="77777777" w:rsidR="00DB5A3D" w:rsidRDefault="00DB5A3D" w:rsidP="00CE6C17">
      <w:pPr>
        <w:spacing w:after="0" w:line="240" w:lineRule="auto"/>
        <w:jc w:val="both"/>
        <w:rPr>
          <w:rFonts w:ascii="Times New Roman" w:hAnsi="Times New Roman" w:cs="Times New Roman"/>
        </w:rPr>
      </w:pPr>
    </w:p>
    <w:p w14:paraId="215C15D7" w14:textId="67AFF28E" w:rsidR="00DB5A3D" w:rsidRPr="00233E07" w:rsidRDefault="00DB5A3D" w:rsidP="00CE6C17">
      <w:pPr>
        <w:spacing w:after="0" w:line="240" w:lineRule="auto"/>
        <w:jc w:val="both"/>
        <w:rPr>
          <w:rFonts w:ascii="Times New Roman" w:hAnsi="Times New Roman" w:cs="Times New Roman"/>
          <w:b/>
        </w:rPr>
      </w:pPr>
      <w:r>
        <w:rPr>
          <w:rFonts w:ascii="Times New Roman" w:hAnsi="Times New Roman" w:cs="Times New Roman"/>
        </w:rPr>
        <w:t xml:space="preserve"> - </w:t>
      </w:r>
      <w:r w:rsidR="003402DC" w:rsidRPr="00DB5A3D">
        <w:rPr>
          <w:rFonts w:ascii="Times New Roman" w:hAnsi="Times New Roman" w:cs="Times New Roman"/>
        </w:rPr>
        <w:t xml:space="preserve">Zamówienie zostanie </w:t>
      </w:r>
      <w:r w:rsidR="003402DC" w:rsidRPr="00BA5923">
        <w:rPr>
          <w:rFonts w:ascii="Times New Roman" w:hAnsi="Times New Roman" w:cs="Times New Roman"/>
        </w:rPr>
        <w:t>zrealizowane d</w:t>
      </w:r>
      <w:r w:rsidR="00EB2B3A" w:rsidRPr="00BA5923">
        <w:rPr>
          <w:rFonts w:ascii="Times New Roman" w:hAnsi="Times New Roman" w:cs="Times New Roman"/>
        </w:rPr>
        <w:t xml:space="preserve">o </w:t>
      </w:r>
      <w:r w:rsidR="00BA5923" w:rsidRPr="00BA5923">
        <w:rPr>
          <w:rFonts w:ascii="Times New Roman" w:hAnsi="Times New Roman" w:cs="Times New Roman"/>
        </w:rPr>
        <w:t>2</w:t>
      </w:r>
      <w:r w:rsidR="00DE4B49" w:rsidRPr="00BA5923">
        <w:rPr>
          <w:rFonts w:ascii="Times New Roman" w:hAnsi="Times New Roman" w:cs="Times New Roman"/>
        </w:rPr>
        <w:t xml:space="preserve"> dni roboczych </w:t>
      </w:r>
      <w:r w:rsidR="00671639" w:rsidRPr="00BA5923">
        <w:rPr>
          <w:rFonts w:ascii="Times New Roman" w:hAnsi="Times New Roman" w:cs="Times New Roman"/>
        </w:rPr>
        <w:t>od daty zawarcia umowy</w:t>
      </w:r>
      <w:r w:rsidRPr="00BA5923">
        <w:rPr>
          <w:rFonts w:ascii="Times New Roman" w:hAnsi="Times New Roman" w:cs="Times New Roman"/>
        </w:rPr>
        <w:t xml:space="preserve"> (dostawa elektroniczna)</w:t>
      </w:r>
      <w:r w:rsidR="003402DC" w:rsidRPr="00BA5923">
        <w:rPr>
          <w:rFonts w:ascii="Times New Roman" w:hAnsi="Times New Roman" w:cs="Times New Roman"/>
        </w:rPr>
        <w:t xml:space="preserve">. </w:t>
      </w:r>
      <w:r w:rsidRPr="00BA5923">
        <w:rPr>
          <w:rFonts w:ascii="Times New Roman" w:hAnsi="Times New Roman" w:cs="Times New Roman"/>
        </w:rPr>
        <w:t xml:space="preserve">Za pomocą poczty elektronicznej zostanie przesłany </w:t>
      </w:r>
      <w:r w:rsidRPr="00DB5A3D">
        <w:rPr>
          <w:rFonts w:ascii="Times New Roman" w:hAnsi="Times New Roman" w:cs="Times New Roman"/>
        </w:rPr>
        <w:t xml:space="preserve">klucz licencyjny do odnowienia maintenance dla posiadanego przez Zamawiającego programu LOG System. Klucz zostanie wysłany na adres e-mail Pana Tomasza Komandery: </w:t>
      </w:r>
      <w:hyperlink r:id="rId21" w:history="1">
        <w:r w:rsidRPr="00DB5A3D">
          <w:rPr>
            <w:rStyle w:val="Hipercze"/>
            <w:rFonts w:ascii="Times New Roman" w:hAnsi="Times New Roman"/>
            <w:color w:val="auto"/>
          </w:rPr>
          <w:t>tkomandera@gig.eu</w:t>
        </w:r>
      </w:hyperlink>
      <w:r w:rsidRPr="00DB5A3D">
        <w:rPr>
          <w:rFonts w:ascii="Times New Roman" w:hAnsi="Times New Roman" w:cs="Times New Roman"/>
        </w:rPr>
        <w:t>. Dostęp do aktualizacji oraz wsparcia technicznego: od dnia 12.01.2023</w:t>
      </w:r>
      <w:r w:rsidR="00233E07">
        <w:rPr>
          <w:rFonts w:ascii="Times New Roman" w:hAnsi="Times New Roman" w:cs="Times New Roman"/>
        </w:rPr>
        <w:t xml:space="preserve"> r. przez okres 12 miesięcy </w:t>
      </w:r>
      <w:r w:rsidRPr="00233E07">
        <w:rPr>
          <w:rFonts w:ascii="Times New Roman" w:hAnsi="Times New Roman" w:cs="Times New Roman"/>
          <w:b/>
        </w:rPr>
        <w:t>*</w:t>
      </w:r>
    </w:p>
    <w:p w14:paraId="7F742728" w14:textId="77777777" w:rsidR="00DB5A3D" w:rsidRPr="00DB5A3D" w:rsidRDefault="00DB5A3D" w:rsidP="00CE6C17">
      <w:pPr>
        <w:spacing w:after="0" w:line="240" w:lineRule="auto"/>
        <w:jc w:val="both"/>
        <w:rPr>
          <w:rFonts w:ascii="Times New Roman" w:hAnsi="Times New Roman" w:cs="Times New Roman"/>
        </w:rPr>
      </w:pPr>
    </w:p>
    <w:p w14:paraId="4285E9DF" w14:textId="1DEC7292" w:rsidR="00DB5A3D" w:rsidRPr="00DB5A3D" w:rsidRDefault="00DB5A3D" w:rsidP="00DB5A3D">
      <w:pPr>
        <w:spacing w:after="0" w:line="240" w:lineRule="auto"/>
        <w:jc w:val="both"/>
        <w:rPr>
          <w:rFonts w:ascii="Times New Roman" w:hAnsi="Times New Roman" w:cs="Times New Roman"/>
        </w:rPr>
      </w:pPr>
      <w:r w:rsidRPr="00DB5A3D">
        <w:rPr>
          <w:rFonts w:ascii="Times New Roman" w:hAnsi="Times New Roman" w:cs="Times New Roman"/>
        </w:rPr>
        <w:t xml:space="preserve"> - Zamówienie zostanie zrealizowane: czas trwania wdrożenia nowego systemu audytu oprogramowania wraz z pierwszym audytem </w:t>
      </w:r>
      <w:r w:rsidR="00233E07">
        <w:rPr>
          <w:rFonts w:ascii="Times New Roman" w:hAnsi="Times New Roman" w:cs="Times New Roman"/>
        </w:rPr>
        <w:t xml:space="preserve">do 2 miesięcy od daty zawarcia umowy </w:t>
      </w:r>
      <w:r w:rsidRPr="00DB5A3D">
        <w:rPr>
          <w:rFonts w:ascii="Times New Roman" w:hAnsi="Times New Roman" w:cs="Times New Roman"/>
        </w:rPr>
        <w:t>(</w:t>
      </w:r>
      <w:r w:rsidR="000510AA">
        <w:rPr>
          <w:rFonts w:ascii="Times New Roman" w:hAnsi="Times New Roman" w:cs="Times New Roman"/>
        </w:rPr>
        <w:t xml:space="preserve">dot. </w:t>
      </w:r>
      <w:r w:rsidRPr="00DB5A3D">
        <w:rPr>
          <w:rFonts w:ascii="Times New Roman" w:hAnsi="Times New Roman" w:cs="Times New Roman"/>
        </w:rPr>
        <w:t>zaoferowania oprogramowania równoważnego</w:t>
      </w:r>
      <w:r w:rsidR="00233E07">
        <w:rPr>
          <w:rFonts w:ascii="Times New Roman" w:hAnsi="Times New Roman" w:cs="Times New Roman"/>
        </w:rPr>
        <w:t xml:space="preserve">) </w:t>
      </w:r>
      <w:r w:rsidRPr="00233E07">
        <w:rPr>
          <w:rFonts w:ascii="Times New Roman" w:hAnsi="Times New Roman" w:cs="Times New Roman"/>
          <w:b/>
        </w:rPr>
        <w:t>*</w:t>
      </w:r>
    </w:p>
    <w:p w14:paraId="6015AF23" w14:textId="77777777" w:rsidR="00DB5A3D" w:rsidRPr="00DB5A3D" w:rsidRDefault="00DB5A3D" w:rsidP="00CE6C17">
      <w:pPr>
        <w:spacing w:after="0" w:line="240" w:lineRule="auto"/>
        <w:jc w:val="both"/>
        <w:rPr>
          <w:rFonts w:ascii="Times New Roman" w:hAnsi="Times New Roman" w:cs="Times New Roman"/>
        </w:rPr>
      </w:pPr>
    </w:p>
    <w:p w14:paraId="3AECB90B" w14:textId="38CF5D3F" w:rsidR="00DB5A3D" w:rsidRPr="00233E07" w:rsidRDefault="00DB5A3D" w:rsidP="00CE6C17">
      <w:pPr>
        <w:spacing w:after="0" w:line="240" w:lineRule="auto"/>
        <w:jc w:val="both"/>
        <w:rPr>
          <w:rFonts w:ascii="Times New Roman" w:hAnsi="Times New Roman" w:cs="Times New Roman"/>
          <w:b/>
        </w:rPr>
      </w:pPr>
      <w:r w:rsidRPr="00233E07">
        <w:rPr>
          <w:rFonts w:ascii="Times New Roman" w:hAnsi="Times New Roman" w:cs="Times New Roman"/>
          <w:b/>
        </w:rPr>
        <w:t>* skreślić niepotrzebne</w:t>
      </w:r>
    </w:p>
    <w:p w14:paraId="06390EEF" w14:textId="77777777" w:rsidR="00DB5A3D" w:rsidRDefault="00DB5A3D" w:rsidP="00CE6C17">
      <w:pPr>
        <w:spacing w:after="0" w:line="240" w:lineRule="auto"/>
        <w:jc w:val="both"/>
        <w:rPr>
          <w:rFonts w:ascii="Times New Roman" w:hAnsi="Times New Roman" w:cs="Times New Roman"/>
        </w:rPr>
      </w:pPr>
    </w:p>
    <w:p w14:paraId="24304F5D" w14:textId="77777777" w:rsidR="00311C98" w:rsidRPr="00F3027B" w:rsidRDefault="00311C98" w:rsidP="00CE6C17">
      <w:pPr>
        <w:spacing w:after="0" w:line="240" w:lineRule="auto"/>
        <w:jc w:val="both"/>
        <w:rPr>
          <w:rFonts w:ascii="Times New Roman" w:hAnsi="Times New Roman" w:cs="Times New Roman"/>
        </w:rPr>
      </w:pPr>
    </w:p>
    <w:p w14:paraId="131D3C72" w14:textId="77C04464" w:rsidR="002C0264" w:rsidRDefault="00B15176" w:rsidP="000C2F85">
      <w:pPr>
        <w:tabs>
          <w:tab w:val="left" w:pos="709"/>
        </w:tabs>
        <w:spacing w:after="0" w:line="240" w:lineRule="auto"/>
        <w:jc w:val="both"/>
        <w:rPr>
          <w:rFonts w:ascii="Times New Roman" w:hAnsi="Times New Roman" w:cs="Times New Roman"/>
          <w:b/>
        </w:rPr>
      </w:pPr>
      <w:r w:rsidRPr="002C0264">
        <w:rPr>
          <w:rFonts w:ascii="Times New Roman" w:hAnsi="Times New Roman" w:cs="Times New Roman"/>
        </w:rPr>
        <w:t>b</w:t>
      </w:r>
      <w:r w:rsidR="00DB5A3D" w:rsidRPr="002C0264">
        <w:rPr>
          <w:rFonts w:ascii="Times New Roman" w:hAnsi="Times New Roman" w:cs="Times New Roman"/>
        </w:rPr>
        <w:t xml:space="preserve">) Akceptujemy </w:t>
      </w:r>
      <w:r w:rsidR="002A31BC" w:rsidRPr="002C0264">
        <w:rPr>
          <w:rFonts w:ascii="Times New Roman" w:hAnsi="Times New Roman" w:cs="Times New Roman"/>
        </w:rPr>
        <w:t xml:space="preserve">płatność, która będzie dokonana w terminie do </w:t>
      </w:r>
      <w:r w:rsidR="00DE4B49" w:rsidRPr="002C0264">
        <w:rPr>
          <w:rFonts w:ascii="Times New Roman" w:hAnsi="Times New Roman" w:cs="Times New Roman"/>
        </w:rPr>
        <w:t>30</w:t>
      </w:r>
      <w:r w:rsidR="002A31BC" w:rsidRPr="002C0264">
        <w:rPr>
          <w:rFonts w:ascii="Times New Roman" w:hAnsi="Times New Roman" w:cs="Times New Roman"/>
          <w:bCs/>
        </w:rPr>
        <w:t xml:space="preserve"> dni.</w:t>
      </w:r>
      <w:r w:rsidR="002A31BC" w:rsidRPr="002C0264">
        <w:rPr>
          <w:rFonts w:ascii="Times New Roman" w:hAnsi="Times New Roman" w:cs="Times New Roman"/>
        </w:rPr>
        <w:t xml:space="preserve"> </w:t>
      </w:r>
      <w:r w:rsidR="002A31BC" w:rsidRPr="002C0264">
        <w:rPr>
          <w:rFonts w:ascii="Times New Roman" w:hAnsi="Times New Roman" w:cs="Times New Roman"/>
          <w:b/>
        </w:rPr>
        <w:t xml:space="preserve">Termin płatności będzie liczony od daty dostarczenia do GIG </w:t>
      </w:r>
      <w:r w:rsidR="002C0264">
        <w:rPr>
          <w:rFonts w:ascii="Times New Roman" w:hAnsi="Times New Roman" w:cs="Times New Roman"/>
          <w:b/>
        </w:rPr>
        <w:t>prawidłowo wystawionej faktury.</w:t>
      </w:r>
    </w:p>
    <w:p w14:paraId="3DB40C32" w14:textId="77777777" w:rsidR="002C0264" w:rsidRDefault="002C0264" w:rsidP="000C2F85">
      <w:pPr>
        <w:tabs>
          <w:tab w:val="left" w:pos="709"/>
        </w:tabs>
        <w:spacing w:after="0" w:line="240" w:lineRule="auto"/>
        <w:jc w:val="both"/>
        <w:rPr>
          <w:rFonts w:ascii="Times New Roman" w:hAnsi="Times New Roman" w:cs="Times New Roman"/>
          <w:b/>
        </w:rPr>
      </w:pPr>
    </w:p>
    <w:p w14:paraId="377719FC" w14:textId="2ADE7848" w:rsidR="004D203B" w:rsidRPr="002C0264" w:rsidRDefault="002C0264" w:rsidP="000C2F85">
      <w:pPr>
        <w:tabs>
          <w:tab w:val="left" w:pos="709"/>
        </w:tabs>
        <w:spacing w:after="0" w:line="240" w:lineRule="auto"/>
        <w:jc w:val="both"/>
        <w:rPr>
          <w:rFonts w:ascii="Times New Roman" w:hAnsi="Times New Roman" w:cs="Times New Roman"/>
        </w:rPr>
      </w:pPr>
      <w:r>
        <w:rPr>
          <w:rFonts w:ascii="Times New Roman" w:hAnsi="Times New Roman" w:cs="Times New Roman"/>
          <w:b/>
        </w:rPr>
        <w:t xml:space="preserve"> - </w:t>
      </w:r>
      <w:r w:rsidR="004D203B" w:rsidRPr="002C0264">
        <w:rPr>
          <w:rFonts w:ascii="Times New Roman" w:hAnsi="Times New Roman" w:cs="Times New Roman"/>
        </w:rPr>
        <w:t xml:space="preserve">Podstawą do wystawienia faktury będzie podpisany przez obie strony protokół </w:t>
      </w:r>
      <w:r w:rsidR="000C2F85" w:rsidRPr="002C0264">
        <w:rPr>
          <w:rFonts w:ascii="Times New Roman" w:hAnsi="Times New Roman" w:cs="Times New Roman"/>
        </w:rPr>
        <w:t xml:space="preserve">odbioru </w:t>
      </w:r>
      <w:r w:rsidR="00453401" w:rsidRPr="002C0264">
        <w:rPr>
          <w:rFonts w:ascii="Times New Roman" w:hAnsi="Times New Roman" w:cs="Times New Roman"/>
        </w:rPr>
        <w:t xml:space="preserve">klucza </w:t>
      </w:r>
      <w:r>
        <w:rPr>
          <w:rFonts w:ascii="Times New Roman" w:hAnsi="Times New Roman" w:cs="Times New Roman"/>
        </w:rPr>
        <w:t xml:space="preserve">licencyjnego </w:t>
      </w:r>
      <w:r w:rsidR="00453401" w:rsidRPr="002C0264">
        <w:rPr>
          <w:rFonts w:ascii="Times New Roman" w:hAnsi="Times New Roman" w:cs="Times New Roman"/>
        </w:rPr>
        <w:t xml:space="preserve">do odnowienia </w:t>
      </w:r>
      <w:r w:rsidRPr="002C0264">
        <w:rPr>
          <w:rFonts w:ascii="Times New Roman" w:hAnsi="Times New Roman" w:cs="Times New Roman"/>
        </w:rPr>
        <w:t>maintenance *</w:t>
      </w:r>
    </w:p>
    <w:p w14:paraId="060EA2DE" w14:textId="77777777" w:rsidR="00453401" w:rsidRDefault="00453401" w:rsidP="00B80AAA">
      <w:pPr>
        <w:spacing w:after="0" w:line="240" w:lineRule="auto"/>
        <w:jc w:val="both"/>
        <w:rPr>
          <w:rFonts w:ascii="Times New Roman" w:hAnsi="Times New Roman" w:cs="Times New Roman"/>
        </w:rPr>
      </w:pPr>
    </w:p>
    <w:p w14:paraId="6F5D2D86" w14:textId="3C8509BC" w:rsidR="002C0264" w:rsidRPr="00DB5A3D" w:rsidRDefault="002C0264" w:rsidP="002C0264">
      <w:pPr>
        <w:spacing w:after="0" w:line="240" w:lineRule="auto"/>
        <w:jc w:val="both"/>
        <w:rPr>
          <w:rFonts w:ascii="Times New Roman" w:hAnsi="Times New Roman" w:cs="Times New Roman"/>
        </w:rPr>
      </w:pPr>
      <w:r>
        <w:rPr>
          <w:rFonts w:ascii="Times New Roman" w:hAnsi="Times New Roman" w:cs="Times New Roman"/>
          <w:b/>
        </w:rPr>
        <w:t xml:space="preserve"> - </w:t>
      </w:r>
      <w:r w:rsidRPr="002C0264">
        <w:rPr>
          <w:rFonts w:ascii="Times New Roman" w:hAnsi="Times New Roman" w:cs="Times New Roman"/>
        </w:rPr>
        <w:t xml:space="preserve">Podstawą do wystawienia faktury będzie podpisany przez obie strony protokół odbioru </w:t>
      </w:r>
      <w:r>
        <w:rPr>
          <w:rFonts w:ascii="Times New Roman" w:hAnsi="Times New Roman" w:cs="Times New Roman"/>
        </w:rPr>
        <w:t>nowego systemu</w:t>
      </w:r>
      <w:r w:rsidRPr="002C0264">
        <w:rPr>
          <w:rFonts w:ascii="Times New Roman" w:hAnsi="Times New Roman" w:cs="Times New Roman"/>
        </w:rPr>
        <w:t xml:space="preserve"> </w:t>
      </w:r>
      <w:r w:rsidRPr="00DB5A3D">
        <w:rPr>
          <w:rFonts w:ascii="Times New Roman" w:hAnsi="Times New Roman" w:cs="Times New Roman"/>
        </w:rPr>
        <w:t>audytu oprogramowania</w:t>
      </w:r>
      <w:r w:rsidR="0093372C">
        <w:rPr>
          <w:rFonts w:ascii="Times New Roman" w:hAnsi="Times New Roman" w:cs="Times New Roman"/>
        </w:rPr>
        <w:t xml:space="preserve"> – po jego wdrożeniu (dot.</w:t>
      </w:r>
      <w:r w:rsidRPr="00DB5A3D">
        <w:rPr>
          <w:rFonts w:ascii="Times New Roman" w:hAnsi="Times New Roman" w:cs="Times New Roman"/>
        </w:rPr>
        <w:t xml:space="preserve"> zaoferowania oprogramowania równoważnego</w:t>
      </w:r>
      <w:r>
        <w:rPr>
          <w:rFonts w:ascii="Times New Roman" w:hAnsi="Times New Roman" w:cs="Times New Roman"/>
        </w:rPr>
        <w:t xml:space="preserve">) </w:t>
      </w:r>
      <w:r w:rsidRPr="00233E07">
        <w:rPr>
          <w:rFonts w:ascii="Times New Roman" w:hAnsi="Times New Roman" w:cs="Times New Roman"/>
          <w:b/>
        </w:rPr>
        <w:t>*</w:t>
      </w:r>
    </w:p>
    <w:p w14:paraId="43FBB153" w14:textId="77777777" w:rsidR="002C0264" w:rsidRDefault="002C0264" w:rsidP="00B80AAA">
      <w:pPr>
        <w:spacing w:after="0" w:line="240" w:lineRule="auto"/>
        <w:jc w:val="both"/>
        <w:rPr>
          <w:rFonts w:ascii="Times New Roman" w:hAnsi="Times New Roman" w:cs="Times New Roman"/>
        </w:rPr>
      </w:pPr>
    </w:p>
    <w:p w14:paraId="4E41D0E7" w14:textId="77777777" w:rsidR="00F8313C" w:rsidRPr="00233E07" w:rsidRDefault="00F8313C" w:rsidP="00F8313C">
      <w:pPr>
        <w:spacing w:after="0" w:line="240" w:lineRule="auto"/>
        <w:jc w:val="both"/>
        <w:rPr>
          <w:rFonts w:ascii="Times New Roman" w:hAnsi="Times New Roman" w:cs="Times New Roman"/>
          <w:b/>
        </w:rPr>
      </w:pPr>
      <w:r w:rsidRPr="00233E07">
        <w:rPr>
          <w:rFonts w:ascii="Times New Roman" w:hAnsi="Times New Roman" w:cs="Times New Roman"/>
          <w:b/>
        </w:rPr>
        <w:t>* skreślić niepotrzebne</w:t>
      </w:r>
    </w:p>
    <w:p w14:paraId="53719956" w14:textId="77777777" w:rsidR="00F8313C" w:rsidRDefault="00F8313C" w:rsidP="00B80AAA">
      <w:pPr>
        <w:spacing w:after="0" w:line="240" w:lineRule="auto"/>
        <w:jc w:val="both"/>
        <w:rPr>
          <w:rFonts w:ascii="Times New Roman" w:hAnsi="Times New Roman" w:cs="Times New Roman"/>
        </w:rPr>
      </w:pPr>
    </w:p>
    <w:p w14:paraId="7761241C" w14:textId="298177F5" w:rsidR="000510AA" w:rsidRPr="00DB5A3D" w:rsidRDefault="000510AA" w:rsidP="000510AA">
      <w:pPr>
        <w:spacing w:after="0" w:line="240" w:lineRule="auto"/>
        <w:jc w:val="both"/>
        <w:rPr>
          <w:rFonts w:ascii="Times New Roman" w:hAnsi="Times New Roman" w:cs="Times New Roman"/>
        </w:rPr>
      </w:pPr>
      <w:r w:rsidRPr="000510AA">
        <w:rPr>
          <w:rFonts w:ascii="Times New Roman" w:hAnsi="Times New Roman" w:cs="Times New Roman"/>
          <w:bCs/>
        </w:rPr>
        <w:t>c)</w:t>
      </w:r>
      <w:r>
        <w:rPr>
          <w:rFonts w:ascii="Times New Roman" w:hAnsi="Times New Roman" w:cs="Times New Roman"/>
          <w:b/>
          <w:bCs/>
        </w:rPr>
        <w:t xml:space="preserve"> </w:t>
      </w:r>
      <w:r w:rsidRPr="000510AA">
        <w:rPr>
          <w:rFonts w:ascii="Times New Roman" w:hAnsi="Times New Roman" w:cs="Times New Roman"/>
          <w:bCs/>
        </w:rPr>
        <w:t xml:space="preserve">akceptujemy </w:t>
      </w:r>
      <w:r w:rsidRPr="000510AA">
        <w:rPr>
          <w:rFonts w:ascii="Times New Roman" w:hAnsi="Times New Roman" w:cs="Times New Roman"/>
          <w:bCs/>
        </w:rPr>
        <w:t xml:space="preserve">prawo </w:t>
      </w:r>
      <w:r>
        <w:rPr>
          <w:rFonts w:ascii="Times New Roman" w:hAnsi="Times New Roman" w:cs="Times New Roman"/>
          <w:bCs/>
        </w:rPr>
        <w:t xml:space="preserve">Zamawiającego </w:t>
      </w:r>
      <w:r w:rsidRPr="000510AA">
        <w:rPr>
          <w:rFonts w:ascii="Times New Roman" w:hAnsi="Times New Roman" w:cs="Times New Roman"/>
          <w:bCs/>
        </w:rPr>
        <w:t xml:space="preserve">do weryfikacji przed zawarciem umowy wszystkich funkcji i warunków technicznych zaoferowanego przez </w:t>
      </w:r>
      <w:r>
        <w:rPr>
          <w:rFonts w:ascii="Times New Roman" w:hAnsi="Times New Roman" w:cs="Times New Roman"/>
          <w:bCs/>
        </w:rPr>
        <w:t xml:space="preserve">nas programu równoważnego </w:t>
      </w:r>
      <w:r>
        <w:rPr>
          <w:rFonts w:ascii="Times New Roman" w:hAnsi="Times New Roman" w:cs="Times New Roman"/>
        </w:rPr>
        <w:t>(</w:t>
      </w:r>
      <w:r>
        <w:rPr>
          <w:rFonts w:ascii="Times New Roman" w:hAnsi="Times New Roman" w:cs="Times New Roman"/>
        </w:rPr>
        <w:t xml:space="preserve">dot. </w:t>
      </w:r>
      <w:r w:rsidRPr="00DB5A3D">
        <w:rPr>
          <w:rFonts w:ascii="Times New Roman" w:hAnsi="Times New Roman" w:cs="Times New Roman"/>
        </w:rPr>
        <w:t>zaoferowania oprogramowania równoważnego</w:t>
      </w:r>
      <w:r>
        <w:rPr>
          <w:rFonts w:ascii="Times New Roman" w:hAnsi="Times New Roman" w:cs="Times New Roman"/>
        </w:rPr>
        <w:t xml:space="preserve">) </w:t>
      </w:r>
      <w:r w:rsidRPr="00233E07">
        <w:rPr>
          <w:rFonts w:ascii="Times New Roman" w:hAnsi="Times New Roman" w:cs="Times New Roman"/>
          <w:b/>
        </w:rPr>
        <w:t>*</w:t>
      </w:r>
    </w:p>
    <w:p w14:paraId="32434662" w14:textId="1911E0E5" w:rsidR="000510AA" w:rsidRPr="000510AA" w:rsidRDefault="000510AA" w:rsidP="000510AA">
      <w:pPr>
        <w:spacing w:after="0" w:line="240" w:lineRule="auto"/>
        <w:jc w:val="both"/>
        <w:rPr>
          <w:rFonts w:ascii="Times New Roman" w:hAnsi="Times New Roman" w:cs="Times New Roman"/>
          <w:bCs/>
        </w:rPr>
      </w:pPr>
    </w:p>
    <w:p w14:paraId="34638F6B" w14:textId="77777777" w:rsidR="000510AA" w:rsidRPr="00233E07" w:rsidRDefault="000510AA" w:rsidP="000510AA">
      <w:pPr>
        <w:spacing w:after="0" w:line="240" w:lineRule="auto"/>
        <w:jc w:val="both"/>
        <w:rPr>
          <w:rFonts w:ascii="Times New Roman" w:hAnsi="Times New Roman" w:cs="Times New Roman"/>
          <w:b/>
        </w:rPr>
      </w:pPr>
      <w:r w:rsidRPr="00233E07">
        <w:rPr>
          <w:rFonts w:ascii="Times New Roman" w:hAnsi="Times New Roman" w:cs="Times New Roman"/>
          <w:b/>
        </w:rPr>
        <w:t>* skreślić niepotrzebne</w:t>
      </w:r>
    </w:p>
    <w:p w14:paraId="779D1123" w14:textId="77777777" w:rsidR="000510AA" w:rsidRDefault="000510AA" w:rsidP="00B80AAA">
      <w:pPr>
        <w:spacing w:after="0" w:line="240" w:lineRule="auto"/>
        <w:jc w:val="both"/>
        <w:rPr>
          <w:rFonts w:ascii="Times New Roman" w:hAnsi="Times New Roman" w:cs="Times New Roman"/>
        </w:rPr>
      </w:pPr>
    </w:p>
    <w:p w14:paraId="62F25352" w14:textId="0F66D605" w:rsidR="00ED13B7" w:rsidRPr="00B15AD6" w:rsidRDefault="000510AA" w:rsidP="00ED13B7">
      <w:pPr>
        <w:spacing w:after="0" w:line="240" w:lineRule="auto"/>
        <w:jc w:val="both"/>
        <w:rPr>
          <w:rFonts w:ascii="Times New Roman" w:hAnsi="Times New Roman" w:cs="Times New Roman"/>
          <w:sz w:val="18"/>
        </w:rPr>
      </w:pPr>
      <w:r>
        <w:rPr>
          <w:rFonts w:ascii="Times New Roman" w:hAnsi="Times New Roman" w:cs="Times New Roman"/>
        </w:rPr>
        <w:t>d</w:t>
      </w:r>
      <w:r w:rsidR="00ED13B7" w:rsidRPr="00B15AD6">
        <w:rPr>
          <w:rFonts w:ascii="Times New Roman" w:hAnsi="Times New Roman" w:cs="Times New Roman"/>
        </w:rPr>
        <w:t>) Udzielimy gwarancji zgodnej z umową licencyjną producenta oprogramowan</w:t>
      </w:r>
      <w:r w:rsidR="003E1C9C">
        <w:rPr>
          <w:rFonts w:ascii="Times New Roman" w:hAnsi="Times New Roman" w:cs="Times New Roman"/>
        </w:rPr>
        <w:t>ia,</w:t>
      </w:r>
    </w:p>
    <w:p w14:paraId="3B0FA9D0" w14:textId="77777777" w:rsidR="00ED13B7" w:rsidRPr="00B15AD6" w:rsidRDefault="00ED13B7" w:rsidP="00B80AAA">
      <w:pPr>
        <w:spacing w:after="0" w:line="240" w:lineRule="auto"/>
        <w:jc w:val="both"/>
        <w:rPr>
          <w:rFonts w:ascii="Times New Roman" w:hAnsi="Times New Roman" w:cs="Times New Roman"/>
        </w:rPr>
      </w:pPr>
    </w:p>
    <w:p w14:paraId="43E2C9A3" w14:textId="1D4FCA55" w:rsidR="002A31BC" w:rsidRPr="00B15AD6" w:rsidRDefault="000510AA" w:rsidP="002A31BC">
      <w:pPr>
        <w:spacing w:after="0" w:line="240" w:lineRule="auto"/>
        <w:jc w:val="both"/>
        <w:rPr>
          <w:rFonts w:ascii="Times New Roman" w:hAnsi="Times New Roman" w:cs="Times New Roman"/>
        </w:rPr>
      </w:pPr>
      <w:r>
        <w:rPr>
          <w:rFonts w:ascii="Times New Roman" w:hAnsi="Times New Roman" w:cs="Times New Roman"/>
          <w:bCs/>
        </w:rPr>
        <w:t>e</w:t>
      </w:r>
      <w:r w:rsidR="002A31BC" w:rsidRPr="00B15AD6">
        <w:rPr>
          <w:rFonts w:ascii="Times New Roman" w:hAnsi="Times New Roman" w:cs="Times New Roman"/>
          <w:bCs/>
        </w:rPr>
        <w:t>) Zapoznaliśmy się z warunkami zamówienia i przyjmujemy je bez zastrzeżeń.</w:t>
      </w:r>
    </w:p>
    <w:p w14:paraId="7C072669" w14:textId="77777777" w:rsidR="00B53F2F" w:rsidRPr="00B15AD6" w:rsidRDefault="00B53F2F" w:rsidP="00B53F2F">
      <w:pPr>
        <w:spacing w:after="0" w:line="240" w:lineRule="auto"/>
        <w:rPr>
          <w:rFonts w:ascii="Times New Roman" w:hAnsi="Times New Roman" w:cs="Times New Roman"/>
          <w:bCs/>
          <w:sz w:val="24"/>
          <w:szCs w:val="24"/>
          <w:lang w:eastAsia="pl-PL"/>
        </w:rPr>
      </w:pPr>
    </w:p>
    <w:p w14:paraId="3F2D9131" w14:textId="4680A437" w:rsidR="0084776B" w:rsidRPr="00B15AD6" w:rsidRDefault="00B53F2F" w:rsidP="003C7DD4">
      <w:pPr>
        <w:pStyle w:val="Default"/>
        <w:jc w:val="both"/>
        <w:rPr>
          <w:rFonts w:ascii="Times New Roman" w:hAnsi="Times New Roman"/>
          <w:sz w:val="22"/>
          <w:szCs w:val="22"/>
        </w:rPr>
      </w:pPr>
      <w:r w:rsidRPr="00B15AD6">
        <w:rPr>
          <w:rFonts w:ascii="Times New Roman" w:hAnsi="Times New Roman"/>
          <w:b/>
          <w:bCs/>
          <w:sz w:val="22"/>
          <w:szCs w:val="22"/>
        </w:rPr>
        <w:t>4</w:t>
      </w:r>
      <w:r w:rsidR="00966348" w:rsidRPr="00B15AD6">
        <w:rPr>
          <w:rFonts w:ascii="Times New Roman" w:hAnsi="Times New Roman"/>
          <w:bCs/>
          <w:sz w:val="22"/>
          <w:szCs w:val="22"/>
        </w:rPr>
        <w:t xml:space="preserve">. </w:t>
      </w:r>
      <w:r w:rsidR="002A31BC" w:rsidRPr="00B15AD6">
        <w:rPr>
          <w:rFonts w:ascii="Times New Roman" w:hAnsi="Times New Roman"/>
          <w:bCs/>
          <w:sz w:val="22"/>
          <w:szCs w:val="22"/>
        </w:rPr>
        <w:t xml:space="preserve">Oświadczamy, że jesteśmy związani niniejszą ofertą: </w:t>
      </w:r>
      <w:r w:rsidR="002A31BC" w:rsidRPr="00B15AD6">
        <w:rPr>
          <w:rFonts w:ascii="Times New Roman" w:hAnsi="Times New Roman"/>
          <w:sz w:val="22"/>
          <w:szCs w:val="22"/>
        </w:rPr>
        <w:t>Od dnia upływu terminu składania ofert do dnia wskazanego w treści SWZ w rozdziale X pkt.1.</w:t>
      </w:r>
    </w:p>
    <w:p w14:paraId="61D64AEB" w14:textId="77777777" w:rsidR="005E7716" w:rsidRPr="00B15AD6"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719DCC81" w:rsidR="005E7716" w:rsidRPr="00B15AD6"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B15AD6">
        <w:rPr>
          <w:rFonts w:ascii="Times New Roman" w:hAnsi="Times New Roman" w:cs="Times New Roman"/>
          <w:b/>
          <w:bCs/>
          <w:color w:val="000000"/>
          <w:szCs w:val="24"/>
          <w:lang w:eastAsia="pl-PL"/>
        </w:rPr>
        <w:t>5. OŚWIADCZAMY,</w:t>
      </w:r>
      <w:r w:rsidR="002531BC" w:rsidRPr="00B15AD6">
        <w:rPr>
          <w:rFonts w:ascii="Times New Roman" w:hAnsi="Times New Roman" w:cs="Times New Roman"/>
          <w:b/>
          <w:bCs/>
          <w:color w:val="000000"/>
          <w:szCs w:val="24"/>
          <w:lang w:eastAsia="pl-PL"/>
        </w:rPr>
        <w:t xml:space="preserve"> </w:t>
      </w:r>
      <w:r w:rsidRPr="00B15AD6">
        <w:rPr>
          <w:rFonts w:ascii="Times New Roman" w:hAnsi="Times New Roman" w:cs="Times New Roman"/>
          <w:color w:val="000000"/>
          <w:szCs w:val="24"/>
          <w:lang w:eastAsia="pl-PL"/>
        </w:rPr>
        <w:t>że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zapoznaliśmy</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się</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Specyfikacją</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Warunków</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Zamówienia</w:t>
      </w:r>
      <w:r w:rsidR="00041DDB"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i</w:t>
      </w:r>
      <w:r w:rsidR="00903369" w:rsidRPr="00B15AD6">
        <w:rPr>
          <w:rFonts w:ascii="Times New Roman" w:hAnsi="Times New Roman" w:cs="Times New Roman"/>
          <w:color w:val="000000"/>
          <w:szCs w:val="24"/>
          <w:lang w:eastAsia="pl-PL"/>
        </w:rPr>
        <w:t xml:space="preserve"> akceptujemy </w:t>
      </w:r>
      <w:r w:rsidRPr="00B15AD6">
        <w:rPr>
          <w:rFonts w:ascii="Times New Roman" w:hAnsi="Times New Roman" w:cs="Times New Roman"/>
          <w:color w:val="000000"/>
          <w:szCs w:val="24"/>
          <w:lang w:eastAsia="pl-PL"/>
        </w:rPr>
        <w:t>wszystkie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warunki</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niej</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zawarte.</w:t>
      </w:r>
    </w:p>
    <w:p w14:paraId="49DA515B" w14:textId="3F765660" w:rsidR="005E7716" w:rsidRPr="00B15AD6"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B15AD6">
        <w:rPr>
          <w:rFonts w:ascii="Times New Roman" w:hAnsi="Times New Roman" w:cs="Times New Roman"/>
          <w:b/>
          <w:color w:val="000000"/>
          <w:szCs w:val="24"/>
          <w:lang w:eastAsia="pl-PL"/>
        </w:rPr>
        <w:t>6.</w:t>
      </w:r>
      <w:r w:rsidRPr="00B15AD6">
        <w:rPr>
          <w:rFonts w:ascii="Times New Roman" w:hAnsi="Times New Roman" w:cs="Times New Roman"/>
          <w:color w:val="000000"/>
          <w:szCs w:val="24"/>
          <w:lang w:eastAsia="pl-PL"/>
        </w:rPr>
        <w:t xml:space="preserve"> </w:t>
      </w:r>
      <w:r w:rsidRPr="00B15AD6">
        <w:rPr>
          <w:rFonts w:ascii="Times New Roman" w:hAnsi="Times New Roman" w:cs="Times New Roman"/>
          <w:b/>
          <w:bCs/>
          <w:color w:val="000000"/>
          <w:szCs w:val="24"/>
          <w:lang w:eastAsia="pl-PL"/>
        </w:rPr>
        <w:t>OŚWIADCZAMY,</w:t>
      </w:r>
      <w:r w:rsidR="00903369" w:rsidRPr="00B15AD6">
        <w:rPr>
          <w:rFonts w:ascii="Times New Roman" w:hAnsi="Times New Roman" w:cs="Times New Roman"/>
          <w:b/>
          <w:bCs/>
          <w:color w:val="000000"/>
          <w:szCs w:val="24"/>
          <w:lang w:eastAsia="pl-PL"/>
        </w:rPr>
        <w:t xml:space="preserve"> </w:t>
      </w:r>
      <w:r w:rsidRPr="00B15AD6">
        <w:rPr>
          <w:rFonts w:ascii="Times New Roman" w:hAnsi="Times New Roman" w:cs="Times New Roman"/>
          <w:color w:val="000000"/>
          <w:szCs w:val="24"/>
          <w:lang w:eastAsia="pl-PL"/>
        </w:rPr>
        <w:t>że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uzyskaliśmy</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wszelkie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informacje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niezbędne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do</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prawidłowego</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przygotowania</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i</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złożenia</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niniejszej</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oferty.</w:t>
      </w:r>
    </w:p>
    <w:p w14:paraId="3B9EAFB9" w14:textId="023AA6B3" w:rsidR="00B53F2F" w:rsidRPr="00B15AD6"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B15AD6"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B15AD6">
        <w:rPr>
          <w:rFonts w:ascii="Times New Roman" w:hAnsi="Times New Roman" w:cs="Times New Roman"/>
          <w:b/>
          <w:bCs/>
          <w:szCs w:val="24"/>
          <w:lang w:eastAsia="pl-PL"/>
        </w:rPr>
        <w:t>7</w:t>
      </w:r>
      <w:r w:rsidR="00B53F2F" w:rsidRPr="00B15AD6">
        <w:rPr>
          <w:rFonts w:ascii="Times New Roman" w:hAnsi="Times New Roman" w:cs="Times New Roman"/>
          <w:b/>
          <w:bCs/>
          <w:szCs w:val="24"/>
          <w:lang w:eastAsia="pl-PL"/>
        </w:rPr>
        <w:t>.</w:t>
      </w:r>
      <w:r w:rsidR="00B53F2F" w:rsidRPr="00B15AD6">
        <w:rPr>
          <w:rFonts w:ascii="Times New Roman" w:hAnsi="Times New Roman" w:cs="Times New Roman"/>
          <w:bCs/>
          <w:szCs w:val="24"/>
          <w:lang w:eastAsia="pl-PL"/>
        </w:rPr>
        <w:t xml:space="preserve"> </w:t>
      </w:r>
      <w:r w:rsidR="00B53F2F" w:rsidRPr="00B15AD6">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B15AD6">
        <w:rPr>
          <w:rFonts w:ascii="Times New Roman" w:hAnsi="Times New Roman" w:cs="Times New Roman"/>
          <w:bCs/>
          <w:szCs w:val="24"/>
          <w:lang w:eastAsia="pl-PL"/>
        </w:rPr>
        <w:t>4</w:t>
      </w:r>
      <w:r w:rsidR="00B53F2F" w:rsidRPr="00B15AD6">
        <w:rPr>
          <w:rFonts w:ascii="Times New Roman" w:hAnsi="Times New Roman" w:cs="Times New Roman"/>
          <w:bCs/>
          <w:szCs w:val="24"/>
          <w:lang w:eastAsia="pl-PL"/>
        </w:rPr>
        <w:t xml:space="preserve">) stanowiącym integralną część Specyfikacji Warunków Zamówienia </w:t>
      </w:r>
      <w:r w:rsidR="00EE15A7" w:rsidRPr="00B15AD6">
        <w:rPr>
          <w:rFonts w:ascii="Times New Roman" w:hAnsi="Times New Roman" w:cs="Times New Roman"/>
          <w:bCs/>
          <w:szCs w:val="24"/>
          <w:lang w:eastAsia="pl-PL"/>
        </w:rPr>
        <w:br/>
      </w:r>
      <w:r w:rsidR="00B53F2F" w:rsidRPr="00B15AD6">
        <w:rPr>
          <w:rFonts w:ascii="Times New Roman" w:hAnsi="Times New Roman" w:cs="Times New Roman"/>
          <w:bCs/>
          <w:szCs w:val="24"/>
          <w:lang w:eastAsia="pl-PL"/>
        </w:rPr>
        <w:t>w miejscu i terminie wyznaczonym przez Zamawiającego.</w:t>
      </w:r>
    </w:p>
    <w:p w14:paraId="072343A1" w14:textId="77777777" w:rsidR="00B53F2F" w:rsidRPr="00B15AD6"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B15AD6"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8.</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B15AD6"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B15AD6" w:rsidRDefault="006C1234" w:rsidP="000E39E9">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0B7410A1" w14:textId="26948A6D" w:rsidR="006C1234" w:rsidRPr="00B15AD6" w:rsidRDefault="000E39E9" w:rsidP="00BD73F8">
      <w:pPr>
        <w:spacing w:after="0" w:line="240" w:lineRule="auto"/>
        <w:jc w:val="center"/>
        <w:rPr>
          <w:rFonts w:ascii="Times New Roman" w:hAnsi="Times New Roman" w:cs="Times New Roman"/>
          <w:bCs/>
          <w:sz w:val="18"/>
          <w:szCs w:val="24"/>
          <w:lang w:eastAsia="pl-PL"/>
        </w:rPr>
      </w:pPr>
      <w:r w:rsidRPr="00B15AD6">
        <w:rPr>
          <w:rFonts w:ascii="Times New Roman" w:hAnsi="Times New Roman" w:cs="Times New Roman"/>
          <w:bCs/>
          <w:sz w:val="18"/>
          <w:szCs w:val="24"/>
          <w:lang w:eastAsia="pl-PL"/>
        </w:rPr>
        <w:t>/nazwa część zamówienia</w:t>
      </w:r>
      <w:r w:rsidR="00BD73F8" w:rsidRPr="00B15AD6">
        <w:rPr>
          <w:rFonts w:ascii="Times New Roman" w:hAnsi="Times New Roman" w:cs="Times New Roman"/>
          <w:bCs/>
          <w:sz w:val="18"/>
          <w:szCs w:val="24"/>
          <w:lang w:eastAsia="pl-PL"/>
        </w:rPr>
        <w:t>/</w:t>
      </w:r>
    </w:p>
    <w:p w14:paraId="2B8F4FB7" w14:textId="77777777" w:rsidR="00BD73F8" w:rsidRPr="00B15AD6"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B15AD6"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9.</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 xml:space="preserve">Oświadczamy, że niżej wyszczególnieni Wykonawcy będą wspólnie ubiegać się </w:t>
      </w:r>
      <w:r w:rsidR="000E39E9" w:rsidRPr="00B15AD6">
        <w:rPr>
          <w:rFonts w:ascii="Times New Roman" w:hAnsi="Times New Roman" w:cs="Times New Roman"/>
          <w:bCs/>
          <w:szCs w:val="24"/>
          <w:lang w:eastAsia="pl-PL"/>
        </w:rPr>
        <w:br/>
      </w:r>
      <w:r w:rsidRPr="00B15AD6">
        <w:rPr>
          <w:rFonts w:ascii="Times New Roman" w:hAnsi="Times New Roman" w:cs="Times New Roman"/>
          <w:bCs/>
          <w:szCs w:val="24"/>
          <w:lang w:eastAsia="pl-PL"/>
        </w:rPr>
        <w:t>o udzielenie zamówienia:</w:t>
      </w:r>
    </w:p>
    <w:p w14:paraId="49E1590D" w14:textId="77777777" w:rsidR="00551FA3" w:rsidRPr="00B15AD6"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B15AD6" w:rsidRDefault="006C1234" w:rsidP="006C1234">
      <w:pPr>
        <w:pStyle w:val="Akapitzlist"/>
        <w:autoSpaceDE w:val="0"/>
        <w:autoSpaceDN w:val="0"/>
        <w:adjustRightInd w:val="0"/>
        <w:ind w:left="360"/>
        <w:rPr>
          <w:i/>
          <w:iCs/>
          <w:szCs w:val="24"/>
          <w:u w:val="single"/>
        </w:rPr>
      </w:pPr>
      <w:r w:rsidRPr="00B15AD6">
        <w:rPr>
          <w:i/>
          <w:iCs/>
          <w:szCs w:val="24"/>
          <w:u w:val="single"/>
        </w:rPr>
        <w:t xml:space="preserve">Lp. </w:t>
      </w:r>
      <w:r w:rsidRPr="00B15AD6">
        <w:rPr>
          <w:i/>
          <w:iCs/>
          <w:szCs w:val="24"/>
          <w:u w:val="single"/>
        </w:rPr>
        <w:tab/>
      </w:r>
      <w:r w:rsidRPr="00B15AD6">
        <w:rPr>
          <w:i/>
          <w:iCs/>
          <w:szCs w:val="24"/>
        </w:rPr>
        <w:tab/>
      </w:r>
      <w:r w:rsidRPr="00B15AD6">
        <w:rPr>
          <w:i/>
          <w:iCs/>
          <w:szCs w:val="24"/>
          <w:u w:val="single"/>
        </w:rPr>
        <w:t>Nazwa i adres Wykonawcy</w:t>
      </w:r>
      <w:r w:rsidRPr="00B15AD6">
        <w:rPr>
          <w:i/>
          <w:iCs/>
          <w:szCs w:val="24"/>
        </w:rPr>
        <w:tab/>
      </w:r>
      <w:r w:rsidRPr="00B15AD6">
        <w:rPr>
          <w:i/>
          <w:iCs/>
          <w:szCs w:val="24"/>
        </w:rPr>
        <w:tab/>
      </w:r>
      <w:r w:rsidRPr="00B15AD6">
        <w:rPr>
          <w:i/>
          <w:iCs/>
          <w:szCs w:val="24"/>
          <w:u w:val="single"/>
        </w:rPr>
        <w:t>Zakres zamówienia wykonywanego</w:t>
      </w:r>
    </w:p>
    <w:p w14:paraId="4DBB64C7" w14:textId="29160022" w:rsidR="002531BC" w:rsidRPr="00B15AD6" w:rsidRDefault="006C1234" w:rsidP="002531BC">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B15AD6">
        <w:rPr>
          <w:rFonts w:ascii="Times New Roman" w:hAnsi="Times New Roman" w:cs="Times New Roman"/>
          <w:i/>
          <w:iCs/>
          <w:sz w:val="20"/>
          <w:szCs w:val="24"/>
          <w:u w:val="single"/>
        </w:rPr>
        <w:t>przez poszczególnych Wykonawców</w:t>
      </w:r>
    </w:p>
    <w:p w14:paraId="4267BA4F" w14:textId="77777777" w:rsidR="006C1234" w:rsidRPr="00B15AD6" w:rsidRDefault="006C1234" w:rsidP="006C1234">
      <w:pPr>
        <w:pStyle w:val="Akapitzlist"/>
        <w:autoSpaceDE w:val="0"/>
        <w:autoSpaceDN w:val="0"/>
        <w:adjustRightInd w:val="0"/>
        <w:ind w:left="360"/>
        <w:rPr>
          <w:szCs w:val="24"/>
        </w:rPr>
      </w:pPr>
      <w:r w:rsidRPr="00B15AD6">
        <w:rPr>
          <w:szCs w:val="24"/>
        </w:rPr>
        <w:t>1.  ……………………………………………</w:t>
      </w:r>
      <w:r w:rsidRPr="00B15AD6">
        <w:rPr>
          <w:szCs w:val="24"/>
        </w:rPr>
        <w:tab/>
      </w:r>
      <w:r w:rsidRPr="00B15AD6">
        <w:rPr>
          <w:szCs w:val="24"/>
        </w:rPr>
        <w:tab/>
        <w:t>……………………………………….</w:t>
      </w:r>
    </w:p>
    <w:p w14:paraId="618900D1" w14:textId="319BDDEF" w:rsidR="00BC6409" w:rsidRPr="00B15AD6" w:rsidRDefault="00BC6409" w:rsidP="00173176">
      <w:pPr>
        <w:pStyle w:val="Akapitzlist"/>
        <w:autoSpaceDE w:val="0"/>
        <w:autoSpaceDN w:val="0"/>
        <w:adjustRightInd w:val="0"/>
        <w:ind w:left="360"/>
        <w:rPr>
          <w:sz w:val="24"/>
          <w:szCs w:val="24"/>
        </w:rPr>
      </w:pPr>
    </w:p>
    <w:p w14:paraId="14F7A4F8" w14:textId="1D3B1AB7" w:rsidR="004B0279" w:rsidRPr="00B15AD6" w:rsidRDefault="006C1234" w:rsidP="00583612">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10.</w:t>
      </w:r>
      <w:r w:rsidR="000E39E9"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414D0BAC" w14:textId="77777777" w:rsidR="00E41477" w:rsidRPr="00B15AD6" w:rsidRDefault="00E41477" w:rsidP="006C1234">
      <w:pPr>
        <w:spacing w:after="0" w:line="240" w:lineRule="auto"/>
        <w:rPr>
          <w:rFonts w:ascii="Times New Roman" w:hAnsi="Times New Roman" w:cs="Times New Roman"/>
          <w:bCs/>
          <w:sz w:val="24"/>
          <w:szCs w:val="24"/>
          <w:lang w:eastAsia="pl-PL"/>
        </w:rPr>
      </w:pPr>
    </w:p>
    <w:p w14:paraId="0449EC8A" w14:textId="6754DB2B" w:rsidR="006C1234" w:rsidRPr="00B15AD6" w:rsidRDefault="006C1234" w:rsidP="006C1234">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5478B9FB" w14:textId="77777777" w:rsidR="00A16D61" w:rsidRPr="00B15AD6"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B15AD6" w:rsidRDefault="0003520C" w:rsidP="00A16D61">
      <w:pPr>
        <w:spacing w:after="0" w:line="240" w:lineRule="auto"/>
        <w:rPr>
          <w:rFonts w:ascii="Times New Roman" w:hAnsi="Times New Roman" w:cs="Times New Roman"/>
          <w:bCs/>
          <w:sz w:val="24"/>
          <w:szCs w:val="24"/>
          <w:lang w:eastAsia="pl-PL"/>
        </w:rPr>
      </w:pPr>
      <w:r w:rsidRPr="00B15AD6">
        <w:rPr>
          <w:rFonts w:ascii="Times New Roman" w:hAnsi="Times New Roman" w:cs="Times New Roman"/>
          <w:b/>
          <w:bCs/>
        </w:rPr>
        <w:t xml:space="preserve">11. </w:t>
      </w:r>
      <w:r w:rsidR="00082D01" w:rsidRPr="00B15AD6">
        <w:rPr>
          <w:rFonts w:ascii="Times New Roman" w:hAnsi="Times New Roman" w:cs="Times New Roman"/>
          <w:b/>
          <w:bCs/>
        </w:rPr>
        <w:t>Klauzula informacyjna dotycząca przetwarzania danych osobowych</w:t>
      </w:r>
    </w:p>
    <w:p w14:paraId="4840020D" w14:textId="17939C6F" w:rsidR="00274DD3" w:rsidRPr="00B15AD6" w:rsidRDefault="00900E9E" w:rsidP="00274DD3">
      <w:pPr>
        <w:shd w:val="clear" w:color="auto" w:fill="FFFFFF"/>
        <w:spacing w:after="0" w:line="240" w:lineRule="auto"/>
        <w:jc w:val="both"/>
        <w:rPr>
          <w:rFonts w:ascii="Times New Roman" w:hAnsi="Times New Roman" w:cs="Times New Roman"/>
        </w:rPr>
      </w:pPr>
      <w:r w:rsidRPr="00B15AD6">
        <w:rPr>
          <w:rFonts w:ascii="Times New Roman" w:hAnsi="Times New Roman" w:cs="Times New Roman"/>
          <w:b/>
        </w:rPr>
        <w:t>I.</w:t>
      </w:r>
      <w:r w:rsidRPr="00B15AD6">
        <w:rPr>
          <w:rFonts w:ascii="Times New Roman" w:hAnsi="Times New Roman" w:cs="Times New Roman"/>
        </w:rPr>
        <w:t xml:space="preserve"> </w:t>
      </w:r>
      <w:r w:rsidR="00274DD3" w:rsidRPr="00B15AD6">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B15AD6" w:rsidRDefault="00274DD3" w:rsidP="009D267C">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B15AD6">
        <w:rPr>
          <w:rFonts w:ascii="Times New Roman" w:hAnsi="Times New Roman" w:cs="Times New Roman"/>
          <w:iCs/>
        </w:rPr>
        <w:t xml:space="preserve">Administratorem Pani/Pana danych osobowych jest Główny Instytut Górnictwa z siedzibą przy </w:t>
      </w:r>
      <w:r w:rsidRPr="00B15AD6">
        <w:rPr>
          <w:rFonts w:ascii="Times New Roman" w:hAnsi="Times New Roman" w:cs="Times New Roman"/>
          <w:iCs/>
        </w:rPr>
        <w:br/>
        <w:t>Pl. Gwarków 1 w Katowicach, 40-166, tel.: 32 259 20 00, fax: 32 259 65 33.</w:t>
      </w:r>
    </w:p>
    <w:p w14:paraId="1AA01E55" w14:textId="77777777" w:rsidR="00274DD3" w:rsidRPr="00B15AD6" w:rsidRDefault="00274DD3" w:rsidP="009D267C">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B15AD6">
        <w:rPr>
          <w:rFonts w:ascii="Times New Roman" w:hAnsi="Times New Roman" w:cs="Times New Roman"/>
          <w:iCs/>
        </w:rPr>
        <w:t xml:space="preserve">Inspektor Ochrony Danych dostępny jest pod adresem: </w:t>
      </w:r>
      <w:hyperlink r:id="rId22" w:history="1">
        <w:r w:rsidRPr="00B15AD6">
          <w:rPr>
            <w:rStyle w:val="Hipercze"/>
            <w:rFonts w:ascii="Times New Roman" w:hAnsi="Times New Roman"/>
          </w:rPr>
          <w:t>gdpr@gig.eu</w:t>
        </w:r>
      </w:hyperlink>
      <w:r w:rsidRPr="00B15AD6">
        <w:rPr>
          <w:rFonts w:ascii="Times New Roman" w:hAnsi="Times New Roman" w:cs="Times New Roman"/>
          <w:iCs/>
        </w:rPr>
        <w:t>.</w:t>
      </w:r>
    </w:p>
    <w:p w14:paraId="342DCCBE" w14:textId="58FB153B" w:rsidR="00274DD3" w:rsidRPr="00B15AD6" w:rsidRDefault="00262E99" w:rsidP="00262E99">
      <w:pPr>
        <w:autoSpaceDN w:val="0"/>
        <w:spacing w:after="0" w:line="240" w:lineRule="auto"/>
        <w:contextualSpacing/>
        <w:jc w:val="both"/>
        <w:rPr>
          <w:rFonts w:ascii="Times New Roman" w:hAnsi="Times New Roman" w:cs="Times New Roman"/>
        </w:rPr>
      </w:pPr>
      <w:r>
        <w:rPr>
          <w:rFonts w:ascii="Times New Roman" w:hAnsi="Times New Roman" w:cs="Times New Roman"/>
          <w:iCs/>
        </w:rPr>
        <w:t xml:space="preserve">3. </w:t>
      </w:r>
      <w:r w:rsidR="00274DD3" w:rsidRPr="00B15AD6">
        <w:rPr>
          <w:rFonts w:ascii="Times New Roman" w:hAnsi="Times New Roman" w:cs="Times New Roman"/>
          <w:iCs/>
        </w:rPr>
        <w:t xml:space="preserve">Dane osobowe są przetwarzane </w:t>
      </w:r>
      <w:r w:rsidR="00274DD3" w:rsidRPr="00B15AD6">
        <w:rPr>
          <w:rFonts w:ascii="Times New Roman" w:hAnsi="Times New Roman" w:cs="Times New Roman"/>
        </w:rPr>
        <w:t>w celu przeprowadzenia postępowania o udzielenie zamówienia publicznego na podstawie art.</w:t>
      </w:r>
      <w:r w:rsidR="00BE3BDC" w:rsidRPr="00B15AD6">
        <w:rPr>
          <w:rFonts w:ascii="Times New Roman" w:hAnsi="Times New Roman" w:cs="Times New Roman"/>
        </w:rPr>
        <w:t xml:space="preserve"> </w:t>
      </w:r>
      <w:r w:rsidR="00274DD3" w:rsidRPr="00B15AD6">
        <w:rPr>
          <w:rFonts w:ascii="Times New Roman" w:hAnsi="Times New Roman" w:cs="Times New Roman"/>
        </w:rPr>
        <w:t>6 ust.1</w:t>
      </w:r>
      <w:r w:rsidR="00BE3BDC" w:rsidRPr="00B15AD6">
        <w:rPr>
          <w:rFonts w:ascii="Times New Roman" w:hAnsi="Times New Roman" w:cs="Times New Roman"/>
        </w:rPr>
        <w:t xml:space="preserve"> </w:t>
      </w:r>
      <w:r w:rsidR="00274DD3" w:rsidRPr="00B15AD6">
        <w:rPr>
          <w:rFonts w:ascii="Times New Roman" w:hAnsi="Times New Roman" w:cs="Times New Roman"/>
        </w:rPr>
        <w:t>lit.</w:t>
      </w:r>
      <w:r w:rsidR="00BE3BDC" w:rsidRPr="00B15AD6">
        <w:rPr>
          <w:rFonts w:ascii="Times New Roman" w:hAnsi="Times New Roman" w:cs="Times New Roman"/>
        </w:rPr>
        <w:t xml:space="preserve"> </w:t>
      </w:r>
      <w:r w:rsidR="00274DD3" w:rsidRPr="00B15AD6">
        <w:rPr>
          <w:rFonts w:ascii="Times New Roman" w:hAnsi="Times New Roman" w:cs="Times New Roman"/>
        </w:rPr>
        <w:t xml:space="preserve">c RODO - w celu przeprowadzenia postępowania </w:t>
      </w:r>
      <w:r w:rsidR="00CA19C6" w:rsidRPr="00B15AD6">
        <w:rPr>
          <w:rFonts w:ascii="Times New Roman" w:hAnsi="Times New Roman" w:cs="Times New Roman"/>
        </w:rPr>
        <w:br/>
      </w:r>
      <w:r w:rsidR="00274DD3" w:rsidRPr="00B15AD6">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3C0B95C2" w:rsidR="00274DD3" w:rsidRPr="00B15AD6" w:rsidRDefault="00262E99" w:rsidP="00262E99">
      <w:pPr>
        <w:autoSpaceDN w:val="0"/>
        <w:spacing w:after="0" w:line="240" w:lineRule="auto"/>
        <w:contextualSpacing/>
        <w:jc w:val="both"/>
        <w:rPr>
          <w:rFonts w:ascii="Times New Roman" w:hAnsi="Times New Roman" w:cs="Times New Roman"/>
        </w:rPr>
      </w:pPr>
      <w:r>
        <w:rPr>
          <w:rFonts w:ascii="Times New Roman" w:hAnsi="Times New Roman" w:cs="Times New Roman"/>
        </w:rPr>
        <w:t xml:space="preserve">4. </w:t>
      </w:r>
      <w:r w:rsidR="00274DD3" w:rsidRPr="00B15AD6">
        <w:rPr>
          <w:rFonts w:ascii="Times New Roman" w:hAnsi="Times New Roman" w:cs="Times New Roman"/>
        </w:rPr>
        <w:t>razie zawarcia wskutek przeprowadzonej przez Administratora procedury o udzielenie zamówienia publicznego umowy dane osobowe przetwarzane są w celu zawarcia i realizacji tej umowy na podstawie:</w:t>
      </w:r>
    </w:p>
    <w:p w14:paraId="14AC1FF4" w14:textId="77777777" w:rsidR="00274DD3" w:rsidRPr="00B15AD6" w:rsidRDefault="00274DD3" w:rsidP="009D267C">
      <w:pPr>
        <w:pStyle w:val="Akapitzlist"/>
        <w:numPr>
          <w:ilvl w:val="1"/>
          <w:numId w:val="10"/>
        </w:numPr>
        <w:autoSpaceDN w:val="0"/>
        <w:contextualSpacing/>
        <w:jc w:val="both"/>
        <w:rPr>
          <w:iCs/>
          <w:sz w:val="22"/>
          <w:szCs w:val="22"/>
        </w:rPr>
      </w:pPr>
      <w:r w:rsidRPr="00B15AD6">
        <w:rPr>
          <w:sz w:val="22"/>
          <w:szCs w:val="22"/>
        </w:rPr>
        <w:t>art. 6 ust. 1 lit. b) RODO – przetwarzanie jest niezbędne do zawarcia i realizacji umowy lub czynności poprzedzających jej realizację;</w:t>
      </w:r>
    </w:p>
    <w:p w14:paraId="2A529D5F" w14:textId="77777777" w:rsidR="00274DD3" w:rsidRPr="00B15AD6" w:rsidRDefault="00274DD3" w:rsidP="009D267C">
      <w:pPr>
        <w:pStyle w:val="Akapitzlist"/>
        <w:numPr>
          <w:ilvl w:val="1"/>
          <w:numId w:val="10"/>
        </w:numPr>
        <w:autoSpaceDN w:val="0"/>
        <w:contextualSpacing/>
        <w:jc w:val="both"/>
        <w:rPr>
          <w:iCs/>
          <w:sz w:val="22"/>
          <w:szCs w:val="22"/>
        </w:rPr>
      </w:pPr>
      <w:r w:rsidRPr="00B15AD6">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B15AD6" w:rsidRDefault="00274DD3" w:rsidP="009D267C">
      <w:pPr>
        <w:pStyle w:val="Akapitzlist"/>
        <w:numPr>
          <w:ilvl w:val="1"/>
          <w:numId w:val="10"/>
        </w:numPr>
        <w:autoSpaceDN w:val="0"/>
        <w:contextualSpacing/>
        <w:jc w:val="both"/>
        <w:rPr>
          <w:iCs/>
          <w:sz w:val="22"/>
          <w:szCs w:val="22"/>
        </w:rPr>
      </w:pPr>
      <w:r w:rsidRPr="00B15AD6">
        <w:rPr>
          <w:sz w:val="22"/>
          <w:szCs w:val="22"/>
        </w:rPr>
        <w:t>art. 6 ust. 1 lit. f) RODO – przetwarzanie jest niezbędne dla realizacji prawnie uzasadnionych interesów Administratora, w tym dochodzenia lub odpierania ewentualnych roszczeń.</w:t>
      </w:r>
    </w:p>
    <w:p w14:paraId="5374A2F4" w14:textId="2916503F" w:rsidR="00274DD3" w:rsidRPr="00262E99" w:rsidRDefault="00262E99" w:rsidP="00262E99">
      <w:pPr>
        <w:autoSpaceDN w:val="0"/>
        <w:spacing w:after="0" w:line="240" w:lineRule="auto"/>
        <w:contextualSpacing/>
        <w:jc w:val="both"/>
        <w:rPr>
          <w:rFonts w:ascii="Times New Roman" w:hAnsi="Times New Roman" w:cs="Times New Roman"/>
          <w:iCs/>
        </w:rPr>
      </w:pPr>
      <w:r w:rsidRPr="00262E99">
        <w:rPr>
          <w:rFonts w:ascii="Times New Roman" w:hAnsi="Times New Roman" w:cs="Times New Roman"/>
          <w:iCs/>
        </w:rPr>
        <w:t xml:space="preserve">5. </w:t>
      </w:r>
      <w:r w:rsidR="00274DD3" w:rsidRPr="00262E99">
        <w:rPr>
          <w:rFonts w:ascii="Times New Roman" w:hAnsi="Times New Roman" w:cs="Times New Roman"/>
          <w:iCs/>
        </w:rPr>
        <w:t>Przysługuje Pani/Panu prawo do:</w:t>
      </w:r>
    </w:p>
    <w:p w14:paraId="3C9C5B69" w14:textId="60754AE8" w:rsidR="00274DD3" w:rsidRPr="00262E99" w:rsidRDefault="00262E99" w:rsidP="00262E99">
      <w:pPr>
        <w:pStyle w:val="Akapitzlist"/>
        <w:autoSpaceDN w:val="0"/>
        <w:ind w:left="0"/>
        <w:contextualSpacing/>
        <w:jc w:val="both"/>
        <w:rPr>
          <w:iCs/>
          <w:sz w:val="22"/>
          <w:szCs w:val="22"/>
        </w:rPr>
      </w:pPr>
      <w:r>
        <w:rPr>
          <w:iCs/>
          <w:sz w:val="22"/>
          <w:szCs w:val="22"/>
        </w:rPr>
        <w:t xml:space="preserve">a) </w:t>
      </w:r>
      <w:r w:rsidR="00274DD3" w:rsidRPr="00262E99">
        <w:rPr>
          <w:iCs/>
          <w:sz w:val="22"/>
          <w:szCs w:val="22"/>
        </w:rPr>
        <w:t xml:space="preserve">dostępu do treści danych osobowych oraz ich sprostowania, </w:t>
      </w:r>
      <w:r w:rsidR="00274DD3" w:rsidRPr="00262E99">
        <w:rPr>
          <w:sz w:val="22"/>
          <w:szCs w:val="22"/>
        </w:rPr>
        <w:t xml:space="preserve">przy czym skorzystanie </w:t>
      </w:r>
      <w:r w:rsidR="000710BF" w:rsidRPr="00262E99">
        <w:rPr>
          <w:sz w:val="22"/>
          <w:szCs w:val="22"/>
        </w:rPr>
        <w:br/>
      </w:r>
      <w:r w:rsidR="00274DD3" w:rsidRPr="00262E99">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0EC79C4C" w:rsidR="00274DD3" w:rsidRPr="00262E99" w:rsidRDefault="00262E99" w:rsidP="00262E99">
      <w:pPr>
        <w:pStyle w:val="Akapitzlist"/>
        <w:autoSpaceDN w:val="0"/>
        <w:ind w:left="0"/>
        <w:contextualSpacing/>
        <w:jc w:val="both"/>
        <w:rPr>
          <w:iCs/>
          <w:sz w:val="22"/>
          <w:szCs w:val="22"/>
        </w:rPr>
      </w:pPr>
      <w:r>
        <w:rPr>
          <w:sz w:val="22"/>
          <w:szCs w:val="22"/>
        </w:rPr>
        <w:t xml:space="preserve">b) </w:t>
      </w:r>
      <w:r w:rsidR="00274DD3" w:rsidRPr="00262E99">
        <w:rPr>
          <w:sz w:val="22"/>
          <w:szCs w:val="22"/>
        </w:rPr>
        <w:t xml:space="preserve">ograniczenia przetwarzania danych osobowych z zastrzeżeniem przypadków, </w:t>
      </w:r>
      <w:r w:rsidR="000710BF" w:rsidRPr="00262E99">
        <w:rPr>
          <w:sz w:val="22"/>
          <w:szCs w:val="22"/>
        </w:rPr>
        <w:br/>
      </w:r>
      <w:r w:rsidR="00274DD3" w:rsidRPr="00262E99">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1AC3C64F" w:rsidR="00274DD3" w:rsidRPr="00262E99" w:rsidRDefault="00262E99" w:rsidP="00262E99">
      <w:pPr>
        <w:pStyle w:val="Akapitzlist"/>
        <w:autoSpaceDN w:val="0"/>
        <w:ind w:left="0"/>
        <w:contextualSpacing/>
        <w:jc w:val="both"/>
        <w:rPr>
          <w:iCs/>
          <w:sz w:val="22"/>
          <w:szCs w:val="22"/>
        </w:rPr>
      </w:pPr>
      <w:r>
        <w:rPr>
          <w:iCs/>
          <w:sz w:val="22"/>
          <w:szCs w:val="22"/>
        </w:rPr>
        <w:t xml:space="preserve">c) </w:t>
      </w:r>
      <w:r w:rsidR="00274DD3" w:rsidRPr="00262E99">
        <w:rPr>
          <w:iCs/>
          <w:sz w:val="22"/>
          <w:szCs w:val="22"/>
        </w:rPr>
        <w:t>wniesienia sprzeciwu, zażądania zaprzestania przetwarzania i przenoszenia danych – w zakresie określonym w przepisach RODO;</w:t>
      </w:r>
    </w:p>
    <w:p w14:paraId="4153880D" w14:textId="639B8F1A" w:rsidR="00274DD3" w:rsidRPr="00262E99" w:rsidRDefault="00262E99" w:rsidP="00262E99">
      <w:pPr>
        <w:pStyle w:val="Akapitzlist"/>
        <w:autoSpaceDN w:val="0"/>
        <w:ind w:left="0"/>
        <w:contextualSpacing/>
        <w:jc w:val="both"/>
        <w:rPr>
          <w:iCs/>
          <w:sz w:val="22"/>
          <w:szCs w:val="22"/>
        </w:rPr>
      </w:pPr>
      <w:r>
        <w:rPr>
          <w:iCs/>
          <w:sz w:val="22"/>
          <w:szCs w:val="22"/>
        </w:rPr>
        <w:lastRenderedPageBreak/>
        <w:t xml:space="preserve">d) </w:t>
      </w:r>
      <w:r w:rsidR="00274DD3" w:rsidRPr="00262E99">
        <w:rPr>
          <w:iCs/>
          <w:sz w:val="22"/>
          <w:szCs w:val="22"/>
        </w:rPr>
        <w:t>wniesienia skargi do organu nadzorczego jakim jest Prezes Urzędu Ochrony Danych Osobowych</w:t>
      </w:r>
      <w:r w:rsidR="00274DD3" w:rsidRPr="00262E99">
        <w:rPr>
          <w:sz w:val="22"/>
          <w:szCs w:val="22"/>
        </w:rPr>
        <w:t xml:space="preserve"> gdy uzna Pani/Pan, że przetwarzanie danych osobowych Pani/Pana dotyczących narusza przepisy RODO</w:t>
      </w:r>
      <w:r w:rsidR="00274DD3" w:rsidRPr="00262E99">
        <w:rPr>
          <w:iCs/>
          <w:sz w:val="22"/>
          <w:szCs w:val="22"/>
        </w:rPr>
        <w:t>.</w:t>
      </w:r>
    </w:p>
    <w:p w14:paraId="3C972307" w14:textId="382D8156" w:rsidR="00274DD3" w:rsidRPr="00B15AD6" w:rsidRDefault="009D231D" w:rsidP="009D231D">
      <w:pPr>
        <w:pStyle w:val="Default"/>
        <w:jc w:val="both"/>
        <w:rPr>
          <w:rFonts w:ascii="Times New Roman" w:hAnsi="Times New Roman"/>
          <w:sz w:val="22"/>
          <w:szCs w:val="22"/>
        </w:rPr>
      </w:pPr>
      <w:r>
        <w:rPr>
          <w:rFonts w:ascii="Times New Roman" w:hAnsi="Times New Roman"/>
          <w:iCs/>
          <w:sz w:val="22"/>
          <w:szCs w:val="22"/>
        </w:rPr>
        <w:t xml:space="preserve">6. </w:t>
      </w:r>
      <w:r w:rsidR="00274DD3" w:rsidRPr="00B15AD6">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274DD3" w:rsidRPr="00B15AD6">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6E5FDCB7" w:rsidR="00274DD3" w:rsidRPr="00B15AD6" w:rsidRDefault="009D231D" w:rsidP="009D231D">
      <w:pPr>
        <w:pStyle w:val="Default"/>
        <w:contextualSpacing/>
        <w:jc w:val="both"/>
        <w:rPr>
          <w:rFonts w:ascii="Times New Roman" w:hAnsi="Times New Roman"/>
          <w:iCs/>
          <w:color w:val="auto"/>
          <w:sz w:val="22"/>
          <w:szCs w:val="22"/>
        </w:rPr>
      </w:pPr>
      <w:r>
        <w:rPr>
          <w:rFonts w:ascii="Times New Roman" w:hAnsi="Times New Roman"/>
          <w:iCs/>
          <w:sz w:val="22"/>
          <w:szCs w:val="22"/>
        </w:rPr>
        <w:t xml:space="preserve">7. </w:t>
      </w:r>
      <w:r w:rsidR="00274DD3" w:rsidRPr="00B15AD6">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274DD3" w:rsidRPr="00B15AD6">
        <w:rPr>
          <w:rFonts w:ascii="Times New Roman" w:hAnsi="Times New Roman"/>
          <w:sz w:val="22"/>
          <w:szCs w:val="22"/>
        </w:rPr>
        <w:t xml:space="preserve">podmioty, którym udostępniona zostanie dokumentacja postępowania w oparciu o art.18 oraz art.74 ustawy </w:t>
      </w:r>
      <w:r w:rsidR="00274DD3" w:rsidRPr="00B15AD6">
        <w:rPr>
          <w:rFonts w:ascii="Times New Roman" w:hAnsi="Times New Roman"/>
          <w:color w:val="auto"/>
          <w:sz w:val="22"/>
          <w:szCs w:val="22"/>
        </w:rPr>
        <w:t>Prawo zamówień publicznych.</w:t>
      </w:r>
    </w:p>
    <w:p w14:paraId="456E5785" w14:textId="3557CF32" w:rsidR="00274DD3" w:rsidRPr="00B15AD6" w:rsidRDefault="009D231D" w:rsidP="009D231D">
      <w:pPr>
        <w:pStyle w:val="Default"/>
        <w:contextualSpacing/>
        <w:jc w:val="both"/>
        <w:rPr>
          <w:rFonts w:ascii="Times New Roman" w:hAnsi="Times New Roman"/>
          <w:iCs/>
          <w:color w:val="auto"/>
          <w:sz w:val="22"/>
          <w:szCs w:val="22"/>
        </w:rPr>
      </w:pPr>
      <w:r>
        <w:rPr>
          <w:rFonts w:ascii="Times New Roman" w:hAnsi="Times New Roman"/>
          <w:iCs/>
          <w:color w:val="auto"/>
          <w:sz w:val="22"/>
          <w:szCs w:val="22"/>
        </w:rPr>
        <w:t xml:space="preserve">8. </w:t>
      </w:r>
      <w:r w:rsidR="00274DD3" w:rsidRPr="00B15AD6">
        <w:rPr>
          <w:rFonts w:ascii="Times New Roman" w:hAnsi="Times New Roman"/>
          <w:iCs/>
          <w:color w:val="auto"/>
          <w:sz w:val="22"/>
          <w:szCs w:val="22"/>
        </w:rPr>
        <w:t>Udostępnione przez Panią/Pana dane nie będą podlegały udostępnieniu do państwa trzeciego lub do organizacji międzynarodowej.</w:t>
      </w:r>
    </w:p>
    <w:p w14:paraId="352072F7" w14:textId="6CC5C5BF" w:rsidR="00274DD3" w:rsidRPr="00B15AD6" w:rsidRDefault="009D231D" w:rsidP="009D231D">
      <w:pPr>
        <w:pStyle w:val="Default"/>
        <w:contextualSpacing/>
        <w:jc w:val="both"/>
        <w:rPr>
          <w:rFonts w:ascii="Times New Roman" w:hAnsi="Times New Roman"/>
          <w:iCs/>
          <w:color w:val="auto"/>
          <w:sz w:val="22"/>
          <w:szCs w:val="22"/>
        </w:rPr>
      </w:pPr>
      <w:r>
        <w:rPr>
          <w:rFonts w:ascii="Times New Roman" w:hAnsi="Times New Roman"/>
          <w:iCs/>
          <w:color w:val="auto"/>
          <w:sz w:val="22"/>
          <w:szCs w:val="22"/>
        </w:rPr>
        <w:t xml:space="preserve">9. </w:t>
      </w:r>
      <w:r w:rsidR="00274DD3" w:rsidRPr="00B15AD6">
        <w:rPr>
          <w:rFonts w:ascii="Times New Roman" w:hAnsi="Times New Roman"/>
          <w:iCs/>
          <w:color w:val="auto"/>
          <w:sz w:val="22"/>
          <w:szCs w:val="22"/>
        </w:rPr>
        <w:t>Udostępnione przez Panią/Pana dane osobowe nie będą przetwarzane w sposób zautomatyzowany oraz w formie profilowania.</w:t>
      </w:r>
    </w:p>
    <w:p w14:paraId="3683C666" w14:textId="43C58AB8" w:rsidR="00A16D61" w:rsidRPr="00B15AD6" w:rsidRDefault="00900E9E" w:rsidP="00E41477">
      <w:pPr>
        <w:pStyle w:val="Akapitzlist"/>
        <w:ind w:left="0"/>
        <w:jc w:val="both"/>
        <w:rPr>
          <w:sz w:val="22"/>
          <w:szCs w:val="22"/>
        </w:rPr>
      </w:pPr>
      <w:r w:rsidRPr="00B15AD6">
        <w:rPr>
          <w:rFonts w:eastAsia="Calibri"/>
          <w:b/>
          <w:sz w:val="22"/>
          <w:szCs w:val="22"/>
          <w:lang w:eastAsia="en-US"/>
        </w:rPr>
        <w:t xml:space="preserve">II. </w:t>
      </w:r>
      <w:r w:rsidR="008517DE" w:rsidRPr="00B15AD6">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B15AD6">
        <w:rPr>
          <w:sz w:val="22"/>
          <w:szCs w:val="22"/>
        </w:rPr>
        <w:t xml:space="preserve"> </w:t>
      </w:r>
      <w:r w:rsidR="008517DE" w:rsidRPr="00B15AD6">
        <w:rPr>
          <w:sz w:val="22"/>
          <w:szCs w:val="22"/>
        </w:rPr>
        <w:t>biorącego</w:t>
      </w:r>
      <w:r w:rsidR="00005A04" w:rsidRPr="00B15AD6">
        <w:rPr>
          <w:sz w:val="22"/>
          <w:szCs w:val="22"/>
        </w:rPr>
        <w:t xml:space="preserve"> </w:t>
      </w:r>
      <w:r w:rsidR="008517DE" w:rsidRPr="00B15AD6">
        <w:rPr>
          <w:sz w:val="22"/>
          <w:szCs w:val="22"/>
        </w:rPr>
        <w:t>udział</w:t>
      </w:r>
      <w:r w:rsidR="00005A04" w:rsidRPr="00B15AD6">
        <w:rPr>
          <w:sz w:val="22"/>
          <w:szCs w:val="22"/>
        </w:rPr>
        <w:t xml:space="preserve"> </w:t>
      </w:r>
      <w:r w:rsidR="008517DE" w:rsidRPr="00B15AD6">
        <w:rPr>
          <w:sz w:val="22"/>
          <w:szCs w:val="22"/>
        </w:rPr>
        <w:t>w</w:t>
      </w:r>
      <w:r w:rsidR="00005A04" w:rsidRPr="00B15AD6">
        <w:rPr>
          <w:sz w:val="22"/>
          <w:szCs w:val="22"/>
        </w:rPr>
        <w:t xml:space="preserve"> </w:t>
      </w:r>
      <w:r w:rsidR="008517DE" w:rsidRPr="00B15AD6">
        <w:rPr>
          <w:sz w:val="22"/>
          <w:szCs w:val="22"/>
        </w:rPr>
        <w:t>postępowaniu,</w:t>
      </w:r>
      <w:r w:rsidR="00005A04" w:rsidRPr="00B15AD6">
        <w:rPr>
          <w:sz w:val="22"/>
          <w:szCs w:val="22"/>
        </w:rPr>
        <w:t xml:space="preserve"> </w:t>
      </w:r>
      <w:r w:rsidR="008517DE" w:rsidRPr="00B15AD6">
        <w:rPr>
          <w:sz w:val="22"/>
          <w:szCs w:val="22"/>
        </w:rPr>
        <w:t>chyba</w:t>
      </w:r>
      <w:r w:rsidR="00005A04" w:rsidRPr="00B15AD6">
        <w:rPr>
          <w:sz w:val="22"/>
          <w:szCs w:val="22"/>
        </w:rPr>
        <w:t xml:space="preserve"> </w:t>
      </w:r>
      <w:r w:rsidR="008517DE" w:rsidRPr="00B15AD6">
        <w:rPr>
          <w:sz w:val="22"/>
          <w:szCs w:val="22"/>
        </w:rPr>
        <w:t>że</w:t>
      </w:r>
      <w:r w:rsidR="00005A04" w:rsidRPr="00B15AD6">
        <w:rPr>
          <w:sz w:val="22"/>
          <w:szCs w:val="22"/>
        </w:rPr>
        <w:t xml:space="preserve"> </w:t>
      </w:r>
      <w:r w:rsidR="008517DE" w:rsidRPr="00B15AD6">
        <w:rPr>
          <w:sz w:val="22"/>
          <w:szCs w:val="22"/>
        </w:rPr>
        <w:t>ma</w:t>
      </w:r>
      <w:r w:rsidR="00005A04" w:rsidRPr="00B15AD6">
        <w:rPr>
          <w:sz w:val="22"/>
          <w:szCs w:val="22"/>
        </w:rPr>
        <w:t xml:space="preserve"> </w:t>
      </w:r>
      <w:r w:rsidR="008517DE" w:rsidRPr="00B15AD6">
        <w:rPr>
          <w:sz w:val="22"/>
          <w:szCs w:val="22"/>
        </w:rPr>
        <w:t>zastosowanie</w:t>
      </w:r>
      <w:r w:rsidR="00005A04" w:rsidRPr="00B15AD6">
        <w:rPr>
          <w:sz w:val="22"/>
          <w:szCs w:val="22"/>
        </w:rPr>
        <w:t xml:space="preserve"> </w:t>
      </w:r>
      <w:r w:rsidR="008517DE" w:rsidRPr="00B15AD6">
        <w:rPr>
          <w:sz w:val="22"/>
          <w:szCs w:val="22"/>
        </w:rPr>
        <w:t>co</w:t>
      </w:r>
      <w:r w:rsidR="00005A04" w:rsidRPr="00B15AD6">
        <w:rPr>
          <w:sz w:val="22"/>
          <w:szCs w:val="22"/>
        </w:rPr>
        <w:t xml:space="preserve"> </w:t>
      </w:r>
      <w:r w:rsidR="008517DE" w:rsidRPr="00B15AD6">
        <w:rPr>
          <w:sz w:val="22"/>
          <w:szCs w:val="22"/>
        </w:rPr>
        <w:t>najmniej</w:t>
      </w:r>
      <w:r w:rsidR="00005A04" w:rsidRPr="00B15AD6">
        <w:rPr>
          <w:sz w:val="22"/>
          <w:szCs w:val="22"/>
        </w:rPr>
        <w:t xml:space="preserve"> </w:t>
      </w:r>
      <w:r w:rsidR="008517DE" w:rsidRPr="00B15AD6">
        <w:rPr>
          <w:sz w:val="22"/>
          <w:szCs w:val="22"/>
        </w:rPr>
        <w:t>jedno</w:t>
      </w:r>
      <w:r w:rsidR="00005A04" w:rsidRPr="00B15AD6">
        <w:rPr>
          <w:sz w:val="22"/>
          <w:szCs w:val="22"/>
        </w:rPr>
        <w:t xml:space="preserve"> </w:t>
      </w:r>
      <w:r w:rsidRPr="00B15AD6">
        <w:rPr>
          <w:sz w:val="22"/>
          <w:szCs w:val="22"/>
        </w:rPr>
        <w:br/>
      </w:r>
      <w:r w:rsidR="008517DE" w:rsidRPr="00B15AD6">
        <w:rPr>
          <w:sz w:val="22"/>
          <w:szCs w:val="22"/>
        </w:rPr>
        <w:t>z</w:t>
      </w:r>
      <w:r w:rsidR="00005A04" w:rsidRPr="00B15AD6">
        <w:rPr>
          <w:sz w:val="22"/>
          <w:szCs w:val="22"/>
        </w:rPr>
        <w:t xml:space="preserve"> </w:t>
      </w:r>
      <w:r w:rsidR="008517DE" w:rsidRPr="00B15AD6">
        <w:rPr>
          <w:sz w:val="22"/>
          <w:szCs w:val="22"/>
        </w:rPr>
        <w:t>wyłączeń,</w:t>
      </w:r>
      <w:r w:rsidR="00005A04" w:rsidRPr="00B15AD6">
        <w:rPr>
          <w:sz w:val="22"/>
          <w:szCs w:val="22"/>
        </w:rPr>
        <w:t xml:space="preserve"> </w:t>
      </w:r>
      <w:r w:rsidR="008517DE" w:rsidRPr="00B15AD6">
        <w:rPr>
          <w:sz w:val="22"/>
          <w:szCs w:val="22"/>
        </w:rPr>
        <w:t>o</w:t>
      </w:r>
      <w:r w:rsidR="00005A04" w:rsidRPr="00B15AD6">
        <w:rPr>
          <w:sz w:val="22"/>
          <w:szCs w:val="22"/>
        </w:rPr>
        <w:t xml:space="preserve"> </w:t>
      </w:r>
      <w:r w:rsidR="008517DE" w:rsidRPr="00B15AD6">
        <w:rPr>
          <w:sz w:val="22"/>
          <w:szCs w:val="22"/>
        </w:rPr>
        <w:t>których</w:t>
      </w:r>
      <w:r w:rsidR="00005A04" w:rsidRPr="00B15AD6">
        <w:rPr>
          <w:sz w:val="22"/>
          <w:szCs w:val="22"/>
        </w:rPr>
        <w:t xml:space="preserve"> </w:t>
      </w:r>
      <w:r w:rsidR="008517DE" w:rsidRPr="00B15AD6">
        <w:rPr>
          <w:sz w:val="22"/>
          <w:szCs w:val="22"/>
        </w:rPr>
        <w:t>mowa</w:t>
      </w:r>
      <w:r w:rsidR="00005A04" w:rsidRPr="00B15AD6">
        <w:rPr>
          <w:sz w:val="22"/>
          <w:szCs w:val="22"/>
        </w:rPr>
        <w:t xml:space="preserve"> </w:t>
      </w:r>
      <w:r w:rsidR="008517DE" w:rsidRPr="00B15AD6">
        <w:rPr>
          <w:sz w:val="22"/>
          <w:szCs w:val="22"/>
        </w:rPr>
        <w:t>w</w:t>
      </w:r>
      <w:r w:rsidR="00005A04" w:rsidRPr="00B15AD6">
        <w:rPr>
          <w:sz w:val="22"/>
          <w:szCs w:val="22"/>
        </w:rPr>
        <w:t xml:space="preserve"> </w:t>
      </w:r>
      <w:r w:rsidR="008517DE" w:rsidRPr="00B15AD6">
        <w:rPr>
          <w:sz w:val="22"/>
          <w:szCs w:val="22"/>
        </w:rPr>
        <w:t>art.14</w:t>
      </w:r>
      <w:r w:rsidR="00005A04" w:rsidRPr="00B15AD6">
        <w:rPr>
          <w:sz w:val="22"/>
          <w:szCs w:val="22"/>
        </w:rPr>
        <w:t xml:space="preserve"> </w:t>
      </w:r>
      <w:r w:rsidR="008517DE" w:rsidRPr="00B15AD6">
        <w:rPr>
          <w:sz w:val="22"/>
          <w:szCs w:val="22"/>
        </w:rPr>
        <w:t>ust.</w:t>
      </w:r>
      <w:r w:rsidR="00005A04" w:rsidRPr="00B15AD6">
        <w:rPr>
          <w:sz w:val="22"/>
          <w:szCs w:val="22"/>
        </w:rPr>
        <w:t xml:space="preserve"> </w:t>
      </w:r>
      <w:r w:rsidR="008517DE" w:rsidRPr="00B15AD6">
        <w:rPr>
          <w:sz w:val="22"/>
          <w:szCs w:val="22"/>
        </w:rPr>
        <w:t>5</w:t>
      </w:r>
      <w:r w:rsidR="00005A04" w:rsidRPr="00B15AD6">
        <w:rPr>
          <w:sz w:val="22"/>
          <w:szCs w:val="22"/>
        </w:rPr>
        <w:t xml:space="preserve"> </w:t>
      </w:r>
      <w:r w:rsidR="008517DE" w:rsidRPr="00B15AD6">
        <w:rPr>
          <w:sz w:val="22"/>
          <w:szCs w:val="22"/>
        </w:rPr>
        <w:t>RODO.</w:t>
      </w:r>
    </w:p>
    <w:p w14:paraId="002AFF44" w14:textId="77777777" w:rsidR="00745B03" w:rsidRPr="00B15AD6" w:rsidRDefault="00745B03" w:rsidP="00BF1840">
      <w:pPr>
        <w:pStyle w:val="Akapitzlist"/>
        <w:ind w:left="0"/>
        <w:rPr>
          <w:b/>
          <w:sz w:val="22"/>
          <w:szCs w:val="24"/>
        </w:rPr>
      </w:pPr>
    </w:p>
    <w:p w14:paraId="2651C35B" w14:textId="721C3F35" w:rsidR="00B53F2F" w:rsidRPr="00B15AD6" w:rsidRDefault="0003520C" w:rsidP="00BF1840">
      <w:pPr>
        <w:pStyle w:val="Akapitzlist"/>
        <w:ind w:left="0"/>
        <w:rPr>
          <w:sz w:val="22"/>
          <w:szCs w:val="24"/>
        </w:rPr>
      </w:pPr>
      <w:r w:rsidRPr="00B15AD6">
        <w:rPr>
          <w:b/>
          <w:sz w:val="22"/>
          <w:szCs w:val="24"/>
        </w:rPr>
        <w:t>12</w:t>
      </w:r>
      <w:r w:rsidR="00B53F2F" w:rsidRPr="00B15AD6">
        <w:rPr>
          <w:b/>
          <w:sz w:val="22"/>
          <w:szCs w:val="24"/>
        </w:rPr>
        <w:t xml:space="preserve">.  WRAZ Z OFERTĄ </w:t>
      </w:r>
      <w:r w:rsidR="00B53F2F" w:rsidRPr="00B15AD6">
        <w:rPr>
          <w:sz w:val="22"/>
          <w:szCs w:val="24"/>
        </w:rPr>
        <w:t>składamy następujące oświadczenia i dokumenty:</w:t>
      </w:r>
    </w:p>
    <w:p w14:paraId="29C04237" w14:textId="69E846D2" w:rsidR="00B53F2F" w:rsidRPr="00B15AD6" w:rsidRDefault="00B53F2F" w:rsidP="009D267C">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r w:rsidR="005E7716" w:rsidRPr="00B15AD6">
        <w:rPr>
          <w:rFonts w:ascii="Times New Roman" w:hAnsi="Times New Roman" w:cs="Times New Roman"/>
          <w:szCs w:val="24"/>
        </w:rPr>
        <w:t>……………………………………………………………………</w:t>
      </w:r>
    </w:p>
    <w:p w14:paraId="4FB90EBF" w14:textId="1EEEE452" w:rsidR="00B53F2F" w:rsidRPr="00B15AD6" w:rsidRDefault="00B53F2F" w:rsidP="009D267C">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r w:rsidR="005E7716" w:rsidRPr="00B15AD6">
        <w:rPr>
          <w:rFonts w:ascii="Times New Roman" w:hAnsi="Times New Roman" w:cs="Times New Roman"/>
          <w:szCs w:val="24"/>
        </w:rPr>
        <w:t>……………………………………………………………………</w:t>
      </w:r>
    </w:p>
    <w:p w14:paraId="09779C44" w14:textId="5B8C7F41" w:rsidR="00B53F2F" w:rsidRPr="00B15AD6" w:rsidRDefault="00B53F2F" w:rsidP="009D267C">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r w:rsidR="005E7716" w:rsidRPr="00B15AD6">
        <w:rPr>
          <w:rFonts w:ascii="Times New Roman" w:hAnsi="Times New Roman" w:cs="Times New Roman"/>
          <w:szCs w:val="24"/>
        </w:rPr>
        <w:t>……………………………………………………………………</w:t>
      </w:r>
    </w:p>
    <w:p w14:paraId="7AD25C9A" w14:textId="77777777" w:rsidR="004C0AC7" w:rsidRPr="00B15AD6" w:rsidRDefault="004C0AC7" w:rsidP="004C0AC7">
      <w:pPr>
        <w:spacing w:after="0" w:line="240" w:lineRule="auto"/>
        <w:jc w:val="both"/>
        <w:rPr>
          <w:rFonts w:ascii="Times New Roman" w:hAnsi="Times New Roman" w:cs="Times New Roman"/>
          <w:sz w:val="24"/>
          <w:szCs w:val="24"/>
        </w:rPr>
      </w:pPr>
    </w:p>
    <w:p w14:paraId="33DE6F55" w14:textId="77777777" w:rsidR="00A158B1" w:rsidRPr="00B15AD6" w:rsidRDefault="00A158B1" w:rsidP="004C0AC7">
      <w:pPr>
        <w:spacing w:after="0" w:line="240" w:lineRule="auto"/>
        <w:jc w:val="both"/>
        <w:rPr>
          <w:rFonts w:ascii="Times New Roman" w:hAnsi="Times New Roman" w:cs="Times New Roman"/>
          <w:sz w:val="24"/>
          <w:szCs w:val="24"/>
        </w:rPr>
      </w:pPr>
    </w:p>
    <w:p w14:paraId="094F739E" w14:textId="2188F293" w:rsidR="00BF1840" w:rsidRPr="00B15AD6" w:rsidRDefault="006D19C3"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00BF1840" w:rsidRPr="00B15AD6">
        <w:rPr>
          <w:rFonts w:ascii="Times New Roman" w:hAnsi="Times New Roman" w:cs="Times New Roman"/>
          <w:szCs w:val="24"/>
        </w:rPr>
        <w:t>dnia ………….…</w:t>
      </w:r>
    </w:p>
    <w:p w14:paraId="73377E46" w14:textId="13E86D61" w:rsidR="00A31BB1" w:rsidRPr="00B15AD6" w:rsidRDefault="00BF1840"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 xml:space="preserve">(miejscowość i data)                 </w:t>
      </w:r>
      <w:r w:rsidR="006D19C3" w:rsidRPr="00B15AD6">
        <w:rPr>
          <w:rFonts w:ascii="Times New Roman" w:hAnsi="Times New Roman" w:cs="Times New Roman"/>
          <w:szCs w:val="24"/>
        </w:rPr>
        <w:tab/>
      </w:r>
    </w:p>
    <w:p w14:paraId="2C38D6E3" w14:textId="77777777" w:rsidR="005E7716" w:rsidRPr="00B15AD6" w:rsidRDefault="005E7716" w:rsidP="00820112">
      <w:pPr>
        <w:ind w:left="5246" w:firstLine="708"/>
        <w:jc w:val="right"/>
        <w:rPr>
          <w:rFonts w:ascii="Times New Roman" w:hAnsi="Times New Roman" w:cs="Times New Roman"/>
          <w:b/>
          <w:sz w:val="24"/>
          <w:szCs w:val="24"/>
        </w:rPr>
      </w:pPr>
    </w:p>
    <w:p w14:paraId="5237CE06" w14:textId="524BB1B4" w:rsidR="002872DE" w:rsidRPr="009528B4" w:rsidRDefault="002872DE" w:rsidP="00067F6F">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9528B4">
        <w:rPr>
          <w:rFonts w:ascii="Times New Roman" w:hAnsi="Times New Roman" w:cs="Times New Roman"/>
          <w:b/>
          <w:iCs/>
          <w:color w:val="000000"/>
          <w:sz w:val="20"/>
          <w:szCs w:val="20"/>
          <w:lang w:eastAsia="pl-PL"/>
        </w:rPr>
        <w:t>Informacja dla Wykonawcy:</w:t>
      </w:r>
    </w:p>
    <w:p w14:paraId="19A621C8" w14:textId="4C1B9A06" w:rsidR="003C3977" w:rsidRPr="009528B4" w:rsidRDefault="002872DE" w:rsidP="005E3A8D">
      <w:pPr>
        <w:jc w:val="both"/>
        <w:rPr>
          <w:rFonts w:ascii="Times New Roman" w:hAnsi="Times New Roman" w:cs="Times New Roman"/>
          <w:b/>
          <w:iCs/>
          <w:color w:val="000000"/>
          <w:sz w:val="20"/>
          <w:szCs w:val="20"/>
          <w:lang w:eastAsia="pl-PL"/>
        </w:rPr>
      </w:pPr>
      <w:r w:rsidRPr="009528B4">
        <w:rPr>
          <w:rFonts w:ascii="Times New Roman" w:hAnsi="Times New Roman" w:cs="Times New Roman"/>
          <w:b/>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w:t>
      </w:r>
      <w:r w:rsidR="00135B20" w:rsidRPr="009528B4">
        <w:rPr>
          <w:rFonts w:ascii="Times New Roman" w:hAnsi="Times New Roman" w:cs="Times New Roman"/>
          <w:b/>
          <w:iCs/>
          <w:color w:val="000000"/>
          <w:sz w:val="20"/>
          <w:szCs w:val="20"/>
          <w:lang w:eastAsia="pl-PL"/>
        </w:rPr>
        <w:t xml:space="preserve">. </w:t>
      </w:r>
    </w:p>
    <w:p w14:paraId="02D0C55F" w14:textId="77777777" w:rsidR="00186793" w:rsidRPr="00B15AD6" w:rsidRDefault="00186793" w:rsidP="00DC26F3">
      <w:pPr>
        <w:spacing w:after="0" w:line="240" w:lineRule="auto"/>
        <w:jc w:val="both"/>
        <w:rPr>
          <w:rFonts w:ascii="Times New Roman" w:hAnsi="Times New Roman" w:cs="Times New Roman"/>
          <w:i/>
          <w:sz w:val="20"/>
          <w:szCs w:val="18"/>
        </w:rPr>
      </w:pPr>
    </w:p>
    <w:p w14:paraId="1E308E67" w14:textId="77777777" w:rsidR="00186793" w:rsidRPr="00B15AD6" w:rsidRDefault="00186793" w:rsidP="00DC26F3">
      <w:pPr>
        <w:spacing w:after="0" w:line="240" w:lineRule="auto"/>
        <w:jc w:val="both"/>
        <w:rPr>
          <w:rFonts w:ascii="Times New Roman" w:hAnsi="Times New Roman" w:cs="Times New Roman"/>
          <w:i/>
          <w:sz w:val="20"/>
          <w:szCs w:val="18"/>
        </w:rPr>
      </w:pPr>
    </w:p>
    <w:p w14:paraId="1352F5A9" w14:textId="77777777" w:rsidR="00186793" w:rsidRPr="00B15AD6" w:rsidRDefault="00186793" w:rsidP="00DC26F3">
      <w:pPr>
        <w:spacing w:after="0" w:line="240" w:lineRule="auto"/>
        <w:jc w:val="both"/>
        <w:rPr>
          <w:rFonts w:ascii="Times New Roman" w:hAnsi="Times New Roman" w:cs="Times New Roman"/>
          <w:i/>
          <w:sz w:val="20"/>
          <w:szCs w:val="18"/>
        </w:rPr>
      </w:pPr>
    </w:p>
    <w:p w14:paraId="3E4620C1" w14:textId="4213061A" w:rsidR="00DC26F3" w:rsidRPr="00B15AD6" w:rsidRDefault="00DC26F3"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B15AD6">
        <w:rPr>
          <w:rFonts w:ascii="Times New Roman" w:hAnsi="Times New Roman" w:cs="Times New Roman"/>
          <w:sz w:val="24"/>
        </w:rPr>
        <w:t xml:space="preserve"> </w:t>
      </w:r>
      <w:r w:rsidRPr="00B15AD6">
        <w:rPr>
          <w:rFonts w:ascii="Times New Roman" w:hAnsi="Times New Roman" w:cs="Times New Roman"/>
          <w:i/>
          <w:sz w:val="20"/>
          <w:szCs w:val="18"/>
        </w:rPr>
        <w:t>Wszystkie podane informacje winny być zgodne</w:t>
      </w:r>
      <w:r w:rsidRPr="00B15AD6">
        <w:rPr>
          <w:rFonts w:ascii="Times New Roman" w:hAnsi="Times New Roman" w:cs="Times New Roman"/>
          <w:i/>
          <w:sz w:val="20"/>
          <w:szCs w:val="18"/>
        </w:rPr>
        <w:br/>
        <w:t xml:space="preserve"> z dokumentem rejestracyjnym Firmy.</w:t>
      </w:r>
    </w:p>
    <w:p w14:paraId="40AE19A6" w14:textId="77777777" w:rsidR="00DC26F3" w:rsidRPr="00B15AD6" w:rsidRDefault="00DC26F3" w:rsidP="00DC26F3">
      <w:pPr>
        <w:spacing w:after="0" w:line="240" w:lineRule="auto"/>
        <w:jc w:val="both"/>
        <w:rPr>
          <w:rFonts w:ascii="Times New Roman" w:hAnsi="Times New Roman" w:cs="Times New Roman"/>
          <w:i/>
          <w:sz w:val="20"/>
          <w:szCs w:val="18"/>
        </w:rPr>
      </w:pPr>
    </w:p>
    <w:p w14:paraId="2363691A" w14:textId="77777777" w:rsidR="00DC26F3" w:rsidRPr="00B15AD6" w:rsidRDefault="00DC26F3"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B15AD6" w:rsidRDefault="00DC26F3" w:rsidP="00DC26F3">
      <w:pPr>
        <w:spacing w:after="0" w:line="240" w:lineRule="auto"/>
        <w:jc w:val="both"/>
        <w:rPr>
          <w:rFonts w:ascii="Times New Roman" w:hAnsi="Times New Roman" w:cs="Times New Roman"/>
          <w:i/>
          <w:sz w:val="20"/>
          <w:szCs w:val="18"/>
        </w:rPr>
      </w:pPr>
    </w:p>
    <w:p w14:paraId="37C3CDE2" w14:textId="6EDDE557" w:rsidR="00DC26F3" w:rsidRPr="00B15AD6" w:rsidRDefault="00DC26F3" w:rsidP="00DC26F3">
      <w:pPr>
        <w:spacing w:after="0" w:line="240" w:lineRule="auto"/>
        <w:jc w:val="both"/>
        <w:rPr>
          <w:rFonts w:ascii="Times New Roman" w:hAnsi="Times New Roman" w:cs="Times New Roman"/>
          <w:sz w:val="20"/>
          <w:szCs w:val="18"/>
        </w:rPr>
      </w:pPr>
      <w:r w:rsidRPr="00B15AD6">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B15AD6" w:rsidRDefault="00DC26F3" w:rsidP="00DC26F3">
      <w:pPr>
        <w:spacing w:after="0" w:line="240" w:lineRule="auto"/>
        <w:jc w:val="both"/>
        <w:rPr>
          <w:rFonts w:ascii="Times New Roman" w:hAnsi="Times New Roman" w:cs="Times New Roman"/>
          <w:i/>
          <w:sz w:val="20"/>
          <w:szCs w:val="18"/>
        </w:rPr>
      </w:pPr>
    </w:p>
    <w:p w14:paraId="1FA6DD18" w14:textId="4DE49408" w:rsidR="00604677" w:rsidRPr="00B15AD6" w:rsidRDefault="00DC26F3" w:rsidP="0018679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B62C2AB" w14:textId="77777777" w:rsidR="003379A2" w:rsidRPr="00B15AD6" w:rsidRDefault="003379A2" w:rsidP="00186793">
      <w:pPr>
        <w:spacing w:after="0" w:line="240" w:lineRule="auto"/>
        <w:jc w:val="both"/>
        <w:rPr>
          <w:rFonts w:ascii="Times New Roman" w:hAnsi="Times New Roman" w:cs="Times New Roman"/>
          <w:i/>
          <w:sz w:val="20"/>
          <w:szCs w:val="18"/>
        </w:rPr>
      </w:pPr>
    </w:p>
    <w:p w14:paraId="17FF922A" w14:textId="77777777" w:rsidR="00706CDA" w:rsidRPr="00B15AD6" w:rsidRDefault="00820112" w:rsidP="00820112">
      <w:pPr>
        <w:ind w:left="5246" w:firstLine="708"/>
        <w:jc w:val="right"/>
        <w:rPr>
          <w:rFonts w:ascii="Times New Roman" w:hAnsi="Times New Roman" w:cs="Times New Roman"/>
          <w:b/>
          <w:szCs w:val="24"/>
        </w:rPr>
      </w:pPr>
      <w:r w:rsidRPr="00B15AD6">
        <w:rPr>
          <w:rFonts w:ascii="Times New Roman" w:hAnsi="Times New Roman" w:cs="Times New Roman"/>
          <w:b/>
          <w:szCs w:val="24"/>
        </w:rPr>
        <w:t>Załącznik nr 2</w:t>
      </w:r>
    </w:p>
    <w:p w14:paraId="42971CF7" w14:textId="77777777" w:rsidR="00706CDA" w:rsidRPr="00B15AD6" w:rsidRDefault="00706CDA" w:rsidP="00820112">
      <w:pPr>
        <w:spacing w:after="0" w:line="240" w:lineRule="auto"/>
        <w:ind w:left="5246" w:firstLine="708"/>
        <w:rPr>
          <w:rFonts w:ascii="Times New Roman" w:hAnsi="Times New Roman" w:cs="Times New Roman"/>
          <w:b/>
          <w:szCs w:val="24"/>
          <w:u w:val="single"/>
        </w:rPr>
      </w:pPr>
      <w:r w:rsidRPr="00B15AD6">
        <w:rPr>
          <w:rFonts w:ascii="Times New Roman" w:hAnsi="Times New Roman" w:cs="Times New Roman"/>
          <w:b/>
          <w:szCs w:val="24"/>
          <w:u w:val="single"/>
        </w:rPr>
        <w:t>Zamawiający:</w:t>
      </w:r>
    </w:p>
    <w:p w14:paraId="3A3F030D" w14:textId="77777777" w:rsidR="00706CDA" w:rsidRPr="00B15AD6" w:rsidRDefault="00706CDA"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Główny Instytut Górnictwa</w:t>
      </w:r>
    </w:p>
    <w:p w14:paraId="1E64E2F7" w14:textId="77777777" w:rsidR="00706CDA" w:rsidRPr="00B15AD6" w:rsidRDefault="00706CDA"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Plac Gwarków 1</w:t>
      </w:r>
    </w:p>
    <w:p w14:paraId="1F63DE05" w14:textId="77777777" w:rsidR="00706CDA" w:rsidRPr="00B15AD6" w:rsidRDefault="00706CDA" w:rsidP="00820112">
      <w:pPr>
        <w:spacing w:after="0" w:line="240" w:lineRule="auto"/>
        <w:ind w:left="5246" w:firstLine="708"/>
        <w:rPr>
          <w:rFonts w:ascii="Times New Roman" w:hAnsi="Times New Roman" w:cs="Times New Roman"/>
          <w:szCs w:val="24"/>
        </w:rPr>
      </w:pPr>
      <w:r w:rsidRPr="00B15AD6">
        <w:rPr>
          <w:rFonts w:ascii="Times New Roman" w:hAnsi="Times New Roman" w:cs="Times New Roman"/>
          <w:szCs w:val="24"/>
        </w:rPr>
        <w:t>40-166 Katowice</w:t>
      </w:r>
    </w:p>
    <w:p w14:paraId="554939CF" w14:textId="77777777" w:rsidR="00706CDA" w:rsidRPr="00B15AD6" w:rsidRDefault="00706CDA" w:rsidP="004640EB">
      <w:pPr>
        <w:rPr>
          <w:rFonts w:ascii="Times New Roman" w:hAnsi="Times New Roman" w:cs="Times New Roman"/>
          <w:b/>
          <w:szCs w:val="24"/>
        </w:rPr>
      </w:pPr>
      <w:r w:rsidRPr="00B15AD6">
        <w:rPr>
          <w:rFonts w:ascii="Times New Roman" w:hAnsi="Times New Roman" w:cs="Times New Roman"/>
          <w:b/>
          <w:szCs w:val="24"/>
        </w:rPr>
        <w:t>Wykonawca:</w:t>
      </w:r>
    </w:p>
    <w:p w14:paraId="753BABCA" w14:textId="77777777" w:rsidR="00706CDA" w:rsidRPr="00B15AD6" w:rsidRDefault="00706CDA" w:rsidP="000900D0">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14:paraId="0D3A4C50" w14:textId="77777777" w:rsidR="00706CDA" w:rsidRPr="00B15AD6" w:rsidRDefault="00706CDA" w:rsidP="000900D0">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 xml:space="preserve">(pełna nazwa/firma, adres, </w:t>
      </w:r>
    </w:p>
    <w:p w14:paraId="108E4A25" w14:textId="77777777" w:rsidR="00706CDA" w:rsidRPr="00B15AD6" w:rsidRDefault="00706CDA">
      <w:pPr>
        <w:spacing w:after="0" w:line="240" w:lineRule="auto"/>
        <w:ind w:right="5953"/>
        <w:rPr>
          <w:rFonts w:ascii="Times New Roman" w:hAnsi="Times New Roman" w:cs="Times New Roman"/>
          <w:i/>
          <w:sz w:val="24"/>
          <w:szCs w:val="24"/>
        </w:rPr>
      </w:pPr>
      <w:r w:rsidRPr="00B15AD6">
        <w:rPr>
          <w:rFonts w:ascii="Times New Roman" w:hAnsi="Times New Roman" w:cs="Times New Roman"/>
          <w:i/>
          <w:szCs w:val="24"/>
        </w:rPr>
        <w:t>w zależności od podmiotu</w:t>
      </w:r>
      <w:r w:rsidRPr="00B15AD6">
        <w:rPr>
          <w:rFonts w:ascii="Times New Roman" w:hAnsi="Times New Roman" w:cs="Times New Roman"/>
          <w:i/>
          <w:sz w:val="24"/>
          <w:szCs w:val="24"/>
        </w:rPr>
        <w:t>: NIP/PESEL, KRS/CEiDG)</w:t>
      </w:r>
    </w:p>
    <w:p w14:paraId="3737F4AE" w14:textId="77777777" w:rsidR="008D1608" w:rsidRPr="00B15AD6" w:rsidRDefault="008D1608" w:rsidP="00C10977">
      <w:pPr>
        <w:spacing w:after="0" w:line="240" w:lineRule="auto"/>
        <w:rPr>
          <w:rFonts w:ascii="Times New Roman" w:hAnsi="Times New Roman" w:cs="Times New Roman"/>
          <w:sz w:val="24"/>
          <w:szCs w:val="24"/>
          <w:u w:val="single"/>
        </w:rPr>
      </w:pPr>
    </w:p>
    <w:p w14:paraId="68394AB9" w14:textId="77777777" w:rsidR="00706CDA" w:rsidRPr="00B15AD6" w:rsidRDefault="00706CDA" w:rsidP="00C10977">
      <w:pPr>
        <w:spacing w:after="0" w:line="240" w:lineRule="auto"/>
        <w:rPr>
          <w:rFonts w:ascii="Times New Roman" w:hAnsi="Times New Roman" w:cs="Times New Roman"/>
          <w:szCs w:val="24"/>
          <w:u w:val="single"/>
        </w:rPr>
      </w:pPr>
      <w:r w:rsidRPr="00B15AD6">
        <w:rPr>
          <w:rFonts w:ascii="Times New Roman" w:hAnsi="Times New Roman" w:cs="Times New Roman"/>
          <w:szCs w:val="24"/>
          <w:u w:val="single"/>
        </w:rPr>
        <w:t>reprezentowany przez:</w:t>
      </w:r>
    </w:p>
    <w:p w14:paraId="78F483CE" w14:textId="4C23AD12" w:rsidR="00CE42E8" w:rsidRPr="00B15AD6" w:rsidRDefault="00706CDA" w:rsidP="00CE42E8">
      <w:pPr>
        <w:spacing w:after="120" w:line="240" w:lineRule="auto"/>
        <w:ind w:right="5954"/>
        <w:rPr>
          <w:rFonts w:ascii="Times New Roman" w:hAnsi="Times New Roman" w:cs="Times New Roman"/>
          <w:szCs w:val="24"/>
        </w:rPr>
      </w:pPr>
      <w:r w:rsidRPr="00B15AD6">
        <w:rPr>
          <w:rFonts w:ascii="Times New Roman" w:hAnsi="Times New Roman" w:cs="Times New Roman"/>
          <w:szCs w:val="24"/>
        </w:rPr>
        <w:t>………………………………</w:t>
      </w:r>
    </w:p>
    <w:p w14:paraId="5771658E" w14:textId="0FB35712" w:rsidR="00706CDA" w:rsidRPr="00B15AD6" w:rsidRDefault="00706CDA" w:rsidP="004B7671">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14:paraId="3451CBD5" w14:textId="77777777" w:rsidR="00706CDA" w:rsidRPr="00B15AD6" w:rsidRDefault="00706CDA" w:rsidP="004B7671">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(imię, nazwisko, stanowisko/podstawa do reprezentacji)</w:t>
      </w:r>
    </w:p>
    <w:p w14:paraId="41057CA7" w14:textId="77777777" w:rsidR="00706CDA" w:rsidRPr="00B15AD6" w:rsidRDefault="00706CDA" w:rsidP="004640EB">
      <w:pPr>
        <w:rPr>
          <w:rFonts w:ascii="Times New Roman" w:hAnsi="Times New Roman" w:cs="Times New Roman"/>
          <w:sz w:val="24"/>
          <w:szCs w:val="24"/>
        </w:rPr>
      </w:pPr>
    </w:p>
    <w:p w14:paraId="2B234037" w14:textId="58AE9D28" w:rsidR="005E7716" w:rsidRPr="00B15AD6" w:rsidRDefault="004B7671" w:rsidP="005E7716">
      <w:pPr>
        <w:pStyle w:val="Default"/>
        <w:jc w:val="center"/>
        <w:rPr>
          <w:rFonts w:ascii="Times New Roman" w:hAnsi="Times New Roman"/>
          <w:sz w:val="22"/>
          <w:u w:val="single"/>
        </w:rPr>
      </w:pPr>
      <w:r w:rsidRPr="00B15AD6">
        <w:rPr>
          <w:rFonts w:ascii="Times New Roman" w:hAnsi="Times New Roman"/>
          <w:b/>
          <w:bCs/>
          <w:sz w:val="22"/>
          <w:u w:val="single"/>
        </w:rPr>
        <w:t xml:space="preserve">OŚWIADCZENIE WYKONAWCY </w:t>
      </w:r>
    </w:p>
    <w:p w14:paraId="02635174" w14:textId="5647F0E4" w:rsidR="005E7716" w:rsidRPr="00B15AD6" w:rsidRDefault="004B7671" w:rsidP="005E7716">
      <w:pPr>
        <w:pStyle w:val="Default"/>
        <w:jc w:val="center"/>
        <w:rPr>
          <w:rFonts w:ascii="Times New Roman" w:hAnsi="Times New Roman"/>
          <w:sz w:val="22"/>
        </w:rPr>
      </w:pPr>
      <w:r w:rsidRPr="00B15AD6">
        <w:rPr>
          <w:rFonts w:ascii="Times New Roman" w:hAnsi="Times New Roman"/>
          <w:b/>
          <w:bCs/>
          <w:sz w:val="22"/>
        </w:rPr>
        <w:t>s</w:t>
      </w:r>
      <w:r w:rsidR="005E7716" w:rsidRPr="00B15AD6">
        <w:rPr>
          <w:rFonts w:ascii="Times New Roman" w:hAnsi="Times New Roman"/>
          <w:b/>
          <w:bCs/>
          <w:sz w:val="22"/>
        </w:rPr>
        <w:t>kładane na podstawie art.</w:t>
      </w:r>
      <w:r w:rsidR="000900D0" w:rsidRPr="00B15AD6">
        <w:rPr>
          <w:rFonts w:ascii="Times New Roman" w:hAnsi="Times New Roman"/>
          <w:b/>
          <w:bCs/>
          <w:sz w:val="22"/>
        </w:rPr>
        <w:t xml:space="preserve"> </w:t>
      </w:r>
      <w:r w:rsidR="005E7716" w:rsidRPr="00B15AD6">
        <w:rPr>
          <w:rFonts w:ascii="Times New Roman" w:hAnsi="Times New Roman"/>
          <w:b/>
          <w:bCs/>
          <w:sz w:val="22"/>
        </w:rPr>
        <w:t>125 ust.</w:t>
      </w:r>
      <w:r w:rsidR="000900D0" w:rsidRPr="00B15AD6">
        <w:rPr>
          <w:rFonts w:ascii="Times New Roman" w:hAnsi="Times New Roman"/>
          <w:b/>
          <w:bCs/>
          <w:sz w:val="22"/>
        </w:rPr>
        <w:t xml:space="preserve"> </w:t>
      </w:r>
      <w:r w:rsidR="005E7716" w:rsidRPr="00B15AD6">
        <w:rPr>
          <w:rFonts w:ascii="Times New Roman" w:hAnsi="Times New Roman"/>
          <w:b/>
          <w:bCs/>
          <w:sz w:val="22"/>
        </w:rPr>
        <w:t>1 ustawy z dnia 11września 2019r.</w:t>
      </w:r>
    </w:p>
    <w:p w14:paraId="59D262CC" w14:textId="738C3BC1" w:rsidR="00D154E1" w:rsidRPr="00B15AD6" w:rsidRDefault="005E7716" w:rsidP="00594853">
      <w:pPr>
        <w:pStyle w:val="Default"/>
        <w:jc w:val="center"/>
        <w:rPr>
          <w:rFonts w:ascii="Times New Roman" w:hAnsi="Times New Roman"/>
          <w:b/>
          <w:bCs/>
          <w:sz w:val="22"/>
        </w:rPr>
      </w:pPr>
      <w:r w:rsidRPr="00B15AD6">
        <w:rPr>
          <w:rFonts w:ascii="Times New Roman" w:hAnsi="Times New Roman"/>
          <w:b/>
          <w:bCs/>
          <w:sz w:val="22"/>
        </w:rPr>
        <w:t>Prawo zamówień publicznych (dalej jako:</w:t>
      </w:r>
      <w:r w:rsidR="00CA755B" w:rsidRPr="00B15AD6">
        <w:rPr>
          <w:rFonts w:ascii="Times New Roman" w:hAnsi="Times New Roman"/>
          <w:b/>
          <w:bCs/>
          <w:sz w:val="22"/>
        </w:rPr>
        <w:t xml:space="preserve"> </w:t>
      </w:r>
      <w:r w:rsidRPr="00B15AD6">
        <w:rPr>
          <w:rFonts w:ascii="Times New Roman" w:hAnsi="Times New Roman"/>
          <w:b/>
          <w:bCs/>
          <w:sz w:val="22"/>
        </w:rPr>
        <w:t>Pzp)</w:t>
      </w:r>
    </w:p>
    <w:p w14:paraId="0FF7620E" w14:textId="7ED50971" w:rsidR="005E7716" w:rsidRPr="00B15AD6" w:rsidRDefault="005E7716" w:rsidP="005E7716">
      <w:pPr>
        <w:pStyle w:val="Default"/>
        <w:jc w:val="center"/>
        <w:rPr>
          <w:rFonts w:ascii="Times New Roman" w:hAnsi="Times New Roman"/>
          <w:b/>
          <w:bCs/>
          <w:sz w:val="22"/>
          <w:u w:val="single"/>
        </w:rPr>
      </w:pPr>
      <w:r w:rsidRPr="00B15AD6">
        <w:rPr>
          <w:rFonts w:ascii="Times New Roman" w:hAnsi="Times New Roman"/>
          <w:b/>
          <w:bCs/>
          <w:sz w:val="22"/>
          <w:u w:val="single"/>
        </w:rPr>
        <w:t>DOTYCZĄCE PODSTAW WYKLUCZENIA Z POSTĘPOWANIA</w:t>
      </w:r>
    </w:p>
    <w:p w14:paraId="5BF57145" w14:textId="77777777" w:rsidR="00CA755B" w:rsidRPr="00B15AD6" w:rsidRDefault="00CA755B" w:rsidP="005E7716">
      <w:pPr>
        <w:pStyle w:val="Default"/>
        <w:jc w:val="center"/>
        <w:rPr>
          <w:rFonts w:ascii="Times New Roman" w:hAnsi="Times New Roman"/>
          <w:color w:val="auto"/>
          <w:sz w:val="22"/>
        </w:rPr>
      </w:pPr>
    </w:p>
    <w:p w14:paraId="20797879" w14:textId="1123B167" w:rsidR="005E7716" w:rsidRPr="00B15AD6" w:rsidRDefault="005E7716" w:rsidP="007727F5">
      <w:pPr>
        <w:pStyle w:val="Default"/>
        <w:jc w:val="both"/>
        <w:rPr>
          <w:rFonts w:ascii="Times New Roman" w:hAnsi="Times New Roman"/>
          <w:color w:val="auto"/>
          <w:sz w:val="22"/>
          <w:szCs w:val="22"/>
        </w:rPr>
      </w:pPr>
      <w:r w:rsidRPr="00F64606">
        <w:rPr>
          <w:rFonts w:ascii="Times New Roman" w:hAnsi="Times New Roman"/>
          <w:color w:val="auto"/>
          <w:sz w:val="22"/>
          <w:szCs w:val="22"/>
        </w:rPr>
        <w:t>Na potrzeby postępowania o udzielenie zamówienia publicznego pn</w:t>
      </w:r>
      <w:r w:rsidR="00A31BB1" w:rsidRPr="00F64606">
        <w:rPr>
          <w:rFonts w:ascii="Times New Roman" w:hAnsi="Times New Roman"/>
          <w:color w:val="auto"/>
          <w:sz w:val="22"/>
          <w:szCs w:val="22"/>
        </w:rPr>
        <w:t>.</w:t>
      </w:r>
      <w:r w:rsidR="00CA755B" w:rsidRPr="00F64606">
        <w:rPr>
          <w:rFonts w:ascii="Times New Roman" w:hAnsi="Times New Roman"/>
          <w:color w:val="auto"/>
          <w:sz w:val="22"/>
          <w:szCs w:val="22"/>
        </w:rPr>
        <w:t>:</w:t>
      </w:r>
      <w:r w:rsidRPr="00F64606">
        <w:rPr>
          <w:rFonts w:ascii="Times New Roman" w:hAnsi="Times New Roman"/>
          <w:color w:val="auto"/>
          <w:sz w:val="22"/>
          <w:szCs w:val="22"/>
        </w:rPr>
        <w:t xml:space="preserve"> </w:t>
      </w:r>
      <w:r w:rsidR="00F003D5" w:rsidRPr="00361BD8">
        <w:rPr>
          <w:rFonts w:ascii="Times New Roman" w:hAnsi="Times New Roman"/>
          <w:b/>
        </w:rPr>
        <w:t xml:space="preserve">odnowienie maintenance (wsparcie techniczne i aktualizacja programu) dla posiadanej przez Zamawiającego licencji oprogramowania LOG System </w:t>
      </w:r>
      <w:r w:rsidR="00F003D5" w:rsidRPr="00335501">
        <w:rPr>
          <w:rFonts w:ascii="Times New Roman" w:hAnsi="Times New Roman"/>
          <w:b/>
          <w:color w:val="auto"/>
        </w:rPr>
        <w:t xml:space="preserve">lub równoważne, </w:t>
      </w:r>
      <w:r w:rsidRPr="00335501">
        <w:rPr>
          <w:rFonts w:ascii="Times New Roman" w:hAnsi="Times New Roman"/>
          <w:color w:val="auto"/>
          <w:sz w:val="22"/>
          <w:szCs w:val="22"/>
        </w:rPr>
        <w:t xml:space="preserve">prowadzonego </w:t>
      </w:r>
      <w:r w:rsidRPr="00B15AD6">
        <w:rPr>
          <w:rFonts w:ascii="Times New Roman" w:hAnsi="Times New Roman"/>
          <w:color w:val="auto"/>
          <w:sz w:val="22"/>
          <w:szCs w:val="22"/>
        </w:rPr>
        <w:t>przez</w:t>
      </w:r>
      <w:r w:rsidR="00A31BB1" w:rsidRPr="00B15AD6">
        <w:rPr>
          <w:rFonts w:ascii="Times New Roman" w:hAnsi="Times New Roman"/>
          <w:color w:val="auto"/>
          <w:sz w:val="22"/>
          <w:szCs w:val="22"/>
        </w:rPr>
        <w:t xml:space="preserve"> </w:t>
      </w:r>
      <w:r w:rsidR="00A31BB1" w:rsidRPr="00F003D5">
        <w:rPr>
          <w:rFonts w:ascii="Times New Roman" w:hAnsi="Times New Roman"/>
          <w:color w:val="auto"/>
          <w:sz w:val="22"/>
          <w:szCs w:val="22"/>
        </w:rPr>
        <w:t>Główny Instytut Górnictwa</w:t>
      </w:r>
      <w:r w:rsidR="00A31BB1" w:rsidRPr="00F003D5">
        <w:rPr>
          <w:rFonts w:ascii="Times New Roman" w:hAnsi="Times New Roman"/>
          <w:iCs/>
          <w:color w:val="auto"/>
          <w:sz w:val="22"/>
          <w:szCs w:val="22"/>
        </w:rPr>
        <w:t>,</w:t>
      </w:r>
      <w:r w:rsidR="004B7671" w:rsidRPr="00B15AD6">
        <w:rPr>
          <w:rFonts w:ascii="Times New Roman" w:hAnsi="Times New Roman"/>
          <w:b/>
          <w:iCs/>
          <w:color w:val="auto"/>
          <w:sz w:val="22"/>
          <w:szCs w:val="22"/>
        </w:rPr>
        <w:t xml:space="preserve"> </w:t>
      </w:r>
      <w:r w:rsidR="002872DE" w:rsidRPr="00B15AD6">
        <w:rPr>
          <w:rFonts w:ascii="Times New Roman" w:hAnsi="Times New Roman"/>
          <w:color w:val="auto"/>
          <w:sz w:val="22"/>
          <w:szCs w:val="22"/>
        </w:rPr>
        <w:t>oświadczam</w:t>
      </w:r>
      <w:r w:rsidRPr="00B15AD6">
        <w:rPr>
          <w:rFonts w:ascii="Times New Roman" w:hAnsi="Times New Roman"/>
          <w:color w:val="auto"/>
          <w:sz w:val="22"/>
          <w:szCs w:val="22"/>
        </w:rPr>
        <w:t>,</w:t>
      </w:r>
      <w:r w:rsidR="002872DE" w:rsidRPr="00B15AD6">
        <w:rPr>
          <w:rFonts w:ascii="Times New Roman" w:hAnsi="Times New Roman"/>
          <w:color w:val="auto"/>
          <w:sz w:val="22"/>
          <w:szCs w:val="22"/>
        </w:rPr>
        <w:t xml:space="preserve"> </w:t>
      </w:r>
      <w:r w:rsidRPr="00B15AD6">
        <w:rPr>
          <w:rFonts w:ascii="Times New Roman" w:hAnsi="Times New Roman"/>
          <w:color w:val="auto"/>
          <w:sz w:val="22"/>
          <w:szCs w:val="22"/>
        </w:rPr>
        <w:t>że nie podlegam wykluczeniu z postępowania na podstawie art.</w:t>
      </w:r>
      <w:r w:rsidR="002872DE" w:rsidRPr="00B15AD6">
        <w:rPr>
          <w:rFonts w:ascii="Times New Roman" w:hAnsi="Times New Roman"/>
          <w:color w:val="auto"/>
          <w:sz w:val="22"/>
          <w:szCs w:val="22"/>
        </w:rPr>
        <w:t xml:space="preserve"> </w:t>
      </w:r>
      <w:r w:rsidRPr="00B15AD6">
        <w:rPr>
          <w:rFonts w:ascii="Times New Roman" w:hAnsi="Times New Roman"/>
          <w:color w:val="auto"/>
          <w:sz w:val="22"/>
          <w:szCs w:val="22"/>
        </w:rPr>
        <w:t>108 ust.</w:t>
      </w:r>
      <w:r w:rsidR="002872DE" w:rsidRPr="00B15AD6">
        <w:rPr>
          <w:rFonts w:ascii="Times New Roman" w:hAnsi="Times New Roman"/>
          <w:color w:val="auto"/>
          <w:sz w:val="22"/>
          <w:szCs w:val="22"/>
        </w:rPr>
        <w:t xml:space="preserve"> </w:t>
      </w:r>
      <w:r w:rsidRPr="00B15AD6">
        <w:rPr>
          <w:rFonts w:ascii="Times New Roman" w:hAnsi="Times New Roman"/>
          <w:color w:val="auto"/>
          <w:sz w:val="22"/>
          <w:szCs w:val="22"/>
        </w:rPr>
        <w:t>1 ustawy Pzp</w:t>
      </w:r>
      <w:r w:rsidR="008D1608" w:rsidRPr="00B15AD6">
        <w:rPr>
          <w:rFonts w:ascii="Times New Roman" w:hAnsi="Times New Roman"/>
          <w:color w:val="auto"/>
          <w:sz w:val="22"/>
          <w:szCs w:val="22"/>
        </w:rPr>
        <w:t xml:space="preserve"> oraz na podstawie art. 7 ust. 1 ustawy z dnia 13 kwietnia 2022r</w:t>
      </w:r>
      <w:r w:rsidR="00E71015" w:rsidRPr="00B15AD6">
        <w:rPr>
          <w:rFonts w:ascii="Times New Roman" w:hAnsi="Times New Roman"/>
          <w:color w:val="auto"/>
          <w:sz w:val="22"/>
          <w:szCs w:val="22"/>
        </w:rPr>
        <w:t xml:space="preserve">. o szczególnych rozwiązaniach </w:t>
      </w:r>
      <w:r w:rsidR="008D1608" w:rsidRPr="00B15AD6">
        <w:rPr>
          <w:rFonts w:ascii="Times New Roman" w:hAnsi="Times New Roman"/>
          <w:color w:val="auto"/>
          <w:sz w:val="22"/>
          <w:szCs w:val="22"/>
        </w:rPr>
        <w:t>w zakresie przeciwdziałania wspieraniu agresji na Ukrainę oraz służących ochronie bezpieczeńs</w:t>
      </w:r>
      <w:r w:rsidR="00F64606">
        <w:rPr>
          <w:rFonts w:ascii="Times New Roman" w:hAnsi="Times New Roman"/>
          <w:color w:val="auto"/>
          <w:sz w:val="22"/>
          <w:szCs w:val="22"/>
        </w:rPr>
        <w:t>twa narodowego (Dz.U.2022.835).</w:t>
      </w:r>
    </w:p>
    <w:p w14:paraId="5E8FFB28" w14:textId="77777777" w:rsidR="002872DE" w:rsidRPr="00B15AD6" w:rsidRDefault="002872DE" w:rsidP="005E7716">
      <w:pPr>
        <w:pStyle w:val="Default"/>
        <w:rPr>
          <w:rFonts w:ascii="Times New Roman" w:hAnsi="Times New Roman"/>
        </w:rPr>
      </w:pPr>
    </w:p>
    <w:p w14:paraId="46BE0DBE" w14:textId="77777777" w:rsidR="00F22A92" w:rsidRPr="00B15AD6" w:rsidRDefault="00F22A92" w:rsidP="00F124B8">
      <w:pPr>
        <w:spacing w:after="0" w:line="240" w:lineRule="auto"/>
        <w:jc w:val="both"/>
        <w:rPr>
          <w:rFonts w:ascii="Times New Roman" w:hAnsi="Times New Roman" w:cs="Times New Roman"/>
          <w:szCs w:val="24"/>
        </w:rPr>
      </w:pPr>
    </w:p>
    <w:p w14:paraId="61815140" w14:textId="77777777" w:rsidR="00F124B8" w:rsidRPr="00B15AD6" w:rsidRDefault="00F124B8"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3DD40855" w14:textId="2F85297F" w:rsidR="005E7716" w:rsidRPr="00B15AD6" w:rsidRDefault="00F124B8" w:rsidP="00F124B8">
      <w:pPr>
        <w:pStyle w:val="Default"/>
        <w:rPr>
          <w:rFonts w:ascii="Times New Roman" w:hAnsi="Times New Roman"/>
          <w:i/>
          <w:iCs/>
          <w:sz w:val="22"/>
        </w:rPr>
      </w:pPr>
      <w:r w:rsidRPr="00B15AD6">
        <w:rPr>
          <w:rFonts w:ascii="Times New Roman" w:hAnsi="Times New Roman"/>
          <w:sz w:val="22"/>
        </w:rPr>
        <w:t>(miej</w:t>
      </w:r>
      <w:r w:rsidR="00F64606">
        <w:rPr>
          <w:rFonts w:ascii="Times New Roman" w:hAnsi="Times New Roman"/>
          <w:sz w:val="22"/>
        </w:rPr>
        <w:t>scowość i data)</w:t>
      </w:r>
    </w:p>
    <w:p w14:paraId="65DD4C2E" w14:textId="77777777" w:rsidR="00594853" w:rsidRPr="00B15AD6" w:rsidRDefault="00594853" w:rsidP="00A31BB1">
      <w:pPr>
        <w:pStyle w:val="Default"/>
        <w:jc w:val="both"/>
        <w:rPr>
          <w:rFonts w:ascii="Times New Roman" w:hAnsi="Times New Roman"/>
          <w:sz w:val="22"/>
        </w:rPr>
      </w:pPr>
    </w:p>
    <w:p w14:paraId="746D55D4" w14:textId="77777777" w:rsidR="005A652E" w:rsidRPr="00B15AD6" w:rsidRDefault="005A652E" w:rsidP="00A31BB1">
      <w:pPr>
        <w:pStyle w:val="Default"/>
        <w:jc w:val="both"/>
        <w:rPr>
          <w:rFonts w:ascii="Times New Roman" w:hAnsi="Times New Roman"/>
          <w:sz w:val="22"/>
        </w:rPr>
      </w:pPr>
    </w:p>
    <w:p w14:paraId="54A8F4AF" w14:textId="7A15D410" w:rsidR="005E7716" w:rsidRPr="00B15AD6" w:rsidRDefault="005E7716" w:rsidP="00A31BB1">
      <w:pPr>
        <w:pStyle w:val="Default"/>
        <w:jc w:val="both"/>
        <w:rPr>
          <w:rFonts w:ascii="Times New Roman" w:hAnsi="Times New Roman"/>
          <w:sz w:val="22"/>
        </w:rPr>
      </w:pPr>
      <w:r w:rsidRPr="00B15AD6">
        <w:rPr>
          <w:rFonts w:ascii="Times New Roman" w:hAnsi="Times New Roman"/>
          <w:sz w:val="22"/>
        </w:rPr>
        <w:t xml:space="preserve">Oświadczam, że zachodzą w stosunku do mnie podstawy wykluczenia z postępowania na podstawie art.………….ustawy Pzp </w:t>
      </w:r>
      <w:r w:rsidRPr="00B15AD6">
        <w:rPr>
          <w:rFonts w:ascii="Times New Roman" w:hAnsi="Times New Roman"/>
          <w:i/>
          <w:iCs/>
          <w:sz w:val="22"/>
        </w:rPr>
        <w:t>(podać mającą zastosowanie podstawę wykluczenia spośród wymienionych w art.108 ust.1</w:t>
      </w:r>
      <w:r w:rsidR="00CE4103" w:rsidRPr="00B15AD6">
        <w:rPr>
          <w:rFonts w:ascii="Times New Roman" w:hAnsi="Times New Roman"/>
          <w:i/>
          <w:iCs/>
          <w:sz w:val="22"/>
        </w:rPr>
        <w:t xml:space="preserve"> </w:t>
      </w:r>
      <w:r w:rsidRPr="00B15AD6">
        <w:rPr>
          <w:rFonts w:ascii="Times New Roman" w:hAnsi="Times New Roman"/>
          <w:i/>
          <w:iCs/>
          <w:sz w:val="22"/>
        </w:rPr>
        <w:t>pkt 1,2,5</w:t>
      </w:r>
      <w:r w:rsidR="00CF2E89" w:rsidRPr="00B15AD6">
        <w:rPr>
          <w:rFonts w:ascii="Times New Roman" w:hAnsi="Times New Roman"/>
          <w:i/>
          <w:iCs/>
          <w:sz w:val="22"/>
        </w:rPr>
        <w:t xml:space="preserve"> </w:t>
      </w:r>
      <w:r w:rsidRPr="00B15AD6">
        <w:rPr>
          <w:rFonts w:ascii="Times New Roman" w:hAnsi="Times New Roman"/>
          <w:i/>
          <w:iCs/>
          <w:sz w:val="22"/>
        </w:rPr>
        <w:t>lub</w:t>
      </w:r>
      <w:r w:rsidR="00CF2E89" w:rsidRPr="00B15AD6">
        <w:rPr>
          <w:rFonts w:ascii="Times New Roman" w:hAnsi="Times New Roman"/>
          <w:i/>
          <w:iCs/>
          <w:sz w:val="22"/>
        </w:rPr>
        <w:t xml:space="preserve"> </w:t>
      </w:r>
      <w:r w:rsidRPr="00B15AD6">
        <w:rPr>
          <w:rFonts w:ascii="Times New Roman" w:hAnsi="Times New Roman"/>
          <w:i/>
          <w:iCs/>
          <w:sz w:val="22"/>
        </w:rPr>
        <w:t>6</w:t>
      </w:r>
      <w:r w:rsidR="00CF2E89" w:rsidRPr="00B15AD6">
        <w:rPr>
          <w:rFonts w:ascii="Times New Roman" w:hAnsi="Times New Roman"/>
          <w:i/>
          <w:iCs/>
          <w:sz w:val="22"/>
        </w:rPr>
        <w:t xml:space="preserve"> </w:t>
      </w:r>
      <w:r w:rsidRPr="00B15AD6">
        <w:rPr>
          <w:rFonts w:ascii="Times New Roman" w:hAnsi="Times New Roman"/>
          <w:i/>
          <w:iCs/>
          <w:sz w:val="22"/>
        </w:rPr>
        <w:t>ustawy</w:t>
      </w:r>
      <w:r w:rsidR="00CF2E89" w:rsidRPr="00B15AD6">
        <w:rPr>
          <w:rFonts w:ascii="Times New Roman" w:hAnsi="Times New Roman"/>
          <w:i/>
          <w:iCs/>
          <w:sz w:val="22"/>
        </w:rPr>
        <w:t xml:space="preserve"> </w:t>
      </w:r>
      <w:r w:rsidRPr="00B15AD6">
        <w:rPr>
          <w:rFonts w:ascii="Times New Roman" w:hAnsi="Times New Roman"/>
          <w:i/>
          <w:iCs/>
          <w:sz w:val="22"/>
        </w:rPr>
        <w:t>Pzp).</w:t>
      </w:r>
      <w:r w:rsidR="00CF2E89" w:rsidRPr="00B15AD6">
        <w:rPr>
          <w:rFonts w:ascii="Times New Roman" w:hAnsi="Times New Roman"/>
          <w:i/>
          <w:iCs/>
          <w:sz w:val="22"/>
        </w:rPr>
        <w:t xml:space="preserve"> </w:t>
      </w:r>
      <w:r w:rsidRPr="00B15AD6">
        <w:rPr>
          <w:rFonts w:ascii="Times New Roman" w:hAnsi="Times New Roman"/>
          <w:sz w:val="22"/>
        </w:rPr>
        <w:t>Jednocześnie</w:t>
      </w:r>
      <w:r w:rsidR="00CF2E89" w:rsidRPr="00B15AD6">
        <w:rPr>
          <w:rFonts w:ascii="Times New Roman" w:hAnsi="Times New Roman"/>
          <w:sz w:val="22"/>
        </w:rPr>
        <w:t xml:space="preserve"> </w:t>
      </w:r>
      <w:r w:rsidRPr="00B15AD6">
        <w:rPr>
          <w:rFonts w:ascii="Times New Roman" w:hAnsi="Times New Roman"/>
          <w:sz w:val="22"/>
        </w:rPr>
        <w:t>oświadczam,</w:t>
      </w:r>
      <w:r w:rsidR="00CF2E89" w:rsidRPr="00B15AD6">
        <w:rPr>
          <w:rFonts w:ascii="Times New Roman" w:hAnsi="Times New Roman"/>
          <w:sz w:val="22"/>
        </w:rPr>
        <w:t xml:space="preserve"> </w:t>
      </w:r>
      <w:r w:rsidRPr="00B15AD6">
        <w:rPr>
          <w:rFonts w:ascii="Times New Roman" w:hAnsi="Times New Roman"/>
          <w:sz w:val="22"/>
        </w:rPr>
        <w:t>że</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 xml:space="preserve"> </w:t>
      </w:r>
      <w:r w:rsidRPr="00B15AD6">
        <w:rPr>
          <w:rFonts w:ascii="Times New Roman" w:hAnsi="Times New Roman"/>
          <w:sz w:val="22"/>
        </w:rPr>
        <w:t>związku</w:t>
      </w:r>
      <w:r w:rsidR="00CF2E89" w:rsidRPr="00B15AD6">
        <w:rPr>
          <w:rFonts w:ascii="Times New Roman" w:hAnsi="Times New Roman"/>
          <w:sz w:val="22"/>
        </w:rPr>
        <w:t xml:space="preserve"> </w:t>
      </w:r>
      <w:r w:rsidRPr="00B15AD6">
        <w:rPr>
          <w:rFonts w:ascii="Times New Roman" w:hAnsi="Times New Roman"/>
          <w:sz w:val="22"/>
        </w:rPr>
        <w:t>z</w:t>
      </w:r>
      <w:r w:rsidR="00CF2E89" w:rsidRPr="00B15AD6">
        <w:rPr>
          <w:rFonts w:ascii="Times New Roman" w:hAnsi="Times New Roman"/>
          <w:sz w:val="22"/>
        </w:rPr>
        <w:t xml:space="preserve"> </w:t>
      </w:r>
      <w:r w:rsidRPr="00B15AD6">
        <w:rPr>
          <w:rFonts w:ascii="Times New Roman" w:hAnsi="Times New Roman"/>
          <w:sz w:val="22"/>
        </w:rPr>
        <w:t>ww.</w:t>
      </w:r>
      <w:r w:rsidR="00CF2E89" w:rsidRPr="00B15AD6">
        <w:rPr>
          <w:rFonts w:ascii="Times New Roman" w:hAnsi="Times New Roman"/>
          <w:sz w:val="22"/>
        </w:rPr>
        <w:t xml:space="preserve"> </w:t>
      </w:r>
      <w:r w:rsidRPr="00B15AD6">
        <w:rPr>
          <w:rFonts w:ascii="Times New Roman" w:hAnsi="Times New Roman"/>
          <w:sz w:val="22"/>
        </w:rPr>
        <w:t>okolicznością,</w:t>
      </w:r>
      <w:r w:rsidR="00CF2E89" w:rsidRPr="00B15AD6">
        <w:rPr>
          <w:rFonts w:ascii="Times New Roman" w:hAnsi="Times New Roman"/>
          <w:sz w:val="22"/>
        </w:rPr>
        <w:t xml:space="preserve"> </w:t>
      </w:r>
      <w:r w:rsidRPr="00B15AD6">
        <w:rPr>
          <w:rFonts w:ascii="Times New Roman" w:hAnsi="Times New Roman"/>
          <w:sz w:val="22"/>
        </w:rPr>
        <w:t>na</w:t>
      </w:r>
      <w:r w:rsidR="00CF2E89" w:rsidRPr="00B15AD6">
        <w:rPr>
          <w:rFonts w:ascii="Times New Roman" w:hAnsi="Times New Roman"/>
          <w:sz w:val="22"/>
        </w:rPr>
        <w:t xml:space="preserve"> </w:t>
      </w:r>
      <w:r w:rsidRPr="00B15AD6">
        <w:rPr>
          <w:rFonts w:ascii="Times New Roman" w:hAnsi="Times New Roman"/>
          <w:sz w:val="22"/>
        </w:rPr>
        <w:t>podstawie</w:t>
      </w:r>
      <w:r w:rsidR="00CF2E89" w:rsidRPr="00B15AD6">
        <w:rPr>
          <w:rFonts w:ascii="Times New Roman" w:hAnsi="Times New Roman"/>
          <w:sz w:val="22"/>
        </w:rPr>
        <w:t xml:space="preserve"> </w:t>
      </w:r>
      <w:r w:rsidRPr="00B15AD6">
        <w:rPr>
          <w:rFonts w:ascii="Times New Roman" w:hAnsi="Times New Roman"/>
          <w:sz w:val="22"/>
        </w:rPr>
        <w:t>art.110</w:t>
      </w:r>
      <w:r w:rsidR="00CF2E89" w:rsidRPr="00B15AD6">
        <w:rPr>
          <w:rFonts w:ascii="Times New Roman" w:hAnsi="Times New Roman"/>
          <w:sz w:val="22"/>
        </w:rPr>
        <w:t xml:space="preserve"> </w:t>
      </w:r>
      <w:r w:rsidRPr="00B15AD6">
        <w:rPr>
          <w:rFonts w:ascii="Times New Roman" w:hAnsi="Times New Roman"/>
          <w:sz w:val="22"/>
        </w:rPr>
        <w:t>ust.</w:t>
      </w:r>
      <w:r w:rsidR="00CF2E89" w:rsidRPr="00B15AD6">
        <w:rPr>
          <w:rFonts w:ascii="Times New Roman" w:hAnsi="Times New Roman"/>
          <w:sz w:val="22"/>
        </w:rPr>
        <w:t xml:space="preserve"> </w:t>
      </w:r>
      <w:r w:rsidRPr="00B15AD6">
        <w:rPr>
          <w:rFonts w:ascii="Times New Roman" w:hAnsi="Times New Roman"/>
          <w:sz w:val="22"/>
        </w:rPr>
        <w:t>2</w:t>
      </w:r>
      <w:r w:rsidR="00CF2E89" w:rsidRPr="00B15AD6">
        <w:rPr>
          <w:rFonts w:ascii="Times New Roman" w:hAnsi="Times New Roman"/>
          <w:sz w:val="22"/>
        </w:rPr>
        <w:t xml:space="preserve"> </w:t>
      </w:r>
      <w:r w:rsidRPr="00B15AD6">
        <w:rPr>
          <w:rFonts w:ascii="Times New Roman" w:hAnsi="Times New Roman"/>
          <w:sz w:val="22"/>
        </w:rPr>
        <w:t>ustawy</w:t>
      </w:r>
      <w:r w:rsidR="00CF2E89" w:rsidRPr="00B15AD6">
        <w:rPr>
          <w:rFonts w:ascii="Times New Roman" w:hAnsi="Times New Roman"/>
          <w:sz w:val="22"/>
        </w:rPr>
        <w:t xml:space="preserve"> </w:t>
      </w:r>
      <w:r w:rsidRPr="00B15AD6">
        <w:rPr>
          <w:rFonts w:ascii="Times New Roman" w:hAnsi="Times New Roman"/>
          <w:sz w:val="22"/>
        </w:rPr>
        <w:t>Pzp</w:t>
      </w:r>
      <w:r w:rsidR="00CF2E89" w:rsidRPr="00B15AD6">
        <w:rPr>
          <w:rFonts w:ascii="Times New Roman" w:hAnsi="Times New Roman"/>
          <w:sz w:val="22"/>
        </w:rPr>
        <w:t xml:space="preserve"> </w:t>
      </w:r>
      <w:r w:rsidRPr="00B15AD6">
        <w:rPr>
          <w:rFonts w:ascii="Times New Roman" w:hAnsi="Times New Roman"/>
          <w:sz w:val="22"/>
        </w:rPr>
        <w:t>podjąłem</w:t>
      </w:r>
      <w:r w:rsidR="00CF2E89" w:rsidRPr="00B15AD6">
        <w:rPr>
          <w:rFonts w:ascii="Times New Roman" w:hAnsi="Times New Roman"/>
          <w:sz w:val="22"/>
        </w:rPr>
        <w:t xml:space="preserve"> </w:t>
      </w:r>
      <w:r w:rsidRPr="00B15AD6">
        <w:rPr>
          <w:rFonts w:ascii="Times New Roman" w:hAnsi="Times New Roman"/>
          <w:sz w:val="22"/>
        </w:rPr>
        <w:t>następujące</w:t>
      </w:r>
      <w:r w:rsidR="00CF2E89" w:rsidRPr="00B15AD6">
        <w:rPr>
          <w:rFonts w:ascii="Times New Roman" w:hAnsi="Times New Roman"/>
          <w:sz w:val="22"/>
        </w:rPr>
        <w:t xml:space="preserve"> </w:t>
      </w:r>
      <w:r w:rsidRPr="00B15AD6">
        <w:rPr>
          <w:rFonts w:ascii="Times New Roman" w:hAnsi="Times New Roman"/>
          <w:sz w:val="22"/>
        </w:rPr>
        <w:t>środki</w:t>
      </w:r>
      <w:r w:rsidR="00CF2E89" w:rsidRPr="00B15AD6">
        <w:rPr>
          <w:rFonts w:ascii="Times New Roman" w:hAnsi="Times New Roman"/>
          <w:sz w:val="22"/>
        </w:rPr>
        <w:t xml:space="preserve"> </w:t>
      </w:r>
      <w:r w:rsidRPr="00B15AD6">
        <w:rPr>
          <w:rFonts w:ascii="Times New Roman" w:hAnsi="Times New Roman"/>
          <w:sz w:val="22"/>
        </w:rPr>
        <w:t>naprawcze</w:t>
      </w:r>
      <w:r w:rsidR="00594853" w:rsidRPr="00B15AD6">
        <w:rPr>
          <w:rFonts w:ascii="Times New Roman" w:hAnsi="Times New Roman"/>
          <w:sz w:val="22"/>
        </w:rPr>
        <w:t>*</w:t>
      </w:r>
      <w:r w:rsidRPr="00B15AD6">
        <w:rPr>
          <w:rFonts w:ascii="Times New Roman" w:hAnsi="Times New Roman"/>
          <w:sz w:val="22"/>
        </w:rPr>
        <w:t>:</w:t>
      </w:r>
    </w:p>
    <w:p w14:paraId="70BFC499" w14:textId="76B79734" w:rsidR="005E7716" w:rsidRPr="00B15AD6" w:rsidRDefault="005E7716" w:rsidP="005E7716">
      <w:pPr>
        <w:pStyle w:val="Default"/>
        <w:rPr>
          <w:rFonts w:ascii="Times New Roman" w:hAnsi="Times New Roman"/>
        </w:rPr>
      </w:pPr>
      <w:r w:rsidRPr="00B15AD6">
        <w:rPr>
          <w:rFonts w:ascii="Times New Roman" w:hAnsi="Times New Roman"/>
        </w:rPr>
        <w:t>………………………………………………………………………………</w:t>
      </w:r>
      <w:r w:rsidR="00F64606">
        <w:rPr>
          <w:rFonts w:ascii="Times New Roman" w:hAnsi="Times New Roman"/>
        </w:rPr>
        <w:t>…………………</w:t>
      </w:r>
      <w:r w:rsidRPr="00B15AD6">
        <w:rPr>
          <w:rFonts w:ascii="Times New Roman" w:hAnsi="Times New Roman"/>
        </w:rPr>
        <w:t>…………………………………………………………………………………………………</w:t>
      </w:r>
    </w:p>
    <w:p w14:paraId="7179B599" w14:textId="30D86E8D" w:rsidR="00F124B8" w:rsidRPr="00B15AD6" w:rsidRDefault="00594853" w:rsidP="005E7716">
      <w:pPr>
        <w:pStyle w:val="Default"/>
        <w:rPr>
          <w:rFonts w:ascii="Times New Roman" w:hAnsi="Times New Roman"/>
          <w:sz w:val="20"/>
        </w:rPr>
      </w:pPr>
      <w:r w:rsidRPr="00B15AD6">
        <w:rPr>
          <w:rFonts w:ascii="Times New Roman" w:hAnsi="Times New Roman"/>
          <w:sz w:val="16"/>
        </w:rPr>
        <w:t>*</w:t>
      </w:r>
      <w:r w:rsidR="00F124B8" w:rsidRPr="00B15AD6">
        <w:rPr>
          <w:rFonts w:ascii="Times New Roman" w:hAnsi="Times New Roman"/>
          <w:sz w:val="16"/>
        </w:rPr>
        <w:t xml:space="preserve">skreślić, gdy nie dotyczy </w:t>
      </w:r>
    </w:p>
    <w:p w14:paraId="4A094D2E" w14:textId="77777777" w:rsidR="00F124B8" w:rsidRPr="00B15AD6" w:rsidRDefault="00F124B8" w:rsidP="005E7716">
      <w:pPr>
        <w:pStyle w:val="Default"/>
        <w:rPr>
          <w:rFonts w:ascii="Times New Roman" w:hAnsi="Times New Roman"/>
        </w:rPr>
      </w:pPr>
    </w:p>
    <w:p w14:paraId="5CF6D152" w14:textId="77777777" w:rsidR="000805A6" w:rsidRPr="00B15AD6" w:rsidRDefault="000805A6" w:rsidP="005E7716">
      <w:pPr>
        <w:pStyle w:val="Default"/>
        <w:rPr>
          <w:rFonts w:ascii="Times New Roman" w:hAnsi="Times New Roman"/>
        </w:rPr>
      </w:pPr>
    </w:p>
    <w:p w14:paraId="35B5C44E" w14:textId="77777777" w:rsidR="00F124B8" w:rsidRPr="00B15AD6" w:rsidRDefault="00F124B8"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1938BFC0" w14:textId="5CF2CC4E" w:rsidR="00F124B8" w:rsidRDefault="00F124B8" w:rsidP="00F124B8">
      <w:pPr>
        <w:pStyle w:val="Default"/>
        <w:rPr>
          <w:rFonts w:ascii="Times New Roman" w:hAnsi="Times New Roman"/>
          <w:sz w:val="22"/>
        </w:rPr>
      </w:pPr>
      <w:r w:rsidRPr="00B15AD6">
        <w:rPr>
          <w:rFonts w:ascii="Times New Roman" w:hAnsi="Times New Roman"/>
          <w:sz w:val="22"/>
        </w:rPr>
        <w:t>(miej</w:t>
      </w:r>
      <w:r w:rsidR="00F64606">
        <w:rPr>
          <w:rFonts w:ascii="Times New Roman" w:hAnsi="Times New Roman"/>
          <w:sz w:val="22"/>
        </w:rPr>
        <w:t>scowość i data)</w:t>
      </w:r>
    </w:p>
    <w:p w14:paraId="6994BADA" w14:textId="77777777" w:rsidR="00F64606" w:rsidRDefault="00F64606" w:rsidP="00F124B8">
      <w:pPr>
        <w:pStyle w:val="Default"/>
        <w:rPr>
          <w:rFonts w:ascii="Times New Roman" w:hAnsi="Times New Roman"/>
          <w:i/>
          <w:iCs/>
          <w:sz w:val="22"/>
        </w:rPr>
      </w:pPr>
    </w:p>
    <w:p w14:paraId="08CF23E4" w14:textId="77777777" w:rsidR="005B1F66" w:rsidRPr="00B15AD6" w:rsidRDefault="005B1F66" w:rsidP="00F124B8">
      <w:pPr>
        <w:pStyle w:val="Default"/>
        <w:rPr>
          <w:rFonts w:ascii="Times New Roman" w:hAnsi="Times New Roman"/>
          <w:i/>
          <w:iCs/>
          <w:sz w:val="22"/>
        </w:rPr>
      </w:pPr>
    </w:p>
    <w:p w14:paraId="4D0596F6" w14:textId="437EAA0B" w:rsidR="005E7716" w:rsidRPr="00B15AD6" w:rsidRDefault="005E7716" w:rsidP="005E7716">
      <w:pPr>
        <w:pStyle w:val="Default"/>
        <w:rPr>
          <w:rFonts w:ascii="Times New Roman" w:hAnsi="Times New Roman"/>
          <w:b/>
          <w:bCs/>
          <w:sz w:val="22"/>
        </w:rPr>
      </w:pPr>
      <w:r w:rsidRPr="00B15AD6">
        <w:rPr>
          <w:rFonts w:ascii="Times New Roman" w:hAnsi="Times New Roman"/>
          <w:b/>
          <w:bCs/>
          <w:sz w:val="22"/>
        </w:rPr>
        <w:t>OŚWIADCZENIE</w:t>
      </w:r>
      <w:r w:rsidR="00CF2E89" w:rsidRPr="00B15AD6">
        <w:rPr>
          <w:rFonts w:ascii="Times New Roman" w:hAnsi="Times New Roman"/>
          <w:b/>
          <w:bCs/>
          <w:sz w:val="22"/>
        </w:rPr>
        <w:t xml:space="preserve"> </w:t>
      </w:r>
      <w:r w:rsidRPr="00B15AD6">
        <w:rPr>
          <w:rFonts w:ascii="Times New Roman" w:hAnsi="Times New Roman"/>
          <w:b/>
          <w:bCs/>
          <w:sz w:val="22"/>
        </w:rPr>
        <w:t>DOTYCZĄCE</w:t>
      </w:r>
      <w:r w:rsidR="00CF2E89" w:rsidRPr="00B15AD6">
        <w:rPr>
          <w:rFonts w:ascii="Times New Roman" w:hAnsi="Times New Roman"/>
          <w:b/>
          <w:bCs/>
          <w:sz w:val="22"/>
        </w:rPr>
        <w:t xml:space="preserve"> </w:t>
      </w:r>
      <w:r w:rsidRPr="00B15AD6">
        <w:rPr>
          <w:rFonts w:ascii="Times New Roman" w:hAnsi="Times New Roman"/>
          <w:b/>
          <w:bCs/>
          <w:sz w:val="22"/>
        </w:rPr>
        <w:t>PODANYCH</w:t>
      </w:r>
      <w:r w:rsidR="00CF2E89" w:rsidRPr="00B15AD6">
        <w:rPr>
          <w:rFonts w:ascii="Times New Roman" w:hAnsi="Times New Roman"/>
          <w:b/>
          <w:bCs/>
          <w:sz w:val="22"/>
        </w:rPr>
        <w:t xml:space="preserve"> </w:t>
      </w:r>
      <w:r w:rsidRPr="00B15AD6">
        <w:rPr>
          <w:rFonts w:ascii="Times New Roman" w:hAnsi="Times New Roman"/>
          <w:b/>
          <w:bCs/>
          <w:sz w:val="22"/>
        </w:rPr>
        <w:t>INFORMACJI:</w:t>
      </w:r>
    </w:p>
    <w:p w14:paraId="0E57DE3D" w14:textId="77777777" w:rsidR="00CA755B" w:rsidRPr="00B15AD6" w:rsidRDefault="00CA755B" w:rsidP="00A31BB1">
      <w:pPr>
        <w:pStyle w:val="Default"/>
        <w:jc w:val="both"/>
        <w:rPr>
          <w:rFonts w:ascii="Times New Roman" w:hAnsi="Times New Roman"/>
          <w:sz w:val="22"/>
        </w:rPr>
      </w:pPr>
    </w:p>
    <w:p w14:paraId="6A7D3A13" w14:textId="6B8113F6" w:rsidR="005E7716" w:rsidRPr="00B15AD6" w:rsidRDefault="005E7716" w:rsidP="00A31BB1">
      <w:pPr>
        <w:pStyle w:val="Default"/>
        <w:jc w:val="both"/>
        <w:rPr>
          <w:rFonts w:ascii="Times New Roman" w:hAnsi="Times New Roman"/>
          <w:sz w:val="22"/>
        </w:rPr>
      </w:pPr>
      <w:r w:rsidRPr="00B15AD6">
        <w:rPr>
          <w:rFonts w:ascii="Times New Roman" w:hAnsi="Times New Roman"/>
          <w:sz w:val="22"/>
        </w:rPr>
        <w:t>Oświadczam,</w:t>
      </w:r>
      <w:r w:rsidR="00CF2E89" w:rsidRPr="00B15AD6">
        <w:rPr>
          <w:rFonts w:ascii="Times New Roman" w:hAnsi="Times New Roman"/>
          <w:sz w:val="22"/>
        </w:rPr>
        <w:t xml:space="preserve"> </w:t>
      </w:r>
      <w:r w:rsidRPr="00B15AD6">
        <w:rPr>
          <w:rFonts w:ascii="Times New Roman" w:hAnsi="Times New Roman"/>
          <w:sz w:val="22"/>
        </w:rPr>
        <w:t>że</w:t>
      </w:r>
      <w:r w:rsidR="00CF2E89" w:rsidRPr="00B15AD6">
        <w:rPr>
          <w:rFonts w:ascii="Times New Roman" w:hAnsi="Times New Roman"/>
          <w:sz w:val="22"/>
        </w:rPr>
        <w:t xml:space="preserve"> </w:t>
      </w:r>
      <w:r w:rsidRPr="00B15AD6">
        <w:rPr>
          <w:rFonts w:ascii="Times New Roman" w:hAnsi="Times New Roman"/>
          <w:sz w:val="22"/>
        </w:rPr>
        <w:t>wszystkie</w:t>
      </w:r>
      <w:r w:rsidR="00CF2E89" w:rsidRPr="00B15AD6">
        <w:rPr>
          <w:rFonts w:ascii="Times New Roman" w:hAnsi="Times New Roman"/>
          <w:sz w:val="22"/>
        </w:rPr>
        <w:t xml:space="preserve"> </w:t>
      </w:r>
      <w:r w:rsidRPr="00B15AD6">
        <w:rPr>
          <w:rFonts w:ascii="Times New Roman" w:hAnsi="Times New Roman"/>
          <w:sz w:val="22"/>
        </w:rPr>
        <w:t>informacje</w:t>
      </w:r>
      <w:r w:rsidR="00CF2E89" w:rsidRPr="00B15AD6">
        <w:rPr>
          <w:rFonts w:ascii="Times New Roman" w:hAnsi="Times New Roman"/>
          <w:sz w:val="22"/>
        </w:rPr>
        <w:t xml:space="preserve"> </w:t>
      </w:r>
      <w:r w:rsidRPr="00B15AD6">
        <w:rPr>
          <w:rFonts w:ascii="Times New Roman" w:hAnsi="Times New Roman"/>
          <w:sz w:val="22"/>
        </w:rPr>
        <w:t>podane</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 xml:space="preserve"> </w:t>
      </w:r>
      <w:r w:rsidRPr="00B15AD6">
        <w:rPr>
          <w:rFonts w:ascii="Times New Roman" w:hAnsi="Times New Roman"/>
          <w:sz w:val="22"/>
        </w:rPr>
        <w:t>powyższych</w:t>
      </w:r>
      <w:r w:rsidR="00CF2E89" w:rsidRPr="00B15AD6">
        <w:rPr>
          <w:rFonts w:ascii="Times New Roman" w:hAnsi="Times New Roman"/>
          <w:sz w:val="22"/>
        </w:rPr>
        <w:t xml:space="preserve"> </w:t>
      </w:r>
      <w:r w:rsidRPr="00B15AD6">
        <w:rPr>
          <w:rFonts w:ascii="Times New Roman" w:hAnsi="Times New Roman"/>
          <w:sz w:val="22"/>
        </w:rPr>
        <w:t>oświadczeniach</w:t>
      </w:r>
      <w:r w:rsidR="00CF2E89" w:rsidRPr="00B15AD6">
        <w:rPr>
          <w:rFonts w:ascii="Times New Roman" w:hAnsi="Times New Roman"/>
          <w:sz w:val="22"/>
        </w:rPr>
        <w:t xml:space="preserve"> </w:t>
      </w:r>
      <w:r w:rsidRPr="00B15AD6">
        <w:rPr>
          <w:rFonts w:ascii="Times New Roman" w:hAnsi="Times New Roman"/>
          <w:sz w:val="22"/>
        </w:rPr>
        <w:t>są</w:t>
      </w:r>
      <w:r w:rsidR="00CF2E89" w:rsidRPr="00B15AD6">
        <w:rPr>
          <w:rFonts w:ascii="Times New Roman" w:hAnsi="Times New Roman"/>
          <w:sz w:val="22"/>
        </w:rPr>
        <w:t xml:space="preserve"> </w:t>
      </w:r>
      <w:r w:rsidRPr="00B15AD6">
        <w:rPr>
          <w:rFonts w:ascii="Times New Roman" w:hAnsi="Times New Roman"/>
          <w:sz w:val="22"/>
        </w:rPr>
        <w:t>aktualne</w:t>
      </w:r>
      <w:r w:rsidR="00CF2E89" w:rsidRPr="00B15AD6">
        <w:rPr>
          <w:rFonts w:ascii="Times New Roman" w:hAnsi="Times New Roman"/>
          <w:sz w:val="22"/>
        </w:rPr>
        <w:t xml:space="preserve"> </w:t>
      </w:r>
      <w:r w:rsidR="00BA7994" w:rsidRPr="00B15AD6">
        <w:rPr>
          <w:rFonts w:ascii="Times New Roman" w:hAnsi="Times New Roman"/>
          <w:sz w:val="22"/>
        </w:rPr>
        <w:br/>
      </w:r>
      <w:r w:rsidRPr="00B15AD6">
        <w:rPr>
          <w:rFonts w:ascii="Times New Roman" w:hAnsi="Times New Roman"/>
          <w:sz w:val="22"/>
        </w:rPr>
        <w:t>i</w:t>
      </w:r>
      <w:r w:rsidR="00CF2E89" w:rsidRPr="00B15AD6">
        <w:rPr>
          <w:rFonts w:ascii="Times New Roman" w:hAnsi="Times New Roman"/>
          <w:sz w:val="22"/>
        </w:rPr>
        <w:t xml:space="preserve"> </w:t>
      </w:r>
      <w:r w:rsidRPr="00B15AD6">
        <w:rPr>
          <w:rFonts w:ascii="Times New Roman" w:hAnsi="Times New Roman"/>
          <w:sz w:val="22"/>
        </w:rPr>
        <w:t>zgodne</w:t>
      </w:r>
      <w:r w:rsidR="00CF2E89" w:rsidRPr="00B15AD6">
        <w:rPr>
          <w:rFonts w:ascii="Times New Roman" w:hAnsi="Times New Roman"/>
          <w:sz w:val="22"/>
        </w:rPr>
        <w:t xml:space="preserve"> </w:t>
      </w:r>
      <w:r w:rsidRPr="00B15AD6">
        <w:rPr>
          <w:rFonts w:ascii="Times New Roman" w:hAnsi="Times New Roman"/>
          <w:sz w:val="22"/>
        </w:rPr>
        <w:t>z</w:t>
      </w:r>
      <w:r w:rsidR="00CF2E89" w:rsidRPr="00B15AD6">
        <w:rPr>
          <w:rFonts w:ascii="Times New Roman" w:hAnsi="Times New Roman"/>
          <w:sz w:val="22"/>
        </w:rPr>
        <w:t xml:space="preserve"> </w:t>
      </w:r>
      <w:r w:rsidRPr="00B15AD6">
        <w:rPr>
          <w:rFonts w:ascii="Times New Roman" w:hAnsi="Times New Roman"/>
          <w:sz w:val="22"/>
        </w:rPr>
        <w:t>prawdą</w:t>
      </w:r>
      <w:r w:rsidR="00CF2E89" w:rsidRPr="00B15AD6">
        <w:rPr>
          <w:rFonts w:ascii="Times New Roman" w:hAnsi="Times New Roman"/>
          <w:sz w:val="22"/>
        </w:rPr>
        <w:t xml:space="preserve"> </w:t>
      </w:r>
      <w:r w:rsidRPr="00B15AD6">
        <w:rPr>
          <w:rFonts w:ascii="Times New Roman" w:hAnsi="Times New Roman"/>
          <w:sz w:val="22"/>
        </w:rPr>
        <w:t>oraz</w:t>
      </w:r>
      <w:r w:rsidR="00CF2E89" w:rsidRPr="00B15AD6">
        <w:rPr>
          <w:rFonts w:ascii="Times New Roman" w:hAnsi="Times New Roman"/>
          <w:sz w:val="22"/>
        </w:rPr>
        <w:t xml:space="preserve"> </w:t>
      </w:r>
      <w:r w:rsidRPr="00B15AD6">
        <w:rPr>
          <w:rFonts w:ascii="Times New Roman" w:hAnsi="Times New Roman"/>
          <w:sz w:val="22"/>
        </w:rPr>
        <w:t>zostały</w:t>
      </w:r>
      <w:r w:rsidR="00CF2E89" w:rsidRPr="00B15AD6">
        <w:rPr>
          <w:rFonts w:ascii="Times New Roman" w:hAnsi="Times New Roman"/>
          <w:sz w:val="22"/>
        </w:rPr>
        <w:t xml:space="preserve"> </w:t>
      </w:r>
      <w:r w:rsidRPr="00B15AD6">
        <w:rPr>
          <w:rFonts w:ascii="Times New Roman" w:hAnsi="Times New Roman"/>
          <w:sz w:val="22"/>
        </w:rPr>
        <w:t>przedstawione</w:t>
      </w:r>
      <w:r w:rsidR="00CF2E89" w:rsidRPr="00B15AD6">
        <w:rPr>
          <w:rFonts w:ascii="Times New Roman" w:hAnsi="Times New Roman"/>
          <w:sz w:val="22"/>
        </w:rPr>
        <w:t xml:space="preserve"> </w:t>
      </w:r>
      <w:r w:rsidRPr="00B15AD6">
        <w:rPr>
          <w:rFonts w:ascii="Times New Roman" w:hAnsi="Times New Roman"/>
          <w:sz w:val="22"/>
        </w:rPr>
        <w:t>z</w:t>
      </w:r>
      <w:r w:rsidR="00CF2E89" w:rsidRPr="00B15AD6">
        <w:rPr>
          <w:rFonts w:ascii="Times New Roman" w:hAnsi="Times New Roman"/>
          <w:sz w:val="22"/>
        </w:rPr>
        <w:t xml:space="preserve"> </w:t>
      </w:r>
      <w:r w:rsidRPr="00B15AD6">
        <w:rPr>
          <w:rFonts w:ascii="Times New Roman" w:hAnsi="Times New Roman"/>
          <w:sz w:val="22"/>
        </w:rPr>
        <w:t>pełną</w:t>
      </w:r>
      <w:r w:rsidR="00CF2E89" w:rsidRPr="00B15AD6">
        <w:rPr>
          <w:rFonts w:ascii="Times New Roman" w:hAnsi="Times New Roman"/>
          <w:sz w:val="22"/>
        </w:rPr>
        <w:t xml:space="preserve"> </w:t>
      </w:r>
      <w:r w:rsidRPr="00B15AD6">
        <w:rPr>
          <w:rFonts w:ascii="Times New Roman" w:hAnsi="Times New Roman"/>
          <w:sz w:val="22"/>
        </w:rPr>
        <w:t>świadomością</w:t>
      </w:r>
      <w:r w:rsidR="00CF2E89" w:rsidRPr="00B15AD6">
        <w:rPr>
          <w:rFonts w:ascii="Times New Roman" w:hAnsi="Times New Roman"/>
          <w:sz w:val="22"/>
        </w:rPr>
        <w:t xml:space="preserve"> </w:t>
      </w:r>
      <w:r w:rsidRPr="00B15AD6">
        <w:rPr>
          <w:rFonts w:ascii="Times New Roman" w:hAnsi="Times New Roman"/>
          <w:sz w:val="22"/>
        </w:rPr>
        <w:t>konsekwencji</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prowa</w:t>
      </w:r>
      <w:r w:rsidRPr="00B15AD6">
        <w:rPr>
          <w:rFonts w:ascii="Times New Roman" w:hAnsi="Times New Roman"/>
          <w:sz w:val="22"/>
        </w:rPr>
        <w:t>dzenia</w:t>
      </w:r>
      <w:r w:rsidR="00CF2E89" w:rsidRPr="00B15AD6">
        <w:rPr>
          <w:rFonts w:ascii="Times New Roman" w:hAnsi="Times New Roman"/>
          <w:sz w:val="22"/>
        </w:rPr>
        <w:t xml:space="preserve"> </w:t>
      </w:r>
      <w:r w:rsidRPr="00B15AD6">
        <w:rPr>
          <w:rFonts w:ascii="Times New Roman" w:hAnsi="Times New Roman"/>
          <w:sz w:val="22"/>
        </w:rPr>
        <w:t>Zamawiającego</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 xml:space="preserve"> </w:t>
      </w:r>
      <w:r w:rsidRPr="00B15AD6">
        <w:rPr>
          <w:rFonts w:ascii="Times New Roman" w:hAnsi="Times New Roman"/>
          <w:sz w:val="22"/>
        </w:rPr>
        <w:t>błąd</w:t>
      </w:r>
      <w:r w:rsidR="00CF2E89" w:rsidRPr="00B15AD6">
        <w:rPr>
          <w:rFonts w:ascii="Times New Roman" w:hAnsi="Times New Roman"/>
          <w:sz w:val="22"/>
        </w:rPr>
        <w:t xml:space="preserve"> </w:t>
      </w:r>
      <w:r w:rsidRPr="00B15AD6">
        <w:rPr>
          <w:rFonts w:ascii="Times New Roman" w:hAnsi="Times New Roman"/>
          <w:sz w:val="22"/>
        </w:rPr>
        <w:t>przy</w:t>
      </w:r>
      <w:r w:rsidR="00CF2E89" w:rsidRPr="00B15AD6">
        <w:rPr>
          <w:rFonts w:ascii="Times New Roman" w:hAnsi="Times New Roman"/>
          <w:sz w:val="22"/>
        </w:rPr>
        <w:t xml:space="preserve"> </w:t>
      </w:r>
      <w:r w:rsidRPr="00B15AD6">
        <w:rPr>
          <w:rFonts w:ascii="Times New Roman" w:hAnsi="Times New Roman"/>
          <w:sz w:val="22"/>
        </w:rPr>
        <w:t>przedstawianiu</w:t>
      </w:r>
      <w:r w:rsidR="00CF2E89" w:rsidRPr="00B15AD6">
        <w:rPr>
          <w:rFonts w:ascii="Times New Roman" w:hAnsi="Times New Roman"/>
          <w:sz w:val="22"/>
        </w:rPr>
        <w:t xml:space="preserve"> </w:t>
      </w:r>
      <w:r w:rsidRPr="00B15AD6">
        <w:rPr>
          <w:rFonts w:ascii="Times New Roman" w:hAnsi="Times New Roman"/>
          <w:sz w:val="22"/>
        </w:rPr>
        <w:t>informacji.</w:t>
      </w:r>
    </w:p>
    <w:p w14:paraId="3F70D1FA" w14:textId="77777777" w:rsidR="00A31BB1" w:rsidRPr="00B15AD6" w:rsidRDefault="00A31BB1" w:rsidP="005E7716">
      <w:pPr>
        <w:pStyle w:val="Default"/>
        <w:rPr>
          <w:rFonts w:ascii="Times New Roman" w:hAnsi="Times New Roman"/>
          <w:sz w:val="22"/>
        </w:rPr>
      </w:pPr>
    </w:p>
    <w:p w14:paraId="4935AEBD" w14:textId="77777777" w:rsidR="00F124B8" w:rsidRPr="00B15AD6" w:rsidRDefault="00F124B8" w:rsidP="005E7716">
      <w:pPr>
        <w:pStyle w:val="Default"/>
        <w:rPr>
          <w:rFonts w:ascii="Times New Roman" w:hAnsi="Times New Roman"/>
          <w:sz w:val="22"/>
        </w:rPr>
      </w:pPr>
    </w:p>
    <w:p w14:paraId="40842973" w14:textId="77777777" w:rsidR="002731B0" w:rsidRPr="00B15AD6" w:rsidRDefault="002731B0" w:rsidP="005E7716">
      <w:pPr>
        <w:pStyle w:val="Default"/>
        <w:rPr>
          <w:rFonts w:ascii="Times New Roman" w:hAnsi="Times New Roman"/>
          <w:sz w:val="22"/>
        </w:rPr>
      </w:pPr>
    </w:p>
    <w:p w14:paraId="3120F34E" w14:textId="77777777" w:rsidR="00F124B8" w:rsidRPr="00B15AD6" w:rsidRDefault="00F124B8"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710A3E47" w14:textId="722001E9" w:rsidR="000805A6" w:rsidRPr="00B15AD6" w:rsidRDefault="00F64606" w:rsidP="00F124B8">
      <w:pPr>
        <w:pStyle w:val="Default"/>
        <w:rPr>
          <w:rFonts w:ascii="Times New Roman" w:hAnsi="Times New Roman"/>
          <w:sz w:val="22"/>
        </w:rPr>
      </w:pPr>
      <w:r>
        <w:rPr>
          <w:rFonts w:ascii="Times New Roman" w:hAnsi="Times New Roman"/>
          <w:sz w:val="22"/>
        </w:rPr>
        <w:t>(miejscowość i data)</w:t>
      </w:r>
    </w:p>
    <w:p w14:paraId="04B29115" w14:textId="77777777" w:rsidR="000805A6" w:rsidRPr="00B15AD6" w:rsidRDefault="000805A6" w:rsidP="00F124B8">
      <w:pPr>
        <w:pStyle w:val="Default"/>
        <w:rPr>
          <w:rFonts w:ascii="Times New Roman" w:hAnsi="Times New Roman"/>
          <w:sz w:val="22"/>
        </w:rPr>
      </w:pPr>
    </w:p>
    <w:p w14:paraId="38535DC0" w14:textId="77777777" w:rsidR="000805A6" w:rsidRPr="00B15AD6"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B15AD6"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0A001722" w14:textId="77777777" w:rsidR="002731B0" w:rsidRPr="00F64606" w:rsidRDefault="002731B0" w:rsidP="000805A6">
      <w:pPr>
        <w:autoSpaceDE w:val="0"/>
        <w:autoSpaceDN w:val="0"/>
        <w:adjustRightInd w:val="0"/>
        <w:spacing w:after="0" w:line="240" w:lineRule="auto"/>
        <w:jc w:val="both"/>
        <w:rPr>
          <w:rFonts w:ascii="Times New Roman" w:hAnsi="Times New Roman" w:cs="Times New Roman"/>
          <w:b/>
          <w:iCs/>
          <w:color w:val="000000"/>
          <w:sz w:val="20"/>
          <w:szCs w:val="20"/>
          <w:lang w:eastAsia="pl-PL"/>
        </w:rPr>
      </w:pPr>
    </w:p>
    <w:p w14:paraId="51747F23" w14:textId="77777777" w:rsidR="000805A6" w:rsidRPr="00F64606" w:rsidRDefault="000805A6" w:rsidP="00AF2A62">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F64606">
        <w:rPr>
          <w:rFonts w:ascii="Times New Roman" w:hAnsi="Times New Roman" w:cs="Times New Roman"/>
          <w:b/>
          <w:iCs/>
          <w:color w:val="000000"/>
          <w:sz w:val="20"/>
          <w:szCs w:val="20"/>
          <w:lang w:eastAsia="pl-PL"/>
        </w:rPr>
        <w:t>Informacja dla Wykonawcy:</w:t>
      </w:r>
    </w:p>
    <w:p w14:paraId="767BFE1B" w14:textId="47287489" w:rsidR="00940951" w:rsidRPr="00F64606" w:rsidRDefault="000805A6" w:rsidP="00AF2A62">
      <w:pPr>
        <w:spacing w:line="240" w:lineRule="auto"/>
        <w:jc w:val="both"/>
        <w:rPr>
          <w:rFonts w:ascii="Times New Roman" w:hAnsi="Times New Roman" w:cs="Times New Roman"/>
          <w:b/>
          <w:iCs/>
          <w:color w:val="000000"/>
          <w:sz w:val="20"/>
          <w:szCs w:val="20"/>
          <w:lang w:eastAsia="pl-PL"/>
        </w:rPr>
        <w:sectPr w:rsidR="00940951" w:rsidRPr="00F64606" w:rsidSect="00B74EA1">
          <w:headerReference w:type="default" r:id="rId23"/>
          <w:footerReference w:type="default" r:id="rId24"/>
          <w:pgSz w:w="11906" w:h="16838"/>
          <w:pgMar w:top="1417" w:right="1417" w:bottom="1417" w:left="1417" w:header="708" w:footer="708" w:gutter="0"/>
          <w:cols w:space="708"/>
          <w:rtlGutter/>
          <w:docGrid w:linePitch="360"/>
        </w:sectPr>
      </w:pPr>
      <w:r w:rsidRPr="00F64606">
        <w:rPr>
          <w:rFonts w:ascii="Times New Roman" w:hAnsi="Times New Roman" w:cs="Times New Roman"/>
          <w:b/>
          <w:iCs/>
          <w:color w:val="000000"/>
          <w:sz w:val="20"/>
          <w:szCs w:val="20"/>
          <w:lang w:eastAsia="pl-PL"/>
        </w:rPr>
        <w:t xml:space="preserve">Oświadczenie musi być opatrzone przez osobę lub osoby uprawnione do reprezentowania firmy jednym </w:t>
      </w:r>
      <w:r w:rsidRPr="00F64606">
        <w:rPr>
          <w:rFonts w:ascii="Times New Roman" w:hAnsi="Times New Roman" w:cs="Times New Roman"/>
          <w:b/>
          <w:iCs/>
          <w:color w:val="000000"/>
          <w:sz w:val="20"/>
          <w:szCs w:val="20"/>
          <w:lang w:eastAsia="pl-PL"/>
        </w:rPr>
        <w:br/>
        <w:t xml:space="preserve">z następujących podpisów: kwalifikowanym podpisem elektronicznym, podpisem </w:t>
      </w:r>
      <w:r w:rsidR="003379A2" w:rsidRPr="00F64606">
        <w:rPr>
          <w:rFonts w:ascii="Times New Roman" w:hAnsi="Times New Roman" w:cs="Times New Roman"/>
          <w:b/>
          <w:iCs/>
          <w:color w:val="000000"/>
          <w:sz w:val="20"/>
          <w:szCs w:val="20"/>
          <w:lang w:eastAsia="pl-PL"/>
        </w:rPr>
        <w:t>z</w:t>
      </w:r>
      <w:r w:rsidR="00FA3D93" w:rsidRPr="00F64606">
        <w:rPr>
          <w:rFonts w:ascii="Times New Roman" w:hAnsi="Times New Roman" w:cs="Times New Roman"/>
          <w:b/>
          <w:iCs/>
          <w:color w:val="000000"/>
          <w:sz w:val="20"/>
          <w:szCs w:val="20"/>
          <w:lang w:eastAsia="pl-PL"/>
        </w:rPr>
        <w:t>aufanym lub podpisem osobisty</w:t>
      </w:r>
      <w:r w:rsidR="00F62476" w:rsidRPr="00F64606">
        <w:rPr>
          <w:rFonts w:ascii="Times New Roman" w:hAnsi="Times New Roman" w:cs="Times New Roman"/>
          <w:b/>
          <w:iCs/>
          <w:color w:val="000000"/>
          <w:sz w:val="20"/>
          <w:szCs w:val="20"/>
          <w:lang w:eastAsia="pl-PL"/>
        </w:rPr>
        <w:t>.</w:t>
      </w:r>
    </w:p>
    <w:p w14:paraId="02D0D4BF" w14:textId="280582E9" w:rsidR="00940951" w:rsidRPr="00B15AD6" w:rsidRDefault="00940951" w:rsidP="00DB6A5E">
      <w:pPr>
        <w:spacing w:line="240" w:lineRule="auto"/>
        <w:jc w:val="both"/>
        <w:rPr>
          <w:rFonts w:ascii="Times New Roman" w:hAnsi="Times New Roman" w:cs="Times New Roman"/>
          <w:b/>
          <w:sz w:val="24"/>
          <w:szCs w:val="24"/>
        </w:rPr>
      </w:pPr>
    </w:p>
    <w:p w14:paraId="2D4DB263" w14:textId="5461D5E6" w:rsidR="006C2853" w:rsidRPr="00B15AD6" w:rsidRDefault="006C2853" w:rsidP="006C2853">
      <w:pPr>
        <w:spacing w:line="240" w:lineRule="auto"/>
        <w:jc w:val="right"/>
        <w:rPr>
          <w:rFonts w:ascii="Times New Roman" w:hAnsi="Times New Roman" w:cs="Times New Roman"/>
          <w:b/>
          <w:bCs/>
          <w:szCs w:val="24"/>
        </w:rPr>
      </w:pPr>
      <w:r w:rsidRPr="00B15AD6">
        <w:rPr>
          <w:rFonts w:ascii="Times New Roman" w:hAnsi="Times New Roman" w:cs="Times New Roman"/>
        </w:rPr>
        <w:t xml:space="preserve">     </w:t>
      </w:r>
      <w:r w:rsidR="00940951" w:rsidRPr="00B15AD6">
        <w:rPr>
          <w:rFonts w:ascii="Times New Roman" w:hAnsi="Times New Roman" w:cs="Times New Roman"/>
          <w:b/>
          <w:bCs/>
          <w:szCs w:val="24"/>
        </w:rPr>
        <w:t>Załącznik nr 3</w:t>
      </w:r>
    </w:p>
    <w:p w14:paraId="0F1EB394" w14:textId="77777777" w:rsidR="00940951" w:rsidRDefault="00940951" w:rsidP="00940951">
      <w:pPr>
        <w:spacing w:after="0" w:line="240" w:lineRule="auto"/>
        <w:jc w:val="center"/>
        <w:rPr>
          <w:rFonts w:ascii="Times New Roman" w:hAnsi="Times New Roman" w:cs="Times New Roman"/>
          <w:b/>
          <w:bCs/>
          <w:szCs w:val="24"/>
        </w:rPr>
      </w:pPr>
      <w:r w:rsidRPr="00B15AD6">
        <w:rPr>
          <w:rFonts w:ascii="Times New Roman" w:hAnsi="Times New Roman" w:cs="Times New Roman"/>
          <w:b/>
          <w:bCs/>
          <w:szCs w:val="24"/>
        </w:rPr>
        <w:t>FORMULARZ  TECHNICZNO – CENOWY</w:t>
      </w:r>
    </w:p>
    <w:p w14:paraId="2BA7C457" w14:textId="77777777" w:rsidR="00D23085" w:rsidRPr="00B15AD6" w:rsidRDefault="00D23085" w:rsidP="00940951">
      <w:pPr>
        <w:spacing w:after="0" w:line="240" w:lineRule="auto"/>
        <w:jc w:val="center"/>
        <w:rPr>
          <w:rFonts w:ascii="Times New Roman" w:hAnsi="Times New Roman" w:cs="Times New Roman"/>
          <w:b/>
          <w:bCs/>
          <w:szCs w:val="24"/>
        </w:rPr>
      </w:pPr>
    </w:p>
    <w:p w14:paraId="3491DCA3" w14:textId="1B39FA10" w:rsidR="00D23085" w:rsidRPr="00335501" w:rsidRDefault="00425869" w:rsidP="00940951">
      <w:pPr>
        <w:spacing w:after="0" w:line="240" w:lineRule="auto"/>
        <w:jc w:val="center"/>
        <w:rPr>
          <w:rFonts w:ascii="Times New Roman" w:hAnsi="Times New Roman" w:cs="Times New Roman"/>
          <w:b/>
          <w:bCs/>
          <w:szCs w:val="24"/>
        </w:rPr>
      </w:pPr>
      <w:r w:rsidRPr="00361BD8">
        <w:rPr>
          <w:rFonts w:ascii="Times New Roman" w:hAnsi="Times New Roman" w:cs="Times New Roman"/>
          <w:b/>
        </w:rPr>
        <w:t xml:space="preserve">odnowienie maintenance (wsparcie techniczne i aktualizacja programu) dla posiadanej przez Zamawiającego licencji oprogramowania LOG System </w:t>
      </w:r>
      <w:r w:rsidRPr="00335501">
        <w:rPr>
          <w:rFonts w:ascii="Times New Roman" w:hAnsi="Times New Roman" w:cs="Times New Roman"/>
          <w:b/>
        </w:rPr>
        <w:t>lub równoważne</w:t>
      </w:r>
    </w:p>
    <w:tbl>
      <w:tblPr>
        <w:tblW w:w="10065" w:type="dxa"/>
        <w:tblInd w:w="-147" w:type="dxa"/>
        <w:tblLayout w:type="fixed"/>
        <w:tblCellMar>
          <w:left w:w="70" w:type="dxa"/>
          <w:right w:w="70" w:type="dxa"/>
        </w:tblCellMar>
        <w:tblLook w:val="0000" w:firstRow="0" w:lastRow="0" w:firstColumn="0" w:lastColumn="0" w:noHBand="0" w:noVBand="0"/>
      </w:tblPr>
      <w:tblGrid>
        <w:gridCol w:w="501"/>
        <w:gridCol w:w="2693"/>
        <w:gridCol w:w="1276"/>
        <w:gridCol w:w="709"/>
        <w:gridCol w:w="850"/>
        <w:gridCol w:w="992"/>
        <w:gridCol w:w="851"/>
        <w:gridCol w:w="992"/>
        <w:gridCol w:w="1201"/>
      </w:tblGrid>
      <w:tr w:rsidR="00940951" w:rsidRPr="00B15AD6" w14:paraId="6CE5C673" w14:textId="77777777" w:rsidTr="00CC2662">
        <w:trPr>
          <w:trHeight w:val="158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0E03BC8"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30E2AB93" w14:textId="65C07392" w:rsidR="00940951" w:rsidRPr="00B15AD6" w:rsidRDefault="00940951" w:rsidP="00910854">
            <w:pPr>
              <w:spacing w:after="0" w:line="240" w:lineRule="auto"/>
              <w:jc w:val="center"/>
              <w:rPr>
                <w:rFonts w:ascii="Times New Roman" w:eastAsia="Times New Roman" w:hAnsi="Times New Roman" w:cs="Times New Roman"/>
                <w:b/>
                <w:bCs/>
                <w:sz w:val="18"/>
                <w:szCs w:val="18"/>
              </w:rPr>
            </w:pPr>
            <w:r w:rsidRPr="00B15AD6">
              <w:rPr>
                <w:rFonts w:ascii="Times New Roman" w:eastAsia="Times New Roman" w:hAnsi="Times New Roman" w:cs="Times New Roman"/>
                <w:b/>
                <w:bCs/>
                <w:sz w:val="18"/>
                <w:szCs w:val="18"/>
              </w:rPr>
              <w:t>Przedmiot zamówienia wskazany w  SWZ</w:t>
            </w:r>
          </w:p>
        </w:tc>
        <w:tc>
          <w:tcPr>
            <w:tcW w:w="1276" w:type="dxa"/>
            <w:tcBorders>
              <w:top w:val="single" w:sz="4" w:space="0" w:color="auto"/>
              <w:left w:val="nil"/>
              <w:bottom w:val="single" w:sz="4" w:space="0" w:color="auto"/>
              <w:right w:val="single" w:sz="4" w:space="0" w:color="auto"/>
            </w:tcBorders>
            <w:shd w:val="clear" w:color="auto" w:fill="auto"/>
            <w:vAlign w:val="center"/>
          </w:tcPr>
          <w:p w14:paraId="02DCF934"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Jednostka</w:t>
            </w:r>
          </w:p>
          <w:p w14:paraId="7250E859"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24EEA1D6"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14:paraId="71C350C0" w14:textId="234A1CA5" w:rsidR="00940951" w:rsidRPr="00B15AD6" w:rsidRDefault="00940951" w:rsidP="00910854">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 xml:space="preserve">Cena jedn.     (netto)      </w:t>
            </w:r>
            <w:r w:rsidRPr="00B15AD6">
              <w:rPr>
                <w:rFonts w:ascii="Times New Roman" w:hAnsi="Times New Roman" w:cs="Times New Roman"/>
                <w:b/>
                <w:bCs/>
                <w:sz w:val="18"/>
                <w:szCs w:val="18"/>
              </w:rPr>
              <w:br/>
              <w:t xml:space="preserve">w </w:t>
            </w:r>
            <w:r w:rsidR="00D23085">
              <w:rPr>
                <w:rFonts w:ascii="Times New Roman" w:hAnsi="Times New Roman" w:cs="Times New Roman"/>
                <w:b/>
                <w:bCs/>
                <w:sz w:val="18"/>
                <w:szCs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14:paraId="6CFDD6ED" w14:textId="4ADC4914"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Wartość ogółem (netto)</w:t>
            </w:r>
            <w:r w:rsidRPr="00B15AD6">
              <w:rPr>
                <w:rFonts w:ascii="Times New Roman" w:hAnsi="Times New Roman" w:cs="Times New Roman"/>
                <w:b/>
                <w:bCs/>
                <w:sz w:val="18"/>
                <w:szCs w:val="18"/>
              </w:rPr>
              <w:br/>
              <w:t xml:space="preserve"> w </w:t>
            </w:r>
            <w:r w:rsidR="00D23085">
              <w:rPr>
                <w:rFonts w:ascii="Times New Roman" w:hAnsi="Times New Roman" w:cs="Times New Roman"/>
                <w:b/>
                <w:bCs/>
                <w:sz w:val="18"/>
                <w:szCs w:val="18"/>
              </w:rPr>
              <w:t>……*</w:t>
            </w:r>
          </w:p>
        </w:tc>
        <w:tc>
          <w:tcPr>
            <w:tcW w:w="851" w:type="dxa"/>
            <w:tcBorders>
              <w:top w:val="single" w:sz="4" w:space="0" w:color="auto"/>
              <w:left w:val="nil"/>
              <w:bottom w:val="single" w:sz="4" w:space="0" w:color="auto"/>
              <w:right w:val="single" w:sz="4" w:space="0" w:color="auto"/>
            </w:tcBorders>
          </w:tcPr>
          <w:p w14:paraId="612B21A1" w14:textId="77777777" w:rsidR="00940951" w:rsidRPr="00B15AD6" w:rsidRDefault="00940951" w:rsidP="00622CB2">
            <w:pPr>
              <w:spacing w:after="0" w:line="240" w:lineRule="auto"/>
              <w:jc w:val="center"/>
              <w:rPr>
                <w:rFonts w:ascii="Times New Roman" w:hAnsi="Times New Roman" w:cs="Times New Roman"/>
                <w:b/>
                <w:bCs/>
                <w:sz w:val="18"/>
                <w:szCs w:val="18"/>
              </w:rPr>
            </w:pPr>
          </w:p>
          <w:p w14:paraId="4EB60E1B" w14:textId="77777777" w:rsidR="00940951" w:rsidRPr="00B15AD6" w:rsidRDefault="00940951" w:rsidP="00622CB2">
            <w:pPr>
              <w:spacing w:after="0" w:line="240" w:lineRule="auto"/>
              <w:jc w:val="center"/>
              <w:rPr>
                <w:rFonts w:ascii="Times New Roman" w:hAnsi="Times New Roman" w:cs="Times New Roman"/>
                <w:b/>
                <w:bCs/>
                <w:sz w:val="18"/>
                <w:szCs w:val="18"/>
              </w:rPr>
            </w:pPr>
          </w:p>
          <w:p w14:paraId="3947FBE0"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Stawka (%) 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968097" w14:textId="63F97331"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 xml:space="preserve">Kwota podatku VAT          </w:t>
            </w:r>
            <w:r w:rsidRPr="00B15AD6">
              <w:rPr>
                <w:rFonts w:ascii="Times New Roman" w:hAnsi="Times New Roman" w:cs="Times New Roman"/>
                <w:b/>
                <w:bCs/>
                <w:sz w:val="18"/>
                <w:szCs w:val="18"/>
              </w:rPr>
              <w:br/>
              <w:t xml:space="preserve"> w </w:t>
            </w:r>
            <w:r w:rsidR="00D23085">
              <w:rPr>
                <w:rFonts w:ascii="Times New Roman" w:hAnsi="Times New Roman" w:cs="Times New Roman"/>
                <w:b/>
                <w:bCs/>
                <w:sz w:val="18"/>
                <w:szCs w:val="18"/>
              </w:rPr>
              <w:t>….*</w:t>
            </w:r>
          </w:p>
        </w:tc>
        <w:tc>
          <w:tcPr>
            <w:tcW w:w="1201" w:type="dxa"/>
            <w:tcBorders>
              <w:top w:val="single" w:sz="4" w:space="0" w:color="auto"/>
              <w:left w:val="nil"/>
              <w:bottom w:val="single" w:sz="4" w:space="0" w:color="auto"/>
              <w:right w:val="single" w:sz="4" w:space="0" w:color="auto"/>
            </w:tcBorders>
            <w:shd w:val="clear" w:color="auto" w:fill="auto"/>
            <w:vAlign w:val="center"/>
          </w:tcPr>
          <w:p w14:paraId="3DCFEDE2" w14:textId="41E00A43" w:rsidR="00940951" w:rsidRPr="00B15AD6" w:rsidRDefault="003C4135" w:rsidP="003C4135">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Wartość o</w:t>
            </w:r>
            <w:r w:rsidR="00940951" w:rsidRPr="00B15AD6">
              <w:rPr>
                <w:rFonts w:ascii="Times New Roman" w:hAnsi="Times New Roman" w:cs="Times New Roman"/>
                <w:b/>
                <w:bCs/>
                <w:sz w:val="18"/>
                <w:szCs w:val="18"/>
              </w:rPr>
              <w:t>gółem (brutto)</w:t>
            </w:r>
            <w:r w:rsidR="00940951" w:rsidRPr="00B15AD6">
              <w:rPr>
                <w:rFonts w:ascii="Times New Roman" w:hAnsi="Times New Roman" w:cs="Times New Roman"/>
                <w:b/>
                <w:bCs/>
                <w:sz w:val="18"/>
                <w:szCs w:val="18"/>
              </w:rPr>
              <w:br/>
              <w:t xml:space="preserve"> w </w:t>
            </w:r>
            <w:r w:rsidR="00D23085">
              <w:rPr>
                <w:rFonts w:ascii="Times New Roman" w:hAnsi="Times New Roman" w:cs="Times New Roman"/>
                <w:b/>
                <w:bCs/>
                <w:sz w:val="18"/>
                <w:szCs w:val="18"/>
              </w:rPr>
              <w:t>……*</w:t>
            </w:r>
          </w:p>
        </w:tc>
      </w:tr>
      <w:tr w:rsidR="00940951" w:rsidRPr="00B15AD6" w14:paraId="42F7DF6C" w14:textId="77777777" w:rsidTr="00CC2662">
        <w:trPr>
          <w:trHeight w:val="315"/>
        </w:trPr>
        <w:tc>
          <w:tcPr>
            <w:tcW w:w="501" w:type="dxa"/>
            <w:tcBorders>
              <w:top w:val="nil"/>
              <w:left w:val="single" w:sz="4" w:space="0" w:color="auto"/>
              <w:bottom w:val="single" w:sz="4" w:space="0" w:color="auto"/>
              <w:right w:val="single" w:sz="4" w:space="0" w:color="auto"/>
            </w:tcBorders>
            <w:shd w:val="clear" w:color="auto" w:fill="auto"/>
            <w:vAlign w:val="center"/>
          </w:tcPr>
          <w:p w14:paraId="45FB1154"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4BD49E8E"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2</w:t>
            </w:r>
          </w:p>
        </w:tc>
        <w:tc>
          <w:tcPr>
            <w:tcW w:w="1276" w:type="dxa"/>
            <w:tcBorders>
              <w:top w:val="nil"/>
              <w:left w:val="nil"/>
              <w:bottom w:val="single" w:sz="4" w:space="0" w:color="auto"/>
              <w:right w:val="single" w:sz="4" w:space="0" w:color="auto"/>
            </w:tcBorders>
            <w:shd w:val="clear" w:color="auto" w:fill="auto"/>
            <w:vAlign w:val="center"/>
          </w:tcPr>
          <w:p w14:paraId="36D37BA9"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6A3BE692"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4</w:t>
            </w:r>
          </w:p>
        </w:tc>
        <w:tc>
          <w:tcPr>
            <w:tcW w:w="850" w:type="dxa"/>
            <w:tcBorders>
              <w:top w:val="nil"/>
              <w:left w:val="nil"/>
              <w:bottom w:val="single" w:sz="4" w:space="0" w:color="auto"/>
              <w:right w:val="single" w:sz="4" w:space="0" w:color="auto"/>
            </w:tcBorders>
            <w:shd w:val="clear" w:color="auto" w:fill="auto"/>
            <w:vAlign w:val="center"/>
          </w:tcPr>
          <w:p w14:paraId="170969A0"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5F25D8E5"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6</w:t>
            </w:r>
          </w:p>
        </w:tc>
        <w:tc>
          <w:tcPr>
            <w:tcW w:w="851" w:type="dxa"/>
            <w:tcBorders>
              <w:top w:val="single" w:sz="4" w:space="0" w:color="auto"/>
              <w:left w:val="nil"/>
              <w:bottom w:val="single" w:sz="4" w:space="0" w:color="auto"/>
              <w:right w:val="single" w:sz="4" w:space="0" w:color="auto"/>
            </w:tcBorders>
          </w:tcPr>
          <w:p w14:paraId="49FEA4C1"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7</w:t>
            </w:r>
          </w:p>
        </w:tc>
        <w:tc>
          <w:tcPr>
            <w:tcW w:w="992" w:type="dxa"/>
            <w:tcBorders>
              <w:top w:val="nil"/>
              <w:left w:val="single" w:sz="4" w:space="0" w:color="auto"/>
              <w:bottom w:val="single" w:sz="4" w:space="0" w:color="auto"/>
              <w:right w:val="single" w:sz="4" w:space="0" w:color="auto"/>
            </w:tcBorders>
            <w:shd w:val="clear" w:color="auto" w:fill="auto"/>
            <w:vAlign w:val="center"/>
          </w:tcPr>
          <w:p w14:paraId="4903589A"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8</w:t>
            </w:r>
          </w:p>
        </w:tc>
        <w:tc>
          <w:tcPr>
            <w:tcW w:w="1201" w:type="dxa"/>
            <w:tcBorders>
              <w:top w:val="nil"/>
              <w:left w:val="nil"/>
              <w:bottom w:val="single" w:sz="4" w:space="0" w:color="auto"/>
              <w:right w:val="single" w:sz="4" w:space="0" w:color="auto"/>
            </w:tcBorders>
            <w:shd w:val="clear" w:color="auto" w:fill="auto"/>
            <w:vAlign w:val="center"/>
          </w:tcPr>
          <w:p w14:paraId="206AF9A5"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9</w:t>
            </w:r>
          </w:p>
        </w:tc>
      </w:tr>
      <w:tr w:rsidR="00940951" w:rsidRPr="00B15AD6" w14:paraId="0082DA6F" w14:textId="77777777" w:rsidTr="00815ED1">
        <w:trPr>
          <w:trHeight w:val="1845"/>
        </w:trPr>
        <w:tc>
          <w:tcPr>
            <w:tcW w:w="501" w:type="dxa"/>
            <w:tcBorders>
              <w:top w:val="nil"/>
              <w:left w:val="single" w:sz="4" w:space="0" w:color="auto"/>
              <w:bottom w:val="single" w:sz="4" w:space="0" w:color="auto"/>
              <w:right w:val="single" w:sz="4" w:space="0" w:color="auto"/>
            </w:tcBorders>
            <w:shd w:val="clear" w:color="auto" w:fill="auto"/>
            <w:vAlign w:val="center"/>
          </w:tcPr>
          <w:p w14:paraId="6C2CB794"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7B97A74F" w14:textId="77777777" w:rsidR="005A5E28" w:rsidRDefault="000B7ECE" w:rsidP="00910854">
            <w:pPr>
              <w:pStyle w:val="Nagwek3"/>
              <w:spacing w:before="0" w:after="0"/>
              <w:rPr>
                <w:rFonts w:ascii="Times New Roman" w:hAnsi="Times New Roman" w:cs="Times New Roman"/>
                <w:sz w:val="18"/>
                <w:szCs w:val="18"/>
              </w:rPr>
            </w:pPr>
            <w:r w:rsidRPr="00B15AD6">
              <w:rPr>
                <w:rFonts w:ascii="Times New Roman" w:hAnsi="Times New Roman" w:cs="Times New Roman"/>
                <w:sz w:val="18"/>
                <w:szCs w:val="18"/>
              </w:rPr>
              <w:t>Pełna n</w:t>
            </w:r>
            <w:r w:rsidR="00910854" w:rsidRPr="00B15AD6">
              <w:rPr>
                <w:rFonts w:ascii="Times New Roman" w:hAnsi="Times New Roman" w:cs="Times New Roman"/>
                <w:sz w:val="18"/>
                <w:szCs w:val="18"/>
              </w:rPr>
              <w:t>azwa oprogramowania</w:t>
            </w:r>
            <w:r w:rsidR="00EA6A96" w:rsidRPr="00B15AD6">
              <w:rPr>
                <w:rFonts w:ascii="Times New Roman" w:hAnsi="Times New Roman" w:cs="Times New Roman"/>
                <w:sz w:val="18"/>
                <w:szCs w:val="18"/>
              </w:rPr>
              <w:t>*</w:t>
            </w:r>
            <w:r w:rsidR="00910854" w:rsidRPr="00B15AD6">
              <w:rPr>
                <w:rFonts w:ascii="Times New Roman" w:hAnsi="Times New Roman" w:cs="Times New Roman"/>
                <w:sz w:val="18"/>
                <w:szCs w:val="18"/>
              </w:rPr>
              <w:t xml:space="preserve">: </w:t>
            </w:r>
          </w:p>
          <w:p w14:paraId="0A3651E8" w14:textId="03FA8906" w:rsidR="00910854" w:rsidRPr="00B15AD6" w:rsidRDefault="00910854" w:rsidP="00910854">
            <w:pPr>
              <w:pStyle w:val="Nagwek3"/>
              <w:spacing w:before="0" w:after="0"/>
              <w:rPr>
                <w:rFonts w:ascii="Times New Roman" w:hAnsi="Times New Roman" w:cs="Times New Roman"/>
                <w:sz w:val="18"/>
                <w:szCs w:val="18"/>
              </w:rPr>
            </w:pPr>
            <w:r w:rsidRPr="00B15AD6">
              <w:rPr>
                <w:rFonts w:ascii="Times New Roman" w:hAnsi="Times New Roman" w:cs="Times New Roman"/>
                <w:sz w:val="18"/>
                <w:szCs w:val="18"/>
              </w:rPr>
              <w:t>………………….…</w:t>
            </w:r>
            <w:r w:rsidR="00EA6A96" w:rsidRPr="00B15AD6">
              <w:rPr>
                <w:rFonts w:ascii="Times New Roman" w:hAnsi="Times New Roman" w:cs="Times New Roman"/>
                <w:sz w:val="18"/>
                <w:szCs w:val="18"/>
              </w:rPr>
              <w:t>…………</w:t>
            </w:r>
            <w:r w:rsidRPr="00B15AD6">
              <w:rPr>
                <w:rFonts w:ascii="Times New Roman" w:hAnsi="Times New Roman" w:cs="Times New Roman"/>
                <w:sz w:val="18"/>
                <w:szCs w:val="18"/>
              </w:rPr>
              <w:t xml:space="preserve">..…. </w:t>
            </w:r>
          </w:p>
          <w:p w14:paraId="41E661DC" w14:textId="77777777" w:rsidR="005A5E28" w:rsidRDefault="00246BE4" w:rsidP="00910854">
            <w:pPr>
              <w:pStyle w:val="Nagwek3"/>
              <w:spacing w:before="0" w:after="0"/>
              <w:rPr>
                <w:rFonts w:ascii="Times New Roman" w:hAnsi="Times New Roman" w:cs="Times New Roman"/>
                <w:sz w:val="18"/>
                <w:szCs w:val="18"/>
              </w:rPr>
            </w:pPr>
            <w:r>
              <w:rPr>
                <w:rFonts w:ascii="Times New Roman" w:hAnsi="Times New Roman" w:cs="Times New Roman"/>
                <w:sz w:val="18"/>
                <w:szCs w:val="18"/>
              </w:rPr>
              <w:t>Nazwa p</w:t>
            </w:r>
            <w:r w:rsidR="00910854" w:rsidRPr="00B15AD6">
              <w:rPr>
                <w:rFonts w:ascii="Times New Roman" w:hAnsi="Times New Roman" w:cs="Times New Roman"/>
                <w:sz w:val="18"/>
                <w:szCs w:val="18"/>
              </w:rPr>
              <w:t>roducent</w:t>
            </w:r>
            <w:r>
              <w:rPr>
                <w:rFonts w:ascii="Times New Roman" w:hAnsi="Times New Roman" w:cs="Times New Roman"/>
                <w:sz w:val="18"/>
                <w:szCs w:val="18"/>
              </w:rPr>
              <w:t>a</w:t>
            </w:r>
            <w:r w:rsidR="00EA6A96" w:rsidRPr="00B15AD6">
              <w:rPr>
                <w:rFonts w:ascii="Times New Roman" w:hAnsi="Times New Roman" w:cs="Times New Roman"/>
                <w:sz w:val="18"/>
                <w:szCs w:val="18"/>
              </w:rPr>
              <w:t>*</w:t>
            </w:r>
            <w:r w:rsidR="00910854" w:rsidRPr="00B15AD6">
              <w:rPr>
                <w:rFonts w:ascii="Times New Roman" w:hAnsi="Times New Roman" w:cs="Times New Roman"/>
                <w:sz w:val="18"/>
                <w:szCs w:val="18"/>
              </w:rPr>
              <w:t xml:space="preserve">: </w:t>
            </w:r>
          </w:p>
          <w:p w14:paraId="53A0AFF9" w14:textId="6609911E" w:rsidR="005A5E28" w:rsidRDefault="00910854" w:rsidP="00910854">
            <w:pPr>
              <w:pStyle w:val="Nagwek3"/>
              <w:spacing w:before="0" w:after="0"/>
              <w:rPr>
                <w:rFonts w:ascii="Times New Roman" w:hAnsi="Times New Roman" w:cs="Times New Roman"/>
                <w:sz w:val="18"/>
                <w:szCs w:val="18"/>
              </w:rPr>
            </w:pPr>
            <w:r w:rsidRPr="00B15AD6">
              <w:rPr>
                <w:rFonts w:ascii="Times New Roman" w:hAnsi="Times New Roman" w:cs="Times New Roman"/>
                <w:sz w:val="18"/>
                <w:szCs w:val="18"/>
              </w:rPr>
              <w:t xml:space="preserve">…………………….. </w:t>
            </w:r>
            <w:r w:rsidRPr="00B15AD6">
              <w:rPr>
                <w:rFonts w:ascii="Times New Roman" w:hAnsi="Times New Roman" w:cs="Times New Roman"/>
                <w:sz w:val="18"/>
                <w:szCs w:val="18"/>
              </w:rPr>
              <w:br/>
              <w:t>Okres obo</w:t>
            </w:r>
            <w:r w:rsidR="00967B05">
              <w:rPr>
                <w:rFonts w:ascii="Times New Roman" w:hAnsi="Times New Roman" w:cs="Times New Roman"/>
                <w:sz w:val="18"/>
                <w:szCs w:val="18"/>
              </w:rPr>
              <w:t>wiązywania (wsparcia technicznego i aktualizacji)</w:t>
            </w:r>
            <w:r w:rsidR="00EA6A96" w:rsidRPr="00B15AD6">
              <w:rPr>
                <w:rFonts w:ascii="Times New Roman" w:hAnsi="Times New Roman" w:cs="Times New Roman"/>
                <w:sz w:val="18"/>
                <w:szCs w:val="18"/>
              </w:rPr>
              <w:t>*</w:t>
            </w:r>
            <w:r w:rsidR="00661EAF">
              <w:rPr>
                <w:rFonts w:ascii="Times New Roman" w:hAnsi="Times New Roman" w:cs="Times New Roman"/>
                <w:sz w:val="18"/>
                <w:szCs w:val="18"/>
              </w:rPr>
              <w:t>:</w:t>
            </w:r>
          </w:p>
          <w:p w14:paraId="60F0F996" w14:textId="568BB68D" w:rsidR="00910854" w:rsidRPr="00B15AD6" w:rsidRDefault="00910854" w:rsidP="00910854">
            <w:pPr>
              <w:pStyle w:val="Nagwek3"/>
              <w:spacing w:before="0" w:after="0"/>
              <w:rPr>
                <w:rFonts w:ascii="Times New Roman" w:hAnsi="Times New Roman" w:cs="Times New Roman"/>
                <w:sz w:val="18"/>
                <w:szCs w:val="18"/>
              </w:rPr>
            </w:pPr>
            <w:r w:rsidRPr="00B15AD6">
              <w:rPr>
                <w:rFonts w:ascii="Times New Roman" w:hAnsi="Times New Roman" w:cs="Times New Roman"/>
                <w:sz w:val="18"/>
                <w:szCs w:val="18"/>
              </w:rPr>
              <w:t>……</w:t>
            </w:r>
            <w:r w:rsidR="00EA6A96" w:rsidRPr="00B15AD6">
              <w:rPr>
                <w:rFonts w:ascii="Times New Roman" w:hAnsi="Times New Roman" w:cs="Times New Roman"/>
                <w:sz w:val="18"/>
                <w:szCs w:val="18"/>
              </w:rPr>
              <w:t>…………………..………..</w:t>
            </w:r>
            <w:r w:rsidRPr="00B15AD6">
              <w:rPr>
                <w:rFonts w:ascii="Times New Roman" w:hAnsi="Times New Roman" w:cs="Times New Roman"/>
                <w:sz w:val="18"/>
                <w:szCs w:val="18"/>
              </w:rPr>
              <w:t>....</w:t>
            </w:r>
          </w:p>
          <w:p w14:paraId="35231463" w14:textId="67D59CFB" w:rsidR="00940951" w:rsidRPr="00B15AD6" w:rsidRDefault="00940951" w:rsidP="00910854">
            <w:pPr>
              <w:spacing w:after="0" w:line="240" w:lineRule="auto"/>
              <w:rPr>
                <w:rFonts w:ascii="Times New Roman" w:hAnsi="Times New Roman" w:cs="Times New Roman"/>
                <w:b/>
                <w:bCs/>
                <w:sz w:val="18"/>
                <w:szCs w:val="18"/>
              </w:rPr>
            </w:pPr>
          </w:p>
        </w:tc>
        <w:tc>
          <w:tcPr>
            <w:tcW w:w="1276" w:type="dxa"/>
            <w:tcBorders>
              <w:top w:val="nil"/>
              <w:left w:val="nil"/>
              <w:bottom w:val="single" w:sz="4" w:space="0" w:color="auto"/>
              <w:right w:val="single" w:sz="4" w:space="0" w:color="auto"/>
            </w:tcBorders>
            <w:shd w:val="clear" w:color="auto" w:fill="auto"/>
            <w:vAlign w:val="center"/>
          </w:tcPr>
          <w:p w14:paraId="1DD1D948" w14:textId="6999FF77" w:rsidR="00940951" w:rsidRPr="00AB001A" w:rsidRDefault="00AB001A" w:rsidP="00940951">
            <w:pPr>
              <w:jc w:val="center"/>
              <w:rPr>
                <w:rFonts w:ascii="Times New Roman" w:hAnsi="Times New Roman" w:cs="Times New Roman"/>
                <w:bCs/>
                <w:sz w:val="16"/>
                <w:szCs w:val="16"/>
              </w:rPr>
            </w:pPr>
            <w:r>
              <w:rPr>
                <w:rFonts w:ascii="Times New Roman" w:hAnsi="Times New Roman" w:cs="Times New Roman"/>
                <w:bCs/>
                <w:sz w:val="16"/>
                <w:szCs w:val="16"/>
              </w:rPr>
              <w:t>i</w:t>
            </w:r>
            <w:r w:rsidRPr="00AB001A">
              <w:rPr>
                <w:rFonts w:ascii="Times New Roman" w:hAnsi="Times New Roman" w:cs="Times New Roman"/>
                <w:bCs/>
                <w:sz w:val="16"/>
                <w:szCs w:val="16"/>
              </w:rPr>
              <w:t>lość komputerów korzystająca z oprogramowania</w:t>
            </w:r>
          </w:p>
        </w:tc>
        <w:tc>
          <w:tcPr>
            <w:tcW w:w="709" w:type="dxa"/>
            <w:tcBorders>
              <w:top w:val="nil"/>
              <w:left w:val="nil"/>
              <w:bottom w:val="single" w:sz="4" w:space="0" w:color="auto"/>
              <w:right w:val="single" w:sz="4" w:space="0" w:color="auto"/>
            </w:tcBorders>
            <w:shd w:val="clear" w:color="auto" w:fill="auto"/>
          </w:tcPr>
          <w:p w14:paraId="1689654B" w14:textId="77777777" w:rsidR="00940951" w:rsidRPr="00B15AD6" w:rsidRDefault="00940951" w:rsidP="00622CB2">
            <w:pPr>
              <w:jc w:val="center"/>
              <w:rPr>
                <w:rFonts w:ascii="Times New Roman" w:hAnsi="Times New Roman" w:cs="Times New Roman"/>
                <w:sz w:val="18"/>
                <w:szCs w:val="18"/>
              </w:rPr>
            </w:pPr>
          </w:p>
          <w:p w14:paraId="2FFFA253" w14:textId="77777777" w:rsidR="00940951" w:rsidRPr="00B15AD6" w:rsidRDefault="00940951" w:rsidP="00622CB2">
            <w:pPr>
              <w:jc w:val="center"/>
              <w:rPr>
                <w:rFonts w:ascii="Times New Roman" w:hAnsi="Times New Roman" w:cs="Times New Roman"/>
                <w:sz w:val="18"/>
                <w:szCs w:val="18"/>
              </w:rPr>
            </w:pPr>
          </w:p>
          <w:p w14:paraId="782A6B40" w14:textId="60B86515" w:rsidR="00940951" w:rsidRPr="00B15AD6" w:rsidRDefault="00940951" w:rsidP="00EA6A96">
            <w:pPr>
              <w:jc w:val="center"/>
              <w:rPr>
                <w:rFonts w:ascii="Times New Roman" w:hAnsi="Times New Roman" w:cs="Times New Roman"/>
                <w:sz w:val="18"/>
                <w:szCs w:val="18"/>
              </w:rPr>
            </w:pPr>
            <w:r w:rsidRPr="00B15AD6">
              <w:rPr>
                <w:rFonts w:ascii="Times New Roman" w:hAnsi="Times New Roman" w:cs="Times New Roman"/>
                <w:sz w:val="18"/>
                <w:szCs w:val="18"/>
              </w:rPr>
              <w:t>1</w:t>
            </w:r>
            <w:r w:rsidR="00AB001A">
              <w:rPr>
                <w:rFonts w:ascii="Times New Roman" w:hAnsi="Times New Roman" w:cs="Times New Roman"/>
                <w:sz w:val="18"/>
                <w:szCs w:val="18"/>
              </w:rPr>
              <w:t>000</w:t>
            </w:r>
          </w:p>
        </w:tc>
        <w:tc>
          <w:tcPr>
            <w:tcW w:w="850" w:type="dxa"/>
            <w:tcBorders>
              <w:top w:val="nil"/>
              <w:left w:val="nil"/>
              <w:bottom w:val="single" w:sz="4" w:space="0" w:color="auto"/>
              <w:right w:val="single" w:sz="4" w:space="0" w:color="auto"/>
            </w:tcBorders>
            <w:shd w:val="clear" w:color="auto" w:fill="auto"/>
          </w:tcPr>
          <w:p w14:paraId="0E616DEA" w14:textId="77777777" w:rsidR="00940951" w:rsidRPr="00B15AD6" w:rsidRDefault="00940951" w:rsidP="00622CB2">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AC260A1" w14:textId="77777777" w:rsidR="00940951" w:rsidRPr="00B15AD6" w:rsidRDefault="00940951" w:rsidP="00622CB2">
            <w:pPr>
              <w:jc w:val="center"/>
              <w:rPr>
                <w:rFonts w:ascii="Times New Roman" w:hAnsi="Times New Roman" w:cs="Times New Roman"/>
                <w:bCs/>
                <w:sz w:val="18"/>
                <w:szCs w:val="18"/>
              </w:rPr>
            </w:pPr>
          </w:p>
        </w:tc>
        <w:tc>
          <w:tcPr>
            <w:tcW w:w="851" w:type="dxa"/>
            <w:tcBorders>
              <w:top w:val="single" w:sz="4" w:space="0" w:color="auto"/>
              <w:left w:val="nil"/>
              <w:bottom w:val="single" w:sz="4" w:space="0" w:color="auto"/>
              <w:right w:val="single" w:sz="4" w:space="0" w:color="auto"/>
            </w:tcBorders>
          </w:tcPr>
          <w:p w14:paraId="1E01EA4A" w14:textId="77777777" w:rsidR="00940951" w:rsidRPr="00B15AD6" w:rsidRDefault="00940951" w:rsidP="00622CB2">
            <w:pPr>
              <w:rPr>
                <w:rFonts w:ascii="Times New Roman" w:hAnsi="Times New Roman" w:cs="Times New Roman"/>
                <w:bCs/>
                <w:sz w:val="18"/>
                <w:szCs w:val="18"/>
              </w:rPr>
            </w:pPr>
          </w:p>
        </w:tc>
        <w:tc>
          <w:tcPr>
            <w:tcW w:w="992" w:type="dxa"/>
            <w:tcBorders>
              <w:top w:val="nil"/>
              <w:left w:val="single" w:sz="4" w:space="0" w:color="auto"/>
              <w:bottom w:val="single" w:sz="4" w:space="0" w:color="auto"/>
              <w:right w:val="single" w:sz="4" w:space="0" w:color="auto"/>
            </w:tcBorders>
            <w:shd w:val="clear" w:color="auto" w:fill="auto"/>
          </w:tcPr>
          <w:p w14:paraId="4A85DEA4" w14:textId="77777777" w:rsidR="00940951" w:rsidRPr="00B15AD6" w:rsidRDefault="00940951" w:rsidP="00622CB2">
            <w:pPr>
              <w:rPr>
                <w:rFonts w:ascii="Times New Roman" w:hAnsi="Times New Roman" w:cs="Times New Roman"/>
                <w:bCs/>
                <w:sz w:val="18"/>
                <w:szCs w:val="18"/>
              </w:rPr>
            </w:pPr>
          </w:p>
        </w:tc>
        <w:tc>
          <w:tcPr>
            <w:tcW w:w="1201" w:type="dxa"/>
            <w:tcBorders>
              <w:top w:val="nil"/>
              <w:left w:val="nil"/>
              <w:bottom w:val="single" w:sz="4" w:space="0" w:color="auto"/>
              <w:right w:val="single" w:sz="4" w:space="0" w:color="auto"/>
            </w:tcBorders>
            <w:shd w:val="clear" w:color="auto" w:fill="auto"/>
          </w:tcPr>
          <w:p w14:paraId="0CBB178B" w14:textId="77777777" w:rsidR="00940951" w:rsidRPr="00B15AD6" w:rsidRDefault="00940951" w:rsidP="00622CB2">
            <w:pPr>
              <w:rPr>
                <w:rFonts w:ascii="Times New Roman" w:hAnsi="Times New Roman" w:cs="Times New Roman"/>
                <w:bCs/>
                <w:sz w:val="18"/>
                <w:szCs w:val="18"/>
              </w:rPr>
            </w:pPr>
          </w:p>
        </w:tc>
      </w:tr>
      <w:tr w:rsidR="00940951" w:rsidRPr="00B15AD6" w14:paraId="74DC2237" w14:textId="77777777" w:rsidTr="00815ED1">
        <w:trPr>
          <w:trHeight w:val="521"/>
        </w:trPr>
        <w:tc>
          <w:tcPr>
            <w:tcW w:w="6029"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092B38E8" w14:textId="3A031412" w:rsidR="00940951" w:rsidRPr="00B15AD6" w:rsidRDefault="003C4135" w:rsidP="00E41477">
            <w:pPr>
              <w:jc w:val="center"/>
              <w:rPr>
                <w:rFonts w:ascii="Times New Roman" w:hAnsi="Times New Roman" w:cs="Times New Roman"/>
                <w:b/>
                <w:bCs/>
                <w:sz w:val="18"/>
                <w:szCs w:val="18"/>
              </w:rPr>
            </w:pPr>
            <w:r w:rsidRPr="00B15AD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5A32C63D"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 </w:t>
            </w: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68EC0792" w14:textId="77777777" w:rsidR="00940951" w:rsidRPr="00B15AD6" w:rsidRDefault="00940951" w:rsidP="00622CB2">
            <w:pPr>
              <w:rPr>
                <w:rFonts w:ascii="Times New Roman" w:hAnsi="Times New Roman" w:cs="Times New Roman"/>
                <w:b/>
                <w:bCs/>
                <w:sz w:val="18"/>
                <w:szCs w:val="18"/>
              </w:rPr>
            </w:pPr>
          </w:p>
        </w:tc>
        <w:tc>
          <w:tcPr>
            <w:tcW w:w="992" w:type="dxa"/>
            <w:tcBorders>
              <w:top w:val="nil"/>
              <w:left w:val="single" w:sz="4" w:space="0" w:color="auto"/>
              <w:bottom w:val="single" w:sz="4" w:space="0" w:color="auto"/>
              <w:right w:val="single" w:sz="4" w:space="0" w:color="auto"/>
            </w:tcBorders>
            <w:shd w:val="pct5" w:color="auto" w:fill="auto"/>
            <w:vAlign w:val="center"/>
          </w:tcPr>
          <w:p w14:paraId="41EB5E15" w14:textId="77777777" w:rsidR="00940951" w:rsidRPr="00B15AD6" w:rsidRDefault="00940951" w:rsidP="00622CB2">
            <w:pPr>
              <w:rPr>
                <w:rFonts w:ascii="Times New Roman" w:hAnsi="Times New Roman" w:cs="Times New Roman"/>
                <w:b/>
                <w:bCs/>
                <w:sz w:val="18"/>
                <w:szCs w:val="18"/>
              </w:rPr>
            </w:pPr>
            <w:r w:rsidRPr="00B15AD6">
              <w:rPr>
                <w:rFonts w:ascii="Times New Roman" w:hAnsi="Times New Roman" w:cs="Times New Roman"/>
                <w:b/>
                <w:bCs/>
                <w:sz w:val="18"/>
                <w:szCs w:val="18"/>
              </w:rPr>
              <w:t> </w:t>
            </w:r>
          </w:p>
        </w:tc>
        <w:tc>
          <w:tcPr>
            <w:tcW w:w="1201" w:type="dxa"/>
            <w:tcBorders>
              <w:top w:val="nil"/>
              <w:left w:val="nil"/>
              <w:bottom w:val="single" w:sz="4" w:space="0" w:color="auto"/>
              <w:right w:val="single" w:sz="4" w:space="0" w:color="auto"/>
            </w:tcBorders>
            <w:shd w:val="pct5" w:color="auto" w:fill="auto"/>
            <w:vAlign w:val="center"/>
          </w:tcPr>
          <w:p w14:paraId="7D8510A2" w14:textId="77777777" w:rsidR="00940951" w:rsidRPr="00B15AD6" w:rsidRDefault="00940951" w:rsidP="00622CB2">
            <w:pPr>
              <w:rPr>
                <w:rFonts w:ascii="Times New Roman" w:hAnsi="Times New Roman" w:cs="Times New Roman"/>
                <w:b/>
                <w:bCs/>
                <w:sz w:val="18"/>
                <w:szCs w:val="18"/>
              </w:rPr>
            </w:pPr>
            <w:r w:rsidRPr="00B15AD6">
              <w:rPr>
                <w:rFonts w:ascii="Times New Roman" w:hAnsi="Times New Roman" w:cs="Times New Roman"/>
                <w:b/>
                <w:bCs/>
                <w:sz w:val="18"/>
                <w:szCs w:val="18"/>
              </w:rPr>
              <w:t> </w:t>
            </w:r>
          </w:p>
        </w:tc>
      </w:tr>
    </w:tbl>
    <w:p w14:paraId="4AF678EB" w14:textId="77777777" w:rsidR="00D23085" w:rsidRDefault="00D23085" w:rsidP="006E07BF">
      <w:pPr>
        <w:spacing w:line="240" w:lineRule="auto"/>
        <w:jc w:val="both"/>
        <w:rPr>
          <w:rFonts w:ascii="Times New Roman" w:hAnsi="Times New Roman" w:cs="Times New Roman"/>
          <w:b/>
          <w:sz w:val="18"/>
          <w:szCs w:val="18"/>
        </w:rPr>
      </w:pPr>
    </w:p>
    <w:p w14:paraId="791BBBA6" w14:textId="6E5F6DB1" w:rsidR="00325177" w:rsidRPr="00B15AD6" w:rsidRDefault="006E07BF" w:rsidP="006E07BF">
      <w:pPr>
        <w:spacing w:line="240" w:lineRule="auto"/>
        <w:jc w:val="both"/>
        <w:rPr>
          <w:rFonts w:ascii="Times New Roman" w:hAnsi="Times New Roman" w:cs="Times New Roman"/>
          <w:b/>
          <w:sz w:val="18"/>
          <w:szCs w:val="18"/>
        </w:rPr>
      </w:pPr>
      <w:r w:rsidRPr="00B15AD6">
        <w:rPr>
          <w:rFonts w:ascii="Times New Roman" w:hAnsi="Times New Roman" w:cs="Times New Roman"/>
          <w:b/>
          <w:sz w:val="18"/>
          <w:szCs w:val="18"/>
        </w:rPr>
        <w:t xml:space="preserve">W przypadku Wykonawców zagranicznych nie posiadających oddziału w Polsce należy wypełnić tylko rubryki </w:t>
      </w:r>
      <w:r w:rsidR="00786F92" w:rsidRPr="00B15AD6">
        <w:rPr>
          <w:rFonts w:ascii="Times New Roman" w:hAnsi="Times New Roman" w:cs="Times New Roman"/>
          <w:b/>
          <w:sz w:val="18"/>
          <w:szCs w:val="18"/>
        </w:rPr>
        <w:br/>
      </w:r>
      <w:r w:rsidRPr="00B15AD6">
        <w:rPr>
          <w:rFonts w:ascii="Times New Roman" w:hAnsi="Times New Roman" w:cs="Times New Roman"/>
          <w:b/>
          <w:sz w:val="18"/>
          <w:szCs w:val="18"/>
        </w:rPr>
        <w:t>od 1 - 6. W przypadku Wykonawcy polskiego lub Wykonawcy posiadającego oddział na terenie Polski należy wypełnić wszystkie rubryki niezależnie od podanej waluty.</w:t>
      </w:r>
    </w:p>
    <w:p w14:paraId="1682993C" w14:textId="3EBBB6AE" w:rsidR="006D1498" w:rsidRPr="00B15AD6" w:rsidRDefault="006E07BF" w:rsidP="006D1498">
      <w:pPr>
        <w:spacing w:after="0" w:line="240" w:lineRule="auto"/>
        <w:jc w:val="both"/>
        <w:rPr>
          <w:rFonts w:ascii="Times New Roman" w:hAnsi="Times New Roman" w:cs="Times New Roman"/>
          <w:b/>
          <w:sz w:val="18"/>
          <w:szCs w:val="18"/>
        </w:rPr>
      </w:pPr>
      <w:r w:rsidRPr="00B15AD6">
        <w:rPr>
          <w:rFonts w:ascii="Times New Roman" w:hAnsi="Times New Roman" w:cs="Times New Roman"/>
          <w:b/>
          <w:sz w:val="18"/>
          <w:szCs w:val="18"/>
          <w:lang w:eastAsia="pl-PL"/>
        </w:rPr>
        <w:t>*</w:t>
      </w:r>
      <w:r w:rsidR="005A6297" w:rsidRPr="00B15AD6">
        <w:rPr>
          <w:rFonts w:ascii="Times New Roman" w:hAnsi="Times New Roman" w:cs="Times New Roman"/>
          <w:b/>
          <w:sz w:val="18"/>
          <w:szCs w:val="18"/>
          <w:lang w:eastAsia="pl-PL"/>
        </w:rPr>
        <w:t>Wykonawca zobowiązany jest do podania:</w:t>
      </w:r>
      <w:r w:rsidR="005A6297" w:rsidRPr="00B15AD6">
        <w:rPr>
          <w:rFonts w:ascii="Times New Roman" w:eastAsia="Times New Roman" w:hAnsi="Times New Roman" w:cs="Times New Roman"/>
          <w:b/>
          <w:sz w:val="18"/>
          <w:szCs w:val="18"/>
          <w:lang w:eastAsia="pl-PL"/>
        </w:rPr>
        <w:t xml:space="preserve"> </w:t>
      </w:r>
      <w:r w:rsidR="00786F92" w:rsidRPr="00B15AD6">
        <w:rPr>
          <w:rFonts w:ascii="Times New Roman" w:eastAsia="Times New Roman" w:hAnsi="Times New Roman" w:cs="Times New Roman"/>
          <w:b/>
          <w:sz w:val="18"/>
          <w:szCs w:val="18"/>
          <w:lang w:eastAsia="pl-PL"/>
        </w:rPr>
        <w:t xml:space="preserve">pełnej </w:t>
      </w:r>
      <w:r w:rsidR="00786F92" w:rsidRPr="00B15AD6">
        <w:rPr>
          <w:rFonts w:ascii="Times New Roman" w:hAnsi="Times New Roman" w:cs="Times New Roman"/>
          <w:b/>
          <w:sz w:val="18"/>
          <w:szCs w:val="18"/>
        </w:rPr>
        <w:t xml:space="preserve">nazwy oprogramowania, </w:t>
      </w:r>
      <w:r w:rsidR="005A5E28">
        <w:rPr>
          <w:rFonts w:ascii="Times New Roman" w:hAnsi="Times New Roman" w:cs="Times New Roman"/>
          <w:b/>
          <w:sz w:val="18"/>
          <w:szCs w:val="18"/>
        </w:rPr>
        <w:t xml:space="preserve">nazwy </w:t>
      </w:r>
      <w:r w:rsidR="00786F92" w:rsidRPr="00B15AD6">
        <w:rPr>
          <w:rFonts w:ascii="Times New Roman" w:hAnsi="Times New Roman" w:cs="Times New Roman"/>
          <w:b/>
          <w:sz w:val="18"/>
          <w:szCs w:val="18"/>
        </w:rPr>
        <w:t xml:space="preserve">producenta, okresu obowiązywania </w:t>
      </w:r>
      <w:r w:rsidR="00967B05">
        <w:rPr>
          <w:rFonts w:ascii="Times New Roman" w:hAnsi="Times New Roman" w:cs="Times New Roman"/>
          <w:b/>
          <w:sz w:val="18"/>
          <w:szCs w:val="18"/>
        </w:rPr>
        <w:t>wsparcia technicznego i aktualizacji</w:t>
      </w:r>
      <w:r w:rsidR="005A5E28">
        <w:rPr>
          <w:rFonts w:ascii="Times New Roman" w:hAnsi="Times New Roman" w:cs="Times New Roman"/>
          <w:b/>
          <w:sz w:val="18"/>
          <w:szCs w:val="18"/>
        </w:rPr>
        <w:t xml:space="preserve"> dla </w:t>
      </w:r>
      <w:r w:rsidR="00786F92" w:rsidRPr="00B15AD6">
        <w:rPr>
          <w:rFonts w:ascii="Times New Roman" w:hAnsi="Times New Roman" w:cs="Times New Roman"/>
          <w:b/>
          <w:sz w:val="18"/>
          <w:szCs w:val="18"/>
        </w:rPr>
        <w:t>zaoferowanego oprogramowania</w:t>
      </w:r>
      <w:r w:rsidR="00C03A0D" w:rsidRPr="00B15AD6">
        <w:rPr>
          <w:rFonts w:ascii="Times New Roman" w:eastAsia="Times New Roman" w:hAnsi="Times New Roman" w:cs="Times New Roman"/>
          <w:b/>
          <w:sz w:val="18"/>
          <w:szCs w:val="18"/>
          <w:lang w:eastAsia="pl-PL"/>
        </w:rPr>
        <w:t xml:space="preserve"> w formularzu – techniczno cenowym stanowiącym załącznik nr 3 do SWZ. </w:t>
      </w:r>
      <w:r w:rsidR="006D1498" w:rsidRPr="00B15AD6">
        <w:rPr>
          <w:rFonts w:ascii="Times New Roman" w:hAnsi="Times New Roman" w:cs="Times New Roman"/>
          <w:b/>
          <w:sz w:val="18"/>
          <w:szCs w:val="18"/>
        </w:rPr>
        <w:t xml:space="preserve">W przypadku wpisania przez Wykonawcę sformułowań typu: „inny”, „różni”, „-” itp. lub pozostawienie pustego pola, spowoduje </w:t>
      </w:r>
      <w:r w:rsidR="00D23085">
        <w:rPr>
          <w:rFonts w:ascii="Times New Roman" w:hAnsi="Times New Roman" w:cs="Times New Roman"/>
          <w:b/>
          <w:sz w:val="18"/>
          <w:szCs w:val="18"/>
        </w:rPr>
        <w:t>to odrzucenie oferty.</w:t>
      </w:r>
    </w:p>
    <w:p w14:paraId="103010FE" w14:textId="47361C3F" w:rsidR="005A6297" w:rsidRPr="00815ED1" w:rsidRDefault="005A6297" w:rsidP="00815ED1">
      <w:pPr>
        <w:spacing w:after="0" w:line="240" w:lineRule="auto"/>
        <w:jc w:val="both"/>
        <w:rPr>
          <w:rFonts w:ascii="Times New Roman" w:eastAsia="Times New Roman" w:hAnsi="Times New Roman" w:cs="Times New Roman"/>
          <w:b/>
          <w:sz w:val="18"/>
          <w:szCs w:val="18"/>
          <w:lang w:eastAsia="pl-PL"/>
        </w:rPr>
      </w:pPr>
    </w:p>
    <w:p w14:paraId="56A993BA" w14:textId="08BECE5B" w:rsidR="00815ED1" w:rsidRPr="00815ED1" w:rsidRDefault="00815ED1" w:rsidP="00815ED1">
      <w:pPr>
        <w:spacing w:after="0" w:line="240" w:lineRule="auto"/>
        <w:rPr>
          <w:b/>
          <w:sz w:val="18"/>
          <w:szCs w:val="18"/>
        </w:rPr>
      </w:pPr>
      <w:r w:rsidRPr="00815ED1">
        <w:rPr>
          <w:rFonts w:ascii="Times New Roman" w:hAnsi="Times New Roman" w:cs="Times New Roman"/>
          <w:b/>
          <w:sz w:val="18"/>
          <w:szCs w:val="18"/>
          <w:lang w:eastAsia="pl-PL"/>
        </w:rPr>
        <w:t>W przypadku zaoferowania oprogramowania równoważnego do posiadanego przez Zamawiaj</w:t>
      </w:r>
      <w:r>
        <w:rPr>
          <w:rFonts w:ascii="Times New Roman" w:hAnsi="Times New Roman" w:cs="Times New Roman"/>
          <w:b/>
          <w:sz w:val="18"/>
          <w:szCs w:val="18"/>
          <w:lang w:eastAsia="pl-PL"/>
        </w:rPr>
        <w:t xml:space="preserve">ącego oprogramowania LOG System, </w:t>
      </w:r>
      <w:r w:rsidRPr="00815ED1">
        <w:rPr>
          <w:rFonts w:ascii="Times New Roman" w:hAnsi="Times New Roman" w:cs="Times New Roman"/>
          <w:b/>
          <w:sz w:val="18"/>
          <w:szCs w:val="18"/>
          <w:lang w:eastAsia="pl-PL"/>
        </w:rPr>
        <w:t>Wykonawca dodatkowo zobowiązany jest do wypełnienia oraz dostarczenia wraz</w:t>
      </w:r>
      <w:r>
        <w:rPr>
          <w:rFonts w:ascii="Times New Roman" w:hAnsi="Times New Roman" w:cs="Times New Roman"/>
          <w:b/>
          <w:sz w:val="18"/>
          <w:szCs w:val="18"/>
          <w:lang w:eastAsia="pl-PL"/>
        </w:rPr>
        <w:t xml:space="preserve"> z ofertą Załącznika nr 3a do S</w:t>
      </w:r>
      <w:r w:rsidRPr="00815ED1">
        <w:rPr>
          <w:rFonts w:ascii="Times New Roman" w:hAnsi="Times New Roman" w:cs="Times New Roman"/>
          <w:b/>
          <w:sz w:val="18"/>
          <w:szCs w:val="18"/>
          <w:lang w:eastAsia="pl-PL"/>
        </w:rPr>
        <w:t>WZ – tabeli funkcjonalności.</w:t>
      </w:r>
    </w:p>
    <w:p w14:paraId="58372594" w14:textId="77777777" w:rsidR="00815ED1" w:rsidRPr="00B15AD6" w:rsidRDefault="00815ED1" w:rsidP="005A6297">
      <w:pPr>
        <w:spacing w:after="0" w:line="240" w:lineRule="auto"/>
        <w:jc w:val="both"/>
        <w:rPr>
          <w:rFonts w:ascii="Times New Roman" w:eastAsia="Times New Roman" w:hAnsi="Times New Roman" w:cs="Times New Roman"/>
          <w:b/>
          <w:sz w:val="18"/>
          <w:szCs w:val="18"/>
          <w:lang w:eastAsia="pl-PL"/>
        </w:rPr>
      </w:pPr>
    </w:p>
    <w:p w14:paraId="2AE492B6" w14:textId="405FC31B" w:rsidR="005A6297" w:rsidRPr="00B15AD6" w:rsidRDefault="005A6297" w:rsidP="005A6297">
      <w:pPr>
        <w:spacing w:after="0" w:line="240" w:lineRule="auto"/>
        <w:jc w:val="both"/>
        <w:rPr>
          <w:rFonts w:ascii="Times New Roman" w:hAnsi="Times New Roman" w:cs="Times New Roman"/>
          <w:b/>
          <w:sz w:val="18"/>
          <w:szCs w:val="18"/>
        </w:rPr>
      </w:pPr>
      <w:r w:rsidRPr="00B15AD6">
        <w:rPr>
          <w:rFonts w:ascii="Times New Roman" w:hAnsi="Times New Roman" w:cs="Times New Roman"/>
          <w:sz w:val="18"/>
          <w:szCs w:val="18"/>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27069CA" w14:textId="77777777" w:rsidR="00712127" w:rsidRPr="00B15AD6" w:rsidRDefault="00712127" w:rsidP="00712127">
      <w:pPr>
        <w:spacing w:after="0" w:line="240" w:lineRule="auto"/>
        <w:jc w:val="both"/>
        <w:rPr>
          <w:rFonts w:ascii="Times New Roman" w:hAnsi="Times New Roman" w:cs="Times New Roman"/>
          <w:b/>
          <w:sz w:val="18"/>
          <w:szCs w:val="20"/>
        </w:rPr>
      </w:pPr>
    </w:p>
    <w:p w14:paraId="412C7346" w14:textId="77777777" w:rsidR="006E07BF" w:rsidRPr="00B15AD6" w:rsidRDefault="006E07BF" w:rsidP="00712127">
      <w:pPr>
        <w:spacing w:after="0" w:line="240" w:lineRule="auto"/>
        <w:jc w:val="both"/>
        <w:rPr>
          <w:rFonts w:ascii="Times New Roman" w:hAnsi="Times New Roman" w:cs="Times New Roman"/>
          <w:sz w:val="20"/>
          <w:szCs w:val="24"/>
        </w:rPr>
      </w:pPr>
    </w:p>
    <w:p w14:paraId="614F2828" w14:textId="77777777" w:rsidR="006E07BF" w:rsidRPr="00B15AD6" w:rsidRDefault="006E07BF" w:rsidP="00712127">
      <w:pPr>
        <w:spacing w:after="0" w:line="240" w:lineRule="auto"/>
        <w:jc w:val="both"/>
        <w:rPr>
          <w:rFonts w:ascii="Times New Roman" w:hAnsi="Times New Roman" w:cs="Times New Roman"/>
          <w:sz w:val="20"/>
          <w:szCs w:val="24"/>
        </w:rPr>
      </w:pPr>
    </w:p>
    <w:p w14:paraId="356EEBE2" w14:textId="77777777" w:rsidR="00712127" w:rsidRPr="00B15AD6" w:rsidRDefault="00712127" w:rsidP="00712127">
      <w:pPr>
        <w:spacing w:after="0" w:line="240" w:lineRule="auto"/>
        <w:jc w:val="both"/>
        <w:rPr>
          <w:rFonts w:ascii="Times New Roman" w:hAnsi="Times New Roman" w:cs="Times New Roman"/>
          <w:sz w:val="20"/>
          <w:szCs w:val="24"/>
        </w:rPr>
      </w:pPr>
      <w:r w:rsidRPr="00B15AD6">
        <w:rPr>
          <w:rFonts w:ascii="Times New Roman" w:hAnsi="Times New Roman" w:cs="Times New Roman"/>
          <w:sz w:val="20"/>
          <w:szCs w:val="24"/>
        </w:rPr>
        <w:t>………………………..</w:t>
      </w:r>
      <w:r w:rsidRPr="00B15AD6">
        <w:rPr>
          <w:rFonts w:ascii="Times New Roman" w:hAnsi="Times New Roman" w:cs="Times New Roman"/>
          <w:i/>
          <w:sz w:val="20"/>
          <w:szCs w:val="24"/>
        </w:rPr>
        <w:t xml:space="preserve">, </w:t>
      </w:r>
      <w:r w:rsidRPr="00B15AD6">
        <w:rPr>
          <w:rFonts w:ascii="Times New Roman" w:hAnsi="Times New Roman" w:cs="Times New Roman"/>
          <w:sz w:val="20"/>
          <w:szCs w:val="24"/>
        </w:rPr>
        <w:t>dnia …………...…</w:t>
      </w:r>
    </w:p>
    <w:p w14:paraId="7B5C0494" w14:textId="260721FF" w:rsidR="00712127" w:rsidRPr="00B15AD6" w:rsidRDefault="00D23085" w:rsidP="00712127">
      <w:pPr>
        <w:pStyle w:val="Default"/>
        <w:rPr>
          <w:rFonts w:ascii="Times New Roman" w:hAnsi="Times New Roman"/>
          <w:sz w:val="20"/>
        </w:rPr>
      </w:pPr>
      <w:r>
        <w:rPr>
          <w:rFonts w:ascii="Times New Roman" w:hAnsi="Times New Roman"/>
          <w:sz w:val="20"/>
        </w:rPr>
        <w:t xml:space="preserve">(miejscowość i data) </w:t>
      </w:r>
    </w:p>
    <w:p w14:paraId="75781DF6" w14:textId="77777777" w:rsidR="006E07BF" w:rsidRPr="00B15AD6" w:rsidRDefault="006E07BF" w:rsidP="00712127">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3D831480" w14:textId="77777777" w:rsidR="00712127" w:rsidRPr="00D23085" w:rsidRDefault="00712127" w:rsidP="00712127">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D23085">
        <w:rPr>
          <w:rFonts w:ascii="Times New Roman" w:hAnsi="Times New Roman" w:cs="Times New Roman"/>
          <w:b/>
          <w:iCs/>
          <w:color w:val="000000"/>
          <w:sz w:val="20"/>
          <w:szCs w:val="20"/>
          <w:lang w:eastAsia="pl-PL"/>
        </w:rPr>
        <w:t>Informacja dla Wykonawcy:</w:t>
      </w:r>
    </w:p>
    <w:p w14:paraId="68B64CF0" w14:textId="77777777" w:rsidR="00712127" w:rsidRPr="00D23085" w:rsidRDefault="00712127" w:rsidP="00712127">
      <w:pPr>
        <w:jc w:val="both"/>
        <w:rPr>
          <w:rFonts w:ascii="Times New Roman" w:hAnsi="Times New Roman" w:cs="Times New Roman"/>
          <w:b/>
          <w:iCs/>
          <w:color w:val="000000"/>
          <w:sz w:val="20"/>
          <w:szCs w:val="20"/>
          <w:lang w:eastAsia="pl-PL"/>
        </w:rPr>
      </w:pPr>
      <w:r w:rsidRPr="00D23085">
        <w:rPr>
          <w:rFonts w:ascii="Times New Roman" w:hAnsi="Times New Roman" w:cs="Times New Roman"/>
          <w:b/>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w:t>
      </w:r>
    </w:p>
    <w:p w14:paraId="1CFD77A7" w14:textId="77777777" w:rsidR="00127DFC" w:rsidRPr="00B15AD6" w:rsidRDefault="00127DFC" w:rsidP="00F62476">
      <w:pPr>
        <w:spacing w:after="0" w:line="240" w:lineRule="auto"/>
        <w:rPr>
          <w:rFonts w:ascii="Times New Roman" w:hAnsi="Times New Roman" w:cs="Times New Roman"/>
          <w:b/>
          <w:bCs/>
          <w:szCs w:val="24"/>
          <w:lang w:eastAsia="pl-PL"/>
        </w:rPr>
        <w:sectPr w:rsidR="00127DFC" w:rsidRPr="00B15AD6" w:rsidSect="00B74EA1">
          <w:pgSz w:w="11906" w:h="16838"/>
          <w:pgMar w:top="1417" w:right="1417" w:bottom="1417" w:left="1417" w:header="708" w:footer="708" w:gutter="0"/>
          <w:cols w:space="708"/>
          <w:rtlGutter/>
          <w:docGrid w:linePitch="360"/>
        </w:sectPr>
      </w:pPr>
    </w:p>
    <w:p w14:paraId="3FF8B20B" w14:textId="25174476" w:rsidR="00AB001A" w:rsidRDefault="00BC1D92" w:rsidP="00AE061E">
      <w:pPr>
        <w:jc w:val="right"/>
        <w:rPr>
          <w:rFonts w:ascii="Times New Roman" w:hAnsi="Times New Roman" w:cs="Times New Roman"/>
          <w:b/>
          <w:bCs/>
        </w:rPr>
      </w:pPr>
      <w:r>
        <w:rPr>
          <w:rFonts w:ascii="Times New Roman" w:hAnsi="Times New Roman" w:cs="Times New Roman"/>
          <w:b/>
          <w:bCs/>
        </w:rPr>
        <w:lastRenderedPageBreak/>
        <w:t>Załącznik nr 3a</w:t>
      </w:r>
    </w:p>
    <w:p w14:paraId="42D32E08" w14:textId="77777777" w:rsidR="00AB001A" w:rsidRDefault="00AB001A" w:rsidP="001A4F3F">
      <w:pPr>
        <w:rPr>
          <w:rFonts w:ascii="Times New Roman" w:hAnsi="Times New Roman" w:cs="Times New Roman"/>
          <w:b/>
          <w:bCs/>
        </w:rPr>
      </w:pPr>
    </w:p>
    <w:tbl>
      <w:tblPr>
        <w:tblpPr w:leftFromText="141" w:rightFromText="141" w:bottomFromText="200" w:vertAnchor="text" w:horzAnchor="margin" w:tblpXSpec="center" w:tblpY="5"/>
        <w:tblW w:w="9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4"/>
        <w:gridCol w:w="6513"/>
        <w:gridCol w:w="1104"/>
        <w:gridCol w:w="1489"/>
      </w:tblGrid>
      <w:tr w:rsidR="001A4F3F" w:rsidRPr="00E31F91" w14:paraId="0CDF3084" w14:textId="77777777" w:rsidTr="00CD3DD8">
        <w:trPr>
          <w:trHeight w:val="2117"/>
          <w:tblHeader/>
        </w:trPr>
        <w:tc>
          <w:tcPr>
            <w:tcW w:w="534" w:type="dxa"/>
            <w:vAlign w:val="center"/>
          </w:tcPr>
          <w:p w14:paraId="6D40F934" w14:textId="77777777" w:rsidR="001A4F3F" w:rsidRPr="00E31F91" w:rsidRDefault="001A4F3F" w:rsidP="00CD3DD8">
            <w:pPr>
              <w:jc w:val="center"/>
              <w:rPr>
                <w:b/>
                <w:bCs/>
                <w:sz w:val="18"/>
                <w:szCs w:val="18"/>
              </w:rPr>
            </w:pPr>
            <w:r w:rsidRPr="00E31F91">
              <w:rPr>
                <w:b/>
                <w:bCs/>
                <w:sz w:val="18"/>
                <w:szCs w:val="18"/>
              </w:rPr>
              <w:t>Lp.</w:t>
            </w:r>
          </w:p>
        </w:tc>
        <w:tc>
          <w:tcPr>
            <w:tcW w:w="6513" w:type="dxa"/>
            <w:vAlign w:val="center"/>
          </w:tcPr>
          <w:p w14:paraId="70A53527"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Funkcje i warunki techniczne programu komputerowego</w:t>
            </w:r>
          </w:p>
        </w:tc>
        <w:tc>
          <w:tcPr>
            <w:tcW w:w="1104" w:type="dxa"/>
            <w:vAlign w:val="center"/>
          </w:tcPr>
          <w:p w14:paraId="0CF4FD5A" w14:textId="77777777" w:rsidR="001A4F3F" w:rsidRPr="00E31F91" w:rsidRDefault="001A4F3F" w:rsidP="00CD3DD8">
            <w:pPr>
              <w:ind w:left="-570" w:firstLine="570"/>
              <w:jc w:val="center"/>
              <w:rPr>
                <w:rFonts w:ascii="Times New Roman" w:hAnsi="Times New Roman" w:cs="Times New Roman"/>
                <w:b/>
                <w:bCs/>
                <w:sz w:val="18"/>
                <w:szCs w:val="18"/>
              </w:rPr>
            </w:pPr>
            <w:r w:rsidRPr="00E31F91">
              <w:rPr>
                <w:rFonts w:ascii="Times New Roman" w:hAnsi="Times New Roman" w:cs="Times New Roman"/>
                <w:b/>
                <w:bCs/>
                <w:sz w:val="18"/>
                <w:szCs w:val="18"/>
              </w:rPr>
              <w:t>Warunek</w:t>
            </w:r>
          </w:p>
        </w:tc>
        <w:tc>
          <w:tcPr>
            <w:tcW w:w="1489" w:type="dxa"/>
            <w:vAlign w:val="center"/>
          </w:tcPr>
          <w:p w14:paraId="2DA813A1" w14:textId="77777777" w:rsidR="001A4F3F" w:rsidRPr="00E31F91" w:rsidRDefault="001A4F3F" w:rsidP="00CD3DD8">
            <w:pPr>
              <w:jc w:val="center"/>
              <w:rPr>
                <w:rFonts w:ascii="Times New Roman" w:hAnsi="Times New Roman" w:cs="Times New Roman"/>
                <w:b/>
                <w:bCs/>
                <w:sz w:val="16"/>
                <w:szCs w:val="16"/>
              </w:rPr>
            </w:pPr>
            <w:r w:rsidRPr="00E31F91">
              <w:rPr>
                <w:rFonts w:ascii="Times New Roman" w:hAnsi="Times New Roman" w:cs="Times New Roman"/>
                <w:b/>
                <w:bCs/>
                <w:sz w:val="16"/>
                <w:szCs w:val="16"/>
              </w:rPr>
              <w:t xml:space="preserve">Informacja w zakresie spełnienia warunków. Proszę wypełnić wiersze poprzez wpisanie </w:t>
            </w:r>
          </w:p>
          <w:p w14:paraId="2405C83A"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6"/>
                <w:szCs w:val="16"/>
              </w:rPr>
              <w:t>TAK lub NIE</w:t>
            </w:r>
          </w:p>
        </w:tc>
      </w:tr>
      <w:tr w:rsidR="001A4F3F" w:rsidRPr="00E31F91" w14:paraId="67F6D5C7" w14:textId="77777777" w:rsidTr="00CD3DD8">
        <w:trPr>
          <w:trHeight w:val="170"/>
          <w:tblHeader/>
        </w:trPr>
        <w:tc>
          <w:tcPr>
            <w:tcW w:w="534" w:type="dxa"/>
            <w:vAlign w:val="center"/>
          </w:tcPr>
          <w:p w14:paraId="6954EA74" w14:textId="77777777" w:rsidR="001A4F3F" w:rsidRPr="00E31F91" w:rsidRDefault="001A4F3F" w:rsidP="00CD3DD8">
            <w:pPr>
              <w:contextualSpacing/>
              <w:jc w:val="center"/>
              <w:rPr>
                <w:b/>
                <w:bCs/>
                <w:sz w:val="18"/>
                <w:szCs w:val="18"/>
              </w:rPr>
            </w:pPr>
            <w:r w:rsidRPr="00E31F91">
              <w:rPr>
                <w:b/>
                <w:bCs/>
                <w:sz w:val="18"/>
                <w:szCs w:val="18"/>
              </w:rPr>
              <w:t>1</w:t>
            </w:r>
          </w:p>
        </w:tc>
        <w:tc>
          <w:tcPr>
            <w:tcW w:w="6513" w:type="dxa"/>
            <w:vAlign w:val="center"/>
          </w:tcPr>
          <w:p w14:paraId="79B34E50"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2</w:t>
            </w:r>
          </w:p>
        </w:tc>
        <w:tc>
          <w:tcPr>
            <w:tcW w:w="1104" w:type="dxa"/>
            <w:vAlign w:val="center"/>
          </w:tcPr>
          <w:p w14:paraId="6ED03BA9"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3</w:t>
            </w:r>
          </w:p>
        </w:tc>
        <w:tc>
          <w:tcPr>
            <w:tcW w:w="1489" w:type="dxa"/>
            <w:vAlign w:val="center"/>
          </w:tcPr>
          <w:p w14:paraId="458DB21D" w14:textId="77777777" w:rsidR="001A4F3F" w:rsidRPr="00E31F91" w:rsidRDefault="001A4F3F" w:rsidP="00CD3DD8">
            <w:pPr>
              <w:jc w:val="center"/>
              <w:rPr>
                <w:b/>
                <w:bCs/>
                <w:sz w:val="18"/>
                <w:szCs w:val="18"/>
              </w:rPr>
            </w:pPr>
            <w:r w:rsidRPr="00E31F91">
              <w:rPr>
                <w:b/>
                <w:bCs/>
                <w:sz w:val="18"/>
                <w:szCs w:val="18"/>
              </w:rPr>
              <w:t>4</w:t>
            </w:r>
          </w:p>
        </w:tc>
      </w:tr>
      <w:tr w:rsidR="001A4F3F" w:rsidRPr="00E31F91" w14:paraId="3B0EF7A2" w14:textId="77777777" w:rsidTr="00CD3DD8">
        <w:trPr>
          <w:trHeight w:val="170"/>
          <w:tblHeader/>
        </w:trPr>
        <w:tc>
          <w:tcPr>
            <w:tcW w:w="534" w:type="dxa"/>
            <w:vMerge w:val="restart"/>
            <w:vAlign w:val="center"/>
          </w:tcPr>
          <w:p w14:paraId="03742BEE" w14:textId="77777777" w:rsidR="001A4F3F" w:rsidRPr="00E31F91" w:rsidRDefault="001A4F3F" w:rsidP="00CD3DD8">
            <w:pPr>
              <w:contextualSpacing/>
              <w:jc w:val="center"/>
              <w:rPr>
                <w:b/>
                <w:bCs/>
                <w:sz w:val="18"/>
                <w:szCs w:val="18"/>
              </w:rPr>
            </w:pPr>
            <w:r w:rsidRPr="00E31F91">
              <w:rPr>
                <w:b/>
                <w:bCs/>
                <w:sz w:val="18"/>
                <w:szCs w:val="18"/>
              </w:rPr>
              <w:t>1.</w:t>
            </w:r>
          </w:p>
        </w:tc>
        <w:tc>
          <w:tcPr>
            <w:tcW w:w="9106" w:type="dxa"/>
            <w:gridSpan w:val="3"/>
            <w:vAlign w:val="center"/>
          </w:tcPr>
          <w:p w14:paraId="1AC60DE0"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sz w:val="18"/>
                <w:szCs w:val="18"/>
              </w:rPr>
              <w:t>Architektura systemu</w:t>
            </w:r>
          </w:p>
        </w:tc>
      </w:tr>
      <w:tr w:rsidR="001A4F3F" w:rsidRPr="00E31F91" w14:paraId="77AD5E96" w14:textId="77777777" w:rsidTr="00CD3DD8">
        <w:trPr>
          <w:trHeight w:val="170"/>
        </w:trPr>
        <w:tc>
          <w:tcPr>
            <w:tcW w:w="534" w:type="dxa"/>
            <w:vMerge/>
            <w:vAlign w:val="center"/>
          </w:tcPr>
          <w:p w14:paraId="483ED09A"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2CD57A1D" w14:textId="77777777" w:rsidR="001A4F3F" w:rsidRPr="00E31F91" w:rsidRDefault="001A4F3F" w:rsidP="00CD3DD8">
            <w:pPr>
              <w:pStyle w:val="Nagwek2"/>
              <w:spacing w:line="259" w:lineRule="auto"/>
              <w:jc w:val="both"/>
              <w:rPr>
                <w:bCs w:val="0"/>
                <w:sz w:val="18"/>
                <w:szCs w:val="18"/>
              </w:rPr>
            </w:pPr>
            <w:r w:rsidRPr="00E31F91">
              <w:rPr>
                <w:b w:val="0"/>
                <w:sz w:val="18"/>
                <w:szCs w:val="18"/>
              </w:rPr>
              <w:t>System musi posiadać serwer aplikacji.</w:t>
            </w:r>
          </w:p>
        </w:tc>
        <w:tc>
          <w:tcPr>
            <w:tcW w:w="1104" w:type="dxa"/>
            <w:tcBorders>
              <w:left w:val="single" w:sz="4" w:space="0" w:color="auto"/>
              <w:bottom w:val="single" w:sz="4" w:space="0" w:color="auto"/>
            </w:tcBorders>
            <w:vAlign w:val="center"/>
          </w:tcPr>
          <w:p w14:paraId="14BA8008"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bottom w:val="single" w:sz="4" w:space="0" w:color="auto"/>
            </w:tcBorders>
            <w:vAlign w:val="center"/>
          </w:tcPr>
          <w:p w14:paraId="51CE700C" w14:textId="77777777" w:rsidR="001A4F3F" w:rsidRPr="00E31F91" w:rsidRDefault="001A4F3F" w:rsidP="00CD3DD8">
            <w:pPr>
              <w:jc w:val="both"/>
              <w:rPr>
                <w:b/>
                <w:bCs/>
                <w:sz w:val="20"/>
                <w:szCs w:val="20"/>
              </w:rPr>
            </w:pPr>
          </w:p>
        </w:tc>
      </w:tr>
      <w:tr w:rsidR="001A4F3F" w:rsidRPr="00E31F91" w14:paraId="2A897BD1" w14:textId="77777777" w:rsidTr="00CD3DD8">
        <w:trPr>
          <w:trHeight w:val="170"/>
        </w:trPr>
        <w:tc>
          <w:tcPr>
            <w:tcW w:w="534" w:type="dxa"/>
            <w:vMerge/>
            <w:vAlign w:val="center"/>
          </w:tcPr>
          <w:p w14:paraId="5112A5B7"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536C35AC" w14:textId="77777777" w:rsidR="001A4F3F" w:rsidRPr="00E31F91" w:rsidRDefault="001A4F3F" w:rsidP="00CD3DD8">
            <w:pPr>
              <w:pStyle w:val="Nagwek2"/>
              <w:spacing w:line="259" w:lineRule="auto"/>
              <w:jc w:val="both"/>
              <w:rPr>
                <w:b w:val="0"/>
                <w:sz w:val="18"/>
                <w:szCs w:val="18"/>
              </w:rPr>
            </w:pPr>
            <w:r w:rsidRPr="00E31F91">
              <w:rPr>
                <w:b w:val="0"/>
                <w:sz w:val="18"/>
                <w:szCs w:val="18"/>
              </w:rPr>
              <w:t>System musi posiadać konsolę administracyjną (brak ograniczeń licencyjnych).</w:t>
            </w:r>
          </w:p>
        </w:tc>
        <w:tc>
          <w:tcPr>
            <w:tcW w:w="1104" w:type="dxa"/>
            <w:tcBorders>
              <w:top w:val="single" w:sz="4" w:space="0" w:color="auto"/>
              <w:left w:val="single" w:sz="4" w:space="0" w:color="auto"/>
              <w:bottom w:val="single" w:sz="4" w:space="0" w:color="auto"/>
            </w:tcBorders>
            <w:vAlign w:val="center"/>
          </w:tcPr>
          <w:p w14:paraId="7953D94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20C46CAA" w14:textId="77777777" w:rsidR="001A4F3F" w:rsidRPr="00E31F91" w:rsidRDefault="001A4F3F" w:rsidP="00CD3DD8">
            <w:pPr>
              <w:jc w:val="both"/>
              <w:rPr>
                <w:b/>
                <w:bCs/>
                <w:sz w:val="20"/>
                <w:szCs w:val="20"/>
              </w:rPr>
            </w:pPr>
          </w:p>
        </w:tc>
      </w:tr>
      <w:tr w:rsidR="001A4F3F" w:rsidRPr="00E31F91" w14:paraId="6C3E7676" w14:textId="77777777" w:rsidTr="00CD3DD8">
        <w:trPr>
          <w:trHeight w:val="170"/>
        </w:trPr>
        <w:tc>
          <w:tcPr>
            <w:tcW w:w="534" w:type="dxa"/>
            <w:vMerge/>
            <w:vAlign w:val="center"/>
          </w:tcPr>
          <w:p w14:paraId="345185B0"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36828F93" w14:textId="77777777" w:rsidR="001A4F3F" w:rsidRPr="00E31F91" w:rsidRDefault="001A4F3F" w:rsidP="00CD3DD8">
            <w:pPr>
              <w:pStyle w:val="Nagwek2"/>
              <w:spacing w:line="259" w:lineRule="auto"/>
              <w:jc w:val="both"/>
              <w:rPr>
                <w:b w:val="0"/>
                <w:sz w:val="18"/>
                <w:szCs w:val="18"/>
              </w:rPr>
            </w:pPr>
            <w:r w:rsidRPr="00E31F91">
              <w:rPr>
                <w:b w:val="0"/>
                <w:sz w:val="18"/>
                <w:szCs w:val="18"/>
              </w:rPr>
              <w:t>System musi posiadać agenta na stacje komputerowe z systemami Windows.</w:t>
            </w:r>
          </w:p>
        </w:tc>
        <w:tc>
          <w:tcPr>
            <w:tcW w:w="1104" w:type="dxa"/>
            <w:tcBorders>
              <w:top w:val="single" w:sz="4" w:space="0" w:color="auto"/>
              <w:left w:val="single" w:sz="4" w:space="0" w:color="auto"/>
              <w:bottom w:val="single" w:sz="4" w:space="0" w:color="auto"/>
            </w:tcBorders>
            <w:vAlign w:val="center"/>
          </w:tcPr>
          <w:p w14:paraId="49CABDB0"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01DBE720" w14:textId="77777777" w:rsidR="001A4F3F" w:rsidRPr="00E31F91" w:rsidRDefault="001A4F3F" w:rsidP="00CD3DD8">
            <w:pPr>
              <w:jc w:val="both"/>
              <w:rPr>
                <w:b/>
                <w:bCs/>
                <w:sz w:val="20"/>
                <w:szCs w:val="20"/>
              </w:rPr>
            </w:pPr>
          </w:p>
        </w:tc>
      </w:tr>
      <w:tr w:rsidR="001A4F3F" w:rsidRPr="00E31F91" w14:paraId="3F2894E3" w14:textId="77777777" w:rsidTr="00CD3DD8">
        <w:trPr>
          <w:trHeight w:val="170"/>
        </w:trPr>
        <w:tc>
          <w:tcPr>
            <w:tcW w:w="534" w:type="dxa"/>
            <w:vMerge/>
            <w:vAlign w:val="center"/>
          </w:tcPr>
          <w:p w14:paraId="335383C8"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25F36441" w14:textId="77777777" w:rsidR="001A4F3F" w:rsidRPr="00E31F91" w:rsidRDefault="001A4F3F" w:rsidP="00CD3DD8">
            <w:pPr>
              <w:pStyle w:val="Nagwek2"/>
              <w:spacing w:line="259" w:lineRule="auto"/>
              <w:jc w:val="both"/>
              <w:rPr>
                <w:b w:val="0"/>
                <w:sz w:val="18"/>
                <w:szCs w:val="18"/>
              </w:rPr>
            </w:pPr>
            <w:r w:rsidRPr="00E31F91">
              <w:rPr>
                <w:b w:val="0"/>
                <w:sz w:val="18"/>
                <w:szCs w:val="18"/>
              </w:rPr>
              <w:t>System musi posiadać skrypty zbierające informacje z systemów grupy Linux/Unix.</w:t>
            </w:r>
          </w:p>
        </w:tc>
        <w:tc>
          <w:tcPr>
            <w:tcW w:w="1104" w:type="dxa"/>
            <w:tcBorders>
              <w:top w:val="single" w:sz="4" w:space="0" w:color="auto"/>
              <w:left w:val="single" w:sz="4" w:space="0" w:color="auto"/>
              <w:bottom w:val="single" w:sz="4" w:space="0" w:color="auto"/>
            </w:tcBorders>
            <w:vAlign w:val="center"/>
          </w:tcPr>
          <w:p w14:paraId="0559C7D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6055303E" w14:textId="77777777" w:rsidR="001A4F3F" w:rsidRPr="00E31F91" w:rsidRDefault="001A4F3F" w:rsidP="00CD3DD8">
            <w:pPr>
              <w:jc w:val="both"/>
              <w:rPr>
                <w:b/>
                <w:bCs/>
                <w:sz w:val="20"/>
                <w:szCs w:val="20"/>
              </w:rPr>
            </w:pPr>
          </w:p>
        </w:tc>
      </w:tr>
      <w:tr w:rsidR="001A4F3F" w:rsidRPr="00E31F91" w14:paraId="11E36F74" w14:textId="77777777" w:rsidTr="00CD3DD8">
        <w:trPr>
          <w:trHeight w:val="170"/>
        </w:trPr>
        <w:tc>
          <w:tcPr>
            <w:tcW w:w="534" w:type="dxa"/>
            <w:vMerge/>
            <w:vAlign w:val="center"/>
          </w:tcPr>
          <w:p w14:paraId="12E4A48E"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68899820" w14:textId="77777777" w:rsidR="001A4F3F" w:rsidRPr="00E31F91" w:rsidRDefault="001A4F3F" w:rsidP="00CD3DD8">
            <w:pPr>
              <w:pStyle w:val="Nagwek2"/>
              <w:spacing w:line="259" w:lineRule="auto"/>
              <w:jc w:val="both"/>
              <w:rPr>
                <w:b w:val="0"/>
                <w:sz w:val="18"/>
                <w:szCs w:val="18"/>
              </w:rPr>
            </w:pPr>
            <w:r w:rsidRPr="00E31F91">
              <w:rPr>
                <w:b w:val="0"/>
                <w:sz w:val="18"/>
                <w:szCs w:val="18"/>
              </w:rPr>
              <w:t>Serwer systemu musi pozwalać na pracę w trybie klastrowym ACTIVE-PASIVE.</w:t>
            </w:r>
          </w:p>
        </w:tc>
        <w:tc>
          <w:tcPr>
            <w:tcW w:w="1104" w:type="dxa"/>
            <w:tcBorders>
              <w:top w:val="single" w:sz="4" w:space="0" w:color="auto"/>
              <w:left w:val="single" w:sz="4" w:space="0" w:color="auto"/>
              <w:bottom w:val="single" w:sz="4" w:space="0" w:color="auto"/>
            </w:tcBorders>
            <w:vAlign w:val="center"/>
          </w:tcPr>
          <w:p w14:paraId="019DFAD7"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24ACBD35" w14:textId="77777777" w:rsidR="001A4F3F" w:rsidRPr="00E31F91" w:rsidRDefault="001A4F3F" w:rsidP="00CD3DD8">
            <w:pPr>
              <w:jc w:val="both"/>
              <w:rPr>
                <w:b/>
                <w:bCs/>
                <w:sz w:val="20"/>
                <w:szCs w:val="20"/>
              </w:rPr>
            </w:pPr>
          </w:p>
        </w:tc>
      </w:tr>
      <w:tr w:rsidR="001A4F3F" w:rsidRPr="00E31F91" w14:paraId="1E50331D" w14:textId="77777777" w:rsidTr="00CD3DD8">
        <w:trPr>
          <w:trHeight w:val="170"/>
        </w:trPr>
        <w:tc>
          <w:tcPr>
            <w:tcW w:w="534" w:type="dxa"/>
            <w:vMerge/>
            <w:vAlign w:val="center"/>
          </w:tcPr>
          <w:p w14:paraId="5D3761E9"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30B402A5" w14:textId="77777777" w:rsidR="001A4F3F" w:rsidRPr="00E31F91" w:rsidRDefault="001A4F3F" w:rsidP="00CD3DD8">
            <w:pPr>
              <w:pStyle w:val="Nagwek2"/>
              <w:spacing w:line="259" w:lineRule="auto"/>
              <w:jc w:val="both"/>
              <w:rPr>
                <w:b w:val="0"/>
                <w:sz w:val="18"/>
                <w:szCs w:val="18"/>
              </w:rPr>
            </w:pPr>
            <w:r w:rsidRPr="00E31F91">
              <w:rPr>
                <w:b w:val="0"/>
                <w:sz w:val="18"/>
                <w:szCs w:val="18"/>
              </w:rPr>
              <w:t>System musi pozwalać na utworzenie bazy danych na platformach Microsoft SQL oraz PostgreSQL.</w:t>
            </w:r>
          </w:p>
        </w:tc>
        <w:tc>
          <w:tcPr>
            <w:tcW w:w="1104" w:type="dxa"/>
            <w:tcBorders>
              <w:top w:val="single" w:sz="4" w:space="0" w:color="auto"/>
              <w:left w:val="single" w:sz="4" w:space="0" w:color="auto"/>
            </w:tcBorders>
            <w:vAlign w:val="center"/>
          </w:tcPr>
          <w:p w14:paraId="04D651C1"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tcBorders>
            <w:vAlign w:val="center"/>
          </w:tcPr>
          <w:p w14:paraId="2D0B1C7A" w14:textId="77777777" w:rsidR="001A4F3F" w:rsidRPr="00E31F91" w:rsidRDefault="001A4F3F" w:rsidP="00CD3DD8">
            <w:pPr>
              <w:jc w:val="both"/>
              <w:rPr>
                <w:b/>
                <w:bCs/>
                <w:sz w:val="20"/>
                <w:szCs w:val="20"/>
              </w:rPr>
            </w:pPr>
          </w:p>
        </w:tc>
      </w:tr>
      <w:tr w:rsidR="001A4F3F" w:rsidRPr="00E31F91" w14:paraId="5BFCB133" w14:textId="77777777" w:rsidTr="00CD3DD8">
        <w:trPr>
          <w:trHeight w:val="170"/>
        </w:trPr>
        <w:tc>
          <w:tcPr>
            <w:tcW w:w="534" w:type="dxa"/>
            <w:vMerge w:val="restart"/>
            <w:vAlign w:val="center"/>
          </w:tcPr>
          <w:p w14:paraId="05C59B42" w14:textId="77777777" w:rsidR="001A4F3F" w:rsidRPr="00E31F91" w:rsidRDefault="001A4F3F" w:rsidP="00CD3DD8">
            <w:pPr>
              <w:contextualSpacing/>
              <w:jc w:val="center"/>
              <w:rPr>
                <w:b/>
                <w:bCs/>
                <w:sz w:val="18"/>
                <w:szCs w:val="18"/>
              </w:rPr>
            </w:pPr>
            <w:r w:rsidRPr="00E31F91">
              <w:rPr>
                <w:b/>
                <w:bCs/>
                <w:sz w:val="18"/>
                <w:szCs w:val="18"/>
              </w:rPr>
              <w:t>2.</w:t>
            </w:r>
          </w:p>
        </w:tc>
        <w:tc>
          <w:tcPr>
            <w:tcW w:w="9106" w:type="dxa"/>
            <w:gridSpan w:val="3"/>
            <w:tcBorders>
              <w:top w:val="single" w:sz="4" w:space="0" w:color="auto"/>
              <w:bottom w:val="single" w:sz="4" w:space="0" w:color="auto"/>
            </w:tcBorders>
            <w:vAlign w:val="center"/>
          </w:tcPr>
          <w:p w14:paraId="08E1DD8A" w14:textId="77777777" w:rsidR="001A4F3F" w:rsidRPr="00E31F91" w:rsidRDefault="001A4F3F" w:rsidP="00CD3DD8">
            <w:pPr>
              <w:jc w:val="center"/>
              <w:rPr>
                <w:rFonts w:ascii="Times New Roman" w:hAnsi="Times New Roman" w:cs="Times New Roman"/>
                <w:b/>
                <w:bCs/>
                <w:sz w:val="20"/>
                <w:szCs w:val="20"/>
              </w:rPr>
            </w:pPr>
            <w:r w:rsidRPr="00E31F91">
              <w:rPr>
                <w:rFonts w:ascii="Times New Roman" w:hAnsi="Times New Roman" w:cs="Times New Roman"/>
                <w:b/>
                <w:sz w:val="18"/>
                <w:szCs w:val="18"/>
              </w:rPr>
              <w:t>Bezpieczeństwo i komunikacja systemu</w:t>
            </w:r>
          </w:p>
        </w:tc>
      </w:tr>
      <w:tr w:rsidR="001A4F3F" w:rsidRPr="00E31F91" w14:paraId="08BF7732" w14:textId="77777777" w:rsidTr="00CD3DD8">
        <w:trPr>
          <w:trHeight w:val="170"/>
        </w:trPr>
        <w:tc>
          <w:tcPr>
            <w:tcW w:w="534" w:type="dxa"/>
            <w:vMerge/>
            <w:vAlign w:val="center"/>
          </w:tcPr>
          <w:p w14:paraId="0826E8F7"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57C413BC"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b w:val="0"/>
                <w:color w:val="auto"/>
                <w:sz w:val="18"/>
                <w:szCs w:val="18"/>
              </w:rPr>
              <w:t>Komunikacja w systemie pomiędzy każdym modułem musi być szyfrowana.</w:t>
            </w:r>
          </w:p>
        </w:tc>
        <w:tc>
          <w:tcPr>
            <w:tcW w:w="1104" w:type="dxa"/>
            <w:tcBorders>
              <w:top w:val="single" w:sz="4" w:space="0" w:color="auto"/>
              <w:bottom w:val="single" w:sz="4" w:space="0" w:color="auto"/>
            </w:tcBorders>
            <w:vAlign w:val="center"/>
          </w:tcPr>
          <w:p w14:paraId="1836027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6B0A6487" w14:textId="77777777" w:rsidR="001A4F3F" w:rsidRPr="00E31F91" w:rsidRDefault="001A4F3F" w:rsidP="00CD3DD8">
            <w:pPr>
              <w:jc w:val="both"/>
              <w:rPr>
                <w:b/>
                <w:bCs/>
                <w:sz w:val="20"/>
                <w:szCs w:val="20"/>
              </w:rPr>
            </w:pPr>
          </w:p>
        </w:tc>
      </w:tr>
      <w:tr w:rsidR="001A4F3F" w:rsidRPr="00E31F91" w14:paraId="3780D13C" w14:textId="77777777" w:rsidTr="00CD3DD8">
        <w:trPr>
          <w:trHeight w:val="170"/>
        </w:trPr>
        <w:tc>
          <w:tcPr>
            <w:tcW w:w="534" w:type="dxa"/>
            <w:vMerge/>
            <w:vAlign w:val="center"/>
          </w:tcPr>
          <w:p w14:paraId="344C7F13"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75B3C16F"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Agent musi samodzielnie nawiązywać połączenie z serwerem aplikacji.</w:t>
            </w:r>
          </w:p>
        </w:tc>
        <w:tc>
          <w:tcPr>
            <w:tcW w:w="1104" w:type="dxa"/>
            <w:tcBorders>
              <w:top w:val="single" w:sz="4" w:space="0" w:color="auto"/>
              <w:bottom w:val="single" w:sz="4" w:space="0" w:color="auto"/>
            </w:tcBorders>
            <w:vAlign w:val="center"/>
          </w:tcPr>
          <w:p w14:paraId="0C10AEBF"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770C8CC1" w14:textId="77777777" w:rsidR="001A4F3F" w:rsidRPr="00E31F91" w:rsidRDefault="001A4F3F" w:rsidP="00CD3DD8">
            <w:pPr>
              <w:jc w:val="both"/>
              <w:rPr>
                <w:b/>
                <w:bCs/>
                <w:sz w:val="20"/>
                <w:szCs w:val="20"/>
              </w:rPr>
            </w:pPr>
          </w:p>
        </w:tc>
      </w:tr>
      <w:tr w:rsidR="001A4F3F" w:rsidRPr="00E31F91" w14:paraId="3247FDDC" w14:textId="77777777" w:rsidTr="00CD3DD8">
        <w:trPr>
          <w:trHeight w:val="170"/>
        </w:trPr>
        <w:tc>
          <w:tcPr>
            <w:tcW w:w="534" w:type="dxa"/>
            <w:vMerge/>
            <w:vAlign w:val="center"/>
          </w:tcPr>
          <w:p w14:paraId="63E7ADB5"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49FFDA76"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zapewniać pakietową transmisję danych pomiędzy agentem a serwerem aplikacji.</w:t>
            </w:r>
          </w:p>
        </w:tc>
        <w:tc>
          <w:tcPr>
            <w:tcW w:w="1104" w:type="dxa"/>
            <w:tcBorders>
              <w:top w:val="single" w:sz="4" w:space="0" w:color="auto"/>
              <w:bottom w:val="single" w:sz="4" w:space="0" w:color="auto"/>
            </w:tcBorders>
            <w:vAlign w:val="center"/>
          </w:tcPr>
          <w:p w14:paraId="776CB54F"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20748CBD" w14:textId="77777777" w:rsidR="001A4F3F" w:rsidRPr="00E31F91" w:rsidRDefault="001A4F3F" w:rsidP="00CD3DD8">
            <w:pPr>
              <w:jc w:val="both"/>
              <w:rPr>
                <w:b/>
                <w:bCs/>
                <w:sz w:val="20"/>
                <w:szCs w:val="20"/>
              </w:rPr>
            </w:pPr>
          </w:p>
        </w:tc>
      </w:tr>
      <w:tr w:rsidR="001A4F3F" w:rsidRPr="00E31F91" w14:paraId="6E90B6CA" w14:textId="77777777" w:rsidTr="00CD3DD8">
        <w:trPr>
          <w:trHeight w:val="170"/>
        </w:trPr>
        <w:tc>
          <w:tcPr>
            <w:tcW w:w="534" w:type="dxa"/>
            <w:vMerge/>
            <w:vAlign w:val="center"/>
          </w:tcPr>
          <w:p w14:paraId="0EE2BA8A"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2B1AFCE7"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Agent musi się automatycznie aktualizować.</w:t>
            </w:r>
          </w:p>
        </w:tc>
        <w:tc>
          <w:tcPr>
            <w:tcW w:w="1104" w:type="dxa"/>
            <w:tcBorders>
              <w:top w:val="single" w:sz="4" w:space="0" w:color="auto"/>
              <w:bottom w:val="single" w:sz="4" w:space="0" w:color="auto"/>
            </w:tcBorders>
            <w:vAlign w:val="center"/>
          </w:tcPr>
          <w:p w14:paraId="4564E94F"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4B5748CD" w14:textId="77777777" w:rsidR="001A4F3F" w:rsidRPr="00E31F91" w:rsidRDefault="001A4F3F" w:rsidP="00CD3DD8">
            <w:pPr>
              <w:jc w:val="both"/>
              <w:rPr>
                <w:b/>
                <w:bCs/>
                <w:sz w:val="20"/>
                <w:szCs w:val="20"/>
              </w:rPr>
            </w:pPr>
          </w:p>
        </w:tc>
      </w:tr>
      <w:tr w:rsidR="001A4F3F" w:rsidRPr="00E31F91" w14:paraId="2D1138AB" w14:textId="77777777" w:rsidTr="00CD3DD8">
        <w:trPr>
          <w:trHeight w:val="170"/>
        </w:trPr>
        <w:tc>
          <w:tcPr>
            <w:tcW w:w="534" w:type="dxa"/>
            <w:vMerge/>
            <w:vAlign w:val="center"/>
          </w:tcPr>
          <w:p w14:paraId="40C146D0" w14:textId="77777777" w:rsidR="001A4F3F" w:rsidRPr="00E31F91" w:rsidRDefault="001A4F3F" w:rsidP="00CD3DD8">
            <w:pPr>
              <w:contextualSpacing/>
              <w:jc w:val="center"/>
              <w:rPr>
                <w:b/>
                <w:bCs/>
                <w:sz w:val="18"/>
                <w:szCs w:val="18"/>
              </w:rPr>
            </w:pPr>
          </w:p>
        </w:tc>
        <w:tc>
          <w:tcPr>
            <w:tcW w:w="6513" w:type="dxa"/>
            <w:tcBorders>
              <w:top w:val="single" w:sz="4" w:space="0" w:color="auto"/>
            </w:tcBorders>
            <w:vAlign w:val="center"/>
          </w:tcPr>
          <w:p w14:paraId="51C674E6"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informować, kiedy agent był ostatnio zalogowany w systemie.</w:t>
            </w:r>
          </w:p>
        </w:tc>
        <w:tc>
          <w:tcPr>
            <w:tcW w:w="1104" w:type="dxa"/>
            <w:tcBorders>
              <w:top w:val="single" w:sz="4" w:space="0" w:color="auto"/>
            </w:tcBorders>
            <w:vAlign w:val="center"/>
          </w:tcPr>
          <w:p w14:paraId="457F8581"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tcBorders>
            <w:vAlign w:val="center"/>
          </w:tcPr>
          <w:p w14:paraId="4831798F" w14:textId="77777777" w:rsidR="001A4F3F" w:rsidRPr="00E31F91" w:rsidRDefault="001A4F3F" w:rsidP="00CD3DD8">
            <w:pPr>
              <w:jc w:val="both"/>
              <w:rPr>
                <w:b/>
                <w:bCs/>
                <w:sz w:val="20"/>
                <w:szCs w:val="20"/>
              </w:rPr>
            </w:pPr>
          </w:p>
        </w:tc>
      </w:tr>
      <w:tr w:rsidR="001A4F3F" w:rsidRPr="00E31F91" w14:paraId="4C493428" w14:textId="77777777" w:rsidTr="00CD3DD8">
        <w:trPr>
          <w:trHeight w:val="170"/>
        </w:trPr>
        <w:tc>
          <w:tcPr>
            <w:tcW w:w="534" w:type="dxa"/>
            <w:vMerge/>
            <w:vAlign w:val="center"/>
          </w:tcPr>
          <w:p w14:paraId="08B7CA2C" w14:textId="77777777" w:rsidR="001A4F3F" w:rsidRPr="00E31F91" w:rsidRDefault="001A4F3F" w:rsidP="00CD3DD8">
            <w:pPr>
              <w:contextualSpacing/>
              <w:jc w:val="center"/>
              <w:rPr>
                <w:b/>
                <w:bCs/>
                <w:sz w:val="18"/>
                <w:szCs w:val="18"/>
              </w:rPr>
            </w:pPr>
          </w:p>
        </w:tc>
        <w:tc>
          <w:tcPr>
            <w:tcW w:w="6513" w:type="dxa"/>
            <w:tcBorders>
              <w:bottom w:val="single" w:sz="4" w:space="0" w:color="auto"/>
            </w:tcBorders>
            <w:vAlign w:val="center"/>
          </w:tcPr>
          <w:p w14:paraId="0DD3A97E" w14:textId="77777777" w:rsidR="001A4F3F" w:rsidRPr="00E31F91" w:rsidRDefault="001A4F3F" w:rsidP="00CD3DD8">
            <w:pPr>
              <w:tabs>
                <w:tab w:val="left" w:pos="247"/>
              </w:tabs>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konfigurację komunikacji agenta z serwerem aplikacji poprzez: ograniczenie pakietów w sieci LAN/WAN.</w:t>
            </w:r>
          </w:p>
        </w:tc>
        <w:tc>
          <w:tcPr>
            <w:tcW w:w="1104" w:type="dxa"/>
            <w:tcBorders>
              <w:bottom w:val="single" w:sz="4" w:space="0" w:color="auto"/>
            </w:tcBorders>
            <w:vAlign w:val="center"/>
          </w:tcPr>
          <w:p w14:paraId="0C1A006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bottom w:val="single" w:sz="4" w:space="0" w:color="auto"/>
            </w:tcBorders>
            <w:vAlign w:val="center"/>
          </w:tcPr>
          <w:p w14:paraId="5C8DF051" w14:textId="77777777" w:rsidR="001A4F3F" w:rsidRPr="00E31F91" w:rsidRDefault="001A4F3F" w:rsidP="00CD3DD8">
            <w:pPr>
              <w:jc w:val="both"/>
              <w:rPr>
                <w:b/>
                <w:bCs/>
                <w:sz w:val="20"/>
                <w:szCs w:val="20"/>
              </w:rPr>
            </w:pPr>
          </w:p>
        </w:tc>
      </w:tr>
      <w:tr w:rsidR="001A4F3F" w:rsidRPr="00E31F91" w14:paraId="4750D85A" w14:textId="77777777" w:rsidTr="00CD3DD8">
        <w:trPr>
          <w:trHeight w:val="170"/>
        </w:trPr>
        <w:tc>
          <w:tcPr>
            <w:tcW w:w="534" w:type="dxa"/>
            <w:vMerge/>
            <w:vAlign w:val="center"/>
          </w:tcPr>
          <w:p w14:paraId="2F62CF7A"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7CBE5934"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konfigurację agentów zdalnie.</w:t>
            </w:r>
          </w:p>
        </w:tc>
        <w:tc>
          <w:tcPr>
            <w:tcW w:w="1104" w:type="dxa"/>
            <w:tcBorders>
              <w:top w:val="single" w:sz="4" w:space="0" w:color="auto"/>
              <w:bottom w:val="single" w:sz="4" w:space="0" w:color="auto"/>
            </w:tcBorders>
            <w:vAlign w:val="center"/>
          </w:tcPr>
          <w:p w14:paraId="2D71109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65960529" w14:textId="77777777" w:rsidR="001A4F3F" w:rsidRPr="00E31F91" w:rsidRDefault="001A4F3F" w:rsidP="00CD3DD8">
            <w:pPr>
              <w:jc w:val="both"/>
              <w:rPr>
                <w:b/>
                <w:bCs/>
                <w:sz w:val="20"/>
                <w:szCs w:val="20"/>
              </w:rPr>
            </w:pPr>
          </w:p>
        </w:tc>
      </w:tr>
      <w:tr w:rsidR="001A4F3F" w:rsidRPr="00E31F91" w14:paraId="2F72644B" w14:textId="77777777" w:rsidTr="00CD3DD8">
        <w:trPr>
          <w:trHeight w:val="170"/>
        </w:trPr>
        <w:tc>
          <w:tcPr>
            <w:tcW w:w="534" w:type="dxa"/>
            <w:vMerge/>
            <w:vAlign w:val="center"/>
          </w:tcPr>
          <w:p w14:paraId="0388C21A"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308B04E9"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wysyłać powiadomienia do użytkownika za pośrednictwem wiadomości e-mail z wykorzystaniem zdefiniowanych serwerów poczty SMTP, IMAP, POP.</w:t>
            </w:r>
          </w:p>
        </w:tc>
        <w:tc>
          <w:tcPr>
            <w:tcW w:w="1104" w:type="dxa"/>
            <w:tcBorders>
              <w:top w:val="single" w:sz="4" w:space="0" w:color="auto"/>
              <w:bottom w:val="single" w:sz="4" w:space="0" w:color="auto"/>
            </w:tcBorders>
            <w:vAlign w:val="center"/>
          </w:tcPr>
          <w:p w14:paraId="60483197"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4CA34A9E" w14:textId="77777777" w:rsidR="001A4F3F" w:rsidRPr="00E31F91" w:rsidRDefault="001A4F3F" w:rsidP="00CD3DD8">
            <w:pPr>
              <w:jc w:val="both"/>
              <w:rPr>
                <w:b/>
                <w:bCs/>
                <w:sz w:val="20"/>
                <w:szCs w:val="20"/>
              </w:rPr>
            </w:pPr>
          </w:p>
        </w:tc>
      </w:tr>
      <w:tr w:rsidR="001A4F3F" w:rsidRPr="00E31F91" w14:paraId="29A8EEA7" w14:textId="77777777" w:rsidTr="00CD3DD8">
        <w:trPr>
          <w:trHeight w:val="170"/>
        </w:trPr>
        <w:tc>
          <w:tcPr>
            <w:tcW w:w="534" w:type="dxa"/>
            <w:vMerge/>
            <w:vAlign w:val="center"/>
          </w:tcPr>
          <w:p w14:paraId="527E635E"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55B6E9FC"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w zakresie modułu </w:t>
            </w:r>
            <w:proofErr w:type="spellStart"/>
            <w:r w:rsidRPr="00E31F91">
              <w:rPr>
                <w:rFonts w:ascii="Times New Roman" w:hAnsi="Times New Roman" w:cs="Times New Roman"/>
                <w:bCs/>
                <w:sz w:val="18"/>
                <w:szCs w:val="18"/>
              </w:rPr>
              <w:t>helpdesk</w:t>
            </w:r>
            <w:proofErr w:type="spellEnd"/>
            <w:r w:rsidRPr="00E31F91">
              <w:rPr>
                <w:rFonts w:ascii="Times New Roman" w:hAnsi="Times New Roman" w:cs="Times New Roman"/>
                <w:bCs/>
                <w:sz w:val="18"/>
                <w:szCs w:val="18"/>
              </w:rPr>
              <w:t xml:space="preserve"> musi posiadać możliwość ustawienia certyfikatu SSL i zapewnić komunikację z wykorzystaniem protokołu HTTP oraz HTTPS.</w:t>
            </w:r>
          </w:p>
        </w:tc>
        <w:tc>
          <w:tcPr>
            <w:tcW w:w="1104" w:type="dxa"/>
            <w:tcBorders>
              <w:top w:val="single" w:sz="4" w:space="0" w:color="auto"/>
              <w:bottom w:val="single" w:sz="4" w:space="0" w:color="auto"/>
            </w:tcBorders>
            <w:vAlign w:val="center"/>
          </w:tcPr>
          <w:p w14:paraId="653B4468"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2DBC3E25" w14:textId="77777777" w:rsidR="001A4F3F" w:rsidRPr="00E31F91" w:rsidRDefault="001A4F3F" w:rsidP="00CD3DD8">
            <w:pPr>
              <w:jc w:val="both"/>
              <w:rPr>
                <w:b/>
                <w:bCs/>
                <w:sz w:val="20"/>
                <w:szCs w:val="20"/>
              </w:rPr>
            </w:pPr>
          </w:p>
        </w:tc>
      </w:tr>
      <w:tr w:rsidR="001A4F3F" w:rsidRPr="00E31F91" w14:paraId="68706973" w14:textId="77777777" w:rsidTr="00CD3DD8">
        <w:trPr>
          <w:trHeight w:val="170"/>
        </w:trPr>
        <w:tc>
          <w:tcPr>
            <w:tcW w:w="534" w:type="dxa"/>
            <w:vMerge/>
            <w:vAlign w:val="center"/>
          </w:tcPr>
          <w:p w14:paraId="50D85502" w14:textId="77777777" w:rsidR="001A4F3F" w:rsidRPr="00E31F91" w:rsidRDefault="001A4F3F" w:rsidP="00CD3DD8">
            <w:pPr>
              <w:contextualSpacing/>
              <w:jc w:val="center"/>
              <w:rPr>
                <w:b/>
                <w:bCs/>
                <w:sz w:val="18"/>
                <w:szCs w:val="18"/>
              </w:rPr>
            </w:pPr>
          </w:p>
        </w:tc>
        <w:tc>
          <w:tcPr>
            <w:tcW w:w="6513" w:type="dxa"/>
            <w:tcBorders>
              <w:top w:val="single" w:sz="4" w:space="0" w:color="auto"/>
            </w:tcBorders>
            <w:vAlign w:val="center"/>
          </w:tcPr>
          <w:p w14:paraId="16420D7D" w14:textId="77777777" w:rsidR="001A4F3F" w:rsidRPr="00E31F91" w:rsidRDefault="001A4F3F" w:rsidP="00CD3DD8">
            <w:pPr>
              <w:tabs>
                <w:tab w:val="left" w:pos="247"/>
              </w:tabs>
              <w:jc w:val="both"/>
              <w:rPr>
                <w:rFonts w:ascii="Times New Roman" w:hAnsi="Times New Roman" w:cs="Times New Roman"/>
                <w:bCs/>
                <w:sz w:val="18"/>
                <w:szCs w:val="18"/>
              </w:rPr>
            </w:pPr>
            <w:r w:rsidRPr="00E31F91">
              <w:rPr>
                <w:rFonts w:ascii="Times New Roman" w:hAnsi="Times New Roman" w:cs="Times New Roman"/>
                <w:bCs/>
                <w:sz w:val="18"/>
                <w:szCs w:val="18"/>
              </w:rPr>
              <w:t>System musi obsługiwać w serwerach poczty protokoły SSLv2, SSLv3 TLS, STARTTLS.</w:t>
            </w:r>
          </w:p>
        </w:tc>
        <w:tc>
          <w:tcPr>
            <w:tcW w:w="1104" w:type="dxa"/>
            <w:tcBorders>
              <w:top w:val="single" w:sz="4" w:space="0" w:color="auto"/>
            </w:tcBorders>
            <w:vAlign w:val="center"/>
          </w:tcPr>
          <w:p w14:paraId="7F0C2D21"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tcBorders>
            <w:vAlign w:val="center"/>
          </w:tcPr>
          <w:p w14:paraId="112C3816" w14:textId="77777777" w:rsidR="001A4F3F" w:rsidRPr="00E31F91" w:rsidRDefault="001A4F3F" w:rsidP="00CD3DD8">
            <w:pPr>
              <w:jc w:val="both"/>
              <w:rPr>
                <w:b/>
                <w:bCs/>
                <w:sz w:val="20"/>
                <w:szCs w:val="20"/>
              </w:rPr>
            </w:pPr>
          </w:p>
        </w:tc>
      </w:tr>
      <w:tr w:rsidR="001A4F3F" w:rsidRPr="00E31F91" w14:paraId="7427E19B" w14:textId="77777777" w:rsidTr="00CD3DD8">
        <w:trPr>
          <w:trHeight w:val="170"/>
        </w:trPr>
        <w:tc>
          <w:tcPr>
            <w:tcW w:w="534" w:type="dxa"/>
            <w:vMerge w:val="restart"/>
            <w:vAlign w:val="center"/>
          </w:tcPr>
          <w:p w14:paraId="3B8A493A" w14:textId="77777777" w:rsidR="001A4F3F" w:rsidRPr="00E31F91" w:rsidRDefault="001A4F3F" w:rsidP="00CD3DD8">
            <w:pPr>
              <w:contextualSpacing/>
              <w:jc w:val="center"/>
              <w:rPr>
                <w:b/>
                <w:bCs/>
                <w:sz w:val="18"/>
                <w:szCs w:val="18"/>
              </w:rPr>
            </w:pPr>
            <w:r w:rsidRPr="00E31F91">
              <w:rPr>
                <w:b/>
                <w:bCs/>
                <w:sz w:val="18"/>
                <w:szCs w:val="18"/>
              </w:rPr>
              <w:t>3.</w:t>
            </w:r>
          </w:p>
        </w:tc>
        <w:tc>
          <w:tcPr>
            <w:tcW w:w="9106" w:type="dxa"/>
            <w:gridSpan w:val="3"/>
            <w:tcBorders>
              <w:top w:val="single" w:sz="4" w:space="0" w:color="auto"/>
            </w:tcBorders>
            <w:vAlign w:val="center"/>
          </w:tcPr>
          <w:p w14:paraId="432817DA" w14:textId="77777777" w:rsidR="001A4F3F" w:rsidRPr="00E31F91" w:rsidRDefault="001A4F3F" w:rsidP="00CD3DD8">
            <w:pPr>
              <w:jc w:val="center"/>
              <w:rPr>
                <w:rFonts w:ascii="Times New Roman" w:hAnsi="Times New Roman" w:cs="Times New Roman"/>
                <w:b/>
                <w:bCs/>
                <w:sz w:val="20"/>
                <w:szCs w:val="20"/>
              </w:rPr>
            </w:pPr>
            <w:r w:rsidRPr="00E31F91">
              <w:rPr>
                <w:rFonts w:ascii="Times New Roman" w:hAnsi="Times New Roman" w:cs="Times New Roman"/>
                <w:b/>
                <w:bCs/>
                <w:sz w:val="18"/>
                <w:szCs w:val="18"/>
              </w:rPr>
              <w:t>Pliki instalacyjne systemu</w:t>
            </w:r>
          </w:p>
        </w:tc>
      </w:tr>
      <w:tr w:rsidR="001A4F3F" w:rsidRPr="00E31F91" w14:paraId="319AC693" w14:textId="77777777" w:rsidTr="00CD3DD8">
        <w:trPr>
          <w:trHeight w:val="170"/>
        </w:trPr>
        <w:tc>
          <w:tcPr>
            <w:tcW w:w="534" w:type="dxa"/>
            <w:vMerge/>
            <w:vAlign w:val="center"/>
          </w:tcPr>
          <w:p w14:paraId="3906E83A" w14:textId="77777777" w:rsidR="001A4F3F" w:rsidRPr="00E31F91" w:rsidRDefault="001A4F3F" w:rsidP="00CD3DD8">
            <w:pPr>
              <w:contextualSpacing/>
              <w:jc w:val="center"/>
              <w:rPr>
                <w:b/>
                <w:bCs/>
                <w:sz w:val="20"/>
                <w:szCs w:val="20"/>
              </w:rPr>
            </w:pPr>
          </w:p>
        </w:tc>
        <w:tc>
          <w:tcPr>
            <w:tcW w:w="6513" w:type="dxa"/>
            <w:tcBorders>
              <w:top w:val="single" w:sz="4" w:space="0" w:color="auto"/>
              <w:bottom w:val="single" w:sz="4" w:space="0" w:color="auto"/>
            </w:tcBorders>
            <w:vAlign w:val="center"/>
          </w:tcPr>
          <w:p w14:paraId="5907C8B8" w14:textId="77777777" w:rsidR="001A4F3F" w:rsidRPr="00E31F91" w:rsidRDefault="001A4F3F" w:rsidP="00CD3DD8">
            <w:pPr>
              <w:tabs>
                <w:tab w:val="left" w:pos="708"/>
              </w:tabs>
              <w:jc w:val="both"/>
              <w:rPr>
                <w:rFonts w:ascii="Times New Roman" w:hAnsi="Times New Roman" w:cs="Times New Roman"/>
                <w:b/>
                <w:bCs/>
                <w:sz w:val="18"/>
                <w:szCs w:val="18"/>
              </w:rPr>
            </w:pPr>
            <w:r w:rsidRPr="00E31F91">
              <w:rPr>
                <w:rFonts w:ascii="Times New Roman" w:hAnsi="Times New Roman" w:cs="Times New Roman"/>
                <w:bCs/>
                <w:sz w:val="18"/>
                <w:szCs w:val="18"/>
              </w:rPr>
              <w:t>System musi posiadać zestaw plików instalacyjnych.</w:t>
            </w:r>
          </w:p>
        </w:tc>
        <w:tc>
          <w:tcPr>
            <w:tcW w:w="1104" w:type="dxa"/>
            <w:tcBorders>
              <w:top w:val="single" w:sz="4" w:space="0" w:color="auto"/>
              <w:bottom w:val="single" w:sz="4" w:space="0" w:color="auto"/>
            </w:tcBorders>
            <w:vAlign w:val="center"/>
          </w:tcPr>
          <w:p w14:paraId="1AAC17E8"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571DE9AF" w14:textId="77777777" w:rsidR="001A4F3F" w:rsidRPr="00E31F91" w:rsidRDefault="001A4F3F" w:rsidP="00CD3DD8">
            <w:pPr>
              <w:jc w:val="both"/>
              <w:rPr>
                <w:b/>
                <w:bCs/>
                <w:sz w:val="20"/>
                <w:szCs w:val="20"/>
              </w:rPr>
            </w:pPr>
          </w:p>
        </w:tc>
      </w:tr>
      <w:tr w:rsidR="001A4F3F" w:rsidRPr="00E31F91" w14:paraId="1E91EC75" w14:textId="77777777" w:rsidTr="00CD3DD8">
        <w:trPr>
          <w:trHeight w:val="170"/>
        </w:trPr>
        <w:tc>
          <w:tcPr>
            <w:tcW w:w="534" w:type="dxa"/>
            <w:vMerge/>
            <w:vAlign w:val="center"/>
          </w:tcPr>
          <w:p w14:paraId="19C0D3BD" w14:textId="77777777" w:rsidR="001A4F3F" w:rsidRPr="00E31F91" w:rsidRDefault="001A4F3F" w:rsidP="00CD3DD8">
            <w:pPr>
              <w:contextualSpacing/>
              <w:jc w:val="center"/>
              <w:rPr>
                <w:b/>
                <w:bCs/>
                <w:sz w:val="20"/>
                <w:szCs w:val="20"/>
              </w:rPr>
            </w:pPr>
          </w:p>
        </w:tc>
        <w:tc>
          <w:tcPr>
            <w:tcW w:w="6513" w:type="dxa"/>
            <w:tcBorders>
              <w:top w:val="single" w:sz="4" w:space="0" w:color="auto"/>
              <w:bottom w:val="single" w:sz="4" w:space="0" w:color="auto"/>
            </w:tcBorders>
            <w:vAlign w:val="center"/>
          </w:tcPr>
          <w:p w14:paraId="1587C770"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Wszystkie komponenty i pliki systemu muszą być podpisane certyfikatem zapewniającym zgodność i autentyczność. </w:t>
            </w:r>
          </w:p>
        </w:tc>
        <w:tc>
          <w:tcPr>
            <w:tcW w:w="1104" w:type="dxa"/>
            <w:tcBorders>
              <w:top w:val="single" w:sz="4" w:space="0" w:color="auto"/>
              <w:bottom w:val="single" w:sz="4" w:space="0" w:color="auto"/>
            </w:tcBorders>
            <w:vAlign w:val="center"/>
          </w:tcPr>
          <w:p w14:paraId="14FADBFF"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76D683F9" w14:textId="77777777" w:rsidR="001A4F3F" w:rsidRPr="00E31F91" w:rsidRDefault="001A4F3F" w:rsidP="00CD3DD8">
            <w:pPr>
              <w:jc w:val="both"/>
              <w:rPr>
                <w:b/>
                <w:bCs/>
                <w:sz w:val="20"/>
                <w:szCs w:val="20"/>
              </w:rPr>
            </w:pPr>
          </w:p>
        </w:tc>
      </w:tr>
      <w:tr w:rsidR="001A4F3F" w:rsidRPr="00E31F91" w14:paraId="4E9F19D8" w14:textId="77777777" w:rsidTr="00CD3DD8">
        <w:trPr>
          <w:trHeight w:val="170"/>
        </w:trPr>
        <w:tc>
          <w:tcPr>
            <w:tcW w:w="534" w:type="dxa"/>
            <w:vMerge/>
            <w:vAlign w:val="center"/>
          </w:tcPr>
          <w:p w14:paraId="5F2907DD" w14:textId="77777777" w:rsidR="001A4F3F" w:rsidRPr="00E31F91" w:rsidRDefault="001A4F3F" w:rsidP="00CD3DD8">
            <w:pPr>
              <w:contextualSpacing/>
              <w:jc w:val="center"/>
              <w:rPr>
                <w:b/>
                <w:bCs/>
                <w:sz w:val="20"/>
                <w:szCs w:val="20"/>
              </w:rPr>
            </w:pPr>
          </w:p>
        </w:tc>
        <w:tc>
          <w:tcPr>
            <w:tcW w:w="6513" w:type="dxa"/>
            <w:tcBorders>
              <w:top w:val="single" w:sz="4" w:space="0" w:color="auto"/>
              <w:bottom w:val="single" w:sz="4" w:space="0" w:color="auto"/>
            </w:tcBorders>
            <w:vAlign w:val="center"/>
          </w:tcPr>
          <w:p w14:paraId="441F8E70"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dokonanie instalacji agentów za pomocą obcych systemów do dystrybucji paczek instalacyjnych.</w:t>
            </w:r>
          </w:p>
        </w:tc>
        <w:tc>
          <w:tcPr>
            <w:tcW w:w="1104" w:type="dxa"/>
            <w:tcBorders>
              <w:top w:val="single" w:sz="4" w:space="0" w:color="auto"/>
              <w:bottom w:val="single" w:sz="4" w:space="0" w:color="auto"/>
            </w:tcBorders>
            <w:vAlign w:val="center"/>
          </w:tcPr>
          <w:p w14:paraId="09A840C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16C9967E" w14:textId="77777777" w:rsidR="001A4F3F" w:rsidRPr="00E31F91" w:rsidRDefault="001A4F3F" w:rsidP="00CD3DD8">
            <w:pPr>
              <w:jc w:val="both"/>
              <w:rPr>
                <w:b/>
                <w:bCs/>
                <w:sz w:val="20"/>
                <w:szCs w:val="20"/>
              </w:rPr>
            </w:pPr>
          </w:p>
        </w:tc>
      </w:tr>
      <w:tr w:rsidR="001A4F3F" w:rsidRPr="00E31F91" w14:paraId="6982DDE2" w14:textId="77777777" w:rsidTr="00CD3DD8">
        <w:trPr>
          <w:trHeight w:val="170"/>
        </w:trPr>
        <w:tc>
          <w:tcPr>
            <w:tcW w:w="534" w:type="dxa"/>
            <w:vMerge w:val="restart"/>
            <w:vAlign w:val="center"/>
          </w:tcPr>
          <w:p w14:paraId="6861F716" w14:textId="77777777" w:rsidR="001A4F3F" w:rsidRPr="00E31F91" w:rsidRDefault="001A4F3F" w:rsidP="00CD3DD8">
            <w:pPr>
              <w:contextualSpacing/>
              <w:jc w:val="center"/>
              <w:rPr>
                <w:b/>
                <w:bCs/>
                <w:sz w:val="18"/>
                <w:szCs w:val="18"/>
              </w:rPr>
            </w:pPr>
            <w:r w:rsidRPr="00E31F91">
              <w:rPr>
                <w:b/>
                <w:bCs/>
                <w:sz w:val="18"/>
                <w:szCs w:val="18"/>
              </w:rPr>
              <w:t>4.</w:t>
            </w:r>
          </w:p>
        </w:tc>
        <w:tc>
          <w:tcPr>
            <w:tcW w:w="9106" w:type="dxa"/>
            <w:gridSpan w:val="3"/>
            <w:tcBorders>
              <w:top w:val="single" w:sz="4" w:space="0" w:color="auto"/>
            </w:tcBorders>
            <w:vAlign w:val="center"/>
          </w:tcPr>
          <w:p w14:paraId="1150F2E4" w14:textId="77777777" w:rsidR="001A4F3F" w:rsidRPr="00E31F91" w:rsidRDefault="001A4F3F" w:rsidP="00CD3DD8">
            <w:pPr>
              <w:jc w:val="center"/>
              <w:rPr>
                <w:rFonts w:ascii="Times New Roman" w:hAnsi="Times New Roman" w:cs="Times New Roman"/>
                <w:b/>
                <w:bCs/>
                <w:sz w:val="20"/>
                <w:szCs w:val="20"/>
              </w:rPr>
            </w:pPr>
            <w:r w:rsidRPr="00E31F91">
              <w:rPr>
                <w:rFonts w:ascii="Times New Roman" w:hAnsi="Times New Roman" w:cs="Times New Roman"/>
                <w:b/>
                <w:bCs/>
                <w:sz w:val="18"/>
                <w:szCs w:val="18"/>
              </w:rPr>
              <w:t>Kopia bezpieczeństwa systemu (ang. backup)</w:t>
            </w:r>
          </w:p>
        </w:tc>
      </w:tr>
      <w:tr w:rsidR="001A4F3F" w:rsidRPr="00E31F91" w14:paraId="7C97F244" w14:textId="77777777" w:rsidTr="00CD3DD8">
        <w:trPr>
          <w:trHeight w:val="170"/>
        </w:trPr>
        <w:tc>
          <w:tcPr>
            <w:tcW w:w="534" w:type="dxa"/>
            <w:vMerge/>
            <w:vAlign w:val="center"/>
          </w:tcPr>
          <w:p w14:paraId="5C8704C3" w14:textId="77777777" w:rsidR="001A4F3F" w:rsidRPr="00E31F91" w:rsidRDefault="001A4F3F" w:rsidP="00CD3DD8">
            <w:pPr>
              <w:contextualSpacing/>
              <w:jc w:val="center"/>
              <w:rPr>
                <w:b/>
                <w:bCs/>
                <w:sz w:val="20"/>
                <w:szCs w:val="20"/>
              </w:rPr>
            </w:pPr>
          </w:p>
        </w:tc>
        <w:tc>
          <w:tcPr>
            <w:tcW w:w="6513" w:type="dxa"/>
            <w:tcBorders>
              <w:top w:val="single" w:sz="4" w:space="0" w:color="auto"/>
              <w:bottom w:val="single" w:sz="4" w:space="0" w:color="auto"/>
            </w:tcBorders>
            <w:vAlign w:val="center"/>
          </w:tcPr>
          <w:p w14:paraId="42CE88A1"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bCs/>
                <w:color w:val="auto"/>
                <w:sz w:val="18"/>
                <w:szCs w:val="18"/>
              </w:rPr>
            </w:pPr>
            <w:r w:rsidRPr="00E31F91">
              <w:rPr>
                <w:rFonts w:ascii="Times New Roman" w:hAnsi="Times New Roman" w:cs="Times New Roman"/>
                <w:b w:val="0"/>
                <w:color w:val="auto"/>
                <w:sz w:val="18"/>
                <w:szCs w:val="18"/>
              </w:rPr>
              <w:t>System musi umożliwiać dokonanie kopii bezpieczeństwa bazy danych systemu za pomocą obcych systemów do bezpieczeństwa danych.</w:t>
            </w:r>
          </w:p>
        </w:tc>
        <w:tc>
          <w:tcPr>
            <w:tcW w:w="1104" w:type="dxa"/>
            <w:tcBorders>
              <w:top w:val="single" w:sz="4" w:space="0" w:color="auto"/>
              <w:bottom w:val="single" w:sz="4" w:space="0" w:color="auto"/>
            </w:tcBorders>
          </w:tcPr>
          <w:p w14:paraId="085C4F8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586382A6" w14:textId="77777777" w:rsidR="001A4F3F" w:rsidRPr="00E31F91" w:rsidRDefault="001A4F3F" w:rsidP="00CD3DD8">
            <w:pPr>
              <w:keepNext/>
              <w:jc w:val="both"/>
              <w:outlineLvl w:val="1"/>
              <w:rPr>
                <w:b/>
                <w:bCs/>
                <w:sz w:val="18"/>
                <w:szCs w:val="18"/>
              </w:rPr>
            </w:pPr>
          </w:p>
        </w:tc>
      </w:tr>
      <w:tr w:rsidR="001A4F3F" w:rsidRPr="00E31F91" w14:paraId="03133891" w14:textId="77777777" w:rsidTr="00CD3DD8">
        <w:trPr>
          <w:trHeight w:val="170"/>
        </w:trPr>
        <w:tc>
          <w:tcPr>
            <w:tcW w:w="534" w:type="dxa"/>
            <w:vMerge/>
            <w:vAlign w:val="center"/>
          </w:tcPr>
          <w:p w14:paraId="6C362458" w14:textId="77777777" w:rsidR="001A4F3F" w:rsidRPr="00E31F91" w:rsidRDefault="001A4F3F" w:rsidP="00CD3DD8">
            <w:pPr>
              <w:contextualSpacing/>
              <w:jc w:val="center"/>
              <w:rPr>
                <w:b/>
                <w:bCs/>
                <w:sz w:val="20"/>
                <w:szCs w:val="20"/>
              </w:rPr>
            </w:pPr>
          </w:p>
        </w:tc>
        <w:tc>
          <w:tcPr>
            <w:tcW w:w="6513" w:type="dxa"/>
            <w:tcBorders>
              <w:top w:val="single" w:sz="4" w:space="0" w:color="auto"/>
              <w:bottom w:val="single" w:sz="4" w:space="0" w:color="auto"/>
            </w:tcBorders>
            <w:vAlign w:val="center"/>
          </w:tcPr>
          <w:p w14:paraId="741D37BB"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dokonanie eksportu wszystkich ustawiań konfiguracyjnych systemu do pliku oraz ponowny import tych ustawień np. do nowej instancji systemu.</w:t>
            </w:r>
          </w:p>
        </w:tc>
        <w:tc>
          <w:tcPr>
            <w:tcW w:w="1104" w:type="dxa"/>
            <w:tcBorders>
              <w:top w:val="single" w:sz="4" w:space="0" w:color="auto"/>
              <w:bottom w:val="single" w:sz="4" w:space="0" w:color="auto"/>
            </w:tcBorders>
          </w:tcPr>
          <w:p w14:paraId="1FEFF334"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5351C584" w14:textId="77777777" w:rsidR="001A4F3F" w:rsidRPr="00E31F91" w:rsidRDefault="001A4F3F" w:rsidP="00CD3DD8">
            <w:pPr>
              <w:keepNext/>
              <w:jc w:val="both"/>
              <w:outlineLvl w:val="1"/>
              <w:rPr>
                <w:b/>
                <w:bCs/>
                <w:sz w:val="18"/>
                <w:szCs w:val="18"/>
              </w:rPr>
            </w:pPr>
          </w:p>
        </w:tc>
      </w:tr>
      <w:tr w:rsidR="001A4F3F" w:rsidRPr="00E31F91" w14:paraId="4481082E" w14:textId="77777777" w:rsidTr="00CD3DD8">
        <w:trPr>
          <w:trHeight w:val="170"/>
        </w:trPr>
        <w:tc>
          <w:tcPr>
            <w:tcW w:w="534" w:type="dxa"/>
            <w:vMerge w:val="restart"/>
            <w:vAlign w:val="center"/>
          </w:tcPr>
          <w:p w14:paraId="136DBD76" w14:textId="77777777" w:rsidR="001A4F3F" w:rsidRPr="00E31F91" w:rsidRDefault="001A4F3F" w:rsidP="00CD3DD8">
            <w:pPr>
              <w:contextualSpacing/>
              <w:jc w:val="center"/>
              <w:rPr>
                <w:b/>
                <w:bCs/>
                <w:sz w:val="18"/>
                <w:szCs w:val="18"/>
              </w:rPr>
            </w:pPr>
            <w:r w:rsidRPr="00E31F91">
              <w:rPr>
                <w:b/>
                <w:bCs/>
                <w:sz w:val="18"/>
                <w:szCs w:val="18"/>
              </w:rPr>
              <w:t>5.</w:t>
            </w:r>
          </w:p>
        </w:tc>
        <w:tc>
          <w:tcPr>
            <w:tcW w:w="9106" w:type="dxa"/>
            <w:gridSpan w:val="3"/>
            <w:tcBorders>
              <w:top w:val="single" w:sz="4" w:space="0" w:color="auto"/>
            </w:tcBorders>
            <w:vAlign w:val="center"/>
          </w:tcPr>
          <w:p w14:paraId="740A26D7"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Interfejs i praca z systemem</w:t>
            </w:r>
          </w:p>
        </w:tc>
      </w:tr>
      <w:tr w:rsidR="001A4F3F" w:rsidRPr="00E31F91" w14:paraId="741F58CD" w14:textId="77777777" w:rsidTr="00CD3DD8">
        <w:trPr>
          <w:trHeight w:val="170"/>
        </w:trPr>
        <w:tc>
          <w:tcPr>
            <w:tcW w:w="534" w:type="dxa"/>
            <w:vMerge/>
            <w:vAlign w:val="center"/>
          </w:tcPr>
          <w:p w14:paraId="2523B324"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659C2B2A"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Interfejs użytkownika musi być wykonany w stylu posiadającym zakładki tematyczne. Zakładki powinny umożliwiać przełączanie pomiędzy grupami narzędzi.</w:t>
            </w:r>
          </w:p>
        </w:tc>
        <w:tc>
          <w:tcPr>
            <w:tcW w:w="1104" w:type="dxa"/>
            <w:tcBorders>
              <w:top w:val="single" w:sz="4" w:space="0" w:color="auto"/>
              <w:bottom w:val="single" w:sz="4" w:space="0" w:color="auto"/>
            </w:tcBorders>
          </w:tcPr>
          <w:p w14:paraId="3330E837"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7649466A" w14:textId="77777777" w:rsidR="001A4F3F" w:rsidRPr="00E31F91" w:rsidRDefault="001A4F3F" w:rsidP="00CD3DD8">
            <w:pPr>
              <w:keepNext/>
              <w:jc w:val="both"/>
              <w:outlineLvl w:val="1"/>
              <w:rPr>
                <w:b/>
                <w:bCs/>
                <w:sz w:val="18"/>
                <w:szCs w:val="18"/>
              </w:rPr>
            </w:pPr>
          </w:p>
        </w:tc>
      </w:tr>
      <w:tr w:rsidR="001A4F3F" w:rsidRPr="00E31F91" w14:paraId="72AE00CC" w14:textId="77777777" w:rsidTr="00CD3DD8">
        <w:trPr>
          <w:trHeight w:val="170"/>
        </w:trPr>
        <w:tc>
          <w:tcPr>
            <w:tcW w:w="534" w:type="dxa"/>
            <w:vMerge/>
            <w:vAlign w:val="center"/>
          </w:tcPr>
          <w:p w14:paraId="719E99E5"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6C82D5E8"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Dostęp do danych musi zapewniać możliwość dowolnego, zaawanasowanego filtrowania danych.</w:t>
            </w:r>
          </w:p>
        </w:tc>
        <w:tc>
          <w:tcPr>
            <w:tcW w:w="1104" w:type="dxa"/>
            <w:tcBorders>
              <w:top w:val="single" w:sz="4" w:space="0" w:color="auto"/>
              <w:bottom w:val="single" w:sz="4" w:space="0" w:color="auto"/>
            </w:tcBorders>
          </w:tcPr>
          <w:p w14:paraId="72551EE3"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468EE32D" w14:textId="77777777" w:rsidR="001A4F3F" w:rsidRPr="00E31F91" w:rsidRDefault="001A4F3F" w:rsidP="00CD3DD8">
            <w:pPr>
              <w:keepNext/>
              <w:jc w:val="both"/>
              <w:outlineLvl w:val="1"/>
              <w:rPr>
                <w:b/>
                <w:bCs/>
                <w:sz w:val="18"/>
                <w:szCs w:val="18"/>
              </w:rPr>
            </w:pPr>
          </w:p>
        </w:tc>
      </w:tr>
      <w:tr w:rsidR="001A4F3F" w:rsidRPr="00E31F91" w14:paraId="11951669" w14:textId="77777777" w:rsidTr="00CD3DD8">
        <w:trPr>
          <w:trHeight w:val="170"/>
        </w:trPr>
        <w:tc>
          <w:tcPr>
            <w:tcW w:w="534" w:type="dxa"/>
            <w:vMerge/>
            <w:vAlign w:val="center"/>
          </w:tcPr>
          <w:p w14:paraId="18618EF1"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71B57E8D"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graficzny edytor raportów, który nie może być oddzielnym oprogramowaniem i nie może wymagać dodatkowych opłat licencyjnych.</w:t>
            </w:r>
          </w:p>
        </w:tc>
        <w:tc>
          <w:tcPr>
            <w:tcW w:w="1104" w:type="dxa"/>
            <w:tcBorders>
              <w:top w:val="single" w:sz="4" w:space="0" w:color="auto"/>
              <w:bottom w:val="single" w:sz="4" w:space="0" w:color="auto"/>
            </w:tcBorders>
          </w:tcPr>
          <w:p w14:paraId="5AC4E09B"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4DE97E0A" w14:textId="77777777" w:rsidR="001A4F3F" w:rsidRPr="00E31F91" w:rsidRDefault="001A4F3F" w:rsidP="00CD3DD8">
            <w:pPr>
              <w:keepNext/>
              <w:jc w:val="both"/>
              <w:outlineLvl w:val="1"/>
              <w:rPr>
                <w:b/>
                <w:bCs/>
                <w:sz w:val="18"/>
                <w:szCs w:val="18"/>
              </w:rPr>
            </w:pPr>
          </w:p>
        </w:tc>
      </w:tr>
      <w:tr w:rsidR="001A4F3F" w:rsidRPr="00E31F91" w14:paraId="0C723438" w14:textId="77777777" w:rsidTr="00CD3DD8">
        <w:trPr>
          <w:trHeight w:val="170"/>
        </w:trPr>
        <w:tc>
          <w:tcPr>
            <w:tcW w:w="534" w:type="dxa"/>
            <w:vMerge/>
            <w:vAlign w:val="center"/>
          </w:tcPr>
          <w:p w14:paraId="1F896648" w14:textId="77777777" w:rsidR="001A4F3F" w:rsidRPr="00E31F91" w:rsidRDefault="001A4F3F" w:rsidP="00CD3DD8">
            <w:pPr>
              <w:contextualSpacing/>
              <w:jc w:val="center"/>
              <w:rPr>
                <w:b/>
                <w:bCs/>
                <w:sz w:val="18"/>
                <w:szCs w:val="18"/>
              </w:rPr>
            </w:pPr>
          </w:p>
        </w:tc>
        <w:tc>
          <w:tcPr>
            <w:tcW w:w="6513" w:type="dxa"/>
            <w:tcBorders>
              <w:top w:val="single" w:sz="4" w:space="0" w:color="auto"/>
            </w:tcBorders>
            <w:vAlign w:val="center"/>
          </w:tcPr>
          <w:p w14:paraId="75258B1B"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dowolne tworzenie raportów, kodów kreskowych, grafik, dołączania wykresów 2D i 3D</w:t>
            </w:r>
          </w:p>
        </w:tc>
        <w:tc>
          <w:tcPr>
            <w:tcW w:w="1104" w:type="dxa"/>
            <w:tcBorders>
              <w:top w:val="single" w:sz="4" w:space="0" w:color="auto"/>
            </w:tcBorders>
          </w:tcPr>
          <w:p w14:paraId="3C56786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tcBorders>
            <w:vAlign w:val="center"/>
          </w:tcPr>
          <w:p w14:paraId="5C56E3E8" w14:textId="77777777" w:rsidR="001A4F3F" w:rsidRPr="00E31F91" w:rsidRDefault="001A4F3F" w:rsidP="00CD3DD8">
            <w:pPr>
              <w:keepNext/>
              <w:jc w:val="both"/>
              <w:outlineLvl w:val="1"/>
              <w:rPr>
                <w:b/>
                <w:bCs/>
                <w:sz w:val="18"/>
                <w:szCs w:val="18"/>
              </w:rPr>
            </w:pPr>
          </w:p>
        </w:tc>
      </w:tr>
      <w:tr w:rsidR="001A4F3F" w:rsidRPr="00E31F91" w14:paraId="42579CBF" w14:textId="77777777" w:rsidTr="00CD3DD8">
        <w:trPr>
          <w:trHeight w:val="170"/>
        </w:trPr>
        <w:tc>
          <w:tcPr>
            <w:tcW w:w="534" w:type="dxa"/>
            <w:vMerge/>
            <w:vAlign w:val="center"/>
          </w:tcPr>
          <w:p w14:paraId="144A0244" w14:textId="77777777" w:rsidR="001A4F3F" w:rsidRPr="00E31F91" w:rsidRDefault="001A4F3F" w:rsidP="00CD3DD8">
            <w:pPr>
              <w:contextualSpacing/>
              <w:jc w:val="center"/>
              <w:rPr>
                <w:b/>
                <w:bCs/>
                <w:sz w:val="18"/>
                <w:szCs w:val="18"/>
              </w:rPr>
            </w:pPr>
          </w:p>
        </w:tc>
        <w:tc>
          <w:tcPr>
            <w:tcW w:w="6513" w:type="dxa"/>
            <w:tcBorders>
              <w:top w:val="single" w:sz="4" w:space="0" w:color="auto"/>
            </w:tcBorders>
            <w:vAlign w:val="center"/>
          </w:tcPr>
          <w:p w14:paraId="7645ADD6"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posiadać menu kontekstowe użytkownika aktywowane klawiszem myszy. </w:t>
            </w:r>
          </w:p>
        </w:tc>
        <w:tc>
          <w:tcPr>
            <w:tcW w:w="1104" w:type="dxa"/>
            <w:tcBorders>
              <w:top w:val="single" w:sz="4" w:space="0" w:color="auto"/>
            </w:tcBorders>
          </w:tcPr>
          <w:p w14:paraId="6A2AE15A"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tcBorders>
            <w:vAlign w:val="center"/>
          </w:tcPr>
          <w:p w14:paraId="0A142838" w14:textId="77777777" w:rsidR="001A4F3F" w:rsidRPr="00E31F91" w:rsidRDefault="001A4F3F" w:rsidP="00CD3DD8">
            <w:pPr>
              <w:keepNext/>
              <w:jc w:val="both"/>
              <w:outlineLvl w:val="1"/>
              <w:rPr>
                <w:b/>
                <w:bCs/>
                <w:sz w:val="18"/>
                <w:szCs w:val="18"/>
              </w:rPr>
            </w:pPr>
          </w:p>
        </w:tc>
      </w:tr>
      <w:tr w:rsidR="001A4F3F" w:rsidRPr="00E31F91" w14:paraId="7C346B40" w14:textId="77777777" w:rsidTr="00CD3DD8">
        <w:trPr>
          <w:trHeight w:val="170"/>
        </w:trPr>
        <w:tc>
          <w:tcPr>
            <w:tcW w:w="534" w:type="dxa"/>
            <w:vMerge/>
            <w:vAlign w:val="center"/>
          </w:tcPr>
          <w:p w14:paraId="36253244" w14:textId="77777777" w:rsidR="001A4F3F" w:rsidRPr="00E31F91" w:rsidRDefault="001A4F3F" w:rsidP="00CD3DD8">
            <w:pPr>
              <w:contextualSpacing/>
              <w:jc w:val="center"/>
              <w:rPr>
                <w:b/>
                <w:bCs/>
                <w:sz w:val="18"/>
                <w:szCs w:val="18"/>
              </w:rPr>
            </w:pPr>
          </w:p>
        </w:tc>
        <w:tc>
          <w:tcPr>
            <w:tcW w:w="6513" w:type="dxa"/>
            <w:tcBorders>
              <w:top w:val="single" w:sz="4" w:space="0" w:color="auto"/>
            </w:tcBorders>
            <w:vAlign w:val="center"/>
          </w:tcPr>
          <w:p w14:paraId="4C061D3D"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współpracować z czytnikami kodów kreskowych, co najmniej jednowymiarowymi.</w:t>
            </w:r>
          </w:p>
        </w:tc>
        <w:tc>
          <w:tcPr>
            <w:tcW w:w="1104" w:type="dxa"/>
            <w:tcBorders>
              <w:top w:val="single" w:sz="4" w:space="0" w:color="auto"/>
            </w:tcBorders>
          </w:tcPr>
          <w:p w14:paraId="219C9264"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tcBorders>
            <w:vAlign w:val="center"/>
          </w:tcPr>
          <w:p w14:paraId="0EA8C905" w14:textId="77777777" w:rsidR="001A4F3F" w:rsidRPr="00E31F91" w:rsidRDefault="001A4F3F" w:rsidP="00CD3DD8">
            <w:pPr>
              <w:keepNext/>
              <w:jc w:val="both"/>
              <w:outlineLvl w:val="1"/>
              <w:rPr>
                <w:b/>
                <w:bCs/>
                <w:sz w:val="18"/>
                <w:szCs w:val="18"/>
              </w:rPr>
            </w:pPr>
          </w:p>
        </w:tc>
      </w:tr>
      <w:tr w:rsidR="001A4F3F" w:rsidRPr="00E31F91" w14:paraId="0F7C32F1" w14:textId="77777777" w:rsidTr="00CD3DD8">
        <w:trPr>
          <w:trHeight w:val="170"/>
        </w:trPr>
        <w:tc>
          <w:tcPr>
            <w:tcW w:w="534" w:type="dxa"/>
            <w:vMerge w:val="restart"/>
            <w:vAlign w:val="center"/>
          </w:tcPr>
          <w:p w14:paraId="058F90B0" w14:textId="77777777" w:rsidR="001A4F3F" w:rsidRPr="00E31F91" w:rsidRDefault="001A4F3F" w:rsidP="00CD3DD8">
            <w:pPr>
              <w:contextualSpacing/>
              <w:jc w:val="center"/>
              <w:rPr>
                <w:b/>
                <w:bCs/>
                <w:sz w:val="18"/>
                <w:szCs w:val="18"/>
              </w:rPr>
            </w:pPr>
            <w:r w:rsidRPr="00E31F91">
              <w:rPr>
                <w:b/>
                <w:bCs/>
                <w:sz w:val="18"/>
                <w:szCs w:val="18"/>
              </w:rPr>
              <w:t>6.</w:t>
            </w:r>
          </w:p>
        </w:tc>
        <w:tc>
          <w:tcPr>
            <w:tcW w:w="9106" w:type="dxa"/>
            <w:gridSpan w:val="3"/>
            <w:tcBorders>
              <w:top w:val="single" w:sz="4" w:space="0" w:color="auto"/>
              <w:bottom w:val="single" w:sz="4" w:space="0" w:color="000000"/>
            </w:tcBorders>
            <w:vAlign w:val="center"/>
          </w:tcPr>
          <w:p w14:paraId="6FAE5EEA"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Dostęp do systemu</w:t>
            </w:r>
          </w:p>
        </w:tc>
      </w:tr>
      <w:tr w:rsidR="001A4F3F" w:rsidRPr="00E31F91" w14:paraId="09D5D455" w14:textId="77777777" w:rsidTr="00CD3DD8">
        <w:trPr>
          <w:trHeight w:val="170"/>
        </w:trPr>
        <w:tc>
          <w:tcPr>
            <w:tcW w:w="534" w:type="dxa"/>
            <w:vMerge/>
            <w:vAlign w:val="center"/>
          </w:tcPr>
          <w:p w14:paraId="2ABB0BAA" w14:textId="77777777" w:rsidR="001A4F3F" w:rsidRPr="00E31F91" w:rsidRDefault="001A4F3F" w:rsidP="00CD3DD8">
            <w:pPr>
              <w:contextualSpacing/>
              <w:jc w:val="center"/>
              <w:rPr>
                <w:b/>
                <w:bCs/>
                <w:sz w:val="18"/>
                <w:szCs w:val="18"/>
              </w:rPr>
            </w:pPr>
          </w:p>
        </w:tc>
        <w:tc>
          <w:tcPr>
            <w:tcW w:w="6513" w:type="dxa"/>
            <w:tcBorders>
              <w:top w:val="single" w:sz="4" w:space="0" w:color="auto"/>
            </w:tcBorders>
            <w:vAlign w:val="center"/>
          </w:tcPr>
          <w:p w14:paraId="64BB3081"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tworzenie grup ról użytkowników systemu (musi zezwalać na stworzenie macierzy uprawnień dostępu do funkcji systemu z możliwością określenia poziomu dostępu do zapisu, do odczytu, do zmiany/edycji, do usuwania danych w systemie w ramach danej funkcji)</w:t>
            </w:r>
          </w:p>
        </w:tc>
        <w:tc>
          <w:tcPr>
            <w:tcW w:w="1104" w:type="dxa"/>
            <w:tcBorders>
              <w:top w:val="single" w:sz="4" w:space="0" w:color="auto"/>
            </w:tcBorders>
          </w:tcPr>
          <w:p w14:paraId="7C40A418"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tcBorders>
            <w:vAlign w:val="center"/>
          </w:tcPr>
          <w:p w14:paraId="56E427C0" w14:textId="77777777" w:rsidR="001A4F3F" w:rsidRPr="00E31F91" w:rsidRDefault="001A4F3F" w:rsidP="00CD3DD8">
            <w:pPr>
              <w:keepNext/>
              <w:jc w:val="both"/>
              <w:outlineLvl w:val="1"/>
              <w:rPr>
                <w:b/>
                <w:bCs/>
                <w:sz w:val="18"/>
                <w:szCs w:val="18"/>
              </w:rPr>
            </w:pPr>
          </w:p>
        </w:tc>
      </w:tr>
      <w:tr w:rsidR="001A4F3F" w:rsidRPr="00E31F91" w14:paraId="34E8AA66" w14:textId="77777777" w:rsidTr="00CD3DD8">
        <w:trPr>
          <w:trHeight w:val="170"/>
        </w:trPr>
        <w:tc>
          <w:tcPr>
            <w:tcW w:w="534" w:type="dxa"/>
            <w:vMerge/>
            <w:vAlign w:val="center"/>
          </w:tcPr>
          <w:p w14:paraId="6B3F83B6" w14:textId="77777777" w:rsidR="001A4F3F" w:rsidRPr="00E31F91" w:rsidRDefault="001A4F3F" w:rsidP="00CD3DD8">
            <w:pPr>
              <w:contextualSpacing/>
              <w:jc w:val="center"/>
              <w:rPr>
                <w:b/>
                <w:bCs/>
                <w:sz w:val="18"/>
                <w:szCs w:val="18"/>
              </w:rPr>
            </w:pPr>
          </w:p>
        </w:tc>
        <w:tc>
          <w:tcPr>
            <w:tcW w:w="6513" w:type="dxa"/>
            <w:tcBorders>
              <w:top w:val="single" w:sz="4" w:space="0" w:color="auto"/>
            </w:tcBorders>
            <w:vAlign w:val="center"/>
          </w:tcPr>
          <w:p w14:paraId="7EACDE37"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jednoczesną pracę wielu konsoli administracyjnych na jednym serwerze aplikacji.</w:t>
            </w:r>
          </w:p>
        </w:tc>
        <w:tc>
          <w:tcPr>
            <w:tcW w:w="1104" w:type="dxa"/>
            <w:tcBorders>
              <w:top w:val="single" w:sz="4" w:space="0" w:color="auto"/>
            </w:tcBorders>
          </w:tcPr>
          <w:p w14:paraId="48D5E2FC"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tcBorders>
            <w:vAlign w:val="center"/>
          </w:tcPr>
          <w:p w14:paraId="5071B2E4" w14:textId="77777777" w:rsidR="001A4F3F" w:rsidRPr="00E31F91" w:rsidRDefault="001A4F3F" w:rsidP="00CD3DD8">
            <w:pPr>
              <w:keepNext/>
              <w:jc w:val="both"/>
              <w:outlineLvl w:val="1"/>
              <w:rPr>
                <w:b/>
                <w:bCs/>
                <w:sz w:val="18"/>
                <w:szCs w:val="18"/>
              </w:rPr>
            </w:pPr>
          </w:p>
        </w:tc>
      </w:tr>
      <w:tr w:rsidR="001A4F3F" w:rsidRPr="00E31F91" w14:paraId="66216161" w14:textId="77777777" w:rsidTr="00CD3DD8">
        <w:trPr>
          <w:trHeight w:val="170"/>
        </w:trPr>
        <w:tc>
          <w:tcPr>
            <w:tcW w:w="534" w:type="dxa"/>
            <w:vMerge w:val="restart"/>
            <w:vAlign w:val="center"/>
          </w:tcPr>
          <w:p w14:paraId="5CDDCF2A" w14:textId="77777777" w:rsidR="001A4F3F" w:rsidRPr="00E31F91" w:rsidRDefault="001A4F3F" w:rsidP="00CD3DD8">
            <w:pPr>
              <w:contextualSpacing/>
              <w:jc w:val="center"/>
              <w:rPr>
                <w:b/>
                <w:bCs/>
                <w:sz w:val="18"/>
                <w:szCs w:val="18"/>
              </w:rPr>
            </w:pPr>
            <w:r w:rsidRPr="00E31F91">
              <w:rPr>
                <w:b/>
                <w:bCs/>
                <w:sz w:val="18"/>
                <w:szCs w:val="18"/>
              </w:rPr>
              <w:t>7.</w:t>
            </w:r>
          </w:p>
        </w:tc>
        <w:tc>
          <w:tcPr>
            <w:tcW w:w="9106" w:type="dxa"/>
            <w:gridSpan w:val="3"/>
            <w:tcBorders>
              <w:top w:val="single" w:sz="4" w:space="0" w:color="auto"/>
            </w:tcBorders>
            <w:vAlign w:val="center"/>
          </w:tcPr>
          <w:p w14:paraId="44615C5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Skanowanie sieci</w:t>
            </w:r>
          </w:p>
        </w:tc>
      </w:tr>
      <w:tr w:rsidR="001A4F3F" w:rsidRPr="00E31F91" w14:paraId="0984BB92" w14:textId="77777777" w:rsidTr="00CD3DD8">
        <w:trPr>
          <w:trHeight w:val="170"/>
        </w:trPr>
        <w:tc>
          <w:tcPr>
            <w:tcW w:w="534" w:type="dxa"/>
            <w:vMerge/>
            <w:vAlign w:val="center"/>
          </w:tcPr>
          <w:p w14:paraId="29A1C146" w14:textId="77777777" w:rsidR="001A4F3F" w:rsidRPr="00E31F91" w:rsidRDefault="001A4F3F" w:rsidP="00CD3DD8">
            <w:pPr>
              <w:contextualSpacing/>
              <w:jc w:val="center"/>
              <w:rPr>
                <w:b/>
                <w:bCs/>
                <w:sz w:val="18"/>
                <w:szCs w:val="18"/>
              </w:rPr>
            </w:pPr>
          </w:p>
        </w:tc>
        <w:tc>
          <w:tcPr>
            <w:tcW w:w="6513" w:type="dxa"/>
            <w:tcBorders>
              <w:bottom w:val="single" w:sz="4" w:space="0" w:color="auto"/>
            </w:tcBorders>
            <w:vAlign w:val="center"/>
          </w:tcPr>
          <w:p w14:paraId="3D8057A6"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skanowanie aktywne.</w:t>
            </w:r>
          </w:p>
        </w:tc>
        <w:tc>
          <w:tcPr>
            <w:tcW w:w="1104" w:type="dxa"/>
            <w:tcBorders>
              <w:bottom w:val="single" w:sz="4" w:space="0" w:color="auto"/>
            </w:tcBorders>
          </w:tcPr>
          <w:p w14:paraId="7FAF3E23" w14:textId="77777777" w:rsidR="001A4F3F" w:rsidRPr="00E31F91" w:rsidRDefault="001A4F3F"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bottom w:val="single" w:sz="4" w:space="0" w:color="auto"/>
            </w:tcBorders>
            <w:vAlign w:val="center"/>
          </w:tcPr>
          <w:p w14:paraId="00EFC5D2" w14:textId="77777777" w:rsidR="001A4F3F" w:rsidRPr="00E31F91" w:rsidRDefault="001A4F3F" w:rsidP="00CD3DD8">
            <w:pPr>
              <w:ind w:left="247" w:hanging="247"/>
              <w:jc w:val="both"/>
              <w:rPr>
                <w:bCs/>
                <w:sz w:val="18"/>
                <w:szCs w:val="18"/>
              </w:rPr>
            </w:pPr>
          </w:p>
        </w:tc>
      </w:tr>
      <w:tr w:rsidR="001A4F3F" w:rsidRPr="00E31F91" w14:paraId="2417C407" w14:textId="77777777" w:rsidTr="00CD3DD8">
        <w:trPr>
          <w:trHeight w:val="170"/>
        </w:trPr>
        <w:tc>
          <w:tcPr>
            <w:tcW w:w="534" w:type="dxa"/>
            <w:vMerge/>
            <w:vAlign w:val="center"/>
          </w:tcPr>
          <w:p w14:paraId="441C7EF2"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143EE405"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konfigurowalny skaner aktywny sieci (ping).</w:t>
            </w:r>
          </w:p>
        </w:tc>
        <w:tc>
          <w:tcPr>
            <w:tcW w:w="1104" w:type="dxa"/>
            <w:tcBorders>
              <w:top w:val="single" w:sz="4" w:space="0" w:color="auto"/>
              <w:bottom w:val="single" w:sz="4" w:space="0" w:color="auto"/>
            </w:tcBorders>
          </w:tcPr>
          <w:p w14:paraId="4BBE445F" w14:textId="77777777" w:rsidR="001A4F3F" w:rsidRPr="00E31F91" w:rsidRDefault="001A4F3F"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5D51BEF6" w14:textId="77777777" w:rsidR="001A4F3F" w:rsidRPr="00E31F91" w:rsidRDefault="001A4F3F" w:rsidP="00CD3DD8">
            <w:pPr>
              <w:ind w:left="247" w:hanging="247"/>
              <w:jc w:val="both"/>
              <w:rPr>
                <w:bCs/>
                <w:sz w:val="18"/>
                <w:szCs w:val="18"/>
              </w:rPr>
            </w:pPr>
          </w:p>
        </w:tc>
      </w:tr>
      <w:tr w:rsidR="001A4F3F" w:rsidRPr="00E31F91" w14:paraId="01A8D390" w14:textId="77777777" w:rsidTr="00CD3DD8">
        <w:trPr>
          <w:trHeight w:val="170"/>
        </w:trPr>
        <w:tc>
          <w:tcPr>
            <w:tcW w:w="534" w:type="dxa"/>
            <w:vMerge/>
            <w:vAlign w:val="center"/>
          </w:tcPr>
          <w:p w14:paraId="3EC80028"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19BAE08A"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skanowanie zakresów adresów IP.</w:t>
            </w:r>
          </w:p>
        </w:tc>
        <w:tc>
          <w:tcPr>
            <w:tcW w:w="1104" w:type="dxa"/>
            <w:tcBorders>
              <w:top w:val="single" w:sz="4" w:space="0" w:color="auto"/>
              <w:bottom w:val="single" w:sz="4" w:space="0" w:color="auto"/>
            </w:tcBorders>
          </w:tcPr>
          <w:p w14:paraId="3144D817" w14:textId="77777777" w:rsidR="001A4F3F" w:rsidRPr="00E31F91" w:rsidRDefault="001A4F3F"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3922A88C" w14:textId="77777777" w:rsidR="001A4F3F" w:rsidRPr="00E31F91" w:rsidRDefault="001A4F3F" w:rsidP="00CD3DD8">
            <w:pPr>
              <w:ind w:left="247" w:hanging="247"/>
              <w:jc w:val="both"/>
              <w:rPr>
                <w:bCs/>
                <w:sz w:val="18"/>
                <w:szCs w:val="18"/>
              </w:rPr>
            </w:pPr>
          </w:p>
        </w:tc>
      </w:tr>
      <w:tr w:rsidR="001A4F3F" w:rsidRPr="00E31F91" w14:paraId="44C72168" w14:textId="77777777" w:rsidTr="00CD3DD8">
        <w:trPr>
          <w:trHeight w:val="170"/>
        </w:trPr>
        <w:tc>
          <w:tcPr>
            <w:tcW w:w="534" w:type="dxa"/>
            <w:vMerge/>
            <w:vAlign w:val="center"/>
          </w:tcPr>
          <w:p w14:paraId="44C8E07A"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695885C1"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skanowanie za pomocą</w:t>
            </w:r>
            <w:r w:rsidRPr="00E31F91">
              <w:rPr>
                <w:rFonts w:ascii="Times New Roman" w:hAnsi="Times New Roman" w:cs="Times New Roman"/>
                <w:bCs/>
                <w:strike/>
                <w:sz w:val="18"/>
                <w:szCs w:val="18"/>
              </w:rPr>
              <w:t xml:space="preserve"> </w:t>
            </w:r>
            <w:r w:rsidRPr="00E31F91">
              <w:rPr>
                <w:rFonts w:ascii="Times New Roman" w:hAnsi="Times New Roman" w:cs="Times New Roman"/>
                <w:bCs/>
                <w:sz w:val="18"/>
                <w:szCs w:val="18"/>
              </w:rPr>
              <w:t xml:space="preserve">usługi katalogowej </w:t>
            </w:r>
            <w:proofErr w:type="spellStart"/>
            <w:r w:rsidRPr="00E31F91">
              <w:rPr>
                <w:rFonts w:ascii="Times New Roman" w:hAnsi="Times New Roman" w:cs="Times New Roman"/>
                <w:bCs/>
                <w:sz w:val="18"/>
                <w:szCs w:val="18"/>
              </w:rPr>
              <w:t>ActiveDirectory</w:t>
            </w:r>
            <w:proofErr w:type="spellEnd"/>
            <w:r w:rsidRPr="00E31F91">
              <w:rPr>
                <w:rFonts w:ascii="Times New Roman" w:hAnsi="Times New Roman" w:cs="Times New Roman"/>
                <w:bCs/>
                <w:sz w:val="18"/>
                <w:szCs w:val="18"/>
              </w:rPr>
              <w:t xml:space="preserve"> w poszukiwaniu komputerów</w:t>
            </w:r>
          </w:p>
        </w:tc>
        <w:tc>
          <w:tcPr>
            <w:tcW w:w="1104" w:type="dxa"/>
            <w:tcBorders>
              <w:top w:val="single" w:sz="4" w:space="0" w:color="auto"/>
              <w:bottom w:val="single" w:sz="4" w:space="0" w:color="auto"/>
            </w:tcBorders>
          </w:tcPr>
          <w:p w14:paraId="041035D4" w14:textId="77777777" w:rsidR="001A4F3F" w:rsidRPr="00E31F91" w:rsidRDefault="001A4F3F"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7CEDAB07" w14:textId="77777777" w:rsidR="001A4F3F" w:rsidRPr="00E31F91" w:rsidRDefault="001A4F3F" w:rsidP="00CD3DD8">
            <w:pPr>
              <w:ind w:left="247" w:hanging="247"/>
              <w:jc w:val="both"/>
              <w:rPr>
                <w:bCs/>
                <w:sz w:val="18"/>
                <w:szCs w:val="18"/>
              </w:rPr>
            </w:pPr>
          </w:p>
        </w:tc>
      </w:tr>
      <w:tr w:rsidR="001A4F3F" w:rsidRPr="00E31F91" w14:paraId="08327F1D" w14:textId="77777777" w:rsidTr="00CD3DD8">
        <w:trPr>
          <w:trHeight w:val="170"/>
        </w:trPr>
        <w:tc>
          <w:tcPr>
            <w:tcW w:w="534" w:type="dxa"/>
            <w:vMerge/>
            <w:vAlign w:val="center"/>
          </w:tcPr>
          <w:p w14:paraId="265961FB"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4E10B3CC"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autoryzowanie urządzeń.</w:t>
            </w:r>
          </w:p>
        </w:tc>
        <w:tc>
          <w:tcPr>
            <w:tcW w:w="1104" w:type="dxa"/>
            <w:tcBorders>
              <w:top w:val="single" w:sz="4" w:space="0" w:color="auto"/>
              <w:bottom w:val="single" w:sz="4" w:space="0" w:color="auto"/>
            </w:tcBorders>
          </w:tcPr>
          <w:p w14:paraId="71CE7C3D" w14:textId="77777777" w:rsidR="001A4F3F" w:rsidRPr="00E31F91" w:rsidRDefault="001A4F3F"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198115EA" w14:textId="77777777" w:rsidR="001A4F3F" w:rsidRPr="00E31F91" w:rsidRDefault="001A4F3F" w:rsidP="00CD3DD8">
            <w:pPr>
              <w:ind w:left="247" w:hanging="247"/>
              <w:jc w:val="both"/>
              <w:rPr>
                <w:bCs/>
                <w:sz w:val="18"/>
                <w:szCs w:val="18"/>
              </w:rPr>
            </w:pPr>
          </w:p>
        </w:tc>
      </w:tr>
      <w:tr w:rsidR="001A4F3F" w:rsidRPr="00E31F91" w14:paraId="25705ACE" w14:textId="77777777" w:rsidTr="00CD3DD8">
        <w:trPr>
          <w:trHeight w:val="170"/>
        </w:trPr>
        <w:tc>
          <w:tcPr>
            <w:tcW w:w="534" w:type="dxa"/>
            <w:vMerge/>
            <w:vAlign w:val="center"/>
          </w:tcPr>
          <w:p w14:paraId="14432B7E"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6FE83DD6"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mechanizm odbierania autoryzacji urządzeniom.</w:t>
            </w:r>
          </w:p>
        </w:tc>
        <w:tc>
          <w:tcPr>
            <w:tcW w:w="1104" w:type="dxa"/>
            <w:tcBorders>
              <w:top w:val="single" w:sz="4" w:space="0" w:color="auto"/>
              <w:bottom w:val="single" w:sz="4" w:space="0" w:color="auto"/>
            </w:tcBorders>
          </w:tcPr>
          <w:p w14:paraId="3B993C5E" w14:textId="77777777" w:rsidR="001A4F3F" w:rsidRPr="00E31F91" w:rsidRDefault="001A4F3F"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00ADC522" w14:textId="77777777" w:rsidR="001A4F3F" w:rsidRPr="00E31F91" w:rsidRDefault="001A4F3F" w:rsidP="00CD3DD8">
            <w:pPr>
              <w:ind w:left="247" w:hanging="247"/>
              <w:jc w:val="both"/>
              <w:rPr>
                <w:bCs/>
                <w:sz w:val="18"/>
                <w:szCs w:val="18"/>
              </w:rPr>
            </w:pPr>
          </w:p>
        </w:tc>
      </w:tr>
      <w:tr w:rsidR="001A4F3F" w:rsidRPr="00E31F91" w14:paraId="4544B2D0" w14:textId="77777777" w:rsidTr="00CD3DD8">
        <w:trPr>
          <w:trHeight w:val="170"/>
        </w:trPr>
        <w:tc>
          <w:tcPr>
            <w:tcW w:w="534" w:type="dxa"/>
            <w:vMerge/>
            <w:vAlign w:val="center"/>
          </w:tcPr>
          <w:p w14:paraId="6258662E"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7454D3C7"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tworzenie zasobów na podstawie elementów sieciowych.</w:t>
            </w:r>
          </w:p>
        </w:tc>
        <w:tc>
          <w:tcPr>
            <w:tcW w:w="1104" w:type="dxa"/>
            <w:tcBorders>
              <w:top w:val="single" w:sz="4" w:space="0" w:color="auto"/>
              <w:bottom w:val="single" w:sz="4" w:space="0" w:color="auto"/>
            </w:tcBorders>
          </w:tcPr>
          <w:p w14:paraId="754D7273" w14:textId="77777777" w:rsidR="001A4F3F" w:rsidRPr="00E31F91" w:rsidRDefault="001A4F3F"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372C9B0A" w14:textId="77777777" w:rsidR="001A4F3F" w:rsidRPr="00E31F91" w:rsidRDefault="001A4F3F" w:rsidP="00CD3DD8">
            <w:pPr>
              <w:ind w:left="247" w:hanging="247"/>
              <w:jc w:val="both"/>
              <w:rPr>
                <w:bCs/>
                <w:sz w:val="18"/>
                <w:szCs w:val="18"/>
              </w:rPr>
            </w:pPr>
          </w:p>
        </w:tc>
      </w:tr>
      <w:tr w:rsidR="001A4F3F" w:rsidRPr="00E31F91" w14:paraId="1A494402" w14:textId="77777777" w:rsidTr="00CD3DD8">
        <w:trPr>
          <w:trHeight w:val="170"/>
        </w:trPr>
        <w:tc>
          <w:tcPr>
            <w:tcW w:w="534" w:type="dxa"/>
            <w:vMerge/>
            <w:vAlign w:val="center"/>
          </w:tcPr>
          <w:p w14:paraId="778CA9C7"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6A5A3DC9"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separację urządzeń występujących w sieci od zasobów w ewidencji.</w:t>
            </w:r>
          </w:p>
        </w:tc>
        <w:tc>
          <w:tcPr>
            <w:tcW w:w="1104" w:type="dxa"/>
            <w:tcBorders>
              <w:top w:val="single" w:sz="4" w:space="0" w:color="auto"/>
              <w:bottom w:val="single" w:sz="4" w:space="0" w:color="auto"/>
            </w:tcBorders>
          </w:tcPr>
          <w:p w14:paraId="23014A06" w14:textId="77777777" w:rsidR="001A4F3F" w:rsidRPr="00E31F91" w:rsidRDefault="001A4F3F"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03818147" w14:textId="77777777" w:rsidR="001A4F3F" w:rsidRPr="00E31F91" w:rsidRDefault="001A4F3F" w:rsidP="00CD3DD8">
            <w:pPr>
              <w:ind w:left="247" w:hanging="247"/>
              <w:jc w:val="both"/>
              <w:rPr>
                <w:bCs/>
                <w:sz w:val="18"/>
                <w:szCs w:val="18"/>
              </w:rPr>
            </w:pPr>
          </w:p>
        </w:tc>
      </w:tr>
      <w:tr w:rsidR="001A4F3F" w:rsidRPr="00E31F91" w14:paraId="654CE73C" w14:textId="77777777" w:rsidTr="00CD3DD8">
        <w:trPr>
          <w:trHeight w:val="170"/>
        </w:trPr>
        <w:tc>
          <w:tcPr>
            <w:tcW w:w="534" w:type="dxa"/>
            <w:vMerge/>
            <w:vAlign w:val="center"/>
          </w:tcPr>
          <w:p w14:paraId="07C2B195"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53236517"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informację o usuniętym zasobie z bazy ewidencyjnej.</w:t>
            </w:r>
          </w:p>
        </w:tc>
        <w:tc>
          <w:tcPr>
            <w:tcW w:w="1104" w:type="dxa"/>
            <w:tcBorders>
              <w:top w:val="single" w:sz="4" w:space="0" w:color="auto"/>
              <w:bottom w:val="single" w:sz="4" w:space="0" w:color="auto"/>
            </w:tcBorders>
          </w:tcPr>
          <w:p w14:paraId="0FE9F388" w14:textId="77777777" w:rsidR="001A4F3F" w:rsidRPr="00E31F91" w:rsidRDefault="001A4F3F"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1D306985" w14:textId="77777777" w:rsidR="001A4F3F" w:rsidRPr="00E31F91" w:rsidRDefault="001A4F3F" w:rsidP="00CD3DD8">
            <w:pPr>
              <w:ind w:left="247" w:hanging="247"/>
              <w:jc w:val="both"/>
              <w:rPr>
                <w:bCs/>
                <w:sz w:val="18"/>
                <w:szCs w:val="18"/>
              </w:rPr>
            </w:pPr>
          </w:p>
        </w:tc>
      </w:tr>
      <w:tr w:rsidR="001A4F3F" w:rsidRPr="00E31F91" w14:paraId="255E3D6E" w14:textId="77777777" w:rsidTr="00CD3DD8">
        <w:trPr>
          <w:trHeight w:val="170"/>
        </w:trPr>
        <w:tc>
          <w:tcPr>
            <w:tcW w:w="534" w:type="dxa"/>
            <w:vMerge/>
            <w:vAlign w:val="center"/>
          </w:tcPr>
          <w:p w14:paraId="524FD36B"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5B6E9BEB"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rozpoznawać zmiany nazw komputerów.</w:t>
            </w:r>
          </w:p>
        </w:tc>
        <w:tc>
          <w:tcPr>
            <w:tcW w:w="1104" w:type="dxa"/>
            <w:tcBorders>
              <w:top w:val="single" w:sz="4" w:space="0" w:color="auto"/>
              <w:bottom w:val="single" w:sz="4" w:space="0" w:color="auto"/>
            </w:tcBorders>
          </w:tcPr>
          <w:p w14:paraId="3D605D5D" w14:textId="77777777" w:rsidR="001A4F3F" w:rsidRPr="00E31F91" w:rsidRDefault="001A4F3F"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bottom w:val="single" w:sz="4" w:space="0" w:color="auto"/>
            </w:tcBorders>
            <w:vAlign w:val="center"/>
          </w:tcPr>
          <w:p w14:paraId="34EA8E34" w14:textId="77777777" w:rsidR="001A4F3F" w:rsidRPr="00E31F91" w:rsidRDefault="001A4F3F" w:rsidP="00CD3DD8">
            <w:pPr>
              <w:ind w:left="247" w:hanging="247"/>
              <w:jc w:val="both"/>
              <w:rPr>
                <w:bCs/>
                <w:sz w:val="18"/>
                <w:szCs w:val="18"/>
              </w:rPr>
            </w:pPr>
          </w:p>
        </w:tc>
      </w:tr>
      <w:tr w:rsidR="001A4F3F" w:rsidRPr="00E31F91" w14:paraId="3D3510C2" w14:textId="77777777" w:rsidTr="00CD3DD8">
        <w:trPr>
          <w:trHeight w:val="170"/>
        </w:trPr>
        <w:tc>
          <w:tcPr>
            <w:tcW w:w="534" w:type="dxa"/>
            <w:vMerge/>
            <w:vAlign w:val="center"/>
          </w:tcPr>
          <w:p w14:paraId="2B6764F4" w14:textId="77777777" w:rsidR="001A4F3F" w:rsidRPr="00E31F91" w:rsidRDefault="001A4F3F" w:rsidP="00CD3DD8">
            <w:pPr>
              <w:contextualSpacing/>
              <w:jc w:val="center"/>
              <w:rPr>
                <w:b/>
                <w:bCs/>
                <w:sz w:val="18"/>
                <w:szCs w:val="18"/>
              </w:rPr>
            </w:pPr>
          </w:p>
        </w:tc>
        <w:tc>
          <w:tcPr>
            <w:tcW w:w="6513" w:type="dxa"/>
            <w:tcBorders>
              <w:top w:val="single" w:sz="4" w:space="0" w:color="auto"/>
            </w:tcBorders>
            <w:vAlign w:val="center"/>
          </w:tcPr>
          <w:p w14:paraId="38989CC3"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automatycznie i półautomatycznie kojarzyć urządzenia sieciowe z ewidencjonowanymi zasobami.</w:t>
            </w:r>
          </w:p>
        </w:tc>
        <w:tc>
          <w:tcPr>
            <w:tcW w:w="1104" w:type="dxa"/>
            <w:tcBorders>
              <w:top w:val="single" w:sz="4" w:space="0" w:color="auto"/>
            </w:tcBorders>
          </w:tcPr>
          <w:p w14:paraId="51C2C08D" w14:textId="77777777" w:rsidR="001A4F3F" w:rsidRPr="00E31F91" w:rsidRDefault="001A4F3F" w:rsidP="00CD3DD8">
            <w:pPr>
              <w:jc w:val="center"/>
              <w:rPr>
                <w:rFonts w:ascii="Times New Roman" w:hAnsi="Times New Roman" w:cs="Times New Roman"/>
                <w:bCs/>
                <w:sz w:val="18"/>
                <w:szCs w:val="18"/>
              </w:rPr>
            </w:pPr>
            <w:r w:rsidRPr="00E31F91">
              <w:rPr>
                <w:rFonts w:ascii="Times New Roman" w:hAnsi="Times New Roman" w:cs="Times New Roman"/>
                <w:b/>
                <w:bCs/>
                <w:sz w:val="18"/>
                <w:szCs w:val="18"/>
              </w:rPr>
              <w:t>Wymagane</w:t>
            </w:r>
          </w:p>
        </w:tc>
        <w:tc>
          <w:tcPr>
            <w:tcW w:w="1489" w:type="dxa"/>
            <w:tcBorders>
              <w:top w:val="single" w:sz="4" w:space="0" w:color="auto"/>
            </w:tcBorders>
            <w:vAlign w:val="center"/>
          </w:tcPr>
          <w:p w14:paraId="3761C7A7" w14:textId="77777777" w:rsidR="001A4F3F" w:rsidRPr="00E31F91" w:rsidRDefault="001A4F3F" w:rsidP="00CD3DD8">
            <w:pPr>
              <w:jc w:val="both"/>
              <w:rPr>
                <w:bCs/>
                <w:sz w:val="18"/>
                <w:szCs w:val="18"/>
              </w:rPr>
            </w:pPr>
          </w:p>
        </w:tc>
      </w:tr>
      <w:tr w:rsidR="001A4F3F" w:rsidRPr="00E31F91" w14:paraId="314966C2" w14:textId="77777777" w:rsidTr="00CD3DD8">
        <w:trPr>
          <w:trHeight w:val="170"/>
        </w:trPr>
        <w:tc>
          <w:tcPr>
            <w:tcW w:w="534" w:type="dxa"/>
            <w:vAlign w:val="center"/>
          </w:tcPr>
          <w:p w14:paraId="37D0BA12" w14:textId="77777777" w:rsidR="001A4F3F" w:rsidRPr="00E31F91" w:rsidRDefault="001A4F3F" w:rsidP="00CD3DD8">
            <w:pPr>
              <w:contextualSpacing/>
              <w:jc w:val="center"/>
              <w:rPr>
                <w:b/>
                <w:bCs/>
                <w:sz w:val="18"/>
                <w:szCs w:val="18"/>
              </w:rPr>
            </w:pPr>
          </w:p>
        </w:tc>
        <w:tc>
          <w:tcPr>
            <w:tcW w:w="6513" w:type="dxa"/>
            <w:tcBorders>
              <w:top w:val="single" w:sz="4" w:space="0" w:color="auto"/>
            </w:tcBorders>
            <w:vAlign w:val="center"/>
          </w:tcPr>
          <w:p w14:paraId="5D7F04FA"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tworzenie zasobów typu komputer na podstawie zidentyfikowanych maszyn wirtualnych i hosta.</w:t>
            </w:r>
          </w:p>
        </w:tc>
        <w:tc>
          <w:tcPr>
            <w:tcW w:w="1104" w:type="dxa"/>
            <w:tcBorders>
              <w:top w:val="single" w:sz="4" w:space="0" w:color="auto"/>
            </w:tcBorders>
          </w:tcPr>
          <w:p w14:paraId="6CEECCC0"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tcBorders>
              <w:top w:val="single" w:sz="4" w:space="0" w:color="auto"/>
            </w:tcBorders>
            <w:vAlign w:val="center"/>
          </w:tcPr>
          <w:p w14:paraId="2031CB1A" w14:textId="77777777" w:rsidR="001A4F3F" w:rsidRPr="00E31F91" w:rsidRDefault="001A4F3F" w:rsidP="00CD3DD8">
            <w:pPr>
              <w:jc w:val="both"/>
              <w:rPr>
                <w:bCs/>
                <w:sz w:val="18"/>
                <w:szCs w:val="18"/>
              </w:rPr>
            </w:pPr>
          </w:p>
        </w:tc>
      </w:tr>
      <w:tr w:rsidR="001A4F3F" w:rsidRPr="00E31F91" w14:paraId="2DD65B5C" w14:textId="77777777" w:rsidTr="00CD3DD8">
        <w:trPr>
          <w:trHeight w:val="170"/>
        </w:trPr>
        <w:tc>
          <w:tcPr>
            <w:tcW w:w="534" w:type="dxa"/>
            <w:vMerge w:val="restart"/>
            <w:vAlign w:val="center"/>
          </w:tcPr>
          <w:p w14:paraId="67F7F0CC" w14:textId="77777777" w:rsidR="001A4F3F" w:rsidRPr="00E31F91" w:rsidRDefault="001A4F3F" w:rsidP="00CD3DD8">
            <w:pPr>
              <w:contextualSpacing/>
              <w:jc w:val="center"/>
              <w:rPr>
                <w:b/>
                <w:bCs/>
                <w:sz w:val="18"/>
                <w:szCs w:val="18"/>
              </w:rPr>
            </w:pPr>
            <w:r w:rsidRPr="00E31F91">
              <w:rPr>
                <w:b/>
                <w:bCs/>
                <w:sz w:val="18"/>
                <w:szCs w:val="18"/>
              </w:rPr>
              <w:t>8.</w:t>
            </w:r>
          </w:p>
        </w:tc>
        <w:tc>
          <w:tcPr>
            <w:tcW w:w="9106" w:type="dxa"/>
            <w:gridSpan w:val="3"/>
            <w:tcBorders>
              <w:bottom w:val="single" w:sz="4" w:space="0" w:color="auto"/>
            </w:tcBorders>
            <w:vAlign w:val="center"/>
          </w:tcPr>
          <w:p w14:paraId="2DDDB786"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Zarządzanie zasobami</w:t>
            </w:r>
          </w:p>
        </w:tc>
      </w:tr>
      <w:tr w:rsidR="001A4F3F" w:rsidRPr="00E31F91" w14:paraId="4C3FEBD1" w14:textId="77777777" w:rsidTr="00CD3DD8">
        <w:trPr>
          <w:trHeight w:val="170"/>
        </w:trPr>
        <w:tc>
          <w:tcPr>
            <w:tcW w:w="534" w:type="dxa"/>
            <w:vMerge/>
            <w:vAlign w:val="center"/>
          </w:tcPr>
          <w:p w14:paraId="137B9D6F"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tcPr>
          <w:p w14:paraId="085369F8"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ewidencjonowanie wielu zasobów min. komputerów, urządzeń sieciowych, drukarek, urządzeń mobilnych, monitorów, kart SIM, modemów, licencji na zakupione oprogramowanie, faktur, gwarancji, umów, pism, pracowników, usług, aplikacji, pojazdów.</w:t>
            </w:r>
          </w:p>
        </w:tc>
        <w:tc>
          <w:tcPr>
            <w:tcW w:w="1104" w:type="dxa"/>
            <w:tcBorders>
              <w:top w:val="single" w:sz="4" w:space="0" w:color="auto"/>
              <w:bottom w:val="single" w:sz="4" w:space="0" w:color="auto"/>
            </w:tcBorders>
          </w:tcPr>
          <w:p w14:paraId="0314FCE1"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tcBorders>
              <w:top w:val="single" w:sz="4" w:space="0" w:color="auto"/>
              <w:bottom w:val="single" w:sz="4" w:space="0" w:color="auto"/>
            </w:tcBorders>
            <w:vAlign w:val="center"/>
          </w:tcPr>
          <w:p w14:paraId="5735F68A"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6BB24160" w14:textId="77777777" w:rsidTr="00CD3DD8">
        <w:trPr>
          <w:trHeight w:val="170"/>
        </w:trPr>
        <w:tc>
          <w:tcPr>
            <w:tcW w:w="534" w:type="dxa"/>
            <w:vMerge/>
            <w:vAlign w:val="center"/>
          </w:tcPr>
          <w:p w14:paraId="4B46A00B"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tcPr>
          <w:p w14:paraId="6F76AE25"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dodawanie, edycję, usuwanie oraz dowolne opisywanie.</w:t>
            </w:r>
          </w:p>
        </w:tc>
        <w:tc>
          <w:tcPr>
            <w:tcW w:w="1104" w:type="dxa"/>
            <w:tcBorders>
              <w:top w:val="single" w:sz="4" w:space="0" w:color="auto"/>
              <w:bottom w:val="single" w:sz="4" w:space="0" w:color="auto"/>
            </w:tcBorders>
          </w:tcPr>
          <w:p w14:paraId="3703ADB7"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tcBorders>
              <w:top w:val="single" w:sz="4" w:space="0" w:color="auto"/>
              <w:bottom w:val="single" w:sz="4" w:space="0" w:color="auto"/>
            </w:tcBorders>
            <w:vAlign w:val="center"/>
          </w:tcPr>
          <w:p w14:paraId="232C0B17"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45985DC1" w14:textId="77777777" w:rsidTr="00CD3DD8">
        <w:trPr>
          <w:trHeight w:val="170"/>
        </w:trPr>
        <w:tc>
          <w:tcPr>
            <w:tcW w:w="534" w:type="dxa"/>
            <w:vMerge/>
            <w:vAlign w:val="center"/>
          </w:tcPr>
          <w:p w14:paraId="3082FFC7"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tcPr>
          <w:p w14:paraId="2C9B5188"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automatyczne dodawanie do bazy ewidencji zasobów typu komputer po połączeniu się agenta z serwerem.</w:t>
            </w:r>
          </w:p>
        </w:tc>
        <w:tc>
          <w:tcPr>
            <w:tcW w:w="1104" w:type="dxa"/>
            <w:tcBorders>
              <w:top w:val="single" w:sz="4" w:space="0" w:color="auto"/>
              <w:bottom w:val="single" w:sz="4" w:space="0" w:color="auto"/>
            </w:tcBorders>
          </w:tcPr>
          <w:p w14:paraId="5D9398E2"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tcBorders>
              <w:top w:val="single" w:sz="4" w:space="0" w:color="auto"/>
              <w:bottom w:val="single" w:sz="4" w:space="0" w:color="auto"/>
            </w:tcBorders>
            <w:vAlign w:val="center"/>
          </w:tcPr>
          <w:p w14:paraId="025D0513"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29285CC6" w14:textId="77777777" w:rsidTr="00CD3DD8">
        <w:trPr>
          <w:trHeight w:val="170"/>
        </w:trPr>
        <w:tc>
          <w:tcPr>
            <w:tcW w:w="534" w:type="dxa"/>
            <w:vMerge/>
            <w:vAlign w:val="center"/>
          </w:tcPr>
          <w:p w14:paraId="01518345"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tcPr>
          <w:p w14:paraId="2F25A37E"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umożliwiać automatyczne klonowanie zasobów wskazaną ilość razy. </w:t>
            </w:r>
          </w:p>
        </w:tc>
        <w:tc>
          <w:tcPr>
            <w:tcW w:w="1104" w:type="dxa"/>
            <w:tcBorders>
              <w:top w:val="single" w:sz="4" w:space="0" w:color="auto"/>
              <w:bottom w:val="single" w:sz="4" w:space="0" w:color="auto"/>
            </w:tcBorders>
          </w:tcPr>
          <w:p w14:paraId="51FDDFCE"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tcBorders>
              <w:top w:val="single" w:sz="4" w:space="0" w:color="auto"/>
              <w:bottom w:val="single" w:sz="4" w:space="0" w:color="auto"/>
            </w:tcBorders>
            <w:vAlign w:val="center"/>
          </w:tcPr>
          <w:p w14:paraId="137FCEAC"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3DE954C0" w14:textId="77777777" w:rsidTr="00CD3DD8">
        <w:trPr>
          <w:trHeight w:val="170"/>
        </w:trPr>
        <w:tc>
          <w:tcPr>
            <w:tcW w:w="534" w:type="dxa"/>
            <w:vMerge/>
            <w:vAlign w:val="center"/>
          </w:tcPr>
          <w:p w14:paraId="0C7BEBEE"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tcPr>
          <w:p w14:paraId="0916AE54"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grupową zmianę opisu wybranych.</w:t>
            </w:r>
          </w:p>
        </w:tc>
        <w:tc>
          <w:tcPr>
            <w:tcW w:w="1104" w:type="dxa"/>
            <w:tcBorders>
              <w:top w:val="single" w:sz="4" w:space="0" w:color="auto"/>
            </w:tcBorders>
          </w:tcPr>
          <w:p w14:paraId="462A8E14"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tcBorders>
              <w:top w:val="single" w:sz="4" w:space="0" w:color="auto"/>
            </w:tcBorders>
            <w:vAlign w:val="center"/>
          </w:tcPr>
          <w:p w14:paraId="69996CA1"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056F0CCA" w14:textId="77777777" w:rsidTr="00CD3DD8">
        <w:trPr>
          <w:trHeight w:val="170"/>
        </w:trPr>
        <w:tc>
          <w:tcPr>
            <w:tcW w:w="534" w:type="dxa"/>
            <w:vMerge/>
            <w:vAlign w:val="center"/>
          </w:tcPr>
          <w:p w14:paraId="3B6511AF"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tcPr>
          <w:p w14:paraId="2F642870"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automatyczne numerowanie określonych pól w zasobie.</w:t>
            </w:r>
          </w:p>
        </w:tc>
        <w:tc>
          <w:tcPr>
            <w:tcW w:w="1104" w:type="dxa"/>
            <w:tcBorders>
              <w:top w:val="single" w:sz="4" w:space="0" w:color="000000"/>
            </w:tcBorders>
          </w:tcPr>
          <w:p w14:paraId="30701D91"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tcBorders>
              <w:top w:val="single" w:sz="4" w:space="0" w:color="000000"/>
            </w:tcBorders>
            <w:vAlign w:val="center"/>
          </w:tcPr>
          <w:p w14:paraId="582B0516"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192B77C9" w14:textId="77777777" w:rsidTr="00CD3DD8">
        <w:trPr>
          <w:trHeight w:val="170"/>
        </w:trPr>
        <w:tc>
          <w:tcPr>
            <w:tcW w:w="534" w:type="dxa"/>
            <w:vMerge/>
            <w:vAlign w:val="center"/>
          </w:tcPr>
          <w:p w14:paraId="104A5529"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0EB1CD14"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umożliwiać na tworzenie list słownikowych dotyczących części istotnych pól zasoby </w:t>
            </w:r>
          </w:p>
        </w:tc>
        <w:tc>
          <w:tcPr>
            <w:tcW w:w="1104" w:type="dxa"/>
          </w:tcPr>
          <w:p w14:paraId="5615412B"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087204B6"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1AAF9614" w14:textId="77777777" w:rsidTr="00CD3DD8">
        <w:trPr>
          <w:trHeight w:val="170"/>
        </w:trPr>
        <w:tc>
          <w:tcPr>
            <w:tcW w:w="534" w:type="dxa"/>
            <w:vMerge/>
            <w:vAlign w:val="center"/>
          </w:tcPr>
          <w:p w14:paraId="339F204E"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7AA71258"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dowolną identyfikację graficzną wybranego zasobu.</w:t>
            </w:r>
          </w:p>
        </w:tc>
        <w:tc>
          <w:tcPr>
            <w:tcW w:w="1104" w:type="dxa"/>
          </w:tcPr>
          <w:p w14:paraId="7677BB24"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6A5359F9"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3E6811EC" w14:textId="77777777" w:rsidTr="00CD3DD8">
        <w:trPr>
          <w:trHeight w:val="170"/>
        </w:trPr>
        <w:tc>
          <w:tcPr>
            <w:tcW w:w="534" w:type="dxa"/>
            <w:vMerge/>
            <w:vAlign w:val="center"/>
          </w:tcPr>
          <w:p w14:paraId="5D1D30F7"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43EC5A4F"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ewidencjonowanie dowolnych załączników w bazie danych</w:t>
            </w:r>
          </w:p>
        </w:tc>
        <w:tc>
          <w:tcPr>
            <w:tcW w:w="1104" w:type="dxa"/>
          </w:tcPr>
          <w:p w14:paraId="5D5155B9"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14528FEC"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5A8D56E0" w14:textId="77777777" w:rsidTr="00CD3DD8">
        <w:trPr>
          <w:trHeight w:val="170"/>
        </w:trPr>
        <w:tc>
          <w:tcPr>
            <w:tcW w:w="534" w:type="dxa"/>
            <w:vMerge/>
            <w:vAlign w:val="center"/>
          </w:tcPr>
          <w:p w14:paraId="398465A0"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273B6B44"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ewidencjonowanie zasobów w sposób zgodny ze schematem organizacyjnym.</w:t>
            </w:r>
          </w:p>
        </w:tc>
        <w:tc>
          <w:tcPr>
            <w:tcW w:w="1104" w:type="dxa"/>
          </w:tcPr>
          <w:p w14:paraId="2D8ED5C3"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5BAB6D4F"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3F5A30DF" w14:textId="77777777" w:rsidTr="00CD3DD8">
        <w:trPr>
          <w:trHeight w:val="170"/>
        </w:trPr>
        <w:tc>
          <w:tcPr>
            <w:tcW w:w="534" w:type="dxa"/>
            <w:vMerge/>
            <w:vAlign w:val="center"/>
          </w:tcPr>
          <w:p w14:paraId="7B4AADC8"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7AF9CCC3"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importowanie i synchronizację automatyczną informacji o pracownikach z usługi katalogowej LDAP (min. Active Directory)</w:t>
            </w:r>
          </w:p>
        </w:tc>
        <w:tc>
          <w:tcPr>
            <w:tcW w:w="1104" w:type="dxa"/>
          </w:tcPr>
          <w:p w14:paraId="5C313F76"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685C7DFD"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789F3AE7" w14:textId="77777777" w:rsidTr="00CD3DD8">
        <w:trPr>
          <w:trHeight w:val="170"/>
        </w:trPr>
        <w:tc>
          <w:tcPr>
            <w:tcW w:w="534" w:type="dxa"/>
            <w:vMerge/>
            <w:vAlign w:val="center"/>
          </w:tcPr>
          <w:p w14:paraId="0211AC50"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7B0C2F9B"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oferować możliwość aktualizacji LDAP w zakresie danych o pracownikach z poziomu konsoli systemu</w:t>
            </w:r>
          </w:p>
        </w:tc>
        <w:tc>
          <w:tcPr>
            <w:tcW w:w="1104" w:type="dxa"/>
          </w:tcPr>
          <w:p w14:paraId="1D8B5682"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058273C0"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4C50C48C" w14:textId="77777777" w:rsidTr="00CD3DD8">
        <w:trPr>
          <w:trHeight w:val="170"/>
        </w:trPr>
        <w:tc>
          <w:tcPr>
            <w:tcW w:w="534" w:type="dxa"/>
            <w:vMerge/>
            <w:vAlign w:val="center"/>
          </w:tcPr>
          <w:p w14:paraId="0FA3ABED"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15076E41"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importowanie danych z zewnętrznych źródeł danych.</w:t>
            </w:r>
          </w:p>
        </w:tc>
        <w:tc>
          <w:tcPr>
            <w:tcW w:w="1104" w:type="dxa"/>
          </w:tcPr>
          <w:p w14:paraId="591D6E35"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5919C2BD"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517AE6FD" w14:textId="77777777" w:rsidTr="00CD3DD8">
        <w:trPr>
          <w:trHeight w:val="170"/>
        </w:trPr>
        <w:tc>
          <w:tcPr>
            <w:tcW w:w="534" w:type="dxa"/>
            <w:vMerge/>
            <w:vAlign w:val="center"/>
          </w:tcPr>
          <w:p w14:paraId="5190FA50"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41DFA588"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umożliwiać łączenie dwóch zasobów razem za pomocą relacji n-n (wiele do wielu). </w:t>
            </w:r>
          </w:p>
        </w:tc>
        <w:tc>
          <w:tcPr>
            <w:tcW w:w="1104" w:type="dxa"/>
          </w:tcPr>
          <w:p w14:paraId="3BDE1D69"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531B182A"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6977EAB0" w14:textId="77777777" w:rsidTr="00CD3DD8">
        <w:trPr>
          <w:trHeight w:val="170"/>
        </w:trPr>
        <w:tc>
          <w:tcPr>
            <w:tcW w:w="534" w:type="dxa"/>
            <w:vMerge/>
            <w:vAlign w:val="center"/>
          </w:tcPr>
          <w:p w14:paraId="72FC48AE" w14:textId="77777777" w:rsidR="001A4F3F" w:rsidRPr="00E31F91" w:rsidRDefault="001A4F3F"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537D3412"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zapisywać historię dokonywanych operacji na zasobach. </w:t>
            </w:r>
          </w:p>
        </w:tc>
        <w:tc>
          <w:tcPr>
            <w:tcW w:w="1104" w:type="dxa"/>
          </w:tcPr>
          <w:p w14:paraId="05436FEF"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0729CBB1"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0F4846D4" w14:textId="77777777" w:rsidTr="00CD3DD8">
        <w:trPr>
          <w:trHeight w:val="170"/>
        </w:trPr>
        <w:tc>
          <w:tcPr>
            <w:tcW w:w="534" w:type="dxa"/>
            <w:vMerge/>
            <w:vAlign w:val="center"/>
          </w:tcPr>
          <w:p w14:paraId="38735447" w14:textId="77777777" w:rsidR="001A4F3F" w:rsidRPr="00E31F91" w:rsidRDefault="001A4F3F" w:rsidP="00CD3DD8">
            <w:pPr>
              <w:contextualSpacing/>
              <w:jc w:val="center"/>
              <w:rPr>
                <w:b/>
                <w:bCs/>
                <w:sz w:val="18"/>
                <w:szCs w:val="18"/>
              </w:rPr>
            </w:pPr>
          </w:p>
        </w:tc>
        <w:tc>
          <w:tcPr>
            <w:tcW w:w="6513" w:type="dxa"/>
            <w:tcBorders>
              <w:top w:val="single" w:sz="4" w:space="0" w:color="auto"/>
            </w:tcBorders>
            <w:vAlign w:val="center"/>
          </w:tcPr>
          <w:p w14:paraId="3B7508AD"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ewidencjonowanie zutylizowanych komputerów z zachowaniem historii.</w:t>
            </w:r>
          </w:p>
        </w:tc>
        <w:tc>
          <w:tcPr>
            <w:tcW w:w="1104" w:type="dxa"/>
          </w:tcPr>
          <w:p w14:paraId="13DAA95F"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46A050CB"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2E5C5F96" w14:textId="77777777" w:rsidTr="00CD3DD8">
        <w:trPr>
          <w:trHeight w:val="170"/>
        </w:trPr>
        <w:tc>
          <w:tcPr>
            <w:tcW w:w="534" w:type="dxa"/>
            <w:vMerge w:val="restart"/>
            <w:vAlign w:val="center"/>
          </w:tcPr>
          <w:p w14:paraId="62D1E6A4" w14:textId="77777777" w:rsidR="001A4F3F" w:rsidRPr="00E31F91" w:rsidRDefault="001A4F3F" w:rsidP="00CD3DD8">
            <w:pPr>
              <w:contextualSpacing/>
              <w:jc w:val="center"/>
              <w:rPr>
                <w:b/>
                <w:bCs/>
                <w:sz w:val="18"/>
                <w:szCs w:val="18"/>
              </w:rPr>
            </w:pPr>
            <w:r w:rsidRPr="00E31F91">
              <w:rPr>
                <w:b/>
                <w:bCs/>
                <w:sz w:val="18"/>
                <w:szCs w:val="18"/>
              </w:rPr>
              <w:t>9.</w:t>
            </w:r>
          </w:p>
        </w:tc>
        <w:tc>
          <w:tcPr>
            <w:tcW w:w="9106" w:type="dxa"/>
            <w:gridSpan w:val="3"/>
            <w:vAlign w:val="center"/>
          </w:tcPr>
          <w:p w14:paraId="298A0130"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Audyty</w:t>
            </w:r>
          </w:p>
        </w:tc>
      </w:tr>
      <w:tr w:rsidR="001A4F3F" w:rsidRPr="00E31F91" w14:paraId="3E685197" w14:textId="77777777" w:rsidTr="00CD3DD8">
        <w:trPr>
          <w:trHeight w:val="170"/>
        </w:trPr>
        <w:tc>
          <w:tcPr>
            <w:tcW w:w="534" w:type="dxa"/>
            <w:vMerge/>
            <w:vAlign w:val="center"/>
          </w:tcPr>
          <w:p w14:paraId="28CBCC78" w14:textId="77777777" w:rsidR="001A4F3F" w:rsidRPr="00E31F91" w:rsidRDefault="001A4F3F" w:rsidP="00CD3DD8">
            <w:pPr>
              <w:contextualSpacing/>
              <w:jc w:val="center"/>
              <w:rPr>
                <w:b/>
                <w:bCs/>
                <w:sz w:val="18"/>
                <w:szCs w:val="18"/>
              </w:rPr>
            </w:pPr>
          </w:p>
        </w:tc>
        <w:tc>
          <w:tcPr>
            <w:tcW w:w="6513" w:type="dxa"/>
            <w:vAlign w:val="center"/>
          </w:tcPr>
          <w:p w14:paraId="2D6FDC4E"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zapisywać informacje do jednego „audytu bazowego” bez możliwości jego usunięcia.</w:t>
            </w:r>
          </w:p>
        </w:tc>
        <w:tc>
          <w:tcPr>
            <w:tcW w:w="1104" w:type="dxa"/>
          </w:tcPr>
          <w:p w14:paraId="37636578"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7B386ADB"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7F69203E" w14:textId="77777777" w:rsidTr="00CD3DD8">
        <w:trPr>
          <w:trHeight w:val="170"/>
        </w:trPr>
        <w:tc>
          <w:tcPr>
            <w:tcW w:w="534" w:type="dxa"/>
            <w:vMerge/>
            <w:vAlign w:val="center"/>
          </w:tcPr>
          <w:p w14:paraId="430ED543" w14:textId="77777777" w:rsidR="001A4F3F" w:rsidRPr="00E31F91" w:rsidRDefault="001A4F3F" w:rsidP="00CD3DD8">
            <w:pPr>
              <w:contextualSpacing/>
              <w:jc w:val="center"/>
              <w:rPr>
                <w:b/>
                <w:bCs/>
                <w:sz w:val="18"/>
                <w:szCs w:val="18"/>
              </w:rPr>
            </w:pPr>
          </w:p>
        </w:tc>
        <w:tc>
          <w:tcPr>
            <w:tcW w:w="6513" w:type="dxa"/>
            <w:vAlign w:val="center"/>
          </w:tcPr>
          <w:p w14:paraId="2B184927"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ograniczenie widoczności wyników skanowania dla użytkowników.</w:t>
            </w:r>
          </w:p>
        </w:tc>
        <w:tc>
          <w:tcPr>
            <w:tcW w:w="1104" w:type="dxa"/>
          </w:tcPr>
          <w:p w14:paraId="5DBB2087"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6EDBC032"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251A3B1A" w14:textId="77777777" w:rsidTr="00CD3DD8">
        <w:trPr>
          <w:trHeight w:val="170"/>
        </w:trPr>
        <w:tc>
          <w:tcPr>
            <w:tcW w:w="534" w:type="dxa"/>
            <w:vMerge/>
            <w:vAlign w:val="center"/>
          </w:tcPr>
          <w:p w14:paraId="7F06E1E1" w14:textId="77777777" w:rsidR="001A4F3F" w:rsidRPr="00E31F91" w:rsidRDefault="001A4F3F" w:rsidP="00CD3DD8">
            <w:pPr>
              <w:contextualSpacing/>
              <w:jc w:val="center"/>
              <w:rPr>
                <w:b/>
                <w:bCs/>
                <w:sz w:val="18"/>
                <w:szCs w:val="18"/>
              </w:rPr>
            </w:pPr>
          </w:p>
        </w:tc>
        <w:tc>
          <w:tcPr>
            <w:tcW w:w="6513" w:type="dxa"/>
            <w:vAlign w:val="center"/>
          </w:tcPr>
          <w:p w14:paraId="46148294"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(online) zbierać informacje o konfiguracji sprzętu, w szczególności o: parametrach płyty głównej tj. producent, numer seryjny, wersja mostka północnego i południowego, ilość gniazd pamięci wraz z informacją o ich zajętości; kościach pamięci RAM z podaniem jednoznacznej specyfikacji kości tj. typu (DDR/DRR2/DDR3 itp.) , numeru seryjnego oraz model kości a także informacja o taktowaniu; sumarycznej ilości pamięci RAM w komputerze, szczególnie dla urządzeń wirtualnych; procesorach; monitorach podłączonych do komputera z jednoznacznym wskazaniem producenta, modelu, numeru seryjnego oraz dacie produkcji; dysków twardych z podaniem typu interfejsu, numerów seryjnych oraz tablicy informacji S.M.A.R.T.</w:t>
            </w:r>
          </w:p>
        </w:tc>
        <w:tc>
          <w:tcPr>
            <w:tcW w:w="1104" w:type="dxa"/>
          </w:tcPr>
          <w:p w14:paraId="1BE23BC3"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511B7311"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25C0FDE2" w14:textId="77777777" w:rsidTr="00CD3DD8">
        <w:trPr>
          <w:trHeight w:val="170"/>
        </w:trPr>
        <w:tc>
          <w:tcPr>
            <w:tcW w:w="534" w:type="dxa"/>
            <w:vMerge/>
            <w:vAlign w:val="center"/>
          </w:tcPr>
          <w:p w14:paraId="7A5A2BCF" w14:textId="77777777" w:rsidR="001A4F3F" w:rsidRPr="00E31F91" w:rsidRDefault="001A4F3F" w:rsidP="00CD3DD8">
            <w:pPr>
              <w:contextualSpacing/>
              <w:jc w:val="center"/>
              <w:rPr>
                <w:b/>
                <w:bCs/>
                <w:sz w:val="18"/>
                <w:szCs w:val="18"/>
              </w:rPr>
            </w:pPr>
          </w:p>
        </w:tc>
        <w:tc>
          <w:tcPr>
            <w:tcW w:w="6513" w:type="dxa"/>
            <w:vAlign w:val="center"/>
          </w:tcPr>
          <w:p w14:paraId="704F9C75"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(online) zbierać informacje o kontach lokalnych użytkowników systemów operacyjnych Windows wraz z informacją o ich aktywności (włączone/wyłączone) a także uprawnieniach np. administrator komputera, gość.</w:t>
            </w:r>
          </w:p>
        </w:tc>
        <w:tc>
          <w:tcPr>
            <w:tcW w:w="1104" w:type="dxa"/>
          </w:tcPr>
          <w:p w14:paraId="393222E0"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5370B448"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135457B6" w14:textId="77777777" w:rsidTr="00CD3DD8">
        <w:trPr>
          <w:trHeight w:val="170"/>
        </w:trPr>
        <w:tc>
          <w:tcPr>
            <w:tcW w:w="534" w:type="dxa"/>
            <w:vMerge/>
            <w:vAlign w:val="center"/>
          </w:tcPr>
          <w:p w14:paraId="77D884C4" w14:textId="77777777" w:rsidR="001A4F3F" w:rsidRPr="00E31F91" w:rsidRDefault="001A4F3F" w:rsidP="00CD3DD8">
            <w:pPr>
              <w:contextualSpacing/>
              <w:jc w:val="center"/>
              <w:rPr>
                <w:b/>
                <w:bCs/>
                <w:sz w:val="18"/>
                <w:szCs w:val="18"/>
              </w:rPr>
            </w:pPr>
          </w:p>
        </w:tc>
        <w:tc>
          <w:tcPr>
            <w:tcW w:w="6513" w:type="dxa"/>
            <w:vAlign w:val="center"/>
          </w:tcPr>
          <w:p w14:paraId="486A3FD9"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zbierać pełne informację o wersji zainstalowanego systemu operacyjnego Windows w tym także informację o zainstalowanym Service Pack.</w:t>
            </w:r>
          </w:p>
        </w:tc>
        <w:tc>
          <w:tcPr>
            <w:tcW w:w="1104" w:type="dxa"/>
            <w:vAlign w:val="center"/>
          </w:tcPr>
          <w:p w14:paraId="2F205035"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05B1DC12"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6FBAAF98" w14:textId="77777777" w:rsidTr="00CD3DD8">
        <w:trPr>
          <w:trHeight w:val="170"/>
        </w:trPr>
        <w:tc>
          <w:tcPr>
            <w:tcW w:w="534" w:type="dxa"/>
            <w:vMerge/>
            <w:vAlign w:val="center"/>
          </w:tcPr>
          <w:p w14:paraId="25B5AB4C" w14:textId="77777777" w:rsidR="001A4F3F" w:rsidRPr="00E31F91" w:rsidRDefault="001A4F3F" w:rsidP="00CD3DD8">
            <w:pPr>
              <w:contextualSpacing/>
              <w:jc w:val="center"/>
              <w:rPr>
                <w:b/>
                <w:bCs/>
                <w:sz w:val="18"/>
                <w:szCs w:val="18"/>
              </w:rPr>
            </w:pPr>
          </w:p>
        </w:tc>
        <w:tc>
          <w:tcPr>
            <w:tcW w:w="6513" w:type="dxa"/>
            <w:vAlign w:val="center"/>
          </w:tcPr>
          <w:p w14:paraId="457955B4"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zbierać pełne informacje o nagłówku pliku wykonywalnego (programu).</w:t>
            </w:r>
          </w:p>
        </w:tc>
        <w:tc>
          <w:tcPr>
            <w:tcW w:w="1104" w:type="dxa"/>
            <w:vAlign w:val="center"/>
          </w:tcPr>
          <w:p w14:paraId="5AD9C516"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6F6AD001"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7ED39547" w14:textId="77777777" w:rsidTr="00CD3DD8">
        <w:trPr>
          <w:trHeight w:val="170"/>
        </w:trPr>
        <w:tc>
          <w:tcPr>
            <w:tcW w:w="534" w:type="dxa"/>
            <w:vMerge/>
            <w:vAlign w:val="center"/>
          </w:tcPr>
          <w:p w14:paraId="67EF565F" w14:textId="77777777" w:rsidR="001A4F3F" w:rsidRPr="00E31F91" w:rsidRDefault="001A4F3F" w:rsidP="00CD3DD8">
            <w:pPr>
              <w:contextualSpacing/>
              <w:jc w:val="center"/>
              <w:rPr>
                <w:b/>
                <w:bCs/>
                <w:sz w:val="18"/>
                <w:szCs w:val="18"/>
              </w:rPr>
            </w:pPr>
          </w:p>
        </w:tc>
        <w:tc>
          <w:tcPr>
            <w:tcW w:w="6513" w:type="dxa"/>
            <w:vAlign w:val="center"/>
          </w:tcPr>
          <w:p w14:paraId="7640D171" w14:textId="3EB9EFB2" w:rsidR="001A4F3F" w:rsidRPr="00E31F91" w:rsidRDefault="001A4F3F" w:rsidP="00836303">
            <w:pPr>
              <w:pStyle w:val="Nagwekspisutreci"/>
              <w:spacing w:before="0" w:line="240" w:lineRule="auto"/>
              <w:ind w:left="0" w:firstLine="0"/>
              <w:jc w:val="both"/>
              <w:rPr>
                <w:rFonts w:ascii="Times New Roman" w:hAnsi="Times New Roman" w:cs="Times New Roman"/>
                <w:b w:val="0"/>
                <w:color w:val="auto"/>
                <w:sz w:val="18"/>
                <w:szCs w:val="18"/>
              </w:rPr>
            </w:pPr>
            <w:r w:rsidRPr="00152DC4">
              <w:rPr>
                <w:rFonts w:ascii="Times New Roman" w:hAnsi="Times New Roman" w:cs="Times New Roman"/>
                <w:b w:val="0"/>
                <w:color w:val="auto"/>
                <w:sz w:val="18"/>
                <w:szCs w:val="18"/>
              </w:rPr>
              <w:t xml:space="preserve">System musi odczytywać klucze instalacyjne do oprogramowania minimum dla takich programów jak: Microsoft Windows (Me/ 2000/ XP/ 2003/ Vista/ 2008/ 7/ 8.x/ 10 /11); Microsoft Office (2000/XP/2003/2007/2010/2013/2016/2019); </w:t>
            </w:r>
            <w:r w:rsidRPr="00E31F91">
              <w:rPr>
                <w:rFonts w:ascii="Times New Roman" w:hAnsi="Times New Roman" w:cs="Times New Roman"/>
                <w:b w:val="0"/>
                <w:color w:val="auto"/>
                <w:sz w:val="18"/>
                <w:szCs w:val="18"/>
              </w:rPr>
              <w:t>System musi automatycznie identyfikować oprogramowanie zainstalowane na komputerze w tym także rozpoznawać jednoznacznie oprogramowanie typu „</w:t>
            </w:r>
            <w:proofErr w:type="spellStart"/>
            <w:r w:rsidRPr="00E31F91">
              <w:rPr>
                <w:rFonts w:ascii="Times New Roman" w:hAnsi="Times New Roman" w:cs="Times New Roman"/>
                <w:b w:val="0"/>
                <w:color w:val="auto"/>
                <w:sz w:val="18"/>
                <w:szCs w:val="18"/>
              </w:rPr>
              <w:t>portable</w:t>
            </w:r>
            <w:proofErr w:type="spellEnd"/>
            <w:r w:rsidRPr="00E31F91">
              <w:rPr>
                <w:rFonts w:ascii="Times New Roman" w:hAnsi="Times New Roman" w:cs="Times New Roman"/>
                <w:b w:val="0"/>
                <w:color w:val="auto"/>
                <w:sz w:val="18"/>
                <w:szCs w:val="18"/>
              </w:rPr>
              <w:t>”.</w:t>
            </w:r>
          </w:p>
        </w:tc>
        <w:tc>
          <w:tcPr>
            <w:tcW w:w="1104" w:type="dxa"/>
          </w:tcPr>
          <w:p w14:paraId="2FAFDEA7"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08FD773A"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722BFBB5" w14:textId="77777777" w:rsidTr="00CD3DD8">
        <w:trPr>
          <w:trHeight w:val="170"/>
        </w:trPr>
        <w:tc>
          <w:tcPr>
            <w:tcW w:w="534" w:type="dxa"/>
            <w:vMerge/>
            <w:vAlign w:val="center"/>
          </w:tcPr>
          <w:p w14:paraId="1612C140" w14:textId="77777777" w:rsidR="001A4F3F" w:rsidRPr="00E31F91" w:rsidRDefault="001A4F3F" w:rsidP="00CD3DD8">
            <w:pPr>
              <w:contextualSpacing/>
              <w:jc w:val="center"/>
              <w:rPr>
                <w:b/>
                <w:bCs/>
                <w:sz w:val="18"/>
                <w:szCs w:val="18"/>
              </w:rPr>
            </w:pPr>
          </w:p>
        </w:tc>
        <w:tc>
          <w:tcPr>
            <w:tcW w:w="6513" w:type="dxa"/>
            <w:vAlign w:val="center"/>
          </w:tcPr>
          <w:p w14:paraId="688C82D9"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identyfikować aplikacje uruchamiane poprzez przeglądarki internetowe tzw. aplikacje chmurowe.</w:t>
            </w:r>
          </w:p>
        </w:tc>
        <w:tc>
          <w:tcPr>
            <w:tcW w:w="1104" w:type="dxa"/>
          </w:tcPr>
          <w:p w14:paraId="7184AD6C"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09FE0C56"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774A261E" w14:textId="77777777" w:rsidTr="00CD3DD8">
        <w:trPr>
          <w:trHeight w:val="170"/>
        </w:trPr>
        <w:tc>
          <w:tcPr>
            <w:tcW w:w="534" w:type="dxa"/>
            <w:vMerge/>
            <w:vAlign w:val="center"/>
          </w:tcPr>
          <w:p w14:paraId="1C643F00" w14:textId="77777777" w:rsidR="001A4F3F" w:rsidRPr="00E31F91" w:rsidRDefault="001A4F3F" w:rsidP="00CD3DD8">
            <w:pPr>
              <w:contextualSpacing/>
              <w:jc w:val="center"/>
              <w:rPr>
                <w:b/>
                <w:bCs/>
                <w:sz w:val="18"/>
                <w:szCs w:val="18"/>
              </w:rPr>
            </w:pPr>
          </w:p>
        </w:tc>
        <w:tc>
          <w:tcPr>
            <w:tcW w:w="6513" w:type="dxa"/>
            <w:vAlign w:val="center"/>
          </w:tcPr>
          <w:p w14:paraId="4CD19A39"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automatycznie rozpoznawać pakiety oprogramowania m.in. MS Office, Adobe, </w:t>
            </w:r>
            <w:proofErr w:type="spellStart"/>
            <w:r w:rsidRPr="00E31F91">
              <w:rPr>
                <w:rFonts w:ascii="Times New Roman" w:hAnsi="Times New Roman" w:cs="Times New Roman"/>
                <w:b w:val="0"/>
                <w:color w:val="auto"/>
                <w:sz w:val="18"/>
                <w:szCs w:val="18"/>
              </w:rPr>
              <w:t>Autodesk</w:t>
            </w:r>
            <w:proofErr w:type="spellEnd"/>
            <w:r w:rsidRPr="00E31F91">
              <w:rPr>
                <w:rFonts w:ascii="Times New Roman" w:hAnsi="Times New Roman" w:cs="Times New Roman"/>
                <w:b w:val="0"/>
                <w:color w:val="auto"/>
                <w:sz w:val="18"/>
                <w:szCs w:val="18"/>
              </w:rPr>
              <w:t>.</w:t>
            </w:r>
          </w:p>
        </w:tc>
        <w:tc>
          <w:tcPr>
            <w:tcW w:w="1104" w:type="dxa"/>
          </w:tcPr>
          <w:p w14:paraId="20165187"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13427333"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5EF2F322" w14:textId="77777777" w:rsidTr="00CD3DD8">
        <w:trPr>
          <w:trHeight w:val="170"/>
        </w:trPr>
        <w:tc>
          <w:tcPr>
            <w:tcW w:w="534" w:type="dxa"/>
            <w:vMerge/>
            <w:vAlign w:val="center"/>
          </w:tcPr>
          <w:p w14:paraId="72A54EBF" w14:textId="77777777" w:rsidR="001A4F3F" w:rsidRPr="00E31F91" w:rsidRDefault="001A4F3F" w:rsidP="00CD3DD8">
            <w:pPr>
              <w:contextualSpacing/>
              <w:jc w:val="center"/>
              <w:rPr>
                <w:b/>
                <w:bCs/>
                <w:sz w:val="18"/>
                <w:szCs w:val="18"/>
              </w:rPr>
            </w:pPr>
          </w:p>
        </w:tc>
        <w:tc>
          <w:tcPr>
            <w:tcW w:w="6513" w:type="dxa"/>
            <w:vAlign w:val="center"/>
          </w:tcPr>
          <w:p w14:paraId="4ACAED59"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prezentować oryginalne ikony programów komputerowych w celu jednoznacznego kojarzenia oprogramowania.  Jeżeli wykorzystanie oryginalnej ikony programu komputerowego narusza prawa autorskie dopuszczalne jest jednoznaczne kojarzenie oprogramowania za pomocą innej metody.</w:t>
            </w:r>
          </w:p>
        </w:tc>
        <w:tc>
          <w:tcPr>
            <w:tcW w:w="1104" w:type="dxa"/>
          </w:tcPr>
          <w:p w14:paraId="660041D3"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32EA3B55"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348A8F8D" w14:textId="77777777" w:rsidTr="00CD3DD8">
        <w:trPr>
          <w:trHeight w:val="170"/>
        </w:trPr>
        <w:tc>
          <w:tcPr>
            <w:tcW w:w="534" w:type="dxa"/>
            <w:vMerge/>
            <w:vAlign w:val="center"/>
          </w:tcPr>
          <w:p w14:paraId="29665597" w14:textId="77777777" w:rsidR="001A4F3F" w:rsidRPr="00E31F91" w:rsidRDefault="001A4F3F" w:rsidP="00CD3DD8">
            <w:pPr>
              <w:contextualSpacing/>
              <w:jc w:val="center"/>
              <w:rPr>
                <w:b/>
                <w:bCs/>
                <w:sz w:val="18"/>
                <w:szCs w:val="18"/>
              </w:rPr>
            </w:pPr>
          </w:p>
        </w:tc>
        <w:tc>
          <w:tcPr>
            <w:tcW w:w="6513" w:type="dxa"/>
            <w:vAlign w:val="center"/>
          </w:tcPr>
          <w:p w14:paraId="55EE4D75"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rozpoznawać sposoby licencjonowania oprogramowania dzieląc je na kategorie: darmowe, komercyjne, niekomercyjne (do zastosowania w domu), freeware, shareware i inne.</w:t>
            </w:r>
          </w:p>
        </w:tc>
        <w:tc>
          <w:tcPr>
            <w:tcW w:w="1104" w:type="dxa"/>
          </w:tcPr>
          <w:p w14:paraId="321E65E9"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53385E68"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704011C8" w14:textId="77777777" w:rsidTr="00CD3DD8">
        <w:trPr>
          <w:trHeight w:val="170"/>
        </w:trPr>
        <w:tc>
          <w:tcPr>
            <w:tcW w:w="534" w:type="dxa"/>
            <w:vMerge/>
            <w:vAlign w:val="center"/>
          </w:tcPr>
          <w:p w14:paraId="42B1F0E9" w14:textId="77777777" w:rsidR="001A4F3F" w:rsidRPr="00E31F91" w:rsidRDefault="001A4F3F" w:rsidP="00CD3DD8">
            <w:pPr>
              <w:contextualSpacing/>
              <w:jc w:val="center"/>
              <w:rPr>
                <w:b/>
                <w:bCs/>
                <w:sz w:val="18"/>
                <w:szCs w:val="18"/>
              </w:rPr>
            </w:pPr>
          </w:p>
        </w:tc>
        <w:tc>
          <w:tcPr>
            <w:tcW w:w="6513" w:type="dxa"/>
            <w:vAlign w:val="center"/>
          </w:tcPr>
          <w:p w14:paraId="3F73E892"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kategoryzować oprogramowanie zgodnie z definicjami dozwolonego lub zabronionego oprogramowania w organizacji. Konfiguracja takiej kategoryzacji musi być dostępna z poziomu konsoli systemu dla administratora.</w:t>
            </w:r>
          </w:p>
        </w:tc>
        <w:tc>
          <w:tcPr>
            <w:tcW w:w="1104" w:type="dxa"/>
          </w:tcPr>
          <w:p w14:paraId="5CADFF48"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1A27499F"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0DA96CA2" w14:textId="77777777" w:rsidTr="00CD3DD8">
        <w:trPr>
          <w:trHeight w:val="170"/>
        </w:trPr>
        <w:tc>
          <w:tcPr>
            <w:tcW w:w="534" w:type="dxa"/>
            <w:vMerge/>
            <w:vAlign w:val="center"/>
          </w:tcPr>
          <w:p w14:paraId="64F70843" w14:textId="77777777" w:rsidR="001A4F3F" w:rsidRPr="00E31F91" w:rsidRDefault="001A4F3F" w:rsidP="00CD3DD8">
            <w:pPr>
              <w:contextualSpacing/>
              <w:jc w:val="center"/>
              <w:rPr>
                <w:b/>
                <w:bCs/>
                <w:sz w:val="18"/>
                <w:szCs w:val="18"/>
              </w:rPr>
            </w:pPr>
          </w:p>
        </w:tc>
        <w:tc>
          <w:tcPr>
            <w:tcW w:w="6513" w:type="dxa"/>
            <w:vAlign w:val="center"/>
          </w:tcPr>
          <w:p w14:paraId="7404CDAD"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zebranie informacje o rejestrze „dodaj usuń programy” wraz z prezentacją pełnej ścieżki polecenie odinstalowania oprogramowania.</w:t>
            </w:r>
          </w:p>
        </w:tc>
        <w:tc>
          <w:tcPr>
            <w:tcW w:w="1104" w:type="dxa"/>
          </w:tcPr>
          <w:p w14:paraId="77534FCB"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522918CE"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2EFC3438" w14:textId="77777777" w:rsidTr="00CD3DD8">
        <w:trPr>
          <w:trHeight w:val="170"/>
        </w:trPr>
        <w:tc>
          <w:tcPr>
            <w:tcW w:w="534" w:type="dxa"/>
            <w:vMerge/>
            <w:vAlign w:val="center"/>
          </w:tcPr>
          <w:p w14:paraId="37B93581" w14:textId="77777777" w:rsidR="001A4F3F" w:rsidRPr="00E31F91" w:rsidRDefault="001A4F3F" w:rsidP="00CD3DD8">
            <w:pPr>
              <w:contextualSpacing/>
              <w:jc w:val="center"/>
              <w:rPr>
                <w:b/>
                <w:bCs/>
                <w:sz w:val="18"/>
                <w:szCs w:val="18"/>
              </w:rPr>
            </w:pPr>
          </w:p>
        </w:tc>
        <w:tc>
          <w:tcPr>
            <w:tcW w:w="6513" w:type="dxa"/>
            <w:vAlign w:val="center"/>
          </w:tcPr>
          <w:p w14:paraId="5746679C"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zbieranie dowolnych innych informacji o zgromadzonych na dyskach twardych plikach np. pliki muzyczne, filmy, zdjęcie itp.</w:t>
            </w:r>
          </w:p>
        </w:tc>
        <w:tc>
          <w:tcPr>
            <w:tcW w:w="1104" w:type="dxa"/>
          </w:tcPr>
          <w:p w14:paraId="4301AC08"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32317903"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19FCD269" w14:textId="77777777" w:rsidTr="00CD3DD8">
        <w:trPr>
          <w:trHeight w:val="170"/>
        </w:trPr>
        <w:tc>
          <w:tcPr>
            <w:tcW w:w="534" w:type="dxa"/>
            <w:vMerge/>
            <w:vAlign w:val="center"/>
          </w:tcPr>
          <w:p w14:paraId="1C6C10CD" w14:textId="77777777" w:rsidR="001A4F3F" w:rsidRPr="00E31F91" w:rsidRDefault="001A4F3F" w:rsidP="00CD3DD8">
            <w:pPr>
              <w:contextualSpacing/>
              <w:jc w:val="center"/>
              <w:rPr>
                <w:b/>
                <w:bCs/>
                <w:sz w:val="18"/>
                <w:szCs w:val="18"/>
              </w:rPr>
            </w:pPr>
          </w:p>
        </w:tc>
        <w:tc>
          <w:tcPr>
            <w:tcW w:w="6513" w:type="dxa"/>
            <w:vAlign w:val="center"/>
          </w:tcPr>
          <w:p w14:paraId="78CD54BF"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określania masek rozszerzeń dla plików oraz parametrów ich wielkości np. MP3 większe niż 1MB.</w:t>
            </w:r>
          </w:p>
        </w:tc>
        <w:tc>
          <w:tcPr>
            <w:tcW w:w="1104" w:type="dxa"/>
          </w:tcPr>
          <w:p w14:paraId="78392024"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4292EF8D"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19C5A265" w14:textId="77777777" w:rsidTr="00CD3DD8">
        <w:trPr>
          <w:trHeight w:val="170"/>
        </w:trPr>
        <w:tc>
          <w:tcPr>
            <w:tcW w:w="534" w:type="dxa"/>
            <w:vMerge/>
            <w:vAlign w:val="center"/>
          </w:tcPr>
          <w:p w14:paraId="1320C5FD" w14:textId="77777777" w:rsidR="001A4F3F" w:rsidRPr="00E31F91" w:rsidRDefault="001A4F3F" w:rsidP="00CD3DD8">
            <w:pPr>
              <w:contextualSpacing/>
              <w:jc w:val="center"/>
              <w:rPr>
                <w:b/>
                <w:bCs/>
                <w:sz w:val="18"/>
                <w:szCs w:val="18"/>
              </w:rPr>
            </w:pPr>
          </w:p>
        </w:tc>
        <w:tc>
          <w:tcPr>
            <w:tcW w:w="6513" w:type="dxa"/>
            <w:vAlign w:val="center"/>
          </w:tcPr>
          <w:p w14:paraId="6B582518"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przeglądanie zgromadzonych danych w formie tabelarycznych zestawień.</w:t>
            </w:r>
          </w:p>
        </w:tc>
        <w:tc>
          <w:tcPr>
            <w:tcW w:w="1104" w:type="dxa"/>
          </w:tcPr>
          <w:p w14:paraId="2F93EDAD"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5911C529"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280F29C2" w14:textId="77777777" w:rsidTr="00CD3DD8">
        <w:trPr>
          <w:trHeight w:val="170"/>
        </w:trPr>
        <w:tc>
          <w:tcPr>
            <w:tcW w:w="534" w:type="dxa"/>
            <w:vMerge/>
            <w:vAlign w:val="center"/>
          </w:tcPr>
          <w:p w14:paraId="4DF3B0C4" w14:textId="77777777" w:rsidR="001A4F3F" w:rsidRPr="00E31F91" w:rsidRDefault="001A4F3F" w:rsidP="00CD3DD8">
            <w:pPr>
              <w:contextualSpacing/>
              <w:jc w:val="center"/>
              <w:rPr>
                <w:b/>
                <w:bCs/>
                <w:sz w:val="18"/>
                <w:szCs w:val="18"/>
              </w:rPr>
            </w:pPr>
          </w:p>
        </w:tc>
        <w:tc>
          <w:tcPr>
            <w:tcW w:w="6513" w:type="dxa"/>
            <w:vAlign w:val="center"/>
          </w:tcPr>
          <w:p w14:paraId="18D13243"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ustawianie priorytetu działania procesu skanowania komputera w celu zmniejszenia obciążenia stacji roboczej.</w:t>
            </w:r>
          </w:p>
        </w:tc>
        <w:tc>
          <w:tcPr>
            <w:tcW w:w="1104" w:type="dxa"/>
          </w:tcPr>
          <w:p w14:paraId="2C81ECC3"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0F64C611"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52AC4579" w14:textId="77777777" w:rsidTr="00CD3DD8">
        <w:trPr>
          <w:trHeight w:val="170"/>
        </w:trPr>
        <w:tc>
          <w:tcPr>
            <w:tcW w:w="534" w:type="dxa"/>
            <w:vMerge/>
            <w:vAlign w:val="center"/>
          </w:tcPr>
          <w:p w14:paraId="68C1B810" w14:textId="77777777" w:rsidR="001A4F3F" w:rsidRPr="00E31F91" w:rsidRDefault="001A4F3F" w:rsidP="00CD3DD8">
            <w:pPr>
              <w:contextualSpacing/>
              <w:jc w:val="center"/>
              <w:rPr>
                <w:b/>
                <w:bCs/>
                <w:sz w:val="18"/>
                <w:szCs w:val="18"/>
              </w:rPr>
            </w:pPr>
          </w:p>
        </w:tc>
        <w:tc>
          <w:tcPr>
            <w:tcW w:w="6513" w:type="dxa"/>
            <w:vAlign w:val="center"/>
          </w:tcPr>
          <w:p w14:paraId="6ABF2DAE"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ustawianie parametrów audytu dla grup komputerów.</w:t>
            </w:r>
          </w:p>
        </w:tc>
        <w:tc>
          <w:tcPr>
            <w:tcW w:w="1104" w:type="dxa"/>
          </w:tcPr>
          <w:p w14:paraId="43484D51"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47CB05DA"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38EC7504" w14:textId="77777777" w:rsidTr="00CD3DD8">
        <w:trPr>
          <w:trHeight w:val="170"/>
        </w:trPr>
        <w:tc>
          <w:tcPr>
            <w:tcW w:w="534" w:type="dxa"/>
            <w:vMerge/>
            <w:vAlign w:val="center"/>
          </w:tcPr>
          <w:p w14:paraId="35F22586" w14:textId="77777777" w:rsidR="001A4F3F" w:rsidRPr="00E31F91" w:rsidRDefault="001A4F3F" w:rsidP="00CD3DD8">
            <w:pPr>
              <w:contextualSpacing/>
              <w:jc w:val="center"/>
              <w:rPr>
                <w:b/>
                <w:bCs/>
                <w:sz w:val="18"/>
                <w:szCs w:val="18"/>
              </w:rPr>
            </w:pPr>
          </w:p>
        </w:tc>
        <w:tc>
          <w:tcPr>
            <w:tcW w:w="6513" w:type="dxa"/>
            <w:vAlign w:val="center"/>
          </w:tcPr>
          <w:p w14:paraId="2596551B"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umożliwiać zbieranie informacji w ramach audytu także z komputerów niepodłączonych do systemu i/lub sieci za pomocą przenośnego programu generowanego z poziomu konsoli systemu. Taki program także musi pozwalać na zebranie informacji o komputerze przez zwykłego użytkownika systemu Windows (nie administrator), bez konieczności jego instalacji. </w:t>
            </w:r>
          </w:p>
        </w:tc>
        <w:tc>
          <w:tcPr>
            <w:tcW w:w="1104" w:type="dxa"/>
          </w:tcPr>
          <w:p w14:paraId="134BB4F8"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5A6A3E7F"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0801492D" w14:textId="77777777" w:rsidTr="00CD3DD8">
        <w:trPr>
          <w:trHeight w:val="170"/>
        </w:trPr>
        <w:tc>
          <w:tcPr>
            <w:tcW w:w="534" w:type="dxa"/>
            <w:vMerge/>
            <w:vAlign w:val="center"/>
          </w:tcPr>
          <w:p w14:paraId="6251DCFD" w14:textId="77777777" w:rsidR="001A4F3F" w:rsidRPr="00E31F91" w:rsidRDefault="001A4F3F" w:rsidP="00CD3DD8">
            <w:pPr>
              <w:contextualSpacing/>
              <w:jc w:val="center"/>
              <w:rPr>
                <w:b/>
                <w:bCs/>
                <w:sz w:val="18"/>
                <w:szCs w:val="18"/>
              </w:rPr>
            </w:pPr>
          </w:p>
        </w:tc>
        <w:tc>
          <w:tcPr>
            <w:tcW w:w="6513" w:type="dxa"/>
            <w:vAlign w:val="center"/>
          </w:tcPr>
          <w:p w14:paraId="7997BB23"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umożliwiać ręczne wprowadzanie danych </w:t>
            </w:r>
            <w:proofErr w:type="spellStart"/>
            <w:r w:rsidRPr="00E31F91">
              <w:rPr>
                <w:rFonts w:ascii="Times New Roman" w:hAnsi="Times New Roman" w:cs="Times New Roman"/>
                <w:b w:val="0"/>
                <w:color w:val="auto"/>
                <w:sz w:val="18"/>
                <w:szCs w:val="18"/>
              </w:rPr>
              <w:t>audytowych</w:t>
            </w:r>
            <w:proofErr w:type="spellEnd"/>
            <w:r w:rsidRPr="00E31F91">
              <w:rPr>
                <w:rFonts w:ascii="Times New Roman" w:hAnsi="Times New Roman" w:cs="Times New Roman"/>
                <w:b w:val="0"/>
                <w:color w:val="auto"/>
                <w:sz w:val="18"/>
                <w:szCs w:val="18"/>
              </w:rPr>
              <w:t xml:space="preserve"> oraz edycję już istniejących np. możliwość ręcznej zmiany ilości pamięci w komputerze.</w:t>
            </w:r>
          </w:p>
        </w:tc>
        <w:tc>
          <w:tcPr>
            <w:tcW w:w="1104" w:type="dxa"/>
          </w:tcPr>
          <w:p w14:paraId="4CF316C4"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24BD2A02"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33A2BD72" w14:textId="77777777" w:rsidTr="00CD3DD8">
        <w:trPr>
          <w:trHeight w:val="170"/>
        </w:trPr>
        <w:tc>
          <w:tcPr>
            <w:tcW w:w="534" w:type="dxa"/>
            <w:vMerge/>
            <w:vAlign w:val="center"/>
          </w:tcPr>
          <w:p w14:paraId="3460EA89" w14:textId="77777777" w:rsidR="001A4F3F" w:rsidRPr="00E31F91" w:rsidRDefault="001A4F3F" w:rsidP="00CD3DD8">
            <w:pPr>
              <w:contextualSpacing/>
              <w:jc w:val="center"/>
              <w:rPr>
                <w:b/>
                <w:bCs/>
                <w:sz w:val="18"/>
                <w:szCs w:val="18"/>
              </w:rPr>
            </w:pPr>
          </w:p>
        </w:tc>
        <w:tc>
          <w:tcPr>
            <w:tcW w:w="6513" w:type="dxa"/>
            <w:vAlign w:val="center"/>
          </w:tcPr>
          <w:p w14:paraId="0512638A"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wykonywanie wielu audytów dla różnych grup komputerów w celu porównywania ich wyników pomiędzy sobą w celu prezentacji rozbieżności i zmian.</w:t>
            </w:r>
          </w:p>
        </w:tc>
        <w:tc>
          <w:tcPr>
            <w:tcW w:w="1104" w:type="dxa"/>
          </w:tcPr>
          <w:p w14:paraId="2D814979"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53EC8477"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0F8623BD" w14:textId="77777777" w:rsidTr="00CD3DD8">
        <w:trPr>
          <w:trHeight w:val="170"/>
        </w:trPr>
        <w:tc>
          <w:tcPr>
            <w:tcW w:w="534" w:type="dxa"/>
            <w:vMerge w:val="restart"/>
            <w:vAlign w:val="center"/>
          </w:tcPr>
          <w:p w14:paraId="054A8DB1" w14:textId="77777777" w:rsidR="001A4F3F" w:rsidRPr="00E31F91" w:rsidRDefault="001A4F3F" w:rsidP="00CD3DD8">
            <w:pPr>
              <w:contextualSpacing/>
              <w:jc w:val="center"/>
              <w:rPr>
                <w:b/>
                <w:bCs/>
                <w:sz w:val="18"/>
                <w:szCs w:val="18"/>
              </w:rPr>
            </w:pPr>
            <w:r w:rsidRPr="00E31F91">
              <w:rPr>
                <w:b/>
                <w:bCs/>
                <w:sz w:val="18"/>
                <w:szCs w:val="18"/>
              </w:rPr>
              <w:t>10</w:t>
            </w:r>
          </w:p>
        </w:tc>
        <w:tc>
          <w:tcPr>
            <w:tcW w:w="6513" w:type="dxa"/>
            <w:vAlign w:val="center"/>
          </w:tcPr>
          <w:p w14:paraId="182A7986"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Zarządzanie licencjami</w:t>
            </w:r>
          </w:p>
        </w:tc>
        <w:tc>
          <w:tcPr>
            <w:tcW w:w="1104" w:type="dxa"/>
            <w:vAlign w:val="center"/>
          </w:tcPr>
          <w:p w14:paraId="3084C254" w14:textId="77777777" w:rsidR="001A4F3F" w:rsidRPr="00E31F91" w:rsidRDefault="001A4F3F" w:rsidP="00CD3DD8">
            <w:pPr>
              <w:keepNext/>
              <w:jc w:val="center"/>
              <w:outlineLvl w:val="1"/>
              <w:rPr>
                <w:rFonts w:ascii="Times New Roman" w:hAnsi="Times New Roman" w:cs="Times New Roman"/>
                <w:b/>
                <w:bCs/>
                <w:sz w:val="18"/>
                <w:szCs w:val="18"/>
              </w:rPr>
            </w:pPr>
          </w:p>
        </w:tc>
        <w:tc>
          <w:tcPr>
            <w:tcW w:w="1489" w:type="dxa"/>
            <w:vAlign w:val="center"/>
          </w:tcPr>
          <w:p w14:paraId="701FD047" w14:textId="77777777" w:rsidR="001A4F3F" w:rsidRPr="00E31F91" w:rsidRDefault="001A4F3F" w:rsidP="00CD3DD8">
            <w:pPr>
              <w:jc w:val="both"/>
              <w:rPr>
                <w:b/>
                <w:bCs/>
                <w:sz w:val="18"/>
                <w:szCs w:val="18"/>
              </w:rPr>
            </w:pPr>
          </w:p>
        </w:tc>
      </w:tr>
      <w:tr w:rsidR="001A4F3F" w:rsidRPr="00E31F91" w14:paraId="026CA563" w14:textId="77777777" w:rsidTr="00CD3DD8">
        <w:trPr>
          <w:trHeight w:val="170"/>
        </w:trPr>
        <w:tc>
          <w:tcPr>
            <w:tcW w:w="534" w:type="dxa"/>
            <w:vMerge/>
            <w:vAlign w:val="center"/>
          </w:tcPr>
          <w:p w14:paraId="2815CB60" w14:textId="77777777" w:rsidR="001A4F3F" w:rsidRPr="00E31F91" w:rsidRDefault="001A4F3F" w:rsidP="00CD3DD8">
            <w:pPr>
              <w:contextualSpacing/>
              <w:jc w:val="center"/>
              <w:rPr>
                <w:b/>
                <w:bCs/>
                <w:sz w:val="18"/>
                <w:szCs w:val="18"/>
              </w:rPr>
            </w:pPr>
          </w:p>
        </w:tc>
        <w:tc>
          <w:tcPr>
            <w:tcW w:w="6513" w:type="dxa"/>
            <w:vAlign w:val="center"/>
          </w:tcPr>
          <w:p w14:paraId="6727E0D0"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prowadzenie ewidencji posiadanych licencji na oprogramowanie komputerowe.</w:t>
            </w:r>
          </w:p>
        </w:tc>
        <w:tc>
          <w:tcPr>
            <w:tcW w:w="1104" w:type="dxa"/>
            <w:vAlign w:val="center"/>
          </w:tcPr>
          <w:p w14:paraId="7FE87B94"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14D9CBD0"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4A5C3587" w14:textId="77777777" w:rsidTr="00CD3DD8">
        <w:trPr>
          <w:trHeight w:val="170"/>
        </w:trPr>
        <w:tc>
          <w:tcPr>
            <w:tcW w:w="534" w:type="dxa"/>
            <w:vMerge/>
            <w:vAlign w:val="center"/>
          </w:tcPr>
          <w:p w14:paraId="1D116AA2" w14:textId="77777777" w:rsidR="001A4F3F" w:rsidRPr="00E31F91" w:rsidRDefault="001A4F3F" w:rsidP="00CD3DD8">
            <w:pPr>
              <w:contextualSpacing/>
              <w:jc w:val="center"/>
              <w:rPr>
                <w:b/>
                <w:bCs/>
                <w:sz w:val="18"/>
                <w:szCs w:val="18"/>
              </w:rPr>
            </w:pPr>
          </w:p>
        </w:tc>
        <w:tc>
          <w:tcPr>
            <w:tcW w:w="6513" w:type="dxa"/>
            <w:vAlign w:val="center"/>
          </w:tcPr>
          <w:p w14:paraId="40348E03"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ewidencjonowanie licencji o różnych sposobach licencjonowania min. na urządzenie, na serwer, licencji dostępowych (CAL), zabezpieczonych kluczami sprzętowymi, w chmurze (</w:t>
            </w:r>
            <w:proofErr w:type="spellStart"/>
            <w:r w:rsidRPr="00E31F91">
              <w:rPr>
                <w:rFonts w:ascii="Times New Roman" w:hAnsi="Times New Roman" w:cs="Times New Roman"/>
                <w:b w:val="0"/>
                <w:color w:val="auto"/>
                <w:sz w:val="18"/>
                <w:szCs w:val="18"/>
              </w:rPr>
              <w:t>SaaS</w:t>
            </w:r>
            <w:proofErr w:type="spellEnd"/>
            <w:r w:rsidRPr="00E31F91">
              <w:rPr>
                <w:rFonts w:ascii="Times New Roman" w:hAnsi="Times New Roman" w:cs="Times New Roman"/>
                <w:b w:val="0"/>
                <w:color w:val="auto"/>
                <w:sz w:val="18"/>
                <w:szCs w:val="18"/>
              </w:rPr>
              <w:t>), konkurencyjne, na użytkownika, na procesor.</w:t>
            </w:r>
          </w:p>
        </w:tc>
        <w:tc>
          <w:tcPr>
            <w:tcW w:w="1104" w:type="dxa"/>
            <w:vAlign w:val="center"/>
          </w:tcPr>
          <w:p w14:paraId="3B38ECAC"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11DC4553"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76980CEE" w14:textId="77777777" w:rsidTr="00CD3DD8">
        <w:trPr>
          <w:trHeight w:val="170"/>
        </w:trPr>
        <w:tc>
          <w:tcPr>
            <w:tcW w:w="534" w:type="dxa"/>
            <w:vMerge/>
            <w:vAlign w:val="center"/>
          </w:tcPr>
          <w:p w14:paraId="4E7E549C" w14:textId="77777777" w:rsidR="001A4F3F" w:rsidRPr="00E31F91" w:rsidRDefault="001A4F3F" w:rsidP="00CD3DD8">
            <w:pPr>
              <w:contextualSpacing/>
              <w:jc w:val="center"/>
              <w:rPr>
                <w:b/>
                <w:bCs/>
                <w:sz w:val="18"/>
                <w:szCs w:val="18"/>
              </w:rPr>
            </w:pPr>
          </w:p>
        </w:tc>
        <w:tc>
          <w:tcPr>
            <w:tcW w:w="6513" w:type="dxa"/>
            <w:vAlign w:val="center"/>
          </w:tcPr>
          <w:p w14:paraId="5F80B2F8"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dokonywać analizy zainstalowanych programów komputerowych w porównaniu z licencjami zakupionymi.</w:t>
            </w:r>
          </w:p>
        </w:tc>
        <w:tc>
          <w:tcPr>
            <w:tcW w:w="1104" w:type="dxa"/>
            <w:vAlign w:val="center"/>
          </w:tcPr>
          <w:p w14:paraId="675ECD2D"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3AF22591"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12B6303A" w14:textId="77777777" w:rsidTr="00CD3DD8">
        <w:trPr>
          <w:trHeight w:val="170"/>
        </w:trPr>
        <w:tc>
          <w:tcPr>
            <w:tcW w:w="534" w:type="dxa"/>
            <w:vMerge/>
            <w:vAlign w:val="center"/>
          </w:tcPr>
          <w:p w14:paraId="4234FDD2" w14:textId="77777777" w:rsidR="001A4F3F" w:rsidRPr="00E31F91" w:rsidRDefault="001A4F3F" w:rsidP="00CD3DD8">
            <w:pPr>
              <w:contextualSpacing/>
              <w:jc w:val="center"/>
              <w:rPr>
                <w:b/>
                <w:bCs/>
                <w:sz w:val="18"/>
                <w:szCs w:val="18"/>
              </w:rPr>
            </w:pPr>
          </w:p>
        </w:tc>
        <w:tc>
          <w:tcPr>
            <w:tcW w:w="6513" w:type="dxa"/>
            <w:vAlign w:val="center"/>
          </w:tcPr>
          <w:p w14:paraId="05FA48C5"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dokonywać analizy tzw. oprogramowania chmurowego w porównaniu z licencjami zakupionymi.</w:t>
            </w:r>
          </w:p>
        </w:tc>
        <w:tc>
          <w:tcPr>
            <w:tcW w:w="1104" w:type="dxa"/>
            <w:vAlign w:val="center"/>
          </w:tcPr>
          <w:p w14:paraId="6DC65B1F"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6DA29EE2"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00D945AA" w14:textId="77777777" w:rsidTr="00CD3DD8">
        <w:trPr>
          <w:trHeight w:val="170"/>
        </w:trPr>
        <w:tc>
          <w:tcPr>
            <w:tcW w:w="534" w:type="dxa"/>
            <w:vMerge/>
            <w:vAlign w:val="center"/>
          </w:tcPr>
          <w:p w14:paraId="7264D8BD" w14:textId="77777777" w:rsidR="001A4F3F" w:rsidRPr="00E31F91" w:rsidRDefault="001A4F3F" w:rsidP="00CD3DD8">
            <w:pPr>
              <w:contextualSpacing/>
              <w:jc w:val="center"/>
              <w:rPr>
                <w:b/>
                <w:bCs/>
                <w:sz w:val="18"/>
                <w:szCs w:val="18"/>
              </w:rPr>
            </w:pPr>
          </w:p>
        </w:tc>
        <w:tc>
          <w:tcPr>
            <w:tcW w:w="6513" w:type="dxa"/>
            <w:vAlign w:val="center"/>
          </w:tcPr>
          <w:p w14:paraId="21DBC94B"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wspierać logikę licencyjną poprzez znajomość treści umów licencyjnych popularnych programów komputerowych.</w:t>
            </w:r>
          </w:p>
        </w:tc>
        <w:tc>
          <w:tcPr>
            <w:tcW w:w="1104" w:type="dxa"/>
            <w:vAlign w:val="center"/>
          </w:tcPr>
          <w:p w14:paraId="07C5F4AD"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50484DB0"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15DE75D7" w14:textId="77777777" w:rsidTr="00CD3DD8">
        <w:trPr>
          <w:trHeight w:val="170"/>
        </w:trPr>
        <w:tc>
          <w:tcPr>
            <w:tcW w:w="534" w:type="dxa"/>
            <w:vMerge/>
            <w:vAlign w:val="center"/>
          </w:tcPr>
          <w:p w14:paraId="2A522D60" w14:textId="77777777" w:rsidR="001A4F3F" w:rsidRPr="00E31F91" w:rsidRDefault="001A4F3F" w:rsidP="00CD3DD8">
            <w:pPr>
              <w:contextualSpacing/>
              <w:jc w:val="center"/>
              <w:rPr>
                <w:b/>
                <w:bCs/>
                <w:sz w:val="18"/>
                <w:szCs w:val="18"/>
              </w:rPr>
            </w:pPr>
          </w:p>
        </w:tc>
        <w:tc>
          <w:tcPr>
            <w:tcW w:w="6513" w:type="dxa"/>
            <w:vAlign w:val="center"/>
          </w:tcPr>
          <w:p w14:paraId="2DA39292"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posiadać bazę treści umów licencyjnych dla programów komputerowych </w:t>
            </w:r>
          </w:p>
        </w:tc>
        <w:tc>
          <w:tcPr>
            <w:tcW w:w="1104" w:type="dxa"/>
            <w:vAlign w:val="center"/>
          </w:tcPr>
          <w:p w14:paraId="773AB015"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2182114D"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7C52AF3F" w14:textId="77777777" w:rsidTr="00CD3DD8">
        <w:trPr>
          <w:trHeight w:val="170"/>
        </w:trPr>
        <w:tc>
          <w:tcPr>
            <w:tcW w:w="534" w:type="dxa"/>
            <w:vMerge/>
            <w:vAlign w:val="center"/>
          </w:tcPr>
          <w:p w14:paraId="125B7BCB" w14:textId="77777777" w:rsidR="001A4F3F" w:rsidRPr="00E31F91" w:rsidRDefault="001A4F3F" w:rsidP="00CD3DD8">
            <w:pPr>
              <w:contextualSpacing/>
              <w:jc w:val="center"/>
              <w:rPr>
                <w:b/>
                <w:bCs/>
                <w:sz w:val="18"/>
                <w:szCs w:val="18"/>
              </w:rPr>
            </w:pPr>
          </w:p>
        </w:tc>
        <w:tc>
          <w:tcPr>
            <w:tcW w:w="6513" w:type="dxa"/>
            <w:vAlign w:val="center"/>
          </w:tcPr>
          <w:p w14:paraId="5AA8E78C"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automatyczne, inteligentne uwzględniać i rozliczać licencje typu </w:t>
            </w:r>
            <w:proofErr w:type="spellStart"/>
            <w:r w:rsidRPr="00E31F91">
              <w:rPr>
                <w:rFonts w:ascii="Times New Roman" w:hAnsi="Times New Roman" w:cs="Times New Roman"/>
                <w:b w:val="0"/>
                <w:i/>
                <w:color w:val="auto"/>
                <w:sz w:val="18"/>
                <w:szCs w:val="18"/>
              </w:rPr>
              <w:t>upgrade</w:t>
            </w:r>
            <w:proofErr w:type="spellEnd"/>
            <w:r w:rsidRPr="00E31F91">
              <w:rPr>
                <w:rFonts w:ascii="Times New Roman" w:hAnsi="Times New Roman" w:cs="Times New Roman"/>
                <w:b w:val="0"/>
                <w:color w:val="auto"/>
                <w:sz w:val="18"/>
                <w:szCs w:val="18"/>
              </w:rPr>
              <w:t xml:space="preserve"> i </w:t>
            </w:r>
            <w:proofErr w:type="spellStart"/>
            <w:r w:rsidRPr="00E31F91">
              <w:rPr>
                <w:rFonts w:ascii="Times New Roman" w:hAnsi="Times New Roman" w:cs="Times New Roman"/>
                <w:b w:val="0"/>
                <w:color w:val="auto"/>
                <w:sz w:val="18"/>
                <w:szCs w:val="18"/>
              </w:rPr>
              <w:t>d</w:t>
            </w:r>
            <w:r w:rsidRPr="00E31F91">
              <w:rPr>
                <w:rFonts w:ascii="Times New Roman" w:hAnsi="Times New Roman" w:cs="Times New Roman"/>
                <w:b w:val="0"/>
                <w:i/>
                <w:color w:val="auto"/>
                <w:sz w:val="18"/>
                <w:szCs w:val="18"/>
              </w:rPr>
              <w:t>owngrade</w:t>
            </w:r>
            <w:proofErr w:type="spellEnd"/>
            <w:r w:rsidRPr="00E31F91">
              <w:rPr>
                <w:rFonts w:ascii="Times New Roman" w:hAnsi="Times New Roman" w:cs="Times New Roman"/>
                <w:b w:val="0"/>
                <w:color w:val="auto"/>
                <w:sz w:val="18"/>
                <w:szCs w:val="18"/>
              </w:rPr>
              <w:t xml:space="preserve"> oraz komponenty programów.</w:t>
            </w:r>
          </w:p>
        </w:tc>
        <w:tc>
          <w:tcPr>
            <w:tcW w:w="1104" w:type="dxa"/>
            <w:vAlign w:val="center"/>
          </w:tcPr>
          <w:p w14:paraId="1CC7C6AB"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371D5BAC"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26F94625" w14:textId="77777777" w:rsidTr="00CD3DD8">
        <w:trPr>
          <w:trHeight w:val="170"/>
        </w:trPr>
        <w:tc>
          <w:tcPr>
            <w:tcW w:w="534" w:type="dxa"/>
            <w:vMerge/>
            <w:vAlign w:val="center"/>
          </w:tcPr>
          <w:p w14:paraId="0B19F4F5" w14:textId="77777777" w:rsidR="001A4F3F" w:rsidRPr="00E31F91" w:rsidRDefault="001A4F3F" w:rsidP="00CD3DD8">
            <w:pPr>
              <w:contextualSpacing/>
              <w:jc w:val="center"/>
              <w:rPr>
                <w:b/>
                <w:bCs/>
                <w:sz w:val="18"/>
                <w:szCs w:val="18"/>
              </w:rPr>
            </w:pPr>
          </w:p>
        </w:tc>
        <w:tc>
          <w:tcPr>
            <w:tcW w:w="6513" w:type="dxa"/>
            <w:vAlign w:val="center"/>
          </w:tcPr>
          <w:p w14:paraId="7DD71239"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automatyczne, inteligentne uwzględniać i rozliczać licencje, w przypadku kiedy oprogramowanie zostało zainstalowane na dwóch komputerach (stacjonarny i przenośny), gdzie użytkownikiem głównym jest ten sam pracownik.</w:t>
            </w:r>
          </w:p>
        </w:tc>
        <w:tc>
          <w:tcPr>
            <w:tcW w:w="1104" w:type="dxa"/>
            <w:vAlign w:val="center"/>
          </w:tcPr>
          <w:p w14:paraId="3EE30FE4"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27E568FC"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366AA0AD" w14:textId="77777777" w:rsidTr="00CD3DD8">
        <w:trPr>
          <w:trHeight w:val="170"/>
        </w:trPr>
        <w:tc>
          <w:tcPr>
            <w:tcW w:w="534" w:type="dxa"/>
            <w:vMerge/>
            <w:vAlign w:val="center"/>
          </w:tcPr>
          <w:p w14:paraId="4404AE91" w14:textId="77777777" w:rsidR="001A4F3F" w:rsidRPr="00E31F91" w:rsidRDefault="001A4F3F" w:rsidP="00CD3DD8">
            <w:pPr>
              <w:contextualSpacing/>
              <w:jc w:val="center"/>
              <w:rPr>
                <w:b/>
                <w:bCs/>
                <w:sz w:val="18"/>
                <w:szCs w:val="18"/>
              </w:rPr>
            </w:pPr>
          </w:p>
        </w:tc>
        <w:tc>
          <w:tcPr>
            <w:tcW w:w="6513" w:type="dxa"/>
            <w:vAlign w:val="center"/>
          </w:tcPr>
          <w:p w14:paraId="02A9C234"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automatyczne, inteligentne uwzględniać i rozliczać licencje na systemy operacyjne w modelu OEM oraz musi być wrażliwy na przypadek, kiedy system, operacyjny zakupiony został z innym komputerem a zainstalowany na innym. W takim przypadku system musi pokazać nieprawidłowość automatycznie.</w:t>
            </w:r>
          </w:p>
        </w:tc>
        <w:tc>
          <w:tcPr>
            <w:tcW w:w="1104" w:type="dxa"/>
            <w:vAlign w:val="center"/>
          </w:tcPr>
          <w:p w14:paraId="458BE9FB"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239C18A8"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03F11A2A" w14:textId="77777777" w:rsidTr="00CD3DD8">
        <w:trPr>
          <w:trHeight w:val="170"/>
        </w:trPr>
        <w:tc>
          <w:tcPr>
            <w:tcW w:w="534" w:type="dxa"/>
            <w:vMerge/>
            <w:vAlign w:val="center"/>
          </w:tcPr>
          <w:p w14:paraId="33A2D6CE" w14:textId="77777777" w:rsidR="001A4F3F" w:rsidRPr="00E31F91" w:rsidRDefault="001A4F3F" w:rsidP="00CD3DD8">
            <w:pPr>
              <w:contextualSpacing/>
              <w:jc w:val="center"/>
              <w:rPr>
                <w:b/>
                <w:bCs/>
                <w:sz w:val="18"/>
                <w:szCs w:val="18"/>
              </w:rPr>
            </w:pPr>
          </w:p>
        </w:tc>
        <w:tc>
          <w:tcPr>
            <w:tcW w:w="6513" w:type="dxa"/>
            <w:vAlign w:val="center"/>
          </w:tcPr>
          <w:p w14:paraId="09175B08"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posiadać aktualizowaną bazę komentarzy do oprogramowania ułatwiającą interpretację wyników. </w:t>
            </w:r>
          </w:p>
        </w:tc>
        <w:tc>
          <w:tcPr>
            <w:tcW w:w="1104" w:type="dxa"/>
            <w:vAlign w:val="center"/>
          </w:tcPr>
          <w:p w14:paraId="600BEC3D"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4472D20D"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092C23D4" w14:textId="77777777" w:rsidTr="00CD3DD8">
        <w:trPr>
          <w:trHeight w:val="170"/>
        </w:trPr>
        <w:tc>
          <w:tcPr>
            <w:tcW w:w="534" w:type="dxa"/>
            <w:vMerge/>
            <w:vAlign w:val="center"/>
          </w:tcPr>
          <w:p w14:paraId="53855DC7" w14:textId="77777777" w:rsidR="001A4F3F" w:rsidRPr="00E31F91" w:rsidRDefault="001A4F3F" w:rsidP="00CD3DD8">
            <w:pPr>
              <w:contextualSpacing/>
              <w:jc w:val="center"/>
              <w:rPr>
                <w:b/>
                <w:bCs/>
                <w:sz w:val="18"/>
                <w:szCs w:val="18"/>
              </w:rPr>
            </w:pPr>
          </w:p>
        </w:tc>
        <w:tc>
          <w:tcPr>
            <w:tcW w:w="6513" w:type="dxa"/>
            <w:vAlign w:val="center"/>
          </w:tcPr>
          <w:p w14:paraId="3E6B6EB0"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być wrażliwy na licencje po terminie i nie powinien ich uwzględniać w analizach rozliczeniowych.</w:t>
            </w:r>
          </w:p>
        </w:tc>
        <w:tc>
          <w:tcPr>
            <w:tcW w:w="1104" w:type="dxa"/>
            <w:vAlign w:val="center"/>
          </w:tcPr>
          <w:p w14:paraId="3A823625"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30640BF9"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0213CC12" w14:textId="77777777" w:rsidTr="00CD3DD8">
        <w:trPr>
          <w:trHeight w:val="170"/>
        </w:trPr>
        <w:tc>
          <w:tcPr>
            <w:tcW w:w="534" w:type="dxa"/>
            <w:vMerge/>
            <w:vAlign w:val="center"/>
          </w:tcPr>
          <w:p w14:paraId="7D6743B8" w14:textId="77777777" w:rsidR="001A4F3F" w:rsidRPr="00E31F91" w:rsidRDefault="001A4F3F" w:rsidP="00CD3DD8">
            <w:pPr>
              <w:contextualSpacing/>
              <w:jc w:val="center"/>
              <w:rPr>
                <w:b/>
                <w:bCs/>
                <w:sz w:val="18"/>
                <w:szCs w:val="18"/>
              </w:rPr>
            </w:pPr>
          </w:p>
        </w:tc>
        <w:tc>
          <w:tcPr>
            <w:tcW w:w="6513" w:type="dxa"/>
            <w:vAlign w:val="center"/>
          </w:tcPr>
          <w:p w14:paraId="7D9DE386"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szczegółowo prezentować pozycje rozliczenia licencji w rozbiciu na komputer, ilość instalacji, kopii oprogramowania, przypisanych licencji do komputerów i wykorzystanych licencji.</w:t>
            </w:r>
          </w:p>
        </w:tc>
        <w:tc>
          <w:tcPr>
            <w:tcW w:w="1104" w:type="dxa"/>
            <w:vAlign w:val="center"/>
          </w:tcPr>
          <w:p w14:paraId="2D2E8B49"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6DA22FE1"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6FF4BA25" w14:textId="77777777" w:rsidTr="00CD3DD8">
        <w:trPr>
          <w:trHeight w:val="170"/>
        </w:trPr>
        <w:tc>
          <w:tcPr>
            <w:tcW w:w="534" w:type="dxa"/>
            <w:vMerge/>
            <w:vAlign w:val="center"/>
          </w:tcPr>
          <w:p w14:paraId="4C886F48" w14:textId="77777777" w:rsidR="001A4F3F" w:rsidRPr="00E31F91" w:rsidRDefault="001A4F3F" w:rsidP="00CD3DD8">
            <w:pPr>
              <w:contextualSpacing/>
              <w:jc w:val="center"/>
              <w:rPr>
                <w:b/>
                <w:bCs/>
                <w:sz w:val="18"/>
                <w:szCs w:val="18"/>
              </w:rPr>
            </w:pPr>
          </w:p>
        </w:tc>
        <w:tc>
          <w:tcPr>
            <w:tcW w:w="6513" w:type="dxa"/>
            <w:vAlign w:val="center"/>
          </w:tcPr>
          <w:p w14:paraId="29220576"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dodawanie notatek do pozycji rozliczenia z informacją o komputerach i dowolnym komentarzu w celu ułatwienia rozwiązania problemu.</w:t>
            </w:r>
          </w:p>
        </w:tc>
        <w:tc>
          <w:tcPr>
            <w:tcW w:w="1104" w:type="dxa"/>
            <w:vAlign w:val="center"/>
          </w:tcPr>
          <w:p w14:paraId="1938445B"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1EA30B49"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19973173" w14:textId="77777777" w:rsidTr="00CD3DD8">
        <w:trPr>
          <w:trHeight w:val="170"/>
        </w:trPr>
        <w:tc>
          <w:tcPr>
            <w:tcW w:w="534" w:type="dxa"/>
            <w:vMerge/>
            <w:vAlign w:val="center"/>
          </w:tcPr>
          <w:p w14:paraId="1A961A59" w14:textId="77777777" w:rsidR="001A4F3F" w:rsidRPr="00E31F91" w:rsidRDefault="001A4F3F" w:rsidP="00CD3DD8">
            <w:pPr>
              <w:contextualSpacing/>
              <w:jc w:val="center"/>
              <w:rPr>
                <w:b/>
                <w:bCs/>
                <w:sz w:val="18"/>
                <w:szCs w:val="18"/>
              </w:rPr>
            </w:pPr>
          </w:p>
        </w:tc>
        <w:tc>
          <w:tcPr>
            <w:tcW w:w="6513" w:type="dxa"/>
            <w:vAlign w:val="center"/>
          </w:tcPr>
          <w:p w14:paraId="0B7D9A62" w14:textId="77777777" w:rsidR="001A4F3F" w:rsidRPr="00E31F91" w:rsidRDefault="001A4F3F"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oferować możliwość tworzenia wielu (bez ograniczeń) różnych rozliczeń licencji np. dla całej firmy, dla określonego działu, dla określonej lokalizacji, itp.</w:t>
            </w:r>
          </w:p>
        </w:tc>
        <w:tc>
          <w:tcPr>
            <w:tcW w:w="1104" w:type="dxa"/>
            <w:vAlign w:val="center"/>
          </w:tcPr>
          <w:p w14:paraId="6C98511B" w14:textId="77777777" w:rsidR="001A4F3F" w:rsidRPr="00E31F91" w:rsidRDefault="001A4F3F"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c>
          <w:tcPr>
            <w:tcW w:w="1489" w:type="dxa"/>
            <w:vAlign w:val="center"/>
          </w:tcPr>
          <w:p w14:paraId="2A6C58CB" w14:textId="77777777" w:rsidR="001A4F3F" w:rsidRPr="00E31F91" w:rsidRDefault="001A4F3F" w:rsidP="00CD3DD8">
            <w:pPr>
              <w:pStyle w:val="Nagwekspisutreci"/>
              <w:spacing w:before="0" w:line="240" w:lineRule="auto"/>
              <w:ind w:left="0" w:firstLine="0"/>
              <w:jc w:val="both"/>
              <w:rPr>
                <w:rFonts w:asciiTheme="minorHAnsi" w:hAnsiTheme="minorHAnsi" w:cs="Times New Roman"/>
                <w:b w:val="0"/>
                <w:color w:val="auto"/>
                <w:sz w:val="18"/>
                <w:szCs w:val="18"/>
              </w:rPr>
            </w:pPr>
          </w:p>
        </w:tc>
      </w:tr>
      <w:tr w:rsidR="001A4F3F" w:rsidRPr="00E31F91" w14:paraId="3295DEAF" w14:textId="77777777" w:rsidTr="00CD3DD8">
        <w:trPr>
          <w:trHeight w:val="170"/>
        </w:trPr>
        <w:tc>
          <w:tcPr>
            <w:tcW w:w="534" w:type="dxa"/>
            <w:vMerge w:val="restart"/>
            <w:vAlign w:val="center"/>
          </w:tcPr>
          <w:p w14:paraId="5850CA1D" w14:textId="77777777" w:rsidR="001A4F3F" w:rsidRPr="00E31F91" w:rsidRDefault="001A4F3F" w:rsidP="00CD3DD8">
            <w:pPr>
              <w:contextualSpacing/>
              <w:jc w:val="center"/>
              <w:rPr>
                <w:b/>
                <w:bCs/>
                <w:sz w:val="18"/>
                <w:szCs w:val="18"/>
              </w:rPr>
            </w:pPr>
            <w:r w:rsidRPr="00E31F91">
              <w:rPr>
                <w:b/>
                <w:bCs/>
                <w:sz w:val="18"/>
                <w:szCs w:val="18"/>
              </w:rPr>
              <w:t>11</w:t>
            </w:r>
          </w:p>
        </w:tc>
        <w:tc>
          <w:tcPr>
            <w:tcW w:w="9106" w:type="dxa"/>
            <w:gridSpan w:val="3"/>
            <w:vAlign w:val="center"/>
          </w:tcPr>
          <w:p w14:paraId="2E66A35C"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Baza wzorców i słowników</w:t>
            </w:r>
          </w:p>
        </w:tc>
      </w:tr>
      <w:tr w:rsidR="001A4F3F" w:rsidRPr="00E31F91" w14:paraId="4A7BA483" w14:textId="77777777" w:rsidTr="00CD3DD8">
        <w:trPr>
          <w:trHeight w:val="170"/>
        </w:trPr>
        <w:tc>
          <w:tcPr>
            <w:tcW w:w="534" w:type="dxa"/>
            <w:vMerge/>
            <w:vAlign w:val="center"/>
          </w:tcPr>
          <w:p w14:paraId="3A8CA662" w14:textId="77777777" w:rsidR="001A4F3F" w:rsidRPr="00E31F91" w:rsidRDefault="001A4F3F" w:rsidP="00CD3DD8">
            <w:pPr>
              <w:contextualSpacing/>
              <w:jc w:val="center"/>
              <w:rPr>
                <w:b/>
                <w:bCs/>
                <w:sz w:val="18"/>
                <w:szCs w:val="18"/>
              </w:rPr>
            </w:pPr>
          </w:p>
        </w:tc>
        <w:tc>
          <w:tcPr>
            <w:tcW w:w="6513" w:type="dxa"/>
            <w:vAlign w:val="center"/>
          </w:tcPr>
          <w:p w14:paraId="40D7CA07" w14:textId="77777777" w:rsidR="001A4F3F" w:rsidRPr="00E31F91" w:rsidRDefault="001A4F3F" w:rsidP="00CD3DD8">
            <w:pPr>
              <w:ind w:left="247" w:hanging="247"/>
              <w:jc w:val="both"/>
              <w:rPr>
                <w:rFonts w:ascii="Times New Roman" w:hAnsi="Times New Roman" w:cs="Times New Roman"/>
                <w:b/>
                <w:bCs/>
                <w:sz w:val="18"/>
                <w:szCs w:val="18"/>
              </w:rPr>
            </w:pPr>
            <w:r w:rsidRPr="00E31F91">
              <w:rPr>
                <w:rFonts w:ascii="Times New Roman" w:hAnsi="Times New Roman" w:cs="Times New Roman"/>
                <w:bCs/>
                <w:sz w:val="18"/>
                <w:szCs w:val="18"/>
              </w:rPr>
              <w:t>System musi zapewniać bazę wzorców oprogramowania identyfikowanego w procesie audytu.</w:t>
            </w:r>
          </w:p>
        </w:tc>
        <w:tc>
          <w:tcPr>
            <w:tcW w:w="1104" w:type="dxa"/>
            <w:vAlign w:val="center"/>
          </w:tcPr>
          <w:p w14:paraId="316E52E0"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706E172A" w14:textId="77777777" w:rsidR="001A4F3F" w:rsidRPr="00E31F91" w:rsidRDefault="001A4F3F" w:rsidP="00CD3DD8">
            <w:pPr>
              <w:jc w:val="both"/>
              <w:rPr>
                <w:b/>
                <w:bCs/>
                <w:sz w:val="18"/>
                <w:szCs w:val="18"/>
              </w:rPr>
            </w:pPr>
          </w:p>
        </w:tc>
      </w:tr>
      <w:tr w:rsidR="001A4F3F" w:rsidRPr="00E31F91" w14:paraId="6685C40C" w14:textId="77777777" w:rsidTr="00CD3DD8">
        <w:trPr>
          <w:trHeight w:val="170"/>
        </w:trPr>
        <w:tc>
          <w:tcPr>
            <w:tcW w:w="534" w:type="dxa"/>
            <w:vMerge/>
            <w:vAlign w:val="center"/>
          </w:tcPr>
          <w:p w14:paraId="046311FB" w14:textId="77777777" w:rsidR="001A4F3F" w:rsidRPr="00E31F91" w:rsidRDefault="001A4F3F" w:rsidP="00CD3DD8">
            <w:pPr>
              <w:contextualSpacing/>
              <w:jc w:val="center"/>
              <w:rPr>
                <w:b/>
                <w:bCs/>
                <w:sz w:val="18"/>
                <w:szCs w:val="18"/>
              </w:rPr>
            </w:pPr>
          </w:p>
        </w:tc>
        <w:tc>
          <w:tcPr>
            <w:tcW w:w="6513" w:type="dxa"/>
            <w:vAlign w:val="center"/>
          </w:tcPr>
          <w:p w14:paraId="67B57C3C"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być aktualizowany o nowe wpisy do bazy wzorców oprogramowania w okresie trwania wsparcia do oprogramowania.</w:t>
            </w:r>
          </w:p>
        </w:tc>
        <w:tc>
          <w:tcPr>
            <w:tcW w:w="1104" w:type="dxa"/>
            <w:vAlign w:val="center"/>
          </w:tcPr>
          <w:p w14:paraId="386BF08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1FF71FA5" w14:textId="77777777" w:rsidR="001A4F3F" w:rsidRPr="00E31F91" w:rsidRDefault="001A4F3F" w:rsidP="00CD3DD8">
            <w:pPr>
              <w:jc w:val="both"/>
              <w:rPr>
                <w:b/>
                <w:bCs/>
                <w:sz w:val="18"/>
                <w:szCs w:val="18"/>
              </w:rPr>
            </w:pPr>
          </w:p>
        </w:tc>
      </w:tr>
      <w:tr w:rsidR="001A4F3F" w:rsidRPr="00E31F91" w14:paraId="2111558E" w14:textId="77777777" w:rsidTr="00CD3DD8">
        <w:trPr>
          <w:trHeight w:val="170"/>
        </w:trPr>
        <w:tc>
          <w:tcPr>
            <w:tcW w:w="534" w:type="dxa"/>
            <w:vMerge/>
            <w:vAlign w:val="center"/>
          </w:tcPr>
          <w:p w14:paraId="34BEE8A9" w14:textId="77777777" w:rsidR="001A4F3F" w:rsidRPr="00E31F91" w:rsidRDefault="001A4F3F" w:rsidP="00CD3DD8">
            <w:pPr>
              <w:contextualSpacing/>
              <w:jc w:val="center"/>
              <w:rPr>
                <w:b/>
                <w:bCs/>
                <w:sz w:val="18"/>
                <w:szCs w:val="18"/>
              </w:rPr>
            </w:pPr>
          </w:p>
        </w:tc>
        <w:tc>
          <w:tcPr>
            <w:tcW w:w="6513" w:type="dxa"/>
            <w:vAlign w:val="center"/>
          </w:tcPr>
          <w:p w14:paraId="1AF06F3E"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dawać możliwość zamawiania niewykrytych programów komputerowych bezpośrednio z konsoli systemu.</w:t>
            </w:r>
          </w:p>
        </w:tc>
        <w:tc>
          <w:tcPr>
            <w:tcW w:w="1104" w:type="dxa"/>
            <w:vAlign w:val="center"/>
          </w:tcPr>
          <w:p w14:paraId="14E85AD1"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30F0CDBB" w14:textId="77777777" w:rsidR="001A4F3F" w:rsidRPr="00E31F91" w:rsidRDefault="001A4F3F" w:rsidP="00CD3DD8">
            <w:pPr>
              <w:jc w:val="both"/>
              <w:rPr>
                <w:b/>
                <w:bCs/>
                <w:sz w:val="18"/>
                <w:szCs w:val="18"/>
              </w:rPr>
            </w:pPr>
          </w:p>
        </w:tc>
      </w:tr>
      <w:tr w:rsidR="001A4F3F" w:rsidRPr="00E31F91" w14:paraId="6E3F2EBF" w14:textId="77777777" w:rsidTr="00CD3DD8">
        <w:trPr>
          <w:trHeight w:val="170"/>
        </w:trPr>
        <w:tc>
          <w:tcPr>
            <w:tcW w:w="534" w:type="dxa"/>
            <w:vMerge w:val="restart"/>
            <w:vAlign w:val="center"/>
          </w:tcPr>
          <w:p w14:paraId="310BDB2A" w14:textId="77777777" w:rsidR="001A4F3F" w:rsidRPr="00E31F91" w:rsidRDefault="001A4F3F" w:rsidP="00CD3DD8">
            <w:pPr>
              <w:contextualSpacing/>
              <w:jc w:val="center"/>
              <w:rPr>
                <w:b/>
                <w:bCs/>
                <w:sz w:val="18"/>
                <w:szCs w:val="18"/>
              </w:rPr>
            </w:pPr>
            <w:r w:rsidRPr="00E31F91">
              <w:rPr>
                <w:b/>
                <w:bCs/>
                <w:sz w:val="18"/>
                <w:szCs w:val="18"/>
              </w:rPr>
              <w:t>12</w:t>
            </w:r>
          </w:p>
        </w:tc>
        <w:tc>
          <w:tcPr>
            <w:tcW w:w="9106" w:type="dxa"/>
            <w:gridSpan w:val="3"/>
            <w:vAlign w:val="center"/>
          </w:tcPr>
          <w:p w14:paraId="2EE3A50A"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Zdalne zarządzanie komputerami poprzez skrypty</w:t>
            </w:r>
          </w:p>
        </w:tc>
      </w:tr>
      <w:tr w:rsidR="001A4F3F" w:rsidRPr="00E31F91" w14:paraId="1C160FA5" w14:textId="77777777" w:rsidTr="00CD3DD8">
        <w:trPr>
          <w:trHeight w:val="170"/>
        </w:trPr>
        <w:tc>
          <w:tcPr>
            <w:tcW w:w="534" w:type="dxa"/>
            <w:vMerge/>
            <w:vAlign w:val="center"/>
          </w:tcPr>
          <w:p w14:paraId="08F1457C" w14:textId="77777777" w:rsidR="001A4F3F" w:rsidRPr="00E31F91" w:rsidRDefault="001A4F3F" w:rsidP="00CD3DD8">
            <w:pPr>
              <w:contextualSpacing/>
              <w:jc w:val="center"/>
              <w:rPr>
                <w:b/>
                <w:bCs/>
                <w:sz w:val="18"/>
                <w:szCs w:val="18"/>
              </w:rPr>
            </w:pPr>
          </w:p>
        </w:tc>
        <w:tc>
          <w:tcPr>
            <w:tcW w:w="6513" w:type="dxa"/>
            <w:vAlign w:val="center"/>
          </w:tcPr>
          <w:p w14:paraId="2B034F55" w14:textId="77777777" w:rsidR="001A4F3F" w:rsidRPr="00E31F91" w:rsidRDefault="001A4F3F" w:rsidP="00CD3DD8">
            <w:pPr>
              <w:jc w:val="both"/>
              <w:rPr>
                <w:rFonts w:ascii="Times New Roman" w:hAnsi="Times New Roman" w:cs="Times New Roman"/>
                <w:b/>
                <w:bCs/>
                <w:sz w:val="18"/>
                <w:szCs w:val="18"/>
              </w:rPr>
            </w:pPr>
            <w:r w:rsidRPr="00E31F91">
              <w:rPr>
                <w:rFonts w:ascii="Times New Roman" w:hAnsi="Times New Roman" w:cs="Times New Roman"/>
                <w:bCs/>
                <w:sz w:val="18"/>
                <w:szCs w:val="18"/>
              </w:rPr>
              <w:t xml:space="preserve">System musi posiadać wbudowany edytor z podświetlaniem składni służący do tworzenia dowolnych skryptów </w:t>
            </w:r>
            <w:proofErr w:type="spellStart"/>
            <w:r w:rsidRPr="00E31F91">
              <w:rPr>
                <w:rFonts w:ascii="Times New Roman" w:hAnsi="Times New Roman" w:cs="Times New Roman"/>
                <w:bCs/>
                <w:i/>
                <w:sz w:val="18"/>
                <w:szCs w:val="18"/>
              </w:rPr>
              <w:t>batch</w:t>
            </w:r>
            <w:proofErr w:type="spellEnd"/>
            <w:r w:rsidRPr="00E31F91">
              <w:rPr>
                <w:rFonts w:ascii="Times New Roman" w:hAnsi="Times New Roman" w:cs="Times New Roman"/>
                <w:bCs/>
                <w:sz w:val="18"/>
                <w:szCs w:val="18"/>
              </w:rPr>
              <w:t xml:space="preserve"> i </w:t>
            </w:r>
            <w:proofErr w:type="spellStart"/>
            <w:r w:rsidRPr="00E31F91">
              <w:rPr>
                <w:rFonts w:ascii="Times New Roman" w:hAnsi="Times New Roman" w:cs="Times New Roman"/>
                <w:bCs/>
                <w:i/>
                <w:sz w:val="18"/>
                <w:szCs w:val="18"/>
              </w:rPr>
              <w:t>powershell</w:t>
            </w:r>
            <w:proofErr w:type="spellEnd"/>
            <w:r w:rsidRPr="00E31F91">
              <w:rPr>
                <w:rFonts w:ascii="Times New Roman" w:hAnsi="Times New Roman" w:cs="Times New Roman"/>
                <w:bCs/>
                <w:sz w:val="18"/>
                <w:szCs w:val="18"/>
              </w:rPr>
              <w:t>.</w:t>
            </w:r>
          </w:p>
        </w:tc>
        <w:tc>
          <w:tcPr>
            <w:tcW w:w="1104" w:type="dxa"/>
            <w:vAlign w:val="center"/>
          </w:tcPr>
          <w:p w14:paraId="39074CF1"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681F83F4" w14:textId="77777777" w:rsidR="001A4F3F" w:rsidRPr="00E31F91" w:rsidRDefault="001A4F3F" w:rsidP="00CD3DD8">
            <w:pPr>
              <w:jc w:val="both"/>
              <w:rPr>
                <w:b/>
                <w:bCs/>
                <w:sz w:val="18"/>
                <w:szCs w:val="18"/>
              </w:rPr>
            </w:pPr>
          </w:p>
        </w:tc>
      </w:tr>
      <w:tr w:rsidR="001A4F3F" w:rsidRPr="00E31F91" w14:paraId="36EB0D32" w14:textId="77777777" w:rsidTr="00CD3DD8">
        <w:trPr>
          <w:trHeight w:val="170"/>
        </w:trPr>
        <w:tc>
          <w:tcPr>
            <w:tcW w:w="534" w:type="dxa"/>
            <w:vMerge/>
            <w:vAlign w:val="center"/>
          </w:tcPr>
          <w:p w14:paraId="1562E4EA" w14:textId="77777777" w:rsidR="001A4F3F" w:rsidRPr="00E31F91" w:rsidRDefault="001A4F3F" w:rsidP="00CD3DD8">
            <w:pPr>
              <w:contextualSpacing/>
              <w:jc w:val="center"/>
              <w:rPr>
                <w:b/>
                <w:bCs/>
                <w:sz w:val="18"/>
                <w:szCs w:val="18"/>
              </w:rPr>
            </w:pPr>
          </w:p>
        </w:tc>
        <w:tc>
          <w:tcPr>
            <w:tcW w:w="6513" w:type="dxa"/>
            <w:vAlign w:val="center"/>
          </w:tcPr>
          <w:p w14:paraId="0DF4B2C9" w14:textId="77777777" w:rsidR="001A4F3F" w:rsidRPr="00E31F91" w:rsidRDefault="001A4F3F" w:rsidP="00CD3DD8">
            <w:pPr>
              <w:jc w:val="both"/>
              <w:rPr>
                <w:rFonts w:ascii="Times New Roman" w:hAnsi="Times New Roman" w:cs="Times New Roman"/>
                <w:b/>
                <w:bCs/>
                <w:sz w:val="18"/>
                <w:szCs w:val="18"/>
              </w:rPr>
            </w:pPr>
            <w:r w:rsidRPr="00E31F91">
              <w:rPr>
                <w:rFonts w:ascii="Times New Roman" w:hAnsi="Times New Roman" w:cs="Times New Roman"/>
                <w:bCs/>
                <w:sz w:val="18"/>
                <w:szCs w:val="18"/>
              </w:rPr>
              <w:t>System musi umożliwiać wywoływanie utworzonych skryptów na zdalnych komputerach wraz z przekazaniem zwrotnie do serwera informacji o statusie wykonania skryptu, a w przypadku niepowodzenia działania skryptu, musi przekazać do serwera informację o kodzie błędu i całej linii komunikatu błędu.</w:t>
            </w:r>
          </w:p>
        </w:tc>
        <w:tc>
          <w:tcPr>
            <w:tcW w:w="1104" w:type="dxa"/>
            <w:vAlign w:val="center"/>
          </w:tcPr>
          <w:p w14:paraId="7F7B9152"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428301DB" w14:textId="77777777" w:rsidR="001A4F3F" w:rsidRPr="00E31F91" w:rsidRDefault="001A4F3F" w:rsidP="00CD3DD8">
            <w:pPr>
              <w:jc w:val="both"/>
              <w:rPr>
                <w:b/>
                <w:bCs/>
                <w:sz w:val="18"/>
                <w:szCs w:val="18"/>
              </w:rPr>
            </w:pPr>
          </w:p>
        </w:tc>
      </w:tr>
      <w:tr w:rsidR="001A4F3F" w:rsidRPr="00E31F91" w14:paraId="7248C756" w14:textId="77777777" w:rsidTr="00CD3DD8">
        <w:trPr>
          <w:trHeight w:val="170"/>
        </w:trPr>
        <w:tc>
          <w:tcPr>
            <w:tcW w:w="534" w:type="dxa"/>
            <w:vMerge/>
            <w:vAlign w:val="center"/>
          </w:tcPr>
          <w:p w14:paraId="7265FA72" w14:textId="77777777" w:rsidR="001A4F3F" w:rsidRPr="00E31F91" w:rsidRDefault="001A4F3F" w:rsidP="00CD3DD8">
            <w:pPr>
              <w:contextualSpacing/>
              <w:jc w:val="center"/>
              <w:rPr>
                <w:b/>
                <w:bCs/>
                <w:sz w:val="18"/>
                <w:szCs w:val="18"/>
              </w:rPr>
            </w:pPr>
          </w:p>
        </w:tc>
        <w:tc>
          <w:tcPr>
            <w:tcW w:w="6513" w:type="dxa"/>
            <w:vAlign w:val="center"/>
          </w:tcPr>
          <w:p w14:paraId="4D45EBF6"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pozwalać na definiowanie dostępu do skryptów dla określonych grup operatorów konsoli.</w:t>
            </w:r>
          </w:p>
        </w:tc>
        <w:tc>
          <w:tcPr>
            <w:tcW w:w="1104" w:type="dxa"/>
            <w:vAlign w:val="center"/>
          </w:tcPr>
          <w:p w14:paraId="0E7A22A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7E8FEB74" w14:textId="77777777" w:rsidR="001A4F3F" w:rsidRPr="00E31F91" w:rsidRDefault="001A4F3F" w:rsidP="00CD3DD8">
            <w:pPr>
              <w:jc w:val="both"/>
              <w:rPr>
                <w:b/>
                <w:bCs/>
                <w:sz w:val="18"/>
                <w:szCs w:val="18"/>
              </w:rPr>
            </w:pPr>
          </w:p>
        </w:tc>
      </w:tr>
      <w:tr w:rsidR="001A4F3F" w:rsidRPr="00E31F91" w14:paraId="72AC0D73" w14:textId="77777777" w:rsidTr="00CD3DD8">
        <w:trPr>
          <w:trHeight w:val="170"/>
        </w:trPr>
        <w:tc>
          <w:tcPr>
            <w:tcW w:w="534" w:type="dxa"/>
            <w:vMerge/>
            <w:vAlign w:val="center"/>
          </w:tcPr>
          <w:p w14:paraId="6D14145E" w14:textId="77777777" w:rsidR="001A4F3F" w:rsidRPr="00E31F91" w:rsidRDefault="001A4F3F" w:rsidP="00CD3DD8">
            <w:pPr>
              <w:contextualSpacing/>
              <w:jc w:val="center"/>
              <w:rPr>
                <w:b/>
                <w:bCs/>
                <w:sz w:val="18"/>
                <w:szCs w:val="18"/>
              </w:rPr>
            </w:pPr>
          </w:p>
        </w:tc>
        <w:tc>
          <w:tcPr>
            <w:tcW w:w="6513" w:type="dxa"/>
            <w:vAlign w:val="center"/>
          </w:tcPr>
          <w:p w14:paraId="365E4A2B"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pozwalać na importowanie gotowych skryptów z zewnętrznych źródeł plikowych.</w:t>
            </w:r>
          </w:p>
        </w:tc>
        <w:tc>
          <w:tcPr>
            <w:tcW w:w="1104" w:type="dxa"/>
            <w:vAlign w:val="center"/>
          </w:tcPr>
          <w:p w14:paraId="5A501C60"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4E5D7706" w14:textId="77777777" w:rsidR="001A4F3F" w:rsidRPr="00E31F91" w:rsidRDefault="001A4F3F" w:rsidP="00CD3DD8">
            <w:pPr>
              <w:jc w:val="both"/>
              <w:rPr>
                <w:b/>
                <w:bCs/>
                <w:sz w:val="18"/>
                <w:szCs w:val="18"/>
              </w:rPr>
            </w:pPr>
          </w:p>
        </w:tc>
      </w:tr>
      <w:tr w:rsidR="001A4F3F" w:rsidRPr="00E31F91" w14:paraId="47954F9E" w14:textId="77777777" w:rsidTr="00CD3DD8">
        <w:trPr>
          <w:trHeight w:val="170"/>
        </w:trPr>
        <w:tc>
          <w:tcPr>
            <w:tcW w:w="534" w:type="dxa"/>
            <w:vMerge/>
            <w:vAlign w:val="center"/>
          </w:tcPr>
          <w:p w14:paraId="4D8CE0AC" w14:textId="77777777" w:rsidR="001A4F3F" w:rsidRPr="00E31F91" w:rsidRDefault="001A4F3F" w:rsidP="00CD3DD8">
            <w:pPr>
              <w:contextualSpacing/>
              <w:jc w:val="center"/>
              <w:rPr>
                <w:b/>
                <w:bCs/>
                <w:sz w:val="18"/>
                <w:szCs w:val="18"/>
              </w:rPr>
            </w:pPr>
          </w:p>
        </w:tc>
        <w:tc>
          <w:tcPr>
            <w:tcW w:w="6513" w:type="dxa"/>
            <w:vAlign w:val="center"/>
          </w:tcPr>
          <w:p w14:paraId="309415E7"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przechowywać pełną historię użycia skryptów oraz wyników ich wykonania na poszczególnych komputerach.</w:t>
            </w:r>
          </w:p>
        </w:tc>
        <w:tc>
          <w:tcPr>
            <w:tcW w:w="1104" w:type="dxa"/>
            <w:vAlign w:val="center"/>
          </w:tcPr>
          <w:p w14:paraId="3C191C94"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2A6A358E" w14:textId="77777777" w:rsidR="001A4F3F" w:rsidRPr="00E31F91" w:rsidRDefault="001A4F3F" w:rsidP="00CD3DD8">
            <w:pPr>
              <w:jc w:val="both"/>
              <w:rPr>
                <w:b/>
                <w:bCs/>
                <w:sz w:val="18"/>
                <w:szCs w:val="18"/>
              </w:rPr>
            </w:pPr>
          </w:p>
        </w:tc>
      </w:tr>
      <w:tr w:rsidR="001A4F3F" w:rsidRPr="00E31F91" w14:paraId="6DC28665" w14:textId="77777777" w:rsidTr="00CD3DD8">
        <w:trPr>
          <w:trHeight w:val="170"/>
        </w:trPr>
        <w:tc>
          <w:tcPr>
            <w:tcW w:w="534" w:type="dxa"/>
            <w:vMerge/>
            <w:vAlign w:val="center"/>
          </w:tcPr>
          <w:p w14:paraId="461C41BB" w14:textId="77777777" w:rsidR="001A4F3F" w:rsidRPr="00E31F91" w:rsidRDefault="001A4F3F" w:rsidP="00CD3DD8">
            <w:pPr>
              <w:contextualSpacing/>
              <w:jc w:val="center"/>
              <w:rPr>
                <w:b/>
                <w:bCs/>
                <w:sz w:val="18"/>
                <w:szCs w:val="18"/>
              </w:rPr>
            </w:pPr>
          </w:p>
        </w:tc>
        <w:tc>
          <w:tcPr>
            <w:tcW w:w="6513" w:type="dxa"/>
            <w:vAlign w:val="center"/>
          </w:tcPr>
          <w:p w14:paraId="45127AE6"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pozwalać na uruchomienie dowolnego skryptu w kontekście uprawnień administratora.</w:t>
            </w:r>
          </w:p>
        </w:tc>
        <w:tc>
          <w:tcPr>
            <w:tcW w:w="1104" w:type="dxa"/>
            <w:vAlign w:val="center"/>
          </w:tcPr>
          <w:p w14:paraId="7101ACD5"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68505B11" w14:textId="77777777" w:rsidR="001A4F3F" w:rsidRPr="00E31F91" w:rsidRDefault="001A4F3F" w:rsidP="00CD3DD8">
            <w:pPr>
              <w:jc w:val="both"/>
              <w:rPr>
                <w:b/>
                <w:bCs/>
                <w:sz w:val="18"/>
                <w:szCs w:val="18"/>
              </w:rPr>
            </w:pPr>
          </w:p>
        </w:tc>
      </w:tr>
      <w:tr w:rsidR="001A4F3F" w:rsidRPr="00E31F91" w14:paraId="71B5DC00" w14:textId="77777777" w:rsidTr="00CD3DD8">
        <w:trPr>
          <w:trHeight w:val="610"/>
        </w:trPr>
        <w:tc>
          <w:tcPr>
            <w:tcW w:w="534" w:type="dxa"/>
            <w:vMerge/>
            <w:vAlign w:val="center"/>
          </w:tcPr>
          <w:p w14:paraId="5AAACE1F" w14:textId="77777777" w:rsidR="001A4F3F" w:rsidRPr="00E31F91" w:rsidRDefault="001A4F3F" w:rsidP="00CD3DD8">
            <w:pPr>
              <w:contextualSpacing/>
              <w:jc w:val="center"/>
              <w:rPr>
                <w:b/>
                <w:bCs/>
                <w:sz w:val="18"/>
                <w:szCs w:val="18"/>
              </w:rPr>
            </w:pPr>
          </w:p>
        </w:tc>
        <w:tc>
          <w:tcPr>
            <w:tcW w:w="6513" w:type="dxa"/>
            <w:vAlign w:val="center"/>
          </w:tcPr>
          <w:p w14:paraId="65B257A5"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pozwalać na uruchomienie dowolnego skryptu w kontekście aktualnie zalogowanego użytkownika bez konieczności podawania loginu użytkownika. </w:t>
            </w:r>
          </w:p>
        </w:tc>
        <w:tc>
          <w:tcPr>
            <w:tcW w:w="1104" w:type="dxa"/>
            <w:vAlign w:val="center"/>
          </w:tcPr>
          <w:p w14:paraId="05D953B9"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7D6DA091" w14:textId="77777777" w:rsidR="001A4F3F" w:rsidRPr="00E31F91" w:rsidRDefault="001A4F3F" w:rsidP="00CD3DD8">
            <w:pPr>
              <w:jc w:val="both"/>
              <w:rPr>
                <w:b/>
                <w:bCs/>
                <w:sz w:val="18"/>
                <w:szCs w:val="18"/>
              </w:rPr>
            </w:pPr>
          </w:p>
        </w:tc>
      </w:tr>
      <w:tr w:rsidR="001A4F3F" w:rsidRPr="00E31F91" w14:paraId="56AD0F1B" w14:textId="77777777" w:rsidTr="00CD3DD8">
        <w:trPr>
          <w:trHeight w:val="170"/>
        </w:trPr>
        <w:tc>
          <w:tcPr>
            <w:tcW w:w="534" w:type="dxa"/>
            <w:vMerge/>
            <w:vAlign w:val="center"/>
          </w:tcPr>
          <w:p w14:paraId="68C5D978" w14:textId="77777777" w:rsidR="001A4F3F" w:rsidRPr="00E31F91" w:rsidRDefault="001A4F3F" w:rsidP="00CD3DD8">
            <w:pPr>
              <w:contextualSpacing/>
              <w:jc w:val="center"/>
              <w:rPr>
                <w:b/>
                <w:bCs/>
                <w:sz w:val="18"/>
                <w:szCs w:val="18"/>
              </w:rPr>
            </w:pPr>
          </w:p>
        </w:tc>
        <w:tc>
          <w:tcPr>
            <w:tcW w:w="6513" w:type="dxa"/>
            <w:vAlign w:val="center"/>
          </w:tcPr>
          <w:p w14:paraId="0934B8F9"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zawierać listę predefiniowanych skryptów pozwalających co najmniej na zdalne uruchomienie interpretera </w:t>
            </w:r>
            <w:proofErr w:type="spellStart"/>
            <w:r w:rsidRPr="00E31F91">
              <w:rPr>
                <w:rFonts w:ascii="Times New Roman" w:hAnsi="Times New Roman" w:cs="Times New Roman"/>
                <w:bCs/>
                <w:sz w:val="18"/>
                <w:szCs w:val="18"/>
              </w:rPr>
              <w:t>PowerShell</w:t>
            </w:r>
            <w:proofErr w:type="spellEnd"/>
            <w:r w:rsidRPr="00E31F91">
              <w:rPr>
                <w:rFonts w:ascii="Times New Roman" w:hAnsi="Times New Roman" w:cs="Times New Roman"/>
                <w:bCs/>
                <w:sz w:val="18"/>
                <w:szCs w:val="18"/>
              </w:rPr>
              <w:t xml:space="preserve">, czyszczenie katalogów tymczasowych dla wszystkich użytkowników komputera, archiwizowanie określonego profilu użytkownika, </w:t>
            </w:r>
            <w:proofErr w:type="spellStart"/>
            <w:r w:rsidRPr="00E31F91">
              <w:rPr>
                <w:rFonts w:ascii="Times New Roman" w:hAnsi="Times New Roman" w:cs="Times New Roman"/>
                <w:bCs/>
                <w:sz w:val="18"/>
                <w:szCs w:val="18"/>
              </w:rPr>
              <w:t>zdefragmentowanie</w:t>
            </w:r>
            <w:proofErr w:type="spellEnd"/>
            <w:r w:rsidRPr="00E31F91">
              <w:rPr>
                <w:rFonts w:ascii="Times New Roman" w:hAnsi="Times New Roman" w:cs="Times New Roman"/>
                <w:bCs/>
                <w:sz w:val="18"/>
                <w:szCs w:val="18"/>
              </w:rPr>
              <w:t xml:space="preserve"> określonego dysku, listowanie wszystkich aktywnych procesów, odświeżanie IP (DHCP), odświeżanie bufora rozpoznawania nazw DNS, odświeżanie zasad polis lokalnych Active Directory, zrestartowanie dowolnej usługi, sprawdzanie konfiguracji dowolnej usługi, weryfikację usługi inteligentnego transferu w tle, usuwanie dowolnych katalogów wraz z zawartością plików, sprawdzanie wielkości bazy danych agenta systemu, wyświetlenie zmiennych środowiskowych systemu Windows, zamykanie dowolnych procesów, zarządzanie zasilaniem (m.in. wyłączenie komputera, hibernacja, restart systemu Windows), zmienianie adresu IP komputera, zmienianie opisu komputera, zmienianie polityki hasła dostępowego do Windows, dodanie komputera do domeny.</w:t>
            </w:r>
          </w:p>
        </w:tc>
        <w:tc>
          <w:tcPr>
            <w:tcW w:w="1104" w:type="dxa"/>
            <w:vAlign w:val="center"/>
          </w:tcPr>
          <w:p w14:paraId="46A8DCE8"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572F8FD0" w14:textId="77777777" w:rsidR="001A4F3F" w:rsidRPr="00E31F91" w:rsidRDefault="001A4F3F" w:rsidP="00CD3DD8">
            <w:pPr>
              <w:jc w:val="both"/>
              <w:rPr>
                <w:b/>
                <w:bCs/>
                <w:sz w:val="18"/>
                <w:szCs w:val="18"/>
              </w:rPr>
            </w:pPr>
          </w:p>
        </w:tc>
      </w:tr>
      <w:tr w:rsidR="001A4F3F" w:rsidRPr="00E31F91" w14:paraId="21D67B0D" w14:textId="77777777" w:rsidTr="00CD3DD8">
        <w:trPr>
          <w:trHeight w:val="170"/>
        </w:trPr>
        <w:tc>
          <w:tcPr>
            <w:tcW w:w="534" w:type="dxa"/>
            <w:vMerge w:val="restart"/>
            <w:vAlign w:val="center"/>
          </w:tcPr>
          <w:p w14:paraId="482951E7" w14:textId="77777777" w:rsidR="001A4F3F" w:rsidRPr="00E31F91" w:rsidRDefault="001A4F3F" w:rsidP="00CD3DD8">
            <w:pPr>
              <w:contextualSpacing/>
              <w:jc w:val="center"/>
              <w:rPr>
                <w:b/>
                <w:bCs/>
                <w:sz w:val="18"/>
                <w:szCs w:val="18"/>
              </w:rPr>
            </w:pPr>
            <w:r w:rsidRPr="00E31F91">
              <w:rPr>
                <w:b/>
                <w:bCs/>
                <w:sz w:val="18"/>
                <w:szCs w:val="18"/>
              </w:rPr>
              <w:lastRenderedPageBreak/>
              <w:t>13.</w:t>
            </w:r>
          </w:p>
        </w:tc>
        <w:tc>
          <w:tcPr>
            <w:tcW w:w="9106" w:type="dxa"/>
            <w:gridSpan w:val="3"/>
            <w:vAlign w:val="center"/>
          </w:tcPr>
          <w:p w14:paraId="7437F59D"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Zdalna instalacja/deinstalacja dowolnego oprogramowania</w:t>
            </w:r>
          </w:p>
        </w:tc>
      </w:tr>
      <w:tr w:rsidR="001A4F3F" w:rsidRPr="00E31F91" w14:paraId="13CDB951" w14:textId="77777777" w:rsidTr="00CD3DD8">
        <w:trPr>
          <w:trHeight w:val="170"/>
        </w:trPr>
        <w:tc>
          <w:tcPr>
            <w:tcW w:w="534" w:type="dxa"/>
            <w:vMerge/>
            <w:vAlign w:val="center"/>
          </w:tcPr>
          <w:p w14:paraId="3C3B74AB" w14:textId="77777777" w:rsidR="001A4F3F" w:rsidRPr="00E31F91" w:rsidRDefault="001A4F3F" w:rsidP="00CD3DD8">
            <w:pPr>
              <w:contextualSpacing/>
              <w:jc w:val="center"/>
              <w:rPr>
                <w:b/>
                <w:bCs/>
                <w:sz w:val="18"/>
                <w:szCs w:val="18"/>
              </w:rPr>
            </w:pPr>
          </w:p>
        </w:tc>
        <w:tc>
          <w:tcPr>
            <w:tcW w:w="6513" w:type="dxa"/>
            <w:vAlign w:val="center"/>
          </w:tcPr>
          <w:p w14:paraId="4FF7A0E2" w14:textId="77777777" w:rsidR="001A4F3F" w:rsidRPr="00E31F91" w:rsidRDefault="001A4F3F" w:rsidP="00CD3DD8">
            <w:pPr>
              <w:jc w:val="both"/>
              <w:rPr>
                <w:rFonts w:ascii="Times New Roman" w:hAnsi="Times New Roman" w:cs="Times New Roman"/>
                <w:b/>
                <w:bCs/>
                <w:sz w:val="18"/>
                <w:szCs w:val="18"/>
              </w:rPr>
            </w:pPr>
            <w:r w:rsidRPr="00E31F91">
              <w:rPr>
                <w:rFonts w:ascii="Times New Roman" w:hAnsi="Times New Roman" w:cs="Times New Roman"/>
                <w:bCs/>
                <w:sz w:val="18"/>
                <w:szCs w:val="18"/>
              </w:rPr>
              <w:t>System musi pozwalać na tworzenie repozytorium dowolnych plików, które mają być rozsyłane do zdalnych komputerów.</w:t>
            </w:r>
          </w:p>
        </w:tc>
        <w:tc>
          <w:tcPr>
            <w:tcW w:w="1104" w:type="dxa"/>
            <w:vAlign w:val="center"/>
          </w:tcPr>
          <w:p w14:paraId="69E3D2F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642252C2" w14:textId="77777777" w:rsidR="001A4F3F" w:rsidRPr="00E31F91" w:rsidRDefault="001A4F3F" w:rsidP="00CD3DD8">
            <w:pPr>
              <w:jc w:val="both"/>
              <w:rPr>
                <w:b/>
                <w:bCs/>
                <w:sz w:val="18"/>
                <w:szCs w:val="18"/>
              </w:rPr>
            </w:pPr>
          </w:p>
        </w:tc>
      </w:tr>
      <w:tr w:rsidR="001A4F3F" w:rsidRPr="00E31F91" w14:paraId="10B9AE41" w14:textId="77777777" w:rsidTr="00CD3DD8">
        <w:trPr>
          <w:trHeight w:val="170"/>
        </w:trPr>
        <w:tc>
          <w:tcPr>
            <w:tcW w:w="534" w:type="dxa"/>
            <w:vMerge/>
            <w:vAlign w:val="center"/>
          </w:tcPr>
          <w:p w14:paraId="564B0DEC" w14:textId="77777777" w:rsidR="001A4F3F" w:rsidRPr="00E31F91" w:rsidRDefault="001A4F3F" w:rsidP="00CD3DD8">
            <w:pPr>
              <w:contextualSpacing/>
              <w:jc w:val="center"/>
              <w:rPr>
                <w:b/>
                <w:bCs/>
                <w:sz w:val="18"/>
                <w:szCs w:val="18"/>
              </w:rPr>
            </w:pPr>
          </w:p>
        </w:tc>
        <w:tc>
          <w:tcPr>
            <w:tcW w:w="6513" w:type="dxa"/>
            <w:vAlign w:val="center"/>
          </w:tcPr>
          <w:p w14:paraId="18620B1A" w14:textId="77777777" w:rsidR="001A4F3F" w:rsidRPr="00E31F91" w:rsidRDefault="001A4F3F" w:rsidP="00CD3DD8">
            <w:pPr>
              <w:jc w:val="both"/>
              <w:rPr>
                <w:rFonts w:ascii="Times New Roman" w:hAnsi="Times New Roman" w:cs="Times New Roman"/>
                <w:b/>
                <w:bCs/>
                <w:sz w:val="18"/>
                <w:szCs w:val="18"/>
              </w:rPr>
            </w:pPr>
            <w:r w:rsidRPr="00E31F91">
              <w:rPr>
                <w:rFonts w:ascii="Times New Roman" w:hAnsi="Times New Roman" w:cs="Times New Roman"/>
                <w:bCs/>
                <w:sz w:val="18"/>
                <w:szCs w:val="18"/>
              </w:rPr>
              <w:t>System musi umożliwiać automatyczną dystrybucję plików z repozytorium na komputery z zainstalowanym agentem.</w:t>
            </w:r>
          </w:p>
        </w:tc>
        <w:tc>
          <w:tcPr>
            <w:tcW w:w="1104" w:type="dxa"/>
            <w:vAlign w:val="center"/>
          </w:tcPr>
          <w:p w14:paraId="04509B4C"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23626497" w14:textId="77777777" w:rsidR="001A4F3F" w:rsidRPr="00E31F91" w:rsidRDefault="001A4F3F" w:rsidP="00CD3DD8">
            <w:pPr>
              <w:jc w:val="both"/>
              <w:rPr>
                <w:b/>
                <w:bCs/>
                <w:sz w:val="18"/>
                <w:szCs w:val="18"/>
              </w:rPr>
            </w:pPr>
          </w:p>
        </w:tc>
      </w:tr>
      <w:tr w:rsidR="001A4F3F" w:rsidRPr="00E31F91" w14:paraId="072FDD4F" w14:textId="77777777" w:rsidTr="00CD3DD8">
        <w:trPr>
          <w:trHeight w:val="170"/>
        </w:trPr>
        <w:tc>
          <w:tcPr>
            <w:tcW w:w="534" w:type="dxa"/>
            <w:vMerge/>
            <w:vAlign w:val="center"/>
          </w:tcPr>
          <w:p w14:paraId="3E5EAC56" w14:textId="77777777" w:rsidR="001A4F3F" w:rsidRPr="00E31F91" w:rsidRDefault="001A4F3F" w:rsidP="00CD3DD8">
            <w:pPr>
              <w:contextualSpacing/>
              <w:jc w:val="center"/>
              <w:rPr>
                <w:b/>
                <w:bCs/>
                <w:sz w:val="18"/>
                <w:szCs w:val="18"/>
              </w:rPr>
            </w:pPr>
          </w:p>
        </w:tc>
        <w:tc>
          <w:tcPr>
            <w:tcW w:w="6513" w:type="dxa"/>
            <w:vAlign w:val="center"/>
          </w:tcPr>
          <w:p w14:paraId="510625F9"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cichą instalację oprogramowania z pakietów MSI i EXE, przy założeniu, że instalator danego oprogramowania zezwala na cichą instalację, na wybranych grupach komputerów.</w:t>
            </w:r>
          </w:p>
        </w:tc>
        <w:tc>
          <w:tcPr>
            <w:tcW w:w="1104" w:type="dxa"/>
            <w:vAlign w:val="center"/>
          </w:tcPr>
          <w:p w14:paraId="73EBAD47"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3363653E" w14:textId="77777777" w:rsidR="001A4F3F" w:rsidRPr="00E31F91" w:rsidRDefault="001A4F3F" w:rsidP="00CD3DD8">
            <w:pPr>
              <w:jc w:val="both"/>
              <w:rPr>
                <w:b/>
                <w:bCs/>
                <w:sz w:val="18"/>
                <w:szCs w:val="18"/>
              </w:rPr>
            </w:pPr>
          </w:p>
        </w:tc>
      </w:tr>
      <w:tr w:rsidR="001A4F3F" w:rsidRPr="00E31F91" w14:paraId="41E27C43" w14:textId="77777777" w:rsidTr="00CD3DD8">
        <w:trPr>
          <w:trHeight w:val="170"/>
        </w:trPr>
        <w:tc>
          <w:tcPr>
            <w:tcW w:w="534" w:type="dxa"/>
            <w:vMerge/>
            <w:vAlign w:val="center"/>
          </w:tcPr>
          <w:p w14:paraId="5249D4BF" w14:textId="77777777" w:rsidR="001A4F3F" w:rsidRPr="00E31F91" w:rsidRDefault="001A4F3F" w:rsidP="00CD3DD8">
            <w:pPr>
              <w:contextualSpacing/>
              <w:jc w:val="center"/>
              <w:rPr>
                <w:b/>
                <w:bCs/>
                <w:sz w:val="18"/>
                <w:szCs w:val="18"/>
              </w:rPr>
            </w:pPr>
          </w:p>
        </w:tc>
        <w:tc>
          <w:tcPr>
            <w:tcW w:w="6513" w:type="dxa"/>
            <w:vAlign w:val="center"/>
          </w:tcPr>
          <w:p w14:paraId="7573944D"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umożliwiać cichą deinstalację oprogramowania na wybranych grupach komputerów. </w:t>
            </w:r>
          </w:p>
        </w:tc>
        <w:tc>
          <w:tcPr>
            <w:tcW w:w="1104" w:type="dxa"/>
            <w:vAlign w:val="center"/>
          </w:tcPr>
          <w:p w14:paraId="6E0D43E8"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0DF317BE" w14:textId="77777777" w:rsidR="001A4F3F" w:rsidRPr="00E31F91" w:rsidRDefault="001A4F3F" w:rsidP="00CD3DD8">
            <w:pPr>
              <w:jc w:val="both"/>
              <w:rPr>
                <w:b/>
                <w:bCs/>
                <w:sz w:val="18"/>
                <w:szCs w:val="18"/>
              </w:rPr>
            </w:pPr>
          </w:p>
        </w:tc>
      </w:tr>
      <w:tr w:rsidR="001A4F3F" w:rsidRPr="00E31F91" w14:paraId="64AA3289" w14:textId="77777777" w:rsidTr="00CD3DD8">
        <w:trPr>
          <w:trHeight w:val="170"/>
        </w:trPr>
        <w:tc>
          <w:tcPr>
            <w:tcW w:w="534" w:type="dxa"/>
            <w:vMerge/>
            <w:vAlign w:val="center"/>
          </w:tcPr>
          <w:p w14:paraId="28C5DE93" w14:textId="77777777" w:rsidR="001A4F3F" w:rsidRPr="00E31F91" w:rsidRDefault="001A4F3F" w:rsidP="00CD3DD8">
            <w:pPr>
              <w:contextualSpacing/>
              <w:jc w:val="center"/>
              <w:rPr>
                <w:b/>
                <w:bCs/>
                <w:sz w:val="18"/>
                <w:szCs w:val="18"/>
              </w:rPr>
            </w:pPr>
          </w:p>
        </w:tc>
        <w:tc>
          <w:tcPr>
            <w:tcW w:w="6513" w:type="dxa"/>
            <w:vAlign w:val="center"/>
          </w:tcPr>
          <w:p w14:paraId="49F864C6"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definiowanie odrębnych poleceń dla procesów instalacji, deinstalacji oraz aktualizacji oprogramowania.</w:t>
            </w:r>
          </w:p>
        </w:tc>
        <w:tc>
          <w:tcPr>
            <w:tcW w:w="1104" w:type="dxa"/>
            <w:vAlign w:val="center"/>
          </w:tcPr>
          <w:p w14:paraId="593EE2AF"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5C8B3CD9" w14:textId="77777777" w:rsidR="001A4F3F" w:rsidRPr="00E31F91" w:rsidRDefault="001A4F3F" w:rsidP="00CD3DD8">
            <w:pPr>
              <w:jc w:val="both"/>
              <w:rPr>
                <w:b/>
                <w:bCs/>
                <w:sz w:val="18"/>
                <w:szCs w:val="18"/>
              </w:rPr>
            </w:pPr>
          </w:p>
        </w:tc>
      </w:tr>
      <w:tr w:rsidR="001A4F3F" w:rsidRPr="00E31F91" w14:paraId="54E75640" w14:textId="77777777" w:rsidTr="00CD3DD8">
        <w:trPr>
          <w:trHeight w:val="170"/>
        </w:trPr>
        <w:tc>
          <w:tcPr>
            <w:tcW w:w="534" w:type="dxa"/>
            <w:vMerge w:val="restart"/>
            <w:vAlign w:val="center"/>
          </w:tcPr>
          <w:p w14:paraId="7061AC93" w14:textId="77777777" w:rsidR="001A4F3F" w:rsidRPr="00E31F91" w:rsidRDefault="001A4F3F" w:rsidP="00CD3DD8">
            <w:pPr>
              <w:contextualSpacing/>
              <w:jc w:val="center"/>
              <w:rPr>
                <w:b/>
                <w:bCs/>
                <w:sz w:val="18"/>
                <w:szCs w:val="18"/>
              </w:rPr>
            </w:pPr>
            <w:r w:rsidRPr="00E31F91">
              <w:rPr>
                <w:b/>
                <w:bCs/>
                <w:sz w:val="18"/>
                <w:szCs w:val="18"/>
              </w:rPr>
              <w:t>14.</w:t>
            </w:r>
          </w:p>
        </w:tc>
        <w:tc>
          <w:tcPr>
            <w:tcW w:w="9106" w:type="dxa"/>
            <w:gridSpan w:val="3"/>
            <w:vAlign w:val="center"/>
          </w:tcPr>
          <w:p w14:paraId="6E267870"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Zdalny dostęp do pulpitu komputera</w:t>
            </w:r>
          </w:p>
        </w:tc>
      </w:tr>
      <w:tr w:rsidR="001A4F3F" w:rsidRPr="00E31F91" w14:paraId="7F97D2BC" w14:textId="77777777" w:rsidTr="00CD3DD8">
        <w:trPr>
          <w:trHeight w:val="170"/>
        </w:trPr>
        <w:tc>
          <w:tcPr>
            <w:tcW w:w="534" w:type="dxa"/>
            <w:vMerge/>
            <w:vAlign w:val="center"/>
          </w:tcPr>
          <w:p w14:paraId="49E4AEF0" w14:textId="77777777" w:rsidR="001A4F3F" w:rsidRPr="00E31F91" w:rsidRDefault="001A4F3F" w:rsidP="00CD3DD8">
            <w:pPr>
              <w:contextualSpacing/>
              <w:jc w:val="center"/>
              <w:rPr>
                <w:b/>
                <w:bCs/>
                <w:sz w:val="18"/>
                <w:szCs w:val="18"/>
              </w:rPr>
            </w:pPr>
          </w:p>
        </w:tc>
        <w:tc>
          <w:tcPr>
            <w:tcW w:w="6513" w:type="dxa"/>
            <w:vAlign w:val="center"/>
          </w:tcPr>
          <w:p w14:paraId="65181749" w14:textId="77777777" w:rsidR="001A4F3F" w:rsidRPr="00E31F91" w:rsidRDefault="001A4F3F" w:rsidP="00CD3DD8">
            <w:pPr>
              <w:ind w:left="247" w:hanging="247"/>
              <w:jc w:val="both"/>
              <w:rPr>
                <w:rFonts w:ascii="Times New Roman" w:hAnsi="Times New Roman" w:cs="Times New Roman"/>
                <w:b/>
                <w:bCs/>
                <w:sz w:val="18"/>
                <w:szCs w:val="18"/>
              </w:rPr>
            </w:pPr>
            <w:r w:rsidRPr="00E31F91">
              <w:rPr>
                <w:rFonts w:ascii="Times New Roman" w:hAnsi="Times New Roman" w:cs="Times New Roman"/>
                <w:bCs/>
                <w:sz w:val="18"/>
                <w:szCs w:val="18"/>
              </w:rPr>
              <w:t>System musi zapewniać możliwość pełnego przejęcia pulpitu zdalnego komputera bezpośrednio z konsoli systemu.</w:t>
            </w:r>
          </w:p>
        </w:tc>
        <w:tc>
          <w:tcPr>
            <w:tcW w:w="1104" w:type="dxa"/>
            <w:vAlign w:val="center"/>
          </w:tcPr>
          <w:p w14:paraId="68422D2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4DCAFEA5" w14:textId="77777777" w:rsidR="001A4F3F" w:rsidRPr="00E31F91" w:rsidRDefault="001A4F3F" w:rsidP="00CD3DD8">
            <w:pPr>
              <w:jc w:val="both"/>
              <w:rPr>
                <w:b/>
                <w:bCs/>
                <w:sz w:val="18"/>
                <w:szCs w:val="18"/>
              </w:rPr>
            </w:pPr>
          </w:p>
        </w:tc>
      </w:tr>
      <w:tr w:rsidR="001A4F3F" w:rsidRPr="00E31F91" w14:paraId="27894BD9" w14:textId="77777777" w:rsidTr="00CD3DD8">
        <w:trPr>
          <w:trHeight w:val="170"/>
        </w:trPr>
        <w:tc>
          <w:tcPr>
            <w:tcW w:w="534" w:type="dxa"/>
            <w:vMerge/>
            <w:vAlign w:val="center"/>
          </w:tcPr>
          <w:p w14:paraId="7E7C6B7B" w14:textId="77777777" w:rsidR="001A4F3F" w:rsidRPr="00E31F91" w:rsidRDefault="001A4F3F" w:rsidP="00CD3DD8">
            <w:pPr>
              <w:contextualSpacing/>
              <w:jc w:val="center"/>
              <w:rPr>
                <w:b/>
                <w:bCs/>
                <w:sz w:val="18"/>
                <w:szCs w:val="18"/>
              </w:rPr>
            </w:pPr>
          </w:p>
        </w:tc>
        <w:tc>
          <w:tcPr>
            <w:tcW w:w="6513" w:type="dxa"/>
            <w:vAlign w:val="center"/>
          </w:tcPr>
          <w:p w14:paraId="06345130"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umożliwić połączenie z dowolnym komputerem niezależnie od adresu IP nadanego dla danego komputera oraz także kiedy komputer znajduje się w sieci Internet, za NAT itp.</w:t>
            </w:r>
          </w:p>
        </w:tc>
        <w:tc>
          <w:tcPr>
            <w:tcW w:w="1104" w:type="dxa"/>
            <w:vAlign w:val="center"/>
          </w:tcPr>
          <w:p w14:paraId="201B498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51E05E2A" w14:textId="77777777" w:rsidR="001A4F3F" w:rsidRPr="00E31F91" w:rsidRDefault="001A4F3F" w:rsidP="00CD3DD8">
            <w:pPr>
              <w:jc w:val="both"/>
              <w:rPr>
                <w:b/>
                <w:bCs/>
                <w:sz w:val="18"/>
                <w:szCs w:val="18"/>
              </w:rPr>
            </w:pPr>
          </w:p>
        </w:tc>
      </w:tr>
      <w:tr w:rsidR="001A4F3F" w:rsidRPr="00E31F91" w14:paraId="02997438" w14:textId="77777777" w:rsidTr="00CD3DD8">
        <w:trPr>
          <w:trHeight w:val="170"/>
        </w:trPr>
        <w:tc>
          <w:tcPr>
            <w:tcW w:w="534" w:type="dxa"/>
            <w:vMerge/>
            <w:vAlign w:val="center"/>
          </w:tcPr>
          <w:p w14:paraId="592F8E76" w14:textId="77777777" w:rsidR="001A4F3F" w:rsidRPr="00E31F91" w:rsidRDefault="001A4F3F" w:rsidP="00CD3DD8">
            <w:pPr>
              <w:contextualSpacing/>
              <w:jc w:val="center"/>
              <w:rPr>
                <w:b/>
                <w:bCs/>
                <w:sz w:val="18"/>
                <w:szCs w:val="18"/>
              </w:rPr>
            </w:pPr>
          </w:p>
        </w:tc>
        <w:tc>
          <w:tcPr>
            <w:tcW w:w="6513" w:type="dxa"/>
            <w:vAlign w:val="center"/>
          </w:tcPr>
          <w:p w14:paraId="10791B6A"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zapewniać wysoki poziom bezpieczeństwa pracy w sesji zdalnej (praca na wewnętrznym interfejsie – </w:t>
            </w:r>
            <w:proofErr w:type="spellStart"/>
            <w:r w:rsidRPr="00E31F91">
              <w:rPr>
                <w:rFonts w:ascii="Times New Roman" w:hAnsi="Times New Roman" w:cs="Times New Roman"/>
                <w:bCs/>
                <w:sz w:val="18"/>
                <w:szCs w:val="18"/>
              </w:rPr>
              <w:t>loopback</w:t>
            </w:r>
            <w:proofErr w:type="spellEnd"/>
            <w:r w:rsidRPr="00E31F91">
              <w:rPr>
                <w:rFonts w:ascii="Times New Roman" w:hAnsi="Times New Roman" w:cs="Times New Roman"/>
                <w:bCs/>
                <w:sz w:val="18"/>
                <w:szCs w:val="18"/>
              </w:rPr>
              <w:t>).</w:t>
            </w:r>
          </w:p>
        </w:tc>
        <w:tc>
          <w:tcPr>
            <w:tcW w:w="1104" w:type="dxa"/>
            <w:vAlign w:val="center"/>
          </w:tcPr>
          <w:p w14:paraId="111D5D1F"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2E8A16CD" w14:textId="77777777" w:rsidR="001A4F3F" w:rsidRPr="00E31F91" w:rsidRDefault="001A4F3F" w:rsidP="00CD3DD8">
            <w:pPr>
              <w:jc w:val="both"/>
              <w:rPr>
                <w:b/>
                <w:bCs/>
                <w:sz w:val="18"/>
                <w:szCs w:val="18"/>
              </w:rPr>
            </w:pPr>
          </w:p>
        </w:tc>
      </w:tr>
      <w:tr w:rsidR="001A4F3F" w:rsidRPr="00E31F91" w14:paraId="22864996" w14:textId="77777777" w:rsidTr="00CD3DD8">
        <w:trPr>
          <w:trHeight w:val="170"/>
        </w:trPr>
        <w:tc>
          <w:tcPr>
            <w:tcW w:w="534" w:type="dxa"/>
            <w:vMerge/>
            <w:vAlign w:val="center"/>
          </w:tcPr>
          <w:p w14:paraId="540C2F3B" w14:textId="77777777" w:rsidR="001A4F3F" w:rsidRPr="00E31F91" w:rsidRDefault="001A4F3F" w:rsidP="00CD3DD8">
            <w:pPr>
              <w:contextualSpacing/>
              <w:jc w:val="center"/>
              <w:rPr>
                <w:b/>
                <w:bCs/>
                <w:sz w:val="18"/>
                <w:szCs w:val="18"/>
              </w:rPr>
            </w:pPr>
          </w:p>
        </w:tc>
        <w:tc>
          <w:tcPr>
            <w:tcW w:w="6513" w:type="dxa"/>
            <w:vAlign w:val="center"/>
          </w:tcPr>
          <w:p w14:paraId="727CCEB0"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nawiązanie wielu sesji zdalnych w tym samym czasie.</w:t>
            </w:r>
          </w:p>
        </w:tc>
        <w:tc>
          <w:tcPr>
            <w:tcW w:w="1104" w:type="dxa"/>
            <w:vAlign w:val="center"/>
          </w:tcPr>
          <w:p w14:paraId="39122821"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089A4CF0" w14:textId="77777777" w:rsidR="001A4F3F" w:rsidRPr="00E31F91" w:rsidRDefault="001A4F3F" w:rsidP="00CD3DD8">
            <w:pPr>
              <w:jc w:val="both"/>
              <w:rPr>
                <w:b/>
                <w:bCs/>
                <w:sz w:val="18"/>
                <w:szCs w:val="18"/>
              </w:rPr>
            </w:pPr>
          </w:p>
        </w:tc>
      </w:tr>
      <w:tr w:rsidR="001A4F3F" w:rsidRPr="00E31F91" w14:paraId="28B3499C" w14:textId="77777777" w:rsidTr="00CD3DD8">
        <w:trPr>
          <w:trHeight w:val="170"/>
        </w:trPr>
        <w:tc>
          <w:tcPr>
            <w:tcW w:w="534" w:type="dxa"/>
            <w:vMerge/>
            <w:vAlign w:val="center"/>
          </w:tcPr>
          <w:p w14:paraId="14C1D464" w14:textId="77777777" w:rsidR="001A4F3F" w:rsidRPr="00E31F91" w:rsidRDefault="001A4F3F" w:rsidP="00CD3DD8">
            <w:pPr>
              <w:contextualSpacing/>
              <w:jc w:val="center"/>
              <w:rPr>
                <w:b/>
                <w:bCs/>
                <w:sz w:val="18"/>
                <w:szCs w:val="18"/>
              </w:rPr>
            </w:pPr>
          </w:p>
        </w:tc>
        <w:tc>
          <w:tcPr>
            <w:tcW w:w="6513" w:type="dxa"/>
            <w:vAlign w:val="center"/>
          </w:tcPr>
          <w:p w14:paraId="6AFDAC15" w14:textId="77777777" w:rsidR="001A4F3F" w:rsidRPr="00E31F91" w:rsidRDefault="001A4F3F" w:rsidP="00CD3DD8">
            <w:pPr>
              <w:ind w:left="247" w:hanging="247"/>
              <w:jc w:val="both"/>
              <w:rPr>
                <w:rFonts w:ascii="Times New Roman" w:hAnsi="Times New Roman" w:cs="Times New Roman"/>
                <w:bCs/>
                <w:strike/>
                <w:sz w:val="18"/>
                <w:szCs w:val="18"/>
              </w:rPr>
            </w:pPr>
            <w:r w:rsidRPr="00E31F91">
              <w:rPr>
                <w:rFonts w:ascii="Times New Roman" w:hAnsi="Times New Roman" w:cs="Times New Roman"/>
                <w:bCs/>
                <w:sz w:val="18"/>
                <w:szCs w:val="18"/>
              </w:rPr>
              <w:t>System musi rejestrować historię nawiązanych połączeń.</w:t>
            </w:r>
          </w:p>
        </w:tc>
        <w:tc>
          <w:tcPr>
            <w:tcW w:w="1104" w:type="dxa"/>
            <w:vAlign w:val="center"/>
          </w:tcPr>
          <w:p w14:paraId="20BFA4D5"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732334F3" w14:textId="77777777" w:rsidR="001A4F3F" w:rsidRPr="00E31F91" w:rsidRDefault="001A4F3F" w:rsidP="00CD3DD8">
            <w:pPr>
              <w:jc w:val="both"/>
              <w:rPr>
                <w:b/>
                <w:bCs/>
                <w:sz w:val="18"/>
                <w:szCs w:val="18"/>
              </w:rPr>
            </w:pPr>
          </w:p>
        </w:tc>
      </w:tr>
      <w:tr w:rsidR="001A4F3F" w:rsidRPr="00E31F91" w14:paraId="6B5A3024" w14:textId="77777777" w:rsidTr="00CD3DD8">
        <w:trPr>
          <w:trHeight w:val="170"/>
        </w:trPr>
        <w:tc>
          <w:tcPr>
            <w:tcW w:w="534" w:type="dxa"/>
            <w:vMerge/>
            <w:vAlign w:val="center"/>
          </w:tcPr>
          <w:p w14:paraId="011BBEC4" w14:textId="77777777" w:rsidR="001A4F3F" w:rsidRPr="00E31F91" w:rsidRDefault="001A4F3F" w:rsidP="00CD3DD8">
            <w:pPr>
              <w:contextualSpacing/>
              <w:jc w:val="center"/>
              <w:rPr>
                <w:b/>
                <w:bCs/>
                <w:sz w:val="18"/>
                <w:szCs w:val="18"/>
              </w:rPr>
            </w:pPr>
          </w:p>
        </w:tc>
        <w:tc>
          <w:tcPr>
            <w:tcW w:w="6513" w:type="dxa"/>
            <w:vAlign w:val="center"/>
          </w:tcPr>
          <w:p w14:paraId="2072178F"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transfer dowolnych plików do i od zdalnego komputera w trakcie trwania sesji.</w:t>
            </w:r>
          </w:p>
        </w:tc>
        <w:tc>
          <w:tcPr>
            <w:tcW w:w="1104" w:type="dxa"/>
            <w:vAlign w:val="center"/>
          </w:tcPr>
          <w:p w14:paraId="53FE7ED3"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65543AA1" w14:textId="77777777" w:rsidR="001A4F3F" w:rsidRPr="00E31F91" w:rsidRDefault="001A4F3F" w:rsidP="00CD3DD8">
            <w:pPr>
              <w:jc w:val="both"/>
              <w:rPr>
                <w:b/>
                <w:bCs/>
                <w:sz w:val="18"/>
                <w:szCs w:val="18"/>
              </w:rPr>
            </w:pPr>
          </w:p>
        </w:tc>
      </w:tr>
      <w:tr w:rsidR="001A4F3F" w:rsidRPr="00E31F91" w14:paraId="331665F1" w14:textId="77777777" w:rsidTr="00CD3DD8">
        <w:trPr>
          <w:trHeight w:val="170"/>
        </w:trPr>
        <w:tc>
          <w:tcPr>
            <w:tcW w:w="534" w:type="dxa"/>
            <w:vMerge/>
            <w:vAlign w:val="center"/>
          </w:tcPr>
          <w:p w14:paraId="7DF5C65E" w14:textId="77777777" w:rsidR="001A4F3F" w:rsidRPr="00E31F91" w:rsidRDefault="001A4F3F" w:rsidP="00CD3DD8">
            <w:pPr>
              <w:contextualSpacing/>
              <w:jc w:val="center"/>
              <w:rPr>
                <w:b/>
                <w:bCs/>
                <w:sz w:val="18"/>
                <w:szCs w:val="18"/>
              </w:rPr>
            </w:pPr>
          </w:p>
        </w:tc>
        <w:tc>
          <w:tcPr>
            <w:tcW w:w="6513" w:type="dxa"/>
            <w:vAlign w:val="center"/>
          </w:tcPr>
          <w:p w14:paraId="58C7F690"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umożliwiać połączenie z dowolnym komputerem zarówno w trybie </w:t>
            </w:r>
            <w:proofErr w:type="spellStart"/>
            <w:r w:rsidRPr="00E31F91">
              <w:rPr>
                <w:rFonts w:ascii="Times New Roman" w:hAnsi="Times New Roman" w:cs="Times New Roman"/>
                <w:bCs/>
                <w:i/>
                <w:sz w:val="18"/>
                <w:szCs w:val="18"/>
              </w:rPr>
              <w:t>view-only</w:t>
            </w:r>
            <w:proofErr w:type="spellEnd"/>
            <w:r w:rsidRPr="00E31F91">
              <w:rPr>
                <w:rFonts w:ascii="Times New Roman" w:hAnsi="Times New Roman" w:cs="Times New Roman"/>
                <w:bCs/>
                <w:i/>
                <w:sz w:val="18"/>
                <w:szCs w:val="18"/>
              </w:rPr>
              <w:t xml:space="preserve">, </w:t>
            </w:r>
            <w:r w:rsidRPr="00E31F91">
              <w:rPr>
                <w:rFonts w:ascii="Times New Roman" w:hAnsi="Times New Roman" w:cs="Times New Roman"/>
                <w:bCs/>
                <w:sz w:val="18"/>
                <w:szCs w:val="18"/>
              </w:rPr>
              <w:t>jak i w trybie pomocy (przejęcia pulpitu).</w:t>
            </w:r>
          </w:p>
        </w:tc>
        <w:tc>
          <w:tcPr>
            <w:tcW w:w="1104" w:type="dxa"/>
            <w:vAlign w:val="center"/>
          </w:tcPr>
          <w:p w14:paraId="0A4ADA3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74A32D86" w14:textId="77777777" w:rsidR="001A4F3F" w:rsidRPr="00E31F91" w:rsidRDefault="001A4F3F" w:rsidP="00CD3DD8">
            <w:pPr>
              <w:jc w:val="both"/>
              <w:rPr>
                <w:b/>
                <w:bCs/>
                <w:sz w:val="18"/>
                <w:szCs w:val="18"/>
              </w:rPr>
            </w:pPr>
          </w:p>
        </w:tc>
      </w:tr>
      <w:tr w:rsidR="001A4F3F" w:rsidRPr="00E31F91" w14:paraId="3FB6CA85" w14:textId="77777777" w:rsidTr="00CD3DD8">
        <w:trPr>
          <w:trHeight w:val="170"/>
        </w:trPr>
        <w:tc>
          <w:tcPr>
            <w:tcW w:w="534" w:type="dxa"/>
            <w:vMerge/>
            <w:vAlign w:val="center"/>
          </w:tcPr>
          <w:p w14:paraId="7D51968E" w14:textId="77777777" w:rsidR="001A4F3F" w:rsidRPr="00E31F91" w:rsidRDefault="001A4F3F" w:rsidP="00CD3DD8">
            <w:pPr>
              <w:contextualSpacing/>
              <w:jc w:val="center"/>
              <w:rPr>
                <w:b/>
                <w:bCs/>
                <w:sz w:val="18"/>
                <w:szCs w:val="18"/>
              </w:rPr>
            </w:pPr>
          </w:p>
        </w:tc>
        <w:tc>
          <w:tcPr>
            <w:tcW w:w="6513" w:type="dxa"/>
            <w:vAlign w:val="center"/>
          </w:tcPr>
          <w:p w14:paraId="3E09B4C8"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profile połączeń pulpitu zdalnego pozwalającego przed połączeniem wybrać jakość połączenia w zależności od posiadanego łącza.</w:t>
            </w:r>
          </w:p>
        </w:tc>
        <w:tc>
          <w:tcPr>
            <w:tcW w:w="1104" w:type="dxa"/>
            <w:vAlign w:val="center"/>
          </w:tcPr>
          <w:p w14:paraId="1569256A"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7DCD154B" w14:textId="77777777" w:rsidR="001A4F3F" w:rsidRPr="00E31F91" w:rsidRDefault="001A4F3F" w:rsidP="00CD3DD8">
            <w:pPr>
              <w:jc w:val="both"/>
              <w:rPr>
                <w:b/>
                <w:bCs/>
                <w:sz w:val="18"/>
                <w:szCs w:val="18"/>
              </w:rPr>
            </w:pPr>
          </w:p>
        </w:tc>
      </w:tr>
      <w:tr w:rsidR="001A4F3F" w:rsidRPr="00E31F91" w14:paraId="568DBA1C" w14:textId="77777777" w:rsidTr="00CD3DD8">
        <w:trPr>
          <w:trHeight w:val="170"/>
        </w:trPr>
        <w:tc>
          <w:tcPr>
            <w:tcW w:w="534" w:type="dxa"/>
            <w:vMerge/>
            <w:vAlign w:val="center"/>
          </w:tcPr>
          <w:p w14:paraId="628415EC" w14:textId="77777777" w:rsidR="001A4F3F" w:rsidRPr="00E31F91" w:rsidRDefault="001A4F3F" w:rsidP="00CD3DD8">
            <w:pPr>
              <w:contextualSpacing/>
              <w:jc w:val="center"/>
              <w:rPr>
                <w:b/>
                <w:bCs/>
                <w:sz w:val="18"/>
                <w:szCs w:val="18"/>
              </w:rPr>
            </w:pPr>
          </w:p>
        </w:tc>
        <w:tc>
          <w:tcPr>
            <w:tcW w:w="6513" w:type="dxa"/>
            <w:vAlign w:val="center"/>
          </w:tcPr>
          <w:p w14:paraId="0049F520"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dodatkowy moduł szyfrujący połączenie zdalne.</w:t>
            </w:r>
          </w:p>
        </w:tc>
        <w:tc>
          <w:tcPr>
            <w:tcW w:w="1104" w:type="dxa"/>
            <w:vAlign w:val="center"/>
          </w:tcPr>
          <w:p w14:paraId="304D7FCD"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282CB7A3" w14:textId="77777777" w:rsidR="001A4F3F" w:rsidRPr="00E31F91" w:rsidRDefault="001A4F3F" w:rsidP="00CD3DD8">
            <w:pPr>
              <w:jc w:val="both"/>
              <w:rPr>
                <w:b/>
                <w:bCs/>
                <w:sz w:val="18"/>
                <w:szCs w:val="18"/>
              </w:rPr>
            </w:pPr>
          </w:p>
        </w:tc>
      </w:tr>
      <w:tr w:rsidR="001A4F3F" w:rsidRPr="00E31F91" w14:paraId="027DC062" w14:textId="77777777" w:rsidTr="00CD3DD8">
        <w:trPr>
          <w:trHeight w:val="170"/>
        </w:trPr>
        <w:tc>
          <w:tcPr>
            <w:tcW w:w="534" w:type="dxa"/>
            <w:vMerge w:val="restart"/>
            <w:vAlign w:val="center"/>
          </w:tcPr>
          <w:p w14:paraId="1629B278" w14:textId="77777777" w:rsidR="001A4F3F" w:rsidRPr="00E31F91" w:rsidRDefault="001A4F3F" w:rsidP="00CD3DD8">
            <w:pPr>
              <w:contextualSpacing/>
              <w:jc w:val="center"/>
              <w:rPr>
                <w:b/>
                <w:bCs/>
                <w:sz w:val="18"/>
                <w:szCs w:val="18"/>
              </w:rPr>
            </w:pPr>
            <w:r w:rsidRPr="00E31F91">
              <w:rPr>
                <w:b/>
                <w:bCs/>
                <w:sz w:val="18"/>
                <w:szCs w:val="18"/>
              </w:rPr>
              <w:t>15.</w:t>
            </w:r>
          </w:p>
        </w:tc>
        <w:tc>
          <w:tcPr>
            <w:tcW w:w="9106" w:type="dxa"/>
            <w:gridSpan w:val="3"/>
            <w:vAlign w:val="center"/>
          </w:tcPr>
          <w:p w14:paraId="58B06774"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Monitoring pracy użytkowników</w:t>
            </w:r>
          </w:p>
        </w:tc>
      </w:tr>
      <w:tr w:rsidR="001A4F3F" w:rsidRPr="00E31F91" w14:paraId="49C57518" w14:textId="77777777" w:rsidTr="00CD3DD8">
        <w:trPr>
          <w:trHeight w:val="170"/>
        </w:trPr>
        <w:tc>
          <w:tcPr>
            <w:tcW w:w="534" w:type="dxa"/>
            <w:vMerge/>
            <w:vAlign w:val="center"/>
          </w:tcPr>
          <w:p w14:paraId="2D4A3104" w14:textId="77777777" w:rsidR="001A4F3F" w:rsidRPr="00E31F91" w:rsidRDefault="001A4F3F" w:rsidP="00CD3DD8">
            <w:pPr>
              <w:contextualSpacing/>
              <w:jc w:val="center"/>
              <w:rPr>
                <w:b/>
                <w:bCs/>
                <w:sz w:val="18"/>
                <w:szCs w:val="18"/>
              </w:rPr>
            </w:pPr>
          </w:p>
        </w:tc>
        <w:tc>
          <w:tcPr>
            <w:tcW w:w="6513" w:type="dxa"/>
            <w:vAlign w:val="center"/>
          </w:tcPr>
          <w:p w14:paraId="12472FE3" w14:textId="77777777" w:rsidR="001A4F3F" w:rsidRPr="00E31F91" w:rsidRDefault="001A4F3F" w:rsidP="00CD3DD8">
            <w:pPr>
              <w:ind w:left="41"/>
              <w:jc w:val="both"/>
              <w:rPr>
                <w:rFonts w:ascii="Times New Roman" w:hAnsi="Times New Roman" w:cs="Times New Roman"/>
                <w:b/>
                <w:bCs/>
                <w:sz w:val="18"/>
                <w:szCs w:val="18"/>
              </w:rPr>
            </w:pPr>
            <w:r w:rsidRPr="00E31F91">
              <w:rPr>
                <w:rFonts w:ascii="Times New Roman" w:hAnsi="Times New Roman" w:cs="Times New Roman"/>
                <w:bCs/>
                <w:sz w:val="18"/>
                <w:szCs w:val="18"/>
              </w:rPr>
              <w:t>System musi umożliwiać monitorowanie czynności logowania się oraz wylogowania się użytkownika komputera prezentując pełną datę i godzinę operacji.</w:t>
            </w:r>
          </w:p>
        </w:tc>
        <w:tc>
          <w:tcPr>
            <w:tcW w:w="1104" w:type="dxa"/>
            <w:vAlign w:val="center"/>
          </w:tcPr>
          <w:p w14:paraId="5004E23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66684900" w14:textId="77777777" w:rsidR="001A4F3F" w:rsidRPr="00E31F91" w:rsidRDefault="001A4F3F" w:rsidP="00CD3DD8">
            <w:pPr>
              <w:jc w:val="both"/>
              <w:rPr>
                <w:b/>
                <w:bCs/>
                <w:sz w:val="18"/>
                <w:szCs w:val="18"/>
              </w:rPr>
            </w:pPr>
          </w:p>
        </w:tc>
      </w:tr>
      <w:tr w:rsidR="001A4F3F" w:rsidRPr="00E31F91" w14:paraId="26804543" w14:textId="77777777" w:rsidTr="00CD3DD8">
        <w:trPr>
          <w:trHeight w:val="170"/>
        </w:trPr>
        <w:tc>
          <w:tcPr>
            <w:tcW w:w="534" w:type="dxa"/>
            <w:vMerge/>
            <w:vAlign w:val="center"/>
          </w:tcPr>
          <w:p w14:paraId="3729E95E" w14:textId="77777777" w:rsidR="001A4F3F" w:rsidRPr="00E31F91" w:rsidRDefault="001A4F3F" w:rsidP="00CD3DD8">
            <w:pPr>
              <w:contextualSpacing/>
              <w:jc w:val="center"/>
              <w:rPr>
                <w:b/>
                <w:bCs/>
                <w:sz w:val="18"/>
                <w:szCs w:val="18"/>
              </w:rPr>
            </w:pPr>
          </w:p>
        </w:tc>
        <w:tc>
          <w:tcPr>
            <w:tcW w:w="6513" w:type="dxa"/>
            <w:vAlign w:val="center"/>
          </w:tcPr>
          <w:p w14:paraId="5DEA9835"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monitorowanie czynności włączenia się wygaszacza ekranu prezentując pełną datę i godzinę operacji.</w:t>
            </w:r>
          </w:p>
        </w:tc>
        <w:tc>
          <w:tcPr>
            <w:tcW w:w="1104" w:type="dxa"/>
            <w:vAlign w:val="center"/>
          </w:tcPr>
          <w:p w14:paraId="0BDE1A0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629919D1" w14:textId="77777777" w:rsidR="001A4F3F" w:rsidRPr="00E31F91" w:rsidRDefault="001A4F3F" w:rsidP="00CD3DD8">
            <w:pPr>
              <w:jc w:val="both"/>
              <w:rPr>
                <w:b/>
                <w:bCs/>
                <w:sz w:val="18"/>
                <w:szCs w:val="18"/>
              </w:rPr>
            </w:pPr>
          </w:p>
        </w:tc>
      </w:tr>
      <w:tr w:rsidR="001A4F3F" w:rsidRPr="00E31F91" w14:paraId="72D788D7" w14:textId="77777777" w:rsidTr="00CD3DD8">
        <w:trPr>
          <w:trHeight w:val="170"/>
        </w:trPr>
        <w:tc>
          <w:tcPr>
            <w:tcW w:w="534" w:type="dxa"/>
            <w:vMerge/>
            <w:vAlign w:val="center"/>
          </w:tcPr>
          <w:p w14:paraId="21EDE91E" w14:textId="77777777" w:rsidR="001A4F3F" w:rsidRPr="00E31F91" w:rsidRDefault="001A4F3F" w:rsidP="00CD3DD8">
            <w:pPr>
              <w:contextualSpacing/>
              <w:jc w:val="center"/>
              <w:rPr>
                <w:b/>
                <w:bCs/>
                <w:sz w:val="18"/>
                <w:szCs w:val="18"/>
              </w:rPr>
            </w:pPr>
          </w:p>
        </w:tc>
        <w:tc>
          <w:tcPr>
            <w:tcW w:w="6513" w:type="dxa"/>
            <w:vAlign w:val="center"/>
          </w:tcPr>
          <w:p w14:paraId="3F14EC34"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monitorowanie każdej operacji nadania i/lub zmiany adresu IP dla komputera wraz z informacją o rodzaju protokołu i użytkowniku.</w:t>
            </w:r>
          </w:p>
        </w:tc>
        <w:tc>
          <w:tcPr>
            <w:tcW w:w="1104" w:type="dxa"/>
            <w:vAlign w:val="center"/>
          </w:tcPr>
          <w:p w14:paraId="20B66B99"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114A84DB" w14:textId="77777777" w:rsidR="001A4F3F" w:rsidRPr="00E31F91" w:rsidRDefault="001A4F3F" w:rsidP="00CD3DD8">
            <w:pPr>
              <w:jc w:val="both"/>
              <w:rPr>
                <w:b/>
                <w:bCs/>
                <w:sz w:val="18"/>
                <w:szCs w:val="18"/>
              </w:rPr>
            </w:pPr>
          </w:p>
        </w:tc>
      </w:tr>
      <w:tr w:rsidR="001A4F3F" w:rsidRPr="00E31F91" w14:paraId="286D13CD" w14:textId="77777777" w:rsidTr="00CD3DD8">
        <w:trPr>
          <w:trHeight w:val="170"/>
        </w:trPr>
        <w:tc>
          <w:tcPr>
            <w:tcW w:w="534" w:type="dxa"/>
            <w:vMerge/>
            <w:vAlign w:val="center"/>
          </w:tcPr>
          <w:p w14:paraId="51A9A4A7" w14:textId="77777777" w:rsidR="001A4F3F" w:rsidRPr="00E31F91" w:rsidRDefault="001A4F3F" w:rsidP="00CD3DD8">
            <w:pPr>
              <w:contextualSpacing/>
              <w:jc w:val="center"/>
              <w:rPr>
                <w:b/>
                <w:bCs/>
                <w:sz w:val="18"/>
                <w:szCs w:val="18"/>
              </w:rPr>
            </w:pPr>
          </w:p>
        </w:tc>
        <w:tc>
          <w:tcPr>
            <w:tcW w:w="6513" w:type="dxa"/>
            <w:vAlign w:val="center"/>
          </w:tcPr>
          <w:p w14:paraId="741E80F1"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monitorowanie procesów uruchamianych programów komputerowych oraz prezentować informację o czasie aktywnej pracy z danym programem przez określonego użytkownika.</w:t>
            </w:r>
          </w:p>
        </w:tc>
        <w:tc>
          <w:tcPr>
            <w:tcW w:w="1104" w:type="dxa"/>
            <w:vAlign w:val="center"/>
          </w:tcPr>
          <w:p w14:paraId="51459B6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7668AACB" w14:textId="77777777" w:rsidR="001A4F3F" w:rsidRPr="00E31F91" w:rsidRDefault="001A4F3F" w:rsidP="00CD3DD8">
            <w:pPr>
              <w:jc w:val="both"/>
              <w:rPr>
                <w:b/>
                <w:bCs/>
                <w:sz w:val="18"/>
                <w:szCs w:val="18"/>
              </w:rPr>
            </w:pPr>
          </w:p>
        </w:tc>
      </w:tr>
      <w:tr w:rsidR="001A4F3F" w:rsidRPr="00E31F91" w14:paraId="32EEBC9F" w14:textId="77777777" w:rsidTr="00CD3DD8">
        <w:trPr>
          <w:trHeight w:val="170"/>
        </w:trPr>
        <w:tc>
          <w:tcPr>
            <w:tcW w:w="534" w:type="dxa"/>
            <w:vMerge/>
            <w:vAlign w:val="center"/>
          </w:tcPr>
          <w:p w14:paraId="7B9D6215" w14:textId="77777777" w:rsidR="001A4F3F" w:rsidRPr="00E31F91" w:rsidRDefault="001A4F3F" w:rsidP="00CD3DD8">
            <w:pPr>
              <w:contextualSpacing/>
              <w:jc w:val="center"/>
              <w:rPr>
                <w:b/>
                <w:bCs/>
                <w:sz w:val="18"/>
                <w:szCs w:val="18"/>
              </w:rPr>
            </w:pPr>
          </w:p>
        </w:tc>
        <w:tc>
          <w:tcPr>
            <w:tcW w:w="6513" w:type="dxa"/>
            <w:vAlign w:val="center"/>
          </w:tcPr>
          <w:p w14:paraId="5FC8ABD3"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posiadać możliwość blokowania uruchamianych procesów, na zasadzie tworzenia listy blokowanych procesów oraz przypisanych komputerów, na których ma obowiązywać blokada. </w:t>
            </w:r>
          </w:p>
        </w:tc>
        <w:tc>
          <w:tcPr>
            <w:tcW w:w="1104" w:type="dxa"/>
            <w:vAlign w:val="center"/>
          </w:tcPr>
          <w:p w14:paraId="3074A295"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058DFB4F" w14:textId="77777777" w:rsidR="001A4F3F" w:rsidRPr="00E31F91" w:rsidRDefault="001A4F3F" w:rsidP="00CD3DD8">
            <w:pPr>
              <w:jc w:val="both"/>
              <w:rPr>
                <w:b/>
                <w:bCs/>
                <w:sz w:val="18"/>
                <w:szCs w:val="18"/>
              </w:rPr>
            </w:pPr>
          </w:p>
        </w:tc>
      </w:tr>
      <w:tr w:rsidR="001A4F3F" w:rsidRPr="00E31F91" w14:paraId="2050755D" w14:textId="77777777" w:rsidTr="00CD3DD8">
        <w:trPr>
          <w:trHeight w:val="170"/>
        </w:trPr>
        <w:tc>
          <w:tcPr>
            <w:tcW w:w="534" w:type="dxa"/>
            <w:vMerge/>
            <w:vAlign w:val="center"/>
          </w:tcPr>
          <w:p w14:paraId="0BC6FF13" w14:textId="77777777" w:rsidR="001A4F3F" w:rsidRPr="00E31F91" w:rsidRDefault="001A4F3F" w:rsidP="00CD3DD8">
            <w:pPr>
              <w:contextualSpacing/>
              <w:jc w:val="center"/>
              <w:rPr>
                <w:b/>
                <w:bCs/>
                <w:sz w:val="18"/>
                <w:szCs w:val="18"/>
              </w:rPr>
            </w:pPr>
          </w:p>
        </w:tc>
        <w:tc>
          <w:tcPr>
            <w:tcW w:w="6513" w:type="dxa"/>
            <w:vAlign w:val="center"/>
          </w:tcPr>
          <w:p w14:paraId="6C34312D"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monitorowanie odwiedzanych stron internetowych wraz z informacją o czasie aktywnego przebywania na określonej stronie przez użytkownika komputera.</w:t>
            </w:r>
          </w:p>
        </w:tc>
        <w:tc>
          <w:tcPr>
            <w:tcW w:w="1104" w:type="dxa"/>
            <w:vAlign w:val="center"/>
          </w:tcPr>
          <w:p w14:paraId="294F6ACF"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66C14A68" w14:textId="77777777" w:rsidR="001A4F3F" w:rsidRPr="00E31F91" w:rsidRDefault="001A4F3F" w:rsidP="00CD3DD8">
            <w:pPr>
              <w:jc w:val="both"/>
              <w:rPr>
                <w:b/>
                <w:bCs/>
                <w:sz w:val="18"/>
                <w:szCs w:val="18"/>
              </w:rPr>
            </w:pPr>
          </w:p>
        </w:tc>
      </w:tr>
      <w:tr w:rsidR="001A4F3F" w:rsidRPr="00E31F91" w14:paraId="0347D373" w14:textId="77777777" w:rsidTr="00CD3DD8">
        <w:trPr>
          <w:trHeight w:val="170"/>
        </w:trPr>
        <w:tc>
          <w:tcPr>
            <w:tcW w:w="534" w:type="dxa"/>
            <w:vMerge/>
            <w:vAlign w:val="center"/>
          </w:tcPr>
          <w:p w14:paraId="49B334BF" w14:textId="77777777" w:rsidR="001A4F3F" w:rsidRPr="00E31F91" w:rsidRDefault="001A4F3F" w:rsidP="00CD3DD8">
            <w:pPr>
              <w:contextualSpacing/>
              <w:jc w:val="center"/>
              <w:rPr>
                <w:b/>
                <w:bCs/>
                <w:sz w:val="18"/>
                <w:szCs w:val="18"/>
              </w:rPr>
            </w:pPr>
          </w:p>
        </w:tc>
        <w:tc>
          <w:tcPr>
            <w:tcW w:w="6513" w:type="dxa"/>
            <w:vAlign w:val="center"/>
          </w:tcPr>
          <w:p w14:paraId="7AFB538F"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budowanie białej oraz czarnej listy blokowanych stron WWW.</w:t>
            </w:r>
          </w:p>
        </w:tc>
        <w:tc>
          <w:tcPr>
            <w:tcW w:w="1104" w:type="dxa"/>
            <w:vAlign w:val="center"/>
          </w:tcPr>
          <w:p w14:paraId="16C17C6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17CF3598" w14:textId="77777777" w:rsidR="001A4F3F" w:rsidRPr="00E31F91" w:rsidRDefault="001A4F3F" w:rsidP="00CD3DD8">
            <w:pPr>
              <w:jc w:val="both"/>
              <w:rPr>
                <w:b/>
                <w:bCs/>
                <w:sz w:val="18"/>
                <w:szCs w:val="18"/>
              </w:rPr>
            </w:pPr>
          </w:p>
        </w:tc>
      </w:tr>
      <w:tr w:rsidR="001A4F3F" w:rsidRPr="00E31F91" w14:paraId="5065BC8C" w14:textId="77777777" w:rsidTr="00CD3DD8">
        <w:trPr>
          <w:trHeight w:val="170"/>
        </w:trPr>
        <w:tc>
          <w:tcPr>
            <w:tcW w:w="534" w:type="dxa"/>
            <w:vMerge/>
            <w:vAlign w:val="center"/>
          </w:tcPr>
          <w:p w14:paraId="7587A456" w14:textId="77777777" w:rsidR="001A4F3F" w:rsidRPr="00E31F91" w:rsidRDefault="001A4F3F" w:rsidP="00CD3DD8">
            <w:pPr>
              <w:contextualSpacing/>
              <w:jc w:val="center"/>
              <w:rPr>
                <w:b/>
                <w:bCs/>
                <w:sz w:val="18"/>
                <w:szCs w:val="18"/>
              </w:rPr>
            </w:pPr>
          </w:p>
        </w:tc>
        <w:tc>
          <w:tcPr>
            <w:tcW w:w="6513" w:type="dxa"/>
            <w:vAlign w:val="center"/>
          </w:tcPr>
          <w:p w14:paraId="6FB874F9"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umożliwiać klasyfikowanie procesów i/lub stron internetowych z podziałem na grupy np. produktywne dla firmy, nieistotne czy nieproduktywne. </w:t>
            </w:r>
          </w:p>
        </w:tc>
        <w:tc>
          <w:tcPr>
            <w:tcW w:w="1104" w:type="dxa"/>
            <w:vAlign w:val="center"/>
          </w:tcPr>
          <w:p w14:paraId="126C5D49"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6243717D" w14:textId="77777777" w:rsidR="001A4F3F" w:rsidRPr="00E31F91" w:rsidRDefault="001A4F3F" w:rsidP="00CD3DD8">
            <w:pPr>
              <w:jc w:val="both"/>
              <w:rPr>
                <w:b/>
                <w:bCs/>
                <w:sz w:val="18"/>
                <w:szCs w:val="18"/>
              </w:rPr>
            </w:pPr>
          </w:p>
        </w:tc>
      </w:tr>
      <w:tr w:rsidR="001A4F3F" w:rsidRPr="00E31F91" w14:paraId="0F4D5E06" w14:textId="77777777" w:rsidTr="00CD3DD8">
        <w:trPr>
          <w:trHeight w:val="170"/>
        </w:trPr>
        <w:tc>
          <w:tcPr>
            <w:tcW w:w="534" w:type="dxa"/>
            <w:vMerge w:val="restart"/>
            <w:vAlign w:val="center"/>
          </w:tcPr>
          <w:p w14:paraId="69FF3587" w14:textId="77777777" w:rsidR="001A4F3F" w:rsidRPr="00E31F91" w:rsidRDefault="001A4F3F" w:rsidP="00CD3DD8">
            <w:pPr>
              <w:contextualSpacing/>
              <w:jc w:val="center"/>
              <w:rPr>
                <w:b/>
                <w:bCs/>
                <w:sz w:val="18"/>
                <w:szCs w:val="18"/>
              </w:rPr>
            </w:pPr>
            <w:r w:rsidRPr="00E31F91">
              <w:rPr>
                <w:b/>
                <w:bCs/>
                <w:sz w:val="18"/>
                <w:szCs w:val="18"/>
              </w:rPr>
              <w:t>16.</w:t>
            </w:r>
          </w:p>
        </w:tc>
        <w:tc>
          <w:tcPr>
            <w:tcW w:w="9106" w:type="dxa"/>
            <w:gridSpan w:val="3"/>
            <w:vAlign w:val="center"/>
          </w:tcPr>
          <w:p w14:paraId="7EB560BE" w14:textId="77777777" w:rsidR="001A4F3F" w:rsidRPr="00E31F91" w:rsidRDefault="001A4F3F"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Monitoring obciążenia stacji roboczych</w:t>
            </w:r>
          </w:p>
        </w:tc>
      </w:tr>
      <w:tr w:rsidR="001A4F3F" w:rsidRPr="00E31F91" w14:paraId="551BB915" w14:textId="77777777" w:rsidTr="00CD3DD8">
        <w:trPr>
          <w:trHeight w:val="170"/>
        </w:trPr>
        <w:tc>
          <w:tcPr>
            <w:tcW w:w="534" w:type="dxa"/>
            <w:vMerge/>
            <w:vAlign w:val="center"/>
          </w:tcPr>
          <w:p w14:paraId="261CCF8B" w14:textId="77777777" w:rsidR="001A4F3F" w:rsidRPr="00E31F91" w:rsidRDefault="001A4F3F" w:rsidP="00CD3DD8">
            <w:pPr>
              <w:contextualSpacing/>
              <w:jc w:val="center"/>
              <w:rPr>
                <w:b/>
                <w:bCs/>
                <w:sz w:val="18"/>
                <w:szCs w:val="18"/>
              </w:rPr>
            </w:pPr>
          </w:p>
        </w:tc>
        <w:tc>
          <w:tcPr>
            <w:tcW w:w="6513" w:type="dxa"/>
            <w:vAlign w:val="center"/>
          </w:tcPr>
          <w:p w14:paraId="3A52C649"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informować, jakie aplikacje i usługi systemu Windows najbardziej obciążają procesor komputera oraz jakie jest średnie obciążenie procesora w zadeklarowanym okresie czasu.</w:t>
            </w:r>
          </w:p>
        </w:tc>
        <w:tc>
          <w:tcPr>
            <w:tcW w:w="1104" w:type="dxa"/>
            <w:vAlign w:val="center"/>
          </w:tcPr>
          <w:p w14:paraId="148DC09B"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1D22A4DF" w14:textId="77777777" w:rsidR="001A4F3F" w:rsidRPr="00E31F91" w:rsidRDefault="001A4F3F" w:rsidP="00CD3DD8">
            <w:pPr>
              <w:ind w:left="41"/>
              <w:jc w:val="both"/>
              <w:rPr>
                <w:bCs/>
                <w:sz w:val="18"/>
                <w:szCs w:val="18"/>
              </w:rPr>
            </w:pPr>
          </w:p>
        </w:tc>
      </w:tr>
      <w:tr w:rsidR="001A4F3F" w:rsidRPr="00E31F91" w14:paraId="7030FE7E" w14:textId="77777777" w:rsidTr="00CD3DD8">
        <w:trPr>
          <w:trHeight w:val="170"/>
        </w:trPr>
        <w:tc>
          <w:tcPr>
            <w:tcW w:w="534" w:type="dxa"/>
            <w:vMerge/>
            <w:vAlign w:val="center"/>
          </w:tcPr>
          <w:p w14:paraId="23982BB4" w14:textId="77777777" w:rsidR="001A4F3F" w:rsidRPr="00E31F91" w:rsidRDefault="001A4F3F" w:rsidP="00CD3DD8">
            <w:pPr>
              <w:contextualSpacing/>
              <w:jc w:val="center"/>
              <w:rPr>
                <w:b/>
                <w:bCs/>
                <w:sz w:val="18"/>
                <w:szCs w:val="18"/>
              </w:rPr>
            </w:pPr>
          </w:p>
        </w:tc>
        <w:tc>
          <w:tcPr>
            <w:tcW w:w="6513" w:type="dxa"/>
            <w:vAlign w:val="center"/>
          </w:tcPr>
          <w:p w14:paraId="1FD16066"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informować o całkowitej dostępnej pamięci wraz ze średnim jej zużyciem przez wszystkie procesy w zadanym okresie czasu informacją, a także jakie aplikacje i usługi zajmują największą jej ilość.</w:t>
            </w:r>
          </w:p>
        </w:tc>
        <w:tc>
          <w:tcPr>
            <w:tcW w:w="1104" w:type="dxa"/>
            <w:vAlign w:val="center"/>
          </w:tcPr>
          <w:p w14:paraId="3E6BF1E3"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4E2B5A38" w14:textId="77777777" w:rsidR="001A4F3F" w:rsidRPr="00E31F91" w:rsidRDefault="001A4F3F" w:rsidP="00CD3DD8">
            <w:pPr>
              <w:ind w:left="41"/>
              <w:jc w:val="both"/>
              <w:rPr>
                <w:bCs/>
                <w:sz w:val="18"/>
                <w:szCs w:val="18"/>
              </w:rPr>
            </w:pPr>
          </w:p>
        </w:tc>
      </w:tr>
      <w:tr w:rsidR="001A4F3F" w:rsidRPr="00E31F91" w14:paraId="61970FD9" w14:textId="77777777" w:rsidTr="00CD3DD8">
        <w:trPr>
          <w:trHeight w:val="170"/>
        </w:trPr>
        <w:tc>
          <w:tcPr>
            <w:tcW w:w="534" w:type="dxa"/>
            <w:vMerge/>
            <w:vAlign w:val="center"/>
          </w:tcPr>
          <w:p w14:paraId="22A0140C" w14:textId="77777777" w:rsidR="001A4F3F" w:rsidRPr="00E31F91" w:rsidRDefault="001A4F3F" w:rsidP="00CD3DD8">
            <w:pPr>
              <w:contextualSpacing/>
              <w:jc w:val="center"/>
              <w:rPr>
                <w:b/>
                <w:bCs/>
                <w:sz w:val="18"/>
                <w:szCs w:val="18"/>
              </w:rPr>
            </w:pPr>
          </w:p>
        </w:tc>
        <w:tc>
          <w:tcPr>
            <w:tcW w:w="6513" w:type="dxa"/>
            <w:vAlign w:val="center"/>
          </w:tcPr>
          <w:p w14:paraId="722DD5F7"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informować, jakie aplikacje i usługi wysyłają oraz odbierają największą ilość pakietów sieciowych w zadanym okresie czasu. </w:t>
            </w:r>
          </w:p>
        </w:tc>
        <w:tc>
          <w:tcPr>
            <w:tcW w:w="1104" w:type="dxa"/>
            <w:vAlign w:val="center"/>
          </w:tcPr>
          <w:p w14:paraId="63765B1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4E926770" w14:textId="77777777" w:rsidR="001A4F3F" w:rsidRPr="00E31F91" w:rsidRDefault="001A4F3F" w:rsidP="00CD3DD8">
            <w:pPr>
              <w:ind w:left="41"/>
              <w:jc w:val="both"/>
              <w:rPr>
                <w:bCs/>
                <w:sz w:val="18"/>
                <w:szCs w:val="18"/>
              </w:rPr>
            </w:pPr>
          </w:p>
        </w:tc>
      </w:tr>
      <w:tr w:rsidR="001A4F3F" w:rsidRPr="00E31F91" w14:paraId="6146B915" w14:textId="77777777" w:rsidTr="00CD3DD8">
        <w:trPr>
          <w:trHeight w:val="170"/>
        </w:trPr>
        <w:tc>
          <w:tcPr>
            <w:tcW w:w="534" w:type="dxa"/>
            <w:vMerge/>
            <w:vAlign w:val="center"/>
          </w:tcPr>
          <w:p w14:paraId="7B47E1B4" w14:textId="77777777" w:rsidR="001A4F3F" w:rsidRPr="00E31F91" w:rsidRDefault="001A4F3F" w:rsidP="00CD3DD8">
            <w:pPr>
              <w:contextualSpacing/>
              <w:jc w:val="center"/>
              <w:rPr>
                <w:b/>
                <w:bCs/>
                <w:sz w:val="18"/>
                <w:szCs w:val="18"/>
              </w:rPr>
            </w:pPr>
          </w:p>
        </w:tc>
        <w:tc>
          <w:tcPr>
            <w:tcW w:w="6513" w:type="dxa"/>
            <w:vAlign w:val="center"/>
          </w:tcPr>
          <w:p w14:paraId="0FAAA97C"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pozwalać na określenie liczby prezentowanych procesów i/lub usług w wybranym okresie monitorowania z możliwością wyłączenie miernika w dowolnym czasie.</w:t>
            </w:r>
          </w:p>
        </w:tc>
        <w:tc>
          <w:tcPr>
            <w:tcW w:w="1104" w:type="dxa"/>
            <w:vAlign w:val="center"/>
          </w:tcPr>
          <w:p w14:paraId="2134AD8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7CF1BF59" w14:textId="77777777" w:rsidR="001A4F3F" w:rsidRPr="00E31F91" w:rsidRDefault="001A4F3F" w:rsidP="00CD3DD8">
            <w:pPr>
              <w:ind w:left="41"/>
              <w:jc w:val="both"/>
              <w:rPr>
                <w:bCs/>
                <w:sz w:val="18"/>
                <w:szCs w:val="18"/>
              </w:rPr>
            </w:pPr>
          </w:p>
        </w:tc>
      </w:tr>
      <w:tr w:rsidR="001A4F3F" w:rsidRPr="00E31F91" w14:paraId="30D6E59F" w14:textId="77777777" w:rsidTr="00CD3DD8">
        <w:trPr>
          <w:trHeight w:val="170"/>
        </w:trPr>
        <w:tc>
          <w:tcPr>
            <w:tcW w:w="534" w:type="dxa"/>
            <w:vMerge/>
            <w:vAlign w:val="center"/>
          </w:tcPr>
          <w:p w14:paraId="71374F4A" w14:textId="77777777" w:rsidR="001A4F3F" w:rsidRPr="00E31F91" w:rsidRDefault="001A4F3F" w:rsidP="00CD3DD8">
            <w:pPr>
              <w:contextualSpacing/>
              <w:jc w:val="center"/>
              <w:rPr>
                <w:b/>
                <w:bCs/>
                <w:sz w:val="18"/>
                <w:szCs w:val="18"/>
              </w:rPr>
            </w:pPr>
          </w:p>
        </w:tc>
        <w:tc>
          <w:tcPr>
            <w:tcW w:w="6513" w:type="dxa"/>
            <w:vAlign w:val="center"/>
          </w:tcPr>
          <w:p w14:paraId="71E9C2F7"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powiadamiać jednokrotnie lub cyklicznie, kiedy:</w:t>
            </w:r>
          </w:p>
          <w:p w14:paraId="2FE96BF4" w14:textId="77777777" w:rsidR="001A4F3F" w:rsidRPr="00E31F91" w:rsidRDefault="001A4F3F" w:rsidP="009D267C">
            <w:pPr>
              <w:pStyle w:val="Akapitzlist"/>
              <w:numPr>
                <w:ilvl w:val="0"/>
                <w:numId w:val="13"/>
              </w:numPr>
              <w:ind w:left="41" w:firstLine="0"/>
              <w:contextualSpacing/>
              <w:jc w:val="both"/>
              <w:rPr>
                <w:bCs/>
                <w:sz w:val="18"/>
                <w:szCs w:val="18"/>
              </w:rPr>
            </w:pPr>
            <w:r w:rsidRPr="00E31F91">
              <w:rPr>
                <w:bCs/>
                <w:sz w:val="18"/>
                <w:szCs w:val="18"/>
              </w:rPr>
              <w:t>na wybranych dyskach kończy się wolna przestrzeń do zapisu danych z możliwością definiowania ilości wolnej przestrzeni w jednostkach procentowych lub w GB oraz pozwalać na określenie czasu zwłoki alertu;</w:t>
            </w:r>
          </w:p>
          <w:p w14:paraId="28DF2A9C" w14:textId="77777777" w:rsidR="001A4F3F" w:rsidRPr="00E31F91" w:rsidRDefault="001A4F3F" w:rsidP="009D267C">
            <w:pPr>
              <w:pStyle w:val="Akapitzlist"/>
              <w:numPr>
                <w:ilvl w:val="0"/>
                <w:numId w:val="13"/>
              </w:numPr>
              <w:ind w:left="41" w:firstLine="0"/>
              <w:contextualSpacing/>
              <w:jc w:val="both"/>
              <w:rPr>
                <w:bCs/>
                <w:sz w:val="18"/>
                <w:szCs w:val="18"/>
              </w:rPr>
            </w:pPr>
            <w:r w:rsidRPr="00E31F91">
              <w:rPr>
                <w:bCs/>
                <w:sz w:val="18"/>
                <w:szCs w:val="18"/>
              </w:rPr>
              <w:t>na danym komputerze jest długotrwałe wysokie użycie pamięci RAM z możliwością określenia procentowego progu obciążenia oraz czasu zwłoki alertu;</w:t>
            </w:r>
          </w:p>
          <w:p w14:paraId="14727AA4" w14:textId="77777777" w:rsidR="001A4F3F" w:rsidRPr="00E31F91" w:rsidRDefault="001A4F3F" w:rsidP="009D267C">
            <w:pPr>
              <w:pStyle w:val="Akapitzlist"/>
              <w:numPr>
                <w:ilvl w:val="0"/>
                <w:numId w:val="13"/>
              </w:numPr>
              <w:ind w:left="41" w:firstLine="0"/>
              <w:contextualSpacing/>
              <w:jc w:val="both"/>
              <w:rPr>
                <w:bCs/>
                <w:sz w:val="18"/>
                <w:szCs w:val="18"/>
              </w:rPr>
            </w:pPr>
            <w:r w:rsidRPr="00E31F91">
              <w:rPr>
                <w:bCs/>
                <w:sz w:val="18"/>
                <w:szCs w:val="18"/>
              </w:rPr>
              <w:t>jest nadmierne obciążenie sieci z możliwością określenia limitów danych dla wybranego przedziału czasowego;</w:t>
            </w:r>
          </w:p>
          <w:p w14:paraId="06D7A280" w14:textId="77777777" w:rsidR="001A4F3F" w:rsidRPr="00E31F91" w:rsidRDefault="001A4F3F" w:rsidP="009D267C">
            <w:pPr>
              <w:pStyle w:val="Akapitzlist"/>
              <w:numPr>
                <w:ilvl w:val="0"/>
                <w:numId w:val="13"/>
              </w:numPr>
              <w:ind w:left="41" w:firstLine="0"/>
              <w:contextualSpacing/>
              <w:jc w:val="both"/>
              <w:rPr>
                <w:bCs/>
                <w:sz w:val="18"/>
                <w:szCs w:val="18"/>
              </w:rPr>
            </w:pPr>
            <w:r w:rsidRPr="00E31F91">
              <w:rPr>
                <w:bCs/>
                <w:sz w:val="18"/>
                <w:szCs w:val="18"/>
              </w:rPr>
              <w:t>na danym komputerze jest długotrwałe wysokie obciążenie procesora z możliwością określenie procentowego progu obciążenia oraz czasu zwłoki alertu;</w:t>
            </w:r>
          </w:p>
          <w:p w14:paraId="1981AF77" w14:textId="77777777" w:rsidR="001A4F3F" w:rsidRPr="00E31F91" w:rsidRDefault="001A4F3F" w:rsidP="009D267C">
            <w:pPr>
              <w:pStyle w:val="Akapitzlist"/>
              <w:numPr>
                <w:ilvl w:val="0"/>
                <w:numId w:val="13"/>
              </w:numPr>
              <w:ind w:left="41" w:firstLine="0"/>
              <w:contextualSpacing/>
              <w:jc w:val="both"/>
              <w:rPr>
                <w:bCs/>
                <w:sz w:val="18"/>
                <w:szCs w:val="18"/>
              </w:rPr>
            </w:pPr>
            <w:r w:rsidRPr="00E31F91">
              <w:rPr>
                <w:bCs/>
                <w:sz w:val="18"/>
                <w:szCs w:val="18"/>
              </w:rPr>
              <w:t>na danym komputerze jest długotrwałe wysokie obciążenie dysków twardych z możliwością określenia poziomu przekroczenia długości kolejki dysku i procentowego poziomu czasu bezczynności dysku z określeniem czasu zwłoki alertu.</w:t>
            </w:r>
          </w:p>
        </w:tc>
        <w:tc>
          <w:tcPr>
            <w:tcW w:w="1104" w:type="dxa"/>
            <w:vAlign w:val="center"/>
          </w:tcPr>
          <w:p w14:paraId="1F352D18"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560FA26C" w14:textId="77777777" w:rsidR="001A4F3F" w:rsidRPr="00E31F91" w:rsidRDefault="001A4F3F" w:rsidP="00CD3DD8">
            <w:pPr>
              <w:ind w:left="41"/>
              <w:jc w:val="both"/>
              <w:rPr>
                <w:bCs/>
                <w:sz w:val="18"/>
                <w:szCs w:val="18"/>
              </w:rPr>
            </w:pPr>
          </w:p>
        </w:tc>
      </w:tr>
      <w:tr w:rsidR="001A4F3F" w:rsidRPr="00E31F91" w14:paraId="2A8D046A" w14:textId="77777777" w:rsidTr="00CD3DD8">
        <w:trPr>
          <w:trHeight w:val="170"/>
        </w:trPr>
        <w:tc>
          <w:tcPr>
            <w:tcW w:w="534" w:type="dxa"/>
            <w:vMerge/>
            <w:vAlign w:val="center"/>
          </w:tcPr>
          <w:p w14:paraId="3F33DD2D" w14:textId="77777777" w:rsidR="001A4F3F" w:rsidRPr="00E31F91" w:rsidRDefault="001A4F3F" w:rsidP="00CD3DD8">
            <w:pPr>
              <w:contextualSpacing/>
              <w:jc w:val="center"/>
              <w:rPr>
                <w:b/>
                <w:bCs/>
                <w:sz w:val="18"/>
                <w:szCs w:val="18"/>
              </w:rPr>
            </w:pPr>
          </w:p>
        </w:tc>
        <w:tc>
          <w:tcPr>
            <w:tcW w:w="6513" w:type="dxa"/>
            <w:vAlign w:val="center"/>
          </w:tcPr>
          <w:p w14:paraId="43B8EE13"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powiadamiać, kiedy na danym komputerze dokonano zmiany na liście aplikacji (w rejestrze Windows) z możliwością określenia powiadomień dla wszystkich akcji instalacji i/lub deinstalacji programów oraz aktualizacji oprogramowania i systemu Windows.</w:t>
            </w:r>
          </w:p>
        </w:tc>
        <w:tc>
          <w:tcPr>
            <w:tcW w:w="1104" w:type="dxa"/>
            <w:vAlign w:val="center"/>
          </w:tcPr>
          <w:p w14:paraId="289229D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0A5CF0C2" w14:textId="77777777" w:rsidR="001A4F3F" w:rsidRPr="00E31F91" w:rsidRDefault="001A4F3F" w:rsidP="00CD3DD8">
            <w:pPr>
              <w:ind w:left="41"/>
              <w:jc w:val="both"/>
              <w:rPr>
                <w:bCs/>
                <w:sz w:val="18"/>
                <w:szCs w:val="18"/>
              </w:rPr>
            </w:pPr>
          </w:p>
        </w:tc>
      </w:tr>
      <w:tr w:rsidR="001A4F3F" w:rsidRPr="00E31F91" w14:paraId="7B6B48D6" w14:textId="77777777" w:rsidTr="00CD3DD8">
        <w:trPr>
          <w:trHeight w:val="170"/>
        </w:trPr>
        <w:tc>
          <w:tcPr>
            <w:tcW w:w="534" w:type="dxa"/>
            <w:vMerge/>
            <w:vAlign w:val="center"/>
          </w:tcPr>
          <w:p w14:paraId="7EEF2A59" w14:textId="77777777" w:rsidR="001A4F3F" w:rsidRPr="00E31F91" w:rsidRDefault="001A4F3F" w:rsidP="00CD3DD8">
            <w:pPr>
              <w:contextualSpacing/>
              <w:jc w:val="center"/>
              <w:rPr>
                <w:b/>
                <w:bCs/>
                <w:sz w:val="18"/>
                <w:szCs w:val="18"/>
              </w:rPr>
            </w:pPr>
          </w:p>
        </w:tc>
        <w:tc>
          <w:tcPr>
            <w:tcW w:w="6513" w:type="dxa"/>
            <w:vAlign w:val="center"/>
          </w:tcPr>
          <w:p w14:paraId="3838A25A"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powiadamiać o komunikatach S.M.A.R.T. dysku.</w:t>
            </w:r>
          </w:p>
        </w:tc>
        <w:tc>
          <w:tcPr>
            <w:tcW w:w="1104" w:type="dxa"/>
            <w:vAlign w:val="center"/>
          </w:tcPr>
          <w:p w14:paraId="6FB9207F"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2C20A51E" w14:textId="77777777" w:rsidR="001A4F3F" w:rsidRPr="00E31F91" w:rsidRDefault="001A4F3F" w:rsidP="00CD3DD8">
            <w:pPr>
              <w:jc w:val="both"/>
              <w:rPr>
                <w:bCs/>
                <w:sz w:val="18"/>
                <w:szCs w:val="18"/>
              </w:rPr>
            </w:pPr>
          </w:p>
        </w:tc>
      </w:tr>
      <w:tr w:rsidR="001A4F3F" w:rsidRPr="00E31F91" w14:paraId="0C1491DD" w14:textId="77777777" w:rsidTr="00CD3DD8">
        <w:trPr>
          <w:trHeight w:val="170"/>
        </w:trPr>
        <w:tc>
          <w:tcPr>
            <w:tcW w:w="534" w:type="dxa"/>
            <w:vMerge w:val="restart"/>
            <w:vAlign w:val="center"/>
          </w:tcPr>
          <w:p w14:paraId="5DD62AE2" w14:textId="77777777" w:rsidR="001A4F3F" w:rsidRPr="00E31F91" w:rsidRDefault="001A4F3F" w:rsidP="00CD3DD8">
            <w:pPr>
              <w:contextualSpacing/>
              <w:jc w:val="center"/>
              <w:rPr>
                <w:b/>
                <w:bCs/>
                <w:sz w:val="18"/>
                <w:szCs w:val="18"/>
              </w:rPr>
            </w:pPr>
            <w:r w:rsidRPr="00E31F91">
              <w:rPr>
                <w:b/>
                <w:bCs/>
                <w:sz w:val="18"/>
                <w:szCs w:val="18"/>
              </w:rPr>
              <w:t>17.</w:t>
            </w:r>
          </w:p>
        </w:tc>
        <w:tc>
          <w:tcPr>
            <w:tcW w:w="9106" w:type="dxa"/>
            <w:gridSpan w:val="3"/>
            <w:vAlign w:val="center"/>
          </w:tcPr>
          <w:p w14:paraId="7C380494"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Automatyzacja pracy systemu</w:t>
            </w:r>
          </w:p>
        </w:tc>
      </w:tr>
      <w:tr w:rsidR="001A4F3F" w:rsidRPr="00E31F91" w14:paraId="7415D6B6" w14:textId="77777777" w:rsidTr="00CD3DD8">
        <w:trPr>
          <w:trHeight w:val="450"/>
        </w:trPr>
        <w:tc>
          <w:tcPr>
            <w:tcW w:w="534" w:type="dxa"/>
            <w:vMerge/>
            <w:vAlign w:val="center"/>
          </w:tcPr>
          <w:p w14:paraId="0C2C7493" w14:textId="77777777" w:rsidR="001A4F3F" w:rsidRPr="00E31F91" w:rsidRDefault="001A4F3F" w:rsidP="00CD3DD8">
            <w:pPr>
              <w:contextualSpacing/>
              <w:jc w:val="center"/>
              <w:rPr>
                <w:b/>
                <w:bCs/>
                <w:sz w:val="18"/>
                <w:szCs w:val="18"/>
              </w:rPr>
            </w:pPr>
          </w:p>
        </w:tc>
        <w:tc>
          <w:tcPr>
            <w:tcW w:w="6513" w:type="dxa"/>
            <w:vAlign w:val="center"/>
          </w:tcPr>
          <w:p w14:paraId="2080E21A" w14:textId="77777777" w:rsidR="001A4F3F" w:rsidRPr="00E31F91" w:rsidRDefault="001A4F3F" w:rsidP="00CD3DD8">
            <w:pPr>
              <w:ind w:left="41"/>
              <w:jc w:val="both"/>
              <w:rPr>
                <w:rFonts w:ascii="Times New Roman" w:hAnsi="Times New Roman" w:cs="Times New Roman"/>
                <w:b/>
                <w:bCs/>
                <w:sz w:val="18"/>
                <w:szCs w:val="18"/>
              </w:rPr>
            </w:pPr>
            <w:r w:rsidRPr="00E31F91">
              <w:rPr>
                <w:rFonts w:ascii="Times New Roman" w:hAnsi="Times New Roman" w:cs="Times New Roman"/>
                <w:bCs/>
                <w:sz w:val="18"/>
                <w:szCs w:val="18"/>
              </w:rPr>
              <w:t>System musi umożliwiać definiowanie reguł automatyzujących pracę w systemie w modelu, „jeżeli zdarzy się coś zrób coś” w modelu wyzwalacz-akcja lub lista akcji.</w:t>
            </w:r>
          </w:p>
        </w:tc>
        <w:tc>
          <w:tcPr>
            <w:tcW w:w="1104" w:type="dxa"/>
            <w:vAlign w:val="center"/>
          </w:tcPr>
          <w:p w14:paraId="0B6EC9DA"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344271D5" w14:textId="77777777" w:rsidR="001A4F3F" w:rsidRPr="00E31F91" w:rsidRDefault="001A4F3F" w:rsidP="00CD3DD8">
            <w:pPr>
              <w:jc w:val="both"/>
              <w:rPr>
                <w:b/>
                <w:bCs/>
                <w:sz w:val="18"/>
                <w:szCs w:val="18"/>
              </w:rPr>
            </w:pPr>
          </w:p>
        </w:tc>
      </w:tr>
      <w:tr w:rsidR="001A4F3F" w:rsidRPr="00E31F91" w14:paraId="6DF8613B" w14:textId="77777777" w:rsidTr="00CD3DD8">
        <w:trPr>
          <w:trHeight w:val="170"/>
        </w:trPr>
        <w:tc>
          <w:tcPr>
            <w:tcW w:w="534" w:type="dxa"/>
            <w:vMerge/>
            <w:vAlign w:val="center"/>
          </w:tcPr>
          <w:p w14:paraId="04DAF843" w14:textId="77777777" w:rsidR="001A4F3F" w:rsidRPr="00E31F91" w:rsidRDefault="001A4F3F" w:rsidP="00CD3DD8">
            <w:pPr>
              <w:contextualSpacing/>
              <w:jc w:val="center"/>
              <w:rPr>
                <w:b/>
                <w:bCs/>
                <w:sz w:val="18"/>
                <w:szCs w:val="18"/>
              </w:rPr>
            </w:pPr>
          </w:p>
        </w:tc>
        <w:tc>
          <w:tcPr>
            <w:tcW w:w="6513" w:type="dxa"/>
            <w:vAlign w:val="center"/>
          </w:tcPr>
          <w:p w14:paraId="5F72C448" w14:textId="77777777" w:rsidR="001A4F3F" w:rsidRPr="00E31F91" w:rsidRDefault="001A4F3F" w:rsidP="00CD3DD8">
            <w:pPr>
              <w:ind w:left="41"/>
              <w:jc w:val="both"/>
              <w:rPr>
                <w:rFonts w:ascii="Times New Roman" w:hAnsi="Times New Roman" w:cs="Times New Roman"/>
                <w:b/>
                <w:bCs/>
                <w:sz w:val="18"/>
                <w:szCs w:val="18"/>
              </w:rPr>
            </w:pPr>
            <w:r w:rsidRPr="00E31F91">
              <w:rPr>
                <w:rFonts w:ascii="Times New Roman" w:hAnsi="Times New Roman" w:cs="Times New Roman"/>
                <w:bCs/>
                <w:sz w:val="18"/>
                <w:szCs w:val="18"/>
              </w:rPr>
              <w:t xml:space="preserve">System musi umożliwiać wykonywanie raportów w tle. </w:t>
            </w:r>
          </w:p>
        </w:tc>
        <w:tc>
          <w:tcPr>
            <w:tcW w:w="1104" w:type="dxa"/>
            <w:vAlign w:val="center"/>
          </w:tcPr>
          <w:p w14:paraId="50E0E2DC"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5E6BF08E" w14:textId="77777777" w:rsidR="001A4F3F" w:rsidRPr="00E31F91" w:rsidRDefault="001A4F3F" w:rsidP="00CD3DD8">
            <w:pPr>
              <w:jc w:val="both"/>
              <w:rPr>
                <w:b/>
                <w:bCs/>
                <w:sz w:val="18"/>
                <w:szCs w:val="18"/>
              </w:rPr>
            </w:pPr>
          </w:p>
        </w:tc>
      </w:tr>
      <w:tr w:rsidR="001A4F3F" w:rsidRPr="00E31F91" w14:paraId="05CAFEFD" w14:textId="77777777" w:rsidTr="00CD3DD8">
        <w:trPr>
          <w:trHeight w:val="1124"/>
        </w:trPr>
        <w:tc>
          <w:tcPr>
            <w:tcW w:w="534" w:type="dxa"/>
            <w:vMerge/>
            <w:vAlign w:val="center"/>
          </w:tcPr>
          <w:p w14:paraId="6CB718FB" w14:textId="77777777" w:rsidR="001A4F3F" w:rsidRPr="00E31F91" w:rsidRDefault="001A4F3F" w:rsidP="00CD3DD8">
            <w:pPr>
              <w:contextualSpacing/>
              <w:jc w:val="center"/>
              <w:rPr>
                <w:b/>
                <w:bCs/>
                <w:sz w:val="18"/>
                <w:szCs w:val="18"/>
              </w:rPr>
            </w:pPr>
          </w:p>
        </w:tc>
        <w:tc>
          <w:tcPr>
            <w:tcW w:w="6513" w:type="dxa"/>
            <w:vAlign w:val="center"/>
          </w:tcPr>
          <w:p w14:paraId="47463B76"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wbudowane wyzwalacze umożliwiające dowolną konfigurację ich parametrów. Minimalna wymagana lista wyzwalaczy to:</w:t>
            </w:r>
          </w:p>
          <w:p w14:paraId="6C63F575" w14:textId="77777777" w:rsidR="001A4F3F" w:rsidRPr="00E31F91" w:rsidRDefault="001A4F3F" w:rsidP="009D267C">
            <w:pPr>
              <w:pStyle w:val="Akapitzlist"/>
              <w:numPr>
                <w:ilvl w:val="0"/>
                <w:numId w:val="15"/>
              </w:numPr>
              <w:ind w:hanging="761"/>
              <w:contextualSpacing/>
              <w:jc w:val="both"/>
              <w:rPr>
                <w:bCs/>
                <w:sz w:val="18"/>
                <w:szCs w:val="18"/>
              </w:rPr>
            </w:pPr>
            <w:r w:rsidRPr="00E31F91">
              <w:rPr>
                <w:bCs/>
                <w:sz w:val="18"/>
                <w:szCs w:val="18"/>
              </w:rPr>
              <w:t>Wyzwalacz reagujący na dowolny wpis w historii zdarzeń związany z zasobami zaewidencjonowanymi;</w:t>
            </w:r>
          </w:p>
          <w:p w14:paraId="51CC704E" w14:textId="77777777" w:rsidR="001A4F3F" w:rsidRPr="00E31F91" w:rsidRDefault="001A4F3F" w:rsidP="009D267C">
            <w:pPr>
              <w:pStyle w:val="Akapitzlist"/>
              <w:numPr>
                <w:ilvl w:val="0"/>
                <w:numId w:val="15"/>
              </w:numPr>
              <w:ind w:hanging="761"/>
              <w:contextualSpacing/>
              <w:jc w:val="both"/>
              <w:rPr>
                <w:bCs/>
                <w:sz w:val="18"/>
                <w:szCs w:val="18"/>
              </w:rPr>
            </w:pPr>
            <w:r w:rsidRPr="00E31F91">
              <w:rPr>
                <w:bCs/>
                <w:sz w:val="18"/>
                <w:szCs w:val="18"/>
              </w:rPr>
              <w:t>Wyzwalacz reagujący na wszystkie komunikaty rejestru wewnętrznego dla systemu;</w:t>
            </w:r>
          </w:p>
          <w:p w14:paraId="2AFD4245" w14:textId="77777777" w:rsidR="001A4F3F" w:rsidRPr="00E31F91" w:rsidRDefault="001A4F3F" w:rsidP="009D267C">
            <w:pPr>
              <w:pStyle w:val="Akapitzlist"/>
              <w:numPr>
                <w:ilvl w:val="0"/>
                <w:numId w:val="15"/>
              </w:numPr>
              <w:ind w:hanging="761"/>
              <w:contextualSpacing/>
              <w:jc w:val="both"/>
              <w:rPr>
                <w:bCs/>
                <w:sz w:val="18"/>
                <w:szCs w:val="18"/>
              </w:rPr>
            </w:pPr>
            <w:r w:rsidRPr="00E31F91">
              <w:rPr>
                <w:bCs/>
                <w:sz w:val="18"/>
                <w:szCs w:val="18"/>
              </w:rPr>
              <w:t>Wyzwalacz reagujący na wszystkie daty związane z dowolnymi zasobami zaewidencjonowanymi w systemie;</w:t>
            </w:r>
          </w:p>
          <w:p w14:paraId="50E4140D" w14:textId="77777777" w:rsidR="001A4F3F" w:rsidRPr="00E31F91" w:rsidRDefault="001A4F3F" w:rsidP="009D267C">
            <w:pPr>
              <w:pStyle w:val="Akapitzlist"/>
              <w:numPr>
                <w:ilvl w:val="0"/>
                <w:numId w:val="15"/>
              </w:numPr>
              <w:ind w:hanging="761"/>
              <w:contextualSpacing/>
              <w:rPr>
                <w:bCs/>
                <w:sz w:val="18"/>
                <w:szCs w:val="18"/>
              </w:rPr>
            </w:pPr>
            <w:r w:rsidRPr="00E31F91">
              <w:rPr>
                <w:bCs/>
                <w:sz w:val="18"/>
                <w:szCs w:val="18"/>
              </w:rPr>
              <w:t>Wyzwalacz reagujący na wyniki rozpoznanego oprogramowania na dowolnym komputerze;</w:t>
            </w:r>
          </w:p>
          <w:p w14:paraId="58E21F65" w14:textId="77777777" w:rsidR="001A4F3F" w:rsidRPr="00E31F91" w:rsidRDefault="001A4F3F" w:rsidP="009D267C">
            <w:pPr>
              <w:pStyle w:val="Akapitzlist"/>
              <w:numPr>
                <w:ilvl w:val="0"/>
                <w:numId w:val="15"/>
              </w:numPr>
              <w:ind w:hanging="761"/>
              <w:contextualSpacing/>
              <w:rPr>
                <w:bCs/>
                <w:sz w:val="18"/>
                <w:szCs w:val="18"/>
              </w:rPr>
            </w:pPr>
            <w:r w:rsidRPr="00E31F91">
              <w:rPr>
                <w:bCs/>
                <w:sz w:val="18"/>
                <w:szCs w:val="18"/>
              </w:rPr>
              <w:t>Wyzwalacz umożliwiający zaplanowanie dowolnych zadań cyklicznych np. określony raport ma przyjść na maila każdego 10 dnia miesiąca i/lub w każdy poniedziałek ma być zrobiony pełny audyt tylko sprzętu a we wtorek ma być zrobiony pełny audyt tylko oprogramowania;</w:t>
            </w:r>
          </w:p>
          <w:p w14:paraId="75DB5C60" w14:textId="77777777" w:rsidR="001A4F3F" w:rsidRPr="00E31F91" w:rsidRDefault="001A4F3F" w:rsidP="009D267C">
            <w:pPr>
              <w:pStyle w:val="Akapitzlist"/>
              <w:numPr>
                <w:ilvl w:val="0"/>
                <w:numId w:val="15"/>
              </w:numPr>
              <w:ind w:hanging="761"/>
              <w:contextualSpacing/>
              <w:rPr>
                <w:b/>
                <w:bCs/>
                <w:sz w:val="18"/>
                <w:szCs w:val="18"/>
              </w:rPr>
            </w:pPr>
            <w:r w:rsidRPr="00E31F91">
              <w:rPr>
                <w:bCs/>
                <w:sz w:val="18"/>
                <w:szCs w:val="18"/>
              </w:rPr>
              <w:t>Wyzwalacz reagujący na dane w zakresie sieci;</w:t>
            </w:r>
          </w:p>
          <w:p w14:paraId="7B73C449" w14:textId="77777777" w:rsidR="001A4F3F" w:rsidRPr="00E31F91" w:rsidRDefault="001A4F3F" w:rsidP="009D267C">
            <w:pPr>
              <w:pStyle w:val="Akapitzlist"/>
              <w:numPr>
                <w:ilvl w:val="0"/>
                <w:numId w:val="15"/>
              </w:numPr>
              <w:ind w:hanging="761"/>
              <w:contextualSpacing/>
              <w:rPr>
                <w:bCs/>
                <w:sz w:val="18"/>
                <w:szCs w:val="18"/>
              </w:rPr>
            </w:pPr>
            <w:r w:rsidRPr="00E31F91">
              <w:rPr>
                <w:bCs/>
                <w:sz w:val="18"/>
                <w:szCs w:val="18"/>
              </w:rPr>
              <w:t>Wyzwalacz reagujący na stan rozliczenia licencji;</w:t>
            </w:r>
          </w:p>
          <w:p w14:paraId="233E16A3" w14:textId="77777777" w:rsidR="001A4F3F" w:rsidRPr="00E31F91" w:rsidRDefault="001A4F3F" w:rsidP="009D267C">
            <w:pPr>
              <w:pStyle w:val="Akapitzlist"/>
              <w:numPr>
                <w:ilvl w:val="0"/>
                <w:numId w:val="15"/>
              </w:numPr>
              <w:ind w:hanging="761"/>
              <w:contextualSpacing/>
              <w:jc w:val="both"/>
              <w:rPr>
                <w:bCs/>
                <w:sz w:val="18"/>
                <w:szCs w:val="18"/>
              </w:rPr>
            </w:pPr>
            <w:r w:rsidRPr="00E31F91">
              <w:rPr>
                <w:bCs/>
                <w:sz w:val="18"/>
                <w:szCs w:val="18"/>
              </w:rPr>
              <w:t>Wyzwalacz reagujący na zmiany stanu monitorowanych usług.</w:t>
            </w:r>
          </w:p>
        </w:tc>
        <w:tc>
          <w:tcPr>
            <w:tcW w:w="1104" w:type="dxa"/>
            <w:vAlign w:val="center"/>
          </w:tcPr>
          <w:p w14:paraId="1FF73745" w14:textId="77777777" w:rsidR="001A4F3F" w:rsidRPr="00E31F91" w:rsidRDefault="001A4F3F" w:rsidP="00CD3DD8">
            <w:pPr>
              <w:keepNext/>
              <w:jc w:val="center"/>
              <w:outlineLvl w:val="1"/>
              <w:rPr>
                <w:rFonts w:ascii="Times New Roman" w:hAnsi="Times New Roman" w:cs="Times New Roman"/>
                <w:bCs/>
                <w:sz w:val="18"/>
                <w:szCs w:val="18"/>
              </w:rPr>
            </w:pPr>
            <w:r w:rsidRPr="00E31F91">
              <w:rPr>
                <w:rFonts w:ascii="Times New Roman" w:hAnsi="Times New Roman" w:cs="Times New Roman"/>
                <w:b/>
                <w:bCs/>
                <w:sz w:val="18"/>
                <w:szCs w:val="18"/>
              </w:rPr>
              <w:t>Wymagane</w:t>
            </w:r>
          </w:p>
        </w:tc>
        <w:tc>
          <w:tcPr>
            <w:tcW w:w="1489" w:type="dxa"/>
            <w:vAlign w:val="center"/>
          </w:tcPr>
          <w:p w14:paraId="6A10138D" w14:textId="77777777" w:rsidR="001A4F3F" w:rsidRPr="00E31F91" w:rsidRDefault="001A4F3F" w:rsidP="00CD3DD8">
            <w:pPr>
              <w:jc w:val="both"/>
              <w:rPr>
                <w:b/>
                <w:bCs/>
                <w:sz w:val="18"/>
                <w:szCs w:val="18"/>
              </w:rPr>
            </w:pPr>
          </w:p>
        </w:tc>
      </w:tr>
      <w:tr w:rsidR="001A4F3F" w:rsidRPr="00E31F91" w14:paraId="1943DFB5" w14:textId="77777777" w:rsidTr="00CD3DD8">
        <w:trPr>
          <w:trHeight w:val="235"/>
        </w:trPr>
        <w:tc>
          <w:tcPr>
            <w:tcW w:w="534" w:type="dxa"/>
            <w:vMerge/>
            <w:vAlign w:val="center"/>
          </w:tcPr>
          <w:p w14:paraId="57A4DF90" w14:textId="77777777" w:rsidR="001A4F3F" w:rsidRPr="00E31F91" w:rsidRDefault="001A4F3F" w:rsidP="00CD3DD8">
            <w:pPr>
              <w:contextualSpacing/>
              <w:jc w:val="center"/>
              <w:rPr>
                <w:b/>
                <w:bCs/>
                <w:sz w:val="18"/>
                <w:szCs w:val="18"/>
              </w:rPr>
            </w:pPr>
          </w:p>
        </w:tc>
        <w:tc>
          <w:tcPr>
            <w:tcW w:w="6513" w:type="dxa"/>
            <w:vAlign w:val="center"/>
          </w:tcPr>
          <w:p w14:paraId="6B21853B"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w wyniku pracy dowolnego wyzwalacza, umożliwiać wykonanie dowolnej akcji i/lub listy akcji. </w:t>
            </w:r>
          </w:p>
        </w:tc>
        <w:tc>
          <w:tcPr>
            <w:tcW w:w="1104" w:type="dxa"/>
            <w:vAlign w:val="center"/>
          </w:tcPr>
          <w:p w14:paraId="0001142F"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44700A31" w14:textId="77777777" w:rsidR="001A4F3F" w:rsidRPr="00E31F91" w:rsidRDefault="001A4F3F" w:rsidP="00CD3DD8">
            <w:pPr>
              <w:jc w:val="both"/>
              <w:rPr>
                <w:b/>
                <w:bCs/>
                <w:sz w:val="18"/>
                <w:szCs w:val="18"/>
              </w:rPr>
            </w:pPr>
          </w:p>
        </w:tc>
      </w:tr>
      <w:tr w:rsidR="001A4F3F" w:rsidRPr="00E31F91" w14:paraId="60970B08" w14:textId="77777777" w:rsidTr="00CD3DD8">
        <w:trPr>
          <w:trHeight w:val="400"/>
        </w:trPr>
        <w:tc>
          <w:tcPr>
            <w:tcW w:w="534" w:type="dxa"/>
            <w:vMerge/>
            <w:vAlign w:val="center"/>
          </w:tcPr>
          <w:p w14:paraId="5BE9E54A" w14:textId="77777777" w:rsidR="001A4F3F" w:rsidRPr="00E31F91" w:rsidRDefault="001A4F3F" w:rsidP="00CD3DD8">
            <w:pPr>
              <w:contextualSpacing/>
              <w:jc w:val="center"/>
              <w:rPr>
                <w:b/>
                <w:bCs/>
                <w:sz w:val="18"/>
                <w:szCs w:val="18"/>
              </w:rPr>
            </w:pPr>
          </w:p>
        </w:tc>
        <w:tc>
          <w:tcPr>
            <w:tcW w:w="6513" w:type="dxa"/>
            <w:vAlign w:val="center"/>
          </w:tcPr>
          <w:p w14:paraId="370E2D1D"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wbudowany system diagnostyczny prezentujący wyniki działania całego zakresu automatyzacji z jednoznacznym wskazaniem graficznym na osi czasu zadań zakolejkowanych, w trakcie przetwarzania oraz błędów.</w:t>
            </w:r>
          </w:p>
        </w:tc>
        <w:tc>
          <w:tcPr>
            <w:tcW w:w="1104" w:type="dxa"/>
            <w:vAlign w:val="center"/>
          </w:tcPr>
          <w:p w14:paraId="35E57439"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3EA87B82" w14:textId="77777777" w:rsidR="001A4F3F" w:rsidRPr="00E31F91" w:rsidRDefault="001A4F3F" w:rsidP="00CD3DD8">
            <w:pPr>
              <w:jc w:val="both"/>
              <w:rPr>
                <w:b/>
                <w:bCs/>
                <w:sz w:val="18"/>
                <w:szCs w:val="18"/>
              </w:rPr>
            </w:pPr>
          </w:p>
        </w:tc>
      </w:tr>
      <w:tr w:rsidR="001A4F3F" w:rsidRPr="00E31F91" w14:paraId="11DB830C" w14:textId="77777777" w:rsidTr="00CD3DD8">
        <w:trPr>
          <w:trHeight w:val="250"/>
        </w:trPr>
        <w:tc>
          <w:tcPr>
            <w:tcW w:w="534" w:type="dxa"/>
            <w:vMerge/>
            <w:vAlign w:val="center"/>
          </w:tcPr>
          <w:p w14:paraId="1D8F25D3" w14:textId="77777777" w:rsidR="001A4F3F" w:rsidRPr="00E31F91" w:rsidRDefault="001A4F3F" w:rsidP="00CD3DD8">
            <w:pPr>
              <w:contextualSpacing/>
              <w:jc w:val="center"/>
              <w:rPr>
                <w:b/>
                <w:bCs/>
                <w:sz w:val="18"/>
                <w:szCs w:val="18"/>
              </w:rPr>
            </w:pPr>
          </w:p>
        </w:tc>
        <w:tc>
          <w:tcPr>
            <w:tcW w:w="6513" w:type="dxa"/>
            <w:vAlign w:val="center"/>
          </w:tcPr>
          <w:p w14:paraId="17AAC30E"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dawać możliwość wyłączenia dowolnie stworzonej reguły.</w:t>
            </w:r>
          </w:p>
        </w:tc>
        <w:tc>
          <w:tcPr>
            <w:tcW w:w="1104" w:type="dxa"/>
            <w:vAlign w:val="center"/>
          </w:tcPr>
          <w:p w14:paraId="0D09BACB"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494FB4E5" w14:textId="77777777" w:rsidR="001A4F3F" w:rsidRPr="00E31F91" w:rsidRDefault="001A4F3F" w:rsidP="00CD3DD8">
            <w:pPr>
              <w:jc w:val="both"/>
              <w:rPr>
                <w:b/>
                <w:bCs/>
                <w:sz w:val="18"/>
                <w:szCs w:val="18"/>
              </w:rPr>
            </w:pPr>
          </w:p>
        </w:tc>
      </w:tr>
      <w:tr w:rsidR="001A4F3F" w:rsidRPr="00E31F91" w14:paraId="222F6E75" w14:textId="77777777" w:rsidTr="00CD3DD8">
        <w:trPr>
          <w:trHeight w:val="451"/>
        </w:trPr>
        <w:tc>
          <w:tcPr>
            <w:tcW w:w="534" w:type="dxa"/>
            <w:vMerge/>
            <w:vAlign w:val="center"/>
          </w:tcPr>
          <w:p w14:paraId="2D3F0C46" w14:textId="77777777" w:rsidR="001A4F3F" w:rsidRPr="00E31F91" w:rsidRDefault="001A4F3F" w:rsidP="00CD3DD8">
            <w:pPr>
              <w:contextualSpacing/>
              <w:jc w:val="center"/>
              <w:rPr>
                <w:b/>
                <w:bCs/>
                <w:sz w:val="18"/>
                <w:szCs w:val="18"/>
              </w:rPr>
            </w:pPr>
          </w:p>
        </w:tc>
        <w:tc>
          <w:tcPr>
            <w:tcW w:w="6513" w:type="dxa"/>
            <w:vAlign w:val="center"/>
          </w:tcPr>
          <w:p w14:paraId="66C693A6" w14:textId="77777777" w:rsidR="001A4F3F" w:rsidRPr="00E31F91" w:rsidRDefault="001A4F3F"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dawać możliwość wyłączenia globalnego wszystkich akcji automatyzacji za pomocą jednego przycisku.</w:t>
            </w:r>
          </w:p>
        </w:tc>
        <w:tc>
          <w:tcPr>
            <w:tcW w:w="1104" w:type="dxa"/>
            <w:vAlign w:val="center"/>
          </w:tcPr>
          <w:p w14:paraId="6B1B2650"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0B99B131" w14:textId="77777777" w:rsidR="001A4F3F" w:rsidRPr="00E31F91" w:rsidRDefault="001A4F3F" w:rsidP="00CD3DD8">
            <w:pPr>
              <w:jc w:val="both"/>
              <w:rPr>
                <w:b/>
                <w:bCs/>
                <w:sz w:val="18"/>
                <w:szCs w:val="18"/>
              </w:rPr>
            </w:pPr>
          </w:p>
        </w:tc>
      </w:tr>
      <w:tr w:rsidR="001A4F3F" w:rsidRPr="00E31F91" w14:paraId="64D32901" w14:textId="77777777" w:rsidTr="00CD3DD8">
        <w:trPr>
          <w:trHeight w:val="170"/>
        </w:trPr>
        <w:tc>
          <w:tcPr>
            <w:tcW w:w="534" w:type="dxa"/>
            <w:vMerge w:val="restart"/>
            <w:vAlign w:val="center"/>
          </w:tcPr>
          <w:p w14:paraId="10AD4730" w14:textId="77777777" w:rsidR="001A4F3F" w:rsidRPr="00E31F91" w:rsidRDefault="001A4F3F" w:rsidP="00CD3DD8">
            <w:pPr>
              <w:contextualSpacing/>
              <w:jc w:val="center"/>
              <w:rPr>
                <w:b/>
                <w:bCs/>
                <w:sz w:val="18"/>
                <w:szCs w:val="18"/>
              </w:rPr>
            </w:pPr>
            <w:r w:rsidRPr="00E31F91">
              <w:rPr>
                <w:b/>
                <w:bCs/>
                <w:sz w:val="18"/>
                <w:szCs w:val="18"/>
              </w:rPr>
              <w:t>18.</w:t>
            </w:r>
          </w:p>
        </w:tc>
        <w:tc>
          <w:tcPr>
            <w:tcW w:w="9106" w:type="dxa"/>
            <w:gridSpan w:val="3"/>
            <w:vAlign w:val="center"/>
          </w:tcPr>
          <w:p w14:paraId="6290B741"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Raportowanie</w:t>
            </w:r>
          </w:p>
        </w:tc>
      </w:tr>
      <w:tr w:rsidR="001A4F3F" w:rsidRPr="00E31F91" w14:paraId="5565E53C" w14:textId="77777777" w:rsidTr="00CD3DD8">
        <w:trPr>
          <w:trHeight w:val="170"/>
        </w:trPr>
        <w:tc>
          <w:tcPr>
            <w:tcW w:w="534" w:type="dxa"/>
            <w:vMerge/>
            <w:vAlign w:val="center"/>
          </w:tcPr>
          <w:p w14:paraId="13D8F6E3" w14:textId="77777777" w:rsidR="001A4F3F" w:rsidRPr="00E31F91" w:rsidRDefault="001A4F3F" w:rsidP="00CD3DD8">
            <w:pPr>
              <w:contextualSpacing/>
              <w:jc w:val="center"/>
              <w:rPr>
                <w:b/>
                <w:bCs/>
                <w:sz w:val="18"/>
                <w:szCs w:val="18"/>
              </w:rPr>
            </w:pPr>
          </w:p>
        </w:tc>
        <w:tc>
          <w:tcPr>
            <w:tcW w:w="6513" w:type="dxa"/>
            <w:vAlign w:val="center"/>
          </w:tcPr>
          <w:p w14:paraId="05842F0C"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wbudowany, niewymagający żadnych dodatkowych licencji (w tym darmowych), edytor graficzny raportów.</w:t>
            </w:r>
          </w:p>
        </w:tc>
        <w:tc>
          <w:tcPr>
            <w:tcW w:w="1104" w:type="dxa"/>
            <w:vAlign w:val="center"/>
          </w:tcPr>
          <w:p w14:paraId="3B0D84E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10B04579" w14:textId="77777777" w:rsidR="001A4F3F" w:rsidRPr="00E31F91" w:rsidRDefault="001A4F3F" w:rsidP="00CD3DD8">
            <w:pPr>
              <w:jc w:val="both"/>
              <w:rPr>
                <w:bCs/>
                <w:sz w:val="18"/>
                <w:szCs w:val="18"/>
              </w:rPr>
            </w:pPr>
          </w:p>
        </w:tc>
      </w:tr>
      <w:tr w:rsidR="001A4F3F" w:rsidRPr="00E31F91" w14:paraId="09F99F44" w14:textId="77777777" w:rsidTr="00CD3DD8">
        <w:trPr>
          <w:trHeight w:val="212"/>
        </w:trPr>
        <w:tc>
          <w:tcPr>
            <w:tcW w:w="534" w:type="dxa"/>
            <w:vMerge/>
            <w:vAlign w:val="center"/>
          </w:tcPr>
          <w:p w14:paraId="41180411" w14:textId="77777777" w:rsidR="001A4F3F" w:rsidRPr="00E31F91" w:rsidRDefault="001A4F3F" w:rsidP="00CD3DD8">
            <w:pPr>
              <w:contextualSpacing/>
              <w:jc w:val="center"/>
              <w:rPr>
                <w:b/>
                <w:bCs/>
                <w:sz w:val="18"/>
                <w:szCs w:val="18"/>
              </w:rPr>
            </w:pPr>
          </w:p>
        </w:tc>
        <w:tc>
          <w:tcPr>
            <w:tcW w:w="6513" w:type="dxa"/>
            <w:vAlign w:val="center"/>
          </w:tcPr>
          <w:p w14:paraId="5160CEC6"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Edytor raportów musi pozwalać na dowolne komponowanie graficzne zawartości raportów. </w:t>
            </w:r>
          </w:p>
        </w:tc>
        <w:tc>
          <w:tcPr>
            <w:tcW w:w="1104" w:type="dxa"/>
          </w:tcPr>
          <w:p w14:paraId="09E97087"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5B8EA26A" w14:textId="77777777" w:rsidR="001A4F3F" w:rsidRPr="00E31F91" w:rsidRDefault="001A4F3F" w:rsidP="00CD3DD8">
            <w:pPr>
              <w:jc w:val="both"/>
              <w:rPr>
                <w:bCs/>
                <w:sz w:val="18"/>
                <w:szCs w:val="18"/>
              </w:rPr>
            </w:pPr>
          </w:p>
        </w:tc>
      </w:tr>
      <w:tr w:rsidR="001A4F3F" w:rsidRPr="00E31F91" w14:paraId="54DC9B44" w14:textId="77777777" w:rsidTr="00CD3DD8">
        <w:trPr>
          <w:trHeight w:val="400"/>
        </w:trPr>
        <w:tc>
          <w:tcPr>
            <w:tcW w:w="534" w:type="dxa"/>
            <w:vMerge/>
            <w:vAlign w:val="center"/>
          </w:tcPr>
          <w:p w14:paraId="485FB69D" w14:textId="77777777" w:rsidR="001A4F3F" w:rsidRPr="00E31F91" w:rsidRDefault="001A4F3F" w:rsidP="00CD3DD8">
            <w:pPr>
              <w:contextualSpacing/>
              <w:jc w:val="center"/>
              <w:rPr>
                <w:b/>
                <w:bCs/>
                <w:sz w:val="18"/>
                <w:szCs w:val="18"/>
              </w:rPr>
            </w:pPr>
          </w:p>
        </w:tc>
        <w:tc>
          <w:tcPr>
            <w:tcW w:w="6513" w:type="dxa"/>
            <w:vAlign w:val="center"/>
          </w:tcPr>
          <w:p w14:paraId="1AED86BF"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posiadać wbudowany, niewymagający żadnych dodatkowych licencji (w tym darmowych), edytor skryptów wraz z kompilatorem służący do tworzenia dowolnych źródeł danych dla edytora raportów. </w:t>
            </w:r>
          </w:p>
        </w:tc>
        <w:tc>
          <w:tcPr>
            <w:tcW w:w="1104" w:type="dxa"/>
          </w:tcPr>
          <w:p w14:paraId="2556FB78"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14F9F945" w14:textId="77777777" w:rsidR="001A4F3F" w:rsidRPr="00E31F91" w:rsidRDefault="001A4F3F" w:rsidP="00CD3DD8">
            <w:pPr>
              <w:jc w:val="both"/>
              <w:rPr>
                <w:bCs/>
                <w:sz w:val="18"/>
                <w:szCs w:val="18"/>
              </w:rPr>
            </w:pPr>
          </w:p>
        </w:tc>
      </w:tr>
      <w:tr w:rsidR="001A4F3F" w:rsidRPr="00E31F91" w14:paraId="7A6EE712" w14:textId="77777777" w:rsidTr="00CD3DD8">
        <w:trPr>
          <w:trHeight w:val="250"/>
        </w:trPr>
        <w:tc>
          <w:tcPr>
            <w:tcW w:w="534" w:type="dxa"/>
            <w:vMerge/>
            <w:vAlign w:val="center"/>
          </w:tcPr>
          <w:p w14:paraId="2E3D5952" w14:textId="77777777" w:rsidR="001A4F3F" w:rsidRPr="00E31F91" w:rsidRDefault="001A4F3F" w:rsidP="00CD3DD8">
            <w:pPr>
              <w:contextualSpacing/>
              <w:jc w:val="center"/>
              <w:rPr>
                <w:b/>
                <w:bCs/>
                <w:sz w:val="18"/>
                <w:szCs w:val="18"/>
              </w:rPr>
            </w:pPr>
          </w:p>
        </w:tc>
        <w:tc>
          <w:tcPr>
            <w:tcW w:w="6513" w:type="dxa"/>
            <w:vAlign w:val="center"/>
          </w:tcPr>
          <w:p w14:paraId="02985B8F"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podgląd wydruku raportu oraz możliwość zapisania dowolnego raportu do formatów m.in. PDF, XLS, XLSX, HTML, CSV.</w:t>
            </w:r>
          </w:p>
        </w:tc>
        <w:tc>
          <w:tcPr>
            <w:tcW w:w="1104" w:type="dxa"/>
          </w:tcPr>
          <w:p w14:paraId="29FD3C57"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7300A2B5" w14:textId="77777777" w:rsidR="001A4F3F" w:rsidRPr="00E31F91" w:rsidRDefault="001A4F3F" w:rsidP="00CD3DD8">
            <w:pPr>
              <w:jc w:val="both"/>
              <w:rPr>
                <w:bCs/>
                <w:sz w:val="18"/>
                <w:szCs w:val="18"/>
              </w:rPr>
            </w:pPr>
          </w:p>
        </w:tc>
      </w:tr>
      <w:tr w:rsidR="001A4F3F" w:rsidRPr="00E31F91" w14:paraId="6B28C866" w14:textId="77777777" w:rsidTr="00CD3DD8">
        <w:trPr>
          <w:trHeight w:val="250"/>
        </w:trPr>
        <w:tc>
          <w:tcPr>
            <w:tcW w:w="534" w:type="dxa"/>
            <w:vMerge/>
            <w:vAlign w:val="center"/>
          </w:tcPr>
          <w:p w14:paraId="0BA39E58" w14:textId="77777777" w:rsidR="001A4F3F" w:rsidRPr="00E31F91" w:rsidRDefault="001A4F3F" w:rsidP="00CD3DD8">
            <w:pPr>
              <w:contextualSpacing/>
              <w:jc w:val="center"/>
              <w:rPr>
                <w:b/>
                <w:bCs/>
                <w:sz w:val="18"/>
                <w:szCs w:val="18"/>
              </w:rPr>
            </w:pPr>
          </w:p>
        </w:tc>
        <w:tc>
          <w:tcPr>
            <w:tcW w:w="6513" w:type="dxa"/>
            <w:vAlign w:val="center"/>
          </w:tcPr>
          <w:p w14:paraId="1EFE52BD"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wbudowane predefiniowane raporty wraz źródłami danych:</w:t>
            </w:r>
          </w:p>
          <w:p w14:paraId="1DB8DC0D"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Etykieta zasobu;</w:t>
            </w:r>
          </w:p>
          <w:p w14:paraId="57DEABD3"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Listy klasyfikacji oprogramowania;</w:t>
            </w:r>
          </w:p>
          <w:p w14:paraId="147293F9"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Metryka komputerowa;</w:t>
            </w:r>
          </w:p>
          <w:p w14:paraId="0AA37487"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 xml:space="preserve">Raport zmian </w:t>
            </w:r>
            <w:proofErr w:type="spellStart"/>
            <w:r w:rsidRPr="00E31F91">
              <w:rPr>
                <w:bCs/>
                <w:sz w:val="18"/>
                <w:szCs w:val="18"/>
              </w:rPr>
              <w:t>audytowych</w:t>
            </w:r>
            <w:proofErr w:type="spellEnd"/>
            <w:r w:rsidRPr="00E31F91">
              <w:rPr>
                <w:bCs/>
                <w:sz w:val="18"/>
                <w:szCs w:val="18"/>
              </w:rPr>
              <w:t>;</w:t>
            </w:r>
          </w:p>
          <w:p w14:paraId="3BBA13F1"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Raport rozliczenia licencji z uwzględnieniem programu naprawczego;</w:t>
            </w:r>
          </w:p>
          <w:p w14:paraId="6C9BE787"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Struktura kategorii plików;</w:t>
            </w:r>
          </w:p>
          <w:p w14:paraId="340E2439"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Struktura pamięci - według rozmiaru;</w:t>
            </w:r>
          </w:p>
          <w:p w14:paraId="1D90740E"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Struktura pamięci - według typu;</w:t>
            </w:r>
          </w:p>
          <w:p w14:paraId="49C0EC4A"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Struktura procesorów - według częstotliwości rdzenia;</w:t>
            </w:r>
          </w:p>
          <w:p w14:paraId="0935BD5C"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Struktura procesorów - według modelu;</w:t>
            </w:r>
          </w:p>
          <w:p w14:paraId="6DAE2A2B"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Struktura systemów operacyjnych;</w:t>
            </w:r>
          </w:p>
          <w:p w14:paraId="4D9492DB"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Struktura typów oprogramowania;</w:t>
            </w:r>
          </w:p>
          <w:p w14:paraId="57D2B04D"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Sumaryczna inwentaryzacja licencji;</w:t>
            </w:r>
          </w:p>
          <w:p w14:paraId="48C26485"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Zestawienie systemów operacyjnych;</w:t>
            </w:r>
          </w:p>
          <w:p w14:paraId="64972765" w14:textId="77777777" w:rsidR="001A4F3F" w:rsidRPr="00E31F91" w:rsidRDefault="001A4F3F" w:rsidP="009D267C">
            <w:pPr>
              <w:pStyle w:val="Akapitzlist"/>
              <w:numPr>
                <w:ilvl w:val="0"/>
                <w:numId w:val="14"/>
              </w:numPr>
              <w:ind w:hanging="720"/>
              <w:contextualSpacing/>
              <w:jc w:val="both"/>
              <w:rPr>
                <w:b/>
                <w:bCs/>
                <w:sz w:val="18"/>
                <w:szCs w:val="18"/>
              </w:rPr>
            </w:pPr>
            <w:r w:rsidRPr="00E31F91">
              <w:rPr>
                <w:bCs/>
                <w:sz w:val="18"/>
                <w:szCs w:val="18"/>
              </w:rPr>
              <w:t>Analiza odwiedzanych stron WWW;</w:t>
            </w:r>
            <w:r w:rsidRPr="00E31F91">
              <w:rPr>
                <w:b/>
                <w:bCs/>
                <w:sz w:val="18"/>
                <w:szCs w:val="18"/>
              </w:rPr>
              <w:t xml:space="preserve"> </w:t>
            </w:r>
          </w:p>
          <w:p w14:paraId="15CF28CF"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lastRenderedPageBreak/>
              <w:t>Analiza użycia oprogramowania;</w:t>
            </w:r>
          </w:p>
          <w:p w14:paraId="475D3BE1"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Analiza produktywności użytkownika;</w:t>
            </w:r>
          </w:p>
          <w:p w14:paraId="5ECF06CB"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Karta zmian w komputerze;</w:t>
            </w:r>
          </w:p>
          <w:p w14:paraId="474494B4"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Zestawienie instalacji oprogramowania z niedoborem licencji;</w:t>
            </w:r>
          </w:p>
          <w:p w14:paraId="2D099A01"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Koszty zakupu licencji oprogramowania.</w:t>
            </w:r>
          </w:p>
          <w:p w14:paraId="6465DF52"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Zestawienie komputerów nieposiadających oprogramowania danego typu;</w:t>
            </w:r>
          </w:p>
          <w:p w14:paraId="33352727"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Analiza standardu oprogramowania na komputerach;</w:t>
            </w:r>
          </w:p>
          <w:p w14:paraId="192BDF42"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Karta jednostki komputerowej z danymi ewidencyjnymi oraz autoryzowanym oprogramowaniem;</w:t>
            </w:r>
          </w:p>
          <w:p w14:paraId="4320A385" w14:textId="77777777" w:rsidR="001A4F3F" w:rsidRPr="00E31F91" w:rsidRDefault="001A4F3F" w:rsidP="009D267C">
            <w:pPr>
              <w:pStyle w:val="Akapitzlist"/>
              <w:numPr>
                <w:ilvl w:val="0"/>
                <w:numId w:val="14"/>
              </w:numPr>
              <w:ind w:hanging="720"/>
              <w:contextualSpacing/>
              <w:jc w:val="both"/>
              <w:rPr>
                <w:bCs/>
                <w:sz w:val="18"/>
                <w:szCs w:val="18"/>
              </w:rPr>
            </w:pPr>
            <w:r w:rsidRPr="00E31F91">
              <w:rPr>
                <w:bCs/>
                <w:sz w:val="18"/>
                <w:szCs w:val="18"/>
              </w:rPr>
              <w:t>Zestawienie alertów bezpieczeństwa firmy.</w:t>
            </w:r>
          </w:p>
        </w:tc>
        <w:tc>
          <w:tcPr>
            <w:tcW w:w="1104" w:type="dxa"/>
          </w:tcPr>
          <w:p w14:paraId="562DF62A"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lastRenderedPageBreak/>
              <w:t>Wymagane</w:t>
            </w:r>
          </w:p>
        </w:tc>
        <w:tc>
          <w:tcPr>
            <w:tcW w:w="1489" w:type="dxa"/>
            <w:vAlign w:val="center"/>
          </w:tcPr>
          <w:p w14:paraId="3C4982B9" w14:textId="77777777" w:rsidR="001A4F3F" w:rsidRPr="00E31F91" w:rsidRDefault="001A4F3F" w:rsidP="00CD3DD8">
            <w:pPr>
              <w:jc w:val="both"/>
              <w:rPr>
                <w:b/>
                <w:bCs/>
                <w:sz w:val="18"/>
                <w:szCs w:val="18"/>
              </w:rPr>
            </w:pPr>
          </w:p>
        </w:tc>
      </w:tr>
      <w:tr w:rsidR="001A4F3F" w:rsidRPr="00E31F91" w14:paraId="12933044" w14:textId="77777777" w:rsidTr="00CD3DD8">
        <w:trPr>
          <w:trHeight w:val="170"/>
        </w:trPr>
        <w:tc>
          <w:tcPr>
            <w:tcW w:w="534" w:type="dxa"/>
            <w:vMerge w:val="restart"/>
            <w:vAlign w:val="center"/>
          </w:tcPr>
          <w:p w14:paraId="169CDF0D" w14:textId="77777777" w:rsidR="001A4F3F" w:rsidRPr="00E31F91" w:rsidRDefault="001A4F3F" w:rsidP="00CD3DD8">
            <w:pPr>
              <w:contextualSpacing/>
              <w:jc w:val="center"/>
              <w:rPr>
                <w:b/>
                <w:bCs/>
                <w:sz w:val="18"/>
                <w:szCs w:val="18"/>
              </w:rPr>
            </w:pPr>
            <w:r w:rsidRPr="00E31F91">
              <w:rPr>
                <w:b/>
                <w:bCs/>
                <w:sz w:val="18"/>
                <w:szCs w:val="18"/>
              </w:rPr>
              <w:lastRenderedPageBreak/>
              <w:t>19.</w:t>
            </w:r>
          </w:p>
        </w:tc>
        <w:tc>
          <w:tcPr>
            <w:tcW w:w="9106" w:type="dxa"/>
            <w:gridSpan w:val="3"/>
            <w:vAlign w:val="center"/>
          </w:tcPr>
          <w:p w14:paraId="1B25C214" w14:textId="77777777" w:rsidR="001A4F3F" w:rsidRPr="00E31F91" w:rsidRDefault="001A4F3F"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Integracje</w:t>
            </w:r>
          </w:p>
        </w:tc>
      </w:tr>
      <w:tr w:rsidR="001A4F3F" w:rsidRPr="00E31F91" w14:paraId="16623182" w14:textId="77777777" w:rsidTr="00CD3DD8">
        <w:trPr>
          <w:trHeight w:val="170"/>
        </w:trPr>
        <w:tc>
          <w:tcPr>
            <w:tcW w:w="534" w:type="dxa"/>
            <w:vMerge/>
            <w:vAlign w:val="center"/>
          </w:tcPr>
          <w:p w14:paraId="33AF609E" w14:textId="77777777" w:rsidR="001A4F3F" w:rsidRPr="00E31F91" w:rsidRDefault="001A4F3F" w:rsidP="00CD3DD8">
            <w:pPr>
              <w:contextualSpacing/>
              <w:jc w:val="center"/>
              <w:rPr>
                <w:b/>
                <w:bCs/>
                <w:sz w:val="18"/>
                <w:szCs w:val="18"/>
              </w:rPr>
            </w:pPr>
          </w:p>
        </w:tc>
        <w:tc>
          <w:tcPr>
            <w:tcW w:w="6513" w:type="dxa"/>
            <w:vAlign w:val="center"/>
          </w:tcPr>
          <w:p w14:paraId="6A1A64EA" w14:textId="77777777" w:rsidR="001A4F3F" w:rsidRPr="00E31F91" w:rsidRDefault="001A4F3F" w:rsidP="00CD3DD8">
            <w:pPr>
              <w:ind w:left="247" w:hanging="247"/>
              <w:jc w:val="both"/>
              <w:rPr>
                <w:rFonts w:ascii="Times New Roman" w:hAnsi="Times New Roman" w:cs="Times New Roman"/>
                <w:b/>
                <w:bCs/>
                <w:sz w:val="18"/>
                <w:szCs w:val="18"/>
              </w:rPr>
            </w:pPr>
            <w:r w:rsidRPr="00E31F91">
              <w:rPr>
                <w:rFonts w:ascii="Times New Roman" w:hAnsi="Times New Roman" w:cs="Times New Roman"/>
                <w:bCs/>
                <w:sz w:val="18"/>
                <w:szCs w:val="18"/>
              </w:rPr>
              <w:t xml:space="preserve">System musi posiadać możliwość importowania zasobów korzystając z </w:t>
            </w:r>
            <w:proofErr w:type="spellStart"/>
            <w:r w:rsidRPr="00E31F91">
              <w:rPr>
                <w:rFonts w:ascii="Times New Roman" w:hAnsi="Times New Roman" w:cs="Times New Roman"/>
                <w:bCs/>
                <w:sz w:val="18"/>
                <w:szCs w:val="18"/>
              </w:rPr>
              <w:t>WebService</w:t>
            </w:r>
            <w:proofErr w:type="spellEnd"/>
            <w:r w:rsidRPr="00E31F91">
              <w:rPr>
                <w:rFonts w:ascii="Times New Roman" w:hAnsi="Times New Roman" w:cs="Times New Roman"/>
                <w:bCs/>
                <w:sz w:val="18"/>
                <w:szCs w:val="18"/>
              </w:rPr>
              <w:t>.</w:t>
            </w:r>
          </w:p>
        </w:tc>
        <w:tc>
          <w:tcPr>
            <w:tcW w:w="1104" w:type="dxa"/>
            <w:vAlign w:val="center"/>
          </w:tcPr>
          <w:p w14:paraId="119E44D8"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7FC3D227" w14:textId="77777777" w:rsidR="001A4F3F" w:rsidRPr="00E31F91" w:rsidRDefault="001A4F3F" w:rsidP="00CD3DD8">
            <w:pPr>
              <w:jc w:val="both"/>
              <w:rPr>
                <w:b/>
                <w:bCs/>
                <w:sz w:val="18"/>
                <w:szCs w:val="18"/>
              </w:rPr>
            </w:pPr>
          </w:p>
        </w:tc>
      </w:tr>
      <w:tr w:rsidR="001A4F3F" w:rsidRPr="00E31F91" w14:paraId="4A572D6C" w14:textId="77777777" w:rsidTr="00CD3DD8">
        <w:trPr>
          <w:trHeight w:val="170"/>
        </w:trPr>
        <w:tc>
          <w:tcPr>
            <w:tcW w:w="534" w:type="dxa"/>
            <w:vMerge/>
            <w:vAlign w:val="center"/>
          </w:tcPr>
          <w:p w14:paraId="50120E22" w14:textId="77777777" w:rsidR="001A4F3F" w:rsidRPr="00E31F91" w:rsidRDefault="001A4F3F" w:rsidP="00CD3DD8">
            <w:pPr>
              <w:contextualSpacing/>
              <w:jc w:val="center"/>
              <w:rPr>
                <w:b/>
                <w:bCs/>
                <w:sz w:val="18"/>
                <w:szCs w:val="18"/>
              </w:rPr>
            </w:pPr>
          </w:p>
        </w:tc>
        <w:tc>
          <w:tcPr>
            <w:tcW w:w="6513" w:type="dxa"/>
            <w:vAlign w:val="center"/>
          </w:tcPr>
          <w:p w14:paraId="5FB51A3F" w14:textId="77777777" w:rsidR="001A4F3F" w:rsidRPr="00E31F91" w:rsidRDefault="001A4F3F" w:rsidP="00CD3DD8">
            <w:pPr>
              <w:ind w:left="247" w:hanging="247"/>
              <w:jc w:val="both"/>
              <w:rPr>
                <w:rFonts w:ascii="Times New Roman" w:hAnsi="Times New Roman" w:cs="Times New Roman"/>
                <w:b/>
                <w:bCs/>
                <w:sz w:val="18"/>
                <w:szCs w:val="18"/>
              </w:rPr>
            </w:pPr>
            <w:r w:rsidRPr="00E31F91">
              <w:rPr>
                <w:rFonts w:ascii="Times New Roman" w:hAnsi="Times New Roman" w:cs="Times New Roman"/>
                <w:bCs/>
                <w:sz w:val="18"/>
                <w:szCs w:val="18"/>
              </w:rPr>
              <w:t xml:space="preserve">System musi posiadać możliwość podłączenia z bazą danych Microsoft </w:t>
            </w:r>
            <w:proofErr w:type="spellStart"/>
            <w:r w:rsidRPr="00E31F91">
              <w:rPr>
                <w:rFonts w:ascii="Times New Roman" w:hAnsi="Times New Roman" w:cs="Times New Roman"/>
                <w:bCs/>
                <w:sz w:val="18"/>
                <w:szCs w:val="18"/>
              </w:rPr>
              <w:t>SQLServer</w:t>
            </w:r>
            <w:proofErr w:type="spellEnd"/>
            <w:r w:rsidRPr="00E31F91">
              <w:rPr>
                <w:rFonts w:ascii="Times New Roman" w:hAnsi="Times New Roman" w:cs="Times New Roman"/>
                <w:bCs/>
                <w:sz w:val="18"/>
                <w:szCs w:val="18"/>
              </w:rPr>
              <w:t xml:space="preserve"> innych systemów.</w:t>
            </w:r>
          </w:p>
        </w:tc>
        <w:tc>
          <w:tcPr>
            <w:tcW w:w="1104" w:type="dxa"/>
            <w:vAlign w:val="center"/>
          </w:tcPr>
          <w:p w14:paraId="41BCD24E"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03DCD800" w14:textId="77777777" w:rsidR="001A4F3F" w:rsidRPr="00E31F91" w:rsidRDefault="001A4F3F" w:rsidP="00CD3DD8">
            <w:pPr>
              <w:jc w:val="both"/>
              <w:rPr>
                <w:b/>
                <w:bCs/>
                <w:sz w:val="18"/>
                <w:szCs w:val="18"/>
              </w:rPr>
            </w:pPr>
          </w:p>
        </w:tc>
      </w:tr>
      <w:tr w:rsidR="001A4F3F" w:rsidRPr="00E31F91" w14:paraId="154B9885" w14:textId="77777777" w:rsidTr="00CD3DD8">
        <w:trPr>
          <w:trHeight w:val="170"/>
        </w:trPr>
        <w:tc>
          <w:tcPr>
            <w:tcW w:w="534" w:type="dxa"/>
            <w:vMerge/>
            <w:vAlign w:val="center"/>
          </w:tcPr>
          <w:p w14:paraId="0D7675A2" w14:textId="77777777" w:rsidR="001A4F3F" w:rsidRPr="00E31F91" w:rsidRDefault="001A4F3F" w:rsidP="00CD3DD8">
            <w:pPr>
              <w:contextualSpacing/>
              <w:jc w:val="center"/>
              <w:rPr>
                <w:b/>
                <w:bCs/>
                <w:sz w:val="18"/>
                <w:szCs w:val="18"/>
              </w:rPr>
            </w:pPr>
          </w:p>
        </w:tc>
        <w:tc>
          <w:tcPr>
            <w:tcW w:w="6513" w:type="dxa"/>
            <w:vAlign w:val="center"/>
          </w:tcPr>
          <w:p w14:paraId="148B82D3" w14:textId="77777777" w:rsidR="001A4F3F" w:rsidRPr="00E31F91" w:rsidRDefault="001A4F3F"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wykonanie skanowania zasobów typu komputer za pomocą skanera off-line z wykorzystaniem zewnętrznych narzędzi oraz umożliwiać automatyczny import wyników ze wskazanej lokalizacji sieciowej lub serwera FTP.</w:t>
            </w:r>
          </w:p>
        </w:tc>
        <w:tc>
          <w:tcPr>
            <w:tcW w:w="1104" w:type="dxa"/>
            <w:vAlign w:val="center"/>
          </w:tcPr>
          <w:p w14:paraId="47268A41" w14:textId="77777777" w:rsidR="001A4F3F" w:rsidRPr="00E31F91" w:rsidRDefault="001A4F3F" w:rsidP="00CD3DD8">
            <w:pPr>
              <w:keepNext/>
              <w:jc w:val="center"/>
              <w:outlineLvl w:val="1"/>
              <w:rPr>
                <w:rFonts w:ascii="Times New Roman" w:hAnsi="Times New Roman" w:cs="Times New Roman"/>
                <w:b/>
                <w:bCs/>
                <w:i/>
                <w:sz w:val="18"/>
                <w:szCs w:val="18"/>
              </w:rPr>
            </w:pPr>
            <w:r w:rsidRPr="00E31F91">
              <w:rPr>
                <w:rFonts w:ascii="Times New Roman" w:hAnsi="Times New Roman" w:cs="Times New Roman"/>
                <w:b/>
                <w:bCs/>
                <w:sz w:val="18"/>
                <w:szCs w:val="18"/>
              </w:rPr>
              <w:t>Wymagane</w:t>
            </w:r>
          </w:p>
        </w:tc>
        <w:tc>
          <w:tcPr>
            <w:tcW w:w="1489" w:type="dxa"/>
            <w:vAlign w:val="center"/>
          </w:tcPr>
          <w:p w14:paraId="2C92C2E5" w14:textId="77777777" w:rsidR="001A4F3F" w:rsidRPr="00E31F91" w:rsidRDefault="001A4F3F" w:rsidP="00CD3DD8">
            <w:pPr>
              <w:jc w:val="both"/>
              <w:rPr>
                <w:b/>
                <w:bCs/>
                <w:sz w:val="18"/>
                <w:szCs w:val="18"/>
              </w:rPr>
            </w:pPr>
          </w:p>
        </w:tc>
      </w:tr>
      <w:tr w:rsidR="001A4F3F" w:rsidRPr="00E31F91" w14:paraId="1A4FF80A" w14:textId="77777777" w:rsidTr="00CD3DD8">
        <w:trPr>
          <w:trHeight w:val="170"/>
        </w:trPr>
        <w:tc>
          <w:tcPr>
            <w:tcW w:w="534" w:type="dxa"/>
            <w:vMerge/>
            <w:vAlign w:val="center"/>
          </w:tcPr>
          <w:p w14:paraId="1026EB2E" w14:textId="77777777" w:rsidR="001A4F3F" w:rsidRPr="00E31F91" w:rsidRDefault="001A4F3F" w:rsidP="00CD3DD8">
            <w:pPr>
              <w:contextualSpacing/>
              <w:jc w:val="center"/>
              <w:rPr>
                <w:b/>
                <w:bCs/>
                <w:sz w:val="18"/>
                <w:szCs w:val="18"/>
              </w:rPr>
            </w:pPr>
          </w:p>
        </w:tc>
        <w:tc>
          <w:tcPr>
            <w:tcW w:w="6513" w:type="dxa"/>
            <w:vAlign w:val="center"/>
          </w:tcPr>
          <w:p w14:paraId="4018F46A" w14:textId="77777777" w:rsidR="001A4F3F" w:rsidRPr="00E31F91" w:rsidRDefault="001A4F3F"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automatyczną aktualizację i dodawanie zasobów na podstawie plików tekstowych.</w:t>
            </w:r>
          </w:p>
        </w:tc>
        <w:tc>
          <w:tcPr>
            <w:tcW w:w="1104" w:type="dxa"/>
            <w:vAlign w:val="center"/>
          </w:tcPr>
          <w:p w14:paraId="186562E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048FC39C" w14:textId="77777777" w:rsidR="001A4F3F" w:rsidRPr="00E31F91" w:rsidRDefault="001A4F3F" w:rsidP="00CD3DD8">
            <w:pPr>
              <w:jc w:val="both"/>
              <w:rPr>
                <w:b/>
                <w:bCs/>
                <w:sz w:val="18"/>
                <w:szCs w:val="18"/>
              </w:rPr>
            </w:pPr>
          </w:p>
        </w:tc>
      </w:tr>
      <w:tr w:rsidR="001A4F3F" w:rsidRPr="00E31F91" w14:paraId="190A6639" w14:textId="77777777" w:rsidTr="00CD3DD8">
        <w:trPr>
          <w:trHeight w:val="170"/>
        </w:trPr>
        <w:tc>
          <w:tcPr>
            <w:tcW w:w="534" w:type="dxa"/>
            <w:vMerge w:val="restart"/>
            <w:vAlign w:val="center"/>
          </w:tcPr>
          <w:p w14:paraId="08EB4C3C" w14:textId="77777777" w:rsidR="001A4F3F" w:rsidRPr="00E31F91" w:rsidRDefault="001A4F3F" w:rsidP="00CD3DD8">
            <w:pPr>
              <w:contextualSpacing/>
              <w:jc w:val="center"/>
              <w:rPr>
                <w:b/>
                <w:bCs/>
                <w:sz w:val="18"/>
                <w:szCs w:val="18"/>
              </w:rPr>
            </w:pPr>
            <w:r w:rsidRPr="00E31F91">
              <w:rPr>
                <w:b/>
                <w:bCs/>
                <w:sz w:val="18"/>
                <w:szCs w:val="18"/>
              </w:rPr>
              <w:t>20.</w:t>
            </w:r>
          </w:p>
        </w:tc>
        <w:tc>
          <w:tcPr>
            <w:tcW w:w="9106" w:type="dxa"/>
            <w:gridSpan w:val="3"/>
            <w:vAlign w:val="center"/>
          </w:tcPr>
          <w:p w14:paraId="45D860E7" w14:textId="77777777" w:rsidR="001A4F3F" w:rsidRPr="00E31F91" w:rsidRDefault="001A4F3F" w:rsidP="00CD3DD8">
            <w:pPr>
              <w:tabs>
                <w:tab w:val="left" w:pos="531"/>
              </w:tabs>
              <w:ind w:left="247"/>
              <w:jc w:val="center"/>
              <w:rPr>
                <w:rFonts w:ascii="Times New Roman" w:hAnsi="Times New Roman" w:cs="Times New Roman"/>
                <w:b/>
                <w:bCs/>
                <w:sz w:val="18"/>
                <w:szCs w:val="18"/>
              </w:rPr>
            </w:pPr>
            <w:r w:rsidRPr="00E31F91">
              <w:rPr>
                <w:rFonts w:ascii="Times New Roman" w:hAnsi="Times New Roman" w:cs="Times New Roman"/>
                <w:b/>
                <w:bCs/>
                <w:sz w:val="18"/>
                <w:szCs w:val="18"/>
              </w:rPr>
              <w:t>Dokumentacja do systemu</w:t>
            </w:r>
          </w:p>
        </w:tc>
      </w:tr>
      <w:tr w:rsidR="001A4F3F" w:rsidRPr="00E31F91" w14:paraId="21561C8D" w14:textId="77777777" w:rsidTr="00CD3DD8">
        <w:trPr>
          <w:trHeight w:val="170"/>
        </w:trPr>
        <w:tc>
          <w:tcPr>
            <w:tcW w:w="534" w:type="dxa"/>
            <w:vMerge/>
            <w:vAlign w:val="center"/>
          </w:tcPr>
          <w:p w14:paraId="3F004630" w14:textId="77777777" w:rsidR="001A4F3F" w:rsidRPr="00E31F91" w:rsidRDefault="001A4F3F" w:rsidP="00CD3DD8">
            <w:pPr>
              <w:contextualSpacing/>
              <w:jc w:val="center"/>
              <w:rPr>
                <w:b/>
                <w:bCs/>
                <w:sz w:val="18"/>
                <w:szCs w:val="18"/>
              </w:rPr>
            </w:pPr>
          </w:p>
        </w:tc>
        <w:tc>
          <w:tcPr>
            <w:tcW w:w="6513" w:type="dxa"/>
            <w:vAlign w:val="center"/>
          </w:tcPr>
          <w:p w14:paraId="08918319" w14:textId="77777777" w:rsidR="001A4F3F" w:rsidRPr="00E31F91" w:rsidRDefault="001A4F3F" w:rsidP="00CD3DD8">
            <w:pPr>
              <w:tabs>
                <w:tab w:val="left" w:pos="531"/>
              </w:tabs>
              <w:jc w:val="both"/>
              <w:rPr>
                <w:rFonts w:ascii="Times New Roman" w:hAnsi="Times New Roman" w:cs="Times New Roman"/>
                <w:b/>
                <w:bCs/>
                <w:sz w:val="18"/>
                <w:szCs w:val="18"/>
              </w:rPr>
            </w:pPr>
            <w:r w:rsidRPr="00E31F91">
              <w:rPr>
                <w:rFonts w:ascii="Times New Roman" w:hAnsi="Times New Roman" w:cs="Times New Roman"/>
                <w:bCs/>
                <w:sz w:val="18"/>
                <w:szCs w:val="18"/>
              </w:rPr>
              <w:t>Wymagana jest instrukcja instalacji/aktualizacji systemu, pomoc w języku polskim. System musi posiadać filmy instruktażowe prezentujące możliwości każdego modułu systemu.</w:t>
            </w:r>
          </w:p>
        </w:tc>
        <w:tc>
          <w:tcPr>
            <w:tcW w:w="1104" w:type="dxa"/>
            <w:vAlign w:val="center"/>
          </w:tcPr>
          <w:p w14:paraId="515EF986" w14:textId="77777777" w:rsidR="001A4F3F" w:rsidRPr="00E31F91" w:rsidRDefault="001A4F3F"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c>
          <w:tcPr>
            <w:tcW w:w="1489" w:type="dxa"/>
            <w:vAlign w:val="center"/>
          </w:tcPr>
          <w:p w14:paraId="4397604C" w14:textId="77777777" w:rsidR="001A4F3F" w:rsidRPr="00E31F91" w:rsidRDefault="001A4F3F" w:rsidP="00CD3DD8">
            <w:pPr>
              <w:jc w:val="both"/>
              <w:rPr>
                <w:b/>
                <w:bCs/>
                <w:sz w:val="18"/>
                <w:szCs w:val="18"/>
              </w:rPr>
            </w:pPr>
          </w:p>
        </w:tc>
      </w:tr>
    </w:tbl>
    <w:p w14:paraId="37D903E9" w14:textId="77777777" w:rsidR="001A4F3F" w:rsidRPr="00152DC4" w:rsidRDefault="001A4F3F" w:rsidP="00152DC4">
      <w:pPr>
        <w:jc w:val="both"/>
        <w:rPr>
          <w:rFonts w:ascii="Times New Roman" w:hAnsi="Times New Roman" w:cs="Times New Roman"/>
          <w:b/>
          <w:bCs/>
        </w:rPr>
      </w:pPr>
    </w:p>
    <w:p w14:paraId="194E6DD9" w14:textId="77777777" w:rsidR="00152DC4" w:rsidRPr="00E03698" w:rsidRDefault="00152DC4" w:rsidP="00152DC4">
      <w:pPr>
        <w:jc w:val="both"/>
        <w:rPr>
          <w:rFonts w:ascii="Times New Roman" w:hAnsi="Times New Roman" w:cs="Times New Roman"/>
          <w:b/>
          <w:iCs/>
          <w:sz w:val="20"/>
          <w:szCs w:val="20"/>
          <w:lang w:eastAsia="pl-PL"/>
        </w:rPr>
      </w:pPr>
      <w:r w:rsidRPr="00E03698">
        <w:rPr>
          <w:rFonts w:ascii="Times New Roman" w:hAnsi="Times New Roman" w:cs="Times New Roman"/>
          <w:b/>
          <w:iCs/>
          <w:sz w:val="20"/>
          <w:szCs w:val="20"/>
        </w:rPr>
        <w:t>Przyjmujemy do wiadomości, że niewypełnienie pozycji określonych w kolumnie 4 lub udzielenie odpowiedzi negatywnej ,,NIE’’ spowoduje odrzucenie oferty.</w:t>
      </w:r>
    </w:p>
    <w:p w14:paraId="04ACC78F" w14:textId="08DC7EBF" w:rsidR="00E03698" w:rsidRPr="00E03698" w:rsidRDefault="00E03698" w:rsidP="00E03698">
      <w:pPr>
        <w:spacing w:after="0" w:line="240" w:lineRule="auto"/>
        <w:jc w:val="both"/>
        <w:rPr>
          <w:rFonts w:ascii="Times New Roman" w:hAnsi="Times New Roman" w:cs="Times New Roman"/>
          <w:b/>
          <w:bCs/>
          <w:sz w:val="20"/>
          <w:szCs w:val="20"/>
        </w:rPr>
      </w:pPr>
      <w:r w:rsidRPr="00E03698">
        <w:rPr>
          <w:rFonts w:ascii="Times New Roman" w:hAnsi="Times New Roman" w:cs="Times New Roman"/>
          <w:b/>
          <w:iCs/>
          <w:sz w:val="20"/>
          <w:szCs w:val="20"/>
        </w:rPr>
        <w:t xml:space="preserve">Przyjmujemy do wiadomości, że </w:t>
      </w:r>
      <w:r w:rsidRPr="00E03698">
        <w:rPr>
          <w:rFonts w:ascii="Times New Roman" w:hAnsi="Times New Roman" w:cs="Times New Roman"/>
          <w:b/>
          <w:bCs/>
          <w:sz w:val="20"/>
          <w:szCs w:val="20"/>
        </w:rPr>
        <w:t>Zamawiający zastrzega sobie prawo do weryfikacji przed zawarciem umowy wszystkich funkcji i warunków technicznych zaoferowanego przez Wykonawcę programu równoważnego.</w:t>
      </w:r>
    </w:p>
    <w:p w14:paraId="73707EC8" w14:textId="77777777" w:rsidR="00E03698" w:rsidRPr="00E03698" w:rsidRDefault="00E03698" w:rsidP="00E03698">
      <w:pPr>
        <w:spacing w:after="0" w:line="240" w:lineRule="auto"/>
        <w:jc w:val="both"/>
        <w:rPr>
          <w:rFonts w:ascii="Times New Roman" w:hAnsi="Times New Roman" w:cs="Times New Roman"/>
          <w:b/>
          <w:bCs/>
          <w:sz w:val="20"/>
          <w:szCs w:val="20"/>
        </w:rPr>
      </w:pPr>
    </w:p>
    <w:p w14:paraId="1B77C562" w14:textId="77777777" w:rsidR="001A4F3F" w:rsidRDefault="001A4F3F" w:rsidP="001A4F3F">
      <w:pPr>
        <w:rPr>
          <w:rFonts w:ascii="Times New Roman" w:hAnsi="Times New Roman" w:cs="Times New Roman"/>
          <w:b/>
          <w:bCs/>
        </w:rPr>
      </w:pPr>
    </w:p>
    <w:p w14:paraId="56AFD67B" w14:textId="77777777" w:rsidR="00152DC4" w:rsidRDefault="00152DC4" w:rsidP="001A4F3F">
      <w:pPr>
        <w:rPr>
          <w:rFonts w:ascii="Times New Roman" w:hAnsi="Times New Roman" w:cs="Times New Roman"/>
          <w:b/>
          <w:bCs/>
        </w:rPr>
      </w:pPr>
    </w:p>
    <w:p w14:paraId="15DF2F01" w14:textId="77777777" w:rsidR="00152DC4" w:rsidRPr="00B15AD6" w:rsidRDefault="00152DC4" w:rsidP="00152DC4">
      <w:pPr>
        <w:spacing w:after="0" w:line="240" w:lineRule="auto"/>
        <w:jc w:val="both"/>
        <w:rPr>
          <w:rFonts w:ascii="Times New Roman" w:hAnsi="Times New Roman" w:cs="Times New Roman"/>
          <w:sz w:val="20"/>
          <w:szCs w:val="24"/>
        </w:rPr>
      </w:pPr>
    </w:p>
    <w:p w14:paraId="2E1B00B2" w14:textId="77777777" w:rsidR="00152DC4" w:rsidRPr="00B15AD6" w:rsidRDefault="00152DC4" w:rsidP="00152DC4">
      <w:pPr>
        <w:spacing w:after="0" w:line="240" w:lineRule="auto"/>
        <w:jc w:val="both"/>
        <w:rPr>
          <w:rFonts w:ascii="Times New Roman" w:hAnsi="Times New Roman" w:cs="Times New Roman"/>
          <w:sz w:val="20"/>
          <w:szCs w:val="24"/>
        </w:rPr>
      </w:pPr>
    </w:p>
    <w:p w14:paraId="5CF68381" w14:textId="77777777" w:rsidR="00152DC4" w:rsidRPr="00B15AD6" w:rsidRDefault="00152DC4" w:rsidP="00152DC4">
      <w:pPr>
        <w:spacing w:after="0" w:line="240" w:lineRule="auto"/>
        <w:jc w:val="both"/>
        <w:rPr>
          <w:rFonts w:ascii="Times New Roman" w:hAnsi="Times New Roman" w:cs="Times New Roman"/>
          <w:sz w:val="20"/>
          <w:szCs w:val="24"/>
        </w:rPr>
      </w:pPr>
      <w:r w:rsidRPr="00B15AD6">
        <w:rPr>
          <w:rFonts w:ascii="Times New Roman" w:hAnsi="Times New Roman" w:cs="Times New Roman"/>
          <w:sz w:val="20"/>
          <w:szCs w:val="24"/>
        </w:rPr>
        <w:t>………………………..</w:t>
      </w:r>
      <w:r w:rsidRPr="00B15AD6">
        <w:rPr>
          <w:rFonts w:ascii="Times New Roman" w:hAnsi="Times New Roman" w:cs="Times New Roman"/>
          <w:i/>
          <w:sz w:val="20"/>
          <w:szCs w:val="24"/>
        </w:rPr>
        <w:t xml:space="preserve">, </w:t>
      </w:r>
      <w:r w:rsidRPr="00B15AD6">
        <w:rPr>
          <w:rFonts w:ascii="Times New Roman" w:hAnsi="Times New Roman" w:cs="Times New Roman"/>
          <w:sz w:val="20"/>
          <w:szCs w:val="24"/>
        </w:rPr>
        <w:t>dnia …………...…</w:t>
      </w:r>
    </w:p>
    <w:p w14:paraId="781FD9B4" w14:textId="77777777" w:rsidR="00152DC4" w:rsidRPr="00B15AD6" w:rsidRDefault="00152DC4" w:rsidP="00152DC4">
      <w:pPr>
        <w:pStyle w:val="Default"/>
        <w:rPr>
          <w:rFonts w:ascii="Times New Roman" w:hAnsi="Times New Roman"/>
          <w:sz w:val="20"/>
        </w:rPr>
      </w:pPr>
      <w:r>
        <w:rPr>
          <w:rFonts w:ascii="Times New Roman" w:hAnsi="Times New Roman"/>
          <w:sz w:val="20"/>
        </w:rPr>
        <w:t xml:space="preserve">(miejscowość i data) </w:t>
      </w:r>
    </w:p>
    <w:p w14:paraId="78EFD988" w14:textId="77777777" w:rsidR="00152DC4" w:rsidRPr="00B15AD6" w:rsidRDefault="00152DC4" w:rsidP="00152DC4">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24791C16" w14:textId="77777777" w:rsidR="00152DC4" w:rsidRPr="00D23085" w:rsidRDefault="00152DC4" w:rsidP="00152DC4">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D23085">
        <w:rPr>
          <w:rFonts w:ascii="Times New Roman" w:hAnsi="Times New Roman" w:cs="Times New Roman"/>
          <w:b/>
          <w:iCs/>
          <w:color w:val="000000"/>
          <w:sz w:val="20"/>
          <w:szCs w:val="20"/>
          <w:lang w:eastAsia="pl-PL"/>
        </w:rPr>
        <w:t>Informacja dla Wykonawcy:</w:t>
      </w:r>
    </w:p>
    <w:p w14:paraId="55373E33" w14:textId="77777777" w:rsidR="00152DC4" w:rsidRPr="00D23085" w:rsidRDefault="00152DC4" w:rsidP="00152DC4">
      <w:pPr>
        <w:jc w:val="both"/>
        <w:rPr>
          <w:rFonts w:ascii="Times New Roman" w:hAnsi="Times New Roman" w:cs="Times New Roman"/>
          <w:b/>
          <w:iCs/>
          <w:color w:val="000000"/>
          <w:sz w:val="20"/>
          <w:szCs w:val="20"/>
          <w:lang w:eastAsia="pl-PL"/>
        </w:rPr>
      </w:pPr>
      <w:r w:rsidRPr="00D23085">
        <w:rPr>
          <w:rFonts w:ascii="Times New Roman" w:hAnsi="Times New Roman" w:cs="Times New Roman"/>
          <w:b/>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w:t>
      </w:r>
    </w:p>
    <w:p w14:paraId="32C3FFC8" w14:textId="77777777" w:rsidR="00152DC4" w:rsidRDefault="00152DC4" w:rsidP="001A4F3F">
      <w:pPr>
        <w:rPr>
          <w:rFonts w:ascii="Times New Roman" w:hAnsi="Times New Roman" w:cs="Times New Roman"/>
          <w:b/>
          <w:bCs/>
        </w:rPr>
      </w:pPr>
    </w:p>
    <w:p w14:paraId="24385FFE" w14:textId="77777777" w:rsidR="00152DC4" w:rsidRDefault="00152DC4" w:rsidP="001A4F3F">
      <w:pPr>
        <w:rPr>
          <w:rFonts w:ascii="Times New Roman" w:hAnsi="Times New Roman" w:cs="Times New Roman"/>
          <w:b/>
          <w:bCs/>
        </w:rPr>
      </w:pPr>
    </w:p>
    <w:p w14:paraId="7E5A677C" w14:textId="77777777" w:rsidR="001A4F3F" w:rsidRDefault="001A4F3F" w:rsidP="001A4F3F">
      <w:pPr>
        <w:rPr>
          <w:rFonts w:ascii="Times New Roman" w:hAnsi="Times New Roman" w:cs="Times New Roman"/>
          <w:b/>
          <w:bCs/>
        </w:rPr>
      </w:pPr>
    </w:p>
    <w:p w14:paraId="28CEAB99" w14:textId="5FD70BE9" w:rsidR="004153C1" w:rsidRPr="00B15AD6" w:rsidRDefault="00344728" w:rsidP="00AE061E">
      <w:pPr>
        <w:jc w:val="right"/>
        <w:rPr>
          <w:rFonts w:ascii="Times New Roman" w:hAnsi="Times New Roman" w:cs="Times New Roman"/>
          <w:b/>
          <w:bCs/>
        </w:rPr>
      </w:pPr>
      <w:r w:rsidRPr="00B15AD6">
        <w:rPr>
          <w:rFonts w:ascii="Times New Roman" w:hAnsi="Times New Roman" w:cs="Times New Roman"/>
          <w:b/>
          <w:bCs/>
        </w:rPr>
        <w:lastRenderedPageBreak/>
        <w:t>Załącznik nr 4</w:t>
      </w:r>
    </w:p>
    <w:p w14:paraId="749B8854" w14:textId="0A0C542F" w:rsidR="00344728" w:rsidRPr="00B15AD6" w:rsidRDefault="00DF3F49" w:rsidP="00DD7A0A">
      <w:pPr>
        <w:spacing w:after="0" w:line="240" w:lineRule="auto"/>
        <w:jc w:val="center"/>
        <w:rPr>
          <w:rFonts w:ascii="Times New Roman" w:hAnsi="Times New Roman" w:cs="Times New Roman"/>
          <w:b/>
        </w:rPr>
      </w:pPr>
      <w:r w:rsidRPr="00B15AD6">
        <w:rPr>
          <w:rFonts w:ascii="Times New Roman" w:hAnsi="Times New Roman" w:cs="Times New Roman"/>
          <w:b/>
        </w:rPr>
        <w:t xml:space="preserve">Projektowane postanowienia umowy w sprawie zamówienia publicznego </w:t>
      </w:r>
    </w:p>
    <w:p w14:paraId="596AFBFD" w14:textId="77777777" w:rsidR="001E19D4" w:rsidRPr="00B15AD6" w:rsidRDefault="001E19D4" w:rsidP="00DD7A0A">
      <w:pPr>
        <w:spacing w:after="0" w:line="240" w:lineRule="auto"/>
        <w:jc w:val="center"/>
        <w:rPr>
          <w:rFonts w:ascii="Times New Roman" w:hAnsi="Times New Roman" w:cs="Times New Roman"/>
          <w:b/>
        </w:rPr>
      </w:pPr>
    </w:p>
    <w:p w14:paraId="0DCA0757" w14:textId="469D75BD" w:rsidR="00344728" w:rsidRPr="00B15AD6" w:rsidRDefault="00344728" w:rsidP="00344728">
      <w:pPr>
        <w:spacing w:after="0" w:line="240" w:lineRule="auto"/>
        <w:jc w:val="center"/>
        <w:rPr>
          <w:rFonts w:ascii="Times New Roman" w:eastAsia="Times New Roman" w:hAnsi="Times New Roman" w:cs="Times New Roman"/>
          <w:b/>
          <w:lang w:eastAsia="pl-PL"/>
        </w:rPr>
      </w:pPr>
      <w:r w:rsidRPr="00B15AD6">
        <w:rPr>
          <w:rFonts w:ascii="Times New Roman" w:eastAsia="Times New Roman" w:hAnsi="Times New Roman" w:cs="Times New Roman"/>
          <w:b/>
          <w:lang w:eastAsia="pl-PL"/>
        </w:rPr>
        <w:t>UMOWA NR PL/000023461/</w:t>
      </w:r>
      <w:r w:rsidR="00FA3CB4">
        <w:rPr>
          <w:rFonts w:ascii="Times New Roman" w:eastAsia="Times New Roman" w:hAnsi="Times New Roman" w:cs="Times New Roman"/>
          <w:b/>
          <w:lang w:eastAsia="pl-PL"/>
        </w:rPr>
        <w:t>5725</w:t>
      </w:r>
      <w:r w:rsidR="00430E50" w:rsidRPr="00B15AD6">
        <w:rPr>
          <w:rFonts w:ascii="Times New Roman" w:eastAsia="Times New Roman" w:hAnsi="Times New Roman" w:cs="Times New Roman"/>
          <w:b/>
          <w:lang w:eastAsia="pl-PL"/>
        </w:rPr>
        <w:t>/</w:t>
      </w:r>
      <w:r w:rsidR="00E24BDD">
        <w:rPr>
          <w:rFonts w:ascii="Times New Roman" w:eastAsia="Times New Roman" w:hAnsi="Times New Roman" w:cs="Times New Roman"/>
          <w:b/>
          <w:lang w:eastAsia="pl-PL"/>
        </w:rPr>
        <w:t>AJ</w:t>
      </w:r>
      <w:r w:rsidRPr="00B15AD6">
        <w:rPr>
          <w:rFonts w:ascii="Times New Roman" w:eastAsia="Times New Roman" w:hAnsi="Times New Roman" w:cs="Times New Roman"/>
          <w:b/>
          <w:lang w:eastAsia="pl-PL"/>
        </w:rPr>
        <w:t>/</w:t>
      </w:r>
      <w:r w:rsidR="008C4CE4" w:rsidRPr="00B15AD6">
        <w:rPr>
          <w:rFonts w:ascii="Times New Roman" w:eastAsia="Times New Roman" w:hAnsi="Times New Roman" w:cs="Times New Roman"/>
          <w:b/>
          <w:lang w:eastAsia="pl-PL"/>
        </w:rPr>
        <w:t>22</w:t>
      </w:r>
      <w:r w:rsidRPr="00B15AD6">
        <w:rPr>
          <w:rFonts w:ascii="Times New Roman" w:eastAsia="Times New Roman" w:hAnsi="Times New Roman" w:cs="Times New Roman"/>
          <w:b/>
          <w:lang w:eastAsia="pl-PL"/>
        </w:rPr>
        <w:t xml:space="preserve"> W SPRAWIE ZAMÓWIENIA PUBLICZNEGO</w:t>
      </w:r>
    </w:p>
    <w:p w14:paraId="1A883BCC" w14:textId="77777777" w:rsidR="00344728" w:rsidRPr="00B15AD6"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Zawarta w dniu  ........................ w  ………………….. pomiędzy   ........................................................</w:t>
      </w:r>
    </w:p>
    <w:p w14:paraId="1B92AAD6"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REGON nr ............................. ,  zwaną w dalszej części umowy </w:t>
      </w:r>
      <w:r w:rsidRPr="00B15AD6">
        <w:rPr>
          <w:rFonts w:ascii="Times New Roman" w:eastAsia="Times New Roman" w:hAnsi="Times New Roman" w:cs="Times New Roman"/>
          <w:b/>
          <w:lang w:eastAsia="pl-PL"/>
        </w:rPr>
        <w:t>WYKONAWCĄ</w:t>
      </w:r>
      <w:r w:rsidRPr="00B15AD6">
        <w:rPr>
          <w:rFonts w:ascii="Times New Roman" w:eastAsia="Times New Roman" w:hAnsi="Times New Roman" w:cs="Times New Roman"/>
          <w:lang w:eastAsia="pl-PL"/>
        </w:rPr>
        <w:t xml:space="preserve">, reprezentowaną przez: </w:t>
      </w:r>
    </w:p>
    <w:p w14:paraId="64B08232" w14:textId="77777777" w:rsidR="00344728" w:rsidRPr="00B15AD6"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1. ....................................</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61C1DDB1"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a </w:t>
      </w:r>
      <w:r w:rsidRPr="00B15AD6">
        <w:rPr>
          <w:rFonts w:ascii="Times New Roman" w:eastAsia="Times New Roman" w:hAnsi="Times New Roman" w:cs="Times New Roman"/>
          <w:b/>
          <w:lang w:eastAsia="pl-PL"/>
        </w:rPr>
        <w:t>GŁÓWNYM INSTYTUTEM GÓRNICTWA</w:t>
      </w:r>
      <w:r w:rsidRPr="00B15AD6">
        <w:rPr>
          <w:rFonts w:ascii="Times New Roman" w:eastAsia="Times New Roman" w:hAnsi="Times New Roman" w:cs="Times New Roman"/>
          <w:lang w:eastAsia="pl-PL"/>
        </w:rPr>
        <w:t xml:space="preserve">, z siedzibą </w:t>
      </w:r>
      <w:r w:rsidRPr="00B15AD6">
        <w:rPr>
          <w:rFonts w:ascii="Times New Roman" w:eastAsia="Times New Roman" w:hAnsi="Times New Roman" w:cs="Times New Roman"/>
          <w:b/>
          <w:lang w:eastAsia="pl-PL"/>
        </w:rPr>
        <w:t>w Katowicach</w:t>
      </w:r>
      <w:r w:rsidRPr="00B15AD6">
        <w:rPr>
          <w:rFonts w:ascii="Times New Roman" w:eastAsia="Times New Roman" w:hAnsi="Times New Roman" w:cs="Times New Roman"/>
          <w:lang w:eastAsia="pl-PL"/>
        </w:rPr>
        <w:t xml:space="preserve">, </w:t>
      </w:r>
      <w:r w:rsidRPr="00B15AD6">
        <w:rPr>
          <w:rFonts w:ascii="Times New Roman" w:eastAsia="Times New Roman" w:hAnsi="Times New Roman" w:cs="Times New Roman"/>
          <w:b/>
          <w:lang w:eastAsia="pl-PL"/>
        </w:rPr>
        <w:t xml:space="preserve">PLAC GWARKÓW </w:t>
      </w:r>
      <w:r w:rsidRPr="00B15AD6">
        <w:rPr>
          <w:rFonts w:ascii="Times New Roman" w:eastAsia="Times New Roman" w:hAnsi="Times New Roman" w:cs="Times New Roman"/>
          <w:lang w:eastAsia="pl-PL"/>
        </w:rPr>
        <w:t xml:space="preserve">1, wpisanym do Krajowego Rejestru Sądowego pod nr KRS 0000090660, w Sądzie Rejonowym </w:t>
      </w:r>
      <w:r w:rsidRPr="00B15AD6">
        <w:rPr>
          <w:rFonts w:ascii="Times New Roman" w:eastAsia="Times New Roman" w:hAnsi="Times New Roman" w:cs="Times New Roman"/>
          <w:lang w:eastAsia="pl-PL"/>
        </w:rPr>
        <w:br/>
        <w:t xml:space="preserve">w Katowicach, Regon nr 000023461, jako Zamawiającym, zwanym w dalszej części umowy </w:t>
      </w:r>
      <w:r w:rsidRPr="00B15AD6">
        <w:rPr>
          <w:rFonts w:ascii="Times New Roman" w:eastAsia="Times New Roman" w:hAnsi="Times New Roman" w:cs="Times New Roman"/>
          <w:b/>
          <w:lang w:eastAsia="pl-PL"/>
        </w:rPr>
        <w:t>ZAMAWIAJĄCYM,</w:t>
      </w:r>
      <w:r w:rsidRPr="00B15AD6">
        <w:rPr>
          <w:rFonts w:ascii="Times New Roman" w:eastAsia="Times New Roman" w:hAnsi="Times New Roman" w:cs="Times New Roman"/>
          <w:lang w:eastAsia="pl-PL"/>
        </w:rPr>
        <w:t xml:space="preserve"> reprezentowanym przez :</w:t>
      </w:r>
    </w:p>
    <w:p w14:paraId="1897725E"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1. ....................................</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48349D65"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2586FE57" w14:textId="66BBF024" w:rsidR="00344728" w:rsidRPr="00B15AD6" w:rsidRDefault="004648B1"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następującej treści:</w:t>
      </w:r>
    </w:p>
    <w:p w14:paraId="46D8107E"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 xml:space="preserve">1. </w:t>
      </w:r>
      <w:r w:rsidRPr="00B15AD6">
        <w:rPr>
          <w:rFonts w:ascii="Times New Roman" w:eastAsia="Times New Roman" w:hAnsi="Times New Roman" w:cs="Times New Roman"/>
          <w:b/>
          <w:u w:val="single"/>
          <w:lang w:eastAsia="pl-PL"/>
        </w:rPr>
        <w:tab/>
        <w:t>PRZEDMIOT UMOWY  I  CENA  UMOWY</w:t>
      </w:r>
    </w:p>
    <w:p w14:paraId="409C83CB"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4F78C74E" w14:textId="2F8994A9" w:rsidR="00344728" w:rsidRPr="004648B1" w:rsidRDefault="00344728" w:rsidP="00344728">
      <w:pPr>
        <w:spacing w:after="0" w:line="240" w:lineRule="auto"/>
        <w:jc w:val="both"/>
        <w:rPr>
          <w:rFonts w:ascii="Times New Roman" w:hAnsi="Times New Roman" w:cs="Times New Roman"/>
        </w:rPr>
      </w:pPr>
      <w:r w:rsidRPr="004648B1">
        <w:rPr>
          <w:rFonts w:ascii="Times New Roman" w:hAnsi="Times New Roman" w:cs="Times New Roman"/>
          <w:b/>
        </w:rPr>
        <w:t>1</w:t>
      </w:r>
      <w:r w:rsidRPr="004648B1">
        <w:rPr>
          <w:rFonts w:ascii="Times New Roman" w:hAnsi="Times New Roman" w:cs="Times New Roman"/>
        </w:rPr>
        <w:t>. Główny   Instytut   Górnictwa   udziela   zamówienia   publicznego  na</w:t>
      </w:r>
      <w:r w:rsidR="004648B1">
        <w:rPr>
          <w:rFonts w:ascii="Times New Roman" w:hAnsi="Times New Roman" w:cs="Times New Roman"/>
        </w:rPr>
        <w:t xml:space="preserve"> </w:t>
      </w:r>
      <w:r w:rsidR="00833A25">
        <w:rPr>
          <w:rFonts w:ascii="Times New Roman" w:hAnsi="Times New Roman" w:cs="Times New Roman"/>
        </w:rPr>
        <w:t xml:space="preserve"> </w:t>
      </w:r>
      <w:r w:rsidR="00833A25" w:rsidRPr="00361BD8">
        <w:rPr>
          <w:rFonts w:ascii="Times New Roman" w:hAnsi="Times New Roman" w:cs="Times New Roman"/>
          <w:b/>
        </w:rPr>
        <w:t xml:space="preserve">odnowienie maintenance (wsparcie techniczne i aktualizacja programu) dla posiadanej przez Zamawiającego licencji oprogramowania LOG System </w:t>
      </w:r>
      <w:r w:rsidR="00833A25" w:rsidRPr="00335501">
        <w:rPr>
          <w:rFonts w:ascii="Times New Roman" w:hAnsi="Times New Roman" w:cs="Times New Roman"/>
          <w:b/>
        </w:rPr>
        <w:t xml:space="preserve">lub równoważne, </w:t>
      </w:r>
      <w:r w:rsidR="00F80914" w:rsidRPr="00335501">
        <w:rPr>
          <w:rFonts w:ascii="Times New Roman" w:hAnsi="Times New Roman" w:cs="Times New Roman"/>
        </w:rPr>
        <w:t>zwane</w:t>
      </w:r>
      <w:r w:rsidR="004066C1" w:rsidRPr="00335501">
        <w:rPr>
          <w:rFonts w:ascii="Times New Roman" w:hAnsi="Times New Roman" w:cs="Times New Roman"/>
        </w:rPr>
        <w:t xml:space="preserve"> </w:t>
      </w:r>
      <w:r w:rsidR="004066C1" w:rsidRPr="004648B1">
        <w:rPr>
          <w:rFonts w:ascii="Times New Roman" w:hAnsi="Times New Roman" w:cs="Times New Roman"/>
        </w:rPr>
        <w:t>dalej „przedmiotem umowy”</w:t>
      </w:r>
      <w:r w:rsidRPr="004648B1">
        <w:rPr>
          <w:rFonts w:ascii="Times New Roman" w:hAnsi="Times New Roman" w:cs="Times New Roman"/>
        </w:rPr>
        <w:t xml:space="preserve"> zgodnie z ofertą złożoną dnia </w:t>
      </w:r>
      <w:r w:rsidRPr="004648B1">
        <w:rPr>
          <w:rFonts w:ascii="Times New Roman" w:hAnsi="Times New Roman" w:cs="Times New Roman"/>
          <w:shd w:val="pct10" w:color="000000" w:fill="FFFFFF"/>
        </w:rPr>
        <w:t>................r.</w:t>
      </w:r>
      <w:r w:rsidRPr="004648B1">
        <w:rPr>
          <w:rFonts w:ascii="Times New Roman" w:hAnsi="Times New Roman" w:cs="Times New Roman"/>
        </w:rPr>
        <w:t xml:space="preserve"> w postępowaniu prowadzonym w try</w:t>
      </w:r>
      <w:r w:rsidR="00451E22" w:rsidRPr="004648B1">
        <w:rPr>
          <w:rFonts w:ascii="Times New Roman" w:hAnsi="Times New Roman" w:cs="Times New Roman"/>
        </w:rPr>
        <w:t xml:space="preserve">bie podstawowym bez negocjacji </w:t>
      </w:r>
      <w:r w:rsidRPr="004648B1">
        <w:rPr>
          <w:rFonts w:ascii="Times New Roman" w:hAnsi="Times New Roman" w:cs="Times New Roman"/>
        </w:rPr>
        <w:t>o wartośc</w:t>
      </w:r>
      <w:r w:rsidR="00F80914" w:rsidRPr="004648B1">
        <w:rPr>
          <w:rFonts w:ascii="Times New Roman" w:hAnsi="Times New Roman" w:cs="Times New Roman"/>
        </w:rPr>
        <w:t>i zamówienia nieprzekraczającej,</w:t>
      </w:r>
      <w:r w:rsidRPr="004648B1">
        <w:rPr>
          <w:rFonts w:ascii="Times New Roman" w:hAnsi="Times New Roman" w:cs="Times New Roman"/>
        </w:rPr>
        <w:t xml:space="preserve"> wyrażonej w złotych, równowartości kwoty </w:t>
      </w:r>
      <w:r w:rsidR="00FE05BF" w:rsidRPr="004648B1">
        <w:rPr>
          <w:rFonts w:ascii="Times New Roman" w:hAnsi="Times New Roman" w:cs="Times New Roman"/>
        </w:rPr>
        <w:t>215</w:t>
      </w:r>
      <w:r w:rsidRPr="004648B1">
        <w:rPr>
          <w:rFonts w:ascii="Times New Roman" w:hAnsi="Times New Roman" w:cs="Times New Roman"/>
        </w:rPr>
        <w:t xml:space="preserve"> 000,00 Euro, przeprowadzonym zgodnie z przepisami ustawy z dnia 11 września 2019r. - Prawo zamówień publicznych </w:t>
      </w:r>
      <w:r w:rsidR="00FE05BF" w:rsidRPr="004648B1">
        <w:rPr>
          <w:rFonts w:ascii="Times New Roman" w:hAnsi="Times New Roman" w:cs="Times New Roman"/>
        </w:rPr>
        <w:t>(Dz. U. 2021 poz. 1129</w:t>
      </w:r>
      <w:r w:rsidR="00FA3CB4">
        <w:rPr>
          <w:rFonts w:ascii="Times New Roman" w:hAnsi="Times New Roman" w:cs="Times New Roman"/>
        </w:rPr>
        <w:t xml:space="preserve"> </w:t>
      </w:r>
      <w:r w:rsidR="004648B1">
        <w:rPr>
          <w:rFonts w:ascii="Times New Roman" w:hAnsi="Times New Roman" w:cs="Times New Roman"/>
        </w:rPr>
        <w:t>z póź. zm.</w:t>
      </w:r>
      <w:r w:rsidR="00FE05BF" w:rsidRPr="004648B1">
        <w:rPr>
          <w:rFonts w:ascii="Times New Roman" w:hAnsi="Times New Roman" w:cs="Times New Roman"/>
        </w:rPr>
        <w:t xml:space="preserve">) </w:t>
      </w:r>
      <w:r w:rsidRPr="004648B1">
        <w:rPr>
          <w:rFonts w:ascii="Times New Roman" w:hAnsi="Times New Roman" w:cs="Times New Roman"/>
        </w:rPr>
        <w:t>oraz aktów wykonawczych wydanych na jej podstawie.</w:t>
      </w:r>
    </w:p>
    <w:p w14:paraId="7DC89404" w14:textId="77777777" w:rsidR="00FE05BF" w:rsidRPr="00B15AD6" w:rsidRDefault="00FE05BF" w:rsidP="00344728">
      <w:pPr>
        <w:spacing w:after="0" w:line="240" w:lineRule="auto"/>
        <w:jc w:val="both"/>
        <w:rPr>
          <w:rFonts w:ascii="Times New Roman" w:eastAsia="Times New Roman" w:hAnsi="Times New Roman" w:cs="Times New Roman"/>
          <w:lang w:eastAsia="pl-PL"/>
        </w:rPr>
      </w:pPr>
    </w:p>
    <w:p w14:paraId="3F561CBD" w14:textId="72F2A6D9" w:rsidR="004B28A8" w:rsidRPr="00B15AD6" w:rsidRDefault="00344728" w:rsidP="00546C4D">
      <w:pPr>
        <w:tabs>
          <w:tab w:val="left" w:pos="540"/>
        </w:tabs>
        <w:spacing w:after="0" w:line="240" w:lineRule="auto"/>
        <w:rPr>
          <w:rFonts w:ascii="Times New Roman" w:hAnsi="Times New Roman" w:cs="Times New Roman"/>
        </w:rPr>
      </w:pPr>
      <w:r w:rsidRPr="00B15AD6">
        <w:rPr>
          <w:rFonts w:ascii="Times New Roman" w:hAnsi="Times New Roman" w:cs="Times New Roman"/>
          <w:b/>
        </w:rPr>
        <w:t>2. ZAMAWIAJĄCY</w:t>
      </w:r>
      <w:r w:rsidR="00E14CAB" w:rsidRPr="00B15AD6">
        <w:rPr>
          <w:rFonts w:ascii="Times New Roman" w:hAnsi="Times New Roman" w:cs="Times New Roman"/>
        </w:rPr>
        <w:t xml:space="preserve"> </w:t>
      </w:r>
      <w:r w:rsidRPr="00B15AD6">
        <w:rPr>
          <w:rFonts w:ascii="Times New Roman" w:hAnsi="Times New Roman" w:cs="Times New Roman"/>
        </w:rPr>
        <w:t xml:space="preserve">zamawia, a </w:t>
      </w:r>
      <w:r w:rsidRPr="00B15AD6">
        <w:rPr>
          <w:rFonts w:ascii="Times New Roman" w:hAnsi="Times New Roman" w:cs="Times New Roman"/>
          <w:b/>
        </w:rPr>
        <w:t xml:space="preserve">WYKONAWCA </w:t>
      </w:r>
      <w:r w:rsidRPr="00B15AD6">
        <w:rPr>
          <w:rFonts w:ascii="Times New Roman" w:hAnsi="Times New Roman" w:cs="Times New Roman"/>
        </w:rPr>
        <w:t xml:space="preserve">zobowiązuje się zrealizować </w:t>
      </w:r>
      <w:r w:rsidR="004066C1" w:rsidRPr="00B15AD6">
        <w:rPr>
          <w:rFonts w:ascii="Times New Roman" w:hAnsi="Times New Roman" w:cs="Times New Roman"/>
        </w:rPr>
        <w:t>„</w:t>
      </w:r>
      <w:r w:rsidRPr="00B15AD6">
        <w:rPr>
          <w:rFonts w:ascii="Times New Roman" w:hAnsi="Times New Roman" w:cs="Times New Roman"/>
        </w:rPr>
        <w:t>przedmiot umowy</w:t>
      </w:r>
      <w:r w:rsidR="004066C1" w:rsidRPr="00B15AD6">
        <w:rPr>
          <w:rFonts w:ascii="Times New Roman" w:hAnsi="Times New Roman" w:cs="Times New Roman"/>
        </w:rPr>
        <w:t>”</w:t>
      </w:r>
      <w:r w:rsidRPr="00B15AD6">
        <w:rPr>
          <w:rFonts w:ascii="Times New Roman" w:hAnsi="Times New Roman" w:cs="Times New Roman"/>
        </w:rPr>
        <w:t xml:space="preserve"> </w:t>
      </w:r>
      <w:r w:rsidR="002F631D" w:rsidRPr="00B15AD6">
        <w:rPr>
          <w:rFonts w:ascii="Times New Roman" w:hAnsi="Times New Roman" w:cs="Times New Roman"/>
        </w:rPr>
        <w:t>za cenę</w:t>
      </w:r>
      <w:r w:rsidR="00546C4D" w:rsidRPr="00B15AD6">
        <w:rPr>
          <w:rFonts w:ascii="Times New Roman" w:hAnsi="Times New Roman" w:cs="Times New Roman"/>
        </w:rPr>
        <w:t>:</w:t>
      </w:r>
    </w:p>
    <w:p w14:paraId="407939B4" w14:textId="77777777" w:rsidR="00546C4D" w:rsidRPr="00B15AD6" w:rsidRDefault="00546C4D" w:rsidP="00546C4D">
      <w:pPr>
        <w:spacing w:after="0" w:line="240" w:lineRule="auto"/>
        <w:jc w:val="both"/>
        <w:rPr>
          <w:rFonts w:ascii="Times New Roman" w:hAnsi="Times New Roman" w:cs="Times New Roman"/>
          <w:b/>
          <w:bCs/>
        </w:rPr>
      </w:pPr>
    </w:p>
    <w:p w14:paraId="6C7D3A99" w14:textId="5C9B897D" w:rsidR="00546C4D" w:rsidRPr="00B15AD6" w:rsidRDefault="00EF19CD" w:rsidP="00546C4D">
      <w:pPr>
        <w:spacing w:after="0" w:line="240" w:lineRule="auto"/>
        <w:jc w:val="both"/>
        <w:rPr>
          <w:rFonts w:ascii="Times New Roman" w:hAnsi="Times New Roman" w:cs="Times New Roman"/>
        </w:rPr>
      </w:pPr>
      <w:r>
        <w:rPr>
          <w:rFonts w:ascii="Times New Roman" w:hAnsi="Times New Roman" w:cs="Times New Roman"/>
        </w:rPr>
        <w:t xml:space="preserve"> - netto: ……………</w:t>
      </w:r>
      <w:r w:rsidR="00546C4D" w:rsidRPr="00B15AD6">
        <w:rPr>
          <w:rFonts w:ascii="Times New Roman" w:hAnsi="Times New Roman" w:cs="Times New Roman"/>
        </w:rPr>
        <w:t>…</w:t>
      </w:r>
      <w:r w:rsidR="00C562C1" w:rsidRPr="00B15AD6">
        <w:rPr>
          <w:rFonts w:ascii="Times New Roman" w:hAnsi="Times New Roman" w:cs="Times New Roman"/>
        </w:rPr>
        <w:t xml:space="preserve"> /</w:t>
      </w:r>
      <w:r>
        <w:rPr>
          <w:rFonts w:ascii="Times New Roman" w:hAnsi="Times New Roman" w:cs="Times New Roman"/>
        </w:rPr>
        <w:t>…/*</w:t>
      </w:r>
      <w:r w:rsidR="00546C4D" w:rsidRPr="00B15AD6">
        <w:rPr>
          <w:rFonts w:ascii="Times New Roman" w:hAnsi="Times New Roman" w:cs="Times New Roman"/>
        </w:rPr>
        <w:t xml:space="preserve"> (kwota z formularza </w:t>
      </w:r>
      <w:r w:rsidR="0034303A" w:rsidRPr="00B15AD6">
        <w:rPr>
          <w:rFonts w:ascii="Times New Roman" w:hAnsi="Times New Roman" w:cs="Times New Roman"/>
        </w:rPr>
        <w:t xml:space="preserve">techniczno - </w:t>
      </w:r>
      <w:r w:rsidR="00546C4D" w:rsidRPr="00B15AD6">
        <w:rPr>
          <w:rFonts w:ascii="Times New Roman" w:hAnsi="Times New Roman" w:cs="Times New Roman"/>
        </w:rPr>
        <w:t>cenowego, załącznik nr 3)</w:t>
      </w:r>
    </w:p>
    <w:p w14:paraId="1B3DE590" w14:textId="77777777" w:rsidR="00546C4D" w:rsidRPr="00E236EE" w:rsidRDefault="00546C4D" w:rsidP="00546C4D">
      <w:pPr>
        <w:spacing w:after="0" w:line="240" w:lineRule="auto"/>
        <w:jc w:val="both"/>
        <w:rPr>
          <w:rFonts w:ascii="Times New Roman" w:hAnsi="Times New Roman" w:cs="Times New Roman"/>
        </w:rPr>
      </w:pPr>
      <w:r w:rsidRPr="00E236EE">
        <w:rPr>
          <w:rFonts w:ascii="Times New Roman" w:hAnsi="Times New Roman" w:cs="Times New Roman"/>
        </w:rPr>
        <w:t>słownie:…………………………………………………………………………………………</w:t>
      </w:r>
    </w:p>
    <w:p w14:paraId="7F0EE0D3" w14:textId="55F6590D" w:rsidR="00546C4D" w:rsidRPr="00B15AD6" w:rsidRDefault="00EF19CD" w:rsidP="00546C4D">
      <w:pPr>
        <w:spacing w:after="0" w:line="240" w:lineRule="auto"/>
        <w:jc w:val="both"/>
        <w:rPr>
          <w:rFonts w:ascii="Times New Roman" w:hAnsi="Times New Roman" w:cs="Times New Roman"/>
        </w:rPr>
      </w:pPr>
      <w:r>
        <w:rPr>
          <w:rFonts w:ascii="Times New Roman" w:hAnsi="Times New Roman" w:cs="Times New Roman"/>
        </w:rPr>
        <w:t xml:space="preserve">- </w:t>
      </w:r>
      <w:r w:rsidR="00546C4D" w:rsidRPr="00B15AD6">
        <w:rPr>
          <w:rFonts w:ascii="Times New Roman" w:hAnsi="Times New Roman" w:cs="Times New Roman"/>
        </w:rPr>
        <w:t xml:space="preserve">wartość podatku VAT: ……… </w:t>
      </w:r>
      <w:r w:rsidR="00C562C1" w:rsidRPr="00B15AD6">
        <w:rPr>
          <w:rFonts w:ascii="Times New Roman" w:hAnsi="Times New Roman" w:cs="Times New Roman"/>
        </w:rPr>
        <w:t>/</w:t>
      </w:r>
      <w:r>
        <w:rPr>
          <w:rFonts w:ascii="Times New Roman" w:hAnsi="Times New Roman" w:cs="Times New Roman"/>
        </w:rPr>
        <w:t>…/*</w:t>
      </w:r>
      <w:r w:rsidR="00C562C1" w:rsidRPr="00B15AD6">
        <w:rPr>
          <w:rFonts w:ascii="Times New Roman" w:hAnsi="Times New Roman" w:cs="Times New Roman"/>
        </w:rPr>
        <w:t xml:space="preserve"> </w:t>
      </w:r>
      <w:r w:rsidR="00546C4D" w:rsidRPr="00B15AD6">
        <w:rPr>
          <w:rFonts w:ascii="Times New Roman" w:hAnsi="Times New Roman" w:cs="Times New Roman"/>
        </w:rPr>
        <w:t>(</w:t>
      </w:r>
      <w:r w:rsidR="0034303A" w:rsidRPr="00B15AD6">
        <w:rPr>
          <w:rFonts w:ascii="Times New Roman" w:hAnsi="Times New Roman" w:cs="Times New Roman"/>
        </w:rPr>
        <w:t>kwota z formularza techniczno - cenowego, załącznik nr 3</w:t>
      </w:r>
      <w:r w:rsidR="00546C4D" w:rsidRPr="00B15AD6">
        <w:rPr>
          <w:rFonts w:ascii="Times New Roman" w:hAnsi="Times New Roman" w:cs="Times New Roman"/>
        </w:rPr>
        <w:t>)</w:t>
      </w:r>
    </w:p>
    <w:p w14:paraId="78D40572" w14:textId="77777777" w:rsidR="00546C4D" w:rsidRPr="00B15AD6" w:rsidRDefault="00546C4D" w:rsidP="00546C4D">
      <w:pPr>
        <w:spacing w:after="0" w:line="240" w:lineRule="auto"/>
        <w:jc w:val="both"/>
        <w:rPr>
          <w:rFonts w:ascii="Times New Roman" w:hAnsi="Times New Roman" w:cs="Times New Roman"/>
        </w:rPr>
      </w:pPr>
      <w:r w:rsidRPr="00B15AD6">
        <w:rPr>
          <w:rFonts w:ascii="Times New Roman" w:hAnsi="Times New Roman" w:cs="Times New Roman"/>
        </w:rPr>
        <w:t>słownie:…………………………………………………………………………………………</w:t>
      </w:r>
    </w:p>
    <w:p w14:paraId="0C0B9C27" w14:textId="66C31CFD" w:rsidR="00546C4D" w:rsidRPr="00B15AD6" w:rsidRDefault="00EF19CD" w:rsidP="00546C4D">
      <w:pPr>
        <w:spacing w:after="0" w:line="240" w:lineRule="auto"/>
        <w:jc w:val="both"/>
        <w:rPr>
          <w:rFonts w:ascii="Times New Roman" w:hAnsi="Times New Roman" w:cs="Times New Roman"/>
        </w:rPr>
      </w:pPr>
      <w:r>
        <w:rPr>
          <w:rFonts w:ascii="Times New Roman" w:hAnsi="Times New Roman" w:cs="Times New Roman"/>
        </w:rPr>
        <w:t xml:space="preserve">- </w:t>
      </w:r>
      <w:r w:rsidR="00546C4D" w:rsidRPr="00B15AD6">
        <w:rPr>
          <w:rFonts w:ascii="Times New Roman" w:hAnsi="Times New Roman" w:cs="Times New Roman"/>
        </w:rPr>
        <w:t>brutto: ……………………</w:t>
      </w:r>
      <w:r w:rsidR="00C562C1" w:rsidRPr="00B15AD6">
        <w:rPr>
          <w:rFonts w:ascii="Times New Roman" w:hAnsi="Times New Roman" w:cs="Times New Roman"/>
        </w:rPr>
        <w:t xml:space="preserve">  /</w:t>
      </w:r>
      <w:r>
        <w:rPr>
          <w:rFonts w:ascii="Times New Roman" w:hAnsi="Times New Roman" w:cs="Times New Roman"/>
        </w:rPr>
        <w:t>…./*</w:t>
      </w:r>
      <w:r w:rsidR="00C562C1" w:rsidRPr="00B15AD6">
        <w:rPr>
          <w:rFonts w:ascii="Times New Roman" w:hAnsi="Times New Roman" w:cs="Times New Roman"/>
        </w:rPr>
        <w:t xml:space="preserve"> </w:t>
      </w:r>
      <w:r w:rsidR="00546C4D" w:rsidRPr="00B15AD6">
        <w:rPr>
          <w:rFonts w:ascii="Times New Roman" w:hAnsi="Times New Roman" w:cs="Times New Roman"/>
        </w:rPr>
        <w:t>(</w:t>
      </w:r>
      <w:r w:rsidR="0034303A" w:rsidRPr="00B15AD6">
        <w:rPr>
          <w:rFonts w:ascii="Times New Roman" w:hAnsi="Times New Roman" w:cs="Times New Roman"/>
        </w:rPr>
        <w:t>kwota z formularza techniczno - cenowego, załącznik nr 3</w:t>
      </w:r>
      <w:r w:rsidR="00546C4D" w:rsidRPr="00B15AD6">
        <w:rPr>
          <w:rFonts w:ascii="Times New Roman" w:hAnsi="Times New Roman" w:cs="Times New Roman"/>
        </w:rPr>
        <w:t>)</w:t>
      </w:r>
    </w:p>
    <w:p w14:paraId="3472298F" w14:textId="77777777" w:rsidR="00546C4D" w:rsidRPr="00B15AD6" w:rsidRDefault="00546C4D" w:rsidP="00546C4D">
      <w:pPr>
        <w:spacing w:after="0" w:line="240" w:lineRule="auto"/>
        <w:ind w:left="284" w:hanging="284"/>
        <w:jc w:val="both"/>
        <w:rPr>
          <w:rFonts w:ascii="Times New Roman" w:hAnsi="Times New Roman" w:cs="Times New Roman"/>
        </w:rPr>
      </w:pPr>
      <w:r w:rsidRPr="00B15AD6">
        <w:rPr>
          <w:rFonts w:ascii="Times New Roman" w:hAnsi="Times New Roman" w:cs="Times New Roman"/>
        </w:rPr>
        <w:t xml:space="preserve">słownie:………………………………………………………………………………………… </w:t>
      </w:r>
    </w:p>
    <w:p w14:paraId="1AB11EEE" w14:textId="77777777" w:rsidR="00546C4D" w:rsidRDefault="00546C4D" w:rsidP="00546C4D">
      <w:pPr>
        <w:spacing w:after="0" w:line="240" w:lineRule="auto"/>
        <w:ind w:left="284" w:hanging="284"/>
        <w:jc w:val="both"/>
        <w:rPr>
          <w:rFonts w:ascii="Times New Roman" w:hAnsi="Times New Roman" w:cs="Times New Roman"/>
        </w:rPr>
      </w:pPr>
    </w:p>
    <w:p w14:paraId="45AD8FBB" w14:textId="2FE55165" w:rsidR="00EF19CD" w:rsidRDefault="00EF19CD" w:rsidP="00EF19CD">
      <w:pPr>
        <w:spacing w:after="0" w:line="240" w:lineRule="auto"/>
        <w:jc w:val="both"/>
        <w:rPr>
          <w:rFonts w:ascii="Times New Roman" w:hAnsi="Times New Roman" w:cs="Times New Roman"/>
        </w:rPr>
      </w:pPr>
      <w:r>
        <w:rPr>
          <w:rFonts w:ascii="Times New Roman" w:hAnsi="Times New Roman" w:cs="Times New Roman"/>
        </w:rPr>
        <w:t>P</w:t>
      </w:r>
      <w:r w:rsidRPr="00103B23">
        <w:rPr>
          <w:rFonts w:ascii="Times New Roman" w:hAnsi="Times New Roman" w:cs="Times New Roman"/>
        </w:rPr>
        <w:t xml:space="preserve">rzeliczenie </w:t>
      </w:r>
      <w:r>
        <w:rPr>
          <w:rFonts w:ascii="Times New Roman" w:hAnsi="Times New Roman" w:cs="Times New Roman"/>
        </w:rPr>
        <w:t xml:space="preserve">faktury </w:t>
      </w:r>
      <w:r w:rsidRPr="00103B23">
        <w:rPr>
          <w:rFonts w:ascii="Times New Roman" w:hAnsi="Times New Roman" w:cs="Times New Roman"/>
        </w:rPr>
        <w:t>na</w:t>
      </w:r>
      <w:r>
        <w:rPr>
          <w:rFonts w:ascii="Times New Roman" w:hAnsi="Times New Roman" w:cs="Times New Roman"/>
        </w:rPr>
        <w:t>stąpi wg …………………. (</w:t>
      </w:r>
      <w:r w:rsidRPr="00103B23">
        <w:rPr>
          <w:rFonts w:ascii="Times New Roman" w:hAnsi="Times New Roman" w:cs="Times New Roman"/>
        </w:rPr>
        <w:t>kurs dewiz)</w:t>
      </w:r>
      <w:r>
        <w:rPr>
          <w:rFonts w:ascii="Times New Roman" w:hAnsi="Times New Roman" w:cs="Times New Roman"/>
        </w:rPr>
        <w:t xml:space="preserve"> </w:t>
      </w:r>
      <w:r w:rsidRPr="00103B23">
        <w:rPr>
          <w:rFonts w:ascii="Times New Roman" w:hAnsi="Times New Roman" w:cs="Times New Roman"/>
        </w:rPr>
        <w:t xml:space="preserve"> przez </w:t>
      </w:r>
      <w:r>
        <w:rPr>
          <w:rFonts w:ascii="Times New Roman" w:hAnsi="Times New Roman" w:cs="Times New Roman"/>
        </w:rPr>
        <w:t>bank ………………………….. (</w:t>
      </w:r>
      <w:r w:rsidRPr="00103B23">
        <w:rPr>
          <w:rFonts w:ascii="Times New Roman" w:hAnsi="Times New Roman" w:cs="Times New Roman"/>
        </w:rPr>
        <w:t>nazw</w:t>
      </w:r>
      <w:r>
        <w:rPr>
          <w:rFonts w:ascii="Times New Roman" w:hAnsi="Times New Roman" w:cs="Times New Roman"/>
        </w:rPr>
        <w:t>a</w:t>
      </w:r>
      <w:r w:rsidRPr="00103B23">
        <w:rPr>
          <w:rFonts w:ascii="Times New Roman" w:hAnsi="Times New Roman" w:cs="Times New Roman"/>
        </w:rPr>
        <w:t xml:space="preserve"> ba</w:t>
      </w:r>
      <w:r>
        <w:rPr>
          <w:rFonts w:ascii="Times New Roman" w:hAnsi="Times New Roman" w:cs="Times New Roman"/>
        </w:rPr>
        <w:t>nku) z dnia …………… (</w:t>
      </w:r>
      <w:r w:rsidRPr="00103B23">
        <w:rPr>
          <w:rFonts w:ascii="Times New Roman" w:hAnsi="Times New Roman" w:cs="Times New Roman"/>
        </w:rPr>
        <w:t>dzień z jakiego nastąpi pr</w:t>
      </w:r>
      <w:r w:rsidR="00F2525E">
        <w:rPr>
          <w:rFonts w:ascii="Times New Roman" w:hAnsi="Times New Roman" w:cs="Times New Roman"/>
        </w:rPr>
        <w:t>zeliczenie faktury)*</w:t>
      </w:r>
      <w:r w:rsidR="00E03698">
        <w:rPr>
          <w:rFonts w:ascii="Times New Roman" w:hAnsi="Times New Roman" w:cs="Times New Roman"/>
        </w:rPr>
        <w:t>*</w:t>
      </w:r>
    </w:p>
    <w:p w14:paraId="0FA443B2" w14:textId="77777777" w:rsidR="00EF19CD" w:rsidRDefault="00EF19CD" w:rsidP="00546C4D">
      <w:pPr>
        <w:spacing w:after="0" w:line="240" w:lineRule="auto"/>
        <w:ind w:left="284" w:hanging="284"/>
        <w:jc w:val="both"/>
        <w:rPr>
          <w:rFonts w:ascii="Times New Roman" w:hAnsi="Times New Roman" w:cs="Times New Roman"/>
        </w:rPr>
      </w:pPr>
    </w:p>
    <w:p w14:paraId="09B208E9" w14:textId="385A97FA" w:rsidR="00F2525E" w:rsidRPr="00CD3DD8" w:rsidRDefault="00F2525E" w:rsidP="00F2525E">
      <w:pPr>
        <w:spacing w:after="0" w:line="240" w:lineRule="auto"/>
        <w:jc w:val="both"/>
        <w:rPr>
          <w:rFonts w:ascii="Times New Roman" w:hAnsi="Times New Roman" w:cs="Times New Roman"/>
          <w:b/>
          <w:bCs/>
        </w:rPr>
      </w:pPr>
      <w:r>
        <w:rPr>
          <w:rFonts w:ascii="Times New Roman" w:hAnsi="Times New Roman" w:cs="Times New Roman"/>
          <w:b/>
          <w:bCs/>
        </w:rPr>
        <w:t>W przypadku zaoferowania przez Wykonawcę programu równoważnego, Zamawiający wymaga zapewnienia przez Wykonawcę kontynuacji odnowienia maintenance (wsparcie techniczne i aktualizacja) posiadanego programu LOG System w czasie wdrażania nowego systemu. Koszty kontynuacji w/w odnowienia maintenance pokrywa Wykonawca.</w:t>
      </w:r>
      <w:r>
        <w:rPr>
          <w:rFonts w:ascii="Times New Roman" w:hAnsi="Times New Roman" w:cs="Times New Roman"/>
          <w:b/>
          <w:bCs/>
        </w:rPr>
        <w:t xml:space="preserve"> **</w:t>
      </w:r>
    </w:p>
    <w:p w14:paraId="410C8FCB" w14:textId="77777777" w:rsidR="00F2525E" w:rsidRDefault="00F2525E" w:rsidP="00546C4D">
      <w:pPr>
        <w:spacing w:after="0" w:line="240" w:lineRule="auto"/>
        <w:ind w:left="284" w:hanging="284"/>
        <w:jc w:val="both"/>
        <w:rPr>
          <w:rFonts w:ascii="Times New Roman" w:hAnsi="Times New Roman" w:cs="Times New Roman"/>
        </w:rPr>
      </w:pPr>
    </w:p>
    <w:p w14:paraId="43FD986F" w14:textId="77777777" w:rsidR="00F2525E" w:rsidRPr="00EB2B3A" w:rsidRDefault="00F2525E" w:rsidP="00F2525E">
      <w:pPr>
        <w:spacing w:after="0" w:line="240" w:lineRule="auto"/>
        <w:jc w:val="both"/>
        <w:rPr>
          <w:rFonts w:ascii="Times New Roman" w:hAnsi="Times New Roman" w:cs="Times New Roman"/>
          <w:b/>
          <w:sz w:val="20"/>
          <w:szCs w:val="20"/>
          <w:lang w:eastAsia="pl-PL"/>
        </w:rPr>
      </w:pPr>
      <w:r>
        <w:rPr>
          <w:rFonts w:ascii="Times New Roman" w:hAnsi="Times New Roman" w:cs="Times New Roman"/>
          <w:b/>
          <w:sz w:val="20"/>
          <w:szCs w:val="20"/>
          <w:lang w:eastAsia="pl-PL"/>
        </w:rPr>
        <w:t>*  Zamawiający uzupełni walutę zgodnie z wybraną ofertą</w:t>
      </w:r>
    </w:p>
    <w:p w14:paraId="72CDB117" w14:textId="6B690E68" w:rsidR="00F2525E" w:rsidRPr="00EB2B3A" w:rsidRDefault="00F2525E" w:rsidP="00F2525E">
      <w:pPr>
        <w:spacing w:after="0" w:line="240" w:lineRule="auto"/>
        <w:jc w:val="both"/>
        <w:rPr>
          <w:rFonts w:ascii="Times New Roman" w:hAnsi="Times New Roman" w:cs="Times New Roman"/>
          <w:b/>
          <w:sz w:val="20"/>
          <w:szCs w:val="20"/>
          <w:lang w:eastAsia="pl-PL"/>
        </w:rPr>
      </w:pPr>
      <w:r>
        <w:rPr>
          <w:rFonts w:ascii="Times New Roman" w:hAnsi="Times New Roman" w:cs="Times New Roman"/>
          <w:b/>
          <w:sz w:val="20"/>
          <w:szCs w:val="20"/>
          <w:lang w:eastAsia="pl-PL"/>
        </w:rPr>
        <w:t>*</w:t>
      </w:r>
      <w:r>
        <w:rPr>
          <w:rFonts w:ascii="Times New Roman" w:hAnsi="Times New Roman" w:cs="Times New Roman"/>
          <w:b/>
          <w:sz w:val="20"/>
          <w:szCs w:val="20"/>
          <w:lang w:eastAsia="pl-PL"/>
        </w:rPr>
        <w:t>* Zamawiający uzupełni zgodnie z wybraną ofertą lub skreśli, jeżeli zapis nie dotyczy danego Wykonawcy</w:t>
      </w:r>
    </w:p>
    <w:p w14:paraId="068536C1" w14:textId="77777777" w:rsidR="00F2525E" w:rsidRDefault="00F2525E" w:rsidP="00AE3D4B">
      <w:pPr>
        <w:spacing w:after="0" w:line="240" w:lineRule="auto"/>
        <w:jc w:val="both"/>
        <w:rPr>
          <w:rFonts w:ascii="Times New Roman" w:hAnsi="Times New Roman" w:cs="Times New Roman"/>
          <w:b/>
        </w:rPr>
      </w:pPr>
    </w:p>
    <w:p w14:paraId="304465E0" w14:textId="5A5A3936" w:rsidR="00552942" w:rsidRPr="00B15AD6" w:rsidRDefault="00344728" w:rsidP="00AE3D4B">
      <w:pPr>
        <w:spacing w:after="0" w:line="240" w:lineRule="auto"/>
        <w:jc w:val="both"/>
        <w:rPr>
          <w:rFonts w:ascii="Times New Roman" w:hAnsi="Times New Roman" w:cs="Times New Roman"/>
        </w:rPr>
      </w:pPr>
      <w:r w:rsidRPr="00B15AD6">
        <w:rPr>
          <w:rFonts w:ascii="Times New Roman" w:hAnsi="Times New Roman" w:cs="Times New Roman"/>
          <w:b/>
        </w:rPr>
        <w:t>3</w:t>
      </w:r>
      <w:r w:rsidRPr="00B15AD6">
        <w:rPr>
          <w:rFonts w:ascii="Times New Roman" w:hAnsi="Times New Roman" w:cs="Times New Roman"/>
        </w:rPr>
        <w:t xml:space="preserve">. </w:t>
      </w:r>
      <w:r w:rsidR="00B15DAE" w:rsidRPr="00B15AD6">
        <w:rPr>
          <w:rFonts w:ascii="Times New Roman" w:hAnsi="Times New Roman" w:cs="Times New Roman"/>
        </w:rPr>
        <w:t xml:space="preserve">Powyższa cena brutto obejmuje </w:t>
      </w:r>
      <w:r w:rsidR="00B15DAE" w:rsidRPr="00B15AD6">
        <w:rPr>
          <w:rFonts w:ascii="Times New Roman" w:hAnsi="Times New Roman" w:cs="Times New Roman"/>
          <w:u w:val="single"/>
        </w:rPr>
        <w:t>wszystkie koszty</w:t>
      </w:r>
      <w:r w:rsidR="00B15DAE" w:rsidRPr="00B15AD6">
        <w:rPr>
          <w:rFonts w:ascii="Times New Roman" w:hAnsi="Times New Roman" w:cs="Times New Roman"/>
        </w:rPr>
        <w:t xml:space="preserve"> związane </w:t>
      </w:r>
      <w:r w:rsidR="0089523E" w:rsidRPr="00B15AD6">
        <w:rPr>
          <w:rFonts w:ascii="Times New Roman" w:hAnsi="Times New Roman" w:cs="Times New Roman"/>
        </w:rPr>
        <w:t>z</w:t>
      </w:r>
      <w:r w:rsidR="00EF19CD">
        <w:rPr>
          <w:rFonts w:ascii="Times New Roman" w:hAnsi="Times New Roman" w:cs="Times New Roman"/>
        </w:rPr>
        <w:t xml:space="preserve"> realizacją „przedmiotu umowy”.</w:t>
      </w:r>
    </w:p>
    <w:p w14:paraId="4F68B173" w14:textId="77777777" w:rsidR="00344728" w:rsidRPr="00B15AD6"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4.</w:t>
      </w:r>
      <w:r w:rsidRPr="00B15AD6">
        <w:rPr>
          <w:rFonts w:ascii="Times New Roman" w:eastAsia="Times New Roman" w:hAnsi="Times New Roman" w:cs="Times New Roman"/>
          <w:lang w:eastAsia="pl-PL"/>
        </w:rPr>
        <w:t xml:space="preserve">  Zakazuje się istotnych zmian postanowień  zawartej  umowy  w  stosunku  do </w:t>
      </w:r>
      <w:r w:rsidR="00221A4E" w:rsidRPr="00B15AD6">
        <w:rPr>
          <w:rFonts w:ascii="Times New Roman" w:eastAsia="Times New Roman" w:hAnsi="Times New Roman" w:cs="Times New Roman"/>
          <w:lang w:eastAsia="pl-PL"/>
        </w:rPr>
        <w:t xml:space="preserve"> treści  oferty, na  podstawie </w:t>
      </w:r>
      <w:r w:rsidRPr="00B15AD6">
        <w:rPr>
          <w:rFonts w:ascii="Times New Roman" w:eastAsia="Times New Roman" w:hAnsi="Times New Roman" w:cs="Times New Roman"/>
          <w:lang w:eastAsia="pl-PL"/>
        </w:rPr>
        <w:t>której dokonano wyboru</w:t>
      </w:r>
      <w:r w:rsidRPr="00B15AD6">
        <w:rPr>
          <w:rFonts w:ascii="Times New Roman" w:eastAsia="Times New Roman" w:hAnsi="Times New Roman" w:cs="Times New Roman"/>
          <w:b/>
          <w:lang w:eastAsia="pl-PL"/>
        </w:rPr>
        <w:t xml:space="preserve"> WYKONAWCY</w:t>
      </w:r>
      <w:r w:rsidRPr="00B15AD6">
        <w:rPr>
          <w:rFonts w:ascii="Times New Roman" w:eastAsia="Times New Roman" w:hAnsi="Times New Roman" w:cs="Times New Roman"/>
          <w:lang w:eastAsia="pl-PL"/>
        </w:rPr>
        <w:t>, chyba że</w:t>
      </w:r>
      <w:r w:rsidRPr="00B15AD6">
        <w:rPr>
          <w:rFonts w:ascii="Times New Roman" w:eastAsia="Times New Roman" w:hAnsi="Times New Roman" w:cs="Times New Roman"/>
          <w:b/>
          <w:lang w:eastAsia="pl-PL"/>
        </w:rPr>
        <w:t xml:space="preserve"> ZAMAWIAJĄCY </w:t>
      </w:r>
      <w:r w:rsidRPr="00B15AD6">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5.</w:t>
      </w:r>
      <w:r w:rsidRPr="00B15AD6">
        <w:rPr>
          <w:rFonts w:ascii="Times New Roman" w:eastAsia="Times New Roman" w:hAnsi="Times New Roman" w:cs="Times New Roman"/>
          <w:lang w:eastAsia="pl-PL"/>
        </w:rPr>
        <w:t xml:space="preserve"> W razie wystąpienia istotnej zmiany okoliczności powodującej, że wykonanie umowy nie leży  </w:t>
      </w:r>
      <w:r w:rsidR="00221A4E" w:rsidRPr="00B15AD6">
        <w:rPr>
          <w:rFonts w:ascii="Times New Roman" w:eastAsia="Times New Roman" w:hAnsi="Times New Roman" w:cs="Times New Roman"/>
          <w:lang w:eastAsia="pl-PL"/>
        </w:rPr>
        <w:br/>
      </w:r>
      <w:r w:rsidRPr="00B15AD6">
        <w:rPr>
          <w:rFonts w:ascii="Times New Roman" w:eastAsia="Times New Roman" w:hAnsi="Times New Roman" w:cs="Times New Roman"/>
          <w:lang w:eastAsia="pl-PL"/>
        </w:rPr>
        <w:t xml:space="preserve">w interesie publicznym, czego nie można było przewidzieć w chwili zawarcia umowy, </w:t>
      </w: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 xml:space="preserve"> może odstąpić od umowy w terminie 30 dni od powzięcia wiadomości o tych okolicznościach. W takim przypadku </w:t>
      </w: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może żądać jedynie </w:t>
      </w:r>
      <w:r w:rsidR="00A96D75" w:rsidRPr="00B15AD6">
        <w:rPr>
          <w:rFonts w:ascii="Times New Roman" w:eastAsia="Times New Roman" w:hAnsi="Times New Roman" w:cs="Times New Roman"/>
          <w:lang w:eastAsia="pl-PL"/>
        </w:rPr>
        <w:t>wynagrodzenia należnego z tytułu</w:t>
      </w:r>
      <w:r w:rsidRPr="00B15AD6">
        <w:rPr>
          <w:rFonts w:ascii="Times New Roman" w:eastAsia="Times New Roman" w:hAnsi="Times New Roman" w:cs="Times New Roman"/>
          <w:lang w:eastAsia="pl-PL"/>
        </w:rPr>
        <w:t xml:space="preserve"> wykonania części umowy.</w:t>
      </w:r>
    </w:p>
    <w:p w14:paraId="256FD766"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hAnsi="Times New Roman" w:cs="Times New Roman"/>
          <w:b/>
        </w:rPr>
        <w:t>6.</w:t>
      </w:r>
      <w:r w:rsidRPr="00B15AD6">
        <w:rPr>
          <w:rFonts w:ascii="Times New Roman" w:hAnsi="Times New Roman" w:cs="Times New Roman"/>
        </w:rPr>
        <w:t xml:space="preserve"> Osoba składająca podpis w imieniu </w:t>
      </w:r>
      <w:r w:rsidRPr="00B15AD6">
        <w:rPr>
          <w:rFonts w:ascii="Times New Roman" w:hAnsi="Times New Roman" w:cs="Times New Roman"/>
          <w:b/>
        </w:rPr>
        <w:t xml:space="preserve">WYKONAWCY </w:t>
      </w:r>
      <w:r w:rsidRPr="00B15AD6">
        <w:rPr>
          <w:rFonts w:ascii="Times New Roman" w:hAnsi="Times New Roman" w:cs="Times New Roman"/>
        </w:rPr>
        <w:t xml:space="preserve">jest upoważniona do zaciągania zobowiązań w imieniu </w:t>
      </w:r>
      <w:r w:rsidRPr="00B15AD6">
        <w:rPr>
          <w:rFonts w:ascii="Times New Roman" w:hAnsi="Times New Roman" w:cs="Times New Roman"/>
          <w:b/>
        </w:rPr>
        <w:t xml:space="preserve">WYKONAWCY </w:t>
      </w:r>
      <w:r w:rsidRPr="00B15AD6">
        <w:rPr>
          <w:rFonts w:ascii="Times New Roman" w:hAnsi="Times New Roman" w:cs="Times New Roman"/>
        </w:rPr>
        <w:t>i oświadcza, że takie upoważnienie zostało jej udzielone oraz na dzień zawarcia umowy nie zostało odwołane.</w:t>
      </w:r>
    </w:p>
    <w:p w14:paraId="7D15F8DE"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2.</w:t>
      </w:r>
      <w:r w:rsidRPr="00B15AD6">
        <w:rPr>
          <w:rFonts w:ascii="Times New Roman" w:eastAsia="Times New Roman" w:hAnsi="Times New Roman" w:cs="Times New Roman"/>
          <w:b/>
          <w:u w:val="single"/>
          <w:lang w:eastAsia="pl-PL"/>
        </w:rPr>
        <w:tab/>
        <w:t>WARUNKI ZAPŁATY WYNAGRODZENIA</w:t>
      </w:r>
    </w:p>
    <w:p w14:paraId="4BCE5296" w14:textId="77777777" w:rsidR="00344728" w:rsidRPr="00B15AD6" w:rsidRDefault="00344728" w:rsidP="00344728">
      <w:pPr>
        <w:spacing w:after="0" w:line="240" w:lineRule="auto"/>
        <w:jc w:val="both"/>
        <w:rPr>
          <w:rFonts w:ascii="Times New Roman" w:hAnsi="Times New Roman" w:cs="Times New Roman"/>
        </w:rPr>
      </w:pPr>
    </w:p>
    <w:p w14:paraId="398DE475" w14:textId="5D81BA03" w:rsidR="00344728" w:rsidRPr="00B15AD6" w:rsidRDefault="00344728" w:rsidP="00835575">
      <w:pPr>
        <w:pStyle w:val="Akapitzlist"/>
        <w:ind w:left="0"/>
        <w:jc w:val="both"/>
        <w:rPr>
          <w:color w:val="000000"/>
          <w:sz w:val="22"/>
          <w:szCs w:val="22"/>
        </w:rPr>
      </w:pPr>
      <w:r w:rsidRPr="00B15AD6">
        <w:rPr>
          <w:b/>
          <w:color w:val="000000"/>
          <w:sz w:val="22"/>
          <w:szCs w:val="22"/>
        </w:rPr>
        <w:t xml:space="preserve">1. </w:t>
      </w:r>
      <w:r w:rsidRPr="00B15AD6">
        <w:rPr>
          <w:color w:val="000000"/>
          <w:sz w:val="22"/>
          <w:szCs w:val="22"/>
        </w:rPr>
        <w:t xml:space="preserve">Należność za </w:t>
      </w:r>
      <w:r w:rsidR="00527791" w:rsidRPr="00B15AD6">
        <w:rPr>
          <w:color w:val="000000"/>
          <w:sz w:val="22"/>
          <w:szCs w:val="22"/>
        </w:rPr>
        <w:t>„</w:t>
      </w:r>
      <w:r w:rsidRPr="00B15AD6">
        <w:rPr>
          <w:color w:val="000000"/>
          <w:sz w:val="22"/>
          <w:szCs w:val="22"/>
        </w:rPr>
        <w:t>przedmiot umowy</w:t>
      </w:r>
      <w:r w:rsidR="00527791" w:rsidRPr="00B15AD6">
        <w:rPr>
          <w:color w:val="000000"/>
          <w:sz w:val="22"/>
          <w:szCs w:val="22"/>
        </w:rPr>
        <w:t>”</w:t>
      </w:r>
      <w:r w:rsidRPr="00B15AD6">
        <w:rPr>
          <w:color w:val="000000"/>
          <w:sz w:val="22"/>
          <w:szCs w:val="22"/>
        </w:rPr>
        <w:t xml:space="preserve">, o której mowa w </w:t>
      </w:r>
      <w:r w:rsidRPr="00B15AD6">
        <w:rPr>
          <w:sz w:val="22"/>
          <w:szCs w:val="22"/>
        </w:rPr>
        <w:sym w:font="Times New Roman" w:char="00A7"/>
      </w:r>
      <w:r w:rsidRPr="00B15AD6">
        <w:rPr>
          <w:color w:val="000000"/>
          <w:sz w:val="22"/>
          <w:szCs w:val="22"/>
        </w:rPr>
        <w:t xml:space="preserve">1, ust. 2 zostanie przelana na konto   </w:t>
      </w:r>
      <w:r w:rsidRPr="00B15AD6">
        <w:rPr>
          <w:b/>
          <w:color w:val="000000"/>
          <w:sz w:val="22"/>
          <w:szCs w:val="22"/>
        </w:rPr>
        <w:t>WYKONAWCY</w:t>
      </w:r>
      <w:r w:rsidR="00835575" w:rsidRPr="00B15AD6">
        <w:rPr>
          <w:color w:val="000000"/>
          <w:sz w:val="22"/>
          <w:szCs w:val="22"/>
        </w:rPr>
        <w:t xml:space="preserve">: </w:t>
      </w:r>
    </w:p>
    <w:p w14:paraId="54C9E080" w14:textId="77777777" w:rsidR="00835575" w:rsidRPr="00B15AD6" w:rsidRDefault="00835575" w:rsidP="00835575">
      <w:pPr>
        <w:pStyle w:val="Akapitzlist"/>
        <w:ind w:left="0"/>
        <w:jc w:val="both"/>
        <w:rPr>
          <w:color w:val="000000"/>
          <w:sz w:val="22"/>
          <w:szCs w:val="22"/>
        </w:rPr>
      </w:pPr>
    </w:p>
    <w:p w14:paraId="13823E10" w14:textId="77777777" w:rsidR="00344728" w:rsidRPr="00B15AD6" w:rsidRDefault="00344728" w:rsidP="00344728">
      <w:pPr>
        <w:spacing w:after="0" w:line="240" w:lineRule="auto"/>
        <w:ind w:left="1440"/>
        <w:jc w:val="both"/>
        <w:rPr>
          <w:rFonts w:ascii="Times New Roman" w:eastAsia="Times New Roman" w:hAnsi="Times New Roman" w:cs="Times New Roman"/>
          <w:color w:val="000000"/>
          <w:lang w:eastAsia="pl-PL"/>
        </w:rPr>
      </w:pPr>
      <w:r w:rsidRPr="00B15AD6">
        <w:rPr>
          <w:rFonts w:ascii="Times New Roman" w:eastAsia="Times New Roman" w:hAnsi="Times New Roman" w:cs="Times New Roman"/>
          <w:color w:val="000000"/>
          <w:lang w:eastAsia="pl-PL"/>
        </w:rPr>
        <w:t>w  banku</w:t>
      </w:r>
      <w:r w:rsidRPr="00B15AD6">
        <w:rPr>
          <w:rFonts w:ascii="Times New Roman" w:eastAsia="Times New Roman" w:hAnsi="Times New Roman" w:cs="Times New Roman"/>
          <w:color w:val="000000"/>
          <w:lang w:eastAsia="pl-PL"/>
        </w:rPr>
        <w:tab/>
        <w:t>....................................................</w:t>
      </w:r>
    </w:p>
    <w:p w14:paraId="0693B253" w14:textId="77777777" w:rsidR="00344728" w:rsidRPr="00B15AD6" w:rsidRDefault="00344728" w:rsidP="00344728">
      <w:pPr>
        <w:spacing w:after="0" w:line="240" w:lineRule="auto"/>
        <w:ind w:left="1440"/>
        <w:jc w:val="both"/>
        <w:rPr>
          <w:rFonts w:ascii="Times New Roman" w:eastAsia="Times New Roman" w:hAnsi="Times New Roman" w:cs="Times New Roman"/>
          <w:color w:val="000000"/>
          <w:lang w:eastAsia="pl-PL"/>
        </w:rPr>
      </w:pPr>
      <w:r w:rsidRPr="00B15AD6">
        <w:rPr>
          <w:rFonts w:ascii="Times New Roman" w:eastAsia="Times New Roman" w:hAnsi="Times New Roman" w:cs="Times New Roman"/>
          <w:color w:val="000000"/>
          <w:lang w:eastAsia="pl-PL"/>
        </w:rPr>
        <w:t>nr rachunku</w:t>
      </w:r>
      <w:r w:rsidRPr="00B15AD6">
        <w:rPr>
          <w:rFonts w:ascii="Times New Roman" w:eastAsia="Times New Roman" w:hAnsi="Times New Roman" w:cs="Times New Roman"/>
          <w:color w:val="000000"/>
          <w:lang w:eastAsia="pl-PL"/>
        </w:rPr>
        <w:tab/>
        <w:t>....................................................</w:t>
      </w:r>
    </w:p>
    <w:p w14:paraId="6B2CCAB4" w14:textId="77777777" w:rsidR="00344728" w:rsidRPr="00B15AD6" w:rsidRDefault="00344728" w:rsidP="00344728">
      <w:pPr>
        <w:spacing w:after="0" w:line="240" w:lineRule="auto"/>
        <w:ind w:left="360" w:firstLine="285"/>
        <w:rPr>
          <w:rFonts w:ascii="Times New Roman" w:eastAsia="Times New Roman" w:hAnsi="Times New Roman" w:cs="Times New Roman"/>
          <w:color w:val="000000"/>
          <w:lang w:eastAsia="pl-PL"/>
        </w:rPr>
      </w:pPr>
    </w:p>
    <w:p w14:paraId="3A37F2A6" w14:textId="77777777" w:rsidR="00481744" w:rsidRPr="00EF19CD" w:rsidRDefault="00481744" w:rsidP="000D51CA">
      <w:pPr>
        <w:autoSpaceDE w:val="0"/>
        <w:autoSpaceDN w:val="0"/>
        <w:adjustRightInd w:val="0"/>
        <w:spacing w:after="0" w:line="240" w:lineRule="auto"/>
        <w:contextualSpacing/>
        <w:jc w:val="both"/>
        <w:rPr>
          <w:rFonts w:ascii="Times New Roman" w:hAnsi="Times New Roman" w:cs="Times New Roman"/>
          <w:color w:val="000000"/>
        </w:rPr>
      </w:pPr>
      <w:r w:rsidRPr="00EF19CD">
        <w:rPr>
          <w:rFonts w:ascii="Times New Roman" w:hAnsi="Times New Roman" w:cs="Times New Roman"/>
          <w:color w:val="000000"/>
        </w:rPr>
        <w:t xml:space="preserve">na warunkach: </w:t>
      </w:r>
    </w:p>
    <w:p w14:paraId="6EF72A45" w14:textId="30E603B9" w:rsidR="007438A7" w:rsidRDefault="00EF19CD" w:rsidP="003B1060">
      <w:pPr>
        <w:widowControl w:val="0"/>
        <w:spacing w:after="0" w:line="240" w:lineRule="auto"/>
        <w:jc w:val="both"/>
        <w:rPr>
          <w:rFonts w:ascii="Times New Roman" w:hAnsi="Times New Roman" w:cs="Times New Roman"/>
          <w:b/>
        </w:rPr>
      </w:pPr>
      <w:r w:rsidRPr="004D203B">
        <w:rPr>
          <w:rFonts w:ascii="Times New Roman" w:hAnsi="Times New Roman" w:cs="Times New Roman"/>
        </w:rPr>
        <w:t>p</w:t>
      </w:r>
      <w:r w:rsidR="00481744" w:rsidRPr="004D203B">
        <w:rPr>
          <w:rFonts w:ascii="Times New Roman" w:hAnsi="Times New Roman" w:cs="Times New Roman"/>
        </w:rPr>
        <w:t>łatność będzie dokonana</w:t>
      </w:r>
      <w:r w:rsidR="00481744" w:rsidRPr="004D203B">
        <w:rPr>
          <w:rFonts w:ascii="Times New Roman" w:hAnsi="Times New Roman" w:cs="Times New Roman"/>
          <w:b/>
        </w:rPr>
        <w:t xml:space="preserve"> </w:t>
      </w:r>
      <w:r w:rsidR="00481744" w:rsidRPr="004D203B">
        <w:rPr>
          <w:rFonts w:ascii="Times New Roman" w:hAnsi="Times New Roman" w:cs="Times New Roman"/>
        </w:rPr>
        <w:t>w terminie do</w:t>
      </w:r>
      <w:r w:rsidR="00481744" w:rsidRPr="004D203B">
        <w:rPr>
          <w:rFonts w:ascii="Times New Roman" w:hAnsi="Times New Roman" w:cs="Times New Roman"/>
          <w:b/>
        </w:rPr>
        <w:t xml:space="preserve"> </w:t>
      </w:r>
      <w:r w:rsidR="002A1800" w:rsidRPr="004D203B">
        <w:rPr>
          <w:rFonts w:ascii="Times New Roman" w:hAnsi="Times New Roman" w:cs="Times New Roman"/>
          <w:b/>
        </w:rPr>
        <w:t>30</w:t>
      </w:r>
      <w:r w:rsidR="00481744" w:rsidRPr="004D203B">
        <w:rPr>
          <w:rFonts w:ascii="Times New Roman" w:hAnsi="Times New Roman" w:cs="Times New Roman"/>
          <w:b/>
          <w:bCs/>
        </w:rPr>
        <w:t xml:space="preserve"> dni</w:t>
      </w:r>
      <w:r w:rsidR="00481744" w:rsidRPr="004D203B">
        <w:rPr>
          <w:rFonts w:ascii="Times New Roman" w:hAnsi="Times New Roman" w:cs="Times New Roman"/>
        </w:rPr>
        <w:t xml:space="preserve">. </w:t>
      </w:r>
      <w:r w:rsidR="000D51CA" w:rsidRPr="004D203B">
        <w:rPr>
          <w:rFonts w:ascii="Times New Roman" w:hAnsi="Times New Roman" w:cs="Times New Roman"/>
          <w:b/>
        </w:rPr>
        <w:t xml:space="preserve">Termin płatności będzie liczony od daty dostarczenia do GIG </w:t>
      </w:r>
      <w:r w:rsidR="00F25602">
        <w:rPr>
          <w:rFonts w:ascii="Times New Roman" w:hAnsi="Times New Roman" w:cs="Times New Roman"/>
          <w:b/>
        </w:rPr>
        <w:t>prawidłowo wystawionej faktury.</w:t>
      </w:r>
    </w:p>
    <w:p w14:paraId="54F612A2" w14:textId="77777777" w:rsidR="007438A7" w:rsidRDefault="007438A7" w:rsidP="003B1060">
      <w:pPr>
        <w:widowControl w:val="0"/>
        <w:spacing w:after="0" w:line="240" w:lineRule="auto"/>
        <w:jc w:val="both"/>
        <w:rPr>
          <w:rFonts w:ascii="Times New Roman" w:hAnsi="Times New Roman" w:cs="Times New Roman"/>
          <w:b/>
        </w:rPr>
      </w:pPr>
    </w:p>
    <w:p w14:paraId="0335D826" w14:textId="7F35A7C4" w:rsidR="003B1060" w:rsidRPr="00F25602" w:rsidRDefault="007438A7" w:rsidP="003B1060">
      <w:pPr>
        <w:widowControl w:val="0"/>
        <w:spacing w:after="0" w:line="240" w:lineRule="auto"/>
        <w:jc w:val="both"/>
        <w:rPr>
          <w:rFonts w:ascii="Times New Roman" w:hAnsi="Times New Roman" w:cs="Times New Roman"/>
          <w:b/>
        </w:rPr>
      </w:pPr>
      <w:r w:rsidRPr="00F25602">
        <w:rPr>
          <w:rFonts w:ascii="Times New Roman" w:hAnsi="Times New Roman" w:cs="Times New Roman"/>
          <w:b/>
        </w:rPr>
        <w:t xml:space="preserve"> - </w:t>
      </w:r>
      <w:r w:rsidR="000D51CA" w:rsidRPr="00F25602">
        <w:rPr>
          <w:rFonts w:ascii="Times New Roman" w:hAnsi="Times New Roman" w:cs="Times New Roman"/>
        </w:rPr>
        <w:t xml:space="preserve">Podstawą do wystawienia faktury będzie podpisany przez obie strony protokół </w:t>
      </w:r>
      <w:r w:rsidR="00B81501" w:rsidRPr="00F25602">
        <w:rPr>
          <w:rFonts w:ascii="Times New Roman" w:hAnsi="Times New Roman" w:cs="Times New Roman"/>
        </w:rPr>
        <w:t xml:space="preserve">potwierdzający przesłanie </w:t>
      </w:r>
      <w:r w:rsidR="003B1060" w:rsidRPr="00F25602">
        <w:rPr>
          <w:rFonts w:ascii="Times New Roman" w:hAnsi="Times New Roman" w:cs="Times New Roman"/>
        </w:rPr>
        <w:t xml:space="preserve">klucza </w:t>
      </w:r>
      <w:r w:rsidRPr="00F25602">
        <w:rPr>
          <w:rFonts w:ascii="Times New Roman" w:hAnsi="Times New Roman" w:cs="Times New Roman"/>
        </w:rPr>
        <w:t xml:space="preserve">licencyjnego </w:t>
      </w:r>
      <w:r w:rsidR="003B1060" w:rsidRPr="00F25602">
        <w:rPr>
          <w:rFonts w:ascii="Times New Roman" w:hAnsi="Times New Roman" w:cs="Times New Roman"/>
        </w:rPr>
        <w:t>do odnowienia subskrypcji.</w:t>
      </w:r>
      <w:r w:rsidRPr="00F25602">
        <w:rPr>
          <w:rFonts w:ascii="Times New Roman" w:hAnsi="Times New Roman" w:cs="Times New Roman"/>
        </w:rPr>
        <w:t>*</w:t>
      </w:r>
    </w:p>
    <w:p w14:paraId="59C3B79C" w14:textId="3494D005" w:rsidR="004D203B" w:rsidRPr="00F25602" w:rsidRDefault="004D203B" w:rsidP="004D203B">
      <w:pPr>
        <w:widowControl w:val="0"/>
        <w:spacing w:after="0" w:line="240" w:lineRule="auto"/>
        <w:jc w:val="both"/>
        <w:rPr>
          <w:rFonts w:ascii="Times New Roman" w:hAnsi="Times New Roman" w:cs="Times New Roman"/>
          <w:b/>
        </w:rPr>
      </w:pPr>
    </w:p>
    <w:p w14:paraId="288390BD" w14:textId="77777777" w:rsidR="00F25602" w:rsidRPr="00F25602" w:rsidRDefault="007438A7" w:rsidP="00F25602">
      <w:pPr>
        <w:spacing w:after="0" w:line="240" w:lineRule="auto"/>
        <w:jc w:val="both"/>
        <w:rPr>
          <w:rFonts w:ascii="Times New Roman" w:hAnsi="Times New Roman" w:cs="Times New Roman"/>
        </w:rPr>
      </w:pPr>
      <w:r w:rsidRPr="00F25602">
        <w:rPr>
          <w:rFonts w:ascii="Times New Roman" w:hAnsi="Times New Roman" w:cs="Times New Roman"/>
          <w:b/>
        </w:rPr>
        <w:t xml:space="preserve"> - </w:t>
      </w:r>
      <w:r w:rsidRPr="00F25602">
        <w:rPr>
          <w:rFonts w:ascii="Times New Roman" w:hAnsi="Times New Roman" w:cs="Times New Roman"/>
        </w:rPr>
        <w:t xml:space="preserve">Podstawą do wystawienia faktury będzie podpisany przez obie strony protokół </w:t>
      </w:r>
      <w:r w:rsidR="00F25602" w:rsidRPr="00F25602">
        <w:rPr>
          <w:rFonts w:ascii="Times New Roman" w:hAnsi="Times New Roman" w:cs="Times New Roman"/>
        </w:rPr>
        <w:t xml:space="preserve">odbioru nowego systemu audytu oprogramowania – po jego wdrożeniu (w przypadku zaoferowania oprogramowania równoważnego) </w:t>
      </w:r>
      <w:r w:rsidR="00F25602" w:rsidRPr="00F25602">
        <w:rPr>
          <w:rFonts w:ascii="Times New Roman" w:hAnsi="Times New Roman" w:cs="Times New Roman"/>
          <w:b/>
        </w:rPr>
        <w:t>*</w:t>
      </w:r>
    </w:p>
    <w:p w14:paraId="283B3353" w14:textId="77777777" w:rsidR="00F25602" w:rsidRDefault="00F25602" w:rsidP="004D203B">
      <w:pPr>
        <w:widowControl w:val="0"/>
        <w:spacing w:after="0" w:line="240" w:lineRule="auto"/>
        <w:jc w:val="both"/>
        <w:rPr>
          <w:rFonts w:ascii="Times New Roman" w:hAnsi="Times New Roman" w:cs="Times New Roman"/>
          <w:b/>
        </w:rPr>
      </w:pPr>
    </w:p>
    <w:p w14:paraId="49ED169D" w14:textId="5ACE3EC6" w:rsidR="007438A7" w:rsidRDefault="007438A7" w:rsidP="004D203B">
      <w:pPr>
        <w:widowControl w:val="0"/>
        <w:spacing w:after="0" w:line="240" w:lineRule="auto"/>
        <w:jc w:val="both"/>
        <w:rPr>
          <w:rFonts w:ascii="Times New Roman" w:hAnsi="Times New Roman" w:cs="Times New Roman"/>
          <w:b/>
        </w:rPr>
      </w:pPr>
      <w:r>
        <w:rPr>
          <w:rFonts w:ascii="Times New Roman" w:hAnsi="Times New Roman" w:cs="Times New Roman"/>
          <w:b/>
        </w:rPr>
        <w:t>* Zamawiający skreśli niepotrzebne (zgodnie z wybraną ofertą)</w:t>
      </w:r>
    </w:p>
    <w:p w14:paraId="27896C4A" w14:textId="77777777" w:rsidR="007438A7" w:rsidRDefault="007438A7" w:rsidP="004D203B">
      <w:pPr>
        <w:widowControl w:val="0"/>
        <w:spacing w:after="0" w:line="240" w:lineRule="auto"/>
        <w:jc w:val="both"/>
        <w:rPr>
          <w:rFonts w:ascii="Times New Roman" w:hAnsi="Times New Roman" w:cs="Times New Roman"/>
          <w:b/>
        </w:rPr>
      </w:pPr>
    </w:p>
    <w:p w14:paraId="5A547CCA" w14:textId="77777777" w:rsidR="00F25602" w:rsidRPr="004D203B" w:rsidRDefault="00F25602" w:rsidP="004D203B">
      <w:pPr>
        <w:widowControl w:val="0"/>
        <w:spacing w:after="0" w:line="240" w:lineRule="auto"/>
        <w:jc w:val="both"/>
        <w:rPr>
          <w:rFonts w:ascii="Times New Roman" w:hAnsi="Times New Roman" w:cs="Times New Roman"/>
          <w:b/>
        </w:rPr>
      </w:pPr>
    </w:p>
    <w:p w14:paraId="75C8AFB4" w14:textId="3F20032A" w:rsidR="00344728" w:rsidRPr="00B15AD6" w:rsidRDefault="00344728" w:rsidP="00344728">
      <w:pPr>
        <w:pStyle w:val="Akapitzlist"/>
        <w:ind w:left="0"/>
        <w:jc w:val="both"/>
        <w:rPr>
          <w:sz w:val="22"/>
          <w:szCs w:val="22"/>
        </w:rPr>
      </w:pPr>
      <w:r w:rsidRPr="00B15AD6">
        <w:rPr>
          <w:b/>
          <w:sz w:val="22"/>
          <w:szCs w:val="22"/>
        </w:rPr>
        <w:t>2.</w:t>
      </w:r>
      <w:r w:rsidRPr="00B15AD6">
        <w:rPr>
          <w:sz w:val="22"/>
          <w:szCs w:val="22"/>
        </w:rPr>
        <w:t xml:space="preserve">  Za płatność dokonaną po terminie określonym w </w:t>
      </w:r>
      <w:r w:rsidRPr="00B15AD6">
        <w:rPr>
          <w:sz w:val="22"/>
          <w:szCs w:val="22"/>
        </w:rPr>
        <w:sym w:font="Times New Roman" w:char="00A7"/>
      </w:r>
      <w:r w:rsidRPr="00B15AD6">
        <w:rPr>
          <w:sz w:val="22"/>
          <w:szCs w:val="22"/>
        </w:rPr>
        <w:t xml:space="preserve">2, ust. </w:t>
      </w:r>
      <w:r w:rsidR="00CB2B0F" w:rsidRPr="00B15AD6">
        <w:rPr>
          <w:sz w:val="22"/>
          <w:szCs w:val="22"/>
        </w:rPr>
        <w:t>1</w:t>
      </w:r>
      <w:r w:rsidRPr="00B15AD6">
        <w:rPr>
          <w:sz w:val="22"/>
          <w:szCs w:val="22"/>
        </w:rPr>
        <w:t xml:space="preserve"> </w:t>
      </w:r>
      <w:r w:rsidRPr="00B15AD6">
        <w:rPr>
          <w:b/>
          <w:sz w:val="22"/>
          <w:szCs w:val="22"/>
        </w:rPr>
        <w:t>WYKONAWCA</w:t>
      </w:r>
      <w:r w:rsidRPr="00B15AD6">
        <w:rPr>
          <w:sz w:val="22"/>
          <w:szCs w:val="22"/>
        </w:rPr>
        <w:t xml:space="preserve"> ma prawo domagać się odsetek za opóźnienie w zapłacie.</w:t>
      </w:r>
    </w:p>
    <w:p w14:paraId="2F0990A4" w14:textId="77777777" w:rsidR="00344728" w:rsidRPr="00B15AD6" w:rsidRDefault="00344728" w:rsidP="00344728">
      <w:pPr>
        <w:pStyle w:val="NormalnyWeb"/>
        <w:spacing w:before="0" w:beforeAutospacing="0" w:after="0" w:afterAutospacing="0"/>
        <w:jc w:val="both"/>
        <w:rPr>
          <w:b/>
          <w:sz w:val="22"/>
          <w:szCs w:val="22"/>
        </w:rPr>
      </w:pPr>
    </w:p>
    <w:p w14:paraId="1CFEADFC" w14:textId="46C0C9DF" w:rsidR="00344728" w:rsidRPr="00B15AD6" w:rsidRDefault="00344728" w:rsidP="00344728">
      <w:pPr>
        <w:pStyle w:val="NormalnyWeb"/>
        <w:spacing w:before="0" w:beforeAutospacing="0" w:after="0" w:afterAutospacing="0"/>
        <w:jc w:val="both"/>
        <w:rPr>
          <w:sz w:val="22"/>
          <w:szCs w:val="22"/>
        </w:rPr>
      </w:pPr>
      <w:r w:rsidRPr="00B15AD6">
        <w:rPr>
          <w:b/>
          <w:sz w:val="22"/>
          <w:szCs w:val="22"/>
        </w:rPr>
        <w:t>3.</w:t>
      </w:r>
      <w:r w:rsidRPr="00B15AD6">
        <w:rPr>
          <w:sz w:val="22"/>
          <w:szCs w:val="22"/>
        </w:rPr>
        <w:t xml:space="preserve"> </w:t>
      </w:r>
      <w:r w:rsidRPr="00B15AD6">
        <w:rPr>
          <w:b/>
          <w:sz w:val="22"/>
          <w:szCs w:val="22"/>
        </w:rPr>
        <w:t>WYKONAWCA</w:t>
      </w:r>
      <w:r w:rsidR="00235120" w:rsidRPr="00B15AD6">
        <w:rPr>
          <w:sz w:val="22"/>
          <w:szCs w:val="22"/>
        </w:rPr>
        <w:t xml:space="preserve"> </w:t>
      </w:r>
      <w:r w:rsidRPr="00B15AD6">
        <w:rPr>
          <w:sz w:val="22"/>
          <w:szCs w:val="22"/>
        </w:rPr>
        <w:t xml:space="preserve">zobowiązuje się do tego, że bez uprzedniej pisemnej zgody </w:t>
      </w:r>
      <w:r w:rsidRPr="00B15AD6">
        <w:rPr>
          <w:b/>
          <w:sz w:val="22"/>
          <w:szCs w:val="22"/>
        </w:rPr>
        <w:t>ZAMAWIAJĄCEGO</w:t>
      </w:r>
      <w:r w:rsidRPr="00B15AD6">
        <w:rPr>
          <w:sz w:val="22"/>
          <w:szCs w:val="22"/>
        </w:rPr>
        <w:t xml:space="preserve"> pod rygorem nieważności:</w:t>
      </w:r>
    </w:p>
    <w:p w14:paraId="71655E2E"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jakiekolwiek prawa </w:t>
      </w:r>
      <w:r w:rsidRPr="00B15AD6">
        <w:rPr>
          <w:b/>
          <w:sz w:val="22"/>
          <w:szCs w:val="22"/>
        </w:rPr>
        <w:t>WYKONAWCY</w:t>
      </w:r>
      <w:r w:rsidRPr="00B15AD6">
        <w:rPr>
          <w:sz w:val="22"/>
          <w:szCs w:val="22"/>
        </w:rPr>
        <w:t xml:space="preserve"> związane bezpośrednio lub pośrednio z umową, a w tym wierzytelności </w:t>
      </w:r>
      <w:r w:rsidRPr="00B15AD6">
        <w:rPr>
          <w:b/>
          <w:sz w:val="22"/>
          <w:szCs w:val="22"/>
        </w:rPr>
        <w:t>WYKONAWCY</w:t>
      </w:r>
      <w:r w:rsidRPr="00B15AD6">
        <w:rPr>
          <w:sz w:val="22"/>
          <w:szCs w:val="22"/>
        </w:rPr>
        <w:t xml:space="preserve"> z tytułu wykonania umowy i związane z nimi należności uboczne (m. in. odsetki), nie zostaną przeniesione na rzecz osób trzecich;</w:t>
      </w:r>
    </w:p>
    <w:p w14:paraId="58DB0F68"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nie dokona jakiejkolwiek czynności prawnej lub też faktycznej, której bezpośrednim lub pośrednim skutkiem będzie zmiana wierzyciela </w:t>
      </w:r>
      <w:r w:rsidRPr="00B15AD6">
        <w:rPr>
          <w:b/>
          <w:sz w:val="22"/>
          <w:szCs w:val="22"/>
        </w:rPr>
        <w:t>ZAMAWIAJĄCEGO</w:t>
      </w:r>
      <w:r w:rsidRPr="00B15AD6">
        <w:rPr>
          <w:sz w:val="22"/>
          <w:szCs w:val="22"/>
        </w:rPr>
        <w:t>;</w:t>
      </w:r>
    </w:p>
    <w:p w14:paraId="66EAFCFE"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nie zawrze umów przelewu, poręczenia, zastawu, hipoteki, przekazu oraz o skutku subrogacji ustawowej lub umownej;</w:t>
      </w:r>
    </w:p>
    <w:p w14:paraId="5FF891E9" w14:textId="1AA27F55"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w:t>
      </w:r>
      <w:r w:rsidRPr="00B15AD6">
        <w:rPr>
          <w:sz w:val="22"/>
          <w:szCs w:val="22"/>
        </w:rPr>
        <w:lastRenderedPageBreak/>
        <w:t>grudnia 2007r.</w:t>
      </w:r>
      <w:r w:rsidR="00CB6B14" w:rsidRPr="00B15AD6">
        <w:rPr>
          <w:sz w:val="22"/>
          <w:szCs w:val="22"/>
        </w:rPr>
        <w:t xml:space="preserve"> </w:t>
      </w:r>
      <w:r w:rsidRPr="00B15AD6">
        <w:rPr>
          <w:sz w:val="22"/>
          <w:szCs w:val="22"/>
        </w:rPr>
        <w:t>w sprawie Polskiej Klasyfikacji Działalności, tj. firmom zajmującym się działalnością windykacyjną.</w:t>
      </w:r>
    </w:p>
    <w:p w14:paraId="5E02783A" w14:textId="77777777" w:rsidR="00344728" w:rsidRPr="00B15AD6" w:rsidRDefault="00344728" w:rsidP="00344728">
      <w:pPr>
        <w:pStyle w:val="NormalnyWeb"/>
        <w:spacing w:before="0" w:beforeAutospacing="0" w:after="0" w:afterAutospacing="0"/>
        <w:jc w:val="both"/>
        <w:rPr>
          <w:b/>
          <w:sz w:val="22"/>
          <w:szCs w:val="22"/>
        </w:rPr>
      </w:pPr>
    </w:p>
    <w:p w14:paraId="1FCB2815" w14:textId="77777777" w:rsidR="00344728" w:rsidRPr="00B15AD6" w:rsidRDefault="00344728" w:rsidP="00344728">
      <w:pPr>
        <w:pStyle w:val="NormalnyWeb"/>
        <w:spacing w:before="0" w:beforeAutospacing="0" w:after="0" w:afterAutospacing="0"/>
        <w:jc w:val="both"/>
        <w:rPr>
          <w:sz w:val="22"/>
          <w:szCs w:val="22"/>
        </w:rPr>
      </w:pPr>
      <w:r w:rsidRPr="00B15AD6">
        <w:rPr>
          <w:b/>
          <w:sz w:val="22"/>
          <w:szCs w:val="22"/>
        </w:rPr>
        <w:t>4.</w:t>
      </w:r>
      <w:r w:rsidRPr="00B15AD6">
        <w:rPr>
          <w:sz w:val="22"/>
          <w:szCs w:val="22"/>
        </w:rPr>
        <w:t xml:space="preserve"> </w:t>
      </w:r>
      <w:r w:rsidRPr="00B15AD6">
        <w:rPr>
          <w:b/>
          <w:sz w:val="22"/>
          <w:szCs w:val="22"/>
        </w:rPr>
        <w:t>WYKONAWCA</w:t>
      </w:r>
      <w:r w:rsidRPr="00B15AD6">
        <w:rPr>
          <w:sz w:val="22"/>
          <w:szCs w:val="22"/>
        </w:rPr>
        <w:t xml:space="preserve"> zobowiązuje się i przyjmuje do wiadomości co następuje:</w:t>
      </w:r>
    </w:p>
    <w:p w14:paraId="4FCD6D64"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zapłata za świadczenia wykonane zgodnie z umową nastąpi tylko i wyłącznie przez </w:t>
      </w:r>
      <w:r w:rsidRPr="00B15AD6">
        <w:rPr>
          <w:b/>
          <w:sz w:val="22"/>
          <w:szCs w:val="22"/>
        </w:rPr>
        <w:t>ZAMAWIAJĄCEGO</w:t>
      </w:r>
      <w:r w:rsidRPr="00B15AD6">
        <w:rPr>
          <w:sz w:val="22"/>
          <w:szCs w:val="22"/>
        </w:rPr>
        <w:t xml:space="preserve"> bezpośrednio na rzecz </w:t>
      </w:r>
      <w:r w:rsidRPr="00B15AD6">
        <w:rPr>
          <w:b/>
          <w:sz w:val="22"/>
          <w:szCs w:val="22"/>
        </w:rPr>
        <w:t>WYKONAWCY</w:t>
      </w:r>
      <w:r w:rsidRPr="00B15AD6">
        <w:rPr>
          <w:sz w:val="22"/>
          <w:szCs w:val="22"/>
        </w:rPr>
        <w:t xml:space="preserve">, i tylko w drodze przelewu na rachunek </w:t>
      </w:r>
      <w:r w:rsidRPr="00B15AD6">
        <w:rPr>
          <w:b/>
          <w:sz w:val="22"/>
          <w:szCs w:val="22"/>
        </w:rPr>
        <w:t>WYKONAWCY</w:t>
      </w:r>
      <w:r w:rsidRPr="00B15AD6">
        <w:rPr>
          <w:sz w:val="22"/>
          <w:szCs w:val="22"/>
        </w:rPr>
        <w:t>;</w:t>
      </w:r>
    </w:p>
    <w:p w14:paraId="16EA8546" w14:textId="42F9DDFB"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umorzenie długu </w:t>
      </w:r>
      <w:r w:rsidRPr="00B15AD6">
        <w:rPr>
          <w:b/>
          <w:sz w:val="22"/>
          <w:szCs w:val="22"/>
        </w:rPr>
        <w:t>ZAMAWIAJĄCEGO</w:t>
      </w:r>
      <w:r w:rsidRPr="00B15AD6">
        <w:rPr>
          <w:sz w:val="22"/>
          <w:szCs w:val="22"/>
        </w:rPr>
        <w:t xml:space="preserve"> do </w:t>
      </w:r>
      <w:r w:rsidRPr="00B15AD6">
        <w:rPr>
          <w:b/>
          <w:sz w:val="22"/>
          <w:szCs w:val="22"/>
        </w:rPr>
        <w:t>WYKONAWCY</w:t>
      </w:r>
      <w:r w:rsidRPr="00B15AD6">
        <w:rPr>
          <w:sz w:val="22"/>
          <w:szCs w:val="22"/>
        </w:rPr>
        <w:t xml:space="preserve"> poprzez uregulow</w:t>
      </w:r>
      <w:r w:rsidR="002F0AF3">
        <w:rPr>
          <w:sz w:val="22"/>
          <w:szCs w:val="22"/>
        </w:rPr>
        <w:t xml:space="preserve">anie </w:t>
      </w:r>
      <w:r w:rsidR="002F0AF3">
        <w:rPr>
          <w:sz w:val="22"/>
          <w:szCs w:val="22"/>
        </w:rPr>
        <w:br/>
      </w:r>
      <w:r w:rsidRPr="00B15AD6">
        <w:rPr>
          <w:sz w:val="22"/>
          <w:szCs w:val="22"/>
        </w:rPr>
        <w:t xml:space="preserve">w jakiejkolwiek formie na rzecz innych podmiotów niż bezpośrednio na rzecz </w:t>
      </w:r>
      <w:r w:rsidRPr="00B15AD6">
        <w:rPr>
          <w:b/>
          <w:sz w:val="22"/>
          <w:szCs w:val="22"/>
        </w:rPr>
        <w:t>WYKONAWCY</w:t>
      </w:r>
      <w:r w:rsidRPr="00B15AD6">
        <w:rPr>
          <w:sz w:val="22"/>
          <w:szCs w:val="22"/>
        </w:rPr>
        <w:t xml:space="preserve">, może nastąpić wyłącznie za poprzedzającą to uregulowanie zgodą </w:t>
      </w:r>
      <w:r w:rsidRPr="00B15AD6">
        <w:rPr>
          <w:b/>
          <w:sz w:val="22"/>
          <w:szCs w:val="22"/>
        </w:rPr>
        <w:t>ZAMAWIAJĄCEGO</w:t>
      </w:r>
      <w:r w:rsidRPr="00B15AD6">
        <w:rPr>
          <w:sz w:val="22"/>
          <w:szCs w:val="22"/>
        </w:rPr>
        <w:t xml:space="preserve"> wyrażoną </w:t>
      </w:r>
      <w:r w:rsidRPr="00B15AD6">
        <w:rPr>
          <w:sz w:val="22"/>
          <w:szCs w:val="22"/>
        </w:rPr>
        <w:br/>
        <w:t>w formie pisemnej pod rygorem bezskuteczności.</w:t>
      </w:r>
    </w:p>
    <w:p w14:paraId="533B4F96" w14:textId="77777777" w:rsidR="00E00600" w:rsidRDefault="00E00600" w:rsidP="00344728">
      <w:pPr>
        <w:spacing w:after="0" w:line="240" w:lineRule="auto"/>
        <w:jc w:val="both"/>
        <w:rPr>
          <w:rFonts w:ascii="Times New Roman" w:eastAsia="Times New Roman" w:hAnsi="Times New Roman" w:cs="Times New Roman"/>
          <w:b/>
          <w:lang w:eastAsia="pl-PL"/>
        </w:rPr>
      </w:pPr>
    </w:p>
    <w:p w14:paraId="1AE4335B" w14:textId="77777777" w:rsidR="004F4A06" w:rsidRPr="00B15AD6" w:rsidRDefault="004F4A06" w:rsidP="00344728">
      <w:pPr>
        <w:spacing w:after="0" w:line="240" w:lineRule="auto"/>
        <w:jc w:val="both"/>
        <w:rPr>
          <w:rFonts w:ascii="Times New Roman" w:eastAsia="Times New Roman" w:hAnsi="Times New Roman" w:cs="Times New Roman"/>
          <w:b/>
          <w:lang w:eastAsia="pl-PL"/>
        </w:rPr>
      </w:pPr>
    </w:p>
    <w:p w14:paraId="3E079024"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5 .</w:t>
      </w:r>
      <w:r w:rsidRPr="00B15AD6">
        <w:rPr>
          <w:rFonts w:ascii="Times New Roman" w:eastAsia="Times New Roman" w:hAnsi="Times New Roman" w:cs="Times New Roman"/>
          <w:lang w:eastAsia="pl-PL"/>
        </w:rPr>
        <w:t xml:space="preserve"> </w:t>
      </w:r>
      <w:r w:rsidRPr="00B15AD6">
        <w:rPr>
          <w:rFonts w:ascii="Times New Roman" w:hAnsi="Times New Roman" w:cs="Times New Roman"/>
          <w:b/>
        </w:rPr>
        <w:t>WYKONAWCA</w:t>
      </w:r>
      <w:r w:rsidRPr="00B15AD6">
        <w:rPr>
          <w:rFonts w:ascii="Times New Roman" w:eastAsia="Times New Roman" w:hAnsi="Times New Roman" w:cs="Times New Roman"/>
          <w:lang w:eastAsia="pl-PL"/>
        </w:rPr>
        <w:t xml:space="preserve"> oświadcza, że:</w:t>
      </w:r>
    </w:p>
    <w:p w14:paraId="43319A62"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 - jest czynnym podatnikiem VАТ,</w:t>
      </w:r>
    </w:p>
    <w:p w14:paraId="60FC6B41" w14:textId="4E7FC05E"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 - wskazany numer rachunku bankowego należy do </w:t>
      </w:r>
      <w:r w:rsidRPr="00B15AD6">
        <w:rPr>
          <w:rFonts w:ascii="Times New Roman" w:hAnsi="Times New Roman" w:cs="Times New Roman"/>
          <w:b/>
        </w:rPr>
        <w:t>WYKONAWCY</w:t>
      </w:r>
      <w:r w:rsidRPr="00B15AD6">
        <w:rPr>
          <w:rFonts w:ascii="Times New Roman" w:eastAsia="Times New Roman" w:hAnsi="Times New Roman" w:cs="Times New Roman"/>
          <w:lang w:eastAsia="pl-PL"/>
        </w:rPr>
        <w:t xml:space="preserve"> i jest rachunkiem, dla którego zgodnie z art. 49, ust. </w:t>
      </w:r>
      <w:r w:rsidR="0026167F" w:rsidRPr="00B15AD6">
        <w:rPr>
          <w:rFonts w:ascii="Times New Roman" w:eastAsia="Times New Roman" w:hAnsi="Times New Roman" w:cs="Times New Roman"/>
          <w:lang w:eastAsia="pl-PL"/>
        </w:rPr>
        <w:t>1</w:t>
      </w:r>
      <w:r w:rsidRPr="00B15AD6">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6.</w:t>
      </w:r>
      <w:r w:rsidRPr="00B15AD6">
        <w:rPr>
          <w:rFonts w:ascii="Times New Roman" w:eastAsia="Times New Roman" w:hAnsi="Times New Roman" w:cs="Times New Roman"/>
          <w:lang w:eastAsia="pl-PL"/>
        </w:rPr>
        <w:t xml:space="preserve"> </w:t>
      </w:r>
      <w:r w:rsidRPr="00B15AD6">
        <w:rPr>
          <w:rFonts w:ascii="Times New Roman" w:hAnsi="Times New Roman" w:cs="Times New Roman"/>
          <w:b/>
        </w:rPr>
        <w:t>WYKONAWCA</w:t>
      </w:r>
      <w:r w:rsidRPr="00B15AD6">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15AD6">
        <w:rPr>
          <w:rFonts w:ascii="Times New Roman" w:hAnsi="Times New Roman" w:cs="Times New Roman"/>
          <w:b/>
        </w:rPr>
        <w:t>ZAMAWIAJĄCEGO</w:t>
      </w:r>
      <w:r w:rsidRPr="00B15AD6">
        <w:rPr>
          <w:rFonts w:ascii="Times New Roman" w:eastAsia="Times New Roman" w:hAnsi="Times New Roman" w:cs="Times New Roman"/>
          <w:b/>
          <w:lang w:eastAsia="pl-PL"/>
        </w:rPr>
        <w:t xml:space="preserve"> </w:t>
      </w:r>
      <w:r w:rsidRPr="00B15AD6">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7.</w:t>
      </w:r>
      <w:r w:rsidRPr="00B15AD6">
        <w:rPr>
          <w:rFonts w:ascii="Times New Roman" w:eastAsia="Times New Roman" w:hAnsi="Times New Roman" w:cs="Times New Roman"/>
          <w:lang w:eastAsia="pl-PL"/>
        </w:rPr>
        <w:t xml:space="preserve"> W razie podania przez </w:t>
      </w:r>
      <w:r w:rsidRPr="00B15AD6">
        <w:rPr>
          <w:rFonts w:ascii="Times New Roman" w:hAnsi="Times New Roman" w:cs="Times New Roman"/>
          <w:b/>
        </w:rPr>
        <w:t>WYKONAWCĘ</w:t>
      </w:r>
      <w:r w:rsidRPr="00B15AD6">
        <w:rPr>
          <w:rFonts w:ascii="Times New Roman" w:eastAsia="Times New Roman" w:hAnsi="Times New Roman" w:cs="Times New Roman"/>
          <w:lang w:eastAsia="pl-PL"/>
        </w:rPr>
        <w:t xml:space="preserve"> numeru rachunku bankowego, który nie jest zgodny </w:t>
      </w:r>
      <w:r w:rsidRPr="00B15AD6">
        <w:rPr>
          <w:rFonts w:ascii="Times New Roman" w:eastAsia="Times New Roman" w:hAnsi="Times New Roman" w:cs="Times New Roman"/>
          <w:lang w:eastAsia="pl-PL"/>
        </w:rPr>
        <w:br/>
        <w:t xml:space="preserve">z numerem w wykazie podatników VАТ, </w:t>
      </w:r>
      <w:r w:rsidRPr="00B15AD6">
        <w:rPr>
          <w:rFonts w:ascii="Times New Roman" w:hAnsi="Times New Roman" w:cs="Times New Roman"/>
          <w:b/>
        </w:rPr>
        <w:t>ZAMAWIAJĄCY</w:t>
      </w:r>
      <w:r w:rsidRPr="00B15AD6">
        <w:rPr>
          <w:rFonts w:ascii="Times New Roman" w:eastAsia="Times New Roman" w:hAnsi="Times New Roman" w:cs="Times New Roman"/>
          <w:lang w:eastAsia="pl-PL"/>
        </w:rPr>
        <w:t xml:space="preserve"> ma prawo wstrzymać zapłatę faktury do czasu uzyskania od </w:t>
      </w:r>
      <w:r w:rsidRPr="00B15AD6">
        <w:rPr>
          <w:rFonts w:ascii="Times New Roman" w:hAnsi="Times New Roman" w:cs="Times New Roman"/>
          <w:b/>
        </w:rPr>
        <w:t>WYKONAWCY</w:t>
      </w:r>
      <w:r w:rsidRPr="00B15AD6">
        <w:rPr>
          <w:rFonts w:ascii="Times New Roman" w:eastAsia="Times New Roman" w:hAnsi="Times New Roman" w:cs="Times New Roman"/>
          <w:lang w:eastAsia="pl-PL"/>
        </w:rPr>
        <w:t xml:space="preserve"> numeru rachunku zgodnego z wykazem. W takim przypadku </w:t>
      </w:r>
      <w:r w:rsidRPr="00B15AD6">
        <w:rPr>
          <w:rFonts w:ascii="Times New Roman" w:hAnsi="Times New Roman" w:cs="Times New Roman"/>
          <w:b/>
        </w:rPr>
        <w:t>WYKONAWCY</w:t>
      </w:r>
      <w:r w:rsidRPr="00B15AD6">
        <w:rPr>
          <w:rFonts w:ascii="Times New Roman" w:eastAsia="Times New Roman" w:hAnsi="Times New Roman" w:cs="Times New Roman"/>
          <w:b/>
          <w:lang w:eastAsia="pl-PL"/>
        </w:rPr>
        <w:t xml:space="preserve"> </w:t>
      </w:r>
      <w:r w:rsidRPr="00B15AD6">
        <w:rPr>
          <w:rFonts w:ascii="Times New Roman" w:eastAsia="Times New Roman" w:hAnsi="Times New Roman" w:cs="Times New Roman"/>
          <w:lang w:eastAsia="pl-PL"/>
        </w:rPr>
        <w:t>nie przysługują odsetki za opóźnienie w zapłacie za ten okres.</w:t>
      </w:r>
    </w:p>
    <w:p w14:paraId="1346C4D4"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B15AD6" w:rsidRDefault="00344728" w:rsidP="00344728">
      <w:pPr>
        <w:jc w:val="both"/>
        <w:rPr>
          <w:rFonts w:ascii="Times New Roman" w:hAnsi="Times New Roman" w:cs="Times New Roman"/>
        </w:rPr>
      </w:pPr>
      <w:r w:rsidRPr="00B15AD6">
        <w:rPr>
          <w:rFonts w:ascii="Times New Roman" w:eastAsia="Times New Roman" w:hAnsi="Times New Roman" w:cs="Times New Roman"/>
          <w:b/>
          <w:lang w:eastAsia="pl-PL"/>
        </w:rPr>
        <w:t>8.</w:t>
      </w:r>
      <w:r w:rsidRPr="00B15AD6">
        <w:rPr>
          <w:rFonts w:ascii="Times New Roman" w:eastAsia="Times New Roman" w:hAnsi="Times New Roman" w:cs="Times New Roman"/>
          <w:lang w:eastAsia="pl-PL"/>
        </w:rPr>
        <w:t xml:space="preserve"> </w:t>
      </w:r>
      <w:r w:rsidRPr="00B15AD6">
        <w:rPr>
          <w:rFonts w:ascii="Times New Roman" w:hAnsi="Times New Roman" w:cs="Times New Roman"/>
          <w:b/>
        </w:rPr>
        <w:t>ZAMAWIAJĄCY</w:t>
      </w:r>
      <w:r w:rsidRPr="00B15AD6">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B15AD6"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15AD6">
        <w:rPr>
          <w:rFonts w:ascii="Times New Roman" w:eastAsia="Times New Roman" w:hAnsi="Times New Roman" w:cs="Times New Roman"/>
          <w:b/>
          <w:bCs/>
          <w:u w:val="single"/>
          <w:lang w:eastAsia="pl-PL"/>
        </w:rPr>
        <w:t>§3.</w:t>
      </w:r>
      <w:r w:rsidRPr="00B15AD6">
        <w:rPr>
          <w:rFonts w:ascii="Times New Roman" w:eastAsia="Times New Roman" w:hAnsi="Times New Roman" w:cs="Times New Roman"/>
          <w:b/>
          <w:bCs/>
          <w:u w:val="single"/>
          <w:lang w:eastAsia="pl-PL"/>
        </w:rPr>
        <w:tab/>
        <w:t>FAKTUROWANIE</w:t>
      </w:r>
    </w:p>
    <w:p w14:paraId="7FE2DA28" w14:textId="77777777" w:rsidR="00344728" w:rsidRPr="00B15AD6"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B15AD6" w:rsidRDefault="00344728" w:rsidP="009D267C">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15AD6">
        <w:rPr>
          <w:rFonts w:ascii="Times New Roman" w:eastAsia="Times New Roman" w:hAnsi="Times New Roman" w:cs="Times New Roman"/>
          <w:b/>
          <w:bCs/>
          <w:lang w:eastAsia="pl-PL"/>
        </w:rPr>
        <w:t xml:space="preserve">WYKONAWCA </w:t>
      </w:r>
      <w:r w:rsidRPr="00B15AD6">
        <w:rPr>
          <w:rFonts w:ascii="Times New Roman" w:eastAsia="Times New Roman" w:hAnsi="Times New Roman" w:cs="Times New Roman"/>
          <w:lang w:eastAsia="pl-PL"/>
        </w:rPr>
        <w:t xml:space="preserve"> wystawi  fakturę VAT i przekaże ją </w:t>
      </w:r>
      <w:r w:rsidRPr="00B15AD6">
        <w:rPr>
          <w:rFonts w:ascii="Times New Roman" w:eastAsia="Times New Roman" w:hAnsi="Times New Roman" w:cs="Times New Roman"/>
          <w:b/>
          <w:bCs/>
          <w:lang w:eastAsia="pl-PL"/>
        </w:rPr>
        <w:t>ZAMAWIAJĄCEMU.</w:t>
      </w:r>
    </w:p>
    <w:p w14:paraId="4C231602" w14:textId="77777777" w:rsidR="00344728" w:rsidRPr="00B15AD6"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B15AD6" w:rsidRDefault="00344728" w:rsidP="009D267C">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Faktura będzie opisana w sposób następujący:</w:t>
      </w:r>
    </w:p>
    <w:p w14:paraId="7ACAC6AE"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/nazwa , adres/</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1DF9C072"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Numer identyfikacyjny „Wykonawcy ”</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(NIP)   ……………………………</w:t>
      </w:r>
    </w:p>
    <w:p w14:paraId="115890C3"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t xml:space="preserve">Główny Instytut Górnictwa, </w:t>
      </w:r>
    </w:p>
    <w:p w14:paraId="2265CA69" w14:textId="77777777" w:rsidR="00344728" w:rsidRPr="00B15AD6"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Plac Gwarków 1, 40-166 Katowice</w:t>
      </w:r>
    </w:p>
    <w:p w14:paraId="3612ED58"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Numer identyfikacyjny „Zamawiającego”</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(NIP)</w:t>
      </w:r>
      <w:r w:rsidRPr="00B15AD6">
        <w:rPr>
          <w:rFonts w:ascii="Times New Roman" w:eastAsia="Times New Roman" w:hAnsi="Times New Roman" w:cs="Times New Roman"/>
          <w:lang w:eastAsia="pl-PL"/>
        </w:rPr>
        <w:tab/>
        <w:t>634 – 012 – 60 – 16</w:t>
      </w:r>
    </w:p>
    <w:p w14:paraId="0F282296" w14:textId="77777777" w:rsidR="00344728" w:rsidRPr="00B15AD6"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B15AD6"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bCs/>
          <w:lang w:eastAsia="pl-PL"/>
        </w:rPr>
        <w:t>ZAMAWIAJĄCY</w:t>
      </w:r>
      <w:r w:rsidRPr="00B15AD6">
        <w:rPr>
          <w:rFonts w:ascii="Times New Roman" w:eastAsia="Times New Roman" w:hAnsi="Times New Roman" w:cs="Times New Roman"/>
          <w:lang w:eastAsia="pl-PL"/>
        </w:rPr>
        <w:t xml:space="preserve"> potwierdza upoważnienie do otrzymywania faktur VAT i upoważnia </w:t>
      </w:r>
      <w:r w:rsidRPr="00B15AD6">
        <w:rPr>
          <w:rFonts w:ascii="Times New Roman" w:eastAsia="Times New Roman" w:hAnsi="Times New Roman" w:cs="Times New Roman"/>
          <w:b/>
          <w:bCs/>
          <w:lang w:eastAsia="pl-PL"/>
        </w:rPr>
        <w:t xml:space="preserve">WYKONAWCĘ </w:t>
      </w:r>
      <w:r w:rsidRPr="00B15AD6">
        <w:rPr>
          <w:rFonts w:ascii="Times New Roman" w:eastAsia="Times New Roman" w:hAnsi="Times New Roman" w:cs="Times New Roman"/>
          <w:lang w:eastAsia="pl-PL"/>
        </w:rPr>
        <w:t xml:space="preserve">do ich wystawiania bez swojego podpisu. </w:t>
      </w:r>
      <w:r w:rsidRPr="00B15AD6">
        <w:rPr>
          <w:rFonts w:ascii="Times New Roman" w:eastAsia="Times New Roman" w:hAnsi="Times New Roman" w:cs="Times New Roman"/>
          <w:b/>
          <w:bCs/>
          <w:lang w:eastAsia="pl-PL"/>
        </w:rPr>
        <w:t>WYKONAWCA</w:t>
      </w:r>
      <w:r w:rsidRPr="00B15AD6">
        <w:rPr>
          <w:rFonts w:ascii="Times New Roman" w:eastAsia="Times New Roman" w:hAnsi="Times New Roman" w:cs="Times New Roman"/>
          <w:lang w:eastAsia="pl-PL"/>
        </w:rPr>
        <w:t xml:space="preserve"> potwierdza upoważnienie do wystawienia faktur VAT.</w:t>
      </w:r>
    </w:p>
    <w:p w14:paraId="2A8FE4FA" w14:textId="77777777" w:rsidR="004C5FA4" w:rsidRPr="00B15AD6" w:rsidRDefault="004C5FA4"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4.</w:t>
      </w:r>
      <w:r w:rsidRPr="00B15AD6">
        <w:rPr>
          <w:rFonts w:ascii="Times New Roman" w:eastAsia="Times New Roman" w:hAnsi="Times New Roman" w:cs="Times New Roman"/>
          <w:b/>
          <w:u w:val="single"/>
          <w:lang w:eastAsia="pl-PL"/>
        </w:rPr>
        <w:tab/>
        <w:t>TERMIN I WARUNKI WYKONANIA ZAMÓWIENIA</w:t>
      </w:r>
    </w:p>
    <w:p w14:paraId="3B977C96" w14:textId="77777777" w:rsidR="00344728" w:rsidRPr="00B15AD6" w:rsidRDefault="00344728" w:rsidP="00344728">
      <w:pPr>
        <w:spacing w:after="0" w:line="240" w:lineRule="auto"/>
        <w:jc w:val="both"/>
        <w:rPr>
          <w:rFonts w:ascii="Times New Roman" w:eastAsia="Times New Roman" w:hAnsi="Times New Roman" w:cs="Times New Roman"/>
          <w:b/>
          <w:strike/>
          <w:u w:val="single"/>
          <w:lang w:eastAsia="pl-PL"/>
        </w:rPr>
      </w:pPr>
    </w:p>
    <w:p w14:paraId="15CE43CA" w14:textId="0231598D" w:rsidR="007D5828" w:rsidRDefault="00B30BB8" w:rsidP="007D5828">
      <w:pPr>
        <w:spacing w:after="0" w:line="240" w:lineRule="auto"/>
        <w:jc w:val="both"/>
        <w:rPr>
          <w:rFonts w:ascii="Times New Roman" w:hAnsi="Times New Roman" w:cs="Times New Roman"/>
        </w:rPr>
      </w:pPr>
      <w:r w:rsidRPr="006B2875">
        <w:rPr>
          <w:rFonts w:ascii="Times New Roman" w:hAnsi="Times New Roman" w:cs="Times New Roman"/>
          <w:b/>
        </w:rPr>
        <w:t>1</w:t>
      </w:r>
      <w:r w:rsidRPr="006B2875">
        <w:rPr>
          <w:rFonts w:ascii="Times New Roman" w:hAnsi="Times New Roman" w:cs="Times New Roman"/>
        </w:rPr>
        <w:t xml:space="preserve">. </w:t>
      </w:r>
      <w:r w:rsidR="005073C4" w:rsidRPr="006B2875">
        <w:rPr>
          <w:rFonts w:ascii="Times New Roman" w:hAnsi="Times New Roman" w:cs="Times New Roman"/>
        </w:rPr>
        <w:t xml:space="preserve">Realizacja zamówienia będzie przebiegała w następujący sposób: </w:t>
      </w:r>
      <w:r w:rsidR="00CB3259" w:rsidRPr="006B2875">
        <w:rPr>
          <w:rFonts w:ascii="Times New Roman" w:hAnsi="Times New Roman" w:cs="Times New Roman"/>
        </w:rPr>
        <w:t xml:space="preserve">umowa zostaje zawarta na okres </w:t>
      </w:r>
      <w:r w:rsidR="00CB3259" w:rsidRPr="00FB0F42">
        <w:rPr>
          <w:rFonts w:ascii="Times New Roman" w:hAnsi="Times New Roman" w:cs="Times New Roman"/>
        </w:rPr>
        <w:t xml:space="preserve">do </w:t>
      </w:r>
      <w:r w:rsidR="00FB0F42" w:rsidRPr="00FB0F42">
        <w:rPr>
          <w:rFonts w:ascii="Times New Roman" w:hAnsi="Times New Roman" w:cs="Times New Roman"/>
        </w:rPr>
        <w:t>2</w:t>
      </w:r>
      <w:r w:rsidR="007D5828" w:rsidRPr="00FB0F42">
        <w:rPr>
          <w:rFonts w:ascii="Times New Roman" w:hAnsi="Times New Roman" w:cs="Times New Roman"/>
        </w:rPr>
        <w:t xml:space="preserve"> dni roboczych </w:t>
      </w:r>
      <w:r w:rsidR="007D5828" w:rsidRPr="006B2875">
        <w:rPr>
          <w:rFonts w:ascii="Times New Roman" w:hAnsi="Times New Roman" w:cs="Times New Roman"/>
        </w:rPr>
        <w:t xml:space="preserve">od daty </w:t>
      </w:r>
      <w:r w:rsidR="00CB3259" w:rsidRPr="006B2875">
        <w:rPr>
          <w:rFonts w:ascii="Times New Roman" w:hAnsi="Times New Roman" w:cs="Times New Roman"/>
        </w:rPr>
        <w:t>jej zawarcia</w:t>
      </w:r>
      <w:r w:rsidR="007D5828" w:rsidRPr="006B2875">
        <w:rPr>
          <w:rFonts w:ascii="Times New Roman" w:hAnsi="Times New Roman" w:cs="Times New Roman"/>
        </w:rPr>
        <w:t>. Za pomocą poczty elektronicznej zostanie przesłan</w:t>
      </w:r>
      <w:r w:rsidR="000C2F85" w:rsidRPr="006B2875">
        <w:rPr>
          <w:rFonts w:ascii="Times New Roman" w:hAnsi="Times New Roman" w:cs="Times New Roman"/>
        </w:rPr>
        <w:t xml:space="preserve">y klucz </w:t>
      </w:r>
      <w:r w:rsidR="00232E7D">
        <w:rPr>
          <w:rFonts w:ascii="Times New Roman" w:hAnsi="Times New Roman" w:cs="Times New Roman"/>
        </w:rPr>
        <w:t xml:space="preserve">licencyjny do odnowienia maintenance </w:t>
      </w:r>
      <w:r w:rsidR="000C2F85" w:rsidRPr="006B2875">
        <w:rPr>
          <w:rFonts w:ascii="Times New Roman" w:hAnsi="Times New Roman" w:cs="Times New Roman"/>
        </w:rPr>
        <w:t>dla posiadanego przez Zamawiającego p</w:t>
      </w:r>
      <w:r w:rsidR="007D5828" w:rsidRPr="006B2875">
        <w:rPr>
          <w:rFonts w:ascii="Times New Roman" w:hAnsi="Times New Roman" w:cs="Times New Roman"/>
        </w:rPr>
        <w:t xml:space="preserve">oprogramowania </w:t>
      </w:r>
      <w:r w:rsidR="000C2F85" w:rsidRPr="006B2875">
        <w:rPr>
          <w:rFonts w:ascii="Times New Roman" w:hAnsi="Times New Roman" w:cs="Times New Roman"/>
        </w:rPr>
        <w:t xml:space="preserve">LOG </w:t>
      </w:r>
      <w:r w:rsidR="000C2F85" w:rsidRPr="006B2875">
        <w:rPr>
          <w:rFonts w:ascii="Times New Roman" w:hAnsi="Times New Roman" w:cs="Times New Roman"/>
        </w:rPr>
        <w:lastRenderedPageBreak/>
        <w:t>System. Klucz zostanie wysłany</w:t>
      </w:r>
      <w:r w:rsidR="007D5828" w:rsidRPr="006B2875">
        <w:rPr>
          <w:rFonts w:ascii="Times New Roman" w:hAnsi="Times New Roman" w:cs="Times New Roman"/>
        </w:rPr>
        <w:t xml:space="preserve"> na adres e-mail</w:t>
      </w:r>
      <w:r w:rsidR="000C2F85" w:rsidRPr="006B2875">
        <w:rPr>
          <w:rFonts w:ascii="Times New Roman" w:hAnsi="Times New Roman" w:cs="Times New Roman"/>
        </w:rPr>
        <w:t xml:space="preserve"> </w:t>
      </w:r>
      <w:r w:rsidR="007D5828" w:rsidRPr="006B2875">
        <w:rPr>
          <w:rFonts w:ascii="Times New Roman" w:hAnsi="Times New Roman" w:cs="Times New Roman"/>
        </w:rPr>
        <w:t>Pan</w:t>
      </w:r>
      <w:r w:rsidR="000C2F85" w:rsidRPr="006B2875">
        <w:rPr>
          <w:rFonts w:ascii="Times New Roman" w:hAnsi="Times New Roman" w:cs="Times New Roman"/>
        </w:rPr>
        <w:t>a</w:t>
      </w:r>
      <w:r w:rsidR="007D5828" w:rsidRPr="006B2875">
        <w:rPr>
          <w:rFonts w:ascii="Times New Roman" w:hAnsi="Times New Roman" w:cs="Times New Roman"/>
        </w:rPr>
        <w:t xml:space="preserve"> </w:t>
      </w:r>
      <w:r w:rsidR="000C2F85" w:rsidRPr="006B2875">
        <w:rPr>
          <w:rFonts w:ascii="Times New Roman" w:hAnsi="Times New Roman" w:cs="Times New Roman"/>
        </w:rPr>
        <w:t>Tomasza Komandery:</w:t>
      </w:r>
      <w:r w:rsidR="007D5828" w:rsidRPr="006B2875">
        <w:rPr>
          <w:rFonts w:ascii="Times New Roman" w:hAnsi="Times New Roman" w:cs="Times New Roman"/>
        </w:rPr>
        <w:t xml:space="preserve"> </w:t>
      </w:r>
      <w:r w:rsidR="000C2F85" w:rsidRPr="006B2875">
        <w:rPr>
          <w:rFonts w:ascii="Times New Roman" w:hAnsi="Times New Roman" w:cs="Times New Roman"/>
        </w:rPr>
        <w:t>tkomandera@gig.eu</w:t>
      </w:r>
      <w:r w:rsidR="007D5828" w:rsidRPr="006B2875">
        <w:rPr>
          <w:rFonts w:ascii="Times New Roman" w:hAnsi="Times New Roman" w:cs="Times New Roman"/>
        </w:rPr>
        <w:t>.</w:t>
      </w:r>
      <w:r w:rsidR="007D5828" w:rsidRPr="006B2875">
        <w:rPr>
          <w:rFonts w:ascii="Times New Roman" w:hAnsi="Times New Roman" w:cs="Times New Roman"/>
          <w:b/>
        </w:rPr>
        <w:t xml:space="preserve"> </w:t>
      </w:r>
      <w:r w:rsidR="007D5828" w:rsidRPr="006B2875">
        <w:rPr>
          <w:rFonts w:ascii="Times New Roman" w:hAnsi="Times New Roman" w:cs="Times New Roman"/>
        </w:rPr>
        <w:t>Dostęp do aktualizacji oraz wsp</w:t>
      </w:r>
      <w:r w:rsidR="005D59B8" w:rsidRPr="006B2875">
        <w:rPr>
          <w:rFonts w:ascii="Times New Roman" w:hAnsi="Times New Roman" w:cs="Times New Roman"/>
        </w:rPr>
        <w:t>arcia technicznego: od dnia 12.01</w:t>
      </w:r>
      <w:r w:rsidR="007D5828" w:rsidRPr="006B2875">
        <w:rPr>
          <w:rFonts w:ascii="Times New Roman" w:hAnsi="Times New Roman" w:cs="Times New Roman"/>
        </w:rPr>
        <w:t>.202</w:t>
      </w:r>
      <w:r w:rsidR="005D59B8" w:rsidRPr="006B2875">
        <w:rPr>
          <w:rFonts w:ascii="Times New Roman" w:hAnsi="Times New Roman" w:cs="Times New Roman"/>
        </w:rPr>
        <w:t>3</w:t>
      </w:r>
      <w:r w:rsidR="007D5828" w:rsidRPr="006B2875">
        <w:rPr>
          <w:rFonts w:ascii="Times New Roman" w:hAnsi="Times New Roman" w:cs="Times New Roman"/>
        </w:rPr>
        <w:t xml:space="preserve"> r. przez okres 12 miesięcy.</w:t>
      </w:r>
      <w:r w:rsidR="00A357C2">
        <w:rPr>
          <w:rFonts w:ascii="Times New Roman" w:hAnsi="Times New Roman" w:cs="Times New Roman"/>
        </w:rPr>
        <w:t xml:space="preserve"> *</w:t>
      </w:r>
    </w:p>
    <w:p w14:paraId="16112FB1" w14:textId="77777777" w:rsidR="004D203B" w:rsidRDefault="004D203B" w:rsidP="007B34F6">
      <w:pPr>
        <w:spacing w:after="0" w:line="240" w:lineRule="auto"/>
        <w:jc w:val="both"/>
        <w:rPr>
          <w:rFonts w:ascii="Times New Roman" w:hAnsi="Times New Roman" w:cs="Times New Roman"/>
        </w:rPr>
      </w:pPr>
    </w:p>
    <w:p w14:paraId="39CCB45D" w14:textId="747F71F3" w:rsidR="001F00B2" w:rsidRPr="002C0A3E" w:rsidRDefault="001F00B2" w:rsidP="001F00B2">
      <w:pPr>
        <w:spacing w:after="0" w:line="240" w:lineRule="auto"/>
        <w:jc w:val="both"/>
        <w:rPr>
          <w:rFonts w:ascii="Times New Roman" w:hAnsi="Times New Roman" w:cs="Times New Roman"/>
          <w:u w:val="single"/>
        </w:rPr>
      </w:pPr>
      <w:r w:rsidRPr="002C0A3E">
        <w:rPr>
          <w:rFonts w:ascii="Times New Roman" w:hAnsi="Times New Roman" w:cs="Times New Roman"/>
          <w:u w:val="single"/>
        </w:rPr>
        <w:t>W przypadku zaoferowania oprogramowania równoważnego czas trwania wdrożenia nowego systemu audytu oprogramowania wraz z pierwszym audytem do 2 miesięcy od daty zawarcia umowy.*</w:t>
      </w:r>
    </w:p>
    <w:p w14:paraId="278B9565" w14:textId="77777777" w:rsidR="001F00B2" w:rsidRDefault="001F00B2" w:rsidP="001F00B2">
      <w:pPr>
        <w:spacing w:after="0" w:line="240" w:lineRule="auto"/>
        <w:jc w:val="both"/>
        <w:rPr>
          <w:rFonts w:ascii="Times New Roman" w:hAnsi="Times New Roman" w:cs="Times New Roman"/>
          <w:b/>
        </w:rPr>
      </w:pPr>
    </w:p>
    <w:p w14:paraId="7EC6A525" w14:textId="77777777" w:rsidR="00B57EA9" w:rsidRDefault="001F00B2" w:rsidP="00B57EA9">
      <w:pPr>
        <w:widowControl w:val="0"/>
        <w:spacing w:after="0" w:line="240" w:lineRule="auto"/>
        <w:jc w:val="both"/>
        <w:rPr>
          <w:rFonts w:ascii="Times New Roman" w:hAnsi="Times New Roman" w:cs="Times New Roman"/>
          <w:b/>
        </w:rPr>
      </w:pPr>
      <w:r>
        <w:rPr>
          <w:rFonts w:ascii="Times New Roman" w:hAnsi="Times New Roman" w:cs="Times New Roman"/>
          <w:b/>
        </w:rPr>
        <w:t>*Zamawiający wykreśli niepotrzebne</w:t>
      </w:r>
      <w:r w:rsidR="00B57EA9">
        <w:rPr>
          <w:rFonts w:ascii="Times New Roman" w:hAnsi="Times New Roman" w:cs="Times New Roman"/>
          <w:b/>
        </w:rPr>
        <w:t xml:space="preserve"> (zgodnie z wybraną ofertą)</w:t>
      </w:r>
    </w:p>
    <w:p w14:paraId="396D862A" w14:textId="77777777" w:rsidR="001F00B2" w:rsidRDefault="001F00B2" w:rsidP="00B548FB">
      <w:pPr>
        <w:spacing w:after="0" w:line="240" w:lineRule="auto"/>
        <w:jc w:val="both"/>
        <w:rPr>
          <w:rFonts w:ascii="Times New Roman" w:hAnsi="Times New Roman" w:cs="Times New Roman"/>
          <w:b/>
        </w:rPr>
      </w:pPr>
    </w:p>
    <w:p w14:paraId="503D10A7" w14:textId="200E8971" w:rsidR="001F00B2" w:rsidRDefault="001F00B2" w:rsidP="00B548FB">
      <w:pPr>
        <w:spacing w:after="0" w:line="240" w:lineRule="auto"/>
        <w:rPr>
          <w:rFonts w:ascii="Times New Roman" w:hAnsi="Times New Roman" w:cs="Times New Roman"/>
        </w:rPr>
      </w:pPr>
      <w:r w:rsidRPr="001628E3">
        <w:rPr>
          <w:rFonts w:ascii="Times New Roman" w:hAnsi="Times New Roman" w:cs="Times New Roman"/>
        </w:rPr>
        <w:t xml:space="preserve">W przypadku zaoferowania produktu równoważnego </w:t>
      </w:r>
      <w:r w:rsidRPr="001628E3">
        <w:rPr>
          <w:rFonts w:ascii="Times New Roman" w:hAnsi="Times New Roman" w:cs="Times New Roman"/>
          <w:b/>
        </w:rPr>
        <w:t>WYKONAWCA</w:t>
      </w:r>
      <w:r w:rsidR="00C14745">
        <w:rPr>
          <w:rFonts w:ascii="Times New Roman" w:hAnsi="Times New Roman" w:cs="Times New Roman"/>
        </w:rPr>
        <w:t xml:space="preserve"> jest zobowiązany do</w:t>
      </w:r>
    </w:p>
    <w:p w14:paraId="770E8F50" w14:textId="490ED7BD" w:rsidR="00B548FB" w:rsidRDefault="00B548FB" w:rsidP="00B548FB">
      <w:pPr>
        <w:tabs>
          <w:tab w:val="left" w:pos="7320"/>
        </w:tabs>
        <w:spacing w:after="0" w:line="240" w:lineRule="auto"/>
        <w:rPr>
          <w:rFonts w:ascii="Times New Roman" w:hAnsi="Times New Roman" w:cs="Times New Roman"/>
        </w:rPr>
      </w:pPr>
      <w:r w:rsidRPr="001628E3">
        <w:rPr>
          <w:rFonts w:ascii="Times New Roman" w:hAnsi="Times New Roman" w:cs="Times New Roman"/>
        </w:rPr>
        <w:t>wdrożenia nowego systemu audytu, obejmującego następujące działania:</w:t>
      </w:r>
      <w:r>
        <w:rPr>
          <w:rFonts w:ascii="Times New Roman" w:hAnsi="Times New Roman" w:cs="Times New Roman"/>
        </w:rPr>
        <w:tab/>
      </w:r>
    </w:p>
    <w:p w14:paraId="68BB7B15" w14:textId="77777777" w:rsidR="00B548FB" w:rsidRPr="00AB3DBA" w:rsidRDefault="00B548FB" w:rsidP="00B548FB">
      <w:pPr>
        <w:spacing w:after="0" w:line="240" w:lineRule="auto"/>
        <w:rPr>
          <w:rFonts w:ascii="Times New Roman" w:hAnsi="Times New Roman" w:cs="Times New Roman"/>
        </w:rPr>
      </w:pPr>
    </w:p>
    <w:p w14:paraId="6D6DD6DB" w14:textId="77777777"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Odinstalowanie obecnie używanego skanera LOG System ze wszystkich stanowisk komputerowych Zamawiającego (środowisko nie jest zarządzane zdalnie);</w:t>
      </w:r>
    </w:p>
    <w:p w14:paraId="29D8796F" w14:textId="77777777"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Zainstalowanie i skonfigurowanie serwera produktu równoważnego;</w:t>
      </w:r>
    </w:p>
    <w:p w14:paraId="70B76420" w14:textId="69CAB6DF"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Zainstalowanie agentów systemu równoważnego</w:t>
      </w:r>
      <w:r w:rsidR="00AB3DBA" w:rsidRPr="00AB3DBA">
        <w:rPr>
          <w:rFonts w:ascii="Times New Roman" w:hAnsi="Times New Roman" w:cs="Times New Roman"/>
        </w:rPr>
        <w:t xml:space="preserve"> </w:t>
      </w:r>
      <w:r w:rsidR="00AB3DBA" w:rsidRPr="00AB3DBA">
        <w:rPr>
          <w:rFonts w:ascii="Times New Roman" w:hAnsi="Times New Roman" w:cs="Times New Roman"/>
        </w:rPr>
        <w:t>przez Wykonawcę</w:t>
      </w:r>
      <w:r w:rsidRPr="00AB3DBA">
        <w:rPr>
          <w:rFonts w:ascii="Times New Roman" w:hAnsi="Times New Roman" w:cs="Times New Roman"/>
        </w:rPr>
        <w:t>;</w:t>
      </w:r>
    </w:p>
    <w:p w14:paraId="4689006F" w14:textId="77777777"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Uruchomienie i wdrożenie systemu równoważnego na infrastrukturze Zamawiającego;</w:t>
      </w:r>
    </w:p>
    <w:p w14:paraId="10E26FE1" w14:textId="20D68578"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 xml:space="preserve">Migrację danych z obecnie używanych systemów </w:t>
      </w:r>
      <w:r w:rsidR="00AB3DBA" w:rsidRPr="00AB3DBA">
        <w:rPr>
          <w:rFonts w:ascii="Times New Roman" w:hAnsi="Times New Roman" w:cs="Times New Roman"/>
        </w:rPr>
        <w:t xml:space="preserve">( w tym z LOG System) </w:t>
      </w:r>
      <w:r w:rsidRPr="00AB3DBA">
        <w:rPr>
          <w:rFonts w:ascii="Times New Roman" w:hAnsi="Times New Roman" w:cs="Times New Roman"/>
        </w:rPr>
        <w:t>do systemu równoważnego;</w:t>
      </w:r>
    </w:p>
    <w:p w14:paraId="59EABE23" w14:textId="77777777"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Przygotowanie i konfiguracja skanera oraz formularza użytkownika;</w:t>
      </w:r>
    </w:p>
    <w:p w14:paraId="1D8D35C9" w14:textId="77777777"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Zainstalowanie skanera produktu równoważnego na wszystkich stanowiskach komputerowych;</w:t>
      </w:r>
    </w:p>
    <w:p w14:paraId="4D55172B" w14:textId="77777777"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Wykonanie pierwszego audytu obejmującego wszystkie stanowiska komputerowe;</w:t>
      </w:r>
    </w:p>
    <w:p w14:paraId="54669A78" w14:textId="77777777"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Analiza wyników i przedstawienie raportu z audytu;</w:t>
      </w:r>
    </w:p>
    <w:p w14:paraId="7F40E33A" w14:textId="77777777"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Przygotowanie i wydruk metryk dla wszystkich stanowisk komputerowych;</w:t>
      </w:r>
    </w:p>
    <w:p w14:paraId="775A2F03" w14:textId="77777777"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Przeprowadzenie instruktażu dotyczącego instalacji, konfiguracji i administrowania serwera systemu oraz konsoli zarządzającej;</w:t>
      </w:r>
    </w:p>
    <w:p w14:paraId="59CA8B89" w14:textId="77777777"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Przeprowadzenie instruktażu dotyczącego instalacji, konfiguracji i użytkowania skanera;</w:t>
      </w:r>
    </w:p>
    <w:p w14:paraId="4A57F3F1" w14:textId="6F8FBBFF" w:rsidR="00C14745" w:rsidRPr="00AB3DBA" w:rsidRDefault="00C14745" w:rsidP="009D267C">
      <w:pPr>
        <w:numPr>
          <w:ilvl w:val="0"/>
          <w:numId w:val="16"/>
        </w:numPr>
        <w:spacing w:after="0" w:line="240" w:lineRule="auto"/>
        <w:ind w:left="0"/>
        <w:rPr>
          <w:rFonts w:ascii="Times New Roman" w:hAnsi="Times New Roman" w:cs="Times New Roman"/>
        </w:rPr>
      </w:pPr>
      <w:r w:rsidRPr="00AB3DBA">
        <w:rPr>
          <w:rFonts w:ascii="Times New Roman" w:hAnsi="Times New Roman" w:cs="Times New Roman"/>
        </w:rPr>
        <w:t>Przeprowadzenie szkolenia z obsługi systemu dla użytkowników.</w:t>
      </w:r>
      <w:r w:rsidR="00AB036C" w:rsidRPr="00AB3DBA">
        <w:rPr>
          <w:rFonts w:ascii="Times New Roman" w:hAnsi="Times New Roman" w:cs="Times New Roman"/>
        </w:rPr>
        <w:t xml:space="preserve"> *</w:t>
      </w:r>
    </w:p>
    <w:p w14:paraId="2B3630FB" w14:textId="77777777" w:rsidR="00C14745" w:rsidRPr="00AB3DBA" w:rsidRDefault="00C14745" w:rsidP="00B548FB">
      <w:pPr>
        <w:spacing w:after="0" w:line="240" w:lineRule="auto"/>
        <w:rPr>
          <w:rFonts w:ascii="Times New Roman" w:hAnsi="Times New Roman" w:cs="Times New Roman"/>
        </w:rPr>
      </w:pPr>
      <w:bookmarkStart w:id="3" w:name="_GoBack"/>
      <w:bookmarkEnd w:id="3"/>
    </w:p>
    <w:p w14:paraId="5901CB26" w14:textId="77777777" w:rsidR="00C14745" w:rsidRPr="00AB3DBA" w:rsidRDefault="00C14745" w:rsidP="00B548FB">
      <w:pPr>
        <w:spacing w:after="0" w:line="240" w:lineRule="auto"/>
        <w:rPr>
          <w:rFonts w:ascii="Times New Roman" w:hAnsi="Times New Roman" w:cs="Times New Roman"/>
          <w:b/>
          <w:u w:val="single"/>
        </w:rPr>
      </w:pPr>
      <w:r w:rsidRPr="00AB3DBA">
        <w:rPr>
          <w:rFonts w:ascii="Times New Roman" w:hAnsi="Times New Roman" w:cs="Times New Roman"/>
          <w:b/>
          <w:u w:val="single"/>
        </w:rPr>
        <w:t>Parametry produktu równoważnego i jego wdrożenia:</w:t>
      </w:r>
    </w:p>
    <w:p w14:paraId="34DB52F6" w14:textId="77777777" w:rsidR="00C14745" w:rsidRPr="00AB3DBA" w:rsidRDefault="00C14745" w:rsidP="009D267C">
      <w:pPr>
        <w:pStyle w:val="Akapitzlist"/>
        <w:numPr>
          <w:ilvl w:val="0"/>
          <w:numId w:val="17"/>
        </w:numPr>
        <w:ind w:left="0" w:hanging="357"/>
        <w:rPr>
          <w:sz w:val="22"/>
          <w:szCs w:val="22"/>
        </w:rPr>
      </w:pPr>
      <w:r w:rsidRPr="00AB3DBA">
        <w:rPr>
          <w:sz w:val="22"/>
          <w:szCs w:val="22"/>
        </w:rPr>
        <w:t>Typ oferowanych licencji równoważnego systemu audytu oprogramowania powinien uwzględniać status Zamawiającego;</w:t>
      </w:r>
    </w:p>
    <w:p w14:paraId="5D0A7F42" w14:textId="77777777" w:rsidR="00C14745" w:rsidRPr="00AB3DBA" w:rsidRDefault="00C14745" w:rsidP="009D267C">
      <w:pPr>
        <w:pStyle w:val="Akapitzlist"/>
        <w:numPr>
          <w:ilvl w:val="0"/>
          <w:numId w:val="17"/>
        </w:numPr>
        <w:ind w:left="0" w:hanging="357"/>
        <w:rPr>
          <w:sz w:val="22"/>
          <w:szCs w:val="22"/>
        </w:rPr>
      </w:pPr>
      <w:r w:rsidRPr="00AB3DBA">
        <w:rPr>
          <w:sz w:val="22"/>
          <w:szCs w:val="22"/>
        </w:rPr>
        <w:t>Wymagane bezterminowe licencje dla oprogramowania;</w:t>
      </w:r>
    </w:p>
    <w:p w14:paraId="76C0E349" w14:textId="77777777" w:rsidR="00C14745" w:rsidRPr="00AB3DBA" w:rsidRDefault="00C14745" w:rsidP="009D267C">
      <w:pPr>
        <w:numPr>
          <w:ilvl w:val="0"/>
          <w:numId w:val="17"/>
        </w:numPr>
        <w:spacing w:after="0" w:line="240" w:lineRule="auto"/>
        <w:ind w:left="0" w:hanging="357"/>
        <w:rPr>
          <w:rFonts w:ascii="Times New Roman" w:hAnsi="Times New Roman" w:cs="Times New Roman"/>
        </w:rPr>
      </w:pPr>
      <w:r w:rsidRPr="00AB3DBA">
        <w:rPr>
          <w:rFonts w:ascii="Times New Roman" w:hAnsi="Times New Roman" w:cs="Times New Roman"/>
        </w:rPr>
        <w:t>Ilość obsługiwanych stanowisk komputerowych: 1000;</w:t>
      </w:r>
    </w:p>
    <w:p w14:paraId="60DC5F54" w14:textId="77777777" w:rsidR="00C14745" w:rsidRPr="00AB3DBA" w:rsidRDefault="00C14745" w:rsidP="009D267C">
      <w:pPr>
        <w:numPr>
          <w:ilvl w:val="0"/>
          <w:numId w:val="17"/>
        </w:numPr>
        <w:spacing w:after="0" w:line="240" w:lineRule="auto"/>
        <w:ind w:left="0" w:hanging="357"/>
        <w:rPr>
          <w:rFonts w:ascii="Times New Roman" w:hAnsi="Times New Roman" w:cs="Times New Roman"/>
        </w:rPr>
      </w:pPr>
      <w:r w:rsidRPr="00AB3DBA">
        <w:rPr>
          <w:rFonts w:ascii="Times New Roman" w:hAnsi="Times New Roman" w:cs="Times New Roman"/>
        </w:rPr>
        <w:t>Czas trwania instruktaży: łącznie min. 18h w min. 3 dni;</w:t>
      </w:r>
    </w:p>
    <w:p w14:paraId="01420471" w14:textId="77777777" w:rsidR="00C14745" w:rsidRPr="00AB3DBA" w:rsidRDefault="00C14745" w:rsidP="009D267C">
      <w:pPr>
        <w:numPr>
          <w:ilvl w:val="0"/>
          <w:numId w:val="17"/>
        </w:numPr>
        <w:spacing w:after="0" w:line="240" w:lineRule="auto"/>
        <w:ind w:left="0" w:hanging="357"/>
        <w:rPr>
          <w:rFonts w:ascii="Times New Roman" w:hAnsi="Times New Roman" w:cs="Times New Roman"/>
        </w:rPr>
      </w:pPr>
      <w:r w:rsidRPr="00AB3DBA">
        <w:rPr>
          <w:rFonts w:ascii="Times New Roman" w:hAnsi="Times New Roman" w:cs="Times New Roman"/>
        </w:rPr>
        <w:t>Maksymalna ilość uczestników poszczególnych instruktaży: 10;</w:t>
      </w:r>
    </w:p>
    <w:p w14:paraId="5CB11E3E" w14:textId="782C0EFC" w:rsidR="00C14745" w:rsidRPr="00AB3DBA" w:rsidRDefault="00C14745" w:rsidP="009D267C">
      <w:pPr>
        <w:numPr>
          <w:ilvl w:val="0"/>
          <w:numId w:val="17"/>
        </w:numPr>
        <w:spacing w:after="0" w:line="240" w:lineRule="auto"/>
        <w:ind w:left="0" w:hanging="357"/>
        <w:rPr>
          <w:rFonts w:ascii="Times New Roman" w:hAnsi="Times New Roman" w:cs="Times New Roman"/>
        </w:rPr>
      </w:pPr>
      <w:r w:rsidRPr="00AB3DBA">
        <w:rPr>
          <w:rFonts w:ascii="Times New Roman" w:hAnsi="Times New Roman" w:cs="Times New Roman"/>
        </w:rPr>
        <w:t>Maksymalny czas trwania wdrożenia nowego systemu audytu oprogramowania wraz z pierwszym audytem: do 2 miesięcy.</w:t>
      </w:r>
      <w:r w:rsidR="00AB036C" w:rsidRPr="00AB3DBA">
        <w:rPr>
          <w:rFonts w:ascii="Times New Roman" w:hAnsi="Times New Roman" w:cs="Times New Roman"/>
        </w:rPr>
        <w:t xml:space="preserve">* </w:t>
      </w:r>
    </w:p>
    <w:p w14:paraId="4751E5AF" w14:textId="77777777" w:rsidR="001F00B2" w:rsidRDefault="001F00B2" w:rsidP="00B548FB">
      <w:pPr>
        <w:spacing w:after="0" w:line="240" w:lineRule="auto"/>
        <w:jc w:val="both"/>
        <w:rPr>
          <w:rFonts w:ascii="Times New Roman" w:hAnsi="Times New Roman" w:cs="Times New Roman"/>
        </w:rPr>
      </w:pPr>
    </w:p>
    <w:p w14:paraId="57BC9A0D" w14:textId="77777777" w:rsidR="00232E7D" w:rsidRDefault="00232E7D" w:rsidP="007B34F6">
      <w:pPr>
        <w:spacing w:after="0" w:line="240" w:lineRule="auto"/>
        <w:jc w:val="both"/>
        <w:rPr>
          <w:rFonts w:ascii="Times New Roman" w:hAnsi="Times New Roman" w:cs="Times New Roman"/>
        </w:rPr>
      </w:pPr>
    </w:p>
    <w:p w14:paraId="1A2F9BEB" w14:textId="4DA260DE" w:rsidR="000500B6" w:rsidRPr="00E4107D" w:rsidRDefault="007D5828" w:rsidP="000500B6">
      <w:pPr>
        <w:widowControl w:val="0"/>
        <w:spacing w:after="0" w:line="240" w:lineRule="auto"/>
        <w:jc w:val="both"/>
        <w:rPr>
          <w:rFonts w:ascii="Times New Roman" w:hAnsi="Times New Roman" w:cs="Times New Roman"/>
          <w:b/>
        </w:rPr>
      </w:pPr>
      <w:r w:rsidRPr="00E4107D">
        <w:rPr>
          <w:rFonts w:ascii="Times New Roman" w:hAnsi="Times New Roman" w:cs="Times New Roman"/>
          <w:b/>
        </w:rPr>
        <w:t>2</w:t>
      </w:r>
      <w:r w:rsidR="004D203B" w:rsidRPr="00E4107D">
        <w:rPr>
          <w:rFonts w:ascii="Times New Roman" w:hAnsi="Times New Roman" w:cs="Times New Roman"/>
          <w:b/>
        </w:rPr>
        <w:t xml:space="preserve">. </w:t>
      </w:r>
      <w:r w:rsidR="000500B6" w:rsidRPr="00E4107D">
        <w:rPr>
          <w:rFonts w:ascii="Times New Roman" w:hAnsi="Times New Roman" w:cs="Times New Roman"/>
        </w:rPr>
        <w:t xml:space="preserve">Strony umowy podpiszą protokół potwierdzający </w:t>
      </w:r>
      <w:r w:rsidR="000C2F85" w:rsidRPr="00E4107D">
        <w:rPr>
          <w:rFonts w:ascii="Times New Roman" w:hAnsi="Times New Roman" w:cs="Times New Roman"/>
        </w:rPr>
        <w:t xml:space="preserve">odbiór klucza </w:t>
      </w:r>
      <w:r w:rsidR="00E4107D" w:rsidRPr="00E4107D">
        <w:rPr>
          <w:rFonts w:ascii="Times New Roman" w:hAnsi="Times New Roman" w:cs="Times New Roman"/>
        </w:rPr>
        <w:t>licencyjnego do odnowienia maintenance. *</w:t>
      </w:r>
    </w:p>
    <w:p w14:paraId="6969C821" w14:textId="77777777" w:rsidR="000500B6" w:rsidRPr="000500B6" w:rsidRDefault="000500B6" w:rsidP="007B34F6">
      <w:pPr>
        <w:spacing w:after="0" w:line="240" w:lineRule="auto"/>
        <w:jc w:val="both"/>
        <w:rPr>
          <w:rFonts w:ascii="Times New Roman" w:hAnsi="Times New Roman" w:cs="Times New Roman"/>
        </w:rPr>
      </w:pPr>
    </w:p>
    <w:p w14:paraId="354D1AF1" w14:textId="6A0F54DB" w:rsidR="00127273" w:rsidRPr="00F25602" w:rsidRDefault="00E4107D" w:rsidP="00127273">
      <w:pPr>
        <w:spacing w:after="0" w:line="240" w:lineRule="auto"/>
        <w:jc w:val="both"/>
        <w:rPr>
          <w:rFonts w:ascii="Times New Roman" w:hAnsi="Times New Roman" w:cs="Times New Roman"/>
        </w:rPr>
      </w:pPr>
      <w:r w:rsidRPr="00E4107D">
        <w:rPr>
          <w:rFonts w:ascii="Times New Roman" w:hAnsi="Times New Roman" w:cs="Times New Roman"/>
        </w:rPr>
        <w:t>Strony umowy podpiszą protokół</w:t>
      </w:r>
      <w:r w:rsidR="00127273" w:rsidRPr="00127273">
        <w:rPr>
          <w:rFonts w:ascii="Times New Roman" w:hAnsi="Times New Roman" w:cs="Times New Roman"/>
        </w:rPr>
        <w:t xml:space="preserve"> </w:t>
      </w:r>
      <w:r w:rsidR="00127273" w:rsidRPr="00F25602">
        <w:rPr>
          <w:rFonts w:ascii="Times New Roman" w:hAnsi="Times New Roman" w:cs="Times New Roman"/>
        </w:rPr>
        <w:t xml:space="preserve">odbioru nowego systemu audytu oprogramowania – po jego wdrożeniu (w przypadku zaoferowania oprogramowania równoważnego) </w:t>
      </w:r>
      <w:r w:rsidR="00127273" w:rsidRPr="00F25602">
        <w:rPr>
          <w:rFonts w:ascii="Times New Roman" w:hAnsi="Times New Roman" w:cs="Times New Roman"/>
          <w:b/>
        </w:rPr>
        <w:t>*</w:t>
      </w:r>
    </w:p>
    <w:p w14:paraId="3E9C689C" w14:textId="77777777" w:rsidR="00127273" w:rsidRDefault="00127273" w:rsidP="007B34F6">
      <w:pPr>
        <w:spacing w:after="0" w:line="240" w:lineRule="auto"/>
        <w:jc w:val="both"/>
        <w:rPr>
          <w:rFonts w:ascii="Times New Roman" w:hAnsi="Times New Roman" w:cs="Times New Roman"/>
        </w:rPr>
      </w:pPr>
    </w:p>
    <w:p w14:paraId="537447C8" w14:textId="77777777" w:rsidR="00E4107D" w:rsidRDefault="00E4107D" w:rsidP="00E4107D">
      <w:pPr>
        <w:widowControl w:val="0"/>
        <w:spacing w:after="0" w:line="240" w:lineRule="auto"/>
        <w:jc w:val="both"/>
        <w:rPr>
          <w:rFonts w:ascii="Times New Roman" w:hAnsi="Times New Roman" w:cs="Times New Roman"/>
          <w:b/>
        </w:rPr>
      </w:pPr>
      <w:r>
        <w:rPr>
          <w:rFonts w:ascii="Times New Roman" w:hAnsi="Times New Roman" w:cs="Times New Roman"/>
          <w:b/>
        </w:rPr>
        <w:t>* Zamawiający skreśli niepotrzebne (zgodnie z wybraną ofertą)</w:t>
      </w:r>
    </w:p>
    <w:p w14:paraId="0415F69E" w14:textId="77777777" w:rsidR="000500B6" w:rsidRDefault="000500B6" w:rsidP="007B34F6">
      <w:pPr>
        <w:spacing w:after="0" w:line="240" w:lineRule="auto"/>
        <w:jc w:val="both"/>
        <w:rPr>
          <w:rFonts w:ascii="Times New Roman" w:hAnsi="Times New Roman" w:cs="Times New Roman"/>
        </w:rPr>
      </w:pPr>
    </w:p>
    <w:p w14:paraId="59A2CA0A" w14:textId="77777777" w:rsidR="000500B6" w:rsidRPr="007D5828" w:rsidRDefault="000500B6" w:rsidP="007B34F6">
      <w:pPr>
        <w:spacing w:after="0" w:line="240" w:lineRule="auto"/>
        <w:jc w:val="both"/>
        <w:rPr>
          <w:rFonts w:ascii="Times New Roman" w:hAnsi="Times New Roman" w:cs="Times New Roman"/>
        </w:rPr>
      </w:pPr>
    </w:p>
    <w:p w14:paraId="7801F800"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7D5828">
        <w:rPr>
          <w:rFonts w:ascii="Times New Roman" w:eastAsia="Times New Roman" w:hAnsi="Times New Roman" w:cs="Times New Roman"/>
          <w:b/>
          <w:u w:val="single"/>
          <w:lang w:eastAsia="pl-PL"/>
        </w:rPr>
        <w:sym w:font="Times New Roman" w:char="00A7"/>
      </w:r>
      <w:r w:rsidRPr="007D5828">
        <w:rPr>
          <w:rFonts w:ascii="Times New Roman" w:eastAsia="Times New Roman" w:hAnsi="Times New Roman" w:cs="Times New Roman"/>
          <w:b/>
          <w:u w:val="single"/>
          <w:lang w:eastAsia="pl-PL"/>
        </w:rPr>
        <w:t>5.</w:t>
      </w:r>
      <w:r w:rsidRPr="007D5828">
        <w:rPr>
          <w:rFonts w:ascii="Times New Roman" w:eastAsia="Times New Roman" w:hAnsi="Times New Roman" w:cs="Times New Roman"/>
          <w:b/>
          <w:u w:val="single"/>
          <w:lang w:eastAsia="pl-PL"/>
        </w:rPr>
        <w:tab/>
        <w:t xml:space="preserve">ODPOWIEDZIALNOŚĆ </w:t>
      </w:r>
      <w:r w:rsidRPr="00B15AD6">
        <w:rPr>
          <w:rFonts w:ascii="Times New Roman" w:eastAsia="Times New Roman" w:hAnsi="Times New Roman" w:cs="Times New Roman"/>
          <w:b/>
          <w:u w:val="single"/>
          <w:lang w:eastAsia="pl-PL"/>
        </w:rPr>
        <w:t>WYKONAWCY Z TYTUŁU GWARANCJI I RĘKOJMI</w:t>
      </w:r>
    </w:p>
    <w:p w14:paraId="7E941307"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3C3F6310" w14:textId="77777777" w:rsidR="00402BD2" w:rsidRPr="00B15AD6" w:rsidRDefault="00402BD2" w:rsidP="009D267C">
      <w:pPr>
        <w:pStyle w:val="Zwykytekst"/>
        <w:numPr>
          <w:ilvl w:val="0"/>
          <w:numId w:val="7"/>
        </w:numPr>
        <w:ind w:left="360"/>
        <w:jc w:val="both"/>
        <w:rPr>
          <w:rFonts w:ascii="Times New Roman" w:hAnsi="Times New Roman" w:cs="Times New Roman"/>
          <w:sz w:val="22"/>
          <w:szCs w:val="22"/>
        </w:rPr>
      </w:pPr>
      <w:r w:rsidRPr="00B15AD6">
        <w:rPr>
          <w:rFonts w:ascii="Times New Roman" w:hAnsi="Times New Roman" w:cs="Times New Roman"/>
          <w:sz w:val="22"/>
          <w:szCs w:val="22"/>
        </w:rPr>
        <w:t xml:space="preserve">Warunki gwarancji określa niniejsza umowa, Kodeks Cywilny, oferta </w:t>
      </w:r>
      <w:r w:rsidRPr="00B15AD6">
        <w:rPr>
          <w:rFonts w:ascii="Times New Roman" w:hAnsi="Times New Roman" w:cs="Times New Roman"/>
          <w:b/>
          <w:sz w:val="22"/>
          <w:szCs w:val="22"/>
        </w:rPr>
        <w:t>WYKONAWCY</w:t>
      </w:r>
      <w:r w:rsidRPr="00B15AD6">
        <w:rPr>
          <w:rFonts w:ascii="Times New Roman" w:hAnsi="Times New Roman" w:cs="Times New Roman"/>
          <w:sz w:val="22"/>
          <w:szCs w:val="22"/>
        </w:rPr>
        <w:t xml:space="preserve">. </w:t>
      </w:r>
      <w:r w:rsidRPr="00B15AD6">
        <w:rPr>
          <w:rFonts w:ascii="Times New Roman" w:hAnsi="Times New Roman" w:cs="Times New Roman"/>
          <w:sz w:val="22"/>
          <w:szCs w:val="22"/>
        </w:rPr>
        <w:br/>
        <w:t xml:space="preserve">W przypadku rozbieżności postanowień w danej kwestii, pierwszeństwo mają postanowienia korzystniejsze dla </w:t>
      </w:r>
      <w:r w:rsidRPr="00B15AD6">
        <w:rPr>
          <w:rFonts w:ascii="Times New Roman" w:hAnsi="Times New Roman" w:cs="Times New Roman"/>
          <w:b/>
          <w:sz w:val="22"/>
          <w:szCs w:val="22"/>
        </w:rPr>
        <w:t>ZAMAWIAJĄCEGO.</w:t>
      </w:r>
    </w:p>
    <w:p w14:paraId="66C82112" w14:textId="77777777" w:rsidR="00402BD2" w:rsidRPr="001B3AE1" w:rsidRDefault="00402BD2" w:rsidP="00402BD2">
      <w:pPr>
        <w:pStyle w:val="Zwykytekst"/>
        <w:ind w:left="360"/>
        <w:jc w:val="both"/>
        <w:rPr>
          <w:rFonts w:ascii="Times New Roman" w:hAnsi="Times New Roman" w:cs="Times New Roman"/>
          <w:sz w:val="24"/>
          <w:szCs w:val="24"/>
        </w:rPr>
      </w:pPr>
    </w:p>
    <w:p w14:paraId="6012D516" w14:textId="5CF0C773" w:rsidR="001B3AE1" w:rsidRPr="001B3AE1" w:rsidRDefault="005073C4" w:rsidP="001B3AE1">
      <w:pPr>
        <w:pStyle w:val="Akapitzlist"/>
        <w:ind w:left="0"/>
        <w:jc w:val="both"/>
        <w:rPr>
          <w:sz w:val="24"/>
          <w:szCs w:val="24"/>
        </w:rPr>
      </w:pPr>
      <w:r w:rsidRPr="001B3AE1">
        <w:rPr>
          <w:b/>
          <w:bCs/>
          <w:sz w:val="24"/>
          <w:szCs w:val="24"/>
        </w:rPr>
        <w:lastRenderedPageBreak/>
        <w:t xml:space="preserve">2. </w:t>
      </w:r>
      <w:r w:rsidR="00402BD2" w:rsidRPr="001B3AE1">
        <w:rPr>
          <w:b/>
          <w:bCs/>
          <w:sz w:val="24"/>
          <w:szCs w:val="24"/>
        </w:rPr>
        <w:t>WYKONAWCA</w:t>
      </w:r>
      <w:r w:rsidR="00402BD2" w:rsidRPr="001B3AE1">
        <w:rPr>
          <w:sz w:val="24"/>
          <w:szCs w:val="24"/>
        </w:rPr>
        <w:t xml:space="preserve"> udzieli gwarancji zgodnej z </w:t>
      </w:r>
      <w:r w:rsidR="00402BD2" w:rsidRPr="001B3AE1">
        <w:rPr>
          <w:bCs/>
          <w:sz w:val="24"/>
          <w:szCs w:val="24"/>
        </w:rPr>
        <w:t>umową licencyjną producenta oprogramowania</w:t>
      </w:r>
      <w:r w:rsidR="001B3AE1" w:rsidRPr="001B3AE1">
        <w:rPr>
          <w:sz w:val="24"/>
          <w:szCs w:val="24"/>
        </w:rPr>
        <w:t>. Gwarancja obowiązywać będzie</w:t>
      </w:r>
      <w:r w:rsidR="001B3AE1">
        <w:rPr>
          <w:sz w:val="24"/>
          <w:szCs w:val="24"/>
        </w:rPr>
        <w:t xml:space="preserve"> od daty </w:t>
      </w:r>
      <w:r w:rsidR="001B3AE1" w:rsidRPr="001B3AE1">
        <w:rPr>
          <w:sz w:val="24"/>
          <w:szCs w:val="24"/>
        </w:rPr>
        <w:t>odbioru przedmi</w:t>
      </w:r>
      <w:r w:rsidR="001B3AE1">
        <w:rPr>
          <w:sz w:val="24"/>
          <w:szCs w:val="24"/>
        </w:rPr>
        <w:t>otu zamówienia.</w:t>
      </w:r>
    </w:p>
    <w:p w14:paraId="736B5FD8" w14:textId="77777777" w:rsidR="00B750DF" w:rsidRPr="00B15AD6" w:rsidRDefault="00B750DF" w:rsidP="00B750DF">
      <w:pPr>
        <w:pStyle w:val="Akapitzlist"/>
        <w:autoSpaceDE w:val="0"/>
        <w:autoSpaceDN w:val="0"/>
        <w:adjustRightInd w:val="0"/>
        <w:ind w:left="360"/>
        <w:jc w:val="both"/>
      </w:pPr>
    </w:p>
    <w:p w14:paraId="3CCBED86"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6.</w:t>
      </w:r>
      <w:r w:rsidRPr="00B15AD6">
        <w:rPr>
          <w:rFonts w:ascii="Times New Roman" w:eastAsia="Times New Roman" w:hAnsi="Times New Roman" w:cs="Times New Roman"/>
          <w:b/>
          <w:u w:val="single"/>
          <w:lang w:eastAsia="pl-PL"/>
        </w:rPr>
        <w:tab/>
        <w:t>POUFNOŚĆ</w:t>
      </w:r>
    </w:p>
    <w:p w14:paraId="76641514" w14:textId="77777777" w:rsidR="00344728" w:rsidRPr="00B15AD6"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B15AD6" w:rsidRDefault="00344728" w:rsidP="00344728">
      <w:pPr>
        <w:pStyle w:val="Akapitzlist"/>
        <w:ind w:left="0"/>
        <w:jc w:val="both"/>
        <w:rPr>
          <w:sz w:val="22"/>
          <w:szCs w:val="22"/>
        </w:rPr>
      </w:pPr>
      <w:r w:rsidRPr="00B15AD6">
        <w:rPr>
          <w:b/>
          <w:sz w:val="22"/>
          <w:szCs w:val="22"/>
        </w:rPr>
        <w:t>1.</w:t>
      </w:r>
      <w:r w:rsidRPr="00B15AD6">
        <w:rPr>
          <w:sz w:val="22"/>
          <w:szCs w:val="22"/>
        </w:rPr>
        <w:t xml:space="preserve">  Umowa jest jawna i podlega udostępnieniu na zasadach określonych w przepisach Ustawy z dnia </w:t>
      </w:r>
      <w:r w:rsidRPr="00B15AD6">
        <w:rPr>
          <w:sz w:val="22"/>
          <w:szCs w:val="22"/>
        </w:rPr>
        <w:br/>
        <w:t xml:space="preserve">6 września 2001 r. O dostępie do informacji publicznej (Dz. U. 2016. 1764 tj. z dnia 2016.10.26).  </w:t>
      </w:r>
    </w:p>
    <w:p w14:paraId="203CF0C5" w14:textId="77777777" w:rsidR="00937484" w:rsidRPr="00B15AD6" w:rsidRDefault="00937484" w:rsidP="00344728">
      <w:pPr>
        <w:spacing w:after="0" w:line="240" w:lineRule="auto"/>
        <w:jc w:val="both"/>
        <w:rPr>
          <w:rFonts w:ascii="Times New Roman" w:hAnsi="Times New Roman" w:cs="Times New Roman"/>
          <w:b/>
          <w:bCs/>
          <w:lang w:eastAsia="pl-PL"/>
        </w:rPr>
      </w:pPr>
    </w:p>
    <w:p w14:paraId="0F97DDD9" w14:textId="77777777" w:rsidR="00344728" w:rsidRPr="00B15AD6" w:rsidRDefault="00344728" w:rsidP="00344728">
      <w:pPr>
        <w:spacing w:after="0" w:line="240" w:lineRule="auto"/>
        <w:jc w:val="both"/>
        <w:rPr>
          <w:rFonts w:ascii="Times New Roman" w:hAnsi="Times New Roman" w:cs="Times New Roman"/>
          <w:lang w:eastAsia="pl-PL"/>
        </w:rPr>
      </w:pPr>
      <w:r w:rsidRPr="00B15AD6">
        <w:rPr>
          <w:rFonts w:ascii="Times New Roman" w:hAnsi="Times New Roman" w:cs="Times New Roman"/>
          <w:b/>
          <w:bCs/>
          <w:lang w:eastAsia="pl-PL"/>
        </w:rPr>
        <w:t>2.  WYKONAWCA</w:t>
      </w:r>
      <w:r w:rsidRPr="00B15AD6">
        <w:rPr>
          <w:rFonts w:ascii="Times New Roman" w:hAnsi="Times New Roman" w:cs="Times New Roman"/>
          <w:lang w:eastAsia="pl-PL"/>
        </w:rPr>
        <w:t xml:space="preserve"> zobowiązany jest do zachowania poufności wszelkich informacji stanowiących tajemnicę przedsiębiorstwa w rozumieniu </w:t>
      </w:r>
      <w:r w:rsidRPr="00B15AD6">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E2A21" w:rsidRDefault="00344728" w:rsidP="005E2A21">
      <w:pPr>
        <w:spacing w:after="0" w:line="240" w:lineRule="auto"/>
        <w:rPr>
          <w:rFonts w:ascii="Times New Roman" w:eastAsia="Times New Roman" w:hAnsi="Times New Roman" w:cs="Times New Roman"/>
          <w:b/>
          <w:u w:val="single"/>
          <w:lang w:eastAsia="pl-PL"/>
        </w:rPr>
      </w:pPr>
      <w:r w:rsidRPr="005E2A21">
        <w:rPr>
          <w:rFonts w:ascii="Times New Roman" w:eastAsia="Times New Roman" w:hAnsi="Times New Roman" w:cs="Times New Roman"/>
          <w:b/>
          <w:u w:val="single"/>
          <w:lang w:eastAsia="pl-PL"/>
        </w:rPr>
        <w:sym w:font="Times New Roman" w:char="00A7"/>
      </w:r>
      <w:r w:rsidRPr="005E2A21">
        <w:rPr>
          <w:rFonts w:ascii="Times New Roman" w:eastAsia="Times New Roman" w:hAnsi="Times New Roman" w:cs="Times New Roman"/>
          <w:b/>
          <w:u w:val="single"/>
          <w:lang w:eastAsia="pl-PL"/>
        </w:rPr>
        <w:t xml:space="preserve">7. </w:t>
      </w:r>
      <w:r w:rsidRPr="005E2A21">
        <w:rPr>
          <w:rFonts w:ascii="Times New Roman" w:eastAsia="Times New Roman" w:hAnsi="Times New Roman" w:cs="Times New Roman"/>
          <w:b/>
          <w:u w:val="single"/>
          <w:lang w:eastAsia="pl-PL"/>
        </w:rPr>
        <w:tab/>
        <w:t>KARY UMOWNE Z TYTUŁU NIEDOTRZYMANIA OKREŚLONYCH WARUNKÓW</w:t>
      </w:r>
    </w:p>
    <w:p w14:paraId="2455C4DA" w14:textId="77777777" w:rsidR="005E2A21" w:rsidRPr="005E2A21" w:rsidRDefault="005E2A21" w:rsidP="005E2A21">
      <w:pPr>
        <w:tabs>
          <w:tab w:val="num" w:pos="2487"/>
        </w:tabs>
        <w:spacing w:after="0" w:line="240" w:lineRule="auto"/>
        <w:jc w:val="both"/>
        <w:rPr>
          <w:rFonts w:ascii="Times New Roman" w:eastAsia="Times New Roman" w:hAnsi="Times New Roman" w:cs="Times New Roman"/>
          <w:b/>
          <w:lang w:eastAsia="pl-PL"/>
        </w:rPr>
      </w:pPr>
    </w:p>
    <w:p w14:paraId="06C6020A" w14:textId="4DA59A9F" w:rsidR="00645EE4" w:rsidRPr="005E2A21" w:rsidRDefault="00645EE4" w:rsidP="005E2A21">
      <w:pPr>
        <w:tabs>
          <w:tab w:val="num" w:pos="2487"/>
        </w:tabs>
        <w:spacing w:after="0" w:line="240" w:lineRule="auto"/>
        <w:jc w:val="both"/>
        <w:rPr>
          <w:rFonts w:ascii="Times New Roman" w:eastAsia="Times New Roman" w:hAnsi="Times New Roman" w:cs="Times New Roman"/>
          <w:lang w:eastAsia="pl-PL"/>
        </w:rPr>
      </w:pPr>
      <w:r w:rsidRPr="005E2A21">
        <w:rPr>
          <w:rFonts w:ascii="Times New Roman" w:eastAsia="Times New Roman" w:hAnsi="Times New Roman" w:cs="Times New Roman"/>
          <w:b/>
          <w:lang w:eastAsia="pl-PL"/>
        </w:rPr>
        <w:t>1.</w:t>
      </w:r>
      <w:r w:rsidRPr="005E2A21">
        <w:rPr>
          <w:rFonts w:ascii="Times New Roman" w:eastAsia="Times New Roman" w:hAnsi="Times New Roman" w:cs="Times New Roman"/>
          <w:lang w:eastAsia="pl-PL"/>
        </w:rPr>
        <w:t xml:space="preserve"> W przypadku zwłoki w </w:t>
      </w:r>
      <w:r w:rsidR="00A357C2">
        <w:rPr>
          <w:rFonts w:ascii="Times New Roman" w:eastAsia="Times New Roman" w:hAnsi="Times New Roman" w:cs="Times New Roman"/>
          <w:lang w:eastAsia="pl-PL"/>
        </w:rPr>
        <w:t>przekazaniu klucza licencyjnego do odnowienia maintenance</w:t>
      </w:r>
      <w:r w:rsidRPr="005E2A21">
        <w:rPr>
          <w:rFonts w:ascii="Times New Roman" w:hAnsi="Times New Roman" w:cs="Times New Roman"/>
          <w:b/>
        </w:rPr>
        <w:t>,</w:t>
      </w:r>
      <w:r w:rsidRPr="005E2A21">
        <w:rPr>
          <w:rFonts w:ascii="Times New Roman" w:eastAsia="Times New Roman" w:hAnsi="Times New Roman" w:cs="Times New Roman"/>
          <w:lang w:eastAsia="pl-PL"/>
        </w:rPr>
        <w:t xml:space="preserve"> </w:t>
      </w:r>
      <w:r w:rsidRPr="005E2A21">
        <w:rPr>
          <w:rFonts w:ascii="Times New Roman" w:eastAsia="Times New Roman" w:hAnsi="Times New Roman" w:cs="Times New Roman"/>
          <w:b/>
          <w:lang w:eastAsia="pl-PL"/>
        </w:rPr>
        <w:t xml:space="preserve">WYKONAWCA </w:t>
      </w:r>
      <w:r w:rsidRPr="005E2A21">
        <w:rPr>
          <w:rFonts w:ascii="Times New Roman" w:eastAsia="Times New Roman" w:hAnsi="Times New Roman" w:cs="Times New Roman"/>
          <w:lang w:eastAsia="pl-PL"/>
        </w:rPr>
        <w:t xml:space="preserve">jest zobowiązany do zapłaty kar umownych w wysokości 0,5% wartości </w:t>
      </w:r>
      <w:r w:rsidRPr="005E2A21">
        <w:rPr>
          <w:rFonts w:ascii="Times New Roman" w:hAnsi="Times New Roman" w:cs="Times New Roman"/>
        </w:rPr>
        <w:t>zamówienia</w:t>
      </w:r>
      <w:r w:rsidRPr="005E2A21">
        <w:rPr>
          <w:rFonts w:ascii="Times New Roman" w:eastAsia="Times New Roman" w:hAnsi="Times New Roman" w:cs="Times New Roman"/>
          <w:lang w:eastAsia="pl-PL"/>
        </w:rPr>
        <w:t xml:space="preserve"> brutto za każdy rozpoczęty dzień zwłoki, licząc od następnego dnia po upływie terminu określonego w </w:t>
      </w:r>
      <w:r w:rsidRPr="005E2A21">
        <w:rPr>
          <w:rFonts w:ascii="Times New Roman" w:eastAsia="Times New Roman" w:hAnsi="Times New Roman" w:cs="Times New Roman"/>
          <w:lang w:eastAsia="pl-PL"/>
        </w:rPr>
        <w:sym w:font="Times New Roman" w:char="00A7"/>
      </w:r>
      <w:r w:rsidRPr="005E2A21">
        <w:rPr>
          <w:rFonts w:ascii="Times New Roman" w:eastAsia="Times New Roman" w:hAnsi="Times New Roman" w:cs="Times New Roman"/>
          <w:lang w:eastAsia="pl-PL"/>
        </w:rPr>
        <w:t>4, ust. 1.</w:t>
      </w:r>
      <w:r w:rsidR="00A357C2">
        <w:rPr>
          <w:rFonts w:ascii="Times New Roman" w:eastAsia="Times New Roman" w:hAnsi="Times New Roman" w:cs="Times New Roman"/>
          <w:lang w:eastAsia="pl-PL"/>
        </w:rPr>
        <w:t xml:space="preserve"> *</w:t>
      </w:r>
    </w:p>
    <w:p w14:paraId="0780CA7A" w14:textId="77777777" w:rsidR="00A357C2" w:rsidRDefault="00A357C2" w:rsidP="005E2A21">
      <w:pPr>
        <w:spacing w:after="0" w:line="240" w:lineRule="auto"/>
        <w:jc w:val="both"/>
        <w:rPr>
          <w:rFonts w:ascii="Times New Roman" w:hAnsi="Times New Roman" w:cs="Times New Roman"/>
        </w:rPr>
      </w:pPr>
    </w:p>
    <w:p w14:paraId="14B6C1D6" w14:textId="28326D1A" w:rsidR="00A357C2" w:rsidRPr="005E2A21" w:rsidRDefault="00A357C2" w:rsidP="00A357C2">
      <w:pPr>
        <w:tabs>
          <w:tab w:val="num" w:pos="2487"/>
        </w:tabs>
        <w:spacing w:after="0" w:line="240" w:lineRule="auto"/>
        <w:jc w:val="both"/>
        <w:rPr>
          <w:rFonts w:ascii="Times New Roman" w:eastAsia="Times New Roman" w:hAnsi="Times New Roman" w:cs="Times New Roman"/>
          <w:lang w:eastAsia="pl-PL"/>
        </w:rPr>
      </w:pPr>
      <w:r w:rsidRPr="005E2A21">
        <w:rPr>
          <w:rFonts w:ascii="Times New Roman" w:eastAsia="Times New Roman" w:hAnsi="Times New Roman" w:cs="Times New Roman"/>
          <w:lang w:eastAsia="pl-PL"/>
        </w:rPr>
        <w:t xml:space="preserve">W przypadku </w:t>
      </w:r>
      <w:r w:rsidRPr="00A357C2">
        <w:rPr>
          <w:rFonts w:ascii="Times New Roman" w:hAnsi="Times New Roman" w:cs="Times New Roman"/>
        </w:rPr>
        <w:t>zaoferowania oprogramowania równoważnego</w:t>
      </w:r>
      <w:r>
        <w:rPr>
          <w:rFonts w:ascii="Times New Roman" w:hAnsi="Times New Roman" w:cs="Times New Roman"/>
        </w:rPr>
        <w:t xml:space="preserve">, jeżeli nastąpi </w:t>
      </w:r>
      <w:r>
        <w:rPr>
          <w:rFonts w:ascii="Times New Roman" w:eastAsia="Times New Roman" w:hAnsi="Times New Roman" w:cs="Times New Roman"/>
          <w:lang w:eastAsia="pl-PL"/>
        </w:rPr>
        <w:t>zwłoka</w:t>
      </w:r>
      <w:r w:rsidRPr="00A357C2">
        <w:rPr>
          <w:rFonts w:ascii="Times New Roman" w:eastAsia="Times New Roman" w:hAnsi="Times New Roman" w:cs="Times New Roman"/>
          <w:lang w:eastAsia="pl-PL"/>
        </w:rPr>
        <w:t xml:space="preserve"> we wdrożeniu nowego systemu audytu oprogramowania </w:t>
      </w:r>
      <w:r>
        <w:rPr>
          <w:rFonts w:ascii="Times New Roman" w:eastAsia="Times New Roman" w:hAnsi="Times New Roman" w:cs="Times New Roman"/>
          <w:lang w:eastAsia="pl-PL"/>
        </w:rPr>
        <w:t xml:space="preserve">(wraz z pierwszym audytem), </w:t>
      </w:r>
      <w:r w:rsidRPr="005E2A21">
        <w:rPr>
          <w:rFonts w:ascii="Times New Roman" w:eastAsia="Times New Roman" w:hAnsi="Times New Roman" w:cs="Times New Roman"/>
          <w:b/>
          <w:lang w:eastAsia="pl-PL"/>
        </w:rPr>
        <w:t xml:space="preserve">WYKONAWCA </w:t>
      </w:r>
      <w:r w:rsidRPr="005E2A21">
        <w:rPr>
          <w:rFonts w:ascii="Times New Roman" w:eastAsia="Times New Roman" w:hAnsi="Times New Roman" w:cs="Times New Roman"/>
          <w:lang w:eastAsia="pl-PL"/>
        </w:rPr>
        <w:t xml:space="preserve">jest zobowiązany do zapłaty kar umownych w wysokości 0,5% wartości </w:t>
      </w:r>
      <w:r w:rsidRPr="005E2A21">
        <w:rPr>
          <w:rFonts w:ascii="Times New Roman" w:hAnsi="Times New Roman" w:cs="Times New Roman"/>
        </w:rPr>
        <w:t>zamówienia</w:t>
      </w:r>
      <w:r w:rsidRPr="005E2A21">
        <w:rPr>
          <w:rFonts w:ascii="Times New Roman" w:eastAsia="Times New Roman" w:hAnsi="Times New Roman" w:cs="Times New Roman"/>
          <w:lang w:eastAsia="pl-PL"/>
        </w:rPr>
        <w:t xml:space="preserve"> brutto za każdy rozpoczęty dzień zwłoki, licząc od następnego dnia po upływie terminu określonego w </w:t>
      </w:r>
      <w:r w:rsidRPr="005E2A21">
        <w:rPr>
          <w:rFonts w:ascii="Times New Roman" w:eastAsia="Times New Roman" w:hAnsi="Times New Roman" w:cs="Times New Roman"/>
          <w:lang w:eastAsia="pl-PL"/>
        </w:rPr>
        <w:sym w:font="Times New Roman" w:char="00A7"/>
      </w:r>
      <w:r w:rsidRPr="005E2A21">
        <w:rPr>
          <w:rFonts w:ascii="Times New Roman" w:eastAsia="Times New Roman" w:hAnsi="Times New Roman" w:cs="Times New Roman"/>
          <w:lang w:eastAsia="pl-PL"/>
        </w:rPr>
        <w:t>4, ust. 1.</w:t>
      </w:r>
      <w:r>
        <w:rPr>
          <w:rFonts w:ascii="Times New Roman" w:eastAsia="Times New Roman" w:hAnsi="Times New Roman" w:cs="Times New Roman"/>
          <w:lang w:eastAsia="pl-PL"/>
        </w:rPr>
        <w:t xml:space="preserve"> *</w:t>
      </w:r>
    </w:p>
    <w:p w14:paraId="23DF74AF" w14:textId="77777777" w:rsidR="00A357C2" w:rsidRDefault="00A357C2" w:rsidP="005E2A21">
      <w:pPr>
        <w:spacing w:after="0" w:line="240" w:lineRule="auto"/>
        <w:jc w:val="both"/>
        <w:rPr>
          <w:rFonts w:ascii="Times New Roman" w:hAnsi="Times New Roman" w:cs="Times New Roman"/>
        </w:rPr>
      </w:pPr>
    </w:p>
    <w:p w14:paraId="419B1485" w14:textId="77777777" w:rsidR="00A357C2" w:rsidRDefault="00A357C2" w:rsidP="00A357C2">
      <w:pPr>
        <w:widowControl w:val="0"/>
        <w:spacing w:after="0" w:line="240" w:lineRule="auto"/>
        <w:jc w:val="both"/>
        <w:rPr>
          <w:rFonts w:ascii="Times New Roman" w:hAnsi="Times New Roman" w:cs="Times New Roman"/>
          <w:b/>
        </w:rPr>
      </w:pPr>
      <w:r>
        <w:rPr>
          <w:rFonts w:ascii="Times New Roman" w:hAnsi="Times New Roman" w:cs="Times New Roman"/>
          <w:b/>
        </w:rPr>
        <w:t>* Zamawiający skreśli niepotrzebne (zgodnie z wybraną ofertą)</w:t>
      </w:r>
    </w:p>
    <w:p w14:paraId="719EAD0D" w14:textId="77777777" w:rsidR="00A357C2" w:rsidRDefault="00A357C2" w:rsidP="005E2A21">
      <w:pPr>
        <w:spacing w:after="0" w:line="240" w:lineRule="auto"/>
        <w:jc w:val="both"/>
        <w:rPr>
          <w:rFonts w:ascii="Times New Roman" w:hAnsi="Times New Roman" w:cs="Times New Roman"/>
        </w:rPr>
      </w:pPr>
    </w:p>
    <w:p w14:paraId="0280C6E6" w14:textId="77777777" w:rsidR="00A357C2" w:rsidRPr="005E2A21" w:rsidRDefault="00A357C2" w:rsidP="005E2A21">
      <w:pPr>
        <w:spacing w:after="0" w:line="240" w:lineRule="auto"/>
        <w:jc w:val="both"/>
        <w:rPr>
          <w:rFonts w:ascii="Times New Roman" w:hAnsi="Times New Roman" w:cs="Times New Roman"/>
        </w:rPr>
      </w:pPr>
    </w:p>
    <w:p w14:paraId="0340CF08" w14:textId="2FB154DE" w:rsidR="00645EE4" w:rsidRPr="005E2A21" w:rsidRDefault="005E2A21" w:rsidP="005E2A21">
      <w:pPr>
        <w:tabs>
          <w:tab w:val="num" w:pos="2487"/>
        </w:tabs>
        <w:spacing w:after="0" w:line="240" w:lineRule="auto"/>
        <w:jc w:val="both"/>
        <w:rPr>
          <w:rFonts w:ascii="Times New Roman" w:eastAsia="Times New Roman" w:hAnsi="Times New Roman" w:cs="Times New Roman"/>
          <w:lang w:eastAsia="pl-PL"/>
        </w:rPr>
      </w:pPr>
      <w:r w:rsidRPr="005E2A21">
        <w:rPr>
          <w:rFonts w:ascii="Times New Roman" w:eastAsia="Times New Roman" w:hAnsi="Times New Roman" w:cs="Times New Roman"/>
          <w:b/>
          <w:lang w:eastAsia="pl-PL"/>
        </w:rPr>
        <w:t>2</w:t>
      </w:r>
      <w:r w:rsidR="00645EE4" w:rsidRPr="005E2A21">
        <w:rPr>
          <w:rFonts w:ascii="Times New Roman" w:eastAsia="Times New Roman" w:hAnsi="Times New Roman" w:cs="Times New Roman"/>
          <w:b/>
          <w:lang w:eastAsia="pl-PL"/>
        </w:rPr>
        <w:t>.</w:t>
      </w:r>
      <w:r w:rsidR="00645EE4" w:rsidRPr="005E2A21">
        <w:rPr>
          <w:rFonts w:ascii="Times New Roman" w:eastAsia="Times New Roman" w:hAnsi="Times New Roman" w:cs="Times New Roman"/>
          <w:lang w:eastAsia="pl-PL"/>
        </w:rPr>
        <w:t xml:space="preserve"> W przypadku odstąpienia od umowy przez </w:t>
      </w:r>
      <w:r w:rsidR="00645EE4" w:rsidRPr="005E2A21">
        <w:rPr>
          <w:rFonts w:ascii="Times New Roman" w:eastAsia="Times New Roman" w:hAnsi="Times New Roman" w:cs="Times New Roman"/>
          <w:b/>
          <w:lang w:eastAsia="pl-PL"/>
        </w:rPr>
        <w:t>ZAMAWIAJĄCEGO</w:t>
      </w:r>
      <w:r w:rsidR="00645EE4" w:rsidRPr="005E2A21">
        <w:rPr>
          <w:rFonts w:ascii="Times New Roman" w:eastAsia="Times New Roman" w:hAnsi="Times New Roman" w:cs="Times New Roman"/>
          <w:lang w:eastAsia="pl-PL"/>
        </w:rPr>
        <w:t xml:space="preserve"> z przyczyn, za które odpowiada </w:t>
      </w:r>
      <w:r w:rsidR="00645EE4" w:rsidRPr="005E2A21">
        <w:rPr>
          <w:rFonts w:ascii="Times New Roman" w:eastAsia="Times New Roman" w:hAnsi="Times New Roman" w:cs="Times New Roman"/>
          <w:b/>
          <w:lang w:eastAsia="pl-PL"/>
        </w:rPr>
        <w:t>WYKONAWCA, WYKONAWCA</w:t>
      </w:r>
      <w:r w:rsidR="00645EE4" w:rsidRPr="005E2A21">
        <w:rPr>
          <w:rFonts w:ascii="Times New Roman" w:eastAsia="Times New Roman" w:hAnsi="Times New Roman" w:cs="Times New Roman"/>
          <w:lang w:eastAsia="pl-PL"/>
        </w:rPr>
        <w:t xml:space="preserve"> zapłaci kary umowne w wysokości 20% wartości umowy brutto.</w:t>
      </w:r>
    </w:p>
    <w:p w14:paraId="68531B54" w14:textId="77777777" w:rsidR="00645EE4" w:rsidRPr="005E2A21" w:rsidRDefault="00645EE4" w:rsidP="005E2A21">
      <w:pPr>
        <w:tabs>
          <w:tab w:val="num" w:pos="2487"/>
        </w:tabs>
        <w:spacing w:after="0" w:line="240" w:lineRule="auto"/>
        <w:jc w:val="both"/>
        <w:rPr>
          <w:rFonts w:ascii="Times New Roman" w:eastAsia="Times New Roman" w:hAnsi="Times New Roman" w:cs="Times New Roman"/>
          <w:lang w:eastAsia="pl-PL"/>
        </w:rPr>
      </w:pPr>
    </w:p>
    <w:p w14:paraId="574C52EA" w14:textId="5968CB8D" w:rsidR="00645EE4" w:rsidRPr="005E2A21" w:rsidRDefault="005E2A21" w:rsidP="005E2A21">
      <w:pPr>
        <w:tabs>
          <w:tab w:val="num" w:pos="2487"/>
        </w:tabs>
        <w:spacing w:after="0" w:line="240" w:lineRule="auto"/>
        <w:jc w:val="both"/>
        <w:rPr>
          <w:rFonts w:ascii="Times New Roman" w:eastAsia="Times New Roman" w:hAnsi="Times New Roman" w:cs="Times New Roman"/>
          <w:lang w:eastAsia="pl-PL"/>
        </w:rPr>
      </w:pPr>
      <w:r w:rsidRPr="005E2A21">
        <w:rPr>
          <w:rFonts w:ascii="Times New Roman" w:eastAsia="Times New Roman" w:hAnsi="Times New Roman" w:cs="Times New Roman"/>
          <w:b/>
          <w:lang w:eastAsia="pl-PL"/>
        </w:rPr>
        <w:t>3</w:t>
      </w:r>
      <w:r w:rsidR="00645EE4" w:rsidRPr="005E2A21">
        <w:rPr>
          <w:rFonts w:ascii="Times New Roman" w:eastAsia="Times New Roman" w:hAnsi="Times New Roman" w:cs="Times New Roman"/>
          <w:b/>
          <w:lang w:eastAsia="pl-PL"/>
        </w:rPr>
        <w:t>.</w:t>
      </w:r>
      <w:r w:rsidR="00645EE4" w:rsidRPr="005E2A21">
        <w:rPr>
          <w:rFonts w:ascii="Times New Roman" w:eastAsia="Times New Roman" w:hAnsi="Times New Roman" w:cs="Times New Roman"/>
          <w:lang w:eastAsia="pl-PL"/>
        </w:rPr>
        <w:t xml:space="preserve"> W przypadku wystąpienia szkody przewyższającej wartość kary umownej </w:t>
      </w:r>
      <w:r w:rsidR="00645EE4" w:rsidRPr="005E2A21">
        <w:rPr>
          <w:rFonts w:ascii="Times New Roman" w:eastAsia="Times New Roman" w:hAnsi="Times New Roman" w:cs="Times New Roman"/>
          <w:b/>
          <w:lang w:eastAsia="pl-PL"/>
        </w:rPr>
        <w:t>WYKONAWCA</w:t>
      </w:r>
      <w:r w:rsidR="00645EE4" w:rsidRPr="005E2A21">
        <w:rPr>
          <w:rFonts w:ascii="Times New Roman" w:eastAsia="Times New Roman" w:hAnsi="Times New Roman" w:cs="Times New Roman"/>
          <w:lang w:eastAsia="pl-PL"/>
        </w:rPr>
        <w:t xml:space="preserve"> zapłaci </w:t>
      </w:r>
      <w:r w:rsidR="00645EE4" w:rsidRPr="005E2A21">
        <w:rPr>
          <w:rFonts w:ascii="Times New Roman" w:eastAsia="Times New Roman" w:hAnsi="Times New Roman" w:cs="Times New Roman"/>
          <w:b/>
          <w:lang w:eastAsia="pl-PL"/>
        </w:rPr>
        <w:t>ZAMAWIAJĄCEMU</w:t>
      </w:r>
      <w:r w:rsidR="00645EE4" w:rsidRPr="005E2A21">
        <w:rPr>
          <w:rFonts w:ascii="Times New Roman" w:eastAsia="Times New Roman" w:hAnsi="Times New Roman" w:cs="Times New Roman"/>
          <w:lang w:eastAsia="pl-PL"/>
        </w:rPr>
        <w:t xml:space="preserve"> odszkodowanie uzupełniające do wysokości poniesionej szkody.</w:t>
      </w:r>
    </w:p>
    <w:p w14:paraId="2615ACFB" w14:textId="77777777" w:rsidR="00645EE4" w:rsidRPr="005E2A21" w:rsidRDefault="00645EE4" w:rsidP="005E2A21">
      <w:pPr>
        <w:tabs>
          <w:tab w:val="num" w:pos="2487"/>
        </w:tabs>
        <w:spacing w:after="0" w:line="240" w:lineRule="auto"/>
        <w:jc w:val="both"/>
        <w:rPr>
          <w:rFonts w:ascii="Times New Roman" w:eastAsia="Times New Roman" w:hAnsi="Times New Roman" w:cs="Times New Roman"/>
          <w:lang w:eastAsia="pl-PL"/>
        </w:rPr>
      </w:pPr>
    </w:p>
    <w:p w14:paraId="2899E816" w14:textId="740FDB93" w:rsidR="00645EE4" w:rsidRPr="005E2A21" w:rsidRDefault="005E2A21" w:rsidP="005E2A2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645EE4" w:rsidRPr="005E2A21">
        <w:rPr>
          <w:rFonts w:ascii="Times New Roman" w:eastAsia="Times New Roman" w:hAnsi="Times New Roman" w:cs="Times New Roman"/>
          <w:b/>
          <w:lang w:eastAsia="pl-PL"/>
        </w:rPr>
        <w:t xml:space="preserve">. </w:t>
      </w:r>
      <w:r w:rsidR="00645EE4" w:rsidRPr="005E2A21">
        <w:rPr>
          <w:rFonts w:ascii="Times New Roman" w:eastAsia="Times New Roman" w:hAnsi="Times New Roman" w:cs="Times New Roman"/>
          <w:lang w:eastAsia="pl-PL"/>
        </w:rPr>
        <w:t xml:space="preserve">Kary, o których mowa powyżej </w:t>
      </w:r>
      <w:r w:rsidR="00645EE4" w:rsidRPr="005E2A21">
        <w:rPr>
          <w:rFonts w:ascii="Times New Roman" w:eastAsia="Times New Roman" w:hAnsi="Times New Roman" w:cs="Times New Roman"/>
          <w:b/>
          <w:lang w:eastAsia="pl-PL"/>
        </w:rPr>
        <w:t xml:space="preserve">WYKONAWCA </w:t>
      </w:r>
      <w:r w:rsidR="00645EE4" w:rsidRPr="005E2A21">
        <w:rPr>
          <w:rFonts w:ascii="Times New Roman" w:eastAsia="Times New Roman" w:hAnsi="Times New Roman" w:cs="Times New Roman"/>
          <w:lang w:eastAsia="pl-PL"/>
        </w:rPr>
        <w:t xml:space="preserve">zapłaci na wskazany przez </w:t>
      </w:r>
      <w:r w:rsidR="00645EE4" w:rsidRPr="005E2A21">
        <w:rPr>
          <w:rFonts w:ascii="Times New Roman" w:eastAsia="Times New Roman" w:hAnsi="Times New Roman" w:cs="Times New Roman"/>
          <w:b/>
          <w:lang w:eastAsia="pl-PL"/>
        </w:rPr>
        <w:t xml:space="preserve">ZAMAWIAJĄCEGO </w:t>
      </w:r>
      <w:r w:rsidR="00645EE4" w:rsidRPr="005E2A21">
        <w:rPr>
          <w:rFonts w:ascii="Times New Roman" w:eastAsia="Times New Roman" w:hAnsi="Times New Roman" w:cs="Times New Roman"/>
          <w:lang w:eastAsia="pl-PL"/>
        </w:rPr>
        <w:t xml:space="preserve">rachunek bankowy przelewem, w terminie 14 dni kalendarzowych od dnia doręczenia mu żądania </w:t>
      </w:r>
      <w:r w:rsidR="00645EE4" w:rsidRPr="005E2A21">
        <w:rPr>
          <w:rFonts w:ascii="Times New Roman" w:eastAsia="Times New Roman" w:hAnsi="Times New Roman" w:cs="Times New Roman"/>
          <w:b/>
          <w:lang w:eastAsia="pl-PL"/>
        </w:rPr>
        <w:t>ZAMAWIAJĄCEGO</w:t>
      </w:r>
      <w:r w:rsidR="00645EE4" w:rsidRPr="005E2A21">
        <w:rPr>
          <w:rFonts w:ascii="Times New Roman" w:eastAsia="Times New Roman" w:hAnsi="Times New Roman" w:cs="Times New Roman"/>
          <w:lang w:eastAsia="pl-PL"/>
        </w:rPr>
        <w:t xml:space="preserve"> zapłaty kary umownej. Po bezskutecznym upływie terminu </w:t>
      </w:r>
      <w:r w:rsidR="00645EE4" w:rsidRPr="005E2A21">
        <w:rPr>
          <w:rFonts w:ascii="Times New Roman" w:eastAsia="Times New Roman" w:hAnsi="Times New Roman" w:cs="Times New Roman"/>
          <w:b/>
          <w:lang w:eastAsia="pl-PL"/>
        </w:rPr>
        <w:t>ZAMAWIAJĄCY</w:t>
      </w:r>
      <w:r w:rsidR="00645EE4" w:rsidRPr="005E2A21">
        <w:rPr>
          <w:rFonts w:ascii="Times New Roman" w:eastAsia="Times New Roman" w:hAnsi="Times New Roman" w:cs="Times New Roman"/>
          <w:lang w:eastAsia="pl-PL"/>
        </w:rPr>
        <w:t xml:space="preserve"> ma prawo potrącić kary umowne z należnego wynagrodzenia </w:t>
      </w:r>
      <w:r w:rsidR="00645EE4" w:rsidRPr="005E2A21">
        <w:rPr>
          <w:rFonts w:ascii="Times New Roman" w:eastAsia="Times New Roman" w:hAnsi="Times New Roman" w:cs="Times New Roman"/>
          <w:b/>
          <w:lang w:eastAsia="pl-PL"/>
        </w:rPr>
        <w:t>WYKONAWCY.</w:t>
      </w:r>
      <w:r w:rsidR="00645EE4" w:rsidRPr="005E2A21">
        <w:rPr>
          <w:rFonts w:ascii="Times New Roman" w:eastAsia="Times New Roman" w:hAnsi="Times New Roman" w:cs="Times New Roman"/>
          <w:lang w:eastAsia="pl-PL"/>
        </w:rPr>
        <w:t xml:space="preserve"> </w:t>
      </w:r>
    </w:p>
    <w:p w14:paraId="336951BC" w14:textId="77777777" w:rsidR="00645EE4" w:rsidRPr="005E2A21" w:rsidRDefault="00645EE4" w:rsidP="005E2A21">
      <w:pPr>
        <w:spacing w:after="0" w:line="240" w:lineRule="auto"/>
        <w:rPr>
          <w:rFonts w:ascii="Times New Roman" w:eastAsia="Times New Roman" w:hAnsi="Times New Roman" w:cs="Times New Roman"/>
          <w:color w:val="000000"/>
          <w:lang w:eastAsia="pl-PL"/>
        </w:rPr>
      </w:pPr>
    </w:p>
    <w:p w14:paraId="6A71668C" w14:textId="62321F43" w:rsidR="00645EE4" w:rsidRPr="005E2A21" w:rsidRDefault="005E2A21" w:rsidP="005E2A2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5</w:t>
      </w:r>
      <w:r w:rsidR="00645EE4" w:rsidRPr="005E2A21">
        <w:rPr>
          <w:rFonts w:ascii="Times New Roman" w:eastAsia="Times New Roman" w:hAnsi="Times New Roman" w:cs="Times New Roman"/>
          <w:b/>
          <w:bCs/>
          <w:lang w:eastAsia="pl-PL"/>
        </w:rPr>
        <w:t>.</w:t>
      </w:r>
      <w:r w:rsidR="00645EE4" w:rsidRPr="005E2A21">
        <w:rPr>
          <w:rFonts w:ascii="Times New Roman" w:eastAsia="Times New Roman" w:hAnsi="Times New Roman" w:cs="Times New Roman"/>
          <w:lang w:eastAsia="pl-PL"/>
        </w:rPr>
        <w:t xml:space="preserve"> Obowiązek zapłaty przez </w:t>
      </w:r>
      <w:r w:rsidR="00645EE4" w:rsidRPr="005E2A21">
        <w:rPr>
          <w:rFonts w:ascii="Times New Roman" w:eastAsia="Times New Roman" w:hAnsi="Times New Roman" w:cs="Times New Roman"/>
          <w:b/>
          <w:lang w:eastAsia="pl-PL"/>
        </w:rPr>
        <w:t>WYKONAWCĘ</w:t>
      </w:r>
      <w:r w:rsidR="00645EE4" w:rsidRPr="005E2A21">
        <w:rPr>
          <w:rFonts w:ascii="Times New Roman" w:eastAsia="Times New Roman" w:hAnsi="Times New Roman" w:cs="Times New Roman"/>
          <w:lang w:eastAsia="pl-PL"/>
        </w:rPr>
        <w:t xml:space="preserve"> kar umownych pozostaje niezależny od wysokości poniesionej przez </w:t>
      </w:r>
      <w:r w:rsidR="00645EE4" w:rsidRPr="005E2A21">
        <w:rPr>
          <w:rFonts w:ascii="Times New Roman" w:eastAsia="Times New Roman" w:hAnsi="Times New Roman" w:cs="Times New Roman"/>
          <w:b/>
          <w:lang w:eastAsia="pl-PL"/>
        </w:rPr>
        <w:t>ZAMAWIAJĄCEGO</w:t>
      </w:r>
      <w:r w:rsidR="00645EE4" w:rsidRPr="005E2A21">
        <w:rPr>
          <w:rFonts w:ascii="Times New Roman" w:eastAsia="Times New Roman" w:hAnsi="Times New Roman" w:cs="Times New Roman"/>
          <w:lang w:eastAsia="pl-PL"/>
        </w:rPr>
        <w:t xml:space="preserve"> szkody, jak i niezależny od zaistnienia szkody w tym ewentualnego braku szkody.</w:t>
      </w:r>
    </w:p>
    <w:p w14:paraId="1B77ED1E" w14:textId="77777777" w:rsidR="00645EE4" w:rsidRPr="005E2A21" w:rsidRDefault="00645EE4" w:rsidP="005E2A21">
      <w:pPr>
        <w:spacing w:after="0" w:line="240" w:lineRule="auto"/>
        <w:jc w:val="both"/>
        <w:rPr>
          <w:rFonts w:ascii="Times New Roman" w:eastAsia="Times New Roman" w:hAnsi="Times New Roman" w:cs="Times New Roman"/>
          <w:lang w:eastAsia="pl-PL"/>
        </w:rPr>
      </w:pPr>
    </w:p>
    <w:p w14:paraId="62D04CB9" w14:textId="18004D44" w:rsidR="00645EE4" w:rsidRPr="005E2A21" w:rsidRDefault="005E2A21" w:rsidP="005E2A21">
      <w:pPr>
        <w:spacing w:after="0" w:line="240" w:lineRule="auto"/>
        <w:rPr>
          <w:rFonts w:ascii="Times New Roman" w:eastAsia="Times New Roman" w:hAnsi="Times New Roman" w:cs="Times New Roman"/>
          <w:b/>
          <w:u w:val="single"/>
          <w:lang w:eastAsia="pl-PL"/>
        </w:rPr>
      </w:pPr>
      <w:r>
        <w:rPr>
          <w:rFonts w:ascii="Times New Roman" w:eastAsia="Times New Roman" w:hAnsi="Times New Roman" w:cs="Times New Roman"/>
          <w:b/>
          <w:lang w:eastAsia="pl-PL"/>
        </w:rPr>
        <w:t>6</w:t>
      </w:r>
      <w:r w:rsidR="00645EE4" w:rsidRPr="005E2A21">
        <w:rPr>
          <w:rFonts w:ascii="Times New Roman" w:eastAsia="Times New Roman" w:hAnsi="Times New Roman" w:cs="Times New Roman"/>
          <w:b/>
          <w:lang w:eastAsia="pl-PL"/>
        </w:rPr>
        <w:t>.</w:t>
      </w:r>
      <w:r w:rsidR="00645EE4" w:rsidRPr="005E2A21">
        <w:rPr>
          <w:rFonts w:ascii="Times New Roman" w:eastAsia="Times New Roman" w:hAnsi="Times New Roman" w:cs="Times New Roman"/>
          <w:lang w:eastAsia="pl-PL"/>
        </w:rPr>
        <w:t xml:space="preserve"> </w:t>
      </w:r>
      <w:r w:rsidR="00645EE4" w:rsidRPr="005E2A21">
        <w:rPr>
          <w:rFonts w:ascii="Times New Roman" w:eastAsia="Times New Roman" w:hAnsi="Times New Roman" w:cs="Times New Roman"/>
          <w:b/>
          <w:lang w:eastAsia="pl-PL"/>
        </w:rPr>
        <w:t xml:space="preserve"> </w:t>
      </w:r>
      <w:r w:rsidR="00645EE4" w:rsidRPr="005E2A21">
        <w:rPr>
          <w:rFonts w:ascii="Times New Roman" w:eastAsia="Times New Roman" w:hAnsi="Times New Roman" w:cs="Times New Roman"/>
          <w:lang w:eastAsia="pl-PL"/>
        </w:rPr>
        <w:t>Łączna maksymalna wartość kar umownych nie może przekroczyć 30% wartości umowy.</w:t>
      </w:r>
    </w:p>
    <w:p w14:paraId="6C1C3137" w14:textId="77777777" w:rsidR="00645EE4" w:rsidRPr="005E2A21" w:rsidRDefault="00645EE4" w:rsidP="005E2A21">
      <w:pPr>
        <w:spacing w:after="0" w:line="240" w:lineRule="auto"/>
        <w:jc w:val="both"/>
        <w:rPr>
          <w:rFonts w:ascii="Times New Roman" w:eastAsia="Times New Roman" w:hAnsi="Times New Roman" w:cs="Times New Roman"/>
          <w:b/>
          <w:u w:val="single"/>
          <w:lang w:eastAsia="pl-PL"/>
        </w:rPr>
      </w:pPr>
    </w:p>
    <w:p w14:paraId="5EA0F7ED" w14:textId="77777777" w:rsidR="005E2A21" w:rsidRDefault="005E2A21" w:rsidP="00153D08">
      <w:pPr>
        <w:spacing w:after="0" w:line="240" w:lineRule="auto"/>
        <w:jc w:val="both"/>
        <w:rPr>
          <w:rFonts w:ascii="Times New Roman" w:eastAsia="Times New Roman" w:hAnsi="Times New Roman" w:cs="Times New Roman"/>
          <w:b/>
          <w:szCs w:val="24"/>
          <w:u w:val="single"/>
          <w:lang w:eastAsia="pl-PL"/>
        </w:rPr>
      </w:pPr>
    </w:p>
    <w:p w14:paraId="66262986" w14:textId="77777777" w:rsidR="00153D08" w:rsidRPr="00B15AD6" w:rsidRDefault="00153D08" w:rsidP="00153D08">
      <w:pPr>
        <w:spacing w:after="0" w:line="240" w:lineRule="auto"/>
        <w:jc w:val="both"/>
        <w:rPr>
          <w:rFonts w:ascii="Times New Roman" w:eastAsia="Times New Roman" w:hAnsi="Times New Roman" w:cs="Times New Roman"/>
          <w:b/>
          <w:szCs w:val="24"/>
          <w:u w:val="single"/>
          <w:lang w:eastAsia="pl-PL"/>
        </w:rPr>
      </w:pPr>
      <w:r w:rsidRPr="00B15AD6">
        <w:rPr>
          <w:rFonts w:ascii="Times New Roman" w:eastAsia="Times New Roman" w:hAnsi="Times New Roman" w:cs="Times New Roman"/>
          <w:b/>
          <w:szCs w:val="24"/>
          <w:u w:val="single"/>
          <w:lang w:eastAsia="pl-PL"/>
        </w:rPr>
        <w:sym w:font="Times New Roman" w:char="00A7"/>
      </w:r>
      <w:r w:rsidRPr="00B15AD6">
        <w:rPr>
          <w:rFonts w:ascii="Times New Roman" w:eastAsia="Times New Roman" w:hAnsi="Times New Roman" w:cs="Times New Roman"/>
          <w:b/>
          <w:szCs w:val="24"/>
          <w:u w:val="single"/>
          <w:lang w:eastAsia="pl-PL"/>
        </w:rPr>
        <w:t xml:space="preserve"> 8.</w:t>
      </w:r>
      <w:r w:rsidRPr="00B15AD6">
        <w:rPr>
          <w:rFonts w:ascii="Times New Roman" w:eastAsia="Times New Roman" w:hAnsi="Times New Roman" w:cs="Times New Roman"/>
          <w:b/>
          <w:szCs w:val="24"/>
          <w:u w:val="single"/>
          <w:lang w:eastAsia="pl-PL"/>
        </w:rPr>
        <w:tab/>
        <w:t>PODWYKONAWCY</w:t>
      </w:r>
    </w:p>
    <w:p w14:paraId="6113D5D7" w14:textId="77777777" w:rsidR="00153D08" w:rsidRPr="00B15AD6"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1.</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jest uprawniony do powierzenia wykonania części </w:t>
      </w:r>
      <w:r w:rsidR="00596EAC"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przedmiotu umowy</w:t>
      </w:r>
      <w:r w:rsidR="00596EAC"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szCs w:val="24"/>
          <w:lang w:eastAsia="pl-PL"/>
        </w:rPr>
        <w:t xml:space="preserve"> </w:t>
      </w:r>
    </w:p>
    <w:p w14:paraId="31ACFB7C" w14:textId="25EA71CD"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2.</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wykona </w:t>
      </w:r>
      <w:r w:rsidR="00AA13C8"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 umowy</w:t>
      </w:r>
      <w:r w:rsidR="00AA13C8"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 xml:space="preserve"> przy udziale następujących podwykonawców: </w:t>
      </w:r>
      <w:r w:rsidRPr="00B15AD6">
        <w:rPr>
          <w:rFonts w:ascii="Times New Roman" w:eastAsia="Times New Roman" w:hAnsi="Times New Roman" w:cs="Times New Roman"/>
          <w:sz w:val="20"/>
          <w:szCs w:val="24"/>
          <w:lang w:eastAsia="pl-PL"/>
        </w:rPr>
        <w:t xml:space="preserve">[wskazanie firmy, danych kontaktowych, osób reprezentujących podwykonawcę] </w:t>
      </w:r>
      <w:r w:rsidRPr="00B15AD6">
        <w:rPr>
          <w:rFonts w:ascii="Times New Roman" w:eastAsia="Times New Roman" w:hAnsi="Times New Roman" w:cs="Times New Roman"/>
          <w:szCs w:val="24"/>
          <w:lang w:eastAsia="pl-PL"/>
        </w:rPr>
        <w:t>…………………………………………………………………………………………………………*</w:t>
      </w:r>
    </w:p>
    <w:p w14:paraId="19D76D1B" w14:textId="6DCA44C2" w:rsidR="00153D08" w:rsidRPr="00D67692" w:rsidRDefault="00153D08" w:rsidP="00153D08">
      <w:pPr>
        <w:spacing w:after="15" w:line="240" w:lineRule="auto"/>
        <w:jc w:val="both"/>
        <w:rPr>
          <w:rFonts w:ascii="Times New Roman" w:eastAsia="Times New Roman" w:hAnsi="Times New Roman" w:cs="Times New Roman"/>
          <w:sz w:val="18"/>
          <w:szCs w:val="24"/>
          <w:lang w:eastAsia="pl-PL"/>
        </w:rPr>
      </w:pPr>
      <w:r w:rsidRPr="00B15AD6">
        <w:rPr>
          <w:rFonts w:ascii="Times New Roman" w:eastAsia="Times New Roman" w:hAnsi="Times New Roman" w:cs="Times New Roman"/>
          <w:i/>
          <w:sz w:val="18"/>
          <w:szCs w:val="24"/>
          <w:lang w:eastAsia="pl-PL"/>
        </w:rPr>
        <w:lastRenderedPageBreak/>
        <w:t xml:space="preserve">*Zapisy ust. 2 zostaną uzupełnione, jeżeli </w:t>
      </w:r>
      <w:r w:rsidRPr="00B15AD6">
        <w:rPr>
          <w:rFonts w:ascii="Times New Roman" w:eastAsia="Times New Roman" w:hAnsi="Times New Roman" w:cs="Times New Roman"/>
          <w:b/>
          <w:i/>
          <w:sz w:val="18"/>
          <w:szCs w:val="24"/>
          <w:lang w:eastAsia="pl-PL"/>
        </w:rPr>
        <w:t>WYKONAWCA</w:t>
      </w:r>
      <w:r w:rsidRPr="00B15AD6">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B15AD6">
        <w:rPr>
          <w:rFonts w:ascii="Times New Roman" w:eastAsia="Times New Roman" w:hAnsi="Times New Roman" w:cs="Times New Roman"/>
          <w:sz w:val="18"/>
          <w:szCs w:val="24"/>
          <w:lang w:eastAsia="pl-PL"/>
        </w:rPr>
        <w:t>.</w:t>
      </w:r>
    </w:p>
    <w:p w14:paraId="1888D323" w14:textId="4C90E0E6"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3.</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zobowiązany jest do poinformowania </w:t>
      </w:r>
      <w:r w:rsidRPr="00B15AD6">
        <w:rPr>
          <w:rFonts w:ascii="Times New Roman" w:eastAsia="Times New Roman" w:hAnsi="Times New Roman" w:cs="Times New Roman"/>
          <w:b/>
          <w:szCs w:val="24"/>
          <w:lang w:eastAsia="pl-PL"/>
        </w:rPr>
        <w:t>ZAMAWIAJĄCEGO</w:t>
      </w:r>
      <w:r w:rsidRPr="00B15AD6">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5F9B0017" w14:textId="77777777" w:rsidR="009654FA" w:rsidRPr="00B15AD6" w:rsidRDefault="009654FA" w:rsidP="00153D08">
      <w:pPr>
        <w:spacing w:after="15" w:line="240" w:lineRule="auto"/>
        <w:jc w:val="both"/>
        <w:rPr>
          <w:rFonts w:ascii="Times New Roman" w:eastAsia="Times New Roman" w:hAnsi="Times New Roman" w:cs="Times New Roman"/>
          <w:b/>
          <w:szCs w:val="24"/>
          <w:lang w:eastAsia="pl-PL"/>
        </w:rPr>
      </w:pPr>
    </w:p>
    <w:p w14:paraId="5418AE2B"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4.</w:t>
      </w:r>
      <w:r w:rsidRPr="00B15AD6">
        <w:rPr>
          <w:rFonts w:ascii="Times New Roman" w:eastAsia="Times New Roman" w:hAnsi="Times New Roman" w:cs="Times New Roman"/>
          <w:szCs w:val="24"/>
          <w:lang w:eastAsia="pl-PL"/>
        </w:rPr>
        <w:t xml:space="preserve"> Informacja o zmianie danych dotyczących podwykonawców zostanie przekazana </w:t>
      </w:r>
      <w:r w:rsidRPr="00B15AD6">
        <w:rPr>
          <w:rFonts w:ascii="Times New Roman" w:eastAsia="Times New Roman" w:hAnsi="Times New Roman" w:cs="Times New Roman"/>
          <w:b/>
          <w:szCs w:val="24"/>
          <w:lang w:eastAsia="pl-PL"/>
        </w:rPr>
        <w:t>ZAMAWIAJĄCEMU</w:t>
      </w:r>
      <w:r w:rsidRPr="00B15AD6">
        <w:rPr>
          <w:rFonts w:ascii="Times New Roman" w:eastAsia="Times New Roman" w:hAnsi="Times New Roman" w:cs="Times New Roman"/>
          <w:szCs w:val="24"/>
          <w:lang w:eastAsia="pl-PL"/>
        </w:rPr>
        <w:t xml:space="preserve"> w terminie 2 dni roboczych od dokonania zmiany.</w:t>
      </w:r>
    </w:p>
    <w:p w14:paraId="51DE9A43"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5.</w:t>
      </w:r>
      <w:r w:rsidRPr="00B15AD6">
        <w:rPr>
          <w:rFonts w:ascii="Times New Roman" w:eastAsia="Times New Roman" w:hAnsi="Times New Roman" w:cs="Times New Roman"/>
          <w:szCs w:val="24"/>
          <w:lang w:eastAsia="pl-PL"/>
        </w:rPr>
        <w:t xml:space="preserve"> Informacja o zamiarze powierzenia prac nowemu podwykonawcy zostanie przekazana </w:t>
      </w:r>
      <w:r w:rsidRPr="00B15AD6">
        <w:rPr>
          <w:rFonts w:ascii="Times New Roman" w:eastAsia="Times New Roman" w:hAnsi="Times New Roman" w:cs="Times New Roman"/>
          <w:b/>
          <w:szCs w:val="24"/>
          <w:lang w:eastAsia="pl-PL"/>
        </w:rPr>
        <w:t>ZAMAWIAJĄCEMU</w:t>
      </w:r>
      <w:r w:rsidRPr="00B15AD6">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6.</w:t>
      </w:r>
      <w:r w:rsidRPr="00B15AD6">
        <w:rPr>
          <w:rFonts w:ascii="Times New Roman" w:eastAsia="Times New Roman" w:hAnsi="Times New Roman" w:cs="Times New Roman"/>
          <w:szCs w:val="24"/>
          <w:lang w:eastAsia="pl-PL"/>
        </w:rPr>
        <w:t xml:space="preserve"> Niezależnie od powyższego, </w:t>
      </w:r>
      <w:r w:rsidRPr="00B15AD6">
        <w:rPr>
          <w:rFonts w:ascii="Times New Roman" w:eastAsia="Times New Roman" w:hAnsi="Times New Roman" w:cs="Times New Roman"/>
          <w:b/>
          <w:szCs w:val="24"/>
          <w:lang w:eastAsia="pl-PL"/>
        </w:rPr>
        <w:t>ZAMAWIAJĄCY</w:t>
      </w:r>
      <w:r w:rsidRPr="00B15AD6">
        <w:rPr>
          <w:rFonts w:ascii="Times New Roman" w:eastAsia="Times New Roman" w:hAnsi="Times New Roman" w:cs="Times New Roman"/>
          <w:szCs w:val="24"/>
          <w:lang w:eastAsia="pl-PL"/>
        </w:rPr>
        <w:t xml:space="preserve"> jest uprawniony do odmowy współdziałania </w:t>
      </w:r>
      <w:r w:rsidRPr="00B15AD6">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B15AD6">
        <w:rPr>
          <w:rFonts w:ascii="Times New Roman" w:eastAsia="Times New Roman" w:hAnsi="Times New Roman" w:cs="Times New Roman"/>
          <w:b/>
          <w:szCs w:val="24"/>
          <w:lang w:eastAsia="pl-PL"/>
        </w:rPr>
        <w:t>WYKONAWCĘ</w:t>
      </w:r>
      <w:r w:rsidRPr="00B15AD6">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B15AD6">
        <w:rPr>
          <w:rFonts w:ascii="Times New Roman" w:eastAsia="Times New Roman" w:hAnsi="Times New Roman" w:cs="Times New Roman"/>
          <w:b/>
          <w:szCs w:val="24"/>
          <w:lang w:eastAsia="pl-PL"/>
        </w:rPr>
        <w:t>WYKONAWCY</w:t>
      </w:r>
      <w:r w:rsidRPr="00B15AD6">
        <w:rPr>
          <w:rFonts w:ascii="Times New Roman" w:eastAsia="Times New Roman" w:hAnsi="Times New Roman" w:cs="Times New Roman"/>
          <w:szCs w:val="24"/>
          <w:lang w:eastAsia="pl-PL"/>
        </w:rPr>
        <w:t xml:space="preserve">. </w:t>
      </w:r>
    </w:p>
    <w:p w14:paraId="08C8F12D"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7.</w:t>
      </w:r>
      <w:r w:rsidRPr="00B15AD6">
        <w:rPr>
          <w:rFonts w:ascii="Times New Roman" w:eastAsia="Times New Roman" w:hAnsi="Times New Roman" w:cs="Times New Roman"/>
          <w:szCs w:val="24"/>
          <w:lang w:eastAsia="pl-PL"/>
        </w:rPr>
        <w:t xml:space="preserve"> W przypadku powierzenia wykonania części umowy podwykonawcom,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Pr="00B15AD6"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8.</w:t>
      </w:r>
      <w:r w:rsidRPr="00B15AD6">
        <w:rPr>
          <w:rFonts w:ascii="Times New Roman" w:eastAsia="Times New Roman" w:hAnsi="Times New Roman" w:cs="Times New Roman"/>
          <w:szCs w:val="24"/>
          <w:lang w:eastAsia="pl-PL"/>
        </w:rPr>
        <w:t xml:space="preserve"> Niewykonanie lub nienależyte wykonanie przez podwykonawcę części </w:t>
      </w:r>
      <w:r w:rsidR="00AA13C8"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przedmiotu umowy</w:t>
      </w:r>
      <w:r w:rsidR="00AA13C8"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szCs w:val="24"/>
          <w:lang w:eastAsia="pl-PL"/>
        </w:rPr>
        <w:t xml:space="preserve">upoważnia </w:t>
      </w:r>
      <w:r w:rsidRPr="00B15AD6">
        <w:rPr>
          <w:rFonts w:ascii="Times New Roman" w:eastAsia="Times New Roman" w:hAnsi="Times New Roman" w:cs="Times New Roman"/>
          <w:b/>
          <w:szCs w:val="24"/>
          <w:lang w:eastAsia="pl-PL"/>
        </w:rPr>
        <w:t>ZAMAWIAJĄCEGO</w:t>
      </w:r>
      <w:r w:rsidRPr="00B15AD6">
        <w:rPr>
          <w:rFonts w:ascii="Times New Roman" w:eastAsia="Times New Roman" w:hAnsi="Times New Roman" w:cs="Times New Roman"/>
          <w:szCs w:val="24"/>
          <w:lang w:eastAsia="pl-PL"/>
        </w:rPr>
        <w:t xml:space="preserve"> do żądania od </w:t>
      </w:r>
      <w:r w:rsidRPr="00B15AD6">
        <w:rPr>
          <w:rFonts w:ascii="Times New Roman" w:eastAsia="Times New Roman" w:hAnsi="Times New Roman" w:cs="Times New Roman"/>
          <w:b/>
          <w:szCs w:val="24"/>
          <w:lang w:eastAsia="pl-PL"/>
        </w:rPr>
        <w:t>WYKONAWCY</w:t>
      </w:r>
      <w:r w:rsidRPr="00B15AD6">
        <w:rPr>
          <w:rFonts w:ascii="Times New Roman" w:eastAsia="Times New Roman" w:hAnsi="Times New Roman" w:cs="Times New Roman"/>
          <w:szCs w:val="24"/>
          <w:lang w:eastAsia="pl-PL"/>
        </w:rPr>
        <w:t xml:space="preserve"> odsunięcia podwykonawcy od realizacji </w:t>
      </w:r>
      <w:r w:rsidR="002902C7"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przedmiotu umowy</w:t>
      </w:r>
      <w:r w:rsidR="002902C7"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w:t>
      </w:r>
    </w:p>
    <w:p w14:paraId="7458DEB7"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9.</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ZAMAWIAJĄCY</w:t>
      </w:r>
      <w:r w:rsidRPr="00B15AD6">
        <w:rPr>
          <w:rFonts w:ascii="Times New Roman" w:eastAsia="Times New Roman" w:hAnsi="Times New Roman" w:cs="Times New Roman"/>
          <w:szCs w:val="24"/>
          <w:lang w:eastAsia="pl-PL"/>
        </w:rPr>
        <w:t xml:space="preserve"> nie jest odpowiedzialny za zobowiązania </w:t>
      </w:r>
      <w:r w:rsidRPr="00B15AD6">
        <w:rPr>
          <w:rFonts w:ascii="Times New Roman" w:eastAsia="Times New Roman" w:hAnsi="Times New Roman" w:cs="Times New Roman"/>
          <w:b/>
          <w:szCs w:val="24"/>
          <w:lang w:eastAsia="pl-PL"/>
        </w:rPr>
        <w:t>WYKONAWCY</w:t>
      </w:r>
      <w:r w:rsidRPr="00B15AD6">
        <w:rPr>
          <w:rFonts w:ascii="Times New Roman" w:eastAsia="Times New Roman" w:hAnsi="Times New Roman" w:cs="Times New Roman"/>
          <w:szCs w:val="24"/>
          <w:lang w:eastAsia="pl-PL"/>
        </w:rPr>
        <w:t xml:space="preserve"> wobec osób trzecich. </w:t>
      </w:r>
    </w:p>
    <w:p w14:paraId="2D2BA560" w14:textId="77777777" w:rsidR="00153D08" w:rsidRPr="00B15AD6"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00B16E5D" w:rsidRPr="00B15AD6">
        <w:rPr>
          <w:rFonts w:ascii="Times New Roman" w:eastAsia="Times New Roman" w:hAnsi="Times New Roman" w:cs="Times New Roman"/>
          <w:b/>
          <w:u w:val="single"/>
          <w:lang w:eastAsia="pl-PL"/>
        </w:rPr>
        <w:t>9</w:t>
      </w:r>
      <w:r w:rsidRPr="00B15AD6">
        <w:rPr>
          <w:rFonts w:ascii="Times New Roman" w:eastAsia="Times New Roman" w:hAnsi="Times New Roman" w:cs="Times New Roman"/>
          <w:b/>
          <w:u w:val="single"/>
          <w:lang w:eastAsia="pl-PL"/>
        </w:rPr>
        <w:t>.</w:t>
      </w:r>
      <w:r w:rsidRPr="00B15AD6">
        <w:rPr>
          <w:rFonts w:ascii="Times New Roman" w:eastAsia="Times New Roman" w:hAnsi="Times New Roman" w:cs="Times New Roman"/>
          <w:b/>
          <w:u w:val="single"/>
          <w:lang w:eastAsia="pl-PL"/>
        </w:rPr>
        <w:tab/>
        <w:t>ODSTĄPIENIE OD UMOWY</w:t>
      </w:r>
    </w:p>
    <w:p w14:paraId="1442F098"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1CAB8837"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1.</w:t>
      </w:r>
      <w:r w:rsidRPr="00B15AD6">
        <w:rPr>
          <w:rFonts w:ascii="Times New Roman" w:eastAsia="Times New Roman" w:hAnsi="Times New Roman" w:cs="Times New Roman"/>
          <w:lang w:eastAsia="pl-PL"/>
        </w:rPr>
        <w:t xml:space="preserve"> W razie zwłoki w wykonaniu umowy z przyczyn zależnych od </w:t>
      </w:r>
      <w:r w:rsidRPr="00B15AD6">
        <w:rPr>
          <w:rFonts w:ascii="Times New Roman" w:eastAsia="Times New Roman" w:hAnsi="Times New Roman" w:cs="Times New Roman"/>
          <w:b/>
          <w:lang w:eastAsia="pl-PL"/>
        </w:rPr>
        <w:t>WYKONAWCY, ZAMAWIAJĄCY</w:t>
      </w:r>
      <w:r w:rsidRPr="00B15AD6">
        <w:rPr>
          <w:rFonts w:ascii="Times New Roman" w:eastAsia="Times New Roman" w:hAnsi="Times New Roman" w:cs="Times New Roman"/>
          <w:lang w:eastAsia="pl-PL"/>
        </w:rPr>
        <w:t xml:space="preserve"> może:</w:t>
      </w:r>
    </w:p>
    <w:p w14:paraId="7B956FB5"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14:paraId="2EEB68C4" w14:textId="545686B0" w:rsidR="004C5FA4" w:rsidRPr="00B15AD6" w:rsidRDefault="0047270B"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b) </w:t>
      </w:r>
      <w:r w:rsidR="004C5FA4" w:rsidRPr="00B15AD6">
        <w:rPr>
          <w:rFonts w:ascii="Times New Roman" w:eastAsia="Times New Roman" w:hAnsi="Times New Roman" w:cs="Times New Roman"/>
          <w:lang w:eastAsia="pl-PL"/>
        </w:rPr>
        <w:t>wyznaczyć dodatkowy termin wykonania umowy,</w:t>
      </w:r>
      <w:r w:rsidR="00303032" w:rsidRPr="00B15AD6">
        <w:rPr>
          <w:rFonts w:ascii="Times New Roman" w:eastAsia="Times New Roman" w:hAnsi="Times New Roman" w:cs="Times New Roman"/>
          <w:lang w:eastAsia="pl-PL"/>
        </w:rPr>
        <w:t xml:space="preserve"> żądając kary umownej za zwłokę </w:t>
      </w:r>
      <w:r w:rsidR="004C5FA4" w:rsidRPr="00B15AD6">
        <w:rPr>
          <w:rFonts w:ascii="Times New Roman" w:eastAsia="Times New Roman" w:hAnsi="Times New Roman" w:cs="Times New Roman"/>
          <w:lang w:eastAsia="pl-PL"/>
        </w:rPr>
        <w:t>z zagrożeniem odstąpienia od umowy.</w:t>
      </w:r>
    </w:p>
    <w:p w14:paraId="181F0457" w14:textId="77777777" w:rsidR="004C5FA4" w:rsidRPr="00B15AD6" w:rsidRDefault="004C5FA4" w:rsidP="004C5FA4">
      <w:pPr>
        <w:spacing w:after="0" w:line="240" w:lineRule="auto"/>
        <w:jc w:val="both"/>
        <w:rPr>
          <w:rFonts w:ascii="Times New Roman" w:eastAsia="Times New Roman" w:hAnsi="Times New Roman" w:cs="Times New Roman"/>
          <w:b/>
          <w:lang w:eastAsia="pl-PL"/>
        </w:rPr>
      </w:pPr>
    </w:p>
    <w:p w14:paraId="1C40B0B4" w14:textId="62A69FA4" w:rsidR="004C5FA4" w:rsidRPr="00B15AD6" w:rsidRDefault="004C5FA4" w:rsidP="004C5FA4">
      <w:pPr>
        <w:spacing w:after="0" w:line="240" w:lineRule="auto"/>
        <w:jc w:val="both"/>
        <w:rPr>
          <w:rFonts w:ascii="Times New Roman" w:eastAsia="Times New Roman" w:hAnsi="Times New Roman" w:cs="Times New Roman"/>
          <w:b/>
          <w:lang w:eastAsia="pl-PL"/>
        </w:rPr>
      </w:pPr>
      <w:r w:rsidRPr="00B15AD6">
        <w:rPr>
          <w:rFonts w:ascii="Times New Roman" w:eastAsia="Times New Roman" w:hAnsi="Times New Roman" w:cs="Times New Roman"/>
          <w:b/>
          <w:lang w:eastAsia="pl-PL"/>
        </w:rPr>
        <w:t>2</w:t>
      </w:r>
      <w:r w:rsidRPr="00B15AD6">
        <w:rPr>
          <w:rFonts w:ascii="Times New Roman" w:eastAsia="Times New Roman" w:hAnsi="Times New Roman" w:cs="Times New Roman"/>
          <w:lang w:eastAsia="pl-PL"/>
        </w:rPr>
        <w:t xml:space="preserve">. Jeżeli </w:t>
      </w: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realizuje </w:t>
      </w:r>
      <w:r w:rsidR="001C04D9" w:rsidRPr="00B15AD6">
        <w:rPr>
          <w:rFonts w:ascii="Times New Roman" w:eastAsia="Times New Roman" w:hAnsi="Times New Roman" w:cs="Times New Roman"/>
          <w:lang w:eastAsia="pl-PL"/>
        </w:rPr>
        <w:t>umowę</w:t>
      </w:r>
      <w:r w:rsidRPr="00B15AD6">
        <w:rPr>
          <w:rFonts w:ascii="Times New Roman" w:eastAsia="Times New Roman" w:hAnsi="Times New Roman" w:cs="Times New Roman"/>
          <w:lang w:eastAsia="pl-PL"/>
        </w:rPr>
        <w:t xml:space="preserve"> niezgodnie z parametrami określonymi w SWZ albo niezgodnie z warunkami niniejszej umowy, </w:t>
      </w: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 xml:space="preserve"> wzywa do zmiany sposobu realizacji </w:t>
      </w:r>
      <w:r w:rsidR="001C04D9" w:rsidRPr="00B15AD6">
        <w:rPr>
          <w:rFonts w:ascii="Times New Roman" w:eastAsia="Times New Roman" w:hAnsi="Times New Roman" w:cs="Times New Roman"/>
          <w:lang w:eastAsia="pl-PL"/>
        </w:rPr>
        <w:t>umowy</w:t>
      </w:r>
      <w:r w:rsidRPr="00B15AD6">
        <w:rPr>
          <w:rFonts w:ascii="Times New Roman" w:eastAsia="Times New Roman" w:hAnsi="Times New Roman" w:cs="Times New Roman"/>
          <w:lang w:eastAsia="pl-PL"/>
        </w:rPr>
        <w:t xml:space="preserve"> wyznaczając w tym celu odpowiedni termin. Po upływie wyznaczonego terminu </w:t>
      </w:r>
      <w:r w:rsidRPr="00B15AD6">
        <w:rPr>
          <w:rFonts w:ascii="Times New Roman" w:eastAsia="Times New Roman" w:hAnsi="Times New Roman" w:cs="Times New Roman"/>
          <w:b/>
          <w:lang w:eastAsia="pl-PL"/>
        </w:rPr>
        <w:t>ZAMAWIAJĄCEMU</w:t>
      </w:r>
      <w:r w:rsidRPr="00B15AD6">
        <w:rPr>
          <w:rFonts w:ascii="Times New Roman" w:eastAsia="Times New Roman" w:hAnsi="Times New Roman" w:cs="Times New Roman"/>
          <w:lang w:eastAsia="pl-PL"/>
        </w:rPr>
        <w:t xml:space="preserve"> przysługuje prawo odstąpienia od umowy z przyczyn leżących po stronie </w:t>
      </w:r>
      <w:r w:rsidRPr="00B15AD6">
        <w:rPr>
          <w:rFonts w:ascii="Times New Roman" w:eastAsia="Times New Roman" w:hAnsi="Times New Roman" w:cs="Times New Roman"/>
          <w:b/>
          <w:lang w:eastAsia="pl-PL"/>
        </w:rPr>
        <w:t>WYKONAWCY.</w:t>
      </w:r>
    </w:p>
    <w:p w14:paraId="271E5255" w14:textId="77777777" w:rsidR="00FA70C9" w:rsidRPr="00B15AD6" w:rsidRDefault="00FA70C9" w:rsidP="004C5FA4">
      <w:pPr>
        <w:spacing w:after="0" w:line="240" w:lineRule="auto"/>
        <w:jc w:val="both"/>
        <w:rPr>
          <w:rFonts w:ascii="Times New Roman" w:eastAsia="Times New Roman" w:hAnsi="Times New Roman" w:cs="Times New Roman"/>
          <w:b/>
          <w:lang w:eastAsia="pl-PL"/>
        </w:rPr>
      </w:pPr>
    </w:p>
    <w:p w14:paraId="78C7A1CF"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3.</w:t>
      </w:r>
      <w:r w:rsidRPr="00B15AD6">
        <w:rPr>
          <w:rFonts w:ascii="Times New Roman" w:eastAsia="Times New Roman" w:hAnsi="Times New Roman" w:cs="Times New Roman"/>
          <w:lang w:eastAsia="pl-PL"/>
        </w:rPr>
        <w:t xml:space="preserve"> Odstąpienie od umowy z przyczyn, o których mowa powyżej w ust. 1 i 2, winno nastąpić </w:t>
      </w:r>
      <w:r w:rsidRPr="00B15AD6">
        <w:rPr>
          <w:rFonts w:ascii="Times New Roman" w:eastAsia="Times New Roman" w:hAnsi="Times New Roman" w:cs="Times New Roman"/>
          <w:lang w:eastAsia="pl-PL"/>
        </w:rPr>
        <w:br/>
        <w:t xml:space="preserve">w terminie 1 miesiąca od zaistnienia okoliczności stanowiącej podstawę odstąpienia od umowy.   </w:t>
      </w:r>
    </w:p>
    <w:p w14:paraId="1D9779CA" w14:textId="77777777" w:rsidR="004C5FA4" w:rsidRPr="00B15AD6" w:rsidRDefault="004C5FA4" w:rsidP="004C5FA4">
      <w:pPr>
        <w:spacing w:after="0" w:line="240" w:lineRule="auto"/>
        <w:jc w:val="both"/>
        <w:rPr>
          <w:rFonts w:ascii="Times New Roman" w:eastAsia="Times New Roman" w:hAnsi="Times New Roman" w:cs="Times New Roman"/>
          <w:lang w:eastAsia="pl-PL"/>
        </w:rPr>
      </w:pPr>
    </w:p>
    <w:p w14:paraId="5727E9F6"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4.</w:t>
      </w:r>
      <w:r w:rsidRPr="00B15AD6">
        <w:rPr>
          <w:rFonts w:ascii="Times New Roman" w:eastAsia="Times New Roman" w:hAnsi="Times New Roman" w:cs="Times New Roman"/>
          <w:lang w:eastAsia="pl-PL"/>
        </w:rPr>
        <w:t xml:space="preserve"> W przypadku odstąpienia od umowy przez </w:t>
      </w:r>
      <w:r w:rsidRPr="00B15AD6">
        <w:rPr>
          <w:rFonts w:ascii="Times New Roman" w:eastAsia="Times New Roman" w:hAnsi="Times New Roman" w:cs="Times New Roman"/>
          <w:b/>
          <w:lang w:eastAsia="pl-PL"/>
        </w:rPr>
        <w:t xml:space="preserve">ZAMAWIAJĄCEGO, </w:t>
      </w:r>
      <w:r w:rsidRPr="00B15AD6">
        <w:rPr>
          <w:rFonts w:ascii="Times New Roman" w:eastAsia="Times New Roman" w:hAnsi="Times New Roman" w:cs="Times New Roman"/>
          <w:lang w:eastAsia="pl-PL"/>
        </w:rPr>
        <w:t xml:space="preserve"> </w:t>
      </w:r>
      <w:r w:rsidRPr="00B15AD6">
        <w:rPr>
          <w:rFonts w:ascii="Times New Roman" w:eastAsia="Times New Roman" w:hAnsi="Times New Roman" w:cs="Times New Roman"/>
          <w:b/>
          <w:lang w:eastAsia="pl-PL"/>
        </w:rPr>
        <w:t xml:space="preserve">WYKONAWCA </w:t>
      </w:r>
      <w:r w:rsidRPr="00B15AD6">
        <w:rPr>
          <w:rFonts w:ascii="Times New Roman" w:eastAsia="Times New Roman" w:hAnsi="Times New Roman" w:cs="Times New Roman"/>
          <w:lang w:eastAsia="pl-PL"/>
        </w:rPr>
        <w:t>nie jest uprawniony do dochodzenia utraconych korzyści.</w:t>
      </w:r>
    </w:p>
    <w:p w14:paraId="31476952" w14:textId="77777777" w:rsidR="004C5FA4" w:rsidRPr="00B15AD6" w:rsidRDefault="004C5FA4" w:rsidP="004C5FA4">
      <w:pPr>
        <w:spacing w:after="0" w:line="240" w:lineRule="auto"/>
        <w:jc w:val="both"/>
        <w:rPr>
          <w:rFonts w:ascii="Times New Roman" w:eastAsia="Times New Roman" w:hAnsi="Times New Roman" w:cs="Times New Roman"/>
          <w:lang w:eastAsia="pl-PL"/>
        </w:rPr>
      </w:pPr>
    </w:p>
    <w:p w14:paraId="1BA0384C"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 xml:space="preserve">5. </w:t>
      </w:r>
      <w:r w:rsidRPr="00B15AD6">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3BCCA48" w14:textId="77777777" w:rsidR="00D67692" w:rsidRDefault="00D67692" w:rsidP="00344728">
      <w:pPr>
        <w:spacing w:after="0" w:line="240" w:lineRule="auto"/>
        <w:jc w:val="both"/>
        <w:rPr>
          <w:rFonts w:ascii="Times New Roman" w:eastAsia="Times New Roman" w:hAnsi="Times New Roman" w:cs="Times New Roman"/>
          <w:b/>
          <w:u w:val="single"/>
          <w:lang w:eastAsia="pl-PL"/>
        </w:rPr>
      </w:pPr>
    </w:p>
    <w:p w14:paraId="6232C88A" w14:textId="64534D9D"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00B16E5D" w:rsidRPr="00B15AD6">
        <w:rPr>
          <w:rFonts w:ascii="Times New Roman" w:eastAsia="Times New Roman" w:hAnsi="Times New Roman" w:cs="Times New Roman"/>
          <w:b/>
          <w:u w:val="single"/>
          <w:lang w:eastAsia="pl-PL"/>
        </w:rPr>
        <w:t>10</w:t>
      </w:r>
      <w:r w:rsidRPr="00B15AD6">
        <w:rPr>
          <w:rFonts w:ascii="Times New Roman" w:eastAsia="Times New Roman" w:hAnsi="Times New Roman" w:cs="Times New Roman"/>
          <w:b/>
          <w:u w:val="single"/>
          <w:lang w:eastAsia="pl-PL"/>
        </w:rPr>
        <w:t>.</w:t>
      </w:r>
      <w:r w:rsidRPr="00B15AD6">
        <w:rPr>
          <w:rFonts w:ascii="Times New Roman" w:eastAsia="Times New Roman" w:hAnsi="Times New Roman" w:cs="Times New Roman"/>
          <w:b/>
          <w:u w:val="single"/>
          <w:lang w:eastAsia="pl-PL"/>
        </w:rPr>
        <w:tab/>
        <w:t>KLAUZULA PRAWNA</w:t>
      </w:r>
    </w:p>
    <w:p w14:paraId="5144325E"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6C5D48E0" w14:textId="2A2548F1" w:rsidR="00344728" w:rsidRPr="00B15AD6" w:rsidRDefault="00344728" w:rsidP="009D267C">
      <w:pPr>
        <w:numPr>
          <w:ilvl w:val="0"/>
          <w:numId w:val="5"/>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Strony zobowiązują się w przypadku sporów zaistniałych z tytułu umowy, dążyć do osiągnięcia porozumienia.</w:t>
      </w:r>
    </w:p>
    <w:p w14:paraId="0C8523B0" w14:textId="77777777" w:rsidR="008078E9" w:rsidRPr="00B15AD6" w:rsidRDefault="008078E9" w:rsidP="008078E9">
      <w:pPr>
        <w:spacing w:after="0" w:line="240" w:lineRule="auto"/>
        <w:ind w:left="284"/>
        <w:jc w:val="both"/>
        <w:rPr>
          <w:rFonts w:ascii="Times New Roman" w:eastAsia="Times New Roman" w:hAnsi="Times New Roman" w:cs="Times New Roman"/>
          <w:lang w:eastAsia="pl-PL"/>
        </w:rPr>
      </w:pPr>
    </w:p>
    <w:p w14:paraId="51C1B9F4" w14:textId="158FA334" w:rsidR="00344728" w:rsidRPr="00B15AD6" w:rsidRDefault="00302AEF" w:rsidP="009D267C">
      <w:pPr>
        <w:numPr>
          <w:ilvl w:val="0"/>
          <w:numId w:val="5"/>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W przypadku</w:t>
      </w:r>
      <w:r w:rsidR="00344728" w:rsidRPr="00B15AD6">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B15AD6">
        <w:rPr>
          <w:rFonts w:ascii="Times New Roman" w:eastAsia="Times New Roman" w:hAnsi="Times New Roman" w:cs="Times New Roman"/>
          <w:b/>
          <w:lang w:eastAsia="pl-PL"/>
        </w:rPr>
        <w:t xml:space="preserve">ZAMAWIAJĄCEGO </w:t>
      </w:r>
      <w:r w:rsidR="00344728" w:rsidRPr="00B15AD6">
        <w:rPr>
          <w:rFonts w:ascii="Times New Roman" w:eastAsia="Times New Roman" w:hAnsi="Times New Roman" w:cs="Times New Roman"/>
          <w:lang w:eastAsia="pl-PL"/>
        </w:rPr>
        <w:t>i na podstawie prawa polskiego.</w:t>
      </w:r>
    </w:p>
    <w:p w14:paraId="100793CB"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3D6B0C81" w14:textId="47B87465" w:rsidR="00344728" w:rsidRPr="00B15AD6" w:rsidRDefault="00344728" w:rsidP="009D267C">
      <w:pPr>
        <w:numPr>
          <w:ilvl w:val="0"/>
          <w:numId w:val="5"/>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W spraw</w:t>
      </w:r>
      <w:r w:rsidR="001F36A4" w:rsidRPr="00B15AD6">
        <w:rPr>
          <w:rFonts w:ascii="Times New Roman" w:eastAsia="Times New Roman" w:hAnsi="Times New Roman" w:cs="Times New Roman"/>
          <w:lang w:eastAsia="pl-PL"/>
        </w:rPr>
        <w:t>ach nie</w:t>
      </w:r>
      <w:r w:rsidRPr="00B15AD6">
        <w:rPr>
          <w:rFonts w:ascii="Times New Roman" w:eastAsia="Times New Roman" w:hAnsi="Times New Roman" w:cs="Times New Roman"/>
          <w:lang w:eastAsia="pl-PL"/>
        </w:rPr>
        <w:t>unormowanych niniejszą umową mają zastosowanie odpowiednie przepisy Prawa Polskiego, Kodeksu Cywilnego, usta</w:t>
      </w:r>
      <w:r w:rsidR="00724EF2" w:rsidRPr="00B15AD6">
        <w:rPr>
          <w:rFonts w:ascii="Times New Roman" w:eastAsia="Times New Roman" w:hAnsi="Times New Roman" w:cs="Times New Roman"/>
          <w:lang w:eastAsia="pl-PL"/>
        </w:rPr>
        <w:t>wy - Prawo Zamówień Publicznych</w:t>
      </w:r>
      <w:r w:rsidRPr="00B15AD6">
        <w:rPr>
          <w:rFonts w:ascii="Times New Roman" w:eastAsia="Times New Roman" w:hAnsi="Times New Roman" w:cs="Times New Roman"/>
          <w:lang w:eastAsia="pl-PL"/>
        </w:rPr>
        <w:t xml:space="preserve"> oraz Specyfikacji Warunków Zamówienia i oferty </w:t>
      </w:r>
      <w:r w:rsidRPr="00B15AD6">
        <w:rPr>
          <w:rFonts w:ascii="Times New Roman" w:eastAsia="Times New Roman" w:hAnsi="Times New Roman" w:cs="Times New Roman"/>
          <w:b/>
          <w:lang w:eastAsia="pl-PL"/>
        </w:rPr>
        <w:t>WYKONAWCY</w:t>
      </w:r>
      <w:r w:rsidRPr="00B15AD6">
        <w:rPr>
          <w:rFonts w:ascii="Times New Roman" w:eastAsia="Times New Roman" w:hAnsi="Times New Roman" w:cs="Times New Roman"/>
          <w:lang w:eastAsia="pl-PL"/>
        </w:rPr>
        <w:t>.</w:t>
      </w:r>
    </w:p>
    <w:p w14:paraId="4ECB915F" w14:textId="77777777" w:rsidR="00344728" w:rsidRPr="00B15AD6" w:rsidRDefault="00344728" w:rsidP="009D267C">
      <w:pPr>
        <w:numPr>
          <w:ilvl w:val="0"/>
          <w:numId w:val="5"/>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W przypadku sprzeczności pomiędzy postanowieniami zawartymi w w/w aktach, pierwszeństwo </w:t>
      </w:r>
      <w:r w:rsidRPr="00B15AD6">
        <w:rPr>
          <w:rFonts w:ascii="Times New Roman" w:eastAsia="Times New Roman" w:hAnsi="Times New Roman" w:cs="Times New Roman"/>
          <w:lang w:eastAsia="pl-PL"/>
        </w:rPr>
        <w:br/>
        <w:t xml:space="preserve">w zastosowaniu mają postanowienia korzystniejsze dla </w:t>
      </w:r>
      <w:r w:rsidRPr="00B15AD6">
        <w:rPr>
          <w:rFonts w:ascii="Times New Roman" w:eastAsia="Times New Roman" w:hAnsi="Times New Roman" w:cs="Times New Roman"/>
          <w:b/>
          <w:lang w:eastAsia="pl-PL"/>
        </w:rPr>
        <w:t>ZAMAWIAJĄCEGO.</w:t>
      </w:r>
    </w:p>
    <w:p w14:paraId="28B3BC0D" w14:textId="77777777" w:rsidR="00FD021C" w:rsidRPr="00B15AD6"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B15AD6" w:rsidRDefault="00344728" w:rsidP="00FD56C3">
      <w:pPr>
        <w:spacing w:after="0" w:line="240" w:lineRule="auto"/>
        <w:jc w:val="both"/>
        <w:rPr>
          <w:rFonts w:ascii="Times New Roman" w:eastAsia="Times New Roman" w:hAnsi="Times New Roman" w:cs="Times New Roman"/>
          <w:b/>
          <w:bCs/>
          <w:iCs/>
          <w:u w:val="single"/>
          <w:lang w:eastAsia="pl-PL"/>
        </w:rPr>
      </w:pPr>
      <w:r w:rsidRPr="00B15AD6">
        <w:rPr>
          <w:rFonts w:ascii="Times New Roman" w:eastAsia="Times New Roman" w:hAnsi="Times New Roman" w:cs="Times New Roman"/>
          <w:b/>
          <w:bCs/>
          <w:u w:val="single"/>
          <w:lang w:eastAsia="pl-PL"/>
        </w:rPr>
        <w:sym w:font="Times New Roman" w:char="00A7"/>
      </w:r>
      <w:r w:rsidR="00FD56C3" w:rsidRPr="00B15AD6">
        <w:rPr>
          <w:rFonts w:ascii="Times New Roman" w:eastAsia="Times New Roman" w:hAnsi="Times New Roman" w:cs="Times New Roman"/>
          <w:b/>
          <w:bCs/>
          <w:u w:val="single"/>
          <w:lang w:eastAsia="pl-PL"/>
        </w:rPr>
        <w:t>11</w:t>
      </w:r>
      <w:r w:rsidRPr="00B15AD6">
        <w:rPr>
          <w:rFonts w:ascii="Times New Roman" w:eastAsia="Times New Roman" w:hAnsi="Times New Roman" w:cs="Times New Roman"/>
          <w:b/>
          <w:bCs/>
          <w:u w:val="single"/>
          <w:lang w:eastAsia="pl-PL"/>
        </w:rPr>
        <w:t>.   ZMIANA ZAWARTEJ UMOWY (ANEKS</w:t>
      </w:r>
      <w:r w:rsidRPr="00B15AD6">
        <w:rPr>
          <w:rFonts w:ascii="Times New Roman" w:eastAsia="Times New Roman" w:hAnsi="Times New Roman" w:cs="Times New Roman"/>
          <w:b/>
          <w:bCs/>
          <w:iCs/>
          <w:u w:val="single"/>
          <w:lang w:eastAsia="pl-PL"/>
        </w:rPr>
        <w:t>)</w:t>
      </w:r>
    </w:p>
    <w:p w14:paraId="4C677350" w14:textId="77777777" w:rsidR="00344728" w:rsidRPr="00B15AD6"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B15AD6" w:rsidRDefault="009E7C1F" w:rsidP="009E7C1F">
      <w:pPr>
        <w:tabs>
          <w:tab w:val="left" w:pos="284"/>
        </w:tabs>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b/>
          <w:bCs/>
          <w:iCs/>
          <w:lang w:eastAsia="pl-PL"/>
        </w:rPr>
        <w:t>1.</w:t>
      </w:r>
      <w:r w:rsidRPr="00B15AD6">
        <w:rPr>
          <w:rFonts w:ascii="Times New Roman" w:eastAsia="Times New Roman" w:hAnsi="Times New Roman" w:cs="Times New Roman"/>
          <w:b/>
          <w:bCs/>
          <w:iCs/>
          <w:lang w:eastAsia="pl-PL"/>
        </w:rPr>
        <w:tab/>
      </w:r>
      <w:r w:rsidRPr="00B15AD6">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B15AD6"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06C214C3" w:rsidR="009E7C1F" w:rsidRPr="00B15AD6" w:rsidRDefault="009E7C1F" w:rsidP="009E7C1F">
      <w:pPr>
        <w:spacing w:after="0" w:line="240" w:lineRule="auto"/>
        <w:ind w:left="284" w:hanging="284"/>
        <w:rPr>
          <w:rFonts w:ascii="Times New Roman" w:eastAsia="Times New Roman" w:hAnsi="Times New Roman" w:cs="Times New Roman"/>
          <w:b/>
          <w:bCs/>
          <w:lang w:eastAsia="pl-PL"/>
        </w:rPr>
      </w:pPr>
      <w:r w:rsidRPr="00B15AD6">
        <w:rPr>
          <w:rFonts w:ascii="Times New Roman" w:eastAsia="Times New Roman" w:hAnsi="Times New Roman" w:cs="Times New Roman"/>
          <w:b/>
          <w:bCs/>
          <w:iCs/>
          <w:lang w:eastAsia="pl-PL"/>
        </w:rPr>
        <w:t>2.</w:t>
      </w:r>
      <w:r w:rsidRPr="00B15AD6">
        <w:rPr>
          <w:rFonts w:ascii="Times New Roman" w:eastAsia="Times New Roman" w:hAnsi="Times New Roman" w:cs="Times New Roman"/>
          <w:b/>
          <w:bCs/>
          <w:iCs/>
          <w:lang w:eastAsia="pl-PL"/>
        </w:rPr>
        <w:tab/>
      </w:r>
      <w:r w:rsidR="001220EE" w:rsidRPr="00B15AD6">
        <w:rPr>
          <w:rFonts w:ascii="Times New Roman" w:eastAsia="Times New Roman" w:hAnsi="Times New Roman" w:cs="Times New Roman"/>
          <w:lang w:eastAsia="pl-PL"/>
        </w:rPr>
        <w:t>Na podstawie art. 455</w:t>
      </w:r>
      <w:r w:rsidRPr="00B15AD6">
        <w:rPr>
          <w:rFonts w:ascii="Times New Roman" w:eastAsia="Times New Roman" w:hAnsi="Times New Roman" w:cs="Times New Roman"/>
          <w:lang w:eastAsia="pl-PL"/>
        </w:rPr>
        <w:t xml:space="preserve"> ust. 1 ustawy Prawo zamówień publicznych, </w:t>
      </w: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 xml:space="preserve"> przewiduje zmiany zawartej Umowy w formie aneksu, w szczególności w następujących sytuacjach</w:t>
      </w:r>
      <w:r w:rsidRPr="00B15AD6">
        <w:rPr>
          <w:rFonts w:ascii="Times New Roman" w:eastAsia="Times New Roman" w:hAnsi="Times New Roman" w:cs="Times New Roman"/>
          <w:bCs/>
          <w:lang w:eastAsia="pl-PL"/>
        </w:rPr>
        <w:t>:</w:t>
      </w:r>
      <w:r w:rsidRPr="00B15AD6">
        <w:rPr>
          <w:rFonts w:ascii="Times New Roman" w:eastAsia="Times New Roman" w:hAnsi="Times New Roman" w:cs="Times New Roman"/>
          <w:b/>
          <w:bCs/>
          <w:lang w:eastAsia="pl-PL"/>
        </w:rPr>
        <w:t xml:space="preserve"> </w:t>
      </w:r>
    </w:p>
    <w:p w14:paraId="241C12BC" w14:textId="77777777" w:rsidR="009E7C1F" w:rsidRPr="00B15AD6" w:rsidRDefault="009E7C1F" w:rsidP="009D267C">
      <w:pPr>
        <w:numPr>
          <w:ilvl w:val="0"/>
          <w:numId w:val="4"/>
        </w:numPr>
        <w:autoSpaceDE w:val="0"/>
        <w:spacing w:after="0" w:line="23" w:lineRule="atLeast"/>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zmiany nazw, siedziby stron umowy, numerów kont bankowych,</w:t>
      </w:r>
    </w:p>
    <w:p w14:paraId="64077F6D" w14:textId="4C4F2D99" w:rsidR="009E7C1F" w:rsidRPr="00B15AD6" w:rsidRDefault="009E7C1F" w:rsidP="009D267C">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gdy powstała możliwość dokonania nowszych i korzystniejszych dla </w:t>
      </w:r>
      <w:r w:rsidRPr="00B15AD6">
        <w:rPr>
          <w:rFonts w:ascii="Times New Roman" w:eastAsia="Times New Roman" w:hAnsi="Times New Roman" w:cs="Times New Roman"/>
          <w:b/>
          <w:lang w:eastAsia="pl-PL"/>
        </w:rPr>
        <w:t>Z</w:t>
      </w:r>
      <w:r w:rsidR="002C243A" w:rsidRPr="00B15AD6">
        <w:rPr>
          <w:rFonts w:ascii="Times New Roman" w:eastAsia="Times New Roman" w:hAnsi="Times New Roman" w:cs="Times New Roman"/>
          <w:b/>
          <w:lang w:eastAsia="pl-PL"/>
        </w:rPr>
        <w:t>AMAWIAJĄCEGO</w:t>
      </w:r>
      <w:r w:rsidRPr="00B15AD6">
        <w:rPr>
          <w:rFonts w:ascii="Times New Roman" w:eastAsia="Times New Roman" w:hAnsi="Times New Roman" w:cs="Times New Roman"/>
          <w:b/>
          <w:lang w:eastAsia="pl-PL"/>
        </w:rPr>
        <w:t xml:space="preserve"> </w:t>
      </w:r>
      <w:r w:rsidRPr="00B15AD6">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B15AD6" w:rsidRDefault="009E7C1F" w:rsidP="009D267C">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jeżeli </w:t>
      </w:r>
      <w:r w:rsidR="002C243A"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zaoferuje nowszy model zaoferowanego</w:t>
      </w:r>
      <w:r w:rsidR="002C243A" w:rsidRPr="00B15AD6">
        <w:rPr>
          <w:rFonts w:ascii="Times New Roman" w:eastAsia="Times New Roman" w:hAnsi="Times New Roman" w:cs="Times New Roman"/>
          <w:lang w:eastAsia="pl-PL"/>
        </w:rPr>
        <w:t xml:space="preserve"> „przedmiotu umowy”, </w:t>
      </w:r>
      <w:r w:rsidR="002C243A" w:rsidRPr="00B15AD6">
        <w:rPr>
          <w:rFonts w:ascii="Times New Roman" w:eastAsia="Times New Roman" w:hAnsi="Times New Roman" w:cs="Times New Roman"/>
          <w:lang w:eastAsia="pl-PL"/>
        </w:rPr>
        <w:br/>
        <w:t xml:space="preserve">a opisany </w:t>
      </w:r>
      <w:r w:rsidRPr="00B15AD6">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B15AD6"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Pr="00B15AD6" w:rsidRDefault="009E7C1F" w:rsidP="002C243A">
      <w:pPr>
        <w:pStyle w:val="NormalnyWeb"/>
        <w:spacing w:before="0" w:beforeAutospacing="0" w:after="0" w:afterAutospacing="0"/>
        <w:jc w:val="both"/>
        <w:rPr>
          <w:sz w:val="22"/>
        </w:rPr>
      </w:pPr>
      <w:r w:rsidRPr="00B15AD6">
        <w:rPr>
          <w:b/>
          <w:sz w:val="22"/>
        </w:rPr>
        <w:t>3.</w:t>
      </w:r>
      <w:r w:rsidRPr="00B15AD6">
        <w:rPr>
          <w:sz w:val="22"/>
        </w:rPr>
        <w:t xml:space="preserve"> </w:t>
      </w:r>
      <w:r w:rsidRPr="00B15AD6">
        <w:rPr>
          <w:b/>
          <w:sz w:val="22"/>
        </w:rPr>
        <w:t>ZAMAWIAJĄCY</w:t>
      </w:r>
      <w:r w:rsidRPr="00B15AD6">
        <w:rPr>
          <w:sz w:val="22"/>
        </w:rPr>
        <w:t xml:space="preserve"> przewiduje możliwość wprowadzenia zmian postanowień umowy polegających na:</w:t>
      </w:r>
    </w:p>
    <w:p w14:paraId="6D4374FC" w14:textId="2B2F6534" w:rsidR="009E7C1F" w:rsidRPr="00B15AD6" w:rsidRDefault="009E7C1F" w:rsidP="002C243A">
      <w:pPr>
        <w:pStyle w:val="NormalnyWeb"/>
        <w:spacing w:before="0" w:beforeAutospacing="0" w:after="0" w:afterAutospacing="0"/>
        <w:jc w:val="both"/>
        <w:rPr>
          <w:sz w:val="22"/>
        </w:rPr>
      </w:pPr>
      <w:r w:rsidRPr="00B15AD6">
        <w:rPr>
          <w:b/>
          <w:sz w:val="22"/>
        </w:rPr>
        <w:t>1)</w:t>
      </w:r>
      <w:r w:rsidRPr="00B15AD6">
        <w:rPr>
          <w:sz w:val="22"/>
        </w:rPr>
        <w:t xml:space="preserve"> zmianie terminu realizacji przedmiotu umowy:</w:t>
      </w:r>
    </w:p>
    <w:p w14:paraId="4FEBD145" w14:textId="77777777" w:rsidR="009E7C1F" w:rsidRPr="00B15AD6" w:rsidRDefault="009E7C1F" w:rsidP="002C243A">
      <w:pPr>
        <w:pStyle w:val="NormalnyWeb"/>
        <w:spacing w:before="0" w:beforeAutospacing="0" w:after="0" w:afterAutospacing="0"/>
        <w:jc w:val="both"/>
        <w:rPr>
          <w:sz w:val="22"/>
        </w:rPr>
      </w:pPr>
      <w:r w:rsidRPr="00B15AD6">
        <w:rPr>
          <w:b/>
          <w:sz w:val="22"/>
        </w:rPr>
        <w:t>a)</w:t>
      </w:r>
      <w:r w:rsidRPr="00B15AD6">
        <w:rPr>
          <w:sz w:val="22"/>
        </w:rPr>
        <w:t xml:space="preserve"> w przypadku, gdy nastąpi zmiana stanu prawnego lub powszechnie obowiązujących przepisów prawa, mająca wpływ na termin realizacji przedmiotu umowy;</w:t>
      </w:r>
    </w:p>
    <w:p w14:paraId="24C8294C" w14:textId="77777777" w:rsidR="009E7C1F" w:rsidRPr="00B15AD6" w:rsidRDefault="009E7C1F" w:rsidP="002C243A">
      <w:pPr>
        <w:pStyle w:val="NormalnyWeb"/>
        <w:spacing w:before="0" w:beforeAutospacing="0" w:after="0" w:afterAutospacing="0"/>
        <w:jc w:val="both"/>
        <w:rPr>
          <w:sz w:val="22"/>
        </w:rPr>
      </w:pPr>
      <w:r w:rsidRPr="00B15AD6">
        <w:rPr>
          <w:b/>
          <w:sz w:val="22"/>
        </w:rPr>
        <w:t>b)</w:t>
      </w:r>
      <w:r w:rsidRPr="00B15AD6">
        <w:rPr>
          <w:sz w:val="22"/>
        </w:rPr>
        <w:t xml:space="preserve"> w sytuacji, gdy wystąpi okoliczność leżąca po stronie </w:t>
      </w:r>
      <w:r w:rsidRPr="00B15AD6">
        <w:rPr>
          <w:b/>
          <w:sz w:val="22"/>
        </w:rPr>
        <w:t>ZAMAWIAJĄCEGO,</w:t>
      </w:r>
      <w:r w:rsidRPr="00B15AD6">
        <w:rPr>
          <w:sz w:val="22"/>
        </w:rPr>
        <w:t xml:space="preserve"> uniemożliwiająca lub znacznie utrudniająca realizacje przedmiotu umowy w terminie;</w:t>
      </w:r>
    </w:p>
    <w:p w14:paraId="2DE50B4C" w14:textId="31C0F15F" w:rsidR="009E7C1F" w:rsidRPr="00B15AD6" w:rsidRDefault="009E7C1F" w:rsidP="002C243A">
      <w:pPr>
        <w:pStyle w:val="NormalnyWeb"/>
        <w:spacing w:before="0" w:beforeAutospacing="0" w:after="0" w:afterAutospacing="0"/>
        <w:jc w:val="both"/>
        <w:rPr>
          <w:sz w:val="22"/>
        </w:rPr>
      </w:pPr>
      <w:r w:rsidRPr="00B15AD6">
        <w:rPr>
          <w:b/>
          <w:sz w:val="22"/>
        </w:rPr>
        <w:t>c)</w:t>
      </w:r>
      <w:r w:rsidRPr="00B15AD6">
        <w:rPr>
          <w:sz w:val="22"/>
        </w:rPr>
        <w:t xml:space="preserve"> w sytuacji, gdy termin realizacji </w:t>
      </w:r>
      <w:r w:rsidR="002C243A" w:rsidRPr="00B15AD6">
        <w:rPr>
          <w:sz w:val="22"/>
        </w:rPr>
        <w:t>„</w:t>
      </w:r>
      <w:r w:rsidRPr="00B15AD6">
        <w:rPr>
          <w:sz w:val="22"/>
        </w:rPr>
        <w:t>przedmiotu umowy</w:t>
      </w:r>
      <w:r w:rsidR="002C243A" w:rsidRPr="00B15AD6">
        <w:rPr>
          <w:sz w:val="22"/>
        </w:rPr>
        <w:t>”</w:t>
      </w:r>
      <w:r w:rsidRPr="00B15AD6">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sidRPr="00B15AD6">
        <w:rPr>
          <w:sz w:val="22"/>
        </w:rPr>
        <w:br/>
      </w:r>
      <w:r w:rsidR="003A5D36" w:rsidRPr="00B15AD6">
        <w:rPr>
          <w:sz w:val="22"/>
        </w:rPr>
        <w:t>i inne</w:t>
      </w:r>
      <w:r w:rsidRPr="00B15AD6">
        <w:rPr>
          <w:sz w:val="22"/>
        </w:rPr>
        <w:t>;</w:t>
      </w:r>
    </w:p>
    <w:p w14:paraId="124210B3" w14:textId="2546F772" w:rsidR="00FD021C" w:rsidRPr="00B15AD6" w:rsidRDefault="009E7C1F" w:rsidP="002C243A">
      <w:pPr>
        <w:pStyle w:val="NormalnyWeb"/>
        <w:spacing w:before="0" w:beforeAutospacing="0" w:after="0" w:afterAutospacing="0"/>
        <w:jc w:val="both"/>
        <w:rPr>
          <w:sz w:val="22"/>
        </w:rPr>
      </w:pPr>
      <w:r w:rsidRPr="00B15AD6">
        <w:rPr>
          <w:b/>
          <w:sz w:val="22"/>
        </w:rPr>
        <w:t>d)</w:t>
      </w:r>
      <w:r w:rsidRPr="00B15AD6">
        <w:rPr>
          <w:sz w:val="22"/>
        </w:rPr>
        <w:t xml:space="preserve"> w sytuacji, gdy na termin realizacji </w:t>
      </w:r>
      <w:r w:rsidR="002C243A" w:rsidRPr="00B15AD6">
        <w:rPr>
          <w:sz w:val="22"/>
        </w:rPr>
        <w:t>„</w:t>
      </w:r>
      <w:r w:rsidRPr="00B15AD6">
        <w:rPr>
          <w:sz w:val="22"/>
        </w:rPr>
        <w:t>przedmiotu umowy</w:t>
      </w:r>
      <w:r w:rsidR="002C243A" w:rsidRPr="00B15AD6">
        <w:rPr>
          <w:sz w:val="22"/>
        </w:rPr>
        <w:t>”</w:t>
      </w:r>
      <w:r w:rsidRPr="00B15AD6">
        <w:rPr>
          <w:sz w:val="22"/>
        </w:rPr>
        <w:t xml:space="preserve"> wpłyną lub będą mogły mieć wpływ okoliczności związane z wystąpieniem wirusa SARS-CoV-2 lub choroby wywołanej tym wirusem (COVID-19), dotyczące w szczególności: </w:t>
      </w:r>
    </w:p>
    <w:p w14:paraId="63DD2FB6" w14:textId="24837F3C" w:rsidR="00FD021C" w:rsidRPr="00B15AD6" w:rsidRDefault="009E7C1F" w:rsidP="002C243A">
      <w:pPr>
        <w:pStyle w:val="NormalnyWeb"/>
        <w:spacing w:before="0" w:beforeAutospacing="0" w:after="0" w:afterAutospacing="0"/>
        <w:jc w:val="both"/>
        <w:rPr>
          <w:sz w:val="22"/>
        </w:rPr>
      </w:pPr>
      <w:r w:rsidRPr="00B15AD6">
        <w:rPr>
          <w:sz w:val="22"/>
        </w:rPr>
        <w:t>-</w:t>
      </w:r>
      <w:r w:rsidR="00D87EE0" w:rsidRPr="00B15AD6">
        <w:rPr>
          <w:sz w:val="22"/>
        </w:rPr>
        <w:t xml:space="preserve"> </w:t>
      </w:r>
      <w:r w:rsidRPr="00B15AD6">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B15AD6" w:rsidRDefault="009E7C1F" w:rsidP="002C243A">
      <w:pPr>
        <w:pStyle w:val="NormalnyWeb"/>
        <w:spacing w:before="0" w:beforeAutospacing="0" w:after="0" w:afterAutospacing="0"/>
        <w:jc w:val="both"/>
        <w:rPr>
          <w:sz w:val="22"/>
        </w:rPr>
      </w:pPr>
      <w:r w:rsidRPr="00B15AD6">
        <w:rPr>
          <w:sz w:val="22"/>
        </w:rPr>
        <w:t>-</w:t>
      </w:r>
      <w:r w:rsidR="00D87EE0" w:rsidRPr="00B15AD6">
        <w:rPr>
          <w:sz w:val="22"/>
        </w:rPr>
        <w:t xml:space="preserve"> </w:t>
      </w:r>
      <w:r w:rsidRPr="00B15AD6">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10D7FA0B" w:rsidR="00FD021C" w:rsidRDefault="009E7C1F" w:rsidP="002C243A">
      <w:pPr>
        <w:pStyle w:val="NormalnyWeb"/>
        <w:spacing w:before="0" w:beforeAutospacing="0" w:after="0" w:afterAutospacing="0"/>
        <w:jc w:val="both"/>
        <w:rPr>
          <w:sz w:val="22"/>
        </w:rPr>
      </w:pPr>
      <w:r w:rsidRPr="00B15AD6">
        <w:rPr>
          <w:sz w:val="22"/>
        </w:rPr>
        <w:t>-</w:t>
      </w:r>
      <w:r w:rsidR="00D87EE0" w:rsidRPr="00B15AD6">
        <w:rPr>
          <w:sz w:val="22"/>
        </w:rPr>
        <w:t xml:space="preserve"> </w:t>
      </w:r>
      <w:r w:rsidRPr="00B15AD6">
        <w:rPr>
          <w:sz w:val="22"/>
        </w:rPr>
        <w:t>poleceń wydanych przez wojewodów lub decyzji wydanych przez Prezesa Rady Ministrów związanyc</w:t>
      </w:r>
      <w:r w:rsidR="003369E8">
        <w:rPr>
          <w:sz w:val="22"/>
        </w:rPr>
        <w:t xml:space="preserve">h z przeciwdziałaniem COVID-19; </w:t>
      </w:r>
    </w:p>
    <w:p w14:paraId="48A02447" w14:textId="77777777" w:rsidR="003369E8" w:rsidRPr="00B15AD6" w:rsidRDefault="003369E8" w:rsidP="002C243A">
      <w:pPr>
        <w:pStyle w:val="NormalnyWeb"/>
        <w:spacing w:before="0" w:beforeAutospacing="0" w:after="0" w:afterAutospacing="0"/>
        <w:jc w:val="both"/>
        <w:rPr>
          <w:sz w:val="22"/>
        </w:rPr>
      </w:pPr>
    </w:p>
    <w:p w14:paraId="2E8F8C6F" w14:textId="77777777" w:rsidR="002C243A" w:rsidRPr="00B15AD6" w:rsidRDefault="009E7C1F" w:rsidP="002C243A">
      <w:pPr>
        <w:pStyle w:val="NormalnyWeb"/>
        <w:spacing w:before="0" w:beforeAutospacing="0" w:after="0" w:afterAutospacing="0"/>
        <w:jc w:val="both"/>
        <w:rPr>
          <w:sz w:val="22"/>
        </w:rPr>
      </w:pPr>
      <w:r w:rsidRPr="00B15AD6">
        <w:rPr>
          <w:sz w:val="22"/>
        </w:rPr>
        <w:lastRenderedPageBreak/>
        <w:t>-</w:t>
      </w:r>
      <w:r w:rsidR="00D87EE0" w:rsidRPr="00B15AD6">
        <w:rPr>
          <w:sz w:val="22"/>
        </w:rPr>
        <w:t xml:space="preserve"> </w:t>
      </w:r>
      <w:r w:rsidRPr="00B15AD6">
        <w:rPr>
          <w:sz w:val="22"/>
        </w:rPr>
        <w:t xml:space="preserve">wstrzymania dostaw produktów, komponentów produktu lub materiałów, trudności w dostępie do sprzętu lub trudności w realizacji usług transportowych; </w:t>
      </w:r>
    </w:p>
    <w:p w14:paraId="46EF2F69" w14:textId="540B44C2" w:rsidR="009E7C1F" w:rsidRPr="00B15AD6" w:rsidRDefault="009E7C1F" w:rsidP="002C243A">
      <w:pPr>
        <w:pStyle w:val="NormalnyWeb"/>
        <w:spacing w:before="0" w:beforeAutospacing="0" w:after="0" w:afterAutospacing="0"/>
        <w:jc w:val="both"/>
        <w:rPr>
          <w:sz w:val="22"/>
        </w:rPr>
      </w:pPr>
      <w:r w:rsidRPr="00B15AD6">
        <w:rPr>
          <w:sz w:val="22"/>
        </w:rPr>
        <w:t>-innych okoliczności, które uniemożliwiają bądź w istotnym stopniu ograniczają możliwość wykonania umowy zgodnie z jej treścią.</w:t>
      </w:r>
    </w:p>
    <w:p w14:paraId="60FAAFF3" w14:textId="77777777" w:rsidR="009E7C1F" w:rsidRPr="00B15AD6" w:rsidRDefault="009E7C1F" w:rsidP="002C243A">
      <w:pPr>
        <w:pStyle w:val="NormalnyWeb"/>
        <w:spacing w:before="0" w:beforeAutospacing="0" w:after="0" w:afterAutospacing="0"/>
        <w:jc w:val="both"/>
        <w:rPr>
          <w:sz w:val="22"/>
        </w:rPr>
      </w:pPr>
      <w:r w:rsidRPr="00B15AD6">
        <w:rPr>
          <w:sz w:val="22"/>
        </w:rPr>
        <w:t>  </w:t>
      </w:r>
    </w:p>
    <w:p w14:paraId="18FDBE91" w14:textId="1D376BC5" w:rsidR="009E7C1F" w:rsidRPr="00B15AD6" w:rsidRDefault="009E7C1F" w:rsidP="002C243A">
      <w:pPr>
        <w:pStyle w:val="NormalnyWeb"/>
        <w:spacing w:before="0" w:beforeAutospacing="0" w:after="0" w:afterAutospacing="0"/>
        <w:jc w:val="both"/>
        <w:rPr>
          <w:sz w:val="22"/>
        </w:rPr>
      </w:pPr>
      <w:r w:rsidRPr="00B15AD6">
        <w:rPr>
          <w:b/>
          <w:sz w:val="22"/>
        </w:rPr>
        <w:t xml:space="preserve">4. </w:t>
      </w:r>
      <w:r w:rsidRPr="00B15AD6">
        <w:rPr>
          <w:sz w:val="22"/>
        </w:rPr>
        <w:t xml:space="preserve">W sytuacjach, o których mowa w ust. 3, termin realizacji umowy może ulec przedłużeniu o czas trwania okoliczności stanowiących przeszkodę w terminowej i zgodnej z umową realizacji </w:t>
      </w:r>
      <w:r w:rsidR="002C243A" w:rsidRPr="00B15AD6">
        <w:rPr>
          <w:sz w:val="22"/>
        </w:rPr>
        <w:t>„</w:t>
      </w:r>
      <w:r w:rsidRPr="00B15AD6">
        <w:rPr>
          <w:sz w:val="22"/>
        </w:rPr>
        <w:t>przedmiotu umowy</w:t>
      </w:r>
      <w:r w:rsidR="002C243A" w:rsidRPr="00B15AD6">
        <w:rPr>
          <w:sz w:val="22"/>
        </w:rPr>
        <w:t>”</w:t>
      </w:r>
      <w:r w:rsidRPr="00B15AD6">
        <w:rPr>
          <w:sz w:val="22"/>
        </w:rPr>
        <w:t>.</w:t>
      </w:r>
    </w:p>
    <w:p w14:paraId="4F59966D" w14:textId="77777777" w:rsidR="002C243A" w:rsidRPr="00B15AD6" w:rsidRDefault="002C243A" w:rsidP="002C243A">
      <w:pPr>
        <w:pStyle w:val="NormalnyWeb"/>
        <w:spacing w:before="0" w:beforeAutospacing="0" w:after="0" w:afterAutospacing="0"/>
        <w:jc w:val="both"/>
        <w:rPr>
          <w:sz w:val="22"/>
        </w:rPr>
      </w:pPr>
    </w:p>
    <w:p w14:paraId="4CE3E5C0" w14:textId="4FF7458C" w:rsidR="009E7C1F" w:rsidRPr="00B15AD6" w:rsidRDefault="009E7C1F" w:rsidP="002C243A">
      <w:pPr>
        <w:pStyle w:val="NormalnyWeb"/>
        <w:spacing w:before="0" w:beforeAutospacing="0" w:after="0" w:afterAutospacing="0"/>
        <w:jc w:val="both"/>
        <w:rPr>
          <w:sz w:val="22"/>
        </w:rPr>
      </w:pPr>
      <w:r w:rsidRPr="00B15AD6">
        <w:rPr>
          <w:b/>
          <w:sz w:val="22"/>
        </w:rPr>
        <w:t>5.</w:t>
      </w:r>
      <w:r w:rsidRPr="00B15AD6">
        <w:rPr>
          <w:sz w:val="22"/>
        </w:rPr>
        <w:t xml:space="preserve"> Wprowadzenie zmian, o których mowa w ust. 3 pkt. 1 lit. d) wymaga przedłożenia przez </w:t>
      </w:r>
      <w:r w:rsidRPr="00B15AD6">
        <w:rPr>
          <w:b/>
          <w:sz w:val="22"/>
        </w:rPr>
        <w:t>WYKONAWCĘ</w:t>
      </w:r>
      <w:r w:rsidRPr="00B15AD6">
        <w:rPr>
          <w:sz w:val="22"/>
        </w:rPr>
        <w:t xml:space="preserve"> informacji o wpływie okoliczności związanych z wystąpieniem wirusa </w:t>
      </w:r>
      <w:r w:rsidR="00924E4F" w:rsidRPr="00B15AD6">
        <w:rPr>
          <w:sz w:val="22"/>
        </w:rPr>
        <w:br/>
      </w:r>
      <w:r w:rsidRPr="00B15AD6">
        <w:rPr>
          <w:sz w:val="22"/>
        </w:rPr>
        <w:t xml:space="preserve">SARS-CoV-2 lub choroby wywołanej tym wirusem (COVID-19) na należyte wykonanie umowy oraz potwierdzenia okoliczności, na które powołuje się </w:t>
      </w:r>
      <w:r w:rsidR="002C243A" w:rsidRPr="00B15AD6">
        <w:rPr>
          <w:b/>
          <w:sz w:val="22"/>
        </w:rPr>
        <w:t>WYKONAWCA</w:t>
      </w:r>
      <w:r w:rsidRPr="00B15AD6">
        <w:rPr>
          <w:sz w:val="22"/>
        </w:rPr>
        <w:t>, poprzez stosowne oświadczenia lub dokumenty. </w:t>
      </w:r>
    </w:p>
    <w:p w14:paraId="722E2933" w14:textId="77777777" w:rsidR="002C243A" w:rsidRPr="00B15AD6" w:rsidRDefault="002C243A" w:rsidP="002C243A">
      <w:pPr>
        <w:pStyle w:val="NormalnyWeb"/>
        <w:spacing w:before="0" w:beforeAutospacing="0" w:after="0" w:afterAutospacing="0"/>
        <w:jc w:val="both"/>
        <w:rPr>
          <w:sz w:val="22"/>
        </w:rPr>
      </w:pPr>
    </w:p>
    <w:p w14:paraId="5DF1C499" w14:textId="77777777" w:rsidR="009E7C1F" w:rsidRPr="00B15AD6" w:rsidRDefault="009E7C1F" w:rsidP="002C243A">
      <w:pPr>
        <w:pStyle w:val="NormalnyWeb"/>
        <w:spacing w:before="0" w:beforeAutospacing="0" w:after="0" w:afterAutospacing="0"/>
        <w:jc w:val="both"/>
        <w:rPr>
          <w:sz w:val="22"/>
        </w:rPr>
      </w:pPr>
      <w:r w:rsidRPr="00B15AD6">
        <w:rPr>
          <w:b/>
          <w:sz w:val="22"/>
        </w:rPr>
        <w:t>6.</w:t>
      </w:r>
      <w:r w:rsidRPr="00B15AD6">
        <w:rPr>
          <w:sz w:val="22"/>
        </w:rPr>
        <w:t xml:space="preserve"> Zmiana postanowień zawartej Umowy może nastąpić wyłącznie za zgodą obu Stron. Zmiana umowy wymaga formy pisemnej pod rygorem nieważności.</w:t>
      </w:r>
    </w:p>
    <w:p w14:paraId="1F101739" w14:textId="77777777" w:rsidR="009E7C1F" w:rsidRPr="00B15AD6"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B15AD6"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7.</w:t>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lang w:eastAsia="pl-PL"/>
        </w:rPr>
        <w:t>Warunkiem zmiany treści umowy jest podpisanie protokołu konieczności.</w:t>
      </w:r>
    </w:p>
    <w:p w14:paraId="08238362" w14:textId="77777777" w:rsidR="00344728" w:rsidRPr="00B15AD6" w:rsidRDefault="00344728" w:rsidP="00B551EF">
      <w:pPr>
        <w:spacing w:after="0" w:line="240" w:lineRule="auto"/>
        <w:jc w:val="both"/>
        <w:rPr>
          <w:rFonts w:ascii="Times New Roman" w:eastAsia="Times New Roman" w:hAnsi="Times New Roman" w:cs="Times New Roman"/>
          <w:lang w:eastAsia="pl-PL"/>
        </w:rPr>
      </w:pPr>
    </w:p>
    <w:p w14:paraId="2ED86450" w14:textId="08348196" w:rsidR="00750312" w:rsidRPr="00B15AD6" w:rsidRDefault="00750312" w:rsidP="00750312">
      <w:pPr>
        <w:spacing w:after="0" w:line="240" w:lineRule="auto"/>
        <w:jc w:val="both"/>
        <w:rPr>
          <w:rFonts w:ascii="Times New Roman" w:hAnsi="Times New Roman" w:cs="Times New Roman"/>
          <w:b/>
          <w:u w:val="single"/>
        </w:rPr>
      </w:pPr>
      <w:r w:rsidRPr="00B15AD6">
        <w:rPr>
          <w:rFonts w:ascii="Times New Roman" w:hAnsi="Times New Roman" w:cs="Times New Roman"/>
          <w:b/>
          <w:u w:val="single"/>
        </w:rPr>
        <w:sym w:font="Times New Roman" w:char="00A7"/>
      </w:r>
      <w:r w:rsidRPr="00B15AD6">
        <w:rPr>
          <w:rFonts w:ascii="Times New Roman" w:hAnsi="Times New Roman" w:cs="Times New Roman"/>
          <w:b/>
          <w:u w:val="single"/>
        </w:rPr>
        <w:t xml:space="preserve">12. </w:t>
      </w:r>
      <w:r w:rsidRPr="00B15AD6">
        <w:rPr>
          <w:rFonts w:ascii="Times New Roman" w:hAnsi="Times New Roman" w:cs="Times New Roman"/>
          <w:b/>
          <w:u w:val="single"/>
        </w:rPr>
        <w:tab/>
        <w:t xml:space="preserve">OŚWIADCZENIE WYKONAWCY  </w:t>
      </w:r>
    </w:p>
    <w:p w14:paraId="72FF8FC9" w14:textId="77777777" w:rsidR="00750312" w:rsidRPr="00B15AD6" w:rsidRDefault="00750312" w:rsidP="00750312">
      <w:pPr>
        <w:spacing w:after="0" w:line="240" w:lineRule="auto"/>
        <w:jc w:val="both"/>
        <w:rPr>
          <w:rFonts w:ascii="Times New Roman" w:hAnsi="Times New Roman" w:cs="Times New Roman"/>
          <w:b/>
          <w:u w:val="single"/>
        </w:rPr>
      </w:pPr>
    </w:p>
    <w:p w14:paraId="46ECCD41" w14:textId="79A2BB7C" w:rsidR="00750312" w:rsidRPr="00B15AD6" w:rsidRDefault="00750312" w:rsidP="00750312">
      <w:pPr>
        <w:spacing w:after="0" w:line="240" w:lineRule="auto"/>
        <w:ind w:left="540" w:hanging="540"/>
        <w:jc w:val="both"/>
        <w:rPr>
          <w:rFonts w:ascii="Times New Roman" w:hAnsi="Times New Roman" w:cs="Times New Roman"/>
        </w:rPr>
      </w:pPr>
      <w:r w:rsidRPr="00B15AD6">
        <w:rPr>
          <w:rFonts w:ascii="Times New Roman" w:hAnsi="Times New Roman" w:cs="Times New Roman"/>
          <w:b/>
        </w:rPr>
        <w:t>1.</w:t>
      </w:r>
      <w:r w:rsidRPr="00B15AD6">
        <w:rPr>
          <w:rFonts w:ascii="Times New Roman" w:hAnsi="Times New Roman" w:cs="Times New Roman"/>
          <w:b/>
          <w:bCs/>
        </w:rPr>
        <w:t xml:space="preserve">    </w:t>
      </w:r>
      <w:r w:rsidRPr="00B15AD6">
        <w:rPr>
          <w:rFonts w:ascii="Times New Roman" w:hAnsi="Times New Roman" w:cs="Times New Roman"/>
          <w:b/>
          <w:bCs/>
        </w:rPr>
        <w:tab/>
      </w:r>
      <w:r w:rsidRPr="00B15AD6">
        <w:rPr>
          <w:rFonts w:ascii="Times New Roman" w:hAnsi="Times New Roman" w:cs="Times New Roman"/>
          <w:b/>
        </w:rPr>
        <w:t xml:space="preserve">WYKONAWCA </w:t>
      </w:r>
      <w:r w:rsidRPr="00B15AD6">
        <w:rPr>
          <w:rFonts w:ascii="Times New Roman" w:hAnsi="Times New Roman" w:cs="Times New Roman"/>
        </w:rPr>
        <w:t xml:space="preserve">oświadcza, oświadcza, że nie podlega wykluczeniu na podstawie art. 7 ustawy z dnia 13 kwietnia 2022 r. o szczególnych rozwiązaniach w zakresie przeciwdziałania wspieraniu agresji na Ukrainę oraz służących ochronie bezpieczeństwa narodowego </w:t>
      </w:r>
      <w:r w:rsidRPr="00B15AD6">
        <w:rPr>
          <w:rFonts w:ascii="Times New Roman" w:hAnsi="Times New Roman" w:cs="Times New Roman"/>
        </w:rPr>
        <w:br/>
        <w:t>(Dz. U. z 2022 r., poz. 835 z późn. zm.).</w:t>
      </w:r>
    </w:p>
    <w:p w14:paraId="23C4233C" w14:textId="77777777" w:rsidR="00750312" w:rsidRPr="00B15AD6" w:rsidRDefault="00750312" w:rsidP="00750312">
      <w:pPr>
        <w:spacing w:after="0" w:line="240" w:lineRule="auto"/>
        <w:ind w:left="540" w:hanging="540"/>
        <w:jc w:val="both"/>
        <w:rPr>
          <w:rFonts w:ascii="Times New Roman" w:hAnsi="Times New Roman" w:cs="Times New Roman"/>
        </w:rPr>
      </w:pPr>
    </w:p>
    <w:p w14:paraId="55740876" w14:textId="5B903923"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1</w:t>
      </w:r>
      <w:r w:rsidR="00750312" w:rsidRPr="00B15AD6">
        <w:rPr>
          <w:rFonts w:ascii="Times New Roman" w:eastAsia="Times New Roman" w:hAnsi="Times New Roman" w:cs="Times New Roman"/>
          <w:b/>
          <w:u w:val="single"/>
          <w:lang w:eastAsia="pl-PL"/>
        </w:rPr>
        <w:t>3</w:t>
      </w:r>
      <w:r w:rsidRPr="00B15AD6">
        <w:rPr>
          <w:rFonts w:ascii="Times New Roman" w:eastAsia="Times New Roman" w:hAnsi="Times New Roman" w:cs="Times New Roman"/>
          <w:b/>
          <w:u w:val="single"/>
          <w:lang w:eastAsia="pl-PL"/>
        </w:rPr>
        <w:t xml:space="preserve">. </w:t>
      </w:r>
      <w:r w:rsidRPr="00B15AD6">
        <w:rPr>
          <w:rFonts w:ascii="Times New Roman" w:eastAsia="Times New Roman" w:hAnsi="Times New Roman" w:cs="Times New Roman"/>
          <w:b/>
          <w:u w:val="single"/>
          <w:lang w:eastAsia="pl-PL"/>
        </w:rPr>
        <w:tab/>
        <w:t>POSTANOWIENIA KOŃCOWE</w:t>
      </w:r>
    </w:p>
    <w:p w14:paraId="5F758A1B"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B15AD6" w:rsidRDefault="00344728" w:rsidP="009D267C">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B15AD6"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B15AD6" w:rsidRDefault="00344728" w:rsidP="009D267C">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ab/>
      </w:r>
    </w:p>
    <w:p w14:paraId="38F6D157" w14:textId="77777777" w:rsidR="005611C2" w:rsidRPr="00B15AD6"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B15AD6" w:rsidRDefault="00344728" w:rsidP="005611C2">
      <w:pPr>
        <w:spacing w:after="0" w:line="240" w:lineRule="auto"/>
        <w:ind w:firstLine="708"/>
        <w:jc w:val="both"/>
        <w:rPr>
          <w:rFonts w:ascii="Times New Roman" w:eastAsia="Times New Roman" w:hAnsi="Times New Roman" w:cs="Times New Roman"/>
          <w:b/>
          <w:lang w:eastAsia="pl-PL"/>
        </w:rPr>
      </w:pP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t>ZAMAWIAJĄCY:</w:t>
      </w:r>
    </w:p>
    <w:p w14:paraId="30618E5C" w14:textId="77777777" w:rsidR="00344728" w:rsidRPr="00B15AD6"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B15AD6" w:rsidRDefault="00D52714" w:rsidP="00344728">
      <w:pPr>
        <w:spacing w:after="0" w:line="240" w:lineRule="auto"/>
        <w:jc w:val="both"/>
        <w:rPr>
          <w:rFonts w:ascii="Times New Roman" w:eastAsia="Times New Roman" w:hAnsi="Times New Roman" w:cs="Times New Roman"/>
          <w:b/>
          <w:lang w:eastAsia="pl-PL"/>
        </w:rPr>
      </w:pPr>
    </w:p>
    <w:p w14:paraId="0A561286" w14:textId="77777777" w:rsidR="00FA70C9" w:rsidRPr="00B15AD6" w:rsidRDefault="00FA70C9" w:rsidP="00344728">
      <w:pPr>
        <w:spacing w:after="0" w:line="240" w:lineRule="auto"/>
        <w:jc w:val="both"/>
        <w:rPr>
          <w:rFonts w:ascii="Times New Roman" w:eastAsia="Times New Roman" w:hAnsi="Times New Roman" w:cs="Times New Roman"/>
          <w:b/>
          <w:lang w:eastAsia="pl-PL"/>
        </w:rPr>
      </w:pPr>
    </w:p>
    <w:p w14:paraId="1F8B5451"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lang w:eastAsia="pl-PL"/>
        </w:rPr>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01B5786B"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B15AD6" w:rsidRDefault="00D52714" w:rsidP="00344728">
      <w:pPr>
        <w:spacing w:after="0" w:line="240" w:lineRule="auto"/>
        <w:jc w:val="both"/>
        <w:rPr>
          <w:rFonts w:ascii="Times New Roman" w:eastAsia="Times New Roman" w:hAnsi="Times New Roman" w:cs="Times New Roman"/>
          <w:lang w:eastAsia="pl-PL"/>
        </w:rPr>
      </w:pPr>
    </w:p>
    <w:p w14:paraId="23114B44" w14:textId="77777777" w:rsidR="00FA70C9" w:rsidRPr="00B15AD6" w:rsidRDefault="00FA70C9" w:rsidP="00344728">
      <w:pPr>
        <w:spacing w:after="0" w:line="240" w:lineRule="auto"/>
        <w:jc w:val="both"/>
        <w:rPr>
          <w:rFonts w:ascii="Times New Roman" w:eastAsia="Times New Roman" w:hAnsi="Times New Roman" w:cs="Times New Roman"/>
          <w:lang w:eastAsia="pl-PL"/>
        </w:rPr>
      </w:pPr>
    </w:p>
    <w:p w14:paraId="25C140F9" w14:textId="3954078F" w:rsidR="00514940" w:rsidRPr="00B15AD6" w:rsidRDefault="00861622" w:rsidP="00D52714">
      <w:pPr>
        <w:spacing w:after="0" w:line="240" w:lineRule="auto"/>
        <w:ind w:firstLine="708"/>
        <w:jc w:val="both"/>
        <w:rPr>
          <w:rFonts w:ascii="Times New Roman" w:eastAsia="Times New Roman" w:hAnsi="Times New Roman" w:cs="Times New Roman"/>
          <w:lang w:eastAsia="pl-PL"/>
        </w:rPr>
        <w:sectPr w:rsidR="00514940" w:rsidRPr="00B15AD6">
          <w:pgSz w:w="11906" w:h="16838"/>
          <w:pgMar w:top="1417" w:right="1417" w:bottom="1417" w:left="1417" w:header="708" w:footer="708" w:gutter="0"/>
          <w:cols w:space="708"/>
          <w:docGrid w:linePitch="360"/>
        </w:sectPr>
      </w:pPr>
      <w:r w:rsidRPr="00B15AD6">
        <w:rPr>
          <w:rFonts w:ascii="Times New Roman" w:eastAsia="Times New Roman" w:hAnsi="Times New Roman" w:cs="Times New Roman"/>
          <w:lang w:eastAsia="pl-PL"/>
        </w:rPr>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008A34BF" w:rsidRPr="00B15AD6">
        <w:rPr>
          <w:rFonts w:ascii="Times New Roman" w:eastAsia="Times New Roman" w:hAnsi="Times New Roman" w:cs="Times New Roman"/>
          <w:lang w:eastAsia="pl-PL"/>
        </w:rPr>
        <w:t>…</w:t>
      </w:r>
      <w:r w:rsidR="005611C2" w:rsidRPr="00B15AD6">
        <w:rPr>
          <w:rFonts w:ascii="Times New Roman" w:eastAsia="Times New Roman" w:hAnsi="Times New Roman" w:cs="Times New Roman"/>
          <w:lang w:eastAsia="pl-PL"/>
        </w:rPr>
        <w:t>………</w:t>
      </w:r>
      <w:r w:rsidR="00737088" w:rsidRPr="00B15AD6">
        <w:rPr>
          <w:rFonts w:ascii="Times New Roman" w:eastAsia="Times New Roman" w:hAnsi="Times New Roman" w:cs="Times New Roman"/>
          <w:lang w:eastAsia="pl-PL"/>
        </w:rPr>
        <w:t>…</w:t>
      </w:r>
    </w:p>
    <w:p w14:paraId="60EA2EA6" w14:textId="77777777" w:rsidR="00DE13A2" w:rsidRPr="00B15AD6"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B15AD6" w:rsidRDefault="00DE13A2" w:rsidP="00826708">
      <w:pPr>
        <w:spacing w:after="0" w:line="240" w:lineRule="auto"/>
        <w:ind w:firstLine="708"/>
        <w:jc w:val="right"/>
        <w:rPr>
          <w:rFonts w:ascii="Times New Roman" w:hAnsi="Times New Roman" w:cs="Times New Roman"/>
          <w:b/>
          <w:bCs/>
        </w:rPr>
      </w:pPr>
      <w:r w:rsidRPr="00B15AD6">
        <w:rPr>
          <w:rFonts w:ascii="Times New Roman" w:hAnsi="Times New Roman" w:cs="Times New Roman"/>
          <w:b/>
          <w:bCs/>
        </w:rPr>
        <w:t>Załącznik nr 5</w:t>
      </w:r>
    </w:p>
    <w:p w14:paraId="50AE79E3" w14:textId="77777777" w:rsidR="00C5675A" w:rsidRDefault="00C5675A" w:rsidP="00826708">
      <w:pPr>
        <w:spacing w:after="0" w:line="240" w:lineRule="auto"/>
        <w:jc w:val="center"/>
        <w:rPr>
          <w:rFonts w:ascii="Times New Roman" w:hAnsi="Times New Roman" w:cs="Times New Roman"/>
          <w:b/>
          <w:bCs/>
        </w:rPr>
      </w:pPr>
    </w:p>
    <w:p w14:paraId="0E0137A5" w14:textId="77777777" w:rsidR="00DE13A2" w:rsidRPr="00B15AD6" w:rsidRDefault="00DE13A2" w:rsidP="00826708">
      <w:pPr>
        <w:spacing w:after="0" w:line="240" w:lineRule="auto"/>
        <w:jc w:val="center"/>
        <w:rPr>
          <w:rFonts w:ascii="Times New Roman" w:hAnsi="Times New Roman" w:cs="Times New Roman"/>
          <w:b/>
          <w:bCs/>
        </w:rPr>
      </w:pPr>
      <w:r w:rsidRPr="00B15AD6">
        <w:rPr>
          <w:rFonts w:ascii="Times New Roman" w:hAnsi="Times New Roman" w:cs="Times New Roman"/>
          <w:b/>
          <w:bCs/>
        </w:rPr>
        <w:t>OPIS PRZEDMIOTU ZAMÓWIENIA</w:t>
      </w:r>
    </w:p>
    <w:p w14:paraId="36C9C7B9" w14:textId="77777777" w:rsidR="00173915" w:rsidRDefault="00173915" w:rsidP="00826708">
      <w:pPr>
        <w:spacing w:after="0" w:line="240" w:lineRule="auto"/>
        <w:jc w:val="center"/>
        <w:rPr>
          <w:rFonts w:ascii="Times New Roman" w:hAnsi="Times New Roman" w:cs="Times New Roman"/>
          <w:b/>
          <w:bCs/>
        </w:rPr>
      </w:pPr>
    </w:p>
    <w:p w14:paraId="6B1F21C3" w14:textId="77777777" w:rsidR="00144112" w:rsidRPr="00335501" w:rsidRDefault="00144112" w:rsidP="00826708">
      <w:pPr>
        <w:spacing w:after="0" w:line="240" w:lineRule="auto"/>
        <w:jc w:val="center"/>
        <w:rPr>
          <w:rFonts w:ascii="Times New Roman" w:hAnsi="Times New Roman" w:cs="Times New Roman"/>
          <w:b/>
          <w:bCs/>
          <w:szCs w:val="24"/>
        </w:rPr>
      </w:pPr>
      <w:r w:rsidRPr="00361BD8">
        <w:rPr>
          <w:rFonts w:ascii="Times New Roman" w:hAnsi="Times New Roman" w:cs="Times New Roman"/>
          <w:b/>
        </w:rPr>
        <w:t xml:space="preserve">odnowienie maintenance (wsparcie techniczne i aktualizacja programu) dla posiadanej przez Zamawiającego licencji oprogramowania LOG System </w:t>
      </w:r>
      <w:r w:rsidRPr="00335501">
        <w:rPr>
          <w:rFonts w:ascii="Times New Roman" w:hAnsi="Times New Roman" w:cs="Times New Roman"/>
          <w:b/>
        </w:rPr>
        <w:t>lub równoważne</w:t>
      </w:r>
    </w:p>
    <w:p w14:paraId="705EDB8F" w14:textId="77777777" w:rsidR="00144112" w:rsidRPr="00144112" w:rsidRDefault="00144112" w:rsidP="00826708">
      <w:pPr>
        <w:spacing w:after="0" w:line="240" w:lineRule="auto"/>
        <w:jc w:val="both"/>
        <w:rPr>
          <w:rFonts w:ascii="Times New Roman" w:hAnsi="Times New Roman" w:cs="Times New Roman"/>
        </w:rPr>
      </w:pPr>
    </w:p>
    <w:p w14:paraId="75C204F9" w14:textId="77777777" w:rsidR="00CD3DD8" w:rsidRPr="00144112" w:rsidRDefault="00CD3DD8" w:rsidP="00144112">
      <w:pPr>
        <w:spacing w:after="0" w:line="240" w:lineRule="auto"/>
        <w:rPr>
          <w:rFonts w:ascii="Times New Roman" w:hAnsi="Times New Roman" w:cs="Times New Roman"/>
          <w:u w:val="single"/>
        </w:rPr>
      </w:pPr>
      <w:r w:rsidRPr="00144112">
        <w:rPr>
          <w:rFonts w:ascii="Times New Roman" w:hAnsi="Times New Roman" w:cs="Times New Roman"/>
          <w:u w:val="single"/>
        </w:rPr>
        <w:t>Przedmiot zamówienia</w:t>
      </w:r>
    </w:p>
    <w:p w14:paraId="2F45B227" w14:textId="110BC4D0" w:rsidR="00CD3DD8" w:rsidRPr="00144112" w:rsidRDefault="00144112" w:rsidP="00144112">
      <w:pPr>
        <w:spacing w:after="0" w:line="240" w:lineRule="auto"/>
        <w:rPr>
          <w:rFonts w:ascii="Times New Roman" w:hAnsi="Times New Roman" w:cs="Times New Roman"/>
        </w:rPr>
      </w:pPr>
      <w:r>
        <w:rPr>
          <w:rFonts w:ascii="Times New Roman" w:hAnsi="Times New Roman" w:cs="Times New Roman"/>
        </w:rPr>
        <w:t xml:space="preserve">Odnowienie na 12 miesięcy </w:t>
      </w:r>
      <w:r w:rsidR="00CD3DD8" w:rsidRPr="00144112">
        <w:rPr>
          <w:rFonts w:ascii="Times New Roman" w:hAnsi="Times New Roman" w:cs="Times New Roman"/>
        </w:rPr>
        <w:t>wsparcia technicznego i prawa do aktualizacji oprogramowania LOG System w GIG (licencja dla 1000 komputerów w wersji podstawowej) lub równoważne.</w:t>
      </w:r>
    </w:p>
    <w:p w14:paraId="1FD05903" w14:textId="77777777" w:rsidR="00CD3DD8" w:rsidRPr="00144112" w:rsidRDefault="00CD3DD8" w:rsidP="00144112">
      <w:pPr>
        <w:spacing w:after="0" w:line="240" w:lineRule="auto"/>
        <w:rPr>
          <w:rFonts w:ascii="Times New Roman" w:hAnsi="Times New Roman" w:cs="Times New Roman"/>
        </w:rPr>
      </w:pPr>
      <w:r w:rsidRPr="00144112">
        <w:rPr>
          <w:rFonts w:ascii="Times New Roman" w:hAnsi="Times New Roman" w:cs="Times New Roman"/>
        </w:rPr>
        <w:t xml:space="preserve">Zamawiający posiada aktualnie </w:t>
      </w:r>
      <w:r w:rsidRPr="00144112">
        <w:rPr>
          <w:rFonts w:ascii="Times New Roman" w:hAnsi="Times New Roman"/>
        </w:rPr>
        <w:t>wsparcie techniczne i prawo do aktualizacji oprogramowania</w:t>
      </w:r>
      <w:r w:rsidRPr="00144112">
        <w:rPr>
          <w:rFonts w:ascii="Times New Roman" w:hAnsi="Times New Roman" w:cs="Times New Roman"/>
        </w:rPr>
        <w:t xml:space="preserve"> ważne do 11.01.2023 r. i obejmuje następujące moduły:</w:t>
      </w:r>
    </w:p>
    <w:p w14:paraId="16F38F93" w14:textId="77777777" w:rsidR="00CD3DD8" w:rsidRPr="00144112" w:rsidRDefault="00CD3DD8" w:rsidP="009D267C">
      <w:pPr>
        <w:pStyle w:val="Akapitzlist"/>
        <w:numPr>
          <w:ilvl w:val="0"/>
          <w:numId w:val="12"/>
        </w:numPr>
        <w:autoSpaceDE w:val="0"/>
        <w:autoSpaceDN w:val="0"/>
        <w:adjustRightInd w:val="0"/>
        <w:ind w:left="0"/>
        <w:contextualSpacing/>
        <w:rPr>
          <w:rFonts w:eastAsiaTheme="minorHAnsi"/>
          <w:sz w:val="22"/>
          <w:szCs w:val="22"/>
        </w:rPr>
      </w:pPr>
      <w:r w:rsidRPr="00144112">
        <w:rPr>
          <w:rFonts w:eastAsiaTheme="minorHAnsi"/>
          <w:sz w:val="22"/>
          <w:szCs w:val="22"/>
        </w:rPr>
        <w:t>licencja podstawowa LOG System,</w:t>
      </w:r>
    </w:p>
    <w:p w14:paraId="18D7B8D2" w14:textId="77777777" w:rsidR="00CD3DD8" w:rsidRPr="00144112" w:rsidRDefault="00CD3DD8" w:rsidP="009D267C">
      <w:pPr>
        <w:pStyle w:val="Akapitzlist"/>
        <w:numPr>
          <w:ilvl w:val="0"/>
          <w:numId w:val="12"/>
        </w:numPr>
        <w:autoSpaceDE w:val="0"/>
        <w:autoSpaceDN w:val="0"/>
        <w:adjustRightInd w:val="0"/>
        <w:ind w:left="0"/>
        <w:contextualSpacing/>
        <w:rPr>
          <w:rFonts w:eastAsiaTheme="minorHAnsi"/>
          <w:sz w:val="22"/>
          <w:szCs w:val="22"/>
        </w:rPr>
      </w:pPr>
      <w:r w:rsidRPr="00144112">
        <w:rPr>
          <w:rFonts w:eastAsiaTheme="minorHAnsi"/>
          <w:sz w:val="22"/>
          <w:szCs w:val="22"/>
        </w:rPr>
        <w:t>CMDB (dodatkowe zasoby)</w:t>
      </w:r>
    </w:p>
    <w:p w14:paraId="26DA0F88" w14:textId="77777777" w:rsidR="00CD3DD8" w:rsidRPr="00144112" w:rsidRDefault="00CD3DD8" w:rsidP="009D267C">
      <w:pPr>
        <w:pStyle w:val="Akapitzlist"/>
        <w:numPr>
          <w:ilvl w:val="0"/>
          <w:numId w:val="12"/>
        </w:numPr>
        <w:autoSpaceDE w:val="0"/>
        <w:autoSpaceDN w:val="0"/>
        <w:adjustRightInd w:val="0"/>
        <w:ind w:left="0"/>
        <w:contextualSpacing/>
        <w:rPr>
          <w:rFonts w:eastAsiaTheme="minorHAnsi"/>
          <w:sz w:val="22"/>
          <w:szCs w:val="22"/>
        </w:rPr>
      </w:pPr>
      <w:r w:rsidRPr="00144112">
        <w:rPr>
          <w:rFonts w:eastAsiaTheme="minorHAnsi"/>
          <w:sz w:val="22"/>
          <w:szCs w:val="22"/>
        </w:rPr>
        <w:t>zarządzanie licencjami,</w:t>
      </w:r>
    </w:p>
    <w:p w14:paraId="16929393" w14:textId="77777777" w:rsidR="00CD3DD8" w:rsidRPr="00144112" w:rsidRDefault="00CD3DD8" w:rsidP="009D267C">
      <w:pPr>
        <w:pStyle w:val="Akapitzlist"/>
        <w:numPr>
          <w:ilvl w:val="0"/>
          <w:numId w:val="12"/>
        </w:numPr>
        <w:autoSpaceDE w:val="0"/>
        <w:autoSpaceDN w:val="0"/>
        <w:adjustRightInd w:val="0"/>
        <w:ind w:left="0"/>
        <w:contextualSpacing/>
        <w:rPr>
          <w:rFonts w:eastAsiaTheme="minorHAnsi"/>
          <w:sz w:val="22"/>
          <w:szCs w:val="22"/>
        </w:rPr>
      </w:pPr>
      <w:r w:rsidRPr="00144112">
        <w:rPr>
          <w:rFonts w:eastAsiaTheme="minorHAnsi"/>
          <w:sz w:val="22"/>
          <w:szCs w:val="22"/>
        </w:rPr>
        <w:t>monitoring komputerów,</w:t>
      </w:r>
    </w:p>
    <w:p w14:paraId="1034269A" w14:textId="77777777" w:rsidR="00CD3DD8" w:rsidRPr="00144112" w:rsidRDefault="00CD3DD8" w:rsidP="009D267C">
      <w:pPr>
        <w:pStyle w:val="Akapitzlist"/>
        <w:numPr>
          <w:ilvl w:val="0"/>
          <w:numId w:val="12"/>
        </w:numPr>
        <w:autoSpaceDE w:val="0"/>
        <w:autoSpaceDN w:val="0"/>
        <w:adjustRightInd w:val="0"/>
        <w:ind w:left="0"/>
        <w:contextualSpacing/>
        <w:rPr>
          <w:rFonts w:eastAsiaTheme="minorHAnsi"/>
          <w:sz w:val="22"/>
          <w:szCs w:val="22"/>
        </w:rPr>
      </w:pPr>
      <w:r w:rsidRPr="00144112">
        <w:rPr>
          <w:rFonts w:eastAsiaTheme="minorHAnsi"/>
          <w:sz w:val="22"/>
          <w:szCs w:val="22"/>
        </w:rPr>
        <w:t>monitoring użytkowników,</w:t>
      </w:r>
    </w:p>
    <w:p w14:paraId="3BB99E43" w14:textId="77777777" w:rsidR="00CD3DD8" w:rsidRPr="00144112" w:rsidRDefault="00CD3DD8" w:rsidP="009D267C">
      <w:pPr>
        <w:pStyle w:val="Akapitzlist"/>
        <w:numPr>
          <w:ilvl w:val="0"/>
          <w:numId w:val="12"/>
        </w:numPr>
        <w:autoSpaceDE w:val="0"/>
        <w:autoSpaceDN w:val="0"/>
        <w:adjustRightInd w:val="0"/>
        <w:ind w:left="0"/>
        <w:contextualSpacing/>
        <w:rPr>
          <w:rFonts w:eastAsiaTheme="minorHAnsi"/>
          <w:sz w:val="22"/>
          <w:szCs w:val="22"/>
        </w:rPr>
      </w:pPr>
      <w:r w:rsidRPr="00144112">
        <w:rPr>
          <w:rFonts w:eastAsiaTheme="minorHAnsi"/>
          <w:sz w:val="22"/>
          <w:szCs w:val="22"/>
        </w:rPr>
        <w:t>zdalne zarządzanie komputerami,</w:t>
      </w:r>
    </w:p>
    <w:p w14:paraId="5AF952A5" w14:textId="77777777" w:rsidR="00CD3DD8" w:rsidRPr="00144112" w:rsidRDefault="00CD3DD8" w:rsidP="009D267C">
      <w:pPr>
        <w:pStyle w:val="Akapitzlist"/>
        <w:numPr>
          <w:ilvl w:val="0"/>
          <w:numId w:val="12"/>
        </w:numPr>
        <w:autoSpaceDE w:val="0"/>
        <w:autoSpaceDN w:val="0"/>
        <w:adjustRightInd w:val="0"/>
        <w:ind w:left="0"/>
        <w:contextualSpacing/>
        <w:rPr>
          <w:rFonts w:eastAsiaTheme="minorHAnsi"/>
          <w:sz w:val="22"/>
          <w:szCs w:val="22"/>
        </w:rPr>
      </w:pPr>
      <w:r w:rsidRPr="00144112">
        <w:rPr>
          <w:rFonts w:eastAsiaTheme="minorHAnsi"/>
          <w:sz w:val="22"/>
          <w:szCs w:val="22"/>
        </w:rPr>
        <w:t>automatyzacja pracy,</w:t>
      </w:r>
    </w:p>
    <w:p w14:paraId="29E469C5" w14:textId="77777777" w:rsidR="00CD3DD8" w:rsidRPr="00144112" w:rsidRDefault="00CD3DD8" w:rsidP="009D267C">
      <w:pPr>
        <w:pStyle w:val="Akapitzlist"/>
        <w:numPr>
          <w:ilvl w:val="0"/>
          <w:numId w:val="12"/>
        </w:numPr>
        <w:autoSpaceDE w:val="0"/>
        <w:autoSpaceDN w:val="0"/>
        <w:adjustRightInd w:val="0"/>
        <w:ind w:left="0"/>
        <w:contextualSpacing/>
        <w:rPr>
          <w:rFonts w:eastAsiaTheme="minorHAnsi"/>
          <w:sz w:val="22"/>
          <w:szCs w:val="22"/>
        </w:rPr>
      </w:pPr>
      <w:r w:rsidRPr="00144112">
        <w:rPr>
          <w:rFonts w:eastAsiaTheme="minorHAnsi"/>
          <w:sz w:val="22"/>
          <w:szCs w:val="22"/>
        </w:rPr>
        <w:t>zarządzanie raportami.</w:t>
      </w:r>
    </w:p>
    <w:p w14:paraId="3ABA7EA3" w14:textId="77777777" w:rsidR="00CD3DD8" w:rsidRPr="00144112" w:rsidRDefault="00CD3DD8" w:rsidP="00144112">
      <w:pPr>
        <w:spacing w:after="0" w:line="240" w:lineRule="auto"/>
      </w:pPr>
    </w:p>
    <w:p w14:paraId="1F99056A" w14:textId="77777777" w:rsidR="00CD3DD8" w:rsidRPr="00144112" w:rsidRDefault="00CD3DD8" w:rsidP="00144112">
      <w:pPr>
        <w:pStyle w:val="Akapitzlist"/>
        <w:ind w:left="0"/>
        <w:rPr>
          <w:sz w:val="22"/>
          <w:szCs w:val="22"/>
          <w:u w:val="single"/>
        </w:rPr>
      </w:pPr>
      <w:r w:rsidRPr="00144112">
        <w:rPr>
          <w:sz w:val="22"/>
          <w:szCs w:val="22"/>
          <w:u w:val="single"/>
        </w:rPr>
        <w:t>Wymagania dla oprogramowania równoważnego:</w:t>
      </w:r>
    </w:p>
    <w:p w14:paraId="4C7170F3" w14:textId="77777777" w:rsidR="00CD3DD8" w:rsidRPr="00144112" w:rsidRDefault="00CD3DD8" w:rsidP="00144112">
      <w:pPr>
        <w:pStyle w:val="Akapitzlist"/>
        <w:ind w:left="0"/>
        <w:rPr>
          <w:sz w:val="22"/>
          <w:szCs w:val="22"/>
          <w:u w:val="single"/>
        </w:rPr>
      </w:pPr>
    </w:p>
    <w:p w14:paraId="3706F205" w14:textId="77777777" w:rsidR="00CD3DD8" w:rsidRPr="00144112" w:rsidRDefault="00CD3DD8" w:rsidP="00144112">
      <w:pPr>
        <w:spacing w:after="0" w:line="240" w:lineRule="auto"/>
        <w:rPr>
          <w:rFonts w:ascii="Times New Roman" w:hAnsi="Times New Roman" w:cs="Times New Roman"/>
          <w:b/>
        </w:rPr>
      </w:pPr>
      <w:r w:rsidRPr="00144112">
        <w:rPr>
          <w:rFonts w:ascii="Times New Roman" w:hAnsi="Times New Roman" w:cs="Times New Roman"/>
          <w:b/>
        </w:rPr>
        <w:t>W przypadku zaoferowania produktu równoważnego Wykonawca jest zobowiązany do wdrożenia nowego systemu audytu, obejmującego następujące działania:</w:t>
      </w:r>
    </w:p>
    <w:p w14:paraId="207F7832" w14:textId="77777777" w:rsidR="00CD3DD8" w:rsidRPr="00144112" w:rsidRDefault="00CD3DD8" w:rsidP="009D267C">
      <w:pPr>
        <w:numPr>
          <w:ilvl w:val="0"/>
          <w:numId w:val="16"/>
        </w:numPr>
        <w:spacing w:after="0" w:line="240" w:lineRule="auto"/>
        <w:ind w:left="0"/>
        <w:rPr>
          <w:rFonts w:ascii="Times New Roman" w:hAnsi="Times New Roman" w:cs="Times New Roman"/>
        </w:rPr>
      </w:pPr>
      <w:r w:rsidRPr="00144112">
        <w:rPr>
          <w:rFonts w:ascii="Times New Roman" w:hAnsi="Times New Roman" w:cs="Times New Roman"/>
        </w:rPr>
        <w:t>Odinstalowanie obecnie używanego skanera LOG System ze wszystkich stanowisk komputerowych Zamawiającego (środowisko nie jest zarządzane zdalnie);</w:t>
      </w:r>
    </w:p>
    <w:p w14:paraId="5532C97D" w14:textId="77777777" w:rsidR="00CD3DD8" w:rsidRDefault="00CD3DD8" w:rsidP="009D267C">
      <w:pPr>
        <w:numPr>
          <w:ilvl w:val="0"/>
          <w:numId w:val="16"/>
        </w:numPr>
        <w:spacing w:after="0" w:line="240" w:lineRule="auto"/>
        <w:ind w:left="0"/>
        <w:rPr>
          <w:rFonts w:ascii="Times New Roman" w:hAnsi="Times New Roman" w:cs="Times New Roman"/>
        </w:rPr>
      </w:pPr>
      <w:r w:rsidRPr="00144112">
        <w:rPr>
          <w:rFonts w:ascii="Times New Roman" w:hAnsi="Times New Roman" w:cs="Times New Roman"/>
        </w:rPr>
        <w:t>Zainstalowanie i skonfigurowanie serwera produktu równoważnego;</w:t>
      </w:r>
    </w:p>
    <w:p w14:paraId="078C8F27" w14:textId="232316B6" w:rsidR="002B43C4" w:rsidRDefault="002B43C4" w:rsidP="009D267C">
      <w:pPr>
        <w:numPr>
          <w:ilvl w:val="0"/>
          <w:numId w:val="16"/>
        </w:numPr>
        <w:spacing w:after="0" w:line="240" w:lineRule="auto"/>
        <w:ind w:left="0"/>
        <w:rPr>
          <w:rFonts w:ascii="Times New Roman" w:hAnsi="Times New Roman" w:cs="Times New Roman"/>
        </w:rPr>
      </w:pPr>
      <w:r>
        <w:rPr>
          <w:rFonts w:ascii="Times New Roman" w:hAnsi="Times New Roman" w:cs="Times New Roman"/>
        </w:rPr>
        <w:t>Zainstalowanie agentów systemu równoważnego</w:t>
      </w:r>
      <w:r w:rsidR="00D057F2">
        <w:rPr>
          <w:rFonts w:ascii="Times New Roman" w:hAnsi="Times New Roman" w:cs="Times New Roman"/>
        </w:rPr>
        <w:t xml:space="preserve"> przez Wykonawcę</w:t>
      </w:r>
      <w:r>
        <w:rPr>
          <w:rFonts w:ascii="Times New Roman" w:hAnsi="Times New Roman" w:cs="Times New Roman"/>
        </w:rPr>
        <w:t>;</w:t>
      </w:r>
    </w:p>
    <w:p w14:paraId="17255E16" w14:textId="02B7CDB0" w:rsidR="002B43C4" w:rsidRDefault="002B43C4" w:rsidP="009D267C">
      <w:pPr>
        <w:numPr>
          <w:ilvl w:val="0"/>
          <w:numId w:val="16"/>
        </w:numPr>
        <w:spacing w:after="0" w:line="240" w:lineRule="auto"/>
        <w:ind w:left="0"/>
        <w:rPr>
          <w:rFonts w:ascii="Times New Roman" w:hAnsi="Times New Roman" w:cs="Times New Roman"/>
        </w:rPr>
      </w:pPr>
      <w:r>
        <w:rPr>
          <w:rFonts w:ascii="Times New Roman" w:hAnsi="Times New Roman" w:cs="Times New Roman"/>
        </w:rPr>
        <w:t>Uruchomienie i wdrożenie systemu równoważnego na infrastrukturze Zamawiającego;</w:t>
      </w:r>
    </w:p>
    <w:p w14:paraId="605A7B54" w14:textId="1AB11074" w:rsidR="002B43C4" w:rsidRPr="00144112" w:rsidRDefault="002B43C4" w:rsidP="009D267C">
      <w:pPr>
        <w:numPr>
          <w:ilvl w:val="0"/>
          <w:numId w:val="16"/>
        </w:numPr>
        <w:spacing w:after="0" w:line="240" w:lineRule="auto"/>
        <w:ind w:left="0"/>
        <w:rPr>
          <w:rFonts w:ascii="Times New Roman" w:hAnsi="Times New Roman" w:cs="Times New Roman"/>
        </w:rPr>
      </w:pPr>
      <w:r>
        <w:rPr>
          <w:rFonts w:ascii="Times New Roman" w:hAnsi="Times New Roman" w:cs="Times New Roman"/>
        </w:rPr>
        <w:t xml:space="preserve">Migrację danych z obecnie używanych systemów </w:t>
      </w:r>
      <w:r w:rsidR="00D057F2">
        <w:rPr>
          <w:rFonts w:ascii="Times New Roman" w:hAnsi="Times New Roman" w:cs="Times New Roman"/>
        </w:rPr>
        <w:t xml:space="preserve">(w tym z LOG System) </w:t>
      </w:r>
      <w:r>
        <w:rPr>
          <w:rFonts w:ascii="Times New Roman" w:hAnsi="Times New Roman" w:cs="Times New Roman"/>
        </w:rPr>
        <w:t>do systemu równoważnego;</w:t>
      </w:r>
    </w:p>
    <w:p w14:paraId="1868AA83" w14:textId="77777777" w:rsidR="00CD3DD8" w:rsidRPr="00144112" w:rsidRDefault="00CD3DD8" w:rsidP="009D267C">
      <w:pPr>
        <w:numPr>
          <w:ilvl w:val="0"/>
          <w:numId w:val="16"/>
        </w:numPr>
        <w:spacing w:after="0" w:line="240" w:lineRule="auto"/>
        <w:ind w:left="0"/>
        <w:rPr>
          <w:rFonts w:ascii="Times New Roman" w:hAnsi="Times New Roman" w:cs="Times New Roman"/>
        </w:rPr>
      </w:pPr>
      <w:r w:rsidRPr="00144112">
        <w:rPr>
          <w:rFonts w:ascii="Times New Roman" w:hAnsi="Times New Roman" w:cs="Times New Roman"/>
        </w:rPr>
        <w:t>Przygotowanie i konfiguracja skanera oraz formularza użytkownika;</w:t>
      </w:r>
    </w:p>
    <w:p w14:paraId="02621EDD" w14:textId="77777777" w:rsidR="00CD3DD8" w:rsidRPr="00144112" w:rsidRDefault="00CD3DD8" w:rsidP="009D267C">
      <w:pPr>
        <w:numPr>
          <w:ilvl w:val="0"/>
          <w:numId w:val="16"/>
        </w:numPr>
        <w:spacing w:after="0" w:line="240" w:lineRule="auto"/>
        <w:ind w:left="0"/>
        <w:rPr>
          <w:rFonts w:ascii="Times New Roman" w:hAnsi="Times New Roman" w:cs="Times New Roman"/>
        </w:rPr>
      </w:pPr>
      <w:r w:rsidRPr="00144112">
        <w:rPr>
          <w:rFonts w:ascii="Times New Roman" w:hAnsi="Times New Roman" w:cs="Times New Roman"/>
        </w:rPr>
        <w:t>Zainstalowanie skanera produktu równoważnego na wszystkich stanowiskach komputerowych;</w:t>
      </w:r>
    </w:p>
    <w:p w14:paraId="0946AB67" w14:textId="77777777" w:rsidR="00CD3DD8" w:rsidRPr="00144112" w:rsidRDefault="00CD3DD8" w:rsidP="009D267C">
      <w:pPr>
        <w:numPr>
          <w:ilvl w:val="0"/>
          <w:numId w:val="16"/>
        </w:numPr>
        <w:spacing w:after="0" w:line="240" w:lineRule="auto"/>
        <w:ind w:left="0"/>
        <w:rPr>
          <w:rFonts w:ascii="Times New Roman" w:hAnsi="Times New Roman" w:cs="Times New Roman"/>
        </w:rPr>
      </w:pPr>
      <w:r w:rsidRPr="00144112">
        <w:rPr>
          <w:rFonts w:ascii="Times New Roman" w:hAnsi="Times New Roman" w:cs="Times New Roman"/>
        </w:rPr>
        <w:t>Wykonanie pierwszego audytu obejmującego wszystkie stanowiska komputerowe;</w:t>
      </w:r>
    </w:p>
    <w:p w14:paraId="772A3ADA" w14:textId="77777777" w:rsidR="00CD3DD8" w:rsidRPr="00144112" w:rsidRDefault="00CD3DD8" w:rsidP="009D267C">
      <w:pPr>
        <w:numPr>
          <w:ilvl w:val="0"/>
          <w:numId w:val="16"/>
        </w:numPr>
        <w:spacing w:after="0" w:line="240" w:lineRule="auto"/>
        <w:ind w:left="0"/>
        <w:rPr>
          <w:rFonts w:ascii="Times New Roman" w:hAnsi="Times New Roman" w:cs="Times New Roman"/>
        </w:rPr>
      </w:pPr>
      <w:r w:rsidRPr="00144112">
        <w:rPr>
          <w:rFonts w:ascii="Times New Roman" w:hAnsi="Times New Roman" w:cs="Times New Roman"/>
        </w:rPr>
        <w:t>Analiza wyników i przedstawienie raportu z audytu;</w:t>
      </w:r>
    </w:p>
    <w:p w14:paraId="2A20A304" w14:textId="77777777" w:rsidR="00CD3DD8" w:rsidRPr="00144112" w:rsidRDefault="00CD3DD8" w:rsidP="009D267C">
      <w:pPr>
        <w:numPr>
          <w:ilvl w:val="0"/>
          <w:numId w:val="16"/>
        </w:numPr>
        <w:spacing w:after="0" w:line="240" w:lineRule="auto"/>
        <w:ind w:left="0"/>
        <w:rPr>
          <w:rFonts w:ascii="Times New Roman" w:hAnsi="Times New Roman" w:cs="Times New Roman"/>
        </w:rPr>
      </w:pPr>
      <w:r w:rsidRPr="00144112">
        <w:rPr>
          <w:rFonts w:ascii="Times New Roman" w:hAnsi="Times New Roman" w:cs="Times New Roman"/>
        </w:rPr>
        <w:t>Przygotowanie i wydruk metryk dla wszystkich stanowisk komputerowych;</w:t>
      </w:r>
    </w:p>
    <w:p w14:paraId="411A9550" w14:textId="77777777" w:rsidR="00CD3DD8" w:rsidRPr="00144112" w:rsidRDefault="00CD3DD8" w:rsidP="009D267C">
      <w:pPr>
        <w:numPr>
          <w:ilvl w:val="0"/>
          <w:numId w:val="16"/>
        </w:numPr>
        <w:spacing w:after="0" w:line="240" w:lineRule="auto"/>
        <w:ind w:left="0"/>
        <w:rPr>
          <w:rFonts w:ascii="Times New Roman" w:hAnsi="Times New Roman" w:cs="Times New Roman"/>
        </w:rPr>
      </w:pPr>
      <w:r w:rsidRPr="00144112">
        <w:rPr>
          <w:rFonts w:ascii="Times New Roman" w:hAnsi="Times New Roman" w:cs="Times New Roman"/>
        </w:rPr>
        <w:t>Przeprowadzenie instruktażu dotyczącego instalacji, konfiguracji i administrowania serwera systemu oraz konsoli zarządzającej;</w:t>
      </w:r>
    </w:p>
    <w:p w14:paraId="33DEF521" w14:textId="2122F363" w:rsidR="00CD3DD8" w:rsidRDefault="00CD3DD8" w:rsidP="009D267C">
      <w:pPr>
        <w:numPr>
          <w:ilvl w:val="0"/>
          <w:numId w:val="16"/>
        </w:numPr>
        <w:spacing w:after="0" w:line="240" w:lineRule="auto"/>
        <w:ind w:left="0"/>
        <w:rPr>
          <w:rFonts w:ascii="Times New Roman" w:hAnsi="Times New Roman" w:cs="Times New Roman"/>
        </w:rPr>
      </w:pPr>
      <w:r w:rsidRPr="00144112">
        <w:rPr>
          <w:rFonts w:ascii="Times New Roman" w:hAnsi="Times New Roman" w:cs="Times New Roman"/>
        </w:rPr>
        <w:t>Przeprowadzenie instruktażu dotyczącego instalacji, kon</w:t>
      </w:r>
      <w:r w:rsidR="00691FF1">
        <w:rPr>
          <w:rFonts w:ascii="Times New Roman" w:hAnsi="Times New Roman" w:cs="Times New Roman"/>
        </w:rPr>
        <w:t>figuracji i użytkowania skanera;</w:t>
      </w:r>
    </w:p>
    <w:p w14:paraId="31263098" w14:textId="54DFF155" w:rsidR="00691FF1" w:rsidRPr="00144112" w:rsidRDefault="00691FF1" w:rsidP="009D267C">
      <w:pPr>
        <w:numPr>
          <w:ilvl w:val="0"/>
          <w:numId w:val="16"/>
        </w:numPr>
        <w:spacing w:after="0" w:line="240" w:lineRule="auto"/>
        <w:ind w:left="0"/>
        <w:rPr>
          <w:rFonts w:ascii="Times New Roman" w:hAnsi="Times New Roman" w:cs="Times New Roman"/>
        </w:rPr>
      </w:pPr>
      <w:r>
        <w:rPr>
          <w:rFonts w:ascii="Times New Roman" w:hAnsi="Times New Roman" w:cs="Times New Roman"/>
        </w:rPr>
        <w:t>Przeprowadzenie szkolenia z obsługi systemu dla użytkowników.</w:t>
      </w:r>
    </w:p>
    <w:p w14:paraId="0B6ECF61" w14:textId="77777777" w:rsidR="00CD3DD8" w:rsidRPr="00144112" w:rsidRDefault="00CD3DD8" w:rsidP="00144112">
      <w:pPr>
        <w:spacing w:after="0" w:line="240" w:lineRule="auto"/>
        <w:rPr>
          <w:rFonts w:ascii="Times New Roman" w:hAnsi="Times New Roman" w:cs="Times New Roman"/>
        </w:rPr>
      </w:pPr>
    </w:p>
    <w:p w14:paraId="35166E4B" w14:textId="77777777" w:rsidR="00CD3DD8" w:rsidRPr="00144112" w:rsidRDefault="00CD3DD8" w:rsidP="00144112">
      <w:pPr>
        <w:spacing w:after="0" w:line="240" w:lineRule="auto"/>
        <w:rPr>
          <w:rFonts w:ascii="Times New Roman" w:hAnsi="Times New Roman" w:cs="Times New Roman"/>
          <w:b/>
          <w:u w:val="single"/>
        </w:rPr>
      </w:pPr>
      <w:r w:rsidRPr="00144112">
        <w:rPr>
          <w:rFonts w:ascii="Times New Roman" w:hAnsi="Times New Roman" w:cs="Times New Roman"/>
          <w:b/>
          <w:u w:val="single"/>
        </w:rPr>
        <w:t>Parametry produktu równoważnego i jego wdrożenia:</w:t>
      </w:r>
    </w:p>
    <w:p w14:paraId="3891F39C" w14:textId="77777777" w:rsidR="00CD3DD8" w:rsidRPr="00144112" w:rsidRDefault="00CD3DD8" w:rsidP="009D267C">
      <w:pPr>
        <w:pStyle w:val="Akapitzlist"/>
        <w:numPr>
          <w:ilvl w:val="0"/>
          <w:numId w:val="17"/>
        </w:numPr>
        <w:ind w:left="0" w:hanging="357"/>
        <w:rPr>
          <w:sz w:val="22"/>
          <w:szCs w:val="22"/>
        </w:rPr>
      </w:pPr>
      <w:r w:rsidRPr="00144112">
        <w:rPr>
          <w:sz w:val="22"/>
          <w:szCs w:val="22"/>
        </w:rPr>
        <w:t>Typ oferowanych licencji równoważnego systemu audytu oprogramowania powinien uwzględniać status Zamawiającego;</w:t>
      </w:r>
    </w:p>
    <w:p w14:paraId="523B82A2" w14:textId="77777777" w:rsidR="00CD3DD8" w:rsidRPr="00144112" w:rsidRDefault="00CD3DD8" w:rsidP="009D267C">
      <w:pPr>
        <w:pStyle w:val="Akapitzlist"/>
        <w:numPr>
          <w:ilvl w:val="0"/>
          <w:numId w:val="17"/>
        </w:numPr>
        <w:ind w:left="0" w:hanging="357"/>
        <w:rPr>
          <w:sz w:val="22"/>
          <w:szCs w:val="22"/>
        </w:rPr>
      </w:pPr>
      <w:r w:rsidRPr="00144112">
        <w:rPr>
          <w:sz w:val="22"/>
          <w:szCs w:val="22"/>
        </w:rPr>
        <w:t>Wymagane bezterminowe licencje dla oprogramowania;</w:t>
      </w:r>
    </w:p>
    <w:p w14:paraId="500F6E52" w14:textId="77777777" w:rsidR="00CD3DD8" w:rsidRPr="00144112" w:rsidRDefault="00CD3DD8" w:rsidP="009D267C">
      <w:pPr>
        <w:numPr>
          <w:ilvl w:val="0"/>
          <w:numId w:val="17"/>
        </w:numPr>
        <w:spacing w:after="0" w:line="240" w:lineRule="auto"/>
        <w:ind w:left="0" w:hanging="357"/>
        <w:rPr>
          <w:rFonts w:ascii="Times New Roman" w:hAnsi="Times New Roman" w:cs="Times New Roman"/>
        </w:rPr>
      </w:pPr>
      <w:r w:rsidRPr="00144112">
        <w:rPr>
          <w:rFonts w:ascii="Times New Roman" w:hAnsi="Times New Roman" w:cs="Times New Roman"/>
        </w:rPr>
        <w:t>Ilość obsługiwanych stanowisk komputerowych: 1000;</w:t>
      </w:r>
    </w:p>
    <w:p w14:paraId="7B082816" w14:textId="77777777" w:rsidR="00CD3DD8" w:rsidRPr="00144112" w:rsidRDefault="00CD3DD8" w:rsidP="009D267C">
      <w:pPr>
        <w:numPr>
          <w:ilvl w:val="0"/>
          <w:numId w:val="17"/>
        </w:numPr>
        <w:spacing w:after="0" w:line="240" w:lineRule="auto"/>
        <w:ind w:left="0" w:hanging="357"/>
        <w:rPr>
          <w:rFonts w:ascii="Times New Roman" w:hAnsi="Times New Roman" w:cs="Times New Roman"/>
        </w:rPr>
      </w:pPr>
      <w:r w:rsidRPr="00144112">
        <w:rPr>
          <w:rFonts w:ascii="Times New Roman" w:hAnsi="Times New Roman" w:cs="Times New Roman"/>
        </w:rPr>
        <w:t>Czas trwania instruktaży: łącznie min. 18h w min. 3 dni;</w:t>
      </w:r>
    </w:p>
    <w:p w14:paraId="02F6CE34" w14:textId="77777777" w:rsidR="00CD3DD8" w:rsidRPr="00144112" w:rsidRDefault="00CD3DD8" w:rsidP="009D267C">
      <w:pPr>
        <w:numPr>
          <w:ilvl w:val="0"/>
          <w:numId w:val="17"/>
        </w:numPr>
        <w:spacing w:after="0" w:line="240" w:lineRule="auto"/>
        <w:ind w:left="0" w:hanging="357"/>
        <w:rPr>
          <w:rFonts w:ascii="Times New Roman" w:hAnsi="Times New Roman" w:cs="Times New Roman"/>
        </w:rPr>
      </w:pPr>
      <w:r w:rsidRPr="00144112">
        <w:rPr>
          <w:rFonts w:ascii="Times New Roman" w:hAnsi="Times New Roman" w:cs="Times New Roman"/>
        </w:rPr>
        <w:t>Maksymalna ilość uczestników poszczególnych instruktaży: 10;</w:t>
      </w:r>
    </w:p>
    <w:p w14:paraId="51515E42" w14:textId="00E734AC" w:rsidR="00CD3DD8" w:rsidRPr="00144112" w:rsidRDefault="00CD3DD8" w:rsidP="009D267C">
      <w:pPr>
        <w:numPr>
          <w:ilvl w:val="0"/>
          <w:numId w:val="17"/>
        </w:numPr>
        <w:spacing w:after="0" w:line="240" w:lineRule="auto"/>
        <w:ind w:left="0" w:hanging="357"/>
        <w:rPr>
          <w:rFonts w:ascii="Times New Roman" w:hAnsi="Times New Roman" w:cs="Times New Roman"/>
        </w:rPr>
      </w:pPr>
      <w:r w:rsidRPr="00144112">
        <w:rPr>
          <w:rFonts w:ascii="Times New Roman" w:hAnsi="Times New Roman" w:cs="Times New Roman"/>
        </w:rPr>
        <w:t xml:space="preserve">Maksymalny czas trwania wdrożenia nowego systemu audytu oprogramowania wraz z pierwszym audytem: </w:t>
      </w:r>
      <w:r w:rsidR="00144112">
        <w:rPr>
          <w:rFonts w:ascii="Times New Roman" w:hAnsi="Times New Roman" w:cs="Times New Roman"/>
        </w:rPr>
        <w:t>do 2 miesięcy.</w:t>
      </w:r>
    </w:p>
    <w:p w14:paraId="3999DAC1" w14:textId="77777777" w:rsidR="00CD3DD8" w:rsidRPr="00144112" w:rsidRDefault="00CD3DD8" w:rsidP="00144112">
      <w:pPr>
        <w:spacing w:after="0" w:line="240" w:lineRule="auto"/>
        <w:rPr>
          <w:rFonts w:ascii="Times New Roman" w:hAnsi="Times New Roman" w:cs="Times New Roman"/>
          <w:b/>
          <w:bCs/>
        </w:rPr>
      </w:pPr>
      <w:r w:rsidRPr="00144112">
        <w:rPr>
          <w:rFonts w:ascii="Times New Roman" w:hAnsi="Times New Roman" w:cs="Times New Roman"/>
          <w:b/>
          <w:bCs/>
        </w:rPr>
        <w:br w:type="page"/>
      </w:r>
    </w:p>
    <w:p w14:paraId="563B30B7" w14:textId="77777777" w:rsidR="00CD3DD8" w:rsidRPr="00B228FF" w:rsidRDefault="00CD3DD8" w:rsidP="00DB6A5E">
      <w:pPr>
        <w:spacing w:after="0" w:line="240" w:lineRule="auto"/>
        <w:jc w:val="both"/>
        <w:rPr>
          <w:rFonts w:ascii="Times New Roman" w:hAnsi="Times New Roman" w:cs="Times New Roman"/>
          <w:b/>
          <w:bCs/>
        </w:rPr>
      </w:pPr>
    </w:p>
    <w:p w14:paraId="645415BA" w14:textId="03301BED" w:rsidR="00CD3DD8" w:rsidRPr="00B228FF" w:rsidRDefault="00CD3DD8" w:rsidP="00CD3DD8">
      <w:pPr>
        <w:rPr>
          <w:rFonts w:ascii="Times New Roman" w:hAnsi="Times New Roman" w:cs="Times New Roman"/>
          <w:b/>
          <w:sz w:val="20"/>
          <w:szCs w:val="20"/>
        </w:rPr>
      </w:pPr>
      <w:r w:rsidRPr="00B228FF">
        <w:rPr>
          <w:rFonts w:ascii="Times New Roman" w:hAnsi="Times New Roman" w:cs="Times New Roman"/>
          <w:b/>
          <w:sz w:val="20"/>
          <w:szCs w:val="20"/>
          <w:u w:val="single"/>
        </w:rPr>
        <w:t>Wymagane parametry i usługi techniczne</w:t>
      </w:r>
      <w:r w:rsidR="00B228FF">
        <w:rPr>
          <w:rFonts w:ascii="Times New Roman" w:hAnsi="Times New Roman" w:cs="Times New Roman"/>
          <w:b/>
          <w:sz w:val="20"/>
          <w:szCs w:val="20"/>
          <w:u w:val="single"/>
        </w:rPr>
        <w:t>:</w:t>
      </w:r>
    </w:p>
    <w:p w14:paraId="2DBBCEC9" w14:textId="77777777" w:rsidR="00CD3DD8" w:rsidRPr="00CD3DD8" w:rsidRDefault="00CD3DD8" w:rsidP="00DB6A5E">
      <w:pPr>
        <w:spacing w:after="0" w:line="240" w:lineRule="auto"/>
        <w:jc w:val="both"/>
        <w:rPr>
          <w:rFonts w:ascii="Times New Roman" w:hAnsi="Times New Roman" w:cs="Times New Roman"/>
          <w:b/>
          <w:bCs/>
        </w:rPr>
      </w:pPr>
    </w:p>
    <w:tbl>
      <w:tblPr>
        <w:tblpPr w:leftFromText="141" w:rightFromText="141" w:bottomFromText="200" w:vertAnchor="text" w:horzAnchor="margin" w:tblpXSpec="center" w:tblpY="5"/>
        <w:tblW w:w="8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4"/>
        <w:gridCol w:w="6513"/>
        <w:gridCol w:w="1104"/>
      </w:tblGrid>
      <w:tr w:rsidR="00CD3DD8" w:rsidRPr="00E31F91" w14:paraId="1404E971" w14:textId="77777777" w:rsidTr="00CD3DD8">
        <w:trPr>
          <w:trHeight w:val="2117"/>
          <w:tblHeader/>
        </w:trPr>
        <w:tc>
          <w:tcPr>
            <w:tcW w:w="534" w:type="dxa"/>
            <w:vAlign w:val="center"/>
          </w:tcPr>
          <w:p w14:paraId="1B21C56A" w14:textId="77777777" w:rsidR="00CD3DD8" w:rsidRPr="00E31F91" w:rsidRDefault="00CD3DD8" w:rsidP="00CD3DD8">
            <w:pPr>
              <w:jc w:val="center"/>
              <w:rPr>
                <w:b/>
                <w:bCs/>
                <w:sz w:val="18"/>
                <w:szCs w:val="18"/>
              </w:rPr>
            </w:pPr>
            <w:r w:rsidRPr="00E31F91">
              <w:rPr>
                <w:b/>
                <w:bCs/>
                <w:sz w:val="18"/>
                <w:szCs w:val="18"/>
              </w:rPr>
              <w:t>Lp.</w:t>
            </w:r>
          </w:p>
        </w:tc>
        <w:tc>
          <w:tcPr>
            <w:tcW w:w="6513" w:type="dxa"/>
            <w:vAlign w:val="center"/>
          </w:tcPr>
          <w:p w14:paraId="799F360A" w14:textId="77777777" w:rsidR="00CD3DD8" w:rsidRPr="00E31F91" w:rsidRDefault="00CD3DD8"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Funkcje i warunki techniczne programu komputerowego</w:t>
            </w:r>
          </w:p>
        </w:tc>
        <w:tc>
          <w:tcPr>
            <w:tcW w:w="1104" w:type="dxa"/>
            <w:vAlign w:val="center"/>
          </w:tcPr>
          <w:p w14:paraId="6BE92939" w14:textId="77777777" w:rsidR="00CD3DD8" w:rsidRPr="00E31F91" w:rsidRDefault="00CD3DD8" w:rsidP="00CD3DD8">
            <w:pPr>
              <w:ind w:left="-570" w:firstLine="570"/>
              <w:jc w:val="center"/>
              <w:rPr>
                <w:rFonts w:ascii="Times New Roman" w:hAnsi="Times New Roman" w:cs="Times New Roman"/>
                <w:b/>
                <w:bCs/>
                <w:sz w:val="18"/>
                <w:szCs w:val="18"/>
              </w:rPr>
            </w:pPr>
            <w:r w:rsidRPr="00E31F91">
              <w:rPr>
                <w:rFonts w:ascii="Times New Roman" w:hAnsi="Times New Roman" w:cs="Times New Roman"/>
                <w:b/>
                <w:bCs/>
                <w:sz w:val="18"/>
                <w:szCs w:val="18"/>
              </w:rPr>
              <w:t>Warunek</w:t>
            </w:r>
          </w:p>
        </w:tc>
      </w:tr>
      <w:tr w:rsidR="00CD3DD8" w:rsidRPr="00E31F91" w14:paraId="4BEC3944" w14:textId="77777777" w:rsidTr="00CD3DD8">
        <w:trPr>
          <w:trHeight w:val="170"/>
          <w:tblHeader/>
        </w:trPr>
        <w:tc>
          <w:tcPr>
            <w:tcW w:w="534" w:type="dxa"/>
            <w:vAlign w:val="center"/>
          </w:tcPr>
          <w:p w14:paraId="1B7C3E76" w14:textId="77777777" w:rsidR="00CD3DD8" w:rsidRPr="00E31F91" w:rsidRDefault="00CD3DD8" w:rsidP="00CD3DD8">
            <w:pPr>
              <w:contextualSpacing/>
              <w:jc w:val="center"/>
              <w:rPr>
                <w:b/>
                <w:bCs/>
                <w:sz w:val="18"/>
                <w:szCs w:val="18"/>
              </w:rPr>
            </w:pPr>
            <w:r w:rsidRPr="00E31F91">
              <w:rPr>
                <w:b/>
                <w:bCs/>
                <w:sz w:val="18"/>
                <w:szCs w:val="18"/>
              </w:rPr>
              <w:t>1</w:t>
            </w:r>
          </w:p>
        </w:tc>
        <w:tc>
          <w:tcPr>
            <w:tcW w:w="6513" w:type="dxa"/>
            <w:vAlign w:val="center"/>
          </w:tcPr>
          <w:p w14:paraId="0875075E" w14:textId="77777777" w:rsidR="00CD3DD8" w:rsidRPr="00E31F91" w:rsidRDefault="00CD3DD8"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2</w:t>
            </w:r>
          </w:p>
        </w:tc>
        <w:tc>
          <w:tcPr>
            <w:tcW w:w="1104" w:type="dxa"/>
            <w:vAlign w:val="center"/>
          </w:tcPr>
          <w:p w14:paraId="0CA8541A"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3</w:t>
            </w:r>
          </w:p>
        </w:tc>
      </w:tr>
      <w:tr w:rsidR="00CD3DD8" w:rsidRPr="00E31F91" w14:paraId="5D4BF8C8" w14:textId="77777777" w:rsidTr="00CD3DD8">
        <w:trPr>
          <w:gridAfter w:val="2"/>
          <w:wAfter w:w="7617" w:type="dxa"/>
          <w:trHeight w:val="253"/>
          <w:tblHeader/>
        </w:trPr>
        <w:tc>
          <w:tcPr>
            <w:tcW w:w="534" w:type="dxa"/>
            <w:vMerge w:val="restart"/>
            <w:vAlign w:val="center"/>
          </w:tcPr>
          <w:p w14:paraId="405DB14E" w14:textId="77777777" w:rsidR="00CD3DD8" w:rsidRPr="00E31F91" w:rsidRDefault="00CD3DD8" w:rsidP="00CD3DD8">
            <w:pPr>
              <w:contextualSpacing/>
              <w:jc w:val="center"/>
              <w:rPr>
                <w:b/>
                <w:bCs/>
                <w:sz w:val="18"/>
                <w:szCs w:val="18"/>
              </w:rPr>
            </w:pPr>
            <w:r w:rsidRPr="00E31F91">
              <w:rPr>
                <w:b/>
                <w:bCs/>
                <w:sz w:val="18"/>
                <w:szCs w:val="18"/>
              </w:rPr>
              <w:t>1.</w:t>
            </w:r>
          </w:p>
        </w:tc>
      </w:tr>
      <w:tr w:rsidR="00CD3DD8" w:rsidRPr="00E31F91" w14:paraId="629A716B" w14:textId="77777777" w:rsidTr="00CD3DD8">
        <w:trPr>
          <w:trHeight w:val="170"/>
        </w:trPr>
        <w:tc>
          <w:tcPr>
            <w:tcW w:w="534" w:type="dxa"/>
            <w:vMerge/>
            <w:vAlign w:val="center"/>
          </w:tcPr>
          <w:p w14:paraId="46940ACA"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386EC412" w14:textId="77777777" w:rsidR="00CD3DD8" w:rsidRPr="00E31F91" w:rsidRDefault="00CD3DD8" w:rsidP="00CD3DD8">
            <w:pPr>
              <w:pStyle w:val="Nagwek2"/>
              <w:spacing w:line="259" w:lineRule="auto"/>
              <w:jc w:val="both"/>
              <w:rPr>
                <w:bCs w:val="0"/>
                <w:sz w:val="18"/>
                <w:szCs w:val="18"/>
              </w:rPr>
            </w:pPr>
            <w:r w:rsidRPr="00E31F91">
              <w:rPr>
                <w:b w:val="0"/>
                <w:sz w:val="18"/>
                <w:szCs w:val="18"/>
              </w:rPr>
              <w:t>System musi posiadać serwer aplikacji.</w:t>
            </w:r>
          </w:p>
        </w:tc>
        <w:tc>
          <w:tcPr>
            <w:tcW w:w="1104" w:type="dxa"/>
            <w:tcBorders>
              <w:left w:val="single" w:sz="4" w:space="0" w:color="auto"/>
              <w:bottom w:val="single" w:sz="4" w:space="0" w:color="auto"/>
            </w:tcBorders>
            <w:vAlign w:val="center"/>
          </w:tcPr>
          <w:p w14:paraId="0C64B478"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0585D77" w14:textId="77777777" w:rsidTr="00CD3DD8">
        <w:trPr>
          <w:trHeight w:val="170"/>
        </w:trPr>
        <w:tc>
          <w:tcPr>
            <w:tcW w:w="534" w:type="dxa"/>
            <w:vMerge/>
            <w:vAlign w:val="center"/>
          </w:tcPr>
          <w:p w14:paraId="59FDF541"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7EB6A137" w14:textId="77777777" w:rsidR="00CD3DD8" w:rsidRPr="00E31F91" w:rsidRDefault="00CD3DD8" w:rsidP="00CD3DD8">
            <w:pPr>
              <w:pStyle w:val="Nagwek2"/>
              <w:spacing w:line="259" w:lineRule="auto"/>
              <w:jc w:val="both"/>
              <w:rPr>
                <w:b w:val="0"/>
                <w:sz w:val="18"/>
                <w:szCs w:val="18"/>
              </w:rPr>
            </w:pPr>
            <w:r w:rsidRPr="00E31F91">
              <w:rPr>
                <w:b w:val="0"/>
                <w:sz w:val="18"/>
                <w:szCs w:val="18"/>
              </w:rPr>
              <w:t>System musi posiadać konsolę administracyjną (brak ograniczeń licencyjnych).</w:t>
            </w:r>
          </w:p>
        </w:tc>
        <w:tc>
          <w:tcPr>
            <w:tcW w:w="1104" w:type="dxa"/>
            <w:tcBorders>
              <w:top w:val="single" w:sz="4" w:space="0" w:color="auto"/>
              <w:left w:val="single" w:sz="4" w:space="0" w:color="auto"/>
              <w:bottom w:val="single" w:sz="4" w:space="0" w:color="auto"/>
            </w:tcBorders>
            <w:vAlign w:val="center"/>
          </w:tcPr>
          <w:p w14:paraId="3F53BCAF"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59632BBF" w14:textId="77777777" w:rsidTr="00CD3DD8">
        <w:trPr>
          <w:trHeight w:val="170"/>
        </w:trPr>
        <w:tc>
          <w:tcPr>
            <w:tcW w:w="534" w:type="dxa"/>
            <w:vMerge/>
            <w:vAlign w:val="center"/>
          </w:tcPr>
          <w:p w14:paraId="29064977"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713D2CA6" w14:textId="77777777" w:rsidR="00CD3DD8" w:rsidRPr="00E31F91" w:rsidRDefault="00CD3DD8" w:rsidP="00CD3DD8">
            <w:pPr>
              <w:pStyle w:val="Nagwek2"/>
              <w:spacing w:line="259" w:lineRule="auto"/>
              <w:jc w:val="both"/>
              <w:rPr>
                <w:b w:val="0"/>
                <w:sz w:val="18"/>
                <w:szCs w:val="18"/>
              </w:rPr>
            </w:pPr>
            <w:r w:rsidRPr="00E31F91">
              <w:rPr>
                <w:b w:val="0"/>
                <w:sz w:val="18"/>
                <w:szCs w:val="18"/>
              </w:rPr>
              <w:t>System musi posiadać agenta na stacje komputerowe z systemami Windows.</w:t>
            </w:r>
          </w:p>
        </w:tc>
        <w:tc>
          <w:tcPr>
            <w:tcW w:w="1104" w:type="dxa"/>
            <w:tcBorders>
              <w:top w:val="single" w:sz="4" w:space="0" w:color="auto"/>
              <w:left w:val="single" w:sz="4" w:space="0" w:color="auto"/>
              <w:bottom w:val="single" w:sz="4" w:space="0" w:color="auto"/>
            </w:tcBorders>
            <w:vAlign w:val="center"/>
          </w:tcPr>
          <w:p w14:paraId="52E6D503"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20E195EB" w14:textId="77777777" w:rsidTr="00CD3DD8">
        <w:trPr>
          <w:trHeight w:val="170"/>
        </w:trPr>
        <w:tc>
          <w:tcPr>
            <w:tcW w:w="534" w:type="dxa"/>
            <w:vMerge/>
            <w:vAlign w:val="center"/>
          </w:tcPr>
          <w:p w14:paraId="4C922FC1"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1F3ED223" w14:textId="77777777" w:rsidR="00CD3DD8" w:rsidRPr="00E31F91" w:rsidRDefault="00CD3DD8" w:rsidP="00CD3DD8">
            <w:pPr>
              <w:pStyle w:val="Nagwek2"/>
              <w:spacing w:line="259" w:lineRule="auto"/>
              <w:jc w:val="both"/>
              <w:rPr>
                <w:b w:val="0"/>
                <w:sz w:val="18"/>
                <w:szCs w:val="18"/>
              </w:rPr>
            </w:pPr>
            <w:r w:rsidRPr="00E31F91">
              <w:rPr>
                <w:b w:val="0"/>
                <w:sz w:val="18"/>
                <w:szCs w:val="18"/>
              </w:rPr>
              <w:t>System musi posiadać skrypty zbierające informacje z systemów grupy Linux/Unix.</w:t>
            </w:r>
          </w:p>
        </w:tc>
        <w:tc>
          <w:tcPr>
            <w:tcW w:w="1104" w:type="dxa"/>
            <w:tcBorders>
              <w:top w:val="single" w:sz="4" w:space="0" w:color="auto"/>
              <w:left w:val="single" w:sz="4" w:space="0" w:color="auto"/>
              <w:bottom w:val="single" w:sz="4" w:space="0" w:color="auto"/>
            </w:tcBorders>
            <w:vAlign w:val="center"/>
          </w:tcPr>
          <w:p w14:paraId="48104615"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6B6D6646" w14:textId="77777777" w:rsidTr="00CD3DD8">
        <w:trPr>
          <w:trHeight w:val="170"/>
        </w:trPr>
        <w:tc>
          <w:tcPr>
            <w:tcW w:w="534" w:type="dxa"/>
            <w:vMerge/>
            <w:vAlign w:val="center"/>
          </w:tcPr>
          <w:p w14:paraId="09410B53"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1F5C3669" w14:textId="77777777" w:rsidR="00CD3DD8" w:rsidRPr="00E31F91" w:rsidRDefault="00CD3DD8" w:rsidP="00CD3DD8">
            <w:pPr>
              <w:pStyle w:val="Nagwek2"/>
              <w:spacing w:line="259" w:lineRule="auto"/>
              <w:jc w:val="both"/>
              <w:rPr>
                <w:b w:val="0"/>
                <w:sz w:val="18"/>
                <w:szCs w:val="18"/>
              </w:rPr>
            </w:pPr>
            <w:r w:rsidRPr="00E31F91">
              <w:rPr>
                <w:b w:val="0"/>
                <w:sz w:val="18"/>
                <w:szCs w:val="18"/>
              </w:rPr>
              <w:t>Serwer systemu musi pozwalać na pracę w trybie klastrowym ACTIVE-PASIVE.</w:t>
            </w:r>
          </w:p>
        </w:tc>
        <w:tc>
          <w:tcPr>
            <w:tcW w:w="1104" w:type="dxa"/>
            <w:tcBorders>
              <w:top w:val="single" w:sz="4" w:space="0" w:color="auto"/>
              <w:left w:val="single" w:sz="4" w:space="0" w:color="auto"/>
              <w:bottom w:val="single" w:sz="4" w:space="0" w:color="auto"/>
            </w:tcBorders>
            <w:vAlign w:val="center"/>
          </w:tcPr>
          <w:p w14:paraId="2FA02A05"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046AE83" w14:textId="77777777" w:rsidTr="00CD3DD8">
        <w:trPr>
          <w:trHeight w:val="170"/>
        </w:trPr>
        <w:tc>
          <w:tcPr>
            <w:tcW w:w="534" w:type="dxa"/>
            <w:vMerge/>
            <w:vAlign w:val="center"/>
          </w:tcPr>
          <w:p w14:paraId="5EF9748D"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right w:val="single" w:sz="4" w:space="0" w:color="auto"/>
            </w:tcBorders>
            <w:vAlign w:val="center"/>
          </w:tcPr>
          <w:p w14:paraId="22F93F6F" w14:textId="77777777" w:rsidR="00CD3DD8" w:rsidRPr="00E31F91" w:rsidRDefault="00CD3DD8" w:rsidP="00CD3DD8">
            <w:pPr>
              <w:pStyle w:val="Nagwek2"/>
              <w:spacing w:line="259" w:lineRule="auto"/>
              <w:jc w:val="both"/>
              <w:rPr>
                <w:b w:val="0"/>
                <w:sz w:val="18"/>
                <w:szCs w:val="18"/>
              </w:rPr>
            </w:pPr>
            <w:r w:rsidRPr="00E31F91">
              <w:rPr>
                <w:b w:val="0"/>
                <w:sz w:val="18"/>
                <w:szCs w:val="18"/>
              </w:rPr>
              <w:t>System musi pozwalać na utworzenie bazy danych na platformach Microsoft SQL oraz PostgreSQL.</w:t>
            </w:r>
          </w:p>
        </w:tc>
        <w:tc>
          <w:tcPr>
            <w:tcW w:w="1104" w:type="dxa"/>
            <w:tcBorders>
              <w:top w:val="single" w:sz="4" w:space="0" w:color="auto"/>
              <w:left w:val="single" w:sz="4" w:space="0" w:color="auto"/>
            </w:tcBorders>
            <w:vAlign w:val="center"/>
          </w:tcPr>
          <w:p w14:paraId="4F03429D"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5B8538A" w14:textId="77777777" w:rsidTr="00CD3DD8">
        <w:trPr>
          <w:gridAfter w:val="2"/>
          <w:wAfter w:w="7617" w:type="dxa"/>
          <w:trHeight w:val="253"/>
        </w:trPr>
        <w:tc>
          <w:tcPr>
            <w:tcW w:w="534" w:type="dxa"/>
            <w:vMerge w:val="restart"/>
            <w:vAlign w:val="center"/>
          </w:tcPr>
          <w:p w14:paraId="02A18A2C" w14:textId="77777777" w:rsidR="00CD3DD8" w:rsidRPr="00E31F91" w:rsidRDefault="00CD3DD8" w:rsidP="00CD3DD8">
            <w:pPr>
              <w:contextualSpacing/>
              <w:jc w:val="center"/>
              <w:rPr>
                <w:b/>
                <w:bCs/>
                <w:sz w:val="18"/>
                <w:szCs w:val="18"/>
              </w:rPr>
            </w:pPr>
            <w:r w:rsidRPr="00E31F91">
              <w:rPr>
                <w:b/>
                <w:bCs/>
                <w:sz w:val="18"/>
                <w:szCs w:val="18"/>
              </w:rPr>
              <w:t>2.</w:t>
            </w:r>
          </w:p>
        </w:tc>
      </w:tr>
      <w:tr w:rsidR="00CD3DD8" w:rsidRPr="00E31F91" w14:paraId="4179A40E" w14:textId="77777777" w:rsidTr="00CD3DD8">
        <w:trPr>
          <w:trHeight w:val="170"/>
        </w:trPr>
        <w:tc>
          <w:tcPr>
            <w:tcW w:w="534" w:type="dxa"/>
            <w:vMerge/>
            <w:vAlign w:val="center"/>
          </w:tcPr>
          <w:p w14:paraId="5B698F7E"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7BB2B278"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b w:val="0"/>
                <w:color w:val="auto"/>
                <w:sz w:val="18"/>
                <w:szCs w:val="18"/>
              </w:rPr>
              <w:t>Komunikacja w systemie pomiędzy każdym modułem musi być szyfrowana.</w:t>
            </w:r>
          </w:p>
        </w:tc>
        <w:tc>
          <w:tcPr>
            <w:tcW w:w="1104" w:type="dxa"/>
            <w:tcBorders>
              <w:top w:val="single" w:sz="4" w:space="0" w:color="auto"/>
              <w:bottom w:val="single" w:sz="4" w:space="0" w:color="auto"/>
            </w:tcBorders>
            <w:vAlign w:val="center"/>
          </w:tcPr>
          <w:p w14:paraId="11759816"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08C1E37" w14:textId="77777777" w:rsidTr="00CD3DD8">
        <w:trPr>
          <w:trHeight w:val="170"/>
        </w:trPr>
        <w:tc>
          <w:tcPr>
            <w:tcW w:w="534" w:type="dxa"/>
            <w:vMerge/>
            <w:vAlign w:val="center"/>
          </w:tcPr>
          <w:p w14:paraId="7297837A"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399BC9B8"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Agent musi samodzielnie nawiązywać połączenie z serwerem aplikacji.</w:t>
            </w:r>
          </w:p>
        </w:tc>
        <w:tc>
          <w:tcPr>
            <w:tcW w:w="1104" w:type="dxa"/>
            <w:tcBorders>
              <w:top w:val="single" w:sz="4" w:space="0" w:color="auto"/>
              <w:bottom w:val="single" w:sz="4" w:space="0" w:color="auto"/>
            </w:tcBorders>
            <w:vAlign w:val="center"/>
          </w:tcPr>
          <w:p w14:paraId="28966EFD"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AE21EC3" w14:textId="77777777" w:rsidTr="00CD3DD8">
        <w:trPr>
          <w:trHeight w:val="170"/>
        </w:trPr>
        <w:tc>
          <w:tcPr>
            <w:tcW w:w="534" w:type="dxa"/>
            <w:vMerge/>
            <w:vAlign w:val="center"/>
          </w:tcPr>
          <w:p w14:paraId="1A6FE4B9"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51A63E49"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zapewniać pakietową transmisję danych pomiędzy agentem a serwerem aplikacji.</w:t>
            </w:r>
          </w:p>
        </w:tc>
        <w:tc>
          <w:tcPr>
            <w:tcW w:w="1104" w:type="dxa"/>
            <w:tcBorders>
              <w:top w:val="single" w:sz="4" w:space="0" w:color="auto"/>
              <w:bottom w:val="single" w:sz="4" w:space="0" w:color="auto"/>
            </w:tcBorders>
            <w:vAlign w:val="center"/>
          </w:tcPr>
          <w:p w14:paraId="71B05AE2"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83E33A1" w14:textId="77777777" w:rsidTr="00CD3DD8">
        <w:trPr>
          <w:trHeight w:val="170"/>
        </w:trPr>
        <w:tc>
          <w:tcPr>
            <w:tcW w:w="534" w:type="dxa"/>
            <w:vMerge/>
            <w:vAlign w:val="center"/>
          </w:tcPr>
          <w:p w14:paraId="1FC2C6B4"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0E4DB326"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Agent musi się automatycznie aktualizować.</w:t>
            </w:r>
          </w:p>
        </w:tc>
        <w:tc>
          <w:tcPr>
            <w:tcW w:w="1104" w:type="dxa"/>
            <w:tcBorders>
              <w:top w:val="single" w:sz="4" w:space="0" w:color="auto"/>
              <w:bottom w:val="single" w:sz="4" w:space="0" w:color="auto"/>
            </w:tcBorders>
            <w:vAlign w:val="center"/>
          </w:tcPr>
          <w:p w14:paraId="55DE5E6B"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991A0BD" w14:textId="77777777" w:rsidTr="00CD3DD8">
        <w:trPr>
          <w:trHeight w:val="170"/>
        </w:trPr>
        <w:tc>
          <w:tcPr>
            <w:tcW w:w="534" w:type="dxa"/>
            <w:vMerge/>
            <w:vAlign w:val="center"/>
          </w:tcPr>
          <w:p w14:paraId="054FA380" w14:textId="77777777" w:rsidR="00CD3DD8" w:rsidRPr="00E31F91" w:rsidRDefault="00CD3DD8" w:rsidP="00CD3DD8">
            <w:pPr>
              <w:contextualSpacing/>
              <w:jc w:val="center"/>
              <w:rPr>
                <w:b/>
                <w:bCs/>
                <w:sz w:val="18"/>
                <w:szCs w:val="18"/>
              </w:rPr>
            </w:pPr>
          </w:p>
        </w:tc>
        <w:tc>
          <w:tcPr>
            <w:tcW w:w="6513" w:type="dxa"/>
            <w:tcBorders>
              <w:top w:val="single" w:sz="4" w:space="0" w:color="auto"/>
            </w:tcBorders>
            <w:vAlign w:val="center"/>
          </w:tcPr>
          <w:p w14:paraId="5B400A4A"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informować, kiedy agent był ostatnio zalogowany w systemie.</w:t>
            </w:r>
          </w:p>
        </w:tc>
        <w:tc>
          <w:tcPr>
            <w:tcW w:w="1104" w:type="dxa"/>
            <w:tcBorders>
              <w:top w:val="single" w:sz="4" w:space="0" w:color="auto"/>
            </w:tcBorders>
            <w:vAlign w:val="center"/>
          </w:tcPr>
          <w:p w14:paraId="42D799D7"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3783C97B" w14:textId="77777777" w:rsidTr="00CD3DD8">
        <w:trPr>
          <w:trHeight w:val="170"/>
        </w:trPr>
        <w:tc>
          <w:tcPr>
            <w:tcW w:w="534" w:type="dxa"/>
            <w:vMerge/>
            <w:vAlign w:val="center"/>
          </w:tcPr>
          <w:p w14:paraId="62D06479" w14:textId="77777777" w:rsidR="00CD3DD8" w:rsidRPr="00E31F91" w:rsidRDefault="00CD3DD8" w:rsidP="00CD3DD8">
            <w:pPr>
              <w:contextualSpacing/>
              <w:jc w:val="center"/>
              <w:rPr>
                <w:b/>
                <w:bCs/>
                <w:sz w:val="18"/>
                <w:szCs w:val="18"/>
              </w:rPr>
            </w:pPr>
          </w:p>
        </w:tc>
        <w:tc>
          <w:tcPr>
            <w:tcW w:w="6513" w:type="dxa"/>
            <w:tcBorders>
              <w:bottom w:val="single" w:sz="4" w:space="0" w:color="auto"/>
            </w:tcBorders>
            <w:vAlign w:val="center"/>
          </w:tcPr>
          <w:p w14:paraId="6FAB72DC" w14:textId="77777777" w:rsidR="00CD3DD8" w:rsidRPr="00E31F91" w:rsidRDefault="00CD3DD8" w:rsidP="00CD3DD8">
            <w:pPr>
              <w:tabs>
                <w:tab w:val="left" w:pos="247"/>
              </w:tabs>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konfigurację komunikacji agenta z serwerem aplikacji poprzez: ograniczenie pakietów w sieci LAN/WAN.</w:t>
            </w:r>
          </w:p>
        </w:tc>
        <w:tc>
          <w:tcPr>
            <w:tcW w:w="1104" w:type="dxa"/>
            <w:tcBorders>
              <w:bottom w:val="single" w:sz="4" w:space="0" w:color="auto"/>
            </w:tcBorders>
            <w:vAlign w:val="center"/>
          </w:tcPr>
          <w:p w14:paraId="1F625A42"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2FDF0CFA" w14:textId="77777777" w:rsidTr="00CD3DD8">
        <w:trPr>
          <w:trHeight w:val="170"/>
        </w:trPr>
        <w:tc>
          <w:tcPr>
            <w:tcW w:w="534" w:type="dxa"/>
            <w:vMerge/>
            <w:vAlign w:val="center"/>
          </w:tcPr>
          <w:p w14:paraId="55D540EF"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7128F513"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konfigurację agentów zdalnie.</w:t>
            </w:r>
          </w:p>
        </w:tc>
        <w:tc>
          <w:tcPr>
            <w:tcW w:w="1104" w:type="dxa"/>
            <w:tcBorders>
              <w:top w:val="single" w:sz="4" w:space="0" w:color="auto"/>
              <w:bottom w:val="single" w:sz="4" w:space="0" w:color="auto"/>
            </w:tcBorders>
            <w:vAlign w:val="center"/>
          </w:tcPr>
          <w:p w14:paraId="4B4EDB74"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F654F63" w14:textId="77777777" w:rsidTr="00CD3DD8">
        <w:trPr>
          <w:trHeight w:val="170"/>
        </w:trPr>
        <w:tc>
          <w:tcPr>
            <w:tcW w:w="534" w:type="dxa"/>
            <w:vMerge/>
            <w:vAlign w:val="center"/>
          </w:tcPr>
          <w:p w14:paraId="1B01A3AC"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28F0B096"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wysyłać powiadomienia do użytkownika za pośrednictwem wiadomości e-mail z wykorzystaniem zdefiniowanych serwerów poczty SMTP, IMAP, POP.</w:t>
            </w:r>
          </w:p>
        </w:tc>
        <w:tc>
          <w:tcPr>
            <w:tcW w:w="1104" w:type="dxa"/>
            <w:tcBorders>
              <w:top w:val="single" w:sz="4" w:space="0" w:color="auto"/>
              <w:bottom w:val="single" w:sz="4" w:space="0" w:color="auto"/>
            </w:tcBorders>
            <w:vAlign w:val="center"/>
          </w:tcPr>
          <w:p w14:paraId="34B33FB0"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6B58C0A" w14:textId="77777777" w:rsidTr="00CD3DD8">
        <w:trPr>
          <w:trHeight w:val="170"/>
        </w:trPr>
        <w:tc>
          <w:tcPr>
            <w:tcW w:w="534" w:type="dxa"/>
            <w:vMerge/>
            <w:vAlign w:val="center"/>
          </w:tcPr>
          <w:p w14:paraId="6CA38CB0"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59592237"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w zakresie modułu </w:t>
            </w:r>
            <w:proofErr w:type="spellStart"/>
            <w:r w:rsidRPr="00E31F91">
              <w:rPr>
                <w:rFonts w:ascii="Times New Roman" w:hAnsi="Times New Roman" w:cs="Times New Roman"/>
                <w:bCs/>
                <w:sz w:val="18"/>
                <w:szCs w:val="18"/>
              </w:rPr>
              <w:t>helpdesk</w:t>
            </w:r>
            <w:proofErr w:type="spellEnd"/>
            <w:r w:rsidRPr="00E31F91">
              <w:rPr>
                <w:rFonts w:ascii="Times New Roman" w:hAnsi="Times New Roman" w:cs="Times New Roman"/>
                <w:bCs/>
                <w:sz w:val="18"/>
                <w:szCs w:val="18"/>
              </w:rPr>
              <w:t xml:space="preserve"> musi posiadać możliwość ustawienia certyfikatu SSL i zapewnić komunikację z wykorzystaniem protokołu HTTP oraz HTTPS.</w:t>
            </w:r>
          </w:p>
        </w:tc>
        <w:tc>
          <w:tcPr>
            <w:tcW w:w="1104" w:type="dxa"/>
            <w:tcBorders>
              <w:top w:val="single" w:sz="4" w:space="0" w:color="auto"/>
              <w:bottom w:val="single" w:sz="4" w:space="0" w:color="auto"/>
            </w:tcBorders>
            <w:vAlign w:val="center"/>
          </w:tcPr>
          <w:p w14:paraId="4B826F92"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A3377D4" w14:textId="77777777" w:rsidTr="00CD3DD8">
        <w:trPr>
          <w:trHeight w:val="170"/>
        </w:trPr>
        <w:tc>
          <w:tcPr>
            <w:tcW w:w="534" w:type="dxa"/>
            <w:vMerge/>
            <w:vAlign w:val="center"/>
          </w:tcPr>
          <w:p w14:paraId="7DCA1E9E" w14:textId="77777777" w:rsidR="00CD3DD8" w:rsidRPr="00E31F91" w:rsidRDefault="00CD3DD8" w:rsidP="00CD3DD8">
            <w:pPr>
              <w:contextualSpacing/>
              <w:jc w:val="center"/>
              <w:rPr>
                <w:b/>
                <w:bCs/>
                <w:sz w:val="18"/>
                <w:szCs w:val="18"/>
              </w:rPr>
            </w:pPr>
          </w:p>
        </w:tc>
        <w:tc>
          <w:tcPr>
            <w:tcW w:w="6513" w:type="dxa"/>
            <w:tcBorders>
              <w:top w:val="single" w:sz="4" w:space="0" w:color="auto"/>
            </w:tcBorders>
            <w:vAlign w:val="center"/>
          </w:tcPr>
          <w:p w14:paraId="4E057C13" w14:textId="77777777" w:rsidR="00CD3DD8" w:rsidRPr="00E31F91" w:rsidRDefault="00CD3DD8" w:rsidP="00CD3DD8">
            <w:pPr>
              <w:tabs>
                <w:tab w:val="left" w:pos="247"/>
              </w:tabs>
              <w:jc w:val="both"/>
              <w:rPr>
                <w:rFonts w:ascii="Times New Roman" w:hAnsi="Times New Roman" w:cs="Times New Roman"/>
                <w:bCs/>
                <w:sz w:val="18"/>
                <w:szCs w:val="18"/>
              </w:rPr>
            </w:pPr>
            <w:r w:rsidRPr="00E31F91">
              <w:rPr>
                <w:rFonts w:ascii="Times New Roman" w:hAnsi="Times New Roman" w:cs="Times New Roman"/>
                <w:bCs/>
                <w:sz w:val="18"/>
                <w:szCs w:val="18"/>
              </w:rPr>
              <w:t>System musi obsługiwać w serwerach poczty protokoły SSLv2, SSLv3 TLS, STARTTLS.</w:t>
            </w:r>
          </w:p>
        </w:tc>
        <w:tc>
          <w:tcPr>
            <w:tcW w:w="1104" w:type="dxa"/>
            <w:tcBorders>
              <w:top w:val="single" w:sz="4" w:space="0" w:color="auto"/>
            </w:tcBorders>
            <w:vAlign w:val="center"/>
          </w:tcPr>
          <w:p w14:paraId="4375B54D"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A4024B2" w14:textId="77777777" w:rsidTr="00CD3DD8">
        <w:trPr>
          <w:gridAfter w:val="2"/>
          <w:wAfter w:w="7617" w:type="dxa"/>
          <w:trHeight w:val="253"/>
        </w:trPr>
        <w:tc>
          <w:tcPr>
            <w:tcW w:w="534" w:type="dxa"/>
            <w:vMerge w:val="restart"/>
            <w:vAlign w:val="center"/>
          </w:tcPr>
          <w:p w14:paraId="2388EBC4" w14:textId="77777777" w:rsidR="00CD3DD8" w:rsidRPr="00E31F91" w:rsidRDefault="00CD3DD8" w:rsidP="00CD3DD8">
            <w:pPr>
              <w:contextualSpacing/>
              <w:jc w:val="center"/>
              <w:rPr>
                <w:b/>
                <w:bCs/>
                <w:sz w:val="18"/>
                <w:szCs w:val="18"/>
              </w:rPr>
            </w:pPr>
            <w:r w:rsidRPr="00E31F91">
              <w:rPr>
                <w:b/>
                <w:bCs/>
                <w:sz w:val="18"/>
                <w:szCs w:val="18"/>
              </w:rPr>
              <w:t>3.</w:t>
            </w:r>
          </w:p>
        </w:tc>
      </w:tr>
      <w:tr w:rsidR="00CD3DD8" w:rsidRPr="00E31F91" w14:paraId="138711FF" w14:textId="77777777" w:rsidTr="00CD3DD8">
        <w:trPr>
          <w:trHeight w:val="170"/>
        </w:trPr>
        <w:tc>
          <w:tcPr>
            <w:tcW w:w="534" w:type="dxa"/>
            <w:vMerge/>
            <w:vAlign w:val="center"/>
          </w:tcPr>
          <w:p w14:paraId="59CC7556" w14:textId="77777777" w:rsidR="00CD3DD8" w:rsidRPr="00E31F91" w:rsidRDefault="00CD3DD8" w:rsidP="00CD3DD8">
            <w:pPr>
              <w:contextualSpacing/>
              <w:jc w:val="center"/>
              <w:rPr>
                <w:b/>
                <w:bCs/>
                <w:sz w:val="20"/>
                <w:szCs w:val="20"/>
              </w:rPr>
            </w:pPr>
          </w:p>
        </w:tc>
        <w:tc>
          <w:tcPr>
            <w:tcW w:w="6513" w:type="dxa"/>
            <w:tcBorders>
              <w:top w:val="single" w:sz="4" w:space="0" w:color="auto"/>
              <w:bottom w:val="single" w:sz="4" w:space="0" w:color="auto"/>
            </w:tcBorders>
            <w:vAlign w:val="center"/>
          </w:tcPr>
          <w:p w14:paraId="13BE58AF" w14:textId="77777777" w:rsidR="00CD3DD8" w:rsidRPr="00E31F91" w:rsidRDefault="00CD3DD8" w:rsidP="00CD3DD8">
            <w:pPr>
              <w:tabs>
                <w:tab w:val="left" w:pos="708"/>
              </w:tabs>
              <w:jc w:val="both"/>
              <w:rPr>
                <w:rFonts w:ascii="Times New Roman" w:hAnsi="Times New Roman" w:cs="Times New Roman"/>
                <w:b/>
                <w:bCs/>
                <w:sz w:val="18"/>
                <w:szCs w:val="18"/>
              </w:rPr>
            </w:pPr>
            <w:r w:rsidRPr="00E31F91">
              <w:rPr>
                <w:rFonts w:ascii="Times New Roman" w:hAnsi="Times New Roman" w:cs="Times New Roman"/>
                <w:bCs/>
                <w:sz w:val="18"/>
                <w:szCs w:val="18"/>
              </w:rPr>
              <w:t>System musi posiadać zestaw plików instalacyjnych.</w:t>
            </w:r>
          </w:p>
        </w:tc>
        <w:tc>
          <w:tcPr>
            <w:tcW w:w="1104" w:type="dxa"/>
            <w:tcBorders>
              <w:top w:val="single" w:sz="4" w:space="0" w:color="auto"/>
              <w:bottom w:val="single" w:sz="4" w:space="0" w:color="auto"/>
            </w:tcBorders>
            <w:vAlign w:val="center"/>
          </w:tcPr>
          <w:p w14:paraId="085CEF65"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4CD2093B" w14:textId="77777777" w:rsidTr="00CD3DD8">
        <w:trPr>
          <w:trHeight w:val="170"/>
        </w:trPr>
        <w:tc>
          <w:tcPr>
            <w:tcW w:w="534" w:type="dxa"/>
            <w:vMerge/>
            <w:vAlign w:val="center"/>
          </w:tcPr>
          <w:p w14:paraId="3FCA18E9" w14:textId="77777777" w:rsidR="00CD3DD8" w:rsidRPr="00E31F91" w:rsidRDefault="00CD3DD8" w:rsidP="00CD3DD8">
            <w:pPr>
              <w:contextualSpacing/>
              <w:jc w:val="center"/>
              <w:rPr>
                <w:b/>
                <w:bCs/>
                <w:sz w:val="20"/>
                <w:szCs w:val="20"/>
              </w:rPr>
            </w:pPr>
          </w:p>
        </w:tc>
        <w:tc>
          <w:tcPr>
            <w:tcW w:w="6513" w:type="dxa"/>
            <w:tcBorders>
              <w:top w:val="single" w:sz="4" w:space="0" w:color="auto"/>
              <w:bottom w:val="single" w:sz="4" w:space="0" w:color="auto"/>
            </w:tcBorders>
            <w:vAlign w:val="center"/>
          </w:tcPr>
          <w:p w14:paraId="472A821A"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Wszystkie komponenty i pliki systemu muszą być podpisane certyfikatem zapewniającym zgodność i autentyczność. </w:t>
            </w:r>
          </w:p>
        </w:tc>
        <w:tc>
          <w:tcPr>
            <w:tcW w:w="1104" w:type="dxa"/>
            <w:tcBorders>
              <w:top w:val="single" w:sz="4" w:space="0" w:color="auto"/>
              <w:bottom w:val="single" w:sz="4" w:space="0" w:color="auto"/>
            </w:tcBorders>
            <w:vAlign w:val="center"/>
          </w:tcPr>
          <w:p w14:paraId="44CE0905"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71F013E" w14:textId="77777777" w:rsidTr="00CD3DD8">
        <w:trPr>
          <w:trHeight w:val="170"/>
        </w:trPr>
        <w:tc>
          <w:tcPr>
            <w:tcW w:w="534" w:type="dxa"/>
            <w:vMerge/>
            <w:vAlign w:val="center"/>
          </w:tcPr>
          <w:p w14:paraId="30B8EC9C" w14:textId="77777777" w:rsidR="00CD3DD8" w:rsidRPr="00E31F91" w:rsidRDefault="00CD3DD8" w:rsidP="00CD3DD8">
            <w:pPr>
              <w:contextualSpacing/>
              <w:jc w:val="center"/>
              <w:rPr>
                <w:b/>
                <w:bCs/>
                <w:sz w:val="20"/>
                <w:szCs w:val="20"/>
              </w:rPr>
            </w:pPr>
          </w:p>
        </w:tc>
        <w:tc>
          <w:tcPr>
            <w:tcW w:w="6513" w:type="dxa"/>
            <w:tcBorders>
              <w:top w:val="single" w:sz="4" w:space="0" w:color="auto"/>
              <w:bottom w:val="single" w:sz="4" w:space="0" w:color="auto"/>
            </w:tcBorders>
            <w:vAlign w:val="center"/>
          </w:tcPr>
          <w:p w14:paraId="4159DDC9"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dokonanie instalacji agentów za pomocą obcych systemów do dystrybucji paczek instalacyjnych.</w:t>
            </w:r>
          </w:p>
        </w:tc>
        <w:tc>
          <w:tcPr>
            <w:tcW w:w="1104" w:type="dxa"/>
            <w:tcBorders>
              <w:top w:val="single" w:sz="4" w:space="0" w:color="auto"/>
              <w:bottom w:val="single" w:sz="4" w:space="0" w:color="auto"/>
            </w:tcBorders>
            <w:vAlign w:val="center"/>
          </w:tcPr>
          <w:p w14:paraId="2F9E3BF1"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338B803" w14:textId="77777777" w:rsidTr="00CD3DD8">
        <w:trPr>
          <w:gridAfter w:val="2"/>
          <w:wAfter w:w="7617" w:type="dxa"/>
          <w:trHeight w:val="253"/>
        </w:trPr>
        <w:tc>
          <w:tcPr>
            <w:tcW w:w="534" w:type="dxa"/>
            <w:vMerge w:val="restart"/>
            <w:vAlign w:val="center"/>
          </w:tcPr>
          <w:p w14:paraId="7B7FA4E0" w14:textId="77777777" w:rsidR="00CD3DD8" w:rsidRPr="00E31F91" w:rsidRDefault="00CD3DD8" w:rsidP="00CD3DD8">
            <w:pPr>
              <w:contextualSpacing/>
              <w:jc w:val="center"/>
              <w:rPr>
                <w:b/>
                <w:bCs/>
                <w:sz w:val="18"/>
                <w:szCs w:val="18"/>
              </w:rPr>
            </w:pPr>
            <w:r w:rsidRPr="00E31F91">
              <w:rPr>
                <w:b/>
                <w:bCs/>
                <w:sz w:val="18"/>
                <w:szCs w:val="18"/>
              </w:rPr>
              <w:t>4.</w:t>
            </w:r>
          </w:p>
        </w:tc>
      </w:tr>
      <w:tr w:rsidR="00CD3DD8" w:rsidRPr="00E31F91" w14:paraId="303FD538" w14:textId="77777777" w:rsidTr="00CD3DD8">
        <w:trPr>
          <w:trHeight w:val="170"/>
        </w:trPr>
        <w:tc>
          <w:tcPr>
            <w:tcW w:w="534" w:type="dxa"/>
            <w:vMerge/>
            <w:vAlign w:val="center"/>
          </w:tcPr>
          <w:p w14:paraId="61F8345D" w14:textId="77777777" w:rsidR="00CD3DD8" w:rsidRPr="00E31F91" w:rsidRDefault="00CD3DD8" w:rsidP="00CD3DD8">
            <w:pPr>
              <w:contextualSpacing/>
              <w:jc w:val="center"/>
              <w:rPr>
                <w:b/>
                <w:bCs/>
                <w:sz w:val="20"/>
                <w:szCs w:val="20"/>
              </w:rPr>
            </w:pPr>
          </w:p>
        </w:tc>
        <w:tc>
          <w:tcPr>
            <w:tcW w:w="6513" w:type="dxa"/>
            <w:tcBorders>
              <w:top w:val="single" w:sz="4" w:space="0" w:color="auto"/>
              <w:bottom w:val="single" w:sz="4" w:space="0" w:color="auto"/>
            </w:tcBorders>
            <w:vAlign w:val="center"/>
          </w:tcPr>
          <w:p w14:paraId="09FDB592"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bCs/>
                <w:color w:val="auto"/>
                <w:sz w:val="18"/>
                <w:szCs w:val="18"/>
              </w:rPr>
            </w:pPr>
            <w:r w:rsidRPr="00E31F91">
              <w:rPr>
                <w:rFonts w:ascii="Times New Roman" w:hAnsi="Times New Roman" w:cs="Times New Roman"/>
                <w:b w:val="0"/>
                <w:color w:val="auto"/>
                <w:sz w:val="18"/>
                <w:szCs w:val="18"/>
              </w:rPr>
              <w:t>System musi umożliwiać dokonanie kopii bezpieczeństwa bazy danych systemu za pomocą obcych systemów do bezpieczeństwa danych.</w:t>
            </w:r>
          </w:p>
        </w:tc>
        <w:tc>
          <w:tcPr>
            <w:tcW w:w="1104" w:type="dxa"/>
            <w:tcBorders>
              <w:top w:val="single" w:sz="4" w:space="0" w:color="auto"/>
              <w:bottom w:val="single" w:sz="4" w:space="0" w:color="auto"/>
            </w:tcBorders>
          </w:tcPr>
          <w:p w14:paraId="652B5716"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42B1C9F" w14:textId="77777777" w:rsidTr="00CD3DD8">
        <w:trPr>
          <w:trHeight w:val="170"/>
        </w:trPr>
        <w:tc>
          <w:tcPr>
            <w:tcW w:w="534" w:type="dxa"/>
            <w:vMerge/>
            <w:vAlign w:val="center"/>
          </w:tcPr>
          <w:p w14:paraId="1BE39B70" w14:textId="77777777" w:rsidR="00CD3DD8" w:rsidRPr="00E31F91" w:rsidRDefault="00CD3DD8" w:rsidP="00CD3DD8">
            <w:pPr>
              <w:contextualSpacing/>
              <w:jc w:val="center"/>
              <w:rPr>
                <w:b/>
                <w:bCs/>
                <w:sz w:val="20"/>
                <w:szCs w:val="20"/>
              </w:rPr>
            </w:pPr>
          </w:p>
        </w:tc>
        <w:tc>
          <w:tcPr>
            <w:tcW w:w="6513" w:type="dxa"/>
            <w:tcBorders>
              <w:top w:val="single" w:sz="4" w:space="0" w:color="auto"/>
              <w:bottom w:val="single" w:sz="4" w:space="0" w:color="auto"/>
            </w:tcBorders>
            <w:vAlign w:val="center"/>
          </w:tcPr>
          <w:p w14:paraId="05CEE637"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dokonanie eksportu wszystkich ustawiań konfiguracyjnych systemu do pliku oraz ponowny import tych ustawień np. do nowej instancji systemu.</w:t>
            </w:r>
          </w:p>
        </w:tc>
        <w:tc>
          <w:tcPr>
            <w:tcW w:w="1104" w:type="dxa"/>
            <w:tcBorders>
              <w:top w:val="single" w:sz="4" w:space="0" w:color="auto"/>
              <w:bottom w:val="single" w:sz="4" w:space="0" w:color="auto"/>
            </w:tcBorders>
          </w:tcPr>
          <w:p w14:paraId="6D628D3E"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457260FF" w14:textId="77777777" w:rsidTr="00CD3DD8">
        <w:trPr>
          <w:gridAfter w:val="2"/>
          <w:wAfter w:w="7617" w:type="dxa"/>
          <w:trHeight w:val="253"/>
        </w:trPr>
        <w:tc>
          <w:tcPr>
            <w:tcW w:w="534" w:type="dxa"/>
            <w:vMerge w:val="restart"/>
            <w:vAlign w:val="center"/>
          </w:tcPr>
          <w:p w14:paraId="54F5C645" w14:textId="77777777" w:rsidR="00CD3DD8" w:rsidRPr="00E31F91" w:rsidRDefault="00CD3DD8" w:rsidP="00CD3DD8">
            <w:pPr>
              <w:contextualSpacing/>
              <w:jc w:val="center"/>
              <w:rPr>
                <w:b/>
                <w:bCs/>
                <w:sz w:val="18"/>
                <w:szCs w:val="18"/>
              </w:rPr>
            </w:pPr>
            <w:r w:rsidRPr="00E31F91">
              <w:rPr>
                <w:b/>
                <w:bCs/>
                <w:sz w:val="18"/>
                <w:szCs w:val="18"/>
              </w:rPr>
              <w:t>5.</w:t>
            </w:r>
          </w:p>
        </w:tc>
      </w:tr>
      <w:tr w:rsidR="00CD3DD8" w:rsidRPr="00E31F91" w14:paraId="08161E40" w14:textId="77777777" w:rsidTr="00CD3DD8">
        <w:trPr>
          <w:trHeight w:val="170"/>
        </w:trPr>
        <w:tc>
          <w:tcPr>
            <w:tcW w:w="534" w:type="dxa"/>
            <w:vMerge/>
            <w:vAlign w:val="center"/>
          </w:tcPr>
          <w:p w14:paraId="4FFFF75E"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29C1BE19"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Interfejs użytkownika musi być wykonany w stylu posiadającym zakładki tematyczne. Zakładki powinny umożliwiać przełączanie pomiędzy grupami narzędzi.</w:t>
            </w:r>
          </w:p>
        </w:tc>
        <w:tc>
          <w:tcPr>
            <w:tcW w:w="1104" w:type="dxa"/>
            <w:tcBorders>
              <w:top w:val="single" w:sz="4" w:space="0" w:color="auto"/>
              <w:bottom w:val="single" w:sz="4" w:space="0" w:color="auto"/>
            </w:tcBorders>
          </w:tcPr>
          <w:p w14:paraId="08A67C9C"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93B835A" w14:textId="77777777" w:rsidTr="00CD3DD8">
        <w:trPr>
          <w:trHeight w:val="170"/>
        </w:trPr>
        <w:tc>
          <w:tcPr>
            <w:tcW w:w="534" w:type="dxa"/>
            <w:vMerge/>
            <w:vAlign w:val="center"/>
          </w:tcPr>
          <w:p w14:paraId="5393396B"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520E923D"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Dostęp do danych musi zapewniać możliwość dowolnego, zaawanasowanego filtrowania danych.</w:t>
            </w:r>
          </w:p>
        </w:tc>
        <w:tc>
          <w:tcPr>
            <w:tcW w:w="1104" w:type="dxa"/>
            <w:tcBorders>
              <w:top w:val="single" w:sz="4" w:space="0" w:color="auto"/>
              <w:bottom w:val="single" w:sz="4" w:space="0" w:color="auto"/>
            </w:tcBorders>
          </w:tcPr>
          <w:p w14:paraId="140D1C3C"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D48A089" w14:textId="77777777" w:rsidTr="00CD3DD8">
        <w:trPr>
          <w:trHeight w:val="170"/>
        </w:trPr>
        <w:tc>
          <w:tcPr>
            <w:tcW w:w="534" w:type="dxa"/>
            <w:vMerge/>
            <w:vAlign w:val="center"/>
          </w:tcPr>
          <w:p w14:paraId="7B2AFA58"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3AD2FC54"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graficzny edytor raportów, który nie może być oddzielnym oprogramowaniem i nie może wymagać dodatkowych opłat licencyjnych.</w:t>
            </w:r>
          </w:p>
        </w:tc>
        <w:tc>
          <w:tcPr>
            <w:tcW w:w="1104" w:type="dxa"/>
            <w:tcBorders>
              <w:top w:val="single" w:sz="4" w:space="0" w:color="auto"/>
              <w:bottom w:val="single" w:sz="4" w:space="0" w:color="auto"/>
            </w:tcBorders>
          </w:tcPr>
          <w:p w14:paraId="4B26EDD1"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6AA1EAC9" w14:textId="77777777" w:rsidTr="00CD3DD8">
        <w:trPr>
          <w:trHeight w:val="170"/>
        </w:trPr>
        <w:tc>
          <w:tcPr>
            <w:tcW w:w="534" w:type="dxa"/>
            <w:vMerge/>
            <w:vAlign w:val="center"/>
          </w:tcPr>
          <w:p w14:paraId="06437A0B" w14:textId="77777777" w:rsidR="00CD3DD8" w:rsidRPr="00E31F91" w:rsidRDefault="00CD3DD8" w:rsidP="00CD3DD8">
            <w:pPr>
              <w:contextualSpacing/>
              <w:jc w:val="center"/>
              <w:rPr>
                <w:b/>
                <w:bCs/>
                <w:sz w:val="18"/>
                <w:szCs w:val="18"/>
              </w:rPr>
            </w:pPr>
          </w:p>
        </w:tc>
        <w:tc>
          <w:tcPr>
            <w:tcW w:w="6513" w:type="dxa"/>
            <w:tcBorders>
              <w:top w:val="single" w:sz="4" w:space="0" w:color="auto"/>
            </w:tcBorders>
            <w:vAlign w:val="center"/>
          </w:tcPr>
          <w:p w14:paraId="65ADBC67"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dowolne tworzenie raportów, kodów kreskowych, grafik, dołączania wykresów 2D i 3D</w:t>
            </w:r>
          </w:p>
        </w:tc>
        <w:tc>
          <w:tcPr>
            <w:tcW w:w="1104" w:type="dxa"/>
            <w:tcBorders>
              <w:top w:val="single" w:sz="4" w:space="0" w:color="auto"/>
            </w:tcBorders>
          </w:tcPr>
          <w:p w14:paraId="5521B566"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2F0591D5" w14:textId="77777777" w:rsidTr="00CD3DD8">
        <w:trPr>
          <w:trHeight w:val="170"/>
        </w:trPr>
        <w:tc>
          <w:tcPr>
            <w:tcW w:w="534" w:type="dxa"/>
            <w:vMerge/>
            <w:vAlign w:val="center"/>
          </w:tcPr>
          <w:p w14:paraId="60B91CE0" w14:textId="77777777" w:rsidR="00CD3DD8" w:rsidRPr="00E31F91" w:rsidRDefault="00CD3DD8" w:rsidP="00CD3DD8">
            <w:pPr>
              <w:contextualSpacing/>
              <w:jc w:val="center"/>
              <w:rPr>
                <w:b/>
                <w:bCs/>
                <w:sz w:val="18"/>
                <w:szCs w:val="18"/>
              </w:rPr>
            </w:pPr>
          </w:p>
        </w:tc>
        <w:tc>
          <w:tcPr>
            <w:tcW w:w="6513" w:type="dxa"/>
            <w:tcBorders>
              <w:top w:val="single" w:sz="4" w:space="0" w:color="auto"/>
            </w:tcBorders>
            <w:vAlign w:val="center"/>
          </w:tcPr>
          <w:p w14:paraId="3895A0E1"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posiadać menu kontekstowe użytkownika aktywowane klawiszem myszy. </w:t>
            </w:r>
          </w:p>
        </w:tc>
        <w:tc>
          <w:tcPr>
            <w:tcW w:w="1104" w:type="dxa"/>
            <w:tcBorders>
              <w:top w:val="single" w:sz="4" w:space="0" w:color="auto"/>
            </w:tcBorders>
          </w:tcPr>
          <w:p w14:paraId="5F49B9F8"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3DA411EF" w14:textId="77777777" w:rsidTr="00CD3DD8">
        <w:trPr>
          <w:trHeight w:val="170"/>
        </w:trPr>
        <w:tc>
          <w:tcPr>
            <w:tcW w:w="534" w:type="dxa"/>
            <w:vMerge/>
            <w:vAlign w:val="center"/>
          </w:tcPr>
          <w:p w14:paraId="03B86A34" w14:textId="77777777" w:rsidR="00CD3DD8" w:rsidRPr="00E31F91" w:rsidRDefault="00CD3DD8" w:rsidP="00CD3DD8">
            <w:pPr>
              <w:contextualSpacing/>
              <w:jc w:val="center"/>
              <w:rPr>
                <w:b/>
                <w:bCs/>
                <w:sz w:val="18"/>
                <w:szCs w:val="18"/>
              </w:rPr>
            </w:pPr>
          </w:p>
        </w:tc>
        <w:tc>
          <w:tcPr>
            <w:tcW w:w="6513" w:type="dxa"/>
            <w:tcBorders>
              <w:top w:val="single" w:sz="4" w:space="0" w:color="auto"/>
            </w:tcBorders>
            <w:vAlign w:val="center"/>
          </w:tcPr>
          <w:p w14:paraId="54CF0DDA"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współpracować z czytnikami kodów kreskowych, co najmniej jednowymiarowymi.</w:t>
            </w:r>
          </w:p>
        </w:tc>
        <w:tc>
          <w:tcPr>
            <w:tcW w:w="1104" w:type="dxa"/>
            <w:tcBorders>
              <w:top w:val="single" w:sz="4" w:space="0" w:color="auto"/>
            </w:tcBorders>
          </w:tcPr>
          <w:p w14:paraId="2653508B"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47C38D3A" w14:textId="77777777" w:rsidTr="00CD3DD8">
        <w:trPr>
          <w:gridAfter w:val="2"/>
          <w:wAfter w:w="7617" w:type="dxa"/>
          <w:trHeight w:val="253"/>
        </w:trPr>
        <w:tc>
          <w:tcPr>
            <w:tcW w:w="534" w:type="dxa"/>
            <w:vMerge w:val="restart"/>
            <w:vAlign w:val="center"/>
          </w:tcPr>
          <w:p w14:paraId="5A50DBDC" w14:textId="77777777" w:rsidR="00CD3DD8" w:rsidRPr="00E31F91" w:rsidRDefault="00CD3DD8" w:rsidP="00CD3DD8">
            <w:pPr>
              <w:contextualSpacing/>
              <w:jc w:val="center"/>
              <w:rPr>
                <w:b/>
                <w:bCs/>
                <w:sz w:val="18"/>
                <w:szCs w:val="18"/>
              </w:rPr>
            </w:pPr>
            <w:r w:rsidRPr="00E31F91">
              <w:rPr>
                <w:b/>
                <w:bCs/>
                <w:sz w:val="18"/>
                <w:szCs w:val="18"/>
              </w:rPr>
              <w:t>6.</w:t>
            </w:r>
          </w:p>
        </w:tc>
      </w:tr>
      <w:tr w:rsidR="00CD3DD8" w:rsidRPr="00E31F91" w14:paraId="362DFF6A" w14:textId="77777777" w:rsidTr="00CD3DD8">
        <w:trPr>
          <w:trHeight w:val="170"/>
        </w:trPr>
        <w:tc>
          <w:tcPr>
            <w:tcW w:w="534" w:type="dxa"/>
            <w:vMerge/>
            <w:vAlign w:val="center"/>
          </w:tcPr>
          <w:p w14:paraId="340DCD5A" w14:textId="77777777" w:rsidR="00CD3DD8" w:rsidRPr="00E31F91" w:rsidRDefault="00CD3DD8" w:rsidP="00CD3DD8">
            <w:pPr>
              <w:contextualSpacing/>
              <w:jc w:val="center"/>
              <w:rPr>
                <w:b/>
                <w:bCs/>
                <w:sz w:val="18"/>
                <w:szCs w:val="18"/>
              </w:rPr>
            </w:pPr>
          </w:p>
        </w:tc>
        <w:tc>
          <w:tcPr>
            <w:tcW w:w="6513" w:type="dxa"/>
            <w:tcBorders>
              <w:top w:val="single" w:sz="4" w:space="0" w:color="auto"/>
            </w:tcBorders>
            <w:vAlign w:val="center"/>
          </w:tcPr>
          <w:p w14:paraId="108BC306"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tworzenie grup ról użytkowników systemu (musi zezwalać na stworzenie macierzy uprawnień dostępu do funkcji systemu z możliwością określenia poziomu dostępu do zapisu, do odczytu, do zmiany/edycji, do usuwania danych w systemie w ramach danej funkcji)</w:t>
            </w:r>
          </w:p>
        </w:tc>
        <w:tc>
          <w:tcPr>
            <w:tcW w:w="1104" w:type="dxa"/>
            <w:tcBorders>
              <w:top w:val="single" w:sz="4" w:space="0" w:color="auto"/>
            </w:tcBorders>
          </w:tcPr>
          <w:p w14:paraId="5CC5820A"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261AF959" w14:textId="77777777" w:rsidTr="00CD3DD8">
        <w:trPr>
          <w:trHeight w:val="170"/>
        </w:trPr>
        <w:tc>
          <w:tcPr>
            <w:tcW w:w="534" w:type="dxa"/>
            <w:vMerge/>
            <w:vAlign w:val="center"/>
          </w:tcPr>
          <w:p w14:paraId="1DAC5DED" w14:textId="77777777" w:rsidR="00CD3DD8" w:rsidRPr="00E31F91" w:rsidRDefault="00CD3DD8" w:rsidP="00CD3DD8">
            <w:pPr>
              <w:contextualSpacing/>
              <w:jc w:val="center"/>
              <w:rPr>
                <w:b/>
                <w:bCs/>
                <w:sz w:val="18"/>
                <w:szCs w:val="18"/>
              </w:rPr>
            </w:pPr>
          </w:p>
        </w:tc>
        <w:tc>
          <w:tcPr>
            <w:tcW w:w="6513" w:type="dxa"/>
            <w:tcBorders>
              <w:top w:val="single" w:sz="4" w:space="0" w:color="auto"/>
            </w:tcBorders>
            <w:vAlign w:val="center"/>
          </w:tcPr>
          <w:p w14:paraId="789C0D75"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jednoczesną pracę wielu konsoli administracyjnych na jednym serwerze aplikacji.</w:t>
            </w:r>
          </w:p>
        </w:tc>
        <w:tc>
          <w:tcPr>
            <w:tcW w:w="1104" w:type="dxa"/>
            <w:tcBorders>
              <w:top w:val="single" w:sz="4" w:space="0" w:color="auto"/>
            </w:tcBorders>
          </w:tcPr>
          <w:p w14:paraId="15BD42D5"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55D6A12B" w14:textId="77777777" w:rsidTr="00CD3DD8">
        <w:trPr>
          <w:gridAfter w:val="2"/>
          <w:wAfter w:w="7617" w:type="dxa"/>
          <w:trHeight w:val="253"/>
        </w:trPr>
        <w:tc>
          <w:tcPr>
            <w:tcW w:w="534" w:type="dxa"/>
            <w:vMerge w:val="restart"/>
            <w:vAlign w:val="center"/>
          </w:tcPr>
          <w:p w14:paraId="73DC9F2D" w14:textId="77777777" w:rsidR="00CD3DD8" w:rsidRPr="00E31F91" w:rsidRDefault="00CD3DD8" w:rsidP="00CD3DD8">
            <w:pPr>
              <w:contextualSpacing/>
              <w:jc w:val="center"/>
              <w:rPr>
                <w:b/>
                <w:bCs/>
                <w:sz w:val="18"/>
                <w:szCs w:val="18"/>
              </w:rPr>
            </w:pPr>
            <w:r w:rsidRPr="00E31F91">
              <w:rPr>
                <w:b/>
                <w:bCs/>
                <w:sz w:val="18"/>
                <w:szCs w:val="18"/>
              </w:rPr>
              <w:t>7.</w:t>
            </w:r>
          </w:p>
        </w:tc>
      </w:tr>
      <w:tr w:rsidR="00CD3DD8" w:rsidRPr="00E31F91" w14:paraId="25BD1B8A" w14:textId="77777777" w:rsidTr="00CD3DD8">
        <w:trPr>
          <w:trHeight w:val="170"/>
        </w:trPr>
        <w:tc>
          <w:tcPr>
            <w:tcW w:w="534" w:type="dxa"/>
            <w:vMerge/>
            <w:vAlign w:val="center"/>
          </w:tcPr>
          <w:p w14:paraId="25F1C551" w14:textId="77777777" w:rsidR="00CD3DD8" w:rsidRPr="00E31F91" w:rsidRDefault="00CD3DD8" w:rsidP="00CD3DD8">
            <w:pPr>
              <w:contextualSpacing/>
              <w:jc w:val="center"/>
              <w:rPr>
                <w:b/>
                <w:bCs/>
                <w:sz w:val="18"/>
                <w:szCs w:val="18"/>
              </w:rPr>
            </w:pPr>
          </w:p>
        </w:tc>
        <w:tc>
          <w:tcPr>
            <w:tcW w:w="6513" w:type="dxa"/>
            <w:tcBorders>
              <w:bottom w:val="single" w:sz="4" w:space="0" w:color="auto"/>
            </w:tcBorders>
            <w:vAlign w:val="center"/>
          </w:tcPr>
          <w:p w14:paraId="472B6DF8"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skanowanie aktywne.</w:t>
            </w:r>
          </w:p>
        </w:tc>
        <w:tc>
          <w:tcPr>
            <w:tcW w:w="1104" w:type="dxa"/>
            <w:tcBorders>
              <w:bottom w:val="single" w:sz="4" w:space="0" w:color="auto"/>
            </w:tcBorders>
          </w:tcPr>
          <w:p w14:paraId="6826B01D" w14:textId="77777777" w:rsidR="00CD3DD8" w:rsidRPr="00E31F91" w:rsidRDefault="00CD3DD8"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DB5BA54" w14:textId="77777777" w:rsidTr="00CD3DD8">
        <w:trPr>
          <w:trHeight w:val="170"/>
        </w:trPr>
        <w:tc>
          <w:tcPr>
            <w:tcW w:w="534" w:type="dxa"/>
            <w:vMerge/>
            <w:vAlign w:val="center"/>
          </w:tcPr>
          <w:p w14:paraId="62D6382D"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4F35F548"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konfigurowalny skaner aktywny sieci (ping).</w:t>
            </w:r>
          </w:p>
        </w:tc>
        <w:tc>
          <w:tcPr>
            <w:tcW w:w="1104" w:type="dxa"/>
            <w:tcBorders>
              <w:top w:val="single" w:sz="4" w:space="0" w:color="auto"/>
              <w:bottom w:val="single" w:sz="4" w:space="0" w:color="auto"/>
            </w:tcBorders>
          </w:tcPr>
          <w:p w14:paraId="640FAA50" w14:textId="77777777" w:rsidR="00CD3DD8" w:rsidRPr="00E31F91" w:rsidRDefault="00CD3DD8"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AFF3CD0" w14:textId="77777777" w:rsidTr="00CD3DD8">
        <w:trPr>
          <w:trHeight w:val="170"/>
        </w:trPr>
        <w:tc>
          <w:tcPr>
            <w:tcW w:w="534" w:type="dxa"/>
            <w:vMerge/>
            <w:vAlign w:val="center"/>
          </w:tcPr>
          <w:p w14:paraId="5FB9EAFA"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7A785714"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skanowanie zakresów adresów IP.</w:t>
            </w:r>
          </w:p>
        </w:tc>
        <w:tc>
          <w:tcPr>
            <w:tcW w:w="1104" w:type="dxa"/>
            <w:tcBorders>
              <w:top w:val="single" w:sz="4" w:space="0" w:color="auto"/>
              <w:bottom w:val="single" w:sz="4" w:space="0" w:color="auto"/>
            </w:tcBorders>
          </w:tcPr>
          <w:p w14:paraId="75B1876F" w14:textId="77777777" w:rsidR="00CD3DD8" w:rsidRPr="00E31F91" w:rsidRDefault="00CD3DD8"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C60BBBB" w14:textId="77777777" w:rsidTr="00CD3DD8">
        <w:trPr>
          <w:trHeight w:val="170"/>
        </w:trPr>
        <w:tc>
          <w:tcPr>
            <w:tcW w:w="534" w:type="dxa"/>
            <w:vMerge/>
            <w:vAlign w:val="center"/>
          </w:tcPr>
          <w:p w14:paraId="7CCCB633"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5476BD09"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skanowanie za pomocą</w:t>
            </w:r>
            <w:r w:rsidRPr="00E31F91">
              <w:rPr>
                <w:rFonts w:ascii="Times New Roman" w:hAnsi="Times New Roman" w:cs="Times New Roman"/>
                <w:bCs/>
                <w:strike/>
                <w:sz w:val="18"/>
                <w:szCs w:val="18"/>
              </w:rPr>
              <w:t xml:space="preserve"> </w:t>
            </w:r>
            <w:r w:rsidRPr="00E31F91">
              <w:rPr>
                <w:rFonts w:ascii="Times New Roman" w:hAnsi="Times New Roman" w:cs="Times New Roman"/>
                <w:bCs/>
                <w:sz w:val="18"/>
                <w:szCs w:val="18"/>
              </w:rPr>
              <w:t xml:space="preserve">usługi katalogowej </w:t>
            </w:r>
            <w:proofErr w:type="spellStart"/>
            <w:r w:rsidRPr="00E31F91">
              <w:rPr>
                <w:rFonts w:ascii="Times New Roman" w:hAnsi="Times New Roman" w:cs="Times New Roman"/>
                <w:bCs/>
                <w:sz w:val="18"/>
                <w:szCs w:val="18"/>
              </w:rPr>
              <w:t>ActiveDirectory</w:t>
            </w:r>
            <w:proofErr w:type="spellEnd"/>
            <w:r w:rsidRPr="00E31F91">
              <w:rPr>
                <w:rFonts w:ascii="Times New Roman" w:hAnsi="Times New Roman" w:cs="Times New Roman"/>
                <w:bCs/>
                <w:sz w:val="18"/>
                <w:szCs w:val="18"/>
              </w:rPr>
              <w:t xml:space="preserve"> w poszukiwaniu komputerów</w:t>
            </w:r>
          </w:p>
        </w:tc>
        <w:tc>
          <w:tcPr>
            <w:tcW w:w="1104" w:type="dxa"/>
            <w:tcBorders>
              <w:top w:val="single" w:sz="4" w:space="0" w:color="auto"/>
              <w:bottom w:val="single" w:sz="4" w:space="0" w:color="auto"/>
            </w:tcBorders>
          </w:tcPr>
          <w:p w14:paraId="6A3EDB82" w14:textId="77777777" w:rsidR="00CD3DD8" w:rsidRPr="00E31F91" w:rsidRDefault="00CD3DD8"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28877852" w14:textId="77777777" w:rsidTr="00CD3DD8">
        <w:trPr>
          <w:trHeight w:val="170"/>
        </w:trPr>
        <w:tc>
          <w:tcPr>
            <w:tcW w:w="534" w:type="dxa"/>
            <w:vMerge/>
            <w:vAlign w:val="center"/>
          </w:tcPr>
          <w:p w14:paraId="260EE687"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24AE8A9B"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autoryzowanie urządzeń.</w:t>
            </w:r>
          </w:p>
        </w:tc>
        <w:tc>
          <w:tcPr>
            <w:tcW w:w="1104" w:type="dxa"/>
            <w:tcBorders>
              <w:top w:val="single" w:sz="4" w:space="0" w:color="auto"/>
              <w:bottom w:val="single" w:sz="4" w:space="0" w:color="auto"/>
            </w:tcBorders>
          </w:tcPr>
          <w:p w14:paraId="570833AD" w14:textId="77777777" w:rsidR="00CD3DD8" w:rsidRPr="00E31F91" w:rsidRDefault="00CD3DD8"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24D0E11" w14:textId="77777777" w:rsidTr="00CD3DD8">
        <w:trPr>
          <w:trHeight w:val="170"/>
        </w:trPr>
        <w:tc>
          <w:tcPr>
            <w:tcW w:w="534" w:type="dxa"/>
            <w:vMerge/>
            <w:vAlign w:val="center"/>
          </w:tcPr>
          <w:p w14:paraId="701FA3A6"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08D60A8C"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mechanizm odbierania autoryzacji urządzeniom.</w:t>
            </w:r>
          </w:p>
        </w:tc>
        <w:tc>
          <w:tcPr>
            <w:tcW w:w="1104" w:type="dxa"/>
            <w:tcBorders>
              <w:top w:val="single" w:sz="4" w:space="0" w:color="auto"/>
              <w:bottom w:val="single" w:sz="4" w:space="0" w:color="auto"/>
            </w:tcBorders>
          </w:tcPr>
          <w:p w14:paraId="165F5E46" w14:textId="77777777" w:rsidR="00CD3DD8" w:rsidRPr="00E31F91" w:rsidRDefault="00CD3DD8"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5260EE97" w14:textId="77777777" w:rsidTr="00CD3DD8">
        <w:trPr>
          <w:trHeight w:val="170"/>
        </w:trPr>
        <w:tc>
          <w:tcPr>
            <w:tcW w:w="534" w:type="dxa"/>
            <w:vMerge/>
            <w:vAlign w:val="center"/>
          </w:tcPr>
          <w:p w14:paraId="612142FE"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5413F98B"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tworzenie zasobów na podstawie elementów sieciowych.</w:t>
            </w:r>
          </w:p>
        </w:tc>
        <w:tc>
          <w:tcPr>
            <w:tcW w:w="1104" w:type="dxa"/>
            <w:tcBorders>
              <w:top w:val="single" w:sz="4" w:space="0" w:color="auto"/>
              <w:bottom w:val="single" w:sz="4" w:space="0" w:color="auto"/>
            </w:tcBorders>
          </w:tcPr>
          <w:p w14:paraId="1D59303A" w14:textId="77777777" w:rsidR="00CD3DD8" w:rsidRPr="00E31F91" w:rsidRDefault="00CD3DD8"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C4BBB43" w14:textId="77777777" w:rsidTr="00CD3DD8">
        <w:trPr>
          <w:trHeight w:val="170"/>
        </w:trPr>
        <w:tc>
          <w:tcPr>
            <w:tcW w:w="534" w:type="dxa"/>
            <w:vMerge/>
            <w:vAlign w:val="center"/>
          </w:tcPr>
          <w:p w14:paraId="6BADFF28"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0D2280D8"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separację urządzeń występujących w sieci od zasobów w ewidencji.</w:t>
            </w:r>
          </w:p>
        </w:tc>
        <w:tc>
          <w:tcPr>
            <w:tcW w:w="1104" w:type="dxa"/>
            <w:tcBorders>
              <w:top w:val="single" w:sz="4" w:space="0" w:color="auto"/>
              <w:bottom w:val="single" w:sz="4" w:space="0" w:color="auto"/>
            </w:tcBorders>
          </w:tcPr>
          <w:p w14:paraId="7FB593BD" w14:textId="77777777" w:rsidR="00CD3DD8" w:rsidRPr="00E31F91" w:rsidRDefault="00CD3DD8"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26FAC1A7" w14:textId="77777777" w:rsidTr="00CD3DD8">
        <w:trPr>
          <w:trHeight w:val="170"/>
        </w:trPr>
        <w:tc>
          <w:tcPr>
            <w:tcW w:w="534" w:type="dxa"/>
            <w:vMerge/>
            <w:vAlign w:val="center"/>
          </w:tcPr>
          <w:p w14:paraId="205BAA45"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779FE3FE"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informację o usuniętym zasobie z bazy ewidencyjnej.</w:t>
            </w:r>
          </w:p>
        </w:tc>
        <w:tc>
          <w:tcPr>
            <w:tcW w:w="1104" w:type="dxa"/>
            <w:tcBorders>
              <w:top w:val="single" w:sz="4" w:space="0" w:color="auto"/>
              <w:bottom w:val="single" w:sz="4" w:space="0" w:color="auto"/>
            </w:tcBorders>
          </w:tcPr>
          <w:p w14:paraId="4BFA79B0" w14:textId="77777777" w:rsidR="00CD3DD8" w:rsidRPr="00E31F91" w:rsidRDefault="00CD3DD8"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341C66B8" w14:textId="77777777" w:rsidTr="00CD3DD8">
        <w:trPr>
          <w:trHeight w:val="170"/>
        </w:trPr>
        <w:tc>
          <w:tcPr>
            <w:tcW w:w="534" w:type="dxa"/>
            <w:vMerge/>
            <w:vAlign w:val="center"/>
          </w:tcPr>
          <w:p w14:paraId="7CE3F590"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5050839B"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rozpoznawać zmiany nazw komputerów.</w:t>
            </w:r>
          </w:p>
        </w:tc>
        <w:tc>
          <w:tcPr>
            <w:tcW w:w="1104" w:type="dxa"/>
            <w:tcBorders>
              <w:top w:val="single" w:sz="4" w:space="0" w:color="auto"/>
              <w:bottom w:val="single" w:sz="4" w:space="0" w:color="auto"/>
            </w:tcBorders>
          </w:tcPr>
          <w:p w14:paraId="3BD5B989" w14:textId="77777777" w:rsidR="00CD3DD8" w:rsidRPr="00E31F91" w:rsidRDefault="00CD3DD8" w:rsidP="00CD3DD8">
            <w:pPr>
              <w:ind w:left="247" w:hanging="247"/>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2709A2D6" w14:textId="77777777" w:rsidTr="00CD3DD8">
        <w:trPr>
          <w:trHeight w:val="170"/>
        </w:trPr>
        <w:tc>
          <w:tcPr>
            <w:tcW w:w="534" w:type="dxa"/>
            <w:vMerge/>
            <w:vAlign w:val="center"/>
          </w:tcPr>
          <w:p w14:paraId="409D6A46" w14:textId="77777777" w:rsidR="00CD3DD8" w:rsidRPr="00E31F91" w:rsidRDefault="00CD3DD8" w:rsidP="00CD3DD8">
            <w:pPr>
              <w:contextualSpacing/>
              <w:jc w:val="center"/>
              <w:rPr>
                <w:b/>
                <w:bCs/>
                <w:sz w:val="18"/>
                <w:szCs w:val="18"/>
              </w:rPr>
            </w:pPr>
          </w:p>
        </w:tc>
        <w:tc>
          <w:tcPr>
            <w:tcW w:w="6513" w:type="dxa"/>
            <w:tcBorders>
              <w:top w:val="single" w:sz="4" w:space="0" w:color="auto"/>
            </w:tcBorders>
            <w:vAlign w:val="center"/>
          </w:tcPr>
          <w:p w14:paraId="7202D991"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automatycznie i półautomatycznie kojarzyć urządzenia sieciowe z ewidencjonowanymi zasobami.</w:t>
            </w:r>
          </w:p>
        </w:tc>
        <w:tc>
          <w:tcPr>
            <w:tcW w:w="1104" w:type="dxa"/>
            <w:tcBorders>
              <w:top w:val="single" w:sz="4" w:space="0" w:color="auto"/>
            </w:tcBorders>
          </w:tcPr>
          <w:p w14:paraId="72617D38" w14:textId="77777777" w:rsidR="00CD3DD8" w:rsidRPr="00E31F91" w:rsidRDefault="00CD3DD8" w:rsidP="00CD3DD8">
            <w:pPr>
              <w:jc w:val="center"/>
              <w:rPr>
                <w:rFonts w:ascii="Times New Roman" w:hAnsi="Times New Roman" w:cs="Times New Roman"/>
                <w:bCs/>
                <w:sz w:val="18"/>
                <w:szCs w:val="18"/>
              </w:rPr>
            </w:pPr>
            <w:r w:rsidRPr="00E31F91">
              <w:rPr>
                <w:rFonts w:ascii="Times New Roman" w:hAnsi="Times New Roman" w:cs="Times New Roman"/>
                <w:b/>
                <w:bCs/>
                <w:sz w:val="18"/>
                <w:szCs w:val="18"/>
              </w:rPr>
              <w:t>Wymagane</w:t>
            </w:r>
          </w:p>
        </w:tc>
      </w:tr>
      <w:tr w:rsidR="00CD3DD8" w:rsidRPr="00E31F91" w14:paraId="16FE7AFF" w14:textId="77777777" w:rsidTr="00CD3DD8">
        <w:trPr>
          <w:trHeight w:val="170"/>
        </w:trPr>
        <w:tc>
          <w:tcPr>
            <w:tcW w:w="534" w:type="dxa"/>
            <w:vAlign w:val="center"/>
          </w:tcPr>
          <w:p w14:paraId="37B8B061" w14:textId="77777777" w:rsidR="00CD3DD8" w:rsidRPr="00E31F91" w:rsidRDefault="00CD3DD8" w:rsidP="00CD3DD8">
            <w:pPr>
              <w:contextualSpacing/>
              <w:jc w:val="center"/>
              <w:rPr>
                <w:b/>
                <w:bCs/>
                <w:sz w:val="18"/>
                <w:szCs w:val="18"/>
              </w:rPr>
            </w:pPr>
          </w:p>
        </w:tc>
        <w:tc>
          <w:tcPr>
            <w:tcW w:w="6513" w:type="dxa"/>
            <w:tcBorders>
              <w:top w:val="single" w:sz="4" w:space="0" w:color="auto"/>
            </w:tcBorders>
            <w:vAlign w:val="center"/>
          </w:tcPr>
          <w:p w14:paraId="43533B66"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tworzenie zasobów typu komputer na podstawie zidentyfikowanych maszyn wirtualnych i hosta.</w:t>
            </w:r>
          </w:p>
        </w:tc>
        <w:tc>
          <w:tcPr>
            <w:tcW w:w="1104" w:type="dxa"/>
            <w:tcBorders>
              <w:top w:val="single" w:sz="4" w:space="0" w:color="auto"/>
            </w:tcBorders>
          </w:tcPr>
          <w:p w14:paraId="6B1AA0CD" w14:textId="77777777" w:rsidR="00CD3DD8" w:rsidRPr="00E31F91" w:rsidRDefault="00CD3DD8"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FCFEE7D" w14:textId="77777777" w:rsidTr="00CD3DD8">
        <w:trPr>
          <w:gridAfter w:val="2"/>
          <w:wAfter w:w="7617" w:type="dxa"/>
          <w:trHeight w:val="253"/>
        </w:trPr>
        <w:tc>
          <w:tcPr>
            <w:tcW w:w="534" w:type="dxa"/>
            <w:vMerge w:val="restart"/>
            <w:vAlign w:val="center"/>
          </w:tcPr>
          <w:p w14:paraId="3BC1355F" w14:textId="77777777" w:rsidR="00CD3DD8" w:rsidRPr="00E31F91" w:rsidRDefault="00CD3DD8" w:rsidP="00CD3DD8">
            <w:pPr>
              <w:contextualSpacing/>
              <w:jc w:val="center"/>
              <w:rPr>
                <w:b/>
                <w:bCs/>
                <w:sz w:val="18"/>
                <w:szCs w:val="18"/>
              </w:rPr>
            </w:pPr>
            <w:r w:rsidRPr="00E31F91">
              <w:rPr>
                <w:b/>
                <w:bCs/>
                <w:sz w:val="18"/>
                <w:szCs w:val="18"/>
              </w:rPr>
              <w:t>8.</w:t>
            </w:r>
          </w:p>
        </w:tc>
      </w:tr>
      <w:tr w:rsidR="00CD3DD8" w:rsidRPr="00E31F91" w14:paraId="38F51B13" w14:textId="77777777" w:rsidTr="00CD3DD8">
        <w:trPr>
          <w:trHeight w:val="170"/>
        </w:trPr>
        <w:tc>
          <w:tcPr>
            <w:tcW w:w="534" w:type="dxa"/>
            <w:vMerge/>
            <w:vAlign w:val="center"/>
          </w:tcPr>
          <w:p w14:paraId="36FCDDFE"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tcPr>
          <w:p w14:paraId="1DDD3609"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ewidencjonowanie wielu zasobów min. komputerów, urządzeń sieciowych, drukarek, urządzeń mobilnych, monitorów, kart SIM, modemów, licencji na zakupione oprogramowanie, faktur, gwarancji, umów, pism, pracowników, usług, aplikacji, pojazdów.</w:t>
            </w:r>
          </w:p>
        </w:tc>
        <w:tc>
          <w:tcPr>
            <w:tcW w:w="1104" w:type="dxa"/>
            <w:tcBorders>
              <w:top w:val="single" w:sz="4" w:space="0" w:color="auto"/>
              <w:bottom w:val="single" w:sz="4" w:space="0" w:color="auto"/>
            </w:tcBorders>
          </w:tcPr>
          <w:p w14:paraId="4A6ECC2A"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578463C7" w14:textId="77777777" w:rsidTr="00CD3DD8">
        <w:trPr>
          <w:trHeight w:val="170"/>
        </w:trPr>
        <w:tc>
          <w:tcPr>
            <w:tcW w:w="534" w:type="dxa"/>
            <w:vMerge/>
            <w:vAlign w:val="center"/>
          </w:tcPr>
          <w:p w14:paraId="2E1C83C4"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tcPr>
          <w:p w14:paraId="16F7C435"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dodawanie, edycję, usuwanie oraz dowolne opisywanie.</w:t>
            </w:r>
          </w:p>
        </w:tc>
        <w:tc>
          <w:tcPr>
            <w:tcW w:w="1104" w:type="dxa"/>
            <w:tcBorders>
              <w:top w:val="single" w:sz="4" w:space="0" w:color="auto"/>
              <w:bottom w:val="single" w:sz="4" w:space="0" w:color="auto"/>
            </w:tcBorders>
          </w:tcPr>
          <w:p w14:paraId="3A2EDC1A"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16EB0F4A" w14:textId="77777777" w:rsidTr="00CD3DD8">
        <w:trPr>
          <w:trHeight w:val="170"/>
        </w:trPr>
        <w:tc>
          <w:tcPr>
            <w:tcW w:w="534" w:type="dxa"/>
            <w:vMerge/>
            <w:vAlign w:val="center"/>
          </w:tcPr>
          <w:p w14:paraId="0CF4A861"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tcPr>
          <w:p w14:paraId="20EC57F9"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automatyczne dodawanie do bazy ewidencji zasobów typu komputer po połączeniu się agenta z serwerem.</w:t>
            </w:r>
          </w:p>
        </w:tc>
        <w:tc>
          <w:tcPr>
            <w:tcW w:w="1104" w:type="dxa"/>
            <w:tcBorders>
              <w:top w:val="single" w:sz="4" w:space="0" w:color="auto"/>
              <w:bottom w:val="single" w:sz="4" w:space="0" w:color="auto"/>
            </w:tcBorders>
          </w:tcPr>
          <w:p w14:paraId="25F7B0EB"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7E7E15A1" w14:textId="77777777" w:rsidTr="00CD3DD8">
        <w:trPr>
          <w:trHeight w:val="170"/>
        </w:trPr>
        <w:tc>
          <w:tcPr>
            <w:tcW w:w="534" w:type="dxa"/>
            <w:vMerge/>
            <w:vAlign w:val="center"/>
          </w:tcPr>
          <w:p w14:paraId="52B63EEE"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tcPr>
          <w:p w14:paraId="34992161"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umożliwiać automatyczne klonowanie zasobów wskazaną ilość razy. </w:t>
            </w:r>
          </w:p>
        </w:tc>
        <w:tc>
          <w:tcPr>
            <w:tcW w:w="1104" w:type="dxa"/>
            <w:tcBorders>
              <w:top w:val="single" w:sz="4" w:space="0" w:color="auto"/>
              <w:bottom w:val="single" w:sz="4" w:space="0" w:color="auto"/>
            </w:tcBorders>
          </w:tcPr>
          <w:p w14:paraId="71A255CF"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2CD81B10" w14:textId="77777777" w:rsidTr="00CD3DD8">
        <w:trPr>
          <w:trHeight w:val="170"/>
        </w:trPr>
        <w:tc>
          <w:tcPr>
            <w:tcW w:w="534" w:type="dxa"/>
            <w:vMerge/>
            <w:vAlign w:val="center"/>
          </w:tcPr>
          <w:p w14:paraId="4610B028"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tcPr>
          <w:p w14:paraId="0942D350"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grupową zmianę opisu wybranych.</w:t>
            </w:r>
          </w:p>
        </w:tc>
        <w:tc>
          <w:tcPr>
            <w:tcW w:w="1104" w:type="dxa"/>
            <w:tcBorders>
              <w:top w:val="single" w:sz="4" w:space="0" w:color="auto"/>
            </w:tcBorders>
          </w:tcPr>
          <w:p w14:paraId="63B1634D"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291CFEA8" w14:textId="77777777" w:rsidTr="00CD3DD8">
        <w:trPr>
          <w:trHeight w:val="170"/>
        </w:trPr>
        <w:tc>
          <w:tcPr>
            <w:tcW w:w="534" w:type="dxa"/>
            <w:vMerge/>
            <w:vAlign w:val="center"/>
          </w:tcPr>
          <w:p w14:paraId="7992F120"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tcPr>
          <w:p w14:paraId="1539614C"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automatyczne numerowanie określonych pól w zasobie.</w:t>
            </w:r>
          </w:p>
        </w:tc>
        <w:tc>
          <w:tcPr>
            <w:tcW w:w="1104" w:type="dxa"/>
            <w:tcBorders>
              <w:top w:val="single" w:sz="4" w:space="0" w:color="000000"/>
            </w:tcBorders>
          </w:tcPr>
          <w:p w14:paraId="55566013"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7F64C846" w14:textId="77777777" w:rsidTr="00CD3DD8">
        <w:trPr>
          <w:trHeight w:val="170"/>
        </w:trPr>
        <w:tc>
          <w:tcPr>
            <w:tcW w:w="534" w:type="dxa"/>
            <w:vMerge/>
            <w:vAlign w:val="center"/>
          </w:tcPr>
          <w:p w14:paraId="5862308C"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49ED4992"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umożliwiać na tworzenie list słownikowych dotyczących części istotnych pól zasoby </w:t>
            </w:r>
          </w:p>
        </w:tc>
        <w:tc>
          <w:tcPr>
            <w:tcW w:w="1104" w:type="dxa"/>
          </w:tcPr>
          <w:p w14:paraId="2F2C304B"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5D0B59DB" w14:textId="77777777" w:rsidTr="00CD3DD8">
        <w:trPr>
          <w:trHeight w:val="170"/>
        </w:trPr>
        <w:tc>
          <w:tcPr>
            <w:tcW w:w="534" w:type="dxa"/>
            <w:vMerge/>
            <w:vAlign w:val="center"/>
          </w:tcPr>
          <w:p w14:paraId="586418D1"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1318FFA4"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dowolną identyfikację graficzną wybranego zasobu.</w:t>
            </w:r>
          </w:p>
        </w:tc>
        <w:tc>
          <w:tcPr>
            <w:tcW w:w="1104" w:type="dxa"/>
          </w:tcPr>
          <w:p w14:paraId="4113F7C4"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43014F7B" w14:textId="77777777" w:rsidTr="00CD3DD8">
        <w:trPr>
          <w:trHeight w:val="170"/>
        </w:trPr>
        <w:tc>
          <w:tcPr>
            <w:tcW w:w="534" w:type="dxa"/>
            <w:vMerge/>
            <w:vAlign w:val="center"/>
          </w:tcPr>
          <w:p w14:paraId="178312FC"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1A7BFAA8"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ewidencjonowanie dowolnych załączników w bazie danych</w:t>
            </w:r>
          </w:p>
        </w:tc>
        <w:tc>
          <w:tcPr>
            <w:tcW w:w="1104" w:type="dxa"/>
          </w:tcPr>
          <w:p w14:paraId="214BBFD9"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3BC303C0" w14:textId="77777777" w:rsidTr="00CD3DD8">
        <w:trPr>
          <w:trHeight w:val="170"/>
        </w:trPr>
        <w:tc>
          <w:tcPr>
            <w:tcW w:w="534" w:type="dxa"/>
            <w:vMerge/>
            <w:vAlign w:val="center"/>
          </w:tcPr>
          <w:p w14:paraId="24530C4F"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210BF862"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ewidencjonowanie zasobów w sposób zgodny ze schematem organizacyjnym.</w:t>
            </w:r>
          </w:p>
        </w:tc>
        <w:tc>
          <w:tcPr>
            <w:tcW w:w="1104" w:type="dxa"/>
          </w:tcPr>
          <w:p w14:paraId="63449E97"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598F9F99" w14:textId="77777777" w:rsidTr="00CD3DD8">
        <w:trPr>
          <w:trHeight w:val="170"/>
        </w:trPr>
        <w:tc>
          <w:tcPr>
            <w:tcW w:w="534" w:type="dxa"/>
            <w:vMerge/>
            <w:vAlign w:val="center"/>
          </w:tcPr>
          <w:p w14:paraId="4373C31A"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4B109AEE"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importowanie i synchronizację automatyczną informacji o pracownikach z usługi katalogowej LDAP (min. Active Directory)</w:t>
            </w:r>
          </w:p>
        </w:tc>
        <w:tc>
          <w:tcPr>
            <w:tcW w:w="1104" w:type="dxa"/>
          </w:tcPr>
          <w:p w14:paraId="5714782C"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1F2787CD" w14:textId="77777777" w:rsidTr="00CD3DD8">
        <w:trPr>
          <w:trHeight w:val="170"/>
        </w:trPr>
        <w:tc>
          <w:tcPr>
            <w:tcW w:w="534" w:type="dxa"/>
            <w:vMerge/>
            <w:vAlign w:val="center"/>
          </w:tcPr>
          <w:p w14:paraId="75EA882C"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4176E6C9"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oferować możliwość aktualizacji LDAP w zakresie danych o pracownikach z poziomu konsoli systemu</w:t>
            </w:r>
          </w:p>
        </w:tc>
        <w:tc>
          <w:tcPr>
            <w:tcW w:w="1104" w:type="dxa"/>
          </w:tcPr>
          <w:p w14:paraId="09808EF4"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1FB61526" w14:textId="77777777" w:rsidTr="00CD3DD8">
        <w:trPr>
          <w:trHeight w:val="170"/>
        </w:trPr>
        <w:tc>
          <w:tcPr>
            <w:tcW w:w="534" w:type="dxa"/>
            <w:vMerge/>
            <w:vAlign w:val="center"/>
          </w:tcPr>
          <w:p w14:paraId="4A9193CC"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4DDFC829"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importowanie danych z zewnętrznych źródeł danych.</w:t>
            </w:r>
          </w:p>
        </w:tc>
        <w:tc>
          <w:tcPr>
            <w:tcW w:w="1104" w:type="dxa"/>
          </w:tcPr>
          <w:p w14:paraId="1D0E9893"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5105345C" w14:textId="77777777" w:rsidTr="00CD3DD8">
        <w:trPr>
          <w:trHeight w:val="170"/>
        </w:trPr>
        <w:tc>
          <w:tcPr>
            <w:tcW w:w="534" w:type="dxa"/>
            <w:vMerge/>
            <w:vAlign w:val="center"/>
          </w:tcPr>
          <w:p w14:paraId="275626F3"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2F211172"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umożliwiać łączenie dwóch zasobów razem za pomocą relacji n-n (wiele do wielu). </w:t>
            </w:r>
          </w:p>
        </w:tc>
        <w:tc>
          <w:tcPr>
            <w:tcW w:w="1104" w:type="dxa"/>
          </w:tcPr>
          <w:p w14:paraId="22A6FBBC"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12EB3C7C" w14:textId="77777777" w:rsidTr="00CD3DD8">
        <w:trPr>
          <w:trHeight w:val="170"/>
        </w:trPr>
        <w:tc>
          <w:tcPr>
            <w:tcW w:w="534" w:type="dxa"/>
            <w:vMerge/>
            <w:vAlign w:val="center"/>
          </w:tcPr>
          <w:p w14:paraId="4FB698F1" w14:textId="77777777" w:rsidR="00CD3DD8" w:rsidRPr="00E31F91" w:rsidRDefault="00CD3DD8" w:rsidP="00CD3DD8">
            <w:pPr>
              <w:contextualSpacing/>
              <w:jc w:val="center"/>
              <w:rPr>
                <w:b/>
                <w:bCs/>
                <w:sz w:val="18"/>
                <w:szCs w:val="18"/>
              </w:rPr>
            </w:pPr>
          </w:p>
        </w:tc>
        <w:tc>
          <w:tcPr>
            <w:tcW w:w="6513" w:type="dxa"/>
            <w:tcBorders>
              <w:top w:val="single" w:sz="4" w:space="0" w:color="auto"/>
              <w:bottom w:val="single" w:sz="4" w:space="0" w:color="auto"/>
            </w:tcBorders>
            <w:vAlign w:val="center"/>
          </w:tcPr>
          <w:p w14:paraId="2B16487E"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zapisywać historię dokonywanych operacji na zasobach. </w:t>
            </w:r>
          </w:p>
        </w:tc>
        <w:tc>
          <w:tcPr>
            <w:tcW w:w="1104" w:type="dxa"/>
          </w:tcPr>
          <w:p w14:paraId="10E7D5AE"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364FA897" w14:textId="77777777" w:rsidTr="00CD3DD8">
        <w:trPr>
          <w:trHeight w:val="170"/>
        </w:trPr>
        <w:tc>
          <w:tcPr>
            <w:tcW w:w="534" w:type="dxa"/>
            <w:vMerge/>
            <w:vAlign w:val="center"/>
          </w:tcPr>
          <w:p w14:paraId="657C0FF3" w14:textId="77777777" w:rsidR="00CD3DD8" w:rsidRPr="00E31F91" w:rsidRDefault="00CD3DD8" w:rsidP="00CD3DD8">
            <w:pPr>
              <w:contextualSpacing/>
              <w:jc w:val="center"/>
              <w:rPr>
                <w:b/>
                <w:bCs/>
                <w:sz w:val="18"/>
                <w:szCs w:val="18"/>
              </w:rPr>
            </w:pPr>
          </w:p>
        </w:tc>
        <w:tc>
          <w:tcPr>
            <w:tcW w:w="6513" w:type="dxa"/>
            <w:tcBorders>
              <w:top w:val="single" w:sz="4" w:space="0" w:color="auto"/>
            </w:tcBorders>
            <w:vAlign w:val="center"/>
          </w:tcPr>
          <w:p w14:paraId="637CD23D"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ewidencjonowanie zutylizowanych komputerów z zachowaniem historii.</w:t>
            </w:r>
          </w:p>
        </w:tc>
        <w:tc>
          <w:tcPr>
            <w:tcW w:w="1104" w:type="dxa"/>
          </w:tcPr>
          <w:p w14:paraId="469A5CC1"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4DB70217" w14:textId="77777777" w:rsidTr="00CD3DD8">
        <w:trPr>
          <w:gridAfter w:val="2"/>
          <w:wAfter w:w="7617" w:type="dxa"/>
          <w:trHeight w:val="253"/>
        </w:trPr>
        <w:tc>
          <w:tcPr>
            <w:tcW w:w="534" w:type="dxa"/>
            <w:vMerge w:val="restart"/>
            <w:vAlign w:val="center"/>
          </w:tcPr>
          <w:p w14:paraId="29036BC5" w14:textId="77777777" w:rsidR="00CD3DD8" w:rsidRPr="00E31F91" w:rsidRDefault="00CD3DD8" w:rsidP="00CD3DD8">
            <w:pPr>
              <w:contextualSpacing/>
              <w:jc w:val="center"/>
              <w:rPr>
                <w:b/>
                <w:bCs/>
                <w:sz w:val="18"/>
                <w:szCs w:val="18"/>
              </w:rPr>
            </w:pPr>
            <w:r w:rsidRPr="00E31F91">
              <w:rPr>
                <w:b/>
                <w:bCs/>
                <w:sz w:val="18"/>
                <w:szCs w:val="18"/>
              </w:rPr>
              <w:t>9.</w:t>
            </w:r>
          </w:p>
        </w:tc>
      </w:tr>
      <w:tr w:rsidR="00CD3DD8" w:rsidRPr="00E31F91" w14:paraId="650E1C00" w14:textId="77777777" w:rsidTr="00CD3DD8">
        <w:trPr>
          <w:trHeight w:val="170"/>
        </w:trPr>
        <w:tc>
          <w:tcPr>
            <w:tcW w:w="534" w:type="dxa"/>
            <w:vMerge/>
            <w:vAlign w:val="center"/>
          </w:tcPr>
          <w:p w14:paraId="00D7FB09" w14:textId="77777777" w:rsidR="00CD3DD8" w:rsidRPr="00E31F91" w:rsidRDefault="00CD3DD8" w:rsidP="00CD3DD8">
            <w:pPr>
              <w:contextualSpacing/>
              <w:jc w:val="center"/>
              <w:rPr>
                <w:b/>
                <w:bCs/>
                <w:sz w:val="18"/>
                <w:szCs w:val="18"/>
              </w:rPr>
            </w:pPr>
          </w:p>
        </w:tc>
        <w:tc>
          <w:tcPr>
            <w:tcW w:w="6513" w:type="dxa"/>
            <w:vAlign w:val="center"/>
          </w:tcPr>
          <w:p w14:paraId="78C6481B"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zapisywać informacje do jednego „audytu bazowego” bez możliwości jego usunięcia.</w:t>
            </w:r>
          </w:p>
        </w:tc>
        <w:tc>
          <w:tcPr>
            <w:tcW w:w="1104" w:type="dxa"/>
          </w:tcPr>
          <w:p w14:paraId="69C92AB8"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4ED053B0" w14:textId="77777777" w:rsidTr="00CD3DD8">
        <w:trPr>
          <w:trHeight w:val="170"/>
        </w:trPr>
        <w:tc>
          <w:tcPr>
            <w:tcW w:w="534" w:type="dxa"/>
            <w:vMerge/>
            <w:vAlign w:val="center"/>
          </w:tcPr>
          <w:p w14:paraId="695507C9" w14:textId="77777777" w:rsidR="00CD3DD8" w:rsidRPr="00E31F91" w:rsidRDefault="00CD3DD8" w:rsidP="00CD3DD8">
            <w:pPr>
              <w:contextualSpacing/>
              <w:jc w:val="center"/>
              <w:rPr>
                <w:b/>
                <w:bCs/>
                <w:sz w:val="18"/>
                <w:szCs w:val="18"/>
              </w:rPr>
            </w:pPr>
          </w:p>
        </w:tc>
        <w:tc>
          <w:tcPr>
            <w:tcW w:w="6513" w:type="dxa"/>
            <w:vAlign w:val="center"/>
          </w:tcPr>
          <w:p w14:paraId="7E189769"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ograniczenie widoczności wyników skanowania dla użytkowników.</w:t>
            </w:r>
          </w:p>
        </w:tc>
        <w:tc>
          <w:tcPr>
            <w:tcW w:w="1104" w:type="dxa"/>
          </w:tcPr>
          <w:p w14:paraId="10759ED8"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37FE5B2C" w14:textId="77777777" w:rsidTr="00CD3DD8">
        <w:trPr>
          <w:trHeight w:val="170"/>
        </w:trPr>
        <w:tc>
          <w:tcPr>
            <w:tcW w:w="534" w:type="dxa"/>
            <w:vMerge/>
            <w:vAlign w:val="center"/>
          </w:tcPr>
          <w:p w14:paraId="29277682" w14:textId="77777777" w:rsidR="00CD3DD8" w:rsidRPr="00E31F91" w:rsidRDefault="00CD3DD8" w:rsidP="00CD3DD8">
            <w:pPr>
              <w:contextualSpacing/>
              <w:jc w:val="center"/>
              <w:rPr>
                <w:b/>
                <w:bCs/>
                <w:sz w:val="18"/>
                <w:szCs w:val="18"/>
              </w:rPr>
            </w:pPr>
          </w:p>
        </w:tc>
        <w:tc>
          <w:tcPr>
            <w:tcW w:w="6513" w:type="dxa"/>
            <w:vAlign w:val="center"/>
          </w:tcPr>
          <w:p w14:paraId="69FA1E75"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(online) zbierać informacje o konfiguracji sprzętu, w szczególności o: parametrach płyty głównej tj. producent, numer seryjny, wersja mostka północnego i południowego, ilość gniazd pamięci wraz z informacją o ich zajętości; kościach pamięci RAM z podaniem jednoznacznej specyfikacji kości tj. typu (DDR/DRR2/DDR3 itp.) , numeru seryjnego oraz model kości a także informacja o taktowaniu; sumarycznej ilości pamięci RAM w komputerze, szczególnie dla urządzeń wirtualnych; procesorach; monitorach podłączonych do komputera z jednoznacznym wskazaniem producenta, modelu, numeru seryjnego oraz dacie produkcji; dysków twardych z podaniem typu interfejsu, numerów seryjnych oraz tablicy informacji S.M.A.R.T.</w:t>
            </w:r>
          </w:p>
        </w:tc>
        <w:tc>
          <w:tcPr>
            <w:tcW w:w="1104" w:type="dxa"/>
          </w:tcPr>
          <w:p w14:paraId="3B6F686A"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53995FB6" w14:textId="77777777" w:rsidTr="00CD3DD8">
        <w:trPr>
          <w:trHeight w:val="170"/>
        </w:trPr>
        <w:tc>
          <w:tcPr>
            <w:tcW w:w="534" w:type="dxa"/>
            <w:vMerge/>
            <w:vAlign w:val="center"/>
          </w:tcPr>
          <w:p w14:paraId="33FC7C1B" w14:textId="77777777" w:rsidR="00CD3DD8" w:rsidRPr="00E31F91" w:rsidRDefault="00CD3DD8" w:rsidP="00CD3DD8">
            <w:pPr>
              <w:contextualSpacing/>
              <w:jc w:val="center"/>
              <w:rPr>
                <w:b/>
                <w:bCs/>
                <w:sz w:val="18"/>
                <w:szCs w:val="18"/>
              </w:rPr>
            </w:pPr>
          </w:p>
        </w:tc>
        <w:tc>
          <w:tcPr>
            <w:tcW w:w="6513" w:type="dxa"/>
            <w:vAlign w:val="center"/>
          </w:tcPr>
          <w:p w14:paraId="7831D878"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(online) zbierać informacje o kontach lokalnych użytkowników systemów operacyjnych Windows wraz z informacją o ich aktywności (włączone/wyłączone) a także uprawnieniach np. administrator komputera, gość.</w:t>
            </w:r>
          </w:p>
        </w:tc>
        <w:tc>
          <w:tcPr>
            <w:tcW w:w="1104" w:type="dxa"/>
          </w:tcPr>
          <w:p w14:paraId="2B4A6A6E"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4C2031C0" w14:textId="77777777" w:rsidTr="00CD3DD8">
        <w:trPr>
          <w:trHeight w:val="170"/>
        </w:trPr>
        <w:tc>
          <w:tcPr>
            <w:tcW w:w="534" w:type="dxa"/>
            <w:vMerge/>
            <w:vAlign w:val="center"/>
          </w:tcPr>
          <w:p w14:paraId="3DF9B53D" w14:textId="77777777" w:rsidR="00CD3DD8" w:rsidRPr="00E31F91" w:rsidRDefault="00CD3DD8" w:rsidP="00CD3DD8">
            <w:pPr>
              <w:contextualSpacing/>
              <w:jc w:val="center"/>
              <w:rPr>
                <w:b/>
                <w:bCs/>
                <w:sz w:val="18"/>
                <w:szCs w:val="18"/>
              </w:rPr>
            </w:pPr>
          </w:p>
        </w:tc>
        <w:tc>
          <w:tcPr>
            <w:tcW w:w="6513" w:type="dxa"/>
            <w:vAlign w:val="center"/>
          </w:tcPr>
          <w:p w14:paraId="2FAAC31F"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zbierać pełne informację o wersji zainstalowanego systemu operacyjnego Windows w tym także informację o zainstalowanym Service Pack.</w:t>
            </w:r>
          </w:p>
        </w:tc>
        <w:tc>
          <w:tcPr>
            <w:tcW w:w="1104" w:type="dxa"/>
            <w:vAlign w:val="center"/>
          </w:tcPr>
          <w:p w14:paraId="450C4D8F"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1C8A424F" w14:textId="77777777" w:rsidTr="00CD3DD8">
        <w:trPr>
          <w:trHeight w:val="170"/>
        </w:trPr>
        <w:tc>
          <w:tcPr>
            <w:tcW w:w="534" w:type="dxa"/>
            <w:vMerge/>
            <w:vAlign w:val="center"/>
          </w:tcPr>
          <w:p w14:paraId="0A2182FF" w14:textId="77777777" w:rsidR="00CD3DD8" w:rsidRPr="00E31F91" w:rsidRDefault="00CD3DD8" w:rsidP="00CD3DD8">
            <w:pPr>
              <w:contextualSpacing/>
              <w:jc w:val="center"/>
              <w:rPr>
                <w:b/>
                <w:bCs/>
                <w:sz w:val="18"/>
                <w:szCs w:val="18"/>
              </w:rPr>
            </w:pPr>
          </w:p>
        </w:tc>
        <w:tc>
          <w:tcPr>
            <w:tcW w:w="6513" w:type="dxa"/>
            <w:vAlign w:val="center"/>
          </w:tcPr>
          <w:p w14:paraId="42AB27DC"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zbierać pełne informacje o nagłówku pliku wykonywalnego (programu).</w:t>
            </w:r>
          </w:p>
        </w:tc>
        <w:tc>
          <w:tcPr>
            <w:tcW w:w="1104" w:type="dxa"/>
            <w:vAlign w:val="center"/>
          </w:tcPr>
          <w:p w14:paraId="3B24F7BE"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155ED48F" w14:textId="77777777" w:rsidTr="00CD3DD8">
        <w:trPr>
          <w:trHeight w:val="170"/>
        </w:trPr>
        <w:tc>
          <w:tcPr>
            <w:tcW w:w="534" w:type="dxa"/>
            <w:vMerge/>
            <w:vAlign w:val="center"/>
          </w:tcPr>
          <w:p w14:paraId="7F1E85D2" w14:textId="77777777" w:rsidR="00CD3DD8" w:rsidRPr="00E31F91" w:rsidRDefault="00CD3DD8" w:rsidP="00CD3DD8">
            <w:pPr>
              <w:contextualSpacing/>
              <w:jc w:val="center"/>
              <w:rPr>
                <w:b/>
                <w:bCs/>
                <w:sz w:val="18"/>
                <w:szCs w:val="18"/>
              </w:rPr>
            </w:pPr>
          </w:p>
        </w:tc>
        <w:tc>
          <w:tcPr>
            <w:tcW w:w="6513" w:type="dxa"/>
            <w:vAlign w:val="center"/>
          </w:tcPr>
          <w:p w14:paraId="5100C12C"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152DC4">
              <w:rPr>
                <w:rFonts w:ascii="Times New Roman" w:hAnsi="Times New Roman" w:cs="Times New Roman"/>
                <w:b w:val="0"/>
                <w:color w:val="auto"/>
                <w:sz w:val="18"/>
                <w:szCs w:val="18"/>
              </w:rPr>
              <w:t xml:space="preserve">System musi odczytywać klucze instalacyjne do oprogramowania minimum dla takich programów jak: Microsoft Windows (Me/ 2000/ XP/ 2003/ Vista/ 2008/ 7/ 8.x/ 10 /11); Microsoft Office (2000/XP/2003/2007/2010/2013/2016/2019); </w:t>
            </w:r>
            <w:r w:rsidRPr="00E31F91">
              <w:rPr>
                <w:rFonts w:ascii="Times New Roman" w:hAnsi="Times New Roman" w:cs="Times New Roman"/>
                <w:b w:val="0"/>
                <w:color w:val="auto"/>
                <w:sz w:val="18"/>
                <w:szCs w:val="18"/>
              </w:rPr>
              <w:t>System musi automatycznie identyfikować oprogramowanie zainstalowane na komputerze w tym także rozpoznawać jednoznacznie oprogramowanie typu „</w:t>
            </w:r>
            <w:proofErr w:type="spellStart"/>
            <w:r w:rsidRPr="00E31F91">
              <w:rPr>
                <w:rFonts w:ascii="Times New Roman" w:hAnsi="Times New Roman" w:cs="Times New Roman"/>
                <w:b w:val="0"/>
                <w:color w:val="auto"/>
                <w:sz w:val="18"/>
                <w:szCs w:val="18"/>
              </w:rPr>
              <w:t>portable</w:t>
            </w:r>
            <w:proofErr w:type="spellEnd"/>
            <w:r w:rsidRPr="00E31F91">
              <w:rPr>
                <w:rFonts w:ascii="Times New Roman" w:hAnsi="Times New Roman" w:cs="Times New Roman"/>
                <w:b w:val="0"/>
                <w:color w:val="auto"/>
                <w:sz w:val="18"/>
                <w:szCs w:val="18"/>
              </w:rPr>
              <w:t>”.</w:t>
            </w:r>
          </w:p>
        </w:tc>
        <w:tc>
          <w:tcPr>
            <w:tcW w:w="1104" w:type="dxa"/>
          </w:tcPr>
          <w:p w14:paraId="24FFA6CD"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4EB5E059" w14:textId="77777777" w:rsidTr="00CD3DD8">
        <w:trPr>
          <w:trHeight w:val="170"/>
        </w:trPr>
        <w:tc>
          <w:tcPr>
            <w:tcW w:w="534" w:type="dxa"/>
            <w:vMerge/>
            <w:vAlign w:val="center"/>
          </w:tcPr>
          <w:p w14:paraId="720D1EAE" w14:textId="77777777" w:rsidR="00CD3DD8" w:rsidRPr="00E31F91" w:rsidRDefault="00CD3DD8" w:rsidP="00CD3DD8">
            <w:pPr>
              <w:contextualSpacing/>
              <w:jc w:val="center"/>
              <w:rPr>
                <w:b/>
                <w:bCs/>
                <w:sz w:val="18"/>
                <w:szCs w:val="18"/>
              </w:rPr>
            </w:pPr>
          </w:p>
        </w:tc>
        <w:tc>
          <w:tcPr>
            <w:tcW w:w="6513" w:type="dxa"/>
            <w:vAlign w:val="center"/>
          </w:tcPr>
          <w:p w14:paraId="7C5EE3E8"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identyfikować aplikacje uruchamiane poprzez przeglądarki internetowe tzw. aplikacje chmurowe.</w:t>
            </w:r>
          </w:p>
        </w:tc>
        <w:tc>
          <w:tcPr>
            <w:tcW w:w="1104" w:type="dxa"/>
          </w:tcPr>
          <w:p w14:paraId="5F5A2E4B"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7F003043" w14:textId="77777777" w:rsidTr="00CD3DD8">
        <w:trPr>
          <w:trHeight w:val="170"/>
        </w:trPr>
        <w:tc>
          <w:tcPr>
            <w:tcW w:w="534" w:type="dxa"/>
            <w:vMerge/>
            <w:vAlign w:val="center"/>
          </w:tcPr>
          <w:p w14:paraId="326C8B3A" w14:textId="77777777" w:rsidR="00CD3DD8" w:rsidRPr="00E31F91" w:rsidRDefault="00CD3DD8" w:rsidP="00CD3DD8">
            <w:pPr>
              <w:contextualSpacing/>
              <w:jc w:val="center"/>
              <w:rPr>
                <w:b/>
                <w:bCs/>
                <w:sz w:val="18"/>
                <w:szCs w:val="18"/>
              </w:rPr>
            </w:pPr>
          </w:p>
        </w:tc>
        <w:tc>
          <w:tcPr>
            <w:tcW w:w="6513" w:type="dxa"/>
            <w:vAlign w:val="center"/>
          </w:tcPr>
          <w:p w14:paraId="09260232"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automatycznie rozpoznawać pakiety oprogramowania m.in. MS Office, Adobe, </w:t>
            </w:r>
            <w:proofErr w:type="spellStart"/>
            <w:r w:rsidRPr="00E31F91">
              <w:rPr>
                <w:rFonts w:ascii="Times New Roman" w:hAnsi="Times New Roman" w:cs="Times New Roman"/>
                <w:b w:val="0"/>
                <w:color w:val="auto"/>
                <w:sz w:val="18"/>
                <w:szCs w:val="18"/>
              </w:rPr>
              <w:t>Autodesk</w:t>
            </w:r>
            <w:proofErr w:type="spellEnd"/>
            <w:r w:rsidRPr="00E31F91">
              <w:rPr>
                <w:rFonts w:ascii="Times New Roman" w:hAnsi="Times New Roman" w:cs="Times New Roman"/>
                <w:b w:val="0"/>
                <w:color w:val="auto"/>
                <w:sz w:val="18"/>
                <w:szCs w:val="18"/>
              </w:rPr>
              <w:t>.</w:t>
            </w:r>
          </w:p>
        </w:tc>
        <w:tc>
          <w:tcPr>
            <w:tcW w:w="1104" w:type="dxa"/>
          </w:tcPr>
          <w:p w14:paraId="122EEEA4"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22F422C9" w14:textId="77777777" w:rsidTr="00CD3DD8">
        <w:trPr>
          <w:trHeight w:val="170"/>
        </w:trPr>
        <w:tc>
          <w:tcPr>
            <w:tcW w:w="534" w:type="dxa"/>
            <w:vMerge/>
            <w:vAlign w:val="center"/>
          </w:tcPr>
          <w:p w14:paraId="45487DEA" w14:textId="77777777" w:rsidR="00CD3DD8" w:rsidRPr="00E31F91" w:rsidRDefault="00CD3DD8" w:rsidP="00CD3DD8">
            <w:pPr>
              <w:contextualSpacing/>
              <w:jc w:val="center"/>
              <w:rPr>
                <w:b/>
                <w:bCs/>
                <w:sz w:val="18"/>
                <w:szCs w:val="18"/>
              </w:rPr>
            </w:pPr>
          </w:p>
        </w:tc>
        <w:tc>
          <w:tcPr>
            <w:tcW w:w="6513" w:type="dxa"/>
            <w:vAlign w:val="center"/>
          </w:tcPr>
          <w:p w14:paraId="0913525A"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prezentować oryginalne ikony programów komputerowych w celu jednoznacznego kojarzenia oprogramowania.  Jeżeli wykorzystanie oryginalnej ikony </w:t>
            </w:r>
            <w:r w:rsidRPr="00E31F91">
              <w:rPr>
                <w:rFonts w:ascii="Times New Roman" w:hAnsi="Times New Roman" w:cs="Times New Roman"/>
                <w:b w:val="0"/>
                <w:color w:val="auto"/>
                <w:sz w:val="18"/>
                <w:szCs w:val="18"/>
              </w:rPr>
              <w:lastRenderedPageBreak/>
              <w:t>programu komputerowego narusza prawa autorskie dopuszczalne jest jednoznaczne kojarzenie oprogramowania za pomocą innej metody.</w:t>
            </w:r>
          </w:p>
        </w:tc>
        <w:tc>
          <w:tcPr>
            <w:tcW w:w="1104" w:type="dxa"/>
          </w:tcPr>
          <w:p w14:paraId="454B0017"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lastRenderedPageBreak/>
              <w:t>Wymagane</w:t>
            </w:r>
          </w:p>
        </w:tc>
      </w:tr>
      <w:tr w:rsidR="00CD3DD8" w:rsidRPr="00E31F91" w14:paraId="7820A3F0" w14:textId="77777777" w:rsidTr="00CD3DD8">
        <w:trPr>
          <w:trHeight w:val="170"/>
        </w:trPr>
        <w:tc>
          <w:tcPr>
            <w:tcW w:w="534" w:type="dxa"/>
            <w:vMerge/>
            <w:vAlign w:val="center"/>
          </w:tcPr>
          <w:p w14:paraId="0AE73E7B" w14:textId="77777777" w:rsidR="00CD3DD8" w:rsidRPr="00E31F91" w:rsidRDefault="00CD3DD8" w:rsidP="00CD3DD8">
            <w:pPr>
              <w:contextualSpacing/>
              <w:jc w:val="center"/>
              <w:rPr>
                <w:b/>
                <w:bCs/>
                <w:sz w:val="18"/>
                <w:szCs w:val="18"/>
              </w:rPr>
            </w:pPr>
          </w:p>
        </w:tc>
        <w:tc>
          <w:tcPr>
            <w:tcW w:w="6513" w:type="dxa"/>
            <w:vAlign w:val="center"/>
          </w:tcPr>
          <w:p w14:paraId="6454B6C5"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rozpoznawać sposoby licencjonowania oprogramowania dzieląc je na kategorie: darmowe, komercyjne, niekomercyjne (do zastosowania w domu), freeware, shareware i inne.</w:t>
            </w:r>
          </w:p>
        </w:tc>
        <w:tc>
          <w:tcPr>
            <w:tcW w:w="1104" w:type="dxa"/>
          </w:tcPr>
          <w:p w14:paraId="20F4855A"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712F28C9" w14:textId="77777777" w:rsidTr="00CD3DD8">
        <w:trPr>
          <w:trHeight w:val="170"/>
        </w:trPr>
        <w:tc>
          <w:tcPr>
            <w:tcW w:w="534" w:type="dxa"/>
            <w:vMerge/>
            <w:vAlign w:val="center"/>
          </w:tcPr>
          <w:p w14:paraId="173E2421" w14:textId="77777777" w:rsidR="00CD3DD8" w:rsidRPr="00E31F91" w:rsidRDefault="00CD3DD8" w:rsidP="00CD3DD8">
            <w:pPr>
              <w:contextualSpacing/>
              <w:jc w:val="center"/>
              <w:rPr>
                <w:b/>
                <w:bCs/>
                <w:sz w:val="18"/>
                <w:szCs w:val="18"/>
              </w:rPr>
            </w:pPr>
          </w:p>
        </w:tc>
        <w:tc>
          <w:tcPr>
            <w:tcW w:w="6513" w:type="dxa"/>
            <w:vAlign w:val="center"/>
          </w:tcPr>
          <w:p w14:paraId="45FCB5B8"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kategoryzować oprogramowanie zgodnie z definicjami dozwolonego lub zabronionego oprogramowania w organizacji. Konfiguracja takiej kategoryzacji musi być dostępna z poziomu konsoli systemu dla administratora.</w:t>
            </w:r>
          </w:p>
        </w:tc>
        <w:tc>
          <w:tcPr>
            <w:tcW w:w="1104" w:type="dxa"/>
          </w:tcPr>
          <w:p w14:paraId="0AD4225F"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52FE3EA6" w14:textId="77777777" w:rsidTr="00CD3DD8">
        <w:trPr>
          <w:trHeight w:val="170"/>
        </w:trPr>
        <w:tc>
          <w:tcPr>
            <w:tcW w:w="534" w:type="dxa"/>
            <w:vMerge/>
            <w:vAlign w:val="center"/>
          </w:tcPr>
          <w:p w14:paraId="393C8967" w14:textId="77777777" w:rsidR="00CD3DD8" w:rsidRPr="00E31F91" w:rsidRDefault="00CD3DD8" w:rsidP="00CD3DD8">
            <w:pPr>
              <w:contextualSpacing/>
              <w:jc w:val="center"/>
              <w:rPr>
                <w:b/>
                <w:bCs/>
                <w:sz w:val="18"/>
                <w:szCs w:val="18"/>
              </w:rPr>
            </w:pPr>
          </w:p>
        </w:tc>
        <w:tc>
          <w:tcPr>
            <w:tcW w:w="6513" w:type="dxa"/>
            <w:vAlign w:val="center"/>
          </w:tcPr>
          <w:p w14:paraId="626FFAEC"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zebranie informacje o rejestrze „dodaj usuń programy” wraz z prezentacją pełnej ścieżki polecenie odinstalowania oprogramowania.</w:t>
            </w:r>
          </w:p>
        </w:tc>
        <w:tc>
          <w:tcPr>
            <w:tcW w:w="1104" w:type="dxa"/>
          </w:tcPr>
          <w:p w14:paraId="7CFA2D03"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7E8A80E3" w14:textId="77777777" w:rsidTr="00CD3DD8">
        <w:trPr>
          <w:trHeight w:val="170"/>
        </w:trPr>
        <w:tc>
          <w:tcPr>
            <w:tcW w:w="534" w:type="dxa"/>
            <w:vMerge/>
            <w:vAlign w:val="center"/>
          </w:tcPr>
          <w:p w14:paraId="7EB6533F" w14:textId="77777777" w:rsidR="00CD3DD8" w:rsidRPr="00E31F91" w:rsidRDefault="00CD3DD8" w:rsidP="00CD3DD8">
            <w:pPr>
              <w:contextualSpacing/>
              <w:jc w:val="center"/>
              <w:rPr>
                <w:b/>
                <w:bCs/>
                <w:sz w:val="18"/>
                <w:szCs w:val="18"/>
              </w:rPr>
            </w:pPr>
          </w:p>
        </w:tc>
        <w:tc>
          <w:tcPr>
            <w:tcW w:w="6513" w:type="dxa"/>
            <w:vAlign w:val="center"/>
          </w:tcPr>
          <w:p w14:paraId="33A49C23"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zbieranie dowolnych innych informacji o zgromadzonych na dyskach twardych plikach np. pliki muzyczne, filmy, zdjęcie itp.</w:t>
            </w:r>
          </w:p>
        </w:tc>
        <w:tc>
          <w:tcPr>
            <w:tcW w:w="1104" w:type="dxa"/>
          </w:tcPr>
          <w:p w14:paraId="4D06B51E"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6088F8E5" w14:textId="77777777" w:rsidTr="00CD3DD8">
        <w:trPr>
          <w:trHeight w:val="170"/>
        </w:trPr>
        <w:tc>
          <w:tcPr>
            <w:tcW w:w="534" w:type="dxa"/>
            <w:vMerge/>
            <w:vAlign w:val="center"/>
          </w:tcPr>
          <w:p w14:paraId="227F789B" w14:textId="77777777" w:rsidR="00CD3DD8" w:rsidRPr="00E31F91" w:rsidRDefault="00CD3DD8" w:rsidP="00CD3DD8">
            <w:pPr>
              <w:contextualSpacing/>
              <w:jc w:val="center"/>
              <w:rPr>
                <w:b/>
                <w:bCs/>
                <w:sz w:val="18"/>
                <w:szCs w:val="18"/>
              </w:rPr>
            </w:pPr>
          </w:p>
        </w:tc>
        <w:tc>
          <w:tcPr>
            <w:tcW w:w="6513" w:type="dxa"/>
            <w:vAlign w:val="center"/>
          </w:tcPr>
          <w:p w14:paraId="0F429A9E"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określania masek rozszerzeń dla plików oraz parametrów ich wielkości np. MP3 większe niż 1MB.</w:t>
            </w:r>
          </w:p>
        </w:tc>
        <w:tc>
          <w:tcPr>
            <w:tcW w:w="1104" w:type="dxa"/>
          </w:tcPr>
          <w:p w14:paraId="09325DBE"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79F783ED" w14:textId="77777777" w:rsidTr="00CD3DD8">
        <w:trPr>
          <w:trHeight w:val="170"/>
        </w:trPr>
        <w:tc>
          <w:tcPr>
            <w:tcW w:w="534" w:type="dxa"/>
            <w:vMerge/>
            <w:vAlign w:val="center"/>
          </w:tcPr>
          <w:p w14:paraId="01C14761" w14:textId="77777777" w:rsidR="00CD3DD8" w:rsidRPr="00E31F91" w:rsidRDefault="00CD3DD8" w:rsidP="00CD3DD8">
            <w:pPr>
              <w:contextualSpacing/>
              <w:jc w:val="center"/>
              <w:rPr>
                <w:b/>
                <w:bCs/>
                <w:sz w:val="18"/>
                <w:szCs w:val="18"/>
              </w:rPr>
            </w:pPr>
          </w:p>
        </w:tc>
        <w:tc>
          <w:tcPr>
            <w:tcW w:w="6513" w:type="dxa"/>
            <w:vAlign w:val="center"/>
          </w:tcPr>
          <w:p w14:paraId="6EDC1413"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przeglądanie zgromadzonych danych w formie tabelarycznych zestawień.</w:t>
            </w:r>
          </w:p>
        </w:tc>
        <w:tc>
          <w:tcPr>
            <w:tcW w:w="1104" w:type="dxa"/>
          </w:tcPr>
          <w:p w14:paraId="0BFB13D2"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759BE2C6" w14:textId="77777777" w:rsidTr="00CD3DD8">
        <w:trPr>
          <w:trHeight w:val="170"/>
        </w:trPr>
        <w:tc>
          <w:tcPr>
            <w:tcW w:w="534" w:type="dxa"/>
            <w:vMerge/>
            <w:vAlign w:val="center"/>
          </w:tcPr>
          <w:p w14:paraId="278D086B" w14:textId="77777777" w:rsidR="00CD3DD8" w:rsidRPr="00E31F91" w:rsidRDefault="00CD3DD8" w:rsidP="00CD3DD8">
            <w:pPr>
              <w:contextualSpacing/>
              <w:jc w:val="center"/>
              <w:rPr>
                <w:b/>
                <w:bCs/>
                <w:sz w:val="18"/>
                <w:szCs w:val="18"/>
              </w:rPr>
            </w:pPr>
          </w:p>
        </w:tc>
        <w:tc>
          <w:tcPr>
            <w:tcW w:w="6513" w:type="dxa"/>
            <w:vAlign w:val="center"/>
          </w:tcPr>
          <w:p w14:paraId="6888CB4F"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ustawianie priorytetu działania procesu skanowania komputera w celu zmniejszenia obciążenia stacji roboczej.</w:t>
            </w:r>
          </w:p>
        </w:tc>
        <w:tc>
          <w:tcPr>
            <w:tcW w:w="1104" w:type="dxa"/>
          </w:tcPr>
          <w:p w14:paraId="62EC78C1"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4EDBB95C" w14:textId="77777777" w:rsidTr="00CD3DD8">
        <w:trPr>
          <w:trHeight w:val="170"/>
        </w:trPr>
        <w:tc>
          <w:tcPr>
            <w:tcW w:w="534" w:type="dxa"/>
            <w:vMerge/>
            <w:vAlign w:val="center"/>
          </w:tcPr>
          <w:p w14:paraId="7857C23C" w14:textId="77777777" w:rsidR="00CD3DD8" w:rsidRPr="00E31F91" w:rsidRDefault="00CD3DD8" w:rsidP="00CD3DD8">
            <w:pPr>
              <w:contextualSpacing/>
              <w:jc w:val="center"/>
              <w:rPr>
                <w:b/>
                <w:bCs/>
                <w:sz w:val="18"/>
                <w:szCs w:val="18"/>
              </w:rPr>
            </w:pPr>
          </w:p>
        </w:tc>
        <w:tc>
          <w:tcPr>
            <w:tcW w:w="6513" w:type="dxa"/>
            <w:vAlign w:val="center"/>
          </w:tcPr>
          <w:p w14:paraId="59C35ED2"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ustawianie parametrów audytu dla grup komputerów.</w:t>
            </w:r>
          </w:p>
        </w:tc>
        <w:tc>
          <w:tcPr>
            <w:tcW w:w="1104" w:type="dxa"/>
          </w:tcPr>
          <w:p w14:paraId="37199533"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5EFC24A5" w14:textId="77777777" w:rsidTr="00CD3DD8">
        <w:trPr>
          <w:trHeight w:val="170"/>
        </w:trPr>
        <w:tc>
          <w:tcPr>
            <w:tcW w:w="534" w:type="dxa"/>
            <w:vMerge/>
            <w:vAlign w:val="center"/>
          </w:tcPr>
          <w:p w14:paraId="5E62EAFE" w14:textId="77777777" w:rsidR="00CD3DD8" w:rsidRPr="00E31F91" w:rsidRDefault="00CD3DD8" w:rsidP="00CD3DD8">
            <w:pPr>
              <w:contextualSpacing/>
              <w:jc w:val="center"/>
              <w:rPr>
                <w:b/>
                <w:bCs/>
                <w:sz w:val="18"/>
                <w:szCs w:val="18"/>
              </w:rPr>
            </w:pPr>
          </w:p>
        </w:tc>
        <w:tc>
          <w:tcPr>
            <w:tcW w:w="6513" w:type="dxa"/>
            <w:vAlign w:val="center"/>
          </w:tcPr>
          <w:p w14:paraId="13DDF3AF"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umożliwiać zbieranie informacji w ramach audytu także z komputerów niepodłączonych do systemu i/lub sieci za pomocą przenośnego programu generowanego z poziomu konsoli systemu. Taki program także musi pozwalać na zebranie informacji o komputerze przez zwykłego użytkownika systemu Windows (nie administrator), bez konieczności jego instalacji. </w:t>
            </w:r>
          </w:p>
        </w:tc>
        <w:tc>
          <w:tcPr>
            <w:tcW w:w="1104" w:type="dxa"/>
          </w:tcPr>
          <w:p w14:paraId="44DA3925"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5614927E" w14:textId="77777777" w:rsidTr="00CD3DD8">
        <w:trPr>
          <w:trHeight w:val="170"/>
        </w:trPr>
        <w:tc>
          <w:tcPr>
            <w:tcW w:w="534" w:type="dxa"/>
            <w:vMerge/>
            <w:vAlign w:val="center"/>
          </w:tcPr>
          <w:p w14:paraId="0A16B5A6" w14:textId="77777777" w:rsidR="00CD3DD8" w:rsidRPr="00E31F91" w:rsidRDefault="00CD3DD8" w:rsidP="00CD3DD8">
            <w:pPr>
              <w:contextualSpacing/>
              <w:jc w:val="center"/>
              <w:rPr>
                <w:b/>
                <w:bCs/>
                <w:sz w:val="18"/>
                <w:szCs w:val="18"/>
              </w:rPr>
            </w:pPr>
          </w:p>
        </w:tc>
        <w:tc>
          <w:tcPr>
            <w:tcW w:w="6513" w:type="dxa"/>
            <w:vAlign w:val="center"/>
          </w:tcPr>
          <w:p w14:paraId="24435468"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umożliwiać ręczne wprowadzanie danych </w:t>
            </w:r>
            <w:proofErr w:type="spellStart"/>
            <w:r w:rsidRPr="00E31F91">
              <w:rPr>
                <w:rFonts w:ascii="Times New Roman" w:hAnsi="Times New Roman" w:cs="Times New Roman"/>
                <w:b w:val="0"/>
                <w:color w:val="auto"/>
                <w:sz w:val="18"/>
                <w:szCs w:val="18"/>
              </w:rPr>
              <w:t>audytowych</w:t>
            </w:r>
            <w:proofErr w:type="spellEnd"/>
            <w:r w:rsidRPr="00E31F91">
              <w:rPr>
                <w:rFonts w:ascii="Times New Roman" w:hAnsi="Times New Roman" w:cs="Times New Roman"/>
                <w:b w:val="0"/>
                <w:color w:val="auto"/>
                <w:sz w:val="18"/>
                <w:szCs w:val="18"/>
              </w:rPr>
              <w:t xml:space="preserve"> oraz edycję już istniejących np. możliwość ręcznej zmiany ilości pamięci w komputerze.</w:t>
            </w:r>
          </w:p>
        </w:tc>
        <w:tc>
          <w:tcPr>
            <w:tcW w:w="1104" w:type="dxa"/>
          </w:tcPr>
          <w:p w14:paraId="4609EEFA"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31E9C31C" w14:textId="77777777" w:rsidTr="00CD3DD8">
        <w:trPr>
          <w:trHeight w:val="170"/>
        </w:trPr>
        <w:tc>
          <w:tcPr>
            <w:tcW w:w="534" w:type="dxa"/>
            <w:vMerge/>
            <w:vAlign w:val="center"/>
          </w:tcPr>
          <w:p w14:paraId="6E44C922" w14:textId="77777777" w:rsidR="00CD3DD8" w:rsidRPr="00E31F91" w:rsidRDefault="00CD3DD8" w:rsidP="00CD3DD8">
            <w:pPr>
              <w:contextualSpacing/>
              <w:jc w:val="center"/>
              <w:rPr>
                <w:b/>
                <w:bCs/>
                <w:sz w:val="18"/>
                <w:szCs w:val="18"/>
              </w:rPr>
            </w:pPr>
          </w:p>
        </w:tc>
        <w:tc>
          <w:tcPr>
            <w:tcW w:w="6513" w:type="dxa"/>
            <w:vAlign w:val="center"/>
          </w:tcPr>
          <w:p w14:paraId="5FE503A1"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wykonywanie wielu audytów dla różnych grup komputerów w celu porównywania ich wyników pomiędzy sobą w celu prezentacji rozbieżności i zmian.</w:t>
            </w:r>
          </w:p>
        </w:tc>
        <w:tc>
          <w:tcPr>
            <w:tcW w:w="1104" w:type="dxa"/>
          </w:tcPr>
          <w:p w14:paraId="6FC90F14"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5237AB7E" w14:textId="77777777" w:rsidTr="00CD3DD8">
        <w:trPr>
          <w:trHeight w:val="170"/>
        </w:trPr>
        <w:tc>
          <w:tcPr>
            <w:tcW w:w="534" w:type="dxa"/>
            <w:vMerge w:val="restart"/>
            <w:vAlign w:val="center"/>
          </w:tcPr>
          <w:p w14:paraId="6FEECC28" w14:textId="77777777" w:rsidR="00CD3DD8" w:rsidRPr="00E31F91" w:rsidRDefault="00CD3DD8" w:rsidP="00CD3DD8">
            <w:pPr>
              <w:contextualSpacing/>
              <w:jc w:val="center"/>
              <w:rPr>
                <w:b/>
                <w:bCs/>
                <w:sz w:val="18"/>
                <w:szCs w:val="18"/>
              </w:rPr>
            </w:pPr>
            <w:r w:rsidRPr="00E31F91">
              <w:rPr>
                <w:b/>
                <w:bCs/>
                <w:sz w:val="18"/>
                <w:szCs w:val="18"/>
              </w:rPr>
              <w:t>10</w:t>
            </w:r>
          </w:p>
        </w:tc>
        <w:tc>
          <w:tcPr>
            <w:tcW w:w="6513" w:type="dxa"/>
            <w:vAlign w:val="center"/>
          </w:tcPr>
          <w:p w14:paraId="371B0335" w14:textId="77777777" w:rsidR="00CD3DD8" w:rsidRPr="00E31F91" w:rsidRDefault="00CD3DD8"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Zarządzanie licencjami</w:t>
            </w:r>
          </w:p>
        </w:tc>
        <w:tc>
          <w:tcPr>
            <w:tcW w:w="1104" w:type="dxa"/>
            <w:vAlign w:val="center"/>
          </w:tcPr>
          <w:p w14:paraId="2256D8A7" w14:textId="77777777" w:rsidR="00CD3DD8" w:rsidRPr="00E31F91" w:rsidRDefault="00CD3DD8" w:rsidP="00CD3DD8">
            <w:pPr>
              <w:keepNext/>
              <w:jc w:val="center"/>
              <w:outlineLvl w:val="1"/>
              <w:rPr>
                <w:rFonts w:ascii="Times New Roman" w:hAnsi="Times New Roman" w:cs="Times New Roman"/>
                <w:b/>
                <w:bCs/>
                <w:sz w:val="18"/>
                <w:szCs w:val="18"/>
              </w:rPr>
            </w:pPr>
          </w:p>
        </w:tc>
      </w:tr>
      <w:tr w:rsidR="00CD3DD8" w:rsidRPr="00E31F91" w14:paraId="73BFDC6E" w14:textId="77777777" w:rsidTr="00CD3DD8">
        <w:trPr>
          <w:trHeight w:val="170"/>
        </w:trPr>
        <w:tc>
          <w:tcPr>
            <w:tcW w:w="534" w:type="dxa"/>
            <w:vMerge/>
            <w:vAlign w:val="center"/>
          </w:tcPr>
          <w:p w14:paraId="3CBAEC99" w14:textId="77777777" w:rsidR="00CD3DD8" w:rsidRPr="00E31F91" w:rsidRDefault="00CD3DD8" w:rsidP="00CD3DD8">
            <w:pPr>
              <w:contextualSpacing/>
              <w:jc w:val="center"/>
              <w:rPr>
                <w:b/>
                <w:bCs/>
                <w:sz w:val="18"/>
                <w:szCs w:val="18"/>
              </w:rPr>
            </w:pPr>
          </w:p>
        </w:tc>
        <w:tc>
          <w:tcPr>
            <w:tcW w:w="6513" w:type="dxa"/>
            <w:vAlign w:val="center"/>
          </w:tcPr>
          <w:p w14:paraId="6A136BAB"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prowadzenie ewidencji posiadanych licencji na oprogramowanie komputerowe.</w:t>
            </w:r>
          </w:p>
        </w:tc>
        <w:tc>
          <w:tcPr>
            <w:tcW w:w="1104" w:type="dxa"/>
            <w:vAlign w:val="center"/>
          </w:tcPr>
          <w:p w14:paraId="061660E8"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34B6FD6F" w14:textId="77777777" w:rsidTr="00CD3DD8">
        <w:trPr>
          <w:trHeight w:val="170"/>
        </w:trPr>
        <w:tc>
          <w:tcPr>
            <w:tcW w:w="534" w:type="dxa"/>
            <w:vMerge/>
            <w:vAlign w:val="center"/>
          </w:tcPr>
          <w:p w14:paraId="22785DE6" w14:textId="77777777" w:rsidR="00CD3DD8" w:rsidRPr="00E31F91" w:rsidRDefault="00CD3DD8" w:rsidP="00CD3DD8">
            <w:pPr>
              <w:contextualSpacing/>
              <w:jc w:val="center"/>
              <w:rPr>
                <w:b/>
                <w:bCs/>
                <w:sz w:val="18"/>
                <w:szCs w:val="18"/>
              </w:rPr>
            </w:pPr>
          </w:p>
        </w:tc>
        <w:tc>
          <w:tcPr>
            <w:tcW w:w="6513" w:type="dxa"/>
            <w:vAlign w:val="center"/>
          </w:tcPr>
          <w:p w14:paraId="7EB716A5"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pozwalać na ewidencjonowanie licencji o różnych sposobach licencjonowania min. na urządzenie, na serwer, licencji dostępowych (CAL), zabezpieczonych kluczami sprzętowymi, w chmurze (</w:t>
            </w:r>
            <w:proofErr w:type="spellStart"/>
            <w:r w:rsidRPr="00E31F91">
              <w:rPr>
                <w:rFonts w:ascii="Times New Roman" w:hAnsi="Times New Roman" w:cs="Times New Roman"/>
                <w:b w:val="0"/>
                <w:color w:val="auto"/>
                <w:sz w:val="18"/>
                <w:szCs w:val="18"/>
              </w:rPr>
              <w:t>SaaS</w:t>
            </w:r>
            <w:proofErr w:type="spellEnd"/>
            <w:r w:rsidRPr="00E31F91">
              <w:rPr>
                <w:rFonts w:ascii="Times New Roman" w:hAnsi="Times New Roman" w:cs="Times New Roman"/>
                <w:b w:val="0"/>
                <w:color w:val="auto"/>
                <w:sz w:val="18"/>
                <w:szCs w:val="18"/>
              </w:rPr>
              <w:t>), konkurencyjne, na użytkownika, na procesor.</w:t>
            </w:r>
          </w:p>
        </w:tc>
        <w:tc>
          <w:tcPr>
            <w:tcW w:w="1104" w:type="dxa"/>
            <w:vAlign w:val="center"/>
          </w:tcPr>
          <w:p w14:paraId="50ECACD4"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436FB40D" w14:textId="77777777" w:rsidTr="00CD3DD8">
        <w:trPr>
          <w:trHeight w:val="170"/>
        </w:trPr>
        <w:tc>
          <w:tcPr>
            <w:tcW w:w="534" w:type="dxa"/>
            <w:vMerge/>
            <w:vAlign w:val="center"/>
          </w:tcPr>
          <w:p w14:paraId="6B256DB4" w14:textId="77777777" w:rsidR="00CD3DD8" w:rsidRPr="00E31F91" w:rsidRDefault="00CD3DD8" w:rsidP="00CD3DD8">
            <w:pPr>
              <w:contextualSpacing/>
              <w:jc w:val="center"/>
              <w:rPr>
                <w:b/>
                <w:bCs/>
                <w:sz w:val="18"/>
                <w:szCs w:val="18"/>
              </w:rPr>
            </w:pPr>
          </w:p>
        </w:tc>
        <w:tc>
          <w:tcPr>
            <w:tcW w:w="6513" w:type="dxa"/>
            <w:vAlign w:val="center"/>
          </w:tcPr>
          <w:p w14:paraId="15EE7F30"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dokonywać analizy zainstalowanych programów komputerowych w porównaniu z licencjami zakupionymi.</w:t>
            </w:r>
          </w:p>
        </w:tc>
        <w:tc>
          <w:tcPr>
            <w:tcW w:w="1104" w:type="dxa"/>
            <w:vAlign w:val="center"/>
          </w:tcPr>
          <w:p w14:paraId="79922462"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44418FC0" w14:textId="77777777" w:rsidTr="00CD3DD8">
        <w:trPr>
          <w:trHeight w:val="170"/>
        </w:trPr>
        <w:tc>
          <w:tcPr>
            <w:tcW w:w="534" w:type="dxa"/>
            <w:vMerge/>
            <w:vAlign w:val="center"/>
          </w:tcPr>
          <w:p w14:paraId="2F5B404C" w14:textId="77777777" w:rsidR="00CD3DD8" w:rsidRPr="00E31F91" w:rsidRDefault="00CD3DD8" w:rsidP="00CD3DD8">
            <w:pPr>
              <w:contextualSpacing/>
              <w:jc w:val="center"/>
              <w:rPr>
                <w:b/>
                <w:bCs/>
                <w:sz w:val="18"/>
                <w:szCs w:val="18"/>
              </w:rPr>
            </w:pPr>
          </w:p>
        </w:tc>
        <w:tc>
          <w:tcPr>
            <w:tcW w:w="6513" w:type="dxa"/>
            <w:vAlign w:val="center"/>
          </w:tcPr>
          <w:p w14:paraId="5ABE7AD3"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automatycznie dokonywać analizy tzw. oprogramowania chmurowego w porównaniu z licencjami zakupionymi.</w:t>
            </w:r>
          </w:p>
        </w:tc>
        <w:tc>
          <w:tcPr>
            <w:tcW w:w="1104" w:type="dxa"/>
            <w:vAlign w:val="center"/>
          </w:tcPr>
          <w:p w14:paraId="587ADAF9"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75991E31" w14:textId="77777777" w:rsidTr="00CD3DD8">
        <w:trPr>
          <w:trHeight w:val="170"/>
        </w:trPr>
        <w:tc>
          <w:tcPr>
            <w:tcW w:w="534" w:type="dxa"/>
            <w:vMerge/>
            <w:vAlign w:val="center"/>
          </w:tcPr>
          <w:p w14:paraId="22348CBF" w14:textId="77777777" w:rsidR="00CD3DD8" w:rsidRPr="00E31F91" w:rsidRDefault="00CD3DD8" w:rsidP="00CD3DD8">
            <w:pPr>
              <w:contextualSpacing/>
              <w:jc w:val="center"/>
              <w:rPr>
                <w:b/>
                <w:bCs/>
                <w:sz w:val="18"/>
                <w:szCs w:val="18"/>
              </w:rPr>
            </w:pPr>
          </w:p>
        </w:tc>
        <w:tc>
          <w:tcPr>
            <w:tcW w:w="6513" w:type="dxa"/>
            <w:vAlign w:val="center"/>
          </w:tcPr>
          <w:p w14:paraId="5508469D"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wspierać logikę licencyjną poprzez znajomość treści umów licencyjnych popularnych programów komputerowych.</w:t>
            </w:r>
          </w:p>
        </w:tc>
        <w:tc>
          <w:tcPr>
            <w:tcW w:w="1104" w:type="dxa"/>
            <w:vAlign w:val="center"/>
          </w:tcPr>
          <w:p w14:paraId="3989DCF6"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12856AF9" w14:textId="77777777" w:rsidTr="00CD3DD8">
        <w:trPr>
          <w:trHeight w:val="170"/>
        </w:trPr>
        <w:tc>
          <w:tcPr>
            <w:tcW w:w="534" w:type="dxa"/>
            <w:vMerge/>
            <w:vAlign w:val="center"/>
          </w:tcPr>
          <w:p w14:paraId="0E282C2C" w14:textId="77777777" w:rsidR="00CD3DD8" w:rsidRPr="00E31F91" w:rsidRDefault="00CD3DD8" w:rsidP="00CD3DD8">
            <w:pPr>
              <w:contextualSpacing/>
              <w:jc w:val="center"/>
              <w:rPr>
                <w:b/>
                <w:bCs/>
                <w:sz w:val="18"/>
                <w:szCs w:val="18"/>
              </w:rPr>
            </w:pPr>
          </w:p>
        </w:tc>
        <w:tc>
          <w:tcPr>
            <w:tcW w:w="6513" w:type="dxa"/>
            <w:vAlign w:val="center"/>
          </w:tcPr>
          <w:p w14:paraId="36335CE4"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posiadać bazę treści umów licencyjnych dla programów komputerowych </w:t>
            </w:r>
          </w:p>
        </w:tc>
        <w:tc>
          <w:tcPr>
            <w:tcW w:w="1104" w:type="dxa"/>
            <w:vAlign w:val="center"/>
          </w:tcPr>
          <w:p w14:paraId="6B7F668D"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6ACB42B8" w14:textId="77777777" w:rsidTr="00CD3DD8">
        <w:trPr>
          <w:trHeight w:val="170"/>
        </w:trPr>
        <w:tc>
          <w:tcPr>
            <w:tcW w:w="534" w:type="dxa"/>
            <w:vMerge/>
            <w:vAlign w:val="center"/>
          </w:tcPr>
          <w:p w14:paraId="23659B70" w14:textId="77777777" w:rsidR="00CD3DD8" w:rsidRPr="00E31F91" w:rsidRDefault="00CD3DD8" w:rsidP="00CD3DD8">
            <w:pPr>
              <w:contextualSpacing/>
              <w:jc w:val="center"/>
              <w:rPr>
                <w:b/>
                <w:bCs/>
                <w:sz w:val="18"/>
                <w:szCs w:val="18"/>
              </w:rPr>
            </w:pPr>
          </w:p>
        </w:tc>
        <w:tc>
          <w:tcPr>
            <w:tcW w:w="6513" w:type="dxa"/>
            <w:vAlign w:val="center"/>
          </w:tcPr>
          <w:p w14:paraId="0C08EE62"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automatyczne, inteligentne uwzględniać i rozliczać licencje typu </w:t>
            </w:r>
            <w:proofErr w:type="spellStart"/>
            <w:r w:rsidRPr="00E31F91">
              <w:rPr>
                <w:rFonts w:ascii="Times New Roman" w:hAnsi="Times New Roman" w:cs="Times New Roman"/>
                <w:b w:val="0"/>
                <w:i/>
                <w:color w:val="auto"/>
                <w:sz w:val="18"/>
                <w:szCs w:val="18"/>
              </w:rPr>
              <w:t>upgrade</w:t>
            </w:r>
            <w:proofErr w:type="spellEnd"/>
            <w:r w:rsidRPr="00E31F91">
              <w:rPr>
                <w:rFonts w:ascii="Times New Roman" w:hAnsi="Times New Roman" w:cs="Times New Roman"/>
                <w:b w:val="0"/>
                <w:color w:val="auto"/>
                <w:sz w:val="18"/>
                <w:szCs w:val="18"/>
              </w:rPr>
              <w:t xml:space="preserve"> i </w:t>
            </w:r>
            <w:proofErr w:type="spellStart"/>
            <w:r w:rsidRPr="00E31F91">
              <w:rPr>
                <w:rFonts w:ascii="Times New Roman" w:hAnsi="Times New Roman" w:cs="Times New Roman"/>
                <w:b w:val="0"/>
                <w:color w:val="auto"/>
                <w:sz w:val="18"/>
                <w:szCs w:val="18"/>
              </w:rPr>
              <w:t>d</w:t>
            </w:r>
            <w:r w:rsidRPr="00E31F91">
              <w:rPr>
                <w:rFonts w:ascii="Times New Roman" w:hAnsi="Times New Roman" w:cs="Times New Roman"/>
                <w:b w:val="0"/>
                <w:i/>
                <w:color w:val="auto"/>
                <w:sz w:val="18"/>
                <w:szCs w:val="18"/>
              </w:rPr>
              <w:t>owngrade</w:t>
            </w:r>
            <w:proofErr w:type="spellEnd"/>
            <w:r w:rsidRPr="00E31F91">
              <w:rPr>
                <w:rFonts w:ascii="Times New Roman" w:hAnsi="Times New Roman" w:cs="Times New Roman"/>
                <w:b w:val="0"/>
                <w:color w:val="auto"/>
                <w:sz w:val="18"/>
                <w:szCs w:val="18"/>
              </w:rPr>
              <w:t xml:space="preserve"> oraz komponenty programów.</w:t>
            </w:r>
          </w:p>
        </w:tc>
        <w:tc>
          <w:tcPr>
            <w:tcW w:w="1104" w:type="dxa"/>
            <w:vAlign w:val="center"/>
          </w:tcPr>
          <w:p w14:paraId="4DADDF25"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60722F18" w14:textId="77777777" w:rsidTr="00CD3DD8">
        <w:trPr>
          <w:trHeight w:val="170"/>
        </w:trPr>
        <w:tc>
          <w:tcPr>
            <w:tcW w:w="534" w:type="dxa"/>
            <w:vMerge/>
            <w:vAlign w:val="center"/>
          </w:tcPr>
          <w:p w14:paraId="12CB796B" w14:textId="77777777" w:rsidR="00CD3DD8" w:rsidRPr="00E31F91" w:rsidRDefault="00CD3DD8" w:rsidP="00CD3DD8">
            <w:pPr>
              <w:contextualSpacing/>
              <w:jc w:val="center"/>
              <w:rPr>
                <w:b/>
                <w:bCs/>
                <w:sz w:val="18"/>
                <w:szCs w:val="18"/>
              </w:rPr>
            </w:pPr>
          </w:p>
        </w:tc>
        <w:tc>
          <w:tcPr>
            <w:tcW w:w="6513" w:type="dxa"/>
            <w:vAlign w:val="center"/>
          </w:tcPr>
          <w:p w14:paraId="22FDB8FE"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automatyczne, inteligentne uwzględniać i rozliczać licencje, w przypadku kiedy oprogramowanie zostało zainstalowane na dwóch komputerach (stacjonarny i przenośny), gdzie użytkownikiem głównym jest ten sam pracownik.</w:t>
            </w:r>
          </w:p>
        </w:tc>
        <w:tc>
          <w:tcPr>
            <w:tcW w:w="1104" w:type="dxa"/>
            <w:vAlign w:val="center"/>
          </w:tcPr>
          <w:p w14:paraId="7AAEA7CF"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699537AE" w14:textId="77777777" w:rsidTr="00CD3DD8">
        <w:trPr>
          <w:trHeight w:val="170"/>
        </w:trPr>
        <w:tc>
          <w:tcPr>
            <w:tcW w:w="534" w:type="dxa"/>
            <w:vMerge/>
            <w:vAlign w:val="center"/>
          </w:tcPr>
          <w:p w14:paraId="178596DE" w14:textId="77777777" w:rsidR="00CD3DD8" w:rsidRPr="00E31F91" w:rsidRDefault="00CD3DD8" w:rsidP="00CD3DD8">
            <w:pPr>
              <w:contextualSpacing/>
              <w:jc w:val="center"/>
              <w:rPr>
                <w:b/>
                <w:bCs/>
                <w:sz w:val="18"/>
                <w:szCs w:val="18"/>
              </w:rPr>
            </w:pPr>
          </w:p>
        </w:tc>
        <w:tc>
          <w:tcPr>
            <w:tcW w:w="6513" w:type="dxa"/>
            <w:vAlign w:val="center"/>
          </w:tcPr>
          <w:p w14:paraId="7AF992BE"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automatyczne, inteligentne uwzględniać i rozliczać licencje na systemy operacyjne w modelu OEM oraz musi być wrażliwy na przypadek, kiedy system, operacyjny zakupiony został z innym komputerem a zainstalowany na innym. W takim przypadku system musi pokazać nieprawidłowość automatycznie.</w:t>
            </w:r>
          </w:p>
        </w:tc>
        <w:tc>
          <w:tcPr>
            <w:tcW w:w="1104" w:type="dxa"/>
            <w:vAlign w:val="center"/>
          </w:tcPr>
          <w:p w14:paraId="537F89E5"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0C57F553" w14:textId="77777777" w:rsidTr="00CD3DD8">
        <w:trPr>
          <w:trHeight w:val="170"/>
        </w:trPr>
        <w:tc>
          <w:tcPr>
            <w:tcW w:w="534" w:type="dxa"/>
            <w:vMerge/>
            <w:vAlign w:val="center"/>
          </w:tcPr>
          <w:p w14:paraId="1C85FDC8" w14:textId="77777777" w:rsidR="00CD3DD8" w:rsidRPr="00E31F91" w:rsidRDefault="00CD3DD8" w:rsidP="00CD3DD8">
            <w:pPr>
              <w:contextualSpacing/>
              <w:jc w:val="center"/>
              <w:rPr>
                <w:b/>
                <w:bCs/>
                <w:sz w:val="18"/>
                <w:szCs w:val="18"/>
              </w:rPr>
            </w:pPr>
          </w:p>
        </w:tc>
        <w:tc>
          <w:tcPr>
            <w:tcW w:w="6513" w:type="dxa"/>
            <w:vAlign w:val="center"/>
          </w:tcPr>
          <w:p w14:paraId="5B65A6E3"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 xml:space="preserve">System musi posiadać aktualizowaną bazę komentarzy do oprogramowania ułatwiającą interpretację wyników. </w:t>
            </w:r>
          </w:p>
        </w:tc>
        <w:tc>
          <w:tcPr>
            <w:tcW w:w="1104" w:type="dxa"/>
            <w:vAlign w:val="center"/>
          </w:tcPr>
          <w:p w14:paraId="65C04C5F"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2394FCE5" w14:textId="77777777" w:rsidTr="00CD3DD8">
        <w:trPr>
          <w:trHeight w:val="170"/>
        </w:trPr>
        <w:tc>
          <w:tcPr>
            <w:tcW w:w="534" w:type="dxa"/>
            <w:vMerge/>
            <w:vAlign w:val="center"/>
          </w:tcPr>
          <w:p w14:paraId="256B1FE9" w14:textId="77777777" w:rsidR="00CD3DD8" w:rsidRPr="00E31F91" w:rsidRDefault="00CD3DD8" w:rsidP="00CD3DD8">
            <w:pPr>
              <w:contextualSpacing/>
              <w:jc w:val="center"/>
              <w:rPr>
                <w:b/>
                <w:bCs/>
                <w:sz w:val="18"/>
                <w:szCs w:val="18"/>
              </w:rPr>
            </w:pPr>
          </w:p>
        </w:tc>
        <w:tc>
          <w:tcPr>
            <w:tcW w:w="6513" w:type="dxa"/>
            <w:vAlign w:val="center"/>
          </w:tcPr>
          <w:p w14:paraId="19B3EE4F"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być wrażliwy na licencje po terminie i nie powinien ich uwzględniać w analizach rozliczeniowych.</w:t>
            </w:r>
          </w:p>
        </w:tc>
        <w:tc>
          <w:tcPr>
            <w:tcW w:w="1104" w:type="dxa"/>
            <w:vAlign w:val="center"/>
          </w:tcPr>
          <w:p w14:paraId="26CA1D2D"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22C27D57" w14:textId="77777777" w:rsidTr="00CD3DD8">
        <w:trPr>
          <w:trHeight w:val="170"/>
        </w:trPr>
        <w:tc>
          <w:tcPr>
            <w:tcW w:w="534" w:type="dxa"/>
            <w:vMerge/>
            <w:vAlign w:val="center"/>
          </w:tcPr>
          <w:p w14:paraId="25B6A2F4" w14:textId="77777777" w:rsidR="00CD3DD8" w:rsidRPr="00E31F91" w:rsidRDefault="00CD3DD8" w:rsidP="00CD3DD8">
            <w:pPr>
              <w:contextualSpacing/>
              <w:jc w:val="center"/>
              <w:rPr>
                <w:b/>
                <w:bCs/>
                <w:sz w:val="18"/>
                <w:szCs w:val="18"/>
              </w:rPr>
            </w:pPr>
          </w:p>
        </w:tc>
        <w:tc>
          <w:tcPr>
            <w:tcW w:w="6513" w:type="dxa"/>
            <w:vAlign w:val="center"/>
          </w:tcPr>
          <w:p w14:paraId="6A96223C"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szczegółowo prezentować pozycje rozliczenia licencji w rozbiciu na komputer, ilość instalacji, kopii oprogramowania, przypisanych licencji do komputerów i wykorzystanych licencji.</w:t>
            </w:r>
          </w:p>
        </w:tc>
        <w:tc>
          <w:tcPr>
            <w:tcW w:w="1104" w:type="dxa"/>
            <w:vAlign w:val="center"/>
          </w:tcPr>
          <w:p w14:paraId="1CAC4F76"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7640642B" w14:textId="77777777" w:rsidTr="00CD3DD8">
        <w:trPr>
          <w:trHeight w:val="170"/>
        </w:trPr>
        <w:tc>
          <w:tcPr>
            <w:tcW w:w="534" w:type="dxa"/>
            <w:vMerge/>
            <w:vAlign w:val="center"/>
          </w:tcPr>
          <w:p w14:paraId="1A4F3C7D" w14:textId="77777777" w:rsidR="00CD3DD8" w:rsidRPr="00E31F91" w:rsidRDefault="00CD3DD8" w:rsidP="00CD3DD8">
            <w:pPr>
              <w:contextualSpacing/>
              <w:jc w:val="center"/>
              <w:rPr>
                <w:b/>
                <w:bCs/>
                <w:sz w:val="18"/>
                <w:szCs w:val="18"/>
              </w:rPr>
            </w:pPr>
          </w:p>
        </w:tc>
        <w:tc>
          <w:tcPr>
            <w:tcW w:w="6513" w:type="dxa"/>
            <w:vAlign w:val="center"/>
          </w:tcPr>
          <w:p w14:paraId="6CD03EA1"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umożliwiać dodawanie notatek do pozycji rozliczenia z informacją o komputerach i dowolnym komentarzu w celu ułatwienia rozwiązania problemu.</w:t>
            </w:r>
          </w:p>
        </w:tc>
        <w:tc>
          <w:tcPr>
            <w:tcW w:w="1104" w:type="dxa"/>
            <w:vAlign w:val="center"/>
          </w:tcPr>
          <w:p w14:paraId="0BFFA1AD"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4A0B8748" w14:textId="77777777" w:rsidTr="00CD3DD8">
        <w:trPr>
          <w:trHeight w:val="170"/>
        </w:trPr>
        <w:tc>
          <w:tcPr>
            <w:tcW w:w="534" w:type="dxa"/>
            <w:vMerge/>
            <w:vAlign w:val="center"/>
          </w:tcPr>
          <w:p w14:paraId="1F4FC779" w14:textId="77777777" w:rsidR="00CD3DD8" w:rsidRPr="00E31F91" w:rsidRDefault="00CD3DD8" w:rsidP="00CD3DD8">
            <w:pPr>
              <w:contextualSpacing/>
              <w:jc w:val="center"/>
              <w:rPr>
                <w:b/>
                <w:bCs/>
                <w:sz w:val="18"/>
                <w:szCs w:val="18"/>
              </w:rPr>
            </w:pPr>
          </w:p>
        </w:tc>
        <w:tc>
          <w:tcPr>
            <w:tcW w:w="6513" w:type="dxa"/>
            <w:vAlign w:val="center"/>
          </w:tcPr>
          <w:p w14:paraId="52A43E8E" w14:textId="77777777" w:rsidR="00CD3DD8" w:rsidRPr="00E31F91" w:rsidRDefault="00CD3DD8" w:rsidP="00CD3DD8">
            <w:pPr>
              <w:pStyle w:val="Nagwekspisutreci"/>
              <w:spacing w:before="0" w:line="240" w:lineRule="auto"/>
              <w:ind w:left="0" w:firstLine="0"/>
              <w:jc w:val="both"/>
              <w:rPr>
                <w:rFonts w:ascii="Times New Roman" w:hAnsi="Times New Roman" w:cs="Times New Roman"/>
                <w:b w:val="0"/>
                <w:color w:val="auto"/>
                <w:sz w:val="18"/>
                <w:szCs w:val="18"/>
              </w:rPr>
            </w:pPr>
            <w:r w:rsidRPr="00E31F91">
              <w:rPr>
                <w:rFonts w:ascii="Times New Roman" w:hAnsi="Times New Roman" w:cs="Times New Roman"/>
                <w:b w:val="0"/>
                <w:color w:val="auto"/>
                <w:sz w:val="18"/>
                <w:szCs w:val="18"/>
              </w:rPr>
              <w:t>System musi oferować możliwość tworzenia wielu (bez ograniczeń) różnych rozliczeń licencji np. dla całej firmy, dla określonego działu, dla określonej lokalizacji, itp.</w:t>
            </w:r>
          </w:p>
        </w:tc>
        <w:tc>
          <w:tcPr>
            <w:tcW w:w="1104" w:type="dxa"/>
            <w:vAlign w:val="center"/>
          </w:tcPr>
          <w:p w14:paraId="0200A003" w14:textId="77777777" w:rsidR="00CD3DD8" w:rsidRPr="00E31F91" w:rsidRDefault="00CD3DD8" w:rsidP="00CD3DD8">
            <w:pPr>
              <w:pStyle w:val="Nagwekspisutreci"/>
              <w:spacing w:before="0" w:line="240" w:lineRule="auto"/>
              <w:ind w:left="0" w:firstLine="0"/>
              <w:jc w:val="both"/>
              <w:rPr>
                <w:rFonts w:ascii="Times New Roman" w:hAnsi="Times New Roman" w:cs="Times New Roman"/>
                <w:color w:val="auto"/>
                <w:sz w:val="18"/>
                <w:szCs w:val="18"/>
              </w:rPr>
            </w:pPr>
            <w:r w:rsidRPr="00E31F91">
              <w:rPr>
                <w:rFonts w:ascii="Times New Roman" w:hAnsi="Times New Roman" w:cs="Times New Roman"/>
                <w:color w:val="auto"/>
                <w:sz w:val="18"/>
                <w:szCs w:val="18"/>
              </w:rPr>
              <w:t>Wymagane</w:t>
            </w:r>
          </w:p>
        </w:tc>
      </w:tr>
      <w:tr w:rsidR="00CD3DD8" w:rsidRPr="00E31F91" w14:paraId="7C9FB3B7" w14:textId="77777777" w:rsidTr="00CD3DD8">
        <w:trPr>
          <w:gridAfter w:val="2"/>
          <w:wAfter w:w="7617" w:type="dxa"/>
          <w:trHeight w:val="253"/>
        </w:trPr>
        <w:tc>
          <w:tcPr>
            <w:tcW w:w="534" w:type="dxa"/>
            <w:vMerge w:val="restart"/>
            <w:vAlign w:val="center"/>
          </w:tcPr>
          <w:p w14:paraId="3751BB96" w14:textId="77777777" w:rsidR="00CD3DD8" w:rsidRPr="00E31F91" w:rsidRDefault="00CD3DD8" w:rsidP="00CD3DD8">
            <w:pPr>
              <w:contextualSpacing/>
              <w:jc w:val="center"/>
              <w:rPr>
                <w:b/>
                <w:bCs/>
                <w:sz w:val="18"/>
                <w:szCs w:val="18"/>
              </w:rPr>
            </w:pPr>
            <w:r w:rsidRPr="00E31F91">
              <w:rPr>
                <w:b/>
                <w:bCs/>
                <w:sz w:val="18"/>
                <w:szCs w:val="18"/>
              </w:rPr>
              <w:t>11</w:t>
            </w:r>
          </w:p>
        </w:tc>
      </w:tr>
      <w:tr w:rsidR="00CD3DD8" w:rsidRPr="00E31F91" w14:paraId="316DB468" w14:textId="77777777" w:rsidTr="00CD3DD8">
        <w:trPr>
          <w:trHeight w:val="170"/>
        </w:trPr>
        <w:tc>
          <w:tcPr>
            <w:tcW w:w="534" w:type="dxa"/>
            <w:vMerge/>
            <w:vAlign w:val="center"/>
          </w:tcPr>
          <w:p w14:paraId="15BE80A6" w14:textId="77777777" w:rsidR="00CD3DD8" w:rsidRPr="00E31F91" w:rsidRDefault="00CD3DD8" w:rsidP="00CD3DD8">
            <w:pPr>
              <w:contextualSpacing/>
              <w:jc w:val="center"/>
              <w:rPr>
                <w:b/>
                <w:bCs/>
                <w:sz w:val="18"/>
                <w:szCs w:val="18"/>
              </w:rPr>
            </w:pPr>
          </w:p>
        </w:tc>
        <w:tc>
          <w:tcPr>
            <w:tcW w:w="6513" w:type="dxa"/>
            <w:vAlign w:val="center"/>
          </w:tcPr>
          <w:p w14:paraId="485A1BDF" w14:textId="77777777" w:rsidR="00CD3DD8" w:rsidRPr="00E31F91" w:rsidRDefault="00CD3DD8" w:rsidP="00CD3DD8">
            <w:pPr>
              <w:ind w:left="247" w:hanging="247"/>
              <w:jc w:val="both"/>
              <w:rPr>
                <w:rFonts w:ascii="Times New Roman" w:hAnsi="Times New Roman" w:cs="Times New Roman"/>
                <w:b/>
                <w:bCs/>
                <w:sz w:val="18"/>
                <w:szCs w:val="18"/>
              </w:rPr>
            </w:pPr>
            <w:r w:rsidRPr="00E31F91">
              <w:rPr>
                <w:rFonts w:ascii="Times New Roman" w:hAnsi="Times New Roman" w:cs="Times New Roman"/>
                <w:bCs/>
                <w:sz w:val="18"/>
                <w:szCs w:val="18"/>
              </w:rPr>
              <w:t>System musi zapewniać bazę wzorców oprogramowania identyfikowanego w procesie audytu.</w:t>
            </w:r>
          </w:p>
        </w:tc>
        <w:tc>
          <w:tcPr>
            <w:tcW w:w="1104" w:type="dxa"/>
            <w:vAlign w:val="center"/>
          </w:tcPr>
          <w:p w14:paraId="43EC235C"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4F1AE75F" w14:textId="77777777" w:rsidTr="00CD3DD8">
        <w:trPr>
          <w:trHeight w:val="170"/>
        </w:trPr>
        <w:tc>
          <w:tcPr>
            <w:tcW w:w="534" w:type="dxa"/>
            <w:vMerge/>
            <w:vAlign w:val="center"/>
          </w:tcPr>
          <w:p w14:paraId="58AEC8D4" w14:textId="77777777" w:rsidR="00CD3DD8" w:rsidRPr="00E31F91" w:rsidRDefault="00CD3DD8" w:rsidP="00CD3DD8">
            <w:pPr>
              <w:contextualSpacing/>
              <w:jc w:val="center"/>
              <w:rPr>
                <w:b/>
                <w:bCs/>
                <w:sz w:val="18"/>
                <w:szCs w:val="18"/>
              </w:rPr>
            </w:pPr>
          </w:p>
        </w:tc>
        <w:tc>
          <w:tcPr>
            <w:tcW w:w="6513" w:type="dxa"/>
            <w:vAlign w:val="center"/>
          </w:tcPr>
          <w:p w14:paraId="445B5F0E"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być aktualizowany o nowe wpisy do bazy wzorców oprogramowania w okresie trwania wsparcia do oprogramowania.</w:t>
            </w:r>
          </w:p>
        </w:tc>
        <w:tc>
          <w:tcPr>
            <w:tcW w:w="1104" w:type="dxa"/>
            <w:vAlign w:val="center"/>
          </w:tcPr>
          <w:p w14:paraId="005A8776"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4C3593B3" w14:textId="77777777" w:rsidTr="00CD3DD8">
        <w:trPr>
          <w:trHeight w:val="170"/>
        </w:trPr>
        <w:tc>
          <w:tcPr>
            <w:tcW w:w="534" w:type="dxa"/>
            <w:vMerge/>
            <w:vAlign w:val="center"/>
          </w:tcPr>
          <w:p w14:paraId="562B0F10" w14:textId="77777777" w:rsidR="00CD3DD8" w:rsidRPr="00E31F91" w:rsidRDefault="00CD3DD8" w:rsidP="00CD3DD8">
            <w:pPr>
              <w:contextualSpacing/>
              <w:jc w:val="center"/>
              <w:rPr>
                <w:b/>
                <w:bCs/>
                <w:sz w:val="18"/>
                <w:szCs w:val="18"/>
              </w:rPr>
            </w:pPr>
          </w:p>
        </w:tc>
        <w:tc>
          <w:tcPr>
            <w:tcW w:w="6513" w:type="dxa"/>
            <w:vAlign w:val="center"/>
          </w:tcPr>
          <w:p w14:paraId="4CEDB3B3"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dawać możliwość zamawiania niewykrytych programów komputerowych bezpośrednio z konsoli systemu.</w:t>
            </w:r>
          </w:p>
        </w:tc>
        <w:tc>
          <w:tcPr>
            <w:tcW w:w="1104" w:type="dxa"/>
            <w:vAlign w:val="center"/>
          </w:tcPr>
          <w:p w14:paraId="5613C087"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016ACB7" w14:textId="77777777" w:rsidTr="00CD3DD8">
        <w:trPr>
          <w:gridAfter w:val="2"/>
          <w:wAfter w:w="7617" w:type="dxa"/>
          <w:trHeight w:val="253"/>
        </w:trPr>
        <w:tc>
          <w:tcPr>
            <w:tcW w:w="534" w:type="dxa"/>
            <w:vMerge w:val="restart"/>
            <w:vAlign w:val="center"/>
          </w:tcPr>
          <w:p w14:paraId="3E702134" w14:textId="77777777" w:rsidR="00CD3DD8" w:rsidRPr="00E31F91" w:rsidRDefault="00CD3DD8" w:rsidP="00CD3DD8">
            <w:pPr>
              <w:contextualSpacing/>
              <w:jc w:val="center"/>
              <w:rPr>
                <w:b/>
                <w:bCs/>
                <w:sz w:val="18"/>
                <w:szCs w:val="18"/>
              </w:rPr>
            </w:pPr>
            <w:r w:rsidRPr="00E31F91">
              <w:rPr>
                <w:b/>
                <w:bCs/>
                <w:sz w:val="18"/>
                <w:szCs w:val="18"/>
              </w:rPr>
              <w:t>12</w:t>
            </w:r>
          </w:p>
        </w:tc>
      </w:tr>
      <w:tr w:rsidR="00CD3DD8" w:rsidRPr="00E31F91" w14:paraId="4716B480" w14:textId="77777777" w:rsidTr="00CD3DD8">
        <w:trPr>
          <w:trHeight w:val="170"/>
        </w:trPr>
        <w:tc>
          <w:tcPr>
            <w:tcW w:w="534" w:type="dxa"/>
            <w:vMerge/>
            <w:vAlign w:val="center"/>
          </w:tcPr>
          <w:p w14:paraId="30ECD31B" w14:textId="77777777" w:rsidR="00CD3DD8" w:rsidRPr="00E31F91" w:rsidRDefault="00CD3DD8" w:rsidP="00CD3DD8">
            <w:pPr>
              <w:contextualSpacing/>
              <w:jc w:val="center"/>
              <w:rPr>
                <w:b/>
                <w:bCs/>
                <w:sz w:val="18"/>
                <w:szCs w:val="18"/>
              </w:rPr>
            </w:pPr>
          </w:p>
        </w:tc>
        <w:tc>
          <w:tcPr>
            <w:tcW w:w="6513" w:type="dxa"/>
            <w:vAlign w:val="center"/>
          </w:tcPr>
          <w:p w14:paraId="086B7892" w14:textId="77777777" w:rsidR="00CD3DD8" w:rsidRPr="00E31F91" w:rsidRDefault="00CD3DD8" w:rsidP="00CD3DD8">
            <w:pPr>
              <w:jc w:val="both"/>
              <w:rPr>
                <w:rFonts w:ascii="Times New Roman" w:hAnsi="Times New Roman" w:cs="Times New Roman"/>
                <w:b/>
                <w:bCs/>
                <w:sz w:val="18"/>
                <w:szCs w:val="18"/>
              </w:rPr>
            </w:pPr>
            <w:r w:rsidRPr="00E31F91">
              <w:rPr>
                <w:rFonts w:ascii="Times New Roman" w:hAnsi="Times New Roman" w:cs="Times New Roman"/>
                <w:bCs/>
                <w:sz w:val="18"/>
                <w:szCs w:val="18"/>
              </w:rPr>
              <w:t xml:space="preserve">System musi posiadać wbudowany edytor z podświetlaniem składni służący do tworzenia dowolnych skryptów </w:t>
            </w:r>
            <w:proofErr w:type="spellStart"/>
            <w:r w:rsidRPr="00E31F91">
              <w:rPr>
                <w:rFonts w:ascii="Times New Roman" w:hAnsi="Times New Roman" w:cs="Times New Roman"/>
                <w:bCs/>
                <w:i/>
                <w:sz w:val="18"/>
                <w:szCs w:val="18"/>
              </w:rPr>
              <w:t>batch</w:t>
            </w:r>
            <w:proofErr w:type="spellEnd"/>
            <w:r w:rsidRPr="00E31F91">
              <w:rPr>
                <w:rFonts w:ascii="Times New Roman" w:hAnsi="Times New Roman" w:cs="Times New Roman"/>
                <w:bCs/>
                <w:sz w:val="18"/>
                <w:szCs w:val="18"/>
              </w:rPr>
              <w:t xml:space="preserve"> i </w:t>
            </w:r>
            <w:proofErr w:type="spellStart"/>
            <w:r w:rsidRPr="00E31F91">
              <w:rPr>
                <w:rFonts w:ascii="Times New Roman" w:hAnsi="Times New Roman" w:cs="Times New Roman"/>
                <w:bCs/>
                <w:i/>
                <w:sz w:val="18"/>
                <w:szCs w:val="18"/>
              </w:rPr>
              <w:t>powershell</w:t>
            </w:r>
            <w:proofErr w:type="spellEnd"/>
            <w:r w:rsidRPr="00E31F91">
              <w:rPr>
                <w:rFonts w:ascii="Times New Roman" w:hAnsi="Times New Roman" w:cs="Times New Roman"/>
                <w:bCs/>
                <w:sz w:val="18"/>
                <w:szCs w:val="18"/>
              </w:rPr>
              <w:t>.</w:t>
            </w:r>
          </w:p>
        </w:tc>
        <w:tc>
          <w:tcPr>
            <w:tcW w:w="1104" w:type="dxa"/>
            <w:vAlign w:val="center"/>
          </w:tcPr>
          <w:p w14:paraId="1DFD30A3"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6CFB700" w14:textId="77777777" w:rsidTr="00CD3DD8">
        <w:trPr>
          <w:trHeight w:val="170"/>
        </w:trPr>
        <w:tc>
          <w:tcPr>
            <w:tcW w:w="534" w:type="dxa"/>
            <w:vMerge/>
            <w:vAlign w:val="center"/>
          </w:tcPr>
          <w:p w14:paraId="4D177554" w14:textId="77777777" w:rsidR="00CD3DD8" w:rsidRPr="00E31F91" w:rsidRDefault="00CD3DD8" w:rsidP="00CD3DD8">
            <w:pPr>
              <w:contextualSpacing/>
              <w:jc w:val="center"/>
              <w:rPr>
                <w:b/>
                <w:bCs/>
                <w:sz w:val="18"/>
                <w:szCs w:val="18"/>
              </w:rPr>
            </w:pPr>
          </w:p>
        </w:tc>
        <w:tc>
          <w:tcPr>
            <w:tcW w:w="6513" w:type="dxa"/>
            <w:vAlign w:val="center"/>
          </w:tcPr>
          <w:p w14:paraId="17FD07C3" w14:textId="77777777" w:rsidR="00CD3DD8" w:rsidRPr="00E31F91" w:rsidRDefault="00CD3DD8" w:rsidP="00CD3DD8">
            <w:pPr>
              <w:jc w:val="both"/>
              <w:rPr>
                <w:rFonts w:ascii="Times New Roman" w:hAnsi="Times New Roman" w:cs="Times New Roman"/>
                <w:b/>
                <w:bCs/>
                <w:sz w:val="18"/>
                <w:szCs w:val="18"/>
              </w:rPr>
            </w:pPr>
            <w:r w:rsidRPr="00E31F91">
              <w:rPr>
                <w:rFonts w:ascii="Times New Roman" w:hAnsi="Times New Roman" w:cs="Times New Roman"/>
                <w:bCs/>
                <w:sz w:val="18"/>
                <w:szCs w:val="18"/>
              </w:rPr>
              <w:t>System musi umożliwiać wywoływanie utworzonych skryptów na zdalnych komputerach wraz z przekazaniem zwrotnie do serwera informacji o statusie wykonania skryptu, a w przypadku niepowodzenia działania skryptu, musi przekazać do serwera informację o kodzie błędu i całej linii komunikatu błędu.</w:t>
            </w:r>
          </w:p>
        </w:tc>
        <w:tc>
          <w:tcPr>
            <w:tcW w:w="1104" w:type="dxa"/>
            <w:vAlign w:val="center"/>
          </w:tcPr>
          <w:p w14:paraId="611F7B0F"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51E6BC34" w14:textId="77777777" w:rsidTr="00CD3DD8">
        <w:trPr>
          <w:trHeight w:val="170"/>
        </w:trPr>
        <w:tc>
          <w:tcPr>
            <w:tcW w:w="534" w:type="dxa"/>
            <w:vMerge/>
            <w:vAlign w:val="center"/>
          </w:tcPr>
          <w:p w14:paraId="19AC8253" w14:textId="77777777" w:rsidR="00CD3DD8" w:rsidRPr="00E31F91" w:rsidRDefault="00CD3DD8" w:rsidP="00CD3DD8">
            <w:pPr>
              <w:contextualSpacing/>
              <w:jc w:val="center"/>
              <w:rPr>
                <w:b/>
                <w:bCs/>
                <w:sz w:val="18"/>
                <w:szCs w:val="18"/>
              </w:rPr>
            </w:pPr>
          </w:p>
        </w:tc>
        <w:tc>
          <w:tcPr>
            <w:tcW w:w="6513" w:type="dxa"/>
            <w:vAlign w:val="center"/>
          </w:tcPr>
          <w:p w14:paraId="0A105F48"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pozwalać na definiowanie dostępu do skryptów dla określonych grup operatorów konsoli.</w:t>
            </w:r>
          </w:p>
        </w:tc>
        <w:tc>
          <w:tcPr>
            <w:tcW w:w="1104" w:type="dxa"/>
            <w:vAlign w:val="center"/>
          </w:tcPr>
          <w:p w14:paraId="3123F851"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354D1E2D" w14:textId="77777777" w:rsidTr="00CD3DD8">
        <w:trPr>
          <w:trHeight w:val="170"/>
        </w:trPr>
        <w:tc>
          <w:tcPr>
            <w:tcW w:w="534" w:type="dxa"/>
            <w:vMerge/>
            <w:vAlign w:val="center"/>
          </w:tcPr>
          <w:p w14:paraId="1BCF0842" w14:textId="77777777" w:rsidR="00CD3DD8" w:rsidRPr="00E31F91" w:rsidRDefault="00CD3DD8" w:rsidP="00CD3DD8">
            <w:pPr>
              <w:contextualSpacing/>
              <w:jc w:val="center"/>
              <w:rPr>
                <w:b/>
                <w:bCs/>
                <w:sz w:val="18"/>
                <w:szCs w:val="18"/>
              </w:rPr>
            </w:pPr>
          </w:p>
        </w:tc>
        <w:tc>
          <w:tcPr>
            <w:tcW w:w="6513" w:type="dxa"/>
            <w:vAlign w:val="center"/>
          </w:tcPr>
          <w:p w14:paraId="707C9EFF"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pozwalać na importowanie gotowych skryptów z zewnętrznych źródeł plikowych.</w:t>
            </w:r>
          </w:p>
        </w:tc>
        <w:tc>
          <w:tcPr>
            <w:tcW w:w="1104" w:type="dxa"/>
            <w:vAlign w:val="center"/>
          </w:tcPr>
          <w:p w14:paraId="77EC805D"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6775B852" w14:textId="77777777" w:rsidTr="00CD3DD8">
        <w:trPr>
          <w:trHeight w:val="170"/>
        </w:trPr>
        <w:tc>
          <w:tcPr>
            <w:tcW w:w="534" w:type="dxa"/>
            <w:vMerge/>
            <w:vAlign w:val="center"/>
          </w:tcPr>
          <w:p w14:paraId="6A8B8082" w14:textId="77777777" w:rsidR="00CD3DD8" w:rsidRPr="00E31F91" w:rsidRDefault="00CD3DD8" w:rsidP="00CD3DD8">
            <w:pPr>
              <w:contextualSpacing/>
              <w:jc w:val="center"/>
              <w:rPr>
                <w:b/>
                <w:bCs/>
                <w:sz w:val="18"/>
                <w:szCs w:val="18"/>
              </w:rPr>
            </w:pPr>
          </w:p>
        </w:tc>
        <w:tc>
          <w:tcPr>
            <w:tcW w:w="6513" w:type="dxa"/>
            <w:vAlign w:val="center"/>
          </w:tcPr>
          <w:p w14:paraId="04CDE51B"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przechowywać pełną historię użycia skryptów oraz wyników ich wykonania na poszczególnych komputerach.</w:t>
            </w:r>
          </w:p>
        </w:tc>
        <w:tc>
          <w:tcPr>
            <w:tcW w:w="1104" w:type="dxa"/>
            <w:vAlign w:val="center"/>
          </w:tcPr>
          <w:p w14:paraId="69DAE32B"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ED534DB" w14:textId="77777777" w:rsidTr="00CD3DD8">
        <w:trPr>
          <w:trHeight w:val="170"/>
        </w:trPr>
        <w:tc>
          <w:tcPr>
            <w:tcW w:w="534" w:type="dxa"/>
            <w:vMerge/>
            <w:vAlign w:val="center"/>
          </w:tcPr>
          <w:p w14:paraId="2A2D218B" w14:textId="77777777" w:rsidR="00CD3DD8" w:rsidRPr="00E31F91" w:rsidRDefault="00CD3DD8" w:rsidP="00CD3DD8">
            <w:pPr>
              <w:contextualSpacing/>
              <w:jc w:val="center"/>
              <w:rPr>
                <w:b/>
                <w:bCs/>
                <w:sz w:val="18"/>
                <w:szCs w:val="18"/>
              </w:rPr>
            </w:pPr>
          </w:p>
        </w:tc>
        <w:tc>
          <w:tcPr>
            <w:tcW w:w="6513" w:type="dxa"/>
            <w:vAlign w:val="center"/>
          </w:tcPr>
          <w:p w14:paraId="206C9FB9"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pozwalać na uruchomienie dowolnego skryptu w kontekście uprawnień administratora.</w:t>
            </w:r>
          </w:p>
        </w:tc>
        <w:tc>
          <w:tcPr>
            <w:tcW w:w="1104" w:type="dxa"/>
            <w:vAlign w:val="center"/>
          </w:tcPr>
          <w:p w14:paraId="023847F7"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307C3921" w14:textId="77777777" w:rsidTr="00CD3DD8">
        <w:trPr>
          <w:trHeight w:val="610"/>
        </w:trPr>
        <w:tc>
          <w:tcPr>
            <w:tcW w:w="534" w:type="dxa"/>
            <w:vMerge/>
            <w:vAlign w:val="center"/>
          </w:tcPr>
          <w:p w14:paraId="74597AB7" w14:textId="77777777" w:rsidR="00CD3DD8" w:rsidRPr="00E31F91" w:rsidRDefault="00CD3DD8" w:rsidP="00CD3DD8">
            <w:pPr>
              <w:contextualSpacing/>
              <w:jc w:val="center"/>
              <w:rPr>
                <w:b/>
                <w:bCs/>
                <w:sz w:val="18"/>
                <w:szCs w:val="18"/>
              </w:rPr>
            </w:pPr>
          </w:p>
        </w:tc>
        <w:tc>
          <w:tcPr>
            <w:tcW w:w="6513" w:type="dxa"/>
            <w:vAlign w:val="center"/>
          </w:tcPr>
          <w:p w14:paraId="27C5B16C"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pozwalać na uruchomienie dowolnego skryptu w kontekście aktualnie zalogowanego użytkownika bez konieczności podawania loginu użytkownika. </w:t>
            </w:r>
          </w:p>
        </w:tc>
        <w:tc>
          <w:tcPr>
            <w:tcW w:w="1104" w:type="dxa"/>
            <w:vAlign w:val="center"/>
          </w:tcPr>
          <w:p w14:paraId="66344822"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4884DA2" w14:textId="77777777" w:rsidTr="00CD3DD8">
        <w:trPr>
          <w:trHeight w:val="170"/>
        </w:trPr>
        <w:tc>
          <w:tcPr>
            <w:tcW w:w="534" w:type="dxa"/>
            <w:vMerge/>
            <w:vAlign w:val="center"/>
          </w:tcPr>
          <w:p w14:paraId="28A87C55" w14:textId="77777777" w:rsidR="00CD3DD8" w:rsidRPr="00E31F91" w:rsidRDefault="00CD3DD8" w:rsidP="00CD3DD8">
            <w:pPr>
              <w:contextualSpacing/>
              <w:jc w:val="center"/>
              <w:rPr>
                <w:b/>
                <w:bCs/>
                <w:sz w:val="18"/>
                <w:szCs w:val="18"/>
              </w:rPr>
            </w:pPr>
          </w:p>
        </w:tc>
        <w:tc>
          <w:tcPr>
            <w:tcW w:w="6513" w:type="dxa"/>
            <w:vAlign w:val="center"/>
          </w:tcPr>
          <w:p w14:paraId="62B69E72"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zawierać listę predefiniowanych skryptów pozwalających co najmniej na zdalne uruchomienie interpretera </w:t>
            </w:r>
            <w:proofErr w:type="spellStart"/>
            <w:r w:rsidRPr="00E31F91">
              <w:rPr>
                <w:rFonts w:ascii="Times New Roman" w:hAnsi="Times New Roman" w:cs="Times New Roman"/>
                <w:bCs/>
                <w:sz w:val="18"/>
                <w:szCs w:val="18"/>
              </w:rPr>
              <w:t>PowerShell</w:t>
            </w:r>
            <w:proofErr w:type="spellEnd"/>
            <w:r w:rsidRPr="00E31F91">
              <w:rPr>
                <w:rFonts w:ascii="Times New Roman" w:hAnsi="Times New Roman" w:cs="Times New Roman"/>
                <w:bCs/>
                <w:sz w:val="18"/>
                <w:szCs w:val="18"/>
              </w:rPr>
              <w:t xml:space="preserve">, czyszczenie katalogów tymczasowych dla wszystkich użytkowników komputera, archiwizowanie określonego profilu użytkownika, </w:t>
            </w:r>
            <w:proofErr w:type="spellStart"/>
            <w:r w:rsidRPr="00E31F91">
              <w:rPr>
                <w:rFonts w:ascii="Times New Roman" w:hAnsi="Times New Roman" w:cs="Times New Roman"/>
                <w:bCs/>
                <w:sz w:val="18"/>
                <w:szCs w:val="18"/>
              </w:rPr>
              <w:t>zdefragmentowanie</w:t>
            </w:r>
            <w:proofErr w:type="spellEnd"/>
            <w:r w:rsidRPr="00E31F91">
              <w:rPr>
                <w:rFonts w:ascii="Times New Roman" w:hAnsi="Times New Roman" w:cs="Times New Roman"/>
                <w:bCs/>
                <w:sz w:val="18"/>
                <w:szCs w:val="18"/>
              </w:rPr>
              <w:t xml:space="preserve"> określonego dysku, listowanie wszystkich aktywnych procesów, odświeżanie IP (DHCP), odświeżanie bufora rozpoznawania nazw DNS, odświeżanie zasad polis lokalnych Active Directory, zrestartowanie dowolnej usługi, sprawdzanie konfiguracji dowolnej usługi, weryfikację usługi inteligentnego transferu w tle, usuwanie dowolnych katalogów wraz z zawartością plików, sprawdzanie wielkości bazy danych agenta systemu, wyświetlenie zmiennych środowiskowych systemu Windows, zamykanie dowolnych procesów, zarządzanie zasilaniem (m.in. wyłączenie komputera, hibernacja, restart systemu Windows), zmienianie adresu IP komputera, zmienianie opisu komputera, zmienianie polityki hasła dostępowego do Windows, dodanie komputera do domeny.</w:t>
            </w:r>
          </w:p>
        </w:tc>
        <w:tc>
          <w:tcPr>
            <w:tcW w:w="1104" w:type="dxa"/>
            <w:vAlign w:val="center"/>
          </w:tcPr>
          <w:p w14:paraId="12E965E4"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5D7A368" w14:textId="77777777" w:rsidTr="00CD3DD8">
        <w:trPr>
          <w:gridAfter w:val="2"/>
          <w:wAfter w:w="7617" w:type="dxa"/>
          <w:trHeight w:val="253"/>
        </w:trPr>
        <w:tc>
          <w:tcPr>
            <w:tcW w:w="534" w:type="dxa"/>
            <w:vMerge w:val="restart"/>
            <w:vAlign w:val="center"/>
          </w:tcPr>
          <w:p w14:paraId="2C173AE3" w14:textId="77777777" w:rsidR="00CD3DD8" w:rsidRPr="00E31F91" w:rsidRDefault="00CD3DD8" w:rsidP="00CD3DD8">
            <w:pPr>
              <w:contextualSpacing/>
              <w:jc w:val="center"/>
              <w:rPr>
                <w:b/>
                <w:bCs/>
                <w:sz w:val="18"/>
                <w:szCs w:val="18"/>
              </w:rPr>
            </w:pPr>
            <w:r w:rsidRPr="00E31F91">
              <w:rPr>
                <w:b/>
                <w:bCs/>
                <w:sz w:val="18"/>
                <w:szCs w:val="18"/>
              </w:rPr>
              <w:t>13.</w:t>
            </w:r>
          </w:p>
        </w:tc>
      </w:tr>
      <w:tr w:rsidR="00CD3DD8" w:rsidRPr="00E31F91" w14:paraId="1FF5DEF5" w14:textId="77777777" w:rsidTr="00CD3DD8">
        <w:trPr>
          <w:trHeight w:val="170"/>
        </w:trPr>
        <w:tc>
          <w:tcPr>
            <w:tcW w:w="534" w:type="dxa"/>
            <w:vMerge/>
            <w:vAlign w:val="center"/>
          </w:tcPr>
          <w:p w14:paraId="6CA4CDE1" w14:textId="77777777" w:rsidR="00CD3DD8" w:rsidRPr="00E31F91" w:rsidRDefault="00CD3DD8" w:rsidP="00CD3DD8">
            <w:pPr>
              <w:contextualSpacing/>
              <w:jc w:val="center"/>
              <w:rPr>
                <w:b/>
                <w:bCs/>
                <w:sz w:val="18"/>
                <w:szCs w:val="18"/>
              </w:rPr>
            </w:pPr>
          </w:p>
        </w:tc>
        <w:tc>
          <w:tcPr>
            <w:tcW w:w="6513" w:type="dxa"/>
            <w:vAlign w:val="center"/>
          </w:tcPr>
          <w:p w14:paraId="097B2FBF" w14:textId="77777777" w:rsidR="00CD3DD8" w:rsidRPr="00E31F91" w:rsidRDefault="00CD3DD8" w:rsidP="00CD3DD8">
            <w:pPr>
              <w:jc w:val="both"/>
              <w:rPr>
                <w:rFonts w:ascii="Times New Roman" w:hAnsi="Times New Roman" w:cs="Times New Roman"/>
                <w:b/>
                <w:bCs/>
                <w:sz w:val="18"/>
                <w:szCs w:val="18"/>
              </w:rPr>
            </w:pPr>
            <w:r w:rsidRPr="00E31F91">
              <w:rPr>
                <w:rFonts w:ascii="Times New Roman" w:hAnsi="Times New Roman" w:cs="Times New Roman"/>
                <w:bCs/>
                <w:sz w:val="18"/>
                <w:szCs w:val="18"/>
              </w:rPr>
              <w:t>System musi pozwalać na tworzenie repozytorium dowolnych plików, które mają być rozsyłane do zdalnych komputerów.</w:t>
            </w:r>
          </w:p>
        </w:tc>
        <w:tc>
          <w:tcPr>
            <w:tcW w:w="1104" w:type="dxa"/>
            <w:vAlign w:val="center"/>
          </w:tcPr>
          <w:p w14:paraId="55E3615E"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4DDA3426" w14:textId="77777777" w:rsidTr="00CD3DD8">
        <w:trPr>
          <w:trHeight w:val="170"/>
        </w:trPr>
        <w:tc>
          <w:tcPr>
            <w:tcW w:w="534" w:type="dxa"/>
            <w:vMerge/>
            <w:vAlign w:val="center"/>
          </w:tcPr>
          <w:p w14:paraId="367714C0" w14:textId="77777777" w:rsidR="00CD3DD8" w:rsidRPr="00E31F91" w:rsidRDefault="00CD3DD8" w:rsidP="00CD3DD8">
            <w:pPr>
              <w:contextualSpacing/>
              <w:jc w:val="center"/>
              <w:rPr>
                <w:b/>
                <w:bCs/>
                <w:sz w:val="18"/>
                <w:szCs w:val="18"/>
              </w:rPr>
            </w:pPr>
          </w:p>
        </w:tc>
        <w:tc>
          <w:tcPr>
            <w:tcW w:w="6513" w:type="dxa"/>
            <w:vAlign w:val="center"/>
          </w:tcPr>
          <w:p w14:paraId="1163E8FD" w14:textId="77777777" w:rsidR="00CD3DD8" w:rsidRPr="00E31F91" w:rsidRDefault="00CD3DD8" w:rsidP="00CD3DD8">
            <w:pPr>
              <w:jc w:val="both"/>
              <w:rPr>
                <w:rFonts w:ascii="Times New Roman" w:hAnsi="Times New Roman" w:cs="Times New Roman"/>
                <w:b/>
                <w:bCs/>
                <w:sz w:val="18"/>
                <w:szCs w:val="18"/>
              </w:rPr>
            </w:pPr>
            <w:r w:rsidRPr="00E31F91">
              <w:rPr>
                <w:rFonts w:ascii="Times New Roman" w:hAnsi="Times New Roman" w:cs="Times New Roman"/>
                <w:bCs/>
                <w:sz w:val="18"/>
                <w:szCs w:val="18"/>
              </w:rPr>
              <w:t>System musi umożliwiać automatyczną dystrybucję plików z repozytorium na komputery z zainstalowanym agentem.</w:t>
            </w:r>
          </w:p>
        </w:tc>
        <w:tc>
          <w:tcPr>
            <w:tcW w:w="1104" w:type="dxa"/>
            <w:vAlign w:val="center"/>
          </w:tcPr>
          <w:p w14:paraId="40EDE037"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611FDEDB" w14:textId="77777777" w:rsidTr="00CD3DD8">
        <w:trPr>
          <w:trHeight w:val="170"/>
        </w:trPr>
        <w:tc>
          <w:tcPr>
            <w:tcW w:w="534" w:type="dxa"/>
            <w:vMerge/>
            <w:vAlign w:val="center"/>
          </w:tcPr>
          <w:p w14:paraId="470F708B" w14:textId="77777777" w:rsidR="00CD3DD8" w:rsidRPr="00E31F91" w:rsidRDefault="00CD3DD8" w:rsidP="00CD3DD8">
            <w:pPr>
              <w:contextualSpacing/>
              <w:jc w:val="center"/>
              <w:rPr>
                <w:b/>
                <w:bCs/>
                <w:sz w:val="18"/>
                <w:szCs w:val="18"/>
              </w:rPr>
            </w:pPr>
          </w:p>
        </w:tc>
        <w:tc>
          <w:tcPr>
            <w:tcW w:w="6513" w:type="dxa"/>
            <w:vAlign w:val="center"/>
          </w:tcPr>
          <w:p w14:paraId="365D6887"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cichą instalację oprogramowania z pakietów MSI i EXE, przy założeniu, że instalator danego oprogramowania zezwala na cichą instalację, na wybranych grupach komputerów.</w:t>
            </w:r>
          </w:p>
        </w:tc>
        <w:tc>
          <w:tcPr>
            <w:tcW w:w="1104" w:type="dxa"/>
            <w:vAlign w:val="center"/>
          </w:tcPr>
          <w:p w14:paraId="387FC954"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D9BBD05" w14:textId="77777777" w:rsidTr="00CD3DD8">
        <w:trPr>
          <w:trHeight w:val="170"/>
        </w:trPr>
        <w:tc>
          <w:tcPr>
            <w:tcW w:w="534" w:type="dxa"/>
            <w:vMerge/>
            <w:vAlign w:val="center"/>
          </w:tcPr>
          <w:p w14:paraId="1EB55718" w14:textId="77777777" w:rsidR="00CD3DD8" w:rsidRPr="00E31F91" w:rsidRDefault="00CD3DD8" w:rsidP="00CD3DD8">
            <w:pPr>
              <w:contextualSpacing/>
              <w:jc w:val="center"/>
              <w:rPr>
                <w:b/>
                <w:bCs/>
                <w:sz w:val="18"/>
                <w:szCs w:val="18"/>
              </w:rPr>
            </w:pPr>
          </w:p>
        </w:tc>
        <w:tc>
          <w:tcPr>
            <w:tcW w:w="6513" w:type="dxa"/>
            <w:vAlign w:val="center"/>
          </w:tcPr>
          <w:p w14:paraId="2DDAFDE6"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umożliwiać cichą deinstalację oprogramowania na wybranych grupach </w:t>
            </w:r>
            <w:r w:rsidRPr="00E31F91">
              <w:rPr>
                <w:rFonts w:ascii="Times New Roman" w:hAnsi="Times New Roman" w:cs="Times New Roman"/>
                <w:bCs/>
                <w:sz w:val="18"/>
                <w:szCs w:val="18"/>
              </w:rPr>
              <w:lastRenderedPageBreak/>
              <w:t xml:space="preserve">komputerów. </w:t>
            </w:r>
          </w:p>
        </w:tc>
        <w:tc>
          <w:tcPr>
            <w:tcW w:w="1104" w:type="dxa"/>
            <w:vAlign w:val="center"/>
          </w:tcPr>
          <w:p w14:paraId="454B33A6"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lastRenderedPageBreak/>
              <w:t>Wymagane</w:t>
            </w:r>
          </w:p>
        </w:tc>
      </w:tr>
      <w:tr w:rsidR="00CD3DD8" w:rsidRPr="00E31F91" w14:paraId="42BF2EFB" w14:textId="77777777" w:rsidTr="00CD3DD8">
        <w:trPr>
          <w:trHeight w:val="170"/>
        </w:trPr>
        <w:tc>
          <w:tcPr>
            <w:tcW w:w="534" w:type="dxa"/>
            <w:vMerge/>
            <w:vAlign w:val="center"/>
          </w:tcPr>
          <w:p w14:paraId="2AAF1566" w14:textId="77777777" w:rsidR="00CD3DD8" w:rsidRPr="00E31F91" w:rsidRDefault="00CD3DD8" w:rsidP="00CD3DD8">
            <w:pPr>
              <w:contextualSpacing/>
              <w:jc w:val="center"/>
              <w:rPr>
                <w:b/>
                <w:bCs/>
                <w:sz w:val="18"/>
                <w:szCs w:val="18"/>
              </w:rPr>
            </w:pPr>
          </w:p>
        </w:tc>
        <w:tc>
          <w:tcPr>
            <w:tcW w:w="6513" w:type="dxa"/>
            <w:vAlign w:val="center"/>
          </w:tcPr>
          <w:p w14:paraId="19D4C6D2"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definiowanie odrębnych poleceń dla procesów instalacji, deinstalacji oraz aktualizacji oprogramowania.</w:t>
            </w:r>
          </w:p>
        </w:tc>
        <w:tc>
          <w:tcPr>
            <w:tcW w:w="1104" w:type="dxa"/>
            <w:vAlign w:val="center"/>
          </w:tcPr>
          <w:p w14:paraId="12DC14D3"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2E67FA3" w14:textId="77777777" w:rsidTr="00CD3DD8">
        <w:trPr>
          <w:gridAfter w:val="2"/>
          <w:wAfter w:w="7617" w:type="dxa"/>
          <w:trHeight w:val="253"/>
        </w:trPr>
        <w:tc>
          <w:tcPr>
            <w:tcW w:w="534" w:type="dxa"/>
            <w:vMerge w:val="restart"/>
            <w:vAlign w:val="center"/>
          </w:tcPr>
          <w:p w14:paraId="3B7A2F0C" w14:textId="77777777" w:rsidR="00CD3DD8" w:rsidRPr="00E31F91" w:rsidRDefault="00CD3DD8" w:rsidP="00CD3DD8">
            <w:pPr>
              <w:contextualSpacing/>
              <w:jc w:val="center"/>
              <w:rPr>
                <w:b/>
                <w:bCs/>
                <w:sz w:val="18"/>
                <w:szCs w:val="18"/>
              </w:rPr>
            </w:pPr>
            <w:r w:rsidRPr="00E31F91">
              <w:rPr>
                <w:b/>
                <w:bCs/>
                <w:sz w:val="18"/>
                <w:szCs w:val="18"/>
              </w:rPr>
              <w:t>14.</w:t>
            </w:r>
          </w:p>
        </w:tc>
      </w:tr>
      <w:tr w:rsidR="00CD3DD8" w:rsidRPr="00E31F91" w14:paraId="5281F5D2" w14:textId="77777777" w:rsidTr="00CD3DD8">
        <w:trPr>
          <w:trHeight w:val="170"/>
        </w:trPr>
        <w:tc>
          <w:tcPr>
            <w:tcW w:w="534" w:type="dxa"/>
            <w:vMerge/>
            <w:vAlign w:val="center"/>
          </w:tcPr>
          <w:p w14:paraId="2FBB4231" w14:textId="77777777" w:rsidR="00CD3DD8" w:rsidRPr="00E31F91" w:rsidRDefault="00CD3DD8" w:rsidP="00CD3DD8">
            <w:pPr>
              <w:contextualSpacing/>
              <w:jc w:val="center"/>
              <w:rPr>
                <w:b/>
                <w:bCs/>
                <w:sz w:val="18"/>
                <w:szCs w:val="18"/>
              </w:rPr>
            </w:pPr>
          </w:p>
        </w:tc>
        <w:tc>
          <w:tcPr>
            <w:tcW w:w="6513" w:type="dxa"/>
            <w:vAlign w:val="center"/>
          </w:tcPr>
          <w:p w14:paraId="3DE7318F" w14:textId="77777777" w:rsidR="00CD3DD8" w:rsidRPr="00E31F91" w:rsidRDefault="00CD3DD8" w:rsidP="00CD3DD8">
            <w:pPr>
              <w:ind w:left="247" w:hanging="247"/>
              <w:jc w:val="both"/>
              <w:rPr>
                <w:rFonts w:ascii="Times New Roman" w:hAnsi="Times New Roman" w:cs="Times New Roman"/>
                <w:b/>
                <w:bCs/>
                <w:sz w:val="18"/>
                <w:szCs w:val="18"/>
              </w:rPr>
            </w:pPr>
            <w:r w:rsidRPr="00E31F91">
              <w:rPr>
                <w:rFonts w:ascii="Times New Roman" w:hAnsi="Times New Roman" w:cs="Times New Roman"/>
                <w:bCs/>
                <w:sz w:val="18"/>
                <w:szCs w:val="18"/>
              </w:rPr>
              <w:t>System musi zapewniać możliwość pełnego przejęcia pulpitu zdalnego komputera bezpośrednio z konsoli systemu.</w:t>
            </w:r>
          </w:p>
        </w:tc>
        <w:tc>
          <w:tcPr>
            <w:tcW w:w="1104" w:type="dxa"/>
            <w:vAlign w:val="center"/>
          </w:tcPr>
          <w:p w14:paraId="69651A08"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5EE8097" w14:textId="77777777" w:rsidTr="00CD3DD8">
        <w:trPr>
          <w:trHeight w:val="170"/>
        </w:trPr>
        <w:tc>
          <w:tcPr>
            <w:tcW w:w="534" w:type="dxa"/>
            <w:vMerge/>
            <w:vAlign w:val="center"/>
          </w:tcPr>
          <w:p w14:paraId="5EC061BD" w14:textId="77777777" w:rsidR="00CD3DD8" w:rsidRPr="00E31F91" w:rsidRDefault="00CD3DD8" w:rsidP="00CD3DD8">
            <w:pPr>
              <w:contextualSpacing/>
              <w:jc w:val="center"/>
              <w:rPr>
                <w:b/>
                <w:bCs/>
                <w:sz w:val="18"/>
                <w:szCs w:val="18"/>
              </w:rPr>
            </w:pPr>
          </w:p>
        </w:tc>
        <w:tc>
          <w:tcPr>
            <w:tcW w:w="6513" w:type="dxa"/>
            <w:vAlign w:val="center"/>
          </w:tcPr>
          <w:p w14:paraId="15727172"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umożliwić połączenie z dowolnym komputerem niezależnie od adresu IP nadanego dla danego komputera oraz także kiedy komputer znajduje się w sieci Internet, za NAT itp.</w:t>
            </w:r>
          </w:p>
        </w:tc>
        <w:tc>
          <w:tcPr>
            <w:tcW w:w="1104" w:type="dxa"/>
            <w:vAlign w:val="center"/>
          </w:tcPr>
          <w:p w14:paraId="6276D776"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3B4694C6" w14:textId="77777777" w:rsidTr="00CD3DD8">
        <w:trPr>
          <w:trHeight w:val="170"/>
        </w:trPr>
        <w:tc>
          <w:tcPr>
            <w:tcW w:w="534" w:type="dxa"/>
            <w:vMerge/>
            <w:vAlign w:val="center"/>
          </w:tcPr>
          <w:p w14:paraId="59C81D4F" w14:textId="77777777" w:rsidR="00CD3DD8" w:rsidRPr="00E31F91" w:rsidRDefault="00CD3DD8" w:rsidP="00CD3DD8">
            <w:pPr>
              <w:contextualSpacing/>
              <w:jc w:val="center"/>
              <w:rPr>
                <w:b/>
                <w:bCs/>
                <w:sz w:val="18"/>
                <w:szCs w:val="18"/>
              </w:rPr>
            </w:pPr>
          </w:p>
        </w:tc>
        <w:tc>
          <w:tcPr>
            <w:tcW w:w="6513" w:type="dxa"/>
            <w:vAlign w:val="center"/>
          </w:tcPr>
          <w:p w14:paraId="6D1954A9"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zapewniać wysoki poziom bezpieczeństwa pracy w sesji zdalnej (praca na wewnętrznym interfejsie – </w:t>
            </w:r>
            <w:proofErr w:type="spellStart"/>
            <w:r w:rsidRPr="00E31F91">
              <w:rPr>
                <w:rFonts w:ascii="Times New Roman" w:hAnsi="Times New Roman" w:cs="Times New Roman"/>
                <w:bCs/>
                <w:sz w:val="18"/>
                <w:szCs w:val="18"/>
              </w:rPr>
              <w:t>loopback</w:t>
            </w:r>
            <w:proofErr w:type="spellEnd"/>
            <w:r w:rsidRPr="00E31F91">
              <w:rPr>
                <w:rFonts w:ascii="Times New Roman" w:hAnsi="Times New Roman" w:cs="Times New Roman"/>
                <w:bCs/>
                <w:sz w:val="18"/>
                <w:szCs w:val="18"/>
              </w:rPr>
              <w:t>).</w:t>
            </w:r>
          </w:p>
        </w:tc>
        <w:tc>
          <w:tcPr>
            <w:tcW w:w="1104" w:type="dxa"/>
            <w:vAlign w:val="center"/>
          </w:tcPr>
          <w:p w14:paraId="7FD1C5FC"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463199EF" w14:textId="77777777" w:rsidTr="00CD3DD8">
        <w:trPr>
          <w:trHeight w:val="170"/>
        </w:trPr>
        <w:tc>
          <w:tcPr>
            <w:tcW w:w="534" w:type="dxa"/>
            <w:vMerge/>
            <w:vAlign w:val="center"/>
          </w:tcPr>
          <w:p w14:paraId="1DC639D0" w14:textId="77777777" w:rsidR="00CD3DD8" w:rsidRPr="00E31F91" w:rsidRDefault="00CD3DD8" w:rsidP="00CD3DD8">
            <w:pPr>
              <w:contextualSpacing/>
              <w:jc w:val="center"/>
              <w:rPr>
                <w:b/>
                <w:bCs/>
                <w:sz w:val="18"/>
                <w:szCs w:val="18"/>
              </w:rPr>
            </w:pPr>
          </w:p>
        </w:tc>
        <w:tc>
          <w:tcPr>
            <w:tcW w:w="6513" w:type="dxa"/>
            <w:vAlign w:val="center"/>
          </w:tcPr>
          <w:p w14:paraId="58A497C9"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nawiązanie wielu sesji zdalnych w tym samym czasie.</w:t>
            </w:r>
          </w:p>
        </w:tc>
        <w:tc>
          <w:tcPr>
            <w:tcW w:w="1104" w:type="dxa"/>
            <w:vAlign w:val="center"/>
          </w:tcPr>
          <w:p w14:paraId="3D5FCED7"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A13309A" w14:textId="77777777" w:rsidTr="00CD3DD8">
        <w:trPr>
          <w:trHeight w:val="170"/>
        </w:trPr>
        <w:tc>
          <w:tcPr>
            <w:tcW w:w="534" w:type="dxa"/>
            <w:vMerge/>
            <w:vAlign w:val="center"/>
          </w:tcPr>
          <w:p w14:paraId="77EB414F" w14:textId="77777777" w:rsidR="00CD3DD8" w:rsidRPr="00E31F91" w:rsidRDefault="00CD3DD8" w:rsidP="00CD3DD8">
            <w:pPr>
              <w:contextualSpacing/>
              <w:jc w:val="center"/>
              <w:rPr>
                <w:b/>
                <w:bCs/>
                <w:sz w:val="18"/>
                <w:szCs w:val="18"/>
              </w:rPr>
            </w:pPr>
          </w:p>
        </w:tc>
        <w:tc>
          <w:tcPr>
            <w:tcW w:w="6513" w:type="dxa"/>
            <w:vAlign w:val="center"/>
          </w:tcPr>
          <w:p w14:paraId="17356B96" w14:textId="77777777" w:rsidR="00CD3DD8" w:rsidRPr="00E31F91" w:rsidRDefault="00CD3DD8" w:rsidP="00CD3DD8">
            <w:pPr>
              <w:ind w:left="247" w:hanging="247"/>
              <w:jc w:val="both"/>
              <w:rPr>
                <w:rFonts w:ascii="Times New Roman" w:hAnsi="Times New Roman" w:cs="Times New Roman"/>
                <w:bCs/>
                <w:strike/>
                <w:sz w:val="18"/>
                <w:szCs w:val="18"/>
              </w:rPr>
            </w:pPr>
            <w:r w:rsidRPr="00E31F91">
              <w:rPr>
                <w:rFonts w:ascii="Times New Roman" w:hAnsi="Times New Roman" w:cs="Times New Roman"/>
                <w:bCs/>
                <w:sz w:val="18"/>
                <w:szCs w:val="18"/>
              </w:rPr>
              <w:t>System musi rejestrować historię nawiązanych połączeń.</w:t>
            </w:r>
          </w:p>
        </w:tc>
        <w:tc>
          <w:tcPr>
            <w:tcW w:w="1104" w:type="dxa"/>
            <w:vAlign w:val="center"/>
          </w:tcPr>
          <w:p w14:paraId="776D24F1"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547AED24" w14:textId="77777777" w:rsidTr="00CD3DD8">
        <w:trPr>
          <w:trHeight w:val="170"/>
        </w:trPr>
        <w:tc>
          <w:tcPr>
            <w:tcW w:w="534" w:type="dxa"/>
            <w:vMerge/>
            <w:vAlign w:val="center"/>
          </w:tcPr>
          <w:p w14:paraId="4D3C7D54" w14:textId="77777777" w:rsidR="00CD3DD8" w:rsidRPr="00E31F91" w:rsidRDefault="00CD3DD8" w:rsidP="00CD3DD8">
            <w:pPr>
              <w:contextualSpacing/>
              <w:jc w:val="center"/>
              <w:rPr>
                <w:b/>
                <w:bCs/>
                <w:sz w:val="18"/>
                <w:szCs w:val="18"/>
              </w:rPr>
            </w:pPr>
          </w:p>
        </w:tc>
        <w:tc>
          <w:tcPr>
            <w:tcW w:w="6513" w:type="dxa"/>
            <w:vAlign w:val="center"/>
          </w:tcPr>
          <w:p w14:paraId="24A0E33F"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transfer dowolnych plików do i od zdalnego komputera w trakcie trwania sesji.</w:t>
            </w:r>
          </w:p>
        </w:tc>
        <w:tc>
          <w:tcPr>
            <w:tcW w:w="1104" w:type="dxa"/>
            <w:vAlign w:val="center"/>
          </w:tcPr>
          <w:p w14:paraId="4B3AB8A9"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5421BBF8" w14:textId="77777777" w:rsidTr="00CD3DD8">
        <w:trPr>
          <w:trHeight w:val="170"/>
        </w:trPr>
        <w:tc>
          <w:tcPr>
            <w:tcW w:w="534" w:type="dxa"/>
            <w:vMerge/>
            <w:vAlign w:val="center"/>
          </w:tcPr>
          <w:p w14:paraId="0AE86BB4" w14:textId="77777777" w:rsidR="00CD3DD8" w:rsidRPr="00E31F91" w:rsidRDefault="00CD3DD8" w:rsidP="00CD3DD8">
            <w:pPr>
              <w:contextualSpacing/>
              <w:jc w:val="center"/>
              <w:rPr>
                <w:b/>
                <w:bCs/>
                <w:sz w:val="18"/>
                <w:szCs w:val="18"/>
              </w:rPr>
            </w:pPr>
          </w:p>
        </w:tc>
        <w:tc>
          <w:tcPr>
            <w:tcW w:w="6513" w:type="dxa"/>
            <w:vAlign w:val="center"/>
          </w:tcPr>
          <w:p w14:paraId="117881E7"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umożliwiać połączenie z dowolnym komputerem zarówno w trybie </w:t>
            </w:r>
            <w:proofErr w:type="spellStart"/>
            <w:r w:rsidRPr="00E31F91">
              <w:rPr>
                <w:rFonts w:ascii="Times New Roman" w:hAnsi="Times New Roman" w:cs="Times New Roman"/>
                <w:bCs/>
                <w:i/>
                <w:sz w:val="18"/>
                <w:szCs w:val="18"/>
              </w:rPr>
              <w:t>view-only</w:t>
            </w:r>
            <w:proofErr w:type="spellEnd"/>
            <w:r w:rsidRPr="00E31F91">
              <w:rPr>
                <w:rFonts w:ascii="Times New Roman" w:hAnsi="Times New Roman" w:cs="Times New Roman"/>
                <w:bCs/>
                <w:i/>
                <w:sz w:val="18"/>
                <w:szCs w:val="18"/>
              </w:rPr>
              <w:t xml:space="preserve">, </w:t>
            </w:r>
            <w:r w:rsidRPr="00E31F91">
              <w:rPr>
                <w:rFonts w:ascii="Times New Roman" w:hAnsi="Times New Roman" w:cs="Times New Roman"/>
                <w:bCs/>
                <w:sz w:val="18"/>
                <w:szCs w:val="18"/>
              </w:rPr>
              <w:t>jak i w trybie pomocy (przejęcia pulpitu).</w:t>
            </w:r>
          </w:p>
        </w:tc>
        <w:tc>
          <w:tcPr>
            <w:tcW w:w="1104" w:type="dxa"/>
            <w:vAlign w:val="center"/>
          </w:tcPr>
          <w:p w14:paraId="571C4685"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1697F4E" w14:textId="77777777" w:rsidTr="00CD3DD8">
        <w:trPr>
          <w:trHeight w:val="170"/>
        </w:trPr>
        <w:tc>
          <w:tcPr>
            <w:tcW w:w="534" w:type="dxa"/>
            <w:vMerge/>
            <w:vAlign w:val="center"/>
          </w:tcPr>
          <w:p w14:paraId="2D34ECF1" w14:textId="77777777" w:rsidR="00CD3DD8" w:rsidRPr="00E31F91" w:rsidRDefault="00CD3DD8" w:rsidP="00CD3DD8">
            <w:pPr>
              <w:contextualSpacing/>
              <w:jc w:val="center"/>
              <w:rPr>
                <w:b/>
                <w:bCs/>
                <w:sz w:val="18"/>
                <w:szCs w:val="18"/>
              </w:rPr>
            </w:pPr>
          </w:p>
        </w:tc>
        <w:tc>
          <w:tcPr>
            <w:tcW w:w="6513" w:type="dxa"/>
            <w:vAlign w:val="center"/>
          </w:tcPr>
          <w:p w14:paraId="627296D7"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profile połączeń pulpitu zdalnego pozwalającego przed połączeniem wybrać jakość połączenia w zależności od posiadanego łącza.</w:t>
            </w:r>
          </w:p>
        </w:tc>
        <w:tc>
          <w:tcPr>
            <w:tcW w:w="1104" w:type="dxa"/>
            <w:vAlign w:val="center"/>
          </w:tcPr>
          <w:p w14:paraId="6111A645"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45C215FC" w14:textId="77777777" w:rsidTr="00CD3DD8">
        <w:trPr>
          <w:trHeight w:val="170"/>
        </w:trPr>
        <w:tc>
          <w:tcPr>
            <w:tcW w:w="534" w:type="dxa"/>
            <w:vMerge/>
            <w:vAlign w:val="center"/>
          </w:tcPr>
          <w:p w14:paraId="474577D3" w14:textId="77777777" w:rsidR="00CD3DD8" w:rsidRPr="00E31F91" w:rsidRDefault="00CD3DD8" w:rsidP="00CD3DD8">
            <w:pPr>
              <w:contextualSpacing/>
              <w:jc w:val="center"/>
              <w:rPr>
                <w:b/>
                <w:bCs/>
                <w:sz w:val="18"/>
                <w:szCs w:val="18"/>
              </w:rPr>
            </w:pPr>
          </w:p>
        </w:tc>
        <w:tc>
          <w:tcPr>
            <w:tcW w:w="6513" w:type="dxa"/>
            <w:vAlign w:val="center"/>
          </w:tcPr>
          <w:p w14:paraId="4F12C51A"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dodatkowy moduł szyfrujący połączenie zdalne.</w:t>
            </w:r>
          </w:p>
        </w:tc>
        <w:tc>
          <w:tcPr>
            <w:tcW w:w="1104" w:type="dxa"/>
            <w:vAlign w:val="center"/>
          </w:tcPr>
          <w:p w14:paraId="1E204785"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01D508A" w14:textId="77777777" w:rsidTr="00CD3DD8">
        <w:trPr>
          <w:gridAfter w:val="2"/>
          <w:wAfter w:w="7617" w:type="dxa"/>
          <w:trHeight w:val="253"/>
        </w:trPr>
        <w:tc>
          <w:tcPr>
            <w:tcW w:w="534" w:type="dxa"/>
            <w:vMerge w:val="restart"/>
            <w:vAlign w:val="center"/>
          </w:tcPr>
          <w:p w14:paraId="41D22D4D" w14:textId="77777777" w:rsidR="00CD3DD8" w:rsidRPr="00E31F91" w:rsidRDefault="00CD3DD8" w:rsidP="00CD3DD8">
            <w:pPr>
              <w:contextualSpacing/>
              <w:jc w:val="center"/>
              <w:rPr>
                <w:b/>
                <w:bCs/>
                <w:sz w:val="18"/>
                <w:szCs w:val="18"/>
              </w:rPr>
            </w:pPr>
            <w:r w:rsidRPr="00E31F91">
              <w:rPr>
                <w:b/>
                <w:bCs/>
                <w:sz w:val="18"/>
                <w:szCs w:val="18"/>
              </w:rPr>
              <w:t>15.</w:t>
            </w:r>
          </w:p>
        </w:tc>
      </w:tr>
      <w:tr w:rsidR="00CD3DD8" w:rsidRPr="00E31F91" w14:paraId="1A82D72E" w14:textId="77777777" w:rsidTr="00CD3DD8">
        <w:trPr>
          <w:trHeight w:val="170"/>
        </w:trPr>
        <w:tc>
          <w:tcPr>
            <w:tcW w:w="534" w:type="dxa"/>
            <w:vMerge/>
            <w:vAlign w:val="center"/>
          </w:tcPr>
          <w:p w14:paraId="7FA75D4D" w14:textId="77777777" w:rsidR="00CD3DD8" w:rsidRPr="00E31F91" w:rsidRDefault="00CD3DD8" w:rsidP="00CD3DD8">
            <w:pPr>
              <w:contextualSpacing/>
              <w:jc w:val="center"/>
              <w:rPr>
                <w:b/>
                <w:bCs/>
                <w:sz w:val="18"/>
                <w:szCs w:val="18"/>
              </w:rPr>
            </w:pPr>
          </w:p>
        </w:tc>
        <w:tc>
          <w:tcPr>
            <w:tcW w:w="6513" w:type="dxa"/>
            <w:vAlign w:val="center"/>
          </w:tcPr>
          <w:p w14:paraId="52B34264" w14:textId="77777777" w:rsidR="00CD3DD8" w:rsidRPr="00E31F91" w:rsidRDefault="00CD3DD8" w:rsidP="00CD3DD8">
            <w:pPr>
              <w:ind w:left="41"/>
              <w:jc w:val="both"/>
              <w:rPr>
                <w:rFonts w:ascii="Times New Roman" w:hAnsi="Times New Roman" w:cs="Times New Roman"/>
                <w:b/>
                <w:bCs/>
                <w:sz w:val="18"/>
                <w:szCs w:val="18"/>
              </w:rPr>
            </w:pPr>
            <w:r w:rsidRPr="00E31F91">
              <w:rPr>
                <w:rFonts w:ascii="Times New Roman" w:hAnsi="Times New Roman" w:cs="Times New Roman"/>
                <w:bCs/>
                <w:sz w:val="18"/>
                <w:szCs w:val="18"/>
              </w:rPr>
              <w:t>System musi umożliwiać monitorowanie czynności logowania się oraz wylogowania się użytkownika komputera prezentując pełną datę i godzinę operacji.</w:t>
            </w:r>
          </w:p>
        </w:tc>
        <w:tc>
          <w:tcPr>
            <w:tcW w:w="1104" w:type="dxa"/>
            <w:vAlign w:val="center"/>
          </w:tcPr>
          <w:p w14:paraId="4206E24D"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4C0DFD53" w14:textId="77777777" w:rsidTr="00CD3DD8">
        <w:trPr>
          <w:trHeight w:val="170"/>
        </w:trPr>
        <w:tc>
          <w:tcPr>
            <w:tcW w:w="534" w:type="dxa"/>
            <w:vMerge/>
            <w:vAlign w:val="center"/>
          </w:tcPr>
          <w:p w14:paraId="2885B583" w14:textId="77777777" w:rsidR="00CD3DD8" w:rsidRPr="00E31F91" w:rsidRDefault="00CD3DD8" w:rsidP="00CD3DD8">
            <w:pPr>
              <w:contextualSpacing/>
              <w:jc w:val="center"/>
              <w:rPr>
                <w:b/>
                <w:bCs/>
                <w:sz w:val="18"/>
                <w:szCs w:val="18"/>
              </w:rPr>
            </w:pPr>
          </w:p>
        </w:tc>
        <w:tc>
          <w:tcPr>
            <w:tcW w:w="6513" w:type="dxa"/>
            <w:vAlign w:val="center"/>
          </w:tcPr>
          <w:p w14:paraId="2C91261A"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monitorowanie czynności włączenia się wygaszacza ekranu prezentując pełną datę i godzinę operacji.</w:t>
            </w:r>
          </w:p>
        </w:tc>
        <w:tc>
          <w:tcPr>
            <w:tcW w:w="1104" w:type="dxa"/>
            <w:vAlign w:val="center"/>
          </w:tcPr>
          <w:p w14:paraId="576F802C"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8792CDA" w14:textId="77777777" w:rsidTr="00CD3DD8">
        <w:trPr>
          <w:trHeight w:val="170"/>
        </w:trPr>
        <w:tc>
          <w:tcPr>
            <w:tcW w:w="534" w:type="dxa"/>
            <w:vMerge/>
            <w:vAlign w:val="center"/>
          </w:tcPr>
          <w:p w14:paraId="4FBC328B" w14:textId="77777777" w:rsidR="00CD3DD8" w:rsidRPr="00E31F91" w:rsidRDefault="00CD3DD8" w:rsidP="00CD3DD8">
            <w:pPr>
              <w:contextualSpacing/>
              <w:jc w:val="center"/>
              <w:rPr>
                <w:b/>
                <w:bCs/>
                <w:sz w:val="18"/>
                <w:szCs w:val="18"/>
              </w:rPr>
            </w:pPr>
          </w:p>
        </w:tc>
        <w:tc>
          <w:tcPr>
            <w:tcW w:w="6513" w:type="dxa"/>
            <w:vAlign w:val="center"/>
          </w:tcPr>
          <w:p w14:paraId="01EBCCBA"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monitorowanie każdej operacji nadania i/lub zmiany adresu IP dla komputera wraz z informacją o rodzaju protokołu i użytkowniku.</w:t>
            </w:r>
          </w:p>
        </w:tc>
        <w:tc>
          <w:tcPr>
            <w:tcW w:w="1104" w:type="dxa"/>
            <w:vAlign w:val="center"/>
          </w:tcPr>
          <w:p w14:paraId="4E19A0F6"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577BCC53" w14:textId="77777777" w:rsidTr="00CD3DD8">
        <w:trPr>
          <w:trHeight w:val="170"/>
        </w:trPr>
        <w:tc>
          <w:tcPr>
            <w:tcW w:w="534" w:type="dxa"/>
            <w:vMerge/>
            <w:vAlign w:val="center"/>
          </w:tcPr>
          <w:p w14:paraId="5BBA9903" w14:textId="77777777" w:rsidR="00CD3DD8" w:rsidRPr="00E31F91" w:rsidRDefault="00CD3DD8" w:rsidP="00CD3DD8">
            <w:pPr>
              <w:contextualSpacing/>
              <w:jc w:val="center"/>
              <w:rPr>
                <w:b/>
                <w:bCs/>
                <w:sz w:val="18"/>
                <w:szCs w:val="18"/>
              </w:rPr>
            </w:pPr>
          </w:p>
        </w:tc>
        <w:tc>
          <w:tcPr>
            <w:tcW w:w="6513" w:type="dxa"/>
            <w:vAlign w:val="center"/>
          </w:tcPr>
          <w:p w14:paraId="208CDEA2"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monitorowanie procesów uruchamianych programów komputerowych oraz prezentować informację o czasie aktywnej pracy z danym programem przez określonego użytkownika.</w:t>
            </w:r>
          </w:p>
        </w:tc>
        <w:tc>
          <w:tcPr>
            <w:tcW w:w="1104" w:type="dxa"/>
            <w:vAlign w:val="center"/>
          </w:tcPr>
          <w:p w14:paraId="5745BED2"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30C4300" w14:textId="77777777" w:rsidTr="00CD3DD8">
        <w:trPr>
          <w:trHeight w:val="170"/>
        </w:trPr>
        <w:tc>
          <w:tcPr>
            <w:tcW w:w="534" w:type="dxa"/>
            <w:vMerge/>
            <w:vAlign w:val="center"/>
          </w:tcPr>
          <w:p w14:paraId="435A7FC4" w14:textId="77777777" w:rsidR="00CD3DD8" w:rsidRPr="00E31F91" w:rsidRDefault="00CD3DD8" w:rsidP="00CD3DD8">
            <w:pPr>
              <w:contextualSpacing/>
              <w:jc w:val="center"/>
              <w:rPr>
                <w:b/>
                <w:bCs/>
                <w:sz w:val="18"/>
                <w:szCs w:val="18"/>
              </w:rPr>
            </w:pPr>
          </w:p>
        </w:tc>
        <w:tc>
          <w:tcPr>
            <w:tcW w:w="6513" w:type="dxa"/>
            <w:vAlign w:val="center"/>
          </w:tcPr>
          <w:p w14:paraId="01E46676"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posiadać możliwość blokowania uruchamianych procesów, na zasadzie tworzenia listy blokowanych procesów oraz przypisanych komputerów, na których ma obowiązywać blokada. </w:t>
            </w:r>
          </w:p>
        </w:tc>
        <w:tc>
          <w:tcPr>
            <w:tcW w:w="1104" w:type="dxa"/>
            <w:vAlign w:val="center"/>
          </w:tcPr>
          <w:p w14:paraId="323B71B1"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318441B9" w14:textId="77777777" w:rsidTr="00CD3DD8">
        <w:trPr>
          <w:trHeight w:val="170"/>
        </w:trPr>
        <w:tc>
          <w:tcPr>
            <w:tcW w:w="534" w:type="dxa"/>
            <w:vMerge/>
            <w:vAlign w:val="center"/>
          </w:tcPr>
          <w:p w14:paraId="38734944" w14:textId="77777777" w:rsidR="00CD3DD8" w:rsidRPr="00E31F91" w:rsidRDefault="00CD3DD8" w:rsidP="00CD3DD8">
            <w:pPr>
              <w:contextualSpacing/>
              <w:jc w:val="center"/>
              <w:rPr>
                <w:b/>
                <w:bCs/>
                <w:sz w:val="18"/>
                <w:szCs w:val="18"/>
              </w:rPr>
            </w:pPr>
          </w:p>
        </w:tc>
        <w:tc>
          <w:tcPr>
            <w:tcW w:w="6513" w:type="dxa"/>
            <w:vAlign w:val="center"/>
          </w:tcPr>
          <w:p w14:paraId="39CE8FB1"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monitorowanie odwiedzanych stron internetowych wraz z informacją o czasie aktywnego przebywania na określonej stronie przez użytkownika komputera.</w:t>
            </w:r>
          </w:p>
        </w:tc>
        <w:tc>
          <w:tcPr>
            <w:tcW w:w="1104" w:type="dxa"/>
            <w:vAlign w:val="center"/>
          </w:tcPr>
          <w:p w14:paraId="446B58E9"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F1FFE61" w14:textId="77777777" w:rsidTr="00CD3DD8">
        <w:trPr>
          <w:trHeight w:val="170"/>
        </w:trPr>
        <w:tc>
          <w:tcPr>
            <w:tcW w:w="534" w:type="dxa"/>
            <w:vMerge/>
            <w:vAlign w:val="center"/>
          </w:tcPr>
          <w:p w14:paraId="39DA1AEB" w14:textId="77777777" w:rsidR="00CD3DD8" w:rsidRPr="00E31F91" w:rsidRDefault="00CD3DD8" w:rsidP="00CD3DD8">
            <w:pPr>
              <w:contextualSpacing/>
              <w:jc w:val="center"/>
              <w:rPr>
                <w:b/>
                <w:bCs/>
                <w:sz w:val="18"/>
                <w:szCs w:val="18"/>
              </w:rPr>
            </w:pPr>
          </w:p>
        </w:tc>
        <w:tc>
          <w:tcPr>
            <w:tcW w:w="6513" w:type="dxa"/>
            <w:vAlign w:val="center"/>
          </w:tcPr>
          <w:p w14:paraId="7F47727F"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budowanie białej oraz czarnej listy blokowanych stron WWW.</w:t>
            </w:r>
          </w:p>
        </w:tc>
        <w:tc>
          <w:tcPr>
            <w:tcW w:w="1104" w:type="dxa"/>
            <w:vAlign w:val="center"/>
          </w:tcPr>
          <w:p w14:paraId="73007D20"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CFBD71B" w14:textId="77777777" w:rsidTr="00CD3DD8">
        <w:trPr>
          <w:trHeight w:val="170"/>
        </w:trPr>
        <w:tc>
          <w:tcPr>
            <w:tcW w:w="534" w:type="dxa"/>
            <w:vMerge/>
            <w:vAlign w:val="center"/>
          </w:tcPr>
          <w:p w14:paraId="096ED656" w14:textId="77777777" w:rsidR="00CD3DD8" w:rsidRPr="00E31F91" w:rsidRDefault="00CD3DD8" w:rsidP="00CD3DD8">
            <w:pPr>
              <w:contextualSpacing/>
              <w:jc w:val="center"/>
              <w:rPr>
                <w:b/>
                <w:bCs/>
                <w:sz w:val="18"/>
                <w:szCs w:val="18"/>
              </w:rPr>
            </w:pPr>
          </w:p>
        </w:tc>
        <w:tc>
          <w:tcPr>
            <w:tcW w:w="6513" w:type="dxa"/>
            <w:vAlign w:val="center"/>
          </w:tcPr>
          <w:p w14:paraId="7C2167E5"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umożliwiać klasyfikowanie procesów i/lub stron internetowych z podziałem na grupy np. produktywne dla firmy, nieistotne czy nieproduktywne. </w:t>
            </w:r>
          </w:p>
        </w:tc>
        <w:tc>
          <w:tcPr>
            <w:tcW w:w="1104" w:type="dxa"/>
            <w:vAlign w:val="center"/>
          </w:tcPr>
          <w:p w14:paraId="289BC769"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841F5C2" w14:textId="77777777" w:rsidTr="00CD3DD8">
        <w:trPr>
          <w:gridAfter w:val="2"/>
          <w:wAfter w:w="7617" w:type="dxa"/>
          <w:trHeight w:val="253"/>
        </w:trPr>
        <w:tc>
          <w:tcPr>
            <w:tcW w:w="534" w:type="dxa"/>
            <w:vMerge w:val="restart"/>
            <w:vAlign w:val="center"/>
          </w:tcPr>
          <w:p w14:paraId="3477DF61" w14:textId="77777777" w:rsidR="00CD3DD8" w:rsidRPr="00E31F91" w:rsidRDefault="00CD3DD8" w:rsidP="00CD3DD8">
            <w:pPr>
              <w:contextualSpacing/>
              <w:jc w:val="center"/>
              <w:rPr>
                <w:b/>
                <w:bCs/>
                <w:sz w:val="18"/>
                <w:szCs w:val="18"/>
              </w:rPr>
            </w:pPr>
            <w:r w:rsidRPr="00E31F91">
              <w:rPr>
                <w:b/>
                <w:bCs/>
                <w:sz w:val="18"/>
                <w:szCs w:val="18"/>
              </w:rPr>
              <w:t>16.</w:t>
            </w:r>
          </w:p>
        </w:tc>
      </w:tr>
      <w:tr w:rsidR="00CD3DD8" w:rsidRPr="00E31F91" w14:paraId="706C6288" w14:textId="77777777" w:rsidTr="00CD3DD8">
        <w:trPr>
          <w:trHeight w:val="170"/>
        </w:trPr>
        <w:tc>
          <w:tcPr>
            <w:tcW w:w="534" w:type="dxa"/>
            <w:vMerge/>
            <w:vAlign w:val="center"/>
          </w:tcPr>
          <w:p w14:paraId="357DD4E4" w14:textId="77777777" w:rsidR="00CD3DD8" w:rsidRPr="00E31F91" w:rsidRDefault="00CD3DD8" w:rsidP="00CD3DD8">
            <w:pPr>
              <w:contextualSpacing/>
              <w:jc w:val="center"/>
              <w:rPr>
                <w:b/>
                <w:bCs/>
                <w:sz w:val="18"/>
                <w:szCs w:val="18"/>
              </w:rPr>
            </w:pPr>
          </w:p>
        </w:tc>
        <w:tc>
          <w:tcPr>
            <w:tcW w:w="6513" w:type="dxa"/>
            <w:vAlign w:val="center"/>
          </w:tcPr>
          <w:p w14:paraId="375CF842"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informować, jakie aplikacje i usługi systemu Windows najbardziej obciążają procesor komputera oraz jakie jest średnie obciążenie procesora w zadeklarowanym okresie czasu.</w:t>
            </w:r>
          </w:p>
        </w:tc>
        <w:tc>
          <w:tcPr>
            <w:tcW w:w="1104" w:type="dxa"/>
            <w:vAlign w:val="center"/>
          </w:tcPr>
          <w:p w14:paraId="04ACD61F"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29C511D1" w14:textId="77777777" w:rsidTr="00CD3DD8">
        <w:trPr>
          <w:trHeight w:val="170"/>
        </w:trPr>
        <w:tc>
          <w:tcPr>
            <w:tcW w:w="534" w:type="dxa"/>
            <w:vMerge/>
            <w:vAlign w:val="center"/>
          </w:tcPr>
          <w:p w14:paraId="090CF192" w14:textId="77777777" w:rsidR="00CD3DD8" w:rsidRPr="00E31F91" w:rsidRDefault="00CD3DD8" w:rsidP="00CD3DD8">
            <w:pPr>
              <w:contextualSpacing/>
              <w:jc w:val="center"/>
              <w:rPr>
                <w:b/>
                <w:bCs/>
                <w:sz w:val="18"/>
                <w:szCs w:val="18"/>
              </w:rPr>
            </w:pPr>
          </w:p>
        </w:tc>
        <w:tc>
          <w:tcPr>
            <w:tcW w:w="6513" w:type="dxa"/>
            <w:vAlign w:val="center"/>
          </w:tcPr>
          <w:p w14:paraId="509C32BF"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informować o całkowitej dostępnej pamięci wraz ze średnim jej zużyciem przez wszystkie procesy w zadanym okresie czasu informacją, a także jakie aplikacje i usługi zajmują największą jej ilość.</w:t>
            </w:r>
          </w:p>
        </w:tc>
        <w:tc>
          <w:tcPr>
            <w:tcW w:w="1104" w:type="dxa"/>
            <w:vAlign w:val="center"/>
          </w:tcPr>
          <w:p w14:paraId="1353B8E2"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62E08DCF" w14:textId="77777777" w:rsidTr="00CD3DD8">
        <w:trPr>
          <w:trHeight w:val="170"/>
        </w:trPr>
        <w:tc>
          <w:tcPr>
            <w:tcW w:w="534" w:type="dxa"/>
            <w:vMerge/>
            <w:vAlign w:val="center"/>
          </w:tcPr>
          <w:p w14:paraId="08494656" w14:textId="77777777" w:rsidR="00CD3DD8" w:rsidRPr="00E31F91" w:rsidRDefault="00CD3DD8" w:rsidP="00CD3DD8">
            <w:pPr>
              <w:contextualSpacing/>
              <w:jc w:val="center"/>
              <w:rPr>
                <w:b/>
                <w:bCs/>
                <w:sz w:val="18"/>
                <w:szCs w:val="18"/>
              </w:rPr>
            </w:pPr>
          </w:p>
        </w:tc>
        <w:tc>
          <w:tcPr>
            <w:tcW w:w="6513" w:type="dxa"/>
            <w:vAlign w:val="center"/>
          </w:tcPr>
          <w:p w14:paraId="7E1C08B0"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informować, jakie aplikacje i usługi wysyłają oraz odbierają największą ilość pakietów sieciowych w zadanym okresie czasu. </w:t>
            </w:r>
          </w:p>
        </w:tc>
        <w:tc>
          <w:tcPr>
            <w:tcW w:w="1104" w:type="dxa"/>
            <w:vAlign w:val="center"/>
          </w:tcPr>
          <w:p w14:paraId="148631AA"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53ED4F95" w14:textId="77777777" w:rsidTr="00CD3DD8">
        <w:trPr>
          <w:trHeight w:val="170"/>
        </w:trPr>
        <w:tc>
          <w:tcPr>
            <w:tcW w:w="534" w:type="dxa"/>
            <w:vMerge/>
            <w:vAlign w:val="center"/>
          </w:tcPr>
          <w:p w14:paraId="5BAD315D" w14:textId="77777777" w:rsidR="00CD3DD8" w:rsidRPr="00E31F91" w:rsidRDefault="00CD3DD8" w:rsidP="00CD3DD8">
            <w:pPr>
              <w:contextualSpacing/>
              <w:jc w:val="center"/>
              <w:rPr>
                <w:b/>
                <w:bCs/>
                <w:sz w:val="18"/>
                <w:szCs w:val="18"/>
              </w:rPr>
            </w:pPr>
          </w:p>
        </w:tc>
        <w:tc>
          <w:tcPr>
            <w:tcW w:w="6513" w:type="dxa"/>
            <w:vAlign w:val="center"/>
          </w:tcPr>
          <w:p w14:paraId="1E4B9D98"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pozwalać na określenie liczby prezentowanych procesów i/lub usług w wybranym okresie monitorowania z możliwością wyłączenie miernika w dowolnym czasie.</w:t>
            </w:r>
          </w:p>
        </w:tc>
        <w:tc>
          <w:tcPr>
            <w:tcW w:w="1104" w:type="dxa"/>
            <w:vAlign w:val="center"/>
          </w:tcPr>
          <w:p w14:paraId="55E99DC5"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47F5D8B" w14:textId="77777777" w:rsidTr="00CD3DD8">
        <w:trPr>
          <w:trHeight w:val="170"/>
        </w:trPr>
        <w:tc>
          <w:tcPr>
            <w:tcW w:w="534" w:type="dxa"/>
            <w:vMerge/>
            <w:vAlign w:val="center"/>
          </w:tcPr>
          <w:p w14:paraId="5212E4B7" w14:textId="77777777" w:rsidR="00CD3DD8" w:rsidRPr="00E31F91" w:rsidRDefault="00CD3DD8" w:rsidP="00CD3DD8">
            <w:pPr>
              <w:contextualSpacing/>
              <w:jc w:val="center"/>
              <w:rPr>
                <w:b/>
                <w:bCs/>
                <w:sz w:val="18"/>
                <w:szCs w:val="18"/>
              </w:rPr>
            </w:pPr>
          </w:p>
        </w:tc>
        <w:tc>
          <w:tcPr>
            <w:tcW w:w="6513" w:type="dxa"/>
            <w:vAlign w:val="center"/>
          </w:tcPr>
          <w:p w14:paraId="39DD154D"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powiadamiać jednokrotnie lub cyklicznie, kiedy:</w:t>
            </w:r>
          </w:p>
          <w:p w14:paraId="7186F61F" w14:textId="77777777" w:rsidR="00CD3DD8" w:rsidRPr="00E31F91" w:rsidRDefault="00CD3DD8" w:rsidP="009D267C">
            <w:pPr>
              <w:pStyle w:val="Akapitzlist"/>
              <w:numPr>
                <w:ilvl w:val="0"/>
                <w:numId w:val="13"/>
              </w:numPr>
              <w:ind w:left="41" w:firstLine="0"/>
              <w:contextualSpacing/>
              <w:jc w:val="both"/>
              <w:rPr>
                <w:bCs/>
                <w:sz w:val="18"/>
                <w:szCs w:val="18"/>
              </w:rPr>
            </w:pPr>
            <w:r w:rsidRPr="00E31F91">
              <w:rPr>
                <w:bCs/>
                <w:sz w:val="18"/>
                <w:szCs w:val="18"/>
              </w:rPr>
              <w:t>na wybranych dyskach kończy się wolna przestrzeń do zapisu danych z możliwością definiowania ilości wolnej przestrzeni w jednostkach procentowych lub w GB oraz pozwalać na określenie czasu zwłoki alertu;</w:t>
            </w:r>
          </w:p>
          <w:p w14:paraId="619D0A95" w14:textId="77777777" w:rsidR="00CD3DD8" w:rsidRPr="00E31F91" w:rsidRDefault="00CD3DD8" w:rsidP="009D267C">
            <w:pPr>
              <w:pStyle w:val="Akapitzlist"/>
              <w:numPr>
                <w:ilvl w:val="0"/>
                <w:numId w:val="13"/>
              </w:numPr>
              <w:ind w:left="41" w:firstLine="0"/>
              <w:contextualSpacing/>
              <w:jc w:val="both"/>
              <w:rPr>
                <w:bCs/>
                <w:sz w:val="18"/>
                <w:szCs w:val="18"/>
              </w:rPr>
            </w:pPr>
            <w:r w:rsidRPr="00E31F91">
              <w:rPr>
                <w:bCs/>
                <w:sz w:val="18"/>
                <w:szCs w:val="18"/>
              </w:rPr>
              <w:t>na danym komputerze jest długotrwałe wysokie użycie pamięci RAM z możliwością określenia procentowego progu obciążenia oraz czasu zwłoki alertu;</w:t>
            </w:r>
          </w:p>
          <w:p w14:paraId="60ABD19D" w14:textId="77777777" w:rsidR="00CD3DD8" w:rsidRPr="00E31F91" w:rsidRDefault="00CD3DD8" w:rsidP="009D267C">
            <w:pPr>
              <w:pStyle w:val="Akapitzlist"/>
              <w:numPr>
                <w:ilvl w:val="0"/>
                <w:numId w:val="13"/>
              </w:numPr>
              <w:ind w:left="41" w:firstLine="0"/>
              <w:contextualSpacing/>
              <w:jc w:val="both"/>
              <w:rPr>
                <w:bCs/>
                <w:sz w:val="18"/>
                <w:szCs w:val="18"/>
              </w:rPr>
            </w:pPr>
            <w:r w:rsidRPr="00E31F91">
              <w:rPr>
                <w:bCs/>
                <w:sz w:val="18"/>
                <w:szCs w:val="18"/>
              </w:rPr>
              <w:t>jest nadmierne obciążenie sieci z możliwością określenia limitów danych dla wybranego przedziału czasowego;</w:t>
            </w:r>
          </w:p>
          <w:p w14:paraId="3A956BEC" w14:textId="77777777" w:rsidR="00CD3DD8" w:rsidRPr="00E31F91" w:rsidRDefault="00CD3DD8" w:rsidP="009D267C">
            <w:pPr>
              <w:pStyle w:val="Akapitzlist"/>
              <w:numPr>
                <w:ilvl w:val="0"/>
                <w:numId w:val="13"/>
              </w:numPr>
              <w:ind w:left="41" w:firstLine="0"/>
              <w:contextualSpacing/>
              <w:jc w:val="both"/>
              <w:rPr>
                <w:bCs/>
                <w:sz w:val="18"/>
                <w:szCs w:val="18"/>
              </w:rPr>
            </w:pPr>
            <w:r w:rsidRPr="00E31F91">
              <w:rPr>
                <w:bCs/>
                <w:sz w:val="18"/>
                <w:szCs w:val="18"/>
              </w:rPr>
              <w:t>na danym komputerze jest długotrwałe wysokie obciążenie procesora z możliwością określenie procentowego progu obciążenia oraz czasu zwłoki alertu;</w:t>
            </w:r>
          </w:p>
          <w:p w14:paraId="115A0831" w14:textId="77777777" w:rsidR="00CD3DD8" w:rsidRPr="00E31F91" w:rsidRDefault="00CD3DD8" w:rsidP="009D267C">
            <w:pPr>
              <w:pStyle w:val="Akapitzlist"/>
              <w:numPr>
                <w:ilvl w:val="0"/>
                <w:numId w:val="13"/>
              </w:numPr>
              <w:ind w:left="41" w:firstLine="0"/>
              <w:contextualSpacing/>
              <w:jc w:val="both"/>
              <w:rPr>
                <w:bCs/>
                <w:sz w:val="18"/>
                <w:szCs w:val="18"/>
              </w:rPr>
            </w:pPr>
            <w:r w:rsidRPr="00E31F91">
              <w:rPr>
                <w:bCs/>
                <w:sz w:val="18"/>
                <w:szCs w:val="18"/>
              </w:rPr>
              <w:t>na danym komputerze jest długotrwałe wysokie obciążenie dysków twardych z możliwością określenia poziomu przekroczenia długości kolejki dysku i procentowego poziomu czasu bezczynności dysku z określeniem czasu zwłoki alertu.</w:t>
            </w:r>
          </w:p>
        </w:tc>
        <w:tc>
          <w:tcPr>
            <w:tcW w:w="1104" w:type="dxa"/>
            <w:vAlign w:val="center"/>
          </w:tcPr>
          <w:p w14:paraId="45F8EFE8"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3B308590" w14:textId="77777777" w:rsidTr="00CD3DD8">
        <w:trPr>
          <w:trHeight w:val="170"/>
        </w:trPr>
        <w:tc>
          <w:tcPr>
            <w:tcW w:w="534" w:type="dxa"/>
            <w:vMerge/>
            <w:vAlign w:val="center"/>
          </w:tcPr>
          <w:p w14:paraId="75345ADC" w14:textId="77777777" w:rsidR="00CD3DD8" w:rsidRPr="00E31F91" w:rsidRDefault="00CD3DD8" w:rsidP="00CD3DD8">
            <w:pPr>
              <w:contextualSpacing/>
              <w:jc w:val="center"/>
              <w:rPr>
                <w:b/>
                <w:bCs/>
                <w:sz w:val="18"/>
                <w:szCs w:val="18"/>
              </w:rPr>
            </w:pPr>
          </w:p>
        </w:tc>
        <w:tc>
          <w:tcPr>
            <w:tcW w:w="6513" w:type="dxa"/>
            <w:vAlign w:val="center"/>
          </w:tcPr>
          <w:p w14:paraId="748EA10E"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powiadamiać, kiedy na danym komputerze dokonano zmiany na liście aplikacji (w rejestrze Windows) z możliwością określenia powiadomień dla wszystkich akcji instalacji i/lub deinstalacji programów oraz aktualizacji oprogramowania i systemu Windows.</w:t>
            </w:r>
          </w:p>
        </w:tc>
        <w:tc>
          <w:tcPr>
            <w:tcW w:w="1104" w:type="dxa"/>
            <w:vAlign w:val="center"/>
          </w:tcPr>
          <w:p w14:paraId="1EC58EF3"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79AE52B" w14:textId="77777777" w:rsidTr="00CD3DD8">
        <w:trPr>
          <w:trHeight w:val="170"/>
        </w:trPr>
        <w:tc>
          <w:tcPr>
            <w:tcW w:w="534" w:type="dxa"/>
            <w:vMerge/>
            <w:vAlign w:val="center"/>
          </w:tcPr>
          <w:p w14:paraId="4F80B110" w14:textId="77777777" w:rsidR="00CD3DD8" w:rsidRPr="00E31F91" w:rsidRDefault="00CD3DD8" w:rsidP="00CD3DD8">
            <w:pPr>
              <w:contextualSpacing/>
              <w:jc w:val="center"/>
              <w:rPr>
                <w:b/>
                <w:bCs/>
                <w:sz w:val="18"/>
                <w:szCs w:val="18"/>
              </w:rPr>
            </w:pPr>
          </w:p>
        </w:tc>
        <w:tc>
          <w:tcPr>
            <w:tcW w:w="6513" w:type="dxa"/>
            <w:vAlign w:val="center"/>
          </w:tcPr>
          <w:p w14:paraId="1715A528"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powiadamiać o komunikatach S.M.A.R.T. dysku.</w:t>
            </w:r>
          </w:p>
        </w:tc>
        <w:tc>
          <w:tcPr>
            <w:tcW w:w="1104" w:type="dxa"/>
            <w:vAlign w:val="center"/>
          </w:tcPr>
          <w:p w14:paraId="346DAA0D"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3BC050F4" w14:textId="77777777" w:rsidTr="00CD3DD8">
        <w:trPr>
          <w:gridAfter w:val="2"/>
          <w:wAfter w:w="7617" w:type="dxa"/>
          <w:trHeight w:val="253"/>
        </w:trPr>
        <w:tc>
          <w:tcPr>
            <w:tcW w:w="534" w:type="dxa"/>
            <w:vMerge w:val="restart"/>
            <w:vAlign w:val="center"/>
          </w:tcPr>
          <w:p w14:paraId="2C566DC7" w14:textId="77777777" w:rsidR="00CD3DD8" w:rsidRPr="00E31F91" w:rsidRDefault="00CD3DD8" w:rsidP="00CD3DD8">
            <w:pPr>
              <w:contextualSpacing/>
              <w:jc w:val="center"/>
              <w:rPr>
                <w:b/>
                <w:bCs/>
                <w:sz w:val="18"/>
                <w:szCs w:val="18"/>
              </w:rPr>
            </w:pPr>
            <w:r w:rsidRPr="00E31F91">
              <w:rPr>
                <w:b/>
                <w:bCs/>
                <w:sz w:val="18"/>
                <w:szCs w:val="18"/>
              </w:rPr>
              <w:t>17.</w:t>
            </w:r>
          </w:p>
        </w:tc>
      </w:tr>
      <w:tr w:rsidR="00CD3DD8" w:rsidRPr="00E31F91" w14:paraId="56706828" w14:textId="77777777" w:rsidTr="00CD3DD8">
        <w:trPr>
          <w:trHeight w:val="450"/>
        </w:trPr>
        <w:tc>
          <w:tcPr>
            <w:tcW w:w="534" w:type="dxa"/>
            <w:vMerge/>
            <w:vAlign w:val="center"/>
          </w:tcPr>
          <w:p w14:paraId="5BEE7229" w14:textId="77777777" w:rsidR="00CD3DD8" w:rsidRPr="00E31F91" w:rsidRDefault="00CD3DD8" w:rsidP="00CD3DD8">
            <w:pPr>
              <w:contextualSpacing/>
              <w:jc w:val="center"/>
              <w:rPr>
                <w:b/>
                <w:bCs/>
                <w:sz w:val="18"/>
                <w:szCs w:val="18"/>
              </w:rPr>
            </w:pPr>
          </w:p>
        </w:tc>
        <w:tc>
          <w:tcPr>
            <w:tcW w:w="6513" w:type="dxa"/>
            <w:vAlign w:val="center"/>
          </w:tcPr>
          <w:p w14:paraId="659E80B5" w14:textId="77777777" w:rsidR="00CD3DD8" w:rsidRPr="00E31F91" w:rsidRDefault="00CD3DD8" w:rsidP="00CD3DD8">
            <w:pPr>
              <w:ind w:left="41"/>
              <w:jc w:val="both"/>
              <w:rPr>
                <w:rFonts w:ascii="Times New Roman" w:hAnsi="Times New Roman" w:cs="Times New Roman"/>
                <w:b/>
                <w:bCs/>
                <w:sz w:val="18"/>
                <w:szCs w:val="18"/>
              </w:rPr>
            </w:pPr>
            <w:r w:rsidRPr="00E31F91">
              <w:rPr>
                <w:rFonts w:ascii="Times New Roman" w:hAnsi="Times New Roman" w:cs="Times New Roman"/>
                <w:bCs/>
                <w:sz w:val="18"/>
                <w:szCs w:val="18"/>
              </w:rPr>
              <w:t>System musi umożliwiać definiowanie reguł automatyzujących pracę w systemie w modelu, „jeżeli zdarzy się coś zrób coś” w modelu wyzwalacz-akcja lub lista akcji.</w:t>
            </w:r>
          </w:p>
        </w:tc>
        <w:tc>
          <w:tcPr>
            <w:tcW w:w="1104" w:type="dxa"/>
            <w:vAlign w:val="center"/>
          </w:tcPr>
          <w:p w14:paraId="0CBC9C97"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208481F7" w14:textId="77777777" w:rsidTr="00CD3DD8">
        <w:trPr>
          <w:trHeight w:val="170"/>
        </w:trPr>
        <w:tc>
          <w:tcPr>
            <w:tcW w:w="534" w:type="dxa"/>
            <w:vMerge/>
            <w:vAlign w:val="center"/>
          </w:tcPr>
          <w:p w14:paraId="3158AA43" w14:textId="77777777" w:rsidR="00CD3DD8" w:rsidRPr="00E31F91" w:rsidRDefault="00CD3DD8" w:rsidP="00CD3DD8">
            <w:pPr>
              <w:contextualSpacing/>
              <w:jc w:val="center"/>
              <w:rPr>
                <w:b/>
                <w:bCs/>
                <w:sz w:val="18"/>
                <w:szCs w:val="18"/>
              </w:rPr>
            </w:pPr>
          </w:p>
        </w:tc>
        <w:tc>
          <w:tcPr>
            <w:tcW w:w="6513" w:type="dxa"/>
            <w:vAlign w:val="center"/>
          </w:tcPr>
          <w:p w14:paraId="31889D1D" w14:textId="77777777" w:rsidR="00CD3DD8" w:rsidRPr="00E31F91" w:rsidRDefault="00CD3DD8" w:rsidP="00CD3DD8">
            <w:pPr>
              <w:ind w:left="41"/>
              <w:jc w:val="both"/>
              <w:rPr>
                <w:rFonts w:ascii="Times New Roman" w:hAnsi="Times New Roman" w:cs="Times New Roman"/>
                <w:b/>
                <w:bCs/>
                <w:sz w:val="18"/>
                <w:szCs w:val="18"/>
              </w:rPr>
            </w:pPr>
            <w:r w:rsidRPr="00E31F91">
              <w:rPr>
                <w:rFonts w:ascii="Times New Roman" w:hAnsi="Times New Roman" w:cs="Times New Roman"/>
                <w:bCs/>
                <w:sz w:val="18"/>
                <w:szCs w:val="18"/>
              </w:rPr>
              <w:t xml:space="preserve">System musi umożliwiać wykonywanie raportów w tle. </w:t>
            </w:r>
          </w:p>
        </w:tc>
        <w:tc>
          <w:tcPr>
            <w:tcW w:w="1104" w:type="dxa"/>
            <w:vAlign w:val="center"/>
          </w:tcPr>
          <w:p w14:paraId="61003408"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0327D0C7" w14:textId="77777777" w:rsidTr="00CD3DD8">
        <w:trPr>
          <w:trHeight w:val="1124"/>
        </w:trPr>
        <w:tc>
          <w:tcPr>
            <w:tcW w:w="534" w:type="dxa"/>
            <w:vMerge/>
            <w:vAlign w:val="center"/>
          </w:tcPr>
          <w:p w14:paraId="167AB09B" w14:textId="77777777" w:rsidR="00CD3DD8" w:rsidRPr="00E31F91" w:rsidRDefault="00CD3DD8" w:rsidP="00CD3DD8">
            <w:pPr>
              <w:contextualSpacing/>
              <w:jc w:val="center"/>
              <w:rPr>
                <w:b/>
                <w:bCs/>
                <w:sz w:val="18"/>
                <w:szCs w:val="18"/>
              </w:rPr>
            </w:pPr>
          </w:p>
        </w:tc>
        <w:tc>
          <w:tcPr>
            <w:tcW w:w="6513" w:type="dxa"/>
            <w:vAlign w:val="center"/>
          </w:tcPr>
          <w:p w14:paraId="7BD5F5E8"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wbudowane wyzwalacze umożliwiające dowolną konfigurację ich parametrów. Minimalna wymagana lista wyzwalaczy to:</w:t>
            </w:r>
          </w:p>
          <w:p w14:paraId="5A47D00C" w14:textId="77777777" w:rsidR="00CD3DD8" w:rsidRPr="00E31F91" w:rsidRDefault="00CD3DD8" w:rsidP="009D267C">
            <w:pPr>
              <w:pStyle w:val="Akapitzlist"/>
              <w:numPr>
                <w:ilvl w:val="0"/>
                <w:numId w:val="15"/>
              </w:numPr>
              <w:ind w:hanging="761"/>
              <w:contextualSpacing/>
              <w:jc w:val="both"/>
              <w:rPr>
                <w:bCs/>
                <w:sz w:val="18"/>
                <w:szCs w:val="18"/>
              </w:rPr>
            </w:pPr>
            <w:r w:rsidRPr="00E31F91">
              <w:rPr>
                <w:bCs/>
                <w:sz w:val="18"/>
                <w:szCs w:val="18"/>
              </w:rPr>
              <w:t>Wyzwalacz reagujący na dowolny wpis w historii zdarzeń związany z zasobami zaewidencjonowanymi;</w:t>
            </w:r>
          </w:p>
          <w:p w14:paraId="1005457D" w14:textId="77777777" w:rsidR="00CD3DD8" w:rsidRPr="00E31F91" w:rsidRDefault="00CD3DD8" w:rsidP="009D267C">
            <w:pPr>
              <w:pStyle w:val="Akapitzlist"/>
              <w:numPr>
                <w:ilvl w:val="0"/>
                <w:numId w:val="15"/>
              </w:numPr>
              <w:ind w:hanging="761"/>
              <w:contextualSpacing/>
              <w:jc w:val="both"/>
              <w:rPr>
                <w:bCs/>
                <w:sz w:val="18"/>
                <w:szCs w:val="18"/>
              </w:rPr>
            </w:pPr>
            <w:r w:rsidRPr="00E31F91">
              <w:rPr>
                <w:bCs/>
                <w:sz w:val="18"/>
                <w:szCs w:val="18"/>
              </w:rPr>
              <w:t>Wyzwalacz reagujący na wszystkie komunikaty rejestru wewnętrznego dla systemu;</w:t>
            </w:r>
          </w:p>
          <w:p w14:paraId="354779D1" w14:textId="77777777" w:rsidR="00CD3DD8" w:rsidRPr="00E31F91" w:rsidRDefault="00CD3DD8" w:rsidP="009D267C">
            <w:pPr>
              <w:pStyle w:val="Akapitzlist"/>
              <w:numPr>
                <w:ilvl w:val="0"/>
                <w:numId w:val="15"/>
              </w:numPr>
              <w:ind w:hanging="761"/>
              <w:contextualSpacing/>
              <w:jc w:val="both"/>
              <w:rPr>
                <w:bCs/>
                <w:sz w:val="18"/>
                <w:szCs w:val="18"/>
              </w:rPr>
            </w:pPr>
            <w:r w:rsidRPr="00E31F91">
              <w:rPr>
                <w:bCs/>
                <w:sz w:val="18"/>
                <w:szCs w:val="18"/>
              </w:rPr>
              <w:t>Wyzwalacz reagujący na wszystkie daty związane z dowolnymi zasobami zaewidencjonowanymi w systemie;</w:t>
            </w:r>
          </w:p>
          <w:p w14:paraId="1219239D" w14:textId="77777777" w:rsidR="00CD3DD8" w:rsidRPr="00E31F91" w:rsidRDefault="00CD3DD8" w:rsidP="009D267C">
            <w:pPr>
              <w:pStyle w:val="Akapitzlist"/>
              <w:numPr>
                <w:ilvl w:val="0"/>
                <w:numId w:val="15"/>
              </w:numPr>
              <w:ind w:hanging="761"/>
              <w:contextualSpacing/>
              <w:rPr>
                <w:bCs/>
                <w:sz w:val="18"/>
                <w:szCs w:val="18"/>
              </w:rPr>
            </w:pPr>
            <w:r w:rsidRPr="00E31F91">
              <w:rPr>
                <w:bCs/>
                <w:sz w:val="18"/>
                <w:szCs w:val="18"/>
              </w:rPr>
              <w:t>Wyzwalacz reagujący na wyniki rozpoznanego oprogramowania na dowolnym komputerze;</w:t>
            </w:r>
          </w:p>
          <w:p w14:paraId="69780BF5" w14:textId="77777777" w:rsidR="00CD3DD8" w:rsidRPr="00E31F91" w:rsidRDefault="00CD3DD8" w:rsidP="009D267C">
            <w:pPr>
              <w:pStyle w:val="Akapitzlist"/>
              <w:numPr>
                <w:ilvl w:val="0"/>
                <w:numId w:val="15"/>
              </w:numPr>
              <w:ind w:hanging="761"/>
              <w:contextualSpacing/>
              <w:rPr>
                <w:bCs/>
                <w:sz w:val="18"/>
                <w:szCs w:val="18"/>
              </w:rPr>
            </w:pPr>
            <w:r w:rsidRPr="00E31F91">
              <w:rPr>
                <w:bCs/>
                <w:sz w:val="18"/>
                <w:szCs w:val="18"/>
              </w:rPr>
              <w:t>Wyzwalacz umożliwiający zaplanowanie dowolnych zadań cyklicznych np. określony raport ma przyjść na maila każdego 10 dnia miesiąca i/lub w każdy poniedziałek ma być zrobiony pełny audyt tylko sprzętu a we wtorek ma być zrobiony pełny audyt tylko oprogramowania;</w:t>
            </w:r>
          </w:p>
          <w:p w14:paraId="3D6FB29C" w14:textId="77777777" w:rsidR="00CD3DD8" w:rsidRPr="00E31F91" w:rsidRDefault="00CD3DD8" w:rsidP="009D267C">
            <w:pPr>
              <w:pStyle w:val="Akapitzlist"/>
              <w:numPr>
                <w:ilvl w:val="0"/>
                <w:numId w:val="15"/>
              </w:numPr>
              <w:ind w:hanging="761"/>
              <w:contextualSpacing/>
              <w:rPr>
                <w:b/>
                <w:bCs/>
                <w:sz w:val="18"/>
                <w:szCs w:val="18"/>
              </w:rPr>
            </w:pPr>
            <w:r w:rsidRPr="00E31F91">
              <w:rPr>
                <w:bCs/>
                <w:sz w:val="18"/>
                <w:szCs w:val="18"/>
              </w:rPr>
              <w:t>Wyzwalacz reagujący na dane w zakresie sieci;</w:t>
            </w:r>
          </w:p>
          <w:p w14:paraId="0123E723" w14:textId="77777777" w:rsidR="00CD3DD8" w:rsidRPr="00E31F91" w:rsidRDefault="00CD3DD8" w:rsidP="009D267C">
            <w:pPr>
              <w:pStyle w:val="Akapitzlist"/>
              <w:numPr>
                <w:ilvl w:val="0"/>
                <w:numId w:val="15"/>
              </w:numPr>
              <w:ind w:hanging="761"/>
              <w:contextualSpacing/>
              <w:rPr>
                <w:bCs/>
                <w:sz w:val="18"/>
                <w:szCs w:val="18"/>
              </w:rPr>
            </w:pPr>
            <w:r w:rsidRPr="00E31F91">
              <w:rPr>
                <w:bCs/>
                <w:sz w:val="18"/>
                <w:szCs w:val="18"/>
              </w:rPr>
              <w:t>Wyzwalacz reagujący na stan rozliczenia licencji;</w:t>
            </w:r>
          </w:p>
          <w:p w14:paraId="5966E2BC" w14:textId="77777777" w:rsidR="00CD3DD8" w:rsidRPr="00E31F91" w:rsidRDefault="00CD3DD8" w:rsidP="009D267C">
            <w:pPr>
              <w:pStyle w:val="Akapitzlist"/>
              <w:numPr>
                <w:ilvl w:val="0"/>
                <w:numId w:val="15"/>
              </w:numPr>
              <w:ind w:hanging="761"/>
              <w:contextualSpacing/>
              <w:jc w:val="both"/>
              <w:rPr>
                <w:bCs/>
                <w:sz w:val="18"/>
                <w:szCs w:val="18"/>
              </w:rPr>
            </w:pPr>
            <w:r w:rsidRPr="00E31F91">
              <w:rPr>
                <w:bCs/>
                <w:sz w:val="18"/>
                <w:szCs w:val="18"/>
              </w:rPr>
              <w:t>Wyzwalacz reagujący na zmiany stanu monitorowanych usług.</w:t>
            </w:r>
          </w:p>
        </w:tc>
        <w:tc>
          <w:tcPr>
            <w:tcW w:w="1104" w:type="dxa"/>
            <w:vAlign w:val="center"/>
          </w:tcPr>
          <w:p w14:paraId="5B1528E7" w14:textId="77777777" w:rsidR="00CD3DD8" w:rsidRPr="00E31F91" w:rsidRDefault="00CD3DD8" w:rsidP="00CD3DD8">
            <w:pPr>
              <w:keepNext/>
              <w:jc w:val="center"/>
              <w:outlineLvl w:val="1"/>
              <w:rPr>
                <w:rFonts w:ascii="Times New Roman" w:hAnsi="Times New Roman" w:cs="Times New Roman"/>
                <w:bCs/>
                <w:sz w:val="18"/>
                <w:szCs w:val="18"/>
              </w:rPr>
            </w:pPr>
            <w:r w:rsidRPr="00E31F91">
              <w:rPr>
                <w:rFonts w:ascii="Times New Roman" w:hAnsi="Times New Roman" w:cs="Times New Roman"/>
                <w:b/>
                <w:bCs/>
                <w:sz w:val="18"/>
                <w:szCs w:val="18"/>
              </w:rPr>
              <w:t>Wymagane</w:t>
            </w:r>
          </w:p>
        </w:tc>
      </w:tr>
      <w:tr w:rsidR="00CD3DD8" w:rsidRPr="00E31F91" w14:paraId="20187959" w14:textId="77777777" w:rsidTr="00CD3DD8">
        <w:trPr>
          <w:trHeight w:val="235"/>
        </w:trPr>
        <w:tc>
          <w:tcPr>
            <w:tcW w:w="534" w:type="dxa"/>
            <w:vMerge/>
            <w:vAlign w:val="center"/>
          </w:tcPr>
          <w:p w14:paraId="29812548" w14:textId="77777777" w:rsidR="00CD3DD8" w:rsidRPr="00E31F91" w:rsidRDefault="00CD3DD8" w:rsidP="00CD3DD8">
            <w:pPr>
              <w:contextualSpacing/>
              <w:jc w:val="center"/>
              <w:rPr>
                <w:b/>
                <w:bCs/>
                <w:sz w:val="18"/>
                <w:szCs w:val="18"/>
              </w:rPr>
            </w:pPr>
          </w:p>
        </w:tc>
        <w:tc>
          <w:tcPr>
            <w:tcW w:w="6513" w:type="dxa"/>
            <w:vAlign w:val="center"/>
          </w:tcPr>
          <w:p w14:paraId="5A7FFD78"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w wyniku pracy dowolnego wyzwalacza, umożliwiać wykonanie </w:t>
            </w:r>
            <w:r w:rsidRPr="00E31F91">
              <w:rPr>
                <w:rFonts w:ascii="Times New Roman" w:hAnsi="Times New Roman" w:cs="Times New Roman"/>
                <w:bCs/>
                <w:sz w:val="18"/>
                <w:szCs w:val="18"/>
              </w:rPr>
              <w:lastRenderedPageBreak/>
              <w:t xml:space="preserve">dowolnej akcji i/lub listy akcji. </w:t>
            </w:r>
          </w:p>
        </w:tc>
        <w:tc>
          <w:tcPr>
            <w:tcW w:w="1104" w:type="dxa"/>
            <w:vAlign w:val="center"/>
          </w:tcPr>
          <w:p w14:paraId="7B2BCBEB"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lastRenderedPageBreak/>
              <w:t>Wymagane</w:t>
            </w:r>
          </w:p>
        </w:tc>
      </w:tr>
      <w:tr w:rsidR="00CD3DD8" w:rsidRPr="00E31F91" w14:paraId="39D0A3AC" w14:textId="77777777" w:rsidTr="00CD3DD8">
        <w:trPr>
          <w:trHeight w:val="400"/>
        </w:trPr>
        <w:tc>
          <w:tcPr>
            <w:tcW w:w="534" w:type="dxa"/>
            <w:vMerge/>
            <w:vAlign w:val="center"/>
          </w:tcPr>
          <w:p w14:paraId="65F41044" w14:textId="77777777" w:rsidR="00CD3DD8" w:rsidRPr="00E31F91" w:rsidRDefault="00CD3DD8" w:rsidP="00CD3DD8">
            <w:pPr>
              <w:contextualSpacing/>
              <w:jc w:val="center"/>
              <w:rPr>
                <w:b/>
                <w:bCs/>
                <w:sz w:val="18"/>
                <w:szCs w:val="18"/>
              </w:rPr>
            </w:pPr>
          </w:p>
        </w:tc>
        <w:tc>
          <w:tcPr>
            <w:tcW w:w="6513" w:type="dxa"/>
            <w:vAlign w:val="center"/>
          </w:tcPr>
          <w:p w14:paraId="5F20DEBD"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wbudowany system diagnostyczny prezentujący wyniki działania całego zakresu automatyzacji z jednoznacznym wskazaniem graficznym na osi czasu zadań zakolejkowanych, w trakcie przetwarzania oraz błędów.</w:t>
            </w:r>
          </w:p>
        </w:tc>
        <w:tc>
          <w:tcPr>
            <w:tcW w:w="1104" w:type="dxa"/>
            <w:vAlign w:val="center"/>
          </w:tcPr>
          <w:p w14:paraId="0B0DD0EE"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DBEC286" w14:textId="77777777" w:rsidTr="00CD3DD8">
        <w:trPr>
          <w:trHeight w:val="250"/>
        </w:trPr>
        <w:tc>
          <w:tcPr>
            <w:tcW w:w="534" w:type="dxa"/>
            <w:vMerge/>
            <w:vAlign w:val="center"/>
          </w:tcPr>
          <w:p w14:paraId="1423C3D8" w14:textId="77777777" w:rsidR="00CD3DD8" w:rsidRPr="00E31F91" w:rsidRDefault="00CD3DD8" w:rsidP="00CD3DD8">
            <w:pPr>
              <w:contextualSpacing/>
              <w:jc w:val="center"/>
              <w:rPr>
                <w:b/>
                <w:bCs/>
                <w:sz w:val="18"/>
                <w:szCs w:val="18"/>
              </w:rPr>
            </w:pPr>
          </w:p>
        </w:tc>
        <w:tc>
          <w:tcPr>
            <w:tcW w:w="6513" w:type="dxa"/>
            <w:vAlign w:val="center"/>
          </w:tcPr>
          <w:p w14:paraId="3B1CFE73"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dawać możliwość wyłączenia dowolnie stworzonej reguły.</w:t>
            </w:r>
          </w:p>
        </w:tc>
        <w:tc>
          <w:tcPr>
            <w:tcW w:w="1104" w:type="dxa"/>
            <w:vAlign w:val="center"/>
          </w:tcPr>
          <w:p w14:paraId="625A5878"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1A0D1499" w14:textId="77777777" w:rsidTr="00CD3DD8">
        <w:trPr>
          <w:trHeight w:val="451"/>
        </w:trPr>
        <w:tc>
          <w:tcPr>
            <w:tcW w:w="534" w:type="dxa"/>
            <w:vMerge/>
            <w:vAlign w:val="center"/>
          </w:tcPr>
          <w:p w14:paraId="3A394D2C" w14:textId="77777777" w:rsidR="00CD3DD8" w:rsidRPr="00E31F91" w:rsidRDefault="00CD3DD8" w:rsidP="00CD3DD8">
            <w:pPr>
              <w:contextualSpacing/>
              <w:jc w:val="center"/>
              <w:rPr>
                <w:b/>
                <w:bCs/>
                <w:sz w:val="18"/>
                <w:szCs w:val="18"/>
              </w:rPr>
            </w:pPr>
          </w:p>
        </w:tc>
        <w:tc>
          <w:tcPr>
            <w:tcW w:w="6513" w:type="dxa"/>
            <w:vAlign w:val="center"/>
          </w:tcPr>
          <w:p w14:paraId="43525731" w14:textId="77777777" w:rsidR="00CD3DD8" w:rsidRPr="00E31F91" w:rsidRDefault="00CD3DD8" w:rsidP="00CD3DD8">
            <w:pPr>
              <w:ind w:left="41"/>
              <w:jc w:val="both"/>
              <w:rPr>
                <w:rFonts w:ascii="Times New Roman" w:hAnsi="Times New Roman" w:cs="Times New Roman"/>
                <w:bCs/>
                <w:sz w:val="18"/>
                <w:szCs w:val="18"/>
              </w:rPr>
            </w:pPr>
            <w:r w:rsidRPr="00E31F91">
              <w:rPr>
                <w:rFonts w:ascii="Times New Roman" w:hAnsi="Times New Roman" w:cs="Times New Roman"/>
                <w:bCs/>
                <w:sz w:val="18"/>
                <w:szCs w:val="18"/>
              </w:rPr>
              <w:t>System musi dawać możliwość wyłączenia globalnego wszystkich akcji automatyzacji za pomocą jednego przycisku.</w:t>
            </w:r>
          </w:p>
        </w:tc>
        <w:tc>
          <w:tcPr>
            <w:tcW w:w="1104" w:type="dxa"/>
            <w:vAlign w:val="center"/>
          </w:tcPr>
          <w:p w14:paraId="48E7D435"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63C67A88" w14:textId="77777777" w:rsidTr="00CD3DD8">
        <w:trPr>
          <w:gridAfter w:val="2"/>
          <w:wAfter w:w="7617" w:type="dxa"/>
          <w:trHeight w:val="253"/>
        </w:trPr>
        <w:tc>
          <w:tcPr>
            <w:tcW w:w="534" w:type="dxa"/>
            <w:vMerge w:val="restart"/>
            <w:vAlign w:val="center"/>
          </w:tcPr>
          <w:p w14:paraId="02DBFF4A" w14:textId="77777777" w:rsidR="00CD3DD8" w:rsidRPr="00E31F91" w:rsidRDefault="00CD3DD8" w:rsidP="00CD3DD8">
            <w:pPr>
              <w:contextualSpacing/>
              <w:jc w:val="center"/>
              <w:rPr>
                <w:b/>
                <w:bCs/>
                <w:sz w:val="18"/>
                <w:szCs w:val="18"/>
              </w:rPr>
            </w:pPr>
            <w:r w:rsidRPr="00E31F91">
              <w:rPr>
                <w:b/>
                <w:bCs/>
                <w:sz w:val="18"/>
                <w:szCs w:val="18"/>
              </w:rPr>
              <w:t>18.</w:t>
            </w:r>
          </w:p>
        </w:tc>
      </w:tr>
      <w:tr w:rsidR="00CD3DD8" w:rsidRPr="00E31F91" w14:paraId="3C1B161B" w14:textId="77777777" w:rsidTr="00CD3DD8">
        <w:trPr>
          <w:trHeight w:val="170"/>
        </w:trPr>
        <w:tc>
          <w:tcPr>
            <w:tcW w:w="534" w:type="dxa"/>
            <w:vMerge/>
            <w:vAlign w:val="center"/>
          </w:tcPr>
          <w:p w14:paraId="5057A90B" w14:textId="77777777" w:rsidR="00CD3DD8" w:rsidRPr="00E31F91" w:rsidRDefault="00CD3DD8" w:rsidP="00CD3DD8">
            <w:pPr>
              <w:contextualSpacing/>
              <w:jc w:val="center"/>
              <w:rPr>
                <w:b/>
                <w:bCs/>
                <w:sz w:val="18"/>
                <w:szCs w:val="18"/>
              </w:rPr>
            </w:pPr>
          </w:p>
        </w:tc>
        <w:tc>
          <w:tcPr>
            <w:tcW w:w="6513" w:type="dxa"/>
            <w:vAlign w:val="center"/>
          </w:tcPr>
          <w:p w14:paraId="4DFCEB94"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wbudowany, niewymagający żadnych dodatkowych licencji (w tym darmowych), edytor graficzny raportów.</w:t>
            </w:r>
          </w:p>
        </w:tc>
        <w:tc>
          <w:tcPr>
            <w:tcW w:w="1104" w:type="dxa"/>
            <w:vAlign w:val="center"/>
          </w:tcPr>
          <w:p w14:paraId="7AE66BC5"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33412317" w14:textId="77777777" w:rsidTr="00CD3DD8">
        <w:trPr>
          <w:trHeight w:val="212"/>
        </w:trPr>
        <w:tc>
          <w:tcPr>
            <w:tcW w:w="534" w:type="dxa"/>
            <w:vMerge/>
            <w:vAlign w:val="center"/>
          </w:tcPr>
          <w:p w14:paraId="762BD290" w14:textId="77777777" w:rsidR="00CD3DD8" w:rsidRPr="00E31F91" w:rsidRDefault="00CD3DD8" w:rsidP="00CD3DD8">
            <w:pPr>
              <w:contextualSpacing/>
              <w:jc w:val="center"/>
              <w:rPr>
                <w:b/>
                <w:bCs/>
                <w:sz w:val="18"/>
                <w:szCs w:val="18"/>
              </w:rPr>
            </w:pPr>
          </w:p>
        </w:tc>
        <w:tc>
          <w:tcPr>
            <w:tcW w:w="6513" w:type="dxa"/>
            <w:vAlign w:val="center"/>
          </w:tcPr>
          <w:p w14:paraId="0A39C677"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Edytor raportów musi pozwalać na dowolne komponowanie graficzne zawartości raportów. </w:t>
            </w:r>
          </w:p>
        </w:tc>
        <w:tc>
          <w:tcPr>
            <w:tcW w:w="1104" w:type="dxa"/>
          </w:tcPr>
          <w:p w14:paraId="657F8923" w14:textId="77777777" w:rsidR="00CD3DD8" w:rsidRPr="00E31F91" w:rsidRDefault="00CD3DD8"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B96F055" w14:textId="77777777" w:rsidTr="00CD3DD8">
        <w:trPr>
          <w:trHeight w:val="400"/>
        </w:trPr>
        <w:tc>
          <w:tcPr>
            <w:tcW w:w="534" w:type="dxa"/>
            <w:vMerge/>
            <w:vAlign w:val="center"/>
          </w:tcPr>
          <w:p w14:paraId="64EC0704" w14:textId="77777777" w:rsidR="00CD3DD8" w:rsidRPr="00E31F91" w:rsidRDefault="00CD3DD8" w:rsidP="00CD3DD8">
            <w:pPr>
              <w:contextualSpacing/>
              <w:jc w:val="center"/>
              <w:rPr>
                <w:b/>
                <w:bCs/>
                <w:sz w:val="18"/>
                <w:szCs w:val="18"/>
              </w:rPr>
            </w:pPr>
          </w:p>
        </w:tc>
        <w:tc>
          <w:tcPr>
            <w:tcW w:w="6513" w:type="dxa"/>
            <w:vAlign w:val="center"/>
          </w:tcPr>
          <w:p w14:paraId="4DD6003D"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posiadać wbudowany, niewymagający żadnych dodatkowych licencji (w tym darmowych), edytor skryptów wraz z kompilatorem służący do tworzenia dowolnych źródeł danych dla edytora raportów. </w:t>
            </w:r>
          </w:p>
        </w:tc>
        <w:tc>
          <w:tcPr>
            <w:tcW w:w="1104" w:type="dxa"/>
          </w:tcPr>
          <w:p w14:paraId="25D4118F" w14:textId="77777777" w:rsidR="00CD3DD8" w:rsidRPr="00E31F91" w:rsidRDefault="00CD3DD8"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69FDA089" w14:textId="77777777" w:rsidTr="00CD3DD8">
        <w:trPr>
          <w:trHeight w:val="250"/>
        </w:trPr>
        <w:tc>
          <w:tcPr>
            <w:tcW w:w="534" w:type="dxa"/>
            <w:vMerge/>
            <w:vAlign w:val="center"/>
          </w:tcPr>
          <w:p w14:paraId="688EF685" w14:textId="77777777" w:rsidR="00CD3DD8" w:rsidRPr="00E31F91" w:rsidRDefault="00CD3DD8" w:rsidP="00CD3DD8">
            <w:pPr>
              <w:contextualSpacing/>
              <w:jc w:val="center"/>
              <w:rPr>
                <w:b/>
                <w:bCs/>
                <w:sz w:val="18"/>
                <w:szCs w:val="18"/>
              </w:rPr>
            </w:pPr>
          </w:p>
        </w:tc>
        <w:tc>
          <w:tcPr>
            <w:tcW w:w="6513" w:type="dxa"/>
            <w:vAlign w:val="center"/>
          </w:tcPr>
          <w:p w14:paraId="4F944014"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podgląd wydruku raportu oraz możliwość zapisania dowolnego raportu do formatów m.in. PDF, XLS, XLSX, HTML, CSV.</w:t>
            </w:r>
          </w:p>
        </w:tc>
        <w:tc>
          <w:tcPr>
            <w:tcW w:w="1104" w:type="dxa"/>
          </w:tcPr>
          <w:p w14:paraId="056B3176" w14:textId="77777777" w:rsidR="00CD3DD8" w:rsidRPr="00E31F91" w:rsidRDefault="00CD3DD8"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26455D6" w14:textId="77777777" w:rsidTr="00CD3DD8">
        <w:trPr>
          <w:trHeight w:val="250"/>
        </w:trPr>
        <w:tc>
          <w:tcPr>
            <w:tcW w:w="534" w:type="dxa"/>
            <w:vMerge/>
            <w:vAlign w:val="center"/>
          </w:tcPr>
          <w:p w14:paraId="4204A307" w14:textId="77777777" w:rsidR="00CD3DD8" w:rsidRPr="00E31F91" w:rsidRDefault="00CD3DD8" w:rsidP="00CD3DD8">
            <w:pPr>
              <w:contextualSpacing/>
              <w:jc w:val="center"/>
              <w:rPr>
                <w:b/>
                <w:bCs/>
                <w:sz w:val="18"/>
                <w:szCs w:val="18"/>
              </w:rPr>
            </w:pPr>
          </w:p>
        </w:tc>
        <w:tc>
          <w:tcPr>
            <w:tcW w:w="6513" w:type="dxa"/>
            <w:vAlign w:val="center"/>
          </w:tcPr>
          <w:p w14:paraId="46EF15AA"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System musi posiadać wbudowane predefiniowane raporty wraz źródłami danych:</w:t>
            </w:r>
          </w:p>
          <w:p w14:paraId="5D1EF798"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Etykieta zasobu;</w:t>
            </w:r>
          </w:p>
          <w:p w14:paraId="080D5E16"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Listy klasyfikacji oprogramowania;</w:t>
            </w:r>
          </w:p>
          <w:p w14:paraId="03DF19A2"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Metryka komputerowa;</w:t>
            </w:r>
          </w:p>
          <w:p w14:paraId="20E712B4"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 xml:space="preserve">Raport zmian </w:t>
            </w:r>
            <w:proofErr w:type="spellStart"/>
            <w:r w:rsidRPr="00E31F91">
              <w:rPr>
                <w:bCs/>
                <w:sz w:val="18"/>
                <w:szCs w:val="18"/>
              </w:rPr>
              <w:t>audytowych</w:t>
            </w:r>
            <w:proofErr w:type="spellEnd"/>
            <w:r w:rsidRPr="00E31F91">
              <w:rPr>
                <w:bCs/>
                <w:sz w:val="18"/>
                <w:szCs w:val="18"/>
              </w:rPr>
              <w:t>;</w:t>
            </w:r>
          </w:p>
          <w:p w14:paraId="5BC5355E"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Raport rozliczenia licencji z uwzględnieniem programu naprawczego;</w:t>
            </w:r>
          </w:p>
          <w:p w14:paraId="379D36E8"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Struktura kategorii plików;</w:t>
            </w:r>
          </w:p>
          <w:p w14:paraId="2550415E"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Struktura pamięci - według rozmiaru;</w:t>
            </w:r>
          </w:p>
          <w:p w14:paraId="12E879E2"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Struktura pamięci - według typu;</w:t>
            </w:r>
          </w:p>
          <w:p w14:paraId="7B98988F"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Struktura procesorów - według częstotliwości rdzenia;</w:t>
            </w:r>
          </w:p>
          <w:p w14:paraId="28218E67"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Struktura procesorów - według modelu;</w:t>
            </w:r>
          </w:p>
          <w:p w14:paraId="2A60C0D6"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Struktura systemów operacyjnych;</w:t>
            </w:r>
          </w:p>
          <w:p w14:paraId="5CD2AD27"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Struktura typów oprogramowania;</w:t>
            </w:r>
          </w:p>
          <w:p w14:paraId="1949A216"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Sumaryczna inwentaryzacja licencji;</w:t>
            </w:r>
          </w:p>
          <w:p w14:paraId="38DBF591"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Zestawienie systemów operacyjnych;</w:t>
            </w:r>
          </w:p>
          <w:p w14:paraId="696891C4" w14:textId="77777777" w:rsidR="00CD3DD8" w:rsidRPr="00E31F91" w:rsidRDefault="00CD3DD8" w:rsidP="009D267C">
            <w:pPr>
              <w:pStyle w:val="Akapitzlist"/>
              <w:numPr>
                <w:ilvl w:val="0"/>
                <w:numId w:val="14"/>
              </w:numPr>
              <w:ind w:hanging="720"/>
              <w:contextualSpacing/>
              <w:jc w:val="both"/>
              <w:rPr>
                <w:b/>
                <w:bCs/>
                <w:sz w:val="18"/>
                <w:szCs w:val="18"/>
              </w:rPr>
            </w:pPr>
            <w:r w:rsidRPr="00E31F91">
              <w:rPr>
                <w:bCs/>
                <w:sz w:val="18"/>
                <w:szCs w:val="18"/>
              </w:rPr>
              <w:t>Analiza odwiedzanych stron WWW;</w:t>
            </w:r>
            <w:r w:rsidRPr="00E31F91">
              <w:rPr>
                <w:b/>
                <w:bCs/>
                <w:sz w:val="18"/>
                <w:szCs w:val="18"/>
              </w:rPr>
              <w:t xml:space="preserve"> </w:t>
            </w:r>
          </w:p>
          <w:p w14:paraId="6BAD0117"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Analiza użycia oprogramowania;</w:t>
            </w:r>
          </w:p>
          <w:p w14:paraId="670FB6FB"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Analiza produktywności użytkownika;</w:t>
            </w:r>
          </w:p>
          <w:p w14:paraId="60EB9D1D"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Karta zmian w komputerze;</w:t>
            </w:r>
          </w:p>
          <w:p w14:paraId="49F74AE2"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Zestawienie instalacji oprogramowania z niedoborem licencji;</w:t>
            </w:r>
          </w:p>
          <w:p w14:paraId="2F00A8C7"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Koszty zakupu licencji oprogramowania.</w:t>
            </w:r>
          </w:p>
          <w:p w14:paraId="4757AA9E"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Zestawienie komputerów nieposiadających oprogramowania danego typu;</w:t>
            </w:r>
          </w:p>
          <w:p w14:paraId="09393E74"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Analiza standardu oprogramowania na komputerach;</w:t>
            </w:r>
          </w:p>
          <w:p w14:paraId="741D8D74"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Karta jednostki komputerowej z danymi ewidencyjnymi oraz autoryzowanym oprogramowaniem;</w:t>
            </w:r>
          </w:p>
          <w:p w14:paraId="2CC88684" w14:textId="77777777" w:rsidR="00CD3DD8" w:rsidRPr="00E31F91" w:rsidRDefault="00CD3DD8" w:rsidP="009D267C">
            <w:pPr>
              <w:pStyle w:val="Akapitzlist"/>
              <w:numPr>
                <w:ilvl w:val="0"/>
                <w:numId w:val="14"/>
              </w:numPr>
              <w:ind w:hanging="720"/>
              <w:contextualSpacing/>
              <w:jc w:val="both"/>
              <w:rPr>
                <w:bCs/>
                <w:sz w:val="18"/>
                <w:szCs w:val="18"/>
              </w:rPr>
            </w:pPr>
            <w:r w:rsidRPr="00E31F91">
              <w:rPr>
                <w:bCs/>
                <w:sz w:val="18"/>
                <w:szCs w:val="18"/>
              </w:rPr>
              <w:t>Zestawienie alertów bezpieczeństwa firmy.</w:t>
            </w:r>
          </w:p>
        </w:tc>
        <w:tc>
          <w:tcPr>
            <w:tcW w:w="1104" w:type="dxa"/>
          </w:tcPr>
          <w:p w14:paraId="23DD34AC" w14:textId="77777777" w:rsidR="00CD3DD8" w:rsidRPr="00E31F91" w:rsidRDefault="00CD3DD8" w:rsidP="00CD3DD8">
            <w:pPr>
              <w:jc w:val="center"/>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6C809591" w14:textId="77777777" w:rsidTr="00CD3DD8">
        <w:trPr>
          <w:gridAfter w:val="2"/>
          <w:wAfter w:w="7617" w:type="dxa"/>
          <w:trHeight w:val="253"/>
        </w:trPr>
        <w:tc>
          <w:tcPr>
            <w:tcW w:w="534" w:type="dxa"/>
            <w:vMerge w:val="restart"/>
            <w:vAlign w:val="center"/>
          </w:tcPr>
          <w:p w14:paraId="0E3DF93E" w14:textId="77777777" w:rsidR="00CD3DD8" w:rsidRPr="00E31F91" w:rsidRDefault="00CD3DD8" w:rsidP="00CD3DD8">
            <w:pPr>
              <w:contextualSpacing/>
              <w:jc w:val="center"/>
              <w:rPr>
                <w:b/>
                <w:bCs/>
                <w:sz w:val="18"/>
                <w:szCs w:val="18"/>
              </w:rPr>
            </w:pPr>
            <w:r w:rsidRPr="00E31F91">
              <w:rPr>
                <w:b/>
                <w:bCs/>
                <w:sz w:val="18"/>
                <w:szCs w:val="18"/>
              </w:rPr>
              <w:t>19.</w:t>
            </w:r>
          </w:p>
        </w:tc>
      </w:tr>
      <w:tr w:rsidR="00CD3DD8" w:rsidRPr="00E31F91" w14:paraId="7D839727" w14:textId="77777777" w:rsidTr="00CD3DD8">
        <w:trPr>
          <w:trHeight w:val="170"/>
        </w:trPr>
        <w:tc>
          <w:tcPr>
            <w:tcW w:w="534" w:type="dxa"/>
            <w:vMerge/>
            <w:vAlign w:val="center"/>
          </w:tcPr>
          <w:p w14:paraId="1BF6C541" w14:textId="77777777" w:rsidR="00CD3DD8" w:rsidRPr="00E31F91" w:rsidRDefault="00CD3DD8" w:rsidP="00CD3DD8">
            <w:pPr>
              <w:contextualSpacing/>
              <w:jc w:val="center"/>
              <w:rPr>
                <w:b/>
                <w:bCs/>
                <w:sz w:val="18"/>
                <w:szCs w:val="18"/>
              </w:rPr>
            </w:pPr>
          </w:p>
        </w:tc>
        <w:tc>
          <w:tcPr>
            <w:tcW w:w="6513" w:type="dxa"/>
            <w:vAlign w:val="center"/>
          </w:tcPr>
          <w:p w14:paraId="64F9FF8A" w14:textId="77777777" w:rsidR="00CD3DD8" w:rsidRPr="00E31F91" w:rsidRDefault="00CD3DD8" w:rsidP="00CD3DD8">
            <w:pPr>
              <w:ind w:left="247" w:hanging="247"/>
              <w:jc w:val="both"/>
              <w:rPr>
                <w:rFonts w:ascii="Times New Roman" w:hAnsi="Times New Roman" w:cs="Times New Roman"/>
                <w:b/>
                <w:bCs/>
                <w:sz w:val="18"/>
                <w:szCs w:val="18"/>
              </w:rPr>
            </w:pPr>
            <w:r w:rsidRPr="00E31F91">
              <w:rPr>
                <w:rFonts w:ascii="Times New Roman" w:hAnsi="Times New Roman" w:cs="Times New Roman"/>
                <w:bCs/>
                <w:sz w:val="18"/>
                <w:szCs w:val="18"/>
              </w:rPr>
              <w:t xml:space="preserve">System musi posiadać możliwość importowania zasobów korzystając z </w:t>
            </w:r>
            <w:proofErr w:type="spellStart"/>
            <w:r w:rsidRPr="00E31F91">
              <w:rPr>
                <w:rFonts w:ascii="Times New Roman" w:hAnsi="Times New Roman" w:cs="Times New Roman"/>
                <w:bCs/>
                <w:sz w:val="18"/>
                <w:szCs w:val="18"/>
              </w:rPr>
              <w:t>WebService</w:t>
            </w:r>
            <w:proofErr w:type="spellEnd"/>
            <w:r w:rsidRPr="00E31F91">
              <w:rPr>
                <w:rFonts w:ascii="Times New Roman" w:hAnsi="Times New Roman" w:cs="Times New Roman"/>
                <w:bCs/>
                <w:sz w:val="18"/>
                <w:szCs w:val="18"/>
              </w:rPr>
              <w:t>.</w:t>
            </w:r>
          </w:p>
        </w:tc>
        <w:tc>
          <w:tcPr>
            <w:tcW w:w="1104" w:type="dxa"/>
            <w:vAlign w:val="center"/>
          </w:tcPr>
          <w:p w14:paraId="65CD426C"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2AFE47F8" w14:textId="77777777" w:rsidTr="00CD3DD8">
        <w:trPr>
          <w:trHeight w:val="170"/>
        </w:trPr>
        <w:tc>
          <w:tcPr>
            <w:tcW w:w="534" w:type="dxa"/>
            <w:vMerge/>
            <w:vAlign w:val="center"/>
          </w:tcPr>
          <w:p w14:paraId="3C4AA9EE" w14:textId="77777777" w:rsidR="00CD3DD8" w:rsidRPr="00E31F91" w:rsidRDefault="00CD3DD8" w:rsidP="00CD3DD8">
            <w:pPr>
              <w:contextualSpacing/>
              <w:jc w:val="center"/>
              <w:rPr>
                <w:b/>
                <w:bCs/>
                <w:sz w:val="18"/>
                <w:szCs w:val="18"/>
              </w:rPr>
            </w:pPr>
          </w:p>
        </w:tc>
        <w:tc>
          <w:tcPr>
            <w:tcW w:w="6513" w:type="dxa"/>
            <w:vAlign w:val="center"/>
          </w:tcPr>
          <w:p w14:paraId="1765E58E" w14:textId="77777777" w:rsidR="00CD3DD8" w:rsidRPr="00E31F91" w:rsidRDefault="00CD3DD8" w:rsidP="00CD3DD8">
            <w:pPr>
              <w:ind w:left="247" w:hanging="247"/>
              <w:jc w:val="both"/>
              <w:rPr>
                <w:rFonts w:ascii="Times New Roman" w:hAnsi="Times New Roman" w:cs="Times New Roman"/>
                <w:b/>
                <w:bCs/>
                <w:sz w:val="18"/>
                <w:szCs w:val="18"/>
              </w:rPr>
            </w:pPr>
            <w:r w:rsidRPr="00E31F91">
              <w:rPr>
                <w:rFonts w:ascii="Times New Roman" w:hAnsi="Times New Roman" w:cs="Times New Roman"/>
                <w:bCs/>
                <w:sz w:val="18"/>
                <w:szCs w:val="18"/>
              </w:rPr>
              <w:t xml:space="preserve">System musi posiadać możliwość podłączenia z bazą danych Microsoft </w:t>
            </w:r>
            <w:proofErr w:type="spellStart"/>
            <w:r w:rsidRPr="00E31F91">
              <w:rPr>
                <w:rFonts w:ascii="Times New Roman" w:hAnsi="Times New Roman" w:cs="Times New Roman"/>
                <w:bCs/>
                <w:sz w:val="18"/>
                <w:szCs w:val="18"/>
              </w:rPr>
              <w:t>SQLServer</w:t>
            </w:r>
            <w:proofErr w:type="spellEnd"/>
            <w:r w:rsidRPr="00E31F91">
              <w:rPr>
                <w:rFonts w:ascii="Times New Roman" w:hAnsi="Times New Roman" w:cs="Times New Roman"/>
                <w:bCs/>
                <w:sz w:val="18"/>
                <w:szCs w:val="18"/>
              </w:rPr>
              <w:t xml:space="preserve"> innych systemów.</w:t>
            </w:r>
          </w:p>
        </w:tc>
        <w:tc>
          <w:tcPr>
            <w:tcW w:w="1104" w:type="dxa"/>
            <w:vAlign w:val="center"/>
          </w:tcPr>
          <w:p w14:paraId="3B24471D"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4E9B93F5" w14:textId="77777777" w:rsidTr="00CD3DD8">
        <w:trPr>
          <w:trHeight w:val="170"/>
        </w:trPr>
        <w:tc>
          <w:tcPr>
            <w:tcW w:w="534" w:type="dxa"/>
            <w:vMerge/>
            <w:vAlign w:val="center"/>
          </w:tcPr>
          <w:p w14:paraId="781BB11C" w14:textId="77777777" w:rsidR="00CD3DD8" w:rsidRPr="00E31F91" w:rsidRDefault="00CD3DD8" w:rsidP="00CD3DD8">
            <w:pPr>
              <w:contextualSpacing/>
              <w:jc w:val="center"/>
              <w:rPr>
                <w:b/>
                <w:bCs/>
                <w:sz w:val="18"/>
                <w:szCs w:val="18"/>
              </w:rPr>
            </w:pPr>
          </w:p>
        </w:tc>
        <w:tc>
          <w:tcPr>
            <w:tcW w:w="6513" w:type="dxa"/>
            <w:vAlign w:val="center"/>
          </w:tcPr>
          <w:p w14:paraId="59666BF7" w14:textId="77777777" w:rsidR="00CD3DD8" w:rsidRPr="00E31F91" w:rsidRDefault="00CD3DD8" w:rsidP="00CD3DD8">
            <w:pPr>
              <w:jc w:val="both"/>
              <w:rPr>
                <w:rFonts w:ascii="Times New Roman" w:hAnsi="Times New Roman" w:cs="Times New Roman"/>
                <w:bCs/>
                <w:sz w:val="18"/>
                <w:szCs w:val="18"/>
              </w:rPr>
            </w:pPr>
            <w:r w:rsidRPr="00E31F91">
              <w:rPr>
                <w:rFonts w:ascii="Times New Roman" w:hAnsi="Times New Roman" w:cs="Times New Roman"/>
                <w:bCs/>
                <w:sz w:val="18"/>
                <w:szCs w:val="18"/>
              </w:rPr>
              <w:t xml:space="preserve">System musi umożliwiać wykonanie skanowania zasobów typu komputer za pomocą skanera off-line z wykorzystaniem zewnętrznych narzędzi oraz umożliwiać </w:t>
            </w:r>
            <w:r w:rsidRPr="00E31F91">
              <w:rPr>
                <w:rFonts w:ascii="Times New Roman" w:hAnsi="Times New Roman" w:cs="Times New Roman"/>
                <w:bCs/>
                <w:sz w:val="18"/>
                <w:szCs w:val="18"/>
              </w:rPr>
              <w:lastRenderedPageBreak/>
              <w:t>automatyczny import wyników ze wskazanej lokalizacji sieciowej lub serwera FTP.</w:t>
            </w:r>
          </w:p>
        </w:tc>
        <w:tc>
          <w:tcPr>
            <w:tcW w:w="1104" w:type="dxa"/>
            <w:vAlign w:val="center"/>
          </w:tcPr>
          <w:p w14:paraId="4948D90B" w14:textId="77777777" w:rsidR="00CD3DD8" w:rsidRPr="00E31F91" w:rsidRDefault="00CD3DD8" w:rsidP="00CD3DD8">
            <w:pPr>
              <w:keepNext/>
              <w:jc w:val="center"/>
              <w:outlineLvl w:val="1"/>
              <w:rPr>
                <w:rFonts w:ascii="Times New Roman" w:hAnsi="Times New Roman" w:cs="Times New Roman"/>
                <w:b/>
                <w:bCs/>
                <w:i/>
                <w:sz w:val="18"/>
                <w:szCs w:val="18"/>
              </w:rPr>
            </w:pPr>
            <w:r w:rsidRPr="00E31F91">
              <w:rPr>
                <w:rFonts w:ascii="Times New Roman" w:hAnsi="Times New Roman" w:cs="Times New Roman"/>
                <w:b/>
                <w:bCs/>
                <w:sz w:val="18"/>
                <w:szCs w:val="18"/>
              </w:rPr>
              <w:lastRenderedPageBreak/>
              <w:t>Wymagane</w:t>
            </w:r>
          </w:p>
        </w:tc>
      </w:tr>
      <w:tr w:rsidR="00CD3DD8" w:rsidRPr="00E31F91" w14:paraId="655D6229" w14:textId="77777777" w:rsidTr="00CD3DD8">
        <w:trPr>
          <w:trHeight w:val="170"/>
        </w:trPr>
        <w:tc>
          <w:tcPr>
            <w:tcW w:w="534" w:type="dxa"/>
            <w:vMerge/>
            <w:vAlign w:val="center"/>
          </w:tcPr>
          <w:p w14:paraId="41880781" w14:textId="77777777" w:rsidR="00CD3DD8" w:rsidRPr="00E31F91" w:rsidRDefault="00CD3DD8" w:rsidP="00CD3DD8">
            <w:pPr>
              <w:contextualSpacing/>
              <w:jc w:val="center"/>
              <w:rPr>
                <w:b/>
                <w:bCs/>
                <w:sz w:val="18"/>
                <w:szCs w:val="18"/>
              </w:rPr>
            </w:pPr>
          </w:p>
        </w:tc>
        <w:tc>
          <w:tcPr>
            <w:tcW w:w="6513" w:type="dxa"/>
            <w:vAlign w:val="center"/>
          </w:tcPr>
          <w:p w14:paraId="1A94B01D" w14:textId="77777777" w:rsidR="00CD3DD8" w:rsidRPr="00E31F91" w:rsidRDefault="00CD3DD8" w:rsidP="00CD3DD8">
            <w:pPr>
              <w:ind w:left="247" w:hanging="247"/>
              <w:jc w:val="both"/>
              <w:rPr>
                <w:rFonts w:ascii="Times New Roman" w:hAnsi="Times New Roman" w:cs="Times New Roman"/>
                <w:bCs/>
                <w:sz w:val="18"/>
                <w:szCs w:val="18"/>
              </w:rPr>
            </w:pPr>
            <w:r w:rsidRPr="00E31F91">
              <w:rPr>
                <w:rFonts w:ascii="Times New Roman" w:hAnsi="Times New Roman" w:cs="Times New Roman"/>
                <w:bCs/>
                <w:sz w:val="18"/>
                <w:szCs w:val="18"/>
              </w:rPr>
              <w:t>System musi umożliwiać automatyczną aktualizację i dodawanie zasobów na podstawie plików tekstowych.</w:t>
            </w:r>
          </w:p>
        </w:tc>
        <w:tc>
          <w:tcPr>
            <w:tcW w:w="1104" w:type="dxa"/>
            <w:vAlign w:val="center"/>
          </w:tcPr>
          <w:p w14:paraId="5535109D"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r w:rsidR="00CD3DD8" w:rsidRPr="00E31F91" w14:paraId="7B5F570D" w14:textId="77777777" w:rsidTr="00CD3DD8">
        <w:trPr>
          <w:gridAfter w:val="2"/>
          <w:wAfter w:w="7617" w:type="dxa"/>
          <w:trHeight w:val="253"/>
        </w:trPr>
        <w:tc>
          <w:tcPr>
            <w:tcW w:w="534" w:type="dxa"/>
            <w:vMerge w:val="restart"/>
            <w:vAlign w:val="center"/>
          </w:tcPr>
          <w:p w14:paraId="4A8BA76B" w14:textId="77777777" w:rsidR="00CD3DD8" w:rsidRPr="00E31F91" w:rsidRDefault="00CD3DD8" w:rsidP="00CD3DD8">
            <w:pPr>
              <w:contextualSpacing/>
              <w:jc w:val="center"/>
              <w:rPr>
                <w:b/>
                <w:bCs/>
                <w:sz w:val="18"/>
                <w:szCs w:val="18"/>
              </w:rPr>
            </w:pPr>
            <w:r w:rsidRPr="00E31F91">
              <w:rPr>
                <w:b/>
                <w:bCs/>
                <w:sz w:val="18"/>
                <w:szCs w:val="18"/>
              </w:rPr>
              <w:t>20.</w:t>
            </w:r>
          </w:p>
        </w:tc>
      </w:tr>
      <w:tr w:rsidR="00CD3DD8" w:rsidRPr="00E31F91" w14:paraId="7D861DC1" w14:textId="77777777" w:rsidTr="00CD3DD8">
        <w:trPr>
          <w:trHeight w:val="170"/>
        </w:trPr>
        <w:tc>
          <w:tcPr>
            <w:tcW w:w="534" w:type="dxa"/>
            <w:vMerge/>
            <w:vAlign w:val="center"/>
          </w:tcPr>
          <w:p w14:paraId="139B7F04" w14:textId="77777777" w:rsidR="00CD3DD8" w:rsidRPr="00E31F91" w:rsidRDefault="00CD3DD8" w:rsidP="00CD3DD8">
            <w:pPr>
              <w:contextualSpacing/>
              <w:jc w:val="center"/>
              <w:rPr>
                <w:b/>
                <w:bCs/>
                <w:sz w:val="18"/>
                <w:szCs w:val="18"/>
              </w:rPr>
            </w:pPr>
          </w:p>
        </w:tc>
        <w:tc>
          <w:tcPr>
            <w:tcW w:w="6513" w:type="dxa"/>
            <w:vAlign w:val="center"/>
          </w:tcPr>
          <w:p w14:paraId="4F648881" w14:textId="77777777" w:rsidR="00CD3DD8" w:rsidRPr="00E31F91" w:rsidRDefault="00CD3DD8" w:rsidP="00CD3DD8">
            <w:pPr>
              <w:tabs>
                <w:tab w:val="left" w:pos="531"/>
              </w:tabs>
              <w:jc w:val="both"/>
              <w:rPr>
                <w:rFonts w:ascii="Times New Roman" w:hAnsi="Times New Roman" w:cs="Times New Roman"/>
                <w:b/>
                <w:bCs/>
                <w:sz w:val="18"/>
                <w:szCs w:val="18"/>
              </w:rPr>
            </w:pPr>
            <w:r w:rsidRPr="00E31F91">
              <w:rPr>
                <w:rFonts w:ascii="Times New Roman" w:hAnsi="Times New Roman" w:cs="Times New Roman"/>
                <w:bCs/>
                <w:sz w:val="18"/>
                <w:szCs w:val="18"/>
              </w:rPr>
              <w:t>Wymagana jest instrukcja instalacji/aktualizacji systemu, pomoc w języku polskim. System musi posiadać filmy instruktażowe prezentujące możliwości każdego modułu systemu.</w:t>
            </w:r>
          </w:p>
        </w:tc>
        <w:tc>
          <w:tcPr>
            <w:tcW w:w="1104" w:type="dxa"/>
            <w:vAlign w:val="center"/>
          </w:tcPr>
          <w:p w14:paraId="5ED5A4B6" w14:textId="77777777" w:rsidR="00CD3DD8" w:rsidRPr="00E31F91" w:rsidRDefault="00CD3DD8" w:rsidP="00CD3DD8">
            <w:pPr>
              <w:keepNext/>
              <w:jc w:val="center"/>
              <w:outlineLvl w:val="1"/>
              <w:rPr>
                <w:rFonts w:ascii="Times New Roman" w:hAnsi="Times New Roman" w:cs="Times New Roman"/>
                <w:b/>
                <w:bCs/>
                <w:sz w:val="18"/>
                <w:szCs w:val="18"/>
              </w:rPr>
            </w:pPr>
            <w:r w:rsidRPr="00E31F91">
              <w:rPr>
                <w:rFonts w:ascii="Times New Roman" w:hAnsi="Times New Roman" w:cs="Times New Roman"/>
                <w:b/>
                <w:bCs/>
                <w:sz w:val="18"/>
                <w:szCs w:val="18"/>
              </w:rPr>
              <w:t>Wymagane</w:t>
            </w:r>
          </w:p>
        </w:tc>
      </w:tr>
    </w:tbl>
    <w:p w14:paraId="18F8BD2E" w14:textId="77777777" w:rsidR="00CD3DD8" w:rsidRPr="00CD3DD8" w:rsidRDefault="00CD3DD8" w:rsidP="00DB6A5E">
      <w:pPr>
        <w:spacing w:after="0" w:line="240" w:lineRule="auto"/>
        <w:jc w:val="both"/>
        <w:rPr>
          <w:rFonts w:ascii="Times New Roman" w:hAnsi="Times New Roman" w:cs="Times New Roman"/>
          <w:b/>
          <w:bCs/>
        </w:rPr>
      </w:pPr>
    </w:p>
    <w:p w14:paraId="197E3E1E" w14:textId="77777777" w:rsidR="00CD3DD8" w:rsidRDefault="00CD3DD8" w:rsidP="00DB6A5E">
      <w:pPr>
        <w:spacing w:after="0" w:line="240" w:lineRule="auto"/>
        <w:jc w:val="both"/>
        <w:rPr>
          <w:rFonts w:ascii="Times New Roman" w:hAnsi="Times New Roman" w:cs="Times New Roman"/>
          <w:b/>
          <w:bCs/>
        </w:rPr>
      </w:pPr>
    </w:p>
    <w:p w14:paraId="634BC91D" w14:textId="77777777" w:rsidR="00940DA3" w:rsidRDefault="00940DA3" w:rsidP="00DB6A5E">
      <w:pPr>
        <w:spacing w:after="0" w:line="240" w:lineRule="auto"/>
        <w:jc w:val="both"/>
        <w:rPr>
          <w:rFonts w:ascii="Times New Roman" w:hAnsi="Times New Roman" w:cs="Times New Roman"/>
          <w:b/>
          <w:bCs/>
        </w:rPr>
      </w:pPr>
    </w:p>
    <w:p w14:paraId="2EFEE526" w14:textId="2B9F9D2B" w:rsidR="00D460E0" w:rsidRDefault="00D460E0" w:rsidP="00DB6A5E">
      <w:pPr>
        <w:spacing w:after="0" w:line="240" w:lineRule="auto"/>
        <w:jc w:val="both"/>
        <w:rPr>
          <w:rFonts w:ascii="Times New Roman" w:hAnsi="Times New Roman" w:cs="Times New Roman"/>
          <w:b/>
          <w:bCs/>
        </w:rPr>
      </w:pPr>
      <w:r>
        <w:rPr>
          <w:rFonts w:ascii="Times New Roman" w:hAnsi="Times New Roman" w:cs="Times New Roman"/>
          <w:b/>
          <w:bCs/>
        </w:rPr>
        <w:t>Zamawiający zastrzega sobie prawo do weryfikacji przed zawarciem umowy wszystkich funkcji i warunków technicznych zaoferowanego przez Wykonawcę programu równoważnego.</w:t>
      </w:r>
    </w:p>
    <w:p w14:paraId="255D36A4" w14:textId="77777777" w:rsidR="00D460E0" w:rsidRDefault="00D460E0" w:rsidP="00DB6A5E">
      <w:pPr>
        <w:spacing w:after="0" w:line="240" w:lineRule="auto"/>
        <w:jc w:val="both"/>
        <w:rPr>
          <w:rFonts w:ascii="Times New Roman" w:hAnsi="Times New Roman" w:cs="Times New Roman"/>
          <w:b/>
          <w:bCs/>
        </w:rPr>
      </w:pPr>
    </w:p>
    <w:p w14:paraId="6D6F3C9E" w14:textId="77777777" w:rsidR="00940DA3" w:rsidRDefault="00940DA3" w:rsidP="00DB6A5E">
      <w:pPr>
        <w:spacing w:after="0" w:line="240" w:lineRule="auto"/>
        <w:jc w:val="both"/>
        <w:rPr>
          <w:rFonts w:ascii="Times New Roman" w:hAnsi="Times New Roman" w:cs="Times New Roman"/>
          <w:b/>
          <w:bCs/>
        </w:rPr>
      </w:pPr>
    </w:p>
    <w:p w14:paraId="4EDB1BCF" w14:textId="77777777" w:rsidR="00F820FA" w:rsidRDefault="00F820FA" w:rsidP="00DB6A5E">
      <w:pPr>
        <w:spacing w:after="0" w:line="240" w:lineRule="auto"/>
        <w:jc w:val="both"/>
        <w:rPr>
          <w:rFonts w:ascii="Times New Roman" w:hAnsi="Times New Roman" w:cs="Times New Roman"/>
          <w:b/>
          <w:bCs/>
        </w:rPr>
      </w:pPr>
    </w:p>
    <w:p w14:paraId="0405F804" w14:textId="2540891B" w:rsidR="00D460E0" w:rsidRPr="00CD3DD8" w:rsidRDefault="00D460E0" w:rsidP="00DB6A5E">
      <w:pPr>
        <w:spacing w:after="0" w:line="240" w:lineRule="auto"/>
        <w:jc w:val="both"/>
        <w:rPr>
          <w:rFonts w:ascii="Times New Roman" w:hAnsi="Times New Roman" w:cs="Times New Roman"/>
          <w:b/>
          <w:bCs/>
        </w:rPr>
      </w:pPr>
      <w:r>
        <w:rPr>
          <w:rFonts w:ascii="Times New Roman" w:hAnsi="Times New Roman" w:cs="Times New Roman"/>
          <w:b/>
          <w:bCs/>
        </w:rPr>
        <w:t>W przypadku zaoferowania przez Wykonawcę programu równoważnego, Zamawiający wymaga zapewnienia przez Wykonawcę kontynuacji odnowienia maintenance (wsparcie techniczne i aktualizacja) posiadanego programu LOG System w czasie wdrażania nowego systemu. Koszty kontynuacji w/w odnowienia maintenance pokrywa Wykonawca.</w:t>
      </w:r>
    </w:p>
    <w:sectPr w:rsidR="00D460E0" w:rsidRPr="00CD3DD8"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625FD50" w15:done="0"/>
  <w15:commentEx w15:paraId="01DC7A10" w15:paraIdParent="6625FD50" w15:done="0"/>
  <w15:commentEx w15:paraId="36344D41" w15:done="0"/>
  <w15:commentEx w15:paraId="40294F14" w15:paraIdParent="36344D41" w15:done="0"/>
  <w15:commentEx w15:paraId="6C72F219" w15:done="0"/>
  <w15:commentEx w15:paraId="36F27C54" w15:paraIdParent="6C72F21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B05221" w14:textId="77777777" w:rsidR="005133B7" w:rsidRDefault="005133B7">
      <w:pPr>
        <w:spacing w:after="0" w:line="240" w:lineRule="auto"/>
      </w:pPr>
      <w:r>
        <w:separator/>
      </w:r>
    </w:p>
  </w:endnote>
  <w:endnote w:type="continuationSeparator" w:id="0">
    <w:p w14:paraId="5BC7A942" w14:textId="77777777" w:rsidR="005133B7" w:rsidRDefault="00513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charset w:val="00"/>
    <w:family w:val="auto"/>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389F9744" w:rsidR="00D460E0" w:rsidRPr="00137CB0" w:rsidRDefault="00D460E0" w:rsidP="00B96B9B">
    <w:pPr>
      <w:pStyle w:val="Stopka"/>
      <w:jc w:val="center"/>
      <w:rPr>
        <w:sz w:val="18"/>
      </w:rPr>
    </w:pPr>
    <w:r w:rsidRPr="00E56A40">
      <w:rPr>
        <w:sz w:val="18"/>
      </w:rPr>
      <w:fldChar w:fldCharType="begin"/>
    </w:r>
    <w:r w:rsidRPr="00E56A40">
      <w:rPr>
        <w:sz w:val="18"/>
      </w:rPr>
      <w:instrText>PAGE   \* MERGEFORMAT</w:instrText>
    </w:r>
    <w:r w:rsidRPr="00E56A40">
      <w:rPr>
        <w:sz w:val="18"/>
      </w:rPr>
      <w:fldChar w:fldCharType="separate"/>
    </w:r>
    <w:r w:rsidR="00AB3DBA">
      <w:rPr>
        <w:noProof/>
        <w:sz w:val="18"/>
      </w:rPr>
      <w:t>33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070CC4" w14:textId="77777777" w:rsidR="005133B7" w:rsidRDefault="005133B7">
      <w:pPr>
        <w:spacing w:after="0" w:line="240" w:lineRule="auto"/>
      </w:pPr>
      <w:r>
        <w:separator/>
      </w:r>
    </w:p>
  </w:footnote>
  <w:footnote w:type="continuationSeparator" w:id="0">
    <w:p w14:paraId="72C92795" w14:textId="77777777" w:rsidR="005133B7" w:rsidRDefault="005133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67FB6C3D" w:rsidR="00D460E0" w:rsidRPr="00E3708F" w:rsidRDefault="00D460E0" w:rsidP="00D86854">
    <w:pPr>
      <w:pStyle w:val="Nagwek"/>
      <w:pBdr>
        <w:between w:val="single" w:sz="4" w:space="1" w:color="4F81BD"/>
      </w:pBdr>
      <w:spacing w:line="276" w:lineRule="auto"/>
      <w:jc w:val="center"/>
      <w:rPr>
        <w:sz w:val="20"/>
        <w:szCs w:val="20"/>
      </w:rPr>
    </w:pPr>
    <w:r>
      <w:rPr>
        <w:sz w:val="20"/>
        <w:szCs w:val="20"/>
      </w:rPr>
      <w:t xml:space="preserve">GŁÓWNY INSTYTUT </w:t>
    </w:r>
    <w:r w:rsidRPr="00E3708F">
      <w:rPr>
        <w:sz w:val="20"/>
        <w:szCs w:val="20"/>
      </w:rPr>
      <w:t>GÓRNICTWA</w:t>
    </w:r>
  </w:p>
  <w:p w14:paraId="68EFF271" w14:textId="2A5E8120" w:rsidR="00D460E0" w:rsidRPr="00E40699" w:rsidRDefault="00D460E0" w:rsidP="004F53E9">
    <w:pPr>
      <w:pStyle w:val="Nagwek"/>
      <w:pBdr>
        <w:between w:val="single" w:sz="4" w:space="1" w:color="4F81BD"/>
      </w:pBdr>
      <w:spacing w:line="276" w:lineRule="auto"/>
      <w:jc w:val="center"/>
    </w:pPr>
    <w:r>
      <w:rPr>
        <w:sz w:val="20"/>
        <w:szCs w:val="20"/>
      </w:rPr>
      <w:t>FZ</w:t>
    </w:r>
    <w:r w:rsidRPr="00E3708F">
      <w:rPr>
        <w:sz w:val="20"/>
        <w:szCs w:val="20"/>
      </w:rPr>
      <w:t>/</w:t>
    </w:r>
    <w:r>
      <w:rPr>
        <w:sz w:val="20"/>
        <w:szCs w:val="20"/>
      </w:rPr>
      <w:t>5725/AJ/22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85C7897"/>
    <w:multiLevelType w:val="hybridMultilevel"/>
    <w:tmpl w:val="F81E2E56"/>
    <w:lvl w:ilvl="0" w:tplc="04150001">
      <w:start w:val="1"/>
      <w:numFmt w:val="bullet"/>
      <w:lvlText w:val=""/>
      <w:lvlJc w:val="left"/>
      <w:pPr>
        <w:ind w:left="761" w:hanging="360"/>
      </w:pPr>
      <w:rPr>
        <w:rFonts w:ascii="Symbol" w:hAnsi="Symbol" w:hint="default"/>
      </w:rPr>
    </w:lvl>
    <w:lvl w:ilvl="1" w:tplc="04150003" w:tentative="1">
      <w:start w:val="1"/>
      <w:numFmt w:val="bullet"/>
      <w:lvlText w:val="o"/>
      <w:lvlJc w:val="left"/>
      <w:pPr>
        <w:ind w:left="1481" w:hanging="360"/>
      </w:pPr>
      <w:rPr>
        <w:rFonts w:ascii="Courier New" w:hAnsi="Courier New" w:cs="Courier New" w:hint="default"/>
      </w:rPr>
    </w:lvl>
    <w:lvl w:ilvl="2" w:tplc="04150005" w:tentative="1">
      <w:start w:val="1"/>
      <w:numFmt w:val="bullet"/>
      <w:lvlText w:val=""/>
      <w:lvlJc w:val="left"/>
      <w:pPr>
        <w:ind w:left="2201" w:hanging="360"/>
      </w:pPr>
      <w:rPr>
        <w:rFonts w:ascii="Wingdings" w:hAnsi="Wingdings" w:hint="default"/>
      </w:rPr>
    </w:lvl>
    <w:lvl w:ilvl="3" w:tplc="04150001" w:tentative="1">
      <w:start w:val="1"/>
      <w:numFmt w:val="bullet"/>
      <w:lvlText w:val=""/>
      <w:lvlJc w:val="left"/>
      <w:pPr>
        <w:ind w:left="2921" w:hanging="360"/>
      </w:pPr>
      <w:rPr>
        <w:rFonts w:ascii="Symbol" w:hAnsi="Symbol" w:hint="default"/>
      </w:rPr>
    </w:lvl>
    <w:lvl w:ilvl="4" w:tplc="04150003" w:tentative="1">
      <w:start w:val="1"/>
      <w:numFmt w:val="bullet"/>
      <w:lvlText w:val="o"/>
      <w:lvlJc w:val="left"/>
      <w:pPr>
        <w:ind w:left="3641" w:hanging="360"/>
      </w:pPr>
      <w:rPr>
        <w:rFonts w:ascii="Courier New" w:hAnsi="Courier New" w:cs="Courier New" w:hint="default"/>
      </w:rPr>
    </w:lvl>
    <w:lvl w:ilvl="5" w:tplc="04150005" w:tentative="1">
      <w:start w:val="1"/>
      <w:numFmt w:val="bullet"/>
      <w:lvlText w:val=""/>
      <w:lvlJc w:val="left"/>
      <w:pPr>
        <w:ind w:left="4361" w:hanging="360"/>
      </w:pPr>
      <w:rPr>
        <w:rFonts w:ascii="Wingdings" w:hAnsi="Wingdings" w:hint="default"/>
      </w:rPr>
    </w:lvl>
    <w:lvl w:ilvl="6" w:tplc="04150001" w:tentative="1">
      <w:start w:val="1"/>
      <w:numFmt w:val="bullet"/>
      <w:lvlText w:val=""/>
      <w:lvlJc w:val="left"/>
      <w:pPr>
        <w:ind w:left="5081" w:hanging="360"/>
      </w:pPr>
      <w:rPr>
        <w:rFonts w:ascii="Symbol" w:hAnsi="Symbol" w:hint="default"/>
      </w:rPr>
    </w:lvl>
    <w:lvl w:ilvl="7" w:tplc="04150003" w:tentative="1">
      <w:start w:val="1"/>
      <w:numFmt w:val="bullet"/>
      <w:lvlText w:val="o"/>
      <w:lvlJc w:val="left"/>
      <w:pPr>
        <w:ind w:left="5801" w:hanging="360"/>
      </w:pPr>
      <w:rPr>
        <w:rFonts w:ascii="Courier New" w:hAnsi="Courier New" w:cs="Courier New" w:hint="default"/>
      </w:rPr>
    </w:lvl>
    <w:lvl w:ilvl="8" w:tplc="04150005" w:tentative="1">
      <w:start w:val="1"/>
      <w:numFmt w:val="bullet"/>
      <w:lvlText w:val=""/>
      <w:lvlJc w:val="left"/>
      <w:pPr>
        <w:ind w:left="6521" w:hanging="360"/>
      </w:pPr>
      <w:rPr>
        <w:rFonts w:ascii="Wingdings" w:hAnsi="Wingdings" w:hint="default"/>
      </w:rPr>
    </w:lvl>
  </w:abstractNum>
  <w:abstractNum w:abstractNumId="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E900359"/>
    <w:multiLevelType w:val="hybridMultilevel"/>
    <w:tmpl w:val="594E74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7963C8E"/>
    <w:multiLevelType w:val="hybridMultilevel"/>
    <w:tmpl w:val="9B92D3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5C2D76B2"/>
    <w:multiLevelType w:val="hybridMultilevel"/>
    <w:tmpl w:val="0B18D61E"/>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62146C58"/>
    <w:multiLevelType w:val="hybridMultilevel"/>
    <w:tmpl w:val="5B64A4E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63046F3B"/>
    <w:multiLevelType w:val="multilevel"/>
    <w:tmpl w:val="57CE136A"/>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BD3553C"/>
    <w:multiLevelType w:val="hybridMultilevel"/>
    <w:tmpl w:val="6FB4A8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7">
    <w:nsid w:val="771E79F4"/>
    <w:multiLevelType w:val="hybridMultilevel"/>
    <w:tmpl w:val="F3A823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4"/>
  </w:num>
  <w:num w:numId="5">
    <w:abstractNumId w:val="1"/>
  </w:num>
  <w:num w:numId="6">
    <w:abstractNumId w:val="12"/>
  </w:num>
  <w:num w:numId="7">
    <w:abstractNumId w:val="2"/>
  </w:num>
  <w:num w:numId="8">
    <w:abstractNumId w:val="8"/>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0"/>
  </w:num>
  <w:num w:numId="12">
    <w:abstractNumId w:val="11"/>
  </w:num>
  <w:num w:numId="13">
    <w:abstractNumId w:val="17"/>
  </w:num>
  <w:num w:numId="14">
    <w:abstractNumId w:val="7"/>
  </w:num>
  <w:num w:numId="15">
    <w:abstractNumId w:val="3"/>
  </w:num>
  <w:num w:numId="16">
    <w:abstractNumId w:val="9"/>
  </w:num>
  <w:num w:numId="17">
    <w:abstractNumId w:val="5"/>
  </w:num>
  <w:numIdMacAtCleanup w:val="17"/>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limczak Magdalena">
    <w15:presenceInfo w15:providerId="None" w15:userId="Klimczak Magdale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498"/>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987"/>
    <w:rsid w:val="00005A04"/>
    <w:rsid w:val="00005E2F"/>
    <w:rsid w:val="00005F43"/>
    <w:rsid w:val="00006596"/>
    <w:rsid w:val="000079BC"/>
    <w:rsid w:val="00007C5A"/>
    <w:rsid w:val="00007FB1"/>
    <w:rsid w:val="00010135"/>
    <w:rsid w:val="00010CA4"/>
    <w:rsid w:val="000112BD"/>
    <w:rsid w:val="0001174C"/>
    <w:rsid w:val="00012DDC"/>
    <w:rsid w:val="000132BF"/>
    <w:rsid w:val="00013C5F"/>
    <w:rsid w:val="00014C85"/>
    <w:rsid w:val="00015327"/>
    <w:rsid w:val="0001565F"/>
    <w:rsid w:val="000156AB"/>
    <w:rsid w:val="000162B4"/>
    <w:rsid w:val="0001682A"/>
    <w:rsid w:val="00017090"/>
    <w:rsid w:val="000172A5"/>
    <w:rsid w:val="00017673"/>
    <w:rsid w:val="00017920"/>
    <w:rsid w:val="0002041C"/>
    <w:rsid w:val="00020D13"/>
    <w:rsid w:val="00022E62"/>
    <w:rsid w:val="000233AA"/>
    <w:rsid w:val="00023BB7"/>
    <w:rsid w:val="00024B9C"/>
    <w:rsid w:val="00024C1C"/>
    <w:rsid w:val="00025945"/>
    <w:rsid w:val="000260A2"/>
    <w:rsid w:val="000261BF"/>
    <w:rsid w:val="0002745B"/>
    <w:rsid w:val="00027AF0"/>
    <w:rsid w:val="00027BB4"/>
    <w:rsid w:val="00027D5D"/>
    <w:rsid w:val="00027E11"/>
    <w:rsid w:val="0003163D"/>
    <w:rsid w:val="0003177D"/>
    <w:rsid w:val="00032538"/>
    <w:rsid w:val="0003260B"/>
    <w:rsid w:val="00032820"/>
    <w:rsid w:val="00033138"/>
    <w:rsid w:val="00033B0B"/>
    <w:rsid w:val="00033BB4"/>
    <w:rsid w:val="00033DB5"/>
    <w:rsid w:val="0003481C"/>
    <w:rsid w:val="0003520C"/>
    <w:rsid w:val="00037087"/>
    <w:rsid w:val="0003735A"/>
    <w:rsid w:val="0004009D"/>
    <w:rsid w:val="0004095C"/>
    <w:rsid w:val="000409F1"/>
    <w:rsid w:val="00040B16"/>
    <w:rsid w:val="00040B9D"/>
    <w:rsid w:val="00040D3E"/>
    <w:rsid w:val="00041DDB"/>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0B6"/>
    <w:rsid w:val="00050820"/>
    <w:rsid w:val="000510AA"/>
    <w:rsid w:val="00051104"/>
    <w:rsid w:val="000513DE"/>
    <w:rsid w:val="000517B8"/>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6AC"/>
    <w:rsid w:val="00057C71"/>
    <w:rsid w:val="00060012"/>
    <w:rsid w:val="00060019"/>
    <w:rsid w:val="00060D48"/>
    <w:rsid w:val="00060E96"/>
    <w:rsid w:val="00061AE6"/>
    <w:rsid w:val="00062335"/>
    <w:rsid w:val="000624C1"/>
    <w:rsid w:val="000625E7"/>
    <w:rsid w:val="00062732"/>
    <w:rsid w:val="00064F4C"/>
    <w:rsid w:val="0006607E"/>
    <w:rsid w:val="000668D9"/>
    <w:rsid w:val="00066E9C"/>
    <w:rsid w:val="00066FF6"/>
    <w:rsid w:val="00067152"/>
    <w:rsid w:val="00067785"/>
    <w:rsid w:val="00067F6F"/>
    <w:rsid w:val="000708E2"/>
    <w:rsid w:val="0007096E"/>
    <w:rsid w:val="0007099A"/>
    <w:rsid w:val="00070F61"/>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457"/>
    <w:rsid w:val="000814BD"/>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D99"/>
    <w:rsid w:val="00084FD3"/>
    <w:rsid w:val="00085513"/>
    <w:rsid w:val="00085924"/>
    <w:rsid w:val="00085A26"/>
    <w:rsid w:val="000860F4"/>
    <w:rsid w:val="000868D5"/>
    <w:rsid w:val="00086F02"/>
    <w:rsid w:val="000878A7"/>
    <w:rsid w:val="00087E32"/>
    <w:rsid w:val="000900D0"/>
    <w:rsid w:val="00090147"/>
    <w:rsid w:val="00090244"/>
    <w:rsid w:val="000903FA"/>
    <w:rsid w:val="0009061F"/>
    <w:rsid w:val="00090A99"/>
    <w:rsid w:val="00090DE5"/>
    <w:rsid w:val="00090E22"/>
    <w:rsid w:val="000910C4"/>
    <w:rsid w:val="00091457"/>
    <w:rsid w:val="0009189D"/>
    <w:rsid w:val="000918EF"/>
    <w:rsid w:val="000920EA"/>
    <w:rsid w:val="0009279A"/>
    <w:rsid w:val="00092CA1"/>
    <w:rsid w:val="0009352F"/>
    <w:rsid w:val="00093983"/>
    <w:rsid w:val="00093A15"/>
    <w:rsid w:val="00093AEC"/>
    <w:rsid w:val="00094C51"/>
    <w:rsid w:val="00094D40"/>
    <w:rsid w:val="00095543"/>
    <w:rsid w:val="00095DE2"/>
    <w:rsid w:val="00096C0A"/>
    <w:rsid w:val="00096D0E"/>
    <w:rsid w:val="00097393"/>
    <w:rsid w:val="000979F7"/>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2694"/>
    <w:rsid w:val="000B3540"/>
    <w:rsid w:val="000B3D92"/>
    <w:rsid w:val="000B3EEC"/>
    <w:rsid w:val="000B455D"/>
    <w:rsid w:val="000B4B36"/>
    <w:rsid w:val="000B5EA3"/>
    <w:rsid w:val="000B600E"/>
    <w:rsid w:val="000B6065"/>
    <w:rsid w:val="000B6518"/>
    <w:rsid w:val="000B6629"/>
    <w:rsid w:val="000B6740"/>
    <w:rsid w:val="000B6835"/>
    <w:rsid w:val="000B69AE"/>
    <w:rsid w:val="000B70C2"/>
    <w:rsid w:val="000B74D2"/>
    <w:rsid w:val="000B75F9"/>
    <w:rsid w:val="000B7ECE"/>
    <w:rsid w:val="000C0864"/>
    <w:rsid w:val="000C0AF9"/>
    <w:rsid w:val="000C0D3F"/>
    <w:rsid w:val="000C0DCD"/>
    <w:rsid w:val="000C0DF9"/>
    <w:rsid w:val="000C13FD"/>
    <w:rsid w:val="000C1944"/>
    <w:rsid w:val="000C19F1"/>
    <w:rsid w:val="000C1D4A"/>
    <w:rsid w:val="000C2276"/>
    <w:rsid w:val="000C2719"/>
    <w:rsid w:val="000C2F85"/>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C7FB2"/>
    <w:rsid w:val="000D0B91"/>
    <w:rsid w:val="000D0D26"/>
    <w:rsid w:val="000D244D"/>
    <w:rsid w:val="000D2874"/>
    <w:rsid w:val="000D2E20"/>
    <w:rsid w:val="000D2FF1"/>
    <w:rsid w:val="000D4012"/>
    <w:rsid w:val="000D462C"/>
    <w:rsid w:val="000D48C6"/>
    <w:rsid w:val="000D4C26"/>
    <w:rsid w:val="000D4CC0"/>
    <w:rsid w:val="000D519D"/>
    <w:rsid w:val="000D51CA"/>
    <w:rsid w:val="000D5210"/>
    <w:rsid w:val="000D54AE"/>
    <w:rsid w:val="000D612F"/>
    <w:rsid w:val="000D6CC6"/>
    <w:rsid w:val="000D6D58"/>
    <w:rsid w:val="000D6DA6"/>
    <w:rsid w:val="000D7147"/>
    <w:rsid w:val="000D77A0"/>
    <w:rsid w:val="000D790B"/>
    <w:rsid w:val="000E0322"/>
    <w:rsid w:val="000E0560"/>
    <w:rsid w:val="000E0B08"/>
    <w:rsid w:val="000E1140"/>
    <w:rsid w:val="000E1374"/>
    <w:rsid w:val="000E1582"/>
    <w:rsid w:val="000E2A47"/>
    <w:rsid w:val="000E36D9"/>
    <w:rsid w:val="000E39E9"/>
    <w:rsid w:val="000E4D70"/>
    <w:rsid w:val="000E5127"/>
    <w:rsid w:val="000E6060"/>
    <w:rsid w:val="000E6509"/>
    <w:rsid w:val="000E683F"/>
    <w:rsid w:val="000E7696"/>
    <w:rsid w:val="000E782F"/>
    <w:rsid w:val="000E7EE3"/>
    <w:rsid w:val="000F00BB"/>
    <w:rsid w:val="000F0279"/>
    <w:rsid w:val="000F033A"/>
    <w:rsid w:val="000F0677"/>
    <w:rsid w:val="000F06BA"/>
    <w:rsid w:val="000F0727"/>
    <w:rsid w:val="000F077B"/>
    <w:rsid w:val="000F08CA"/>
    <w:rsid w:val="000F0C0F"/>
    <w:rsid w:val="000F121E"/>
    <w:rsid w:val="000F180F"/>
    <w:rsid w:val="000F31D4"/>
    <w:rsid w:val="000F367D"/>
    <w:rsid w:val="000F3689"/>
    <w:rsid w:val="000F3A0F"/>
    <w:rsid w:val="000F3A4C"/>
    <w:rsid w:val="000F42B3"/>
    <w:rsid w:val="000F4761"/>
    <w:rsid w:val="000F49D0"/>
    <w:rsid w:val="000F4C6B"/>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B23"/>
    <w:rsid w:val="00103D86"/>
    <w:rsid w:val="00104277"/>
    <w:rsid w:val="0010438D"/>
    <w:rsid w:val="0010444D"/>
    <w:rsid w:val="0010460F"/>
    <w:rsid w:val="0010495B"/>
    <w:rsid w:val="00104B0E"/>
    <w:rsid w:val="00104EA2"/>
    <w:rsid w:val="00105381"/>
    <w:rsid w:val="00105789"/>
    <w:rsid w:val="00105D8A"/>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1A7A"/>
    <w:rsid w:val="00113571"/>
    <w:rsid w:val="001135D5"/>
    <w:rsid w:val="001137B3"/>
    <w:rsid w:val="00115763"/>
    <w:rsid w:val="0011578A"/>
    <w:rsid w:val="00115A55"/>
    <w:rsid w:val="00116069"/>
    <w:rsid w:val="001167D5"/>
    <w:rsid w:val="00116810"/>
    <w:rsid w:val="001170A1"/>
    <w:rsid w:val="001171D5"/>
    <w:rsid w:val="00117416"/>
    <w:rsid w:val="0011754E"/>
    <w:rsid w:val="001178C3"/>
    <w:rsid w:val="001204CD"/>
    <w:rsid w:val="00120537"/>
    <w:rsid w:val="001211F9"/>
    <w:rsid w:val="001213F1"/>
    <w:rsid w:val="00121B18"/>
    <w:rsid w:val="001220EE"/>
    <w:rsid w:val="00122367"/>
    <w:rsid w:val="0012274B"/>
    <w:rsid w:val="00122F28"/>
    <w:rsid w:val="00123ED4"/>
    <w:rsid w:val="00123FA8"/>
    <w:rsid w:val="001240A7"/>
    <w:rsid w:val="0012420A"/>
    <w:rsid w:val="001242A1"/>
    <w:rsid w:val="0012477F"/>
    <w:rsid w:val="00124E51"/>
    <w:rsid w:val="00124FF1"/>
    <w:rsid w:val="00125CC6"/>
    <w:rsid w:val="00125D5D"/>
    <w:rsid w:val="001260C7"/>
    <w:rsid w:val="001267A1"/>
    <w:rsid w:val="00126F82"/>
    <w:rsid w:val="00127273"/>
    <w:rsid w:val="00127B81"/>
    <w:rsid w:val="00127DFC"/>
    <w:rsid w:val="0013023D"/>
    <w:rsid w:val="0013029A"/>
    <w:rsid w:val="00130ACE"/>
    <w:rsid w:val="00130F93"/>
    <w:rsid w:val="00131531"/>
    <w:rsid w:val="00132E1D"/>
    <w:rsid w:val="001330E9"/>
    <w:rsid w:val="001338BF"/>
    <w:rsid w:val="00133C93"/>
    <w:rsid w:val="001347C1"/>
    <w:rsid w:val="0013526F"/>
    <w:rsid w:val="001354D5"/>
    <w:rsid w:val="00135B20"/>
    <w:rsid w:val="00136699"/>
    <w:rsid w:val="00136843"/>
    <w:rsid w:val="00136B85"/>
    <w:rsid w:val="00136C45"/>
    <w:rsid w:val="00136FE3"/>
    <w:rsid w:val="00137449"/>
    <w:rsid w:val="00137CB0"/>
    <w:rsid w:val="00137E45"/>
    <w:rsid w:val="001404D9"/>
    <w:rsid w:val="00140833"/>
    <w:rsid w:val="0014123B"/>
    <w:rsid w:val="00141656"/>
    <w:rsid w:val="00141E8D"/>
    <w:rsid w:val="00141FEB"/>
    <w:rsid w:val="00143A3C"/>
    <w:rsid w:val="00144112"/>
    <w:rsid w:val="00144DBF"/>
    <w:rsid w:val="00145941"/>
    <w:rsid w:val="00145CCD"/>
    <w:rsid w:val="00146547"/>
    <w:rsid w:val="00146B7E"/>
    <w:rsid w:val="0014797D"/>
    <w:rsid w:val="0015025B"/>
    <w:rsid w:val="00150717"/>
    <w:rsid w:val="00150AAE"/>
    <w:rsid w:val="001514B6"/>
    <w:rsid w:val="00151522"/>
    <w:rsid w:val="001517D5"/>
    <w:rsid w:val="00151E22"/>
    <w:rsid w:val="00151F4E"/>
    <w:rsid w:val="00152169"/>
    <w:rsid w:val="00152842"/>
    <w:rsid w:val="00152DC4"/>
    <w:rsid w:val="00153876"/>
    <w:rsid w:val="001538EF"/>
    <w:rsid w:val="00153926"/>
    <w:rsid w:val="00153C81"/>
    <w:rsid w:val="00153D08"/>
    <w:rsid w:val="00153E0F"/>
    <w:rsid w:val="0015474F"/>
    <w:rsid w:val="00154884"/>
    <w:rsid w:val="00154A65"/>
    <w:rsid w:val="001551D0"/>
    <w:rsid w:val="00155353"/>
    <w:rsid w:val="00155363"/>
    <w:rsid w:val="00156345"/>
    <w:rsid w:val="0015679A"/>
    <w:rsid w:val="001568E8"/>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142"/>
    <w:rsid w:val="0017066F"/>
    <w:rsid w:val="001709A2"/>
    <w:rsid w:val="00172028"/>
    <w:rsid w:val="00172316"/>
    <w:rsid w:val="001724F7"/>
    <w:rsid w:val="001728AB"/>
    <w:rsid w:val="00173176"/>
    <w:rsid w:val="001732E1"/>
    <w:rsid w:val="001732FC"/>
    <w:rsid w:val="001733C0"/>
    <w:rsid w:val="0017384C"/>
    <w:rsid w:val="00173915"/>
    <w:rsid w:val="00173FC9"/>
    <w:rsid w:val="00174143"/>
    <w:rsid w:val="00174F4A"/>
    <w:rsid w:val="00175418"/>
    <w:rsid w:val="00175810"/>
    <w:rsid w:val="001772AA"/>
    <w:rsid w:val="001776CE"/>
    <w:rsid w:val="0017772D"/>
    <w:rsid w:val="0017789A"/>
    <w:rsid w:val="001778DE"/>
    <w:rsid w:val="00177EB3"/>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6EA"/>
    <w:rsid w:val="001877B6"/>
    <w:rsid w:val="001878CC"/>
    <w:rsid w:val="00187E2C"/>
    <w:rsid w:val="00190232"/>
    <w:rsid w:val="00190456"/>
    <w:rsid w:val="001911CD"/>
    <w:rsid w:val="0019304D"/>
    <w:rsid w:val="0019361E"/>
    <w:rsid w:val="001936E0"/>
    <w:rsid w:val="001937EC"/>
    <w:rsid w:val="00193F2C"/>
    <w:rsid w:val="00194498"/>
    <w:rsid w:val="0019460E"/>
    <w:rsid w:val="00194931"/>
    <w:rsid w:val="00194C23"/>
    <w:rsid w:val="00195043"/>
    <w:rsid w:val="0019552F"/>
    <w:rsid w:val="00195A4E"/>
    <w:rsid w:val="00195DAA"/>
    <w:rsid w:val="001960EC"/>
    <w:rsid w:val="0019670B"/>
    <w:rsid w:val="001967AB"/>
    <w:rsid w:val="001973C0"/>
    <w:rsid w:val="00197683"/>
    <w:rsid w:val="00197CCB"/>
    <w:rsid w:val="00197E77"/>
    <w:rsid w:val="001A0223"/>
    <w:rsid w:val="001A04D3"/>
    <w:rsid w:val="001A0702"/>
    <w:rsid w:val="001A0EC9"/>
    <w:rsid w:val="001A1067"/>
    <w:rsid w:val="001A1895"/>
    <w:rsid w:val="001A198C"/>
    <w:rsid w:val="001A1C53"/>
    <w:rsid w:val="001A1ECC"/>
    <w:rsid w:val="001A24DB"/>
    <w:rsid w:val="001A2548"/>
    <w:rsid w:val="001A27CB"/>
    <w:rsid w:val="001A28D3"/>
    <w:rsid w:val="001A2931"/>
    <w:rsid w:val="001A32B3"/>
    <w:rsid w:val="001A3727"/>
    <w:rsid w:val="001A4337"/>
    <w:rsid w:val="001A45BD"/>
    <w:rsid w:val="001A46EF"/>
    <w:rsid w:val="001A4C6C"/>
    <w:rsid w:val="001A4F3F"/>
    <w:rsid w:val="001A4FA0"/>
    <w:rsid w:val="001A52E8"/>
    <w:rsid w:val="001A5486"/>
    <w:rsid w:val="001A6319"/>
    <w:rsid w:val="001A63C3"/>
    <w:rsid w:val="001A79B9"/>
    <w:rsid w:val="001A7E08"/>
    <w:rsid w:val="001B00FB"/>
    <w:rsid w:val="001B09A2"/>
    <w:rsid w:val="001B0B57"/>
    <w:rsid w:val="001B16FD"/>
    <w:rsid w:val="001B1AC7"/>
    <w:rsid w:val="001B1BE7"/>
    <w:rsid w:val="001B2CD4"/>
    <w:rsid w:val="001B2F25"/>
    <w:rsid w:val="001B3128"/>
    <w:rsid w:val="001B34B1"/>
    <w:rsid w:val="001B39F1"/>
    <w:rsid w:val="001B3AE1"/>
    <w:rsid w:val="001B3C95"/>
    <w:rsid w:val="001B4087"/>
    <w:rsid w:val="001B466E"/>
    <w:rsid w:val="001B501D"/>
    <w:rsid w:val="001B5D50"/>
    <w:rsid w:val="001B632F"/>
    <w:rsid w:val="001B6D4D"/>
    <w:rsid w:val="001C04D9"/>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9D0"/>
    <w:rsid w:val="001D4F8B"/>
    <w:rsid w:val="001D514F"/>
    <w:rsid w:val="001D638F"/>
    <w:rsid w:val="001D6CBF"/>
    <w:rsid w:val="001D6E25"/>
    <w:rsid w:val="001D7AE2"/>
    <w:rsid w:val="001D7E71"/>
    <w:rsid w:val="001E00BF"/>
    <w:rsid w:val="001E06D8"/>
    <w:rsid w:val="001E08D8"/>
    <w:rsid w:val="001E16A0"/>
    <w:rsid w:val="001E19D4"/>
    <w:rsid w:val="001E1AFE"/>
    <w:rsid w:val="001E1B31"/>
    <w:rsid w:val="001E1E34"/>
    <w:rsid w:val="001E22B3"/>
    <w:rsid w:val="001E232C"/>
    <w:rsid w:val="001E312B"/>
    <w:rsid w:val="001E387A"/>
    <w:rsid w:val="001E49A9"/>
    <w:rsid w:val="001E5806"/>
    <w:rsid w:val="001E584F"/>
    <w:rsid w:val="001E6911"/>
    <w:rsid w:val="001E6EDB"/>
    <w:rsid w:val="001E784E"/>
    <w:rsid w:val="001E7A0E"/>
    <w:rsid w:val="001F00B2"/>
    <w:rsid w:val="001F11B3"/>
    <w:rsid w:val="001F2424"/>
    <w:rsid w:val="001F2B23"/>
    <w:rsid w:val="001F2E6B"/>
    <w:rsid w:val="001F33E8"/>
    <w:rsid w:val="001F348F"/>
    <w:rsid w:val="001F36A4"/>
    <w:rsid w:val="001F3A50"/>
    <w:rsid w:val="001F3E6A"/>
    <w:rsid w:val="001F523D"/>
    <w:rsid w:val="001F58CF"/>
    <w:rsid w:val="001F597C"/>
    <w:rsid w:val="001F5B46"/>
    <w:rsid w:val="001F6008"/>
    <w:rsid w:val="001F636B"/>
    <w:rsid w:val="001F663E"/>
    <w:rsid w:val="001F69BB"/>
    <w:rsid w:val="001F6B06"/>
    <w:rsid w:val="001F6B8F"/>
    <w:rsid w:val="001F733C"/>
    <w:rsid w:val="001F7588"/>
    <w:rsid w:val="001F76D0"/>
    <w:rsid w:val="001F7727"/>
    <w:rsid w:val="001F7FD3"/>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CDE"/>
    <w:rsid w:val="002073EB"/>
    <w:rsid w:val="0020775E"/>
    <w:rsid w:val="00207789"/>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D2D"/>
    <w:rsid w:val="00224E86"/>
    <w:rsid w:val="00225ED8"/>
    <w:rsid w:val="00226113"/>
    <w:rsid w:val="00227B76"/>
    <w:rsid w:val="00227C63"/>
    <w:rsid w:val="00230382"/>
    <w:rsid w:val="002305FC"/>
    <w:rsid w:val="00230ACC"/>
    <w:rsid w:val="00231640"/>
    <w:rsid w:val="00231980"/>
    <w:rsid w:val="00232058"/>
    <w:rsid w:val="00232E7D"/>
    <w:rsid w:val="00232F47"/>
    <w:rsid w:val="00233B7E"/>
    <w:rsid w:val="00233E07"/>
    <w:rsid w:val="0023425C"/>
    <w:rsid w:val="00234D74"/>
    <w:rsid w:val="00235120"/>
    <w:rsid w:val="00235472"/>
    <w:rsid w:val="00235B64"/>
    <w:rsid w:val="00235BAE"/>
    <w:rsid w:val="00236E27"/>
    <w:rsid w:val="00236ECE"/>
    <w:rsid w:val="00236F17"/>
    <w:rsid w:val="002370FC"/>
    <w:rsid w:val="0023717F"/>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6BE4"/>
    <w:rsid w:val="00247D24"/>
    <w:rsid w:val="00247F66"/>
    <w:rsid w:val="0025087F"/>
    <w:rsid w:val="00251304"/>
    <w:rsid w:val="00251361"/>
    <w:rsid w:val="00251548"/>
    <w:rsid w:val="002516F3"/>
    <w:rsid w:val="002521A3"/>
    <w:rsid w:val="00253171"/>
    <w:rsid w:val="002531BC"/>
    <w:rsid w:val="00253288"/>
    <w:rsid w:val="00253EC5"/>
    <w:rsid w:val="00253F70"/>
    <w:rsid w:val="002543B4"/>
    <w:rsid w:val="00254992"/>
    <w:rsid w:val="00254AB0"/>
    <w:rsid w:val="00254C49"/>
    <w:rsid w:val="00254E36"/>
    <w:rsid w:val="00255716"/>
    <w:rsid w:val="00255F34"/>
    <w:rsid w:val="002562DD"/>
    <w:rsid w:val="0025646F"/>
    <w:rsid w:val="00256D6B"/>
    <w:rsid w:val="00257090"/>
    <w:rsid w:val="00257189"/>
    <w:rsid w:val="002571E3"/>
    <w:rsid w:val="002603A8"/>
    <w:rsid w:val="00260895"/>
    <w:rsid w:val="0026167F"/>
    <w:rsid w:val="002627D3"/>
    <w:rsid w:val="00262E99"/>
    <w:rsid w:val="00262FFB"/>
    <w:rsid w:val="002637C6"/>
    <w:rsid w:val="00263D6C"/>
    <w:rsid w:val="00263F4C"/>
    <w:rsid w:val="0026427D"/>
    <w:rsid w:val="002652E8"/>
    <w:rsid w:val="0026536D"/>
    <w:rsid w:val="00265DCF"/>
    <w:rsid w:val="0026610D"/>
    <w:rsid w:val="00266154"/>
    <w:rsid w:val="0026615A"/>
    <w:rsid w:val="002664EA"/>
    <w:rsid w:val="002668CA"/>
    <w:rsid w:val="00266E10"/>
    <w:rsid w:val="00266EFD"/>
    <w:rsid w:val="00270A56"/>
    <w:rsid w:val="002713E6"/>
    <w:rsid w:val="002717CA"/>
    <w:rsid w:val="0027204F"/>
    <w:rsid w:val="0027278A"/>
    <w:rsid w:val="00272A9C"/>
    <w:rsid w:val="00272BDE"/>
    <w:rsid w:val="002731B0"/>
    <w:rsid w:val="002739D8"/>
    <w:rsid w:val="00273F38"/>
    <w:rsid w:val="00274B0C"/>
    <w:rsid w:val="00274DD3"/>
    <w:rsid w:val="00274E16"/>
    <w:rsid w:val="00274EB5"/>
    <w:rsid w:val="00275142"/>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4925"/>
    <w:rsid w:val="00285321"/>
    <w:rsid w:val="0028542A"/>
    <w:rsid w:val="00285C6F"/>
    <w:rsid w:val="002860D1"/>
    <w:rsid w:val="00286E6D"/>
    <w:rsid w:val="00286FC3"/>
    <w:rsid w:val="002872B0"/>
    <w:rsid w:val="002872DE"/>
    <w:rsid w:val="00287684"/>
    <w:rsid w:val="00287773"/>
    <w:rsid w:val="00287890"/>
    <w:rsid w:val="00287A05"/>
    <w:rsid w:val="00287D22"/>
    <w:rsid w:val="002902C7"/>
    <w:rsid w:val="00290647"/>
    <w:rsid w:val="00290CCF"/>
    <w:rsid w:val="00290D99"/>
    <w:rsid w:val="002910FF"/>
    <w:rsid w:val="00291134"/>
    <w:rsid w:val="002915C4"/>
    <w:rsid w:val="00291805"/>
    <w:rsid w:val="00291C14"/>
    <w:rsid w:val="00291CEE"/>
    <w:rsid w:val="00293D2A"/>
    <w:rsid w:val="00293DC5"/>
    <w:rsid w:val="00294B15"/>
    <w:rsid w:val="00295171"/>
    <w:rsid w:val="002957D0"/>
    <w:rsid w:val="002957FA"/>
    <w:rsid w:val="0029580B"/>
    <w:rsid w:val="002965E9"/>
    <w:rsid w:val="00296672"/>
    <w:rsid w:val="00296962"/>
    <w:rsid w:val="00297E9B"/>
    <w:rsid w:val="002A0214"/>
    <w:rsid w:val="002A0A35"/>
    <w:rsid w:val="002A0B15"/>
    <w:rsid w:val="002A1800"/>
    <w:rsid w:val="002A309B"/>
    <w:rsid w:val="002A31BC"/>
    <w:rsid w:val="002A335B"/>
    <w:rsid w:val="002A35E4"/>
    <w:rsid w:val="002A3934"/>
    <w:rsid w:val="002A41CC"/>
    <w:rsid w:val="002A4718"/>
    <w:rsid w:val="002A4B3C"/>
    <w:rsid w:val="002A556C"/>
    <w:rsid w:val="002A585D"/>
    <w:rsid w:val="002A5BD2"/>
    <w:rsid w:val="002A63EB"/>
    <w:rsid w:val="002A6D95"/>
    <w:rsid w:val="002A74AE"/>
    <w:rsid w:val="002A74DC"/>
    <w:rsid w:val="002A7BD5"/>
    <w:rsid w:val="002A7C74"/>
    <w:rsid w:val="002B0610"/>
    <w:rsid w:val="002B1AF0"/>
    <w:rsid w:val="002B20F3"/>
    <w:rsid w:val="002B2E87"/>
    <w:rsid w:val="002B2F9F"/>
    <w:rsid w:val="002B3892"/>
    <w:rsid w:val="002B3E7E"/>
    <w:rsid w:val="002B40C9"/>
    <w:rsid w:val="002B4266"/>
    <w:rsid w:val="002B43C4"/>
    <w:rsid w:val="002B4663"/>
    <w:rsid w:val="002B4E50"/>
    <w:rsid w:val="002B58D8"/>
    <w:rsid w:val="002B5E01"/>
    <w:rsid w:val="002B5E43"/>
    <w:rsid w:val="002B66B2"/>
    <w:rsid w:val="002B6E75"/>
    <w:rsid w:val="002B7595"/>
    <w:rsid w:val="002B7E7D"/>
    <w:rsid w:val="002C0264"/>
    <w:rsid w:val="002C02B2"/>
    <w:rsid w:val="002C0407"/>
    <w:rsid w:val="002C05DB"/>
    <w:rsid w:val="002C07A1"/>
    <w:rsid w:val="002C0A3E"/>
    <w:rsid w:val="002C17F3"/>
    <w:rsid w:val="002C1895"/>
    <w:rsid w:val="002C201D"/>
    <w:rsid w:val="002C243A"/>
    <w:rsid w:val="002C2491"/>
    <w:rsid w:val="002C3C94"/>
    <w:rsid w:val="002C4664"/>
    <w:rsid w:val="002C4D92"/>
    <w:rsid w:val="002C4D96"/>
    <w:rsid w:val="002C536C"/>
    <w:rsid w:val="002C5771"/>
    <w:rsid w:val="002C57D8"/>
    <w:rsid w:val="002C6887"/>
    <w:rsid w:val="002C6D62"/>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417E"/>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911"/>
    <w:rsid w:val="002E6A82"/>
    <w:rsid w:val="002E6C56"/>
    <w:rsid w:val="002E6FC8"/>
    <w:rsid w:val="002E7044"/>
    <w:rsid w:val="002E758B"/>
    <w:rsid w:val="002E7678"/>
    <w:rsid w:val="002F00FA"/>
    <w:rsid w:val="002F0322"/>
    <w:rsid w:val="002F04B3"/>
    <w:rsid w:val="002F0AF3"/>
    <w:rsid w:val="002F2EB5"/>
    <w:rsid w:val="002F3020"/>
    <w:rsid w:val="002F3106"/>
    <w:rsid w:val="002F31CD"/>
    <w:rsid w:val="002F3266"/>
    <w:rsid w:val="002F4676"/>
    <w:rsid w:val="002F4B80"/>
    <w:rsid w:val="002F4DE5"/>
    <w:rsid w:val="002F5A2B"/>
    <w:rsid w:val="002F5A53"/>
    <w:rsid w:val="002F5D2C"/>
    <w:rsid w:val="002F5F9E"/>
    <w:rsid w:val="002F6282"/>
    <w:rsid w:val="002F631D"/>
    <w:rsid w:val="002F732D"/>
    <w:rsid w:val="002F7B3F"/>
    <w:rsid w:val="003005B0"/>
    <w:rsid w:val="00300631"/>
    <w:rsid w:val="003012CB"/>
    <w:rsid w:val="003014CE"/>
    <w:rsid w:val="003014D9"/>
    <w:rsid w:val="0030157A"/>
    <w:rsid w:val="00301B91"/>
    <w:rsid w:val="003025A3"/>
    <w:rsid w:val="00302AEF"/>
    <w:rsid w:val="00303032"/>
    <w:rsid w:val="00303041"/>
    <w:rsid w:val="00304247"/>
    <w:rsid w:val="003048EC"/>
    <w:rsid w:val="00304966"/>
    <w:rsid w:val="00305391"/>
    <w:rsid w:val="00305804"/>
    <w:rsid w:val="0030698E"/>
    <w:rsid w:val="00307124"/>
    <w:rsid w:val="003071D4"/>
    <w:rsid w:val="00307828"/>
    <w:rsid w:val="00307B3A"/>
    <w:rsid w:val="003102A4"/>
    <w:rsid w:val="003102D9"/>
    <w:rsid w:val="003105C7"/>
    <w:rsid w:val="00310660"/>
    <w:rsid w:val="00310D59"/>
    <w:rsid w:val="003117E2"/>
    <w:rsid w:val="00311C98"/>
    <w:rsid w:val="00311E29"/>
    <w:rsid w:val="003129E5"/>
    <w:rsid w:val="00312A05"/>
    <w:rsid w:val="003130B7"/>
    <w:rsid w:val="003135C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09"/>
    <w:rsid w:val="0032056A"/>
    <w:rsid w:val="003208BA"/>
    <w:rsid w:val="00320A60"/>
    <w:rsid w:val="00321572"/>
    <w:rsid w:val="00322DEB"/>
    <w:rsid w:val="00322E2E"/>
    <w:rsid w:val="00322E38"/>
    <w:rsid w:val="00322ED2"/>
    <w:rsid w:val="00323646"/>
    <w:rsid w:val="003239DB"/>
    <w:rsid w:val="00324146"/>
    <w:rsid w:val="00324428"/>
    <w:rsid w:val="00324E37"/>
    <w:rsid w:val="003250C3"/>
    <w:rsid w:val="00325177"/>
    <w:rsid w:val="00326CD1"/>
    <w:rsid w:val="00327411"/>
    <w:rsid w:val="00327BDF"/>
    <w:rsid w:val="00327CBB"/>
    <w:rsid w:val="00330248"/>
    <w:rsid w:val="003312DA"/>
    <w:rsid w:val="003313E4"/>
    <w:rsid w:val="00331D6E"/>
    <w:rsid w:val="003320F1"/>
    <w:rsid w:val="00332281"/>
    <w:rsid w:val="00332283"/>
    <w:rsid w:val="003329C9"/>
    <w:rsid w:val="00332CF0"/>
    <w:rsid w:val="003342DD"/>
    <w:rsid w:val="0033451E"/>
    <w:rsid w:val="00334C5B"/>
    <w:rsid w:val="003350B8"/>
    <w:rsid w:val="00335469"/>
    <w:rsid w:val="00335501"/>
    <w:rsid w:val="0033551A"/>
    <w:rsid w:val="0033589E"/>
    <w:rsid w:val="003365E3"/>
    <w:rsid w:val="003369E8"/>
    <w:rsid w:val="003379A2"/>
    <w:rsid w:val="00337B6F"/>
    <w:rsid w:val="00337D7A"/>
    <w:rsid w:val="00340129"/>
    <w:rsid w:val="003402DC"/>
    <w:rsid w:val="0034046E"/>
    <w:rsid w:val="00340ADF"/>
    <w:rsid w:val="00340F59"/>
    <w:rsid w:val="00340F75"/>
    <w:rsid w:val="003411C3"/>
    <w:rsid w:val="003424AD"/>
    <w:rsid w:val="0034291D"/>
    <w:rsid w:val="00342941"/>
    <w:rsid w:val="0034303A"/>
    <w:rsid w:val="00343496"/>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980"/>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9BF"/>
    <w:rsid w:val="00357DFA"/>
    <w:rsid w:val="00360421"/>
    <w:rsid w:val="003608B5"/>
    <w:rsid w:val="00360D50"/>
    <w:rsid w:val="00361059"/>
    <w:rsid w:val="00361161"/>
    <w:rsid w:val="00361BD8"/>
    <w:rsid w:val="00362476"/>
    <w:rsid w:val="00362C2B"/>
    <w:rsid w:val="00362E2C"/>
    <w:rsid w:val="00363452"/>
    <w:rsid w:val="003639E8"/>
    <w:rsid w:val="003643D2"/>
    <w:rsid w:val="00365237"/>
    <w:rsid w:val="00365468"/>
    <w:rsid w:val="00365B30"/>
    <w:rsid w:val="00365B8D"/>
    <w:rsid w:val="00365BFF"/>
    <w:rsid w:val="00365E41"/>
    <w:rsid w:val="00365FC5"/>
    <w:rsid w:val="00366114"/>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537"/>
    <w:rsid w:val="00375ABD"/>
    <w:rsid w:val="00376253"/>
    <w:rsid w:val="0037655B"/>
    <w:rsid w:val="00376B2B"/>
    <w:rsid w:val="003772BD"/>
    <w:rsid w:val="00377837"/>
    <w:rsid w:val="003778D3"/>
    <w:rsid w:val="003779AB"/>
    <w:rsid w:val="00377C95"/>
    <w:rsid w:val="0038033B"/>
    <w:rsid w:val="003805D9"/>
    <w:rsid w:val="00380F4A"/>
    <w:rsid w:val="003819F6"/>
    <w:rsid w:val="00381FA5"/>
    <w:rsid w:val="00382123"/>
    <w:rsid w:val="00382DA7"/>
    <w:rsid w:val="0038315A"/>
    <w:rsid w:val="00383612"/>
    <w:rsid w:val="00383720"/>
    <w:rsid w:val="00383961"/>
    <w:rsid w:val="00383C2C"/>
    <w:rsid w:val="00383E03"/>
    <w:rsid w:val="0038442B"/>
    <w:rsid w:val="00384E4D"/>
    <w:rsid w:val="00386511"/>
    <w:rsid w:val="003867D9"/>
    <w:rsid w:val="00386A1B"/>
    <w:rsid w:val="003910E9"/>
    <w:rsid w:val="003911C5"/>
    <w:rsid w:val="00391217"/>
    <w:rsid w:val="00391275"/>
    <w:rsid w:val="00391543"/>
    <w:rsid w:val="00392FCA"/>
    <w:rsid w:val="0039321D"/>
    <w:rsid w:val="00393396"/>
    <w:rsid w:val="003933F4"/>
    <w:rsid w:val="003942E4"/>
    <w:rsid w:val="00394968"/>
    <w:rsid w:val="00395241"/>
    <w:rsid w:val="003952EF"/>
    <w:rsid w:val="0039590C"/>
    <w:rsid w:val="0039612C"/>
    <w:rsid w:val="0039642A"/>
    <w:rsid w:val="0039690E"/>
    <w:rsid w:val="00396C6F"/>
    <w:rsid w:val="003971D0"/>
    <w:rsid w:val="00397294"/>
    <w:rsid w:val="00397AA1"/>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825"/>
    <w:rsid w:val="003A4BC6"/>
    <w:rsid w:val="003A4C4E"/>
    <w:rsid w:val="003A52C8"/>
    <w:rsid w:val="003A539B"/>
    <w:rsid w:val="003A5814"/>
    <w:rsid w:val="003A5B17"/>
    <w:rsid w:val="003A5D36"/>
    <w:rsid w:val="003A61A9"/>
    <w:rsid w:val="003A666B"/>
    <w:rsid w:val="003A7C9A"/>
    <w:rsid w:val="003A7F8E"/>
    <w:rsid w:val="003B02A2"/>
    <w:rsid w:val="003B0F7A"/>
    <w:rsid w:val="003B1060"/>
    <w:rsid w:val="003B10AC"/>
    <w:rsid w:val="003B10E1"/>
    <w:rsid w:val="003B1555"/>
    <w:rsid w:val="003B1965"/>
    <w:rsid w:val="003B1BD2"/>
    <w:rsid w:val="003B1C07"/>
    <w:rsid w:val="003B2077"/>
    <w:rsid w:val="003B20C7"/>
    <w:rsid w:val="003B231A"/>
    <w:rsid w:val="003B25CF"/>
    <w:rsid w:val="003B2A0C"/>
    <w:rsid w:val="003B319B"/>
    <w:rsid w:val="003B3A4B"/>
    <w:rsid w:val="003B3CF8"/>
    <w:rsid w:val="003B4BE2"/>
    <w:rsid w:val="003B4D01"/>
    <w:rsid w:val="003B4FC8"/>
    <w:rsid w:val="003B555C"/>
    <w:rsid w:val="003B593E"/>
    <w:rsid w:val="003B627E"/>
    <w:rsid w:val="003B756E"/>
    <w:rsid w:val="003B76C8"/>
    <w:rsid w:val="003C00CC"/>
    <w:rsid w:val="003C0AAC"/>
    <w:rsid w:val="003C0CA9"/>
    <w:rsid w:val="003C0F14"/>
    <w:rsid w:val="003C16BD"/>
    <w:rsid w:val="003C1AD5"/>
    <w:rsid w:val="003C2580"/>
    <w:rsid w:val="003C25E4"/>
    <w:rsid w:val="003C2E72"/>
    <w:rsid w:val="003C2EBE"/>
    <w:rsid w:val="003C3977"/>
    <w:rsid w:val="003C3E0C"/>
    <w:rsid w:val="003C4135"/>
    <w:rsid w:val="003C478F"/>
    <w:rsid w:val="003C4C0A"/>
    <w:rsid w:val="003C4D85"/>
    <w:rsid w:val="003C4FB0"/>
    <w:rsid w:val="003C51F8"/>
    <w:rsid w:val="003C5548"/>
    <w:rsid w:val="003C6822"/>
    <w:rsid w:val="003C6944"/>
    <w:rsid w:val="003C7056"/>
    <w:rsid w:val="003C771B"/>
    <w:rsid w:val="003C7B3E"/>
    <w:rsid w:val="003C7DD4"/>
    <w:rsid w:val="003C7EDC"/>
    <w:rsid w:val="003C7EED"/>
    <w:rsid w:val="003C7F8B"/>
    <w:rsid w:val="003D0948"/>
    <w:rsid w:val="003D0BAF"/>
    <w:rsid w:val="003D1382"/>
    <w:rsid w:val="003D1F99"/>
    <w:rsid w:val="003D23BD"/>
    <w:rsid w:val="003D2935"/>
    <w:rsid w:val="003D3295"/>
    <w:rsid w:val="003D33C2"/>
    <w:rsid w:val="003D456F"/>
    <w:rsid w:val="003D535B"/>
    <w:rsid w:val="003D59E4"/>
    <w:rsid w:val="003D688D"/>
    <w:rsid w:val="003D68C5"/>
    <w:rsid w:val="003D68D4"/>
    <w:rsid w:val="003D6C21"/>
    <w:rsid w:val="003D6E20"/>
    <w:rsid w:val="003D6E71"/>
    <w:rsid w:val="003D7A50"/>
    <w:rsid w:val="003D7C36"/>
    <w:rsid w:val="003D7E37"/>
    <w:rsid w:val="003E0753"/>
    <w:rsid w:val="003E09AC"/>
    <w:rsid w:val="003E0BDA"/>
    <w:rsid w:val="003E0FCF"/>
    <w:rsid w:val="003E10DB"/>
    <w:rsid w:val="003E1461"/>
    <w:rsid w:val="003E1C9C"/>
    <w:rsid w:val="003E1FC0"/>
    <w:rsid w:val="003E20E9"/>
    <w:rsid w:val="003E2330"/>
    <w:rsid w:val="003E246E"/>
    <w:rsid w:val="003E297D"/>
    <w:rsid w:val="003E2980"/>
    <w:rsid w:val="003E2C59"/>
    <w:rsid w:val="003E33DF"/>
    <w:rsid w:val="003E39C1"/>
    <w:rsid w:val="003E4190"/>
    <w:rsid w:val="003E4ADA"/>
    <w:rsid w:val="003E4BE2"/>
    <w:rsid w:val="003E5084"/>
    <w:rsid w:val="003E56B8"/>
    <w:rsid w:val="003E58BD"/>
    <w:rsid w:val="003E58E2"/>
    <w:rsid w:val="003E5C77"/>
    <w:rsid w:val="003E5EAD"/>
    <w:rsid w:val="003E613E"/>
    <w:rsid w:val="003E671F"/>
    <w:rsid w:val="003E71D8"/>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4EB7"/>
    <w:rsid w:val="003F5056"/>
    <w:rsid w:val="003F5477"/>
    <w:rsid w:val="003F5698"/>
    <w:rsid w:val="003F64BD"/>
    <w:rsid w:val="003F69CC"/>
    <w:rsid w:val="003F6EB0"/>
    <w:rsid w:val="004002B7"/>
    <w:rsid w:val="00400803"/>
    <w:rsid w:val="004008F4"/>
    <w:rsid w:val="00400A3B"/>
    <w:rsid w:val="004018E3"/>
    <w:rsid w:val="00401A64"/>
    <w:rsid w:val="00401D7D"/>
    <w:rsid w:val="00401E31"/>
    <w:rsid w:val="00402121"/>
    <w:rsid w:val="00402BD2"/>
    <w:rsid w:val="00403304"/>
    <w:rsid w:val="004034D3"/>
    <w:rsid w:val="00404581"/>
    <w:rsid w:val="004047FC"/>
    <w:rsid w:val="00404849"/>
    <w:rsid w:val="00405753"/>
    <w:rsid w:val="0040642C"/>
    <w:rsid w:val="0040655C"/>
    <w:rsid w:val="0040661B"/>
    <w:rsid w:val="004066C1"/>
    <w:rsid w:val="0040685B"/>
    <w:rsid w:val="00406B8A"/>
    <w:rsid w:val="00410103"/>
    <w:rsid w:val="00410779"/>
    <w:rsid w:val="004108BB"/>
    <w:rsid w:val="00410AD6"/>
    <w:rsid w:val="00410FF3"/>
    <w:rsid w:val="004115A6"/>
    <w:rsid w:val="0041190C"/>
    <w:rsid w:val="00411CB8"/>
    <w:rsid w:val="00411E82"/>
    <w:rsid w:val="00412526"/>
    <w:rsid w:val="0041415C"/>
    <w:rsid w:val="004145A3"/>
    <w:rsid w:val="004153C1"/>
    <w:rsid w:val="00415468"/>
    <w:rsid w:val="00415667"/>
    <w:rsid w:val="00415E6D"/>
    <w:rsid w:val="00415EC1"/>
    <w:rsid w:val="00416389"/>
    <w:rsid w:val="004163AC"/>
    <w:rsid w:val="0041693C"/>
    <w:rsid w:val="004177E1"/>
    <w:rsid w:val="00417B30"/>
    <w:rsid w:val="00420214"/>
    <w:rsid w:val="00420353"/>
    <w:rsid w:val="0042102E"/>
    <w:rsid w:val="00422227"/>
    <w:rsid w:val="00422AA5"/>
    <w:rsid w:val="00423326"/>
    <w:rsid w:val="00423536"/>
    <w:rsid w:val="00423F51"/>
    <w:rsid w:val="00424041"/>
    <w:rsid w:val="0042476D"/>
    <w:rsid w:val="00424976"/>
    <w:rsid w:val="00424F5A"/>
    <w:rsid w:val="00425869"/>
    <w:rsid w:val="00426211"/>
    <w:rsid w:val="00426501"/>
    <w:rsid w:val="0042725C"/>
    <w:rsid w:val="0042787C"/>
    <w:rsid w:val="00430600"/>
    <w:rsid w:val="00430D29"/>
    <w:rsid w:val="00430E50"/>
    <w:rsid w:val="004317A5"/>
    <w:rsid w:val="00431DF8"/>
    <w:rsid w:val="00431F3C"/>
    <w:rsid w:val="004323F6"/>
    <w:rsid w:val="0043268D"/>
    <w:rsid w:val="00433095"/>
    <w:rsid w:val="004330D9"/>
    <w:rsid w:val="00433BB2"/>
    <w:rsid w:val="00433E86"/>
    <w:rsid w:val="00433FBA"/>
    <w:rsid w:val="00434522"/>
    <w:rsid w:val="00435400"/>
    <w:rsid w:val="0043558E"/>
    <w:rsid w:val="0043571A"/>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4918"/>
    <w:rsid w:val="00445B78"/>
    <w:rsid w:val="00445D6A"/>
    <w:rsid w:val="00445DA7"/>
    <w:rsid w:val="00445EF2"/>
    <w:rsid w:val="00446AFC"/>
    <w:rsid w:val="00446F2F"/>
    <w:rsid w:val="004471A6"/>
    <w:rsid w:val="00447315"/>
    <w:rsid w:val="00447738"/>
    <w:rsid w:val="00450403"/>
    <w:rsid w:val="004504BB"/>
    <w:rsid w:val="00450E73"/>
    <w:rsid w:val="00451192"/>
    <w:rsid w:val="004511E0"/>
    <w:rsid w:val="00451438"/>
    <w:rsid w:val="00451966"/>
    <w:rsid w:val="00451C33"/>
    <w:rsid w:val="00451E22"/>
    <w:rsid w:val="004521D6"/>
    <w:rsid w:val="004523B7"/>
    <w:rsid w:val="0045277E"/>
    <w:rsid w:val="00452EC5"/>
    <w:rsid w:val="00452ED6"/>
    <w:rsid w:val="0045333E"/>
    <w:rsid w:val="00453401"/>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48B1"/>
    <w:rsid w:val="00464FBF"/>
    <w:rsid w:val="00465CEC"/>
    <w:rsid w:val="0046654A"/>
    <w:rsid w:val="00466783"/>
    <w:rsid w:val="00466E58"/>
    <w:rsid w:val="00466E8B"/>
    <w:rsid w:val="0046766A"/>
    <w:rsid w:val="00467D7E"/>
    <w:rsid w:val="00470946"/>
    <w:rsid w:val="004709B7"/>
    <w:rsid w:val="004716EB"/>
    <w:rsid w:val="004721A7"/>
    <w:rsid w:val="00472317"/>
    <w:rsid w:val="0047270B"/>
    <w:rsid w:val="0047277F"/>
    <w:rsid w:val="00472CA8"/>
    <w:rsid w:val="00473544"/>
    <w:rsid w:val="004736E8"/>
    <w:rsid w:val="004737B0"/>
    <w:rsid w:val="00473DD9"/>
    <w:rsid w:val="00473F2B"/>
    <w:rsid w:val="00474396"/>
    <w:rsid w:val="0047478B"/>
    <w:rsid w:val="00474FB7"/>
    <w:rsid w:val="00475180"/>
    <w:rsid w:val="004755C1"/>
    <w:rsid w:val="00475B6B"/>
    <w:rsid w:val="00475C5D"/>
    <w:rsid w:val="00475D6B"/>
    <w:rsid w:val="00476071"/>
    <w:rsid w:val="0047610A"/>
    <w:rsid w:val="00476E70"/>
    <w:rsid w:val="00480169"/>
    <w:rsid w:val="0048056C"/>
    <w:rsid w:val="00481744"/>
    <w:rsid w:val="004819D5"/>
    <w:rsid w:val="00482D4F"/>
    <w:rsid w:val="00482DEA"/>
    <w:rsid w:val="004835E0"/>
    <w:rsid w:val="004857CC"/>
    <w:rsid w:val="004866ED"/>
    <w:rsid w:val="00487D4E"/>
    <w:rsid w:val="00487E19"/>
    <w:rsid w:val="00490121"/>
    <w:rsid w:val="004914C3"/>
    <w:rsid w:val="004914F0"/>
    <w:rsid w:val="00491E99"/>
    <w:rsid w:val="004929F9"/>
    <w:rsid w:val="0049305F"/>
    <w:rsid w:val="004934B0"/>
    <w:rsid w:val="00493852"/>
    <w:rsid w:val="00493B95"/>
    <w:rsid w:val="004940F6"/>
    <w:rsid w:val="004947AB"/>
    <w:rsid w:val="0049489B"/>
    <w:rsid w:val="00495189"/>
    <w:rsid w:val="004955F9"/>
    <w:rsid w:val="00495CFF"/>
    <w:rsid w:val="00496420"/>
    <w:rsid w:val="00496880"/>
    <w:rsid w:val="00496A53"/>
    <w:rsid w:val="00496B61"/>
    <w:rsid w:val="00496F7B"/>
    <w:rsid w:val="004973EF"/>
    <w:rsid w:val="004A08FA"/>
    <w:rsid w:val="004A26F1"/>
    <w:rsid w:val="004A2E6A"/>
    <w:rsid w:val="004A2F3A"/>
    <w:rsid w:val="004A3612"/>
    <w:rsid w:val="004A3B4C"/>
    <w:rsid w:val="004A3B74"/>
    <w:rsid w:val="004A3DD8"/>
    <w:rsid w:val="004A442D"/>
    <w:rsid w:val="004A542D"/>
    <w:rsid w:val="004A5470"/>
    <w:rsid w:val="004A54F8"/>
    <w:rsid w:val="004A6911"/>
    <w:rsid w:val="004A7AFC"/>
    <w:rsid w:val="004B0279"/>
    <w:rsid w:val="004B0771"/>
    <w:rsid w:val="004B253F"/>
    <w:rsid w:val="004B2611"/>
    <w:rsid w:val="004B284F"/>
    <w:rsid w:val="004B28A8"/>
    <w:rsid w:val="004B304A"/>
    <w:rsid w:val="004B3FCA"/>
    <w:rsid w:val="004B4216"/>
    <w:rsid w:val="004B44CF"/>
    <w:rsid w:val="004B5203"/>
    <w:rsid w:val="004B5275"/>
    <w:rsid w:val="004B56E2"/>
    <w:rsid w:val="004B5B66"/>
    <w:rsid w:val="004B5DF8"/>
    <w:rsid w:val="004B6263"/>
    <w:rsid w:val="004B6DB6"/>
    <w:rsid w:val="004B70F9"/>
    <w:rsid w:val="004B7220"/>
    <w:rsid w:val="004B7296"/>
    <w:rsid w:val="004B72FA"/>
    <w:rsid w:val="004B741E"/>
    <w:rsid w:val="004B7671"/>
    <w:rsid w:val="004B7D15"/>
    <w:rsid w:val="004C0234"/>
    <w:rsid w:val="004C076E"/>
    <w:rsid w:val="004C0AC7"/>
    <w:rsid w:val="004C1D9D"/>
    <w:rsid w:val="004C1EB6"/>
    <w:rsid w:val="004C26EC"/>
    <w:rsid w:val="004C325A"/>
    <w:rsid w:val="004C4AE4"/>
    <w:rsid w:val="004C4BA3"/>
    <w:rsid w:val="004C4C10"/>
    <w:rsid w:val="004C4FF4"/>
    <w:rsid w:val="004C5365"/>
    <w:rsid w:val="004C5AC0"/>
    <w:rsid w:val="004C5D0B"/>
    <w:rsid w:val="004C5FA4"/>
    <w:rsid w:val="004C6798"/>
    <w:rsid w:val="004C67C5"/>
    <w:rsid w:val="004C7567"/>
    <w:rsid w:val="004C7DDC"/>
    <w:rsid w:val="004C7EA3"/>
    <w:rsid w:val="004D0489"/>
    <w:rsid w:val="004D0A98"/>
    <w:rsid w:val="004D0DE2"/>
    <w:rsid w:val="004D172D"/>
    <w:rsid w:val="004D191C"/>
    <w:rsid w:val="004D1BE8"/>
    <w:rsid w:val="004D203B"/>
    <w:rsid w:val="004D28FB"/>
    <w:rsid w:val="004D2A39"/>
    <w:rsid w:val="004D345D"/>
    <w:rsid w:val="004D3484"/>
    <w:rsid w:val="004D35E1"/>
    <w:rsid w:val="004D3ECE"/>
    <w:rsid w:val="004D3F68"/>
    <w:rsid w:val="004D4C35"/>
    <w:rsid w:val="004D4D50"/>
    <w:rsid w:val="004D4FE3"/>
    <w:rsid w:val="004D6323"/>
    <w:rsid w:val="004D6872"/>
    <w:rsid w:val="004D7611"/>
    <w:rsid w:val="004D79AE"/>
    <w:rsid w:val="004E039A"/>
    <w:rsid w:val="004E0A3A"/>
    <w:rsid w:val="004E0D5B"/>
    <w:rsid w:val="004E0DBC"/>
    <w:rsid w:val="004E14E3"/>
    <w:rsid w:val="004E19FD"/>
    <w:rsid w:val="004E2735"/>
    <w:rsid w:val="004E2C4F"/>
    <w:rsid w:val="004E34D3"/>
    <w:rsid w:val="004E3FB9"/>
    <w:rsid w:val="004E404C"/>
    <w:rsid w:val="004E41B4"/>
    <w:rsid w:val="004E486C"/>
    <w:rsid w:val="004E487F"/>
    <w:rsid w:val="004E4964"/>
    <w:rsid w:val="004E533F"/>
    <w:rsid w:val="004E5AC6"/>
    <w:rsid w:val="004E5C21"/>
    <w:rsid w:val="004E6058"/>
    <w:rsid w:val="004E6A5E"/>
    <w:rsid w:val="004E6B70"/>
    <w:rsid w:val="004E71D0"/>
    <w:rsid w:val="004E72E2"/>
    <w:rsid w:val="004E778E"/>
    <w:rsid w:val="004E77CF"/>
    <w:rsid w:val="004E7B30"/>
    <w:rsid w:val="004F03C8"/>
    <w:rsid w:val="004F1836"/>
    <w:rsid w:val="004F41A0"/>
    <w:rsid w:val="004F433E"/>
    <w:rsid w:val="004F454A"/>
    <w:rsid w:val="004F45AB"/>
    <w:rsid w:val="004F498E"/>
    <w:rsid w:val="004F4A06"/>
    <w:rsid w:val="004F529A"/>
    <w:rsid w:val="004F53E9"/>
    <w:rsid w:val="004F5CEC"/>
    <w:rsid w:val="004F650E"/>
    <w:rsid w:val="004F6D13"/>
    <w:rsid w:val="004F702E"/>
    <w:rsid w:val="004F72D9"/>
    <w:rsid w:val="004F77C4"/>
    <w:rsid w:val="004F786E"/>
    <w:rsid w:val="004F7BA3"/>
    <w:rsid w:val="004F7E2D"/>
    <w:rsid w:val="004F7E70"/>
    <w:rsid w:val="004F7E7D"/>
    <w:rsid w:val="00500960"/>
    <w:rsid w:val="00500A21"/>
    <w:rsid w:val="00500A81"/>
    <w:rsid w:val="00501118"/>
    <w:rsid w:val="00501BA3"/>
    <w:rsid w:val="00501FC3"/>
    <w:rsid w:val="00502498"/>
    <w:rsid w:val="0050261D"/>
    <w:rsid w:val="005027D7"/>
    <w:rsid w:val="00502F4C"/>
    <w:rsid w:val="00503218"/>
    <w:rsid w:val="00503C49"/>
    <w:rsid w:val="00504201"/>
    <w:rsid w:val="00505E40"/>
    <w:rsid w:val="00506B65"/>
    <w:rsid w:val="00506CCD"/>
    <w:rsid w:val="005073C4"/>
    <w:rsid w:val="005075E6"/>
    <w:rsid w:val="00507785"/>
    <w:rsid w:val="00507BF9"/>
    <w:rsid w:val="00507D45"/>
    <w:rsid w:val="00507F53"/>
    <w:rsid w:val="00507F61"/>
    <w:rsid w:val="0051088A"/>
    <w:rsid w:val="00510AAF"/>
    <w:rsid w:val="00510CB2"/>
    <w:rsid w:val="0051204A"/>
    <w:rsid w:val="00512637"/>
    <w:rsid w:val="00512814"/>
    <w:rsid w:val="00512B7B"/>
    <w:rsid w:val="00512C5A"/>
    <w:rsid w:val="00512CEF"/>
    <w:rsid w:val="005133B7"/>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2BF"/>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27BB4"/>
    <w:rsid w:val="00530519"/>
    <w:rsid w:val="00530A15"/>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5E3B"/>
    <w:rsid w:val="0054607E"/>
    <w:rsid w:val="00546C4D"/>
    <w:rsid w:val="00546E38"/>
    <w:rsid w:val="00547409"/>
    <w:rsid w:val="00547677"/>
    <w:rsid w:val="00547C45"/>
    <w:rsid w:val="005505AF"/>
    <w:rsid w:val="0055077B"/>
    <w:rsid w:val="00550F50"/>
    <w:rsid w:val="00551A1D"/>
    <w:rsid w:val="00551FA3"/>
    <w:rsid w:val="00552942"/>
    <w:rsid w:val="00552D8C"/>
    <w:rsid w:val="00552E07"/>
    <w:rsid w:val="0055319E"/>
    <w:rsid w:val="00553568"/>
    <w:rsid w:val="00553B7A"/>
    <w:rsid w:val="00553C13"/>
    <w:rsid w:val="00554AC7"/>
    <w:rsid w:val="00554C77"/>
    <w:rsid w:val="00555A5D"/>
    <w:rsid w:val="0055655D"/>
    <w:rsid w:val="0055663E"/>
    <w:rsid w:val="005572DA"/>
    <w:rsid w:val="005573AD"/>
    <w:rsid w:val="00557901"/>
    <w:rsid w:val="00560368"/>
    <w:rsid w:val="005605EF"/>
    <w:rsid w:val="005608C7"/>
    <w:rsid w:val="005611C2"/>
    <w:rsid w:val="00561325"/>
    <w:rsid w:val="0056133D"/>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53E"/>
    <w:rsid w:val="00567877"/>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450"/>
    <w:rsid w:val="00577905"/>
    <w:rsid w:val="00577C94"/>
    <w:rsid w:val="00580372"/>
    <w:rsid w:val="00580714"/>
    <w:rsid w:val="00580761"/>
    <w:rsid w:val="00581027"/>
    <w:rsid w:val="00581407"/>
    <w:rsid w:val="00581550"/>
    <w:rsid w:val="0058170C"/>
    <w:rsid w:val="005817B0"/>
    <w:rsid w:val="00581F97"/>
    <w:rsid w:val="00582A21"/>
    <w:rsid w:val="00582CD6"/>
    <w:rsid w:val="005830E1"/>
    <w:rsid w:val="00583612"/>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2D5"/>
    <w:rsid w:val="005A45BA"/>
    <w:rsid w:val="005A45FA"/>
    <w:rsid w:val="005A4683"/>
    <w:rsid w:val="005A4CC9"/>
    <w:rsid w:val="005A56ED"/>
    <w:rsid w:val="005A5E28"/>
    <w:rsid w:val="005A6297"/>
    <w:rsid w:val="005A6335"/>
    <w:rsid w:val="005A63F6"/>
    <w:rsid w:val="005A652E"/>
    <w:rsid w:val="005A6650"/>
    <w:rsid w:val="005A73A4"/>
    <w:rsid w:val="005A7BB5"/>
    <w:rsid w:val="005A7E3F"/>
    <w:rsid w:val="005A7E80"/>
    <w:rsid w:val="005B063C"/>
    <w:rsid w:val="005B0AC2"/>
    <w:rsid w:val="005B1076"/>
    <w:rsid w:val="005B120B"/>
    <w:rsid w:val="005B1C27"/>
    <w:rsid w:val="005B1DDF"/>
    <w:rsid w:val="005B1F66"/>
    <w:rsid w:val="005B3DA0"/>
    <w:rsid w:val="005B43C4"/>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3A81"/>
    <w:rsid w:val="005C516B"/>
    <w:rsid w:val="005C524C"/>
    <w:rsid w:val="005C6A4A"/>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59B8"/>
    <w:rsid w:val="005D605D"/>
    <w:rsid w:val="005D63CA"/>
    <w:rsid w:val="005D6618"/>
    <w:rsid w:val="005D66E7"/>
    <w:rsid w:val="005D6D13"/>
    <w:rsid w:val="005D6D39"/>
    <w:rsid w:val="005D6DBE"/>
    <w:rsid w:val="005D71F3"/>
    <w:rsid w:val="005D72E1"/>
    <w:rsid w:val="005D76DE"/>
    <w:rsid w:val="005E0197"/>
    <w:rsid w:val="005E05B3"/>
    <w:rsid w:val="005E05EE"/>
    <w:rsid w:val="005E0797"/>
    <w:rsid w:val="005E0992"/>
    <w:rsid w:val="005E1524"/>
    <w:rsid w:val="005E15E3"/>
    <w:rsid w:val="005E1A13"/>
    <w:rsid w:val="005E1D53"/>
    <w:rsid w:val="005E207F"/>
    <w:rsid w:val="005E272D"/>
    <w:rsid w:val="005E2771"/>
    <w:rsid w:val="005E27A7"/>
    <w:rsid w:val="005E2A21"/>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9E3"/>
    <w:rsid w:val="00605B96"/>
    <w:rsid w:val="00605D32"/>
    <w:rsid w:val="00605E1F"/>
    <w:rsid w:val="00605F6D"/>
    <w:rsid w:val="00606113"/>
    <w:rsid w:val="0060699F"/>
    <w:rsid w:val="006077E9"/>
    <w:rsid w:val="00607917"/>
    <w:rsid w:val="00607AE6"/>
    <w:rsid w:val="0061018A"/>
    <w:rsid w:val="00611974"/>
    <w:rsid w:val="006123AA"/>
    <w:rsid w:val="006123B1"/>
    <w:rsid w:val="0061250D"/>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B04"/>
    <w:rsid w:val="00620D65"/>
    <w:rsid w:val="006217E9"/>
    <w:rsid w:val="00621F7D"/>
    <w:rsid w:val="00622AE6"/>
    <w:rsid w:val="00622CB2"/>
    <w:rsid w:val="00623991"/>
    <w:rsid w:val="00623D38"/>
    <w:rsid w:val="00624425"/>
    <w:rsid w:val="00625AC8"/>
    <w:rsid w:val="00625BE4"/>
    <w:rsid w:val="00625D78"/>
    <w:rsid w:val="00626C04"/>
    <w:rsid w:val="006270CB"/>
    <w:rsid w:val="006275A1"/>
    <w:rsid w:val="0063020C"/>
    <w:rsid w:val="00630436"/>
    <w:rsid w:val="00630727"/>
    <w:rsid w:val="006308FE"/>
    <w:rsid w:val="0063102D"/>
    <w:rsid w:val="006313BF"/>
    <w:rsid w:val="006319A1"/>
    <w:rsid w:val="00631F72"/>
    <w:rsid w:val="00632113"/>
    <w:rsid w:val="00632949"/>
    <w:rsid w:val="006329EE"/>
    <w:rsid w:val="00632C23"/>
    <w:rsid w:val="00632F2B"/>
    <w:rsid w:val="00632F96"/>
    <w:rsid w:val="00633CA7"/>
    <w:rsid w:val="00633D0B"/>
    <w:rsid w:val="006345B1"/>
    <w:rsid w:val="00634A11"/>
    <w:rsid w:val="00634C89"/>
    <w:rsid w:val="00634E05"/>
    <w:rsid w:val="00634EB3"/>
    <w:rsid w:val="00635021"/>
    <w:rsid w:val="00635381"/>
    <w:rsid w:val="00635748"/>
    <w:rsid w:val="00635CDF"/>
    <w:rsid w:val="006369CF"/>
    <w:rsid w:val="006370C5"/>
    <w:rsid w:val="0063791A"/>
    <w:rsid w:val="00637ED8"/>
    <w:rsid w:val="0064176E"/>
    <w:rsid w:val="00641A4C"/>
    <w:rsid w:val="00642CE4"/>
    <w:rsid w:val="00642FF6"/>
    <w:rsid w:val="006434AB"/>
    <w:rsid w:val="0064367F"/>
    <w:rsid w:val="0064386E"/>
    <w:rsid w:val="00643B0A"/>
    <w:rsid w:val="00644697"/>
    <w:rsid w:val="00644C40"/>
    <w:rsid w:val="00644FAF"/>
    <w:rsid w:val="00645C37"/>
    <w:rsid w:val="00645EE4"/>
    <w:rsid w:val="00646261"/>
    <w:rsid w:val="0064646F"/>
    <w:rsid w:val="00646521"/>
    <w:rsid w:val="00646865"/>
    <w:rsid w:val="00646B0E"/>
    <w:rsid w:val="00646B67"/>
    <w:rsid w:val="006478B2"/>
    <w:rsid w:val="00647BFC"/>
    <w:rsid w:val="006501C1"/>
    <w:rsid w:val="006503B8"/>
    <w:rsid w:val="00650A19"/>
    <w:rsid w:val="00650D56"/>
    <w:rsid w:val="00652C18"/>
    <w:rsid w:val="00652FCE"/>
    <w:rsid w:val="00653338"/>
    <w:rsid w:val="006534B9"/>
    <w:rsid w:val="006537E5"/>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AAA"/>
    <w:rsid w:val="00660CE0"/>
    <w:rsid w:val="006610C4"/>
    <w:rsid w:val="00661EAF"/>
    <w:rsid w:val="00662503"/>
    <w:rsid w:val="006626B2"/>
    <w:rsid w:val="00664564"/>
    <w:rsid w:val="0066537A"/>
    <w:rsid w:val="00665B80"/>
    <w:rsid w:val="00666271"/>
    <w:rsid w:val="00666C6C"/>
    <w:rsid w:val="00666C79"/>
    <w:rsid w:val="006670CB"/>
    <w:rsid w:val="00667410"/>
    <w:rsid w:val="0067016C"/>
    <w:rsid w:val="006701BB"/>
    <w:rsid w:val="00670235"/>
    <w:rsid w:val="00671639"/>
    <w:rsid w:val="0067189C"/>
    <w:rsid w:val="006718DC"/>
    <w:rsid w:val="00671E02"/>
    <w:rsid w:val="00672013"/>
    <w:rsid w:val="006723D5"/>
    <w:rsid w:val="006727C6"/>
    <w:rsid w:val="0067427B"/>
    <w:rsid w:val="00674343"/>
    <w:rsid w:val="00674706"/>
    <w:rsid w:val="00676019"/>
    <w:rsid w:val="006761CB"/>
    <w:rsid w:val="006761F4"/>
    <w:rsid w:val="0067621B"/>
    <w:rsid w:val="006767E4"/>
    <w:rsid w:val="006775F7"/>
    <w:rsid w:val="006778B7"/>
    <w:rsid w:val="006801EE"/>
    <w:rsid w:val="006804BB"/>
    <w:rsid w:val="00680770"/>
    <w:rsid w:val="00681225"/>
    <w:rsid w:val="0068152A"/>
    <w:rsid w:val="00681AA0"/>
    <w:rsid w:val="006824C2"/>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CB4"/>
    <w:rsid w:val="00687D13"/>
    <w:rsid w:val="00687D8C"/>
    <w:rsid w:val="00690733"/>
    <w:rsid w:val="00690802"/>
    <w:rsid w:val="0069086A"/>
    <w:rsid w:val="00690E7A"/>
    <w:rsid w:val="0069127D"/>
    <w:rsid w:val="00691446"/>
    <w:rsid w:val="006917E9"/>
    <w:rsid w:val="00691D9B"/>
    <w:rsid w:val="00691F68"/>
    <w:rsid w:val="00691FF1"/>
    <w:rsid w:val="00692F17"/>
    <w:rsid w:val="00693585"/>
    <w:rsid w:val="00693FC9"/>
    <w:rsid w:val="006947F8"/>
    <w:rsid w:val="00694B9E"/>
    <w:rsid w:val="00694F49"/>
    <w:rsid w:val="00695088"/>
    <w:rsid w:val="0069542D"/>
    <w:rsid w:val="0069595B"/>
    <w:rsid w:val="006964E3"/>
    <w:rsid w:val="006967DC"/>
    <w:rsid w:val="0069759C"/>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72D"/>
    <w:rsid w:val="006A4973"/>
    <w:rsid w:val="006A4C03"/>
    <w:rsid w:val="006A4FE5"/>
    <w:rsid w:val="006A530C"/>
    <w:rsid w:val="006A53F4"/>
    <w:rsid w:val="006A5658"/>
    <w:rsid w:val="006A5F0A"/>
    <w:rsid w:val="006A6709"/>
    <w:rsid w:val="006A67D5"/>
    <w:rsid w:val="006A68C7"/>
    <w:rsid w:val="006A6B86"/>
    <w:rsid w:val="006A70A4"/>
    <w:rsid w:val="006A73DF"/>
    <w:rsid w:val="006B0000"/>
    <w:rsid w:val="006B0233"/>
    <w:rsid w:val="006B0C4F"/>
    <w:rsid w:val="006B0F55"/>
    <w:rsid w:val="006B190B"/>
    <w:rsid w:val="006B1CDE"/>
    <w:rsid w:val="006B1DCC"/>
    <w:rsid w:val="006B233F"/>
    <w:rsid w:val="006B2517"/>
    <w:rsid w:val="006B2875"/>
    <w:rsid w:val="006B34FE"/>
    <w:rsid w:val="006B3536"/>
    <w:rsid w:val="006B36E5"/>
    <w:rsid w:val="006B4CAB"/>
    <w:rsid w:val="006B4D5E"/>
    <w:rsid w:val="006B5A5B"/>
    <w:rsid w:val="006B5DC6"/>
    <w:rsid w:val="006B5EA5"/>
    <w:rsid w:val="006B6F53"/>
    <w:rsid w:val="006B6FA6"/>
    <w:rsid w:val="006B7899"/>
    <w:rsid w:val="006B7A23"/>
    <w:rsid w:val="006C047B"/>
    <w:rsid w:val="006C07E6"/>
    <w:rsid w:val="006C0878"/>
    <w:rsid w:val="006C1234"/>
    <w:rsid w:val="006C17A4"/>
    <w:rsid w:val="006C216C"/>
    <w:rsid w:val="006C2214"/>
    <w:rsid w:val="006C2373"/>
    <w:rsid w:val="006C2853"/>
    <w:rsid w:val="006C2B35"/>
    <w:rsid w:val="006C3A4B"/>
    <w:rsid w:val="006C4BC0"/>
    <w:rsid w:val="006C4CF3"/>
    <w:rsid w:val="006C5758"/>
    <w:rsid w:val="006C5AEC"/>
    <w:rsid w:val="006C6059"/>
    <w:rsid w:val="006C6CC6"/>
    <w:rsid w:val="006C7330"/>
    <w:rsid w:val="006C76C9"/>
    <w:rsid w:val="006D0C53"/>
    <w:rsid w:val="006D1095"/>
    <w:rsid w:val="006D1154"/>
    <w:rsid w:val="006D11F9"/>
    <w:rsid w:val="006D1498"/>
    <w:rsid w:val="006D19C3"/>
    <w:rsid w:val="006D2626"/>
    <w:rsid w:val="006D2890"/>
    <w:rsid w:val="006D2F7E"/>
    <w:rsid w:val="006D31FF"/>
    <w:rsid w:val="006D33B5"/>
    <w:rsid w:val="006D448C"/>
    <w:rsid w:val="006D4B4D"/>
    <w:rsid w:val="006D563C"/>
    <w:rsid w:val="006D5D52"/>
    <w:rsid w:val="006D6109"/>
    <w:rsid w:val="006D61F9"/>
    <w:rsid w:val="006D7199"/>
    <w:rsid w:val="006D767E"/>
    <w:rsid w:val="006E0731"/>
    <w:rsid w:val="006E07BF"/>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34CC"/>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6F23"/>
    <w:rsid w:val="007078C7"/>
    <w:rsid w:val="007102E2"/>
    <w:rsid w:val="00710445"/>
    <w:rsid w:val="00710C54"/>
    <w:rsid w:val="00711066"/>
    <w:rsid w:val="00712127"/>
    <w:rsid w:val="007123C8"/>
    <w:rsid w:val="007129A7"/>
    <w:rsid w:val="00713AAB"/>
    <w:rsid w:val="00713C0F"/>
    <w:rsid w:val="0071405E"/>
    <w:rsid w:val="0071477B"/>
    <w:rsid w:val="00715222"/>
    <w:rsid w:val="00715C3B"/>
    <w:rsid w:val="00715C6C"/>
    <w:rsid w:val="0071678C"/>
    <w:rsid w:val="00716B3C"/>
    <w:rsid w:val="00716C93"/>
    <w:rsid w:val="007170C5"/>
    <w:rsid w:val="007172BC"/>
    <w:rsid w:val="00717484"/>
    <w:rsid w:val="007214DD"/>
    <w:rsid w:val="00721C47"/>
    <w:rsid w:val="00721E2D"/>
    <w:rsid w:val="007230A9"/>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7A8"/>
    <w:rsid w:val="00734BFA"/>
    <w:rsid w:val="007352CA"/>
    <w:rsid w:val="00735AC1"/>
    <w:rsid w:val="007361A6"/>
    <w:rsid w:val="007369F4"/>
    <w:rsid w:val="00737088"/>
    <w:rsid w:val="00737484"/>
    <w:rsid w:val="0073754B"/>
    <w:rsid w:val="00737E97"/>
    <w:rsid w:val="00740291"/>
    <w:rsid w:val="007404BF"/>
    <w:rsid w:val="00741090"/>
    <w:rsid w:val="007417FD"/>
    <w:rsid w:val="00741B18"/>
    <w:rsid w:val="00741F14"/>
    <w:rsid w:val="00741F54"/>
    <w:rsid w:val="007420E3"/>
    <w:rsid w:val="00742EBD"/>
    <w:rsid w:val="00742EEF"/>
    <w:rsid w:val="007438A7"/>
    <w:rsid w:val="0074436A"/>
    <w:rsid w:val="007445F8"/>
    <w:rsid w:val="0074463E"/>
    <w:rsid w:val="007446DC"/>
    <w:rsid w:val="00744E2D"/>
    <w:rsid w:val="00744EB1"/>
    <w:rsid w:val="007453AD"/>
    <w:rsid w:val="007456BF"/>
    <w:rsid w:val="00745852"/>
    <w:rsid w:val="007459C6"/>
    <w:rsid w:val="00745A08"/>
    <w:rsid w:val="00745B03"/>
    <w:rsid w:val="00745BFA"/>
    <w:rsid w:val="00745EE4"/>
    <w:rsid w:val="00746AAA"/>
    <w:rsid w:val="00746AB8"/>
    <w:rsid w:val="0074701D"/>
    <w:rsid w:val="00750312"/>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85"/>
    <w:rsid w:val="00756CD1"/>
    <w:rsid w:val="00757253"/>
    <w:rsid w:val="00757509"/>
    <w:rsid w:val="00757A61"/>
    <w:rsid w:val="00757BB4"/>
    <w:rsid w:val="007609AF"/>
    <w:rsid w:val="00760D41"/>
    <w:rsid w:val="00761532"/>
    <w:rsid w:val="0076153A"/>
    <w:rsid w:val="007616C1"/>
    <w:rsid w:val="0076210C"/>
    <w:rsid w:val="0076380A"/>
    <w:rsid w:val="00763A12"/>
    <w:rsid w:val="00763D2C"/>
    <w:rsid w:val="00763F85"/>
    <w:rsid w:val="0076448D"/>
    <w:rsid w:val="00764651"/>
    <w:rsid w:val="007646D9"/>
    <w:rsid w:val="00764926"/>
    <w:rsid w:val="0076494C"/>
    <w:rsid w:val="00765028"/>
    <w:rsid w:val="007654AF"/>
    <w:rsid w:val="007654EA"/>
    <w:rsid w:val="00765537"/>
    <w:rsid w:val="00766011"/>
    <w:rsid w:val="00766196"/>
    <w:rsid w:val="007662C9"/>
    <w:rsid w:val="00767499"/>
    <w:rsid w:val="00767738"/>
    <w:rsid w:val="00767D85"/>
    <w:rsid w:val="00767E2D"/>
    <w:rsid w:val="00767FF8"/>
    <w:rsid w:val="0077081C"/>
    <w:rsid w:val="00770A15"/>
    <w:rsid w:val="00771A10"/>
    <w:rsid w:val="00771F51"/>
    <w:rsid w:val="00772167"/>
    <w:rsid w:val="0077238D"/>
    <w:rsid w:val="007725E1"/>
    <w:rsid w:val="007727F5"/>
    <w:rsid w:val="00772BDD"/>
    <w:rsid w:val="00772EAF"/>
    <w:rsid w:val="007747D6"/>
    <w:rsid w:val="00774B9C"/>
    <w:rsid w:val="00775297"/>
    <w:rsid w:val="00775A2B"/>
    <w:rsid w:val="00775FBF"/>
    <w:rsid w:val="00776A42"/>
    <w:rsid w:val="007775E8"/>
    <w:rsid w:val="00777871"/>
    <w:rsid w:val="007779F0"/>
    <w:rsid w:val="00777BBD"/>
    <w:rsid w:val="00777CAC"/>
    <w:rsid w:val="00780947"/>
    <w:rsid w:val="00780B33"/>
    <w:rsid w:val="00780D75"/>
    <w:rsid w:val="007816DC"/>
    <w:rsid w:val="00781DFA"/>
    <w:rsid w:val="00782097"/>
    <w:rsid w:val="00782C91"/>
    <w:rsid w:val="00782E21"/>
    <w:rsid w:val="00783671"/>
    <w:rsid w:val="007838A7"/>
    <w:rsid w:val="007841D4"/>
    <w:rsid w:val="0078423B"/>
    <w:rsid w:val="00784489"/>
    <w:rsid w:val="0078484B"/>
    <w:rsid w:val="007848B0"/>
    <w:rsid w:val="00785201"/>
    <w:rsid w:val="007852A4"/>
    <w:rsid w:val="007853BE"/>
    <w:rsid w:val="007857EB"/>
    <w:rsid w:val="00785CC8"/>
    <w:rsid w:val="00786F92"/>
    <w:rsid w:val="007871F5"/>
    <w:rsid w:val="007872FC"/>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5AD"/>
    <w:rsid w:val="00793764"/>
    <w:rsid w:val="007938E4"/>
    <w:rsid w:val="00793AB7"/>
    <w:rsid w:val="00793B3E"/>
    <w:rsid w:val="00793DB7"/>
    <w:rsid w:val="00794165"/>
    <w:rsid w:val="007942E5"/>
    <w:rsid w:val="007944DD"/>
    <w:rsid w:val="00794ADD"/>
    <w:rsid w:val="00795183"/>
    <w:rsid w:val="007956E4"/>
    <w:rsid w:val="00795988"/>
    <w:rsid w:val="007963E2"/>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C5B"/>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4F6"/>
    <w:rsid w:val="007B35B9"/>
    <w:rsid w:val="007B3833"/>
    <w:rsid w:val="007B38F9"/>
    <w:rsid w:val="007B3C0C"/>
    <w:rsid w:val="007B42FA"/>
    <w:rsid w:val="007B503B"/>
    <w:rsid w:val="007B5316"/>
    <w:rsid w:val="007B5858"/>
    <w:rsid w:val="007B6073"/>
    <w:rsid w:val="007B6112"/>
    <w:rsid w:val="007B660D"/>
    <w:rsid w:val="007B7213"/>
    <w:rsid w:val="007C0125"/>
    <w:rsid w:val="007C06E2"/>
    <w:rsid w:val="007C1266"/>
    <w:rsid w:val="007C13D6"/>
    <w:rsid w:val="007C17AF"/>
    <w:rsid w:val="007C1EF5"/>
    <w:rsid w:val="007C2598"/>
    <w:rsid w:val="007C273D"/>
    <w:rsid w:val="007C3EC1"/>
    <w:rsid w:val="007C4521"/>
    <w:rsid w:val="007C46EF"/>
    <w:rsid w:val="007C4A43"/>
    <w:rsid w:val="007C4BEE"/>
    <w:rsid w:val="007C50D6"/>
    <w:rsid w:val="007C55DD"/>
    <w:rsid w:val="007C5958"/>
    <w:rsid w:val="007C5A98"/>
    <w:rsid w:val="007C5E67"/>
    <w:rsid w:val="007C6048"/>
    <w:rsid w:val="007C6760"/>
    <w:rsid w:val="007C6C42"/>
    <w:rsid w:val="007C6E10"/>
    <w:rsid w:val="007C7203"/>
    <w:rsid w:val="007C78BB"/>
    <w:rsid w:val="007C7AE3"/>
    <w:rsid w:val="007C7C63"/>
    <w:rsid w:val="007D14C2"/>
    <w:rsid w:val="007D1DC2"/>
    <w:rsid w:val="007D1E9D"/>
    <w:rsid w:val="007D1FE9"/>
    <w:rsid w:val="007D220B"/>
    <w:rsid w:val="007D30E7"/>
    <w:rsid w:val="007D449C"/>
    <w:rsid w:val="007D4A5C"/>
    <w:rsid w:val="007D4D50"/>
    <w:rsid w:val="007D5318"/>
    <w:rsid w:val="007D57AC"/>
    <w:rsid w:val="007D5828"/>
    <w:rsid w:val="007D5F66"/>
    <w:rsid w:val="007D6416"/>
    <w:rsid w:val="007D658A"/>
    <w:rsid w:val="007D681C"/>
    <w:rsid w:val="007D6BF4"/>
    <w:rsid w:val="007D723E"/>
    <w:rsid w:val="007D74EF"/>
    <w:rsid w:val="007D7580"/>
    <w:rsid w:val="007E08C7"/>
    <w:rsid w:val="007E0C18"/>
    <w:rsid w:val="007E1910"/>
    <w:rsid w:val="007E1F24"/>
    <w:rsid w:val="007E1F86"/>
    <w:rsid w:val="007E2CD2"/>
    <w:rsid w:val="007E3004"/>
    <w:rsid w:val="007E33D1"/>
    <w:rsid w:val="007E3482"/>
    <w:rsid w:val="007E3A0E"/>
    <w:rsid w:val="007E3B47"/>
    <w:rsid w:val="007E3D39"/>
    <w:rsid w:val="007E44FC"/>
    <w:rsid w:val="007E464D"/>
    <w:rsid w:val="007E4B49"/>
    <w:rsid w:val="007E4BDA"/>
    <w:rsid w:val="007E4F80"/>
    <w:rsid w:val="007E5D3E"/>
    <w:rsid w:val="007E5E3C"/>
    <w:rsid w:val="007E6379"/>
    <w:rsid w:val="007E64CA"/>
    <w:rsid w:val="007E7761"/>
    <w:rsid w:val="007F02C4"/>
    <w:rsid w:val="007F054F"/>
    <w:rsid w:val="007F0E2E"/>
    <w:rsid w:val="007F1193"/>
    <w:rsid w:val="007F1384"/>
    <w:rsid w:val="007F14D4"/>
    <w:rsid w:val="007F20B0"/>
    <w:rsid w:val="007F22DC"/>
    <w:rsid w:val="007F30C3"/>
    <w:rsid w:val="007F40D2"/>
    <w:rsid w:val="007F432E"/>
    <w:rsid w:val="007F5FC1"/>
    <w:rsid w:val="007F7964"/>
    <w:rsid w:val="00800605"/>
    <w:rsid w:val="008009F0"/>
    <w:rsid w:val="00801171"/>
    <w:rsid w:val="008014D2"/>
    <w:rsid w:val="008014D8"/>
    <w:rsid w:val="008017E0"/>
    <w:rsid w:val="00802788"/>
    <w:rsid w:val="008027E4"/>
    <w:rsid w:val="00802B1B"/>
    <w:rsid w:val="00802C1E"/>
    <w:rsid w:val="00803265"/>
    <w:rsid w:val="00803C32"/>
    <w:rsid w:val="00803EC1"/>
    <w:rsid w:val="00804EDB"/>
    <w:rsid w:val="00804FFE"/>
    <w:rsid w:val="0080503B"/>
    <w:rsid w:val="008051FF"/>
    <w:rsid w:val="0080590C"/>
    <w:rsid w:val="00805A32"/>
    <w:rsid w:val="00806499"/>
    <w:rsid w:val="00806857"/>
    <w:rsid w:val="00806D6B"/>
    <w:rsid w:val="008070B7"/>
    <w:rsid w:val="00807747"/>
    <w:rsid w:val="008078E9"/>
    <w:rsid w:val="00810453"/>
    <w:rsid w:val="008115BA"/>
    <w:rsid w:val="008118F0"/>
    <w:rsid w:val="00811D0E"/>
    <w:rsid w:val="008120A6"/>
    <w:rsid w:val="0081233E"/>
    <w:rsid w:val="00812D19"/>
    <w:rsid w:val="00813337"/>
    <w:rsid w:val="008133AB"/>
    <w:rsid w:val="008143CE"/>
    <w:rsid w:val="00814C60"/>
    <w:rsid w:val="00814F89"/>
    <w:rsid w:val="00814FFD"/>
    <w:rsid w:val="008152FC"/>
    <w:rsid w:val="00815E58"/>
    <w:rsid w:val="00815ED1"/>
    <w:rsid w:val="00816F07"/>
    <w:rsid w:val="00817043"/>
    <w:rsid w:val="008171EE"/>
    <w:rsid w:val="00817E06"/>
    <w:rsid w:val="00817E9C"/>
    <w:rsid w:val="00820112"/>
    <w:rsid w:val="008204B9"/>
    <w:rsid w:val="0082056E"/>
    <w:rsid w:val="008205A7"/>
    <w:rsid w:val="0082087E"/>
    <w:rsid w:val="0082104D"/>
    <w:rsid w:val="008211F6"/>
    <w:rsid w:val="00821306"/>
    <w:rsid w:val="00821317"/>
    <w:rsid w:val="00821539"/>
    <w:rsid w:val="008220B2"/>
    <w:rsid w:val="008222F3"/>
    <w:rsid w:val="008226CE"/>
    <w:rsid w:val="00823E95"/>
    <w:rsid w:val="00823EDF"/>
    <w:rsid w:val="008244B7"/>
    <w:rsid w:val="00824CA4"/>
    <w:rsid w:val="00824EE4"/>
    <w:rsid w:val="00825464"/>
    <w:rsid w:val="008256BE"/>
    <w:rsid w:val="00826196"/>
    <w:rsid w:val="008261B9"/>
    <w:rsid w:val="00826708"/>
    <w:rsid w:val="0082687A"/>
    <w:rsid w:val="00827044"/>
    <w:rsid w:val="00827A1B"/>
    <w:rsid w:val="00827ACD"/>
    <w:rsid w:val="00827EE0"/>
    <w:rsid w:val="00827EE4"/>
    <w:rsid w:val="00830571"/>
    <w:rsid w:val="00830BCB"/>
    <w:rsid w:val="00830F18"/>
    <w:rsid w:val="00831587"/>
    <w:rsid w:val="00831902"/>
    <w:rsid w:val="008323D5"/>
    <w:rsid w:val="008325E0"/>
    <w:rsid w:val="00832749"/>
    <w:rsid w:val="00832F95"/>
    <w:rsid w:val="0083366B"/>
    <w:rsid w:val="00833A25"/>
    <w:rsid w:val="00833DF6"/>
    <w:rsid w:val="00833EAC"/>
    <w:rsid w:val="008343A7"/>
    <w:rsid w:val="00835265"/>
    <w:rsid w:val="00835575"/>
    <w:rsid w:val="00835DE9"/>
    <w:rsid w:val="00836303"/>
    <w:rsid w:val="00837426"/>
    <w:rsid w:val="00840969"/>
    <w:rsid w:val="00841C60"/>
    <w:rsid w:val="00842158"/>
    <w:rsid w:val="00842267"/>
    <w:rsid w:val="008425C6"/>
    <w:rsid w:val="00843247"/>
    <w:rsid w:val="00843638"/>
    <w:rsid w:val="0084364D"/>
    <w:rsid w:val="00843C1E"/>
    <w:rsid w:val="00843F15"/>
    <w:rsid w:val="008442EB"/>
    <w:rsid w:val="00844629"/>
    <w:rsid w:val="00844FED"/>
    <w:rsid w:val="0084552F"/>
    <w:rsid w:val="008455A0"/>
    <w:rsid w:val="00845DA4"/>
    <w:rsid w:val="00846031"/>
    <w:rsid w:val="00846831"/>
    <w:rsid w:val="0084776B"/>
    <w:rsid w:val="008505B0"/>
    <w:rsid w:val="008506C7"/>
    <w:rsid w:val="00850785"/>
    <w:rsid w:val="00850914"/>
    <w:rsid w:val="00850972"/>
    <w:rsid w:val="00850C3F"/>
    <w:rsid w:val="008514E1"/>
    <w:rsid w:val="008517DE"/>
    <w:rsid w:val="00851934"/>
    <w:rsid w:val="008523D5"/>
    <w:rsid w:val="0085358A"/>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1A3C"/>
    <w:rsid w:val="0086220C"/>
    <w:rsid w:val="0086240F"/>
    <w:rsid w:val="0086260C"/>
    <w:rsid w:val="008627F0"/>
    <w:rsid w:val="00862A47"/>
    <w:rsid w:val="00862ABF"/>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4312"/>
    <w:rsid w:val="008846E1"/>
    <w:rsid w:val="00884C48"/>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2C45"/>
    <w:rsid w:val="00893C22"/>
    <w:rsid w:val="00893D52"/>
    <w:rsid w:val="0089458A"/>
    <w:rsid w:val="00894EAD"/>
    <w:rsid w:val="00894EC7"/>
    <w:rsid w:val="0089523E"/>
    <w:rsid w:val="00895656"/>
    <w:rsid w:val="00895E6C"/>
    <w:rsid w:val="00895FC6"/>
    <w:rsid w:val="0089637C"/>
    <w:rsid w:val="0089704C"/>
    <w:rsid w:val="0089733D"/>
    <w:rsid w:val="00897BAD"/>
    <w:rsid w:val="00897D30"/>
    <w:rsid w:val="008A0550"/>
    <w:rsid w:val="008A0DC1"/>
    <w:rsid w:val="008A11B9"/>
    <w:rsid w:val="008A12B9"/>
    <w:rsid w:val="008A2047"/>
    <w:rsid w:val="008A2252"/>
    <w:rsid w:val="008A2A74"/>
    <w:rsid w:val="008A34BF"/>
    <w:rsid w:val="008A3ABA"/>
    <w:rsid w:val="008A3E69"/>
    <w:rsid w:val="008A4535"/>
    <w:rsid w:val="008A4657"/>
    <w:rsid w:val="008A4E5B"/>
    <w:rsid w:val="008A521A"/>
    <w:rsid w:val="008A5549"/>
    <w:rsid w:val="008A55DA"/>
    <w:rsid w:val="008A66E8"/>
    <w:rsid w:val="008A66FD"/>
    <w:rsid w:val="008A6870"/>
    <w:rsid w:val="008A7D92"/>
    <w:rsid w:val="008A7DD7"/>
    <w:rsid w:val="008A7FEF"/>
    <w:rsid w:val="008B07F7"/>
    <w:rsid w:val="008B0AFF"/>
    <w:rsid w:val="008B0B42"/>
    <w:rsid w:val="008B0C74"/>
    <w:rsid w:val="008B0DC6"/>
    <w:rsid w:val="008B0FB5"/>
    <w:rsid w:val="008B124E"/>
    <w:rsid w:val="008B1581"/>
    <w:rsid w:val="008B1C23"/>
    <w:rsid w:val="008B1DF7"/>
    <w:rsid w:val="008B279A"/>
    <w:rsid w:val="008B2A22"/>
    <w:rsid w:val="008B2AE0"/>
    <w:rsid w:val="008B2F55"/>
    <w:rsid w:val="008B3641"/>
    <w:rsid w:val="008B4222"/>
    <w:rsid w:val="008B42E3"/>
    <w:rsid w:val="008B57F1"/>
    <w:rsid w:val="008B6222"/>
    <w:rsid w:val="008B67DF"/>
    <w:rsid w:val="008B69D1"/>
    <w:rsid w:val="008B7147"/>
    <w:rsid w:val="008B79DC"/>
    <w:rsid w:val="008B7FCF"/>
    <w:rsid w:val="008C011F"/>
    <w:rsid w:val="008C0748"/>
    <w:rsid w:val="008C14C4"/>
    <w:rsid w:val="008C1813"/>
    <w:rsid w:val="008C1A16"/>
    <w:rsid w:val="008C1D68"/>
    <w:rsid w:val="008C1F0A"/>
    <w:rsid w:val="008C22FE"/>
    <w:rsid w:val="008C2406"/>
    <w:rsid w:val="008C2644"/>
    <w:rsid w:val="008C27C9"/>
    <w:rsid w:val="008C2ADE"/>
    <w:rsid w:val="008C36A6"/>
    <w:rsid w:val="008C4195"/>
    <w:rsid w:val="008C44AB"/>
    <w:rsid w:val="008C4B3C"/>
    <w:rsid w:val="008C4B4A"/>
    <w:rsid w:val="008C4CE4"/>
    <w:rsid w:val="008C4D36"/>
    <w:rsid w:val="008C50B8"/>
    <w:rsid w:val="008C52DD"/>
    <w:rsid w:val="008C592D"/>
    <w:rsid w:val="008C5BE9"/>
    <w:rsid w:val="008C5C50"/>
    <w:rsid w:val="008C5FA7"/>
    <w:rsid w:val="008C6A50"/>
    <w:rsid w:val="008C7553"/>
    <w:rsid w:val="008C75DC"/>
    <w:rsid w:val="008D0393"/>
    <w:rsid w:val="008D071B"/>
    <w:rsid w:val="008D08D9"/>
    <w:rsid w:val="008D0CAD"/>
    <w:rsid w:val="008D0D46"/>
    <w:rsid w:val="008D135D"/>
    <w:rsid w:val="008D1608"/>
    <w:rsid w:val="008D3086"/>
    <w:rsid w:val="008D32E6"/>
    <w:rsid w:val="008D358C"/>
    <w:rsid w:val="008D3A54"/>
    <w:rsid w:val="008D3BD9"/>
    <w:rsid w:val="008D3E0A"/>
    <w:rsid w:val="008D4681"/>
    <w:rsid w:val="008D47A7"/>
    <w:rsid w:val="008D4F0C"/>
    <w:rsid w:val="008D543A"/>
    <w:rsid w:val="008D627D"/>
    <w:rsid w:val="008D64FF"/>
    <w:rsid w:val="008D661F"/>
    <w:rsid w:val="008D6AF2"/>
    <w:rsid w:val="008D725D"/>
    <w:rsid w:val="008E0026"/>
    <w:rsid w:val="008E00E0"/>
    <w:rsid w:val="008E02DB"/>
    <w:rsid w:val="008E08C5"/>
    <w:rsid w:val="008E0A1C"/>
    <w:rsid w:val="008E143E"/>
    <w:rsid w:val="008E17DF"/>
    <w:rsid w:val="008E1A22"/>
    <w:rsid w:val="008E2872"/>
    <w:rsid w:val="008E2F44"/>
    <w:rsid w:val="008E3246"/>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4C5D"/>
    <w:rsid w:val="008F5087"/>
    <w:rsid w:val="008F5296"/>
    <w:rsid w:val="008F5771"/>
    <w:rsid w:val="008F5841"/>
    <w:rsid w:val="008F5DB1"/>
    <w:rsid w:val="008F7BC1"/>
    <w:rsid w:val="00900792"/>
    <w:rsid w:val="009008E0"/>
    <w:rsid w:val="009009FA"/>
    <w:rsid w:val="00900BB9"/>
    <w:rsid w:val="00900E9E"/>
    <w:rsid w:val="009010B0"/>
    <w:rsid w:val="00901182"/>
    <w:rsid w:val="009012CE"/>
    <w:rsid w:val="009019F4"/>
    <w:rsid w:val="00902E2B"/>
    <w:rsid w:val="009032B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085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72C"/>
    <w:rsid w:val="00933B90"/>
    <w:rsid w:val="00933D75"/>
    <w:rsid w:val="00933DC9"/>
    <w:rsid w:val="00934877"/>
    <w:rsid w:val="00934953"/>
    <w:rsid w:val="00934C15"/>
    <w:rsid w:val="00935091"/>
    <w:rsid w:val="00935726"/>
    <w:rsid w:val="00935D99"/>
    <w:rsid w:val="009360D5"/>
    <w:rsid w:val="0093636D"/>
    <w:rsid w:val="00936405"/>
    <w:rsid w:val="0093643C"/>
    <w:rsid w:val="00936EB3"/>
    <w:rsid w:val="00937484"/>
    <w:rsid w:val="009375F6"/>
    <w:rsid w:val="00940951"/>
    <w:rsid w:val="00940969"/>
    <w:rsid w:val="00940B82"/>
    <w:rsid w:val="00940DA3"/>
    <w:rsid w:val="00940DB4"/>
    <w:rsid w:val="00941107"/>
    <w:rsid w:val="009411B1"/>
    <w:rsid w:val="009416DA"/>
    <w:rsid w:val="00941C88"/>
    <w:rsid w:val="00942656"/>
    <w:rsid w:val="00942FDF"/>
    <w:rsid w:val="0094351D"/>
    <w:rsid w:val="009437FA"/>
    <w:rsid w:val="009443E7"/>
    <w:rsid w:val="00945103"/>
    <w:rsid w:val="0094541E"/>
    <w:rsid w:val="0094553F"/>
    <w:rsid w:val="009459AC"/>
    <w:rsid w:val="00945EAB"/>
    <w:rsid w:val="00945F06"/>
    <w:rsid w:val="00946C62"/>
    <w:rsid w:val="009477F9"/>
    <w:rsid w:val="00947D65"/>
    <w:rsid w:val="00951A56"/>
    <w:rsid w:val="00951E23"/>
    <w:rsid w:val="00952469"/>
    <w:rsid w:val="0095272F"/>
    <w:rsid w:val="009528B4"/>
    <w:rsid w:val="009531A1"/>
    <w:rsid w:val="009537D8"/>
    <w:rsid w:val="0095396A"/>
    <w:rsid w:val="00954552"/>
    <w:rsid w:val="00956085"/>
    <w:rsid w:val="00956336"/>
    <w:rsid w:val="00956A60"/>
    <w:rsid w:val="00956ADD"/>
    <w:rsid w:val="00957909"/>
    <w:rsid w:val="00960431"/>
    <w:rsid w:val="00960704"/>
    <w:rsid w:val="00960A1E"/>
    <w:rsid w:val="00960F3D"/>
    <w:rsid w:val="00961438"/>
    <w:rsid w:val="00961512"/>
    <w:rsid w:val="009616BF"/>
    <w:rsid w:val="009619CC"/>
    <w:rsid w:val="00961AA8"/>
    <w:rsid w:val="00961D64"/>
    <w:rsid w:val="00962F9A"/>
    <w:rsid w:val="00963FA4"/>
    <w:rsid w:val="009643E4"/>
    <w:rsid w:val="00964DC9"/>
    <w:rsid w:val="00964E1A"/>
    <w:rsid w:val="00965453"/>
    <w:rsid w:val="009654FA"/>
    <w:rsid w:val="0096591D"/>
    <w:rsid w:val="00966348"/>
    <w:rsid w:val="009668DB"/>
    <w:rsid w:val="0096719F"/>
    <w:rsid w:val="0096775B"/>
    <w:rsid w:val="00967A6C"/>
    <w:rsid w:val="00967B05"/>
    <w:rsid w:val="00967BF4"/>
    <w:rsid w:val="009702D8"/>
    <w:rsid w:val="00971D03"/>
    <w:rsid w:val="00971FE1"/>
    <w:rsid w:val="00972F00"/>
    <w:rsid w:val="00973A1B"/>
    <w:rsid w:val="00973B0A"/>
    <w:rsid w:val="00974E1B"/>
    <w:rsid w:val="009754C0"/>
    <w:rsid w:val="009756DE"/>
    <w:rsid w:val="009759F0"/>
    <w:rsid w:val="00975D13"/>
    <w:rsid w:val="009762BD"/>
    <w:rsid w:val="00976335"/>
    <w:rsid w:val="009772B1"/>
    <w:rsid w:val="0097766D"/>
    <w:rsid w:val="009802DE"/>
    <w:rsid w:val="0098062C"/>
    <w:rsid w:val="009807DA"/>
    <w:rsid w:val="0098080F"/>
    <w:rsid w:val="00980A0D"/>
    <w:rsid w:val="00980B04"/>
    <w:rsid w:val="00980EAB"/>
    <w:rsid w:val="00980F6D"/>
    <w:rsid w:val="00982719"/>
    <w:rsid w:val="00983115"/>
    <w:rsid w:val="00983A7C"/>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2669"/>
    <w:rsid w:val="009A37A3"/>
    <w:rsid w:val="009A484B"/>
    <w:rsid w:val="009A4AFB"/>
    <w:rsid w:val="009A4D58"/>
    <w:rsid w:val="009A5012"/>
    <w:rsid w:val="009A554F"/>
    <w:rsid w:val="009A63B7"/>
    <w:rsid w:val="009A6DFD"/>
    <w:rsid w:val="009A74B8"/>
    <w:rsid w:val="009A7BAD"/>
    <w:rsid w:val="009A7EE9"/>
    <w:rsid w:val="009B0099"/>
    <w:rsid w:val="009B10F2"/>
    <w:rsid w:val="009B13ED"/>
    <w:rsid w:val="009B159D"/>
    <w:rsid w:val="009B1E2A"/>
    <w:rsid w:val="009B24C1"/>
    <w:rsid w:val="009B24C6"/>
    <w:rsid w:val="009B3230"/>
    <w:rsid w:val="009B34CA"/>
    <w:rsid w:val="009B3632"/>
    <w:rsid w:val="009B3F63"/>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8CA"/>
    <w:rsid w:val="009C5C18"/>
    <w:rsid w:val="009C6730"/>
    <w:rsid w:val="009C71B3"/>
    <w:rsid w:val="009C7625"/>
    <w:rsid w:val="009D01F2"/>
    <w:rsid w:val="009D01F7"/>
    <w:rsid w:val="009D0EDD"/>
    <w:rsid w:val="009D1A3B"/>
    <w:rsid w:val="009D1F3E"/>
    <w:rsid w:val="009D22BD"/>
    <w:rsid w:val="009D231D"/>
    <w:rsid w:val="009D2381"/>
    <w:rsid w:val="009D25D5"/>
    <w:rsid w:val="009D267C"/>
    <w:rsid w:val="009D2E44"/>
    <w:rsid w:val="009D32E0"/>
    <w:rsid w:val="009D3478"/>
    <w:rsid w:val="009D497B"/>
    <w:rsid w:val="009D4E53"/>
    <w:rsid w:val="009D5F7C"/>
    <w:rsid w:val="009D6C42"/>
    <w:rsid w:val="009D7393"/>
    <w:rsid w:val="009D7948"/>
    <w:rsid w:val="009E0038"/>
    <w:rsid w:val="009E0133"/>
    <w:rsid w:val="009E0623"/>
    <w:rsid w:val="009E064F"/>
    <w:rsid w:val="009E122F"/>
    <w:rsid w:val="009E16E1"/>
    <w:rsid w:val="009E1A54"/>
    <w:rsid w:val="009E1EC4"/>
    <w:rsid w:val="009E1F61"/>
    <w:rsid w:val="009E2AC1"/>
    <w:rsid w:val="009E2DED"/>
    <w:rsid w:val="009E4A4C"/>
    <w:rsid w:val="009E4EAF"/>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930"/>
    <w:rsid w:val="009F7A01"/>
    <w:rsid w:val="00A000BF"/>
    <w:rsid w:val="00A00389"/>
    <w:rsid w:val="00A01094"/>
    <w:rsid w:val="00A01391"/>
    <w:rsid w:val="00A013D0"/>
    <w:rsid w:val="00A013E0"/>
    <w:rsid w:val="00A01D24"/>
    <w:rsid w:val="00A02232"/>
    <w:rsid w:val="00A0258C"/>
    <w:rsid w:val="00A02B4B"/>
    <w:rsid w:val="00A0325B"/>
    <w:rsid w:val="00A033B6"/>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8B1"/>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574"/>
    <w:rsid w:val="00A22847"/>
    <w:rsid w:val="00A22C1B"/>
    <w:rsid w:val="00A22C23"/>
    <w:rsid w:val="00A238CF"/>
    <w:rsid w:val="00A2392C"/>
    <w:rsid w:val="00A23C6D"/>
    <w:rsid w:val="00A23EA0"/>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6E"/>
    <w:rsid w:val="00A33ABB"/>
    <w:rsid w:val="00A33B40"/>
    <w:rsid w:val="00A33E36"/>
    <w:rsid w:val="00A33FF6"/>
    <w:rsid w:val="00A3446B"/>
    <w:rsid w:val="00A34F1B"/>
    <w:rsid w:val="00A357C2"/>
    <w:rsid w:val="00A35C6D"/>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2D78"/>
    <w:rsid w:val="00A43598"/>
    <w:rsid w:val="00A44B18"/>
    <w:rsid w:val="00A44E8A"/>
    <w:rsid w:val="00A457B4"/>
    <w:rsid w:val="00A4596A"/>
    <w:rsid w:val="00A45AD3"/>
    <w:rsid w:val="00A4671A"/>
    <w:rsid w:val="00A468EE"/>
    <w:rsid w:val="00A4694C"/>
    <w:rsid w:val="00A46D42"/>
    <w:rsid w:val="00A471C3"/>
    <w:rsid w:val="00A47272"/>
    <w:rsid w:val="00A47292"/>
    <w:rsid w:val="00A4795E"/>
    <w:rsid w:val="00A47D92"/>
    <w:rsid w:val="00A50423"/>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DA1"/>
    <w:rsid w:val="00A62E02"/>
    <w:rsid w:val="00A633CA"/>
    <w:rsid w:val="00A636DA"/>
    <w:rsid w:val="00A63A2C"/>
    <w:rsid w:val="00A63C8A"/>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D3C"/>
    <w:rsid w:val="00A72EDA"/>
    <w:rsid w:val="00A739AA"/>
    <w:rsid w:val="00A73DCC"/>
    <w:rsid w:val="00A742EB"/>
    <w:rsid w:val="00A746E6"/>
    <w:rsid w:val="00A759D0"/>
    <w:rsid w:val="00A75F01"/>
    <w:rsid w:val="00A76843"/>
    <w:rsid w:val="00A775F8"/>
    <w:rsid w:val="00A778F6"/>
    <w:rsid w:val="00A77C71"/>
    <w:rsid w:val="00A802DA"/>
    <w:rsid w:val="00A804BE"/>
    <w:rsid w:val="00A8056C"/>
    <w:rsid w:val="00A80589"/>
    <w:rsid w:val="00A80624"/>
    <w:rsid w:val="00A80839"/>
    <w:rsid w:val="00A80B87"/>
    <w:rsid w:val="00A80C29"/>
    <w:rsid w:val="00A80ECB"/>
    <w:rsid w:val="00A813A1"/>
    <w:rsid w:val="00A81606"/>
    <w:rsid w:val="00A8185A"/>
    <w:rsid w:val="00A818CE"/>
    <w:rsid w:val="00A81C3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5EC"/>
    <w:rsid w:val="00A856E9"/>
    <w:rsid w:val="00A865B2"/>
    <w:rsid w:val="00A87074"/>
    <w:rsid w:val="00A872EA"/>
    <w:rsid w:val="00A87E8F"/>
    <w:rsid w:val="00A90469"/>
    <w:rsid w:val="00A90F37"/>
    <w:rsid w:val="00A910FF"/>
    <w:rsid w:val="00A913EE"/>
    <w:rsid w:val="00A92EDF"/>
    <w:rsid w:val="00A93464"/>
    <w:rsid w:val="00A937A6"/>
    <w:rsid w:val="00A93E79"/>
    <w:rsid w:val="00A94144"/>
    <w:rsid w:val="00A94C3D"/>
    <w:rsid w:val="00A954C7"/>
    <w:rsid w:val="00A9646C"/>
    <w:rsid w:val="00A96D75"/>
    <w:rsid w:val="00A96DF4"/>
    <w:rsid w:val="00A9730E"/>
    <w:rsid w:val="00A97564"/>
    <w:rsid w:val="00A9756E"/>
    <w:rsid w:val="00A97892"/>
    <w:rsid w:val="00A97D25"/>
    <w:rsid w:val="00AA1294"/>
    <w:rsid w:val="00AA13C8"/>
    <w:rsid w:val="00AA1615"/>
    <w:rsid w:val="00AA1BFE"/>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01A"/>
    <w:rsid w:val="00AB036C"/>
    <w:rsid w:val="00AB0AC7"/>
    <w:rsid w:val="00AB0C72"/>
    <w:rsid w:val="00AB15E6"/>
    <w:rsid w:val="00AB1B93"/>
    <w:rsid w:val="00AB24EC"/>
    <w:rsid w:val="00AB25B4"/>
    <w:rsid w:val="00AB284F"/>
    <w:rsid w:val="00AB2BE1"/>
    <w:rsid w:val="00AB3166"/>
    <w:rsid w:val="00AB31E3"/>
    <w:rsid w:val="00AB3513"/>
    <w:rsid w:val="00AB35AD"/>
    <w:rsid w:val="00AB398E"/>
    <w:rsid w:val="00AB3DBA"/>
    <w:rsid w:val="00AB4415"/>
    <w:rsid w:val="00AB4823"/>
    <w:rsid w:val="00AB55E2"/>
    <w:rsid w:val="00AB6133"/>
    <w:rsid w:val="00AB6A13"/>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6C6"/>
    <w:rsid w:val="00AC6869"/>
    <w:rsid w:val="00AC687E"/>
    <w:rsid w:val="00AC6B12"/>
    <w:rsid w:val="00AC6CD5"/>
    <w:rsid w:val="00AC7072"/>
    <w:rsid w:val="00AC713C"/>
    <w:rsid w:val="00AC7979"/>
    <w:rsid w:val="00AD0057"/>
    <w:rsid w:val="00AD020C"/>
    <w:rsid w:val="00AD0216"/>
    <w:rsid w:val="00AD03ED"/>
    <w:rsid w:val="00AD0B38"/>
    <w:rsid w:val="00AD1109"/>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3B7A"/>
    <w:rsid w:val="00AE3D4B"/>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2A62"/>
    <w:rsid w:val="00AF32A2"/>
    <w:rsid w:val="00AF3792"/>
    <w:rsid w:val="00AF3D33"/>
    <w:rsid w:val="00AF3EF6"/>
    <w:rsid w:val="00AF4464"/>
    <w:rsid w:val="00AF51A0"/>
    <w:rsid w:val="00AF5AAA"/>
    <w:rsid w:val="00AF60B7"/>
    <w:rsid w:val="00AF644C"/>
    <w:rsid w:val="00AF668E"/>
    <w:rsid w:val="00AF6BA4"/>
    <w:rsid w:val="00AF6F72"/>
    <w:rsid w:val="00AF7DA8"/>
    <w:rsid w:val="00B000F8"/>
    <w:rsid w:val="00B00426"/>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6B8"/>
    <w:rsid w:val="00B10AEE"/>
    <w:rsid w:val="00B10B11"/>
    <w:rsid w:val="00B11DAC"/>
    <w:rsid w:val="00B122C1"/>
    <w:rsid w:val="00B126CE"/>
    <w:rsid w:val="00B12D43"/>
    <w:rsid w:val="00B13701"/>
    <w:rsid w:val="00B13903"/>
    <w:rsid w:val="00B1431C"/>
    <w:rsid w:val="00B145B6"/>
    <w:rsid w:val="00B1460B"/>
    <w:rsid w:val="00B14A18"/>
    <w:rsid w:val="00B14BC8"/>
    <w:rsid w:val="00B15176"/>
    <w:rsid w:val="00B15AD6"/>
    <w:rsid w:val="00B15DAE"/>
    <w:rsid w:val="00B15E65"/>
    <w:rsid w:val="00B1615F"/>
    <w:rsid w:val="00B16571"/>
    <w:rsid w:val="00B16D12"/>
    <w:rsid w:val="00B16E5D"/>
    <w:rsid w:val="00B16E61"/>
    <w:rsid w:val="00B178DA"/>
    <w:rsid w:val="00B17E6D"/>
    <w:rsid w:val="00B20570"/>
    <w:rsid w:val="00B20DD9"/>
    <w:rsid w:val="00B21879"/>
    <w:rsid w:val="00B21DE3"/>
    <w:rsid w:val="00B227F7"/>
    <w:rsid w:val="00B228FF"/>
    <w:rsid w:val="00B22C57"/>
    <w:rsid w:val="00B23FAB"/>
    <w:rsid w:val="00B2441A"/>
    <w:rsid w:val="00B24615"/>
    <w:rsid w:val="00B2463C"/>
    <w:rsid w:val="00B26B64"/>
    <w:rsid w:val="00B26C64"/>
    <w:rsid w:val="00B2753B"/>
    <w:rsid w:val="00B276D6"/>
    <w:rsid w:val="00B2790B"/>
    <w:rsid w:val="00B27A86"/>
    <w:rsid w:val="00B300B9"/>
    <w:rsid w:val="00B3021C"/>
    <w:rsid w:val="00B3094F"/>
    <w:rsid w:val="00B30BB8"/>
    <w:rsid w:val="00B30C4B"/>
    <w:rsid w:val="00B30FD1"/>
    <w:rsid w:val="00B31021"/>
    <w:rsid w:val="00B31C72"/>
    <w:rsid w:val="00B31D1F"/>
    <w:rsid w:val="00B32280"/>
    <w:rsid w:val="00B3330D"/>
    <w:rsid w:val="00B336EE"/>
    <w:rsid w:val="00B33AA8"/>
    <w:rsid w:val="00B33B65"/>
    <w:rsid w:val="00B348CD"/>
    <w:rsid w:val="00B35007"/>
    <w:rsid w:val="00B35AEF"/>
    <w:rsid w:val="00B362A9"/>
    <w:rsid w:val="00B400C2"/>
    <w:rsid w:val="00B40161"/>
    <w:rsid w:val="00B408A0"/>
    <w:rsid w:val="00B408DF"/>
    <w:rsid w:val="00B40E53"/>
    <w:rsid w:val="00B41486"/>
    <w:rsid w:val="00B41AC1"/>
    <w:rsid w:val="00B41BB0"/>
    <w:rsid w:val="00B42145"/>
    <w:rsid w:val="00B4222D"/>
    <w:rsid w:val="00B4260C"/>
    <w:rsid w:val="00B42662"/>
    <w:rsid w:val="00B4313A"/>
    <w:rsid w:val="00B4434F"/>
    <w:rsid w:val="00B444ED"/>
    <w:rsid w:val="00B44617"/>
    <w:rsid w:val="00B44925"/>
    <w:rsid w:val="00B44A73"/>
    <w:rsid w:val="00B44F4D"/>
    <w:rsid w:val="00B450DD"/>
    <w:rsid w:val="00B45B59"/>
    <w:rsid w:val="00B460D1"/>
    <w:rsid w:val="00B460E6"/>
    <w:rsid w:val="00B46103"/>
    <w:rsid w:val="00B47369"/>
    <w:rsid w:val="00B476D9"/>
    <w:rsid w:val="00B50381"/>
    <w:rsid w:val="00B50771"/>
    <w:rsid w:val="00B50B87"/>
    <w:rsid w:val="00B51077"/>
    <w:rsid w:val="00B524F7"/>
    <w:rsid w:val="00B53F2F"/>
    <w:rsid w:val="00B54282"/>
    <w:rsid w:val="00B544AD"/>
    <w:rsid w:val="00B54544"/>
    <w:rsid w:val="00B545E2"/>
    <w:rsid w:val="00B548FB"/>
    <w:rsid w:val="00B551EF"/>
    <w:rsid w:val="00B557C0"/>
    <w:rsid w:val="00B55CC5"/>
    <w:rsid w:val="00B5665A"/>
    <w:rsid w:val="00B56F28"/>
    <w:rsid w:val="00B573B3"/>
    <w:rsid w:val="00B57EA9"/>
    <w:rsid w:val="00B60752"/>
    <w:rsid w:val="00B60AAA"/>
    <w:rsid w:val="00B60C00"/>
    <w:rsid w:val="00B60CD5"/>
    <w:rsid w:val="00B60D11"/>
    <w:rsid w:val="00B61533"/>
    <w:rsid w:val="00B6255D"/>
    <w:rsid w:val="00B62FB9"/>
    <w:rsid w:val="00B63330"/>
    <w:rsid w:val="00B63389"/>
    <w:rsid w:val="00B63E67"/>
    <w:rsid w:val="00B64F0B"/>
    <w:rsid w:val="00B658EF"/>
    <w:rsid w:val="00B6592B"/>
    <w:rsid w:val="00B66594"/>
    <w:rsid w:val="00B6682A"/>
    <w:rsid w:val="00B66FC9"/>
    <w:rsid w:val="00B67463"/>
    <w:rsid w:val="00B677BB"/>
    <w:rsid w:val="00B6791D"/>
    <w:rsid w:val="00B6793C"/>
    <w:rsid w:val="00B67B89"/>
    <w:rsid w:val="00B67DE8"/>
    <w:rsid w:val="00B70230"/>
    <w:rsid w:val="00B706E0"/>
    <w:rsid w:val="00B70AA1"/>
    <w:rsid w:val="00B712E3"/>
    <w:rsid w:val="00B71507"/>
    <w:rsid w:val="00B717CB"/>
    <w:rsid w:val="00B71FA0"/>
    <w:rsid w:val="00B71FD6"/>
    <w:rsid w:val="00B72A6A"/>
    <w:rsid w:val="00B72FEC"/>
    <w:rsid w:val="00B74148"/>
    <w:rsid w:val="00B747D6"/>
    <w:rsid w:val="00B74E5B"/>
    <w:rsid w:val="00B74EA1"/>
    <w:rsid w:val="00B74FA9"/>
    <w:rsid w:val="00B750DF"/>
    <w:rsid w:val="00B761AF"/>
    <w:rsid w:val="00B764DA"/>
    <w:rsid w:val="00B76719"/>
    <w:rsid w:val="00B8000A"/>
    <w:rsid w:val="00B80AAA"/>
    <w:rsid w:val="00B80D09"/>
    <w:rsid w:val="00B80DB6"/>
    <w:rsid w:val="00B80F83"/>
    <w:rsid w:val="00B81501"/>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233"/>
    <w:rsid w:val="00B853BC"/>
    <w:rsid w:val="00B854D6"/>
    <w:rsid w:val="00B855B2"/>
    <w:rsid w:val="00B85FA6"/>
    <w:rsid w:val="00B861EE"/>
    <w:rsid w:val="00B86BE4"/>
    <w:rsid w:val="00B86D0F"/>
    <w:rsid w:val="00B874B6"/>
    <w:rsid w:val="00B8767D"/>
    <w:rsid w:val="00B87687"/>
    <w:rsid w:val="00B87DC7"/>
    <w:rsid w:val="00B90883"/>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B9B"/>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3F4"/>
    <w:rsid w:val="00BA54D6"/>
    <w:rsid w:val="00BA5923"/>
    <w:rsid w:val="00BA5D15"/>
    <w:rsid w:val="00BA5DF9"/>
    <w:rsid w:val="00BA61E7"/>
    <w:rsid w:val="00BA7530"/>
    <w:rsid w:val="00BA7769"/>
    <w:rsid w:val="00BA7994"/>
    <w:rsid w:val="00BA7AE5"/>
    <w:rsid w:val="00BA7F6B"/>
    <w:rsid w:val="00BB051C"/>
    <w:rsid w:val="00BB060E"/>
    <w:rsid w:val="00BB124D"/>
    <w:rsid w:val="00BB141D"/>
    <w:rsid w:val="00BB148A"/>
    <w:rsid w:val="00BB21C0"/>
    <w:rsid w:val="00BB2326"/>
    <w:rsid w:val="00BB2458"/>
    <w:rsid w:val="00BB248A"/>
    <w:rsid w:val="00BB33FC"/>
    <w:rsid w:val="00BB3449"/>
    <w:rsid w:val="00BB37D1"/>
    <w:rsid w:val="00BB3924"/>
    <w:rsid w:val="00BB3D54"/>
    <w:rsid w:val="00BB4B5B"/>
    <w:rsid w:val="00BB5458"/>
    <w:rsid w:val="00BB585F"/>
    <w:rsid w:val="00BB5B1A"/>
    <w:rsid w:val="00BB66FC"/>
    <w:rsid w:val="00BB686A"/>
    <w:rsid w:val="00BB7342"/>
    <w:rsid w:val="00BB755D"/>
    <w:rsid w:val="00BB785C"/>
    <w:rsid w:val="00BC0019"/>
    <w:rsid w:val="00BC0513"/>
    <w:rsid w:val="00BC0653"/>
    <w:rsid w:val="00BC08C8"/>
    <w:rsid w:val="00BC0BE5"/>
    <w:rsid w:val="00BC0C0C"/>
    <w:rsid w:val="00BC1606"/>
    <w:rsid w:val="00BC1BCC"/>
    <w:rsid w:val="00BC1C82"/>
    <w:rsid w:val="00BC1D92"/>
    <w:rsid w:val="00BC249F"/>
    <w:rsid w:val="00BC27E6"/>
    <w:rsid w:val="00BC2A3C"/>
    <w:rsid w:val="00BC3A56"/>
    <w:rsid w:val="00BC4092"/>
    <w:rsid w:val="00BC4785"/>
    <w:rsid w:val="00BC4AB4"/>
    <w:rsid w:val="00BC52F7"/>
    <w:rsid w:val="00BC583C"/>
    <w:rsid w:val="00BC58EE"/>
    <w:rsid w:val="00BC5CED"/>
    <w:rsid w:val="00BC5DD8"/>
    <w:rsid w:val="00BC5FBF"/>
    <w:rsid w:val="00BC6409"/>
    <w:rsid w:val="00BC645F"/>
    <w:rsid w:val="00BC7A72"/>
    <w:rsid w:val="00BD0497"/>
    <w:rsid w:val="00BD0991"/>
    <w:rsid w:val="00BD1092"/>
    <w:rsid w:val="00BD1701"/>
    <w:rsid w:val="00BD1FC4"/>
    <w:rsid w:val="00BD215D"/>
    <w:rsid w:val="00BD2B41"/>
    <w:rsid w:val="00BD33D4"/>
    <w:rsid w:val="00BD3EC5"/>
    <w:rsid w:val="00BD3F3F"/>
    <w:rsid w:val="00BD400A"/>
    <w:rsid w:val="00BD408F"/>
    <w:rsid w:val="00BD40DD"/>
    <w:rsid w:val="00BD52B8"/>
    <w:rsid w:val="00BD5400"/>
    <w:rsid w:val="00BD588A"/>
    <w:rsid w:val="00BD5EB9"/>
    <w:rsid w:val="00BD644E"/>
    <w:rsid w:val="00BD73D2"/>
    <w:rsid w:val="00BD73F8"/>
    <w:rsid w:val="00BD77B5"/>
    <w:rsid w:val="00BE0394"/>
    <w:rsid w:val="00BE0647"/>
    <w:rsid w:val="00BE1E85"/>
    <w:rsid w:val="00BE1E90"/>
    <w:rsid w:val="00BE1F53"/>
    <w:rsid w:val="00BE2176"/>
    <w:rsid w:val="00BE234C"/>
    <w:rsid w:val="00BE23DB"/>
    <w:rsid w:val="00BE2A4D"/>
    <w:rsid w:val="00BE353F"/>
    <w:rsid w:val="00BE3A3E"/>
    <w:rsid w:val="00BE3BDC"/>
    <w:rsid w:val="00BE3C7F"/>
    <w:rsid w:val="00BE3D54"/>
    <w:rsid w:val="00BE4228"/>
    <w:rsid w:val="00BE4B15"/>
    <w:rsid w:val="00BE4D86"/>
    <w:rsid w:val="00BE4E39"/>
    <w:rsid w:val="00BE4EFE"/>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423"/>
    <w:rsid w:val="00BF48DD"/>
    <w:rsid w:val="00BF4C42"/>
    <w:rsid w:val="00BF4F37"/>
    <w:rsid w:val="00BF5171"/>
    <w:rsid w:val="00BF53CC"/>
    <w:rsid w:val="00BF59A4"/>
    <w:rsid w:val="00BF5BAC"/>
    <w:rsid w:val="00BF5CBD"/>
    <w:rsid w:val="00BF5CC6"/>
    <w:rsid w:val="00BF5CE4"/>
    <w:rsid w:val="00BF60A6"/>
    <w:rsid w:val="00BF62B3"/>
    <w:rsid w:val="00BF68C7"/>
    <w:rsid w:val="00BF6B8B"/>
    <w:rsid w:val="00BF703B"/>
    <w:rsid w:val="00BF7C89"/>
    <w:rsid w:val="00C00008"/>
    <w:rsid w:val="00C0041C"/>
    <w:rsid w:val="00C00A49"/>
    <w:rsid w:val="00C01069"/>
    <w:rsid w:val="00C018CC"/>
    <w:rsid w:val="00C01F93"/>
    <w:rsid w:val="00C02244"/>
    <w:rsid w:val="00C03211"/>
    <w:rsid w:val="00C03265"/>
    <w:rsid w:val="00C0376A"/>
    <w:rsid w:val="00C038AB"/>
    <w:rsid w:val="00C03A0D"/>
    <w:rsid w:val="00C04053"/>
    <w:rsid w:val="00C045FA"/>
    <w:rsid w:val="00C04629"/>
    <w:rsid w:val="00C0493A"/>
    <w:rsid w:val="00C05D5E"/>
    <w:rsid w:val="00C060F7"/>
    <w:rsid w:val="00C06692"/>
    <w:rsid w:val="00C06DCB"/>
    <w:rsid w:val="00C06EA9"/>
    <w:rsid w:val="00C071AC"/>
    <w:rsid w:val="00C10297"/>
    <w:rsid w:val="00C104AD"/>
    <w:rsid w:val="00C10567"/>
    <w:rsid w:val="00C10667"/>
    <w:rsid w:val="00C107B8"/>
    <w:rsid w:val="00C10977"/>
    <w:rsid w:val="00C10B1B"/>
    <w:rsid w:val="00C10E74"/>
    <w:rsid w:val="00C110D1"/>
    <w:rsid w:val="00C11BB0"/>
    <w:rsid w:val="00C11CBC"/>
    <w:rsid w:val="00C120BD"/>
    <w:rsid w:val="00C13162"/>
    <w:rsid w:val="00C14168"/>
    <w:rsid w:val="00C1440D"/>
    <w:rsid w:val="00C14745"/>
    <w:rsid w:val="00C14943"/>
    <w:rsid w:val="00C14D9E"/>
    <w:rsid w:val="00C14EA8"/>
    <w:rsid w:val="00C15C47"/>
    <w:rsid w:val="00C15DAA"/>
    <w:rsid w:val="00C15E84"/>
    <w:rsid w:val="00C15EC5"/>
    <w:rsid w:val="00C161BA"/>
    <w:rsid w:val="00C16595"/>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1B02"/>
    <w:rsid w:val="00C22015"/>
    <w:rsid w:val="00C2266A"/>
    <w:rsid w:val="00C22795"/>
    <w:rsid w:val="00C24A01"/>
    <w:rsid w:val="00C24A0A"/>
    <w:rsid w:val="00C24CF9"/>
    <w:rsid w:val="00C25DAB"/>
    <w:rsid w:val="00C25EB0"/>
    <w:rsid w:val="00C26957"/>
    <w:rsid w:val="00C2747B"/>
    <w:rsid w:val="00C27696"/>
    <w:rsid w:val="00C27BAB"/>
    <w:rsid w:val="00C27DA4"/>
    <w:rsid w:val="00C301DE"/>
    <w:rsid w:val="00C3025C"/>
    <w:rsid w:val="00C30443"/>
    <w:rsid w:val="00C30F51"/>
    <w:rsid w:val="00C31098"/>
    <w:rsid w:val="00C31264"/>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649A"/>
    <w:rsid w:val="00C37002"/>
    <w:rsid w:val="00C37072"/>
    <w:rsid w:val="00C37B3E"/>
    <w:rsid w:val="00C37CF0"/>
    <w:rsid w:val="00C41085"/>
    <w:rsid w:val="00C41EED"/>
    <w:rsid w:val="00C421EC"/>
    <w:rsid w:val="00C4226E"/>
    <w:rsid w:val="00C42446"/>
    <w:rsid w:val="00C42B8C"/>
    <w:rsid w:val="00C43020"/>
    <w:rsid w:val="00C437F9"/>
    <w:rsid w:val="00C43A0E"/>
    <w:rsid w:val="00C43D4D"/>
    <w:rsid w:val="00C43ECC"/>
    <w:rsid w:val="00C43EDB"/>
    <w:rsid w:val="00C441D4"/>
    <w:rsid w:val="00C4445F"/>
    <w:rsid w:val="00C44C7F"/>
    <w:rsid w:val="00C44CAE"/>
    <w:rsid w:val="00C45224"/>
    <w:rsid w:val="00C45353"/>
    <w:rsid w:val="00C45861"/>
    <w:rsid w:val="00C45DA1"/>
    <w:rsid w:val="00C463C1"/>
    <w:rsid w:val="00C46854"/>
    <w:rsid w:val="00C46F14"/>
    <w:rsid w:val="00C472E5"/>
    <w:rsid w:val="00C47BAC"/>
    <w:rsid w:val="00C50466"/>
    <w:rsid w:val="00C50DC0"/>
    <w:rsid w:val="00C51202"/>
    <w:rsid w:val="00C518E8"/>
    <w:rsid w:val="00C51F6C"/>
    <w:rsid w:val="00C51FE0"/>
    <w:rsid w:val="00C51FE1"/>
    <w:rsid w:val="00C522F0"/>
    <w:rsid w:val="00C5241B"/>
    <w:rsid w:val="00C52CCA"/>
    <w:rsid w:val="00C536EF"/>
    <w:rsid w:val="00C53C01"/>
    <w:rsid w:val="00C53C03"/>
    <w:rsid w:val="00C54E80"/>
    <w:rsid w:val="00C55505"/>
    <w:rsid w:val="00C556A0"/>
    <w:rsid w:val="00C55AAF"/>
    <w:rsid w:val="00C562C1"/>
    <w:rsid w:val="00C56553"/>
    <w:rsid w:val="00C5675A"/>
    <w:rsid w:val="00C56864"/>
    <w:rsid w:val="00C56AA8"/>
    <w:rsid w:val="00C56BBF"/>
    <w:rsid w:val="00C60003"/>
    <w:rsid w:val="00C6016E"/>
    <w:rsid w:val="00C60A62"/>
    <w:rsid w:val="00C62456"/>
    <w:rsid w:val="00C624D0"/>
    <w:rsid w:val="00C625FA"/>
    <w:rsid w:val="00C62E1C"/>
    <w:rsid w:val="00C6375F"/>
    <w:rsid w:val="00C63A4B"/>
    <w:rsid w:val="00C64BF8"/>
    <w:rsid w:val="00C657A0"/>
    <w:rsid w:val="00C65A3F"/>
    <w:rsid w:val="00C660FB"/>
    <w:rsid w:val="00C66642"/>
    <w:rsid w:val="00C66A8D"/>
    <w:rsid w:val="00C66BC6"/>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433"/>
    <w:rsid w:val="00C75BC1"/>
    <w:rsid w:val="00C75D7F"/>
    <w:rsid w:val="00C75FC4"/>
    <w:rsid w:val="00C760A8"/>
    <w:rsid w:val="00C765CD"/>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C89"/>
    <w:rsid w:val="00C81DA4"/>
    <w:rsid w:val="00C829FB"/>
    <w:rsid w:val="00C82D7F"/>
    <w:rsid w:val="00C830F2"/>
    <w:rsid w:val="00C83CFC"/>
    <w:rsid w:val="00C841F9"/>
    <w:rsid w:val="00C8432F"/>
    <w:rsid w:val="00C85E4B"/>
    <w:rsid w:val="00C8608F"/>
    <w:rsid w:val="00C863D4"/>
    <w:rsid w:val="00C865F6"/>
    <w:rsid w:val="00C866E6"/>
    <w:rsid w:val="00C86A32"/>
    <w:rsid w:val="00C8708E"/>
    <w:rsid w:val="00C871E9"/>
    <w:rsid w:val="00C87227"/>
    <w:rsid w:val="00C87377"/>
    <w:rsid w:val="00C87686"/>
    <w:rsid w:val="00C87857"/>
    <w:rsid w:val="00C87B69"/>
    <w:rsid w:val="00C9110D"/>
    <w:rsid w:val="00C9160B"/>
    <w:rsid w:val="00C918FB"/>
    <w:rsid w:val="00C91BB5"/>
    <w:rsid w:val="00C926D1"/>
    <w:rsid w:val="00C93D18"/>
    <w:rsid w:val="00C94550"/>
    <w:rsid w:val="00C9493C"/>
    <w:rsid w:val="00C95742"/>
    <w:rsid w:val="00C95B18"/>
    <w:rsid w:val="00C96820"/>
    <w:rsid w:val="00C96A42"/>
    <w:rsid w:val="00C96D17"/>
    <w:rsid w:val="00C97092"/>
    <w:rsid w:val="00C975B2"/>
    <w:rsid w:val="00C97A5B"/>
    <w:rsid w:val="00C97F5F"/>
    <w:rsid w:val="00C97FDF"/>
    <w:rsid w:val="00CA04AB"/>
    <w:rsid w:val="00CA0D1D"/>
    <w:rsid w:val="00CA12B8"/>
    <w:rsid w:val="00CA1647"/>
    <w:rsid w:val="00CA19C6"/>
    <w:rsid w:val="00CA1DC6"/>
    <w:rsid w:val="00CA23B9"/>
    <w:rsid w:val="00CA24C4"/>
    <w:rsid w:val="00CA2685"/>
    <w:rsid w:val="00CA3487"/>
    <w:rsid w:val="00CA3BB1"/>
    <w:rsid w:val="00CA3C35"/>
    <w:rsid w:val="00CA4B03"/>
    <w:rsid w:val="00CA4CE7"/>
    <w:rsid w:val="00CA4F38"/>
    <w:rsid w:val="00CA5707"/>
    <w:rsid w:val="00CA6740"/>
    <w:rsid w:val="00CA6CD1"/>
    <w:rsid w:val="00CA6CEA"/>
    <w:rsid w:val="00CA6EE0"/>
    <w:rsid w:val="00CA7025"/>
    <w:rsid w:val="00CA755B"/>
    <w:rsid w:val="00CA783E"/>
    <w:rsid w:val="00CA7966"/>
    <w:rsid w:val="00CB08EF"/>
    <w:rsid w:val="00CB0D7F"/>
    <w:rsid w:val="00CB14C9"/>
    <w:rsid w:val="00CB2113"/>
    <w:rsid w:val="00CB2305"/>
    <w:rsid w:val="00CB271D"/>
    <w:rsid w:val="00CB2B0F"/>
    <w:rsid w:val="00CB317E"/>
    <w:rsid w:val="00CB3259"/>
    <w:rsid w:val="00CB331C"/>
    <w:rsid w:val="00CB340F"/>
    <w:rsid w:val="00CB36BF"/>
    <w:rsid w:val="00CB37AF"/>
    <w:rsid w:val="00CB41F2"/>
    <w:rsid w:val="00CB425B"/>
    <w:rsid w:val="00CB42A8"/>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157"/>
    <w:rsid w:val="00CC2508"/>
    <w:rsid w:val="00CC2662"/>
    <w:rsid w:val="00CC3459"/>
    <w:rsid w:val="00CC3B58"/>
    <w:rsid w:val="00CC44C1"/>
    <w:rsid w:val="00CC486E"/>
    <w:rsid w:val="00CC4ED1"/>
    <w:rsid w:val="00CC6106"/>
    <w:rsid w:val="00CC620F"/>
    <w:rsid w:val="00CC648F"/>
    <w:rsid w:val="00CC65A2"/>
    <w:rsid w:val="00CC6D33"/>
    <w:rsid w:val="00CC7431"/>
    <w:rsid w:val="00CC7A3F"/>
    <w:rsid w:val="00CD091C"/>
    <w:rsid w:val="00CD0ED9"/>
    <w:rsid w:val="00CD1504"/>
    <w:rsid w:val="00CD16DA"/>
    <w:rsid w:val="00CD182B"/>
    <w:rsid w:val="00CD1C6D"/>
    <w:rsid w:val="00CD2A06"/>
    <w:rsid w:val="00CD373D"/>
    <w:rsid w:val="00CD3DD8"/>
    <w:rsid w:val="00CD3DEC"/>
    <w:rsid w:val="00CD45EA"/>
    <w:rsid w:val="00CD4A3E"/>
    <w:rsid w:val="00CD5190"/>
    <w:rsid w:val="00CD55D6"/>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4E"/>
    <w:rsid w:val="00CE2869"/>
    <w:rsid w:val="00CE28F5"/>
    <w:rsid w:val="00CE2946"/>
    <w:rsid w:val="00CE2D05"/>
    <w:rsid w:val="00CE371C"/>
    <w:rsid w:val="00CE385A"/>
    <w:rsid w:val="00CE4103"/>
    <w:rsid w:val="00CE4122"/>
    <w:rsid w:val="00CE42E8"/>
    <w:rsid w:val="00CE49BC"/>
    <w:rsid w:val="00CE5280"/>
    <w:rsid w:val="00CE54EF"/>
    <w:rsid w:val="00CE557C"/>
    <w:rsid w:val="00CE5618"/>
    <w:rsid w:val="00CE5D4A"/>
    <w:rsid w:val="00CE5EB9"/>
    <w:rsid w:val="00CE5F60"/>
    <w:rsid w:val="00CE6858"/>
    <w:rsid w:val="00CE6C17"/>
    <w:rsid w:val="00CE6D9B"/>
    <w:rsid w:val="00CE6F66"/>
    <w:rsid w:val="00CE74A9"/>
    <w:rsid w:val="00CE7C8C"/>
    <w:rsid w:val="00CE7ED9"/>
    <w:rsid w:val="00CF0748"/>
    <w:rsid w:val="00CF09B0"/>
    <w:rsid w:val="00CF0BFF"/>
    <w:rsid w:val="00CF10F2"/>
    <w:rsid w:val="00CF169D"/>
    <w:rsid w:val="00CF1AB2"/>
    <w:rsid w:val="00CF1B40"/>
    <w:rsid w:val="00CF1F0A"/>
    <w:rsid w:val="00CF2142"/>
    <w:rsid w:val="00CF21FC"/>
    <w:rsid w:val="00CF262F"/>
    <w:rsid w:val="00CF275C"/>
    <w:rsid w:val="00CF2E89"/>
    <w:rsid w:val="00CF460B"/>
    <w:rsid w:val="00CF4B15"/>
    <w:rsid w:val="00CF4C73"/>
    <w:rsid w:val="00CF6A7F"/>
    <w:rsid w:val="00CF6FB7"/>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7C7"/>
    <w:rsid w:val="00D02A8C"/>
    <w:rsid w:val="00D0335D"/>
    <w:rsid w:val="00D03AF3"/>
    <w:rsid w:val="00D04522"/>
    <w:rsid w:val="00D048CA"/>
    <w:rsid w:val="00D04F7F"/>
    <w:rsid w:val="00D0523F"/>
    <w:rsid w:val="00D057F2"/>
    <w:rsid w:val="00D059FA"/>
    <w:rsid w:val="00D06215"/>
    <w:rsid w:val="00D064B9"/>
    <w:rsid w:val="00D06BC8"/>
    <w:rsid w:val="00D06C97"/>
    <w:rsid w:val="00D06EBF"/>
    <w:rsid w:val="00D073DC"/>
    <w:rsid w:val="00D115E5"/>
    <w:rsid w:val="00D11C96"/>
    <w:rsid w:val="00D12445"/>
    <w:rsid w:val="00D1273A"/>
    <w:rsid w:val="00D12933"/>
    <w:rsid w:val="00D12F70"/>
    <w:rsid w:val="00D12FFE"/>
    <w:rsid w:val="00D1352B"/>
    <w:rsid w:val="00D14479"/>
    <w:rsid w:val="00D14569"/>
    <w:rsid w:val="00D154E1"/>
    <w:rsid w:val="00D15862"/>
    <w:rsid w:val="00D15BC2"/>
    <w:rsid w:val="00D1640C"/>
    <w:rsid w:val="00D16E10"/>
    <w:rsid w:val="00D17283"/>
    <w:rsid w:val="00D177AB"/>
    <w:rsid w:val="00D17BCB"/>
    <w:rsid w:val="00D2019F"/>
    <w:rsid w:val="00D20626"/>
    <w:rsid w:val="00D216C3"/>
    <w:rsid w:val="00D217B5"/>
    <w:rsid w:val="00D22358"/>
    <w:rsid w:val="00D225A8"/>
    <w:rsid w:val="00D225DB"/>
    <w:rsid w:val="00D2281F"/>
    <w:rsid w:val="00D229F8"/>
    <w:rsid w:val="00D23085"/>
    <w:rsid w:val="00D23167"/>
    <w:rsid w:val="00D24191"/>
    <w:rsid w:val="00D2499C"/>
    <w:rsid w:val="00D24A1B"/>
    <w:rsid w:val="00D25229"/>
    <w:rsid w:val="00D254AF"/>
    <w:rsid w:val="00D25726"/>
    <w:rsid w:val="00D25788"/>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39FC"/>
    <w:rsid w:val="00D33B6F"/>
    <w:rsid w:val="00D34634"/>
    <w:rsid w:val="00D349F4"/>
    <w:rsid w:val="00D34E7A"/>
    <w:rsid w:val="00D351B7"/>
    <w:rsid w:val="00D354EF"/>
    <w:rsid w:val="00D3792E"/>
    <w:rsid w:val="00D37C70"/>
    <w:rsid w:val="00D401B4"/>
    <w:rsid w:val="00D40BEA"/>
    <w:rsid w:val="00D41441"/>
    <w:rsid w:val="00D41AD7"/>
    <w:rsid w:val="00D422F3"/>
    <w:rsid w:val="00D42398"/>
    <w:rsid w:val="00D42929"/>
    <w:rsid w:val="00D42D06"/>
    <w:rsid w:val="00D42E80"/>
    <w:rsid w:val="00D43343"/>
    <w:rsid w:val="00D43762"/>
    <w:rsid w:val="00D437EB"/>
    <w:rsid w:val="00D43F8B"/>
    <w:rsid w:val="00D4514B"/>
    <w:rsid w:val="00D4549A"/>
    <w:rsid w:val="00D460E0"/>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513"/>
    <w:rsid w:val="00D55A5A"/>
    <w:rsid w:val="00D56286"/>
    <w:rsid w:val="00D5664C"/>
    <w:rsid w:val="00D56D76"/>
    <w:rsid w:val="00D56F55"/>
    <w:rsid w:val="00D57098"/>
    <w:rsid w:val="00D5754B"/>
    <w:rsid w:val="00D57A04"/>
    <w:rsid w:val="00D57D8E"/>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4B"/>
    <w:rsid w:val="00D65995"/>
    <w:rsid w:val="00D65B40"/>
    <w:rsid w:val="00D65E08"/>
    <w:rsid w:val="00D665D3"/>
    <w:rsid w:val="00D668DF"/>
    <w:rsid w:val="00D671D9"/>
    <w:rsid w:val="00D67468"/>
    <w:rsid w:val="00D67692"/>
    <w:rsid w:val="00D67EC9"/>
    <w:rsid w:val="00D708D2"/>
    <w:rsid w:val="00D70F78"/>
    <w:rsid w:val="00D71280"/>
    <w:rsid w:val="00D715D9"/>
    <w:rsid w:val="00D71C5F"/>
    <w:rsid w:val="00D727C2"/>
    <w:rsid w:val="00D72877"/>
    <w:rsid w:val="00D729B0"/>
    <w:rsid w:val="00D730FA"/>
    <w:rsid w:val="00D748C9"/>
    <w:rsid w:val="00D74BE3"/>
    <w:rsid w:val="00D74E53"/>
    <w:rsid w:val="00D75465"/>
    <w:rsid w:val="00D75AC1"/>
    <w:rsid w:val="00D75D1C"/>
    <w:rsid w:val="00D75D48"/>
    <w:rsid w:val="00D773D4"/>
    <w:rsid w:val="00D77915"/>
    <w:rsid w:val="00D77EF1"/>
    <w:rsid w:val="00D77F65"/>
    <w:rsid w:val="00D800C6"/>
    <w:rsid w:val="00D80971"/>
    <w:rsid w:val="00D80C11"/>
    <w:rsid w:val="00D80D11"/>
    <w:rsid w:val="00D80D5A"/>
    <w:rsid w:val="00D80DA0"/>
    <w:rsid w:val="00D811E4"/>
    <w:rsid w:val="00D818B8"/>
    <w:rsid w:val="00D81AAF"/>
    <w:rsid w:val="00D81EEE"/>
    <w:rsid w:val="00D82472"/>
    <w:rsid w:val="00D8280C"/>
    <w:rsid w:val="00D82838"/>
    <w:rsid w:val="00D835A0"/>
    <w:rsid w:val="00D83A0B"/>
    <w:rsid w:val="00D83A1B"/>
    <w:rsid w:val="00D83E1D"/>
    <w:rsid w:val="00D847AE"/>
    <w:rsid w:val="00D84F9E"/>
    <w:rsid w:val="00D8507A"/>
    <w:rsid w:val="00D851F3"/>
    <w:rsid w:val="00D85BC3"/>
    <w:rsid w:val="00D8672E"/>
    <w:rsid w:val="00D86851"/>
    <w:rsid w:val="00D86854"/>
    <w:rsid w:val="00D86AC0"/>
    <w:rsid w:val="00D86C21"/>
    <w:rsid w:val="00D86DD8"/>
    <w:rsid w:val="00D86F6C"/>
    <w:rsid w:val="00D86FB3"/>
    <w:rsid w:val="00D87065"/>
    <w:rsid w:val="00D8707C"/>
    <w:rsid w:val="00D87614"/>
    <w:rsid w:val="00D87EE0"/>
    <w:rsid w:val="00D90EFA"/>
    <w:rsid w:val="00D91404"/>
    <w:rsid w:val="00D91547"/>
    <w:rsid w:val="00D916C4"/>
    <w:rsid w:val="00D917C3"/>
    <w:rsid w:val="00D920EF"/>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BB8"/>
    <w:rsid w:val="00D97E10"/>
    <w:rsid w:val="00D97E5E"/>
    <w:rsid w:val="00D97FD1"/>
    <w:rsid w:val="00DA06D4"/>
    <w:rsid w:val="00DA0C27"/>
    <w:rsid w:val="00DA1E5D"/>
    <w:rsid w:val="00DA2143"/>
    <w:rsid w:val="00DA23BB"/>
    <w:rsid w:val="00DA3821"/>
    <w:rsid w:val="00DA3D4D"/>
    <w:rsid w:val="00DA3E11"/>
    <w:rsid w:val="00DA4CB3"/>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A3D"/>
    <w:rsid w:val="00DB5F25"/>
    <w:rsid w:val="00DB623A"/>
    <w:rsid w:val="00DB6537"/>
    <w:rsid w:val="00DB6A10"/>
    <w:rsid w:val="00DB6A5E"/>
    <w:rsid w:val="00DB734B"/>
    <w:rsid w:val="00DB7470"/>
    <w:rsid w:val="00DB79CC"/>
    <w:rsid w:val="00DC012F"/>
    <w:rsid w:val="00DC04B6"/>
    <w:rsid w:val="00DC0BA1"/>
    <w:rsid w:val="00DC100F"/>
    <w:rsid w:val="00DC10C3"/>
    <w:rsid w:val="00DC148B"/>
    <w:rsid w:val="00DC26F3"/>
    <w:rsid w:val="00DC28FF"/>
    <w:rsid w:val="00DC2AB5"/>
    <w:rsid w:val="00DC2BB4"/>
    <w:rsid w:val="00DC2E3E"/>
    <w:rsid w:val="00DC377A"/>
    <w:rsid w:val="00DC3D74"/>
    <w:rsid w:val="00DC46C7"/>
    <w:rsid w:val="00DC5349"/>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D7A0A"/>
    <w:rsid w:val="00DE13A2"/>
    <w:rsid w:val="00DE1C8A"/>
    <w:rsid w:val="00DE255C"/>
    <w:rsid w:val="00DE2F10"/>
    <w:rsid w:val="00DE30D3"/>
    <w:rsid w:val="00DE40D1"/>
    <w:rsid w:val="00DE446C"/>
    <w:rsid w:val="00DE480F"/>
    <w:rsid w:val="00DE4B49"/>
    <w:rsid w:val="00DE5718"/>
    <w:rsid w:val="00DE5F47"/>
    <w:rsid w:val="00DE5F80"/>
    <w:rsid w:val="00DE6477"/>
    <w:rsid w:val="00DE6782"/>
    <w:rsid w:val="00DE6BD4"/>
    <w:rsid w:val="00DE7B7A"/>
    <w:rsid w:val="00DE7E93"/>
    <w:rsid w:val="00DF0164"/>
    <w:rsid w:val="00DF0241"/>
    <w:rsid w:val="00DF054F"/>
    <w:rsid w:val="00DF0603"/>
    <w:rsid w:val="00DF109C"/>
    <w:rsid w:val="00DF11D8"/>
    <w:rsid w:val="00DF211D"/>
    <w:rsid w:val="00DF2393"/>
    <w:rsid w:val="00DF28DF"/>
    <w:rsid w:val="00DF2919"/>
    <w:rsid w:val="00DF2B70"/>
    <w:rsid w:val="00DF2D51"/>
    <w:rsid w:val="00DF30CF"/>
    <w:rsid w:val="00DF312A"/>
    <w:rsid w:val="00DF3542"/>
    <w:rsid w:val="00DF35AC"/>
    <w:rsid w:val="00DF376C"/>
    <w:rsid w:val="00DF38E6"/>
    <w:rsid w:val="00DF3B92"/>
    <w:rsid w:val="00DF3C68"/>
    <w:rsid w:val="00DF3DD7"/>
    <w:rsid w:val="00DF3F49"/>
    <w:rsid w:val="00DF53F3"/>
    <w:rsid w:val="00DF5AA9"/>
    <w:rsid w:val="00DF609C"/>
    <w:rsid w:val="00DF6123"/>
    <w:rsid w:val="00DF62AF"/>
    <w:rsid w:val="00DF6472"/>
    <w:rsid w:val="00DF6559"/>
    <w:rsid w:val="00DF6DA8"/>
    <w:rsid w:val="00DF7195"/>
    <w:rsid w:val="00DF7A82"/>
    <w:rsid w:val="00DF7AEA"/>
    <w:rsid w:val="00E00600"/>
    <w:rsid w:val="00E00F08"/>
    <w:rsid w:val="00E01C74"/>
    <w:rsid w:val="00E0217E"/>
    <w:rsid w:val="00E02E6E"/>
    <w:rsid w:val="00E033DF"/>
    <w:rsid w:val="00E03698"/>
    <w:rsid w:val="00E03CE2"/>
    <w:rsid w:val="00E04163"/>
    <w:rsid w:val="00E04B4E"/>
    <w:rsid w:val="00E04C2F"/>
    <w:rsid w:val="00E05032"/>
    <w:rsid w:val="00E05117"/>
    <w:rsid w:val="00E059B1"/>
    <w:rsid w:val="00E06737"/>
    <w:rsid w:val="00E0755F"/>
    <w:rsid w:val="00E07A13"/>
    <w:rsid w:val="00E07B02"/>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C51"/>
    <w:rsid w:val="00E16580"/>
    <w:rsid w:val="00E165D6"/>
    <w:rsid w:val="00E16989"/>
    <w:rsid w:val="00E16F3C"/>
    <w:rsid w:val="00E17392"/>
    <w:rsid w:val="00E173CE"/>
    <w:rsid w:val="00E177D3"/>
    <w:rsid w:val="00E17E44"/>
    <w:rsid w:val="00E17F3E"/>
    <w:rsid w:val="00E20145"/>
    <w:rsid w:val="00E218E1"/>
    <w:rsid w:val="00E219A2"/>
    <w:rsid w:val="00E21D02"/>
    <w:rsid w:val="00E21D1B"/>
    <w:rsid w:val="00E22394"/>
    <w:rsid w:val="00E22A6B"/>
    <w:rsid w:val="00E22A7F"/>
    <w:rsid w:val="00E234CA"/>
    <w:rsid w:val="00E236EE"/>
    <w:rsid w:val="00E23D88"/>
    <w:rsid w:val="00E23F92"/>
    <w:rsid w:val="00E24BDD"/>
    <w:rsid w:val="00E254CA"/>
    <w:rsid w:val="00E25CBE"/>
    <w:rsid w:val="00E25EE2"/>
    <w:rsid w:val="00E2663B"/>
    <w:rsid w:val="00E267E2"/>
    <w:rsid w:val="00E26C2C"/>
    <w:rsid w:val="00E26C51"/>
    <w:rsid w:val="00E273F8"/>
    <w:rsid w:val="00E274F3"/>
    <w:rsid w:val="00E27639"/>
    <w:rsid w:val="00E27AA4"/>
    <w:rsid w:val="00E27D42"/>
    <w:rsid w:val="00E30023"/>
    <w:rsid w:val="00E30437"/>
    <w:rsid w:val="00E30476"/>
    <w:rsid w:val="00E30A12"/>
    <w:rsid w:val="00E30FC7"/>
    <w:rsid w:val="00E310B4"/>
    <w:rsid w:val="00E3181A"/>
    <w:rsid w:val="00E32AF2"/>
    <w:rsid w:val="00E32E3A"/>
    <w:rsid w:val="00E32F86"/>
    <w:rsid w:val="00E33C3C"/>
    <w:rsid w:val="00E33E70"/>
    <w:rsid w:val="00E3449C"/>
    <w:rsid w:val="00E3450A"/>
    <w:rsid w:val="00E34710"/>
    <w:rsid w:val="00E34BCB"/>
    <w:rsid w:val="00E34FC1"/>
    <w:rsid w:val="00E35553"/>
    <w:rsid w:val="00E35713"/>
    <w:rsid w:val="00E359DE"/>
    <w:rsid w:val="00E35B54"/>
    <w:rsid w:val="00E35C42"/>
    <w:rsid w:val="00E35DB2"/>
    <w:rsid w:val="00E36DF6"/>
    <w:rsid w:val="00E3708F"/>
    <w:rsid w:val="00E37100"/>
    <w:rsid w:val="00E37715"/>
    <w:rsid w:val="00E37F01"/>
    <w:rsid w:val="00E40113"/>
    <w:rsid w:val="00E40699"/>
    <w:rsid w:val="00E40A76"/>
    <w:rsid w:val="00E4107D"/>
    <w:rsid w:val="00E41477"/>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2DE"/>
    <w:rsid w:val="00E50D08"/>
    <w:rsid w:val="00E50D3F"/>
    <w:rsid w:val="00E50D60"/>
    <w:rsid w:val="00E51111"/>
    <w:rsid w:val="00E511FB"/>
    <w:rsid w:val="00E525CF"/>
    <w:rsid w:val="00E52947"/>
    <w:rsid w:val="00E529C2"/>
    <w:rsid w:val="00E5323E"/>
    <w:rsid w:val="00E534E6"/>
    <w:rsid w:val="00E535BF"/>
    <w:rsid w:val="00E53C2D"/>
    <w:rsid w:val="00E54238"/>
    <w:rsid w:val="00E546D8"/>
    <w:rsid w:val="00E547A3"/>
    <w:rsid w:val="00E54855"/>
    <w:rsid w:val="00E54EF3"/>
    <w:rsid w:val="00E551C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015"/>
    <w:rsid w:val="00E71457"/>
    <w:rsid w:val="00E7188F"/>
    <w:rsid w:val="00E720B9"/>
    <w:rsid w:val="00E72621"/>
    <w:rsid w:val="00E72E39"/>
    <w:rsid w:val="00E733C7"/>
    <w:rsid w:val="00E73412"/>
    <w:rsid w:val="00E74AC1"/>
    <w:rsid w:val="00E74CD9"/>
    <w:rsid w:val="00E74E71"/>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D48"/>
    <w:rsid w:val="00E8519F"/>
    <w:rsid w:val="00E851CA"/>
    <w:rsid w:val="00E85272"/>
    <w:rsid w:val="00E85903"/>
    <w:rsid w:val="00E85FB6"/>
    <w:rsid w:val="00E86456"/>
    <w:rsid w:val="00E86AAB"/>
    <w:rsid w:val="00E86DFC"/>
    <w:rsid w:val="00E86EAD"/>
    <w:rsid w:val="00E8719F"/>
    <w:rsid w:val="00E874E9"/>
    <w:rsid w:val="00E8758E"/>
    <w:rsid w:val="00E8769A"/>
    <w:rsid w:val="00E87E11"/>
    <w:rsid w:val="00E9043D"/>
    <w:rsid w:val="00E90813"/>
    <w:rsid w:val="00E90A61"/>
    <w:rsid w:val="00E90F7A"/>
    <w:rsid w:val="00E912E7"/>
    <w:rsid w:val="00E91CD1"/>
    <w:rsid w:val="00E924BD"/>
    <w:rsid w:val="00E925DF"/>
    <w:rsid w:val="00E9267C"/>
    <w:rsid w:val="00E929E2"/>
    <w:rsid w:val="00E92F3B"/>
    <w:rsid w:val="00E948C1"/>
    <w:rsid w:val="00E9547F"/>
    <w:rsid w:val="00E954AF"/>
    <w:rsid w:val="00E9551D"/>
    <w:rsid w:val="00E95E2E"/>
    <w:rsid w:val="00E97585"/>
    <w:rsid w:val="00E9768C"/>
    <w:rsid w:val="00E97729"/>
    <w:rsid w:val="00E97E35"/>
    <w:rsid w:val="00EA021E"/>
    <w:rsid w:val="00EA05CF"/>
    <w:rsid w:val="00EA063D"/>
    <w:rsid w:val="00EA12D0"/>
    <w:rsid w:val="00EA13FB"/>
    <w:rsid w:val="00EA161D"/>
    <w:rsid w:val="00EA1C41"/>
    <w:rsid w:val="00EA1D79"/>
    <w:rsid w:val="00EA207D"/>
    <w:rsid w:val="00EA2220"/>
    <w:rsid w:val="00EA2576"/>
    <w:rsid w:val="00EA3349"/>
    <w:rsid w:val="00EA48CE"/>
    <w:rsid w:val="00EA531C"/>
    <w:rsid w:val="00EA563E"/>
    <w:rsid w:val="00EA5D31"/>
    <w:rsid w:val="00EA5D81"/>
    <w:rsid w:val="00EA6610"/>
    <w:rsid w:val="00EA6A96"/>
    <w:rsid w:val="00EA708A"/>
    <w:rsid w:val="00EA7C6D"/>
    <w:rsid w:val="00EA7EB1"/>
    <w:rsid w:val="00EB06A4"/>
    <w:rsid w:val="00EB0B27"/>
    <w:rsid w:val="00EB15C0"/>
    <w:rsid w:val="00EB1796"/>
    <w:rsid w:val="00EB19DE"/>
    <w:rsid w:val="00EB1C34"/>
    <w:rsid w:val="00EB25C5"/>
    <w:rsid w:val="00EB2877"/>
    <w:rsid w:val="00EB2B3A"/>
    <w:rsid w:val="00EB37F8"/>
    <w:rsid w:val="00EB3810"/>
    <w:rsid w:val="00EB3B7E"/>
    <w:rsid w:val="00EB3CB1"/>
    <w:rsid w:val="00EB4C00"/>
    <w:rsid w:val="00EB4F5E"/>
    <w:rsid w:val="00EB5352"/>
    <w:rsid w:val="00EB56A8"/>
    <w:rsid w:val="00EB5BB8"/>
    <w:rsid w:val="00EB5F61"/>
    <w:rsid w:val="00EB6819"/>
    <w:rsid w:val="00EB6AB6"/>
    <w:rsid w:val="00EB6E9C"/>
    <w:rsid w:val="00EB7982"/>
    <w:rsid w:val="00EC0AA4"/>
    <w:rsid w:val="00EC0DFB"/>
    <w:rsid w:val="00EC0FBE"/>
    <w:rsid w:val="00EC104F"/>
    <w:rsid w:val="00EC107F"/>
    <w:rsid w:val="00EC1381"/>
    <w:rsid w:val="00EC1581"/>
    <w:rsid w:val="00EC183D"/>
    <w:rsid w:val="00EC1B08"/>
    <w:rsid w:val="00EC2D06"/>
    <w:rsid w:val="00EC36F1"/>
    <w:rsid w:val="00EC49D2"/>
    <w:rsid w:val="00EC4DD0"/>
    <w:rsid w:val="00EC5019"/>
    <w:rsid w:val="00EC5236"/>
    <w:rsid w:val="00EC55BA"/>
    <w:rsid w:val="00EC5949"/>
    <w:rsid w:val="00EC5C9F"/>
    <w:rsid w:val="00EC5E18"/>
    <w:rsid w:val="00EC64A1"/>
    <w:rsid w:val="00EC708B"/>
    <w:rsid w:val="00EC70DD"/>
    <w:rsid w:val="00ED0317"/>
    <w:rsid w:val="00ED055A"/>
    <w:rsid w:val="00ED13B7"/>
    <w:rsid w:val="00ED1407"/>
    <w:rsid w:val="00ED1C47"/>
    <w:rsid w:val="00ED2778"/>
    <w:rsid w:val="00ED2AF2"/>
    <w:rsid w:val="00ED388D"/>
    <w:rsid w:val="00ED3917"/>
    <w:rsid w:val="00ED3D03"/>
    <w:rsid w:val="00ED4B55"/>
    <w:rsid w:val="00ED4FCF"/>
    <w:rsid w:val="00ED5628"/>
    <w:rsid w:val="00ED59C8"/>
    <w:rsid w:val="00ED5C81"/>
    <w:rsid w:val="00ED5D11"/>
    <w:rsid w:val="00ED5D12"/>
    <w:rsid w:val="00ED621D"/>
    <w:rsid w:val="00ED77EA"/>
    <w:rsid w:val="00EE0F48"/>
    <w:rsid w:val="00EE11E9"/>
    <w:rsid w:val="00EE15A7"/>
    <w:rsid w:val="00EE170F"/>
    <w:rsid w:val="00EE28AA"/>
    <w:rsid w:val="00EE32D7"/>
    <w:rsid w:val="00EE3706"/>
    <w:rsid w:val="00EE3907"/>
    <w:rsid w:val="00EE3CAC"/>
    <w:rsid w:val="00EE3D03"/>
    <w:rsid w:val="00EE3DF9"/>
    <w:rsid w:val="00EE4123"/>
    <w:rsid w:val="00EE4B69"/>
    <w:rsid w:val="00EE4DB7"/>
    <w:rsid w:val="00EE54B3"/>
    <w:rsid w:val="00EE608C"/>
    <w:rsid w:val="00EE60F2"/>
    <w:rsid w:val="00EE6664"/>
    <w:rsid w:val="00EE6A30"/>
    <w:rsid w:val="00EE78E6"/>
    <w:rsid w:val="00EE78EE"/>
    <w:rsid w:val="00EE797A"/>
    <w:rsid w:val="00EF069D"/>
    <w:rsid w:val="00EF19CD"/>
    <w:rsid w:val="00EF2AF0"/>
    <w:rsid w:val="00EF2BB4"/>
    <w:rsid w:val="00EF3217"/>
    <w:rsid w:val="00EF6138"/>
    <w:rsid w:val="00EF6424"/>
    <w:rsid w:val="00EF6780"/>
    <w:rsid w:val="00EF6B23"/>
    <w:rsid w:val="00EF70CD"/>
    <w:rsid w:val="00EF74E5"/>
    <w:rsid w:val="00F003D5"/>
    <w:rsid w:val="00F00F6C"/>
    <w:rsid w:val="00F010F3"/>
    <w:rsid w:val="00F013B2"/>
    <w:rsid w:val="00F01511"/>
    <w:rsid w:val="00F017F6"/>
    <w:rsid w:val="00F022A4"/>
    <w:rsid w:val="00F02789"/>
    <w:rsid w:val="00F02B1D"/>
    <w:rsid w:val="00F033CE"/>
    <w:rsid w:val="00F038BC"/>
    <w:rsid w:val="00F03E89"/>
    <w:rsid w:val="00F047BD"/>
    <w:rsid w:val="00F04A68"/>
    <w:rsid w:val="00F05088"/>
    <w:rsid w:val="00F05108"/>
    <w:rsid w:val="00F054D7"/>
    <w:rsid w:val="00F05DC2"/>
    <w:rsid w:val="00F05E1C"/>
    <w:rsid w:val="00F0622B"/>
    <w:rsid w:val="00F066E6"/>
    <w:rsid w:val="00F06BD8"/>
    <w:rsid w:val="00F06EC6"/>
    <w:rsid w:val="00F071EE"/>
    <w:rsid w:val="00F07598"/>
    <w:rsid w:val="00F07846"/>
    <w:rsid w:val="00F0793B"/>
    <w:rsid w:val="00F07E9F"/>
    <w:rsid w:val="00F10BC1"/>
    <w:rsid w:val="00F116AF"/>
    <w:rsid w:val="00F11AD1"/>
    <w:rsid w:val="00F11BCE"/>
    <w:rsid w:val="00F12236"/>
    <w:rsid w:val="00F124B8"/>
    <w:rsid w:val="00F126F8"/>
    <w:rsid w:val="00F12D18"/>
    <w:rsid w:val="00F1318D"/>
    <w:rsid w:val="00F13754"/>
    <w:rsid w:val="00F140D9"/>
    <w:rsid w:val="00F14344"/>
    <w:rsid w:val="00F14999"/>
    <w:rsid w:val="00F149CB"/>
    <w:rsid w:val="00F14C5C"/>
    <w:rsid w:val="00F14F16"/>
    <w:rsid w:val="00F15746"/>
    <w:rsid w:val="00F1620A"/>
    <w:rsid w:val="00F1659E"/>
    <w:rsid w:val="00F174AD"/>
    <w:rsid w:val="00F20364"/>
    <w:rsid w:val="00F20BE2"/>
    <w:rsid w:val="00F20E64"/>
    <w:rsid w:val="00F2105B"/>
    <w:rsid w:val="00F21312"/>
    <w:rsid w:val="00F215F4"/>
    <w:rsid w:val="00F220DA"/>
    <w:rsid w:val="00F2238B"/>
    <w:rsid w:val="00F22A92"/>
    <w:rsid w:val="00F233F3"/>
    <w:rsid w:val="00F2365B"/>
    <w:rsid w:val="00F23E4F"/>
    <w:rsid w:val="00F24356"/>
    <w:rsid w:val="00F24B67"/>
    <w:rsid w:val="00F24BB1"/>
    <w:rsid w:val="00F24EB4"/>
    <w:rsid w:val="00F2525E"/>
    <w:rsid w:val="00F25602"/>
    <w:rsid w:val="00F25B66"/>
    <w:rsid w:val="00F2603D"/>
    <w:rsid w:val="00F2625E"/>
    <w:rsid w:val="00F2695D"/>
    <w:rsid w:val="00F276C3"/>
    <w:rsid w:val="00F27F75"/>
    <w:rsid w:val="00F3027B"/>
    <w:rsid w:val="00F30B41"/>
    <w:rsid w:val="00F3229C"/>
    <w:rsid w:val="00F32555"/>
    <w:rsid w:val="00F328BA"/>
    <w:rsid w:val="00F33026"/>
    <w:rsid w:val="00F3358A"/>
    <w:rsid w:val="00F337C9"/>
    <w:rsid w:val="00F34801"/>
    <w:rsid w:val="00F35316"/>
    <w:rsid w:val="00F35964"/>
    <w:rsid w:val="00F366E1"/>
    <w:rsid w:val="00F36A4C"/>
    <w:rsid w:val="00F36DD5"/>
    <w:rsid w:val="00F37228"/>
    <w:rsid w:val="00F3741D"/>
    <w:rsid w:val="00F3785D"/>
    <w:rsid w:val="00F37A77"/>
    <w:rsid w:val="00F37C93"/>
    <w:rsid w:val="00F37CF3"/>
    <w:rsid w:val="00F40779"/>
    <w:rsid w:val="00F40A87"/>
    <w:rsid w:val="00F40B4F"/>
    <w:rsid w:val="00F411B7"/>
    <w:rsid w:val="00F41452"/>
    <w:rsid w:val="00F415B6"/>
    <w:rsid w:val="00F415D6"/>
    <w:rsid w:val="00F4189C"/>
    <w:rsid w:val="00F41A6F"/>
    <w:rsid w:val="00F41F11"/>
    <w:rsid w:val="00F42049"/>
    <w:rsid w:val="00F426E6"/>
    <w:rsid w:val="00F42BA0"/>
    <w:rsid w:val="00F42E1D"/>
    <w:rsid w:val="00F4335F"/>
    <w:rsid w:val="00F434A3"/>
    <w:rsid w:val="00F43AD8"/>
    <w:rsid w:val="00F43CE7"/>
    <w:rsid w:val="00F4502D"/>
    <w:rsid w:val="00F45039"/>
    <w:rsid w:val="00F45647"/>
    <w:rsid w:val="00F457FC"/>
    <w:rsid w:val="00F45BAC"/>
    <w:rsid w:val="00F460F3"/>
    <w:rsid w:val="00F46918"/>
    <w:rsid w:val="00F46AA6"/>
    <w:rsid w:val="00F47283"/>
    <w:rsid w:val="00F4731F"/>
    <w:rsid w:val="00F47958"/>
    <w:rsid w:val="00F47AFD"/>
    <w:rsid w:val="00F5014A"/>
    <w:rsid w:val="00F50A2F"/>
    <w:rsid w:val="00F51936"/>
    <w:rsid w:val="00F52106"/>
    <w:rsid w:val="00F52216"/>
    <w:rsid w:val="00F522D9"/>
    <w:rsid w:val="00F52672"/>
    <w:rsid w:val="00F52674"/>
    <w:rsid w:val="00F5282D"/>
    <w:rsid w:val="00F52A20"/>
    <w:rsid w:val="00F534E8"/>
    <w:rsid w:val="00F53C45"/>
    <w:rsid w:val="00F53D28"/>
    <w:rsid w:val="00F54BFC"/>
    <w:rsid w:val="00F54C17"/>
    <w:rsid w:val="00F5651A"/>
    <w:rsid w:val="00F568CE"/>
    <w:rsid w:val="00F569DC"/>
    <w:rsid w:val="00F56BDE"/>
    <w:rsid w:val="00F62476"/>
    <w:rsid w:val="00F62C03"/>
    <w:rsid w:val="00F63C5A"/>
    <w:rsid w:val="00F64606"/>
    <w:rsid w:val="00F649A9"/>
    <w:rsid w:val="00F64ED4"/>
    <w:rsid w:val="00F651F1"/>
    <w:rsid w:val="00F65398"/>
    <w:rsid w:val="00F653AA"/>
    <w:rsid w:val="00F66448"/>
    <w:rsid w:val="00F66ACF"/>
    <w:rsid w:val="00F6728D"/>
    <w:rsid w:val="00F7074C"/>
    <w:rsid w:val="00F707F7"/>
    <w:rsid w:val="00F70849"/>
    <w:rsid w:val="00F711B2"/>
    <w:rsid w:val="00F715DC"/>
    <w:rsid w:val="00F71779"/>
    <w:rsid w:val="00F72845"/>
    <w:rsid w:val="00F72FB2"/>
    <w:rsid w:val="00F73F4D"/>
    <w:rsid w:val="00F749FD"/>
    <w:rsid w:val="00F74BA3"/>
    <w:rsid w:val="00F74EC0"/>
    <w:rsid w:val="00F75720"/>
    <w:rsid w:val="00F75C6E"/>
    <w:rsid w:val="00F76206"/>
    <w:rsid w:val="00F762FF"/>
    <w:rsid w:val="00F76DA8"/>
    <w:rsid w:val="00F7748E"/>
    <w:rsid w:val="00F7770D"/>
    <w:rsid w:val="00F77E7E"/>
    <w:rsid w:val="00F80914"/>
    <w:rsid w:val="00F80D64"/>
    <w:rsid w:val="00F81579"/>
    <w:rsid w:val="00F8188B"/>
    <w:rsid w:val="00F818D2"/>
    <w:rsid w:val="00F820FA"/>
    <w:rsid w:val="00F825AA"/>
    <w:rsid w:val="00F82B32"/>
    <w:rsid w:val="00F8313C"/>
    <w:rsid w:val="00F83216"/>
    <w:rsid w:val="00F8339E"/>
    <w:rsid w:val="00F84A41"/>
    <w:rsid w:val="00F84D87"/>
    <w:rsid w:val="00F8517B"/>
    <w:rsid w:val="00F85662"/>
    <w:rsid w:val="00F85DF9"/>
    <w:rsid w:val="00F85E15"/>
    <w:rsid w:val="00F85F15"/>
    <w:rsid w:val="00F8615B"/>
    <w:rsid w:val="00F86680"/>
    <w:rsid w:val="00F86C6E"/>
    <w:rsid w:val="00F87B4E"/>
    <w:rsid w:val="00F87C49"/>
    <w:rsid w:val="00F87C61"/>
    <w:rsid w:val="00F87FA1"/>
    <w:rsid w:val="00F905A5"/>
    <w:rsid w:val="00F90AF8"/>
    <w:rsid w:val="00F91070"/>
    <w:rsid w:val="00F913AB"/>
    <w:rsid w:val="00F91A7D"/>
    <w:rsid w:val="00F91A95"/>
    <w:rsid w:val="00F92D0D"/>
    <w:rsid w:val="00F92DA2"/>
    <w:rsid w:val="00F93242"/>
    <w:rsid w:val="00F935A1"/>
    <w:rsid w:val="00F9400C"/>
    <w:rsid w:val="00F94642"/>
    <w:rsid w:val="00F94BFA"/>
    <w:rsid w:val="00F959BC"/>
    <w:rsid w:val="00F95EFB"/>
    <w:rsid w:val="00F95FAB"/>
    <w:rsid w:val="00F96926"/>
    <w:rsid w:val="00F96EC0"/>
    <w:rsid w:val="00F9710E"/>
    <w:rsid w:val="00F976D1"/>
    <w:rsid w:val="00FA0343"/>
    <w:rsid w:val="00FA10CA"/>
    <w:rsid w:val="00FA11D7"/>
    <w:rsid w:val="00FA1344"/>
    <w:rsid w:val="00FA1A62"/>
    <w:rsid w:val="00FA26D4"/>
    <w:rsid w:val="00FA35E8"/>
    <w:rsid w:val="00FA35F1"/>
    <w:rsid w:val="00FA3B9B"/>
    <w:rsid w:val="00FA3BCD"/>
    <w:rsid w:val="00FA3CB4"/>
    <w:rsid w:val="00FA3D93"/>
    <w:rsid w:val="00FA3DC3"/>
    <w:rsid w:val="00FA4647"/>
    <w:rsid w:val="00FA4BCA"/>
    <w:rsid w:val="00FA4D81"/>
    <w:rsid w:val="00FA4E94"/>
    <w:rsid w:val="00FA5A96"/>
    <w:rsid w:val="00FA61A2"/>
    <w:rsid w:val="00FA61F4"/>
    <w:rsid w:val="00FA689F"/>
    <w:rsid w:val="00FA68C8"/>
    <w:rsid w:val="00FA70C9"/>
    <w:rsid w:val="00FA75C5"/>
    <w:rsid w:val="00FA78F4"/>
    <w:rsid w:val="00FB0480"/>
    <w:rsid w:val="00FB04F6"/>
    <w:rsid w:val="00FB07FD"/>
    <w:rsid w:val="00FB0F42"/>
    <w:rsid w:val="00FB11D3"/>
    <w:rsid w:val="00FB14F1"/>
    <w:rsid w:val="00FB1A8C"/>
    <w:rsid w:val="00FB1D5A"/>
    <w:rsid w:val="00FB1EF1"/>
    <w:rsid w:val="00FB2083"/>
    <w:rsid w:val="00FB25F2"/>
    <w:rsid w:val="00FB29F3"/>
    <w:rsid w:val="00FB2AF6"/>
    <w:rsid w:val="00FB315C"/>
    <w:rsid w:val="00FB49C4"/>
    <w:rsid w:val="00FB4A22"/>
    <w:rsid w:val="00FB50D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7FA"/>
    <w:rsid w:val="00FD5F36"/>
    <w:rsid w:val="00FD69A6"/>
    <w:rsid w:val="00FD6A56"/>
    <w:rsid w:val="00FD6C29"/>
    <w:rsid w:val="00FD7253"/>
    <w:rsid w:val="00FD7B8A"/>
    <w:rsid w:val="00FD7CDB"/>
    <w:rsid w:val="00FE05BF"/>
    <w:rsid w:val="00FE0DC8"/>
    <w:rsid w:val="00FE196D"/>
    <w:rsid w:val="00FE1BCB"/>
    <w:rsid w:val="00FE2BE4"/>
    <w:rsid w:val="00FE3118"/>
    <w:rsid w:val="00FE3452"/>
    <w:rsid w:val="00FE3B05"/>
    <w:rsid w:val="00FE4817"/>
    <w:rsid w:val="00FE4B60"/>
    <w:rsid w:val="00FE4CE2"/>
    <w:rsid w:val="00FE544F"/>
    <w:rsid w:val="00FE57A5"/>
    <w:rsid w:val="00FE7E3F"/>
    <w:rsid w:val="00FF08BC"/>
    <w:rsid w:val="00FF08C7"/>
    <w:rsid w:val="00FF139D"/>
    <w:rsid w:val="00FF1EDC"/>
    <w:rsid w:val="00FF203F"/>
    <w:rsid w:val="00FF2C41"/>
    <w:rsid w:val="00FF3BE5"/>
    <w:rsid w:val="00FF3CF5"/>
    <w:rsid w:val="00FF42B5"/>
    <w:rsid w:val="00FF434A"/>
    <w:rsid w:val="00FF43A6"/>
    <w:rsid w:val="00FF45FB"/>
    <w:rsid w:val="00FF4696"/>
    <w:rsid w:val="00FF4A36"/>
    <w:rsid w:val="00FF4A9B"/>
    <w:rsid w:val="00FF5C2F"/>
    <w:rsid w:val="00FF6382"/>
    <w:rsid w:val="00FF66E0"/>
    <w:rsid w:val="00FF685C"/>
    <w:rsid w:val="00FF692C"/>
    <w:rsid w:val="00FF6E99"/>
    <w:rsid w:val="00FF7177"/>
    <w:rsid w:val="00FF7B9B"/>
    <w:rsid w:val="00FF7C67"/>
    <w:rsid w:val="00FF7D60"/>
    <w:rsid w:val="00FF7EF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 w:type="paragraph" w:styleId="Nagwekspisutreci">
    <w:name w:val="TOC Heading"/>
    <w:basedOn w:val="Nagwek1"/>
    <w:next w:val="Normalny"/>
    <w:uiPriority w:val="39"/>
    <w:unhideWhenUsed/>
    <w:qFormat/>
    <w:rsid w:val="001A4F3F"/>
    <w:pPr>
      <w:keepLines/>
      <w:spacing w:before="240" w:line="259" w:lineRule="auto"/>
      <w:ind w:left="737" w:hanging="737"/>
      <w:jc w:val="left"/>
      <w:outlineLvl w:val="9"/>
    </w:pPr>
    <w:rPr>
      <w:rFonts w:asciiTheme="majorHAnsi" w:eastAsiaTheme="majorEastAsia" w:hAnsiTheme="majorHAnsi" w:cstheme="majorBidi"/>
      <w:b/>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 w:type="paragraph" w:styleId="Nagwekspisutreci">
    <w:name w:val="TOC Heading"/>
    <w:basedOn w:val="Nagwek1"/>
    <w:next w:val="Normalny"/>
    <w:uiPriority w:val="39"/>
    <w:unhideWhenUsed/>
    <w:qFormat/>
    <w:rsid w:val="001A4F3F"/>
    <w:pPr>
      <w:keepLines/>
      <w:spacing w:before="240" w:line="259" w:lineRule="auto"/>
      <w:ind w:left="737" w:hanging="737"/>
      <w:jc w:val="left"/>
      <w:outlineLvl w:val="9"/>
    </w:pPr>
    <w:rPr>
      <w:rFonts w:asciiTheme="majorHAnsi" w:eastAsiaTheme="majorEastAsia" w:hAnsiTheme="majorHAnsi" w:cstheme="majorBidi"/>
      <w:b/>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71171794">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59469">
      <w:bodyDiv w:val="1"/>
      <w:marLeft w:val="0"/>
      <w:marRight w:val="0"/>
      <w:marTop w:val="0"/>
      <w:marBottom w:val="0"/>
      <w:divBdr>
        <w:top w:val="none" w:sz="0" w:space="0" w:color="auto"/>
        <w:left w:val="none" w:sz="0" w:space="0" w:color="auto"/>
        <w:bottom w:val="none" w:sz="0" w:space="0" w:color="auto"/>
        <w:right w:val="none" w:sz="0" w:space="0" w:color="auto"/>
      </w:divBdr>
    </w:div>
    <w:div w:id="1680278947">
      <w:bodyDiv w:val="1"/>
      <w:marLeft w:val="0"/>
      <w:marRight w:val="0"/>
      <w:marTop w:val="0"/>
      <w:marBottom w:val="0"/>
      <w:divBdr>
        <w:top w:val="none" w:sz="0" w:space="0" w:color="auto"/>
        <w:left w:val="none" w:sz="0" w:space="0" w:color="auto"/>
        <w:bottom w:val="none" w:sz="0" w:space="0" w:color="auto"/>
        <w:right w:val="none" w:sz="0" w:space="0" w:color="auto"/>
      </w:divBdr>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376/odnowienie-maintenance-wsparcie-techniczne-i-aktualizacja-programu-dla-posiadanej-przez-zamawiajacego-licencji-oprogramowania-log-system-lub-rownowazne" TargetMode="External"/><Relationship Id="rId18" Type="http://schemas.openxmlformats.org/officeDocument/2006/relationships/hyperlink" Target="mailto:ajuraszczyk@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tkomandera@gig.eu" TargetMode="External"/><Relationship Id="rId7" Type="http://schemas.openxmlformats.org/officeDocument/2006/relationships/footnotes" Target="footnotes.xml"/><Relationship Id="rId12" Type="http://schemas.openxmlformats.org/officeDocument/2006/relationships/hyperlink" Target="https://bip.gig.eu/przetarg/3376/odnowienie-maintenance-wsparcie-techniczne-i-aktualizacja-programu-dla-posiadanej-przez-zamawiajacego-licencji-oprogramowania-log-system-lub-rownowazne" TargetMode="External"/><Relationship Id="rId17" Type="http://schemas.openxmlformats.org/officeDocument/2006/relationships/hyperlink" Target="mailto:mwallenburg@gig.eu" TargetMode="External"/><Relationship Id="rId25" Type="http://schemas.openxmlformats.org/officeDocument/2006/relationships/fontTable" Target="fontTable.xm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24" Type="http://schemas.openxmlformats.org/officeDocument/2006/relationships/footer" Target="footer1.xm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tkomandera@gig.eu" TargetMode="External"/><Relationship Id="rId22"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0284C-7B33-4617-9891-647541D44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47</Pages>
  <Words>17934</Words>
  <Characters>107604</Characters>
  <Application>Microsoft Office Word</Application>
  <DocSecurity>0</DocSecurity>
  <Lines>896</Lines>
  <Paragraphs>250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125288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415</cp:revision>
  <cp:lastPrinted>2022-12-23T11:01:00Z</cp:lastPrinted>
  <dcterms:created xsi:type="dcterms:W3CDTF">2022-10-12T07:52:00Z</dcterms:created>
  <dcterms:modified xsi:type="dcterms:W3CDTF">2022-12-23T13:56:00Z</dcterms:modified>
</cp:coreProperties>
</file>