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0E3" w:rsidRDefault="00CA431B" w:rsidP="007B28AB">
      <w:pPr>
        <w:pStyle w:val="Style2"/>
        <w:jc w:val="center"/>
        <w:rPr>
          <w:b/>
        </w:rPr>
      </w:pPr>
      <w:bookmarkStart w:id="0" w:name="bookmark0"/>
      <w:r w:rsidRPr="007B28AB">
        <w:rPr>
          <w:b/>
        </w:rPr>
        <w:t>SPECYFIKACJA WARUNKÓW ZAMÓWIENIA</w:t>
      </w:r>
      <w:bookmarkEnd w:id="0"/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 w:rsidP="007B28AB">
      <w:pPr>
        <w:pStyle w:val="Style2"/>
        <w:jc w:val="center"/>
        <w:rPr>
          <w:b/>
        </w:rPr>
      </w:pPr>
      <w:bookmarkStart w:id="1" w:name="bookmark1"/>
      <w:r w:rsidRPr="007B28AB">
        <w:rPr>
          <w:b/>
        </w:rPr>
        <w:t>ZAMAWIAJĄCY:</w:t>
      </w:r>
      <w:bookmarkEnd w:id="1"/>
      <w:r w:rsidR="000F6B34" w:rsidRPr="007B28AB">
        <w:rPr>
          <w:b/>
        </w:rPr>
        <w:t xml:space="preserve">  GŁÓWNY INSTYTUT GÓRNICTWA</w:t>
      </w:r>
    </w:p>
    <w:p w:rsidR="007B28AB" w:rsidRPr="007B28AB" w:rsidRDefault="007B28AB" w:rsidP="007B28AB">
      <w:pPr>
        <w:pStyle w:val="Style2"/>
        <w:jc w:val="center"/>
        <w:rPr>
          <w:b/>
        </w:rPr>
      </w:pPr>
    </w:p>
    <w:p w:rsidR="00FA70E3" w:rsidRDefault="00CA431B">
      <w:pPr>
        <w:pStyle w:val="Style21"/>
        <w:shd w:val="clear" w:color="auto" w:fill="auto"/>
        <w:spacing w:before="0" w:after="1376"/>
        <w:ind w:right="40" w:firstLine="0"/>
      </w:pPr>
      <w:r>
        <w:t>Zaprasza do złożenia oferty w postępowaniu o udzielenie zamówienia publicznego</w:t>
      </w:r>
      <w:r>
        <w:br/>
        <w:t xml:space="preserve">prowadzonego w trybie przetargu nieograniczonego na </w:t>
      </w:r>
      <w:r w:rsidR="00B63C01">
        <w:t>dostawę</w:t>
      </w:r>
      <w:r>
        <w:t xml:space="preserve"> o wartości zamówienia</w:t>
      </w:r>
      <w:r>
        <w:br/>
        <w:t>przekraczają</w:t>
      </w:r>
      <w:r w:rsidR="00E7071E">
        <w:t>c</w:t>
      </w:r>
      <w:r>
        <w:t xml:space="preserve">ej progi unijne, o jakich stanowi </w:t>
      </w:r>
      <w:r w:rsidRPr="00E7071E">
        <w:rPr>
          <w:lang w:eastAsia="en-US" w:bidi="en-US"/>
        </w:rPr>
        <w:t xml:space="preserve">art. </w:t>
      </w:r>
      <w:r>
        <w:t>3 ustawy z 11.09.2019 r. - Prawo zamówień</w:t>
      </w:r>
      <w:r>
        <w:br/>
        <w:t>publicz</w:t>
      </w:r>
      <w:r w:rsidR="00F67930">
        <w:t>nych (Dz. U. z 2019 r. poz. 1129</w:t>
      </w:r>
      <w:r w:rsidR="006F175C">
        <w:t xml:space="preserve"> z </w:t>
      </w:r>
      <w:proofErr w:type="spellStart"/>
      <w:r w:rsidR="006F175C">
        <w:t>późn</w:t>
      </w:r>
      <w:proofErr w:type="spellEnd"/>
      <w:r w:rsidR="006F175C">
        <w:t>. zm.</w:t>
      </w:r>
      <w:r>
        <w:t xml:space="preserve">) - dalej </w:t>
      </w:r>
      <w:proofErr w:type="spellStart"/>
      <w:r>
        <w:t>p.z.p</w:t>
      </w:r>
      <w:proofErr w:type="spellEnd"/>
      <w:r>
        <w:t>. pn.</w:t>
      </w:r>
    </w:p>
    <w:p w:rsidR="00FA70E3" w:rsidRDefault="00CA431B">
      <w:pPr>
        <w:pStyle w:val="Style29"/>
        <w:shd w:val="clear" w:color="auto" w:fill="auto"/>
        <w:tabs>
          <w:tab w:val="left" w:pos="6934"/>
        </w:tabs>
        <w:spacing w:before="0" w:after="581"/>
        <w:ind w:left="540" w:firstLine="0"/>
      </w:pPr>
      <w:r>
        <w:t>Przedmiotowe postępowanie prowadzone jest przy użyciu środków komunikacji elektronicznej. Składanie ofert następuje za pośrednictwem platformy zakupowej dostępnej pod adresem internetowym:</w:t>
      </w:r>
      <w:r w:rsidR="00E7071E">
        <w:t xml:space="preserve"> </w:t>
      </w:r>
      <w:r w:rsidR="00E7071E" w:rsidRPr="00E7071E">
        <w:t>https://miniportal.uzp.gov.pl/</w:t>
      </w:r>
    </w:p>
    <w:p w:rsidR="00FA70E3" w:rsidRPr="00905811" w:rsidRDefault="00CA431B">
      <w:pPr>
        <w:pStyle w:val="Style21"/>
        <w:shd w:val="clear" w:color="auto" w:fill="auto"/>
        <w:spacing w:before="0" w:after="620" w:line="266" w:lineRule="exact"/>
        <w:ind w:firstLine="0"/>
        <w:jc w:val="left"/>
        <w:rPr>
          <w:b/>
        </w:rPr>
      </w:pPr>
      <w:r w:rsidRPr="00905811">
        <w:rPr>
          <w:b/>
        </w:rPr>
        <w:t>Nr postępowania:</w:t>
      </w:r>
      <w:r w:rsidR="00E7071E" w:rsidRPr="00905811">
        <w:rPr>
          <w:b/>
        </w:rPr>
        <w:t xml:space="preserve"> FT-202</w:t>
      </w:r>
      <w:r w:rsidR="00F67930">
        <w:rPr>
          <w:b/>
        </w:rPr>
        <w:t>2</w:t>
      </w:r>
      <w:r w:rsidR="00E7071E" w:rsidRPr="00905811">
        <w:rPr>
          <w:b/>
        </w:rPr>
        <w:t>/0</w:t>
      </w:r>
      <w:r w:rsidR="00864DBA">
        <w:rPr>
          <w:b/>
        </w:rPr>
        <w:t>6</w:t>
      </w:r>
      <w:r w:rsidR="00E7071E" w:rsidRPr="00905811">
        <w:rPr>
          <w:b/>
        </w:rPr>
        <w:t>/0</w:t>
      </w:r>
      <w:r w:rsidR="00864DBA">
        <w:rPr>
          <w:b/>
        </w:rPr>
        <w:t>4</w:t>
      </w:r>
    </w:p>
    <w:p w:rsidR="00E7071E" w:rsidRPr="00E7071E" w:rsidRDefault="00C14CB0" w:rsidP="001247A9">
      <w:pPr>
        <w:pStyle w:val="Style21"/>
        <w:shd w:val="clear" w:color="auto" w:fill="auto"/>
        <w:spacing w:before="0" w:after="0" w:line="400" w:lineRule="exact"/>
        <w:ind w:firstLine="0"/>
        <w:rPr>
          <w:sz w:val="28"/>
          <w:szCs w:val="28"/>
        </w:rPr>
      </w:pPr>
      <w:r w:rsidRPr="00C14CB0">
        <w:rPr>
          <w:b/>
          <w:sz w:val="28"/>
          <w:szCs w:val="28"/>
        </w:rPr>
        <w:t>Dostawa energii elektrycznej dla Głównego Instytutu Górnictwa</w:t>
      </w:r>
      <w:r w:rsidR="00E7071E" w:rsidRPr="00E7071E">
        <w:rPr>
          <w:b/>
          <w:sz w:val="28"/>
          <w:szCs w:val="28"/>
        </w:rPr>
        <w:t>.</w:t>
      </w:r>
    </w:p>
    <w:p w:rsidR="00E7071E" w:rsidRDefault="00E7071E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1247A9" w:rsidRDefault="001247A9">
      <w:pPr>
        <w:pStyle w:val="Style21"/>
        <w:shd w:val="clear" w:color="auto" w:fill="auto"/>
        <w:spacing w:before="0" w:after="620" w:line="266" w:lineRule="exact"/>
        <w:ind w:firstLine="0"/>
        <w:jc w:val="left"/>
      </w:pPr>
    </w:p>
    <w:p w:rsidR="00C14CB0" w:rsidRDefault="00E7071E">
      <w:pPr>
        <w:pStyle w:val="Style31"/>
        <w:shd w:val="clear" w:color="auto" w:fill="auto"/>
        <w:spacing w:before="0" w:after="0"/>
        <w:ind w:left="4800"/>
        <w:sectPr w:rsidR="00C14CB0" w:rsidSect="00360FC2">
          <w:footerReference w:type="default" r:id="rId9"/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  <w:r>
        <w:t>Katowice ………………………..</w:t>
      </w:r>
      <w:r w:rsidR="00CA431B">
        <w:t>202</w:t>
      </w:r>
      <w:r w:rsidR="00456FD1">
        <w:t>2</w:t>
      </w:r>
    </w:p>
    <w:p w:rsidR="007B28AB" w:rsidRDefault="007B28AB">
      <w:pPr>
        <w:pStyle w:val="Style19"/>
        <w:shd w:val="clear" w:color="auto" w:fill="auto"/>
        <w:ind w:right="2660" w:firstLine="0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000000"/>
          <w:sz w:val="24"/>
          <w:szCs w:val="24"/>
          <w:lang w:bidi="pl-PL"/>
        </w:rPr>
        <w:id w:val="-1032715569"/>
        <w:docPartObj>
          <w:docPartGallery w:val="Table of Contents"/>
          <w:docPartUnique/>
        </w:docPartObj>
      </w:sdtPr>
      <w:sdtEndPr/>
      <w:sdtContent>
        <w:p w:rsidR="00AB1F9B" w:rsidRDefault="00AB1F9B" w:rsidP="006E6E00">
          <w:pPr>
            <w:pStyle w:val="Nagwekspisutreci"/>
            <w:jc w:val="center"/>
          </w:pPr>
          <w:r w:rsidRPr="006E6E00">
            <w:rPr>
              <w:color w:val="auto"/>
            </w:rPr>
            <w:t>Spis treści</w:t>
          </w:r>
        </w:p>
        <w:p w:rsidR="00CD5A08" w:rsidRPr="00CD5A08" w:rsidRDefault="006E03E5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r>
            <w:fldChar w:fldCharType="begin"/>
          </w:r>
          <w:r w:rsidR="00AB1F9B">
            <w:instrText xml:space="preserve"> TOC \o "1-3" \h \z \u </w:instrText>
          </w:r>
          <w:r>
            <w:fldChar w:fldCharType="separate"/>
          </w:r>
          <w:hyperlink w:anchor="_Toc9539345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NAZWA ORAZ ADRES ZAMAWIAJĄCEGO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OCHRONA DANYCH OSOBOWYCH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TRYB UDZIELENIA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PRZEDMIOTU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PODWYKONAWSTWO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WYKONANIA ZAMÓWIENIA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59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WARUNKI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_Toc95393459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0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PODSTAWY WYKLUCZENIA Z POSTĘPOWANIA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OŚWIADCZENIA </w:t>
            </w:r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 xml:space="preserve">I 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DOKUMENTY, JAKIE ZOBOWIĄZANI SĄ DOSTARCZYĆ WYKONAWCY W CELU WYKAZANIA BRAKU PODSTAW WYKLUCZENIA ORAZ POTWIERDZENIA SPEŁNIANIA WARUNKÓW UDZIAŁU W POSTĘPOWANIU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POLEGANIE NA ZASOBACH INNYCH PODMIOTÓW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3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INFORMACJA DLA WYKONAWCÓW WSPÓLNIE UBIEGAJĄCYCH SIĘ O UDZIELENIE ZAMÓWIENIA (SPÓŁKI CYWILNE/ KONSORCJA)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12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4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SPOSÓB KOMUNIKACJI ORAZ WYJAŚNIENIA TREŚCI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13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PRZYGOTOWANIA OFERT ORAZ WYMAGANIA FORMALNE DOTYCZĄCE SKŁADANYCH OŚWIADCZEŃ I DOKUMENTÓW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14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SPOSOBU OBLICZENIA CENY OFERTY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15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7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WADIUM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8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TERMIN ZWIĄZANIA OFERTĄ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_Toc95393468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69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MIEJSCE I TERMIN SKŁADANIA I OTWARCIA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_Toc95393469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0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XVIII.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OPIS KRYTERIÓW, KTÓRYMI ZAMAWIAJĄCY BĘDZIE SIĘ KIEROWAŁ PRZY WYBORZE OFERTY, WRAZ Z PODANIEM WAG TYCH KRYTEMÓWI SPOSOBU OCENY OFERT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_Toc95393470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1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XIX.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INFORMACJE O FORMALNOŚCIACH, </w:t>
            </w:r>
            <w:r w:rsidR="00CD5A08" w:rsidRPr="00CD5A08">
              <w:rPr>
                <w:rStyle w:val="Hipercze"/>
                <w:rFonts w:eastAsia="Arial"/>
                <w:iCs/>
                <w:noProof/>
                <w:spacing w:val="10"/>
                <w:sz w:val="22"/>
              </w:rPr>
              <w:t>JAKIE</w:t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 xml:space="preserve"> MUSZĄ ZOSTAĆ DOPEŁNIONE PO WYBORZE OFERTY W CELU ZAWARCIA UMOWY W SPRAWIE ZAMÓWIENIA PUBLICZNEGO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_Toc95393471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18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2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WYMAGANIA DOTYCZĄCE ZABEZPIECZENIA NALEŻYTEGO WYKONANIA UMOWY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_Toc95393472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19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3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INFORMACJE O TREŚCI ZAWIERANEJ UMOWY ORAZ MOŻLIWOŚCI JEJ ZMIANY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_Toc95393473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4" w:history="1">
            <w:r w:rsidR="00CD5A08" w:rsidRPr="00CD5A08">
              <w:rPr>
                <w:rStyle w:val="Hipercze"/>
                <w:rFonts w:eastAsia="Arial"/>
                <w:noProof/>
                <w:sz w:val="22"/>
                <w:lang w:eastAsia="en-US" w:bidi="en-US"/>
              </w:rPr>
              <w:t>XXII.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POUCZENIE O ŚRODKACH OCHRONY PRAWNEJ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_Toc95393474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20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5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XXIII.</w:t>
            </w:r>
            <w:r w:rsidR="00CD5A08" w:rsidRPr="00CD5A08">
              <w:rPr>
                <w:rFonts w:asciiTheme="minorHAnsi" w:eastAsiaTheme="minorEastAsia" w:hAnsiTheme="minorHAnsi" w:cstheme="minorBidi"/>
                <w:noProof/>
                <w:color w:val="auto"/>
                <w:sz w:val="20"/>
                <w:szCs w:val="22"/>
                <w:lang w:bidi="ar-SA"/>
              </w:rPr>
              <w:tab/>
            </w:r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WYKAZ ZAŁĄCZNIKÓW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_Toc95393475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21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2"/>
            <w:tabs>
              <w:tab w:val="right" w:leader="dot" w:pos="9225"/>
            </w:tabs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6" w:history="1">
            <w:r w:rsidR="00CD5A08" w:rsidRPr="00CD5A08">
              <w:rPr>
                <w:rStyle w:val="Hipercze"/>
                <w:rFonts w:eastAsia="Arial"/>
                <w:noProof/>
                <w:sz w:val="22"/>
              </w:rPr>
              <w:t>Załącznik nr 2 do SWZ - JEDZ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_Toc95393476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26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B6418F" w:rsidP="00CD5A08">
          <w:pPr>
            <w:pStyle w:val="Spistreci1"/>
            <w:spacing w:after="0" w:line="340" w:lineRule="exact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  <w:hyperlink w:anchor="_Toc95393477" w:history="1">
            <w:r w:rsidR="00CD5A08" w:rsidRPr="00874325">
              <w:rPr>
                <w:rStyle w:val="Hipercze"/>
                <w:rFonts w:eastAsia="Arial"/>
                <w:noProof/>
                <w:sz w:val="22"/>
                <w:lang w:eastAsia="ar-SA"/>
              </w:rPr>
              <w:t>Załącznik nr 3 do SWZ</w:t>
            </w:r>
            <w:r w:rsidR="00CD5A08" w:rsidRPr="00CD5A08">
              <w:rPr>
                <w:noProof/>
                <w:webHidden/>
                <w:sz w:val="22"/>
              </w:rPr>
              <w:tab/>
            </w:r>
            <w:r w:rsidR="00CD5A08" w:rsidRPr="00CD5A08">
              <w:rPr>
                <w:noProof/>
                <w:webHidden/>
                <w:sz w:val="22"/>
              </w:rPr>
              <w:fldChar w:fldCharType="begin"/>
            </w:r>
            <w:r w:rsidR="00CD5A08" w:rsidRPr="00CD5A08">
              <w:rPr>
                <w:noProof/>
                <w:webHidden/>
                <w:sz w:val="22"/>
              </w:rPr>
              <w:instrText xml:space="preserve"> PAGEREF _Toc95393477 \h </w:instrText>
            </w:r>
            <w:r w:rsidR="00CD5A08" w:rsidRPr="00CD5A08">
              <w:rPr>
                <w:noProof/>
                <w:webHidden/>
                <w:sz w:val="22"/>
              </w:rPr>
            </w:r>
            <w:r w:rsidR="00CD5A08" w:rsidRPr="00CD5A08">
              <w:rPr>
                <w:noProof/>
                <w:webHidden/>
                <w:sz w:val="22"/>
              </w:rPr>
              <w:fldChar w:fldCharType="separate"/>
            </w:r>
            <w:r w:rsidR="00F723FB">
              <w:rPr>
                <w:noProof/>
                <w:webHidden/>
                <w:sz w:val="22"/>
              </w:rPr>
              <w:t>27</w:t>
            </w:r>
            <w:r w:rsidR="00CD5A08" w:rsidRPr="00CD5A08">
              <w:rPr>
                <w:noProof/>
                <w:webHidden/>
                <w:sz w:val="22"/>
              </w:rPr>
              <w:fldChar w:fldCharType="end"/>
            </w:r>
          </w:hyperlink>
        </w:p>
        <w:p w:rsidR="00CD5A08" w:rsidRPr="00CD5A08" w:rsidRDefault="00CD5A08" w:rsidP="00CD5A08">
          <w:pPr>
            <w:pStyle w:val="Spistreci1"/>
            <w:spacing w:after="0"/>
            <w:rPr>
              <w:rFonts w:asciiTheme="minorHAnsi" w:eastAsiaTheme="minorEastAsia" w:hAnsiTheme="minorHAnsi" w:cstheme="minorBidi"/>
              <w:noProof/>
              <w:color w:val="auto"/>
              <w:sz w:val="20"/>
              <w:szCs w:val="22"/>
              <w:lang w:bidi="ar-SA"/>
            </w:rPr>
          </w:pPr>
        </w:p>
        <w:p w:rsidR="00AB1F9B" w:rsidRDefault="006E03E5">
          <w:r>
            <w:rPr>
              <w:b/>
              <w:bCs/>
            </w:rPr>
            <w:fldChar w:fldCharType="end"/>
          </w:r>
        </w:p>
      </w:sdtContent>
    </w:sdt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</w:pPr>
    </w:p>
    <w:p w:rsidR="007B28AB" w:rsidRDefault="007B28AB">
      <w:pPr>
        <w:pStyle w:val="Style19"/>
        <w:shd w:val="clear" w:color="auto" w:fill="auto"/>
        <w:ind w:right="2660" w:firstLine="0"/>
        <w:sectPr w:rsidR="007B28A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A70E3" w:rsidRPr="006002F3" w:rsidRDefault="006002F3" w:rsidP="006002F3">
      <w:pPr>
        <w:pStyle w:val="Nagwek1"/>
      </w:pPr>
      <w:bookmarkStart w:id="2" w:name="bookmark2"/>
      <w:bookmarkStart w:id="3" w:name="_Toc95393453"/>
      <w:r>
        <w:lastRenderedPageBreak/>
        <w:t>I</w:t>
      </w:r>
      <w:r>
        <w:tab/>
      </w:r>
      <w:r w:rsidR="00CA431B" w:rsidRPr="006002F3">
        <w:t>NAZWA ORAZ ADRES ZAMAWIAJĄCEGO</w:t>
      </w:r>
      <w:bookmarkEnd w:id="2"/>
      <w:bookmarkEnd w:id="3"/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GŁÓWNY INSTYTUT GÓRNICTWA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PLAC GWARKÓW 1</w:t>
      </w:r>
    </w:p>
    <w:p w:rsidR="00E7071E" w:rsidRPr="006002F3" w:rsidRDefault="00E7071E" w:rsidP="006002F3">
      <w:pPr>
        <w:autoSpaceDE w:val="0"/>
        <w:autoSpaceDN w:val="0"/>
        <w:adjustRightInd w:val="0"/>
        <w:spacing w:line="360" w:lineRule="exact"/>
        <w:ind w:left="426" w:right="72"/>
        <w:jc w:val="both"/>
        <w:rPr>
          <w:b/>
          <w:bCs/>
          <w:sz w:val="22"/>
          <w:szCs w:val="22"/>
        </w:rPr>
      </w:pPr>
      <w:r w:rsidRPr="006002F3">
        <w:rPr>
          <w:b/>
          <w:bCs/>
          <w:sz w:val="22"/>
          <w:szCs w:val="22"/>
        </w:rPr>
        <w:t>40-166 KATOWICE</w:t>
      </w: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</w:p>
    <w:p w:rsidR="00E7071E" w:rsidRPr="006002F3" w:rsidRDefault="00E7071E" w:rsidP="006002F3">
      <w:pPr>
        <w:tabs>
          <w:tab w:val="left" w:pos="2481"/>
          <w:tab w:val="left" w:leader="dot" w:pos="4238"/>
          <w:tab w:val="left" w:leader="dot" w:pos="6388"/>
          <w:tab w:val="left" w:pos="657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Tel. (32) 259-26-47;</w:t>
      </w:r>
      <w:r w:rsidRPr="006002F3">
        <w:rPr>
          <w:sz w:val="22"/>
          <w:szCs w:val="22"/>
        </w:rPr>
        <w:tab/>
        <w:t>Fax (32) 25-85-997</w:t>
      </w:r>
    </w:p>
    <w:p w:rsidR="00E7071E" w:rsidRPr="006002F3" w:rsidRDefault="00E7071E" w:rsidP="006002F3">
      <w:pPr>
        <w:tabs>
          <w:tab w:val="left" w:pos="2323"/>
          <w:tab w:val="left" w:leader="dot" w:pos="4296"/>
          <w:tab w:val="left" w:leader="dot" w:pos="6388"/>
          <w:tab w:val="left" w:leader="dot" w:pos="6556"/>
        </w:tabs>
        <w:autoSpaceDE w:val="0"/>
        <w:autoSpaceDN w:val="0"/>
        <w:adjustRightInd w:val="0"/>
        <w:spacing w:line="360" w:lineRule="exact"/>
        <w:ind w:left="426" w:right="7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NIP: 634-012-60-16;</w:t>
      </w:r>
      <w:r w:rsidRPr="006002F3">
        <w:rPr>
          <w:sz w:val="22"/>
          <w:szCs w:val="22"/>
        </w:rPr>
        <w:tab/>
        <w:t>KRS: 0000090660</w:t>
      </w:r>
    </w:p>
    <w:p w:rsidR="006002F3" w:rsidRDefault="00B6418F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rStyle w:val="Hipercze"/>
          <w:sz w:val="22"/>
          <w:szCs w:val="22"/>
        </w:rPr>
      </w:pPr>
      <w:hyperlink r:id="rId10" w:history="1">
        <w:r w:rsidR="006002F3" w:rsidRPr="00AA7960">
          <w:rPr>
            <w:rStyle w:val="Hipercze"/>
            <w:sz w:val="22"/>
            <w:szCs w:val="22"/>
          </w:rPr>
          <w:t>http://www.gig.eu</w:t>
        </w:r>
      </w:hyperlink>
      <w:bookmarkStart w:id="4" w:name="bookmark3"/>
    </w:p>
    <w:p w:rsidR="00864DBA" w:rsidRDefault="00864DBA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>
        <w:rPr>
          <w:rStyle w:val="Hipercze"/>
          <w:sz w:val="22"/>
          <w:szCs w:val="22"/>
        </w:rPr>
        <w:t>phachula@gig.eu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Adres strony internetowej, na której jest prowadzone postępowanie i na której będą dostępne wszelkie dokumenty </w:t>
      </w:r>
      <w:r w:rsidR="00E7071E" w:rsidRPr="006002F3">
        <w:rPr>
          <w:sz w:val="22"/>
          <w:szCs w:val="22"/>
        </w:rPr>
        <w:t>związane z prowadzoną procedurą</w:t>
      </w:r>
      <w:r w:rsidRPr="006002F3">
        <w:rPr>
          <w:sz w:val="22"/>
          <w:szCs w:val="22"/>
        </w:rPr>
        <w:t>:</w:t>
      </w:r>
      <w:bookmarkEnd w:id="4"/>
      <w:r w:rsidR="00E7071E" w:rsidRPr="006002F3">
        <w:rPr>
          <w:sz w:val="22"/>
          <w:szCs w:val="22"/>
        </w:rPr>
        <w:t xml:space="preserve"> </w:t>
      </w:r>
      <w:r w:rsidR="00F67930">
        <w:rPr>
          <w:sz w:val="22"/>
          <w:szCs w:val="22"/>
        </w:rPr>
        <w:t>https://miniportal.uzp.gov.pl</w:t>
      </w:r>
    </w:p>
    <w:p w:rsidR="00FA70E3" w:rsidRPr="006002F3" w:rsidRDefault="00A42821" w:rsidP="00A42821">
      <w:pPr>
        <w:pStyle w:val="Style21"/>
        <w:shd w:val="clear" w:color="auto" w:fill="auto"/>
        <w:spacing w:before="0" w:after="0" w:line="360" w:lineRule="exact"/>
        <w:ind w:left="426" w:firstLine="0"/>
        <w:jc w:val="both"/>
        <w:rPr>
          <w:sz w:val="22"/>
          <w:szCs w:val="22"/>
        </w:rPr>
      </w:pPr>
      <w:r w:rsidRPr="00A42821">
        <w:rPr>
          <w:sz w:val="22"/>
          <w:szCs w:val="22"/>
        </w:rPr>
        <w:t xml:space="preserve">Godziny </w:t>
      </w:r>
      <w:r w:rsidR="0041634E">
        <w:rPr>
          <w:sz w:val="22"/>
          <w:szCs w:val="22"/>
        </w:rPr>
        <w:t>do kontaktu</w:t>
      </w:r>
      <w:r>
        <w:rPr>
          <w:sz w:val="22"/>
          <w:szCs w:val="22"/>
        </w:rPr>
        <w:t>: o</w:t>
      </w:r>
      <w:r w:rsidR="00CA431B" w:rsidRPr="006002F3">
        <w:rPr>
          <w:sz w:val="22"/>
          <w:szCs w:val="22"/>
        </w:rPr>
        <w:t>d poniedziałku do piątku</w:t>
      </w:r>
      <w:r>
        <w:rPr>
          <w:sz w:val="22"/>
          <w:szCs w:val="22"/>
        </w:rPr>
        <w:t>:</w:t>
      </w:r>
      <w:r w:rsidR="001247A9" w:rsidRPr="006002F3">
        <w:rPr>
          <w:sz w:val="22"/>
          <w:szCs w:val="22"/>
        </w:rPr>
        <w:t xml:space="preserve"> 9</w:t>
      </w:r>
      <w:r w:rsidR="001247A9" w:rsidRPr="006002F3">
        <w:rPr>
          <w:sz w:val="22"/>
          <w:szCs w:val="22"/>
          <w:vertAlign w:val="superscript"/>
        </w:rPr>
        <w:t>00</w:t>
      </w:r>
      <w:r w:rsidR="001247A9" w:rsidRPr="006002F3">
        <w:rPr>
          <w:sz w:val="22"/>
          <w:szCs w:val="22"/>
        </w:rPr>
        <w:t>-14</w:t>
      </w:r>
      <w:r w:rsidR="001247A9" w:rsidRPr="006002F3">
        <w:rPr>
          <w:sz w:val="22"/>
          <w:szCs w:val="22"/>
          <w:vertAlign w:val="superscript"/>
        </w:rPr>
        <w:t>00</w:t>
      </w:r>
      <w:r w:rsidR="00CA431B" w:rsidRPr="006002F3">
        <w:rPr>
          <w:sz w:val="22"/>
          <w:szCs w:val="22"/>
        </w:rPr>
        <w:t>.</w:t>
      </w:r>
    </w:p>
    <w:p w:rsidR="00FA70E3" w:rsidRPr="006002F3" w:rsidRDefault="006002F3" w:rsidP="006002F3">
      <w:pPr>
        <w:pStyle w:val="Nagwek1"/>
      </w:pPr>
      <w:bookmarkStart w:id="5" w:name="bookmark4"/>
      <w:bookmarkStart w:id="6" w:name="_Toc95393454"/>
      <w:r>
        <w:t>II.</w:t>
      </w:r>
      <w:r>
        <w:tab/>
      </w:r>
      <w:r w:rsidR="00CA431B" w:rsidRPr="006002F3">
        <w:t>OCHRONA DANYCH OSOBOWYCH</w:t>
      </w:r>
      <w:bookmarkEnd w:id="5"/>
      <w:bookmarkEnd w:id="6"/>
    </w:p>
    <w:p w:rsidR="00FA70E3" w:rsidRPr="006002F3" w:rsidRDefault="00CA431B" w:rsidP="00C62BEA">
      <w:pPr>
        <w:pStyle w:val="Style21"/>
        <w:numPr>
          <w:ilvl w:val="0"/>
          <w:numId w:val="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LI 19 z dnia 4 maja 2016 r., str. 1; zwanym dalej "RODO") informujemy, że: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administratorem Pani/Pana danych osobowych jest</w:t>
      </w:r>
      <w:r w:rsidR="001247A9" w:rsidRPr="006002F3">
        <w:rPr>
          <w:b/>
          <w:color w:val="auto"/>
          <w:sz w:val="22"/>
          <w:szCs w:val="22"/>
          <w:lang w:bidi="ar-SA"/>
        </w:rPr>
        <w:t xml:space="preserve"> </w:t>
      </w:r>
      <w:r w:rsidR="001247A9" w:rsidRPr="006002F3">
        <w:rPr>
          <w:b/>
          <w:sz w:val="22"/>
          <w:szCs w:val="22"/>
        </w:rPr>
        <w:t>Główny Instytut Górnictwa, Plac Gwarków 1; 40-166 Katowice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administrator wyznaczył Inspektora Danych Osobowych, z którym można się kontaktować pod adresem e-mail:</w:t>
      </w:r>
      <w:r w:rsidR="001247A9" w:rsidRPr="006002F3">
        <w:rPr>
          <w:color w:val="auto"/>
          <w:sz w:val="22"/>
          <w:szCs w:val="22"/>
          <w:lang w:bidi="ar-SA"/>
        </w:rPr>
        <w:t xml:space="preserve"> </w:t>
      </w:r>
      <w:hyperlink r:id="rId11" w:history="1">
        <w:r w:rsidR="001247A9" w:rsidRPr="006002F3">
          <w:rPr>
            <w:rStyle w:val="Hipercze"/>
            <w:sz w:val="22"/>
            <w:szCs w:val="22"/>
          </w:rPr>
          <w:t>gdpr@gig.eu</w:t>
        </w:r>
      </w:hyperlink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Pani/Pana dane osobowe przetwarzane będą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 w</w:t>
      </w:r>
      <w:r w:rsidR="001247A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celu związanym z przedmiotowym postępowaniem o udzielenie zamówienia publicznego, prowadzonym w trybie przetargu nieograniczonego.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odbiorcami Pani/Pana danych osobowych będą osoby lub podmioty, którym udostępniona zostanie dokumentacja postępowania w oparciu 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74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3A5681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firstLine="0"/>
        <w:jc w:val="both"/>
        <w:rPr>
          <w:sz w:val="22"/>
          <w:szCs w:val="22"/>
        </w:rPr>
      </w:pPr>
      <w:r w:rsidRPr="003A5681">
        <w:rPr>
          <w:sz w:val="22"/>
          <w:szCs w:val="22"/>
        </w:rPr>
        <w:t xml:space="preserve">Pani/Pana dane osobowe będą przechowywane, zgodnie z </w:t>
      </w:r>
      <w:r w:rsidRPr="003A5681">
        <w:rPr>
          <w:sz w:val="22"/>
          <w:szCs w:val="22"/>
          <w:lang w:eastAsia="en-US" w:bidi="en-US"/>
        </w:rPr>
        <w:t xml:space="preserve">art. </w:t>
      </w:r>
      <w:r w:rsidRPr="003A5681">
        <w:rPr>
          <w:sz w:val="22"/>
          <w:szCs w:val="22"/>
        </w:rPr>
        <w:t xml:space="preserve">78 ust. 1 </w:t>
      </w:r>
      <w:proofErr w:type="spellStart"/>
      <w:r w:rsidRPr="003A5681">
        <w:rPr>
          <w:sz w:val="22"/>
          <w:szCs w:val="22"/>
        </w:rPr>
        <w:t>p.z.p</w:t>
      </w:r>
      <w:proofErr w:type="spellEnd"/>
      <w:r w:rsidRPr="003A5681">
        <w:rPr>
          <w:sz w:val="22"/>
          <w:szCs w:val="22"/>
        </w:rPr>
        <w:t>. przez okres 4 lat od dnia zakończenia postępowania o udzielenie zamówienia, a jeżeli czas</w:t>
      </w:r>
      <w:r w:rsidR="003A5681">
        <w:rPr>
          <w:sz w:val="22"/>
          <w:szCs w:val="22"/>
        </w:rPr>
        <w:t xml:space="preserve"> </w:t>
      </w:r>
      <w:r w:rsidRPr="003A5681">
        <w:rPr>
          <w:sz w:val="22"/>
          <w:szCs w:val="22"/>
        </w:rPr>
        <w:t>trwania umowy przekracza 4 lata, okres przechowywania obejmuje cały czas trwania umowy;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obowiązek podania przez Panią/Pana danych osobowych bezpośrednio Pani/Pana dotyczących jest wymogiem ustawowym określonym w przepisach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związanym z udziałem w</w:t>
      </w:r>
      <w:r w:rsidR="00A42821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 udzielenie zamówienia publicznego.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Pani/Pana danych osobowych decyzje nie będą podejmowane w sposób zautomatyzowany, stosownie do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22 RODO.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posiada Pani/Pan: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16 RODO prawo do sprostowania Pani/Pana danych osobowych </w:t>
      </w:r>
      <w:r w:rsidRPr="006002F3">
        <w:rPr>
          <w:sz w:val="22"/>
          <w:szCs w:val="22"/>
        </w:rPr>
        <w:t>{skorzystanie z prawa do sprostowania nie może skutkować zmianą wyniku postępowania o udzielenie zamówienia publicznego ani zmianą postanowień umowy w zakresie niezgodnym z ustawą PZP oraz nie może naruszać integralności protokołu oraz jego załączników)',</w:t>
      </w:r>
    </w:p>
    <w:p w:rsidR="00FA70E3" w:rsidRPr="006002F3" w:rsidRDefault="00CA431B" w:rsidP="00C62BEA">
      <w:pPr>
        <w:pStyle w:val="Style37"/>
        <w:numPr>
          <w:ilvl w:val="0"/>
          <w:numId w:val="3"/>
        </w:numPr>
        <w:shd w:val="clear" w:color="auto" w:fill="auto"/>
        <w:spacing w:line="340" w:lineRule="exact"/>
        <w:ind w:left="1300" w:hanging="400"/>
        <w:rPr>
          <w:sz w:val="22"/>
          <w:szCs w:val="22"/>
        </w:rPr>
      </w:pPr>
      <w:r w:rsidRPr="006002F3">
        <w:rPr>
          <w:rStyle w:val="CharStyle40"/>
          <w:sz w:val="22"/>
          <w:szCs w:val="22"/>
        </w:rPr>
        <w:t xml:space="preserve">na podstawie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RODO prawo żądania od administratora ograniczenia przetwarzania danych osobowych z zastrzeżeniem okresu trwania postępowania o udzielenie zamówienia publicznego lub konkursu oraz przypadków, o których mowa w </w:t>
      </w:r>
      <w:r w:rsidRPr="006002F3">
        <w:rPr>
          <w:rStyle w:val="CharStyle40"/>
          <w:sz w:val="22"/>
          <w:szCs w:val="22"/>
          <w:lang w:eastAsia="en-US" w:bidi="en-US"/>
        </w:rPr>
        <w:t xml:space="preserve">art. </w:t>
      </w:r>
      <w:r w:rsidRPr="006002F3">
        <w:rPr>
          <w:rStyle w:val="CharStyle40"/>
          <w:sz w:val="22"/>
          <w:szCs w:val="22"/>
        </w:rPr>
        <w:t xml:space="preserve">18 ust. 2 RODO </w:t>
      </w:r>
      <w:r w:rsidRPr="006002F3">
        <w:rPr>
          <w:sz w:val="22"/>
          <w:szCs w:val="22"/>
        </w:rPr>
        <w:t>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członkowskiego)',</w:t>
      </w:r>
    </w:p>
    <w:p w:rsidR="00FA70E3" w:rsidRPr="006002F3" w:rsidRDefault="00CA431B" w:rsidP="00C62BEA">
      <w:pPr>
        <w:pStyle w:val="Style21"/>
        <w:numPr>
          <w:ilvl w:val="0"/>
          <w:numId w:val="3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0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nie przysługuje Pani/Panu: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0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związku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17 ust. 3 lit. b, d lub e RODO prawo do usunięcia danych osobowych;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prawo do przenoszenia danych osobowych,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20 RODO;</w:t>
      </w:r>
    </w:p>
    <w:p w:rsidR="00FA70E3" w:rsidRPr="006002F3" w:rsidRDefault="00CA431B" w:rsidP="00C62BEA">
      <w:pPr>
        <w:pStyle w:val="Style21"/>
        <w:numPr>
          <w:ilvl w:val="0"/>
          <w:numId w:val="4"/>
        </w:numPr>
        <w:shd w:val="clear" w:color="auto" w:fill="auto"/>
        <w:spacing w:before="0" w:after="0" w:line="340" w:lineRule="exact"/>
        <w:ind w:left="132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 RODO prawo sprzeciwu, wobec przetwarzania danych osobowych, gdyż podstawą prawną przetwarzania Pani/Pana danych osobowych jest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 ust. 1 lit. c RODO;</w:t>
      </w:r>
    </w:p>
    <w:p w:rsidR="00FA70E3" w:rsidRPr="006002F3" w:rsidRDefault="00CA431B" w:rsidP="00C62BEA">
      <w:pPr>
        <w:pStyle w:val="Style21"/>
        <w:numPr>
          <w:ilvl w:val="0"/>
          <w:numId w:val="2"/>
        </w:numPr>
        <w:shd w:val="clear" w:color="auto" w:fill="auto"/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przysługuje Pani/Panu prawo wniesienia skargi do organu nadzorczego na niezgodne z RODO przetwarzanie Pani/Pana danych osobowych przez administratora. Organem właściwym dla przedmiotowej skargi jest Urząd Ochrony Danych Osobowych, ul. Stawki 2, 00-193 Warszawa.</w:t>
      </w:r>
    </w:p>
    <w:p w:rsidR="00FA70E3" w:rsidRPr="006002F3" w:rsidRDefault="0063216C" w:rsidP="0063216C">
      <w:pPr>
        <w:pStyle w:val="Nagwek1"/>
      </w:pPr>
      <w:bookmarkStart w:id="7" w:name="_Toc95393455"/>
      <w:r>
        <w:t>III.</w:t>
      </w:r>
      <w:r>
        <w:tab/>
      </w:r>
      <w:r w:rsidR="00CA431B" w:rsidRPr="006002F3">
        <w:t>TRYB UDZIELENIA ZAMÓWIENIA</w:t>
      </w:r>
      <w:bookmarkEnd w:id="7"/>
    </w:p>
    <w:p w:rsidR="00FA70E3" w:rsidRPr="006002F3" w:rsidRDefault="003606DF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3606DF">
        <w:rPr>
          <w:sz w:val="22"/>
          <w:szCs w:val="22"/>
        </w:rPr>
        <w:t xml:space="preserve">Niniejsze postępowanie prowadzone jest w trybie przetargu nieograniczonego na podstawie ustawy z dnia 11.09.2019 r. Prawo zamówień publicznych (Dz. U. z 2019 r. poz. </w:t>
      </w:r>
      <w:r w:rsidR="00F67930">
        <w:rPr>
          <w:sz w:val="22"/>
          <w:szCs w:val="22"/>
        </w:rPr>
        <w:t>1129</w:t>
      </w:r>
      <w:r w:rsidRPr="003606DF">
        <w:rPr>
          <w:sz w:val="22"/>
          <w:szCs w:val="22"/>
        </w:rPr>
        <w:t xml:space="preserve"> ze zm.) zwanej dalej "ustawą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 xml:space="preserve">. lub </w:t>
      </w:r>
      <w:proofErr w:type="spellStart"/>
      <w:r w:rsidRPr="003606DF">
        <w:rPr>
          <w:sz w:val="22"/>
          <w:szCs w:val="22"/>
        </w:rPr>
        <w:t>p.z.p</w:t>
      </w:r>
      <w:proofErr w:type="spellEnd"/>
      <w:r w:rsidRPr="003606DF">
        <w:rPr>
          <w:sz w:val="22"/>
          <w:szCs w:val="22"/>
        </w:rPr>
        <w:t>." oraz niniejszej Specyfikacji Warunków Zamówienia, zwaną dalej "SWZ".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Szacunkowa wartość zamówienia przekracza kwotę określoną w obwieszczeniu Prezesa Urzędu Zamówień Publicznych wydanym na podstawie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3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E13AC">
        <w:rPr>
          <w:b/>
          <w:sz w:val="22"/>
          <w:szCs w:val="22"/>
        </w:rPr>
        <w:t>Zamawiający</w:t>
      </w:r>
      <w:r w:rsidR="00A42821" w:rsidRPr="004E13AC">
        <w:rPr>
          <w:b/>
          <w:sz w:val="22"/>
          <w:szCs w:val="22"/>
        </w:rPr>
        <w:t xml:space="preserve"> </w:t>
      </w:r>
      <w:r w:rsidRPr="004E13AC">
        <w:rPr>
          <w:b/>
          <w:sz w:val="22"/>
          <w:szCs w:val="22"/>
        </w:rPr>
        <w:t>przewiduje zastosowanie tzw. procedury odwróconej</w:t>
      </w:r>
      <w:r w:rsidRPr="006002F3">
        <w:rPr>
          <w:sz w:val="22"/>
          <w:szCs w:val="22"/>
        </w:rPr>
        <w:t xml:space="preserve">, o której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139 ust. 1 ustawy PZP,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aukcji </w:t>
      </w:r>
      <w:r w:rsidR="003A5681" w:rsidRPr="006002F3">
        <w:rPr>
          <w:sz w:val="22"/>
          <w:szCs w:val="22"/>
        </w:rPr>
        <w:t>elektronicznej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prowadzi postępowania w </w:t>
      </w:r>
      <w:r w:rsidR="003A5681" w:rsidRPr="006002F3">
        <w:rPr>
          <w:sz w:val="22"/>
          <w:szCs w:val="22"/>
        </w:rPr>
        <w:t>celu</w:t>
      </w:r>
      <w:r w:rsidRPr="006002F3">
        <w:rPr>
          <w:sz w:val="22"/>
          <w:szCs w:val="22"/>
        </w:rPr>
        <w:t xml:space="preserve"> zawarcia umowy ramowej.</w:t>
      </w:r>
    </w:p>
    <w:p w:rsidR="00FA70E3" w:rsidRDefault="00CA431B" w:rsidP="00C62BEA">
      <w:pPr>
        <w:pStyle w:val="Style21"/>
        <w:numPr>
          <w:ilvl w:val="0"/>
          <w:numId w:val="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postępowania stosuje się przepisy dotyczące zamawiania </w:t>
      </w:r>
      <w:r w:rsidR="00D54D8A">
        <w:rPr>
          <w:sz w:val="22"/>
          <w:szCs w:val="22"/>
        </w:rPr>
        <w:t>dostaw</w:t>
      </w:r>
      <w:r w:rsidRPr="006002F3">
        <w:rPr>
          <w:sz w:val="22"/>
          <w:szCs w:val="22"/>
        </w:rPr>
        <w:t>.</w:t>
      </w:r>
    </w:p>
    <w:p w:rsidR="00FA70E3" w:rsidRPr="006002F3" w:rsidRDefault="00AB1F9B" w:rsidP="00C326D6">
      <w:pPr>
        <w:pStyle w:val="Nagwek1"/>
      </w:pPr>
      <w:bookmarkStart w:id="8" w:name="_Toc95393456"/>
      <w:r>
        <w:t>I</w:t>
      </w:r>
      <w:r w:rsidR="00C326D6">
        <w:t>V.</w:t>
      </w:r>
      <w:r w:rsidR="00C326D6">
        <w:tab/>
      </w:r>
      <w:r w:rsidR="00CA431B" w:rsidRPr="006002F3">
        <w:t>OPIS PRZEDMIOTU ZAMÓWIENIA</w:t>
      </w:r>
      <w:bookmarkEnd w:id="8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Przedmiotem zamówienia jest dostawa energii elektrycznej dla 3 punktów odbioru energii należących do Głównego Instytutu Górnictwa</w:t>
      </w:r>
      <w:r w:rsidR="00EF7F06">
        <w:rPr>
          <w:color w:val="auto"/>
          <w:sz w:val="22"/>
          <w:szCs w:val="22"/>
          <w:lang w:bidi="ar-SA"/>
        </w:rPr>
        <w:t xml:space="preserve"> przez okres 12 miesięcy</w:t>
      </w:r>
      <w:r w:rsidR="00961329" w:rsidRPr="00961329">
        <w:rPr>
          <w:color w:val="auto"/>
          <w:sz w:val="22"/>
          <w:szCs w:val="22"/>
          <w:lang w:bidi="ar-SA"/>
        </w:rPr>
        <w:t xml:space="preserve"> </w:t>
      </w:r>
      <w:r w:rsidR="00961329" w:rsidRPr="004E3414">
        <w:rPr>
          <w:color w:val="auto"/>
          <w:sz w:val="22"/>
          <w:szCs w:val="22"/>
          <w:lang w:bidi="ar-SA"/>
        </w:rPr>
        <w:t>po przeprowadzeniu procedury zmiany sprzedawcy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Zestawienie punktów odbioru energii elektrycznej wraz z danymi technicznymi przedstawiono w Tabeli nr 1.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Energia elektryczna musi spełniać standardy techniczne zgodnie z zapisami ustawy Prawo Energetyczne oraz rozporządzeniami wykonawczymi do tej ustawy i Polskimi Normami. 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Szacunkowa ilość dostarczonej energii elektrycznej w okresie dostawy wynosi </w:t>
      </w:r>
      <w:r w:rsidRPr="004E3414">
        <w:rPr>
          <w:b/>
          <w:bCs/>
          <w:color w:val="auto"/>
          <w:sz w:val="22"/>
          <w:szCs w:val="22"/>
          <w:lang w:bidi="ar-SA"/>
        </w:rPr>
        <w:t>5 000 MWh</w:t>
      </w:r>
      <w:r w:rsidRPr="004E3414">
        <w:rPr>
          <w:color w:val="auto"/>
          <w:sz w:val="22"/>
          <w:szCs w:val="22"/>
          <w:lang w:bidi="ar-SA"/>
        </w:rPr>
        <w:t>, w tym: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przedpołudniowym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1500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szczycie popołudniowym w taryfie B23:</w:t>
      </w:r>
      <w:r w:rsidRPr="004E3414">
        <w:rPr>
          <w:color w:val="auto"/>
          <w:sz w:val="22"/>
          <w:szCs w:val="22"/>
          <w:lang w:bidi="ar-SA"/>
        </w:rPr>
        <w:tab/>
        <w:t xml:space="preserve"> 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500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tabs>
          <w:tab w:val="left" w:pos="5940"/>
        </w:tabs>
        <w:spacing w:line="34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-</w:t>
      </w:r>
      <w:r w:rsidRPr="004E3414">
        <w:rPr>
          <w:color w:val="auto"/>
          <w:sz w:val="22"/>
          <w:szCs w:val="22"/>
          <w:lang w:bidi="ar-SA"/>
        </w:rPr>
        <w:tab/>
        <w:t>energia w pozostałych godzinach doby w taryfie B23:</w:t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</w:r>
      <w:r w:rsidRPr="004E3414">
        <w:rPr>
          <w:color w:val="auto"/>
          <w:sz w:val="22"/>
          <w:szCs w:val="22"/>
          <w:lang w:bidi="ar-SA"/>
        </w:rPr>
        <w:tab/>
        <w:t xml:space="preserve">   </w:t>
      </w:r>
      <w:r w:rsidR="007C7022">
        <w:rPr>
          <w:color w:val="auto"/>
          <w:sz w:val="22"/>
          <w:szCs w:val="22"/>
          <w:lang w:bidi="ar-SA"/>
        </w:rPr>
        <w:t>3000</w:t>
      </w:r>
      <w:r w:rsidRPr="004E3414">
        <w:rPr>
          <w:color w:val="auto"/>
          <w:sz w:val="22"/>
          <w:szCs w:val="22"/>
          <w:lang w:bidi="ar-SA"/>
        </w:rPr>
        <w:t xml:space="preserve"> MWh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Szacunkowe ilości dostarczonej energii elektrycznej są wartościami służącymi do obliczenia ceny oferty i nie stanowią zobowiązania Zamawiającego do zakupu energii w podanych ilościach, a faktyczna ilość dostarczonej energii będzie wynikała z zapotrzebowania Zamawiającego. Z tego tytułu nie przysługuje Wykonawcy żadne roszczenie.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Moc umowna dla wszystkich punktów odbioru maksymalnie wynosi 1790 </w:t>
      </w:r>
      <w:proofErr w:type="spellStart"/>
      <w:r w:rsidRPr="004E3414">
        <w:rPr>
          <w:color w:val="auto"/>
          <w:sz w:val="22"/>
          <w:szCs w:val="22"/>
          <w:lang w:bidi="ar-SA"/>
        </w:rPr>
        <w:t>kW.</w:t>
      </w:r>
      <w:proofErr w:type="spellEnd"/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iCs/>
          <w:color w:val="auto"/>
          <w:sz w:val="22"/>
          <w:szCs w:val="22"/>
          <w:lang w:bidi="ar-SA"/>
        </w:rPr>
        <w:t>Sprzedawca zwany dalej Wykonawcą ma obowiązek przedstawić Zamawiającemu w terminie do 30 dni od daty zawarcia umowy kopię dokumentu potwierdzającego zgłoszenie do OSD (Operatora Systemu Dystrybucyjnego) zmianę sprzedawcy energii. W przypadku realizacji zgłoszenia zmiany sprzedawcy energii poprzez platformę internetową Zamawiający informuje, że będzie honorował wydruk zgłoszenia ze strony Operatora Systemu Dystrybucyjnego.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 xml:space="preserve">Zamawiający przewiduje zmianę wynagrodzenia Wykonawcy w przypadku zmiany podatku akcyzowego. 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>Zamawiający przewiduje zmianę wynagrodzenia Wykonawcy w przypadku zmiany podatku VAT na następujących zasadach: Cena brutto może ulec zmianie w sytuacji wejścia w życie zmian powszechnie obowiązujących w Rzeczypospolitej Polskiej przepisów o podatku VAT w trakcie obowiązywania umowy, jeżeli zmiany te będą miały wpływ na koszty wykonania zamówienia przez Wykonawcę. W takim przypadku obowiązująca pozostaje cena netto powiększona o</w:t>
      </w:r>
      <w:r w:rsidR="002A11A4">
        <w:rPr>
          <w:color w:val="auto"/>
          <w:sz w:val="22"/>
          <w:szCs w:val="22"/>
          <w:lang w:bidi="ar-SA"/>
        </w:rPr>
        <w:t> </w:t>
      </w:r>
      <w:r w:rsidRPr="004E3414">
        <w:rPr>
          <w:color w:val="auto"/>
          <w:sz w:val="22"/>
          <w:szCs w:val="22"/>
          <w:lang w:bidi="ar-SA"/>
        </w:rPr>
        <w:t>podatek VAT w wysokości obowiązującej w dniu wystawienia faktury VAT.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Punkty odbioru są dostosowane do zasady TPA.</w:t>
      </w:r>
    </w:p>
    <w:p w:rsidR="004E3414" w:rsidRPr="004E3414" w:rsidRDefault="004E3414" w:rsidP="00C62BEA">
      <w:pPr>
        <w:widowControl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ab/>
        <w:t xml:space="preserve">Zasada TPA (z ang. Third Party Access), czyli zasada dostępu stron trzecich do sieci oznacza możliwość korzystania przez klienta z sieci lokalnego dostawcy energii w celu dostarczenia energii kupionej przez niego u dowolnego sprzedawcy. Lokalny dostawca zobowiązany jest do </w:t>
      </w:r>
      <w:proofErr w:type="spellStart"/>
      <w:r w:rsidRPr="004E3414">
        <w:rPr>
          <w:color w:val="auto"/>
          <w:sz w:val="22"/>
          <w:szCs w:val="22"/>
          <w:lang w:bidi="ar-SA"/>
        </w:rPr>
        <w:t>przesyłu</w:t>
      </w:r>
      <w:proofErr w:type="spellEnd"/>
      <w:r w:rsidRPr="004E3414">
        <w:rPr>
          <w:color w:val="auto"/>
          <w:sz w:val="22"/>
          <w:szCs w:val="22"/>
          <w:lang w:bidi="ar-SA"/>
        </w:rPr>
        <w:t xml:space="preserve"> energii kupionej przez znajdującego się na jego obszarze klienta.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Dostawa energii elektrycznej do poszczególnych punktów odbioru odbywać się będzie za pośrednictwem sieci dystrybucyjnej należącej do przedsiębiorstwa energetycznego prowadzącego działalność w zakresie dystrybucji energii elektrycznej na obszarze, którego znajdują się punkty odbioru energii elektrycznej. Zamawiający informuje, że punkty odbioru energii znajdują się na obszarze operatora Tauron Dystrybucja S.A. Umowa z tym Wykonawcą zawarta jest na czas nieokreślony.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Rozliczenia kosztów sprzedanej energii elektrycznej odbywać się będą na podstawie odczytów rozliczeniowych układów pomiarowo-rozliczeniowych dokonywanych przez operatora systemu dystrybucyjnego zgodnie z okresem rozliczeniowym stosowanym przez OSD.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na punkty odbioru wyszczególnione w Tabeli nr 1 posiada umowę o świadczenie dystrybucji energii elektrycznej.</w:t>
      </w:r>
    </w:p>
    <w:p w:rsidR="004E3414" w:rsidRPr="004E3414" w:rsidRDefault="00EF7F06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Zamawiającemu dostarcza energię sprzedawca rezerwowy.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na prośbę Wykonawcy wyłonionego w postępowaniu przetargowym może przekazać niezbędne dane do przeprowadzenia procedury zmiany sprzedawcy w wersji elektronicznej Excel.</w:t>
      </w:r>
    </w:p>
    <w:p w:rsidR="004E3414" w:rsidRPr="004E3414" w:rsidRDefault="004E3414" w:rsidP="00C62BEA">
      <w:pPr>
        <w:widowControl/>
        <w:numPr>
          <w:ilvl w:val="0"/>
          <w:numId w:val="72"/>
        </w:numPr>
        <w:suppressAutoHyphens/>
        <w:spacing w:line="34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Zamawiający informuje, że okres rozliczeniowy dla poszczególnych punktów poboru energii jest miesięczny.</w:t>
      </w:r>
    </w:p>
    <w:p w:rsidR="004E3414" w:rsidRPr="004E3414" w:rsidRDefault="004E3414" w:rsidP="004E3414">
      <w:pPr>
        <w:widowControl/>
        <w:spacing w:line="340" w:lineRule="exact"/>
        <w:jc w:val="both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Tabela nr 1</w:t>
      </w:r>
    </w:p>
    <w:p w:rsidR="004E3414" w:rsidRPr="004E3414" w:rsidRDefault="004E3414" w:rsidP="004E3414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F921DB" w:rsidRPr="004E3414" w:rsidTr="00633DE1"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F921DB" w:rsidRPr="004E3414" w:rsidTr="00633DE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A46C4F" w:rsidRDefault="007C7022" w:rsidP="004E3414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F921DB" w:rsidRPr="004E3414" w:rsidTr="00633DE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F921DB" w:rsidRPr="004E3414" w:rsidRDefault="00F921DB" w:rsidP="00F921DB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F921DB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21DB" w:rsidRPr="004E3414" w:rsidRDefault="00F921DB" w:rsidP="004E3414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4E3414" w:rsidRPr="004E3414" w:rsidRDefault="004E3414" w:rsidP="004E3414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</w:p>
    <w:p w:rsidR="004E3414" w:rsidRPr="004E3414" w:rsidRDefault="004E3414" w:rsidP="00C62BEA">
      <w:pPr>
        <w:tabs>
          <w:tab w:val="left" w:pos="0"/>
          <w:tab w:val="left" w:leader="dot" w:pos="8865"/>
        </w:tabs>
        <w:autoSpaceDE w:val="0"/>
        <w:autoSpaceDN w:val="0"/>
        <w:adjustRightInd w:val="0"/>
        <w:spacing w:line="340" w:lineRule="exact"/>
        <w:jc w:val="both"/>
        <w:rPr>
          <w:b/>
          <w:bCs/>
          <w:color w:val="auto"/>
          <w:sz w:val="22"/>
          <w:szCs w:val="22"/>
          <w:lang w:bidi="ar-SA"/>
        </w:rPr>
      </w:pPr>
      <w:r w:rsidRPr="004E3414">
        <w:rPr>
          <w:b/>
          <w:bCs/>
          <w:color w:val="auto"/>
          <w:sz w:val="22"/>
          <w:szCs w:val="22"/>
          <w:lang w:bidi="ar-SA"/>
        </w:rPr>
        <w:t>Nazwa i kod Wspólnego Słownika Zamówień (CPV):</w:t>
      </w:r>
    </w:p>
    <w:p w:rsidR="00BC484C" w:rsidRDefault="004E3414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color w:val="auto"/>
          <w:sz w:val="22"/>
          <w:szCs w:val="22"/>
          <w:lang w:bidi="ar-SA"/>
        </w:rPr>
      </w:pPr>
      <w:r w:rsidRPr="004E3414">
        <w:rPr>
          <w:bCs/>
          <w:color w:val="auto"/>
          <w:sz w:val="22"/>
          <w:szCs w:val="22"/>
          <w:lang w:bidi="ar-SA"/>
        </w:rPr>
        <w:t>09300000-2</w:t>
      </w:r>
      <w:r w:rsidRPr="004E3414">
        <w:rPr>
          <w:color w:val="auto"/>
          <w:sz w:val="22"/>
          <w:szCs w:val="22"/>
          <w:lang w:bidi="ar-SA"/>
        </w:rPr>
        <w:t xml:space="preserve"> - </w:t>
      </w:r>
      <w:hyperlink r:id="rId12" w:history="1">
        <w:r w:rsidRPr="004E3414">
          <w:rPr>
            <w:color w:val="auto"/>
            <w:sz w:val="22"/>
            <w:szCs w:val="22"/>
            <w:lang w:bidi="ar-SA"/>
          </w:rPr>
          <w:t>Energia elektryczna, cieplna, słoneczna i jądrowa</w:t>
        </w:r>
      </w:hyperlink>
    </w:p>
    <w:p w:rsidR="00010A50" w:rsidRDefault="00010A50" w:rsidP="00C62BEA">
      <w:pPr>
        <w:pStyle w:val="Style21"/>
        <w:shd w:val="clear" w:color="auto" w:fill="auto"/>
        <w:spacing w:before="0" w:after="0" w:line="340" w:lineRule="exact"/>
        <w:ind w:firstLine="0"/>
        <w:jc w:val="both"/>
        <w:rPr>
          <w:sz w:val="22"/>
          <w:szCs w:val="22"/>
        </w:rPr>
      </w:pP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Przedmiot zamówienia nie został podzielony na części. Zamawiający nie dopuszcza składania ofert częściowych.</w:t>
      </w:r>
    </w:p>
    <w:p w:rsidR="00FA70E3" w:rsidRPr="006002F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dopuszcza składania ofert wariantowych oraz w postaci katalogów elektronicznych.</w:t>
      </w:r>
    </w:p>
    <w:p w:rsidR="00FA70E3" w:rsidRDefault="00CA431B" w:rsidP="00C62BEA">
      <w:pPr>
        <w:pStyle w:val="Style21"/>
        <w:numPr>
          <w:ilvl w:val="0"/>
          <w:numId w:val="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przewiduje udzielani</w:t>
      </w:r>
      <w:r w:rsidR="00686774">
        <w:rPr>
          <w:sz w:val="22"/>
          <w:szCs w:val="22"/>
        </w:rPr>
        <w:t>e</w:t>
      </w:r>
      <w:r w:rsidRPr="006002F3">
        <w:rPr>
          <w:sz w:val="22"/>
          <w:szCs w:val="22"/>
        </w:rPr>
        <w:t xml:space="preserve"> zamówień,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214 ust. 1 pkt </w:t>
      </w:r>
      <w:r w:rsidR="00D54D8A">
        <w:rPr>
          <w:sz w:val="22"/>
          <w:szCs w:val="22"/>
        </w:rPr>
        <w:t>8</w:t>
      </w:r>
      <w:r w:rsidRPr="006002F3">
        <w:rPr>
          <w:sz w:val="22"/>
          <w:szCs w:val="22"/>
        </w:rPr>
        <w:t xml:space="preserve">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8D07CF" w:rsidRDefault="008D07CF" w:rsidP="008D07CF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>
        <w:rPr>
          <w:sz w:val="22"/>
          <w:szCs w:val="22"/>
        </w:rPr>
        <w:t>Informacje dodatkowe:</w:t>
      </w:r>
    </w:p>
    <w:p w:rsidR="008D07CF" w:rsidRDefault="008D07CF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D07CF">
        <w:rPr>
          <w:sz w:val="22"/>
          <w:szCs w:val="22"/>
        </w:rPr>
        <w:t>Zamawiający wyraża zgodę na zawarcie umowy w formie korespondencyjnej</w:t>
      </w:r>
      <w:r w:rsidR="00806422">
        <w:rPr>
          <w:sz w:val="22"/>
          <w:szCs w:val="22"/>
        </w:rPr>
        <w:t>.</w:t>
      </w:r>
    </w:p>
    <w:p w:rsidR="00806422" w:rsidRDefault="00806422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06422">
        <w:rPr>
          <w:sz w:val="22"/>
          <w:szCs w:val="22"/>
        </w:rPr>
        <w:t xml:space="preserve">Zamawiający nie zawierał </w:t>
      </w:r>
      <w:r w:rsidR="009F11E0">
        <w:rPr>
          <w:sz w:val="22"/>
          <w:szCs w:val="22"/>
        </w:rPr>
        <w:t xml:space="preserve">obecnie obowiązującej </w:t>
      </w:r>
      <w:r w:rsidRPr="00806422">
        <w:rPr>
          <w:sz w:val="22"/>
          <w:szCs w:val="22"/>
        </w:rPr>
        <w:t>umowy lub aneksów do niej w ramach akcji promocyjnych / programów lojalnościowych</w:t>
      </w:r>
      <w:r w:rsidR="00D45610" w:rsidRPr="00D45610">
        <w:rPr>
          <w:rFonts w:eastAsiaTheme="minorHAnsi"/>
          <w:color w:val="auto"/>
          <w:sz w:val="22"/>
          <w:szCs w:val="22"/>
          <w:lang w:eastAsia="en-US"/>
        </w:rPr>
        <w:t xml:space="preserve"> </w:t>
      </w:r>
      <w:r w:rsidR="00D45610">
        <w:rPr>
          <w:rFonts w:eastAsiaTheme="minorHAnsi"/>
          <w:color w:val="auto"/>
          <w:sz w:val="22"/>
          <w:szCs w:val="22"/>
          <w:lang w:eastAsia="en-US"/>
        </w:rPr>
        <w:t xml:space="preserve">i </w:t>
      </w:r>
      <w:r w:rsidR="00D45610" w:rsidRPr="00D45610">
        <w:rPr>
          <w:sz w:val="22"/>
          <w:szCs w:val="22"/>
        </w:rPr>
        <w:t>nie wymaga wypowiedzenia</w:t>
      </w:r>
      <w:r w:rsidRPr="00806422">
        <w:rPr>
          <w:sz w:val="22"/>
          <w:szCs w:val="22"/>
        </w:rPr>
        <w:t>.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D45610">
        <w:rPr>
          <w:sz w:val="22"/>
          <w:szCs w:val="22"/>
        </w:rPr>
        <w:t>Zamawiający posiada dostosowane układy pomiarowe do TPA zgodnie z wymaganiami zawartymi w aktualnych Instrukcjach Ruchu i Eksploatacji Systemów Dystrybucyjnych (</w:t>
      </w:r>
      <w:proofErr w:type="spellStart"/>
      <w:r w:rsidRPr="00D45610">
        <w:rPr>
          <w:sz w:val="22"/>
          <w:szCs w:val="22"/>
        </w:rPr>
        <w:t>IRiESD</w:t>
      </w:r>
      <w:proofErr w:type="spellEnd"/>
      <w:r w:rsidRPr="00D45610">
        <w:rPr>
          <w:sz w:val="22"/>
          <w:szCs w:val="22"/>
        </w:rPr>
        <w:t>)</w:t>
      </w:r>
    </w:p>
    <w:p w:rsidR="00D45610" w:rsidRDefault="00D45610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33DE1" w:rsidRPr="00633DE1">
        <w:rPr>
          <w:sz w:val="22"/>
          <w:szCs w:val="22"/>
        </w:rPr>
        <w:t>Zamawiający wymaga, aby Wykonawca poinformował go o zmianie ceny w przypadku zmiany stawki podatku VAT, zmiany stawki podatku akcyzowego.</w:t>
      </w:r>
    </w:p>
    <w:p w:rsidR="00820666" w:rsidRDefault="00820666" w:rsidP="009F11E0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Pr="00820666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>informuje, że b</w:t>
      </w:r>
      <w:r w:rsidRPr="00820666">
        <w:rPr>
          <w:sz w:val="22"/>
          <w:szCs w:val="22"/>
        </w:rPr>
        <w:t xml:space="preserve">ędzie kontrolował wartość umowy i w przypadku przekroczenia </w:t>
      </w:r>
      <w:r w:rsidR="009C2535">
        <w:rPr>
          <w:sz w:val="22"/>
          <w:szCs w:val="22"/>
        </w:rPr>
        <w:t xml:space="preserve">zakładanego zużycia </w:t>
      </w:r>
      <w:r w:rsidRPr="00820666">
        <w:rPr>
          <w:sz w:val="22"/>
          <w:szCs w:val="22"/>
        </w:rPr>
        <w:t>zapłaci za rzeczywiste zużycie energii elektrycznej</w:t>
      </w:r>
      <w:r w:rsidR="009C2535">
        <w:rPr>
          <w:sz w:val="22"/>
          <w:szCs w:val="22"/>
        </w:rPr>
        <w:t>,</w:t>
      </w:r>
    </w:p>
    <w:p w:rsidR="00FA70E3" w:rsidRPr="006002F3" w:rsidRDefault="00C326D6" w:rsidP="00C326D6">
      <w:pPr>
        <w:pStyle w:val="Nagwek1"/>
      </w:pPr>
      <w:bookmarkStart w:id="9" w:name="bookmark5"/>
      <w:bookmarkStart w:id="10" w:name="_Toc95393457"/>
      <w:r>
        <w:t>V.</w:t>
      </w:r>
      <w:r>
        <w:tab/>
      </w:r>
      <w:r w:rsidR="00CA431B" w:rsidRPr="006002F3">
        <w:t>PODWYKONAWSTWO</w:t>
      </w:r>
      <w:bookmarkEnd w:id="9"/>
      <w:bookmarkEnd w:id="10"/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powierzyć wykonanie części zamówienia podwykonawcy (podwykonawco</w:t>
      </w:r>
      <w:r w:rsidR="00F1124C" w:rsidRPr="006002F3">
        <w:rPr>
          <w:sz w:val="22"/>
          <w:szCs w:val="22"/>
        </w:rPr>
        <w:t>m)</w:t>
      </w:r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nie zastrzega obowiązku osobistego wykonania przez Wykonawcę kluczowych części zamówienia.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wymaga, aby w przypadku powierzenia części zamówienia podwykonawcom, Wykonawca wskazał w ofercie części zamówienia, których</w:t>
      </w:r>
      <w:r w:rsidR="00F1124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wykonanie zamierza powierzyć podwykonawcom oraz podał (o ile są mu wiadome na tym etapie) nazwy (firmy) tych podwykonawców.</w:t>
      </w:r>
    </w:p>
    <w:p w:rsidR="00FA70E3" w:rsidRPr="006002F3" w:rsidRDefault="00CA431B" w:rsidP="00C62BEA">
      <w:pPr>
        <w:pStyle w:val="Style21"/>
        <w:numPr>
          <w:ilvl w:val="0"/>
          <w:numId w:val="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Powierzenie części zamówienia podwykonawcom nie zwalnia Wykonawcy z odpowiedzialności za należyte wykonanie zamówienia.</w:t>
      </w:r>
    </w:p>
    <w:p w:rsidR="00FA70E3" w:rsidRPr="006002F3" w:rsidRDefault="00C326D6" w:rsidP="00C326D6">
      <w:pPr>
        <w:pStyle w:val="Nagwek1"/>
      </w:pPr>
      <w:bookmarkStart w:id="11" w:name="_Toc95393458"/>
      <w:r>
        <w:t>VI.</w:t>
      </w:r>
      <w:r>
        <w:tab/>
      </w:r>
      <w:r w:rsidR="00CA431B" w:rsidRPr="006002F3">
        <w:t>TERMIN WYKONANIA ZAMÓWIENIA</w:t>
      </w:r>
      <w:bookmarkEnd w:id="11"/>
    </w:p>
    <w:p w:rsidR="00F1124C" w:rsidRDefault="008D07CF" w:rsidP="00C62BEA">
      <w:pPr>
        <w:pStyle w:val="Style29"/>
        <w:shd w:val="clear" w:color="auto" w:fill="auto"/>
        <w:spacing w:before="0" w:after="0" w:line="340" w:lineRule="exact"/>
        <w:ind w:firstLine="0"/>
        <w:jc w:val="both"/>
        <w:rPr>
          <w:b w:val="0"/>
          <w:bCs w:val="0"/>
          <w:color w:val="auto"/>
          <w:sz w:val="22"/>
          <w:szCs w:val="22"/>
          <w:lang w:bidi="ar-SA"/>
        </w:rPr>
      </w:pPr>
      <w:r w:rsidRPr="008D07CF">
        <w:rPr>
          <w:b w:val="0"/>
          <w:bCs w:val="0"/>
          <w:color w:val="auto"/>
          <w:sz w:val="22"/>
          <w:szCs w:val="22"/>
        </w:rPr>
        <w:t>Umowa obowiązuje od dnia jej zawarcia</w:t>
      </w:r>
      <w:r w:rsidR="00F74505">
        <w:rPr>
          <w:b w:val="0"/>
          <w:bCs w:val="0"/>
          <w:color w:val="auto"/>
          <w:sz w:val="22"/>
          <w:szCs w:val="22"/>
        </w:rPr>
        <w:t xml:space="preserve"> </w:t>
      </w:r>
      <w:r w:rsidR="00F74505" w:rsidRPr="008D07CF">
        <w:rPr>
          <w:b w:val="0"/>
          <w:bCs w:val="0"/>
          <w:color w:val="auto"/>
          <w:sz w:val="22"/>
          <w:szCs w:val="22"/>
        </w:rPr>
        <w:t>po pozytywnie przeprowadzonej procedurze zmiany sprzedawcy i</w:t>
      </w:r>
      <w:r w:rsidR="00F74505">
        <w:rPr>
          <w:b w:val="0"/>
          <w:bCs w:val="0"/>
          <w:color w:val="auto"/>
          <w:sz w:val="22"/>
          <w:szCs w:val="22"/>
        </w:rPr>
        <w:t> </w:t>
      </w:r>
      <w:r w:rsidR="00F74505" w:rsidRPr="008D07CF">
        <w:rPr>
          <w:b w:val="0"/>
          <w:bCs w:val="0"/>
          <w:color w:val="auto"/>
          <w:sz w:val="22"/>
          <w:szCs w:val="22"/>
        </w:rPr>
        <w:t>skutecznym zgłoszeniu umowy do Operatora Systemu Dystrybucyjnego</w:t>
      </w:r>
      <w:r w:rsidR="00F74505">
        <w:rPr>
          <w:b w:val="0"/>
          <w:bCs w:val="0"/>
          <w:color w:val="auto"/>
          <w:sz w:val="22"/>
          <w:szCs w:val="22"/>
        </w:rPr>
        <w:t xml:space="preserve"> przez okres 12 miesięcy.</w:t>
      </w:r>
    </w:p>
    <w:p w:rsidR="00FA70E3" w:rsidRPr="006002F3" w:rsidRDefault="00AB1F9B" w:rsidP="00C326D6">
      <w:pPr>
        <w:pStyle w:val="Nagwek1"/>
      </w:pPr>
      <w:bookmarkStart w:id="12" w:name="_Toc95393459"/>
      <w:r>
        <w:rPr>
          <w:lang w:eastAsia="en-US" w:bidi="en-US"/>
        </w:rPr>
        <w:t>VII.</w:t>
      </w:r>
      <w:r w:rsidR="006E6E00">
        <w:rPr>
          <w:lang w:eastAsia="en-US" w:bidi="en-US"/>
        </w:rPr>
        <w:tab/>
      </w:r>
      <w:r w:rsidR="00CA431B" w:rsidRPr="006002F3">
        <w:t>WARUN</w:t>
      </w:r>
      <w:r w:rsidR="00F1124C" w:rsidRPr="006002F3">
        <w:t>KI</w:t>
      </w:r>
      <w:r w:rsidR="00CA431B" w:rsidRPr="006002F3">
        <w:t xml:space="preserve"> UDZIAŁU W POSTĘPOWANIU</w:t>
      </w:r>
      <w:bookmarkEnd w:id="12"/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 udzielenie zamówienia mogą ubiegać się Wykonawcy, którzy nie podlegają wykluczeniu, na zasadach określonych w Rozdziale VIII SWZ, oraz spełniają określone przez Zamawiającego warunki udziału w postępowaniu.</w:t>
      </w:r>
    </w:p>
    <w:p w:rsidR="00FA70E3" w:rsidRPr="004A7A39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4A7A39">
        <w:rPr>
          <w:sz w:val="22"/>
          <w:szCs w:val="22"/>
        </w:rPr>
        <w:t>O udzielenie zamówienia mogą ubiegać się Wykonawcy, którzy spełniają warunki dotyczące: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3" w:name="bookmark6"/>
      <w:r w:rsidRPr="004A7A39">
        <w:rPr>
          <w:sz w:val="22"/>
          <w:szCs w:val="22"/>
        </w:rPr>
        <w:t>1)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do występowania w obrocie gospodarczym:</w:t>
      </w:r>
      <w:bookmarkEnd w:id="13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Zamawiający nie stawia warunku w powyższym zakresie.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4" w:name="bookmark7"/>
      <w:r w:rsidRPr="004A7A39">
        <w:rPr>
          <w:sz w:val="22"/>
          <w:szCs w:val="22"/>
        </w:rPr>
        <w:t>2)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uprawnień do prowadzenia określonej działalności gospodarczej lub zawodowej, o</w:t>
      </w:r>
      <w:r w:rsidR="006E6E00" w:rsidRPr="004A7A39">
        <w:rPr>
          <w:sz w:val="22"/>
          <w:szCs w:val="22"/>
        </w:rPr>
        <w:t> </w:t>
      </w:r>
      <w:r w:rsidR="00CA431B" w:rsidRPr="004A7A39">
        <w:rPr>
          <w:sz w:val="22"/>
          <w:szCs w:val="22"/>
        </w:rPr>
        <w:t>ile wynika to z odrębnych przepisów:</w:t>
      </w:r>
      <w:bookmarkEnd w:id="14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C53AAD" w:rsidRPr="00C53AAD">
        <w:rPr>
          <w:bCs/>
          <w:sz w:val="22"/>
          <w:szCs w:val="22"/>
        </w:rPr>
        <w:t>Wykonawca musi posiadać uprawnienia do prowadzenia działalności gospodarczej w zakresie obrotu energią elektryczną.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5" w:name="bookmark8"/>
      <w:r w:rsidRPr="004A7A39">
        <w:rPr>
          <w:sz w:val="22"/>
          <w:szCs w:val="22"/>
        </w:rPr>
        <w:t>3)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sytuacji ekonomicznej lub finansowej:</w:t>
      </w:r>
      <w:bookmarkEnd w:id="15"/>
    </w:p>
    <w:p w:rsidR="00FA70E3" w:rsidRPr="004A7A39" w:rsidRDefault="003A5681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r w:rsidRPr="004A7A39">
        <w:rPr>
          <w:sz w:val="22"/>
          <w:szCs w:val="22"/>
        </w:rPr>
        <w:tab/>
      </w:r>
      <w:r w:rsidR="007746F6" w:rsidRPr="004A7A39">
        <w:rPr>
          <w:sz w:val="22"/>
          <w:szCs w:val="22"/>
        </w:rPr>
        <w:t>Wykonawca musi być ubezpieczony od odpowiedzialności cywilnej w zakresie prowadzonej działalności związanej z przedmiotem zamówie</w:t>
      </w:r>
      <w:r w:rsidR="00C53AAD">
        <w:rPr>
          <w:sz w:val="22"/>
          <w:szCs w:val="22"/>
        </w:rPr>
        <w:t xml:space="preserve">nia, na kwotę nie mniejszą niż </w:t>
      </w:r>
      <w:r w:rsidR="00F74505">
        <w:rPr>
          <w:sz w:val="22"/>
          <w:szCs w:val="22"/>
        </w:rPr>
        <w:t>5</w:t>
      </w:r>
      <w:r w:rsidR="00C53AAD">
        <w:rPr>
          <w:sz w:val="22"/>
          <w:szCs w:val="22"/>
        </w:rPr>
        <w:t> </w:t>
      </w:r>
      <w:r w:rsidR="006D5DE6">
        <w:rPr>
          <w:sz w:val="22"/>
          <w:szCs w:val="22"/>
        </w:rPr>
        <w:t>0</w:t>
      </w:r>
      <w:r w:rsidR="007746F6" w:rsidRPr="004A7A39">
        <w:rPr>
          <w:sz w:val="22"/>
          <w:szCs w:val="22"/>
        </w:rPr>
        <w:t>00 000 zł.</w:t>
      </w:r>
    </w:p>
    <w:p w:rsidR="00FA70E3" w:rsidRPr="004A7A39" w:rsidRDefault="00D632E6" w:rsidP="00C62BEA">
      <w:pPr>
        <w:spacing w:line="340" w:lineRule="exact"/>
        <w:ind w:left="992" w:hanging="425"/>
        <w:jc w:val="both"/>
        <w:rPr>
          <w:sz w:val="22"/>
          <w:szCs w:val="22"/>
        </w:rPr>
      </w:pPr>
      <w:bookmarkStart w:id="16" w:name="bookmark9"/>
      <w:r w:rsidRPr="004A7A39">
        <w:rPr>
          <w:sz w:val="22"/>
          <w:szCs w:val="22"/>
        </w:rPr>
        <w:t>4)</w:t>
      </w:r>
      <w:r w:rsidRPr="004A7A39">
        <w:rPr>
          <w:sz w:val="22"/>
          <w:szCs w:val="22"/>
        </w:rPr>
        <w:tab/>
      </w:r>
      <w:r w:rsidR="00CA431B" w:rsidRPr="004A7A39">
        <w:rPr>
          <w:sz w:val="22"/>
          <w:szCs w:val="22"/>
        </w:rPr>
        <w:t>zdolności technicznej lub zawodowej:</w:t>
      </w:r>
      <w:bookmarkEnd w:id="16"/>
    </w:p>
    <w:p w:rsidR="009B721A" w:rsidRPr="009B721A" w:rsidRDefault="009B721A" w:rsidP="00C62BEA">
      <w:pPr>
        <w:widowControl/>
        <w:spacing w:line="340" w:lineRule="exact"/>
        <w:ind w:left="993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Wykonawca musi wykazać, iż w okresie ostatnich 3 lat przed upływem terminu składania ofert, a jeżeli okres prowadzenia działalności jest krótszy – w tym okresie, wykonał lub wykonuje należycie:</w:t>
      </w:r>
    </w:p>
    <w:p w:rsidR="009B721A" w:rsidRPr="009B721A" w:rsidRDefault="009B721A" w:rsidP="00C62BEA">
      <w:pPr>
        <w:widowControl/>
        <w:spacing w:line="34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</w:r>
      <w:r w:rsidRPr="009B721A">
        <w:rPr>
          <w:iCs/>
          <w:color w:val="auto"/>
          <w:sz w:val="22"/>
          <w:szCs w:val="22"/>
          <w:lang w:bidi="ar-SA"/>
        </w:rPr>
        <w:t xml:space="preserve">minimum dwie dostawy energii elektrycznej, o wartości nie mniejszej niż </w:t>
      </w:r>
      <w:r w:rsidR="00F74505">
        <w:rPr>
          <w:b/>
          <w:iCs/>
          <w:color w:val="auto"/>
          <w:sz w:val="22"/>
          <w:szCs w:val="22"/>
          <w:lang w:bidi="ar-SA"/>
        </w:rPr>
        <w:t>6</w:t>
      </w:r>
      <w:r w:rsidRPr="009B721A">
        <w:rPr>
          <w:b/>
          <w:iCs/>
          <w:color w:val="auto"/>
          <w:sz w:val="22"/>
          <w:szCs w:val="22"/>
          <w:lang w:bidi="ar-SA"/>
        </w:rPr>
        <w:t> </w:t>
      </w:r>
      <w:r w:rsidR="00F74505">
        <w:rPr>
          <w:b/>
          <w:iCs/>
          <w:color w:val="auto"/>
          <w:sz w:val="22"/>
          <w:szCs w:val="22"/>
          <w:lang w:bidi="ar-SA"/>
        </w:rPr>
        <w:t>0</w:t>
      </w:r>
      <w:r w:rsidRPr="009B721A">
        <w:rPr>
          <w:b/>
          <w:iCs/>
          <w:color w:val="auto"/>
          <w:sz w:val="22"/>
          <w:szCs w:val="22"/>
          <w:lang w:bidi="ar-SA"/>
        </w:rPr>
        <w:t>00 000 złotych brutto</w:t>
      </w:r>
      <w:r w:rsidRPr="009B721A">
        <w:rPr>
          <w:iCs/>
          <w:color w:val="auto"/>
          <w:sz w:val="22"/>
          <w:szCs w:val="22"/>
          <w:lang w:bidi="ar-SA"/>
        </w:rPr>
        <w:t xml:space="preserve"> każda.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Uwaga: W przypadku wskazania przez Wykonawcę, w celu wykazania spełniania warunków udziału, waluty inna niż polska (PLN), w celu jej przeliczenia stosowany będzie:</w:t>
      </w:r>
    </w:p>
    <w:p w:rsidR="009B721A" w:rsidRPr="009B721A" w:rsidRDefault="009B721A" w:rsidP="00C62BEA">
      <w:pPr>
        <w:widowControl/>
        <w:spacing w:line="34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na dzień publikacji ogłoszenia o zamówieniu w Dzienniku Urzędowym Unii Europejskiej,</w:t>
      </w:r>
    </w:p>
    <w:p w:rsidR="00FA70E3" w:rsidRPr="006002F3" w:rsidRDefault="009B721A" w:rsidP="00C62BEA">
      <w:pPr>
        <w:pStyle w:val="Style21"/>
        <w:shd w:val="clear" w:color="auto" w:fill="auto"/>
        <w:spacing w:before="0" w:after="0" w:line="340" w:lineRule="exact"/>
        <w:ind w:left="567" w:firstLine="0"/>
        <w:jc w:val="both"/>
        <w:rPr>
          <w:sz w:val="22"/>
          <w:szCs w:val="22"/>
        </w:rPr>
      </w:pPr>
      <w:r w:rsidRPr="009B721A">
        <w:rPr>
          <w:color w:val="auto"/>
          <w:sz w:val="22"/>
          <w:szCs w:val="22"/>
          <w:lang w:bidi="ar-SA"/>
        </w:rPr>
        <w:t>-</w:t>
      </w:r>
      <w:r w:rsidRPr="009B721A">
        <w:rPr>
          <w:color w:val="auto"/>
          <w:sz w:val="22"/>
          <w:szCs w:val="22"/>
          <w:lang w:bidi="ar-SA"/>
        </w:rPr>
        <w:tab/>
        <w:t>średni kurs NBP z pierwszego dnia roboczego poprzedzającego dzień opublikowania ogłoszenia w Dzienniku Urzędowym Unii Europejskiej, jeżeli dniem opublikowania ogłoszenia jest sobota.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w stosunku do Wykonawców wspólnie ubiegających się o ud</w:t>
      </w:r>
      <w:r w:rsidR="00DE5231">
        <w:rPr>
          <w:sz w:val="22"/>
          <w:szCs w:val="22"/>
        </w:rPr>
        <w:t>zielenie zamówienia, w </w:t>
      </w:r>
      <w:r w:rsidRPr="006002F3">
        <w:rPr>
          <w:sz w:val="22"/>
          <w:szCs w:val="22"/>
        </w:rPr>
        <w:t>odniesieniu do warunku dotyczącego zdolności technicznej lub zawodowej dopuszcza łączne spełnianie warunku przez Wykonawców.</w:t>
      </w:r>
    </w:p>
    <w:p w:rsidR="00FA70E3" w:rsidRPr="006002F3" w:rsidRDefault="00CA431B" w:rsidP="00C62BEA">
      <w:pPr>
        <w:pStyle w:val="Style21"/>
        <w:numPr>
          <w:ilvl w:val="0"/>
          <w:numId w:val="8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może na każdym </w:t>
      </w:r>
      <w:r w:rsidR="001C10F0">
        <w:rPr>
          <w:sz w:val="22"/>
          <w:szCs w:val="22"/>
        </w:rPr>
        <w:t>etapie postępowania, uznać, że W</w:t>
      </w:r>
      <w:r w:rsidRPr="006002F3">
        <w:rPr>
          <w:sz w:val="22"/>
          <w:szCs w:val="22"/>
        </w:rPr>
        <w:t>ykonawca nie posiada wymaganych zdolności, jeżeli posiadanie prze</w:t>
      </w:r>
      <w:r w:rsidR="001C10F0">
        <w:rPr>
          <w:sz w:val="22"/>
          <w:szCs w:val="22"/>
        </w:rPr>
        <w:t>z W</w:t>
      </w:r>
      <w:r w:rsidRPr="006002F3">
        <w:rPr>
          <w:sz w:val="22"/>
          <w:szCs w:val="22"/>
        </w:rPr>
        <w:t>yk</w:t>
      </w:r>
      <w:r w:rsidR="00DE5231">
        <w:rPr>
          <w:sz w:val="22"/>
          <w:szCs w:val="22"/>
        </w:rPr>
        <w:t>onawcę sprzecznych interesów, w </w:t>
      </w:r>
      <w:r w:rsidRPr="006002F3">
        <w:rPr>
          <w:sz w:val="22"/>
          <w:szCs w:val="22"/>
        </w:rPr>
        <w:t xml:space="preserve">szczególności zaangażowanie zasobów </w:t>
      </w:r>
      <w:r w:rsidR="00DE5231" w:rsidRPr="006002F3">
        <w:rPr>
          <w:sz w:val="22"/>
          <w:szCs w:val="22"/>
        </w:rPr>
        <w:t>technicznych</w:t>
      </w:r>
      <w:r w:rsidRPr="006002F3">
        <w:rPr>
          <w:sz w:val="22"/>
          <w:szCs w:val="22"/>
        </w:rPr>
        <w:t xml:space="preserve"> lub zawodowych wykonawcy w inne przedsięwzięcia gospodarcze wykonawcy może mieć negatywny </w:t>
      </w:r>
      <w:r w:rsidR="00DE5231" w:rsidRPr="006002F3">
        <w:rPr>
          <w:sz w:val="22"/>
          <w:szCs w:val="22"/>
        </w:rPr>
        <w:t>wpływ</w:t>
      </w:r>
      <w:r w:rsidRPr="006002F3">
        <w:rPr>
          <w:sz w:val="22"/>
          <w:szCs w:val="22"/>
        </w:rPr>
        <w:t xml:space="preserve"> na realizację zamówienia.</w:t>
      </w:r>
    </w:p>
    <w:p w:rsidR="00FA70E3" w:rsidRPr="006002F3" w:rsidRDefault="00AB1F9B" w:rsidP="00C326D6">
      <w:pPr>
        <w:pStyle w:val="Nagwek1"/>
      </w:pPr>
      <w:bookmarkStart w:id="17" w:name="_Toc95393460"/>
      <w:r>
        <w:rPr>
          <w:lang w:eastAsia="en-US" w:bidi="en-US"/>
        </w:rPr>
        <w:t>VIII.</w:t>
      </w:r>
      <w:r w:rsidR="00C326D6" w:rsidRPr="00C326D6">
        <w:rPr>
          <w:lang w:eastAsia="en-US" w:bidi="en-US"/>
        </w:rPr>
        <w:tab/>
      </w:r>
      <w:r w:rsidR="00CA431B" w:rsidRPr="006002F3">
        <w:t>PODSTAWY WYKLUCZENIA Z POSTĘPOWANIA</w:t>
      </w:r>
      <w:bookmarkEnd w:id="17"/>
    </w:p>
    <w:p w:rsidR="00FA70E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 postępowania o udzielenie zamówienia wyklucza się Wykonawców, w stosunku do których zachodzi którakolwiek z okoliczności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="00A42821">
        <w:rPr>
          <w:sz w:val="22"/>
          <w:szCs w:val="22"/>
        </w:rPr>
        <w:t>.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a)</w:t>
      </w:r>
      <w:r w:rsidR="0097108B">
        <w:tab/>
      </w:r>
      <w:r w:rsidRPr="00DD2EC0">
        <w:rPr>
          <w:rFonts w:eastAsia="TimesNewRomanPSMT"/>
        </w:rPr>
        <w:t>udział w zorganizowanej grupie przestępczej albo związku mającym na celu</w:t>
      </w:r>
      <w:r w:rsidRPr="00DD2EC0">
        <w:t xml:space="preserve"> </w:t>
      </w:r>
      <w:r w:rsidRPr="00DD2EC0">
        <w:rPr>
          <w:rFonts w:eastAsia="TimesNewRomanPSMT"/>
        </w:rPr>
        <w:t>popełnienie przestępstwa lub przestępstwa skarbowego, o którym mowa w art.</w:t>
      </w:r>
      <w:r w:rsidRPr="00DD2EC0">
        <w:t>258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b)</w:t>
      </w:r>
      <w:r w:rsidR="0097108B">
        <w:tab/>
      </w:r>
      <w:r w:rsidRPr="00DD2EC0">
        <w:rPr>
          <w:rFonts w:eastAsia="TimesNewRomanPSMT"/>
        </w:rPr>
        <w:t>hand</w:t>
      </w:r>
      <w:r w:rsidR="0097108B">
        <w:rPr>
          <w:rFonts w:eastAsia="TimesNewRomanPSMT"/>
        </w:rPr>
        <w:t>e</w:t>
      </w:r>
      <w:r w:rsidRPr="00DD2EC0">
        <w:rPr>
          <w:rFonts w:eastAsia="TimesNewRomanPSMT"/>
        </w:rPr>
        <w:t xml:space="preserve">l ludźmi, o którym mowa w art. 189a Kodeksu </w:t>
      </w:r>
      <w:r w:rsidRPr="00DD2EC0">
        <w:t>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c)</w:t>
      </w:r>
      <w:r w:rsidR="0097108B">
        <w:tab/>
      </w:r>
      <w:r w:rsidRPr="00DD2EC0">
        <w:rPr>
          <w:rFonts w:eastAsia="TimesNewRomanPSMT"/>
        </w:rPr>
        <w:t>o którym mowa w art. 228–</w:t>
      </w:r>
      <w:r w:rsidRPr="00DD2EC0">
        <w:t>230a, art. 250a Kodeksu karnego, w art. 46</w:t>
      </w:r>
      <w:r w:rsidRPr="00DD2EC0">
        <w:rPr>
          <w:rFonts w:eastAsia="TimesNewRomanPSMT"/>
        </w:rPr>
        <w:t>–</w:t>
      </w:r>
      <w:r w:rsidRPr="00DD2EC0">
        <w:t>48 ustawy z</w:t>
      </w:r>
      <w:r w:rsidR="0097108B">
        <w:t> </w:t>
      </w:r>
      <w:r w:rsidRPr="00DD2EC0">
        <w:t>dnia 25 czerwca 2010 r. o sporcie (Dz. U. z 2020 r. poz. 1133 oraz z</w:t>
      </w:r>
      <w:r w:rsidR="0097108B">
        <w:t xml:space="preserve"> </w:t>
      </w:r>
      <w:r w:rsidRPr="00DD2EC0">
        <w:t>2021 r. poz. 2054) lub w art. 54 ust. 1</w:t>
      </w:r>
      <w:r w:rsidRPr="00DD2EC0">
        <w:rPr>
          <w:rFonts w:eastAsia="TimesNewRomanPSMT"/>
        </w:rPr>
        <w:t>–</w:t>
      </w:r>
      <w:r w:rsidRPr="00DD2EC0">
        <w:t xml:space="preserve">4 ustawy z dnia 12 maja 2011 r. o </w:t>
      </w:r>
      <w:r w:rsidRPr="00DD2EC0">
        <w:rPr>
          <w:rFonts w:eastAsia="TimesNewRomanPSMT"/>
        </w:rPr>
        <w:t>refundacji leków, środków spożywczych specjalnego przeznaczenia</w:t>
      </w:r>
      <w:r w:rsidRPr="00DD2EC0">
        <w:t xml:space="preserve"> </w:t>
      </w:r>
      <w:r w:rsidRPr="00DD2EC0">
        <w:rPr>
          <w:rFonts w:eastAsia="TimesNewRomanPSMT"/>
        </w:rPr>
        <w:t xml:space="preserve">żywieniowego oraz wyrobów </w:t>
      </w:r>
      <w:r w:rsidRPr="00DD2EC0">
        <w:t>medycznych (Dz. U. z 2021 r. poz. 523, 1292, 1559 i 2054),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d)</w:t>
      </w:r>
      <w:r w:rsidR="0097108B">
        <w:tab/>
      </w:r>
      <w:r w:rsidRPr="00DD2EC0">
        <w:t>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e)</w:t>
      </w:r>
      <w:r w:rsidR="0097108B">
        <w:tab/>
      </w:r>
      <w:r w:rsidRPr="00DD2EC0">
        <w:t>o charakterze terrorystycznym, o którym mowa w art. 115 § 20 Kodeksu karnego, lub mające na celu popełnienie tego przestępstwa,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f)</w:t>
      </w:r>
      <w:r w:rsidR="0097108B">
        <w:tab/>
      </w:r>
      <w:r w:rsidRPr="00DD2EC0">
        <w:t>powierzenia wykonywania pracy małoletniemu cudzoziemcowi, o którym mowa w art. 9 ust. 2 ustawy z dnia 15 czerwca 2012 r. o skutkach powierzania wykonywania pracy cudzoziemcom przebywającym wbrew przepisom na terytorium Rzeczypospolitej Polskiej (Dz. U. poz. 769 oraz z 2020 r. poz.2023),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g)</w:t>
      </w:r>
      <w:r w:rsidR="0097108B">
        <w:tab/>
      </w:r>
      <w:r w:rsidRPr="00DD2EC0">
        <w:t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:rsidR="009228BE" w:rsidRPr="00DD2EC0" w:rsidRDefault="009228BE" w:rsidP="0097108B">
      <w:pPr>
        <w:spacing w:line="320" w:lineRule="exact"/>
        <w:ind w:left="1134" w:hanging="567"/>
        <w:jc w:val="both"/>
      </w:pPr>
      <w:r w:rsidRPr="00DD2EC0">
        <w:t>h)</w:t>
      </w:r>
      <w:r w:rsidR="0097108B">
        <w:tab/>
      </w:r>
      <w:r w:rsidRPr="00DD2EC0">
        <w:t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Wykluczenie Wykonawcy następuje zgodnie z </w:t>
      </w:r>
      <w:r w:rsidRPr="006002F3">
        <w:rPr>
          <w:sz w:val="22"/>
          <w:szCs w:val="22"/>
          <w:lang w:eastAsia="en-US" w:bidi="en-US"/>
        </w:rPr>
        <w:t xml:space="preserve">art. </w:t>
      </w:r>
      <w:r w:rsidR="004B621A" w:rsidRPr="006002F3">
        <w:rPr>
          <w:sz w:val="22"/>
          <w:szCs w:val="22"/>
          <w:lang w:eastAsia="en-US" w:bidi="en-US"/>
        </w:rPr>
        <w:t xml:space="preserve">111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nie podlega wykluczeniu w okolicznościach określonych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 2, 5 i</w:t>
      </w:r>
      <w:r w:rsidR="00A42821">
        <w:rPr>
          <w:sz w:val="22"/>
          <w:szCs w:val="22"/>
        </w:rPr>
        <w:t> </w:t>
      </w:r>
      <w:r w:rsidR="00501741">
        <w:rPr>
          <w:sz w:val="22"/>
          <w:szCs w:val="22"/>
        </w:rPr>
        <w:t xml:space="preserve">6 </w:t>
      </w:r>
      <w:proofErr w:type="spellStart"/>
      <w:r w:rsidR="00501741">
        <w:rPr>
          <w:sz w:val="22"/>
          <w:szCs w:val="22"/>
        </w:rPr>
        <w:t>p.z.p</w:t>
      </w:r>
      <w:proofErr w:type="spellEnd"/>
      <w:r w:rsidR="00501741">
        <w:rPr>
          <w:sz w:val="22"/>
          <w:szCs w:val="22"/>
        </w:rPr>
        <w:t>, jeżeli udowodni Z</w:t>
      </w:r>
      <w:r w:rsidRPr="006002F3">
        <w:rPr>
          <w:sz w:val="22"/>
          <w:szCs w:val="22"/>
        </w:rPr>
        <w:t xml:space="preserve">amawiającemu, że spełnił łącznie przesłanki wskazane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</w:t>
      </w:r>
    </w:p>
    <w:p w:rsidR="00FA70E3" w:rsidRPr="00591C5A" w:rsidRDefault="00CA431B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6002F3">
        <w:rPr>
          <w:sz w:val="22"/>
          <w:szCs w:val="22"/>
        </w:rPr>
        <w:t>Zamawi</w:t>
      </w:r>
      <w:r w:rsidR="001C10F0">
        <w:rPr>
          <w:sz w:val="22"/>
          <w:szCs w:val="22"/>
        </w:rPr>
        <w:t>ający oceni, czy podjęte przez W</w:t>
      </w:r>
      <w:r w:rsidRPr="006002F3">
        <w:rPr>
          <w:sz w:val="22"/>
          <w:szCs w:val="22"/>
        </w:rPr>
        <w:t xml:space="preserve">ykonawcę czynności,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110 ust. 2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są wystarczające do wykazania jego rzetelności, uwzględniając wagę i</w:t>
      </w:r>
      <w:r w:rsidR="004B621A" w:rsidRPr="006002F3">
        <w:rPr>
          <w:sz w:val="22"/>
          <w:szCs w:val="22"/>
        </w:rPr>
        <w:t> </w:t>
      </w:r>
      <w:r w:rsidR="00501741">
        <w:rPr>
          <w:sz w:val="22"/>
          <w:szCs w:val="22"/>
        </w:rPr>
        <w:t>szczególne okoliczności czynu W</w:t>
      </w:r>
      <w:r w:rsidR="001C10F0">
        <w:rPr>
          <w:sz w:val="22"/>
          <w:szCs w:val="22"/>
        </w:rPr>
        <w:t>ykonawcy. Jeżeli podjęte przez W</w:t>
      </w:r>
      <w:r w:rsidRPr="006002F3">
        <w:rPr>
          <w:sz w:val="22"/>
          <w:szCs w:val="22"/>
        </w:rPr>
        <w:t xml:space="preserve">ykonawcę czynności </w:t>
      </w:r>
      <w:r w:rsidRPr="006002F3">
        <w:rPr>
          <w:rStyle w:val="CharStyle43"/>
          <w:sz w:val="22"/>
          <w:szCs w:val="22"/>
        </w:rPr>
        <w:t xml:space="preserve">nie są wystarczające </w:t>
      </w:r>
      <w:r w:rsidR="00501741">
        <w:rPr>
          <w:rStyle w:val="CharStyle43"/>
          <w:sz w:val="22"/>
          <w:szCs w:val="22"/>
        </w:rPr>
        <w:t>do wykazania jego rzetelności, Z</w:t>
      </w:r>
      <w:r w:rsidRPr="006002F3">
        <w:rPr>
          <w:rStyle w:val="CharStyle43"/>
          <w:sz w:val="22"/>
          <w:szCs w:val="22"/>
        </w:rPr>
        <w:t>amawiający wyklucza wykonawcę.</w:t>
      </w:r>
    </w:p>
    <w:p w:rsidR="00591C5A" w:rsidRPr="0097108B" w:rsidRDefault="00591C5A" w:rsidP="00C62BEA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rStyle w:val="CharStyle43"/>
          <w:sz w:val="22"/>
          <w:szCs w:val="22"/>
          <w:u w:val="none"/>
        </w:rPr>
      </w:pPr>
      <w:r w:rsidRPr="00591C5A">
        <w:rPr>
          <w:sz w:val="22"/>
          <w:szCs w:val="22"/>
        </w:rPr>
        <w:t>Z postępowania o udzielenie zamówienia wyklucza się Wykonawców, w stosunku do których zachodzi którakolwiek z okoliczności wskazanych w art. 10</w:t>
      </w:r>
      <w:r>
        <w:rPr>
          <w:sz w:val="22"/>
          <w:szCs w:val="22"/>
        </w:rPr>
        <w:t>9</w:t>
      </w:r>
      <w:r w:rsidRPr="00591C5A">
        <w:rPr>
          <w:sz w:val="22"/>
          <w:szCs w:val="22"/>
        </w:rPr>
        <w:t xml:space="preserve"> ust. 1 </w:t>
      </w:r>
      <w:proofErr w:type="spellStart"/>
      <w:r w:rsidRPr="00591C5A">
        <w:rPr>
          <w:sz w:val="22"/>
          <w:szCs w:val="22"/>
        </w:rPr>
        <w:t>p.z.p</w:t>
      </w:r>
      <w:proofErr w:type="spellEnd"/>
      <w:r w:rsidRPr="00591C5A">
        <w:rPr>
          <w:sz w:val="22"/>
          <w:szCs w:val="22"/>
        </w:rPr>
        <w:t>.</w:t>
      </w:r>
    </w:p>
    <w:p w:rsidR="0097108B" w:rsidRPr="00673C08" w:rsidRDefault="0097108B" w:rsidP="0097108B">
      <w:pPr>
        <w:pStyle w:val="Style21"/>
        <w:numPr>
          <w:ilvl w:val="0"/>
          <w:numId w:val="9"/>
        </w:numPr>
        <w:shd w:val="clear" w:color="auto" w:fill="auto"/>
        <w:spacing w:before="0" w:after="0" w:line="340" w:lineRule="exact"/>
        <w:ind w:left="522" w:hanging="522"/>
        <w:jc w:val="both"/>
        <w:rPr>
          <w:sz w:val="22"/>
          <w:szCs w:val="22"/>
        </w:rPr>
      </w:pPr>
      <w:r w:rsidRPr="00673C08">
        <w:rPr>
          <w:sz w:val="22"/>
        </w:rPr>
        <w:t xml:space="preserve">PODSTAWY WYKLUCZENIA, O KTÓRYCH MOWA w art. 7 ust. 1 ustawy z dnia 13 kwietnia 2022 r. o szczególnych rozwiązaniach w zakresie przeciwdziałania wspieraniu agresji na Ukrainę oraz służących ochronie bezpieczeństwa narodowego z postępowania o udzielenie zamówienia publicznego lub konkursu prowadzonego na podstawie ustawy </w:t>
      </w:r>
      <w:proofErr w:type="spellStart"/>
      <w:r w:rsidRPr="00673C08">
        <w:rPr>
          <w:sz w:val="22"/>
        </w:rPr>
        <w:t>Pzp</w:t>
      </w:r>
      <w:proofErr w:type="spellEnd"/>
      <w:r w:rsidRPr="00673C08">
        <w:rPr>
          <w:sz w:val="22"/>
        </w:rPr>
        <w:t xml:space="preserve"> wyklucza się:</w:t>
      </w:r>
    </w:p>
    <w:p w:rsidR="0097108B" w:rsidRPr="00BE4CA9" w:rsidRDefault="0097108B" w:rsidP="0097108B">
      <w:pPr>
        <w:widowControl/>
        <w:numPr>
          <w:ilvl w:val="0"/>
          <w:numId w:val="8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 wymienionego w wykazach określonych w rozporządzeniu 765/2006 i rozporządzeniu 269/2014 albo wpisanego na listę na podstawie decyzji w sprawie wpisu na listę rozstrzygającej o zastosowaniu środka, o którym mowa w art. 1 pkt 3 ustawy;</w:t>
      </w:r>
    </w:p>
    <w:p w:rsidR="0097108B" w:rsidRDefault="0097108B" w:rsidP="0097108B">
      <w:pPr>
        <w:widowControl/>
        <w:numPr>
          <w:ilvl w:val="0"/>
          <w:numId w:val="80"/>
        </w:numPr>
        <w:spacing w:line="320" w:lineRule="exact"/>
        <w:ind w:left="993" w:hanging="426"/>
        <w:jc w:val="both"/>
        <w:rPr>
          <w:sz w:val="22"/>
        </w:rPr>
      </w:pPr>
      <w:r w:rsidRPr="00BE4CA9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:rsidR="0097108B" w:rsidRPr="00EA7C3B" w:rsidRDefault="0097108B" w:rsidP="00EA7C3B">
      <w:pPr>
        <w:widowControl/>
        <w:numPr>
          <w:ilvl w:val="0"/>
          <w:numId w:val="80"/>
        </w:numPr>
        <w:spacing w:line="320" w:lineRule="exact"/>
        <w:ind w:left="993" w:hanging="426"/>
        <w:jc w:val="both"/>
        <w:rPr>
          <w:sz w:val="22"/>
        </w:rPr>
      </w:pPr>
      <w:r w:rsidRPr="00EA7C3B">
        <w:rPr>
          <w:sz w:val="2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 sprawie wpisu na listę rozstrzygającej o zastosowaniu środka, o którym mowa w art. 1 pkt 3 ustawy.</w:t>
      </w:r>
    </w:p>
    <w:p w:rsidR="00FA70E3" w:rsidRPr="006002F3" w:rsidRDefault="00CA431B" w:rsidP="00C326D6">
      <w:pPr>
        <w:pStyle w:val="Nagwek1"/>
      </w:pPr>
      <w:bookmarkStart w:id="18" w:name="_Toc95393461"/>
      <w:r w:rsidRPr="006002F3">
        <w:t>IX.</w:t>
      </w:r>
      <w:r w:rsidR="00C326D6">
        <w:tab/>
      </w:r>
      <w:r w:rsidRPr="006002F3">
        <w:t xml:space="preserve">OŚWIADCZENIA </w:t>
      </w:r>
      <w:r w:rsidRPr="006002F3">
        <w:rPr>
          <w:lang w:eastAsia="en-US" w:bidi="en-US"/>
        </w:rPr>
        <w:t xml:space="preserve">I </w:t>
      </w:r>
      <w:r w:rsidRPr="006002F3">
        <w:t>DOKUMENTY, JAKIE ZOBOWIĄZANI SĄ DOSTARCZYĆ WYKONAWCY W CELU WYKAZANIA BRAKU PODSTAW WYKLUCZENIA ORAZ POTWIERDZENIA SPEŁNIANIA WARUNKÓW UDZIAŁU W POSTĘPOWANIU</w:t>
      </w:r>
      <w:bookmarkEnd w:id="18"/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6002F3">
        <w:rPr>
          <w:rStyle w:val="CharStyle34"/>
          <w:sz w:val="22"/>
          <w:szCs w:val="22"/>
        </w:rPr>
        <w:t xml:space="preserve">Jednolitego Europejskiego Dokumentu Zamówienia (ESPD), </w:t>
      </w:r>
      <w:r w:rsidRPr="006002F3">
        <w:rPr>
          <w:sz w:val="22"/>
          <w:szCs w:val="22"/>
        </w:rPr>
        <w:t>stanowiącego Załącznik nr 2 do Rozporządzenia Wykonawczego Komisji (EU) 2016/7 z dnia 5 stycznia 2016 r. ustanawiającego standardowy formularz jednolitego europejskiego dokumentu zamówienia. Informacje zawarte w ESPD stanowią wstępne potwierdzenie, że Wykonawca nie podlega wykluczeniu oraz spełnia warunki udziału w</w:t>
      </w:r>
      <w:r w:rsidR="00CF6C56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</w:t>
      </w:r>
    </w:p>
    <w:p w:rsidR="00CF6C56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Zamawiający informuje, iż na</w:t>
      </w:r>
      <w:r w:rsidR="00CF6C56" w:rsidRPr="00783DF1">
        <w:rPr>
          <w:sz w:val="22"/>
          <w:szCs w:val="22"/>
        </w:rPr>
        <w:t xml:space="preserve"> stronie </w:t>
      </w:r>
      <w:r w:rsidR="00CF6C56" w:rsidRPr="00783DF1">
        <w:rPr>
          <w:sz w:val="22"/>
          <w:u w:val="single"/>
        </w:rPr>
        <w:t>https://www.uzp.gov.pl/baza-wiedzy/prawo-zamowien-publicznych-regulacje/prawo-krajowe/jednolity-europejski-dokument-zamowienia</w:t>
      </w:r>
      <w:r w:rsidR="00CF6C56" w:rsidRPr="00783DF1">
        <w:rPr>
          <w:sz w:val="22"/>
          <w:szCs w:val="22"/>
        </w:rPr>
        <w:t xml:space="preserve"> znajduje się instrukcja wypełniania </w:t>
      </w:r>
      <w:r w:rsidR="00CF6C56" w:rsidRPr="00783DF1">
        <w:rPr>
          <w:b/>
          <w:sz w:val="22"/>
          <w:szCs w:val="22"/>
        </w:rPr>
        <w:t>JEDZ/ESPD</w:t>
      </w:r>
      <w:r w:rsidR="00CF6C56" w:rsidRPr="00783DF1">
        <w:rPr>
          <w:sz w:val="22"/>
          <w:szCs w:val="22"/>
        </w:rPr>
        <w:t>.</w:t>
      </w:r>
    </w:p>
    <w:p w:rsidR="00CF6C56" w:rsidRPr="0097621D" w:rsidRDefault="0097621D" w:rsidP="00C62BEA">
      <w:pPr>
        <w:tabs>
          <w:tab w:val="left" w:pos="567"/>
        </w:tabs>
        <w:spacing w:line="340" w:lineRule="exact"/>
        <w:ind w:left="567" w:hanging="567"/>
        <w:jc w:val="both"/>
        <w:rPr>
          <w:sz w:val="22"/>
          <w:szCs w:val="22"/>
        </w:rPr>
      </w:pPr>
      <w:r w:rsidRPr="0097621D">
        <w:rPr>
          <w:sz w:val="22"/>
          <w:szCs w:val="22"/>
        </w:rPr>
        <w:t>3.</w:t>
      </w:r>
      <w:r w:rsidRPr="0097621D">
        <w:rPr>
          <w:sz w:val="22"/>
          <w:szCs w:val="22"/>
        </w:rPr>
        <w:tab/>
      </w:r>
      <w:r w:rsidR="00CF6C56" w:rsidRPr="0097621D">
        <w:rPr>
          <w:sz w:val="22"/>
          <w:szCs w:val="22"/>
        </w:rPr>
        <w:t>INSTRUKCJA WYPEŁNIENIA FORMULARZA JEDNOLITEGO EUROPEJSKIEGO DOKUMENTU ZAMÓWIENIA (JEDZ):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9C49BB">
        <w:rPr>
          <w:sz w:val="22"/>
          <w:szCs w:val="22"/>
        </w:rPr>
        <w:t xml:space="preserve">JEDZ należy złożyć w formie </w:t>
      </w:r>
      <w:r w:rsidR="006373A3" w:rsidRPr="009B721A">
        <w:rPr>
          <w:sz w:val="22"/>
          <w:szCs w:val="22"/>
        </w:rPr>
        <w:t>elektronicznej</w:t>
      </w:r>
      <w:r w:rsidRPr="009B721A">
        <w:rPr>
          <w:sz w:val="22"/>
          <w:szCs w:val="22"/>
        </w:rPr>
        <w:t>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Wykonawca powołuje się na zasoby </w:t>
      </w:r>
      <w:r w:rsidRPr="006373A3">
        <w:rPr>
          <w:b/>
          <w:sz w:val="22"/>
          <w:szCs w:val="22"/>
          <w:u w:val="single"/>
        </w:rPr>
        <w:t xml:space="preserve">co najmniej jednego innego podmiotu </w:t>
      </w:r>
      <w:r w:rsidRPr="006373A3">
        <w:rPr>
          <w:b/>
          <w:bCs/>
          <w:sz w:val="22"/>
          <w:szCs w:val="22"/>
          <w:u w:val="single"/>
        </w:rPr>
        <w:t xml:space="preserve">na zasadach określonych w art. </w:t>
      </w:r>
      <w:r w:rsidR="006373A3" w:rsidRPr="006373A3">
        <w:rPr>
          <w:b/>
          <w:bCs/>
          <w:sz w:val="22"/>
          <w:szCs w:val="22"/>
          <w:u w:val="single"/>
        </w:rPr>
        <w:t>118</w:t>
      </w:r>
      <w:r w:rsidRPr="006373A3">
        <w:rPr>
          <w:b/>
          <w:bCs/>
          <w:sz w:val="22"/>
          <w:szCs w:val="22"/>
          <w:u w:val="single"/>
        </w:rPr>
        <w:t xml:space="preserve"> ustawy</w:t>
      </w:r>
      <w:r w:rsidRPr="006373A3">
        <w:rPr>
          <w:b/>
          <w:sz w:val="22"/>
          <w:szCs w:val="22"/>
          <w:u w:val="single"/>
        </w:rPr>
        <w:t>, musi złożyć swój własny JEDZ wraz z odrębnym JEDZ zawierającym stosowne informacje wskazane w części II, sekcji C JEDZ odnoszące się do każdego z podmiotów</w:t>
      </w:r>
      <w:r w:rsidRPr="006373A3">
        <w:rPr>
          <w:sz w:val="22"/>
          <w:szCs w:val="22"/>
        </w:rPr>
        <w:t>, na którego zdolnościach Wykonawca polega i w zakresie, w którym podmiot ten udostępnia swoje zdolności Wykonawcy.</w:t>
      </w:r>
    </w:p>
    <w:p w:rsidR="00CF6C56" w:rsidRPr="006373A3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6373A3">
        <w:rPr>
          <w:sz w:val="22"/>
          <w:szCs w:val="22"/>
        </w:rPr>
        <w:t xml:space="preserve">W przypadku, gdy Wykonawcy składają ofertę wspólną, w rozumieniu art. </w:t>
      </w:r>
      <w:r w:rsidR="006373A3" w:rsidRPr="006373A3">
        <w:rPr>
          <w:sz w:val="22"/>
          <w:szCs w:val="22"/>
        </w:rPr>
        <w:t>58</w:t>
      </w:r>
      <w:r w:rsidRPr="006373A3">
        <w:rPr>
          <w:sz w:val="22"/>
          <w:szCs w:val="22"/>
        </w:rPr>
        <w:t xml:space="preserve"> ustawy, należy przedstawić </w:t>
      </w:r>
      <w:r w:rsidRPr="006373A3">
        <w:rPr>
          <w:b/>
          <w:sz w:val="22"/>
          <w:szCs w:val="22"/>
          <w:u w:val="single"/>
        </w:rPr>
        <w:t>odrębny JEDZ zawierający informacje wymagane w częściach II–IV dla każdego z biorących udział Wykonawców.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przypadku wskazania w ofercie oraz JEDZ podwykonawców, którzy swoimi zdolnościami lub sytuacją, </w:t>
      </w:r>
      <w:r w:rsidRPr="009C49BB">
        <w:rPr>
          <w:b/>
          <w:sz w:val="22"/>
          <w:szCs w:val="22"/>
          <w:u w:val="single"/>
        </w:rPr>
        <w:t>nie wspierają</w:t>
      </w:r>
      <w:r w:rsidRPr="009C49BB">
        <w:rPr>
          <w:sz w:val="22"/>
          <w:szCs w:val="22"/>
        </w:rPr>
        <w:t xml:space="preserve"> Wykonawcy w celu wykazania spełniania warunków </w:t>
      </w:r>
      <w:r w:rsidRPr="009C49BB">
        <w:rPr>
          <w:sz w:val="22"/>
          <w:szCs w:val="22"/>
          <w:u w:val="single"/>
        </w:rPr>
        <w:t xml:space="preserve">Zamawiający </w:t>
      </w:r>
      <w:r w:rsidRPr="009C49BB">
        <w:rPr>
          <w:b/>
          <w:sz w:val="22"/>
          <w:szCs w:val="22"/>
          <w:u w:val="single"/>
        </w:rPr>
        <w:t>nie wymaga</w:t>
      </w:r>
      <w:r w:rsidRPr="009C49BB">
        <w:rPr>
          <w:sz w:val="22"/>
          <w:szCs w:val="22"/>
          <w:u w:val="single"/>
        </w:rPr>
        <w:t xml:space="preserve"> złożenia odrębnego JEDZ dla tych podwykonawców (należy jedynie wypełnić JEDZ w części II sekcję D oraz w części IV sekcję C pkt 10)</w:t>
      </w:r>
      <w:r>
        <w:rPr>
          <w:sz w:val="22"/>
          <w:szCs w:val="22"/>
          <w:u w:val="single"/>
        </w:rPr>
        <w:t>.</w:t>
      </w:r>
    </w:p>
    <w:p w:rsidR="00CF6C56" w:rsidRPr="009C49BB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9C49BB">
        <w:rPr>
          <w:sz w:val="22"/>
          <w:szCs w:val="22"/>
        </w:rPr>
        <w:t xml:space="preserve"> cz. II JEDZ:</w:t>
      </w:r>
    </w:p>
    <w:p w:rsidR="00CF6C56" w:rsidRPr="009C49BB" w:rsidRDefault="00CF6C56" w:rsidP="00C62BEA">
      <w:pPr>
        <w:pStyle w:val="Akapitzlist"/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9C49BB">
        <w:rPr>
          <w:sz w:val="22"/>
          <w:szCs w:val="22"/>
        </w:rPr>
        <w:t>- sekcja B (Informacje na temat przedstawicieli Wykonawcy): Zamawiający nie wymaga podania daty i miejsca urodzenia osoby upoważnionej do reprezentowania Wykonawcy na potrzeby niniejszego postępowania o udzielenie zamówienia</w:t>
      </w:r>
      <w:r>
        <w:rPr>
          <w:sz w:val="22"/>
          <w:szCs w:val="22"/>
        </w:rPr>
        <w:t>.</w:t>
      </w:r>
    </w:p>
    <w:p w:rsidR="00CF6C56" w:rsidRPr="00A87268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A87268">
        <w:rPr>
          <w:sz w:val="22"/>
          <w:szCs w:val="22"/>
        </w:rPr>
        <w:t>W celu wstępnego potwierdzenia braku podstaw wykluczenia, w części III JEDZ należy wypełnić sekcję A, B, C oraz sekcję D.</w:t>
      </w:r>
    </w:p>
    <w:p w:rsidR="00BB650E" w:rsidRPr="00CF6C56" w:rsidRDefault="00CF6C56" w:rsidP="00C62BEA">
      <w:pPr>
        <w:pStyle w:val="Akapitzlist"/>
        <w:widowControl/>
        <w:numPr>
          <w:ilvl w:val="0"/>
          <w:numId w:val="42"/>
        </w:numPr>
        <w:spacing w:line="340" w:lineRule="exact"/>
        <w:ind w:left="1134" w:hanging="567"/>
        <w:contextualSpacing w:val="0"/>
        <w:jc w:val="both"/>
        <w:rPr>
          <w:sz w:val="22"/>
          <w:szCs w:val="22"/>
        </w:rPr>
      </w:pPr>
      <w:r w:rsidRPr="00CF6C56">
        <w:rPr>
          <w:sz w:val="22"/>
          <w:szCs w:val="22"/>
        </w:rPr>
        <w:t>W cz. V JEDZ nie wypełniać.</w:t>
      </w:r>
    </w:p>
    <w:p w:rsidR="00FA70E3" w:rsidRPr="00DE5231" w:rsidRDefault="00FC2452" w:rsidP="00FC2452">
      <w:pPr>
        <w:pStyle w:val="Style21"/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CA431B" w:rsidRPr="00DE5231">
        <w:rPr>
          <w:sz w:val="22"/>
          <w:szCs w:val="22"/>
        </w:rPr>
        <w:t>Zamawiający przed wyborem n</w:t>
      </w:r>
      <w:r w:rsidR="001C10F0">
        <w:rPr>
          <w:sz w:val="22"/>
          <w:szCs w:val="22"/>
        </w:rPr>
        <w:t>ajkorzystniejszej oferty wzywa W</w:t>
      </w:r>
      <w:r w:rsidR="00CA431B" w:rsidRPr="00DE5231">
        <w:rPr>
          <w:sz w:val="22"/>
          <w:szCs w:val="22"/>
        </w:rPr>
        <w:t>ykonawcę, którego</w:t>
      </w:r>
      <w:r w:rsidR="00DE5231" w:rsidRP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oferta została najwyżej oceniona, do złożenia w wyznaczonym terminie, nie krótszym niż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>10 dni, aktualnych na dzień złożenia podmiotowych środków dowodowych: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Oświadczenie </w:t>
      </w:r>
      <w:r w:rsidR="001C10F0">
        <w:rPr>
          <w:rStyle w:val="CharStyle34"/>
          <w:sz w:val="22"/>
          <w:szCs w:val="22"/>
        </w:rPr>
        <w:t>W</w:t>
      </w:r>
      <w:r w:rsidRPr="006002F3">
        <w:rPr>
          <w:rStyle w:val="CharStyle34"/>
          <w:sz w:val="22"/>
          <w:szCs w:val="22"/>
        </w:rPr>
        <w:t xml:space="preserve">ykonawcy, </w:t>
      </w:r>
      <w:r w:rsidRPr="006002F3">
        <w:rPr>
          <w:sz w:val="22"/>
          <w:szCs w:val="22"/>
        </w:rPr>
        <w:t xml:space="preserve">w zakresie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108 ust. 1 pkt 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o braku przynależności do tej samej grupy kapitałowej, w rozumieniu ustawy z dnia 16.02.2007 r. o ochronie konkurencji i konsumentów (Dz. U</w:t>
      </w:r>
      <w:r w:rsidR="001C10F0">
        <w:rPr>
          <w:sz w:val="22"/>
          <w:szCs w:val="22"/>
        </w:rPr>
        <w:t>. z 20</w:t>
      </w:r>
      <w:r w:rsidR="008E3CB9">
        <w:rPr>
          <w:sz w:val="22"/>
          <w:szCs w:val="22"/>
        </w:rPr>
        <w:t>21</w:t>
      </w:r>
      <w:r w:rsidR="001C10F0">
        <w:rPr>
          <w:sz w:val="22"/>
          <w:szCs w:val="22"/>
        </w:rPr>
        <w:t xml:space="preserve"> r. poz. </w:t>
      </w:r>
      <w:r w:rsidR="008E3CB9">
        <w:rPr>
          <w:sz w:val="22"/>
          <w:szCs w:val="22"/>
        </w:rPr>
        <w:t>275</w:t>
      </w:r>
      <w:r w:rsidR="001C10F0">
        <w:rPr>
          <w:sz w:val="22"/>
          <w:szCs w:val="22"/>
        </w:rPr>
        <w:t>), z innym W</w:t>
      </w:r>
      <w:r w:rsidRPr="006002F3">
        <w:rPr>
          <w:sz w:val="22"/>
          <w:szCs w:val="22"/>
        </w:rPr>
        <w:t xml:space="preserve">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</w:t>
      </w:r>
      <w:r w:rsidR="00A72939" w:rsidRPr="006002F3">
        <w:rPr>
          <w:sz w:val="22"/>
          <w:szCs w:val="22"/>
        </w:rPr>
        <w:t>Wykonawcy</w:t>
      </w:r>
      <w:r w:rsidRPr="006002F3">
        <w:rPr>
          <w:sz w:val="22"/>
          <w:szCs w:val="22"/>
        </w:rPr>
        <w:t xml:space="preserve"> należącego</w:t>
      </w:r>
      <w:r w:rsidR="006A5CE3">
        <w:rPr>
          <w:sz w:val="22"/>
          <w:szCs w:val="22"/>
        </w:rPr>
        <w:t xml:space="preserve"> do tej samej grupy kapitałowej.</w:t>
      </w:r>
    </w:p>
    <w:p w:rsidR="00A72939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A5CE3">
        <w:rPr>
          <w:sz w:val="22"/>
          <w:szCs w:val="22"/>
        </w:rPr>
        <w:t>aktualną (ważną) Koncesję na obrót energią elektryczną wydaną przez Prezesa Urzędu Regulacji Energetyki</w:t>
      </w:r>
      <w:r w:rsidR="00E40E0C">
        <w:rPr>
          <w:sz w:val="22"/>
          <w:szCs w:val="22"/>
        </w:rPr>
        <w:t>,</w:t>
      </w:r>
    </w:p>
    <w:p w:rsidR="00777F2F" w:rsidRPr="00777F2F" w:rsidRDefault="00777F2F" w:rsidP="00777F2F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0A2FB9">
        <w:t xml:space="preserve">Wypełniony załącznik nr </w:t>
      </w:r>
      <w:r w:rsidRPr="00777F2F">
        <w:t>2</w:t>
      </w:r>
      <w:r w:rsidRPr="000A2FB9">
        <w:t xml:space="preserve"> do SWZ, stanowiący </w:t>
      </w:r>
      <w:r w:rsidRPr="00777F2F">
        <w:rPr>
          <w:b/>
        </w:rPr>
        <w:t xml:space="preserve">oświadczenie, o którym mowa w art. 125 ust. 1 ustawy </w:t>
      </w:r>
      <w:proofErr w:type="spellStart"/>
      <w:r w:rsidRPr="00777F2F">
        <w:rPr>
          <w:b/>
        </w:rPr>
        <w:t>Pzp</w:t>
      </w:r>
      <w:proofErr w:type="spellEnd"/>
      <w:r w:rsidRPr="000A2FB9">
        <w:t xml:space="preserve"> dotyczące odpowiednio: 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a)</w:t>
      </w:r>
      <w:r>
        <w:tab/>
      </w:r>
      <w:r w:rsidRPr="000A2FB9">
        <w:t>Wykonawcy;</w:t>
      </w:r>
    </w:p>
    <w:p w:rsidR="00777F2F" w:rsidRPr="000A2FB9" w:rsidRDefault="00777F2F" w:rsidP="00777F2F">
      <w:pPr>
        <w:spacing w:line="320" w:lineRule="exact"/>
        <w:ind w:left="1418" w:hanging="425"/>
        <w:jc w:val="both"/>
      </w:pPr>
      <w:r w:rsidRPr="000A2FB9">
        <w:t>b)</w:t>
      </w:r>
      <w:r>
        <w:tab/>
      </w:r>
      <w:r w:rsidRPr="000A2FB9">
        <w:t>każdego ze wspólników konsorcjum (w przypadku składania oferty wspólnej) oraz każdego ze wspólników spółki cywilnej;</w:t>
      </w:r>
    </w:p>
    <w:p w:rsidR="00777F2F" w:rsidRPr="006002F3" w:rsidRDefault="00777F2F" w:rsidP="00777F2F">
      <w:pPr>
        <w:pStyle w:val="Style21"/>
        <w:shd w:val="clear" w:color="auto" w:fill="auto"/>
        <w:spacing w:before="0" w:after="0" w:line="340" w:lineRule="exact"/>
        <w:ind w:left="1418" w:hanging="425"/>
        <w:jc w:val="both"/>
        <w:rPr>
          <w:sz w:val="22"/>
          <w:szCs w:val="22"/>
        </w:rPr>
      </w:pPr>
      <w:r w:rsidRPr="000A2FB9">
        <w:t>c)</w:t>
      </w:r>
      <w:r>
        <w:tab/>
      </w:r>
      <w:r w:rsidRPr="000A2FB9">
        <w:t xml:space="preserve">podmiotów „trzecich”, czyli podmiotów, </w:t>
      </w:r>
      <w:r>
        <w:t>na zasoby których powołuje się W</w:t>
      </w:r>
      <w:r w:rsidRPr="000A2FB9">
        <w:t>ykonawca w celu spełnienia warunków udziału w postępowaniu</w:t>
      </w:r>
    </w:p>
    <w:p w:rsidR="00FA70E3" w:rsidRPr="006A5CE3" w:rsidRDefault="006A5CE3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rStyle w:val="CharStyle34"/>
          <w:b w:val="0"/>
          <w:bCs w:val="0"/>
          <w:sz w:val="22"/>
          <w:szCs w:val="22"/>
        </w:rPr>
      </w:pPr>
      <w:r w:rsidRPr="006A5CE3">
        <w:rPr>
          <w:bCs/>
          <w:sz w:val="22"/>
          <w:szCs w:val="22"/>
        </w:rPr>
        <w:t>wykazu dostaw wykonanych, a w przypadku świadczeń okresowych lub ciągłych również wykonywanych, w okresie ostatnich trzech lat przed upływem terminu składania ofert, a jeżeli okres prowadzenia działalności jest krótszy – w tym okresie, wraz z podaniem ich wartości, przedmiotu, dat wykonania i podmiotów, na rzecz których dostawy zostały wykonane oraz załączeniem dowodów określających czy te dostawy zostały wykonane lub są wykonywane należycie;</w:t>
      </w:r>
    </w:p>
    <w:p w:rsidR="006A5CE3" w:rsidRPr="006A5CE3" w:rsidRDefault="00374EAB" w:rsidP="00C62BEA">
      <w:pPr>
        <w:pStyle w:val="Style21"/>
        <w:numPr>
          <w:ilvl w:val="0"/>
          <w:numId w:val="11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374EAB">
        <w:rPr>
          <w:bCs/>
          <w:sz w:val="22"/>
          <w:szCs w:val="22"/>
        </w:rPr>
        <w:t>dokument</w:t>
      </w:r>
      <w:r>
        <w:rPr>
          <w:bCs/>
          <w:sz w:val="22"/>
          <w:szCs w:val="22"/>
        </w:rPr>
        <w:t>y</w:t>
      </w:r>
      <w:r w:rsidRPr="00374EAB">
        <w:rPr>
          <w:sz w:val="22"/>
          <w:szCs w:val="22"/>
        </w:rPr>
        <w:t>, potwierdzając</w:t>
      </w:r>
      <w:r>
        <w:rPr>
          <w:sz w:val="22"/>
          <w:szCs w:val="22"/>
        </w:rPr>
        <w:t>e</w:t>
      </w:r>
      <w:r w:rsidRPr="00374EAB">
        <w:rPr>
          <w:sz w:val="22"/>
          <w:szCs w:val="22"/>
        </w:rPr>
        <w:t xml:space="preserve">, że Wykonawca jest ubezpieczony od odpowiedzialności cywilnej w zakresie prowadzonej działalności związanej z przedmiotem zamówienia, na sumę gwarancyjną nie mniejszą niż </w:t>
      </w:r>
      <w:r w:rsidRPr="00374EAB">
        <w:rPr>
          <w:b/>
          <w:sz w:val="22"/>
          <w:szCs w:val="22"/>
        </w:rPr>
        <w:t>1 00</w:t>
      </w:r>
      <w:r w:rsidRPr="00374EAB">
        <w:rPr>
          <w:b/>
          <w:bCs/>
          <w:sz w:val="22"/>
          <w:szCs w:val="22"/>
        </w:rPr>
        <w:t>0 000 zł</w:t>
      </w:r>
      <w:r w:rsidRPr="00374EAB">
        <w:rPr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11"/>
        </w:numPr>
        <w:shd w:val="clear" w:color="auto" w:fill="auto"/>
        <w:tabs>
          <w:tab w:val="left" w:pos="922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Informacja z Krajowego Rejestru Karnego </w:t>
      </w:r>
      <w:r w:rsidRPr="006002F3">
        <w:rPr>
          <w:sz w:val="22"/>
          <w:szCs w:val="22"/>
        </w:rPr>
        <w:t xml:space="preserve">w zakresie dotyczącym podstaw wykluczenia wskazanych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108 ust. 1 pkt 1,</w:t>
      </w:r>
      <w:r w:rsidR="00A72939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2 i 4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sporządzona nie wcześniej niż 6 miesięcy przed jej złożeniem.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Wykonawca ma siedzibę lub miejsce zamieszkania poza granicami Rzeczypospolitej Polskiej:</w:t>
      </w:r>
    </w:p>
    <w:p w:rsidR="00FA70E3" w:rsidRPr="006002F3" w:rsidRDefault="00CA431B" w:rsidP="00C62BEA">
      <w:pPr>
        <w:pStyle w:val="Style21"/>
        <w:numPr>
          <w:ilvl w:val="0"/>
          <w:numId w:val="12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zamiast dokumentów, o których mowa w ust. 3 pkt </w:t>
      </w:r>
      <w:r w:rsidR="00945EB9" w:rsidRPr="006002F3">
        <w:rPr>
          <w:sz w:val="22"/>
          <w:szCs w:val="22"/>
        </w:rPr>
        <w:t>6</w:t>
      </w:r>
      <w:r w:rsidRPr="006002F3">
        <w:rPr>
          <w:sz w:val="22"/>
          <w:szCs w:val="22"/>
        </w:rPr>
        <w:t xml:space="preserve"> i </w:t>
      </w:r>
      <w:r w:rsidR="00945EB9" w:rsidRPr="006002F3">
        <w:rPr>
          <w:sz w:val="22"/>
          <w:szCs w:val="22"/>
        </w:rPr>
        <w:t>7, składa informację z </w:t>
      </w:r>
      <w:r w:rsidRPr="006002F3">
        <w:rPr>
          <w:sz w:val="22"/>
          <w:szCs w:val="22"/>
        </w:rPr>
        <w:t xml:space="preserve">odpowiedniego rejestru, takiego jak rejestr sądowy, albo, w przypadku braku takiego rejestru, inny równoważny dokument wydany przez właściwy organ </w:t>
      </w:r>
      <w:r w:rsidR="003640C9">
        <w:rPr>
          <w:sz w:val="22"/>
          <w:szCs w:val="22"/>
        </w:rPr>
        <w:t>sądowy l</w:t>
      </w:r>
      <w:r w:rsidRPr="006002F3">
        <w:rPr>
          <w:sz w:val="22"/>
          <w:szCs w:val="22"/>
        </w:rPr>
        <w:t>ub a</w:t>
      </w:r>
      <w:r w:rsidR="001C10F0">
        <w:rPr>
          <w:sz w:val="22"/>
          <w:szCs w:val="22"/>
        </w:rPr>
        <w:t xml:space="preserve">dministracyjny kraju, </w:t>
      </w:r>
      <w:r w:rsidR="001C10F0" w:rsidRPr="003640C9">
        <w:t>w</w:t>
      </w:r>
      <w:r w:rsidR="003640C9">
        <w:t> </w:t>
      </w:r>
      <w:r w:rsidR="001C10F0" w:rsidRPr="003640C9">
        <w:t>którym</w:t>
      </w:r>
      <w:r w:rsidR="001C10F0">
        <w:rPr>
          <w:sz w:val="22"/>
          <w:szCs w:val="22"/>
        </w:rPr>
        <w:t xml:space="preserve"> W</w:t>
      </w:r>
      <w:r w:rsidR="003640C9">
        <w:rPr>
          <w:sz w:val="22"/>
          <w:szCs w:val="22"/>
        </w:rPr>
        <w:t>ykonawca ma siedzibę l</w:t>
      </w:r>
      <w:r w:rsidRPr="006002F3">
        <w:rPr>
          <w:sz w:val="22"/>
          <w:szCs w:val="22"/>
        </w:rPr>
        <w:t xml:space="preserve">ub miejsce zamieszkania - wystawione nie wcześniej niż 6 miesięcy przed jego złożeniem oraz składa informację z odpowiedniego rejestru zawierającego informacje o jego beneficjentach rzeczywistych </w:t>
      </w:r>
      <w:r w:rsidR="00945EB9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, w przypadku braku takiego rejestru, inny równoważny dokument wydany przez właściwy organ sądowy łub administracyjny kraju, w którym </w:t>
      </w:r>
      <w:r w:rsidR="001C10F0">
        <w:rPr>
          <w:sz w:val="22"/>
          <w:szCs w:val="22"/>
        </w:rPr>
        <w:t>W</w:t>
      </w:r>
      <w:r w:rsidRPr="006002F3">
        <w:rPr>
          <w:sz w:val="22"/>
          <w:szCs w:val="22"/>
        </w:rPr>
        <w:t>ykonawca ma siedzibę łub miejsce zamieszkania, określający jego beneficjentów rzeczywistych - wystawione nie wcześniej niż 3 miesiące przed jego złożeniem.</w:t>
      </w:r>
    </w:p>
    <w:p w:rsidR="00FA70E3" w:rsidRPr="00DE5231" w:rsidRDefault="00945EB9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Jeżeli</w:t>
      </w:r>
      <w:r w:rsidR="00CA431B" w:rsidRPr="00DE5231">
        <w:rPr>
          <w:sz w:val="22"/>
          <w:szCs w:val="22"/>
        </w:rPr>
        <w:t xml:space="preserve"> w kraju, w którym </w:t>
      </w:r>
      <w:r w:rsidR="001C10F0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ykonawca ma siedzibę łub miejsce zamieszkania, nie wydaje się dokumentów, o których mowa w ust. 4, lub gdy dokumenty te nie odnoszą się do wszystkich przypadków wskazanych w SWZ, zastępuje się je odpowiednio w całości łub w części dokumentem zawierającym odpowiednio oświadczenie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 xml:space="preserve">ykonawcy, ze wskazaniem osoby </w:t>
      </w:r>
      <w:r w:rsidR="00DE5231" w:rsidRPr="00DE5231">
        <w:rPr>
          <w:sz w:val="22"/>
          <w:szCs w:val="22"/>
        </w:rPr>
        <w:t>albo</w:t>
      </w:r>
      <w:r w:rsidR="00CA431B" w:rsidRPr="00DE5231">
        <w:rPr>
          <w:sz w:val="22"/>
          <w:szCs w:val="22"/>
        </w:rPr>
        <w:t xml:space="preserve"> osób uprawnionych do jego reprezentacji, łub oświadczenie osoby, której dokument miał dotyczyć, złożone pod przysięgą, lub, jeżeli w kraju, w</w:t>
      </w:r>
      <w:r w:rsidRPr="00DE5231">
        <w:rPr>
          <w:sz w:val="22"/>
          <w:szCs w:val="22"/>
        </w:rPr>
        <w:t> </w:t>
      </w:r>
      <w:r w:rsidR="00C63C58">
        <w:rPr>
          <w:sz w:val="22"/>
          <w:szCs w:val="22"/>
        </w:rPr>
        <w:t>którym W</w:t>
      </w:r>
      <w:r w:rsidR="00CA431B" w:rsidRPr="00DE5231">
        <w:rPr>
          <w:sz w:val="22"/>
          <w:szCs w:val="22"/>
        </w:rPr>
        <w:t xml:space="preserve">ykonawca ma siedzibę lub miejsce zamieszkania </w:t>
      </w:r>
      <w:r w:rsidRPr="00DE5231">
        <w:rPr>
          <w:sz w:val="22"/>
          <w:szCs w:val="22"/>
        </w:rPr>
        <w:t>nie ma przepisów o </w:t>
      </w:r>
      <w:r w:rsidR="00CA431B" w:rsidRPr="00DE5231">
        <w:rPr>
          <w:sz w:val="22"/>
          <w:szCs w:val="22"/>
        </w:rPr>
        <w:t>oświadczeniu pod przysięgą, złożone przed organem sądowym łub administracyjnym, notariuszem, organem samorządu zawodowego łub gospodarczego, właściwym ze</w:t>
      </w:r>
      <w:r w:rsidR="00DE5231">
        <w:rPr>
          <w:sz w:val="22"/>
          <w:szCs w:val="22"/>
        </w:rPr>
        <w:t xml:space="preserve"> </w:t>
      </w:r>
      <w:r w:rsidR="00CA431B" w:rsidRPr="00DE5231">
        <w:rPr>
          <w:sz w:val="22"/>
          <w:szCs w:val="22"/>
        </w:rPr>
        <w:t xml:space="preserve">względu na siedzibę lub miejsce zamieszkania </w:t>
      </w:r>
      <w:r w:rsidR="00C63C58">
        <w:rPr>
          <w:sz w:val="22"/>
          <w:szCs w:val="22"/>
        </w:rPr>
        <w:t>W</w:t>
      </w:r>
      <w:r w:rsidR="00CA431B" w:rsidRPr="00DE5231">
        <w:rPr>
          <w:sz w:val="22"/>
          <w:szCs w:val="22"/>
        </w:rPr>
        <w:t>ykonawcy. Wymagania dotyczące te</w:t>
      </w:r>
      <w:r w:rsidRPr="00DE5231">
        <w:rPr>
          <w:sz w:val="22"/>
          <w:szCs w:val="22"/>
        </w:rPr>
        <w:t>rm</w:t>
      </w:r>
      <w:r w:rsidR="00CA431B" w:rsidRPr="00DE5231">
        <w:rPr>
          <w:sz w:val="22"/>
          <w:szCs w:val="22"/>
        </w:rPr>
        <w:t>inu wystawienia dokumentów lub oświadczeń są analogiczne jak w</w:t>
      </w:r>
      <w:r w:rsidR="00DE5231">
        <w:rPr>
          <w:sz w:val="22"/>
          <w:szCs w:val="22"/>
        </w:rPr>
        <w:t> </w:t>
      </w:r>
      <w:r w:rsidR="00CA431B" w:rsidRPr="00DE5231">
        <w:rPr>
          <w:sz w:val="22"/>
          <w:szCs w:val="22"/>
        </w:rPr>
        <w:t>ust. 4.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wzywa do złożenia podmiotowych środków dowodowych, jeżeli może je uzyskać za pomocą bezpłatnych i ogólnodostępnych baz danych, w szczególności rejestrów publicznych w rozumieniu ustawy z dnia 17.02.2005 r. o informatyzacji działalności podmiotów realizujących zadania publiczne, o ile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wskazał w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jednolitym dokumencie dane umożliwiające dostęp do tych środków, a także wówczas gdy podmiotowym środkiem dowodowym jest oświadczenie, którego treść odpowiada zakresowi oświadczenia,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125 ust. 1 ustawy PZP. Wykonawca nie jest zobowiązany do złożenia podmioto</w:t>
      </w:r>
      <w:r w:rsidR="00856D3C">
        <w:rPr>
          <w:sz w:val="22"/>
          <w:szCs w:val="22"/>
        </w:rPr>
        <w:t>wych środków dowodowych, które Z</w:t>
      </w:r>
      <w:r w:rsidRPr="006002F3">
        <w:rPr>
          <w:sz w:val="22"/>
          <w:szCs w:val="22"/>
        </w:rPr>
        <w:t xml:space="preserve">amawiający posiada, jeżeli </w:t>
      </w:r>
      <w:r w:rsidR="00C63C58">
        <w:rPr>
          <w:sz w:val="22"/>
          <w:szCs w:val="22"/>
        </w:rPr>
        <w:t>W</w:t>
      </w:r>
      <w:r w:rsidRPr="006002F3">
        <w:rPr>
          <w:sz w:val="22"/>
          <w:szCs w:val="22"/>
        </w:rPr>
        <w:t>ykonawca wskaże te środki oraz potwierdzi ich prawidłowość i</w:t>
      </w:r>
      <w:r w:rsidR="00945EB9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aktualność.</w:t>
      </w:r>
    </w:p>
    <w:p w:rsidR="00FA70E3" w:rsidRPr="006002F3" w:rsidRDefault="00CA431B" w:rsidP="00C62BEA">
      <w:pPr>
        <w:pStyle w:val="Style21"/>
        <w:numPr>
          <w:ilvl w:val="0"/>
          <w:numId w:val="10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zakresie nieuregulowanym ustawą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 lu</w:t>
      </w:r>
      <w:r w:rsidR="00945EB9" w:rsidRPr="006002F3">
        <w:rPr>
          <w:sz w:val="22"/>
          <w:szCs w:val="22"/>
        </w:rPr>
        <w:t>b niniejszą SWZ do oświadczeń i </w:t>
      </w:r>
      <w:r w:rsidRPr="006002F3">
        <w:rPr>
          <w:sz w:val="22"/>
          <w:szCs w:val="22"/>
        </w:rPr>
        <w:t xml:space="preserve">dokumentów składanych przez Wykonawcę w postępowaniu, zastosowanie mają przepisy rozporządzenia Ministra Rozwoju, Pracy i Technologii z dnia 23 grudnia 2020 r. </w:t>
      </w:r>
      <w:r w:rsidRPr="006002F3">
        <w:rPr>
          <w:rStyle w:val="CharStyle44"/>
          <w:sz w:val="22"/>
          <w:szCs w:val="22"/>
        </w:rPr>
        <w:t>w sprawie podmiotowych środków dowodowych oraz innych dokumentów lub oświadczeń, jakich może żądać zamawiający od wykonawcy</w:t>
      </w:r>
      <w:r w:rsidRPr="006002F3">
        <w:rPr>
          <w:sz w:val="22"/>
          <w:szCs w:val="22"/>
        </w:rPr>
        <w:t xml:space="preserve"> (Dz. U. z 2020 r. poz. 2415; zwanym dalej "</w:t>
      </w:r>
      <w:proofErr w:type="spellStart"/>
      <w:r w:rsidRPr="006002F3">
        <w:rPr>
          <w:sz w:val="22"/>
          <w:szCs w:val="22"/>
        </w:rPr>
        <w:t>r.p.ś.d</w:t>
      </w:r>
      <w:proofErr w:type="spellEnd"/>
      <w:r w:rsidRPr="006002F3">
        <w:rPr>
          <w:sz w:val="22"/>
          <w:szCs w:val="22"/>
        </w:rPr>
        <w:t xml:space="preserve">.") oraz przepisy rozporządzenia Prezesa Rady Ministrów z dnia 30 grudnia 2020 r. </w:t>
      </w:r>
      <w:r w:rsidRPr="006002F3">
        <w:rPr>
          <w:rStyle w:val="CharStyle44"/>
          <w:sz w:val="22"/>
          <w:szCs w:val="22"/>
        </w:rPr>
        <w:t>w</w:t>
      </w:r>
      <w:r w:rsidR="00DE5231">
        <w:rPr>
          <w:rStyle w:val="CharStyle44"/>
          <w:sz w:val="22"/>
          <w:szCs w:val="22"/>
        </w:rPr>
        <w:t xml:space="preserve"> sprawie sposobu sporządzania i </w:t>
      </w:r>
      <w:r w:rsidRPr="006002F3">
        <w:rPr>
          <w:rStyle w:val="CharStyle44"/>
          <w:sz w:val="22"/>
          <w:szCs w:val="22"/>
        </w:rPr>
        <w:t>przekazywania informacji oraz wymagań technicznych dla dokumentów elektronicznych oraz środków komunikacji elektr</w:t>
      </w:r>
      <w:r w:rsidR="00945EB9" w:rsidRPr="006002F3">
        <w:rPr>
          <w:rStyle w:val="CharStyle44"/>
          <w:sz w:val="22"/>
          <w:szCs w:val="22"/>
        </w:rPr>
        <w:t>onicznej w </w:t>
      </w:r>
      <w:r w:rsidRPr="006002F3">
        <w:rPr>
          <w:rStyle w:val="CharStyle44"/>
          <w:sz w:val="22"/>
          <w:szCs w:val="22"/>
        </w:rPr>
        <w:t xml:space="preserve">postępowaniu o udzielenie zamówienia publicznego lub konkursie </w:t>
      </w:r>
      <w:r w:rsidRPr="006002F3">
        <w:rPr>
          <w:sz w:val="22"/>
          <w:szCs w:val="22"/>
        </w:rPr>
        <w:t>(Dz.U. z 2020 r. poz. 2452 zwanym dalej "</w:t>
      </w:r>
      <w:proofErr w:type="spellStart"/>
      <w:r w:rsidRPr="006002F3">
        <w:rPr>
          <w:sz w:val="22"/>
          <w:szCs w:val="22"/>
        </w:rPr>
        <w:t>r.d.e</w:t>
      </w:r>
      <w:proofErr w:type="spellEnd"/>
      <w:r w:rsidRPr="006002F3">
        <w:rPr>
          <w:sz w:val="22"/>
          <w:szCs w:val="22"/>
        </w:rPr>
        <w:t>.")</w:t>
      </w:r>
    </w:p>
    <w:p w:rsidR="00FA70E3" w:rsidRPr="006002F3" w:rsidRDefault="00CA431B" w:rsidP="00C326D6">
      <w:pPr>
        <w:pStyle w:val="Nagwek1"/>
      </w:pPr>
      <w:bookmarkStart w:id="19" w:name="_Toc95393462"/>
      <w:r w:rsidRPr="006002F3">
        <w:t>X.</w:t>
      </w:r>
      <w:r w:rsidR="00C326D6">
        <w:tab/>
      </w:r>
      <w:r w:rsidRPr="006002F3">
        <w:t>POLEGANIE NA ZASOBACH INNYCH PODMIOTÓW</w:t>
      </w:r>
      <w:bookmarkEnd w:id="19"/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w celu potwierdzenia spełniania warunków udziału w postępowaniu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kryteriów selekcji, w stosownych sytuacjach oraz w odniesieniu do konkretnego zamówienia, lub jego części, polegać na zdolnościach technicznych lu</w:t>
      </w:r>
      <w:r w:rsidR="00E55F3E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 zawodowych lub sytuacji finansowej lub ekonomicznej podmiotów udostępniających zasoby, niezależnie od charakteru prawnego łączących go z nimi stosunków prawnych.</w:t>
      </w:r>
    </w:p>
    <w:p w:rsidR="00FA70E3" w:rsidRPr="006002F3" w:rsidRDefault="00CA431B" w:rsidP="00C62BEA">
      <w:pPr>
        <w:pStyle w:val="Style21"/>
        <w:numPr>
          <w:ilvl w:val="0"/>
          <w:numId w:val="13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Wymagania dotyczące polegania na zdolnościach lub </w:t>
      </w:r>
      <w:r w:rsidR="00E55F3E" w:rsidRPr="006002F3">
        <w:rPr>
          <w:sz w:val="22"/>
          <w:szCs w:val="22"/>
        </w:rPr>
        <w:t>sytuacjach innych podmiotów, o </w:t>
      </w:r>
      <w:r w:rsidRPr="006002F3">
        <w:rPr>
          <w:sz w:val="22"/>
          <w:szCs w:val="22"/>
        </w:rPr>
        <w:t>których mowa w ust. 1:</w:t>
      </w:r>
    </w:p>
    <w:p w:rsidR="00FA70E3" w:rsidRPr="00DE5231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E5231">
        <w:rPr>
          <w:sz w:val="22"/>
          <w:szCs w:val="22"/>
        </w:rPr>
        <w:t xml:space="preserve">Wykonawca, który polega na zdolnościach lub sytuacji innych podmiotów musi udowodnić Zamawiającemu, że realizując zamówienie, </w:t>
      </w:r>
      <w:r w:rsidR="00E55F3E" w:rsidRPr="00DE5231">
        <w:rPr>
          <w:sz w:val="22"/>
          <w:szCs w:val="22"/>
        </w:rPr>
        <w:t>będzie</w:t>
      </w:r>
      <w:r w:rsidRPr="00DE5231">
        <w:rPr>
          <w:sz w:val="22"/>
          <w:szCs w:val="22"/>
        </w:rPr>
        <w:t xml:space="preserve"> dysponował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ocenia, czy udostępniane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 przez podmioty udostępniające zasoby zdolności techniczne lub zawodowe lub ich sytuacja finansowa lub ekonomiczna, pozwalają na wykazanie przez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ykonawcę spełniania warunków udziału w postępowaniu, a także bada, czy nie zachodzą wobec tego podmiotu podstawy wykluczenia, które zostały przewidziane względem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odniesieniu do warunków dotyczących wykształcenia, kwalifikacji zawodowych lub doświadczenia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ykonawcy mogą polegać na zdolnościach podmiotów udostępniających zasoby, jeśli podmioty te wykonają usługi, do realizacji których te zdolności są wymagane.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Podmiot, który zobowiązał się do udostępnienia </w:t>
      </w:r>
      <w:r w:rsidR="00E55F3E" w:rsidRPr="006002F3">
        <w:rPr>
          <w:sz w:val="22"/>
          <w:szCs w:val="22"/>
        </w:rPr>
        <w:t>zasobów, odpowiada solidarnie z 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ykonawcą, który polega na jego sytuacji finansowej lub ekonomicznej, za szkodę poniesioną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powstałą wskutek nieudostępnienia tych zasobów, chyba że za nieudostępnienie zasobów podmiot ten nie ponosi winy.</w:t>
      </w:r>
    </w:p>
    <w:p w:rsidR="00FA70E3" w:rsidRPr="006002F3" w:rsidRDefault="00CA431B" w:rsidP="00C62BEA">
      <w:pPr>
        <w:pStyle w:val="Style21"/>
        <w:numPr>
          <w:ilvl w:val="0"/>
          <w:numId w:val="14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zdolności techniczne lub zawodowe, sytuacja ekonomiczna lub finansowa podmiotu udostępniającego zasoby nie potwierdzają spełniania przez</w:t>
      </w:r>
      <w:r w:rsidR="00D56C61">
        <w:rPr>
          <w:sz w:val="22"/>
          <w:szCs w:val="22"/>
        </w:rPr>
        <w:t xml:space="preserve"> W</w:t>
      </w:r>
      <w:r w:rsidRPr="006002F3">
        <w:rPr>
          <w:sz w:val="22"/>
          <w:szCs w:val="22"/>
        </w:rPr>
        <w:t>ykonawcę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 xml:space="preserve">postępowaniu lub zachodzą wobec tego podmiotu podstawy wykluczenia, </w:t>
      </w:r>
      <w:r w:rsidR="00501741">
        <w:rPr>
          <w:sz w:val="22"/>
          <w:szCs w:val="22"/>
        </w:rPr>
        <w:t>Z</w:t>
      </w:r>
      <w:r w:rsidR="00D56C61">
        <w:rPr>
          <w:sz w:val="22"/>
          <w:szCs w:val="22"/>
        </w:rPr>
        <w:t>amawiający żąda, aby W</w:t>
      </w:r>
      <w:r w:rsidRPr="006002F3">
        <w:rPr>
          <w:sz w:val="22"/>
          <w:szCs w:val="22"/>
        </w:rPr>
        <w:t xml:space="preserve">ykonawca w terminie określonym przez </w:t>
      </w:r>
      <w:r w:rsidR="00501741">
        <w:rPr>
          <w:sz w:val="22"/>
          <w:szCs w:val="22"/>
        </w:rPr>
        <w:t>Z</w:t>
      </w:r>
      <w:r w:rsidRPr="006002F3">
        <w:rPr>
          <w:sz w:val="22"/>
          <w:szCs w:val="22"/>
        </w:rPr>
        <w:t>amawiającego zastąp</w:t>
      </w:r>
      <w:r w:rsidR="005E7976">
        <w:rPr>
          <w:sz w:val="22"/>
          <w:szCs w:val="22"/>
        </w:rPr>
        <w:t>ił ten podmiot innym podmiotem l</w:t>
      </w:r>
      <w:r w:rsidRPr="006002F3">
        <w:rPr>
          <w:sz w:val="22"/>
          <w:szCs w:val="22"/>
        </w:rPr>
        <w:t xml:space="preserve">ub podmiotami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wykazał, że samodzi</w:t>
      </w:r>
      <w:r w:rsidR="00DE5231">
        <w:rPr>
          <w:sz w:val="22"/>
          <w:szCs w:val="22"/>
        </w:rPr>
        <w:t>elnie spełnia warunki udziału w </w:t>
      </w:r>
      <w:r w:rsidRPr="006002F3">
        <w:rPr>
          <w:sz w:val="22"/>
          <w:szCs w:val="22"/>
        </w:rPr>
        <w:t>postępowaniu. Wykonawca nie może, po upływ</w:t>
      </w:r>
      <w:r w:rsidR="00DE5231">
        <w:rPr>
          <w:sz w:val="22"/>
          <w:szCs w:val="22"/>
        </w:rPr>
        <w:t>ie terminu składania wniosków o </w:t>
      </w:r>
      <w:r w:rsidRPr="006002F3">
        <w:rPr>
          <w:sz w:val="22"/>
          <w:szCs w:val="22"/>
        </w:rPr>
        <w:t>dopuszczenie do udziału w postępowaniu albo ofert, powoływać się na zdolności lub sytuację podmiotów udostępniających zasoby, jeżeli</w:t>
      </w:r>
      <w:r w:rsidR="00DE5231">
        <w:rPr>
          <w:sz w:val="22"/>
          <w:szCs w:val="22"/>
        </w:rPr>
        <w:t xml:space="preserve"> na etapie składania wniosków o </w:t>
      </w:r>
      <w:r w:rsidRPr="006002F3">
        <w:rPr>
          <w:sz w:val="22"/>
          <w:szCs w:val="22"/>
        </w:rPr>
        <w:t xml:space="preserve">dopuszczenie do udziału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ofert nie polegał on w danym zakresie na zdolnościach lub sytuacji podmiotów udostępniających zasoby.</w:t>
      </w:r>
    </w:p>
    <w:p w:rsidR="00FA70E3" w:rsidRPr="006002F3" w:rsidRDefault="00CA431B" w:rsidP="00C62BEA">
      <w:pPr>
        <w:pStyle w:val="Style21"/>
        <w:numPr>
          <w:ilvl w:val="0"/>
          <w:numId w:val="1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celu oceny, czy Wykonawca polegając na zdolnościach lub sytuacji innych podmiotów na zasadach określonych w ust. 2, będzie dysponował niezbędnymi zasobami w stopniu </w:t>
      </w:r>
      <w:r w:rsidR="00E55F3E" w:rsidRPr="006002F3">
        <w:rPr>
          <w:sz w:val="22"/>
          <w:szCs w:val="22"/>
        </w:rPr>
        <w:t>umożliwiającym</w:t>
      </w:r>
      <w:r w:rsidRPr="006002F3">
        <w:rPr>
          <w:sz w:val="22"/>
          <w:szCs w:val="22"/>
        </w:rPr>
        <w:t xml:space="preserve"> </w:t>
      </w:r>
      <w:r w:rsidR="00E55F3E" w:rsidRPr="006002F3">
        <w:rPr>
          <w:sz w:val="22"/>
          <w:szCs w:val="22"/>
        </w:rPr>
        <w:t>należyte</w:t>
      </w:r>
      <w:r w:rsidRPr="006002F3">
        <w:rPr>
          <w:sz w:val="22"/>
          <w:szCs w:val="22"/>
        </w:rPr>
        <w:t xml:space="preserve"> wykonanie zamówienia publicznego oraz oceny, czy stosunek łączący Wykonawcę z tymi podmiotami gwarantuje rzeczywisty dostęp do ich zasobów, a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także w celu wykazania braku wobec tych podmiotów podstaw do</w:t>
      </w:r>
      <w:r w:rsidR="00E55F3E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wykluczeni</w:t>
      </w:r>
      <w:r w:rsidR="00DE5231">
        <w:rPr>
          <w:sz w:val="22"/>
          <w:szCs w:val="22"/>
        </w:rPr>
        <w:t>a oraz spełniania, w zakresie w </w:t>
      </w:r>
      <w:r w:rsidRPr="006002F3">
        <w:rPr>
          <w:sz w:val="22"/>
          <w:szCs w:val="22"/>
        </w:rPr>
        <w:t>jakim powołuje się na ich zasoby, warunków udziału w</w:t>
      </w:r>
      <w:r w:rsidR="00E55F3E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postępowaniu. Wykonawca: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składa wraz z ofertą zobowiązanie innego podmiotu do udostępnienia niezbędnych zasobów Wykonawcy</w:t>
      </w:r>
      <w:r w:rsidRPr="0006061F">
        <w:rPr>
          <w:rStyle w:val="CharStyle34"/>
          <w:b w:val="0"/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składa wraz z ofertą </w:t>
      </w:r>
      <w:r w:rsidRPr="006002F3">
        <w:rPr>
          <w:rStyle w:val="CharStyle34"/>
          <w:sz w:val="22"/>
          <w:szCs w:val="22"/>
        </w:rPr>
        <w:t xml:space="preserve">Jednolity Europejski Dokument Zamówienia (ESPD) </w:t>
      </w:r>
      <w:r w:rsidRPr="006002F3">
        <w:rPr>
          <w:sz w:val="22"/>
          <w:szCs w:val="22"/>
        </w:rPr>
        <w:t xml:space="preserve">dotyczący tych podmiotów, w zakresie wskazanym w </w:t>
      </w:r>
      <w:r w:rsidR="00E55F3E" w:rsidRPr="006002F3">
        <w:rPr>
          <w:sz w:val="22"/>
          <w:szCs w:val="22"/>
        </w:rPr>
        <w:t>Części</w:t>
      </w:r>
      <w:r w:rsidRPr="006002F3">
        <w:rPr>
          <w:sz w:val="22"/>
          <w:szCs w:val="22"/>
        </w:rPr>
        <w:t xml:space="preserve"> II Sekcji C ESPD </w:t>
      </w:r>
      <w:r w:rsidRPr="006002F3">
        <w:rPr>
          <w:rStyle w:val="CharStyle44"/>
          <w:sz w:val="22"/>
          <w:szCs w:val="22"/>
        </w:rPr>
        <w:t>{Informacje na temat polegania na zdolności innych podmiotów)',</w:t>
      </w:r>
    </w:p>
    <w:p w:rsidR="00FA70E3" w:rsidRPr="006002F3" w:rsidRDefault="00CA431B" w:rsidP="00C62BEA">
      <w:pPr>
        <w:pStyle w:val="Style21"/>
        <w:numPr>
          <w:ilvl w:val="0"/>
          <w:numId w:val="16"/>
        </w:numPr>
        <w:shd w:val="clear" w:color="auto" w:fill="auto"/>
        <w:spacing w:before="0" w:after="0" w:line="340" w:lineRule="exact"/>
        <w:ind w:left="960" w:hanging="3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terminie określonym w Rozdziale IX ust. </w:t>
      </w:r>
      <w:r w:rsidR="0006061F">
        <w:rPr>
          <w:sz w:val="22"/>
          <w:szCs w:val="22"/>
        </w:rPr>
        <w:t>2</w:t>
      </w:r>
      <w:r w:rsidRPr="006002F3">
        <w:rPr>
          <w:sz w:val="22"/>
          <w:szCs w:val="22"/>
        </w:rPr>
        <w:t xml:space="preserve"> SWZ, przedkłada w odniesieniu do tych podmiotów oświadczenia i dokumenty tam wskazane.</w:t>
      </w:r>
    </w:p>
    <w:p w:rsidR="00FA70E3" w:rsidRPr="006002F3" w:rsidRDefault="00CA431B" w:rsidP="00C326D6">
      <w:pPr>
        <w:pStyle w:val="Nagwek1"/>
        <w:ind w:left="709" w:hanging="709"/>
      </w:pPr>
      <w:bookmarkStart w:id="20" w:name="_Toc95393463"/>
      <w:r w:rsidRPr="006002F3">
        <w:rPr>
          <w:lang w:eastAsia="en-US" w:bidi="en-US"/>
        </w:rPr>
        <w:t>X</w:t>
      </w:r>
      <w:r w:rsidR="006146E4" w:rsidRPr="006002F3">
        <w:rPr>
          <w:lang w:eastAsia="en-US" w:bidi="en-US"/>
        </w:rPr>
        <w:t>I.</w:t>
      </w:r>
      <w:r w:rsidR="00C326D6">
        <w:rPr>
          <w:lang w:eastAsia="en-US" w:bidi="en-US"/>
        </w:rPr>
        <w:tab/>
      </w:r>
      <w:r w:rsidRPr="00C326D6">
        <w:t>INFORMACJA DLA WYKONAWCÓW WSPÓLNIE UBIEGAJĄCYCH SIĘ O</w:t>
      </w:r>
      <w:r w:rsidR="00663AF1">
        <w:t> </w:t>
      </w:r>
      <w:r w:rsidRPr="00C326D6">
        <w:t>UDZIELENIE ZAMÓWIENIA (SPÓŁKI CYWILNE/ KONSORCJA)</w:t>
      </w:r>
      <w:bookmarkEnd w:id="20"/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Wykonawcy mogą wspólnie ubiegać się o udzielenie zamówienia. W takim przypadku Wykonawcy ustanawiają pełnomocnika do reprezentowania ich w postępowaniu </w:t>
      </w:r>
      <w:r w:rsidR="00E55F3E" w:rsidRPr="006002F3">
        <w:rPr>
          <w:sz w:val="22"/>
          <w:szCs w:val="22"/>
        </w:rPr>
        <w:t>albo</w:t>
      </w:r>
      <w:r w:rsidRPr="006002F3">
        <w:rPr>
          <w:sz w:val="22"/>
          <w:szCs w:val="22"/>
        </w:rPr>
        <w:t xml:space="preserve"> do reprezentowania i zawarcia umowy w sprawie zamówienia publicznego. Pełnomocnictwo winno być załączone do oferty w postaci elektronicznej.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zamówienia. Jednolity Europejski Dokument Zamówienia (ESPD) składa każdy z Wykonawców wspólnie ubiegających się o zamówienie. Oświadczenie te wstępnie potwierdza spełnianie warunków udziału w</w:t>
      </w:r>
      <w:r w:rsidR="00DD5D07">
        <w:rPr>
          <w:sz w:val="22"/>
          <w:szCs w:val="22"/>
        </w:rPr>
        <w:t> </w:t>
      </w:r>
      <w:r w:rsidRPr="006002F3">
        <w:rPr>
          <w:sz w:val="22"/>
          <w:szCs w:val="22"/>
        </w:rPr>
        <w:t>postępowaniu oraz brak podst</w:t>
      </w:r>
      <w:r w:rsidR="006146E4" w:rsidRPr="006002F3">
        <w:rPr>
          <w:sz w:val="22"/>
          <w:szCs w:val="22"/>
        </w:rPr>
        <w:t>aw do wykluczenia w zakresie, w </w:t>
      </w:r>
      <w:r w:rsidRPr="006002F3">
        <w:rPr>
          <w:sz w:val="22"/>
          <w:szCs w:val="22"/>
        </w:rPr>
        <w:t>którym każdy z Wykonawców wykazuje spełnianie warunków udziału w postępowaniu oraz brak podstaw do wykluczenia.</w:t>
      </w:r>
    </w:p>
    <w:p w:rsidR="00FA70E3" w:rsidRPr="006002F3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Oświadczenia i dokumenty potwierdzające brak podstaw do wykluczenia z postępowania, w tym oświadczenie dotyczące przynależności lub braku przynależności do tej samej grupy kapitałowej, składa każdy z Wykonaw</w:t>
      </w:r>
      <w:r w:rsidR="006146E4" w:rsidRPr="006002F3">
        <w:rPr>
          <w:sz w:val="22"/>
          <w:szCs w:val="22"/>
        </w:rPr>
        <w:t>ców wspólnie ubiegających się o </w:t>
      </w:r>
      <w:r w:rsidRPr="006002F3">
        <w:rPr>
          <w:sz w:val="22"/>
          <w:szCs w:val="22"/>
        </w:rPr>
        <w:t>zamówienie.</w:t>
      </w:r>
    </w:p>
    <w:p w:rsidR="00FA70E3" w:rsidRPr="00DE5231" w:rsidRDefault="00CA431B" w:rsidP="00C62BEA">
      <w:pPr>
        <w:pStyle w:val="Style21"/>
        <w:numPr>
          <w:ilvl w:val="0"/>
          <w:numId w:val="1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Wykonawcy wspólnie ubiegający się o udzielenie zamówienia wskazują w formularzu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 xml:space="preserve">oferty, które usługi wykonają poszczególni </w:t>
      </w:r>
      <w:r w:rsidR="00D56C61">
        <w:rPr>
          <w:sz w:val="22"/>
          <w:szCs w:val="22"/>
        </w:rPr>
        <w:t>W</w:t>
      </w:r>
      <w:r w:rsidRPr="00DE5231">
        <w:rPr>
          <w:sz w:val="22"/>
          <w:szCs w:val="22"/>
        </w:rPr>
        <w:t>ykonawcy</w:t>
      </w:r>
      <w:r w:rsidR="006146E4" w:rsidRPr="00DE5231">
        <w:rPr>
          <w:sz w:val="22"/>
          <w:szCs w:val="22"/>
        </w:rPr>
        <w:t>.</w:t>
      </w:r>
    </w:p>
    <w:p w:rsidR="006146E4" w:rsidRPr="006002F3" w:rsidRDefault="006146E4" w:rsidP="00C326D6">
      <w:pPr>
        <w:pStyle w:val="Nagwek1"/>
      </w:pPr>
      <w:bookmarkStart w:id="21" w:name="_Toc95393464"/>
      <w:r w:rsidRPr="006002F3">
        <w:t>XII.</w:t>
      </w:r>
      <w:r w:rsidRPr="006002F3">
        <w:tab/>
        <w:t>SPOSÓB KOMUNIKACJI ORAZ WYJAŚNIENIA TREŚCI SWZ</w:t>
      </w:r>
      <w:bookmarkEnd w:id="21"/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1.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komunikacja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między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Zamawiającym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drogą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elektroniczną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</w:t>
      </w:r>
      <w:r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>
        <w:rPr>
          <w:sz w:val="22"/>
          <w:szCs w:val="22"/>
        </w:rPr>
        <w:t xml:space="preserve"> </w:t>
      </w:r>
      <w:hyperlink r:id="rId13" w:history="1">
        <w:r w:rsidR="00D72154" w:rsidRPr="008E282F">
          <w:rPr>
            <w:rStyle w:val="Hipercze"/>
            <w:sz w:val="22"/>
            <w:szCs w:val="22"/>
          </w:rPr>
          <w:t>https://miniportal.uzp.gov.pl/</w:t>
        </w:r>
      </w:hyperlink>
      <w:r w:rsidRPr="002E1257">
        <w:rPr>
          <w:sz w:val="22"/>
          <w:szCs w:val="22"/>
        </w:rPr>
        <w:t>,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https://epuap.gov.pl/wps/portal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2.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zamierzający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wziąć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udział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posiadać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posiadający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konto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AD1F94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formularzy: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złożenia,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zmiany,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wycofania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oferty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lub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wniosku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AD1F94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komunikacji</w:t>
      </w:r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3.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Wymagania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techniczne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organizacyjne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wysyłania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odbierania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przekazywanej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użyciu,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opisane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zostały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D1F94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AD1F94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dostępnym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adresem</w:t>
      </w:r>
      <w:r w:rsidR="00AC1C52">
        <w:rPr>
          <w:sz w:val="22"/>
          <w:szCs w:val="22"/>
        </w:rPr>
        <w:t xml:space="preserve"> </w:t>
      </w:r>
      <w:hyperlink r:id="rId14" w:history="1">
        <w:r w:rsidR="00AC1C52" w:rsidRPr="001D6319">
          <w:rPr>
            <w:rStyle w:val="Hipercze"/>
            <w:sz w:val="22"/>
            <w:szCs w:val="22"/>
          </w:rPr>
          <w:t>https://miniportal.uzp.gov.pl/WarunkiUslugi.aspx</w:t>
        </w:r>
      </w:hyperlink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AC1C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AC1C52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4.</w:t>
      </w:r>
      <w:r w:rsidR="00BA2AF9">
        <w:rPr>
          <w:sz w:val="22"/>
          <w:szCs w:val="22"/>
        </w:rPr>
        <w:tab/>
      </w:r>
      <w:r w:rsidRPr="002E1257">
        <w:rPr>
          <w:sz w:val="22"/>
          <w:szCs w:val="22"/>
        </w:rPr>
        <w:t>Wykonawca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przystępując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publicznego,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akceptuje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warunki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korzystania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Pr="002E1257">
        <w:rPr>
          <w:sz w:val="22"/>
          <w:szCs w:val="22"/>
        </w:rPr>
        <w:t>,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Regulaminie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Portalu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zobowiązuje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korzystając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BA2AF9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miniPortalu</w:t>
      </w:r>
      <w:proofErr w:type="spellEnd"/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przestrzegać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postanowień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regulaminu.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5.</w:t>
      </w:r>
      <w:r w:rsidR="0018791D">
        <w:rPr>
          <w:sz w:val="22"/>
          <w:szCs w:val="22"/>
        </w:rPr>
        <w:tab/>
      </w:r>
      <w:r w:rsidRPr="002E1257">
        <w:rPr>
          <w:sz w:val="22"/>
          <w:szCs w:val="22"/>
        </w:rPr>
        <w:t>Maksymalny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rozmiar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plików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przesyłanych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dedykowanych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formularzy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do:</w:t>
      </w:r>
      <w:r w:rsidR="00BA2AF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złożenia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wycofania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3606DF">
        <w:rPr>
          <w:sz w:val="22"/>
          <w:szCs w:val="22"/>
        </w:rPr>
        <w:t xml:space="preserve"> </w:t>
      </w:r>
      <w:r w:rsidR="0018791D" w:rsidRPr="002E1257">
        <w:rPr>
          <w:sz w:val="22"/>
          <w:szCs w:val="22"/>
        </w:rPr>
        <w:t>do komunikacji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wynosi</w:t>
      </w:r>
      <w:r w:rsidR="003606DF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150MB.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6.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którym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art.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125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ust.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1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pzp</w:t>
      </w:r>
      <w:proofErr w:type="spellEnd"/>
      <w:r w:rsidRPr="002E1257">
        <w:rPr>
          <w:sz w:val="22"/>
          <w:szCs w:val="22"/>
        </w:rPr>
        <w:t>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przedmiotowych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środków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dowodowych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oraz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informacji,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przekazywanych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postępowaniu,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przyjmuje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datę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ich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przekazania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18791D">
        <w:rPr>
          <w:sz w:val="22"/>
          <w:szCs w:val="22"/>
        </w:rPr>
        <w:t xml:space="preserve"> </w:t>
      </w:r>
      <w:proofErr w:type="spellStart"/>
      <w:r w:rsidRPr="002E1257">
        <w:rPr>
          <w:sz w:val="22"/>
          <w:szCs w:val="22"/>
        </w:rPr>
        <w:t>ePUAP</w:t>
      </w:r>
      <w:proofErr w:type="spellEnd"/>
      <w:r w:rsidRPr="002E1257">
        <w:rPr>
          <w:sz w:val="22"/>
          <w:szCs w:val="22"/>
        </w:rPr>
        <w:t>.</w:t>
      </w:r>
    </w:p>
    <w:p w:rsidR="002E1257" w:rsidRP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7.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W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postępowaniu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udzielenie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zamówienia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(inna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niż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oferty)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odbywa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18791D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AB0E52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dedykowanego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dostępnego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na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ePUAP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oraz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udostępnionego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przez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miniPortal</w:t>
      </w:r>
      <w:proofErr w:type="spellEnd"/>
      <w:r w:rsidR="00AB0E52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(Formularz</w:t>
      </w:r>
      <w:r w:rsidR="00AB0E52">
        <w:rPr>
          <w:i/>
          <w:iCs/>
          <w:sz w:val="22"/>
          <w:szCs w:val="22"/>
        </w:rPr>
        <w:t xml:space="preserve"> </w:t>
      </w:r>
      <w:proofErr w:type="spellStart"/>
      <w:r w:rsidRPr="002E1257">
        <w:rPr>
          <w:i/>
          <w:iCs/>
          <w:sz w:val="22"/>
          <w:szCs w:val="22"/>
        </w:rPr>
        <w:t>dokomunikacji</w:t>
      </w:r>
      <w:proofErr w:type="spellEnd"/>
      <w:r w:rsidRPr="002E1257">
        <w:rPr>
          <w:i/>
          <w:iCs/>
          <w:sz w:val="22"/>
          <w:szCs w:val="22"/>
        </w:rPr>
        <w:t>).</w:t>
      </w:r>
      <w:r w:rsidR="00AB0E52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przesłana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tego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formularza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szyfrowana.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wszelkiej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korespondencji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związanej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niniejszym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postępowaniem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posługują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n</w:t>
      </w:r>
      <w:r w:rsidRPr="002E1257">
        <w:rPr>
          <w:sz w:val="22"/>
          <w:szCs w:val="22"/>
        </w:rPr>
        <w:t>umerem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ogłoszenia.</w:t>
      </w:r>
    </w:p>
    <w:p w:rsidR="00AB0E52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8.</w:t>
      </w:r>
      <w:r w:rsidR="00AB0E52">
        <w:rPr>
          <w:sz w:val="22"/>
          <w:szCs w:val="22"/>
        </w:rPr>
        <w:tab/>
      </w:r>
      <w:r w:rsidRPr="002E1257">
        <w:rPr>
          <w:sz w:val="22"/>
          <w:szCs w:val="22"/>
        </w:rPr>
        <w:t>Zamawiający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komunikować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się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Wykonawcami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email:</w:t>
      </w:r>
      <w:r w:rsidR="00AB0E52">
        <w:rPr>
          <w:sz w:val="22"/>
          <w:szCs w:val="22"/>
        </w:rPr>
        <w:t xml:space="preserve"> </w:t>
      </w:r>
      <w:hyperlink r:id="rId15" w:history="1">
        <w:r w:rsidR="00AB0E52" w:rsidRPr="001D6319">
          <w:rPr>
            <w:rStyle w:val="Hipercze"/>
            <w:sz w:val="22"/>
            <w:szCs w:val="22"/>
          </w:rPr>
          <w:t>phachula@gig.eu</w:t>
        </w:r>
      </w:hyperlink>
    </w:p>
    <w:p w:rsidR="002E1257" w:rsidRDefault="002E1257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2E1257">
        <w:rPr>
          <w:sz w:val="22"/>
          <w:szCs w:val="22"/>
        </w:rPr>
        <w:t>9.</w:t>
      </w:r>
      <w:r w:rsidR="00F71DD9">
        <w:rPr>
          <w:sz w:val="22"/>
          <w:szCs w:val="22"/>
        </w:rPr>
        <w:tab/>
      </w:r>
      <w:r w:rsidRPr="002E1257">
        <w:rPr>
          <w:sz w:val="22"/>
          <w:szCs w:val="22"/>
        </w:rPr>
        <w:t>Dokumenty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elektroniczne,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oświadczenia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kopie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AB0E52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składane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przez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Wykonawcę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pośrednictwem</w:t>
      </w:r>
      <w:r w:rsidR="00F71DD9">
        <w:rPr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Formularza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do</w:t>
      </w:r>
      <w:r w:rsidR="00F71DD9">
        <w:rPr>
          <w:i/>
          <w:iCs/>
          <w:sz w:val="22"/>
          <w:szCs w:val="22"/>
        </w:rPr>
        <w:t xml:space="preserve"> </w:t>
      </w:r>
      <w:r w:rsidRPr="002E1257">
        <w:rPr>
          <w:i/>
          <w:iCs/>
          <w:sz w:val="22"/>
          <w:szCs w:val="22"/>
        </w:rPr>
        <w:t>ko-</w:t>
      </w:r>
      <w:proofErr w:type="spellStart"/>
      <w:r w:rsidRPr="002E1257">
        <w:rPr>
          <w:i/>
          <w:iCs/>
          <w:sz w:val="22"/>
          <w:szCs w:val="22"/>
        </w:rPr>
        <w:t>munikacji</w:t>
      </w:r>
      <w:proofErr w:type="spellEnd"/>
      <w:r w:rsidR="00F71DD9">
        <w:rPr>
          <w:i/>
          <w:iCs/>
          <w:sz w:val="22"/>
          <w:szCs w:val="22"/>
        </w:rPr>
        <w:t xml:space="preserve"> </w:t>
      </w:r>
      <w:r w:rsidRPr="002E1257">
        <w:rPr>
          <w:sz w:val="22"/>
          <w:szCs w:val="22"/>
        </w:rPr>
        <w:t>jako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załączniki.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Zamawiający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dopuszcza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również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możliwość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składania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za</w:t>
      </w:r>
      <w:r w:rsidR="00004CB0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pomocą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poczty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elektronicznej,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na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adres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email</w:t>
      </w:r>
      <w:r w:rsidR="00F71DD9">
        <w:rPr>
          <w:sz w:val="22"/>
          <w:szCs w:val="22"/>
        </w:rPr>
        <w:t xml:space="preserve"> </w:t>
      </w:r>
      <w:hyperlink r:id="rId16" w:history="1">
        <w:r w:rsidR="00F71DD9" w:rsidRPr="001D6319">
          <w:rPr>
            <w:rStyle w:val="Hipercze"/>
            <w:sz w:val="22"/>
            <w:szCs w:val="22"/>
          </w:rPr>
          <w:t>phachula@gig.eu</w:t>
        </w:r>
      </w:hyperlink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Sposób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sporządzenia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elektronicznych,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elektronicznych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kopii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dokumentów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lub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oświadczeń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musi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być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zgody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wymaganiami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określonymi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rozporządzeniu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Prezesa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Rady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Ministrów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z</w:t>
      </w:r>
      <w:r w:rsidR="00F71DD9">
        <w:rPr>
          <w:sz w:val="22"/>
          <w:szCs w:val="22"/>
        </w:rPr>
        <w:t xml:space="preserve"> </w:t>
      </w:r>
      <w:r w:rsidRPr="002E1257">
        <w:rPr>
          <w:sz w:val="22"/>
          <w:szCs w:val="22"/>
        </w:rPr>
        <w:t>dnia</w:t>
      </w:r>
      <w:r w:rsidR="00F664B5" w:rsidRPr="00F664B5">
        <w:t xml:space="preserve"> </w:t>
      </w:r>
      <w:r w:rsidR="00F664B5" w:rsidRPr="00F664B5">
        <w:rPr>
          <w:sz w:val="22"/>
          <w:szCs w:val="22"/>
        </w:rPr>
        <w:t>z dnia 30 grudnia 2020 r.</w:t>
      </w:r>
    </w:p>
    <w:p w:rsidR="00F71DD9" w:rsidRDefault="00F71DD9" w:rsidP="00C62BEA">
      <w:pPr>
        <w:widowControl/>
        <w:spacing w:line="340" w:lineRule="exact"/>
        <w:ind w:left="567" w:hanging="567"/>
        <w:jc w:val="both"/>
        <w:rPr>
          <w:sz w:val="22"/>
          <w:szCs w:val="22"/>
        </w:rPr>
      </w:pPr>
      <w:r w:rsidRPr="00F71DD9">
        <w:rPr>
          <w:sz w:val="22"/>
          <w:szCs w:val="22"/>
        </w:rPr>
        <w:t>10.</w:t>
      </w:r>
      <w:r w:rsidR="00ED5806">
        <w:rPr>
          <w:sz w:val="22"/>
          <w:szCs w:val="22"/>
        </w:rPr>
        <w:tab/>
      </w:r>
      <w:r w:rsidRPr="00F71DD9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przewiduje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sposobu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komunikowania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się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z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Wykonawcami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winny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sposób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niż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przy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użyciu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środków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komunikacji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elektronicznej,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wskazanych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w</w:t>
      </w:r>
      <w:r w:rsidR="00ED5806">
        <w:rPr>
          <w:sz w:val="22"/>
          <w:szCs w:val="22"/>
        </w:rPr>
        <w:t xml:space="preserve"> </w:t>
      </w:r>
      <w:r w:rsidRPr="00F71DD9">
        <w:rPr>
          <w:sz w:val="22"/>
          <w:szCs w:val="22"/>
        </w:rPr>
        <w:t>SWZ.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7714DD">
        <w:rPr>
          <w:sz w:val="22"/>
          <w:szCs w:val="22"/>
        </w:rPr>
        <w:t>Osobą uprawnioną przez Zamawiającego do porozumiewania się z Wykonawcami jest:</w:t>
      </w:r>
    </w:p>
    <w:p w:rsidR="00FA70E3" w:rsidRPr="006002F3" w:rsidRDefault="00565A08" w:rsidP="00C62BEA">
      <w:pPr>
        <w:pStyle w:val="Style21"/>
        <w:shd w:val="clear" w:color="auto" w:fill="auto"/>
        <w:spacing w:before="0" w:after="0" w:line="340" w:lineRule="exact"/>
        <w:ind w:left="709" w:hanging="142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Piotr Hachuła</w:t>
      </w:r>
      <w:r w:rsidR="00CA431B" w:rsidRPr="006002F3">
        <w:rPr>
          <w:sz w:val="22"/>
          <w:szCs w:val="22"/>
        </w:rPr>
        <w:t xml:space="preserve">, tel. </w:t>
      </w:r>
      <w:r w:rsidRPr="006002F3">
        <w:rPr>
          <w:sz w:val="22"/>
          <w:szCs w:val="22"/>
        </w:rPr>
        <w:t>32</w:t>
      </w:r>
      <w:r w:rsidR="00C522B4" w:rsidRPr="006002F3">
        <w:rPr>
          <w:sz w:val="22"/>
          <w:szCs w:val="22"/>
        </w:rPr>
        <w:t xml:space="preserve"> 259 26 47 </w:t>
      </w:r>
      <w:r w:rsidR="00CA431B" w:rsidRPr="006002F3">
        <w:rPr>
          <w:sz w:val="22"/>
          <w:szCs w:val="22"/>
        </w:rPr>
        <w:t>;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jest obowiązany udzielić wyjaśnień niezwłocznie, jednak nie później niż na 6 dni przed upływem terminu składania o</w:t>
      </w:r>
      <w:r w:rsidR="00C522B4" w:rsidRPr="006002F3">
        <w:rPr>
          <w:sz w:val="22"/>
          <w:szCs w:val="22"/>
        </w:rPr>
        <w:t>fert pod warunkiem że wniosek o </w:t>
      </w:r>
      <w:r w:rsidRPr="006002F3">
        <w:rPr>
          <w:sz w:val="22"/>
          <w:szCs w:val="22"/>
        </w:rPr>
        <w:t xml:space="preserve">wyjaśnienie treści SWZ wpłynął do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nie później niż na 14 dni przed upływem terminu składania ofert. Jeżeli </w:t>
      </w:r>
      <w:r w:rsidR="00856D3C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nie </w:t>
      </w:r>
      <w:r w:rsidR="00C522B4" w:rsidRPr="006002F3">
        <w:rPr>
          <w:sz w:val="22"/>
          <w:szCs w:val="22"/>
        </w:rPr>
        <w:t>udzieli wyjaśnień w terminie, o </w:t>
      </w:r>
      <w:r w:rsidRPr="006002F3">
        <w:rPr>
          <w:sz w:val="22"/>
          <w:szCs w:val="22"/>
        </w:rPr>
        <w:t>którym mowa</w:t>
      </w:r>
      <w:r w:rsidR="00C522B4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 xml:space="preserve">poprzednim zdaniu, przedłuża termin składania ofert o czas niezbędny do zapoznania się wszystkich zainteresowanych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>ykonawców z wyjaśnieniami niezbędnymi do należytego przygotowania i złożenia ofert. Przedłużenie terminu składania ofert nie wpływa na bieg terminu składania wniosku o wyjaśnienie treści</w:t>
      </w:r>
      <w:r w:rsidR="00C522B4" w:rsidRPr="006002F3">
        <w:rPr>
          <w:sz w:val="22"/>
          <w:szCs w:val="22"/>
        </w:rPr>
        <w:t xml:space="preserve"> SWZ. W przypadku gdy wniosek o </w:t>
      </w:r>
      <w:r w:rsidRPr="006002F3">
        <w:rPr>
          <w:sz w:val="22"/>
          <w:szCs w:val="22"/>
        </w:rPr>
        <w:t>wyjaśnienie treści SWZ nie wpłynął w terminie wskazanym w pierwszym zdaniu, Zamawiający nie ma obowiązku udzielania wyjaśnień SWZ oraz obowiązku przedłużenia terminu składania ofert.</w:t>
      </w:r>
    </w:p>
    <w:p w:rsidR="00FA70E3" w:rsidRPr="006002F3" w:rsidRDefault="00CA431B" w:rsidP="00C62BEA">
      <w:pPr>
        <w:pStyle w:val="Style21"/>
        <w:numPr>
          <w:ilvl w:val="0"/>
          <w:numId w:val="18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uzasadnionych przypadkach Zamawiający może przed upływem terminu składania ofert zmienić treść SWZ.</w:t>
      </w:r>
    </w:p>
    <w:p w:rsidR="00FA70E3" w:rsidRPr="006002F3" w:rsidRDefault="00C326D6" w:rsidP="00C326D6">
      <w:pPr>
        <w:pStyle w:val="Nagwek1"/>
        <w:ind w:left="709" w:hanging="709"/>
      </w:pPr>
      <w:bookmarkStart w:id="22" w:name="_Toc95393465"/>
      <w:r>
        <w:t>XIII.</w:t>
      </w:r>
      <w:r>
        <w:tab/>
      </w:r>
      <w:r w:rsidR="00CA431B" w:rsidRPr="006002F3">
        <w:t xml:space="preserve">OPIS SPOSOBU PRZYGOTOWANIA OFERT ORAZ WYMAGANIA FORMALNE DOTYCZĄCE SKŁADANYCH OŚWIADCZEŃ 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DOKUMENTÓW</w:t>
      </w:r>
      <w:bookmarkEnd w:id="22"/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Oferta musi być sporządzona w języku polskim, w postaci elektronicznej w formacie danych: .pdf, .</w:t>
      </w:r>
      <w:proofErr w:type="spellStart"/>
      <w:r w:rsidRPr="0024123F">
        <w:rPr>
          <w:sz w:val="22"/>
          <w:szCs w:val="22"/>
          <w:lang w:bidi="ar-SA"/>
        </w:rPr>
        <w:t>doc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docx</w:t>
      </w:r>
      <w:proofErr w:type="spellEnd"/>
      <w:r w:rsidRPr="0024123F">
        <w:rPr>
          <w:sz w:val="22"/>
          <w:szCs w:val="22"/>
          <w:lang w:bidi="ar-SA"/>
        </w:rPr>
        <w:t>, .rtf,.</w:t>
      </w:r>
      <w:proofErr w:type="spellStart"/>
      <w:r w:rsidRPr="0024123F">
        <w:rPr>
          <w:sz w:val="22"/>
          <w:szCs w:val="22"/>
          <w:lang w:bidi="ar-SA"/>
        </w:rPr>
        <w:t>xps</w:t>
      </w:r>
      <w:proofErr w:type="spellEnd"/>
      <w:r w:rsidRPr="0024123F">
        <w:rPr>
          <w:sz w:val="22"/>
          <w:szCs w:val="22"/>
          <w:lang w:bidi="ar-SA"/>
        </w:rPr>
        <w:t>, .</w:t>
      </w:r>
      <w:proofErr w:type="spellStart"/>
      <w:r w:rsidRPr="0024123F">
        <w:rPr>
          <w:sz w:val="22"/>
          <w:szCs w:val="22"/>
          <w:lang w:bidi="ar-SA"/>
        </w:rPr>
        <w:t>odt</w:t>
      </w:r>
      <w:proofErr w:type="spellEnd"/>
      <w:r w:rsidRPr="0024123F">
        <w:rPr>
          <w:sz w:val="22"/>
          <w:szCs w:val="22"/>
          <w:lang w:bidi="ar-SA"/>
        </w:rPr>
        <w:t xml:space="preserve"> i opatrzona kwalifikowanym podpisem elektronicznym.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Wykonawca w celu poprawnego zaszyfrowania oferty powinien mieć zainstalowany na komputerze .NET Framework 4.5. Aplikacja działa na platformie Windows (Vista SP2, 7, 8, 10) Aplikacja nie jest dostępna dla systemu Linux i MAC OS. </w:t>
      </w:r>
    </w:p>
    <w:p w:rsidR="007714DD" w:rsidRPr="0024123F" w:rsidRDefault="007714DD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 xml:space="preserve">Sposób zaszyfrowania oferty opisany został w Instrukcji użytkownika dostępnej na </w:t>
      </w:r>
      <w:proofErr w:type="spellStart"/>
      <w:r w:rsidRPr="0024123F">
        <w:rPr>
          <w:sz w:val="22"/>
          <w:szCs w:val="22"/>
          <w:lang w:bidi="ar-SA"/>
        </w:rPr>
        <w:t>miniPortalu</w:t>
      </w:r>
      <w:proofErr w:type="spellEnd"/>
      <w:r w:rsidRPr="0024123F">
        <w:rPr>
          <w:sz w:val="22"/>
          <w:szCs w:val="22"/>
          <w:lang w:bidi="ar-SA"/>
        </w:rPr>
        <w:t xml:space="preserve">. </w:t>
      </w:r>
    </w:p>
    <w:p w:rsidR="0024123F" w:rsidRPr="0024123F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24123F">
        <w:rPr>
          <w:sz w:val="22"/>
          <w:szCs w:val="22"/>
          <w:lang w:bidi="ar-SA"/>
        </w:rPr>
        <w:t>Do przygotowania oferty konieczne jest posiadanie przez osobę upoważnioną do reprezentowania Wykonawcy kwalifikowanego podpisu elektronicznego</w:t>
      </w:r>
      <w:r w:rsidR="00667481">
        <w:rPr>
          <w:sz w:val="22"/>
          <w:szCs w:val="22"/>
          <w:lang w:bidi="ar-SA"/>
        </w:rPr>
        <w:t>.</w:t>
      </w:r>
      <w:r w:rsidRPr="0024123F">
        <w:rPr>
          <w:sz w:val="22"/>
          <w:szCs w:val="22"/>
          <w:lang w:bidi="ar-SA"/>
        </w:rPr>
        <w:t xml:space="preserve"> </w:t>
      </w:r>
      <w:r w:rsidR="005C1CB7">
        <w:rPr>
          <w:sz w:val="22"/>
          <w:szCs w:val="22"/>
          <w:lang w:bidi="ar-SA"/>
        </w:rPr>
        <w:t xml:space="preserve">Podpis powinien być zgodny z </w:t>
      </w:r>
      <w:proofErr w:type="spellStart"/>
      <w:r w:rsidR="005C1CB7">
        <w:rPr>
          <w:sz w:val="22"/>
          <w:szCs w:val="22"/>
          <w:lang w:bidi="ar-SA"/>
        </w:rPr>
        <w:t>eIDAS</w:t>
      </w:r>
      <w:proofErr w:type="spellEnd"/>
      <w:r w:rsidR="005C1CB7">
        <w:rPr>
          <w:sz w:val="22"/>
          <w:szCs w:val="22"/>
          <w:lang w:bidi="ar-SA"/>
        </w:rPr>
        <w:t>.</w:t>
      </w:r>
    </w:p>
    <w:p w:rsidR="007714DD" w:rsidRPr="00004CB0" w:rsidRDefault="0024123F" w:rsidP="00C62BEA">
      <w:pPr>
        <w:pStyle w:val="Akapitzlist"/>
        <w:widowControl/>
        <w:numPr>
          <w:ilvl w:val="0"/>
          <w:numId w:val="19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CB0">
        <w:rPr>
          <w:sz w:val="22"/>
          <w:szCs w:val="22"/>
          <w:lang w:bidi="ar-SA"/>
        </w:rPr>
        <w:t xml:space="preserve">Jeżeli na ofertę składa się kilka dokumentów, Wykonawca powinien stworzyć folder, do którego przeniesie wszystkie dokumenty oferty, podpisane kwalifikowanym podpisem elektronicznym. Następnie z tego folderu Wykonawca zrobi folder .zip (bez nadawania mu haseł i bez szyfrowania). W kolejnym kroku za pośrednictwem Aplikacji do szyfrowania Wykonawca zaszyfruje folder zawierający dokumenty składające się na ofertę. 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Wykonawca może złożyć tylko jedną ofertę.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Treść oferty musi odpowiadać treści SWZ.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sporządza się w języku polskim na Formularzu Ofertowym - zgodnie z </w:t>
      </w:r>
      <w:r w:rsidR="00004CB0">
        <w:rPr>
          <w:rStyle w:val="CharStyle34"/>
          <w:sz w:val="22"/>
          <w:szCs w:val="22"/>
        </w:rPr>
        <w:t>Załącznikiem nr 1 do SWZ,</w:t>
      </w:r>
      <w:r w:rsidRPr="006002F3">
        <w:rPr>
          <w:rStyle w:val="CharStyle34"/>
          <w:sz w:val="22"/>
          <w:szCs w:val="22"/>
        </w:rPr>
        <w:t xml:space="preserve"> </w:t>
      </w:r>
      <w:r w:rsidR="00004CB0" w:rsidRPr="00663AF1">
        <w:rPr>
          <w:rStyle w:val="CharStyle34"/>
          <w:b w:val="0"/>
          <w:sz w:val="22"/>
          <w:szCs w:val="22"/>
        </w:rPr>
        <w:t>w</w:t>
      </w:r>
      <w:r w:rsidRPr="006002F3">
        <w:rPr>
          <w:sz w:val="22"/>
          <w:szCs w:val="22"/>
        </w:rPr>
        <w:t>raz z ofertą Wykonawca jest zobowiązany złożyć: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oświadczenie w formie Jednolitego Europejskiego Dokumentu Zamówienia (ESPD), o</w:t>
      </w:r>
      <w:r w:rsidR="000042C9">
        <w:rPr>
          <w:sz w:val="22"/>
          <w:szCs w:val="22"/>
        </w:rPr>
        <w:t> </w:t>
      </w:r>
      <w:r w:rsidRPr="006002F3">
        <w:rPr>
          <w:sz w:val="22"/>
          <w:szCs w:val="22"/>
        </w:rPr>
        <w:t>którym mowa w Rozdziale IX ust. 1 SWZ;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zobowiązanie innego podmiotu oraz oświadczenie w formie Jednolitego Europejskiego Dokumentu Zamówienia (ESPD), o których mowa w Rozdziale X ust. 3 pkt 1 i 2 SWZ (jeżeli dotyczy);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dowód wniesienia wadium (w przypadku wadium złożonego w formie poręczeń łub gwarancji);</w:t>
      </w:r>
      <w:r w:rsidR="00667481">
        <w:rPr>
          <w:sz w:val="22"/>
          <w:szCs w:val="22"/>
        </w:rPr>
        <w:t xml:space="preserve"> (zalecane nie wymagane)</w:t>
      </w:r>
    </w:p>
    <w:p w:rsidR="00FA70E3" w:rsidRPr="006002F3" w:rsidRDefault="00CA431B" w:rsidP="00C62BEA">
      <w:pPr>
        <w:pStyle w:val="Style21"/>
        <w:numPr>
          <w:ilvl w:val="0"/>
          <w:numId w:val="20"/>
        </w:numPr>
        <w:shd w:val="clear" w:color="auto" w:fill="auto"/>
        <w:spacing w:before="0" w:after="0" w:line="340" w:lineRule="exact"/>
        <w:ind w:left="940" w:hanging="4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dokumenty, z których wynika prawo do podpisania oferty; tj. odpis łub informacja z</w:t>
      </w:r>
      <w:r w:rsidR="00C522B4" w:rsidRPr="006002F3">
        <w:rPr>
          <w:sz w:val="22"/>
          <w:szCs w:val="22"/>
        </w:rPr>
        <w:t> </w:t>
      </w:r>
      <w:r w:rsidRPr="006002F3">
        <w:rPr>
          <w:sz w:val="22"/>
          <w:szCs w:val="22"/>
        </w:rPr>
        <w:t>Krajowego Rejestru Sądowego, Centralnej Ewidencji i Informacji o Działalności Gospodarczej, odpowiednie pełnomocnictwa (jeżeli dotyczy).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Oferta oraz pozostałe oświadczenia i dokumenty, dla których Zamawiający określił wzory w formie formularzy zamieszczonych w załącznikach do SWZ, powinny być sporządzone zgodnie z tymi wzorami.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oferta nie została podpisana przez osobę uprawnioną do reprezentacji Wykonawcy określoną w odpowiednim rejestrze łub innym dokumencie właściwym dla danej formy organizacyjnej Wykonawcy, do oferty należy dołączyć dokument pełnomocnictwa, złożony w postaci elektronicznej, opatrzony kwalifikowanym podpisem elektronicznym lub elektronicznej kopii, poświadczonej kwalifikowanym podpisem elektronicznym przez notariusza.</w:t>
      </w:r>
    </w:p>
    <w:p w:rsidR="00FA70E3" w:rsidRPr="006002F3" w:rsidRDefault="00CA431B" w:rsidP="00C62BEA">
      <w:pPr>
        <w:pStyle w:val="Style29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Ofertę, w tym Jednolity Europejski Dokument Zamówienia (ESPD), sporządza się, pod rygorem nieważności, w formie elektronicznej (podpisanej kwalifikowanym podpisem elektronicznym).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Jeśli oferta zawiera informacje stanowiące tajemnicę przedsiębiorstwa w rozumieniu ustawy z dnia 16.04.1993 r. o zwalczaniu nieuczciwej konkurencji (Dz. U. z 20</w:t>
      </w:r>
      <w:r w:rsidR="00663AF1">
        <w:rPr>
          <w:sz w:val="22"/>
          <w:szCs w:val="22"/>
        </w:rPr>
        <w:t>20</w:t>
      </w:r>
      <w:r w:rsidRPr="006002F3">
        <w:rPr>
          <w:sz w:val="22"/>
          <w:szCs w:val="22"/>
        </w:rPr>
        <w:t xml:space="preserve"> r. poz. 1</w:t>
      </w:r>
      <w:r w:rsidR="00663AF1">
        <w:rPr>
          <w:sz w:val="22"/>
          <w:szCs w:val="22"/>
        </w:rPr>
        <w:t>9</w:t>
      </w:r>
      <w:r w:rsidRPr="006002F3">
        <w:rPr>
          <w:sz w:val="22"/>
          <w:szCs w:val="22"/>
        </w:rPr>
        <w:t>1</w:t>
      </w:r>
      <w:r w:rsidR="00663AF1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ze zm.). Wykonawca powinien nie później niż w terminie składania ofert, zastrzec, że nie mogą one być udostępnione oraz wykazać, iż zastrzeżone informacje stanowią tajemnicę przedsiębiorstwa. Zastrzeżone informacje należy złożyć w wyd</w:t>
      </w:r>
      <w:r w:rsidR="00C522B4" w:rsidRPr="006002F3">
        <w:rPr>
          <w:sz w:val="22"/>
          <w:szCs w:val="22"/>
        </w:rPr>
        <w:t>zielonym i </w:t>
      </w:r>
      <w:r w:rsidRPr="006002F3">
        <w:rPr>
          <w:sz w:val="22"/>
          <w:szCs w:val="22"/>
        </w:rPr>
        <w:t>odpowiednio oznaczonym pliku.</w:t>
      </w:r>
    </w:p>
    <w:p w:rsidR="00FA70E3" w:rsidRPr="006002F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Wszystkie koszty związane z uczestnictwem w </w:t>
      </w:r>
      <w:r w:rsidR="00C522B4" w:rsidRPr="006002F3">
        <w:rPr>
          <w:sz w:val="22"/>
          <w:szCs w:val="22"/>
        </w:rPr>
        <w:t>postępowaniu, w szczególności z </w:t>
      </w:r>
      <w:r w:rsidRPr="006002F3">
        <w:rPr>
          <w:sz w:val="22"/>
          <w:szCs w:val="22"/>
        </w:rPr>
        <w:t>przygotowaniem i złożeniem ofert ponosi Wykonawca składający ofertę. Zamawiający nie przewiduje zwrotu kosztów udziału w postępowaniu.</w:t>
      </w:r>
    </w:p>
    <w:p w:rsidR="00FA70E3" w:rsidRDefault="00CA431B" w:rsidP="00C62BEA">
      <w:pPr>
        <w:pStyle w:val="Style21"/>
        <w:numPr>
          <w:ilvl w:val="0"/>
          <w:numId w:val="19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Dokumenty lub oświadczenia, o których mowa w rozporządzeniu w sprawie dokumentów, sporządzone w języku obcym są składane wraz z tłumaczeniem na język polski.</w:t>
      </w:r>
    </w:p>
    <w:p w:rsidR="00C522B4" w:rsidRPr="006002F3" w:rsidRDefault="00C326D6" w:rsidP="00C326D6">
      <w:pPr>
        <w:pStyle w:val="Nagwek1"/>
      </w:pPr>
      <w:bookmarkStart w:id="23" w:name="bookmark11"/>
      <w:bookmarkStart w:id="24" w:name="_Toc95393466"/>
      <w:r>
        <w:t>XIV.</w:t>
      </w:r>
      <w:r>
        <w:tab/>
      </w:r>
      <w:r w:rsidR="00C522B4" w:rsidRPr="006002F3">
        <w:t>OPIS SPOSOBU OBLICZENIA CENY OFERTY</w:t>
      </w:r>
      <w:bookmarkEnd w:id="23"/>
      <w:bookmarkEnd w:id="24"/>
    </w:p>
    <w:p w:rsidR="00FA70E3" w:rsidRPr="00DE5231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E5231">
        <w:rPr>
          <w:sz w:val="22"/>
          <w:szCs w:val="22"/>
        </w:rPr>
        <w:t>Wykonawca podaje cenę ofertową brutto na Formularzu Ofertowym, stanowiącym</w:t>
      </w:r>
      <w:r w:rsidR="00DE5231">
        <w:rPr>
          <w:sz w:val="22"/>
          <w:szCs w:val="22"/>
        </w:rPr>
        <w:t xml:space="preserve"> </w:t>
      </w:r>
      <w:r w:rsidRPr="00DE5231">
        <w:rPr>
          <w:sz w:val="22"/>
          <w:szCs w:val="22"/>
        </w:rPr>
        <w:t>Załącznik nr 1 do SWZ.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Cena ofertowa brutto musi uwzględniać wszystkie koszty związane z realizacją przedmiotu zamówienia zgodnie z opisem przedmiotu zamówienia oraz postanowieniami umowy określonymi w niniejszej SWZ. Cena winna obejmować w szczególności koszty prac związanych z przygotowaniem do realizacji usługi, zabezpieczenie kosztów dotyczących materiałów niezbędnych do świadczenia usługi, wyposażenia stanowisk pracy osób </w:t>
      </w:r>
      <w:r w:rsidR="00C522B4" w:rsidRPr="006002F3">
        <w:rPr>
          <w:sz w:val="22"/>
          <w:szCs w:val="22"/>
        </w:rPr>
        <w:t>realizujących</w:t>
      </w:r>
      <w:r w:rsidRPr="006002F3">
        <w:rPr>
          <w:sz w:val="22"/>
          <w:szCs w:val="22"/>
        </w:rPr>
        <w:t xml:space="preserve"> usługę, koszty związane z ubezpieczeniami, zakładane marże, koszt </w:t>
      </w:r>
      <w:proofErr w:type="spellStart"/>
      <w:r w:rsidRPr="006002F3">
        <w:rPr>
          <w:sz w:val="22"/>
          <w:szCs w:val="22"/>
        </w:rPr>
        <w:t>ryzyk</w:t>
      </w:r>
      <w:proofErr w:type="spellEnd"/>
      <w:r w:rsidRPr="006002F3">
        <w:rPr>
          <w:sz w:val="22"/>
          <w:szCs w:val="22"/>
        </w:rPr>
        <w:t xml:space="preserve"> pojawiających się podczas </w:t>
      </w:r>
      <w:r w:rsidR="00C522B4" w:rsidRPr="006002F3">
        <w:rPr>
          <w:sz w:val="22"/>
          <w:szCs w:val="22"/>
        </w:rPr>
        <w:t>realizacji</w:t>
      </w:r>
      <w:r w:rsidRPr="006002F3">
        <w:rPr>
          <w:sz w:val="22"/>
          <w:szCs w:val="22"/>
        </w:rPr>
        <w:t xml:space="preserve"> zamówienia jakie na obecnym etapie postępowania mogą być zidentyfikowane. Cena ofertowa brutto musi </w:t>
      </w:r>
      <w:r w:rsidR="00C522B4" w:rsidRPr="006002F3">
        <w:rPr>
          <w:sz w:val="22"/>
          <w:szCs w:val="22"/>
        </w:rPr>
        <w:t xml:space="preserve">uwzględniać </w:t>
      </w:r>
      <w:r w:rsidRPr="006002F3">
        <w:rPr>
          <w:sz w:val="22"/>
          <w:szCs w:val="22"/>
        </w:rPr>
        <w:t xml:space="preserve">wszystkie koszty związane z realizacją przedmiotu zamówienia zgodnie z opisem przedmiotu zamówienia wskazanym w OPZ oraz </w:t>
      </w:r>
      <w:r w:rsidR="00226DEF">
        <w:rPr>
          <w:sz w:val="22"/>
          <w:szCs w:val="22"/>
        </w:rPr>
        <w:t>istotnymi postanowieniami umowy</w:t>
      </w:r>
      <w:r w:rsidRPr="006002F3">
        <w:rPr>
          <w:sz w:val="22"/>
          <w:szCs w:val="22"/>
        </w:rPr>
        <w:t xml:space="preserve">. 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 oferty powinna być wyrażona w złotych polskich (PLN) z dokładnością do dwóch miejsc po przecinku.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Zamawiający nie przewiduje </w:t>
      </w:r>
      <w:r w:rsidR="00C522B4" w:rsidRPr="006002F3">
        <w:rPr>
          <w:sz w:val="22"/>
          <w:szCs w:val="22"/>
        </w:rPr>
        <w:t>rozliczeń</w:t>
      </w:r>
      <w:r w:rsidRPr="006002F3">
        <w:rPr>
          <w:sz w:val="22"/>
          <w:szCs w:val="22"/>
        </w:rPr>
        <w:t xml:space="preserve"> w walucie obcej.</w:t>
      </w:r>
    </w:p>
    <w:p w:rsidR="00FA70E3" w:rsidRPr="006002F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Wyliczona cena oferty brutto będzie służyć do porównania złożonych ofert.</w:t>
      </w:r>
    </w:p>
    <w:p w:rsidR="00FA70E3" w:rsidRDefault="00CA431B" w:rsidP="00C62BEA">
      <w:pPr>
        <w:pStyle w:val="Style21"/>
        <w:numPr>
          <w:ilvl w:val="0"/>
          <w:numId w:val="2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w postępowaniu złożona będzie oferta, której w</w:t>
      </w:r>
      <w:r w:rsidR="00B03BC6" w:rsidRPr="006002F3">
        <w:rPr>
          <w:sz w:val="22"/>
          <w:szCs w:val="22"/>
        </w:rPr>
        <w:t>ybór prowadziłby do powstania u </w:t>
      </w:r>
      <w:r w:rsidRPr="006002F3">
        <w:rPr>
          <w:sz w:val="22"/>
          <w:szCs w:val="22"/>
        </w:rPr>
        <w:t>Zamawiającego obowiązku podatkowego zgodnie z pr</w:t>
      </w:r>
      <w:r w:rsidR="00B03BC6" w:rsidRPr="006002F3">
        <w:rPr>
          <w:sz w:val="22"/>
          <w:szCs w:val="22"/>
        </w:rPr>
        <w:t>zepisami o podatku od towarów i </w:t>
      </w:r>
      <w:r w:rsidRPr="006002F3">
        <w:rPr>
          <w:sz w:val="22"/>
          <w:szCs w:val="22"/>
        </w:rPr>
        <w:t xml:space="preserve">usług, Zamawiający w celu oceny takiej oferty doliczy do przedstawionej w niej ceny podatek od towarów i usług, który miałby obowiązek </w:t>
      </w:r>
      <w:r w:rsidR="00B03BC6" w:rsidRPr="006002F3">
        <w:rPr>
          <w:sz w:val="22"/>
          <w:szCs w:val="22"/>
        </w:rPr>
        <w:t>rozliczyć</w:t>
      </w:r>
      <w:r w:rsidRPr="006002F3">
        <w:rPr>
          <w:sz w:val="22"/>
          <w:szCs w:val="22"/>
        </w:rPr>
        <w:t xml:space="preserve"> zgodnie z tymi przepisami. W takim przypadku Wykonawca, składając ofertę, jest zobligowany poinformować Zamawiającego, że wybór jego oferty </w:t>
      </w:r>
      <w:r w:rsidR="00B03BC6" w:rsidRPr="006002F3">
        <w:rPr>
          <w:sz w:val="22"/>
          <w:szCs w:val="22"/>
        </w:rPr>
        <w:t>będzie prowadzić do powstania u </w:t>
      </w:r>
      <w:r w:rsidRPr="006002F3">
        <w:rPr>
          <w:sz w:val="22"/>
          <w:szCs w:val="22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:rsidR="000042C9" w:rsidRDefault="000042C9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0042C9">
        <w:rPr>
          <w:sz w:val="22"/>
          <w:szCs w:val="22"/>
          <w:lang w:bidi="ar-SA"/>
        </w:rPr>
        <w:t>W przypadku rozbieżności pomiędzy ceną ryczałtową podaną cyfrowo a słownie, jako wartość właściwa zostanie przyjęta cena ryczałtowa podana słownie</w:t>
      </w:r>
      <w:r>
        <w:rPr>
          <w:sz w:val="22"/>
          <w:szCs w:val="22"/>
          <w:lang w:bidi="ar-SA"/>
        </w:rPr>
        <w:t>.</w:t>
      </w:r>
      <w:r w:rsidRPr="000042C9">
        <w:rPr>
          <w:sz w:val="22"/>
          <w:szCs w:val="22"/>
          <w:lang w:bidi="ar-SA"/>
        </w:rPr>
        <w:t xml:space="preserve"> </w:t>
      </w:r>
    </w:p>
    <w:p w:rsidR="00726FF9" w:rsidRPr="00C578F7" w:rsidRDefault="00860492" w:rsidP="00C62BEA">
      <w:pPr>
        <w:pStyle w:val="Akapitzlist"/>
        <w:widowControl/>
        <w:numPr>
          <w:ilvl w:val="0"/>
          <w:numId w:val="2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  <w:lang w:bidi="ar-SA"/>
        </w:rPr>
      </w:pPr>
      <w:r w:rsidRPr="00C578F7">
        <w:rPr>
          <w:b/>
          <w:sz w:val="22"/>
          <w:szCs w:val="22"/>
          <w:lang w:val="cs-CZ" w:bidi="ar-SA"/>
        </w:rPr>
        <w:t>W celu umożliwienia Zamawiającemu porównania złożonych ofert do obliczenia ceny brutto należy przyjąć podstawową stawkę podatku VAT w wysokości 23%, natomiast w celu ustalenia ceny netto za 1 MWh należy przyjąć podatek akcyzowy w kwocie 5,00 zł za 1 MWh. Rozliczenia za energię elektryczną dokonywane będą zgodnie ze stawkami podatku VAT i podatku akcyzowego obowiązującymi w trakcie realizacji umowy.</w:t>
      </w:r>
    </w:p>
    <w:p w:rsidR="00C522B4" w:rsidRPr="006002F3" w:rsidRDefault="00C326D6" w:rsidP="00C326D6">
      <w:pPr>
        <w:pStyle w:val="Nagwek1"/>
      </w:pPr>
      <w:bookmarkStart w:id="25" w:name="bookmark12"/>
      <w:bookmarkStart w:id="26" w:name="_Toc95393467"/>
      <w:r>
        <w:t>XV.</w:t>
      </w:r>
      <w:r>
        <w:tab/>
      </w:r>
      <w:r w:rsidR="00C522B4" w:rsidRPr="006002F3">
        <w:t>WYMAGANIA DOTYCZĄCE WADIUM</w:t>
      </w:r>
      <w:bookmarkEnd w:id="25"/>
      <w:bookmarkEnd w:id="26"/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Wykonawca zobowiązany jest do zabezpieczenia swojej oferty wadium w wysokości: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b/>
          <w:bCs/>
          <w:sz w:val="22"/>
          <w:szCs w:val="22"/>
        </w:rPr>
        <w:t>10</w:t>
      </w:r>
      <w:r w:rsidR="00B03BC6" w:rsidRPr="00D72154">
        <w:rPr>
          <w:b/>
          <w:bCs/>
          <w:sz w:val="22"/>
          <w:szCs w:val="22"/>
        </w:rPr>
        <w:t xml:space="preserve">0 000,00 </w:t>
      </w:r>
      <w:r w:rsidRPr="00D72154">
        <w:rPr>
          <w:rStyle w:val="CharStyle34"/>
          <w:sz w:val="22"/>
          <w:szCs w:val="22"/>
        </w:rPr>
        <w:t xml:space="preserve">zł </w:t>
      </w:r>
      <w:r w:rsidRPr="00D72154">
        <w:rPr>
          <w:sz w:val="22"/>
          <w:szCs w:val="22"/>
        </w:rPr>
        <w:t>(słownie:</w:t>
      </w:r>
      <w:r w:rsidR="00B03BC6" w:rsidRPr="00D72154">
        <w:rPr>
          <w:sz w:val="22"/>
          <w:szCs w:val="22"/>
        </w:rPr>
        <w:t xml:space="preserve"> </w:t>
      </w:r>
      <w:r w:rsidR="00726FF9">
        <w:rPr>
          <w:sz w:val="22"/>
          <w:szCs w:val="22"/>
        </w:rPr>
        <w:t>sto</w:t>
      </w:r>
      <w:r w:rsidR="00B03BC6" w:rsidRPr="00D72154">
        <w:rPr>
          <w:sz w:val="22"/>
          <w:szCs w:val="22"/>
        </w:rPr>
        <w:t xml:space="preserve"> tysięcy złotych </w:t>
      </w:r>
      <w:r w:rsidRPr="00D72154">
        <w:rPr>
          <w:sz w:val="22"/>
          <w:szCs w:val="22"/>
        </w:rPr>
        <w:t>00/100);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Wadium wnosi się przed upływem terminu składania ofert i utrzymuje nieprzerwanie do dnia upływu terminu związania ofertą, z wyjątkiem przypadków,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>98 ust. 1 pkt 2 i 3 oraz ust. 2.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może być wnoszone według wyboru Wykonawcy w jednej lub kilku następujących formach: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pieniądzu;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bankowych;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gwarancjach ubezpieczeniowych;</w:t>
      </w:r>
    </w:p>
    <w:p w:rsidR="00FA70E3" w:rsidRPr="00D72154" w:rsidRDefault="00CA431B" w:rsidP="00D72154">
      <w:pPr>
        <w:pStyle w:val="Style21"/>
        <w:numPr>
          <w:ilvl w:val="0"/>
          <w:numId w:val="23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poręczeniach udzielanych przez podmioty, o których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="002E24DB" w:rsidRPr="00D72154">
        <w:rPr>
          <w:sz w:val="22"/>
          <w:szCs w:val="22"/>
        </w:rPr>
        <w:t>6b ust. 5 pkt 2 ustawy z </w:t>
      </w:r>
      <w:r w:rsidRPr="00D72154">
        <w:rPr>
          <w:sz w:val="22"/>
          <w:szCs w:val="22"/>
        </w:rPr>
        <w:t>dnia 9 listopada 2000 r. o utworzeniu Polskiej Agencji Rozwoju Przedsiębiorczości (Dz. U. z 2020 r. poz. 299).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tabs>
          <w:tab w:val="left" w:pos="8822"/>
        </w:tabs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 formie pieniądza należy wnieść przelewem na konto w Banku</w:t>
      </w:r>
      <w:r w:rsidR="00B03BC6" w:rsidRPr="00D72154">
        <w:rPr>
          <w:sz w:val="22"/>
          <w:szCs w:val="22"/>
        </w:rPr>
        <w:t>:</w:t>
      </w:r>
      <w:r w:rsidR="00B03BC6" w:rsidRPr="00D72154">
        <w:rPr>
          <w:color w:val="auto"/>
          <w:sz w:val="22"/>
          <w:szCs w:val="22"/>
          <w:lang w:bidi="ar-SA"/>
        </w:rPr>
        <w:t xml:space="preserve"> </w:t>
      </w:r>
      <w:r w:rsidR="00B03BC6" w:rsidRPr="00D72154">
        <w:rPr>
          <w:sz w:val="22"/>
          <w:szCs w:val="22"/>
        </w:rPr>
        <w:t xml:space="preserve">mBank S.A. </w:t>
      </w:r>
      <w:r w:rsidRPr="00D72154">
        <w:rPr>
          <w:sz w:val="22"/>
          <w:szCs w:val="22"/>
        </w:rPr>
        <w:t>nr</w:t>
      </w:r>
      <w:r w:rsidR="00B03BC6" w:rsidRPr="00D72154">
        <w:rPr>
          <w:sz w:val="22"/>
          <w:szCs w:val="22"/>
        </w:rPr>
        <w:t xml:space="preserve"> R</w:t>
      </w:r>
      <w:r w:rsidRPr="00D72154">
        <w:rPr>
          <w:sz w:val="22"/>
          <w:szCs w:val="22"/>
        </w:rPr>
        <w:t>achunku</w:t>
      </w:r>
      <w:r w:rsidR="00B03BC6" w:rsidRPr="00D72154">
        <w:rPr>
          <w:sz w:val="22"/>
          <w:szCs w:val="22"/>
        </w:rPr>
        <w:t xml:space="preserve"> </w:t>
      </w:r>
      <w:hyperlink r:id="rId17" w:history="1">
        <w:r w:rsidR="00B03BC6" w:rsidRPr="00D72154">
          <w:rPr>
            <w:rStyle w:val="Hipercze"/>
            <w:sz w:val="22"/>
            <w:szCs w:val="22"/>
          </w:rPr>
          <w:t>21 1140 1078 0000</w:t>
        </w:r>
      </w:hyperlink>
      <w:r w:rsidR="00B03BC6" w:rsidRPr="00D72154">
        <w:rPr>
          <w:sz w:val="22"/>
          <w:szCs w:val="22"/>
        </w:rPr>
        <w:t xml:space="preserve"> </w:t>
      </w:r>
      <w:hyperlink r:id="rId18" w:history="1">
        <w:r w:rsidR="00B03BC6" w:rsidRPr="00D72154">
          <w:rPr>
            <w:rStyle w:val="Hipercze"/>
            <w:sz w:val="22"/>
            <w:szCs w:val="22"/>
          </w:rPr>
          <w:t>3018 1200 1004</w:t>
        </w:r>
      </w:hyperlink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 xml:space="preserve">z dopiskiem "Wadium - </w:t>
      </w:r>
      <w:r w:rsidRPr="00D72154">
        <w:rPr>
          <w:rStyle w:val="CharStyle44"/>
          <w:sz w:val="22"/>
          <w:szCs w:val="22"/>
        </w:rPr>
        <w:t>nr postępowania (</w:t>
      </w:r>
      <w:r w:rsidR="00B03BC6" w:rsidRPr="00D72154">
        <w:rPr>
          <w:rStyle w:val="CharStyle44"/>
          <w:sz w:val="22"/>
          <w:szCs w:val="22"/>
        </w:rPr>
        <w:t>FT-2021/01/01</w:t>
      </w:r>
      <w:r w:rsidRPr="00D72154">
        <w:rPr>
          <w:sz w:val="22"/>
          <w:szCs w:val="22"/>
        </w:rPr>
        <w:t>).</w:t>
      </w:r>
      <w:r w:rsidR="00B03BC6" w:rsidRPr="00D72154">
        <w:rPr>
          <w:sz w:val="22"/>
          <w:szCs w:val="22"/>
        </w:rPr>
        <w:br/>
      </w:r>
      <w:r w:rsidRPr="00D72154">
        <w:rPr>
          <w:rStyle w:val="CharStyle34"/>
          <w:sz w:val="22"/>
          <w:szCs w:val="22"/>
        </w:rPr>
        <w:t xml:space="preserve">UWAGA: </w:t>
      </w:r>
      <w:r w:rsidRPr="00D72154">
        <w:rPr>
          <w:sz w:val="22"/>
          <w:szCs w:val="22"/>
        </w:rPr>
        <w:t>Za termin wniesienia wadium w formie pieniężnej zostanie przyjęty termin</w:t>
      </w:r>
      <w:r w:rsidR="00B03BC6" w:rsidRPr="00D72154">
        <w:rPr>
          <w:sz w:val="22"/>
          <w:szCs w:val="22"/>
        </w:rPr>
        <w:t xml:space="preserve"> </w:t>
      </w:r>
      <w:r w:rsidRPr="00D72154">
        <w:rPr>
          <w:sz w:val="22"/>
          <w:szCs w:val="22"/>
        </w:rPr>
        <w:t>uznania rachunku Zamawiającego.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Wadium wnoszone w formie poręczeń lub gwarancji musi spełniać co najmniej poniższe</w:t>
      </w:r>
    </w:p>
    <w:p w:rsidR="00FA70E3" w:rsidRPr="00D72154" w:rsidRDefault="00CA431B" w:rsidP="00D72154">
      <w:pPr>
        <w:pStyle w:val="Style21"/>
        <w:shd w:val="clear" w:color="auto" w:fill="auto"/>
        <w:spacing w:before="0" w:after="0" w:line="340" w:lineRule="exact"/>
        <w:ind w:left="940" w:hanging="373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wymagania: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musi obejmować odpowiedzialność za wszystkie przypadki powodujące utratę wadium przez Wykonawcę określone w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., bez potwierdzania tych okoliczności;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z jej treści powinno jednoznacznej wynikać zobowiązanie gwaranta do zapłaty całej kwoty wadium;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powinno być nieodwołalne i bezwarunkowe oraz płatne na pierwsze żądanie;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termin obowiązywania poręczenia lub gwarancji nie może być krótszy niż termin związania ofertą (z zastrzeżeniem iż pierwszym dniem związania ofertą jest dzień składania ofert);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treści poręczenia lub gwarancji powinna znaleźć się nazwa oraz numer przedmiotowego postępowania;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beneficjentem poręczenia lub gwarancji jest: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w przypadku Wykonawców wspólnie ubiegających się o udzielenie zamówienia </w:t>
      </w:r>
      <w:r w:rsidRPr="00D72154">
        <w:rPr>
          <w:sz w:val="22"/>
          <w:szCs w:val="22"/>
          <w:lang w:eastAsia="en-US" w:bidi="en-US"/>
        </w:rPr>
        <w:t xml:space="preserve">(art. </w:t>
      </w:r>
      <w:r w:rsidRPr="00D72154">
        <w:rPr>
          <w:sz w:val="22"/>
          <w:szCs w:val="22"/>
        </w:rPr>
        <w:t xml:space="preserve">58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.). Zamawiający wymaga aby poręczenie lub gwarancja obejmowała swą treścią (tj. zobowiązanych z tytułu poręczenia lub gwarancji) wszystkich Wykonawców wspólnie ubiegających się o udzielenie zamówienia lub aby z jej treści wynikało, że zabezpiecza ofertę Wykonawców wspólnie ubiegających się o udzielenie zamówienia (konsorcjum);</w:t>
      </w:r>
    </w:p>
    <w:p w:rsidR="00FA70E3" w:rsidRPr="00D72154" w:rsidRDefault="00CA431B" w:rsidP="00D72154">
      <w:pPr>
        <w:pStyle w:val="Style21"/>
        <w:numPr>
          <w:ilvl w:val="0"/>
          <w:numId w:val="24"/>
        </w:numPr>
        <w:shd w:val="clear" w:color="auto" w:fill="auto"/>
        <w:spacing w:before="0" w:after="0" w:line="340" w:lineRule="exact"/>
        <w:ind w:left="940" w:hanging="440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musi zostać złożone w postaci elektronicznej, opatrzone kwalifikowanym podpisem elektronicznym przez wystawcę poręczenia lub gwarancji.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W przypadku wniesienia wadium w formie: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pieniężnej - zaleca się, by dowód dokonania przelewu został dołączony do oferty;</w:t>
      </w:r>
    </w:p>
    <w:p w:rsidR="00FA70E3" w:rsidRPr="00D72154" w:rsidRDefault="00CA431B" w:rsidP="00D72154">
      <w:pPr>
        <w:pStyle w:val="Style21"/>
        <w:numPr>
          <w:ilvl w:val="0"/>
          <w:numId w:val="41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poręczeń lub gwarancji - wymaga się, by oryginał dokumentu został złożony wraz z</w:t>
      </w:r>
      <w:r w:rsidR="00B03BC6" w:rsidRPr="00D72154">
        <w:rPr>
          <w:sz w:val="22"/>
          <w:szCs w:val="22"/>
        </w:rPr>
        <w:t> </w:t>
      </w:r>
      <w:r w:rsidRPr="00D72154">
        <w:rPr>
          <w:sz w:val="22"/>
          <w:szCs w:val="22"/>
        </w:rPr>
        <w:t>ofertą.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>Oferta wykonawcy, który nie wniesie wadium łub wniesie w sposób nieprawidłowy łub nie utrzyma wadium nieprzerwanie do upływu terminu związ</w:t>
      </w:r>
      <w:r w:rsidR="00B03BC6" w:rsidRPr="00D72154">
        <w:rPr>
          <w:sz w:val="22"/>
          <w:szCs w:val="22"/>
        </w:rPr>
        <w:t>ania ofertą lub złoży wniosek o </w:t>
      </w:r>
      <w:r w:rsidRPr="00D72154">
        <w:rPr>
          <w:sz w:val="22"/>
          <w:szCs w:val="22"/>
        </w:rPr>
        <w:t xml:space="preserve">zwrot wadium w przypadku, o którym mowa w </w:t>
      </w:r>
      <w:r w:rsidRPr="00D72154">
        <w:rPr>
          <w:sz w:val="22"/>
          <w:szCs w:val="22"/>
          <w:lang w:eastAsia="en-US" w:bidi="en-US"/>
        </w:rPr>
        <w:t xml:space="preserve">art. </w:t>
      </w:r>
      <w:r w:rsidRPr="00D72154">
        <w:rPr>
          <w:sz w:val="22"/>
          <w:szCs w:val="22"/>
        </w:rPr>
        <w:t xml:space="preserve">98 ust. 2 pkt 3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 zostanie odrzucona.</w:t>
      </w:r>
    </w:p>
    <w:p w:rsidR="00FA70E3" w:rsidRPr="00D72154" w:rsidRDefault="00CA431B" w:rsidP="00D72154">
      <w:pPr>
        <w:pStyle w:val="Style21"/>
        <w:numPr>
          <w:ilvl w:val="0"/>
          <w:numId w:val="22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D72154">
        <w:rPr>
          <w:sz w:val="22"/>
          <w:szCs w:val="22"/>
        </w:rPr>
        <w:t xml:space="preserve">Zasady zwrotu oraz </w:t>
      </w:r>
      <w:r w:rsidR="00B03BC6" w:rsidRPr="00D72154">
        <w:rPr>
          <w:sz w:val="22"/>
          <w:szCs w:val="22"/>
        </w:rPr>
        <w:t>okoliczności</w:t>
      </w:r>
      <w:r w:rsidRPr="00D72154">
        <w:rPr>
          <w:sz w:val="22"/>
          <w:szCs w:val="22"/>
        </w:rPr>
        <w:t xml:space="preserve"> zatrzymania wadium </w:t>
      </w:r>
      <w:r w:rsidR="00B03BC6" w:rsidRPr="00D72154">
        <w:rPr>
          <w:sz w:val="22"/>
          <w:szCs w:val="22"/>
        </w:rPr>
        <w:t>określa</w:t>
      </w:r>
      <w:r w:rsidRPr="00D72154">
        <w:rPr>
          <w:sz w:val="22"/>
          <w:szCs w:val="22"/>
        </w:rPr>
        <w:t xml:space="preserve"> </w:t>
      </w:r>
      <w:proofErr w:type="spellStart"/>
      <w:r w:rsidRPr="00D72154">
        <w:rPr>
          <w:sz w:val="22"/>
          <w:szCs w:val="22"/>
        </w:rPr>
        <w:t>p.z.p</w:t>
      </w:r>
      <w:proofErr w:type="spellEnd"/>
      <w:r w:rsidRPr="00D72154">
        <w:rPr>
          <w:sz w:val="22"/>
          <w:szCs w:val="22"/>
        </w:rPr>
        <w:t>.</w:t>
      </w:r>
    </w:p>
    <w:p w:rsidR="00FA70E3" w:rsidRPr="006002F3" w:rsidRDefault="00C326D6" w:rsidP="00C326D6">
      <w:pPr>
        <w:pStyle w:val="Nagwek1"/>
      </w:pPr>
      <w:bookmarkStart w:id="27" w:name="_Toc95393468"/>
      <w:r>
        <w:t>XVI.</w:t>
      </w:r>
      <w:r>
        <w:tab/>
      </w:r>
      <w:r w:rsidR="00CA431B" w:rsidRPr="006002F3">
        <w:t>TERMIN ZWIĄZANIA OFERTĄ</w:t>
      </w:r>
      <w:bookmarkEnd w:id="27"/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związany ofertą od dnia upływu terminu składania ofert, przy czym pierwszym dniem terminu związania ofertą jest dzień, w którym upływa termin składania ofert, przez okres </w:t>
      </w:r>
      <w:r w:rsidRPr="006002F3">
        <w:rPr>
          <w:rStyle w:val="CharStyle34"/>
          <w:sz w:val="22"/>
          <w:szCs w:val="22"/>
        </w:rPr>
        <w:t>90 dni, tj. do dnia</w:t>
      </w:r>
      <w:r w:rsidR="00621002" w:rsidRPr="006002F3">
        <w:rPr>
          <w:rStyle w:val="CharStyle34"/>
          <w:sz w:val="22"/>
          <w:szCs w:val="22"/>
        </w:rPr>
        <w:t xml:space="preserve">: </w:t>
      </w:r>
      <w:r w:rsidR="00B6418F">
        <w:rPr>
          <w:rStyle w:val="CharStyle34"/>
          <w:sz w:val="22"/>
          <w:szCs w:val="22"/>
        </w:rPr>
        <w:t>26.10</w:t>
      </w:r>
      <w:r w:rsidR="00806F49" w:rsidRPr="00B6418F">
        <w:rPr>
          <w:rStyle w:val="CharStyle34"/>
          <w:sz w:val="22"/>
          <w:szCs w:val="22"/>
        </w:rPr>
        <w:t>.</w:t>
      </w:r>
      <w:r w:rsidR="00A328E7"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="00A328E7" w:rsidRPr="00B6418F">
        <w:rPr>
          <w:rStyle w:val="CharStyle34"/>
          <w:sz w:val="22"/>
          <w:szCs w:val="22"/>
        </w:rPr>
        <w:t xml:space="preserve"> r.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wybór najkorzystniejszej oferty nie nastąpi przed upływem terminu związania ofertą, o którym mowa w pkt 1, Zamawiający przed upływem terminu związania ofertą, zwróci się jednokrotnie do Wykonawców o wyrażenie zgody na przedłużenie tego terminu o wskazywany przez niego okres, nie dłuższy niż 60 dni.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Przedłużenie terminu związania ofertą, o którym mowa w ust. 2, wymaga złożenia przez </w:t>
      </w:r>
      <w:r w:rsidR="00621002" w:rsidRPr="006002F3">
        <w:rPr>
          <w:sz w:val="22"/>
          <w:szCs w:val="22"/>
        </w:rPr>
        <w:t>Wykonawcę</w:t>
      </w:r>
      <w:r w:rsidRPr="006002F3">
        <w:rPr>
          <w:sz w:val="22"/>
          <w:szCs w:val="22"/>
        </w:rPr>
        <w:t xml:space="preserve"> pisemnego oświadczenia o wyrażeniu zgody na przedłużenie terminu związania ofertą.</w:t>
      </w:r>
    </w:p>
    <w:p w:rsidR="00FA70E3" w:rsidRPr="006002F3" w:rsidRDefault="00CA431B" w:rsidP="00C62BEA">
      <w:pPr>
        <w:pStyle w:val="Style21"/>
        <w:numPr>
          <w:ilvl w:val="0"/>
          <w:numId w:val="25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gdy Zamawiający żąda wniesienia wadium, przedłużenie terminu związania ofertą, o którym mowa w ust. 2, następuje wraz z przedłużeniem okresu ważności wadium albo, jeżeli nie jest to możliwe, z wniesieniem nowego wadium na przedłużony okres związania ofertą.</w:t>
      </w:r>
    </w:p>
    <w:p w:rsidR="00FA70E3" w:rsidRPr="006002F3" w:rsidRDefault="00C326D6" w:rsidP="00C326D6">
      <w:pPr>
        <w:pStyle w:val="Nagwek1"/>
      </w:pPr>
      <w:bookmarkStart w:id="28" w:name="_Toc95393469"/>
      <w:r>
        <w:t>XVII.</w:t>
      </w:r>
      <w:r>
        <w:tab/>
      </w:r>
      <w:r w:rsidR="00CA431B" w:rsidRPr="006002F3">
        <w:t>MIEJSCE I TERMIN SKŁADANIA I OTWARCIA OFERT</w:t>
      </w:r>
      <w:bookmarkEnd w:id="28"/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Ofertę należy złożyć poprzez Platformę </w:t>
      </w:r>
      <w:r w:rsidRPr="006002F3">
        <w:rPr>
          <w:rStyle w:val="CharStyle34"/>
          <w:sz w:val="22"/>
          <w:szCs w:val="22"/>
        </w:rPr>
        <w:t xml:space="preserve">do dnia </w:t>
      </w:r>
      <w:r w:rsidR="00A328E7">
        <w:rPr>
          <w:rStyle w:val="CharStyle34"/>
          <w:sz w:val="22"/>
          <w:szCs w:val="22"/>
        </w:rPr>
        <w:t xml:space="preserve"> </w:t>
      </w:r>
      <w:r w:rsidR="00B6418F">
        <w:rPr>
          <w:rStyle w:val="CharStyle34"/>
          <w:sz w:val="22"/>
          <w:szCs w:val="22"/>
        </w:rPr>
        <w:t>28.07.</w:t>
      </w:r>
      <w:r w:rsidRPr="00B6418F">
        <w:rPr>
          <w:rStyle w:val="CharStyle34"/>
          <w:sz w:val="22"/>
          <w:szCs w:val="22"/>
        </w:rPr>
        <w:t>202</w:t>
      </w:r>
      <w:r w:rsidR="00CB6FBE" w:rsidRPr="00B6418F">
        <w:rPr>
          <w:rStyle w:val="CharStyle34"/>
          <w:sz w:val="22"/>
          <w:szCs w:val="22"/>
        </w:rPr>
        <w:t>2</w:t>
      </w:r>
      <w:r w:rsidRPr="006002F3">
        <w:rPr>
          <w:rStyle w:val="CharStyle34"/>
          <w:sz w:val="22"/>
          <w:szCs w:val="22"/>
        </w:rPr>
        <w:t xml:space="preserve"> r. do godziny:</w:t>
      </w:r>
      <w:r w:rsidR="00621002" w:rsidRPr="006002F3">
        <w:rPr>
          <w:rStyle w:val="CharStyle34"/>
          <w:sz w:val="22"/>
          <w:szCs w:val="22"/>
        </w:rPr>
        <w:t>10</w:t>
      </w:r>
      <w:r w:rsidR="00621002" w:rsidRPr="006002F3">
        <w:rPr>
          <w:rStyle w:val="CharStyle34"/>
          <w:sz w:val="22"/>
          <w:szCs w:val="22"/>
          <w:vertAlign w:val="superscript"/>
        </w:rPr>
        <w:t>00</w:t>
      </w:r>
      <w:r w:rsidRPr="006002F3">
        <w:rPr>
          <w:rStyle w:val="CharStyle34"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 terminie złożenia oferty decyduje czas pełnego przeprocesowania transakcji na </w:t>
      </w:r>
      <w:r w:rsidR="00621002" w:rsidRPr="006002F3">
        <w:rPr>
          <w:sz w:val="22"/>
          <w:szCs w:val="22"/>
        </w:rPr>
        <w:t>Platformie</w:t>
      </w:r>
      <w:r w:rsidRPr="006002F3">
        <w:rPr>
          <w:sz w:val="22"/>
          <w:szCs w:val="22"/>
        </w:rPr>
        <w:t>.</w:t>
      </w:r>
    </w:p>
    <w:p w:rsidR="00621002" w:rsidRPr="006002F3" w:rsidRDefault="00621002" w:rsidP="00C62BEA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w dniu </w:t>
      </w:r>
      <w:r w:rsidR="00B6418F">
        <w:rPr>
          <w:b/>
          <w:bCs/>
          <w:sz w:val="22"/>
          <w:szCs w:val="22"/>
        </w:rPr>
        <w:t>28.07</w:t>
      </w:r>
      <w:bookmarkStart w:id="29" w:name="_GoBack"/>
      <w:bookmarkEnd w:id="29"/>
      <w:r w:rsidRPr="00B6418F">
        <w:rPr>
          <w:b/>
          <w:bCs/>
          <w:sz w:val="22"/>
          <w:szCs w:val="22"/>
        </w:rPr>
        <w:t>.202</w:t>
      </w:r>
      <w:r w:rsidR="00CB6FBE" w:rsidRPr="00B6418F">
        <w:rPr>
          <w:b/>
          <w:bCs/>
          <w:sz w:val="22"/>
          <w:szCs w:val="22"/>
        </w:rPr>
        <w:t>2</w:t>
      </w:r>
      <w:r w:rsidRPr="006002F3">
        <w:rPr>
          <w:b/>
          <w:bCs/>
          <w:sz w:val="22"/>
          <w:szCs w:val="22"/>
        </w:rPr>
        <w:t xml:space="preserve"> r. o godzinie:12</w:t>
      </w:r>
      <w:r w:rsidRPr="006002F3">
        <w:rPr>
          <w:b/>
          <w:bCs/>
          <w:sz w:val="22"/>
          <w:szCs w:val="22"/>
          <w:vertAlign w:val="superscript"/>
        </w:rPr>
        <w:t>15</w:t>
      </w:r>
      <w:r w:rsidRPr="006002F3">
        <w:rPr>
          <w:b/>
          <w:bCs/>
          <w:sz w:val="22"/>
          <w:szCs w:val="22"/>
        </w:rPr>
        <w:t>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Otwarcie ofert nastąpi przy </w:t>
      </w:r>
      <w:r w:rsidR="00621002" w:rsidRPr="006002F3">
        <w:rPr>
          <w:sz w:val="22"/>
          <w:szCs w:val="22"/>
        </w:rPr>
        <w:t>użyciu</w:t>
      </w:r>
      <w:r w:rsidRPr="006002F3">
        <w:rPr>
          <w:sz w:val="22"/>
          <w:szCs w:val="22"/>
        </w:rPr>
        <w:t xml:space="preserve"> systemu teleinformatycznego - Platformy. W przypadku awarii tego systemu, która spowoduje brak możliwości otwarcia ofert w terminie określonym przez </w:t>
      </w:r>
      <w:r w:rsidR="00621002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, otwarcie ofert nastąpi niezwłocznie po usunięciu awarii.</w:t>
      </w:r>
    </w:p>
    <w:p w:rsidR="00FA70E3" w:rsidRPr="006002F3" w:rsidRDefault="00CA431B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Zamawiający, najpóźniej przed otwarciem ofert, udostępni na stronie internetowej prowadzonego postępowania informację o kwocie, jaką zamierza przeznaczyć na sfinansowanie zamówienia.</w:t>
      </w:r>
    </w:p>
    <w:p w:rsidR="00FA70E3" w:rsidRPr="006002F3" w:rsidRDefault="00621002" w:rsidP="00C62BEA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>, niezwłocznie po otwarciu ofert, udostępni na Platformie informacje o</w:t>
      </w:r>
      <w:r w:rsidR="00993AA7">
        <w:rPr>
          <w:sz w:val="22"/>
          <w:szCs w:val="22"/>
        </w:rPr>
        <w:t>: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otwarte;</w:t>
      </w:r>
    </w:p>
    <w:p w:rsidR="00FA70E3" w:rsidRPr="006002F3" w:rsidRDefault="00CA431B" w:rsidP="00C62BEA">
      <w:pPr>
        <w:pStyle w:val="Style21"/>
        <w:numPr>
          <w:ilvl w:val="0"/>
          <w:numId w:val="28"/>
        </w:numPr>
        <w:shd w:val="clear" w:color="auto" w:fill="auto"/>
        <w:spacing w:before="0" w:after="0" w:line="340" w:lineRule="exact"/>
        <w:ind w:left="992" w:hanging="493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cenach lub kosztach zawartych w ofertach.</w:t>
      </w:r>
    </w:p>
    <w:p w:rsidR="00FA70E3" w:rsidRPr="006002F3" w:rsidRDefault="00CA431B" w:rsidP="00C326D6">
      <w:pPr>
        <w:pStyle w:val="Nagwek1"/>
      </w:pPr>
      <w:bookmarkStart w:id="30" w:name="_Toc95393470"/>
      <w:r w:rsidRPr="006002F3">
        <w:t>XVIII.</w:t>
      </w:r>
      <w:r w:rsidR="00C326D6">
        <w:tab/>
      </w:r>
      <w:r w:rsidRPr="006002F3">
        <w:t>OPIS KRYTERIÓW, KTÓRYMI ZAMAWIAJĄCY BĘDZIE SIĘ KIEROWAŁ PRZY WYBORZE OFERTY, WRAZ Z PODANIEM WAG TYCH KRYTEMÓWI SPOSOBU OCENY OFERT</w:t>
      </w:r>
      <w:bookmarkEnd w:id="30"/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sz w:val="22"/>
          <w:szCs w:val="22"/>
          <w:lang w:eastAsia="ar-SA" w:bidi="ar-SA"/>
        </w:rPr>
        <w:t>1.</w:t>
      </w:r>
      <w:r w:rsidRPr="00993AA7">
        <w:rPr>
          <w:sz w:val="22"/>
          <w:szCs w:val="22"/>
          <w:lang w:eastAsia="ar-SA" w:bidi="ar-SA"/>
        </w:rPr>
        <w:tab/>
        <w:t xml:space="preserve">Przy wyborze oferty najkorzystniejszej, Zamawiający będzie się kierował następującymi kryteriami: </w:t>
      </w:r>
      <w:r w:rsidRPr="00993AA7">
        <w:rPr>
          <w:b/>
          <w:bCs/>
          <w:color w:val="auto"/>
          <w:sz w:val="22"/>
          <w:szCs w:val="22"/>
          <w:lang w:eastAsia="ar-SA" w:bidi="ar-SA"/>
        </w:rPr>
        <w:t>cena oferty brutto</w:t>
      </w:r>
      <w:r w:rsidRPr="00993AA7">
        <w:rPr>
          <w:color w:val="auto"/>
          <w:sz w:val="22"/>
          <w:szCs w:val="22"/>
          <w:lang w:eastAsia="ar-SA" w:bidi="ar-SA"/>
        </w:rPr>
        <w:t xml:space="preserve"> – </w:t>
      </w:r>
      <w:r w:rsidRPr="00993AA7">
        <w:rPr>
          <w:b/>
          <w:color w:val="auto"/>
          <w:sz w:val="22"/>
          <w:szCs w:val="22"/>
          <w:lang w:eastAsia="ar-SA" w:bidi="ar-SA"/>
        </w:rPr>
        <w:t>100%</w:t>
      </w:r>
      <w:r w:rsidRPr="00993AA7">
        <w:rPr>
          <w:color w:val="auto"/>
          <w:sz w:val="22"/>
          <w:szCs w:val="22"/>
          <w:lang w:eastAsia="ar-SA" w:bidi="ar-SA"/>
        </w:rPr>
        <w:t>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2.</w:t>
      </w:r>
      <w:r w:rsidRPr="00993AA7">
        <w:rPr>
          <w:color w:val="auto"/>
          <w:sz w:val="22"/>
          <w:szCs w:val="22"/>
          <w:lang w:eastAsia="ar-SA" w:bidi="ar-SA"/>
        </w:rPr>
        <w:tab/>
        <w:t>Oferta najtańsza spośród ofert nieodrzuconych otrzyma 100 punktów. Pozostałe proporcjonalnie mniej, według wzoru: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b/>
          <w:color w:val="auto"/>
          <w:sz w:val="22"/>
          <w:szCs w:val="22"/>
          <w:lang w:eastAsia="ar-SA" w:bidi="ar-SA"/>
        </w:rPr>
        <w:t>(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 xml:space="preserve"> / </w:t>
      </w:r>
      <w:proofErr w:type="spellStart"/>
      <w:r w:rsidRPr="00993AA7">
        <w:rPr>
          <w:b/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b/>
          <w:color w:val="auto"/>
          <w:sz w:val="22"/>
          <w:szCs w:val="22"/>
          <w:lang w:eastAsia="ar-SA" w:bidi="ar-SA"/>
        </w:rPr>
        <w:t>. x 100) x 100% = ilość punktów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gdzie: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Cn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 xml:space="preserve"> – najniższa cena spośród ofert nieodrzuconych,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proofErr w:type="spellStart"/>
      <w:r w:rsidRPr="00993AA7">
        <w:rPr>
          <w:color w:val="auto"/>
          <w:sz w:val="22"/>
          <w:szCs w:val="22"/>
          <w:lang w:eastAsia="ar-SA" w:bidi="ar-SA"/>
        </w:rPr>
        <w:t>Cof.b</w:t>
      </w:r>
      <w:proofErr w:type="spellEnd"/>
      <w:r w:rsidRPr="00993AA7">
        <w:rPr>
          <w:color w:val="auto"/>
          <w:sz w:val="22"/>
          <w:szCs w:val="22"/>
          <w:lang w:eastAsia="ar-SA" w:bidi="ar-SA"/>
        </w:rPr>
        <w:t>. – cena oferty badanej nieodrzuconej,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 – wskaźnik stały,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  <w:r w:rsidRPr="00993AA7">
        <w:rPr>
          <w:color w:val="auto"/>
          <w:sz w:val="22"/>
          <w:szCs w:val="22"/>
          <w:lang w:eastAsia="ar-SA" w:bidi="ar-SA"/>
        </w:rPr>
        <w:t>100% – procentowe znaczenie kryterium ceny.</w:t>
      </w:r>
    </w:p>
    <w:p w:rsidR="00993AA7" w:rsidRPr="00993AA7" w:rsidRDefault="00993AA7" w:rsidP="00993AA7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eastAsia="ar-SA" w:bidi="ar-SA"/>
        </w:rPr>
      </w:pPr>
    </w:p>
    <w:p w:rsidR="005E6D2C" w:rsidRPr="005E6D2C" w:rsidRDefault="00993AA7" w:rsidP="00993AA7">
      <w:pPr>
        <w:widowControl/>
        <w:tabs>
          <w:tab w:val="left" w:pos="567"/>
        </w:tabs>
        <w:spacing w:line="36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993AA7">
        <w:rPr>
          <w:color w:val="auto"/>
          <w:sz w:val="22"/>
          <w:szCs w:val="22"/>
          <w:lang w:eastAsia="ar-SA" w:bidi="ar-SA"/>
        </w:rPr>
        <w:t>3.</w:t>
      </w:r>
      <w:r w:rsidRPr="00993AA7">
        <w:rPr>
          <w:color w:val="auto"/>
          <w:sz w:val="22"/>
          <w:szCs w:val="22"/>
          <w:lang w:eastAsia="ar-SA" w:bidi="ar-SA"/>
        </w:rPr>
        <w:tab/>
        <w:t>Za najkorzystniejszą zostanie uznana oferta nieodrzucona, która uzyska największą ilość punktów.</w:t>
      </w:r>
    </w:p>
    <w:p w:rsidR="00FA70E3" w:rsidRPr="006002F3" w:rsidRDefault="00CA431B" w:rsidP="00993AA7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Punktacja przyznawana ofertom w </w:t>
      </w:r>
      <w:r w:rsidR="005E6D2C" w:rsidRPr="006002F3">
        <w:rPr>
          <w:sz w:val="22"/>
          <w:szCs w:val="22"/>
        </w:rPr>
        <w:t>poszczególnych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>kryteriach</w:t>
      </w:r>
      <w:r w:rsidRPr="006002F3">
        <w:rPr>
          <w:sz w:val="22"/>
          <w:szCs w:val="22"/>
        </w:rPr>
        <w:t xml:space="preserve"> oceny ofert będzie liczona z dokładnością do dwóch miejsc po przecinku, zgodnie z zasadami arytmetyki.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 ofertę najkorzystniejszą zostanie uznana oferta, która uzyska najwyższą </w:t>
      </w:r>
      <w:r w:rsidR="005E6D2C" w:rsidRPr="006002F3">
        <w:rPr>
          <w:sz w:val="22"/>
          <w:szCs w:val="22"/>
        </w:rPr>
        <w:t>sumaryczną</w:t>
      </w:r>
      <w:r w:rsidRPr="006002F3">
        <w:rPr>
          <w:sz w:val="22"/>
          <w:szCs w:val="22"/>
        </w:rPr>
        <w:t xml:space="preserve"> liczbę punktów po zastosowaniu wszystkich kryteriów oceny ofert.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Jeżeli nie można wybrać najkorzystniejszej oferty z uwagi na to, że dwie lub więcej ofert przedstawia taki sam bilans ceny i</w:t>
      </w:r>
      <w:r w:rsidR="00856D3C">
        <w:rPr>
          <w:sz w:val="22"/>
          <w:szCs w:val="22"/>
        </w:rPr>
        <w:t xml:space="preserve"> innych kryteriów oceny ofert, Z</w:t>
      </w:r>
      <w:r w:rsidRPr="006002F3">
        <w:rPr>
          <w:sz w:val="22"/>
          <w:szCs w:val="22"/>
        </w:rPr>
        <w:t>amawiający wybiera spośród tych ofert ofertę, która otrzymała najwyższą ocenę w kryterium o najwyższej wadze.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toku badania i oceny ofert Zamawiający może żądać od Wykonawcy wyjaśnień </w:t>
      </w:r>
      <w:r w:rsidR="005E6D2C" w:rsidRPr="006002F3">
        <w:rPr>
          <w:sz w:val="22"/>
          <w:szCs w:val="22"/>
        </w:rPr>
        <w:t>dotyczących</w:t>
      </w:r>
      <w:r w:rsidRPr="006002F3">
        <w:rPr>
          <w:sz w:val="22"/>
          <w:szCs w:val="22"/>
        </w:rPr>
        <w:t xml:space="preserve"> treści złożonej oferty, w </w:t>
      </w:r>
      <w:r w:rsidR="005E6D2C" w:rsidRPr="006002F3">
        <w:rPr>
          <w:sz w:val="22"/>
          <w:szCs w:val="22"/>
        </w:rPr>
        <w:t>tym</w:t>
      </w:r>
      <w:r w:rsidRPr="006002F3">
        <w:rPr>
          <w:sz w:val="22"/>
          <w:szCs w:val="22"/>
        </w:rPr>
        <w:t xml:space="preserve"> zaoferowanej ceny.</w:t>
      </w:r>
    </w:p>
    <w:p w:rsidR="00FA70E3" w:rsidRPr="006002F3" w:rsidRDefault="00CA431B" w:rsidP="00F637D3">
      <w:pPr>
        <w:pStyle w:val="Style21"/>
        <w:numPr>
          <w:ilvl w:val="0"/>
          <w:numId w:val="29"/>
        </w:numPr>
        <w:shd w:val="clear" w:color="auto" w:fill="auto"/>
        <w:spacing w:before="0" w:after="0" w:line="360" w:lineRule="exact"/>
        <w:ind w:left="540" w:hanging="54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 udzieli zamówienia Wykonawcy, którego oferta zostanie uznana za najkorzystniejszą.</w:t>
      </w:r>
    </w:p>
    <w:p w:rsidR="00FA70E3" w:rsidRPr="006002F3" w:rsidRDefault="00C326D6" w:rsidP="00C326D6">
      <w:pPr>
        <w:pStyle w:val="Nagwek1"/>
      </w:pPr>
      <w:bookmarkStart w:id="31" w:name="_Toc95393471"/>
      <w:r>
        <w:t>XIX.</w:t>
      </w:r>
      <w:r>
        <w:tab/>
      </w:r>
      <w:r w:rsidR="00CA431B" w:rsidRPr="006002F3">
        <w:t xml:space="preserve">INFORMACJE O FORMALNOŚCIACH, </w:t>
      </w:r>
      <w:r w:rsidR="00CA431B" w:rsidRPr="007B28AB">
        <w:rPr>
          <w:rStyle w:val="CharStyle68"/>
          <w:rFonts w:eastAsiaTheme="majorEastAsia"/>
          <w:b/>
          <w:bCs/>
          <w:i w:val="0"/>
          <w:sz w:val="22"/>
          <w:szCs w:val="22"/>
        </w:rPr>
        <w:t>JAKIE</w:t>
      </w:r>
      <w:r w:rsidR="00CA431B" w:rsidRPr="006002F3">
        <w:t xml:space="preserve"> MUSZĄ ZOSTAĆ DOPEŁNIONE PO WYBORZE OFERTY W CELU ZAWARCIA UMOWY W SPRAWIE ZAMÓWIENIA PUBLICZNEGO</w:t>
      </w:r>
      <w:bookmarkEnd w:id="31"/>
    </w:p>
    <w:p w:rsidR="00FA70E3" w:rsidRPr="006002F3" w:rsidRDefault="005E6D2C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zawrze umowę w sprawie zamówienia publicznego z Wykonawcą, którego oferta zostanie uznana za najkorzystniejszą, w terminach określonych w </w:t>
      </w:r>
      <w:r w:rsidR="00CA431B" w:rsidRPr="006002F3">
        <w:rPr>
          <w:sz w:val="22"/>
          <w:szCs w:val="22"/>
          <w:lang w:eastAsia="en-US" w:bidi="en-US"/>
        </w:rPr>
        <w:t xml:space="preserve">art. </w:t>
      </w:r>
      <w:r w:rsidR="00CA431B" w:rsidRPr="006002F3">
        <w:rPr>
          <w:sz w:val="22"/>
          <w:szCs w:val="22"/>
        </w:rPr>
        <w:t xml:space="preserve">264 </w:t>
      </w:r>
      <w:proofErr w:type="spellStart"/>
      <w:r w:rsidR="00CA431B" w:rsidRPr="006002F3">
        <w:rPr>
          <w:sz w:val="22"/>
          <w:szCs w:val="22"/>
        </w:rPr>
        <w:t>p.z.p</w:t>
      </w:r>
      <w:proofErr w:type="spellEnd"/>
      <w:r w:rsidR="00CA431B"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 będzie zobowiązany do podpisania umowy w miejscu i terminie wskazanym przez </w:t>
      </w:r>
      <w:r w:rsidR="005E6D2C" w:rsidRPr="006002F3">
        <w:rPr>
          <w:sz w:val="22"/>
          <w:szCs w:val="22"/>
        </w:rPr>
        <w:t>Zamawiającego</w:t>
      </w:r>
      <w:r w:rsidRPr="006002F3">
        <w:rPr>
          <w:sz w:val="22"/>
          <w:szCs w:val="22"/>
        </w:rPr>
        <w:t>.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zostanie uznana za najkorzystniejszą, będzie zobowiązany przed podpisaniem umowy do wniesienia </w:t>
      </w:r>
      <w:r w:rsidR="005E6D2C" w:rsidRPr="006002F3">
        <w:rPr>
          <w:sz w:val="22"/>
          <w:szCs w:val="22"/>
        </w:rPr>
        <w:t>zabezpieczenia</w:t>
      </w:r>
      <w:r w:rsidRPr="006002F3">
        <w:rPr>
          <w:sz w:val="22"/>
          <w:szCs w:val="22"/>
        </w:rPr>
        <w:t xml:space="preserve"> należytego wykonania umowy w wysokości i</w:t>
      </w:r>
      <w:r w:rsidR="007B28AB">
        <w:rPr>
          <w:sz w:val="22"/>
          <w:szCs w:val="22"/>
        </w:rPr>
        <w:t> </w:t>
      </w:r>
      <w:r w:rsidRPr="006002F3">
        <w:rPr>
          <w:sz w:val="22"/>
          <w:szCs w:val="22"/>
        </w:rPr>
        <w:t>fo</w:t>
      </w:r>
      <w:r w:rsidR="007B28AB">
        <w:rPr>
          <w:sz w:val="22"/>
          <w:szCs w:val="22"/>
        </w:rPr>
        <w:t>rmie określonej w Rozdziale XX S</w:t>
      </w:r>
      <w:r w:rsidRPr="006002F3">
        <w:rPr>
          <w:sz w:val="22"/>
          <w:szCs w:val="22"/>
        </w:rPr>
        <w:t>WZ;</w:t>
      </w:r>
    </w:p>
    <w:p w:rsidR="00FA70E3" w:rsidRPr="006002F3" w:rsidRDefault="00CA431B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 przypadku wyboru oferty złożonej przez </w:t>
      </w:r>
      <w:r w:rsidR="005E6D2C" w:rsidRPr="006002F3">
        <w:rPr>
          <w:sz w:val="22"/>
          <w:szCs w:val="22"/>
        </w:rPr>
        <w:t>Wykonawców wspólnie ubiegających się o </w:t>
      </w:r>
      <w:r w:rsidRPr="006002F3">
        <w:rPr>
          <w:sz w:val="22"/>
          <w:szCs w:val="22"/>
        </w:rPr>
        <w:t xml:space="preserve">udzielenie zamówienia </w:t>
      </w:r>
      <w:r w:rsidR="005E6D2C" w:rsidRPr="006002F3">
        <w:rPr>
          <w:sz w:val="22"/>
          <w:szCs w:val="22"/>
        </w:rPr>
        <w:t>Zamawiający</w:t>
      </w:r>
      <w:r w:rsidRPr="006002F3">
        <w:rPr>
          <w:sz w:val="22"/>
          <w:szCs w:val="22"/>
        </w:rPr>
        <w:t xml:space="preserve"> zastrzega sobie prawo żądania przed zawarciem umowy w sprawie zamówienia publicznego kopii umowy regulującej współpracę tych Wykonawców.</w:t>
      </w:r>
    </w:p>
    <w:p w:rsidR="00FA70E3" w:rsidRPr="006002F3" w:rsidRDefault="00D56C61" w:rsidP="00CF192E">
      <w:pPr>
        <w:pStyle w:val="Style21"/>
        <w:numPr>
          <w:ilvl w:val="0"/>
          <w:numId w:val="30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Jeżeli W</w:t>
      </w:r>
      <w:r w:rsidR="00CA431B" w:rsidRPr="006002F3">
        <w:rPr>
          <w:sz w:val="22"/>
          <w:szCs w:val="22"/>
        </w:rPr>
        <w:t>ykonawca, którego oferta została wybrana jako najkorzystniejsza, uchy</w:t>
      </w:r>
      <w:r w:rsidR="005E6D2C" w:rsidRPr="006002F3">
        <w:rPr>
          <w:sz w:val="22"/>
          <w:szCs w:val="22"/>
        </w:rPr>
        <w:t>l</w:t>
      </w:r>
      <w:r w:rsidR="00CA431B" w:rsidRPr="006002F3">
        <w:rPr>
          <w:sz w:val="22"/>
          <w:szCs w:val="22"/>
        </w:rPr>
        <w:t xml:space="preserve">a się od zawarcia umowy w sprawie zamówienia </w:t>
      </w:r>
      <w:r w:rsidR="005E6D2C" w:rsidRPr="006002F3">
        <w:rPr>
          <w:sz w:val="22"/>
          <w:szCs w:val="22"/>
        </w:rPr>
        <w:t>publicznego</w:t>
      </w:r>
      <w:r w:rsidR="00CA431B" w:rsidRPr="006002F3">
        <w:rPr>
          <w:sz w:val="22"/>
          <w:szCs w:val="22"/>
        </w:rPr>
        <w:t xml:space="preserve"> łub nie wnosi wymaganego zabezpieczenia należytego wykonania umowy, zamawiający może dokonać ponownego badania i oceny ofert spośród of</w:t>
      </w:r>
      <w:r>
        <w:rPr>
          <w:sz w:val="22"/>
          <w:szCs w:val="22"/>
        </w:rPr>
        <w:t>ert pozostałych w postępowaniu W</w:t>
      </w:r>
      <w:r w:rsidR="00CA431B" w:rsidRPr="006002F3">
        <w:rPr>
          <w:sz w:val="22"/>
          <w:szCs w:val="22"/>
        </w:rPr>
        <w:t>ykonawców oraz wybrać najkorzystniejszą ofertę albo unieważnić postępowanie.</w:t>
      </w:r>
    </w:p>
    <w:p w:rsidR="00FA70E3" w:rsidRPr="006002F3" w:rsidRDefault="00C326D6" w:rsidP="00C326D6">
      <w:pPr>
        <w:pStyle w:val="Nagwek1"/>
        <w:ind w:left="709" w:hanging="709"/>
      </w:pPr>
      <w:bookmarkStart w:id="32" w:name="_Toc95393472"/>
      <w:r>
        <w:t>XX.</w:t>
      </w:r>
      <w:r>
        <w:tab/>
      </w:r>
      <w:r w:rsidR="00CA431B" w:rsidRPr="006002F3">
        <w:t>WYMAGANIA DOTYCZĄCE ZABEZPIECZENIA NALEŻYTEGO WYKONANIA UMOWY</w:t>
      </w:r>
      <w:bookmarkEnd w:id="32"/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Wykonawca, którego oferta została wybrana w zakresie zobowiązany jest do wniesienia zabezpieczenia </w:t>
      </w:r>
      <w:r w:rsidR="005E6D2C" w:rsidRPr="006002F3">
        <w:rPr>
          <w:sz w:val="22"/>
          <w:szCs w:val="22"/>
        </w:rPr>
        <w:t>należytego</w:t>
      </w:r>
      <w:r w:rsidRPr="006002F3">
        <w:rPr>
          <w:sz w:val="22"/>
          <w:szCs w:val="22"/>
        </w:rPr>
        <w:t xml:space="preserve"> wykonania umowy (dalej "zabezpieczenie") w wysokości </w:t>
      </w:r>
      <w:r w:rsidR="005E6D2C" w:rsidRPr="009369C2">
        <w:rPr>
          <w:b/>
          <w:sz w:val="22"/>
          <w:szCs w:val="22"/>
        </w:rPr>
        <w:t>5%</w:t>
      </w:r>
      <w:r w:rsidRPr="006002F3">
        <w:rPr>
          <w:sz w:val="22"/>
          <w:szCs w:val="22"/>
        </w:rPr>
        <w:t xml:space="preserve"> ceny całkowitej brutto wskazanej w ofercie.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służy pokryciu roszczeń z tytułu niewykonania lub nienależytego wykonania umowy.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00" w:hanging="50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może być wnoszone według wyboru Wykonawcy w jednej lub kilku następujących formach: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pieniądzu;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poręczeniach bankowych lub poręczeniach spółdzielczej kasy oszczędnościowo- kredytowej, z tym że zobowiązanie kasy jest zawsze zobowiązaniem pieniężnym;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bankowych;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gwarancjach ubezpieczeniowych;</w:t>
      </w:r>
    </w:p>
    <w:p w:rsidR="00FA70E3" w:rsidRPr="006002F3" w:rsidRDefault="00CA431B" w:rsidP="00CF192E">
      <w:pPr>
        <w:pStyle w:val="Style21"/>
        <w:numPr>
          <w:ilvl w:val="0"/>
          <w:numId w:val="32"/>
        </w:numPr>
        <w:shd w:val="clear" w:color="auto" w:fill="auto"/>
        <w:tabs>
          <w:tab w:val="left" w:pos="905"/>
        </w:tabs>
        <w:spacing w:before="0" w:after="0" w:line="340" w:lineRule="exact"/>
        <w:ind w:left="92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poręczeniach udzielanych przez podmioty, o których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>6b ust. 5 pkt 2 ustawy z dnia 09.11.2000 r. o utworzeniu Polskiej Agencji Rozwoju Przedsiębiorczości (Dz. U. z 2020 r. poz. 299).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Zabezpieczenie w formie pieniądza n</w:t>
      </w:r>
      <w:r w:rsidR="005E6D2C" w:rsidRPr="006002F3">
        <w:rPr>
          <w:sz w:val="22"/>
          <w:szCs w:val="22"/>
        </w:rPr>
        <w:t>ależy wnieść przelewem na konto</w:t>
      </w:r>
      <w:r w:rsidRPr="006002F3">
        <w:rPr>
          <w:sz w:val="22"/>
          <w:szCs w:val="22"/>
        </w:rPr>
        <w:t xml:space="preserve"> </w:t>
      </w:r>
      <w:r w:rsidR="005E6D2C" w:rsidRPr="006002F3">
        <w:rPr>
          <w:sz w:val="22"/>
          <w:szCs w:val="22"/>
        </w:rPr>
        <w:t xml:space="preserve">w Banku: mBank S.A. nr Rachunku </w:t>
      </w:r>
      <w:hyperlink r:id="rId19" w:history="1">
        <w:r w:rsidR="005E6D2C" w:rsidRPr="006002F3">
          <w:rPr>
            <w:rStyle w:val="Hipercze"/>
            <w:sz w:val="22"/>
            <w:szCs w:val="22"/>
          </w:rPr>
          <w:t>21 1140 1078 0000</w:t>
        </w:r>
      </w:hyperlink>
      <w:r w:rsidR="005E6D2C" w:rsidRPr="006002F3">
        <w:rPr>
          <w:sz w:val="22"/>
          <w:szCs w:val="22"/>
        </w:rPr>
        <w:t xml:space="preserve"> </w:t>
      </w:r>
      <w:hyperlink r:id="rId20" w:history="1">
        <w:r w:rsidR="005E6D2C" w:rsidRPr="006002F3">
          <w:rPr>
            <w:rStyle w:val="Hipercze"/>
            <w:sz w:val="22"/>
            <w:szCs w:val="22"/>
          </w:rPr>
          <w:t>3018 1200 1004</w:t>
        </w:r>
      </w:hyperlink>
      <w:r w:rsidRPr="006002F3">
        <w:rPr>
          <w:sz w:val="22"/>
          <w:szCs w:val="22"/>
        </w:rPr>
        <w:t>. W przypadku wniesienia</w:t>
      </w:r>
      <w:r w:rsidR="005E6D2C" w:rsidRPr="006002F3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wadium w pieniądzu Wykonawca może wyrazić zgodę na zaliczenie kwoty wadium na poczet zabezpieczenia.</w:t>
      </w:r>
    </w:p>
    <w:p w:rsidR="00FA70E3" w:rsidRPr="006002F3" w:rsidRDefault="00CA431B" w:rsidP="00CF192E">
      <w:pPr>
        <w:pStyle w:val="Style21"/>
        <w:numPr>
          <w:ilvl w:val="0"/>
          <w:numId w:val="31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rStyle w:val="CharStyle34"/>
          <w:sz w:val="22"/>
          <w:szCs w:val="22"/>
        </w:rPr>
        <w:t xml:space="preserve">Uwaga: </w:t>
      </w:r>
      <w:r w:rsidRPr="006002F3">
        <w:rPr>
          <w:sz w:val="22"/>
          <w:szCs w:val="22"/>
        </w:rPr>
        <w:t>Przed złożeniem poręczenia lub gwarancji Wykonawca winien przedstawić projekt dokumentu Zamawiającemu w celu uzyskania akceptacji jego treści. Zabezpieczenie wnoszone w formie poręczeń lub gwarancji musi spełniać co najmniej poniższe wymagania: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obejmować odpowiedzialność za wszystkie okoliczności związane z niewykonaniem lub nienależytym wykonaniem umowy (w tym pokryciu naliczonych kar umownych), bez potwierdzania tych okoliczności;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wszelkie zmiany, uzupełnienia lub modyfikacje warunków umowy lub przedmiotu zamówienia nie mogą zwalniać gwaranta z odpowiedzialności wynikającej z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 jej treści powinno jednoznacznie wynikać zobowiązanie gwaranta lub poręczyciela do zapłaty całej kwoty zabezpieczenia;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powinna być nieodwołalna i bezwarunkowa oraz płatna na pierwsze żądanie;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musi jednoznacznie określać termin obowiązywania poręczenia lub gwarancji;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treści poręczenia lub gwarancji powinna znaleźć się nazwa przedmiotowego postępowania;</w:t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  <w:tab w:val="left" w:pos="6007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beneficjentem poręczenia lub gwarancji jest:</w:t>
      </w:r>
      <w:r w:rsidRPr="006002F3">
        <w:rPr>
          <w:sz w:val="22"/>
          <w:szCs w:val="22"/>
        </w:rPr>
        <w:tab/>
      </w:r>
    </w:p>
    <w:p w:rsidR="00FA70E3" w:rsidRPr="006002F3" w:rsidRDefault="00CA431B" w:rsidP="00CF192E">
      <w:pPr>
        <w:pStyle w:val="Style21"/>
        <w:numPr>
          <w:ilvl w:val="0"/>
          <w:numId w:val="33"/>
        </w:numPr>
        <w:shd w:val="clear" w:color="auto" w:fill="auto"/>
        <w:tabs>
          <w:tab w:val="left" w:pos="953"/>
        </w:tabs>
        <w:spacing w:before="0" w:after="0" w:line="340" w:lineRule="exact"/>
        <w:ind w:left="960" w:hanging="4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przypadku Wykonawców wspólnie ubiegających się o udzielenie zamówienia, Zamawiający wymaga aby poręczenie lub gwarancja obejmowała swą treścią (tj. zobowiązanych z tytułu poręczenia lub gwarancji) wszystkich Wykonawców wspólnie ubiegających się o udzielenie zamówienia lub aby z jej treści wynikało, że zabezpiecza Wykonawców wspólnie ubiegających się o udzielenie zamówienia (konsorcjum).</w:t>
      </w:r>
    </w:p>
    <w:p w:rsidR="00FA70E3" w:rsidRPr="006002F3" w:rsidRDefault="00C326D6" w:rsidP="00C326D6">
      <w:pPr>
        <w:pStyle w:val="Nagwek1"/>
        <w:ind w:left="709" w:hanging="709"/>
        <w:rPr>
          <w:rStyle w:val="CharStyle47"/>
          <w:rFonts w:eastAsiaTheme="majorEastAsia"/>
          <w:b/>
          <w:bCs/>
          <w:sz w:val="22"/>
          <w:szCs w:val="22"/>
          <w:u w:val="none"/>
        </w:rPr>
      </w:pPr>
      <w:bookmarkStart w:id="33" w:name="_Toc95393473"/>
      <w:r>
        <w:t>XXI.</w:t>
      </w:r>
      <w:r>
        <w:tab/>
      </w:r>
      <w:r w:rsidR="00CA431B" w:rsidRPr="006002F3">
        <w:t xml:space="preserve">INFORMACJE O TREŚCI ZAWIERANEJ UMOWY ORAZ MOŻLIWOŚCI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JEJ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</w:rPr>
        <w:t xml:space="preserve"> </w:t>
      </w:r>
      <w:r w:rsidR="00CA431B" w:rsidRPr="006002F3">
        <w:rPr>
          <w:rStyle w:val="CharStyle47"/>
          <w:rFonts w:eastAsiaTheme="majorEastAsia"/>
          <w:b/>
          <w:bCs/>
          <w:sz w:val="22"/>
          <w:szCs w:val="22"/>
          <w:u w:val="none"/>
        </w:rPr>
        <w:t>ZMIANY</w:t>
      </w:r>
      <w:bookmarkEnd w:id="33"/>
    </w:p>
    <w:p w:rsidR="005E6D2C" w:rsidRPr="006002F3" w:rsidRDefault="005E6D2C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Wybrany Wykonawca jest zobowiązany do zawarcia umowy w sprawie zamówienia publicznego na warunkach określonych w</w:t>
      </w:r>
      <w:r w:rsidR="00872713">
        <w:rPr>
          <w:b w:val="0"/>
          <w:sz w:val="22"/>
          <w:szCs w:val="22"/>
        </w:rPr>
        <w:t xml:space="preserve"> Istotnych postanowieniach</w:t>
      </w:r>
      <w:r w:rsidRPr="006002F3">
        <w:rPr>
          <w:b w:val="0"/>
          <w:sz w:val="22"/>
          <w:szCs w:val="22"/>
        </w:rPr>
        <w:t xml:space="preserve"> Umowy, stanowiącym Załącznik nr </w:t>
      </w:r>
      <w:r w:rsidR="00872713">
        <w:rPr>
          <w:b w:val="0"/>
          <w:sz w:val="22"/>
          <w:szCs w:val="22"/>
        </w:rPr>
        <w:t>…</w:t>
      </w:r>
      <w:r w:rsidRPr="006002F3">
        <w:rPr>
          <w:b w:val="0"/>
          <w:sz w:val="22"/>
          <w:szCs w:val="22"/>
        </w:rPr>
        <w:t xml:space="preserve"> do SWZ.</w:t>
      </w:r>
    </w:p>
    <w:p w:rsidR="005E6D2C" w:rsidRPr="006002F3" w:rsidRDefault="00791BFF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>Zakres świadczenia Wykonawcy wynikający z umowy jest tożsamy z jego zobowiązaniem zawartym w ofercie.</w:t>
      </w:r>
    </w:p>
    <w:p w:rsidR="00FA70E3" w:rsidRPr="006002F3" w:rsidRDefault="00CA431B" w:rsidP="00CF192E">
      <w:pPr>
        <w:pStyle w:val="Style29"/>
        <w:numPr>
          <w:ilvl w:val="0"/>
          <w:numId w:val="38"/>
        </w:numPr>
        <w:shd w:val="clear" w:color="auto" w:fill="auto"/>
        <w:spacing w:before="0" w:after="0" w:line="340" w:lineRule="exact"/>
        <w:ind w:left="567" w:hanging="567"/>
        <w:jc w:val="both"/>
        <w:rPr>
          <w:b w:val="0"/>
          <w:sz w:val="22"/>
          <w:szCs w:val="22"/>
        </w:rPr>
      </w:pPr>
      <w:r w:rsidRPr="006002F3">
        <w:rPr>
          <w:b w:val="0"/>
          <w:sz w:val="22"/>
          <w:szCs w:val="22"/>
        </w:rPr>
        <w:t xml:space="preserve">Zmiana umowy podlega unieważnieniu, jeżeli została dokonana z </w:t>
      </w:r>
      <w:r w:rsidR="005E6D2C" w:rsidRPr="006002F3">
        <w:rPr>
          <w:b w:val="0"/>
          <w:sz w:val="22"/>
          <w:szCs w:val="22"/>
        </w:rPr>
        <w:t>naruszeniem</w:t>
      </w:r>
      <w:r w:rsidRPr="006002F3">
        <w:rPr>
          <w:b w:val="0"/>
          <w:sz w:val="22"/>
          <w:szCs w:val="22"/>
        </w:rPr>
        <w:t xml:space="preserve"> 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="005E6D2C" w:rsidRPr="006002F3">
        <w:rPr>
          <w:b w:val="0"/>
          <w:sz w:val="22"/>
          <w:szCs w:val="22"/>
        </w:rPr>
        <w:t>454 i </w:t>
      </w:r>
      <w:r w:rsidRPr="006002F3">
        <w:rPr>
          <w:b w:val="0"/>
          <w:sz w:val="22"/>
          <w:szCs w:val="22"/>
          <w:lang w:eastAsia="en-US" w:bidi="en-US"/>
        </w:rPr>
        <w:t xml:space="preserve">art. </w:t>
      </w:r>
      <w:r w:rsidRPr="006002F3">
        <w:rPr>
          <w:b w:val="0"/>
          <w:sz w:val="22"/>
          <w:szCs w:val="22"/>
        </w:rPr>
        <w:t xml:space="preserve">455 </w:t>
      </w:r>
      <w:proofErr w:type="spellStart"/>
      <w:r w:rsidRPr="006002F3">
        <w:rPr>
          <w:b w:val="0"/>
          <w:sz w:val="22"/>
          <w:szCs w:val="22"/>
        </w:rPr>
        <w:t>p.z.p</w:t>
      </w:r>
      <w:proofErr w:type="spellEnd"/>
      <w:r w:rsidRPr="006002F3">
        <w:rPr>
          <w:b w:val="0"/>
          <w:sz w:val="22"/>
          <w:szCs w:val="22"/>
        </w:rPr>
        <w:t>.</w:t>
      </w:r>
    </w:p>
    <w:p w:rsidR="00FA70E3" w:rsidRPr="006002F3" w:rsidRDefault="005E6D2C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Zamawiający</w:t>
      </w:r>
      <w:r w:rsidR="00CA431B" w:rsidRPr="006002F3">
        <w:rPr>
          <w:sz w:val="22"/>
          <w:szCs w:val="22"/>
        </w:rPr>
        <w:t xml:space="preserve"> przewiduje możliwość zmiany zawartej umowy w stosunku do treści wybranej oferty w zakresie wskazanym w</w:t>
      </w:r>
      <w:r w:rsidR="00872713">
        <w:rPr>
          <w:sz w:val="22"/>
          <w:szCs w:val="22"/>
        </w:rPr>
        <w:t xml:space="preserve"> Istotnych postanowieniach</w:t>
      </w:r>
      <w:r w:rsidR="00CA431B" w:rsidRPr="006002F3">
        <w:rPr>
          <w:sz w:val="22"/>
          <w:szCs w:val="22"/>
        </w:rPr>
        <w:t xml:space="preserve"> Umowy.</w:t>
      </w:r>
    </w:p>
    <w:p w:rsidR="00FA70E3" w:rsidRPr="006002F3" w:rsidRDefault="00CA431B" w:rsidP="00CF192E">
      <w:pPr>
        <w:pStyle w:val="Style21"/>
        <w:numPr>
          <w:ilvl w:val="0"/>
          <w:numId w:val="26"/>
        </w:numPr>
        <w:shd w:val="clear" w:color="auto" w:fill="auto"/>
        <w:spacing w:before="0" w:after="0"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Zmiana umowy wymaga dla swej ważności, pod rygorem nieważności, zachowania formy pisemnej.</w:t>
      </w:r>
    </w:p>
    <w:p w:rsidR="00FA70E3" w:rsidRPr="006002F3" w:rsidRDefault="00AB1F9B" w:rsidP="00C326D6">
      <w:pPr>
        <w:pStyle w:val="Nagwek1"/>
      </w:pPr>
      <w:bookmarkStart w:id="34" w:name="_Toc95393474"/>
      <w:r>
        <w:rPr>
          <w:lang w:eastAsia="en-US" w:bidi="en-US"/>
        </w:rPr>
        <w:t>XXII.</w:t>
      </w:r>
      <w:r w:rsidR="00C326D6">
        <w:rPr>
          <w:lang w:eastAsia="en-US" w:bidi="en-US"/>
        </w:rPr>
        <w:tab/>
      </w:r>
      <w:r w:rsidR="00CA431B" w:rsidRPr="006002F3">
        <w:t>POUCZENIE O ŚRODKACH OCHRONY PRAWNEJ</w:t>
      </w:r>
      <w:bookmarkEnd w:id="34"/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określone w niniejszym dziale przysługują </w:t>
      </w:r>
      <w:r w:rsidR="00D56C61">
        <w:rPr>
          <w:sz w:val="22"/>
          <w:szCs w:val="22"/>
        </w:rPr>
        <w:t>W</w:t>
      </w:r>
      <w:r w:rsidRPr="006002F3">
        <w:rPr>
          <w:sz w:val="22"/>
          <w:szCs w:val="22"/>
        </w:rPr>
        <w:t xml:space="preserve">ykonawcy, uczestnikowi konkursu oraz innemu podmiotowi, jeżeli ma lub miał interes w uzyskaniu zamówienia lub nagrody w konkursie oraz poniósł lub może ponieść szkodę w wyniku naruszenia przez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amawiającego przepisów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 xml:space="preserve">. oraz Rzecznikowi Małych i Średnich Przedsiębiorców.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przysługuje na: </w:t>
      </w:r>
      <w:r w:rsidRPr="006002F3">
        <w:rPr>
          <w:bCs/>
          <w:sz w:val="22"/>
          <w:szCs w:val="22"/>
        </w:rPr>
        <w:br/>
      </w:r>
      <w:r w:rsidRPr="006002F3">
        <w:rPr>
          <w:sz w:val="22"/>
          <w:szCs w:val="22"/>
        </w:rPr>
        <w:t xml:space="preserve">1) niezgodną z przepisami ustawy czynność Zamawiającego, podjętą w postępowaniu o udzielenie zamówienia, w tym na projektowane postanowienie umowy; </w:t>
      </w:r>
      <w:r w:rsidRPr="006002F3">
        <w:rPr>
          <w:sz w:val="22"/>
          <w:szCs w:val="22"/>
        </w:rPr>
        <w:br/>
        <w:t xml:space="preserve">2) zaniechanie czynności w postępowaniu o udzielenie zamówienia do której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amawiający był obowiązany na podstawie ustawy;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wnosi się do Prezesa Izby. Odwołujący przekazuje kopię odwołania </w:t>
      </w:r>
      <w:r w:rsidR="00FA431D">
        <w:rPr>
          <w:sz w:val="22"/>
          <w:szCs w:val="22"/>
        </w:rPr>
        <w:t>Z</w:t>
      </w:r>
      <w:r w:rsidRPr="006002F3">
        <w:rPr>
          <w:sz w:val="22"/>
          <w:szCs w:val="22"/>
        </w:rPr>
        <w:t xml:space="preserve">amawiającemu przed upływem terminu do wniesienia odwołania w taki sposób, aby mógł on zapoznać się z jego treścią przed upływem tego terminu.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wobec treści ogłoszenia lub treści SWZ wnosi się w terminie 10 dni od dnia publikacji ogłoszenia w Dzienniku Urzędowym Unii Europejskiej lub zamieszczenia dokumentów zamówienia na stronie internetowej. </w:t>
      </w:r>
    </w:p>
    <w:p w:rsidR="00360FC2" w:rsidRPr="006002F3" w:rsidRDefault="00360FC2" w:rsidP="00CF192E">
      <w:pPr>
        <w:pStyle w:val="Default"/>
        <w:numPr>
          <w:ilvl w:val="0"/>
          <w:numId w:val="39"/>
        </w:numPr>
        <w:spacing w:line="340" w:lineRule="exact"/>
        <w:ind w:left="567" w:hanging="567"/>
        <w:jc w:val="both"/>
        <w:rPr>
          <w:sz w:val="22"/>
          <w:szCs w:val="22"/>
        </w:rPr>
      </w:pPr>
      <w:r w:rsidRPr="006002F3">
        <w:rPr>
          <w:bCs/>
          <w:sz w:val="22"/>
          <w:szCs w:val="22"/>
        </w:rPr>
        <w:t xml:space="preserve">Odwołanie wnosi się w terminie: </w:t>
      </w:r>
    </w:p>
    <w:p w:rsidR="00360FC2" w:rsidRPr="006002F3" w:rsidRDefault="00360FC2" w:rsidP="00CF192E">
      <w:pPr>
        <w:pStyle w:val="Style21"/>
        <w:numPr>
          <w:ilvl w:val="0"/>
          <w:numId w:val="40"/>
        </w:numPr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10 dni od dnia prze</w:t>
      </w:r>
      <w:r w:rsidR="001E53A6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 podstawę jego wniesienia, jeżeli informacja została przekazana przy użyciu środków komunikacji elektronicznej,</w:t>
      </w:r>
    </w:p>
    <w:p w:rsidR="00FA70E3" w:rsidRPr="006002F3" w:rsidRDefault="00CA431B" w:rsidP="00CF192E">
      <w:pPr>
        <w:pStyle w:val="Style21"/>
        <w:shd w:val="clear" w:color="auto" w:fill="auto"/>
        <w:spacing w:before="0" w:after="0" w:line="340" w:lineRule="exact"/>
        <w:ind w:left="993" w:hanging="426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2)</w:t>
      </w:r>
      <w:r w:rsidRPr="006002F3">
        <w:rPr>
          <w:sz w:val="22"/>
          <w:szCs w:val="22"/>
        </w:rPr>
        <w:tab/>
        <w:t>15 dni od dnia prze</w:t>
      </w:r>
      <w:r w:rsidR="00501741">
        <w:rPr>
          <w:sz w:val="22"/>
          <w:szCs w:val="22"/>
        </w:rPr>
        <w:t>kazania informacji o czynności Z</w:t>
      </w:r>
      <w:r w:rsidRPr="006002F3">
        <w:rPr>
          <w:sz w:val="22"/>
          <w:szCs w:val="22"/>
        </w:rPr>
        <w:t>amawiającego stanowiącej</w:t>
      </w:r>
      <w:r w:rsidR="00EE4041">
        <w:rPr>
          <w:sz w:val="22"/>
          <w:szCs w:val="22"/>
        </w:rPr>
        <w:t xml:space="preserve"> </w:t>
      </w:r>
      <w:r w:rsidRPr="006002F3">
        <w:rPr>
          <w:sz w:val="22"/>
          <w:szCs w:val="22"/>
        </w:rPr>
        <w:t>podstawę jego wniesienia, jeżeli informacja została przekazana w sposób inny niż określony w pkt 1).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Odwołanie w przypadkach innych niż określone w pkt 5 i 6 wnosi się w terminie 10 dni od dnia, w którym powzięto </w:t>
      </w:r>
      <w:r w:rsidR="00360FC2" w:rsidRPr="006002F3">
        <w:rPr>
          <w:sz w:val="22"/>
          <w:szCs w:val="22"/>
        </w:rPr>
        <w:t>lub</w:t>
      </w:r>
      <w:r w:rsidRPr="006002F3">
        <w:rPr>
          <w:sz w:val="22"/>
          <w:szCs w:val="22"/>
        </w:rPr>
        <w:t xml:space="preserve"> przy zachowaniu należytej staranności można </w:t>
      </w:r>
      <w:r w:rsidR="00360FC2" w:rsidRPr="006002F3">
        <w:rPr>
          <w:sz w:val="22"/>
          <w:szCs w:val="22"/>
        </w:rPr>
        <w:t>było</w:t>
      </w:r>
      <w:r w:rsidRPr="006002F3">
        <w:rPr>
          <w:sz w:val="22"/>
          <w:szCs w:val="22"/>
        </w:rPr>
        <w:t xml:space="preserve"> powziąć wiadomość o okolicznościach stanowiących podstawę jego wniesienia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Na orzeczenie Iz</w:t>
      </w:r>
      <w:r w:rsidR="00360FC2" w:rsidRPr="006002F3">
        <w:rPr>
          <w:sz w:val="22"/>
          <w:szCs w:val="22"/>
        </w:rPr>
        <w:t>b</w:t>
      </w:r>
      <w:r w:rsidRPr="006002F3">
        <w:rPr>
          <w:sz w:val="22"/>
          <w:szCs w:val="22"/>
        </w:rPr>
        <w:t xml:space="preserve">y oraz postanowienie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stronom oraz uczestnikom postępowania odwoławczego przysługuje skarga do sądu.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W postępowaniu toczącym się wskutek wniesienia skargi stosuje się odpowiednio przepisy ustawy z dnia 17.11.1964 r. - Kodeks postępowania cywilnego o apelacji, jeżeli przepisy niniejszego rozdziału nie stanowią inaczej.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Skargę wnosi się do Sądu Okręgowego w Warszawie - sądu zamówień publicznych, zwanego dalej "sądem zamówień publicznych".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Skargę wnosi się za pośrednictwem Prezesa Izby, w terminie 14 dni od dnia doręczenia orzeczenia Izby lub postanowienia Prezesa Izby, o którym mowa w </w:t>
      </w:r>
      <w:r w:rsidRPr="006002F3">
        <w:rPr>
          <w:sz w:val="22"/>
          <w:szCs w:val="22"/>
          <w:lang w:eastAsia="en-US" w:bidi="en-US"/>
        </w:rPr>
        <w:t xml:space="preserve">art. </w:t>
      </w:r>
      <w:r w:rsidRPr="006002F3">
        <w:rPr>
          <w:sz w:val="22"/>
          <w:szCs w:val="22"/>
        </w:rPr>
        <w:t xml:space="preserve">519 ust. 1 ustawy </w:t>
      </w:r>
      <w:proofErr w:type="spellStart"/>
      <w:r w:rsidRPr="006002F3">
        <w:rPr>
          <w:sz w:val="22"/>
          <w:szCs w:val="22"/>
        </w:rPr>
        <w:t>p.z.p</w:t>
      </w:r>
      <w:proofErr w:type="spellEnd"/>
      <w:r w:rsidRPr="006002F3">
        <w:rPr>
          <w:sz w:val="22"/>
          <w:szCs w:val="22"/>
        </w:rPr>
        <w:t>., przesyłając jednocześnie jej odpis przeciwnikowi skargi. Złożenie skargi w placówce pocztowej operatora wyznaczonego w rozumieniu ustawy z dnia 23.11.2012 r. - Prawo pocztowe jest równoznaczne z jej wniesieniem.</w:t>
      </w:r>
    </w:p>
    <w:p w:rsidR="00FA70E3" w:rsidRPr="006002F3" w:rsidRDefault="00CA431B" w:rsidP="00CF192E">
      <w:pPr>
        <w:pStyle w:val="Style21"/>
        <w:numPr>
          <w:ilvl w:val="0"/>
          <w:numId w:val="27"/>
        </w:numPr>
        <w:shd w:val="clear" w:color="auto" w:fill="auto"/>
        <w:spacing w:before="0" w:after="0" w:line="34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Prezes Izby przekazuje skargę wraz z aktami postępowania odwoławczego do sądu zamówień publicznych w terminie 7 dni od dnia jej otrzymania.</w:t>
      </w:r>
    </w:p>
    <w:p w:rsidR="00FA70E3" w:rsidRPr="006002F3" w:rsidRDefault="00CA431B" w:rsidP="00C326D6">
      <w:pPr>
        <w:pStyle w:val="Nagwek1"/>
      </w:pPr>
      <w:bookmarkStart w:id="35" w:name="_Toc95393475"/>
      <w:r w:rsidRPr="006002F3">
        <w:t>XXIII.</w:t>
      </w:r>
      <w:r w:rsidR="00C326D6">
        <w:tab/>
      </w:r>
      <w:r w:rsidRPr="006002F3">
        <w:t>WYKAZ ZAŁĄCZNIKÓW DO SWZ</w:t>
      </w:r>
      <w:bookmarkEnd w:id="35"/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520" w:hanging="52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>Załącznik nr 1 - Formularz ofertowy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left="178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2 - Jednolity Europejski Dokument Zamówienia </w:t>
      </w:r>
    </w:p>
    <w:p w:rsidR="00FA70E3" w:rsidRPr="006002F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3</w:t>
      </w:r>
      <w:r w:rsidRPr="006002F3">
        <w:rPr>
          <w:sz w:val="22"/>
          <w:szCs w:val="22"/>
        </w:rPr>
        <w:t xml:space="preserve"> - </w:t>
      </w:r>
      <w:r w:rsidR="00170CAF">
        <w:rPr>
          <w:sz w:val="22"/>
          <w:szCs w:val="22"/>
        </w:rPr>
        <w:t>Istotne postanowienia u</w:t>
      </w:r>
      <w:r w:rsidR="00170CAF" w:rsidRPr="006002F3">
        <w:rPr>
          <w:sz w:val="22"/>
          <w:szCs w:val="22"/>
        </w:rPr>
        <w:t>mowy</w:t>
      </w:r>
    </w:p>
    <w:p w:rsidR="00FA70E3" w:rsidRDefault="00CA431B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  <w:r w:rsidRPr="006002F3">
        <w:rPr>
          <w:sz w:val="22"/>
          <w:szCs w:val="22"/>
        </w:rPr>
        <w:t xml:space="preserve">Załącznik nr </w:t>
      </w:r>
      <w:r w:rsidR="004866E6">
        <w:rPr>
          <w:sz w:val="22"/>
          <w:szCs w:val="22"/>
        </w:rPr>
        <w:t>4</w:t>
      </w:r>
      <w:r w:rsidRPr="006002F3">
        <w:rPr>
          <w:sz w:val="22"/>
          <w:szCs w:val="22"/>
        </w:rPr>
        <w:t xml:space="preserve"> </w:t>
      </w:r>
      <w:r w:rsidR="005E2640">
        <w:rPr>
          <w:sz w:val="22"/>
          <w:szCs w:val="22"/>
        </w:rPr>
        <w:t>–</w:t>
      </w:r>
      <w:r w:rsidRPr="006002F3">
        <w:rPr>
          <w:sz w:val="22"/>
          <w:szCs w:val="22"/>
        </w:rPr>
        <w:t xml:space="preserve"> </w:t>
      </w:r>
      <w:r w:rsidR="00170CAF">
        <w:rPr>
          <w:sz w:val="22"/>
          <w:szCs w:val="22"/>
        </w:rPr>
        <w:t>O</w:t>
      </w:r>
      <w:r w:rsidR="00170CAF" w:rsidRPr="00170CAF">
        <w:rPr>
          <w:sz w:val="22"/>
          <w:szCs w:val="22"/>
        </w:rPr>
        <w:t>świadczenie składane na podstawie art. 125 ust. 1</w:t>
      </w:r>
    </w:p>
    <w:p w:rsidR="005E2640" w:rsidRDefault="005E2640" w:rsidP="006002F3">
      <w:pPr>
        <w:pStyle w:val="Style21"/>
        <w:shd w:val="clear" w:color="auto" w:fill="auto"/>
        <w:spacing w:before="0" w:after="0" w:line="360" w:lineRule="exact"/>
        <w:ind w:firstLine="0"/>
        <w:jc w:val="both"/>
        <w:rPr>
          <w:sz w:val="22"/>
          <w:szCs w:val="22"/>
        </w:rPr>
      </w:pPr>
    </w:p>
    <w:p w:rsidR="0013200F" w:rsidRDefault="0013200F" w:rsidP="006E6E00">
      <w:p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0A0067" w:rsidRPr="00043863" w:rsidRDefault="000A0067" w:rsidP="000A0067">
      <w:pPr>
        <w:spacing w:line="360" w:lineRule="exact"/>
        <w:ind w:right="-2"/>
        <w:jc w:val="right"/>
        <w:rPr>
          <w:i/>
          <w:iCs/>
        </w:rPr>
      </w:pPr>
      <w:r w:rsidRPr="00043863">
        <w:rPr>
          <w:i/>
          <w:iCs/>
        </w:rPr>
        <w:t>Załącznik nr 1 do SWZ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Nazwa firmy (W</w:t>
      </w:r>
      <w:r w:rsidRPr="00043863">
        <w:rPr>
          <w:iCs/>
        </w:rPr>
        <w:t xml:space="preserve">ykonawcy): ..................................              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>
        <w:rPr>
          <w:iCs/>
        </w:rPr>
        <w:t>Adres W</w:t>
      </w:r>
      <w:r w:rsidRPr="00043863">
        <w:rPr>
          <w:iCs/>
        </w:rPr>
        <w:t xml:space="preserve">ykonawcy: .............................................. 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NIP: 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REGON: .............................................................</w:t>
      </w:r>
    </w:p>
    <w:p w:rsidR="000A0067" w:rsidRPr="00043863" w:rsidRDefault="000A0067" w:rsidP="000A0067">
      <w:pPr>
        <w:spacing w:line="360" w:lineRule="exact"/>
        <w:ind w:right="-2"/>
        <w:rPr>
          <w:iCs/>
        </w:rPr>
      </w:pPr>
      <w:r w:rsidRPr="00043863">
        <w:rPr>
          <w:iCs/>
        </w:rPr>
        <w:t>KRS: .................................................................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.........................................................................</w:t>
      </w:r>
    </w:p>
    <w:p w:rsidR="000A0067" w:rsidRPr="00043863" w:rsidRDefault="000A0067" w:rsidP="000A0067">
      <w:pPr>
        <w:spacing w:line="360" w:lineRule="exact"/>
        <w:ind w:right="567"/>
        <w:rPr>
          <w:i/>
        </w:rPr>
      </w:pPr>
      <w:r w:rsidRPr="00043863">
        <w:rPr>
          <w:i/>
        </w:rPr>
        <w:t>numer telefonu Wykonawcy wraz z numerem kierunkowym</w:t>
      </w:r>
    </w:p>
    <w:p w:rsidR="000A0067" w:rsidRPr="00043863" w:rsidRDefault="000A0067" w:rsidP="000A0067">
      <w:pPr>
        <w:spacing w:line="360" w:lineRule="exact"/>
      </w:pPr>
      <w:r w:rsidRPr="00043863">
        <w:t>........................................................................</w:t>
      </w:r>
    </w:p>
    <w:p w:rsidR="000A0067" w:rsidRPr="00043863" w:rsidRDefault="000A0067" w:rsidP="000A0067">
      <w:pPr>
        <w:pStyle w:val="Stopka"/>
        <w:spacing w:line="360" w:lineRule="exact"/>
        <w:ind w:right="-2"/>
        <w:rPr>
          <w:i/>
          <w:sz w:val="22"/>
        </w:rPr>
      </w:pPr>
      <w:r>
        <w:rPr>
          <w:i/>
          <w:sz w:val="22"/>
        </w:rPr>
        <w:t>adres e-mail W</w:t>
      </w:r>
      <w:r w:rsidRPr="00043863">
        <w:rPr>
          <w:i/>
          <w:sz w:val="22"/>
        </w:rPr>
        <w:t>ykonawcy</w:t>
      </w:r>
    </w:p>
    <w:p w:rsidR="000A0067" w:rsidRPr="0070468B" w:rsidRDefault="000A0067" w:rsidP="000A0067">
      <w:pPr>
        <w:ind w:left="3686"/>
        <w:rPr>
          <w:rFonts w:ascii="Verdana" w:hAnsi="Verdana" w:cs="Verdana"/>
          <w:b/>
          <w:iCs/>
          <w:sz w:val="20"/>
        </w:rPr>
      </w:pPr>
    </w:p>
    <w:p w:rsidR="000A0067" w:rsidRPr="0070468B" w:rsidRDefault="000A0067" w:rsidP="000A0067">
      <w:pPr>
        <w:spacing w:after="120"/>
        <w:jc w:val="center"/>
        <w:rPr>
          <w:rFonts w:ascii="Verdana" w:hAnsi="Verdana"/>
          <w:b/>
          <w:sz w:val="20"/>
          <w:szCs w:val="20"/>
        </w:rPr>
      </w:pPr>
    </w:p>
    <w:p w:rsidR="000A0067" w:rsidRPr="00043863" w:rsidRDefault="000A0067" w:rsidP="000A0067">
      <w:pPr>
        <w:spacing w:line="320" w:lineRule="exact"/>
        <w:jc w:val="center"/>
        <w:rPr>
          <w:b/>
        </w:rPr>
      </w:pPr>
      <w:r w:rsidRPr="00043863">
        <w:rPr>
          <w:b/>
        </w:rPr>
        <w:t>F O R M U L A R Z   O F E R T O W Y</w:t>
      </w:r>
    </w:p>
    <w:p w:rsidR="000A0067" w:rsidRPr="00043863" w:rsidRDefault="000A0067" w:rsidP="000A0067">
      <w:pPr>
        <w:spacing w:line="320" w:lineRule="exact"/>
        <w:rPr>
          <w:b/>
        </w:rPr>
      </w:pPr>
    </w:p>
    <w:p w:rsidR="000A0067" w:rsidRPr="00043863" w:rsidRDefault="000A0067" w:rsidP="000A0067">
      <w:pPr>
        <w:spacing w:line="320" w:lineRule="exact"/>
        <w:jc w:val="both"/>
        <w:rPr>
          <w:bCs/>
          <w:iCs/>
        </w:rPr>
      </w:pPr>
      <w:r w:rsidRPr="00043863">
        <w:rPr>
          <w:bCs/>
        </w:rPr>
        <w:t xml:space="preserve">Nawiązując do ogłoszenia o postępowaniu prowadzonym </w:t>
      </w:r>
      <w:r w:rsidR="005C1CB7" w:rsidRPr="005C1CB7">
        <w:rPr>
          <w:bCs/>
        </w:rPr>
        <w:t>w trybie przetargu nieograniczonego</w:t>
      </w:r>
      <w:r w:rsidRPr="00043863">
        <w:rPr>
          <w:bCs/>
        </w:rPr>
        <w:t xml:space="preserve"> zgodnie z art. </w:t>
      </w:r>
      <w:r w:rsidR="006C50CD">
        <w:rPr>
          <w:bCs/>
        </w:rPr>
        <w:t>132</w:t>
      </w:r>
      <w:r w:rsidRPr="00043863">
        <w:rPr>
          <w:bCs/>
        </w:rPr>
        <w:t xml:space="preserve"> ustawy </w:t>
      </w:r>
      <w:proofErr w:type="spellStart"/>
      <w:r w:rsidRPr="00043863">
        <w:rPr>
          <w:bCs/>
        </w:rPr>
        <w:t>Pzp</w:t>
      </w:r>
      <w:proofErr w:type="spellEnd"/>
      <w:r w:rsidRPr="00043863">
        <w:rPr>
          <w:bCs/>
        </w:rPr>
        <w:t xml:space="preserve"> na </w:t>
      </w:r>
      <w:r w:rsidR="00B9649E" w:rsidRPr="00B9649E">
        <w:rPr>
          <w:b/>
          <w:bCs/>
        </w:rPr>
        <w:t>Dostaw</w:t>
      </w:r>
      <w:r w:rsidR="00B9649E">
        <w:rPr>
          <w:b/>
          <w:bCs/>
        </w:rPr>
        <w:t>ę</w:t>
      </w:r>
      <w:r w:rsidR="00B9649E" w:rsidRPr="00B9649E">
        <w:rPr>
          <w:b/>
          <w:bCs/>
        </w:rPr>
        <w:t xml:space="preserve"> energii elektrycznej dla Głównego Instytutu Górnictwa.</w:t>
      </w:r>
    </w:p>
    <w:p w:rsidR="000A0067" w:rsidRPr="00043863" w:rsidRDefault="000A0067" w:rsidP="000A0067">
      <w:pPr>
        <w:spacing w:line="320" w:lineRule="exact"/>
        <w:jc w:val="both"/>
        <w:rPr>
          <w:bCs/>
        </w:rPr>
      </w:pPr>
    </w:p>
    <w:p w:rsidR="00B9649E" w:rsidRPr="00B9649E" w:rsidRDefault="000A0067" w:rsidP="00B9649E">
      <w:pPr>
        <w:pStyle w:val="Tekstpodstawowy"/>
        <w:spacing w:line="360" w:lineRule="auto"/>
        <w:ind w:left="567" w:hanging="567"/>
        <w:rPr>
          <w:rFonts w:ascii="Trebuchet MS" w:hAnsi="Trebuchet MS" w:cs="Arial"/>
          <w:color w:val="auto"/>
          <w:sz w:val="20"/>
          <w:szCs w:val="20"/>
          <w:lang w:bidi="ar-SA"/>
        </w:rPr>
      </w:pPr>
      <w:r w:rsidRPr="00043863">
        <w:rPr>
          <w:iCs/>
        </w:rPr>
        <w:t>1.</w:t>
      </w:r>
      <w:r w:rsidRPr="00043863">
        <w:rPr>
          <w:b/>
          <w:iCs/>
        </w:rPr>
        <w:t> </w:t>
      </w:r>
      <w:r w:rsidR="00B9649E" w:rsidRPr="00B9649E">
        <w:rPr>
          <w:color w:val="auto"/>
          <w:sz w:val="22"/>
          <w:szCs w:val="22"/>
          <w:lang w:bidi="ar-SA"/>
        </w:rPr>
        <w:t xml:space="preserve">Oferujemy wykonanie przedmiotu zamówienia za kwotę: </w:t>
      </w:r>
    </w:p>
    <w:p w:rsidR="00B9649E" w:rsidRPr="00B9649E" w:rsidRDefault="00B9649E" w:rsidP="00B9649E">
      <w:pPr>
        <w:widowControl/>
        <w:tabs>
          <w:tab w:val="num" w:pos="360"/>
        </w:tabs>
        <w:spacing w:line="480" w:lineRule="auto"/>
        <w:ind w:left="360" w:right="1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 xml:space="preserve">netto…...…….…… + VAT </w:t>
      </w:r>
      <w:r w:rsidR="00A362D1">
        <w:rPr>
          <w:color w:val="auto"/>
          <w:sz w:val="22"/>
          <w:szCs w:val="22"/>
          <w:lang w:bidi="ar-SA"/>
        </w:rPr>
        <w:t>23</w:t>
      </w:r>
      <w:r w:rsidRPr="00B9649E">
        <w:rPr>
          <w:color w:val="auto"/>
          <w:sz w:val="22"/>
          <w:szCs w:val="22"/>
          <w:lang w:bidi="ar-SA"/>
        </w:rPr>
        <w:t xml:space="preserve">% ....................... =................................... zł brutto, </w:t>
      </w:r>
    </w:p>
    <w:p w:rsidR="00B9649E" w:rsidRPr="00B9649E" w:rsidRDefault="00B9649E" w:rsidP="00B9649E">
      <w:pPr>
        <w:widowControl/>
        <w:spacing w:line="360" w:lineRule="auto"/>
        <w:ind w:left="360"/>
        <w:jc w:val="both"/>
        <w:rPr>
          <w:color w:val="auto"/>
          <w:sz w:val="22"/>
          <w:szCs w:val="22"/>
          <w:lang w:bidi="ar-SA"/>
        </w:rPr>
      </w:pPr>
      <w:r w:rsidRPr="00B9649E">
        <w:rPr>
          <w:color w:val="auto"/>
          <w:sz w:val="22"/>
          <w:szCs w:val="22"/>
          <w:lang w:bidi="ar-SA"/>
        </w:rPr>
        <w:t>słownie ………………………………………………………………………………………….</w:t>
      </w:r>
    </w:p>
    <w:tbl>
      <w:tblPr>
        <w:tblW w:w="9426" w:type="dxa"/>
        <w:tblInd w:w="38" w:type="dxa"/>
        <w:tblLook w:val="01E0" w:firstRow="1" w:lastRow="1" w:firstColumn="1" w:lastColumn="1" w:noHBand="0" w:noVBand="0"/>
      </w:tblPr>
      <w:tblGrid>
        <w:gridCol w:w="846"/>
        <w:gridCol w:w="2637"/>
        <w:gridCol w:w="1759"/>
        <w:gridCol w:w="1855"/>
        <w:gridCol w:w="2329"/>
      </w:tblGrid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Grupa taryfowa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left="-138" w:firstLine="2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Szacunkowe ilości energii elektrycznej (MWh)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-191" w:firstLine="2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Cena jednostkowa netto za 1 MWh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ind w:hanging="40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Łączna oferowana cena netto (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kol.C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 xml:space="preserve"> x </w:t>
            </w:r>
            <w:proofErr w:type="spellStart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kol.E</w:t>
            </w:r>
            <w:proofErr w:type="spellEnd"/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)</w:t>
            </w:r>
          </w:p>
        </w:tc>
      </w:tr>
      <w:tr w:rsidR="00B9649E" w:rsidRPr="00B9649E" w:rsidTr="007C7022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A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C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E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F</w:t>
            </w:r>
          </w:p>
        </w:tc>
      </w:tr>
      <w:tr w:rsidR="00B9649E" w:rsidRPr="00B9649E" w:rsidTr="00DE7625">
        <w:trPr>
          <w:trHeight w:val="85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przedpołudniowy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1500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2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strefa szczyt popołudniowy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5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84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7C7022" w:rsidP="00B9649E">
            <w:pPr>
              <w:widowControl/>
              <w:spacing w:line="360" w:lineRule="auto"/>
              <w:ind w:left="360"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jc w:val="both"/>
              <w:rPr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Cs/>
                <w:color w:val="auto"/>
                <w:sz w:val="20"/>
                <w:szCs w:val="22"/>
                <w:lang w:bidi="ar-SA"/>
              </w:rPr>
              <w:t>B23 – pozostałe godziny doby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7C7022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  <w:r>
              <w:rPr>
                <w:bCs/>
                <w:color w:val="auto"/>
                <w:sz w:val="20"/>
                <w:szCs w:val="22"/>
                <w:lang w:bidi="ar-SA"/>
              </w:rPr>
              <w:t>30</w:t>
            </w:r>
            <w:r w:rsidR="00B9649E" w:rsidRPr="00B9649E">
              <w:rPr>
                <w:bCs/>
                <w:color w:val="auto"/>
                <w:sz w:val="20"/>
                <w:szCs w:val="22"/>
                <w:lang w:bidi="ar-SA"/>
              </w:rPr>
              <w:t>00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jc w:val="center"/>
              <w:rPr>
                <w:bCs/>
                <w:color w:val="auto"/>
                <w:sz w:val="20"/>
                <w:szCs w:val="22"/>
                <w:lang w:bidi="ar-SA"/>
              </w:rPr>
            </w:pPr>
          </w:p>
        </w:tc>
      </w:tr>
      <w:tr w:rsidR="00B9649E" w:rsidRPr="00B9649E" w:rsidTr="00DE7625">
        <w:trPr>
          <w:trHeight w:val="702"/>
        </w:trPr>
        <w:tc>
          <w:tcPr>
            <w:tcW w:w="70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49E" w:rsidRPr="00B9649E" w:rsidRDefault="00B9649E" w:rsidP="00B9649E">
            <w:pPr>
              <w:widowControl/>
              <w:spacing w:line="360" w:lineRule="auto"/>
              <w:ind w:left="360"/>
              <w:jc w:val="both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  <w:r w:rsidRPr="00B9649E">
              <w:rPr>
                <w:b/>
                <w:bCs/>
                <w:color w:val="auto"/>
                <w:sz w:val="20"/>
                <w:szCs w:val="22"/>
                <w:lang w:bidi="ar-SA"/>
              </w:rPr>
              <w:t xml:space="preserve">R A Z E M </w:t>
            </w: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49E" w:rsidRPr="00B9649E" w:rsidRDefault="00B9649E" w:rsidP="00B9649E">
            <w:pPr>
              <w:widowControl/>
              <w:ind w:left="357"/>
              <w:jc w:val="center"/>
              <w:rPr>
                <w:b/>
                <w:bCs/>
                <w:color w:val="auto"/>
                <w:sz w:val="20"/>
                <w:szCs w:val="22"/>
                <w:lang w:bidi="ar-SA"/>
              </w:rPr>
            </w:pPr>
          </w:p>
        </w:tc>
      </w:tr>
    </w:tbl>
    <w:p w:rsidR="000A0067" w:rsidRPr="00043863" w:rsidRDefault="000A0067" w:rsidP="000A0067">
      <w:pPr>
        <w:pStyle w:val="awciety"/>
        <w:tabs>
          <w:tab w:val="left" w:pos="0"/>
        </w:tabs>
        <w:spacing w:line="32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B9649E" w:rsidP="005530BC">
      <w:pPr>
        <w:pStyle w:val="awciety"/>
        <w:spacing w:line="340" w:lineRule="exact"/>
        <w:ind w:left="284" w:hanging="284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2</w:t>
      </w:r>
      <w:r w:rsidR="000A0067" w:rsidRPr="005530BC">
        <w:rPr>
          <w:rFonts w:ascii="Times New Roman" w:hAnsi="Times New Roman"/>
          <w:sz w:val="22"/>
          <w:szCs w:val="22"/>
        </w:rPr>
        <w:t>. </w:t>
      </w:r>
      <w:r w:rsidR="000A0067" w:rsidRPr="005530BC">
        <w:rPr>
          <w:rFonts w:ascii="Times New Roman" w:hAnsi="Times New Roman"/>
          <w:b/>
          <w:sz w:val="22"/>
          <w:szCs w:val="22"/>
        </w:rPr>
        <w:t xml:space="preserve">Termin wykonania zamówienia oraz warunki płatności – </w:t>
      </w:r>
      <w:r w:rsidR="000A0067" w:rsidRPr="005530BC">
        <w:rPr>
          <w:rFonts w:ascii="Times New Roman" w:hAnsi="Times New Roman"/>
          <w:sz w:val="22"/>
          <w:szCs w:val="22"/>
        </w:rPr>
        <w:t>zgodne z zapisami przedstawionymi w</w:t>
      </w:r>
      <w:r w:rsidRPr="005530BC">
        <w:rPr>
          <w:rFonts w:ascii="Times New Roman" w:hAnsi="Times New Roman"/>
          <w:sz w:val="22"/>
          <w:szCs w:val="22"/>
        </w:rPr>
        <w:t> </w:t>
      </w:r>
      <w:r w:rsidR="000A0067" w:rsidRPr="005530BC">
        <w:rPr>
          <w:rFonts w:ascii="Times New Roman" w:hAnsi="Times New Roman"/>
          <w:sz w:val="22"/>
          <w:szCs w:val="22"/>
        </w:rPr>
        <w:t xml:space="preserve">SWZ zamówienia.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hAnsi="Times New Roman"/>
          <w:color w:val="auto"/>
          <w:sz w:val="22"/>
          <w:szCs w:val="22"/>
        </w:rPr>
      </w:pPr>
    </w:p>
    <w:p w:rsidR="000A0067" w:rsidRPr="005530BC" w:rsidRDefault="00B9649E" w:rsidP="005530BC">
      <w:pPr>
        <w:spacing w:line="340" w:lineRule="exact"/>
        <w:ind w:left="567" w:hanging="567"/>
        <w:jc w:val="both"/>
        <w:rPr>
          <w:bCs/>
          <w:color w:val="7030A0"/>
          <w:sz w:val="22"/>
          <w:szCs w:val="22"/>
        </w:rPr>
      </w:pPr>
      <w:r w:rsidRPr="005530BC">
        <w:rPr>
          <w:bCs/>
          <w:sz w:val="22"/>
          <w:szCs w:val="22"/>
        </w:rPr>
        <w:t>3</w:t>
      </w:r>
      <w:r w:rsidR="000A0067" w:rsidRPr="005530BC">
        <w:rPr>
          <w:bCs/>
          <w:sz w:val="22"/>
          <w:szCs w:val="22"/>
        </w:rPr>
        <w:t>. </w:t>
      </w:r>
      <w:r w:rsidR="000A0067" w:rsidRPr="005530BC">
        <w:rPr>
          <w:b/>
          <w:bCs/>
          <w:color w:val="FF0000"/>
          <w:sz w:val="22"/>
          <w:szCs w:val="22"/>
        </w:rPr>
        <w:t xml:space="preserve">* </w:t>
      </w:r>
      <w:r w:rsidR="000A0067" w:rsidRPr="005530BC">
        <w:rPr>
          <w:b/>
          <w:bCs/>
          <w:sz w:val="22"/>
          <w:szCs w:val="22"/>
        </w:rPr>
        <w:t>Powołujemy się na zasoby poniższych podmiotów</w:t>
      </w:r>
      <w:r w:rsidR="000A0067" w:rsidRPr="005530BC">
        <w:rPr>
          <w:bCs/>
          <w:sz w:val="22"/>
          <w:szCs w:val="22"/>
        </w:rPr>
        <w:t xml:space="preserve"> na zasadach określonych w art. 118 ust. 1 ustawy </w:t>
      </w:r>
      <w:proofErr w:type="spellStart"/>
      <w:r w:rsidR="000A0067" w:rsidRPr="005530BC">
        <w:rPr>
          <w:bCs/>
          <w:sz w:val="22"/>
          <w:szCs w:val="22"/>
        </w:rPr>
        <w:t>Pzp</w:t>
      </w:r>
      <w:proofErr w:type="spellEnd"/>
      <w:r w:rsidR="000A0067" w:rsidRPr="005530BC">
        <w:rPr>
          <w:bCs/>
          <w:sz w:val="22"/>
          <w:szCs w:val="22"/>
        </w:rPr>
        <w:t xml:space="preserve">, w celu wykazania spełniania warunków udziału w postępowaniu, </w:t>
      </w:r>
    </w:p>
    <w:p w:rsidR="000A0067" w:rsidRPr="005530BC" w:rsidRDefault="000A0067" w:rsidP="005530BC">
      <w:pPr>
        <w:spacing w:line="340" w:lineRule="exact"/>
        <w:ind w:left="851" w:hanging="284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    nazwa (firma) podmiotu udostępniającego zasoby: ........................................</w:t>
      </w:r>
    </w:p>
    <w:p w:rsidR="000A0067" w:rsidRPr="005530BC" w:rsidRDefault="000A0067" w:rsidP="005530BC">
      <w:pPr>
        <w:spacing w:line="340" w:lineRule="exact"/>
        <w:ind w:left="567"/>
        <w:jc w:val="both"/>
        <w:rPr>
          <w:bCs/>
          <w:sz w:val="22"/>
          <w:szCs w:val="22"/>
        </w:rPr>
      </w:pPr>
      <w:r w:rsidRPr="005530BC">
        <w:rPr>
          <w:bCs/>
          <w:sz w:val="22"/>
          <w:szCs w:val="22"/>
        </w:rPr>
        <w:t>W załączeniu składamy zobowiązania tych podmiotów spełniające wymagania zawarte w punkcie 10.3)</w:t>
      </w:r>
      <w:r w:rsidRPr="005530BC">
        <w:rPr>
          <w:bCs/>
          <w:color w:val="FF0000"/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 xml:space="preserve">SWZ. </w:t>
      </w:r>
    </w:p>
    <w:p w:rsidR="000A0067" w:rsidRPr="005530BC" w:rsidRDefault="000A0067" w:rsidP="005530BC">
      <w:pPr>
        <w:spacing w:line="340" w:lineRule="exact"/>
        <w:ind w:left="567" w:hanging="283"/>
        <w:jc w:val="both"/>
        <w:rPr>
          <w:bCs/>
          <w:color w:val="7030A0"/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  </w:t>
      </w:r>
      <w:r w:rsidRPr="005530BC">
        <w:rPr>
          <w:b/>
          <w:bCs/>
          <w:sz w:val="22"/>
          <w:szCs w:val="22"/>
        </w:rPr>
        <w:t>Nie powołujemy się na zasoby podmiotów</w:t>
      </w:r>
      <w:r w:rsidRPr="005530BC">
        <w:rPr>
          <w:bCs/>
          <w:sz w:val="22"/>
          <w:szCs w:val="22"/>
        </w:rPr>
        <w:t xml:space="preserve"> na zasadach określonych w art. 118  ust. 1 ustawy </w:t>
      </w:r>
      <w:proofErr w:type="spellStart"/>
      <w:r w:rsidRPr="005530BC">
        <w:rPr>
          <w:bCs/>
          <w:sz w:val="22"/>
          <w:szCs w:val="22"/>
        </w:rPr>
        <w:t>Pzp</w:t>
      </w:r>
      <w:proofErr w:type="spellEnd"/>
      <w:r w:rsidRPr="005530BC">
        <w:rPr>
          <w:bCs/>
          <w:sz w:val="22"/>
          <w:szCs w:val="22"/>
        </w:rPr>
        <w:t xml:space="preserve">, a więc </w:t>
      </w:r>
      <w:r w:rsidRPr="005530BC">
        <w:rPr>
          <w:b/>
          <w:bCs/>
          <w:sz w:val="22"/>
          <w:szCs w:val="22"/>
        </w:rPr>
        <w:t>osobiście spełniamy warunki</w:t>
      </w:r>
      <w:r w:rsidRPr="005530BC">
        <w:rPr>
          <w:bCs/>
          <w:sz w:val="22"/>
          <w:szCs w:val="22"/>
        </w:rPr>
        <w:t xml:space="preserve"> określone w SWZ. 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17892"/>
        </w:tabs>
        <w:spacing w:line="340" w:lineRule="exact"/>
        <w:ind w:left="284" w:hanging="284"/>
        <w:rPr>
          <w:kern w:val="2"/>
          <w:sz w:val="22"/>
          <w:szCs w:val="22"/>
          <w:lang w:eastAsia="ar-SA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4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zapoznaliśmy się </w:t>
      </w:r>
      <w:r w:rsidR="000A0067" w:rsidRPr="005530BC">
        <w:rPr>
          <w:sz w:val="22"/>
          <w:szCs w:val="22"/>
          <w:lang w:val="pl-PL"/>
        </w:rPr>
        <w:t>z SWZ</w:t>
      </w:r>
      <w:r w:rsidR="000A0067" w:rsidRPr="005530BC">
        <w:rPr>
          <w:sz w:val="22"/>
          <w:szCs w:val="22"/>
        </w:rPr>
        <w:t xml:space="preserve"> i nie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>wnosimy do niej zastrzeżeń oraz zdobyliśmy konieczne informacje potrzebne do</w:t>
      </w:r>
      <w:r w:rsidR="000A0067" w:rsidRPr="005530BC">
        <w:rPr>
          <w:sz w:val="22"/>
          <w:szCs w:val="22"/>
          <w:lang w:val="pl-PL"/>
        </w:rPr>
        <w:t xml:space="preserve"> </w:t>
      </w:r>
      <w:r w:rsidR="000A0067" w:rsidRPr="005530BC">
        <w:rPr>
          <w:sz w:val="22"/>
          <w:szCs w:val="22"/>
        </w:rPr>
        <w:t xml:space="preserve">właściwego wykonania zamówienia (w tym zapoznaliśmy się z dokumentacją projektową i </w:t>
      </w:r>
      <w:r w:rsidR="000A0067" w:rsidRPr="005530BC">
        <w:rPr>
          <w:sz w:val="22"/>
          <w:szCs w:val="22"/>
          <w:lang w:val="pl-PL"/>
        </w:rPr>
        <w:t>przedmiarem</w:t>
      </w:r>
      <w:r w:rsidR="000A0067" w:rsidRPr="005530BC">
        <w:rPr>
          <w:sz w:val="22"/>
          <w:szCs w:val="22"/>
        </w:rPr>
        <w:t xml:space="preserve"> robót opisującym przedmiot zamówienia).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5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 xml:space="preserve">Oświadczamy, że uważamy się za związanych niniejszą ofertą </w:t>
      </w:r>
      <w:r w:rsidR="000A0067" w:rsidRPr="005530BC">
        <w:rPr>
          <w:sz w:val="22"/>
          <w:szCs w:val="22"/>
          <w:lang w:val="pl-PL"/>
        </w:rPr>
        <w:t>przez okres</w:t>
      </w:r>
      <w:r w:rsidR="000A0067" w:rsidRPr="005530BC">
        <w:rPr>
          <w:sz w:val="22"/>
          <w:szCs w:val="22"/>
        </w:rPr>
        <w:t xml:space="preserve"> wskazany w 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>.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</w:p>
    <w:p w:rsidR="000A0067" w:rsidRPr="005530BC" w:rsidRDefault="00B9649E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</w:rPr>
      </w:pPr>
      <w:r w:rsidRPr="005530BC">
        <w:rPr>
          <w:sz w:val="22"/>
          <w:szCs w:val="22"/>
          <w:lang w:val="pl-PL"/>
        </w:rPr>
        <w:t>6</w:t>
      </w:r>
      <w:r w:rsidR="000A0067" w:rsidRPr="005530BC">
        <w:rPr>
          <w:sz w:val="22"/>
          <w:szCs w:val="22"/>
        </w:rPr>
        <w:t>.</w:t>
      </w:r>
      <w:r w:rsidR="000A0067" w:rsidRPr="005530BC">
        <w:rPr>
          <w:sz w:val="22"/>
          <w:szCs w:val="22"/>
          <w:lang w:val="pl-PL"/>
        </w:rPr>
        <w:t> </w:t>
      </w:r>
      <w:r w:rsidR="000A0067" w:rsidRPr="005530BC">
        <w:rPr>
          <w:sz w:val="22"/>
          <w:szCs w:val="22"/>
        </w:rPr>
        <w:t>Oświadczamy, że zawart</w:t>
      </w:r>
      <w:r w:rsidRPr="005530BC">
        <w:rPr>
          <w:sz w:val="22"/>
          <w:szCs w:val="22"/>
          <w:lang w:val="pl-PL"/>
        </w:rPr>
        <w:t>e</w:t>
      </w:r>
      <w:r w:rsidR="000A0067" w:rsidRPr="005530BC">
        <w:rPr>
          <w:sz w:val="22"/>
          <w:szCs w:val="22"/>
        </w:rPr>
        <w:t xml:space="preserve"> w </w:t>
      </w:r>
      <w:r w:rsidR="000A0067" w:rsidRPr="005530BC">
        <w:rPr>
          <w:sz w:val="22"/>
          <w:szCs w:val="22"/>
          <w:lang w:val="pl-PL"/>
        </w:rPr>
        <w:t>SWZ</w:t>
      </w:r>
      <w:r w:rsidR="000A0067" w:rsidRPr="005530BC">
        <w:rPr>
          <w:sz w:val="22"/>
          <w:szCs w:val="22"/>
        </w:rPr>
        <w:t xml:space="preserve"> </w:t>
      </w:r>
      <w:r w:rsidRPr="005530BC">
        <w:rPr>
          <w:sz w:val="22"/>
          <w:szCs w:val="22"/>
          <w:lang w:val="pl-PL"/>
        </w:rPr>
        <w:t>istotne postanowienia</w:t>
      </w:r>
      <w:r w:rsidR="000A0067" w:rsidRPr="005530BC">
        <w:rPr>
          <w:sz w:val="22"/>
          <w:szCs w:val="22"/>
        </w:rPr>
        <w:t xml:space="preserve"> umowy został przez nas zaakceptowany i zobowiązujemy się, w przypadku wybrania naszej oferty, do zawarcia umowy na wyżej wymienionych warunkach w miejscu i terminie wyznaczonym przez </w:t>
      </w:r>
      <w:r w:rsidR="00170CAF">
        <w:rPr>
          <w:sz w:val="22"/>
          <w:szCs w:val="22"/>
          <w:lang w:val="pl-PL"/>
        </w:rPr>
        <w:t>Z</w:t>
      </w:r>
      <w:proofErr w:type="spellStart"/>
      <w:r w:rsidR="00170CAF" w:rsidRPr="005530BC">
        <w:rPr>
          <w:sz w:val="22"/>
          <w:szCs w:val="22"/>
        </w:rPr>
        <w:t>amawiającego</w:t>
      </w:r>
      <w:proofErr w:type="spellEnd"/>
      <w:r w:rsidR="000A0067" w:rsidRPr="005530BC">
        <w:rPr>
          <w:sz w:val="22"/>
          <w:szCs w:val="22"/>
        </w:rPr>
        <w:t xml:space="preserve">. 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firstLine="0"/>
        <w:rPr>
          <w:sz w:val="22"/>
          <w:szCs w:val="22"/>
        </w:rPr>
      </w:pPr>
      <w:r w:rsidRPr="005530BC">
        <w:rPr>
          <w:sz w:val="22"/>
          <w:szCs w:val="22"/>
        </w:rPr>
        <w:t xml:space="preserve">W przypadku wybrania naszej oferty niezwłocznie przekażemy </w:t>
      </w:r>
      <w:r w:rsidRPr="005530BC">
        <w:rPr>
          <w:sz w:val="22"/>
          <w:szCs w:val="22"/>
          <w:lang w:val="pl-PL"/>
        </w:rPr>
        <w:t>Z</w:t>
      </w:r>
      <w:proofErr w:type="spellStart"/>
      <w:r w:rsidRPr="005530BC">
        <w:rPr>
          <w:sz w:val="22"/>
          <w:szCs w:val="22"/>
        </w:rPr>
        <w:t>amawiającemu</w:t>
      </w:r>
      <w:proofErr w:type="spellEnd"/>
      <w:r w:rsidRPr="005530BC">
        <w:rPr>
          <w:sz w:val="22"/>
          <w:szCs w:val="22"/>
          <w:lang w:val="pl-PL"/>
        </w:rPr>
        <w:t xml:space="preserve"> następujące informacje</w:t>
      </w:r>
      <w:r w:rsidRPr="005530BC">
        <w:rPr>
          <w:sz w:val="22"/>
          <w:szCs w:val="22"/>
        </w:rPr>
        <w:t xml:space="preserve"> niezbędne do uzupełnienia umowy: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oświadczenie Wykonawcy, czy jest czynnym podatnikiem w podatku od towarów i usług 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 xml:space="preserve">-   numer </w:t>
      </w:r>
      <w:r w:rsidRPr="005530BC">
        <w:rPr>
          <w:sz w:val="22"/>
          <w:szCs w:val="22"/>
        </w:rPr>
        <w:t>rachunku bankowego</w:t>
      </w:r>
      <w:r w:rsidRPr="005530BC">
        <w:rPr>
          <w:sz w:val="22"/>
          <w:szCs w:val="22"/>
          <w:lang w:val="pl-PL"/>
        </w:rPr>
        <w:t>, który widnieje w wykazie podmiotów zarejestrowanych jako podatnicy VAT, niezarejestrowanych oraz wykreślonych i przywróconych do rejestru VAT;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ind w:left="567"/>
        <w:rPr>
          <w:sz w:val="22"/>
          <w:szCs w:val="22"/>
          <w:lang w:val="pl-PL"/>
        </w:rPr>
      </w:pPr>
      <w:r w:rsidRPr="005530BC">
        <w:rPr>
          <w:sz w:val="22"/>
          <w:szCs w:val="22"/>
          <w:lang w:val="pl-PL"/>
        </w:rPr>
        <w:t>-   nazwę i adres Urzędu Skarbowego, w którym zgłoszony jest powyższy rachunek;</w:t>
      </w:r>
    </w:p>
    <w:p w:rsidR="000A0067" w:rsidRPr="005530BC" w:rsidRDefault="000A0067" w:rsidP="005530BC">
      <w:pPr>
        <w:pStyle w:val="WW-Wysunicietekstu1111111111111111111111111111111111111111111111111111111111111111"/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pacing w:after="0" w:line="340" w:lineRule="exact"/>
        <w:rPr>
          <w:sz w:val="22"/>
          <w:szCs w:val="22"/>
          <w:lang w:val="pl-PL"/>
        </w:rPr>
      </w:pPr>
    </w:p>
    <w:p w:rsidR="000A0067" w:rsidRPr="005530BC" w:rsidRDefault="00B14B15" w:rsidP="005530BC">
      <w:pPr>
        <w:tabs>
          <w:tab w:val="left" w:pos="17892"/>
        </w:tabs>
        <w:spacing w:line="340" w:lineRule="exact"/>
        <w:ind w:left="284" w:hanging="284"/>
        <w:rPr>
          <w:sz w:val="22"/>
          <w:szCs w:val="22"/>
        </w:rPr>
      </w:pPr>
      <w:r w:rsidRPr="005530BC">
        <w:rPr>
          <w:b/>
          <w:sz w:val="22"/>
          <w:szCs w:val="22"/>
        </w:rPr>
        <w:t>7</w:t>
      </w:r>
      <w:r w:rsidR="000A0067" w:rsidRPr="005530BC">
        <w:rPr>
          <w:b/>
          <w:sz w:val="22"/>
          <w:szCs w:val="22"/>
        </w:rPr>
        <w:t>.</w:t>
      </w:r>
      <w:r w:rsidR="000A0067" w:rsidRPr="005530BC">
        <w:rPr>
          <w:sz w:val="22"/>
          <w:szCs w:val="22"/>
        </w:rPr>
        <w:t> </w:t>
      </w:r>
      <w:r w:rsidR="000A0067" w:rsidRPr="005530BC">
        <w:rPr>
          <w:b/>
          <w:sz w:val="22"/>
          <w:szCs w:val="22"/>
        </w:rPr>
        <w:t>Wadium</w:t>
      </w:r>
      <w:r w:rsidR="000A0067" w:rsidRPr="005530BC">
        <w:rPr>
          <w:bCs/>
          <w:sz w:val="22"/>
          <w:szCs w:val="22"/>
        </w:rPr>
        <w:t xml:space="preserve"> w kwocie </w:t>
      </w:r>
      <w:r w:rsidR="000A0067" w:rsidRPr="005530BC">
        <w:rPr>
          <w:sz w:val="22"/>
          <w:szCs w:val="22"/>
        </w:rPr>
        <w:t>…....................... zostało wniesione w dniu ................................ w formie: 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Zwrotu wadium prosimy dokonać na konto: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22680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lub na adres: ........................................................................................................................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Jesteśmy świadomi, że wniesione przez nas wadium nie podlega zwrotowi w okolicznościach, o</w:t>
      </w:r>
      <w:r w:rsidR="00B14B15" w:rsidRPr="005530BC">
        <w:rPr>
          <w:sz w:val="22"/>
          <w:szCs w:val="22"/>
        </w:rPr>
        <w:t> </w:t>
      </w:r>
      <w:r w:rsidRPr="005530BC">
        <w:rPr>
          <w:sz w:val="22"/>
          <w:szCs w:val="22"/>
        </w:rPr>
        <w:t>których mowa w art. 98 ust. 6 ustawy Prawo zamówień publicznych.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284"/>
        <w:rPr>
          <w:sz w:val="22"/>
          <w:szCs w:val="22"/>
        </w:rPr>
      </w:pPr>
      <w:r w:rsidRPr="005530BC">
        <w:rPr>
          <w:sz w:val="22"/>
          <w:szCs w:val="22"/>
        </w:rPr>
        <w:t>Składamy w załączeniu dowód wniesienia wadium.</w:t>
      </w:r>
    </w:p>
    <w:p w:rsidR="000A0067" w:rsidRPr="005530BC" w:rsidRDefault="000A0067" w:rsidP="005530BC">
      <w:pPr>
        <w:pStyle w:val="NormalnyWeb"/>
        <w:tabs>
          <w:tab w:val="left" w:pos="-31680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before="0" w:after="0" w:line="340" w:lineRule="exact"/>
        <w:ind w:left="426" w:hanging="568"/>
        <w:jc w:val="both"/>
        <w:rPr>
          <w:rFonts w:ascii="Times New Roman" w:eastAsia="TimesNewRomanPSMT" w:hAnsi="Times New Roman" w:cs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698"/>
        </w:tabs>
        <w:spacing w:line="340" w:lineRule="exact"/>
        <w:ind w:left="283" w:hanging="425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8</w:t>
      </w:r>
      <w:r w:rsidR="000A0067" w:rsidRPr="005530BC">
        <w:rPr>
          <w:rFonts w:ascii="Times New Roman" w:hAnsi="Times New Roman"/>
          <w:sz w:val="22"/>
          <w:szCs w:val="22"/>
        </w:rPr>
        <w:t>.</w:t>
      </w:r>
      <w:r w:rsidR="000A0067" w:rsidRPr="005530BC">
        <w:rPr>
          <w:rFonts w:ascii="Times New Roman" w:hAnsi="Times New Roman"/>
          <w:sz w:val="22"/>
          <w:szCs w:val="22"/>
        </w:rPr>
        <w:tab/>
        <w:t>Zgodnie z art. 462 ust. 2 ustawy Prawo zamówień publicznych, informujemy, że:</w:t>
      </w:r>
    </w:p>
    <w:p w:rsidR="000A0067" w:rsidRPr="005530BC" w:rsidRDefault="000A0067" w:rsidP="005530BC">
      <w:pPr>
        <w:pStyle w:val="awciety"/>
        <w:tabs>
          <w:tab w:val="left" w:pos="16756"/>
        </w:tabs>
        <w:spacing w:line="340" w:lineRule="exact"/>
        <w:ind w:left="426" w:hanging="17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color w:val="FF0000"/>
          <w:sz w:val="22"/>
          <w:szCs w:val="22"/>
        </w:rPr>
        <w:t>*</w:t>
      </w:r>
      <w:r w:rsidRPr="005530BC">
        <w:rPr>
          <w:rFonts w:ascii="Times New Roman" w:hAnsi="Times New Roman"/>
          <w:sz w:val="22"/>
          <w:szCs w:val="22"/>
        </w:rPr>
        <w:t> </w:t>
      </w:r>
      <w:r w:rsidRPr="005530BC">
        <w:rPr>
          <w:rFonts w:ascii="Times New Roman" w:eastAsia="TimesNewRomanPSMT" w:hAnsi="Times New Roman"/>
          <w:b/>
          <w:bCs/>
          <w:sz w:val="22"/>
          <w:szCs w:val="22"/>
        </w:rPr>
        <w:t>zamierzamy powierzyć podwykonawcom wykonanie następujących części  zamówienia: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a) wykonanie części dotyczącej ................................................................. firmie .................................................................................. z siedzibą w ...........................................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pStyle w:val="1"/>
        <w:tabs>
          <w:tab w:val="left" w:pos="-31680"/>
        </w:tabs>
        <w:spacing w:line="340" w:lineRule="exact"/>
        <w:ind w:left="709" w:hanging="283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b) wykonanie części dotyczącej ..................................................... firmie ................................................... z siedzibą w ...................................................</w:t>
      </w:r>
    </w:p>
    <w:p w:rsidR="000A0067" w:rsidRPr="005530BC" w:rsidRDefault="000A0067" w:rsidP="005530BC">
      <w:pPr>
        <w:pStyle w:val="1"/>
        <w:tabs>
          <w:tab w:val="left" w:pos="16698"/>
        </w:tabs>
        <w:spacing w:line="340" w:lineRule="exact"/>
        <w:ind w:left="709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Wartość brutto części zamówienia powierzona podwykonawcy wynosi: ................ zł lub stanowi ....................% wartości całego zamówienia.</w:t>
      </w:r>
    </w:p>
    <w:p w:rsidR="000A0067" w:rsidRPr="005530BC" w:rsidRDefault="000A0067" w:rsidP="005530BC">
      <w:pPr>
        <w:spacing w:line="340" w:lineRule="exact"/>
        <w:ind w:left="510" w:hanging="255"/>
        <w:jc w:val="both"/>
        <w:rPr>
          <w:rFonts w:eastAsia="TimesNewRomanPSMT"/>
          <w:b/>
          <w:kern w:val="2"/>
          <w:sz w:val="22"/>
          <w:szCs w:val="22"/>
        </w:rPr>
      </w:pPr>
      <w:r w:rsidRPr="005530BC">
        <w:rPr>
          <w:rFonts w:eastAsia="TimesNewRomanPSMT"/>
          <w:bCs/>
          <w:color w:val="FF0000"/>
          <w:sz w:val="22"/>
          <w:szCs w:val="22"/>
        </w:rPr>
        <w:t>*</w:t>
      </w:r>
      <w:r w:rsidRPr="005530BC">
        <w:rPr>
          <w:rFonts w:eastAsia="TimesNewRomanPSMT"/>
          <w:bCs/>
          <w:sz w:val="22"/>
          <w:szCs w:val="22"/>
        </w:rPr>
        <w:t>  </w:t>
      </w:r>
      <w:r w:rsidRPr="005530BC">
        <w:rPr>
          <w:rFonts w:eastAsia="TimesNewRomanPSMT"/>
          <w:b/>
          <w:bCs/>
          <w:sz w:val="22"/>
          <w:szCs w:val="22"/>
        </w:rPr>
        <w:t>nie zamierzamy powierzyć podwykonawcom wykonania żadnej części zamówienia</w:t>
      </w:r>
      <w:r w:rsidRPr="005530BC">
        <w:rPr>
          <w:rFonts w:eastAsia="TimesNewRomanPSMT"/>
          <w:b/>
          <w:sz w:val="22"/>
          <w:szCs w:val="22"/>
        </w:rPr>
        <w:t>.</w:t>
      </w:r>
    </w:p>
    <w:p w:rsidR="000A0067" w:rsidRPr="005530BC" w:rsidRDefault="000A0067" w:rsidP="005530BC">
      <w:pPr>
        <w:pStyle w:val="awciety"/>
        <w:spacing w:line="340" w:lineRule="exact"/>
        <w:ind w:firstLine="0"/>
        <w:rPr>
          <w:rFonts w:ascii="Times New Roman" w:eastAsia="TimesNewRomanPSMT" w:hAnsi="Times New Roman"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>* Niepotrzebne skreślić</w:t>
      </w:r>
    </w:p>
    <w:p w:rsidR="000A0067" w:rsidRPr="005530BC" w:rsidRDefault="000A0067" w:rsidP="005530BC">
      <w:pPr>
        <w:pStyle w:val="awciety"/>
        <w:spacing w:line="340" w:lineRule="exact"/>
        <w:ind w:left="0" w:firstLine="0"/>
        <w:rPr>
          <w:rFonts w:ascii="Times New Roman" w:hAnsi="Times New Roman"/>
          <w:sz w:val="22"/>
          <w:szCs w:val="22"/>
        </w:rPr>
      </w:pPr>
    </w:p>
    <w:p w:rsidR="000A0067" w:rsidRPr="005530BC" w:rsidRDefault="005530BC" w:rsidP="005530BC">
      <w:pPr>
        <w:pStyle w:val="1"/>
        <w:tabs>
          <w:tab w:val="left" w:pos="16756"/>
        </w:tabs>
        <w:spacing w:line="340" w:lineRule="exact"/>
        <w:ind w:left="284" w:hanging="425"/>
        <w:rPr>
          <w:rFonts w:ascii="Times New Roman" w:hAnsi="Times New Roman"/>
          <w:bCs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9.</w:t>
      </w:r>
      <w:r w:rsidR="000A0067" w:rsidRPr="005530BC">
        <w:rPr>
          <w:rFonts w:ascii="Times New Roman" w:hAnsi="Times New Roman"/>
          <w:sz w:val="22"/>
          <w:szCs w:val="22"/>
        </w:rPr>
        <w:t> O</w:t>
      </w:r>
      <w:r w:rsidR="000A0067" w:rsidRPr="005530BC">
        <w:rPr>
          <w:rFonts w:ascii="Times New Roman" w:hAnsi="Times New Roman"/>
          <w:bCs/>
          <w:sz w:val="22"/>
          <w:szCs w:val="22"/>
        </w:rPr>
        <w:t>świadczamy,</w:t>
      </w:r>
      <w:r w:rsidR="000A0067" w:rsidRPr="005530B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A0067" w:rsidRPr="005530BC">
        <w:rPr>
          <w:rFonts w:ascii="Times New Roman" w:hAnsi="Times New Roman"/>
          <w:bCs/>
          <w:sz w:val="22"/>
          <w:szCs w:val="22"/>
        </w:rPr>
        <w:t>że jesteśmy mikroprzedsiębiorstwem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małym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, średnim przedsiębiorstwem</w:t>
      </w:r>
      <w:r w:rsidR="000A0067" w:rsidRPr="005530BC">
        <w:rPr>
          <w:rFonts w:ascii="Times New Roman" w:hAnsi="Times New Roman"/>
          <w:bCs/>
          <w:color w:val="FF0000"/>
          <w:sz w:val="22"/>
          <w:szCs w:val="22"/>
        </w:rPr>
        <w:t>*</w:t>
      </w:r>
      <w:r w:rsidR="000A0067" w:rsidRPr="005530BC">
        <w:rPr>
          <w:rFonts w:ascii="Times New Roman" w:hAnsi="Times New Roman"/>
          <w:bCs/>
          <w:sz w:val="22"/>
          <w:szCs w:val="22"/>
        </w:rPr>
        <w:t>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Mikroprzedsiębiorstwo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10 osób i którego roczny obrót lub roczna suma bilansowa nie przekracza 2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b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Małe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zatrudnia mniej niż 50 osób i którego roczny obrót lub roczna suma bilansowa nie przekracza 10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hAnsi="Times New Roman"/>
          <w:sz w:val="22"/>
          <w:szCs w:val="22"/>
        </w:rPr>
      </w:pPr>
      <w:r w:rsidRPr="005530BC">
        <w:rPr>
          <w:rFonts w:ascii="Times New Roman" w:hAnsi="Times New Roman"/>
          <w:b/>
          <w:sz w:val="22"/>
          <w:szCs w:val="22"/>
        </w:rPr>
        <w:t>Średnie przedsiębiorstwo</w:t>
      </w:r>
      <w:r w:rsidRPr="005530BC">
        <w:rPr>
          <w:rFonts w:ascii="Times New Roman" w:hAnsi="Times New Roman"/>
          <w:sz w:val="22"/>
          <w:szCs w:val="22"/>
        </w:rPr>
        <w:t>: przedsiębiorstwo, które nie jest mikro- lub małym przedsiębiorstwem i które zatrudnia mniej niż 250 osób i którego roczny obrót nie przekracza 50 mln euro lub roczna suma bilansowa nie przekracza 43 mln euro.</w:t>
      </w:r>
    </w:p>
    <w:p w:rsidR="000A0067" w:rsidRPr="005530BC" w:rsidRDefault="000A0067" w:rsidP="005530BC">
      <w:pPr>
        <w:pStyle w:val="1"/>
        <w:tabs>
          <w:tab w:val="left" w:pos="16756"/>
        </w:tabs>
        <w:spacing w:line="340" w:lineRule="exact"/>
        <w:ind w:left="284" w:firstLine="0"/>
        <w:rPr>
          <w:rFonts w:ascii="Times New Roman" w:eastAsia="TimesNewRomanPSMT" w:hAnsi="Times New Roman"/>
          <w:color w:val="0070C0"/>
          <w:sz w:val="22"/>
          <w:szCs w:val="22"/>
        </w:rPr>
      </w:pPr>
      <w:r w:rsidRPr="005530BC">
        <w:rPr>
          <w:rFonts w:ascii="Times New Roman" w:hAnsi="Times New Roman"/>
          <w:sz w:val="22"/>
          <w:szCs w:val="22"/>
        </w:rPr>
        <w:t>/Pojęcia zaczerpnięte z zaleceń Komisji Unii Europejskiej z dnia 6 maja 2003 r. dot. definicji mikroprzedsiębiorstw oraz małych i średnich przedsiębiorstw (Dz. U. L 124 z 20.5.2003, s. 36)./</w:t>
      </w:r>
    </w:p>
    <w:p w:rsidR="000A0067" w:rsidRPr="005530BC" w:rsidRDefault="000A0067" w:rsidP="005530BC">
      <w:pPr>
        <w:pStyle w:val="awciety"/>
        <w:spacing w:line="340" w:lineRule="exact"/>
        <w:ind w:left="284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0</w:t>
      </w:r>
      <w:r w:rsidRPr="005530BC">
        <w:rPr>
          <w:sz w:val="22"/>
          <w:szCs w:val="22"/>
        </w:rPr>
        <w:t>. </w:t>
      </w:r>
      <w:r w:rsidRPr="005530BC">
        <w:rPr>
          <w:bCs/>
          <w:sz w:val="22"/>
          <w:szCs w:val="22"/>
        </w:rPr>
        <w:t>Oświadczamy,</w:t>
      </w:r>
      <w:r w:rsidRPr="005530BC">
        <w:rPr>
          <w:sz w:val="22"/>
          <w:szCs w:val="22"/>
        </w:rPr>
        <w:t xml:space="preserve"> </w:t>
      </w:r>
      <w:r w:rsidRPr="005530BC">
        <w:rPr>
          <w:bCs/>
          <w:sz w:val="22"/>
          <w:szCs w:val="22"/>
        </w:rPr>
        <w:t>że</w:t>
      </w:r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568" w:hanging="284"/>
        <w:jc w:val="both"/>
        <w:rPr>
          <w:sz w:val="22"/>
          <w:szCs w:val="22"/>
        </w:rPr>
      </w:pPr>
      <w:r w:rsidRPr="005530BC">
        <w:rPr>
          <w:b/>
          <w:color w:val="FF0000"/>
          <w:sz w:val="22"/>
          <w:szCs w:val="22"/>
        </w:rPr>
        <w:t>*</w:t>
      </w:r>
      <w:r w:rsidRPr="005530BC">
        <w:rPr>
          <w:b/>
          <w:sz w:val="22"/>
          <w:szCs w:val="22"/>
        </w:rPr>
        <w:t>  nie należymy do żadnej grupy kapitałowej</w:t>
      </w:r>
    </w:p>
    <w:p w:rsidR="000A0067" w:rsidRPr="005530BC" w:rsidRDefault="000A0067" w:rsidP="005530BC">
      <w:pPr>
        <w:tabs>
          <w:tab w:val="left" w:pos="17892"/>
        </w:tabs>
        <w:spacing w:line="340" w:lineRule="exact"/>
        <w:ind w:left="567" w:hanging="283"/>
        <w:jc w:val="both"/>
        <w:rPr>
          <w:sz w:val="22"/>
          <w:szCs w:val="22"/>
        </w:rPr>
      </w:pPr>
      <w:r w:rsidRPr="005530BC">
        <w:rPr>
          <w:b/>
          <w:bCs/>
          <w:color w:val="FF0000"/>
          <w:sz w:val="22"/>
          <w:szCs w:val="22"/>
        </w:rPr>
        <w:t>*  </w:t>
      </w:r>
      <w:r w:rsidRPr="005530BC">
        <w:rPr>
          <w:b/>
          <w:sz w:val="22"/>
          <w:szCs w:val="22"/>
        </w:rPr>
        <w:t>należymy do grupy kapitałowej</w:t>
      </w:r>
      <w:r w:rsidRPr="005530BC">
        <w:rPr>
          <w:sz w:val="22"/>
          <w:szCs w:val="22"/>
        </w:rPr>
        <w:t xml:space="preserve"> i po udostępnieniu przez Zamawiającego informacji z otwarcia ofert w niniejszym postępowaniu, </w:t>
      </w:r>
      <w:r w:rsidRPr="005530BC">
        <w:rPr>
          <w:b/>
          <w:sz w:val="22"/>
          <w:szCs w:val="22"/>
        </w:rPr>
        <w:t>złożymy oświadczenie</w:t>
      </w:r>
      <w:r w:rsidRPr="005530BC">
        <w:rPr>
          <w:sz w:val="22"/>
          <w:szCs w:val="22"/>
        </w:rPr>
        <w:t xml:space="preserve"> w zakresie art. 108 ust. 1 pkt 5 ustawy </w:t>
      </w:r>
      <w:proofErr w:type="spellStart"/>
      <w:r w:rsidRPr="005530BC">
        <w:rPr>
          <w:sz w:val="22"/>
          <w:szCs w:val="22"/>
        </w:rPr>
        <w:t>Pzp</w:t>
      </w:r>
      <w:proofErr w:type="spellEnd"/>
      <w:r w:rsidRPr="005530BC">
        <w:rPr>
          <w:sz w:val="22"/>
          <w:szCs w:val="22"/>
        </w:rPr>
        <w:t>: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 o braku przynależności do tej samej grupy kapitałowej w rozumieniu ustawy z dnia 16 lutego 2007 r. o ochronie konkurencji i konsumentów (Dz. U. z 202</w:t>
      </w:r>
      <w:r w:rsidR="009369C2">
        <w:rPr>
          <w:rFonts w:ascii="Times New Roman" w:hAnsi="Times New Roman"/>
          <w:color w:val="auto"/>
          <w:sz w:val="22"/>
          <w:szCs w:val="22"/>
        </w:rPr>
        <w:t>1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r., poz. </w:t>
      </w:r>
      <w:r w:rsidR="009369C2">
        <w:rPr>
          <w:rFonts w:ascii="Times New Roman" w:hAnsi="Times New Roman"/>
          <w:color w:val="auto"/>
          <w:sz w:val="22"/>
          <w:szCs w:val="22"/>
        </w:rPr>
        <w:t>275</w:t>
      </w:r>
      <w:r w:rsidRPr="005530BC">
        <w:rPr>
          <w:rFonts w:ascii="Times New Roman" w:hAnsi="Times New Roman"/>
          <w:color w:val="auto"/>
          <w:sz w:val="22"/>
          <w:szCs w:val="22"/>
        </w:rPr>
        <w:t xml:space="preserve"> ze zm.), z innym Wykonawcą, który złożył odrębną ofertę albo </w:t>
      </w:r>
    </w:p>
    <w:p w:rsidR="000A0067" w:rsidRPr="005530BC" w:rsidRDefault="000A0067" w:rsidP="005530BC">
      <w:pPr>
        <w:pStyle w:val="1"/>
        <w:spacing w:line="340" w:lineRule="exact"/>
        <w:ind w:left="709" w:hanging="142"/>
        <w:rPr>
          <w:rFonts w:ascii="Times New Roman" w:hAnsi="Times New Roman"/>
          <w:color w:val="auto"/>
          <w:sz w:val="22"/>
          <w:szCs w:val="22"/>
        </w:rPr>
      </w:pPr>
      <w:r w:rsidRPr="005530BC">
        <w:rPr>
          <w:rFonts w:ascii="Times New Roman" w:hAnsi="Times New Roman"/>
          <w:color w:val="auto"/>
          <w:sz w:val="22"/>
          <w:szCs w:val="22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 w:rsidR="000A0067" w:rsidRPr="005530BC" w:rsidRDefault="000A0067" w:rsidP="005530BC">
      <w:pPr>
        <w:pStyle w:val="awciety"/>
        <w:spacing w:line="340" w:lineRule="exact"/>
        <w:ind w:left="426" w:firstLine="0"/>
        <w:rPr>
          <w:rFonts w:ascii="Times New Roman" w:eastAsia="TimesNewRomanPSMT" w:hAnsi="Times New Roman"/>
          <w:i/>
          <w:color w:val="FF0000"/>
          <w:sz w:val="22"/>
          <w:szCs w:val="22"/>
        </w:rPr>
      </w:pPr>
      <w:r w:rsidRPr="005530BC">
        <w:rPr>
          <w:rFonts w:ascii="Times New Roman" w:eastAsia="TimesNewRomanPSMT" w:hAnsi="Times New Roman"/>
          <w:b/>
          <w:color w:val="FF0000"/>
          <w:sz w:val="22"/>
          <w:szCs w:val="22"/>
        </w:rPr>
        <w:t>*</w:t>
      </w:r>
      <w:r w:rsidRPr="005530BC">
        <w:rPr>
          <w:rFonts w:ascii="Times New Roman" w:eastAsia="TimesNewRomanPSMT" w:hAnsi="Times New Roman"/>
          <w:color w:val="FF0000"/>
          <w:sz w:val="22"/>
          <w:szCs w:val="22"/>
        </w:rPr>
        <w:t xml:space="preserve"> </w:t>
      </w:r>
      <w:r w:rsidRPr="005530BC">
        <w:rPr>
          <w:rFonts w:ascii="Times New Roman" w:eastAsia="TimesNewRomanPSMT" w:hAnsi="Times New Roman"/>
          <w:i/>
          <w:color w:val="FF0000"/>
          <w:sz w:val="22"/>
          <w:szCs w:val="22"/>
        </w:rPr>
        <w:t>niepotrzebne skreślić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color w:val="0066FF"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złożyć ww. oświadczenie.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425" w:firstLine="17"/>
        <w:jc w:val="both"/>
        <w:rPr>
          <w:iCs/>
          <w:sz w:val="22"/>
          <w:szCs w:val="22"/>
        </w:rPr>
      </w:pP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1</w:t>
      </w:r>
      <w:r w:rsidRPr="005530BC">
        <w:rPr>
          <w:sz w:val="22"/>
          <w:szCs w:val="22"/>
        </w:rPr>
        <w:t xml:space="preserve">. Podajemy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……………………………………………………………………………………………………………………………………………                                                                         </w:t>
      </w:r>
    </w:p>
    <w:p w:rsidR="000A0067" w:rsidRPr="005530BC" w:rsidRDefault="000A0067" w:rsidP="005530BC">
      <w:pPr>
        <w:tabs>
          <w:tab w:val="left" w:pos="284"/>
          <w:tab w:val="left" w:pos="8584"/>
          <w:tab w:val="left" w:pos="9020"/>
        </w:tabs>
        <w:spacing w:line="340" w:lineRule="exact"/>
        <w:ind w:left="284"/>
        <w:jc w:val="both"/>
        <w:rPr>
          <w:iCs/>
          <w:sz w:val="22"/>
          <w:szCs w:val="22"/>
        </w:rPr>
      </w:pPr>
      <w:r w:rsidRPr="005530BC">
        <w:rPr>
          <w:b/>
          <w:bCs/>
          <w:iCs/>
          <w:sz w:val="22"/>
          <w:szCs w:val="22"/>
        </w:rPr>
        <w:t>W przypadku składania oferty wspólnej przez kilku przedsiębiorców</w:t>
      </w:r>
      <w:r w:rsidRPr="005530BC">
        <w:rPr>
          <w:iCs/>
          <w:sz w:val="22"/>
          <w:szCs w:val="22"/>
        </w:rPr>
        <w:t xml:space="preserve"> (tzw. konsorcjum) </w:t>
      </w:r>
      <w:r w:rsidRPr="005530BC">
        <w:rPr>
          <w:b/>
          <w:bCs/>
          <w:iCs/>
          <w:sz w:val="22"/>
          <w:szCs w:val="22"/>
        </w:rPr>
        <w:t>lub przez spółkę cywilną</w:t>
      </w:r>
      <w:r w:rsidRPr="005530BC">
        <w:rPr>
          <w:iCs/>
          <w:sz w:val="22"/>
          <w:szCs w:val="22"/>
        </w:rPr>
        <w:t>, każdy ze wspólników konsorcjum lub spółki cywilnej musi podać ww. adres.</w:t>
      </w:r>
    </w:p>
    <w:p w:rsidR="000A0067" w:rsidRPr="005530BC" w:rsidRDefault="000A0067" w:rsidP="005530BC">
      <w:pPr>
        <w:tabs>
          <w:tab w:val="left" w:pos="-200"/>
          <w:tab w:val="left" w:pos="8584"/>
          <w:tab w:val="left" w:pos="9020"/>
        </w:tabs>
        <w:spacing w:line="340" w:lineRule="exact"/>
        <w:ind w:left="284" w:hanging="426"/>
        <w:jc w:val="both"/>
        <w:rPr>
          <w:sz w:val="22"/>
          <w:szCs w:val="22"/>
        </w:rPr>
      </w:pPr>
      <w:r w:rsidRPr="005530BC">
        <w:rPr>
          <w:sz w:val="22"/>
          <w:szCs w:val="22"/>
        </w:rPr>
        <w:t>1</w:t>
      </w:r>
      <w:r w:rsidR="005530BC" w:rsidRPr="005530BC">
        <w:rPr>
          <w:sz w:val="22"/>
          <w:szCs w:val="22"/>
        </w:rPr>
        <w:t>2</w:t>
      </w:r>
      <w:r w:rsidRPr="005530BC">
        <w:rPr>
          <w:sz w:val="22"/>
          <w:szCs w:val="22"/>
        </w:rPr>
        <w:t>.</w:t>
      </w:r>
      <w:r w:rsidRPr="005530BC">
        <w:rPr>
          <w:sz w:val="22"/>
          <w:szCs w:val="22"/>
        </w:rPr>
        <w:tab/>
        <w:t>Oświadczamy, że wypełniliśmy obowiązki informacyjne przewidziane w art. 13 lub art. 14 RODO wobec osób fizycznych, od których dane osobowe bezpośrednio lub pośrednio pozyskaliśmy w celu ubiegania się o udzielenie zamówienia publicznego w niniejszym postępowaniu.</w:t>
      </w:r>
      <w:r w:rsidRPr="005530BC">
        <w:rPr>
          <w:color w:val="FF0000"/>
          <w:sz w:val="22"/>
          <w:szCs w:val="22"/>
        </w:rPr>
        <w:t>*</w:t>
      </w:r>
    </w:p>
    <w:p w:rsidR="000A0067" w:rsidRPr="005530BC" w:rsidRDefault="000A0067" w:rsidP="005530BC">
      <w:pPr>
        <w:tabs>
          <w:tab w:val="left" w:pos="16756"/>
        </w:tabs>
        <w:spacing w:line="340" w:lineRule="exact"/>
        <w:ind w:left="425" w:hanging="198"/>
        <w:jc w:val="both"/>
        <w:rPr>
          <w:rFonts w:eastAsia="TimesNewRomanPSMT"/>
          <w:i/>
          <w:sz w:val="22"/>
          <w:szCs w:val="22"/>
        </w:rPr>
      </w:pPr>
      <w:r w:rsidRPr="005530BC">
        <w:rPr>
          <w:rFonts w:eastAsia="TimesNewRomanPSMT"/>
          <w:color w:val="FF0000"/>
          <w:sz w:val="22"/>
          <w:szCs w:val="22"/>
        </w:rPr>
        <w:t>* </w:t>
      </w:r>
      <w:r w:rsidRPr="005530BC">
        <w:rPr>
          <w:rFonts w:eastAsia="TimesNewRomanPSMT"/>
          <w:i/>
          <w:sz w:val="22"/>
          <w:szCs w:val="22"/>
        </w:rPr>
        <w:t>w przypadku, gdy Wykonawca nie przekazuje danych osobowych innych niż bezpośrednio jego dotyczących lub zachodzi wyłączenie stosowania obowiązku informacyjnego, stosownie do art. 13 ust. 4 lub art. 14 ust. 5 RODO, treści oświadczenia Wykonawca nie składa – należy usunąć treść oświadczenia poprzez jego wykreślenie</w:t>
      </w:r>
    </w:p>
    <w:p w:rsidR="000A0067" w:rsidRDefault="000A0067" w:rsidP="005530BC">
      <w:pPr>
        <w:tabs>
          <w:tab w:val="left" w:pos="8584"/>
          <w:tab w:val="left" w:pos="9020"/>
        </w:tabs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5530BC">
        <w:rPr>
          <w:i/>
          <w:sz w:val="22"/>
          <w:szCs w:val="22"/>
        </w:rPr>
        <w:t>RODO</w:t>
      </w:r>
      <w:r w:rsidRPr="005530BC">
        <w:rPr>
          <w:rFonts w:eastAsia="TimesNewRomanPSMT"/>
          <w:i/>
          <w:sz w:val="22"/>
          <w:szCs w:val="22"/>
        </w:rPr>
        <w:t xml:space="preserve"> - rozporządzenie Parlamentu Europejskiego i Rady (UE) 2016/679 z dnia 27 kwietnia 2016 r. w sprawie ochrony osób fizycznych w związku z przetwarzaniem danych osobowych i w sprawie swobodnego przepływu takich danych oraz uchylenia dyrektywy 95/46/WE (ogólne rozporządzenie o ochronie danych) (Dz. Urz. UE L 119 z 04.05.2016, str. 1, ze zm.). </w:t>
      </w:r>
    </w:p>
    <w:p w:rsidR="0027300B" w:rsidRPr="0027300B" w:rsidRDefault="0027300B" w:rsidP="0027300B">
      <w:pPr>
        <w:tabs>
          <w:tab w:val="left" w:pos="8584"/>
          <w:tab w:val="left" w:pos="9020"/>
        </w:tabs>
        <w:spacing w:line="340" w:lineRule="exact"/>
        <w:ind w:left="284" w:hanging="426"/>
        <w:jc w:val="both"/>
        <w:rPr>
          <w:i/>
          <w:sz w:val="22"/>
          <w:szCs w:val="22"/>
        </w:rPr>
      </w:pPr>
      <w:r w:rsidRPr="0027300B">
        <w:rPr>
          <w:sz w:val="22"/>
          <w:szCs w:val="22"/>
        </w:rPr>
        <w:t>13.</w:t>
      </w:r>
      <w:r w:rsidRPr="0027300B">
        <w:rPr>
          <w:sz w:val="22"/>
          <w:szCs w:val="22"/>
        </w:rPr>
        <w:tab/>
      </w:r>
      <w:r w:rsidRPr="0027300B">
        <w:rPr>
          <w:i/>
          <w:sz w:val="22"/>
          <w:szCs w:val="22"/>
        </w:rPr>
        <w:t>Mając na uwadze przesłanki wykluczenia zawarte w art. 7 ust. 1 pkt 1-3 ustawy z dnia 13 kwietnia 2022r. o szczególnych rozwiązaniach w zakresie przeciwdziałania wspieraniu agresji na Ukrainę oraz służących ochronie bezpieczeństwa narodowego (Dz.U. poz. 835):</w:t>
      </w:r>
    </w:p>
    <w:p w:rsidR="0027300B" w:rsidRPr="0027300B" w:rsidRDefault="0027300B" w:rsidP="0027300B">
      <w:pPr>
        <w:spacing w:line="340" w:lineRule="exact"/>
        <w:ind w:left="284"/>
        <w:jc w:val="both"/>
        <w:rPr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nie podlegam wykluczeniu z postępowania na podstawie art. 7 ust. 1 pkt 1-3 ustawy z dnia 13 kwietnia 2022r. o szczególnych rozwiązaniach w zakresie przeciwdziałania wspieraniu agresji na Ukrainę oraz służących ochronie bezpieczeństwa narodowego (Dz.U. poz. 835).</w:t>
      </w:r>
    </w:p>
    <w:p w:rsidR="0027300B" w:rsidRPr="005530BC" w:rsidRDefault="0027300B" w:rsidP="0027300B">
      <w:pPr>
        <w:spacing w:line="340" w:lineRule="exact"/>
        <w:ind w:left="284"/>
        <w:jc w:val="both"/>
        <w:rPr>
          <w:rFonts w:eastAsia="TimesNewRomanPSMT"/>
          <w:i/>
          <w:sz w:val="22"/>
          <w:szCs w:val="22"/>
        </w:rPr>
      </w:pPr>
      <w:r w:rsidRPr="0027300B">
        <w:rPr>
          <w:i/>
          <w:sz w:val="22"/>
          <w:szCs w:val="22"/>
        </w:rPr>
        <w:t>-</w:t>
      </w:r>
      <w:r w:rsidRPr="0027300B">
        <w:rPr>
          <w:i/>
          <w:sz w:val="22"/>
          <w:szCs w:val="22"/>
        </w:rPr>
        <w:tab/>
        <w:t>oświadczam, że podlegam wykluczeniu z postępowania na podstawie art. 7 ust. 1 pkt …… ustawy z dnia 13 kwietnia 2022r. o szczególnych rozwiązaniach w zakresie przeciwdziałania wspieraniu agresji na Ukrainę oraz służących ochronie bezpieczeństwa narodowego (Dz.U. poz. 835).</w:t>
      </w: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5530BC" w:rsidRDefault="000A0067" w:rsidP="005530BC">
      <w:pPr>
        <w:spacing w:line="340" w:lineRule="exact"/>
        <w:ind w:left="6150"/>
        <w:jc w:val="center"/>
        <w:rPr>
          <w:sz w:val="22"/>
          <w:szCs w:val="22"/>
        </w:rPr>
      </w:pPr>
    </w:p>
    <w:p w:rsidR="000A0067" w:rsidRPr="0070468B" w:rsidRDefault="000A0067" w:rsidP="00172C8B">
      <w:pPr>
        <w:spacing w:line="340" w:lineRule="exact"/>
        <w:ind w:left="5245"/>
        <w:jc w:val="center"/>
        <w:rPr>
          <w:rFonts w:ascii="Verdana" w:hAnsi="Verdana" w:cs="Arial"/>
          <w:sz w:val="16"/>
          <w:szCs w:val="16"/>
        </w:rPr>
      </w:pPr>
      <w:r w:rsidRPr="0070468B">
        <w:rPr>
          <w:rFonts w:ascii="Verdana" w:hAnsi="Verdana" w:cs="Arial"/>
          <w:sz w:val="16"/>
          <w:szCs w:val="16"/>
        </w:rPr>
        <w:t>...................</w:t>
      </w:r>
      <w:r>
        <w:rPr>
          <w:rFonts w:ascii="Verdana" w:hAnsi="Verdana" w:cs="Arial"/>
          <w:sz w:val="16"/>
          <w:szCs w:val="16"/>
        </w:rPr>
        <w:t>.</w:t>
      </w:r>
      <w:r w:rsidR="00172C8B">
        <w:rPr>
          <w:rFonts w:ascii="Verdana" w:hAnsi="Verdana" w:cs="Arial"/>
          <w:sz w:val="16"/>
          <w:szCs w:val="16"/>
        </w:rPr>
        <w:t>...</w:t>
      </w:r>
      <w:r>
        <w:rPr>
          <w:rFonts w:ascii="Verdana" w:hAnsi="Verdana" w:cs="Arial"/>
          <w:sz w:val="16"/>
          <w:szCs w:val="16"/>
        </w:rPr>
        <w:t>.............................</w:t>
      </w:r>
    </w:p>
    <w:p w:rsidR="0013200F" w:rsidRDefault="000A0067" w:rsidP="00B9649E">
      <w:pPr>
        <w:ind w:left="5670"/>
        <w:jc w:val="center"/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  <w:r>
        <w:rPr>
          <w:rFonts w:ascii="Verdana" w:hAnsi="Verdana" w:cs="Arial"/>
          <w:i/>
          <w:sz w:val="16"/>
          <w:szCs w:val="16"/>
        </w:rPr>
        <w:t>P</w:t>
      </w:r>
      <w:r w:rsidRPr="0070468B">
        <w:rPr>
          <w:rFonts w:ascii="Verdana" w:hAnsi="Verdana" w:cs="Arial"/>
          <w:i/>
          <w:sz w:val="16"/>
          <w:szCs w:val="16"/>
        </w:rPr>
        <w:t>odpisy osób uprawnionych</w:t>
      </w:r>
      <w:r>
        <w:rPr>
          <w:rFonts w:ascii="Verdana" w:hAnsi="Verdana" w:cs="Arial"/>
          <w:i/>
          <w:sz w:val="16"/>
          <w:szCs w:val="16"/>
        </w:rPr>
        <w:t xml:space="preserve"> </w:t>
      </w:r>
      <w:r w:rsidRPr="0070468B">
        <w:rPr>
          <w:rFonts w:ascii="Verdana" w:hAnsi="Verdana" w:cs="Arial"/>
          <w:i/>
          <w:sz w:val="16"/>
          <w:szCs w:val="16"/>
        </w:rPr>
        <w:t xml:space="preserve">do składania oświadczeń woli  </w:t>
      </w:r>
      <w:r>
        <w:rPr>
          <w:rFonts w:ascii="Verdana" w:hAnsi="Verdana" w:cs="Arial"/>
          <w:i/>
          <w:iCs/>
          <w:sz w:val="16"/>
          <w:szCs w:val="16"/>
        </w:rPr>
        <w:t>w imieniu W</w:t>
      </w:r>
      <w:r w:rsidRPr="0070468B">
        <w:rPr>
          <w:rFonts w:ascii="Verdana" w:hAnsi="Verdana" w:cs="Arial"/>
          <w:i/>
          <w:iCs/>
          <w:sz w:val="16"/>
          <w:szCs w:val="16"/>
        </w:rPr>
        <w:t>ykonawc</w:t>
      </w:r>
      <w:r w:rsidR="0013200F" w:rsidRPr="0013200F">
        <w:rPr>
          <w:rFonts w:ascii="Trebuchet MS" w:hAnsi="Trebuchet MS" w:cs="Arial"/>
          <w:i/>
          <w:iCs/>
          <w:color w:val="auto"/>
          <w:sz w:val="18"/>
          <w:szCs w:val="18"/>
          <w:lang w:bidi="ar-SA"/>
        </w:rPr>
        <w:t>ę.</w:t>
      </w: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</w:pPr>
    </w:p>
    <w:p w:rsidR="0013200F" w:rsidRDefault="0013200F" w:rsidP="0013200F">
      <w:pPr>
        <w:rPr>
          <w:rFonts w:ascii="Trebuchet MS" w:hAnsi="Trebuchet MS" w:cs="Arial"/>
          <w:i/>
          <w:color w:val="auto"/>
          <w:sz w:val="18"/>
          <w:szCs w:val="18"/>
          <w:lang w:bidi="ar-SA"/>
        </w:rPr>
        <w:sectPr w:rsidR="0013200F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F70BEB" w:rsidRDefault="00F70BEB" w:rsidP="00322228">
      <w:pPr>
        <w:pStyle w:val="Nagwek2"/>
      </w:pPr>
      <w:bookmarkStart w:id="36" w:name="_Toc95393476"/>
      <w:r w:rsidRPr="00F70BEB">
        <w:t xml:space="preserve">Załącznik nr </w:t>
      </w:r>
      <w:r>
        <w:t>2</w:t>
      </w:r>
      <w:r w:rsidRPr="00F70BEB">
        <w:t xml:space="preserve"> do SWZ</w:t>
      </w:r>
      <w:r>
        <w:t xml:space="preserve"> - JEDZ</w:t>
      </w:r>
      <w:bookmarkEnd w:id="36"/>
    </w:p>
    <w:p w:rsidR="00B12BEB" w:rsidRDefault="00B12BEB" w:rsidP="00F70BEB">
      <w:pPr>
        <w:spacing w:line="360" w:lineRule="exact"/>
        <w:jc w:val="both"/>
        <w:rPr>
          <w:sz w:val="22"/>
        </w:rPr>
      </w:pPr>
    </w:p>
    <w:p w:rsidR="00F70BEB" w:rsidRPr="00B12BEB" w:rsidRDefault="00B12BEB" w:rsidP="00F70BEB">
      <w:pPr>
        <w:spacing w:line="360" w:lineRule="exact"/>
        <w:jc w:val="both"/>
        <w:rPr>
          <w:sz w:val="22"/>
        </w:rPr>
      </w:pPr>
      <w:r w:rsidRPr="00B12BEB">
        <w:rPr>
          <w:sz w:val="22"/>
        </w:rPr>
        <w:t>Formularz JEDZ Zamawiający udostępnia w osobnym pliku.</w:t>
      </w:r>
    </w:p>
    <w:p w:rsidR="00B12BEB" w:rsidRDefault="00B12BEB" w:rsidP="00F70BEB">
      <w:pPr>
        <w:spacing w:line="360" w:lineRule="exact"/>
        <w:jc w:val="both"/>
        <w:rPr>
          <w:b/>
          <w:sz w:val="22"/>
        </w:rPr>
      </w:pPr>
    </w:p>
    <w:p w:rsidR="00F70BEB" w:rsidRDefault="00F70BEB" w:rsidP="00F70BEB">
      <w:pPr>
        <w:spacing w:line="360" w:lineRule="exact"/>
        <w:jc w:val="both"/>
        <w:rPr>
          <w:b/>
          <w:sz w:val="22"/>
        </w:rPr>
        <w:sectPr w:rsidR="00F70BEB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B84E04" w:rsidRPr="00B84E04" w:rsidRDefault="00344536" w:rsidP="00B84E04">
      <w:pPr>
        <w:keepNext/>
        <w:widowControl/>
        <w:suppressAutoHyphens/>
        <w:spacing w:before="240" w:after="240" w:line="400" w:lineRule="exact"/>
        <w:ind w:left="2098" w:hanging="2098"/>
        <w:outlineLvl w:val="0"/>
        <w:rPr>
          <w:b/>
          <w:color w:val="auto"/>
          <w:lang w:eastAsia="ar-SA" w:bidi="ar-SA"/>
        </w:rPr>
      </w:pPr>
      <w:bookmarkStart w:id="37" w:name="_Toc509556964"/>
      <w:bookmarkStart w:id="38" w:name="_Toc95393477"/>
      <w:r>
        <w:rPr>
          <w:b/>
          <w:color w:val="auto"/>
          <w:lang w:eastAsia="ar-SA" w:bidi="ar-SA"/>
        </w:rPr>
        <w:t>Załącznik nr 3</w:t>
      </w:r>
      <w:r w:rsidR="00B84E04" w:rsidRPr="00B84E04">
        <w:rPr>
          <w:b/>
          <w:color w:val="auto"/>
          <w:lang w:eastAsia="ar-SA" w:bidi="ar-SA"/>
        </w:rPr>
        <w:t xml:space="preserve"> do SWZ</w:t>
      </w:r>
      <w:bookmarkEnd w:id="37"/>
      <w:bookmarkEnd w:id="38"/>
    </w:p>
    <w:p w:rsidR="00B84E04" w:rsidRPr="00344536" w:rsidRDefault="00B84E04" w:rsidP="00344536">
      <w:pPr>
        <w:pStyle w:val="Bezodstpw"/>
        <w:rPr>
          <w:rFonts w:eastAsia="Courier New"/>
          <w:b/>
          <w:lang w:bidi="ar-SA"/>
        </w:rPr>
      </w:pPr>
      <w:r w:rsidRPr="00344536">
        <w:rPr>
          <w:rFonts w:eastAsia="Courier New"/>
          <w:b/>
          <w:lang w:bidi="ar-SA"/>
        </w:rPr>
        <w:t>Istotne postanowienia, które zostaną wprowadzone do umowy</w:t>
      </w:r>
    </w:p>
    <w:p w:rsidR="002D0F05" w:rsidRPr="00904825" w:rsidRDefault="002D0F05" w:rsidP="00B84E04">
      <w:pPr>
        <w:ind w:left="822" w:right="23" w:hanging="822"/>
        <w:rPr>
          <w:rFonts w:eastAsia="Courier New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39" w:name="_Toc401310749"/>
      <w:bookmarkStart w:id="40" w:name="_Toc442086570"/>
      <w:bookmarkStart w:id="41" w:name="_Toc462384484"/>
      <w:bookmarkStart w:id="42" w:name="_Toc509556965"/>
      <w:r w:rsidRPr="00D851C0">
        <w:rPr>
          <w:b/>
          <w:szCs w:val="22"/>
          <w:lang w:bidi="ar-SA"/>
        </w:rPr>
        <w:t>Postanowienia ogólne, przedmiot umowy</w:t>
      </w:r>
      <w:bookmarkEnd w:id="39"/>
      <w:bookmarkEnd w:id="40"/>
      <w:bookmarkEnd w:id="41"/>
      <w:bookmarkEnd w:id="42"/>
    </w:p>
    <w:p w:rsidR="00B84E04" w:rsidRPr="00D851C0" w:rsidRDefault="00B84E04" w:rsidP="00D851C0">
      <w:pPr>
        <w:widowControl/>
        <w:numPr>
          <w:ilvl w:val="0"/>
          <w:numId w:val="78"/>
        </w:numPr>
        <w:tabs>
          <w:tab w:val="left" w:pos="284"/>
          <w:tab w:val="num" w:pos="411"/>
          <w:tab w:val="left" w:pos="720"/>
        </w:tabs>
        <w:suppressAutoHyphens/>
        <w:spacing w:line="320" w:lineRule="exact"/>
        <w:ind w:left="284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Przedmiotem umowy jest określenie praw i obowiązków Stron, związanych ze sprzedażą i zakupem energii elektrycznej na potrzeby  </w:t>
      </w:r>
      <w:r w:rsidR="00572EA8" w:rsidRPr="00D851C0">
        <w:rPr>
          <w:color w:val="auto"/>
          <w:sz w:val="22"/>
          <w:szCs w:val="22"/>
          <w:lang w:bidi="ar-SA"/>
        </w:rPr>
        <w:t>Głównego Instytutu Górnictwa</w:t>
      </w:r>
      <w:r w:rsidRPr="00D851C0">
        <w:rPr>
          <w:color w:val="auto"/>
          <w:sz w:val="22"/>
          <w:szCs w:val="22"/>
          <w:lang w:bidi="ar-SA"/>
        </w:rPr>
        <w:t xml:space="preserve"> zgodnie z</w:t>
      </w:r>
      <w:r w:rsidR="00572EA8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wykazem punktów odbioru określonych w Załączniku nr 3 do umowy, na zasadach określonych w ustawie z dnia 10 kwietnia 1997r. Prawo energetyczne (</w:t>
      </w:r>
      <w:hyperlink r:id="rId21" w:history="1">
        <w:r w:rsidRPr="00D851C0">
          <w:rPr>
            <w:color w:val="auto"/>
            <w:sz w:val="22"/>
            <w:szCs w:val="22"/>
            <w:lang w:bidi="ar-SA"/>
          </w:rPr>
          <w:t>Dz.U. 20</w:t>
        </w:r>
        <w:r w:rsidR="00790E6D" w:rsidRPr="00D851C0">
          <w:rPr>
            <w:color w:val="auto"/>
            <w:sz w:val="22"/>
            <w:szCs w:val="22"/>
            <w:lang w:bidi="ar-SA"/>
          </w:rPr>
          <w:t>21</w:t>
        </w:r>
        <w:r w:rsidRPr="00D851C0">
          <w:rPr>
            <w:color w:val="auto"/>
            <w:sz w:val="22"/>
            <w:szCs w:val="22"/>
            <w:lang w:bidi="ar-SA"/>
          </w:rPr>
          <w:t xml:space="preserve"> poz. </w:t>
        </w:r>
      </w:hyperlink>
      <w:r w:rsidR="00790E6D" w:rsidRPr="00D851C0">
        <w:rPr>
          <w:color w:val="auto"/>
          <w:sz w:val="22"/>
          <w:szCs w:val="22"/>
          <w:lang w:bidi="ar-SA"/>
        </w:rPr>
        <w:t>716</w:t>
      </w:r>
      <w:r w:rsidRPr="00D851C0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D851C0">
        <w:rPr>
          <w:color w:val="auto"/>
          <w:sz w:val="22"/>
          <w:szCs w:val="22"/>
          <w:lang w:bidi="ar-SA"/>
        </w:rPr>
        <w:t>późn</w:t>
      </w:r>
      <w:proofErr w:type="spellEnd"/>
      <w:r w:rsidRPr="00D851C0">
        <w:rPr>
          <w:color w:val="auto"/>
          <w:sz w:val="22"/>
          <w:szCs w:val="22"/>
          <w:lang w:bidi="ar-SA"/>
        </w:rPr>
        <w:t>. zm.) oraz w wydanych na jej podstawie aktach wykonawczych</w:t>
      </w:r>
      <w:r w:rsidR="003E310F" w:rsidRPr="00D851C0">
        <w:rPr>
          <w:color w:val="auto"/>
          <w:sz w:val="22"/>
          <w:szCs w:val="22"/>
          <w:lang w:bidi="ar-SA"/>
        </w:rPr>
        <w:t>, na zasadach określonych w koncesji na obrót energią elektryczną.</w:t>
      </w:r>
      <w:r w:rsidRPr="00D851C0">
        <w:rPr>
          <w:color w:val="auto"/>
          <w:sz w:val="22"/>
          <w:szCs w:val="22"/>
          <w:lang w:bidi="ar-SA"/>
        </w:rPr>
        <w:t xml:space="preserve"> Umowa nie obejmuje dystrybucji energii elektrycznej, przyłączenia, opomiarowania i jakości energii wchodzących w zakres odrębnej umowy o świadczenie usług dystrybucji, zawartej przez Zamawiającego z Operatorem Sieci Dystrybucyjnej.</w:t>
      </w:r>
    </w:p>
    <w:p w:rsidR="00B84E04" w:rsidRPr="00D851C0" w:rsidRDefault="00B84E04" w:rsidP="00D851C0">
      <w:pPr>
        <w:widowControl/>
        <w:spacing w:line="320" w:lineRule="exact"/>
        <w:ind w:left="360" w:right="72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3" w:name="_Toc401310750"/>
      <w:bookmarkStart w:id="44" w:name="_Toc442086571"/>
      <w:bookmarkStart w:id="45" w:name="_Toc462384485"/>
      <w:bookmarkStart w:id="46" w:name="_Toc509556966"/>
      <w:r w:rsidRPr="00D851C0">
        <w:rPr>
          <w:b/>
          <w:szCs w:val="22"/>
          <w:lang w:bidi="ar-SA"/>
        </w:rPr>
        <w:t xml:space="preserve">Podstawowe zasady </w:t>
      </w:r>
      <w:r w:rsidRPr="00D851C0">
        <w:rPr>
          <w:b/>
          <w:szCs w:val="22"/>
        </w:rPr>
        <w:t>sprzedaży</w:t>
      </w:r>
      <w:r w:rsidRPr="00D851C0">
        <w:rPr>
          <w:b/>
          <w:szCs w:val="22"/>
          <w:lang w:bidi="ar-SA"/>
        </w:rPr>
        <w:t xml:space="preserve"> energii elektrycznej</w:t>
      </w:r>
      <w:bookmarkEnd w:id="43"/>
      <w:bookmarkEnd w:id="44"/>
      <w:bookmarkEnd w:id="45"/>
      <w:bookmarkEnd w:id="46"/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zobowiązuje się do sprzedaży, a Zamawiający zobowiązuje się do zakupu energii elektrycznej dla punktów odbioru określonych w Załączniku nr 3 do umowy na potrzeby Głównego Instytutu Górnictwa.</w:t>
      </w:r>
    </w:p>
    <w:p w:rsidR="00820666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Planowane sumaryczne zużycie energii elektrycznej dla poszczególnych punktów poboru określonych w Załączniku nr 3 do umowy szacuje się w wysokości </w:t>
      </w:r>
      <w:r w:rsidRPr="00D851C0">
        <w:rPr>
          <w:b/>
          <w:color w:val="auto"/>
          <w:sz w:val="22"/>
          <w:szCs w:val="22"/>
          <w:lang w:bidi="ar-SA"/>
        </w:rPr>
        <w:t>……….. MWh</w:t>
      </w:r>
      <w:r w:rsidRPr="00D851C0">
        <w:rPr>
          <w:bCs/>
          <w:color w:val="auto"/>
          <w:sz w:val="22"/>
          <w:szCs w:val="22"/>
          <w:lang w:bidi="ar-SA"/>
        </w:rPr>
        <w:t>, jednak ilość dostarczonej energii może ulec zmniejszeniu.</w:t>
      </w:r>
      <w:r w:rsidR="00820666" w:rsidRPr="00D851C0">
        <w:rPr>
          <w:bCs/>
          <w:color w:val="auto"/>
          <w:sz w:val="22"/>
          <w:szCs w:val="22"/>
          <w:lang w:bidi="ar-SA"/>
        </w:rPr>
        <w:t xml:space="preserve"> </w:t>
      </w:r>
      <w:r w:rsidR="00820666" w:rsidRPr="00D851C0">
        <w:rPr>
          <w:bCs/>
          <w:color w:val="auto"/>
          <w:sz w:val="22"/>
          <w:szCs w:val="22"/>
        </w:rPr>
        <w:t xml:space="preserve">Z tytułu zmniejszenia ilości dostarczonej energii elektrycznej do </w:t>
      </w:r>
      <w:r w:rsidR="000315BE" w:rsidRPr="00D851C0">
        <w:rPr>
          <w:bCs/>
          <w:color w:val="auto"/>
          <w:sz w:val="22"/>
          <w:szCs w:val="22"/>
        </w:rPr>
        <w:t>5</w:t>
      </w:r>
      <w:r w:rsidR="00820666" w:rsidRPr="00D851C0">
        <w:rPr>
          <w:bCs/>
          <w:color w:val="auto"/>
          <w:sz w:val="22"/>
          <w:szCs w:val="22"/>
        </w:rPr>
        <w:t>0% wartości zamówienia podstawowego Wykonawcy nie przysługuje żadne roszczenie wobec Zamawiającego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Moc umowna, warunki jej zmiany oraz miejsce dostarczenia energii elektrycznej dla punktów odbioru wymienionych w Załączniku nr 3 do umowy określana jest w Umowie o świadczenie usług dystrybucji zawartej pomiędzy Zamawiającym a OSD.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Wykonawca zobowiązuje się również do pełnienia funkcji podmiotu odpowiedzialnego za bilansowanie handlowe dla energii elektrycznej sprzedanej w ramach tej umowy. Wykonawca dokonywać będzie bilansowania handlowego energii zakupionej przez Zamawiającego na podstawie </w:t>
      </w:r>
      <w:r w:rsidRPr="00D851C0">
        <w:rPr>
          <w:b/>
          <w:color w:val="auto"/>
          <w:sz w:val="22"/>
          <w:szCs w:val="22"/>
          <w:lang w:bidi="ar-SA"/>
        </w:rPr>
        <w:t>standardowego profilu zużycia</w:t>
      </w:r>
      <w:r w:rsidRPr="00D851C0">
        <w:rPr>
          <w:color w:val="auto"/>
          <w:sz w:val="22"/>
          <w:szCs w:val="22"/>
          <w:lang w:bidi="ar-SA"/>
        </w:rPr>
        <w:t xml:space="preserve"> odpowiedniego dla odbiorów w grupach taryfowych i przy mocach umownych określonych w Załączniku nr 1 lub wskazań układów pomiarowych.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Koszty wynikające z dokonania bilansowania, o którym mowa w ust. 4 powyżej uwzględnione są w cenie energii elektrycznej. </w:t>
      </w:r>
    </w:p>
    <w:p w:rsidR="00B84E04" w:rsidRPr="00D851C0" w:rsidRDefault="00B84E04" w:rsidP="00D851C0">
      <w:pPr>
        <w:widowControl/>
        <w:numPr>
          <w:ilvl w:val="0"/>
          <w:numId w:val="73"/>
        </w:numPr>
        <w:tabs>
          <w:tab w:val="clear" w:pos="720"/>
          <w:tab w:val="num" w:pos="0"/>
          <w:tab w:val="left" w:pos="297"/>
          <w:tab w:val="left" w:pos="734"/>
        </w:tabs>
        <w:suppressAutoHyphens/>
        <w:spacing w:line="320" w:lineRule="exact"/>
        <w:ind w:left="295" w:hanging="284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Energia elektryczna kupowana na podstawie niniejszej umowy zużywana będzie na potrzeby Zamawiającego końcowego, co oznacza że Zamawiający nie jest przedsiębiorstwem energetycznym w rozumieniu ustawy Prawo energetyczne.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47" w:name="_Toc401310751"/>
      <w:bookmarkStart w:id="48" w:name="_Toc44208657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49" w:name="_Toc462384486"/>
      <w:bookmarkStart w:id="50" w:name="_Toc509556967"/>
      <w:r w:rsidRPr="00D851C0">
        <w:rPr>
          <w:b/>
          <w:szCs w:val="22"/>
          <w:lang w:bidi="ar-SA"/>
        </w:rPr>
        <w:t>Standardy jakości obsługi</w:t>
      </w:r>
      <w:bookmarkEnd w:id="47"/>
      <w:bookmarkEnd w:id="48"/>
      <w:bookmarkEnd w:id="49"/>
      <w:bookmarkEnd w:id="50"/>
    </w:p>
    <w:p w:rsidR="00B84E04" w:rsidRPr="00D851C0" w:rsidRDefault="00B84E04" w:rsidP="00D851C0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Standardy jakości obsługi Zamawiającego zostały określone w obowiązujących przepisach wykonawczych wydanych na podstawie ustawy z dnia 10 kwietnia 1997 r. – Prawo energetyczne.</w:t>
      </w:r>
    </w:p>
    <w:p w:rsidR="00B84E04" w:rsidRPr="00D851C0" w:rsidRDefault="00B84E04" w:rsidP="00D851C0">
      <w:pPr>
        <w:widowControl/>
        <w:numPr>
          <w:ilvl w:val="0"/>
          <w:numId w:val="50"/>
        </w:numPr>
        <w:tabs>
          <w:tab w:val="num" w:pos="0"/>
          <w:tab w:val="left" w:pos="393"/>
          <w:tab w:val="num" w:pos="720"/>
        </w:tabs>
        <w:suppressAutoHyphens/>
        <w:spacing w:line="320" w:lineRule="exact"/>
        <w:ind w:left="391" w:hanging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val="cs-CZ" w:bidi="ar-SA"/>
        </w:rPr>
        <w:t xml:space="preserve">W przypadku niedotrzymania standardów jakościowych obsługi, Zamawiającemu na jego pisemny wniosek przysługuje prawo bonifikaty wg stawek określonych w § 42 Rozporządzenia Ministra Energii </w:t>
      </w:r>
      <w:r w:rsidRPr="00D851C0">
        <w:rPr>
          <w:bCs/>
          <w:color w:val="auto"/>
          <w:sz w:val="22"/>
          <w:szCs w:val="22"/>
          <w:lang w:bidi="ar-SA"/>
        </w:rPr>
        <w:t>z dnia 6 marca 2019 r.</w:t>
      </w:r>
      <w:r w:rsidRPr="00D851C0">
        <w:rPr>
          <w:b/>
          <w:bCs/>
          <w:color w:val="auto"/>
          <w:sz w:val="22"/>
          <w:szCs w:val="22"/>
          <w:lang w:bidi="ar-SA"/>
        </w:rPr>
        <w:t xml:space="preserve"> </w:t>
      </w:r>
      <w:r w:rsidRPr="00D851C0">
        <w:rPr>
          <w:color w:val="auto"/>
          <w:sz w:val="22"/>
          <w:szCs w:val="22"/>
          <w:lang w:val="cs-CZ" w:bidi="ar-SA"/>
        </w:rPr>
        <w:t xml:space="preserve"> w sprawie szczegółowych zasad kształtowania i kalkulacji taryf oraz rozliczeń w obrocie energia elektryczną (</w:t>
      </w:r>
      <w:r w:rsidR="008D398C" w:rsidRPr="00D851C0">
        <w:rPr>
          <w:sz w:val="22"/>
          <w:szCs w:val="22"/>
        </w:rPr>
        <w:fldChar w:fldCharType="begin"/>
      </w:r>
      <w:r w:rsidR="008D398C" w:rsidRPr="00D851C0">
        <w:rPr>
          <w:sz w:val="22"/>
          <w:szCs w:val="22"/>
        </w:rPr>
        <w:instrText xml:space="preserve"> HYPERLINK "https://www.ure.gov.pl/pl/prawo/rozporzadzenia/rozporzadzenia-w-spraw/7322,Dz-U-z-2017-r-poz-2500.html" \t "_top" </w:instrText>
      </w:r>
      <w:r w:rsidR="008D398C" w:rsidRPr="00D851C0">
        <w:rPr>
          <w:sz w:val="22"/>
          <w:szCs w:val="22"/>
        </w:rPr>
        <w:fldChar w:fldCharType="separate"/>
      </w:r>
      <w:r w:rsidRPr="00D851C0">
        <w:rPr>
          <w:color w:val="auto"/>
          <w:sz w:val="22"/>
          <w:szCs w:val="22"/>
          <w:lang w:bidi="ar-SA"/>
        </w:rPr>
        <w:t>Dz. U. z 2019 r. poz. 503</w:t>
      </w:r>
      <w:r w:rsidR="008D398C" w:rsidRPr="00D851C0">
        <w:rPr>
          <w:color w:val="auto"/>
          <w:sz w:val="22"/>
          <w:szCs w:val="22"/>
          <w:lang w:bidi="ar-SA"/>
        </w:rPr>
        <w:fldChar w:fldCharType="end"/>
      </w:r>
      <w:r w:rsidRPr="00D851C0">
        <w:rPr>
          <w:color w:val="auto"/>
          <w:sz w:val="22"/>
          <w:szCs w:val="22"/>
          <w:lang w:val="cs-CZ" w:bidi="ar-SA"/>
        </w:rPr>
        <w:t>).</w:t>
      </w: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1" w:name="_Toc401310752"/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bookmarkStart w:id="52" w:name="_Toc442086573"/>
      <w:bookmarkStart w:id="53" w:name="_Toc462384487"/>
      <w:bookmarkStart w:id="54" w:name="_Toc509556968"/>
      <w:r w:rsidRPr="00D851C0">
        <w:rPr>
          <w:b/>
          <w:szCs w:val="22"/>
          <w:lang w:bidi="ar-SA"/>
        </w:rPr>
        <w:t>Podstawowe obowiązki Zamawiającego</w:t>
      </w:r>
      <w:bookmarkEnd w:id="51"/>
      <w:bookmarkEnd w:id="52"/>
      <w:bookmarkEnd w:id="53"/>
      <w:bookmarkEnd w:id="54"/>
    </w:p>
    <w:p w:rsidR="00B84E04" w:rsidRPr="00D851C0" w:rsidRDefault="00B84E04" w:rsidP="00D851C0">
      <w:pPr>
        <w:widowControl/>
        <w:spacing w:line="320" w:lineRule="exact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zobowiązuje się w szczególności do: </w:t>
      </w:r>
    </w:p>
    <w:p w:rsidR="00B84E04" w:rsidRPr="00D851C0" w:rsidRDefault="00B84E04" w:rsidP="00D851C0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Pobierania energii elektrycznej zgodnie z warunkami umowy oraz obowiązującymi przepisami prawa.</w:t>
      </w:r>
    </w:p>
    <w:p w:rsidR="00B84E04" w:rsidRPr="00D851C0" w:rsidRDefault="00B84E04" w:rsidP="00D851C0">
      <w:pPr>
        <w:widowControl/>
        <w:numPr>
          <w:ilvl w:val="0"/>
          <w:numId w:val="74"/>
        </w:numPr>
        <w:tabs>
          <w:tab w:val="num" w:pos="1560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Terminowego regulowania należności za zakupioną energię elektryczną.</w:t>
      </w:r>
    </w:p>
    <w:p w:rsidR="00B84E04" w:rsidRPr="00D851C0" w:rsidRDefault="00B84E04" w:rsidP="00D851C0">
      <w:pPr>
        <w:widowControl/>
        <w:spacing w:line="320" w:lineRule="exact"/>
        <w:jc w:val="center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pStyle w:val="Bezodstpw"/>
        <w:spacing w:line="320" w:lineRule="exact"/>
        <w:jc w:val="center"/>
        <w:rPr>
          <w:b/>
          <w:szCs w:val="22"/>
          <w:lang w:bidi="ar-SA"/>
        </w:rPr>
      </w:pPr>
      <w:r w:rsidRPr="00D851C0">
        <w:rPr>
          <w:b/>
          <w:szCs w:val="22"/>
          <w:lang w:bidi="ar-SA"/>
        </w:rPr>
        <w:t>Zasady rozliczeń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Sprzedawana energia elektryczna będzie rozliczana według cen jednostkowych energii elektrycznej netto określonych w ofercie przetargowej, które wynoszą: 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a</w:t>
      </w:r>
      <w:r w:rsidR="00B84E04" w:rsidRPr="00D851C0">
        <w:rPr>
          <w:bCs/>
          <w:color w:val="auto"/>
          <w:sz w:val="22"/>
          <w:szCs w:val="22"/>
          <w:lang w:bidi="ar-SA"/>
        </w:rPr>
        <w:t xml:space="preserve">) w strefie doby - szczyt przedpołudniowy (dla grupy taryfowej B23) -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…….… zł/MWh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b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szczyt popołudniowy (dla grupy taryfowej B23)</w:t>
      </w:r>
      <w:r w:rsidR="00B84E04" w:rsidRPr="00D851C0">
        <w:rPr>
          <w:bCs/>
          <w:color w:val="auto"/>
          <w:sz w:val="22"/>
          <w:szCs w:val="22"/>
          <w:lang w:bidi="ar-SA"/>
        </w:rPr>
        <w:tab/>
        <w:t xml:space="preserve">  -  </w:t>
      </w:r>
      <w:r w:rsidR="00904825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D851C0" w:rsidRDefault="003E310F" w:rsidP="00D851C0">
      <w:pPr>
        <w:widowControl/>
        <w:spacing w:line="320" w:lineRule="exact"/>
        <w:ind w:left="360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bCs/>
          <w:color w:val="auto"/>
          <w:sz w:val="22"/>
          <w:szCs w:val="22"/>
          <w:lang w:bidi="ar-SA"/>
        </w:rPr>
        <w:t>c</w:t>
      </w:r>
      <w:r w:rsidR="00B84E04" w:rsidRPr="00D851C0">
        <w:rPr>
          <w:bCs/>
          <w:color w:val="auto"/>
          <w:sz w:val="22"/>
          <w:szCs w:val="22"/>
          <w:lang w:bidi="ar-SA"/>
        </w:rPr>
        <w:t>) w strefie doby - pozostałe godziny doby (dla grupy taryfowej B23)</w:t>
      </w:r>
      <w:r w:rsidR="00904825" w:rsidRPr="00D851C0">
        <w:rPr>
          <w:bCs/>
          <w:color w:val="auto"/>
          <w:sz w:val="22"/>
          <w:szCs w:val="22"/>
          <w:lang w:bidi="ar-SA"/>
        </w:rPr>
        <w:t xml:space="preserve"> -</w:t>
      </w:r>
      <w:r w:rsidR="00B84E04" w:rsidRPr="00D851C0">
        <w:rPr>
          <w:bCs/>
          <w:color w:val="auto"/>
          <w:sz w:val="22"/>
          <w:szCs w:val="22"/>
          <w:lang w:bidi="ar-SA"/>
        </w:rPr>
        <w:tab/>
      </w:r>
      <w:r w:rsidR="00B84E04" w:rsidRPr="00D851C0">
        <w:rPr>
          <w:b/>
          <w:bCs/>
          <w:color w:val="auto"/>
          <w:sz w:val="22"/>
          <w:szCs w:val="22"/>
          <w:lang w:bidi="ar-SA"/>
        </w:rPr>
        <w:t>……… zł/MWh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Ceny jednostkowe określone w ust. 1 mogą ulec zmianie jedynie w przypadku zmiany akcyzy. 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Należność Wykonawcy za zużytą energię elektryczną w okresach rozliczeniowych obliczana będzie indywidualnie dla każdego punktu odbioru jako iloczyn ilości sprzedanej energii elektrycznej ustalonej na podstawie wskazań urządzeń pomiarowych zainstalowanych w układach pomiarowo-rozliczeniowych i cen jednostkowych energii elektrycznej określonych w ust. 1 i zostanie wyliczona wg wzoru: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vertAlign w:val="subscript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dla rozliczenia w strefach szczyt </w:t>
      </w:r>
      <w:proofErr w:type="spellStart"/>
      <w:r w:rsidRPr="00D851C0">
        <w:rPr>
          <w:color w:val="auto"/>
          <w:sz w:val="22"/>
          <w:szCs w:val="22"/>
          <w:lang w:bidi="ar-SA"/>
        </w:rPr>
        <w:t>przedpołudniowy-szczyt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, </w:t>
      </w:r>
      <w:proofErr w:type="spellStart"/>
      <w:r w:rsidRPr="00D851C0">
        <w:rPr>
          <w:color w:val="auto"/>
          <w:sz w:val="22"/>
          <w:szCs w:val="22"/>
          <w:lang w:bidi="ar-SA"/>
        </w:rPr>
        <w:t>popołudniowy-strefa</w:t>
      </w:r>
      <w:proofErr w:type="spellEnd"/>
      <w:r w:rsidRPr="00D851C0">
        <w:rPr>
          <w:color w:val="auto"/>
          <w:sz w:val="22"/>
          <w:szCs w:val="22"/>
          <w:lang w:bidi="ar-SA"/>
        </w:rPr>
        <w:t xml:space="preserve"> doby-pozostałe godziny doby:    N = 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+ 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2 </w:t>
      </w:r>
      <w:r w:rsidRPr="00D851C0">
        <w:rPr>
          <w:color w:val="auto"/>
          <w:sz w:val="22"/>
          <w:szCs w:val="22"/>
          <w:lang w:bidi="ar-SA"/>
        </w:rPr>
        <w:t>+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 </w:t>
      </w: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x C</w:t>
      </w:r>
      <w:r w:rsidRPr="00D851C0">
        <w:rPr>
          <w:color w:val="auto"/>
          <w:sz w:val="22"/>
          <w:szCs w:val="22"/>
          <w:vertAlign w:val="subscript"/>
          <w:lang w:bidi="ar-SA"/>
        </w:rPr>
        <w:t xml:space="preserve">3    </w:t>
      </w:r>
    </w:p>
    <w:p w:rsidR="00B84E04" w:rsidRPr="00D851C0" w:rsidRDefault="00B84E04" w:rsidP="00D851C0">
      <w:pPr>
        <w:widowControl/>
        <w:tabs>
          <w:tab w:val="left" w:pos="720"/>
        </w:tabs>
        <w:spacing w:line="320" w:lineRule="exact"/>
        <w:ind w:left="35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gdzie:</w:t>
      </w:r>
    </w:p>
    <w:p w:rsidR="00B84E04" w:rsidRPr="00D851C0" w:rsidRDefault="00B84E04" w:rsidP="00D851C0">
      <w:pPr>
        <w:widowControl/>
        <w:spacing w:line="320" w:lineRule="exact"/>
        <w:ind w:firstLine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N - należność za sprzedaną energię elektryczną w danym okresie rozliczeniowym (zł)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348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ilość zużytej energii elektrycznej wskazana w danym okresie rozliczeniowym przez układy pomiarowo rozliczeniowe w strefie szczyt przedpołudniowy (MWh)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szczyt popołudniowy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E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– ilość zużytej energii elektrycznej wskazana w danym okresie rozliczeniowym przez układy pomiarowo rozliczeniowe w strefie doby-pozostałe godziny doby (kWh)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1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f (dla grupy taryfowej B23)     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2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g (dla grupy taryfowej B23)  </w:t>
      </w:r>
    </w:p>
    <w:p w:rsidR="00B84E04" w:rsidRPr="00D851C0" w:rsidRDefault="00B84E04" w:rsidP="00D851C0">
      <w:pPr>
        <w:widowControl/>
        <w:tabs>
          <w:tab w:val="left" w:pos="3512"/>
        </w:tabs>
        <w:spacing w:line="320" w:lineRule="exact"/>
        <w:ind w:left="1134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</w:t>
      </w:r>
      <w:r w:rsidRPr="00D851C0">
        <w:rPr>
          <w:color w:val="auto"/>
          <w:sz w:val="22"/>
          <w:szCs w:val="22"/>
          <w:vertAlign w:val="subscript"/>
          <w:lang w:bidi="ar-SA"/>
        </w:rPr>
        <w:t>3</w:t>
      </w:r>
      <w:r w:rsidRPr="00D851C0">
        <w:rPr>
          <w:color w:val="auto"/>
          <w:sz w:val="22"/>
          <w:szCs w:val="22"/>
          <w:lang w:bidi="ar-SA"/>
        </w:rPr>
        <w:t xml:space="preserve"> - cena jednostkowa energii elektrycznej określona w § 5 ust.1 lit. h (dla grupy taryfowej B23)       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Odczyty rozliczeniowe układów pomiarowo-rozliczeniowych i rozliczenia kosztów sprzedanej energii odbywać się będą zgodnie z miesięcznym okresem rozliczeniowym stosowanym przez Operatora Systemu Dystrybucyjnego.</w:t>
      </w:r>
    </w:p>
    <w:p w:rsidR="00B84E04" w:rsidRPr="00D851C0" w:rsidRDefault="00B84E04" w:rsidP="00D851C0">
      <w:pPr>
        <w:widowControl/>
        <w:numPr>
          <w:ilvl w:val="0"/>
          <w:numId w:val="75"/>
        </w:numPr>
        <w:tabs>
          <w:tab w:val="clear" w:pos="72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Rozliczenia za energię elektryczną odbywać się będą na podstawie prawidłowo wystawionych przez Wykonawcę faktur VAT. </w:t>
      </w:r>
    </w:p>
    <w:p w:rsidR="002D0F05" w:rsidRPr="00D851C0" w:rsidRDefault="002D0F05" w:rsidP="00D851C0">
      <w:pPr>
        <w:widowControl/>
        <w:suppressAutoHyphens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55" w:name="_Toc401310753"/>
      <w:bookmarkStart w:id="56" w:name="_Toc442086574"/>
      <w:bookmarkStart w:id="57" w:name="_Toc462384488"/>
      <w:bookmarkStart w:id="58" w:name="_Toc509556969"/>
      <w:bookmarkStart w:id="59" w:name="_Toc95393478"/>
      <w:r w:rsidRPr="00D851C0">
        <w:rPr>
          <w:b/>
          <w:color w:val="auto"/>
          <w:sz w:val="22"/>
          <w:szCs w:val="22"/>
          <w:lang w:bidi="ar-SA"/>
        </w:rPr>
        <w:t>Płatności</w:t>
      </w:r>
      <w:bookmarkEnd w:id="55"/>
      <w:bookmarkEnd w:id="56"/>
      <w:bookmarkEnd w:id="57"/>
      <w:bookmarkEnd w:id="58"/>
      <w:bookmarkEnd w:id="59"/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ustalają, że łączna cena sprzedaży energii elektrycznej dla (</w:t>
      </w:r>
      <w:r w:rsidRPr="00D851C0">
        <w:rPr>
          <w:i/>
          <w:iCs/>
          <w:color w:val="auto"/>
          <w:sz w:val="22"/>
          <w:szCs w:val="22"/>
          <w:lang w:bidi="ar-SA"/>
        </w:rPr>
        <w:t>wymienienie podmiotu z Załącznika nr 1</w:t>
      </w:r>
      <w:r w:rsidRPr="00D851C0">
        <w:rPr>
          <w:color w:val="auto"/>
          <w:sz w:val="22"/>
          <w:szCs w:val="22"/>
          <w:lang w:bidi="ar-SA"/>
        </w:rPr>
        <w:t>)  wraz z podatkiem VAT nie przekroczy kwoty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b/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- </w:t>
      </w:r>
      <w:r w:rsidRPr="00D851C0">
        <w:rPr>
          <w:b/>
          <w:bCs/>
          <w:color w:val="auto"/>
          <w:sz w:val="22"/>
          <w:szCs w:val="22"/>
          <w:lang w:bidi="ar-SA"/>
        </w:rPr>
        <w:t>brutto:</w:t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</w:r>
      <w:r w:rsidRPr="00D851C0">
        <w:rPr>
          <w:b/>
          <w:bCs/>
          <w:color w:val="auto"/>
          <w:sz w:val="22"/>
          <w:szCs w:val="22"/>
          <w:lang w:bidi="ar-SA"/>
        </w:rPr>
        <w:tab/>
        <w:t>………………. zł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(słownie: ……………………………………………………………………………….);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netto: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color w:val="auto"/>
          <w:sz w:val="22"/>
          <w:szCs w:val="22"/>
          <w:lang w:bidi="ar-SA"/>
        </w:rPr>
        <w:tab/>
        <w:t xml:space="preserve">………………. zł, </w:t>
      </w:r>
    </w:p>
    <w:p w:rsidR="00B84E04" w:rsidRPr="00D851C0" w:rsidRDefault="00B84E04" w:rsidP="00D851C0">
      <w:pPr>
        <w:widowControl/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 podatek VAT 23 %</w:t>
      </w:r>
      <w:r w:rsidRPr="00D851C0">
        <w:rPr>
          <w:color w:val="auto"/>
          <w:sz w:val="22"/>
          <w:szCs w:val="22"/>
          <w:lang w:bidi="ar-SA"/>
        </w:rPr>
        <w:tab/>
        <w:t>………………. zł.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iCs/>
          <w:color w:val="auto"/>
          <w:sz w:val="22"/>
          <w:szCs w:val="22"/>
          <w:lang w:bidi="ar-SA"/>
        </w:rPr>
        <w:tab/>
        <w:t>W przypadku wykorzystania kwoty, o której mowa w umowie rozwiązanie umowy następuje z</w:t>
      </w:r>
      <w:r w:rsidR="00CB6FBE" w:rsidRPr="00D851C0">
        <w:rPr>
          <w:iCs/>
          <w:color w:val="auto"/>
          <w:sz w:val="22"/>
          <w:szCs w:val="22"/>
          <w:lang w:bidi="ar-SA"/>
        </w:rPr>
        <w:t> </w:t>
      </w:r>
      <w:r w:rsidRPr="00D851C0">
        <w:rPr>
          <w:iCs/>
          <w:color w:val="auto"/>
          <w:sz w:val="22"/>
          <w:szCs w:val="22"/>
          <w:lang w:bidi="ar-SA"/>
        </w:rPr>
        <w:t>ostatnim dniem okresu rozliczeniowego następującym po okresie, w którym oświadczenie o wypowiedzeniu dotarło do Wykonawcy. Zamawiający zobowiązany jest do uregulowania wszelkich należności za dostarczoną energię do dnia rozwiązania umowy.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Faktury rozliczeniowe wystawiane będą w terminie do dnia 15 następnego miesiąca, po zakończonym okresie rozliczeniowym i przesyłane Zamawiającemu w formie elektronicznej na adres: </w:t>
      </w:r>
      <w:hyperlink r:id="rId22" w:history="1">
        <w:r w:rsidR="000315BE" w:rsidRPr="00D851C0">
          <w:rPr>
            <w:rStyle w:val="Hipercze"/>
            <w:sz w:val="22"/>
            <w:szCs w:val="22"/>
            <w:lang w:bidi="ar-SA"/>
          </w:rPr>
          <w:t>faktury@gig.eu</w:t>
        </w:r>
      </w:hyperlink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Należności wynikające z faktur VAT będą płatne </w:t>
      </w:r>
      <w:r w:rsidR="00F032D7" w:rsidRPr="00D851C0">
        <w:rPr>
          <w:color w:val="auto"/>
          <w:sz w:val="22"/>
          <w:szCs w:val="22"/>
          <w:lang w:bidi="ar-SA"/>
        </w:rPr>
        <w:t xml:space="preserve">na rachunek bankowy Wykonawcy wskazany na fakturze </w:t>
      </w:r>
      <w:r w:rsidRPr="00D851C0">
        <w:rPr>
          <w:color w:val="auto"/>
          <w:sz w:val="22"/>
          <w:szCs w:val="22"/>
          <w:lang w:bidi="ar-SA"/>
        </w:rPr>
        <w:t>w terminie 14 dni od daty dostarczenia do Zamawiającego w</w:t>
      </w:r>
      <w:r w:rsidR="00CB6FBE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formie elektronicznej na podany adres email, prawidłowo wystawionej faktury VAT.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przypadku uzasadnionych wątpliwości co do prawidłowości wystawionej faktury Zamawiający składa pisemną reklamację, dołączając jednocześnie Wykonawcy kopię spornej faktury.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ab/>
        <w:t xml:space="preserve">Reklamacja winna być rozpatrzona przez Wykonawcę zgodnie z obowiązującymi przepisami prawa. 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Wierzytelności wynikające z niniejszej umowy nie mogą być przedmiotem przelewu bez uprzedniej pisemnej zgody Zamawiającego.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1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Osoba wyznaczona do kontaktu z Zamawiającym w celu realizacji niniejszej umowy ……………………………   Nr tel. ………………………………………………. 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  <w:tab w:val="left" w:pos="822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 oświadcza, że: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  <w:t>jest czynnym podatnikiem VAT,</w:t>
      </w:r>
    </w:p>
    <w:p w:rsidR="00B84E04" w:rsidRPr="00D851C0" w:rsidRDefault="00B84E04" w:rsidP="00D851C0">
      <w:pPr>
        <w:widowControl/>
        <w:tabs>
          <w:tab w:val="left" w:pos="822"/>
        </w:tabs>
        <w:suppressAutoHyphens/>
        <w:spacing w:line="320" w:lineRule="exact"/>
        <w:ind w:left="851" w:hanging="491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-</w:t>
      </w:r>
      <w:r w:rsidRPr="00D851C0">
        <w:rPr>
          <w:color w:val="auto"/>
          <w:sz w:val="22"/>
          <w:szCs w:val="22"/>
          <w:lang w:bidi="ar-SA"/>
        </w:rPr>
        <w:tab/>
      </w:r>
      <w:r w:rsidRPr="00D851C0">
        <w:rPr>
          <w:rFonts w:eastAsia="MS Mincho"/>
          <w:iCs/>
          <w:color w:val="auto"/>
          <w:sz w:val="22"/>
          <w:szCs w:val="22"/>
          <w:lang w:val="cs-CZ" w:bidi="ar-SA"/>
        </w:rPr>
        <w:t>Wykonawca oświadcza, że numer rachunku bankowego wskazany we wszystkich fakturach, które będą wystawiane w jego imieniu jest rachunkiem wirtualnym powiązanym z rachunkiem rozliczeniowym, dla którego zgodnie z rozdziałem 3a ust. Z dnia 29 sierpnia 1997r. – prawo bankowe prowadzony jest rachunek VAT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Wykonawca, który w dniu podpisania umowy nie jest czynnym podatnikiem VAT, a 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W razie podania przez Wykonawcę numeru rachunku bankowego, który nie jest zgodny z numerem w wykazie podatników VAT, Zamawiający ma prawo wstrzymać zapłatę faktury do czasu uzyskania od Wykonawcy numeru rachunku zgodnego z wykazem. W takim przypadku Dostawcy nie przysługują odsetki za opóźnienie w zapłacie za ten okres.</w:t>
      </w:r>
    </w:p>
    <w:p w:rsidR="00B84E04" w:rsidRPr="00D851C0" w:rsidRDefault="00B84E04" w:rsidP="00D851C0">
      <w:pPr>
        <w:widowControl/>
        <w:numPr>
          <w:ilvl w:val="0"/>
          <w:numId w:val="77"/>
        </w:numPr>
        <w:tabs>
          <w:tab w:val="clear" w:pos="360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Zamawiający oświadcza, że jest dużym przedsiębiorcą w rozumieniu ustawy z dnia 8 marca 2013 roku o przeciwdziałaniu nadmiernym opóźnieniom w transakcjach handlowych (Dz.U.2019 r. poz. 1649).</w:t>
      </w:r>
    </w:p>
    <w:p w:rsidR="00B84E04" w:rsidRPr="00D851C0" w:rsidRDefault="00B84E04" w:rsidP="00D851C0">
      <w:pPr>
        <w:widowControl/>
        <w:tabs>
          <w:tab w:val="left" w:pos="822"/>
        </w:tabs>
        <w:spacing w:line="320" w:lineRule="exact"/>
        <w:ind w:left="411" w:hanging="411"/>
        <w:jc w:val="both"/>
        <w:rPr>
          <w:b/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0" w:name="_Toc401310754"/>
      <w:bookmarkStart w:id="61" w:name="_Toc442086575"/>
      <w:bookmarkStart w:id="62" w:name="_Toc462384489"/>
      <w:bookmarkStart w:id="63" w:name="_Toc509556970"/>
      <w:bookmarkStart w:id="64" w:name="_Toc95393479"/>
      <w:r w:rsidRPr="00D851C0">
        <w:rPr>
          <w:b/>
          <w:color w:val="auto"/>
          <w:sz w:val="22"/>
          <w:szCs w:val="22"/>
          <w:lang w:bidi="ar-SA"/>
        </w:rPr>
        <w:t>Obowiązywanie umowy, wypowiedzenie umowy, wstrzymanie dostaw</w:t>
      </w:r>
      <w:bookmarkEnd w:id="60"/>
      <w:bookmarkEnd w:id="61"/>
      <w:bookmarkEnd w:id="62"/>
      <w:bookmarkEnd w:id="63"/>
      <w:bookmarkEnd w:id="64"/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bCs/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Umowa zostaje zawarta na czas oznaczony od dnia …………. do dnia ………….</w:t>
      </w:r>
      <w:r w:rsidRPr="00D851C0">
        <w:rPr>
          <w:bCs/>
          <w:color w:val="auto"/>
          <w:sz w:val="22"/>
          <w:szCs w:val="22"/>
          <w:lang w:bidi="ar-SA"/>
        </w:rPr>
        <w:t xml:space="preserve">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Dzień wejścia umowy w życie jest dniem rozpoczynającym sprzedaż energii elektrycznej przez Wykonawcę.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Strony postanawiają, że na wniosek Zamawiającego możliwe jest zaprzestanie sprzedaży energii elektrycznej dla poszczególnych punktów odbioru ujętych w Załączniku nr 1 do niniejszej umowy. Złożenie takiego wniosku jest równoznaczne z rozwiązaniem umowy wyłącznie co do punktu odbioru objętego wnioskiem  chyba, że przedmiotem wniosku są wszystkie punkty odbioru określone w Załączniku nr 1. Postanowienie to dotyczy jedynie likwidowanych punktów odbioru.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Dla realizacji umowy w zakresie każdego punktu odbioru konieczne jest jednoczesne obowiązywanie umów: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 Umowy o świadczenie usług dystrybucji zawartej pomiędzy Zamawiającym a OSD,</w:t>
      </w:r>
    </w:p>
    <w:p w:rsidR="00B84E04" w:rsidRPr="00D851C0" w:rsidRDefault="00B84E04" w:rsidP="00D851C0">
      <w:pPr>
        <w:widowControl/>
        <w:tabs>
          <w:tab w:val="left" w:pos="567"/>
        </w:tabs>
        <w:spacing w:line="320" w:lineRule="exact"/>
        <w:ind w:left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 Umowy dystrybucyjnej zawartej pomiędzy Wykonawcą a OSD.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Zamawiający oświadcza, że Umowa o świadczenie usług dystrybucji, o której mowa w ust.4 lit. a, będzie ważna przez cały okres obowiązywania Umowy, a w przypadku jej rozwiązania, Zamawiający zobowiązany jest poinformować o tym Wykonawcę w formie pisemnej w terminie 7 dni od momentu złożenia oświadczenia o wypowiedzeniu umowy o świadczenie usług dystrybucji. Informacja taka jest równoznaczna z rozwiązaniem umowy w stosunku do danego punktu odbioru z dniem  rozwiązania umowy Zamawiającego z OSD.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Każda ze stron może rozwiązać niniejszą umowę z zachowaniem miesięcznego okresu wypowiedzenia.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 xml:space="preserve">Z tytułu rozwiązania Umowy przed upływem okresu obowiązywania Wykonawcy w żadnym przypadku nie przysługują wobec Zamawiającego jakiekolwiek roszczenia, w szczególności roszczenie o odszkodowanie. </w:t>
      </w:r>
    </w:p>
    <w:p w:rsidR="00B84E04" w:rsidRPr="00D851C0" w:rsidRDefault="00B84E04" w:rsidP="00D851C0">
      <w:pPr>
        <w:widowControl/>
        <w:numPr>
          <w:ilvl w:val="0"/>
          <w:numId w:val="76"/>
        </w:numPr>
        <w:tabs>
          <w:tab w:val="clear" w:pos="720"/>
          <w:tab w:val="left" w:pos="567"/>
        </w:tabs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Po upływie okresu obowiązywania umowy każda ze stron pozostaje odpowiedzialna za następstwa jej niewykonania lub nienależytego wykonania oraz spełnienie innych zobowiązań wynikających z umowy. Dla oceny ich treści, zakresu i skutków umowa pozostaje w mocy.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/>
        <w:jc w:val="center"/>
        <w:rPr>
          <w:b/>
          <w:color w:val="auto"/>
          <w:sz w:val="22"/>
          <w:szCs w:val="22"/>
          <w:lang w:bidi="ar-SA"/>
        </w:rPr>
      </w:pPr>
      <w:r w:rsidRPr="00D851C0">
        <w:rPr>
          <w:b/>
          <w:color w:val="auto"/>
          <w:sz w:val="22"/>
          <w:szCs w:val="22"/>
          <w:lang w:bidi="ar-SA"/>
        </w:rPr>
        <w:t>Odstąpienie od umowy, zmiany istotnych postanowień umowy</w:t>
      </w:r>
    </w:p>
    <w:p w:rsidR="00B84E04" w:rsidRPr="00D851C0" w:rsidRDefault="00B84E04" w:rsidP="00D851C0">
      <w:pPr>
        <w:widowControl/>
        <w:tabs>
          <w:tab w:val="left" w:pos="360"/>
        </w:tabs>
        <w:suppressAutoHyphens/>
        <w:spacing w:line="320" w:lineRule="exact"/>
        <w:ind w:left="360" w:hanging="360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1.</w:t>
      </w:r>
      <w:r w:rsidRPr="00D851C0">
        <w:rPr>
          <w:color w:val="auto"/>
          <w:sz w:val="22"/>
          <w:szCs w:val="22"/>
          <w:lang w:bidi="ar-SA"/>
        </w:rPr>
        <w:tab/>
        <w:t>Zamawiający może odstąpić od umowy w terminie 30 dni od dnia powzięcia wiadomości o</w:t>
      </w:r>
      <w:r w:rsidR="00904825" w:rsidRPr="00D851C0">
        <w:rPr>
          <w:color w:val="auto"/>
          <w:sz w:val="22"/>
          <w:szCs w:val="22"/>
          <w:lang w:bidi="ar-SA"/>
        </w:rPr>
        <w:t> </w:t>
      </w:r>
      <w:r w:rsidRPr="00D851C0">
        <w:rPr>
          <w:color w:val="auto"/>
          <w:sz w:val="22"/>
          <w:szCs w:val="22"/>
          <w:lang w:bidi="ar-SA"/>
        </w:rPr>
        <w:t>przyczynie odstąpienia w następujących przypadkach: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  <w:t>Wykonawca jest w zwłoce z rozpoczęciem wykonywania przedmiotu umowy przekraczającej okres 14 dni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innych przypadków rażącego naruszenia istotnych postanowień umowy,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c)</w:t>
      </w:r>
      <w:r w:rsidRPr="00D851C0">
        <w:rPr>
          <w:color w:val="auto"/>
          <w:sz w:val="22"/>
          <w:szCs w:val="22"/>
          <w:lang w:bidi="ar-SA"/>
        </w:rPr>
        <w:tab/>
        <w:t>zajęcia majątku Wykonawcy lub jego znacznej części w postępowaniu egzekucyjnym</w:t>
      </w:r>
    </w:p>
    <w:p w:rsidR="00B84E04" w:rsidRPr="00D851C0" w:rsidRDefault="00B84E04" w:rsidP="00D851C0">
      <w:pPr>
        <w:widowControl/>
        <w:tabs>
          <w:tab w:val="left" w:pos="851"/>
        </w:tabs>
        <w:suppressAutoHyphens/>
        <w:spacing w:line="320" w:lineRule="exact"/>
        <w:ind w:left="851" w:hanging="425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d)</w:t>
      </w:r>
      <w:r w:rsidRPr="00D851C0">
        <w:rPr>
          <w:color w:val="auto"/>
          <w:sz w:val="22"/>
          <w:szCs w:val="22"/>
          <w:lang w:bidi="ar-SA"/>
        </w:rPr>
        <w:tab/>
        <w:t>rozwiązania firmy Wykonawcy.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2.</w:t>
      </w:r>
      <w:r w:rsidRPr="00D851C0">
        <w:rPr>
          <w:color w:val="auto"/>
          <w:sz w:val="22"/>
          <w:szCs w:val="22"/>
          <w:lang w:bidi="ar-SA"/>
        </w:rPr>
        <w:tab/>
        <w:t>Niezależnie od przyczyn określonych w niniejszej umowie Zamawiający może odstąpić od umowy w przypadkach określonych w Kodeksie Cywilnym, a także w terminie 30 dni od powzięcia wiadomości o wystąpieniu istotnej zmiany okoliczności powodującej, że wykonanie umowy nie leży w interesie publicznym, czego nie można było przewidzieć w chwili zawarcia umowy. W takim wypadku Wykonawcy przysługuje jedynie wynagrodzenie należne za faktycznie zużytą energię, do dnia rozwiązania umowy.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3.</w:t>
      </w:r>
      <w:r w:rsidRPr="00D851C0">
        <w:rPr>
          <w:color w:val="auto"/>
          <w:sz w:val="22"/>
          <w:szCs w:val="22"/>
          <w:lang w:bidi="ar-SA"/>
        </w:rPr>
        <w:tab/>
        <w:t>Zmiany istotnych postanowień umowy</w:t>
      </w:r>
    </w:p>
    <w:p w:rsidR="00CD704A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a)</w:t>
      </w:r>
      <w:r w:rsidRPr="00D851C0">
        <w:rPr>
          <w:color w:val="auto"/>
          <w:sz w:val="22"/>
          <w:szCs w:val="22"/>
          <w:lang w:bidi="ar-SA"/>
        </w:rPr>
        <w:tab/>
      </w:r>
      <w:r w:rsidR="00CD704A" w:rsidRPr="00D851C0">
        <w:rPr>
          <w:color w:val="auto"/>
          <w:sz w:val="22"/>
          <w:szCs w:val="22"/>
        </w:rPr>
        <w:t>Ceny jednostkowe netto i brutto nie ulegną zmianie w okresie obowiązywania Umowy za wyjątkiem sytuacji, w której zmianie ulegnie stawka podatku VAT lub podatku akcyzowego</w:t>
      </w:r>
    </w:p>
    <w:p w:rsidR="00B84E04" w:rsidRPr="00D851C0" w:rsidRDefault="00B84E04" w:rsidP="00D851C0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 w:rsidRPr="00D851C0">
        <w:rPr>
          <w:color w:val="auto"/>
          <w:sz w:val="22"/>
          <w:szCs w:val="22"/>
          <w:lang w:bidi="ar-SA"/>
        </w:rPr>
        <w:t>b)</w:t>
      </w:r>
      <w:r w:rsidRPr="00D851C0">
        <w:rPr>
          <w:color w:val="auto"/>
          <w:sz w:val="22"/>
          <w:szCs w:val="22"/>
          <w:lang w:bidi="ar-SA"/>
        </w:rPr>
        <w:tab/>
        <w:t>Wykonawca w razie zajścia okoliczności, o której mowa w punkcie a) jest zobowiązany do przedłożenia Zamawiającemu pisemnej informacji w zakresie uzasadniającym zmiany cen.</w:t>
      </w:r>
    </w:p>
    <w:p w:rsidR="00B84E04" w:rsidRPr="00904825" w:rsidRDefault="0026736B" w:rsidP="00B84E04">
      <w:pPr>
        <w:widowControl/>
        <w:tabs>
          <w:tab w:val="left" w:pos="426"/>
        </w:tabs>
        <w:suppressAutoHyphens/>
        <w:spacing w:line="320" w:lineRule="exact"/>
        <w:ind w:left="426" w:hanging="426"/>
        <w:jc w:val="both"/>
        <w:rPr>
          <w:color w:val="auto"/>
          <w:sz w:val="22"/>
          <w:szCs w:val="22"/>
          <w:lang w:bidi="ar-SA"/>
        </w:rPr>
      </w:pPr>
      <w:r>
        <w:rPr>
          <w:color w:val="auto"/>
          <w:sz w:val="22"/>
          <w:szCs w:val="22"/>
          <w:lang w:bidi="ar-SA"/>
        </w:rPr>
        <w:t>c</w:t>
      </w:r>
      <w:r w:rsidR="00B84E04" w:rsidRPr="00904825">
        <w:rPr>
          <w:color w:val="auto"/>
          <w:sz w:val="22"/>
          <w:szCs w:val="22"/>
          <w:lang w:bidi="ar-SA"/>
        </w:rPr>
        <w:t>)</w:t>
      </w:r>
      <w:r w:rsidR="00B84E04" w:rsidRPr="00904825">
        <w:rPr>
          <w:color w:val="auto"/>
          <w:sz w:val="22"/>
          <w:szCs w:val="22"/>
          <w:lang w:bidi="ar-SA"/>
        </w:rPr>
        <w:tab/>
        <w:t>z powodu zmiany powszechnie obowiązujących regulacji prawnych obowiązujących w dniu podpisania umowy.</w:t>
      </w:r>
    </w:p>
    <w:p w:rsidR="00B84E04" w:rsidRPr="00904825" w:rsidRDefault="00B84E04" w:rsidP="00B84E04">
      <w:pPr>
        <w:widowControl/>
        <w:tabs>
          <w:tab w:val="left" w:pos="360"/>
        </w:tabs>
        <w:suppressAutoHyphens/>
        <w:spacing w:line="320" w:lineRule="exact"/>
        <w:ind w:left="360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bidi="ar-SA"/>
        </w:rPr>
      </w:pPr>
      <w:r w:rsidRPr="00904825">
        <w:rPr>
          <w:rFonts w:eastAsia="Calibri"/>
          <w:b/>
          <w:color w:val="auto"/>
          <w:sz w:val="22"/>
          <w:szCs w:val="22"/>
          <w:lang w:bidi="ar-SA"/>
        </w:rPr>
        <w:t>Zabezpieczenie należytego wykonania umowy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 xml:space="preserve">Wykonawca wniesie Zamawiającemu do dnia podpisania umowy zabezpieczenie należytego wykonania umowy w wysokości 5% wartości brutto przedmiotu umowy, co stanowi kwotę </w:t>
      </w:r>
      <w:r w:rsidRPr="00904825">
        <w:rPr>
          <w:rFonts w:eastAsia="Calibri"/>
          <w:b/>
          <w:bCs/>
          <w:color w:val="auto"/>
          <w:sz w:val="22"/>
          <w:szCs w:val="22"/>
          <w:lang w:bidi="ar-SA"/>
        </w:rPr>
        <w:t xml:space="preserve">……………… </w:t>
      </w:r>
      <w:r w:rsidRPr="00904825">
        <w:rPr>
          <w:rFonts w:eastAsia="Calibri"/>
          <w:bCs/>
          <w:color w:val="auto"/>
          <w:sz w:val="22"/>
          <w:szCs w:val="22"/>
          <w:lang w:bidi="ar-SA"/>
        </w:rPr>
        <w:t>zł</w:t>
      </w:r>
      <w:r w:rsidRPr="00904825">
        <w:rPr>
          <w:rFonts w:eastAsia="Calibri"/>
          <w:color w:val="auto"/>
          <w:sz w:val="22"/>
          <w:szCs w:val="22"/>
          <w:lang w:bidi="ar-SA"/>
        </w:rPr>
        <w:t xml:space="preserve"> /słownie …………………………… złotych 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Wniesienie zabezpieczenia nastąpi w formie: …………………………………………</w:t>
      </w:r>
    </w:p>
    <w:p w:rsidR="00B84E04" w:rsidRPr="00904825" w:rsidRDefault="00B84E04" w:rsidP="00B84E04">
      <w:pPr>
        <w:widowControl/>
        <w:numPr>
          <w:ilvl w:val="6"/>
          <w:numId w:val="50"/>
        </w:numPr>
        <w:tabs>
          <w:tab w:val="num" w:pos="0"/>
        </w:tabs>
        <w:suppressAutoHyphens/>
        <w:overflowPunct w:val="0"/>
        <w:autoSpaceDE w:val="0"/>
        <w:spacing w:line="340" w:lineRule="exact"/>
        <w:ind w:left="567" w:hanging="567"/>
        <w:jc w:val="both"/>
        <w:textAlignment w:val="baseline"/>
        <w:rPr>
          <w:rFonts w:eastAsia="Calibri"/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Zabezpieczenie należytego wykonania Umowy zostanie zwrócone w terminie i na zasadach określonych w Prawie zamówień publicznych. W przypadku należytego wykonania zamówienia, Zamawiający zobowiązuje się zwrócić lub zwolnić zabezpieczenie w następujący sposób:</w:t>
      </w:r>
    </w:p>
    <w:p w:rsidR="00B84E04" w:rsidRPr="00904825" w:rsidRDefault="00B84E04" w:rsidP="00B84E04">
      <w:pPr>
        <w:widowControl/>
        <w:suppressAutoHyphens/>
        <w:spacing w:line="320" w:lineRule="exact"/>
        <w:ind w:left="993" w:hanging="426"/>
        <w:jc w:val="both"/>
        <w:rPr>
          <w:color w:val="auto"/>
          <w:sz w:val="22"/>
          <w:szCs w:val="22"/>
          <w:lang w:bidi="ar-SA"/>
        </w:rPr>
      </w:pPr>
      <w:r w:rsidRPr="00904825">
        <w:rPr>
          <w:rFonts w:eastAsia="Calibri"/>
          <w:color w:val="auto"/>
          <w:sz w:val="22"/>
          <w:szCs w:val="22"/>
          <w:lang w:bidi="ar-SA"/>
        </w:rPr>
        <w:t>-</w:t>
      </w:r>
      <w:r w:rsidRPr="00904825">
        <w:rPr>
          <w:rFonts w:eastAsia="Calibri"/>
          <w:color w:val="auto"/>
          <w:sz w:val="22"/>
          <w:szCs w:val="22"/>
          <w:lang w:bidi="ar-SA"/>
        </w:rPr>
        <w:tab/>
        <w:t>100% kwoty zabezpieczenia zostanie zwrócone lub zwolnione do 30 dni od dnia wykonania przez Wykonawcę przedmiotu umowy.</w:t>
      </w:r>
    </w:p>
    <w:p w:rsidR="00B84E04" w:rsidRPr="00904825" w:rsidRDefault="00B84E04" w:rsidP="00B84E04">
      <w:pPr>
        <w:widowControl/>
        <w:tabs>
          <w:tab w:val="left" w:pos="360"/>
        </w:tabs>
        <w:spacing w:line="320" w:lineRule="exact"/>
        <w:jc w:val="both"/>
        <w:rPr>
          <w:color w:val="auto"/>
          <w:sz w:val="22"/>
          <w:szCs w:val="22"/>
          <w:lang w:bidi="ar-SA"/>
        </w:rPr>
      </w:pP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65" w:name="_Toc401310755"/>
      <w:bookmarkStart w:id="66" w:name="_Toc442086576"/>
      <w:bookmarkStart w:id="67" w:name="_Toc462384490"/>
      <w:bookmarkStart w:id="68" w:name="_Toc509556971"/>
      <w:bookmarkStart w:id="69" w:name="_Toc95393480"/>
      <w:r w:rsidRPr="00904825">
        <w:rPr>
          <w:b/>
          <w:color w:val="auto"/>
          <w:sz w:val="22"/>
          <w:szCs w:val="22"/>
          <w:lang w:bidi="ar-SA"/>
        </w:rPr>
        <w:t>Kary umowne</w:t>
      </w:r>
      <w:bookmarkEnd w:id="65"/>
      <w:bookmarkEnd w:id="66"/>
      <w:bookmarkEnd w:id="67"/>
      <w:bookmarkEnd w:id="68"/>
      <w:bookmarkEnd w:id="69"/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Zamawiający jest uprawniony do dochodzenia odszkodowania do pełnej wysokości szkody na zasadach ogólnych. 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>Wykonawca zapłaci Zamawiającemu karę umowną z tytułu nienależytego wykonania umowy, w</w:t>
      </w:r>
      <w:r w:rsidR="00904825">
        <w:rPr>
          <w:sz w:val="22"/>
          <w:szCs w:val="22"/>
          <w:lang w:bidi="ar-SA"/>
        </w:rPr>
        <w:t> </w:t>
      </w:r>
      <w:r w:rsidRPr="00904825">
        <w:rPr>
          <w:sz w:val="22"/>
          <w:szCs w:val="22"/>
          <w:lang w:bidi="ar-SA"/>
        </w:rPr>
        <w:t xml:space="preserve">wysokości </w:t>
      </w:r>
      <w:r w:rsidR="009138C3" w:rsidRPr="00F2714F">
        <w:rPr>
          <w:sz w:val="22"/>
          <w:szCs w:val="22"/>
          <w:lang w:bidi="ar-SA"/>
        </w:rPr>
        <w:t>1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umowy brutto za każdy przypadek naruszenia.</w:t>
      </w:r>
      <w:r w:rsidR="001C2E60">
        <w:rPr>
          <w:sz w:val="22"/>
          <w:szCs w:val="22"/>
          <w:lang w:bidi="ar-SA"/>
        </w:rPr>
        <w:t xml:space="preserve"> </w:t>
      </w:r>
      <w:r w:rsidR="001C2E60" w:rsidRPr="001C2E60">
        <w:rPr>
          <w:sz w:val="22"/>
          <w:szCs w:val="22"/>
        </w:rPr>
        <w:t xml:space="preserve">Poprzez nienależyte wykonanie umowy należy rozumieć każde odstępstwo w wykonaniu przedmioty umowy od warunków zawartych w umowie, w </w:t>
      </w:r>
      <w:proofErr w:type="spellStart"/>
      <w:r w:rsidR="001C2E60" w:rsidRPr="001C2E60">
        <w:rPr>
          <w:sz w:val="22"/>
          <w:szCs w:val="22"/>
        </w:rPr>
        <w:t>swz</w:t>
      </w:r>
      <w:proofErr w:type="spellEnd"/>
      <w:r w:rsidR="001C2E60" w:rsidRPr="001C2E60">
        <w:rPr>
          <w:sz w:val="22"/>
          <w:szCs w:val="22"/>
        </w:rPr>
        <w:t>, ofercie lub ustaleń poczynionych z Zamawiającym</w:t>
      </w:r>
      <w:r w:rsidR="001C2E60">
        <w:rPr>
          <w:sz w:val="22"/>
          <w:szCs w:val="22"/>
        </w:rPr>
        <w:t>.</w:t>
      </w:r>
    </w:p>
    <w:p w:rsidR="00B84E04" w:rsidRPr="00904825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Wykonawca zapłaci Zamawiającemu karę umowną za odstąpienie od Umowy przez którąkolwiek ze stron z przyczyn, za które odpowiedzialność ponosi Wykonawca, w wysokości </w:t>
      </w:r>
      <w:r w:rsidR="009138C3" w:rsidRPr="00F2714F">
        <w:rPr>
          <w:sz w:val="22"/>
          <w:szCs w:val="22"/>
          <w:lang w:bidi="ar-SA"/>
        </w:rPr>
        <w:t>5</w:t>
      </w:r>
      <w:r w:rsidRPr="00F2714F">
        <w:rPr>
          <w:sz w:val="22"/>
          <w:szCs w:val="22"/>
          <w:lang w:bidi="ar-SA"/>
        </w:rPr>
        <w:t>%</w:t>
      </w:r>
      <w:r w:rsidRPr="00904825">
        <w:rPr>
          <w:sz w:val="22"/>
          <w:szCs w:val="22"/>
          <w:lang w:bidi="ar-SA"/>
        </w:rPr>
        <w:t xml:space="preserve"> wartości nominalnej brutto, określonej w § ……</w:t>
      </w:r>
    </w:p>
    <w:p w:rsidR="00B84E04" w:rsidRDefault="00B84E04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904825">
        <w:rPr>
          <w:sz w:val="22"/>
          <w:szCs w:val="22"/>
          <w:lang w:bidi="ar-SA"/>
        </w:rPr>
        <w:t xml:space="preserve">Zamawiającemu przysługuje od Wykonawcy zwrot kosztów zakupu energii elektrycznej przez Zamawiającego u sprzedawcy rezerwowego z przyczyn leżących po stronie Wykonawcy. </w:t>
      </w:r>
    </w:p>
    <w:p w:rsidR="001C2E60" w:rsidRDefault="001C2E60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1C2E60">
        <w:rPr>
          <w:sz w:val="22"/>
          <w:szCs w:val="22"/>
        </w:rPr>
        <w:t>Wykonawca jest zobowiązany zapłacić karę umowną w terminie 7 dni od dnia otrzymania noty obciążeniowej wystawionej przez Zamawiającego. W przypadku uchybienia przez Wykonawcę temu terminowi Zamawiający ma prawo potrącić kwotę wynikającą z noty obciążeniowej z wynagrodzenia Wykonawcy, na co Wykonawca wyraża zgodę</w:t>
      </w:r>
    </w:p>
    <w:p w:rsidR="00D748BB" w:rsidRPr="00904825" w:rsidRDefault="00D748BB" w:rsidP="00B84E04">
      <w:pPr>
        <w:widowControl/>
        <w:numPr>
          <w:ilvl w:val="6"/>
          <w:numId w:val="74"/>
        </w:numPr>
        <w:tabs>
          <w:tab w:val="num" w:pos="567"/>
          <w:tab w:val="num" w:pos="5040"/>
        </w:tabs>
        <w:suppressAutoHyphens/>
        <w:spacing w:line="320" w:lineRule="exact"/>
        <w:ind w:left="567" w:hanging="567"/>
        <w:jc w:val="both"/>
        <w:rPr>
          <w:sz w:val="22"/>
          <w:szCs w:val="22"/>
          <w:lang w:bidi="ar-SA"/>
        </w:rPr>
      </w:pPr>
      <w:r w:rsidRPr="00D748BB">
        <w:rPr>
          <w:rFonts w:eastAsia="Calibri"/>
          <w:color w:val="auto"/>
          <w:sz w:val="22"/>
          <w:szCs w:val="22"/>
          <w:lang w:eastAsia="en-US" w:bidi="ar-SA"/>
        </w:rPr>
        <w:t>Łączna maksymalna wysokość kar umownych, których mogą dochodzić Strony umowy nie może przekroczyć 40% wynagrodzenia umownego netto, o którym mowa w</w:t>
      </w:r>
      <w:r>
        <w:rPr>
          <w:rFonts w:eastAsia="Calibri"/>
          <w:color w:val="auto"/>
          <w:sz w:val="22"/>
          <w:szCs w:val="22"/>
          <w:lang w:eastAsia="en-US" w:bidi="ar-SA"/>
        </w:rPr>
        <w:t xml:space="preserve"> ustępie 1 rozdziału Płatności.</w:t>
      </w:r>
    </w:p>
    <w:p w:rsidR="00B84E04" w:rsidRPr="00904825" w:rsidRDefault="00B84E04" w:rsidP="00B84E04">
      <w:pPr>
        <w:widowControl/>
        <w:spacing w:line="320" w:lineRule="exact"/>
        <w:jc w:val="center"/>
        <w:outlineLvl w:val="0"/>
        <w:rPr>
          <w:b/>
          <w:color w:val="auto"/>
          <w:sz w:val="22"/>
          <w:szCs w:val="22"/>
          <w:lang w:bidi="ar-SA"/>
        </w:rPr>
      </w:pPr>
      <w:bookmarkStart w:id="70" w:name="_Toc401310756"/>
      <w:bookmarkStart w:id="71" w:name="_Toc442086577"/>
      <w:bookmarkStart w:id="72" w:name="_Toc462384491"/>
      <w:bookmarkStart w:id="73" w:name="_Toc509556972"/>
      <w:bookmarkStart w:id="74" w:name="_Toc95393481"/>
      <w:r w:rsidRPr="00904825">
        <w:rPr>
          <w:b/>
          <w:color w:val="auto"/>
          <w:sz w:val="22"/>
          <w:szCs w:val="22"/>
          <w:lang w:bidi="ar-SA"/>
        </w:rPr>
        <w:t>Postanowienia końcowe</w:t>
      </w:r>
      <w:bookmarkEnd w:id="70"/>
      <w:bookmarkEnd w:id="71"/>
      <w:bookmarkEnd w:id="72"/>
      <w:bookmarkEnd w:id="73"/>
      <w:bookmarkEnd w:id="74"/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Integralną częścią niniejszej umowy jest Załącznik nr 1 (wykaz punktów poboru energii elektrycznej).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 sprawach nieuregulowanych niniejszą umową mają zastosowanie odpowiednie przepisy Kodeksu cywilnego, ustawy Prawo energetyczne z dnia 10 kwietnia 1997 (</w:t>
      </w:r>
      <w:hyperlink r:id="rId23" w:history="1">
        <w:r w:rsidRPr="00904825">
          <w:rPr>
            <w:color w:val="auto"/>
            <w:sz w:val="22"/>
            <w:szCs w:val="22"/>
            <w:lang w:bidi="ar-SA"/>
          </w:rPr>
          <w:t>Dz.U. 20</w:t>
        </w:r>
        <w:r w:rsidR="0015608D">
          <w:rPr>
            <w:color w:val="auto"/>
            <w:sz w:val="22"/>
            <w:szCs w:val="22"/>
            <w:lang w:bidi="ar-SA"/>
          </w:rPr>
          <w:t>21</w:t>
        </w:r>
        <w:r w:rsidRPr="00904825">
          <w:rPr>
            <w:color w:val="auto"/>
            <w:sz w:val="22"/>
            <w:szCs w:val="22"/>
            <w:lang w:bidi="ar-SA"/>
          </w:rPr>
          <w:t xml:space="preserve"> poz. 7</w:t>
        </w:r>
        <w:r w:rsidR="0015608D">
          <w:rPr>
            <w:color w:val="auto"/>
            <w:sz w:val="22"/>
            <w:szCs w:val="22"/>
            <w:lang w:bidi="ar-SA"/>
          </w:rPr>
          <w:t>16</w:t>
        </w:r>
      </w:hyperlink>
      <w:r w:rsidRPr="00904825">
        <w:rPr>
          <w:color w:val="auto"/>
          <w:sz w:val="22"/>
          <w:szCs w:val="22"/>
          <w:lang w:bidi="ar-SA"/>
        </w:rPr>
        <w:t xml:space="preserve"> z</w:t>
      </w:r>
      <w:r w:rsidR="0015608D">
        <w:rPr>
          <w:color w:val="auto"/>
          <w:sz w:val="22"/>
          <w:szCs w:val="22"/>
          <w:lang w:bidi="ar-SA"/>
        </w:rPr>
        <w:t> </w:t>
      </w:r>
      <w:proofErr w:type="spellStart"/>
      <w:r w:rsidRPr="00904825">
        <w:rPr>
          <w:color w:val="auto"/>
          <w:sz w:val="22"/>
          <w:szCs w:val="22"/>
          <w:lang w:bidi="ar-SA"/>
        </w:rPr>
        <w:t>późn</w:t>
      </w:r>
      <w:proofErr w:type="spellEnd"/>
      <w:r w:rsidRPr="00904825">
        <w:rPr>
          <w:color w:val="auto"/>
          <w:sz w:val="22"/>
          <w:szCs w:val="22"/>
          <w:lang w:bidi="ar-SA"/>
        </w:rPr>
        <w:t xml:space="preserve">. zm.), ustawy z dnia 29.01.2004 r. – Prawo zamówień publicznych (Dz.U. z 2019 r. poz. </w:t>
      </w:r>
      <w:r w:rsidR="0015608D">
        <w:rPr>
          <w:color w:val="auto"/>
          <w:sz w:val="22"/>
          <w:szCs w:val="22"/>
          <w:lang w:bidi="ar-SA"/>
        </w:rPr>
        <w:t>1129</w:t>
      </w:r>
      <w:r w:rsidRPr="00904825">
        <w:rPr>
          <w:color w:val="auto"/>
          <w:sz w:val="22"/>
          <w:szCs w:val="22"/>
          <w:lang w:bidi="ar-SA"/>
        </w:rPr>
        <w:t xml:space="preserve"> z </w:t>
      </w:r>
      <w:proofErr w:type="spellStart"/>
      <w:r w:rsidRPr="00904825">
        <w:rPr>
          <w:color w:val="auto"/>
          <w:sz w:val="22"/>
          <w:szCs w:val="22"/>
          <w:lang w:bidi="ar-SA"/>
        </w:rPr>
        <w:t>póź</w:t>
      </w:r>
      <w:proofErr w:type="spellEnd"/>
      <w:r w:rsidRPr="00904825">
        <w:rPr>
          <w:color w:val="auto"/>
          <w:sz w:val="22"/>
          <w:szCs w:val="22"/>
          <w:lang w:bidi="ar-SA"/>
        </w:rPr>
        <w:t>. zm.) oraz inne właściwe przepisy.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Wszelkie sprawy sporne wynikłe z realizacji niniejszej umowy, Strony będą rozstrzygały polubownie a w braku porozumienia Strony poddają je rozstrzygnięciu właściwego dla Zamawiającego Sądu powszechnego.</w:t>
      </w:r>
    </w:p>
    <w:p w:rsidR="00B84E04" w:rsidRPr="00904825" w:rsidRDefault="00B84E04" w:rsidP="00B84E04">
      <w:pPr>
        <w:widowControl/>
        <w:numPr>
          <w:ilvl w:val="3"/>
          <w:numId w:val="79"/>
        </w:numPr>
        <w:suppressAutoHyphens/>
        <w:spacing w:line="320" w:lineRule="exact"/>
        <w:ind w:left="567" w:hanging="567"/>
        <w:jc w:val="both"/>
        <w:rPr>
          <w:b/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Umowę sporządzono w dwóch jednobrzmiących egzemplarzach, po jednym dla każdej ze Stron.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i/>
          <w:sz w:val="22"/>
          <w:szCs w:val="22"/>
          <w:lang w:eastAsia="ar-SA" w:bidi="ar-SA"/>
        </w:rPr>
      </w:pP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sz w:val="22"/>
          <w:szCs w:val="22"/>
          <w:lang w:eastAsia="ar-SA" w:bidi="ar-SA"/>
        </w:rPr>
        <w:t>Załącznik nr 1 do umowy – Specyfikacja Istotnych Warunków Zamówienia</w:t>
      </w:r>
    </w:p>
    <w:p w:rsidR="00B84E04" w:rsidRPr="00904825" w:rsidRDefault="00B84E04" w:rsidP="00B84E04">
      <w:pPr>
        <w:widowControl/>
        <w:suppressAutoHyphens/>
        <w:spacing w:line="320" w:lineRule="exact"/>
        <w:jc w:val="both"/>
        <w:rPr>
          <w:sz w:val="22"/>
          <w:szCs w:val="22"/>
          <w:lang w:eastAsia="ar-SA" w:bidi="ar-SA"/>
        </w:rPr>
      </w:pPr>
      <w:r w:rsidRPr="00904825">
        <w:rPr>
          <w:color w:val="auto"/>
          <w:sz w:val="22"/>
          <w:szCs w:val="22"/>
          <w:lang w:bidi="ar-SA"/>
        </w:rPr>
        <w:t>Załącznik nr 2 do umowy – Oferta Wykonawcy</w:t>
      </w:r>
    </w:p>
    <w:p w:rsidR="00F70BEB" w:rsidRPr="00904825" w:rsidRDefault="00B84E04" w:rsidP="00B84E04">
      <w:pPr>
        <w:spacing w:line="360" w:lineRule="exact"/>
        <w:jc w:val="both"/>
        <w:rPr>
          <w:color w:val="auto"/>
          <w:sz w:val="22"/>
          <w:szCs w:val="22"/>
          <w:lang w:bidi="ar-SA"/>
        </w:rPr>
      </w:pPr>
      <w:r w:rsidRPr="00904825">
        <w:rPr>
          <w:color w:val="auto"/>
          <w:sz w:val="22"/>
          <w:szCs w:val="22"/>
          <w:lang w:bidi="ar-SA"/>
        </w:rPr>
        <w:t>Załącznik nr 3 do umowy - Wykaz punktów, do których należy dostarczyć energię elektryczną:</w:t>
      </w:r>
    </w:p>
    <w:p w:rsidR="00572EA8" w:rsidRDefault="00572EA8" w:rsidP="00B84E04">
      <w:pPr>
        <w:spacing w:line="360" w:lineRule="exact"/>
        <w:jc w:val="both"/>
        <w:rPr>
          <w:color w:val="auto"/>
          <w:lang w:bidi="ar-SA"/>
        </w:rPr>
      </w:pPr>
    </w:p>
    <w:p w:rsidR="00572EA8" w:rsidRPr="004E3414" w:rsidRDefault="00572EA8" w:rsidP="00572EA8">
      <w:pPr>
        <w:widowControl/>
        <w:spacing w:line="340" w:lineRule="exact"/>
        <w:rPr>
          <w:color w:val="auto"/>
          <w:sz w:val="22"/>
          <w:szCs w:val="22"/>
          <w:lang w:bidi="ar-SA"/>
        </w:rPr>
      </w:pPr>
      <w:r w:rsidRPr="004E3414">
        <w:rPr>
          <w:color w:val="auto"/>
          <w:sz w:val="22"/>
          <w:szCs w:val="22"/>
          <w:lang w:bidi="ar-SA"/>
        </w:rPr>
        <w:t>Wykaz punktów odbioru energii elektrycznej: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982"/>
        <w:gridCol w:w="2016"/>
        <w:gridCol w:w="1516"/>
        <w:gridCol w:w="1893"/>
        <w:gridCol w:w="1584"/>
        <w:gridCol w:w="968"/>
      </w:tblGrid>
      <w:tr w:rsidR="002A340C" w:rsidRPr="004E3414" w:rsidTr="00456FD1"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Lp.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Nr </w:t>
            </w:r>
            <w:proofErr w:type="spellStart"/>
            <w:r w:rsidRPr="004E3414">
              <w:rPr>
                <w:color w:val="auto"/>
                <w:sz w:val="20"/>
                <w:szCs w:val="22"/>
                <w:lang w:bidi="ar-SA"/>
              </w:rPr>
              <w:t>ewid</w:t>
            </w:r>
            <w:proofErr w:type="spellEnd"/>
            <w:r w:rsidRPr="004E3414">
              <w:rPr>
                <w:color w:val="auto"/>
                <w:sz w:val="20"/>
                <w:szCs w:val="22"/>
                <w:lang w:bidi="ar-SA"/>
              </w:rPr>
              <w:t>.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>
              <w:rPr>
                <w:color w:val="auto"/>
                <w:sz w:val="20"/>
                <w:szCs w:val="22"/>
                <w:lang w:bidi="ar-SA"/>
              </w:rPr>
              <w:t>Nr PPE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Nazwa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Lokalizacja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Moc przyłączeniowa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[kW]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Grupa taryfowa</w:t>
            </w:r>
          </w:p>
        </w:tc>
      </w:tr>
      <w:tr w:rsidR="002A340C" w:rsidRPr="004E3414" w:rsidTr="00456FD1">
        <w:trPr>
          <w:trHeight w:val="84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WO-7-367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590322400701569281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Zasilanie Instytutu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40-166 Katowice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Plac Gwarków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1050,00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980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WO-06419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590322400601052524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Oddział Wyry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Wyry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Pszczyńska 1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800,00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A46C4F" w:rsidRDefault="007C7022" w:rsidP="00456FD1">
            <w:pPr>
              <w:widowControl/>
              <w:spacing w:line="340" w:lineRule="exact"/>
              <w:jc w:val="center"/>
              <w:rPr>
                <w:color w:val="FF0000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  <w:tr w:rsidR="002A340C" w:rsidRPr="004E3414" w:rsidTr="00456FD1">
        <w:trPr>
          <w:trHeight w:val="1263"/>
        </w:trPr>
        <w:tc>
          <w:tcPr>
            <w:tcW w:w="539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3.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WO-6249</w:t>
            </w:r>
          </w:p>
        </w:tc>
        <w:tc>
          <w:tcPr>
            <w:tcW w:w="2016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F921DB">
              <w:rPr>
                <w:color w:val="auto"/>
                <w:sz w:val="20"/>
                <w:szCs w:val="22"/>
              </w:rPr>
              <w:t>590322400600770221</w:t>
            </w:r>
          </w:p>
        </w:tc>
        <w:tc>
          <w:tcPr>
            <w:tcW w:w="1516" w:type="dxa"/>
            <w:shd w:val="clear" w:color="auto" w:fill="auto"/>
            <w:vAlign w:val="center"/>
          </w:tcPr>
          <w:p w:rsidR="002A340C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 xml:space="preserve">Kopalnia Doświadczalna 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"Barbara"</w:t>
            </w:r>
          </w:p>
        </w:tc>
        <w:tc>
          <w:tcPr>
            <w:tcW w:w="1893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Mikołów</w:t>
            </w:r>
          </w:p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ul. Podleska 72</w:t>
            </w:r>
          </w:p>
        </w:tc>
        <w:tc>
          <w:tcPr>
            <w:tcW w:w="1584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1000,00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2A340C" w:rsidRPr="004E3414" w:rsidRDefault="002A340C" w:rsidP="00456FD1">
            <w:pPr>
              <w:widowControl/>
              <w:spacing w:line="340" w:lineRule="exact"/>
              <w:jc w:val="center"/>
              <w:rPr>
                <w:color w:val="auto"/>
                <w:sz w:val="20"/>
                <w:szCs w:val="22"/>
                <w:lang w:bidi="ar-SA"/>
              </w:rPr>
            </w:pPr>
            <w:r w:rsidRPr="004E3414">
              <w:rPr>
                <w:color w:val="auto"/>
                <w:sz w:val="20"/>
                <w:szCs w:val="22"/>
                <w:lang w:bidi="ar-SA"/>
              </w:rPr>
              <w:t>B23</w:t>
            </w:r>
          </w:p>
        </w:tc>
      </w:tr>
    </w:tbl>
    <w:p w:rsidR="00801E3C" w:rsidRDefault="00801E3C" w:rsidP="00B84E04">
      <w:pPr>
        <w:spacing w:line="360" w:lineRule="exact"/>
        <w:jc w:val="both"/>
        <w:rPr>
          <w:sz w:val="22"/>
        </w:rPr>
        <w:sectPr w:rsidR="00801E3C" w:rsidSect="00360FC2">
          <w:pgSz w:w="11952" w:h="16862"/>
          <w:pgMar w:top="1406" w:right="1365" w:bottom="1353" w:left="1352" w:header="0" w:footer="3" w:gutter="0"/>
          <w:cols w:space="720"/>
          <w:noEndnote/>
          <w:docGrid w:linePitch="360"/>
        </w:sectPr>
      </w:pPr>
    </w:p>
    <w:p w:rsidR="00801E3C" w:rsidRPr="00801E3C" w:rsidRDefault="00801E3C" w:rsidP="00801E3C">
      <w:pPr>
        <w:widowControl/>
        <w:spacing w:line="340" w:lineRule="exact"/>
        <w:jc w:val="right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Załącznik nr </w:t>
      </w:r>
      <w:r>
        <w:rPr>
          <w:rFonts w:eastAsia="Calibri"/>
          <w:i/>
          <w:color w:val="auto"/>
          <w:sz w:val="22"/>
          <w:szCs w:val="22"/>
          <w:lang w:eastAsia="en-US" w:bidi="ar-SA"/>
        </w:rPr>
        <w:t>4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do SWZ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ZAMAWIAJĄCY: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Główny Instytut Górnictwa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Plac Gwarków 1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40-166 Katowice</w:t>
      </w: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WYKONAWCA: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Nazwa firmy (Wykonawcy): ............................................              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 xml:space="preserve">Adres Wykonawcy: ........................................................ 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NIP: 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REGON: 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-2"/>
        <w:rPr>
          <w:rFonts w:eastAsia="Calibri"/>
          <w:iCs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Cs/>
          <w:color w:val="auto"/>
          <w:sz w:val="22"/>
          <w:szCs w:val="22"/>
          <w:lang w:eastAsia="en-US" w:bidi="ar-SA"/>
        </w:rPr>
        <w:t>KRS: 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...................................................................................</w:t>
      </w:r>
    </w:p>
    <w:p w:rsidR="00801E3C" w:rsidRPr="00801E3C" w:rsidRDefault="00801E3C" w:rsidP="00801E3C">
      <w:pPr>
        <w:widowControl/>
        <w:spacing w:line="340" w:lineRule="exact"/>
        <w:ind w:right="567"/>
        <w:rPr>
          <w:rFonts w:eastAsia="Calibri"/>
          <w:i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>Imię i nazwisko, stanowisko/podstawa do reprezentacji</w:t>
      </w:r>
    </w:p>
    <w:p w:rsidR="00801E3C" w:rsidRDefault="00801E3C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801E3C">
      <w:pPr>
        <w:widowControl/>
        <w:spacing w:line="34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 xml:space="preserve">OŚWIADCZENIE SKŁADANE NA PODSTAWIE ART. 125 UST. 1 </w:t>
      </w:r>
    </w:p>
    <w:p w:rsidR="00801E3C" w:rsidRPr="00801E3C" w:rsidRDefault="00801E3C" w:rsidP="00801E3C">
      <w:pPr>
        <w:widowControl/>
        <w:spacing w:line="340" w:lineRule="exact"/>
        <w:jc w:val="center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USTAWY Z DNIA 11 WRZEŚNIA 2019 R. PRAWO ZAMÓWIEŃ PUBLICZNYCH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(DALEJ: USTAWA PZP)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DOTYCZĄCE: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SPEŁNIANIA WARUNKÓW UDZIAŁU W POSTĘPOWANIU, o których mowa w </w:t>
      </w:r>
      <w:r w:rsidR="004638E6">
        <w:rPr>
          <w:rFonts w:eastAsia="Calibri"/>
          <w:color w:val="auto"/>
          <w:sz w:val="22"/>
          <w:szCs w:val="22"/>
          <w:lang w:eastAsia="en-US" w:bidi="ar-SA"/>
        </w:rPr>
        <w:t>rozdziale VII SWZ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oraz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II. PRZESŁANEK WYKLUCZENIA Z POSTĘPOWANIA, o których mowa w art. 108 ust. 1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wypełnione i podpisane odpowiednio przez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: 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a) Wykonawcę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b) każdego ze wspólników konsorcjum (w przypadku składania oferty wspólnej)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c) każdego ze wspólników spółki cywilnej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 xml:space="preserve">* 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albo;</w:t>
      </w:r>
    </w:p>
    <w:p w:rsidR="00801E3C" w:rsidRP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d) podmiot, na zasoby którego powołuje się Wykonawca w celu spełnienia warunków udziału w postępowaniu</w:t>
      </w:r>
      <w:r w:rsidRPr="00801E3C">
        <w:rPr>
          <w:rFonts w:eastAsia="Calibri"/>
          <w:color w:val="FF0000"/>
          <w:sz w:val="22"/>
          <w:szCs w:val="22"/>
          <w:lang w:eastAsia="en-US" w:bidi="ar-SA"/>
        </w:rPr>
        <w:t>*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. </w:t>
      </w:r>
    </w:p>
    <w:p w:rsidR="00801E3C" w:rsidRPr="00801E3C" w:rsidRDefault="00801E3C" w:rsidP="007238DE">
      <w:pPr>
        <w:widowControl/>
        <w:suppressAutoHyphens/>
        <w:snapToGrid w:val="0"/>
        <w:spacing w:line="380" w:lineRule="exact"/>
        <w:jc w:val="both"/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</w:pPr>
      <w:r w:rsidRPr="00801E3C">
        <w:rPr>
          <w:rFonts w:eastAsia="TimesNewRomanPSMT"/>
          <w:b/>
          <w:color w:val="FF0000"/>
          <w:kern w:val="2"/>
          <w:sz w:val="22"/>
          <w:szCs w:val="22"/>
          <w:lang w:eastAsia="ar-SA" w:bidi="ar-SA"/>
        </w:rPr>
        <w:t>*</w:t>
      </w:r>
      <w:r w:rsidRPr="00801E3C">
        <w:rPr>
          <w:rFonts w:eastAsia="TimesNewRomanPSMT"/>
          <w:color w:val="FF0000"/>
          <w:kern w:val="2"/>
          <w:sz w:val="22"/>
          <w:szCs w:val="22"/>
          <w:lang w:eastAsia="ar-SA" w:bidi="ar-SA"/>
        </w:rPr>
        <w:t xml:space="preserve"> </w:t>
      </w:r>
      <w:r w:rsidRPr="00801E3C">
        <w:rPr>
          <w:rFonts w:eastAsia="TimesNewRomanPSMT"/>
          <w:i/>
          <w:color w:val="FF0000"/>
          <w:kern w:val="2"/>
          <w:sz w:val="22"/>
          <w:szCs w:val="22"/>
          <w:lang w:eastAsia="ar-SA" w:bidi="ar-SA"/>
        </w:rPr>
        <w:t>niepotrzebne skreślić</w:t>
      </w:r>
    </w:p>
    <w:p w:rsidR="00801E3C" w:rsidRDefault="00801E3C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7238DE" w:rsidRPr="00801E3C" w:rsidRDefault="007238DE" w:rsidP="007238DE">
      <w:pPr>
        <w:widowControl/>
        <w:spacing w:line="380" w:lineRule="exact"/>
        <w:ind w:left="284" w:hanging="284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Na potrzeby postępowania o udzielenie zamówienia publicznego pn. </w:t>
      </w:r>
      <w:r w:rsidRPr="00801E3C">
        <w:rPr>
          <w:rFonts w:eastAsia="Calibri"/>
          <w:b/>
          <w:bCs/>
          <w:color w:val="auto"/>
          <w:sz w:val="22"/>
          <w:szCs w:val="22"/>
          <w:lang w:eastAsia="en-US"/>
        </w:rPr>
        <w:t>Dostawa energii elektrycznej dla Głównego Instytutu Górnictwa</w:t>
      </w:r>
      <w:r w:rsidRPr="00801E3C">
        <w:rPr>
          <w:rFonts w:eastAsia="Calibri"/>
          <w:i/>
          <w:color w:val="auto"/>
          <w:sz w:val="22"/>
          <w:szCs w:val="22"/>
          <w:lang w:eastAsia="en-US" w:bidi="ar-SA"/>
        </w:rPr>
        <w:t xml:space="preserve"> (nazwa postępowania)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prowadzonego przez </w:t>
      </w: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Główny Instytut Górnictwa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>, oświadczam, co następuje: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I.   Spełniam warunki udziału w postępowaniu określone przez Zamawiającego 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w rozdziale VII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SWZ.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II.1. Nie podlegam wykluczeniu z postępowania na podstawie art. 108 ust. 1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>.</w:t>
      </w:r>
    </w:p>
    <w:p w:rsidR="00801E3C" w:rsidRPr="00801E3C" w:rsidRDefault="00801E3C" w:rsidP="007238DE">
      <w:pPr>
        <w:widowControl/>
        <w:spacing w:line="380" w:lineRule="exact"/>
        <w:ind w:left="567" w:hanging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II.</w:t>
      </w:r>
      <w:r w:rsidR="007238DE">
        <w:rPr>
          <w:rFonts w:eastAsia="Calibri"/>
          <w:color w:val="auto"/>
          <w:sz w:val="22"/>
          <w:szCs w:val="22"/>
          <w:lang w:eastAsia="en-US" w:bidi="ar-SA"/>
        </w:rPr>
        <w:t>2</w:t>
      </w: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. Zachodzą w stosunku do mnie podstawy wykluczenia z postępowania na podstawie art. ………….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</w:p>
    <w:p w:rsidR="00801E3C" w:rsidRPr="00801E3C" w:rsidRDefault="00801E3C" w:rsidP="007238DE">
      <w:pPr>
        <w:widowControl/>
        <w:spacing w:line="380" w:lineRule="exact"/>
        <w:ind w:left="567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Jednocześnie oświadczam, że w związku z ww. okolicznością, na podstawie art. 110 ust. 2 ustawy </w:t>
      </w:r>
      <w:proofErr w:type="spellStart"/>
      <w:r w:rsidRPr="00801E3C">
        <w:rPr>
          <w:rFonts w:eastAsia="Calibri"/>
          <w:color w:val="auto"/>
          <w:sz w:val="22"/>
          <w:szCs w:val="22"/>
          <w:lang w:eastAsia="en-US" w:bidi="ar-SA"/>
        </w:rPr>
        <w:t>Pzp</w:t>
      </w:r>
      <w:proofErr w:type="spellEnd"/>
      <w:r w:rsidRPr="00801E3C">
        <w:rPr>
          <w:rFonts w:eastAsia="Calibri"/>
          <w:color w:val="auto"/>
          <w:sz w:val="22"/>
          <w:szCs w:val="22"/>
          <w:lang w:eastAsia="en-US" w:bidi="ar-SA"/>
        </w:rPr>
        <w:t xml:space="preserve"> podjąłem następujące środki naprawcze: ……………………………………………..………..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b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b/>
          <w:color w:val="auto"/>
          <w:sz w:val="22"/>
          <w:szCs w:val="22"/>
          <w:lang w:eastAsia="en-US" w:bidi="ar-SA"/>
        </w:rPr>
        <w:t>OŚWIADCZENIE DOTYCZĄCE PODANYCH INFORMACJI: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eastAsia="Calibri"/>
          <w:color w:val="auto"/>
          <w:sz w:val="22"/>
          <w:szCs w:val="22"/>
          <w:lang w:eastAsia="en-US" w:bidi="ar-SA"/>
        </w:rPr>
      </w:pPr>
      <w:r w:rsidRPr="00801E3C">
        <w:rPr>
          <w:rFonts w:eastAsia="Calibri"/>
          <w:color w:val="auto"/>
          <w:sz w:val="22"/>
          <w:szCs w:val="22"/>
          <w:lang w:eastAsia="en-US" w:bidi="ar-SA"/>
        </w:rPr>
        <w:t>Oświadczam, że wszystkie informacje podane w powyższych oświadczeniach są aktualne i zgodne z prawdą oraz zostały przedstawione z pełną świadomością konsekwencji wprowadzenia Zamawiającego w błąd przy przedstawianiu informacji.</w:t>
      </w:r>
    </w:p>
    <w:p w:rsidR="00801E3C" w:rsidRPr="00801E3C" w:rsidRDefault="00801E3C" w:rsidP="007238DE">
      <w:pPr>
        <w:widowControl/>
        <w:spacing w:line="380" w:lineRule="exact"/>
        <w:jc w:val="both"/>
        <w:rPr>
          <w:rFonts w:ascii="Verdana" w:eastAsia="Calibri" w:hAnsi="Verdana"/>
          <w:color w:val="auto"/>
          <w:sz w:val="20"/>
          <w:szCs w:val="20"/>
          <w:lang w:eastAsia="en-US"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</w:p>
    <w:p w:rsidR="00801E3C" w:rsidRPr="00801E3C" w:rsidRDefault="00801E3C" w:rsidP="00801E3C">
      <w:pPr>
        <w:widowControl/>
        <w:adjustRightInd w:val="0"/>
        <w:rPr>
          <w:rFonts w:ascii="Verdana" w:eastAsia="Calibri" w:hAnsi="Verdana"/>
          <w:i/>
          <w:color w:val="auto"/>
          <w:sz w:val="20"/>
          <w:szCs w:val="22"/>
          <w:lang w:bidi="ar-SA"/>
        </w:rPr>
      </w:pP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>……………………………………………………………</w:t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</w:r>
      <w:r w:rsidRPr="00801E3C">
        <w:rPr>
          <w:rFonts w:ascii="Verdana" w:eastAsia="Calibri" w:hAnsi="Verdana"/>
          <w:i/>
          <w:color w:val="auto"/>
          <w:sz w:val="20"/>
          <w:szCs w:val="22"/>
          <w:lang w:bidi="ar-SA"/>
        </w:rPr>
        <w:tab/>
        <w:t xml:space="preserve">         ………………………………………………………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bidi="ar-SA"/>
        </w:rPr>
        <w:t>(miejsce i data złożenia oświadczenia)                                </w:t>
      </w: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podpis osoby (osób) upoważnionej do składania oświadczeń woli w imieniu odpowiednio: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a) Wykonawcy; 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b) każdego ze wspólników konsorcjum;</w:t>
      </w:r>
    </w:p>
    <w:p w:rsidR="00801E3C" w:rsidRPr="00801E3C" w:rsidRDefault="00801E3C" w:rsidP="00801E3C">
      <w:pPr>
        <w:widowControl/>
        <w:jc w:val="right"/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 xml:space="preserve">c) każdego ze wspólników spółki cywilnej; </w:t>
      </w:r>
    </w:p>
    <w:p w:rsidR="00572EA8" w:rsidRPr="00F70BEB" w:rsidRDefault="00801E3C" w:rsidP="00801E3C">
      <w:pPr>
        <w:spacing w:line="360" w:lineRule="exact"/>
        <w:jc w:val="both"/>
        <w:rPr>
          <w:sz w:val="22"/>
        </w:rPr>
      </w:pPr>
      <w:r w:rsidRPr="00801E3C">
        <w:rPr>
          <w:rFonts w:ascii="Verdana" w:eastAsia="Calibri" w:hAnsi="Verdana"/>
          <w:i/>
          <w:color w:val="auto"/>
          <w:sz w:val="16"/>
          <w:szCs w:val="16"/>
          <w:lang w:eastAsia="en-US" w:bidi="ar-SA"/>
        </w:rPr>
        <w:t>d) podmiotów, na zasoby których powołuje się Wykonawca w celu spełnienia warunków udziału w postępowaniu</w:t>
      </w:r>
    </w:p>
    <w:sectPr w:rsidR="00572EA8" w:rsidRPr="00F70BEB" w:rsidSect="00360FC2">
      <w:pgSz w:w="11952" w:h="16862"/>
      <w:pgMar w:top="1406" w:right="1365" w:bottom="1353" w:left="13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452" w:rsidRDefault="00FC2452">
      <w:r>
        <w:separator/>
      </w:r>
    </w:p>
  </w:endnote>
  <w:endnote w:type="continuationSeparator" w:id="0">
    <w:p w:rsidR="00FC2452" w:rsidRDefault="00FC2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furtGothic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0916717"/>
      <w:docPartObj>
        <w:docPartGallery w:val="Page Numbers (Bottom of Page)"/>
        <w:docPartUnique/>
      </w:docPartObj>
    </w:sdtPr>
    <w:sdtEndPr/>
    <w:sdtContent>
      <w:p w:rsidR="00FC2452" w:rsidRDefault="00FC245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418F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FC2452" w:rsidRDefault="00FC24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452" w:rsidRDefault="00FC2452">
      <w:r>
        <w:separator/>
      </w:r>
    </w:p>
  </w:footnote>
  <w:footnote w:type="continuationSeparator" w:id="0">
    <w:p w:rsidR="00FC2452" w:rsidRDefault="00FC2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6137D9C"/>
    <w:multiLevelType w:val="hybridMultilevel"/>
    <w:tmpl w:val="445DCFE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FFFFFFE"/>
    <w:multiLevelType w:val="singleLevel"/>
    <w:tmpl w:val="28B058BE"/>
    <w:lvl w:ilvl="0">
      <w:numFmt w:val="decimal"/>
      <w:lvlText w:val="*"/>
      <w:lvlJc w:val="left"/>
    </w:lvl>
  </w:abstractNum>
  <w:abstractNum w:abstractNumId="2">
    <w:nsid w:val="00000002"/>
    <w:multiLevelType w:val="multilevel"/>
    <w:tmpl w:val="C11E2F3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4">
    <w:nsid w:val="00000005"/>
    <w:multiLevelType w:val="multilevel"/>
    <w:tmpl w:val="64D823D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 w:hint="default"/>
        <w:b w:val="0"/>
        <w:bCs w:val="0"/>
        <w:i w:val="0"/>
        <w:sz w:val="22"/>
        <w:szCs w:val="22"/>
        <w:lang w:val="de-D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singleLevel"/>
    <w:tmpl w:val="6EECCE2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</w:abstractNum>
  <w:abstractNum w:abstractNumId="6">
    <w:nsid w:val="00000007"/>
    <w:multiLevelType w:val="multilevel"/>
    <w:tmpl w:val="433E22AA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2AD4823"/>
    <w:multiLevelType w:val="hybridMultilevel"/>
    <w:tmpl w:val="9B0A481C"/>
    <w:lvl w:ilvl="0" w:tplc="B29ED59E">
      <w:start w:val="1"/>
      <w:numFmt w:val="decimal"/>
      <w:lvlText w:val="%1)"/>
      <w:lvlJc w:val="left"/>
      <w:pPr>
        <w:ind w:left="88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10">
    <w:nsid w:val="0D2456E9"/>
    <w:multiLevelType w:val="multilevel"/>
    <w:tmpl w:val="F6AE11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>
    <w:nsid w:val="0FFA1E99"/>
    <w:multiLevelType w:val="multilevel"/>
    <w:tmpl w:val="4CCC7D6E"/>
    <w:styleLink w:val="List101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0732CF8"/>
    <w:multiLevelType w:val="multilevel"/>
    <w:tmpl w:val="61406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1063583"/>
    <w:multiLevelType w:val="hybridMultilevel"/>
    <w:tmpl w:val="462EE2C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2102922"/>
    <w:multiLevelType w:val="multilevel"/>
    <w:tmpl w:val="8D1851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3EA2F33"/>
    <w:multiLevelType w:val="multilevel"/>
    <w:tmpl w:val="25D6DB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14EA1648"/>
    <w:multiLevelType w:val="hybridMultilevel"/>
    <w:tmpl w:val="11DEF864"/>
    <w:lvl w:ilvl="0" w:tplc="0415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74B4819"/>
    <w:multiLevelType w:val="multilevel"/>
    <w:tmpl w:val="B1B4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B857B38"/>
    <w:multiLevelType w:val="hybridMultilevel"/>
    <w:tmpl w:val="86A843C0"/>
    <w:lvl w:ilvl="0" w:tplc="9EAA903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BFC4E48"/>
    <w:multiLevelType w:val="multilevel"/>
    <w:tmpl w:val="BAB0A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1D5F7F8F"/>
    <w:multiLevelType w:val="multilevel"/>
    <w:tmpl w:val="1ED054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>
    <w:nsid w:val="1EF421C0"/>
    <w:multiLevelType w:val="multilevel"/>
    <w:tmpl w:val="D84ECF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1F2F0357"/>
    <w:multiLevelType w:val="hybridMultilevel"/>
    <w:tmpl w:val="70EED716"/>
    <w:lvl w:ilvl="0" w:tplc="E486A0E8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2045250C"/>
    <w:multiLevelType w:val="multilevel"/>
    <w:tmpl w:val="D6AADAD2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>
    <w:nsid w:val="2075676E"/>
    <w:multiLevelType w:val="multilevel"/>
    <w:tmpl w:val="AF365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1D93E91"/>
    <w:multiLevelType w:val="hybridMultilevel"/>
    <w:tmpl w:val="083A035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102B5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2CB42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47428DF"/>
    <w:multiLevelType w:val="multilevel"/>
    <w:tmpl w:val="FCC0053C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6177BD7"/>
    <w:multiLevelType w:val="multilevel"/>
    <w:tmpl w:val="8CD432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>
    <w:nsid w:val="266A78AE"/>
    <w:multiLevelType w:val="hybridMultilevel"/>
    <w:tmpl w:val="4B1014A8"/>
    <w:lvl w:ilvl="0" w:tplc="0ADAA7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7005780"/>
    <w:multiLevelType w:val="multilevel"/>
    <w:tmpl w:val="0ADA95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8451DBF"/>
    <w:multiLevelType w:val="multilevel"/>
    <w:tmpl w:val="ECDA1508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>
    <w:nsid w:val="28C66ED8"/>
    <w:multiLevelType w:val="multilevel"/>
    <w:tmpl w:val="99E68F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28CC5BF5"/>
    <w:multiLevelType w:val="hybridMultilevel"/>
    <w:tmpl w:val="16F2BAA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2AE41799"/>
    <w:multiLevelType w:val="multilevel"/>
    <w:tmpl w:val="D182E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2BFF0FE3"/>
    <w:multiLevelType w:val="multilevel"/>
    <w:tmpl w:val="F68043FE"/>
    <w:numStyleLink w:val="List0"/>
  </w:abstractNum>
  <w:abstractNum w:abstractNumId="35">
    <w:nsid w:val="30987929"/>
    <w:multiLevelType w:val="multilevel"/>
    <w:tmpl w:val="2F80C2A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32800E1D"/>
    <w:multiLevelType w:val="multilevel"/>
    <w:tmpl w:val="F8EE7B3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339517DD"/>
    <w:multiLevelType w:val="hybridMultilevel"/>
    <w:tmpl w:val="2E84DD48"/>
    <w:lvl w:ilvl="0" w:tplc="DD0A71C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8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34903E63"/>
    <w:multiLevelType w:val="multilevel"/>
    <w:tmpl w:val="BD260FA4"/>
    <w:lvl w:ilvl="0">
      <w:start w:val="1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>
    <w:nsid w:val="36D70A08"/>
    <w:multiLevelType w:val="multilevel"/>
    <w:tmpl w:val="F56E2F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7712E48"/>
    <w:multiLevelType w:val="hybridMultilevel"/>
    <w:tmpl w:val="174061D8"/>
    <w:lvl w:ilvl="0" w:tplc="203AAD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37FF0169"/>
    <w:multiLevelType w:val="multilevel"/>
    <w:tmpl w:val="D8FA840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8D508AD"/>
    <w:multiLevelType w:val="multilevel"/>
    <w:tmpl w:val="37365D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3E0A3D4D"/>
    <w:multiLevelType w:val="multilevel"/>
    <w:tmpl w:val="234C9A1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1605"/>
        </w:tabs>
        <w:ind w:left="1605" w:hanging="705"/>
      </w:pPr>
      <w:rPr>
        <w:rFonts w:hint="default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5">
    <w:nsid w:val="3E8B247B"/>
    <w:multiLevelType w:val="multilevel"/>
    <w:tmpl w:val="742C38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3F60797F"/>
    <w:multiLevelType w:val="multilevel"/>
    <w:tmpl w:val="2A52FD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41F348D1"/>
    <w:multiLevelType w:val="multilevel"/>
    <w:tmpl w:val="B93CE6C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41F800F1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9">
    <w:nsid w:val="430605C5"/>
    <w:multiLevelType w:val="multilevel"/>
    <w:tmpl w:val="7E2267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8E83CE5"/>
    <w:multiLevelType w:val="multilevel"/>
    <w:tmpl w:val="19D2078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4A97572D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3">
    <w:nsid w:val="4E0601D7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4">
    <w:nsid w:val="4E2E0ED7"/>
    <w:multiLevelType w:val="multilevel"/>
    <w:tmpl w:val="2EBEAD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4EF137AD"/>
    <w:multiLevelType w:val="singleLevel"/>
    <w:tmpl w:val="44C2584C"/>
    <w:lvl w:ilvl="0">
      <w:start w:val="1"/>
      <w:numFmt w:val="lowerLetter"/>
      <w:lvlText w:val="%1)"/>
      <w:legacy w:legacy="1" w:legacySpace="120" w:legacyIndent="360"/>
      <w:lvlJc w:val="left"/>
      <w:pPr>
        <w:ind w:left="1004" w:hanging="360"/>
      </w:pPr>
      <w:rPr>
        <w:b w:val="0"/>
        <w:i w:val="0"/>
      </w:rPr>
    </w:lvl>
  </w:abstractNum>
  <w:abstractNum w:abstractNumId="56">
    <w:nsid w:val="4F720EA1"/>
    <w:multiLevelType w:val="multilevel"/>
    <w:tmpl w:val="3F2E10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505176DA"/>
    <w:multiLevelType w:val="multilevel"/>
    <w:tmpl w:val="DAF48340"/>
    <w:lvl w:ilvl="0">
      <w:start w:val="3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9">
    <w:nsid w:val="51625A7F"/>
    <w:multiLevelType w:val="multilevel"/>
    <w:tmpl w:val="32C8AC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0">
    <w:nsid w:val="51F435AB"/>
    <w:multiLevelType w:val="multilevel"/>
    <w:tmpl w:val="78560A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52D61A9A"/>
    <w:multiLevelType w:val="multilevel"/>
    <w:tmpl w:val="A13273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2">
    <w:nsid w:val="533B3813"/>
    <w:multiLevelType w:val="multilevel"/>
    <w:tmpl w:val="38FEAF82"/>
    <w:name w:val="WW8Num7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none"/>
      <w:suff w:val="nothing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63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4">
    <w:nsid w:val="54370F07"/>
    <w:multiLevelType w:val="multilevel"/>
    <w:tmpl w:val="F68043FE"/>
    <w:styleLink w:val="List0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65">
    <w:nsid w:val="58341096"/>
    <w:multiLevelType w:val="multilevel"/>
    <w:tmpl w:val="2082A0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5C44636E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7">
    <w:nsid w:val="5DB417C0"/>
    <w:multiLevelType w:val="multilevel"/>
    <w:tmpl w:val="8718143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68">
    <w:nsid w:val="61471992"/>
    <w:multiLevelType w:val="multilevel"/>
    <w:tmpl w:val="FD7E5A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61C747FC"/>
    <w:multiLevelType w:val="multilevel"/>
    <w:tmpl w:val="B942AC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62C32AA1"/>
    <w:multiLevelType w:val="hybridMultilevel"/>
    <w:tmpl w:val="7458E000"/>
    <w:lvl w:ilvl="0" w:tplc="40149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34F14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2">
    <w:nsid w:val="63D644D4"/>
    <w:multiLevelType w:val="hybridMultilevel"/>
    <w:tmpl w:val="FABA7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BB721A4"/>
    <w:multiLevelType w:val="multilevel"/>
    <w:tmpl w:val="50B6DFB2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4">
    <w:nsid w:val="6E836069"/>
    <w:multiLevelType w:val="multilevel"/>
    <w:tmpl w:val="CE6482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6EB02A39"/>
    <w:multiLevelType w:val="multilevel"/>
    <w:tmpl w:val="413E6CEE"/>
    <w:lvl w:ilvl="0">
      <w:start w:val="1"/>
      <w:numFmt w:val="lowerLetter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71756ECF"/>
    <w:multiLevelType w:val="multilevel"/>
    <w:tmpl w:val="FB0A49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73497B87"/>
    <w:multiLevelType w:val="multilevel"/>
    <w:tmpl w:val="29701F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75EF2E50"/>
    <w:multiLevelType w:val="multilevel"/>
    <w:tmpl w:val="97AC3C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>
    <w:nsid w:val="793654A4"/>
    <w:multiLevelType w:val="multilevel"/>
    <w:tmpl w:val="A66E7AA6"/>
    <w:styleLink w:val="List1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9"/>
  </w:num>
  <w:num w:numId="2">
    <w:abstractNumId w:val="77"/>
  </w:num>
  <w:num w:numId="3">
    <w:abstractNumId w:val="42"/>
  </w:num>
  <w:num w:numId="4">
    <w:abstractNumId w:val="47"/>
  </w:num>
  <w:num w:numId="5">
    <w:abstractNumId w:val="38"/>
  </w:num>
  <w:num w:numId="6">
    <w:abstractNumId w:val="30"/>
  </w:num>
  <w:num w:numId="7">
    <w:abstractNumId w:val="24"/>
  </w:num>
  <w:num w:numId="8">
    <w:abstractNumId w:val="78"/>
  </w:num>
  <w:num w:numId="9">
    <w:abstractNumId w:val="76"/>
  </w:num>
  <w:num w:numId="10">
    <w:abstractNumId w:val="69"/>
  </w:num>
  <w:num w:numId="11">
    <w:abstractNumId w:val="11"/>
  </w:num>
  <w:num w:numId="12">
    <w:abstractNumId w:val="29"/>
  </w:num>
  <w:num w:numId="13">
    <w:abstractNumId w:val="74"/>
  </w:num>
  <w:num w:numId="14">
    <w:abstractNumId w:val="19"/>
  </w:num>
  <w:num w:numId="15">
    <w:abstractNumId w:val="57"/>
  </w:num>
  <w:num w:numId="16">
    <w:abstractNumId w:val="56"/>
  </w:num>
  <w:num w:numId="17">
    <w:abstractNumId w:val="79"/>
  </w:num>
  <w:num w:numId="18">
    <w:abstractNumId w:val="39"/>
  </w:num>
  <w:num w:numId="19">
    <w:abstractNumId w:val="12"/>
  </w:num>
  <w:num w:numId="20">
    <w:abstractNumId w:val="46"/>
  </w:num>
  <w:num w:numId="21">
    <w:abstractNumId w:val="17"/>
  </w:num>
  <w:num w:numId="22">
    <w:abstractNumId w:val="33"/>
  </w:num>
  <w:num w:numId="23">
    <w:abstractNumId w:val="65"/>
  </w:num>
  <w:num w:numId="24">
    <w:abstractNumId w:val="14"/>
  </w:num>
  <w:num w:numId="25">
    <w:abstractNumId w:val="68"/>
  </w:num>
  <w:num w:numId="26">
    <w:abstractNumId w:val="31"/>
  </w:num>
  <w:num w:numId="27">
    <w:abstractNumId w:val="50"/>
  </w:num>
  <w:num w:numId="28">
    <w:abstractNumId w:val="43"/>
  </w:num>
  <w:num w:numId="29">
    <w:abstractNumId w:val="73"/>
  </w:num>
  <w:num w:numId="30">
    <w:abstractNumId w:val="40"/>
  </w:num>
  <w:num w:numId="31">
    <w:abstractNumId w:val="60"/>
  </w:num>
  <w:num w:numId="32">
    <w:abstractNumId w:val="45"/>
  </w:num>
  <w:num w:numId="33">
    <w:abstractNumId w:val="54"/>
  </w:num>
  <w:num w:numId="34">
    <w:abstractNumId w:val="63"/>
  </w:num>
  <w:num w:numId="35">
    <w:abstractNumId w:val="22"/>
  </w:num>
  <w:num w:numId="36">
    <w:abstractNumId w:val="36"/>
  </w:num>
  <w:num w:numId="37">
    <w:abstractNumId w:val="71"/>
  </w:num>
  <w:num w:numId="38">
    <w:abstractNumId w:val="37"/>
  </w:num>
  <w:num w:numId="39">
    <w:abstractNumId w:val="28"/>
  </w:num>
  <w:num w:numId="40">
    <w:abstractNumId w:val="9"/>
  </w:num>
  <w:num w:numId="41">
    <w:abstractNumId w:val="15"/>
  </w:num>
  <w:num w:numId="42">
    <w:abstractNumId w:val="18"/>
  </w:num>
  <w:num w:numId="43">
    <w:abstractNumId w:val="25"/>
  </w:num>
  <w:num w:numId="44">
    <w:abstractNumId w:val="10"/>
  </w:num>
  <w:num w:numId="45">
    <w:abstractNumId w:val="41"/>
  </w:num>
  <w:num w:numId="46">
    <w:abstractNumId w:val="20"/>
  </w:num>
  <w:num w:numId="47">
    <w:abstractNumId w:val="58"/>
  </w:num>
  <w:num w:numId="48">
    <w:abstractNumId w:val="59"/>
  </w:num>
  <w:num w:numId="49">
    <w:abstractNumId w:val="72"/>
  </w:num>
  <w:num w:numId="50">
    <w:abstractNumId w:val="6"/>
  </w:num>
  <w:num w:numId="51">
    <w:abstractNumId w:val="48"/>
  </w:num>
  <w:num w:numId="52">
    <w:abstractNumId w:val="1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53">
    <w:abstractNumId w:val="44"/>
  </w:num>
  <w:num w:numId="54">
    <w:abstractNumId w:val="67"/>
  </w:num>
  <w:num w:numId="55">
    <w:abstractNumId w:val="53"/>
  </w:num>
  <w:num w:numId="56">
    <w:abstractNumId w:val="55"/>
  </w:num>
  <w:num w:numId="57">
    <w:abstractNumId w:val="66"/>
  </w:num>
  <w:num w:numId="58">
    <w:abstractNumId w:val="32"/>
  </w:num>
  <w:num w:numId="59">
    <w:abstractNumId w:val="21"/>
  </w:num>
  <w:num w:numId="60">
    <w:abstractNumId w:val="13"/>
  </w:num>
  <w:num w:numId="61">
    <w:abstractNumId w:val="16"/>
  </w:num>
  <w:num w:numId="62">
    <w:abstractNumId w:val="61"/>
  </w:num>
  <w:num w:numId="63">
    <w:abstractNumId w:val="27"/>
  </w:num>
  <w:num w:numId="64">
    <w:abstractNumId w:val="64"/>
  </w:num>
  <w:num w:numId="65">
    <w:abstractNumId w:val="34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color w:val="auto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66">
    <w:abstractNumId w:val="51"/>
  </w:num>
  <w:num w:numId="67">
    <w:abstractNumId w:val="26"/>
  </w:num>
  <w:num w:numId="68">
    <w:abstractNumId w:val="75"/>
  </w:num>
  <w:num w:numId="6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0"/>
  </w:num>
  <w:num w:numId="72">
    <w:abstractNumId w:val="70"/>
  </w:num>
  <w:num w:numId="73">
    <w:abstractNumId w:val="2"/>
  </w:num>
  <w:num w:numId="74">
    <w:abstractNumId w:val="3"/>
  </w:num>
  <w:num w:numId="75">
    <w:abstractNumId w:val="4"/>
  </w:num>
  <w:num w:numId="76">
    <w:abstractNumId w:val="5"/>
  </w:num>
  <w:num w:numId="77">
    <w:abstractNumId w:val="7"/>
  </w:num>
  <w:num w:numId="78">
    <w:abstractNumId w:val="8"/>
  </w:num>
  <w:num w:numId="79">
    <w:abstractNumId w:val="62"/>
  </w:num>
  <w:num w:numId="80">
    <w:abstractNumId w:val="23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FA70E3"/>
    <w:rsid w:val="000042C9"/>
    <w:rsid w:val="00004CB0"/>
    <w:rsid w:val="00010A50"/>
    <w:rsid w:val="00016A05"/>
    <w:rsid w:val="00025CE3"/>
    <w:rsid w:val="000315BE"/>
    <w:rsid w:val="0005032B"/>
    <w:rsid w:val="0006061F"/>
    <w:rsid w:val="000928F0"/>
    <w:rsid w:val="000A0067"/>
    <w:rsid w:val="000A2B9C"/>
    <w:rsid w:val="000B3917"/>
    <w:rsid w:val="000D74B0"/>
    <w:rsid w:val="000E321F"/>
    <w:rsid w:val="000E4681"/>
    <w:rsid w:val="000F6B34"/>
    <w:rsid w:val="00104E21"/>
    <w:rsid w:val="00106AFC"/>
    <w:rsid w:val="001161F0"/>
    <w:rsid w:val="00116F2F"/>
    <w:rsid w:val="001247A9"/>
    <w:rsid w:val="00127E48"/>
    <w:rsid w:val="0013200F"/>
    <w:rsid w:val="00133381"/>
    <w:rsid w:val="001448F2"/>
    <w:rsid w:val="0015608D"/>
    <w:rsid w:val="00156F22"/>
    <w:rsid w:val="00170CAF"/>
    <w:rsid w:val="00172C8B"/>
    <w:rsid w:val="00176CA6"/>
    <w:rsid w:val="0018791D"/>
    <w:rsid w:val="00187A1B"/>
    <w:rsid w:val="00193AD6"/>
    <w:rsid w:val="001A2DA9"/>
    <w:rsid w:val="001C10F0"/>
    <w:rsid w:val="001C2E60"/>
    <w:rsid w:val="001E53A6"/>
    <w:rsid w:val="00226DEF"/>
    <w:rsid w:val="0024123F"/>
    <w:rsid w:val="002612CA"/>
    <w:rsid w:val="0026736B"/>
    <w:rsid w:val="0027300B"/>
    <w:rsid w:val="002A11A4"/>
    <w:rsid w:val="002A340C"/>
    <w:rsid w:val="002D0F05"/>
    <w:rsid w:val="002D31D2"/>
    <w:rsid w:val="002E1257"/>
    <w:rsid w:val="002E24DB"/>
    <w:rsid w:val="002E71C9"/>
    <w:rsid w:val="00322228"/>
    <w:rsid w:val="00344536"/>
    <w:rsid w:val="0035159F"/>
    <w:rsid w:val="003606DF"/>
    <w:rsid w:val="00360FC2"/>
    <w:rsid w:val="003631C7"/>
    <w:rsid w:val="003640C9"/>
    <w:rsid w:val="00374EAB"/>
    <w:rsid w:val="003860BD"/>
    <w:rsid w:val="003911CC"/>
    <w:rsid w:val="003A5681"/>
    <w:rsid w:val="003B534E"/>
    <w:rsid w:val="003B5F53"/>
    <w:rsid w:val="003D75FE"/>
    <w:rsid w:val="003E310F"/>
    <w:rsid w:val="004026CD"/>
    <w:rsid w:val="0041634E"/>
    <w:rsid w:val="004263C4"/>
    <w:rsid w:val="00456FD1"/>
    <w:rsid w:val="004606A7"/>
    <w:rsid w:val="004638E6"/>
    <w:rsid w:val="00472ACD"/>
    <w:rsid w:val="004866E6"/>
    <w:rsid w:val="004936F3"/>
    <w:rsid w:val="004A7A39"/>
    <w:rsid w:val="004B2417"/>
    <w:rsid w:val="004B3962"/>
    <w:rsid w:val="004B621A"/>
    <w:rsid w:val="004D5D15"/>
    <w:rsid w:val="004E13AC"/>
    <w:rsid w:val="004E3414"/>
    <w:rsid w:val="00501741"/>
    <w:rsid w:val="005117F7"/>
    <w:rsid w:val="00530DB4"/>
    <w:rsid w:val="005530BC"/>
    <w:rsid w:val="00565A08"/>
    <w:rsid w:val="00572EA8"/>
    <w:rsid w:val="00574A6E"/>
    <w:rsid w:val="0058379C"/>
    <w:rsid w:val="005917E8"/>
    <w:rsid w:val="00591C5A"/>
    <w:rsid w:val="00593AB9"/>
    <w:rsid w:val="005C1CB7"/>
    <w:rsid w:val="005D158B"/>
    <w:rsid w:val="005E1731"/>
    <w:rsid w:val="005E2640"/>
    <w:rsid w:val="005E6D2C"/>
    <w:rsid w:val="005E7976"/>
    <w:rsid w:val="006002F3"/>
    <w:rsid w:val="006146E4"/>
    <w:rsid w:val="00615AE8"/>
    <w:rsid w:val="00620034"/>
    <w:rsid w:val="0062062F"/>
    <w:rsid w:val="00621002"/>
    <w:rsid w:val="0063216C"/>
    <w:rsid w:val="00633DE1"/>
    <w:rsid w:val="006373A3"/>
    <w:rsid w:val="006435AD"/>
    <w:rsid w:val="00653F2A"/>
    <w:rsid w:val="006601DA"/>
    <w:rsid w:val="006602E3"/>
    <w:rsid w:val="00663A6C"/>
    <w:rsid w:val="00663AF1"/>
    <w:rsid w:val="00667481"/>
    <w:rsid w:val="00686774"/>
    <w:rsid w:val="00687D6A"/>
    <w:rsid w:val="00695180"/>
    <w:rsid w:val="006A1498"/>
    <w:rsid w:val="006A2E01"/>
    <w:rsid w:val="006A5CE3"/>
    <w:rsid w:val="006B6712"/>
    <w:rsid w:val="006C50CD"/>
    <w:rsid w:val="006D5DE6"/>
    <w:rsid w:val="006E03E5"/>
    <w:rsid w:val="006E6E00"/>
    <w:rsid w:val="006F175C"/>
    <w:rsid w:val="006F3159"/>
    <w:rsid w:val="007238DE"/>
    <w:rsid w:val="00726FF9"/>
    <w:rsid w:val="00730CF7"/>
    <w:rsid w:val="00740C49"/>
    <w:rsid w:val="00745A1A"/>
    <w:rsid w:val="007714DD"/>
    <w:rsid w:val="007746F6"/>
    <w:rsid w:val="00777F2F"/>
    <w:rsid w:val="00790E6D"/>
    <w:rsid w:val="00791BFF"/>
    <w:rsid w:val="007B28AB"/>
    <w:rsid w:val="007C7022"/>
    <w:rsid w:val="00801E3C"/>
    <w:rsid w:val="00806422"/>
    <w:rsid w:val="00806F49"/>
    <w:rsid w:val="0081506C"/>
    <w:rsid w:val="00820666"/>
    <w:rsid w:val="00823978"/>
    <w:rsid w:val="00843E45"/>
    <w:rsid w:val="00844D3E"/>
    <w:rsid w:val="008519AF"/>
    <w:rsid w:val="00856D3C"/>
    <w:rsid w:val="00860492"/>
    <w:rsid w:val="00864DBA"/>
    <w:rsid w:val="00872713"/>
    <w:rsid w:val="00874325"/>
    <w:rsid w:val="008855CE"/>
    <w:rsid w:val="008954A5"/>
    <w:rsid w:val="008C7164"/>
    <w:rsid w:val="008D06FF"/>
    <w:rsid w:val="008D07CF"/>
    <w:rsid w:val="008D398C"/>
    <w:rsid w:val="008E3CB9"/>
    <w:rsid w:val="00904825"/>
    <w:rsid w:val="00905811"/>
    <w:rsid w:val="00913171"/>
    <w:rsid w:val="009138C3"/>
    <w:rsid w:val="00917743"/>
    <w:rsid w:val="009228B7"/>
    <w:rsid w:val="009228BE"/>
    <w:rsid w:val="009369C2"/>
    <w:rsid w:val="00943C24"/>
    <w:rsid w:val="00945EB9"/>
    <w:rsid w:val="0096079B"/>
    <w:rsid w:val="00960E57"/>
    <w:rsid w:val="00961329"/>
    <w:rsid w:val="009668CF"/>
    <w:rsid w:val="0097108B"/>
    <w:rsid w:val="0097621D"/>
    <w:rsid w:val="00993AA7"/>
    <w:rsid w:val="009B721A"/>
    <w:rsid w:val="009C2535"/>
    <w:rsid w:val="009D7C54"/>
    <w:rsid w:val="009E4A21"/>
    <w:rsid w:val="009F11E0"/>
    <w:rsid w:val="009F3E69"/>
    <w:rsid w:val="00A1098E"/>
    <w:rsid w:val="00A328E7"/>
    <w:rsid w:val="00A362D1"/>
    <w:rsid w:val="00A42821"/>
    <w:rsid w:val="00A46AD8"/>
    <w:rsid w:val="00A46C4F"/>
    <w:rsid w:val="00A557CC"/>
    <w:rsid w:val="00A72939"/>
    <w:rsid w:val="00A77459"/>
    <w:rsid w:val="00A87268"/>
    <w:rsid w:val="00AA2F42"/>
    <w:rsid w:val="00AA4EE5"/>
    <w:rsid w:val="00AB0E52"/>
    <w:rsid w:val="00AB1F9B"/>
    <w:rsid w:val="00AB5920"/>
    <w:rsid w:val="00AC1C52"/>
    <w:rsid w:val="00AC78C2"/>
    <w:rsid w:val="00AD1F94"/>
    <w:rsid w:val="00AF4048"/>
    <w:rsid w:val="00B03BC6"/>
    <w:rsid w:val="00B12BEB"/>
    <w:rsid w:val="00B14B15"/>
    <w:rsid w:val="00B30C9D"/>
    <w:rsid w:val="00B401BA"/>
    <w:rsid w:val="00B63C01"/>
    <w:rsid w:val="00B6418F"/>
    <w:rsid w:val="00B72A82"/>
    <w:rsid w:val="00B84E04"/>
    <w:rsid w:val="00B9649E"/>
    <w:rsid w:val="00BA2AF9"/>
    <w:rsid w:val="00BA3E48"/>
    <w:rsid w:val="00BA48AC"/>
    <w:rsid w:val="00BB650E"/>
    <w:rsid w:val="00BC484C"/>
    <w:rsid w:val="00BC4B35"/>
    <w:rsid w:val="00BD2527"/>
    <w:rsid w:val="00BE2BC7"/>
    <w:rsid w:val="00C00BC2"/>
    <w:rsid w:val="00C01046"/>
    <w:rsid w:val="00C14CB0"/>
    <w:rsid w:val="00C326D6"/>
    <w:rsid w:val="00C46FF4"/>
    <w:rsid w:val="00C522B4"/>
    <w:rsid w:val="00C53AAD"/>
    <w:rsid w:val="00C56135"/>
    <w:rsid w:val="00C578F7"/>
    <w:rsid w:val="00C62BEA"/>
    <w:rsid w:val="00C63C58"/>
    <w:rsid w:val="00C666A7"/>
    <w:rsid w:val="00C74A97"/>
    <w:rsid w:val="00CA431B"/>
    <w:rsid w:val="00CB6FBE"/>
    <w:rsid w:val="00CC0845"/>
    <w:rsid w:val="00CC4AE3"/>
    <w:rsid w:val="00CD07D9"/>
    <w:rsid w:val="00CD4FFB"/>
    <w:rsid w:val="00CD5A08"/>
    <w:rsid w:val="00CD704A"/>
    <w:rsid w:val="00CF192E"/>
    <w:rsid w:val="00CF6C56"/>
    <w:rsid w:val="00D45610"/>
    <w:rsid w:val="00D50B3A"/>
    <w:rsid w:val="00D54D8A"/>
    <w:rsid w:val="00D56C61"/>
    <w:rsid w:val="00D632E6"/>
    <w:rsid w:val="00D72154"/>
    <w:rsid w:val="00D748BB"/>
    <w:rsid w:val="00D851C0"/>
    <w:rsid w:val="00DA22FF"/>
    <w:rsid w:val="00DC7A07"/>
    <w:rsid w:val="00DD5D07"/>
    <w:rsid w:val="00DE5231"/>
    <w:rsid w:val="00DE7625"/>
    <w:rsid w:val="00E24508"/>
    <w:rsid w:val="00E30D8A"/>
    <w:rsid w:val="00E34548"/>
    <w:rsid w:val="00E40E0C"/>
    <w:rsid w:val="00E55F3E"/>
    <w:rsid w:val="00E57D2B"/>
    <w:rsid w:val="00E619EC"/>
    <w:rsid w:val="00E6357B"/>
    <w:rsid w:val="00E7071E"/>
    <w:rsid w:val="00EA2161"/>
    <w:rsid w:val="00EA7C3B"/>
    <w:rsid w:val="00EB0BF1"/>
    <w:rsid w:val="00EB2E97"/>
    <w:rsid w:val="00ED4F5D"/>
    <w:rsid w:val="00ED5806"/>
    <w:rsid w:val="00EE4041"/>
    <w:rsid w:val="00EF7F06"/>
    <w:rsid w:val="00F0283A"/>
    <w:rsid w:val="00F032D7"/>
    <w:rsid w:val="00F1124C"/>
    <w:rsid w:val="00F24FC1"/>
    <w:rsid w:val="00F2714F"/>
    <w:rsid w:val="00F32EAB"/>
    <w:rsid w:val="00F637D3"/>
    <w:rsid w:val="00F664B5"/>
    <w:rsid w:val="00F67930"/>
    <w:rsid w:val="00F70BEB"/>
    <w:rsid w:val="00F71DD9"/>
    <w:rsid w:val="00F723FB"/>
    <w:rsid w:val="00F74505"/>
    <w:rsid w:val="00F921DB"/>
    <w:rsid w:val="00FA431D"/>
    <w:rsid w:val="00FA70E3"/>
    <w:rsid w:val="00FC2452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2A340C"/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26D6"/>
    <w:pPr>
      <w:keepNext/>
      <w:keepLines/>
      <w:spacing w:before="120" w:after="240" w:line="360" w:lineRule="exact"/>
      <w:jc w:val="both"/>
      <w:outlineLvl w:val="0"/>
    </w:pPr>
    <w:rPr>
      <w:rFonts w:eastAsiaTheme="majorEastAsia" w:cstheme="majorBidi"/>
      <w:b/>
      <w:bCs/>
      <w:color w:val="auto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22228"/>
    <w:pPr>
      <w:keepNext/>
      <w:keepLines/>
      <w:spacing w:after="240" w:line="340" w:lineRule="exact"/>
      <w:jc w:val="right"/>
      <w:outlineLvl w:val="1"/>
    </w:pPr>
    <w:rPr>
      <w:rFonts w:eastAsiaTheme="majorEastAsia" w:cstheme="majorBidi"/>
      <w:b/>
      <w:bCs/>
      <w:color w:val="auto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Style3">
    <w:name w:val="Char Style 3"/>
    <w:basedOn w:val="Domylnaczcionkaakapitu"/>
    <w:link w:val="Style2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4">
    <w:name w:val="Char Style 4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6">
    <w:name w:val="Char Style 6"/>
    <w:basedOn w:val="Domylnaczcionkaakapitu"/>
    <w:link w:val="Style5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7">
    <w:name w:val="Char Style 7"/>
    <w:basedOn w:val="CharStyle3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CharStyle8">
    <w:name w:val="Char Style 8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CharStyle9">
    <w:name w:val="Char Style 9"/>
    <w:basedOn w:val="CharStyle6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11">
    <w:name w:val="Char Style 11"/>
    <w:basedOn w:val="Domylnaczcionkaakapitu"/>
    <w:link w:val="Style10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  <w:lang w:val="ru-RU" w:eastAsia="ru-RU" w:bidi="ru-RU"/>
    </w:rPr>
  </w:style>
  <w:style w:type="character" w:customStyle="1" w:styleId="CharStyle12">
    <w:name w:val="Char Style 12"/>
    <w:basedOn w:val="CharStyle11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CharStyle14">
    <w:name w:val="Char Style 14"/>
    <w:basedOn w:val="Domylnaczcionkaakapitu"/>
    <w:link w:val="Style13"/>
    <w:rsid w:val="00913171"/>
    <w:rPr>
      <w:rFonts w:ascii="Arial" w:eastAsia="Arial" w:hAnsi="Arial" w:cs="Arial"/>
      <w:b w:val="0"/>
      <w:bCs w:val="0"/>
      <w:i/>
      <w:iCs/>
      <w:smallCaps w:val="0"/>
      <w:strike w:val="0"/>
      <w:spacing w:val="10"/>
      <w:sz w:val="15"/>
      <w:szCs w:val="15"/>
      <w:u w:val="none"/>
    </w:rPr>
  </w:style>
  <w:style w:type="character" w:customStyle="1" w:styleId="CharStyle16">
    <w:name w:val="Char Style 16"/>
    <w:basedOn w:val="Domylnaczcionkaakapitu"/>
    <w:link w:val="Style15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Char Style 17"/>
    <w:basedOn w:val="CharStyle3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18">
    <w:name w:val="Char Style 18"/>
    <w:basedOn w:val="CharStyle3"/>
    <w:semiHidden/>
    <w:unhideWhenUsed/>
    <w:rsid w:val="0091317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20Exact">
    <w:name w:val="Char Style 20 Exact"/>
    <w:basedOn w:val="Domylnaczcionkaakapitu"/>
    <w:semiHidden/>
    <w:unhideWhenUsed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2Exact">
    <w:name w:val="Char Style 22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23Exact">
    <w:name w:val="Char Style 23 Exact"/>
    <w:basedOn w:val="CharStyle28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5Exact">
    <w:name w:val="Char Style 25 Exact"/>
    <w:basedOn w:val="Domylnaczcionkaakapitu"/>
    <w:link w:val="Style24"/>
    <w:rsid w:val="0091317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7">
    <w:name w:val="Char Style 27"/>
    <w:basedOn w:val="Domylnaczcionkaakapitu"/>
    <w:link w:val="Style2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28">
    <w:name w:val="Char Style 28"/>
    <w:basedOn w:val="Domylnaczcionkaakapitu"/>
    <w:link w:val="Style21"/>
    <w:rsid w:val="00913171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0">
    <w:name w:val="Char Style 30"/>
    <w:basedOn w:val="Domylnaczcionkaakapitu"/>
    <w:link w:val="Style29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32">
    <w:name w:val="Char Style 32"/>
    <w:basedOn w:val="Domylnaczcionkaakapitu"/>
    <w:link w:val="Style31"/>
    <w:rsid w:val="00913171"/>
    <w:rPr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CharStyle33">
    <w:name w:val="Char Style 33"/>
    <w:basedOn w:val="Domylnaczcionkaakapitu"/>
    <w:link w:val="Style19"/>
    <w:rsid w:val="0091317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4">
    <w:name w:val="Char Style 34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5">
    <w:name w:val="Char Style 3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36">
    <w:name w:val="Char Style 3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38">
    <w:name w:val="Char Style 38"/>
    <w:basedOn w:val="Domylnaczcionkaakapitu"/>
    <w:link w:val="Style37"/>
    <w:rsid w:val="00913171"/>
    <w:rPr>
      <w:b w:val="0"/>
      <w:bCs w:val="0"/>
      <w:i/>
      <w:iCs/>
      <w:smallCaps w:val="0"/>
      <w:strike w:val="0"/>
      <w:u w:val="none"/>
    </w:rPr>
  </w:style>
  <w:style w:type="character" w:customStyle="1" w:styleId="CharStyle39">
    <w:name w:val="Char Style 39"/>
    <w:basedOn w:val="CharStyle38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0">
    <w:name w:val="Char Style 40"/>
    <w:basedOn w:val="CharStyle3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1">
    <w:name w:val="Char Style 41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2">
    <w:name w:val="Char Style 42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CharStyle43">
    <w:name w:val="Char Style 43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4">
    <w:name w:val="Char Style 44"/>
    <w:basedOn w:val="CharStyle28"/>
    <w:semiHidden/>
    <w:unhideWhenUsed/>
    <w:rsid w:val="0091317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5">
    <w:name w:val="Char Style 4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CharStyle46">
    <w:name w:val="Char Style 4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47">
    <w:name w:val="Char Style 47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CharStyle49">
    <w:name w:val="Char Style 49"/>
    <w:basedOn w:val="Domylnaczcionkaakapitu"/>
    <w:link w:val="Style48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0">
    <w:name w:val="Char Style 50"/>
    <w:basedOn w:val="CharStyle49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2">
    <w:name w:val="Char Style 52"/>
    <w:basedOn w:val="Domylnaczcionkaakapitu"/>
    <w:link w:val="Style51"/>
    <w:rsid w:val="00913171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3">
    <w:name w:val="Char Style 53"/>
    <w:basedOn w:val="CharStyle52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55">
    <w:name w:val="Char Style 55"/>
    <w:basedOn w:val="Domylnaczcionkaakapitu"/>
    <w:link w:val="Style54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7">
    <w:name w:val="Char Style 57"/>
    <w:basedOn w:val="Domylnaczcionkaakapitu"/>
    <w:link w:val="Style56"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58">
    <w:name w:val="Char Style 58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4"/>
      <w:szCs w:val="24"/>
      <w:u w:val="none"/>
      <w:lang w:val="pl-PL" w:eastAsia="pl-PL" w:bidi="pl-PL"/>
    </w:rPr>
  </w:style>
  <w:style w:type="character" w:customStyle="1" w:styleId="CharStyle59">
    <w:name w:val="Char Style 59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 w:eastAsia="pl-PL" w:bidi="pl-PL"/>
    </w:rPr>
  </w:style>
  <w:style w:type="character" w:customStyle="1" w:styleId="CharStyle61">
    <w:name w:val="Char Style 61"/>
    <w:basedOn w:val="Domylnaczcionkaakapitu"/>
    <w:link w:val="Style60"/>
    <w:rsid w:val="00913171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2">
    <w:name w:val="Char Style 62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CharStyle63">
    <w:name w:val="Char Style 63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80"/>
      <w:position w:val="0"/>
      <w:sz w:val="22"/>
      <w:szCs w:val="22"/>
      <w:u w:val="none"/>
      <w:lang w:val="pl-PL" w:eastAsia="pl-PL" w:bidi="pl-PL"/>
    </w:rPr>
  </w:style>
  <w:style w:type="character" w:customStyle="1" w:styleId="CharStyle64Exact">
    <w:name w:val="Char Style 64 Exact"/>
    <w:basedOn w:val="Domylnaczcionkaakapitu"/>
    <w:semiHidden/>
    <w:unhideWhenUsed/>
    <w:rsid w:val="00913171"/>
    <w:rPr>
      <w:b/>
      <w:bCs/>
      <w:i w:val="0"/>
      <w:iCs w:val="0"/>
      <w:smallCaps w:val="0"/>
      <w:strike w:val="0"/>
      <w:u w:val="none"/>
    </w:rPr>
  </w:style>
  <w:style w:type="character" w:customStyle="1" w:styleId="CharStyle65">
    <w:name w:val="Char Style 65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90"/>
      <w:position w:val="0"/>
      <w:sz w:val="22"/>
      <w:szCs w:val="22"/>
      <w:u w:val="none"/>
      <w:lang w:val="pl-PL" w:eastAsia="pl-PL" w:bidi="pl-PL"/>
    </w:rPr>
  </w:style>
  <w:style w:type="character" w:customStyle="1" w:styleId="CharStyle66">
    <w:name w:val="Char Style 66"/>
    <w:basedOn w:val="CharStyle28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character" w:customStyle="1" w:styleId="CharStyle67">
    <w:name w:val="Char Style 67"/>
    <w:basedOn w:val="CharStyle61"/>
    <w:semiHidden/>
    <w:unhideWhenUsed/>
    <w:rsid w:val="0091317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CharStyle68">
    <w:name w:val="Char Style 68"/>
    <w:basedOn w:val="CharStyle30"/>
    <w:semiHidden/>
    <w:unhideWhenUsed/>
    <w:rsid w:val="0091317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CharStyle70Exact">
    <w:name w:val="Char Style 70 Exact"/>
    <w:basedOn w:val="Domylnaczcionkaakapitu"/>
    <w:semiHidden/>
    <w:unhideWhenUsed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1">
    <w:name w:val="Char Style 71"/>
    <w:basedOn w:val="Domylnaczcionkaakapitu"/>
    <w:link w:val="Style69"/>
    <w:rsid w:val="00913171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Style 2"/>
    <w:basedOn w:val="Normalny"/>
    <w:link w:val="CharStyle3"/>
    <w:qFormat/>
    <w:rsid w:val="00913171"/>
    <w:pPr>
      <w:shd w:val="clear" w:color="auto" w:fill="FFFFFF"/>
      <w:spacing w:line="413" w:lineRule="exact"/>
      <w:ind w:hanging="520"/>
    </w:pPr>
  </w:style>
  <w:style w:type="paragraph" w:customStyle="1" w:styleId="Style5">
    <w:name w:val="Style 5"/>
    <w:basedOn w:val="Normalny"/>
    <w:link w:val="CharStyle6"/>
    <w:rsid w:val="00913171"/>
    <w:pPr>
      <w:shd w:val="clear" w:color="auto" w:fill="FFFFFF"/>
      <w:spacing w:before="400" w:after="140" w:line="266" w:lineRule="exact"/>
    </w:pPr>
    <w:rPr>
      <w:b/>
      <w:bCs/>
    </w:rPr>
  </w:style>
  <w:style w:type="paragraph" w:customStyle="1" w:styleId="Style10">
    <w:name w:val="Style 10"/>
    <w:basedOn w:val="Normalny"/>
    <w:link w:val="CharStyle11"/>
    <w:rsid w:val="00913171"/>
    <w:pPr>
      <w:shd w:val="clear" w:color="auto" w:fill="FFFFFF"/>
      <w:spacing w:line="154" w:lineRule="exact"/>
      <w:ind w:firstLine="640"/>
    </w:pPr>
    <w:rPr>
      <w:sz w:val="14"/>
      <w:szCs w:val="14"/>
      <w:lang w:val="ru-RU" w:eastAsia="ru-RU" w:bidi="ru-RU"/>
    </w:rPr>
  </w:style>
  <w:style w:type="paragraph" w:customStyle="1" w:styleId="Style13">
    <w:name w:val="Style 13"/>
    <w:basedOn w:val="Normalny"/>
    <w:link w:val="CharStyle14"/>
    <w:rsid w:val="00913171"/>
    <w:pPr>
      <w:shd w:val="clear" w:color="auto" w:fill="FFFFFF"/>
      <w:spacing w:line="168" w:lineRule="exact"/>
      <w:ind w:firstLine="640"/>
    </w:pPr>
    <w:rPr>
      <w:rFonts w:ascii="Arial" w:eastAsia="Arial" w:hAnsi="Arial" w:cs="Arial"/>
      <w:i/>
      <w:iCs/>
      <w:spacing w:val="10"/>
      <w:sz w:val="15"/>
      <w:szCs w:val="15"/>
    </w:rPr>
  </w:style>
  <w:style w:type="paragraph" w:customStyle="1" w:styleId="Style15">
    <w:name w:val="Style 15"/>
    <w:basedOn w:val="Normalny"/>
    <w:link w:val="CharStyle16"/>
    <w:rsid w:val="00913171"/>
    <w:pPr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</w:rPr>
  </w:style>
  <w:style w:type="paragraph" w:customStyle="1" w:styleId="Style19">
    <w:name w:val="Style 19"/>
    <w:basedOn w:val="Normalny"/>
    <w:link w:val="CharStyle33"/>
    <w:rsid w:val="00913171"/>
    <w:pPr>
      <w:shd w:val="clear" w:color="auto" w:fill="FFFFFF"/>
      <w:spacing w:line="182" w:lineRule="exact"/>
      <w:ind w:hanging="520"/>
    </w:pPr>
    <w:rPr>
      <w:rFonts w:ascii="Arial" w:eastAsia="Arial" w:hAnsi="Arial" w:cs="Arial"/>
      <w:sz w:val="16"/>
      <w:szCs w:val="16"/>
    </w:rPr>
  </w:style>
  <w:style w:type="paragraph" w:customStyle="1" w:styleId="Style21">
    <w:name w:val="Style 21"/>
    <w:basedOn w:val="Normalny"/>
    <w:link w:val="CharStyle28"/>
    <w:qFormat/>
    <w:rsid w:val="00913171"/>
    <w:pPr>
      <w:shd w:val="clear" w:color="auto" w:fill="FFFFFF"/>
      <w:spacing w:before="1280" w:after="1380" w:line="413" w:lineRule="exact"/>
      <w:ind w:hanging="1780"/>
      <w:jc w:val="center"/>
    </w:pPr>
  </w:style>
  <w:style w:type="paragraph" w:customStyle="1" w:styleId="Style24">
    <w:name w:val="Style 24"/>
    <w:basedOn w:val="Normalny"/>
    <w:link w:val="CharStyle25Exact"/>
    <w:rsid w:val="00913171"/>
    <w:pPr>
      <w:shd w:val="clear" w:color="auto" w:fill="FFFFFF"/>
      <w:spacing w:line="154" w:lineRule="exact"/>
    </w:pPr>
    <w:rPr>
      <w:sz w:val="14"/>
      <w:szCs w:val="14"/>
    </w:rPr>
  </w:style>
  <w:style w:type="paragraph" w:customStyle="1" w:styleId="Style26">
    <w:name w:val="Style 26"/>
    <w:basedOn w:val="Normalny"/>
    <w:link w:val="CharStyle27"/>
    <w:qFormat/>
    <w:rsid w:val="00913171"/>
    <w:pPr>
      <w:shd w:val="clear" w:color="auto" w:fill="FFFFFF"/>
      <w:spacing w:after="620" w:line="266" w:lineRule="exact"/>
      <w:ind w:hanging="520"/>
      <w:jc w:val="center"/>
      <w:outlineLvl w:val="1"/>
    </w:pPr>
    <w:rPr>
      <w:b/>
      <w:bCs/>
    </w:rPr>
  </w:style>
  <w:style w:type="paragraph" w:customStyle="1" w:styleId="Style29">
    <w:name w:val="Style 29"/>
    <w:basedOn w:val="Normalny"/>
    <w:link w:val="CharStyle30"/>
    <w:rsid w:val="00913171"/>
    <w:pPr>
      <w:shd w:val="clear" w:color="auto" w:fill="FFFFFF"/>
      <w:spacing w:before="1380" w:after="460" w:line="418" w:lineRule="exact"/>
      <w:ind w:hanging="960"/>
    </w:pPr>
    <w:rPr>
      <w:b/>
      <w:bCs/>
    </w:rPr>
  </w:style>
  <w:style w:type="paragraph" w:customStyle="1" w:styleId="Style31">
    <w:name w:val="Style 31"/>
    <w:basedOn w:val="Normalny"/>
    <w:link w:val="CharStyle32"/>
    <w:rsid w:val="00913171"/>
    <w:pPr>
      <w:shd w:val="clear" w:color="auto" w:fill="FFFFFF"/>
      <w:spacing w:before="620" w:after="4920" w:line="266" w:lineRule="exact"/>
    </w:pPr>
    <w:rPr>
      <w:b/>
      <w:bCs/>
    </w:rPr>
  </w:style>
  <w:style w:type="paragraph" w:customStyle="1" w:styleId="Style37">
    <w:name w:val="Style 37"/>
    <w:basedOn w:val="Normalny"/>
    <w:link w:val="CharStyle38"/>
    <w:rsid w:val="00913171"/>
    <w:pPr>
      <w:shd w:val="clear" w:color="auto" w:fill="FFFFFF"/>
      <w:spacing w:line="413" w:lineRule="exact"/>
      <w:ind w:hanging="420"/>
      <w:jc w:val="both"/>
    </w:pPr>
    <w:rPr>
      <w:i/>
      <w:iCs/>
    </w:rPr>
  </w:style>
  <w:style w:type="paragraph" w:customStyle="1" w:styleId="Style48">
    <w:name w:val="Style 48"/>
    <w:basedOn w:val="Normalny"/>
    <w:link w:val="CharStyle49"/>
    <w:rsid w:val="00913171"/>
    <w:pPr>
      <w:shd w:val="clear" w:color="auto" w:fill="FFFFFF"/>
      <w:spacing w:after="120" w:line="266" w:lineRule="exact"/>
      <w:jc w:val="both"/>
      <w:outlineLvl w:val="0"/>
    </w:pPr>
    <w:rPr>
      <w:b/>
      <w:bCs/>
      <w:sz w:val="22"/>
      <w:szCs w:val="22"/>
    </w:rPr>
  </w:style>
  <w:style w:type="paragraph" w:customStyle="1" w:styleId="Style51">
    <w:name w:val="Style 51"/>
    <w:basedOn w:val="Normalny"/>
    <w:link w:val="CharStyle52"/>
    <w:rsid w:val="00913171"/>
    <w:pPr>
      <w:shd w:val="clear" w:color="auto" w:fill="FFFFFF"/>
      <w:spacing w:before="120" w:line="413" w:lineRule="exact"/>
      <w:jc w:val="both"/>
      <w:outlineLvl w:val="0"/>
    </w:pPr>
    <w:rPr>
      <w:b/>
      <w:bCs/>
      <w:sz w:val="22"/>
      <w:szCs w:val="22"/>
    </w:rPr>
  </w:style>
  <w:style w:type="paragraph" w:customStyle="1" w:styleId="Style54">
    <w:name w:val="Style 54"/>
    <w:basedOn w:val="Normalny"/>
    <w:link w:val="CharStyle55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56">
    <w:name w:val="Style 56"/>
    <w:basedOn w:val="Normalny"/>
    <w:link w:val="CharStyle57"/>
    <w:qFormat/>
    <w:rsid w:val="00913171"/>
    <w:pPr>
      <w:shd w:val="clear" w:color="auto" w:fill="FFFFFF"/>
      <w:spacing w:line="413" w:lineRule="exact"/>
      <w:jc w:val="both"/>
      <w:outlineLvl w:val="0"/>
    </w:pPr>
    <w:rPr>
      <w:b/>
      <w:bCs/>
    </w:rPr>
  </w:style>
  <w:style w:type="paragraph" w:customStyle="1" w:styleId="Style60">
    <w:name w:val="Style 60"/>
    <w:basedOn w:val="Normalny"/>
    <w:link w:val="CharStyle61"/>
    <w:qFormat/>
    <w:rsid w:val="00913171"/>
    <w:pPr>
      <w:shd w:val="clear" w:color="auto" w:fill="FFFFFF"/>
      <w:spacing w:line="144" w:lineRule="exact"/>
    </w:pPr>
    <w:rPr>
      <w:b/>
      <w:bCs/>
      <w:sz w:val="13"/>
      <w:szCs w:val="13"/>
    </w:rPr>
  </w:style>
  <w:style w:type="paragraph" w:customStyle="1" w:styleId="Style69">
    <w:name w:val="Style 69"/>
    <w:basedOn w:val="Normalny"/>
    <w:link w:val="CharStyle71"/>
    <w:rsid w:val="00913171"/>
    <w:pPr>
      <w:shd w:val="clear" w:color="auto" w:fill="FFFFFF"/>
      <w:spacing w:line="178" w:lineRule="exact"/>
    </w:pPr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7071E"/>
    <w:rPr>
      <w:color w:val="0000FF" w:themeColor="hyperlink"/>
      <w:u w:val="single"/>
    </w:rPr>
  </w:style>
  <w:style w:type="numbering" w:customStyle="1" w:styleId="List10">
    <w:name w:val="List 10"/>
    <w:basedOn w:val="Bezlisty"/>
    <w:rsid w:val="00CA431B"/>
    <w:pPr>
      <w:numPr>
        <w:numId w:val="34"/>
      </w:numPr>
    </w:pPr>
  </w:style>
  <w:style w:type="numbering" w:customStyle="1" w:styleId="Zaimportowanystyl12">
    <w:name w:val="Zaimportowany styl 12"/>
    <w:rsid w:val="00F1124C"/>
  </w:style>
  <w:style w:type="numbering" w:customStyle="1" w:styleId="List101">
    <w:name w:val="List 101"/>
    <w:basedOn w:val="Bezlisty"/>
    <w:rsid w:val="007746F6"/>
    <w:pPr>
      <w:numPr>
        <w:numId w:val="11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7746F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2939"/>
    <w:rPr>
      <w:color w:val="000000"/>
    </w:rPr>
  </w:style>
  <w:style w:type="paragraph" w:styleId="Stopka">
    <w:name w:val="footer"/>
    <w:aliases w:val="Znak, Znak"/>
    <w:basedOn w:val="Normalny"/>
    <w:link w:val="StopkaZnak"/>
    <w:uiPriority w:val="99"/>
    <w:unhideWhenUsed/>
    <w:rsid w:val="00A72939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Znak Znak, Znak Znak"/>
    <w:basedOn w:val="Domylnaczcionkaakapitu"/>
    <w:link w:val="Stopka"/>
    <w:uiPriority w:val="99"/>
    <w:rsid w:val="00A72939"/>
    <w:rPr>
      <w:color w:val="000000"/>
    </w:rPr>
  </w:style>
  <w:style w:type="numbering" w:customStyle="1" w:styleId="Zaimportowanystyl15">
    <w:name w:val="Zaimportowany styl 15"/>
    <w:rsid w:val="00C522B4"/>
  </w:style>
  <w:style w:type="numbering" w:customStyle="1" w:styleId="Zaimportowanystyl121">
    <w:name w:val="Zaimportowany styl 121"/>
    <w:rsid w:val="005E6D2C"/>
  </w:style>
  <w:style w:type="paragraph" w:customStyle="1" w:styleId="Default">
    <w:name w:val="Default"/>
    <w:rsid w:val="00360FC2"/>
    <w:pPr>
      <w:widowControl/>
      <w:autoSpaceDE w:val="0"/>
      <w:autoSpaceDN w:val="0"/>
      <w:adjustRightInd w:val="0"/>
    </w:pPr>
    <w:rPr>
      <w:color w:val="000000"/>
      <w:lang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C326D6"/>
    <w:rPr>
      <w:rFonts w:eastAsiaTheme="majorEastAsia" w:cstheme="majorBidi"/>
      <w:b/>
      <w:bCs/>
      <w:szCs w:val="28"/>
    </w:rPr>
  </w:style>
  <w:style w:type="paragraph" w:styleId="Bezodstpw">
    <w:name w:val="No Spacing"/>
    <w:uiPriority w:val="1"/>
    <w:qFormat/>
    <w:rsid w:val="00344536"/>
    <w:rPr>
      <w:color w:val="000000"/>
      <w:sz w:val="22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B1F9B"/>
    <w:pPr>
      <w:widowControl/>
      <w:spacing w:before="480" w:after="0" w:line="276" w:lineRule="auto"/>
      <w:jc w:val="left"/>
      <w:outlineLvl w:val="9"/>
    </w:pPr>
    <w:rPr>
      <w:rFonts w:asciiTheme="majorHAnsi" w:hAnsiTheme="majorHAnsi"/>
      <w:color w:val="365F91" w:themeColor="accent1" w:themeShade="BF"/>
      <w:sz w:val="28"/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6E6E00"/>
    <w:pPr>
      <w:tabs>
        <w:tab w:val="left" w:pos="851"/>
        <w:tab w:val="right" w:leader="dot" w:pos="9225"/>
      </w:tabs>
      <w:spacing w:after="100"/>
      <w:ind w:left="851" w:hanging="851"/>
    </w:pPr>
  </w:style>
  <w:style w:type="paragraph" w:styleId="Spistreci2">
    <w:name w:val="toc 2"/>
    <w:basedOn w:val="Normalny"/>
    <w:next w:val="Normalny"/>
    <w:autoRedefine/>
    <w:uiPriority w:val="39"/>
    <w:unhideWhenUsed/>
    <w:rsid w:val="00AB1F9B"/>
    <w:pPr>
      <w:spacing w:after="100"/>
      <w:ind w:left="2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1F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1F9B"/>
    <w:rPr>
      <w:rFonts w:ascii="Tahoma" w:hAnsi="Tahoma" w:cs="Tahoma"/>
      <w:color w:val="000000"/>
      <w:sz w:val="16"/>
      <w:szCs w:val="16"/>
    </w:rPr>
  </w:style>
  <w:style w:type="character" w:customStyle="1" w:styleId="AkapitzlistZnak">
    <w:name w:val="Akapit z listą Znak"/>
    <w:link w:val="Akapitzlist"/>
    <w:uiPriority w:val="34"/>
    <w:qFormat/>
    <w:locked/>
    <w:rsid w:val="00CF6C56"/>
    <w:rPr>
      <w:color w:val="000000"/>
    </w:rPr>
  </w:style>
  <w:style w:type="paragraph" w:styleId="Tekstprzypisudolnego">
    <w:name w:val="footnote text"/>
    <w:basedOn w:val="Normalny"/>
    <w:link w:val="TekstprzypisudolnegoZnak"/>
    <w:unhideWhenUsed/>
    <w:rsid w:val="0013200F"/>
    <w:pPr>
      <w:widowControl/>
    </w:pPr>
    <w:rPr>
      <w:rFonts w:ascii="Calibri" w:eastAsia="Calibri" w:hAnsi="Calibri"/>
      <w:color w:val="auto"/>
      <w:sz w:val="20"/>
      <w:szCs w:val="20"/>
      <w:lang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200F"/>
    <w:rPr>
      <w:rFonts w:ascii="Calibri" w:eastAsia="Calibri" w:hAnsi="Calibri"/>
      <w:sz w:val="20"/>
      <w:szCs w:val="20"/>
      <w:lang w:eastAsia="en-US" w:bidi="ar-SA"/>
    </w:rPr>
  </w:style>
  <w:style w:type="paragraph" w:customStyle="1" w:styleId="StylPunktWieksze">
    <w:name w:val="Styl Punkt Wieksze"/>
    <w:rsid w:val="00F70BEB"/>
    <w:pPr>
      <w:widowControl/>
      <w:numPr>
        <w:numId w:val="50"/>
      </w:numPr>
      <w:tabs>
        <w:tab w:val="left" w:pos="397"/>
      </w:tabs>
      <w:suppressAutoHyphens/>
      <w:spacing w:line="360" w:lineRule="auto"/>
    </w:pPr>
    <w:rPr>
      <w:rFonts w:eastAsia="Arial"/>
      <w:lang w:eastAsia="zh-CN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322228"/>
    <w:rPr>
      <w:rFonts w:eastAsiaTheme="majorEastAsia" w:cstheme="majorBidi"/>
      <w:b/>
      <w:bCs/>
      <w:szCs w:val="26"/>
    </w:rPr>
  </w:style>
  <w:style w:type="numbering" w:customStyle="1" w:styleId="List102">
    <w:name w:val="List 102"/>
    <w:basedOn w:val="Bezlisty"/>
    <w:rsid w:val="00BC484C"/>
    <w:pPr>
      <w:numPr>
        <w:numId w:val="17"/>
      </w:numPr>
    </w:pPr>
  </w:style>
  <w:style w:type="table" w:styleId="Tabela-Siatka">
    <w:name w:val="Table Grid"/>
    <w:basedOn w:val="Standardowy"/>
    <w:rsid w:val="00C666A7"/>
    <w:pPr>
      <w:widowControl/>
    </w:pPr>
    <w:rPr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0">
    <w:name w:val="List 0"/>
    <w:basedOn w:val="Bezlisty"/>
    <w:rsid w:val="00C666A7"/>
    <w:pPr>
      <w:numPr>
        <w:numId w:val="64"/>
      </w:numPr>
    </w:pPr>
  </w:style>
  <w:style w:type="numbering" w:customStyle="1" w:styleId="List103">
    <w:name w:val="List 103"/>
    <w:basedOn w:val="Bezlisty"/>
    <w:rsid w:val="00844D3E"/>
  </w:style>
  <w:style w:type="numbering" w:customStyle="1" w:styleId="List104">
    <w:name w:val="List 104"/>
    <w:basedOn w:val="Bezlisty"/>
    <w:rsid w:val="004E3414"/>
  </w:style>
  <w:style w:type="numbering" w:customStyle="1" w:styleId="List105">
    <w:name w:val="List 105"/>
    <w:basedOn w:val="Bezlisty"/>
    <w:rsid w:val="009B721A"/>
  </w:style>
  <w:style w:type="paragraph" w:customStyle="1" w:styleId="1">
    <w:name w:val="1."/>
    <w:basedOn w:val="Normalny"/>
    <w:rsid w:val="000A0067"/>
    <w:pPr>
      <w:widowControl/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/>
      <w:kern w:val="1"/>
      <w:sz w:val="19"/>
      <w:szCs w:val="20"/>
      <w:lang w:eastAsia="ar-SA" w:bidi="ar-SA"/>
    </w:rPr>
  </w:style>
  <w:style w:type="paragraph" w:styleId="NormalnyWeb">
    <w:name w:val="Normal (Web)"/>
    <w:basedOn w:val="Normalny"/>
    <w:uiPriority w:val="99"/>
    <w:semiHidden/>
    <w:unhideWhenUsed/>
    <w:rsid w:val="000A0067"/>
    <w:pPr>
      <w:widowControl/>
      <w:spacing w:before="100" w:after="100"/>
    </w:pPr>
    <w:rPr>
      <w:rFonts w:ascii="Arial Unicode MS" w:eastAsia="Arial Unicode MS" w:hAnsi="Arial Unicode MS" w:cs="Arial Unicode MS"/>
      <w:color w:val="auto"/>
      <w:kern w:val="2"/>
      <w:lang w:eastAsia="ar-SA" w:bidi="ar-SA"/>
    </w:rPr>
  </w:style>
  <w:style w:type="paragraph" w:customStyle="1" w:styleId="awciety">
    <w:name w:val="a) wciety"/>
    <w:basedOn w:val="Normalny"/>
    <w:rsid w:val="000A0067"/>
    <w:pPr>
      <w:widowControl/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kern w:val="2"/>
      <w:sz w:val="19"/>
      <w:szCs w:val="20"/>
      <w:lang w:eastAsia="ar-SA" w:bidi="ar-SA"/>
    </w:rPr>
  </w:style>
  <w:style w:type="paragraph" w:customStyle="1" w:styleId="WW-Listanumerowana">
    <w:name w:val="WW-Lista numerowana"/>
    <w:basedOn w:val="Normalny"/>
    <w:uiPriority w:val="99"/>
    <w:rsid w:val="000A0067"/>
    <w:pPr>
      <w:widowControl/>
      <w:suppressAutoHyphens/>
      <w:spacing w:after="120"/>
      <w:ind w:left="284" w:hanging="284"/>
      <w:jc w:val="both"/>
    </w:pPr>
    <w:rPr>
      <w:color w:val="auto"/>
      <w:kern w:val="2"/>
      <w:szCs w:val="20"/>
      <w:lang w:eastAsia="ar-SA" w:bidi="ar-SA"/>
    </w:rPr>
  </w:style>
  <w:style w:type="paragraph" w:customStyle="1" w:styleId="WW-Wysunicietekstu1111111111111111111111111111111111111111111111111111111111111111">
    <w:name w:val="WW-Wysunięcie tekstu1111111111111111111111111111111111111111111111111111111111111111"/>
    <w:basedOn w:val="Tekstpodstawowy"/>
    <w:uiPriority w:val="99"/>
    <w:rsid w:val="000A0067"/>
    <w:pPr>
      <w:widowControl/>
      <w:suppressAutoHyphens/>
      <w:ind w:left="284" w:hanging="284"/>
      <w:jc w:val="both"/>
    </w:pPr>
    <w:rPr>
      <w:color w:val="auto"/>
      <w:kern w:val="2"/>
      <w:szCs w:val="20"/>
      <w:lang w:val="x-none"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A006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A006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CharStyle3">
    <w:name w:val="List101"/>
    <w:pPr>
      <w:numPr>
        <w:numId w:val="11"/>
      </w:numPr>
    </w:pPr>
  </w:style>
  <w:style w:type="numbering" w:customStyle="1" w:styleId="CharStyle4">
    <w:name w:val="List10"/>
    <w:pPr>
      <w:numPr>
        <w:numId w:val="34"/>
      </w:numPr>
    </w:pPr>
  </w:style>
  <w:style w:type="numbering" w:customStyle="1" w:styleId="CharStyle6">
    <w:name w:val="List0"/>
    <w:pPr>
      <w:numPr>
        <w:numId w:val="64"/>
      </w:numPr>
    </w:pPr>
  </w:style>
  <w:style w:type="numbering" w:customStyle="1" w:styleId="CharStyle7">
    <w:name w:val="List102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1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iniportal.uzp.gov.pl/" TargetMode="External"/><Relationship Id="rId18" Type="http://schemas.openxmlformats.org/officeDocument/2006/relationships/hyperlink" Target="tel:301812001004" TargetMode="External"/><Relationship Id="rId3" Type="http://schemas.openxmlformats.org/officeDocument/2006/relationships/styles" Target="styles.xml"/><Relationship Id="rId21" Type="http://schemas.openxmlformats.org/officeDocument/2006/relationships/hyperlink" Target="http://prawo.sejm.gov.pl/isap.nsf/DocDetails.xsp?id=WDU20180000755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pv.com.pl/kod,09300000-2.html" TargetMode="External"/><Relationship Id="rId17" Type="http://schemas.openxmlformats.org/officeDocument/2006/relationships/hyperlink" Target="tel:21114010780000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phachula@gig.eu" TargetMode="External"/><Relationship Id="rId20" Type="http://schemas.openxmlformats.org/officeDocument/2006/relationships/hyperlink" Target="tel:30181200100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phachula@gig.eu" TargetMode="External"/><Relationship Id="rId23" Type="http://schemas.openxmlformats.org/officeDocument/2006/relationships/hyperlink" Target="http://prawo.sejm.gov.pl/isap.nsf/DocDetails.xsp?id=WDU20180000755" TargetMode="External"/><Relationship Id="rId10" Type="http://schemas.openxmlformats.org/officeDocument/2006/relationships/hyperlink" Target="http://www.gig.eu" TargetMode="External"/><Relationship Id="rId19" Type="http://schemas.openxmlformats.org/officeDocument/2006/relationships/hyperlink" Target="tel:21114010780000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miniportal.uzp.gov.pl/WarunkiUslugi.aspx" TargetMode="External"/><Relationship Id="rId22" Type="http://schemas.openxmlformats.org/officeDocument/2006/relationships/hyperlink" Target="mailto:faktury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1008A-23AF-4365-AA25-40474EF76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36</Pages>
  <Words>12396</Words>
  <Characters>74382</Characters>
  <Application>Microsoft Office Word</Application>
  <DocSecurity>0</DocSecurity>
  <Lines>619</Lines>
  <Paragraphs>173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</dc:creator>
  <cp:lastModifiedBy>PHachula</cp:lastModifiedBy>
  <cp:revision>65</cp:revision>
  <cp:lastPrinted>2022-04-04T07:15:00Z</cp:lastPrinted>
  <dcterms:created xsi:type="dcterms:W3CDTF">2021-02-02T12:07:00Z</dcterms:created>
  <dcterms:modified xsi:type="dcterms:W3CDTF">2022-06-29T07:49:00Z</dcterms:modified>
</cp:coreProperties>
</file>