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01B" w:rsidRPr="0010001B" w:rsidRDefault="0010001B" w:rsidP="0010001B">
      <w:pPr>
        <w:spacing w:after="0" w:line="260" w:lineRule="atLeast"/>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Adres strony internetowej, na której Zamawiający udostępnia Specyfikację Istotnych Warunków Zamówienia:</w:t>
      </w:r>
    </w:p>
    <w:p w:rsidR="0010001B" w:rsidRPr="0010001B" w:rsidRDefault="0010001B" w:rsidP="0010001B">
      <w:pPr>
        <w:spacing w:after="240" w:line="260" w:lineRule="atLeast"/>
        <w:rPr>
          <w:rFonts w:ascii="Times New Roman" w:eastAsia="Times New Roman" w:hAnsi="Times New Roman" w:cs="Times New Roman"/>
          <w:color w:val="FF0000"/>
          <w:sz w:val="24"/>
          <w:szCs w:val="24"/>
        </w:rPr>
      </w:pPr>
      <w:hyperlink r:id="rId5" w:tgtFrame="_blank" w:history="1">
        <w:r w:rsidRPr="0010001B">
          <w:rPr>
            <w:rFonts w:ascii="Times New Roman" w:eastAsia="Times New Roman" w:hAnsi="Times New Roman" w:cs="Times New Roman"/>
            <w:color w:val="FF0000"/>
            <w:sz w:val="24"/>
            <w:szCs w:val="24"/>
            <w:u w:val="single"/>
          </w:rPr>
          <w:t>www.gig.eu</w:t>
        </w:r>
      </w:hyperlink>
    </w:p>
    <w:p w:rsidR="0010001B" w:rsidRPr="0010001B" w:rsidRDefault="0010001B" w:rsidP="0010001B">
      <w:pPr>
        <w:spacing w:after="0"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pict>
          <v:rect id="_x0000_i1025" style="width:0;height:1.5pt" o:hralign="center" o:hrstd="t" o:hrnoshade="t" o:hr="t" fillcolor="black" stroked="f"/>
        </w:pict>
      </w:r>
    </w:p>
    <w:p w:rsidR="0010001B" w:rsidRPr="0010001B" w:rsidRDefault="0010001B" w:rsidP="0010001B">
      <w:pPr>
        <w:spacing w:before="100" w:beforeAutospacing="1" w:after="240" w:line="240" w:lineRule="auto"/>
        <w:jc w:val="center"/>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Katowice: Przetarg nieograniczony na dostawę hydraulicznego podnośnika koszowego dla Laboratorium Badań Urządzeń Mechanicznych GIG</w:t>
      </w:r>
      <w:r w:rsidRPr="0010001B">
        <w:rPr>
          <w:rFonts w:ascii="Times New Roman" w:eastAsia="Times New Roman" w:hAnsi="Times New Roman" w:cs="Times New Roman"/>
          <w:sz w:val="24"/>
          <w:szCs w:val="24"/>
        </w:rPr>
        <w:br/>
      </w:r>
      <w:r w:rsidRPr="0010001B">
        <w:rPr>
          <w:rFonts w:ascii="Times New Roman" w:eastAsia="Times New Roman" w:hAnsi="Times New Roman" w:cs="Times New Roman"/>
          <w:b/>
          <w:bCs/>
          <w:sz w:val="24"/>
          <w:szCs w:val="24"/>
        </w:rPr>
        <w:t>Numer ogłoszenia: 58190 - 2016; data zamieszczenia: 15.03.2016</w:t>
      </w:r>
      <w:r w:rsidRPr="0010001B">
        <w:rPr>
          <w:rFonts w:ascii="Times New Roman" w:eastAsia="Times New Roman" w:hAnsi="Times New Roman" w:cs="Times New Roman"/>
          <w:sz w:val="24"/>
          <w:szCs w:val="24"/>
        </w:rPr>
        <w:br/>
        <w:t>OGŁOSZENIE O ZAMÓWIENIU - dostawy</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Zamieszczanie ogłoszenia:</w:t>
      </w:r>
      <w:r w:rsidRPr="0010001B">
        <w:rPr>
          <w:rFonts w:ascii="Times New Roman" w:eastAsia="Times New Roman" w:hAnsi="Times New Roman" w:cs="Times New Roman"/>
          <w:sz w:val="24"/>
          <w:szCs w:val="24"/>
        </w:rPr>
        <w:t xml:space="preserve"> obowiązkowe.</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Ogłoszenie dotyczy:</w:t>
      </w:r>
      <w:r w:rsidRPr="0010001B">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10001B" w:rsidRPr="0010001B" w:rsidTr="0010001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0001B" w:rsidRPr="0010001B" w:rsidRDefault="0010001B" w:rsidP="0010001B">
            <w:pPr>
              <w:spacing w:after="0" w:line="240" w:lineRule="auto"/>
              <w:jc w:val="center"/>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V</w:t>
            </w:r>
          </w:p>
        </w:tc>
        <w:tc>
          <w:tcPr>
            <w:tcW w:w="0" w:type="auto"/>
            <w:vAlign w:val="center"/>
            <w:hideMark/>
          </w:tcPr>
          <w:p w:rsidR="0010001B" w:rsidRPr="0010001B" w:rsidRDefault="0010001B" w:rsidP="0010001B">
            <w:pPr>
              <w:spacing w:after="0"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zamówienia publicznego</w:t>
            </w:r>
          </w:p>
        </w:tc>
      </w:tr>
      <w:tr w:rsidR="0010001B" w:rsidRPr="0010001B" w:rsidTr="0010001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0001B" w:rsidRPr="0010001B" w:rsidRDefault="0010001B" w:rsidP="0010001B">
            <w:pPr>
              <w:spacing w:after="0" w:line="240" w:lineRule="auto"/>
              <w:jc w:val="center"/>
              <w:rPr>
                <w:rFonts w:ascii="Times New Roman" w:eastAsia="Times New Roman" w:hAnsi="Times New Roman" w:cs="Times New Roman"/>
                <w:sz w:val="24"/>
                <w:szCs w:val="24"/>
              </w:rPr>
            </w:pPr>
          </w:p>
        </w:tc>
        <w:tc>
          <w:tcPr>
            <w:tcW w:w="0" w:type="auto"/>
            <w:vAlign w:val="center"/>
            <w:hideMark/>
          </w:tcPr>
          <w:p w:rsidR="0010001B" w:rsidRPr="0010001B" w:rsidRDefault="0010001B" w:rsidP="0010001B">
            <w:pPr>
              <w:spacing w:after="0"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zawarcia umowy ramowej</w:t>
            </w:r>
          </w:p>
        </w:tc>
      </w:tr>
      <w:tr w:rsidR="0010001B" w:rsidRPr="0010001B" w:rsidTr="0010001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0001B" w:rsidRPr="0010001B" w:rsidRDefault="0010001B" w:rsidP="0010001B">
            <w:pPr>
              <w:spacing w:after="0" w:line="240" w:lineRule="auto"/>
              <w:jc w:val="center"/>
              <w:rPr>
                <w:rFonts w:ascii="Times New Roman" w:eastAsia="Times New Roman" w:hAnsi="Times New Roman" w:cs="Times New Roman"/>
                <w:sz w:val="24"/>
                <w:szCs w:val="24"/>
              </w:rPr>
            </w:pPr>
          </w:p>
        </w:tc>
        <w:tc>
          <w:tcPr>
            <w:tcW w:w="0" w:type="auto"/>
            <w:vAlign w:val="center"/>
            <w:hideMark/>
          </w:tcPr>
          <w:p w:rsidR="0010001B" w:rsidRPr="0010001B" w:rsidRDefault="0010001B" w:rsidP="0010001B">
            <w:pPr>
              <w:spacing w:after="0"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ustanowienia dynamicznego systemu zakupów (DSZ)</w:t>
            </w:r>
          </w:p>
        </w:tc>
      </w:tr>
    </w:tbl>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SEKCJA I: ZAMAWIAJĄCY</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 1) NAZWA I ADRES:</w:t>
      </w:r>
      <w:r w:rsidRPr="0010001B">
        <w:rPr>
          <w:rFonts w:ascii="Times New Roman" w:eastAsia="Times New Roman" w:hAnsi="Times New Roman" w:cs="Times New Roman"/>
          <w:sz w:val="24"/>
          <w:szCs w:val="24"/>
        </w:rPr>
        <w:t xml:space="preserve"> Główny Instytut Górnictwa , pl. Gwarków 1, 40-166 Katowice, woj. śląskie, tel. 032 2581631-9, faks 0322596533.</w:t>
      </w:r>
    </w:p>
    <w:p w:rsidR="0010001B" w:rsidRPr="0010001B" w:rsidRDefault="0010001B" w:rsidP="001000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Adres strony internetowej zamawiającego:</w:t>
      </w:r>
      <w:r w:rsidRPr="0010001B">
        <w:rPr>
          <w:rFonts w:ascii="Times New Roman" w:eastAsia="Times New Roman" w:hAnsi="Times New Roman" w:cs="Times New Roman"/>
          <w:sz w:val="24"/>
          <w:szCs w:val="24"/>
        </w:rPr>
        <w:t xml:space="preserve"> www.gig.katowice.pl</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 2) RODZAJ ZAMAWIAJĄCEGO:</w:t>
      </w:r>
      <w:r w:rsidRPr="0010001B">
        <w:rPr>
          <w:rFonts w:ascii="Times New Roman" w:eastAsia="Times New Roman" w:hAnsi="Times New Roman" w:cs="Times New Roman"/>
          <w:sz w:val="24"/>
          <w:szCs w:val="24"/>
        </w:rPr>
        <w:t xml:space="preserve"> Podmiot prawa publicznego.</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SEKCJA II: PRZEDMIOT ZAMÓWIENIA</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II.1) OKREŚLENIE PRZEDMIOTU ZAMÓWIENIA</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II.1.1) Nazwa nadana zamówieniu przez zamawiającego:</w:t>
      </w:r>
      <w:r w:rsidRPr="0010001B">
        <w:rPr>
          <w:rFonts w:ascii="Times New Roman" w:eastAsia="Times New Roman" w:hAnsi="Times New Roman" w:cs="Times New Roman"/>
          <w:sz w:val="24"/>
          <w:szCs w:val="24"/>
        </w:rPr>
        <w:t xml:space="preserve"> Przetarg nieograniczony na dostawę hydraulicznego podnośnika koszowego dla Laboratorium Badań Urządzeń Mechanicznych GIG.</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II.1.2) Rodzaj zamówienia:</w:t>
      </w:r>
      <w:r w:rsidRPr="0010001B">
        <w:rPr>
          <w:rFonts w:ascii="Times New Roman" w:eastAsia="Times New Roman" w:hAnsi="Times New Roman" w:cs="Times New Roman"/>
          <w:sz w:val="24"/>
          <w:szCs w:val="24"/>
        </w:rPr>
        <w:t xml:space="preserve"> dostawy.</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II.1.4) Określenie przedmiotu oraz wielkości lub zakresu zamówienia:</w:t>
      </w:r>
      <w:r w:rsidRPr="0010001B">
        <w:rPr>
          <w:rFonts w:ascii="Times New Roman" w:eastAsia="Times New Roman" w:hAnsi="Times New Roman" w:cs="Times New Roman"/>
          <w:sz w:val="24"/>
          <w:szCs w:val="24"/>
        </w:rPr>
        <w:t xml:space="preserve"> Przetarg nieograniczony na dostawę hydraulicznego podnośnika koszowego dla Laboratorium Badań Urządzeń Mechanicznych GIG.</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b/>
          <w:bCs/>
          <w:sz w:val="24"/>
          <w:szCs w:val="24"/>
        </w:rPr>
      </w:pPr>
      <w:r w:rsidRPr="0010001B">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10001B" w:rsidRPr="0010001B" w:rsidTr="0010001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0001B" w:rsidRPr="0010001B" w:rsidRDefault="0010001B" w:rsidP="0010001B">
            <w:pPr>
              <w:spacing w:after="0" w:line="240" w:lineRule="auto"/>
              <w:jc w:val="center"/>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 </w:t>
            </w:r>
          </w:p>
        </w:tc>
        <w:tc>
          <w:tcPr>
            <w:tcW w:w="0" w:type="auto"/>
            <w:vAlign w:val="center"/>
            <w:hideMark/>
          </w:tcPr>
          <w:p w:rsidR="0010001B" w:rsidRPr="0010001B" w:rsidRDefault="0010001B" w:rsidP="0010001B">
            <w:pPr>
              <w:spacing w:after="0"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przewiduje się udzielenie zamówień uzupełniających</w:t>
            </w:r>
          </w:p>
        </w:tc>
      </w:tr>
    </w:tbl>
    <w:p w:rsidR="0010001B" w:rsidRPr="0010001B" w:rsidRDefault="0010001B" w:rsidP="0010001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Określenie przedmiotu oraz wielkości lub zakresu zamówień uzupełniających</w:t>
      </w:r>
    </w:p>
    <w:p w:rsidR="0010001B" w:rsidRPr="0010001B" w:rsidRDefault="0010001B" w:rsidP="0010001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lastRenderedPageBreak/>
        <w:t>II.1.6) Wspólny Słownik Zamówień (CPV):</w:t>
      </w:r>
      <w:r w:rsidRPr="0010001B">
        <w:rPr>
          <w:rFonts w:ascii="Times New Roman" w:eastAsia="Times New Roman" w:hAnsi="Times New Roman" w:cs="Times New Roman"/>
          <w:sz w:val="24"/>
          <w:szCs w:val="24"/>
        </w:rPr>
        <w:t xml:space="preserve"> 42.41.72.10-7.</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II.1.7) Czy dopuszcza się złożenie oferty częściowej:</w:t>
      </w:r>
      <w:r w:rsidRPr="0010001B">
        <w:rPr>
          <w:rFonts w:ascii="Times New Roman" w:eastAsia="Times New Roman" w:hAnsi="Times New Roman" w:cs="Times New Roman"/>
          <w:sz w:val="24"/>
          <w:szCs w:val="24"/>
        </w:rPr>
        <w:t xml:space="preserve"> nie.</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II.1.8) Czy dopuszcza się złożenie oferty wariantowej:</w:t>
      </w:r>
      <w:r w:rsidRPr="0010001B">
        <w:rPr>
          <w:rFonts w:ascii="Times New Roman" w:eastAsia="Times New Roman" w:hAnsi="Times New Roman" w:cs="Times New Roman"/>
          <w:sz w:val="24"/>
          <w:szCs w:val="24"/>
        </w:rPr>
        <w:t xml:space="preserve"> nie.</w:t>
      </w:r>
    </w:p>
    <w:p w:rsidR="0010001B" w:rsidRPr="0010001B" w:rsidRDefault="0010001B" w:rsidP="0010001B">
      <w:pPr>
        <w:spacing w:after="0" w:line="240" w:lineRule="auto"/>
        <w:rPr>
          <w:rFonts w:ascii="Times New Roman" w:eastAsia="Times New Roman" w:hAnsi="Times New Roman" w:cs="Times New Roman"/>
          <w:sz w:val="24"/>
          <w:szCs w:val="24"/>
        </w:rPr>
      </w:pP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II.2) CZAS TRWANIA ZAMÓWIENIA LUB TERMIN WYKONANIA:</w:t>
      </w:r>
      <w:r w:rsidRPr="0010001B">
        <w:rPr>
          <w:rFonts w:ascii="Times New Roman" w:eastAsia="Times New Roman" w:hAnsi="Times New Roman" w:cs="Times New Roman"/>
          <w:sz w:val="24"/>
          <w:szCs w:val="24"/>
        </w:rPr>
        <w:t xml:space="preserve"> Okres w dniach: 21.</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SEKCJA III: INFORMACJE O CHARAKTERZE PRAWNYM, EKONOMICZNYM, FINANSOWYM I TECHNICZNYM</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III.1) WADIUM</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Informacja na temat wadium:</w:t>
      </w:r>
      <w:r w:rsidRPr="0010001B">
        <w:rPr>
          <w:rFonts w:ascii="Times New Roman" w:eastAsia="Times New Roman" w:hAnsi="Times New Roman" w:cs="Times New Roman"/>
          <w:sz w:val="24"/>
          <w:szCs w:val="24"/>
        </w:rPr>
        <w:t xml:space="preserve"> Nie dotyczy</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III.2) ZALICZKI</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III.3) WARUNKI UDZIAŁU W POSTĘPOWANIU ORAZ OPIS SPOSOBU DOKONYWANIA OCENY SPEŁNIANIA TYCH WARUNKÓW</w:t>
      </w:r>
    </w:p>
    <w:p w:rsidR="0010001B" w:rsidRPr="0010001B" w:rsidRDefault="0010001B" w:rsidP="0010001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10001B" w:rsidRPr="0010001B" w:rsidRDefault="0010001B" w:rsidP="0010001B">
      <w:pPr>
        <w:spacing w:before="100" w:beforeAutospacing="1" w:after="100" w:afterAutospacing="1" w:line="240" w:lineRule="auto"/>
        <w:ind w:left="720"/>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Opis sposobu dokonywania oceny spełniania tego warunku</w:t>
      </w:r>
    </w:p>
    <w:p w:rsidR="0010001B" w:rsidRPr="0010001B" w:rsidRDefault="0010001B" w:rsidP="0010001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0001B" w:rsidRPr="0010001B" w:rsidRDefault="0010001B" w:rsidP="0010001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III.3.2) Wiedza i doświadczenie</w:t>
      </w:r>
    </w:p>
    <w:p w:rsidR="0010001B" w:rsidRPr="0010001B" w:rsidRDefault="0010001B" w:rsidP="0010001B">
      <w:pPr>
        <w:spacing w:before="100" w:beforeAutospacing="1" w:after="100" w:afterAutospacing="1" w:line="240" w:lineRule="auto"/>
        <w:ind w:left="720"/>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Opis sposobu dokonywania oceny spełniania tego warunku</w:t>
      </w:r>
    </w:p>
    <w:p w:rsidR="0010001B" w:rsidRPr="0010001B" w:rsidRDefault="0010001B" w:rsidP="0010001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0001B" w:rsidRPr="0010001B" w:rsidRDefault="0010001B" w:rsidP="0010001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III.3.3) Potencjał techniczny</w:t>
      </w:r>
    </w:p>
    <w:p w:rsidR="0010001B" w:rsidRPr="0010001B" w:rsidRDefault="0010001B" w:rsidP="0010001B">
      <w:pPr>
        <w:spacing w:before="100" w:beforeAutospacing="1" w:after="100" w:afterAutospacing="1" w:line="240" w:lineRule="auto"/>
        <w:ind w:left="720"/>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Opis sposobu dokonywania oceny spełniania tego warunku</w:t>
      </w:r>
    </w:p>
    <w:p w:rsidR="0010001B" w:rsidRPr="0010001B" w:rsidRDefault="0010001B" w:rsidP="0010001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 xml:space="preserve">Zamawiający nie konkretyzuje w/w warunków poprzez stworzenie szczegółowego opisu sposobu dokonywania oceny ich spełniania. Zamawiający oceni powyższe warunki w oparciu o oświadczenia o spełnieniu </w:t>
      </w:r>
      <w:r w:rsidRPr="0010001B">
        <w:rPr>
          <w:rFonts w:ascii="Times New Roman" w:eastAsia="Times New Roman" w:hAnsi="Times New Roman" w:cs="Times New Roman"/>
          <w:sz w:val="24"/>
          <w:szCs w:val="24"/>
        </w:rPr>
        <w:lastRenderedPageBreak/>
        <w:t>warunków udziału w postępowaniu, o których mowa w rozdziale w pkt. VI SIWZ (załącznik nr 2a do SIWZ), wg formuły spełnia/nie spełnia.</w:t>
      </w:r>
    </w:p>
    <w:p w:rsidR="0010001B" w:rsidRPr="0010001B" w:rsidRDefault="0010001B" w:rsidP="0010001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III.3.4) Osoby zdolne do wykonania zamówienia</w:t>
      </w:r>
    </w:p>
    <w:p w:rsidR="0010001B" w:rsidRPr="0010001B" w:rsidRDefault="0010001B" w:rsidP="0010001B">
      <w:pPr>
        <w:spacing w:before="100" w:beforeAutospacing="1" w:after="100" w:afterAutospacing="1" w:line="240" w:lineRule="auto"/>
        <w:ind w:left="720"/>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Opis sposobu dokonywania oceny spełniania tego warunku</w:t>
      </w:r>
    </w:p>
    <w:p w:rsidR="0010001B" w:rsidRPr="0010001B" w:rsidRDefault="0010001B" w:rsidP="0010001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0001B" w:rsidRPr="0010001B" w:rsidRDefault="0010001B" w:rsidP="0010001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III.3.5) Sytuacja ekonomiczna i finansowa</w:t>
      </w:r>
    </w:p>
    <w:p w:rsidR="0010001B" w:rsidRPr="0010001B" w:rsidRDefault="0010001B" w:rsidP="0010001B">
      <w:pPr>
        <w:spacing w:before="100" w:beforeAutospacing="1" w:after="100" w:afterAutospacing="1" w:line="240" w:lineRule="auto"/>
        <w:ind w:left="720"/>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Opis sposobu dokonywania oceny spełniania tego warunku</w:t>
      </w:r>
    </w:p>
    <w:p w:rsidR="0010001B" w:rsidRPr="0010001B" w:rsidRDefault="0010001B" w:rsidP="0010001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III.4.2) W zakresie potwierdzenia niepodlegania wykluczeniu na podstawie art. 24 ust. 1 ustawy, należy przedłożyć:</w:t>
      </w:r>
    </w:p>
    <w:p w:rsidR="0010001B" w:rsidRPr="0010001B" w:rsidRDefault="0010001B" w:rsidP="0010001B">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oświadczenie o braku podstaw do wykluczenia;</w:t>
      </w:r>
    </w:p>
    <w:p w:rsidR="0010001B" w:rsidRPr="0010001B" w:rsidRDefault="0010001B" w:rsidP="0010001B">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10001B">
        <w:rPr>
          <w:rFonts w:ascii="Times New Roman" w:eastAsia="Times New Roman" w:hAnsi="Times New Roman" w:cs="Times New Roman"/>
          <w:sz w:val="24"/>
          <w:szCs w:val="24"/>
        </w:rPr>
        <w:t>pkt</w:t>
      </w:r>
      <w:proofErr w:type="spellEnd"/>
      <w:r w:rsidRPr="0010001B">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III.4.3) Dokumenty podmiotów zagranicznych</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Jeżeli wykonawca ma siedzibę lub miejsce zamieszkania poza terytorium Rzeczypospolitej Polskiej, przedkłada:</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III.4.3.1) dokument wystawiony w kraju, w którym ma siedzibę lub miejsce zamieszkania potwierdzający, że:</w:t>
      </w:r>
    </w:p>
    <w:p w:rsidR="0010001B" w:rsidRPr="0010001B" w:rsidRDefault="0010001B" w:rsidP="0010001B">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III.4.4) Dokumenty dotyczące przynależności do tej samej grupy kapitałowej</w:t>
      </w:r>
    </w:p>
    <w:p w:rsidR="0010001B" w:rsidRPr="0010001B" w:rsidRDefault="0010001B" w:rsidP="0010001B">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III.6) INNE DOKUMENTY</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 xml:space="preserve">Inne dokumenty niewymienione w </w:t>
      </w:r>
      <w:proofErr w:type="spellStart"/>
      <w:r w:rsidRPr="0010001B">
        <w:rPr>
          <w:rFonts w:ascii="Times New Roman" w:eastAsia="Times New Roman" w:hAnsi="Times New Roman" w:cs="Times New Roman"/>
          <w:sz w:val="24"/>
          <w:szCs w:val="24"/>
        </w:rPr>
        <w:t>pkt</w:t>
      </w:r>
      <w:proofErr w:type="spellEnd"/>
      <w:r w:rsidRPr="0010001B">
        <w:rPr>
          <w:rFonts w:ascii="Times New Roman" w:eastAsia="Times New Roman" w:hAnsi="Times New Roman" w:cs="Times New Roman"/>
          <w:sz w:val="24"/>
          <w:szCs w:val="24"/>
        </w:rPr>
        <w:t xml:space="preserve"> III.4) albo w </w:t>
      </w:r>
      <w:proofErr w:type="spellStart"/>
      <w:r w:rsidRPr="0010001B">
        <w:rPr>
          <w:rFonts w:ascii="Times New Roman" w:eastAsia="Times New Roman" w:hAnsi="Times New Roman" w:cs="Times New Roman"/>
          <w:sz w:val="24"/>
          <w:szCs w:val="24"/>
        </w:rPr>
        <w:t>pkt</w:t>
      </w:r>
      <w:proofErr w:type="spellEnd"/>
      <w:r w:rsidRPr="0010001B">
        <w:rPr>
          <w:rFonts w:ascii="Times New Roman" w:eastAsia="Times New Roman" w:hAnsi="Times New Roman" w:cs="Times New Roman"/>
          <w:sz w:val="24"/>
          <w:szCs w:val="24"/>
        </w:rPr>
        <w:t xml:space="preserve"> III.5)</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 xml:space="preserve">Jeżeli w kraju miejsca zamieszkania osoby lub w kraju, w którym Wykonawca ma siedzibę lub miejsce zamieszkania, nie wydaje się dokumentów, opisanych powyżej w </w:t>
      </w:r>
      <w:proofErr w:type="spellStart"/>
      <w:r w:rsidRPr="0010001B">
        <w:rPr>
          <w:rFonts w:ascii="Times New Roman" w:eastAsia="Times New Roman" w:hAnsi="Times New Roman" w:cs="Times New Roman"/>
          <w:sz w:val="24"/>
          <w:szCs w:val="24"/>
        </w:rPr>
        <w:t>pkt</w:t>
      </w:r>
      <w:proofErr w:type="spellEnd"/>
      <w:r w:rsidRPr="0010001B">
        <w:rPr>
          <w:rFonts w:ascii="Times New Roman" w:eastAsia="Times New Roman" w:hAnsi="Times New Roman" w:cs="Times New Roman"/>
          <w:sz w:val="24"/>
          <w:szCs w:val="24"/>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3, 5.1, 5.2 SIWZ powinny być złożone przez każdego z Wykonawców wspólnie ubiegających się o udzielenie zamówienia.</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SEKCJA IV: PROCEDURA</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IV.1) TRYB UDZIELENIA ZAMÓWIENIA</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IV.1.1) Tryb udzielenia zamówienia:</w:t>
      </w:r>
      <w:r w:rsidRPr="0010001B">
        <w:rPr>
          <w:rFonts w:ascii="Times New Roman" w:eastAsia="Times New Roman" w:hAnsi="Times New Roman" w:cs="Times New Roman"/>
          <w:sz w:val="24"/>
          <w:szCs w:val="24"/>
        </w:rPr>
        <w:t xml:space="preserve"> przetarg nieograniczony.</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IV.2) KRYTERIA OCENY OFERT</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 xml:space="preserve">IV.2.1) Kryteria oceny ofert: </w:t>
      </w:r>
      <w:r w:rsidRPr="0010001B">
        <w:rPr>
          <w:rFonts w:ascii="Times New Roman" w:eastAsia="Times New Roman" w:hAnsi="Times New Roman" w:cs="Times New Roman"/>
          <w:sz w:val="24"/>
          <w:szCs w:val="24"/>
        </w:rPr>
        <w:t>cena oraz inne kryteria związane z przedmiotem zamówienia:</w:t>
      </w:r>
    </w:p>
    <w:p w:rsidR="0010001B" w:rsidRPr="0010001B" w:rsidRDefault="0010001B" w:rsidP="0010001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1 - Cena - 90</w:t>
      </w:r>
    </w:p>
    <w:p w:rsidR="0010001B" w:rsidRPr="0010001B" w:rsidRDefault="0010001B" w:rsidP="0010001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lastRenderedPageBreak/>
        <w:t>2 - Termin płatności - 10</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IV.2.2)</w:t>
      </w:r>
      <w:r w:rsidRPr="0010001B">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10001B" w:rsidRPr="0010001B" w:rsidTr="0010001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0001B" w:rsidRPr="0010001B" w:rsidRDefault="0010001B" w:rsidP="0010001B">
            <w:pPr>
              <w:spacing w:after="0" w:line="240" w:lineRule="auto"/>
              <w:jc w:val="center"/>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 </w:t>
            </w:r>
          </w:p>
        </w:tc>
        <w:tc>
          <w:tcPr>
            <w:tcW w:w="0" w:type="auto"/>
            <w:vAlign w:val="center"/>
            <w:hideMark/>
          </w:tcPr>
          <w:p w:rsidR="0010001B" w:rsidRPr="0010001B" w:rsidRDefault="0010001B" w:rsidP="0010001B">
            <w:pPr>
              <w:spacing w:after="0"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przeprowadzona będzie aukcja elektroniczna,</w:t>
            </w:r>
            <w:r w:rsidRPr="0010001B">
              <w:rPr>
                <w:rFonts w:ascii="Times New Roman" w:eastAsia="Times New Roman" w:hAnsi="Times New Roman" w:cs="Times New Roman"/>
                <w:sz w:val="24"/>
                <w:szCs w:val="24"/>
              </w:rPr>
              <w:t xml:space="preserve"> adres strony, na której będzie prowadzona: </w:t>
            </w:r>
          </w:p>
        </w:tc>
      </w:tr>
    </w:tbl>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IV.3) ZMIANA UMOWY</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Dopuszczalne zmiany postanowień umowy oraz określenie warunków zmian</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IV.4) INFORMACJE ADMINISTRACYJNE</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IV.4.1)</w:t>
      </w:r>
      <w:r w:rsidRPr="0010001B">
        <w:rPr>
          <w:rFonts w:ascii="Times New Roman" w:eastAsia="Times New Roman" w:hAnsi="Times New Roman" w:cs="Times New Roman"/>
          <w:sz w:val="24"/>
          <w:szCs w:val="24"/>
        </w:rPr>
        <w:t> </w:t>
      </w:r>
      <w:r w:rsidRPr="0010001B">
        <w:rPr>
          <w:rFonts w:ascii="Times New Roman" w:eastAsia="Times New Roman" w:hAnsi="Times New Roman" w:cs="Times New Roman"/>
          <w:b/>
          <w:bCs/>
          <w:sz w:val="24"/>
          <w:szCs w:val="24"/>
        </w:rPr>
        <w:t>Adres strony internetowej, na której jest dostępna specyfikacja istotnych warunków zamówienia:</w:t>
      </w:r>
      <w:r w:rsidRPr="0010001B">
        <w:rPr>
          <w:rFonts w:ascii="Times New Roman" w:eastAsia="Times New Roman" w:hAnsi="Times New Roman" w:cs="Times New Roman"/>
          <w:sz w:val="24"/>
          <w:szCs w:val="24"/>
        </w:rPr>
        <w:t xml:space="preserve"> </w:t>
      </w:r>
      <w:proofErr w:type="spellStart"/>
      <w:r w:rsidRPr="0010001B">
        <w:rPr>
          <w:rFonts w:ascii="Times New Roman" w:eastAsia="Times New Roman" w:hAnsi="Times New Roman" w:cs="Times New Roman"/>
          <w:sz w:val="24"/>
          <w:szCs w:val="24"/>
        </w:rPr>
        <w:t>www.gig.eu</w:t>
      </w:r>
      <w:proofErr w:type="spellEnd"/>
      <w:r w:rsidRPr="0010001B">
        <w:rPr>
          <w:rFonts w:ascii="Times New Roman" w:eastAsia="Times New Roman" w:hAnsi="Times New Roman" w:cs="Times New Roman"/>
          <w:sz w:val="24"/>
          <w:szCs w:val="24"/>
        </w:rPr>
        <w:br/>
      </w:r>
      <w:r w:rsidRPr="0010001B">
        <w:rPr>
          <w:rFonts w:ascii="Times New Roman" w:eastAsia="Times New Roman" w:hAnsi="Times New Roman" w:cs="Times New Roman"/>
          <w:b/>
          <w:bCs/>
          <w:sz w:val="24"/>
          <w:szCs w:val="24"/>
        </w:rPr>
        <w:t>Specyfikację istotnych warunków zamówienia można uzyskać pod adresem:</w:t>
      </w:r>
      <w:r w:rsidRPr="0010001B">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IV.4.4) Termin składania wniosków o dopuszczenie do udziału w postępowaniu lub ofert:</w:t>
      </w:r>
      <w:r w:rsidRPr="0010001B">
        <w:rPr>
          <w:rFonts w:ascii="Times New Roman" w:eastAsia="Times New Roman" w:hAnsi="Times New Roman" w:cs="Times New Roman"/>
          <w:sz w:val="24"/>
          <w:szCs w:val="24"/>
        </w:rPr>
        <w:t xml:space="preserve"> 23.03.2016 godzina 10:00, miejsce: Główny Instytut Górnictwa, Plac Gwarków 1, 40 - 166 Katowice, Gmach Dyrekcji, Dział Handlowy (FZ-1), II piętro, pokój 226.</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IV.4.5) Termin związania ofertą:</w:t>
      </w:r>
      <w:r w:rsidRPr="0010001B">
        <w:rPr>
          <w:rFonts w:ascii="Times New Roman" w:eastAsia="Times New Roman" w:hAnsi="Times New Roman" w:cs="Times New Roman"/>
          <w:sz w:val="24"/>
          <w:szCs w:val="24"/>
        </w:rPr>
        <w:t xml:space="preserve"> okres w dniach: 30 (od ostatecznego terminu składania ofert).</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IV.4.16) Informacje dodatkowe, w tym dotyczące finansowania projektu/programu ze środków Unii Europejskiej:</w:t>
      </w:r>
      <w:r w:rsidRPr="0010001B">
        <w:rPr>
          <w:rFonts w:ascii="Times New Roman" w:eastAsia="Times New Roman" w:hAnsi="Times New Roman" w:cs="Times New Roman"/>
          <w:sz w:val="24"/>
          <w:szCs w:val="24"/>
        </w:rPr>
        <w:t xml:space="preserve"> Nie dopuszcza się składanie ofert częściowych. Nie dopuszcza się składania ofert wariantowych. Zamawiający nie przewiduje aukcji elektronicznej. Zamawiający nie przewiduje udzielania zaliczek na poczet wykonania zamówienia. Zamawiający nie przewiduje zawarcia umowy ramowej. Zamawiający nie przewiduje </w:t>
      </w:r>
      <w:r w:rsidRPr="0010001B">
        <w:rPr>
          <w:rFonts w:ascii="Times New Roman" w:eastAsia="Times New Roman" w:hAnsi="Times New Roman" w:cs="Times New Roman"/>
          <w:sz w:val="24"/>
          <w:szCs w:val="24"/>
        </w:rPr>
        <w:lastRenderedPageBreak/>
        <w:t>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Warunki płatności: Zapłata za przedmiot umowy będzie dokonywana na podstawie prawidłowo wystawionej faktury dostarczonej do GIG. Podstawą do wystawienia faktury będą podpisane przez obie strony protokoły odbioru ilościowo - jakościowego oraz protokoły szkolenia. Wykonawca zapewni gwarancję rozruchową na okres minimum 1 miesiąca od daty odbioru przedmiotu zamówienia na podstawie wystawionej faktury. Nie przewiduje się udzielenia zamówienia uzupełniającego. Zamawiający nie wymaga wniesienia wadium oraz zabezpieczenia należytego wykonania umowy..</w:t>
      </w:r>
    </w:p>
    <w:p w:rsidR="0010001B" w:rsidRPr="0010001B" w:rsidRDefault="0010001B" w:rsidP="0010001B">
      <w:pPr>
        <w:spacing w:before="100" w:beforeAutospacing="1" w:after="100" w:afterAutospacing="1" w:line="240" w:lineRule="auto"/>
        <w:rPr>
          <w:rFonts w:ascii="Times New Roman" w:eastAsia="Times New Roman" w:hAnsi="Times New Roman" w:cs="Times New Roman"/>
          <w:sz w:val="24"/>
          <w:szCs w:val="24"/>
        </w:rPr>
      </w:pPr>
      <w:r w:rsidRPr="0010001B">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0001B">
        <w:rPr>
          <w:rFonts w:ascii="Times New Roman" w:eastAsia="Times New Roman" w:hAnsi="Times New Roman" w:cs="Times New Roman"/>
          <w:sz w:val="24"/>
          <w:szCs w:val="24"/>
        </w:rPr>
        <w:t>nie</w:t>
      </w:r>
    </w:p>
    <w:p w:rsidR="0010001B" w:rsidRPr="0010001B" w:rsidRDefault="0010001B" w:rsidP="0010001B">
      <w:pPr>
        <w:spacing w:after="0" w:line="240" w:lineRule="auto"/>
        <w:rPr>
          <w:rFonts w:ascii="Times New Roman" w:eastAsia="Times New Roman" w:hAnsi="Times New Roman" w:cs="Times New Roman"/>
          <w:sz w:val="24"/>
          <w:szCs w:val="24"/>
        </w:rPr>
      </w:pPr>
    </w:p>
    <w:p w:rsidR="00023EB9" w:rsidRDefault="00023EB9"/>
    <w:sectPr w:rsidR="00023E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6252"/>
    <w:multiLevelType w:val="multilevel"/>
    <w:tmpl w:val="3A5A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C755F2"/>
    <w:multiLevelType w:val="multilevel"/>
    <w:tmpl w:val="DD60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A15867"/>
    <w:multiLevelType w:val="multilevel"/>
    <w:tmpl w:val="6D00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1D3D0C"/>
    <w:multiLevelType w:val="multilevel"/>
    <w:tmpl w:val="5108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ED39A2"/>
    <w:multiLevelType w:val="multilevel"/>
    <w:tmpl w:val="620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07113"/>
    <w:multiLevelType w:val="multilevel"/>
    <w:tmpl w:val="8D660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9F33D6"/>
    <w:multiLevelType w:val="multilevel"/>
    <w:tmpl w:val="910A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10001B"/>
    <w:rsid w:val="00023EB9"/>
    <w:rsid w:val="0010001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10001B"/>
  </w:style>
  <w:style w:type="character" w:styleId="Hipercze">
    <w:name w:val="Hyperlink"/>
    <w:basedOn w:val="Domylnaczcionkaakapitu"/>
    <w:uiPriority w:val="99"/>
    <w:semiHidden/>
    <w:unhideWhenUsed/>
    <w:rsid w:val="0010001B"/>
    <w:rPr>
      <w:color w:val="0000FF"/>
      <w:u w:val="single"/>
    </w:rPr>
  </w:style>
  <w:style w:type="paragraph" w:styleId="NormalnyWeb">
    <w:name w:val="Normal (Web)"/>
    <w:basedOn w:val="Normalny"/>
    <w:uiPriority w:val="99"/>
    <w:semiHidden/>
    <w:unhideWhenUsed/>
    <w:rsid w:val="00100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100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100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1000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8863707">
      <w:bodyDiv w:val="1"/>
      <w:marLeft w:val="0"/>
      <w:marRight w:val="0"/>
      <w:marTop w:val="0"/>
      <w:marBottom w:val="0"/>
      <w:divBdr>
        <w:top w:val="none" w:sz="0" w:space="0" w:color="auto"/>
        <w:left w:val="none" w:sz="0" w:space="0" w:color="auto"/>
        <w:bottom w:val="none" w:sz="0" w:space="0" w:color="auto"/>
        <w:right w:val="none" w:sz="0" w:space="0" w:color="auto"/>
      </w:divBdr>
      <w:divsChild>
        <w:div w:id="207573688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1734</Words>
  <Characters>10406</Characters>
  <Application>Microsoft Office Word</Application>
  <DocSecurity>0</DocSecurity>
  <Lines>86</Lines>
  <Paragraphs>24</Paragraphs>
  <ScaleCrop>false</ScaleCrop>
  <Company/>
  <LinksUpToDate>false</LinksUpToDate>
  <CharactersWithSpaces>12116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2</cp:revision>
  <dcterms:created xsi:type="dcterms:W3CDTF">2016-03-15T13:03:00Z</dcterms:created>
  <dcterms:modified xsi:type="dcterms:W3CDTF">2016-03-15T13:13:00Z</dcterms:modified>
</cp:coreProperties>
</file>