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8A1D46" w:rsidRPr="008A1D46" w:rsidRDefault="008A1D46" w:rsidP="008A1D46">
      <w:pPr>
        <w:spacing w:line="340" w:lineRule="exact"/>
        <w:jc w:val="center"/>
        <w:rPr>
          <w:b/>
          <w:sz w:val="22"/>
          <w:szCs w:val="22"/>
        </w:rPr>
      </w:pPr>
    </w:p>
    <w:p w:rsidR="009F1A58" w:rsidRDefault="009F1A58" w:rsidP="008A1D46">
      <w:pPr>
        <w:spacing w:line="340" w:lineRule="exact"/>
        <w:jc w:val="center"/>
        <w:rPr>
          <w:b/>
          <w:szCs w:val="22"/>
        </w:rPr>
      </w:pPr>
    </w:p>
    <w:p w:rsidR="009F1A58" w:rsidRPr="009F1A58" w:rsidRDefault="009F1A58" w:rsidP="008A1D46">
      <w:pPr>
        <w:spacing w:line="340" w:lineRule="exact"/>
        <w:jc w:val="center"/>
        <w:rPr>
          <w:sz w:val="22"/>
          <w:szCs w:val="22"/>
        </w:rPr>
      </w:pPr>
      <w:r w:rsidRPr="009F1A58">
        <w:rPr>
          <w:sz w:val="22"/>
          <w:szCs w:val="22"/>
        </w:rPr>
        <w:t>Dotyczy : Wstępnego zapytania ofertowego w celu ustalenia wartości zamówienia dla planowanego postępowania</w:t>
      </w: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Pr="009F1A58" w:rsidRDefault="008A1D46" w:rsidP="008A1D46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 usługę wykonania druków informacyjno-promocyjnych dla Głównego Instytutu Górnictwa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8A1D46" w:rsidRDefault="00B81E9E" w:rsidP="009F1A58">
      <w:pPr>
        <w:spacing w:line="340" w:lineRule="exact"/>
        <w:rPr>
          <w:b/>
          <w:sz w:val="22"/>
          <w:szCs w:val="22"/>
        </w:rPr>
      </w:pPr>
      <w:r w:rsidRPr="008A1D46">
        <w:rPr>
          <w:b/>
          <w:sz w:val="22"/>
          <w:szCs w:val="22"/>
        </w:rPr>
        <w:t>I. Informacje ogólne</w:t>
      </w:r>
    </w:p>
    <w:p w:rsidR="00B81E9E" w:rsidRPr="009F1A58" w:rsidRDefault="00B81E9E" w:rsidP="009F1A58">
      <w:pPr>
        <w:pStyle w:val="Akapitzlist"/>
        <w:numPr>
          <w:ilvl w:val="1"/>
          <w:numId w:val="5"/>
        </w:numPr>
        <w:spacing w:line="340" w:lineRule="exact"/>
        <w:ind w:left="360"/>
        <w:contextualSpacing w:val="0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Zamawiający: </w:t>
      </w:r>
      <w:r w:rsidRPr="009F1A58">
        <w:rPr>
          <w:b/>
          <w:sz w:val="22"/>
          <w:szCs w:val="22"/>
        </w:rPr>
        <w:t>Główny Instytut Górnictwa</w:t>
      </w:r>
    </w:p>
    <w:p w:rsidR="00B81E9E" w:rsidRPr="009F1A58" w:rsidRDefault="00B81E9E" w:rsidP="009F1A58">
      <w:pPr>
        <w:pStyle w:val="Akapitzlist"/>
        <w:numPr>
          <w:ilvl w:val="1"/>
          <w:numId w:val="5"/>
        </w:numPr>
        <w:spacing w:line="340" w:lineRule="exact"/>
        <w:ind w:left="357" w:hanging="357"/>
        <w:contextualSpacing w:val="0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Do niniejszego zapytanie ofertowego nie stosuje się przepisów ustawy Prawo zamówień publicznych</w:t>
      </w:r>
      <w:r w:rsidR="00613FDA" w:rsidRPr="009F1A58">
        <w:rPr>
          <w:sz w:val="22"/>
          <w:szCs w:val="22"/>
        </w:rPr>
        <w:t>.</w:t>
      </w:r>
    </w:p>
    <w:p w:rsidR="007F6FB9" w:rsidRPr="009F1A58" w:rsidRDefault="007F6FB9" w:rsidP="009F1A58">
      <w:pPr>
        <w:pStyle w:val="Akapitzlist"/>
        <w:spacing w:line="340" w:lineRule="exact"/>
        <w:ind w:left="0"/>
        <w:jc w:val="both"/>
        <w:rPr>
          <w:sz w:val="22"/>
          <w:szCs w:val="22"/>
        </w:rPr>
      </w:pPr>
    </w:p>
    <w:p w:rsidR="00B81E9E" w:rsidRPr="009F1A58" w:rsidRDefault="00B81E9E" w:rsidP="009F1A58">
      <w:pPr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II. Opis przedmiotu  zamówienia</w:t>
      </w:r>
    </w:p>
    <w:p w:rsidR="00D57913" w:rsidRPr="009F1A58" w:rsidRDefault="004358B3" w:rsidP="009F1A58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Usługa obejmuje: Projekt i wykonanie m.in.: folderów oraz ulotek, tablic typu </w:t>
      </w:r>
      <w:proofErr w:type="spellStart"/>
      <w:r w:rsidRPr="009F1A58">
        <w:rPr>
          <w:sz w:val="22"/>
          <w:szCs w:val="22"/>
        </w:rPr>
        <w:t>roll-up</w:t>
      </w:r>
      <w:proofErr w:type="spellEnd"/>
      <w:r w:rsidRPr="009F1A58">
        <w:rPr>
          <w:sz w:val="22"/>
          <w:szCs w:val="22"/>
        </w:rPr>
        <w:t>, dostawa materiałów reklamowych zgodnie z wcześniej zatwierdzonym przez Główny Instytut Górnictwa projektem. Odbiór niezbędnych materiałów i dostawa gotowego wyrobu do Zamawiającego.</w:t>
      </w:r>
    </w:p>
    <w:p w:rsidR="00D40ECE" w:rsidRDefault="00D40ECE" w:rsidP="00D40ECE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Pr="00D40ECE">
        <w:rPr>
          <w:sz w:val="22"/>
          <w:szCs w:val="22"/>
        </w:rPr>
        <w:t>ateriały zamawiane będą oddzielnie w różnym czasie w nakładzie podanym w tabeli przy każdej pozycji</w:t>
      </w:r>
      <w:r>
        <w:rPr>
          <w:sz w:val="22"/>
          <w:szCs w:val="22"/>
        </w:rPr>
        <w:t>.</w:t>
      </w:r>
      <w:r w:rsidRPr="00D40ECE">
        <w:rPr>
          <w:sz w:val="22"/>
          <w:szCs w:val="22"/>
        </w:rPr>
        <w:t xml:space="preserve"> Główny Instytut Górnictwa zastrzega sobie prawo do niezrealizowania całości zamówienia.</w:t>
      </w:r>
    </w:p>
    <w:p w:rsidR="00D57913" w:rsidRPr="009F1A58" w:rsidRDefault="004358B3" w:rsidP="009F1A58">
      <w:pPr>
        <w:tabs>
          <w:tab w:val="left" w:pos="851"/>
        </w:tabs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Szczegółowy opis przedmiotu za</w:t>
      </w:r>
      <w:r w:rsidR="00D137DA">
        <w:rPr>
          <w:sz w:val="22"/>
          <w:szCs w:val="22"/>
        </w:rPr>
        <w:t>mówienia  zawiera załącznik nr 4</w:t>
      </w:r>
      <w:r w:rsidRPr="009F1A58">
        <w:rPr>
          <w:sz w:val="22"/>
          <w:szCs w:val="22"/>
        </w:rPr>
        <w:t>.</w:t>
      </w:r>
    </w:p>
    <w:p w:rsidR="00624B96" w:rsidRPr="009F1A58" w:rsidRDefault="00624B96" w:rsidP="009F1A58">
      <w:pPr>
        <w:spacing w:line="340" w:lineRule="exact"/>
        <w:jc w:val="both"/>
        <w:rPr>
          <w:bCs/>
          <w:sz w:val="22"/>
          <w:szCs w:val="22"/>
        </w:rPr>
      </w:pPr>
    </w:p>
    <w:p w:rsidR="00B81E9E" w:rsidRPr="009F1A58" w:rsidRDefault="00B81E9E" w:rsidP="009F1A58">
      <w:pPr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III. Sposób przygotowania oferty</w:t>
      </w:r>
    </w:p>
    <w:p w:rsidR="00B81E9E" w:rsidRPr="009F1A58" w:rsidRDefault="00B81E9E" w:rsidP="009F1A58">
      <w:pPr>
        <w:numPr>
          <w:ilvl w:val="0"/>
          <w:numId w:val="8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Ofertę należy złożyć na załączonym formul</w:t>
      </w:r>
      <w:r w:rsidR="00846A39">
        <w:rPr>
          <w:sz w:val="22"/>
          <w:szCs w:val="22"/>
        </w:rPr>
        <w:t>arzu ofertowym - Załącznik nr 1 wraz z formularzem wyceny – załącznik nr 2</w:t>
      </w:r>
    </w:p>
    <w:p w:rsidR="000F5E0D" w:rsidRPr="009F1A58" w:rsidRDefault="000F5E0D" w:rsidP="009F1A58">
      <w:pPr>
        <w:spacing w:line="340" w:lineRule="exact"/>
        <w:jc w:val="both"/>
        <w:rPr>
          <w:sz w:val="22"/>
          <w:szCs w:val="22"/>
        </w:rPr>
      </w:pPr>
    </w:p>
    <w:p w:rsidR="00B81E9E" w:rsidRPr="009F1A58" w:rsidRDefault="004358B3" w:rsidP="009F1A58">
      <w:pPr>
        <w:tabs>
          <w:tab w:val="left" w:pos="-1701"/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I</w:t>
      </w:r>
      <w:r w:rsidR="00B81E9E" w:rsidRPr="009F1A58">
        <w:rPr>
          <w:b/>
          <w:sz w:val="22"/>
          <w:szCs w:val="22"/>
        </w:rPr>
        <w:t>V. Warunki płatności</w:t>
      </w:r>
    </w:p>
    <w:p w:rsidR="00B81E9E" w:rsidRPr="009F1A58" w:rsidRDefault="00FF2B45" w:rsidP="009F1A58">
      <w:pPr>
        <w:numPr>
          <w:ilvl w:val="0"/>
          <w:numId w:val="7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>Podstawą dla rozliczenia stron</w:t>
      </w:r>
      <w:r w:rsidR="00B81E9E" w:rsidRPr="009F1A58">
        <w:rPr>
          <w:sz w:val="22"/>
          <w:szCs w:val="22"/>
        </w:rPr>
        <w:t xml:space="preserve">, będzie faktura VAT wystawiana przez </w:t>
      </w:r>
      <w:r w:rsidRPr="009F1A58">
        <w:rPr>
          <w:sz w:val="22"/>
          <w:szCs w:val="22"/>
        </w:rPr>
        <w:t>Wykonawcę</w:t>
      </w:r>
      <w:r w:rsidR="00B81E9E" w:rsidRPr="009F1A58">
        <w:rPr>
          <w:sz w:val="22"/>
          <w:szCs w:val="22"/>
        </w:rPr>
        <w:t>.</w:t>
      </w:r>
    </w:p>
    <w:p w:rsidR="00B81E9E" w:rsidRPr="009F1A58" w:rsidRDefault="00B81E9E" w:rsidP="009F1A58">
      <w:pPr>
        <w:numPr>
          <w:ilvl w:val="0"/>
          <w:numId w:val="7"/>
        </w:numPr>
        <w:spacing w:line="340" w:lineRule="exact"/>
        <w:jc w:val="both"/>
        <w:rPr>
          <w:sz w:val="22"/>
          <w:szCs w:val="22"/>
        </w:rPr>
      </w:pPr>
      <w:r w:rsidRPr="009F1A58">
        <w:rPr>
          <w:sz w:val="22"/>
          <w:szCs w:val="22"/>
        </w:rPr>
        <w:t xml:space="preserve">Termin płatności wynosi </w:t>
      </w:r>
      <w:r w:rsidR="00704637" w:rsidRPr="009F1A58">
        <w:rPr>
          <w:sz w:val="22"/>
          <w:szCs w:val="22"/>
        </w:rPr>
        <w:t>30</w:t>
      </w:r>
      <w:r w:rsidRPr="009F1A58">
        <w:rPr>
          <w:sz w:val="22"/>
          <w:szCs w:val="22"/>
        </w:rPr>
        <w:t xml:space="preserve"> dni od daty dostarczenia prawidłowo wystawionej faktury. </w:t>
      </w:r>
    </w:p>
    <w:p w:rsidR="000F5E0D" w:rsidRPr="009F1A58" w:rsidRDefault="000F5E0D" w:rsidP="009F1A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</w:p>
    <w:p w:rsidR="00B81E9E" w:rsidRPr="009F1A58" w:rsidRDefault="00B81E9E" w:rsidP="009F1A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V. Osoba do kontaktu z oferentami</w:t>
      </w:r>
    </w:p>
    <w:p w:rsidR="004358B3" w:rsidRPr="0025139A" w:rsidRDefault="004358B3" w:rsidP="009F1A58">
      <w:pPr>
        <w:spacing w:line="340" w:lineRule="exact"/>
        <w:rPr>
          <w:sz w:val="22"/>
          <w:szCs w:val="22"/>
          <w:lang w:val="en-GB"/>
        </w:rPr>
      </w:pPr>
      <w:proofErr w:type="spellStart"/>
      <w:r w:rsidRPr="0025139A">
        <w:rPr>
          <w:sz w:val="22"/>
          <w:szCs w:val="22"/>
          <w:lang w:val="en-GB"/>
        </w:rPr>
        <w:t>Mariusz</w:t>
      </w:r>
      <w:proofErr w:type="spellEnd"/>
      <w:r w:rsidRPr="0025139A">
        <w:rPr>
          <w:sz w:val="22"/>
          <w:szCs w:val="22"/>
          <w:lang w:val="en-GB"/>
        </w:rPr>
        <w:t xml:space="preserve"> Borek</w:t>
      </w:r>
      <w:r w:rsidRPr="0025139A">
        <w:rPr>
          <w:sz w:val="22"/>
          <w:szCs w:val="22"/>
          <w:lang w:val="en-GB"/>
        </w:rPr>
        <w:tab/>
        <w:t xml:space="preserve">- tel. (032) 259 26 21, e-mail:  </w:t>
      </w:r>
      <w:hyperlink r:id="rId11" w:history="1">
        <w:r w:rsidRPr="0025139A">
          <w:rPr>
            <w:rStyle w:val="Hipercze"/>
            <w:b/>
            <w:sz w:val="22"/>
            <w:szCs w:val="22"/>
            <w:lang w:val="en-GB"/>
          </w:rPr>
          <w:t>mborek@gig.eu</w:t>
        </w:r>
      </w:hyperlink>
    </w:p>
    <w:p w:rsidR="004358B3" w:rsidRPr="0025139A" w:rsidRDefault="004358B3" w:rsidP="009F1A58">
      <w:pPr>
        <w:spacing w:line="340" w:lineRule="exact"/>
        <w:rPr>
          <w:b/>
          <w:sz w:val="22"/>
          <w:szCs w:val="22"/>
          <w:lang w:val="en-GB"/>
        </w:rPr>
      </w:pPr>
      <w:r w:rsidRPr="0025139A">
        <w:rPr>
          <w:sz w:val="22"/>
          <w:szCs w:val="22"/>
          <w:lang w:val="en-GB"/>
        </w:rPr>
        <w:t xml:space="preserve">Piotr </w:t>
      </w:r>
      <w:proofErr w:type="spellStart"/>
      <w:r w:rsidRPr="0025139A">
        <w:rPr>
          <w:sz w:val="22"/>
          <w:szCs w:val="22"/>
          <w:lang w:val="en-GB"/>
        </w:rPr>
        <w:t>Hachuła</w:t>
      </w:r>
      <w:proofErr w:type="spellEnd"/>
      <w:r w:rsidRPr="0025139A">
        <w:rPr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25139A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0F5E0D" w:rsidRPr="0025139A" w:rsidRDefault="000F5E0D" w:rsidP="009F1A58">
      <w:pPr>
        <w:tabs>
          <w:tab w:val="left" w:pos="-2694"/>
          <w:tab w:val="left" w:pos="-1701"/>
        </w:tabs>
        <w:spacing w:line="340" w:lineRule="exact"/>
        <w:jc w:val="both"/>
        <w:rPr>
          <w:sz w:val="22"/>
          <w:szCs w:val="22"/>
          <w:lang w:val="en-GB"/>
        </w:rPr>
      </w:pPr>
    </w:p>
    <w:p w:rsidR="00B81E9E" w:rsidRPr="009F1A58" w:rsidRDefault="00B81E9E" w:rsidP="009F1A58">
      <w:pPr>
        <w:widowControl w:val="0"/>
        <w:spacing w:line="340" w:lineRule="exact"/>
        <w:jc w:val="both"/>
        <w:rPr>
          <w:b/>
          <w:sz w:val="22"/>
          <w:szCs w:val="22"/>
        </w:rPr>
      </w:pPr>
      <w:r w:rsidRPr="009F1A58">
        <w:rPr>
          <w:b/>
          <w:sz w:val="22"/>
          <w:szCs w:val="22"/>
        </w:rPr>
        <w:t>VI. Kryteria oceny ofert oraz wybór najkorzystniejszej oferty</w:t>
      </w:r>
    </w:p>
    <w:p w:rsidR="009F1A58" w:rsidRPr="009F1A58" w:rsidRDefault="009F1A58" w:rsidP="009F1A58">
      <w:pPr>
        <w:pStyle w:val="Akapitzlist"/>
        <w:spacing w:line="340" w:lineRule="exact"/>
        <w:ind w:left="0"/>
        <w:jc w:val="both"/>
        <w:rPr>
          <w:sz w:val="22"/>
          <w:szCs w:val="22"/>
        </w:rPr>
        <w:sectPr w:rsidR="009F1A58" w:rsidRPr="009F1A58" w:rsidSect="009F1A58">
          <w:headerReference w:type="default" r:id="rId13"/>
          <w:footerReference w:type="default" r:id="rId14"/>
          <w:pgSz w:w="11906" w:h="16838"/>
          <w:pgMar w:top="1135" w:right="1417" w:bottom="567" w:left="1417" w:header="0" w:footer="0" w:gutter="0"/>
          <w:cols w:space="708"/>
          <w:docGrid w:linePitch="360"/>
        </w:sectPr>
      </w:pPr>
      <w:bookmarkStart w:id="0" w:name="_GoBack"/>
      <w:r w:rsidRPr="009F1A58">
        <w:rPr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072AC7BA" wp14:editId="0F3CDB47">
            <wp:simplePos x="0" y="0"/>
            <wp:positionH relativeFrom="column">
              <wp:posOffset>-554990</wp:posOffset>
            </wp:positionH>
            <wp:positionV relativeFrom="page">
              <wp:posOffset>9030970</wp:posOffset>
            </wp:positionV>
            <wp:extent cx="6892290" cy="1369695"/>
            <wp:effectExtent l="0" t="0" r="3810" b="190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29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81E9E" w:rsidRPr="009F1A58">
        <w:rPr>
          <w:sz w:val="22"/>
          <w:szCs w:val="22"/>
        </w:rPr>
        <w:t>Zamawiający uzna za najkorzystniejszą i wybierze ofertę o najniższej cenie, która spełnia wszystkie wymagania określone w Zapytaniu ofertowym.</w:t>
      </w:r>
      <w:r>
        <w:rPr>
          <w:sz w:val="22"/>
          <w:szCs w:val="22"/>
        </w:rPr>
        <w:tab/>
      </w:r>
    </w:p>
    <w:p w:rsidR="000F5E0D" w:rsidRPr="008564D8" w:rsidRDefault="000F5E0D" w:rsidP="0030287F">
      <w:pPr>
        <w:jc w:val="both"/>
      </w:pPr>
    </w:p>
    <w:p w:rsidR="00B81E9E" w:rsidRPr="007703FF" w:rsidRDefault="00B81E9E" w:rsidP="00B81E9E">
      <w:pPr>
        <w:spacing w:after="120"/>
        <w:jc w:val="both"/>
        <w:rPr>
          <w:b/>
          <w:sz w:val="22"/>
        </w:rPr>
      </w:pPr>
      <w:r w:rsidRPr="007703FF">
        <w:rPr>
          <w:b/>
          <w:sz w:val="22"/>
        </w:rPr>
        <w:t>VII. Miejsce i termin składania ofert</w:t>
      </w:r>
    </w:p>
    <w:p w:rsidR="00B81E9E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b/>
          <w:bCs/>
          <w:sz w:val="22"/>
        </w:rPr>
      </w:pPr>
      <w:r w:rsidRPr="007703FF">
        <w:rPr>
          <w:sz w:val="22"/>
        </w:rPr>
        <w:t>Ofertę według załączon</w:t>
      </w:r>
      <w:r w:rsidR="000F5E0D" w:rsidRPr="007703FF">
        <w:rPr>
          <w:sz w:val="22"/>
        </w:rPr>
        <w:t xml:space="preserve">ego </w:t>
      </w:r>
      <w:r w:rsidRPr="007703FF">
        <w:rPr>
          <w:sz w:val="22"/>
        </w:rPr>
        <w:t>wzor</w:t>
      </w:r>
      <w:r w:rsidR="000F5E0D" w:rsidRPr="007703FF">
        <w:rPr>
          <w:sz w:val="22"/>
        </w:rPr>
        <w:t>u</w:t>
      </w:r>
      <w:r w:rsidRPr="007703FF">
        <w:rPr>
          <w:sz w:val="22"/>
        </w:rPr>
        <w:t xml:space="preserve"> (Załącznik nr 1</w:t>
      </w:r>
      <w:r w:rsidR="005A3D4F">
        <w:rPr>
          <w:sz w:val="22"/>
        </w:rPr>
        <w:t xml:space="preserve"> wraz z załącznikiem nr 2</w:t>
      </w:r>
      <w:r w:rsidRPr="007703FF">
        <w:rPr>
          <w:sz w:val="22"/>
        </w:rPr>
        <w:t xml:space="preserve">) należy złożyć do dnia </w:t>
      </w:r>
      <w:r w:rsidR="005A3D4F">
        <w:rPr>
          <w:b/>
          <w:bCs/>
          <w:sz w:val="22"/>
        </w:rPr>
        <w:t>27</w:t>
      </w:r>
      <w:r w:rsidR="00E41696" w:rsidRPr="007703FF">
        <w:rPr>
          <w:b/>
          <w:bCs/>
          <w:sz w:val="22"/>
        </w:rPr>
        <w:t>.0</w:t>
      </w:r>
      <w:r w:rsidR="005A3D4F">
        <w:rPr>
          <w:b/>
          <w:bCs/>
          <w:sz w:val="22"/>
        </w:rPr>
        <w:t>6</w:t>
      </w:r>
      <w:r w:rsidR="007F20BB" w:rsidRPr="007703FF">
        <w:rPr>
          <w:b/>
          <w:bCs/>
          <w:sz w:val="22"/>
        </w:rPr>
        <w:t>.202</w:t>
      </w:r>
      <w:r w:rsidR="005A3D4F">
        <w:rPr>
          <w:b/>
          <w:bCs/>
          <w:sz w:val="22"/>
        </w:rPr>
        <w:t>2</w:t>
      </w:r>
      <w:r w:rsidRPr="007703FF">
        <w:rPr>
          <w:b/>
          <w:bCs/>
          <w:sz w:val="22"/>
        </w:rPr>
        <w:t>r. do godz. 11</w:t>
      </w:r>
      <w:r w:rsidRPr="007703FF">
        <w:rPr>
          <w:b/>
          <w:bCs/>
          <w:sz w:val="22"/>
          <w:u w:val="single"/>
          <w:vertAlign w:val="superscript"/>
        </w:rPr>
        <w:t>00</w:t>
      </w:r>
      <w:r w:rsidRPr="007703FF">
        <w:rPr>
          <w:b/>
          <w:bCs/>
          <w:sz w:val="22"/>
        </w:rPr>
        <w:t>.</w:t>
      </w:r>
    </w:p>
    <w:p w:rsidR="000F5E0D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sz w:val="22"/>
        </w:rPr>
      </w:pPr>
      <w:r w:rsidRPr="007703FF">
        <w:rPr>
          <w:sz w:val="22"/>
        </w:rPr>
        <w:t xml:space="preserve">Ofertę można złożyć drogą elektroniczną lub w siedzibie Zamawiającego: 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</w:rPr>
      </w:pPr>
      <w:r w:rsidRPr="007703FF">
        <w:rPr>
          <w:b/>
          <w:sz w:val="22"/>
        </w:rPr>
        <w:t>Główny Instytut Górnictwa,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</w:rPr>
      </w:pPr>
      <w:r w:rsidRPr="007703FF">
        <w:rPr>
          <w:b/>
          <w:sz w:val="22"/>
        </w:rPr>
        <w:t>Plac Gwarków 1,</w:t>
      </w:r>
    </w:p>
    <w:p w:rsidR="00B81E9E" w:rsidRPr="007703FF" w:rsidRDefault="00B81E9E" w:rsidP="007703FF">
      <w:pPr>
        <w:spacing w:line="340" w:lineRule="exact"/>
        <w:ind w:left="480"/>
        <w:jc w:val="center"/>
        <w:rPr>
          <w:b/>
          <w:sz w:val="22"/>
          <w:lang w:val="en-US"/>
        </w:rPr>
      </w:pPr>
      <w:r w:rsidRPr="007703FF">
        <w:rPr>
          <w:b/>
          <w:sz w:val="22"/>
          <w:lang w:val="en-US"/>
        </w:rPr>
        <w:t>40-166 Katowice,</w:t>
      </w:r>
    </w:p>
    <w:p w:rsidR="00FF2B45" w:rsidRPr="007703FF" w:rsidRDefault="00B81E9E" w:rsidP="007703FF">
      <w:pPr>
        <w:tabs>
          <w:tab w:val="left" w:pos="-2694"/>
          <w:tab w:val="left" w:pos="-1701"/>
        </w:tabs>
        <w:spacing w:line="340" w:lineRule="exact"/>
        <w:jc w:val="center"/>
        <w:rPr>
          <w:rStyle w:val="Hipercze"/>
          <w:sz w:val="22"/>
          <w:lang w:val="en-US"/>
        </w:rPr>
      </w:pPr>
      <w:r w:rsidRPr="007703FF">
        <w:rPr>
          <w:b/>
          <w:sz w:val="22"/>
          <w:lang w:val="en-US"/>
        </w:rPr>
        <w:t xml:space="preserve">mail: </w:t>
      </w:r>
      <w:hyperlink r:id="rId16" w:history="1">
        <w:r w:rsidR="005A3D4F" w:rsidRPr="00FA066F">
          <w:rPr>
            <w:rStyle w:val="Hipercze"/>
            <w:b/>
            <w:sz w:val="22"/>
            <w:lang w:val="en-US"/>
          </w:rPr>
          <w:t>phachula@gig.eu</w:t>
        </w:r>
      </w:hyperlink>
      <w:r w:rsidR="005A3D4F">
        <w:rPr>
          <w:b/>
          <w:sz w:val="22"/>
          <w:lang w:val="en-US"/>
        </w:rPr>
        <w:t xml:space="preserve"> </w:t>
      </w:r>
    </w:p>
    <w:p w:rsidR="00FF2B45" w:rsidRPr="007703FF" w:rsidRDefault="00FF2B45" w:rsidP="007703FF">
      <w:pPr>
        <w:tabs>
          <w:tab w:val="left" w:pos="-2694"/>
          <w:tab w:val="left" w:pos="-1701"/>
        </w:tabs>
        <w:spacing w:line="340" w:lineRule="exact"/>
        <w:jc w:val="center"/>
        <w:rPr>
          <w:sz w:val="22"/>
          <w:lang w:val="en-US"/>
        </w:rPr>
      </w:pPr>
    </w:p>
    <w:p w:rsidR="00B81E9E" w:rsidRPr="007703FF" w:rsidRDefault="00B81E9E" w:rsidP="007703FF">
      <w:pPr>
        <w:numPr>
          <w:ilvl w:val="0"/>
          <w:numId w:val="9"/>
        </w:numPr>
        <w:spacing w:line="340" w:lineRule="exact"/>
        <w:jc w:val="both"/>
        <w:rPr>
          <w:sz w:val="22"/>
        </w:rPr>
      </w:pPr>
      <w:r w:rsidRPr="007703FF">
        <w:rPr>
          <w:sz w:val="22"/>
        </w:rPr>
        <w:t xml:space="preserve">Zamawiający zastrzega sobie prawo do wezwania Odbiorcy do udzielenia dodatkowych informacji związanych z przedmiotem zamówienia i złożoną </w:t>
      </w:r>
      <w:r w:rsidR="005A3D4F">
        <w:rPr>
          <w:sz w:val="22"/>
        </w:rPr>
        <w:t xml:space="preserve">wstępną </w:t>
      </w:r>
      <w:r w:rsidRPr="007703FF">
        <w:rPr>
          <w:sz w:val="22"/>
        </w:rPr>
        <w:t>ofertą.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Pr="007703FF" w:rsidRDefault="007703FF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Cs w:val="24"/>
        </w:rPr>
      </w:pPr>
      <w:r w:rsidRPr="007703FF">
        <w:rPr>
          <w:rFonts w:ascii="Times New Roman" w:hAnsi="Times New Roman"/>
          <w:b/>
          <w:bCs/>
          <w:szCs w:val="24"/>
        </w:rPr>
        <w:t>VIII</w:t>
      </w:r>
      <w:r w:rsidR="00B81E9E" w:rsidRPr="007703FF">
        <w:rPr>
          <w:rFonts w:ascii="Times New Roman" w:hAnsi="Times New Roman"/>
          <w:b/>
          <w:bCs/>
          <w:szCs w:val="24"/>
        </w:rPr>
        <w:t>. Załączniki</w:t>
      </w:r>
    </w:p>
    <w:p w:rsidR="00B81E9E" w:rsidRPr="007703FF" w:rsidRDefault="00B81E9E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>Załącznik nr 1 - Formularz oferty</w:t>
      </w:r>
    </w:p>
    <w:p w:rsidR="007703FF" w:rsidRPr="007703FF" w:rsidRDefault="007703FF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>Załącznik nr 2 – Formularz wyceny</w:t>
      </w:r>
    </w:p>
    <w:p w:rsidR="00B81E9E" w:rsidRPr="007703FF" w:rsidRDefault="00EB047A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 xml:space="preserve">Załącznik nr </w:t>
      </w:r>
      <w:r w:rsidR="007703FF" w:rsidRPr="007703FF">
        <w:rPr>
          <w:sz w:val="22"/>
        </w:rPr>
        <w:t>3</w:t>
      </w:r>
      <w:r w:rsidRPr="007703FF">
        <w:rPr>
          <w:sz w:val="22"/>
        </w:rPr>
        <w:t xml:space="preserve"> </w:t>
      </w:r>
      <w:r w:rsidR="00FF2B45" w:rsidRPr="007703FF">
        <w:rPr>
          <w:sz w:val="22"/>
        </w:rPr>
        <w:t>–</w:t>
      </w:r>
      <w:r w:rsidRPr="007703FF">
        <w:rPr>
          <w:sz w:val="22"/>
        </w:rPr>
        <w:t xml:space="preserve"> RODO</w:t>
      </w:r>
    </w:p>
    <w:p w:rsidR="007703FF" w:rsidRPr="007703FF" w:rsidRDefault="007703FF" w:rsidP="005A3D4F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</w:rPr>
      </w:pPr>
      <w:r w:rsidRPr="007703FF">
        <w:rPr>
          <w:sz w:val="22"/>
        </w:rPr>
        <w:t>Załącznik nr 4 – Szczegółowy opis przedmiotu zamówienia</w:t>
      </w:r>
    </w:p>
    <w:p w:rsidR="000F5E0D" w:rsidRPr="00822DE7" w:rsidRDefault="000F5E0D" w:rsidP="00FF2B45">
      <w:pPr>
        <w:ind w:left="360"/>
        <w:jc w:val="both"/>
      </w:pPr>
    </w:p>
    <w:p w:rsidR="004A7A76" w:rsidRPr="004A7A76" w:rsidRDefault="004A7A76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7703FF">
          <w:pgSz w:w="11906" w:h="16838"/>
          <w:pgMar w:top="1418" w:right="1417" w:bottom="567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4841E5" w:rsidRPr="004841E5">
        <w:rPr>
          <w:b/>
        </w:rPr>
        <w:t>Wykonanie druków informacyjno-promocyjnych dla Głównego Instytutu Górnictwa</w:t>
      </w:r>
      <w:r w:rsidR="004841E5">
        <w:rPr>
          <w:b/>
        </w:rPr>
        <w:t>”</w:t>
      </w:r>
    </w:p>
    <w:p w:rsidR="00A44C4C" w:rsidRPr="002E2639" w:rsidRDefault="00A44C4C" w:rsidP="004841E5">
      <w:pPr>
        <w:pStyle w:val="Akapitzlist"/>
        <w:spacing w:before="120" w:after="120" w:line="360" w:lineRule="exact"/>
        <w:ind w:left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3B1EF9" w:rsidRDefault="003B1EF9" w:rsidP="00A44C4C">
      <w:pPr>
        <w:spacing w:line="360" w:lineRule="exact"/>
        <w:ind w:left="567" w:hanging="567"/>
        <w:jc w:val="both"/>
      </w:pPr>
      <w:r>
        <w:t>2.3.</w:t>
      </w:r>
      <w:r>
        <w:tab/>
      </w:r>
      <w:r w:rsidRPr="003B1EF9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D40ECE" w:rsidRDefault="00D40ECE" w:rsidP="00CF34D3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t xml:space="preserve">Załącznik nr </w:t>
      </w:r>
      <w:r>
        <w:rPr>
          <w:b/>
          <w:bCs/>
        </w:rPr>
        <w:t>2</w:t>
      </w:r>
      <w:bookmarkEnd w:id="1"/>
      <w:r>
        <w:rPr>
          <w:b/>
          <w:bCs/>
        </w:rPr>
        <w:t xml:space="preserve"> – formularz wyceny – załącznik w formacie </w:t>
      </w:r>
      <w:proofErr w:type="spellStart"/>
      <w:r>
        <w:rPr>
          <w:b/>
          <w:bCs/>
        </w:rPr>
        <w:t>excel</w:t>
      </w:r>
      <w:proofErr w:type="spellEnd"/>
    </w:p>
    <w:p w:rsidR="00186F3A" w:rsidRDefault="00186F3A" w:rsidP="00CF34D3">
      <w:pPr>
        <w:jc w:val="right"/>
        <w:rPr>
          <w:b/>
          <w:bCs/>
        </w:rPr>
      </w:pPr>
    </w:p>
    <w:p w:rsidR="00186F3A" w:rsidRDefault="00186F3A" w:rsidP="00CF34D3">
      <w:pPr>
        <w:jc w:val="right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0"/>
        <w:gridCol w:w="3988"/>
        <w:gridCol w:w="960"/>
        <w:gridCol w:w="1700"/>
        <w:gridCol w:w="1260"/>
        <w:gridCol w:w="960"/>
      </w:tblGrid>
      <w:tr w:rsidR="00186F3A" w:rsidRPr="00186F3A" w:rsidTr="00186F3A">
        <w:trPr>
          <w:trHeight w:val="765"/>
        </w:trPr>
        <w:tc>
          <w:tcPr>
            <w:tcW w:w="420" w:type="dxa"/>
            <w:hideMark/>
          </w:tcPr>
          <w:p w:rsidR="00186F3A" w:rsidRPr="00186F3A" w:rsidRDefault="00186F3A" w:rsidP="00186F3A">
            <w:pPr>
              <w:rPr>
                <w:bCs/>
              </w:rPr>
            </w:pPr>
            <w:r w:rsidRPr="00186F3A">
              <w:rPr>
                <w:bCs/>
              </w:rPr>
              <w:t> </w:t>
            </w:r>
          </w:p>
        </w:tc>
        <w:tc>
          <w:tcPr>
            <w:tcW w:w="4520" w:type="dxa"/>
            <w:hideMark/>
          </w:tcPr>
          <w:p w:rsidR="00186F3A" w:rsidRPr="00186F3A" w:rsidRDefault="00186F3A" w:rsidP="00186F3A">
            <w:pPr>
              <w:rPr>
                <w:bCs/>
                <w:sz w:val="20"/>
              </w:rPr>
            </w:pPr>
            <w:r w:rsidRPr="00186F3A">
              <w:rPr>
                <w:bCs/>
                <w:sz w:val="20"/>
              </w:rPr>
              <w:t>Nazwa</w:t>
            </w:r>
          </w:p>
        </w:tc>
        <w:tc>
          <w:tcPr>
            <w:tcW w:w="960" w:type="dxa"/>
            <w:vAlign w:val="center"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</w:rPr>
            </w:pPr>
            <w:r w:rsidRPr="00186F3A">
              <w:rPr>
                <w:bCs/>
                <w:sz w:val="20"/>
              </w:rPr>
              <w:t>nakład</w:t>
            </w:r>
          </w:p>
        </w:tc>
        <w:tc>
          <w:tcPr>
            <w:tcW w:w="1700" w:type="dxa"/>
            <w:vAlign w:val="center"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</w:rPr>
            </w:pPr>
            <w:r w:rsidRPr="00186F3A">
              <w:rPr>
                <w:bCs/>
                <w:sz w:val="20"/>
              </w:rPr>
              <w:t>koszt netto za jednorazową realizację</w:t>
            </w:r>
          </w:p>
        </w:tc>
        <w:tc>
          <w:tcPr>
            <w:tcW w:w="1260" w:type="dxa"/>
            <w:vAlign w:val="center"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</w:rPr>
            </w:pPr>
            <w:r w:rsidRPr="00186F3A">
              <w:rPr>
                <w:bCs/>
                <w:sz w:val="20"/>
              </w:rPr>
              <w:t>koszt łączny netto</w:t>
            </w:r>
          </w:p>
        </w:tc>
        <w:tc>
          <w:tcPr>
            <w:tcW w:w="960" w:type="dxa"/>
            <w:vAlign w:val="center"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</w:rPr>
            </w:pPr>
            <w:r w:rsidRPr="00186F3A">
              <w:rPr>
                <w:bCs/>
                <w:sz w:val="20"/>
              </w:rPr>
              <w:t>koszt łączny brutto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dwóch folderów 64-stronnicowych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dwóch folderów 32-stronnicowych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dwóch folderów 16-stronnicowych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czterech folderów 8-stronnicowych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dziesięciu folderów 4-stronnicowych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2000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dwóch różnych teczek mieszczących A4 po złożeniu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Projekt oraz wydruk dziesięciu  różnych ulotek 2-stronnicowych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2000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proofErr w:type="spellStart"/>
            <w:r w:rsidRPr="00186F3A">
              <w:rPr>
                <w:bCs/>
                <w:sz w:val="20"/>
                <w:szCs w:val="20"/>
              </w:rPr>
              <w:t>Roll</w:t>
            </w:r>
            <w:proofErr w:type="spellEnd"/>
            <w:r w:rsidRPr="00186F3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186F3A">
              <w:rPr>
                <w:bCs/>
                <w:sz w:val="20"/>
                <w:szCs w:val="20"/>
              </w:rPr>
              <w:t>up</w:t>
            </w:r>
            <w:proofErr w:type="spellEnd"/>
            <w:r w:rsidRPr="00186F3A">
              <w:rPr>
                <w:bCs/>
                <w:sz w:val="20"/>
                <w:szCs w:val="20"/>
              </w:rPr>
              <w:t xml:space="preserve"> z wydrukiem wg projektu GIG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 xml:space="preserve">Projekt oraz wydruk </w:t>
            </w:r>
            <w:proofErr w:type="spellStart"/>
            <w:r w:rsidRPr="00186F3A">
              <w:rPr>
                <w:bCs/>
                <w:sz w:val="20"/>
                <w:szCs w:val="20"/>
              </w:rPr>
              <w:t>roll</w:t>
            </w:r>
            <w:proofErr w:type="spellEnd"/>
            <w:r w:rsidRPr="00186F3A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186F3A">
              <w:rPr>
                <w:bCs/>
                <w:sz w:val="20"/>
                <w:szCs w:val="20"/>
              </w:rPr>
              <w:t>up</w:t>
            </w:r>
            <w:proofErr w:type="spellEnd"/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51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Torby papierowe z uchwytem oraz z nadrukiem wg projektu GIG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Segregatory na materiały szkoleniowe (koszty NSS)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Świadectwa, dyplomy (koszty NSS)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Certyfikaty na desce (koszty NSS)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Certyfikaty (koszty NSS)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Broszura z ofertą (koszty NSS)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Notes klejony z podkładką tekturową bez okładki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Notes klejony z podkładką tekturową bez okładki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jc w:val="center"/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170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  <w:r w:rsidRPr="00186F3A">
              <w:rPr>
                <w:bCs/>
                <w:sz w:val="20"/>
                <w:szCs w:val="20"/>
              </w:rPr>
              <w:t>0</w:t>
            </w:r>
          </w:p>
        </w:tc>
      </w:tr>
      <w:tr w:rsidR="0025139A" w:rsidRPr="001722A7" w:rsidTr="00186F3A">
        <w:trPr>
          <w:trHeight w:val="300"/>
        </w:trPr>
        <w:tc>
          <w:tcPr>
            <w:tcW w:w="42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4520" w:type="dxa"/>
          </w:tcPr>
          <w:p w:rsidR="0025139A" w:rsidRPr="00A86EDD" w:rsidRDefault="0025139A">
            <w:pPr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Notesy klejone z podkładką tekturową bez okładki</w:t>
            </w:r>
          </w:p>
        </w:tc>
        <w:tc>
          <w:tcPr>
            <w:tcW w:w="960" w:type="dxa"/>
            <w:noWrap/>
          </w:tcPr>
          <w:p w:rsidR="0025139A" w:rsidRPr="00A86EDD" w:rsidRDefault="001722A7" w:rsidP="00186F3A">
            <w:pPr>
              <w:jc w:val="center"/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70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96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</w:tr>
      <w:tr w:rsidR="0025139A" w:rsidRPr="001722A7" w:rsidTr="00186F3A">
        <w:trPr>
          <w:trHeight w:val="300"/>
        </w:trPr>
        <w:tc>
          <w:tcPr>
            <w:tcW w:w="42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4520" w:type="dxa"/>
          </w:tcPr>
          <w:p w:rsidR="0025139A" w:rsidRPr="00A86EDD" w:rsidRDefault="001722A7">
            <w:pPr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Notatnik w twardej oprawie</w:t>
            </w:r>
          </w:p>
        </w:tc>
        <w:tc>
          <w:tcPr>
            <w:tcW w:w="960" w:type="dxa"/>
            <w:noWrap/>
          </w:tcPr>
          <w:p w:rsidR="0025139A" w:rsidRPr="00A86EDD" w:rsidRDefault="001722A7" w:rsidP="00186F3A">
            <w:pPr>
              <w:jc w:val="center"/>
              <w:rPr>
                <w:bCs/>
                <w:sz w:val="20"/>
                <w:szCs w:val="20"/>
              </w:rPr>
            </w:pPr>
            <w:r w:rsidRPr="00A86EDD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70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960" w:type="dxa"/>
            <w:noWrap/>
          </w:tcPr>
          <w:p w:rsidR="0025139A" w:rsidRPr="00A86EDD" w:rsidRDefault="0025139A" w:rsidP="00186F3A">
            <w:pPr>
              <w:rPr>
                <w:bCs/>
                <w:sz w:val="20"/>
                <w:szCs w:val="20"/>
              </w:rPr>
            </w:pPr>
          </w:p>
        </w:tc>
      </w:tr>
      <w:tr w:rsidR="00186F3A" w:rsidRPr="00186F3A" w:rsidTr="00186F3A">
        <w:trPr>
          <w:trHeight w:val="300"/>
        </w:trPr>
        <w:tc>
          <w:tcPr>
            <w:tcW w:w="420" w:type="dxa"/>
            <w:noWrap/>
            <w:hideMark/>
          </w:tcPr>
          <w:p w:rsidR="00186F3A" w:rsidRPr="00186F3A" w:rsidRDefault="00186F3A" w:rsidP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4520" w:type="dxa"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960" w:type="dxa"/>
            <w:noWrap/>
            <w:hideMark/>
          </w:tcPr>
          <w:p w:rsidR="00186F3A" w:rsidRPr="00186F3A" w:rsidRDefault="00186F3A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0" w:type="dxa"/>
            <w:noWrap/>
            <w:hideMark/>
          </w:tcPr>
          <w:p w:rsidR="00186F3A" w:rsidRPr="00186F3A" w:rsidRDefault="00186F3A">
            <w:pPr>
              <w:rPr>
                <w:b/>
                <w:bCs/>
                <w:sz w:val="20"/>
                <w:szCs w:val="20"/>
              </w:rPr>
            </w:pPr>
            <w:r w:rsidRPr="00186F3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60" w:type="dxa"/>
            <w:noWrap/>
            <w:hideMark/>
          </w:tcPr>
          <w:p w:rsidR="00186F3A" w:rsidRPr="00186F3A" w:rsidRDefault="00186F3A" w:rsidP="00186F3A">
            <w:pPr>
              <w:rPr>
                <w:b/>
                <w:bCs/>
                <w:sz w:val="20"/>
                <w:szCs w:val="20"/>
              </w:rPr>
            </w:pPr>
            <w:r w:rsidRPr="00186F3A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0" w:type="dxa"/>
            <w:noWrap/>
            <w:hideMark/>
          </w:tcPr>
          <w:p w:rsidR="00186F3A" w:rsidRPr="00186F3A" w:rsidRDefault="00186F3A" w:rsidP="00186F3A">
            <w:pPr>
              <w:rPr>
                <w:b/>
                <w:bCs/>
                <w:sz w:val="20"/>
                <w:szCs w:val="20"/>
              </w:rPr>
            </w:pPr>
            <w:r w:rsidRPr="00186F3A"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 w:rsidR="00186F3A" w:rsidRPr="00186F3A" w:rsidRDefault="00186F3A" w:rsidP="00186F3A">
      <w:pPr>
        <w:rPr>
          <w:bCs/>
        </w:rPr>
      </w:pPr>
    </w:p>
    <w:p w:rsidR="00D40ECE" w:rsidRDefault="00D40ECE" w:rsidP="00D40ECE">
      <w:pPr>
        <w:jc w:val="center"/>
        <w:rPr>
          <w:sz w:val="22"/>
        </w:rPr>
      </w:pPr>
    </w:p>
    <w:p w:rsidR="00D40ECE" w:rsidRDefault="00D40ECE" w:rsidP="00D40ECE">
      <w:pPr>
        <w:jc w:val="center"/>
        <w:rPr>
          <w:sz w:val="22"/>
        </w:rPr>
        <w:sectPr w:rsidR="00D40EC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186F3A">
        <w:rPr>
          <w:b/>
          <w:bCs/>
          <w:sz w:val="22"/>
        </w:rPr>
        <w:t>3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D40ECE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8564D8">
        <w:rPr>
          <w:b/>
          <w:sz w:val="26"/>
          <w:szCs w:val="26"/>
        </w:rPr>
        <w:t>„</w:t>
      </w:r>
      <w:r>
        <w:rPr>
          <w:b/>
          <w:sz w:val="26"/>
          <w:szCs w:val="26"/>
        </w:rPr>
        <w:t>W</w:t>
      </w:r>
      <w:r w:rsidRPr="004841E5">
        <w:rPr>
          <w:b/>
        </w:rPr>
        <w:t>ykonani</w:t>
      </w:r>
      <w:r>
        <w:rPr>
          <w:b/>
        </w:rPr>
        <w:t>e</w:t>
      </w:r>
      <w:r w:rsidRPr="004841E5">
        <w:rPr>
          <w:b/>
        </w:rPr>
        <w:t xml:space="preserve"> druków informacyjno-promocyjnych dla Głównego Instytutu Górnictwa</w:t>
      </w:r>
      <w:r>
        <w:rPr>
          <w:b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40ECE" w:rsidRPr="00D0379D" w:rsidRDefault="00D40ECE" w:rsidP="00D40ECE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4841E5">
        <w:rPr>
          <w:b/>
          <w:sz w:val="20"/>
        </w:rPr>
        <w:t>Wykonanie druków informacyjno-promocyjnych dla Głównego Instytutu Górnictwa</w:t>
      </w:r>
      <w:r>
        <w:rPr>
          <w:b/>
          <w:sz w:val="20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D40ECE" w:rsidRPr="00D40ECE" w:rsidRDefault="00D40ECE" w:rsidP="00CF34D3">
      <w:pPr>
        <w:jc w:val="both"/>
        <w:rPr>
          <w:b/>
          <w:sz w:val="22"/>
          <w:szCs w:val="22"/>
          <w:lang w:eastAsia="en-US"/>
        </w:rPr>
        <w:sectPr w:rsidR="00D40ECE" w:rsidRPr="00D40EC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EB047A" w:rsidRPr="00CF34D3" w:rsidRDefault="00573F68" w:rsidP="00CF34D3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CF34D3">
        <w:rPr>
          <w:rFonts w:ascii="Times New Roman" w:hAnsi="Times New Roman"/>
          <w:b/>
        </w:rPr>
        <w:t>Załącznik nr 4 do wstępnego zapytania ofertowego Szczegółowy opis przedmiotu zamówienia</w:t>
      </w:r>
    </w:p>
    <w:p w:rsidR="00573F68" w:rsidRDefault="00573F68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</w:p>
    <w:tbl>
      <w:tblPr>
        <w:tblW w:w="9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4"/>
        <w:gridCol w:w="2369"/>
        <w:gridCol w:w="5493"/>
        <w:gridCol w:w="1417"/>
      </w:tblGrid>
      <w:tr w:rsidR="00573F68" w:rsidRPr="00573F68" w:rsidTr="00E71885">
        <w:tc>
          <w:tcPr>
            <w:tcW w:w="574" w:type="dxa"/>
          </w:tcPr>
          <w:p w:rsidR="00573F68" w:rsidRPr="00573F68" w:rsidRDefault="00573F68" w:rsidP="00573F68">
            <w:pPr>
              <w:rPr>
                <w:rFonts w:eastAsia="Calibri"/>
                <w:b/>
                <w:bCs/>
              </w:rPr>
            </w:pPr>
          </w:p>
        </w:tc>
        <w:tc>
          <w:tcPr>
            <w:tcW w:w="2369" w:type="dxa"/>
          </w:tcPr>
          <w:p w:rsidR="00573F68" w:rsidRPr="00573F68" w:rsidRDefault="00573F68" w:rsidP="00573F68">
            <w:pPr>
              <w:rPr>
                <w:rFonts w:eastAsia="Calibri"/>
                <w:b/>
                <w:bCs/>
              </w:rPr>
            </w:pPr>
            <w:r w:rsidRPr="00573F68">
              <w:rPr>
                <w:rFonts w:eastAsia="Calibri"/>
                <w:b/>
                <w:bCs/>
              </w:rPr>
              <w:t>Tytuł</w:t>
            </w:r>
          </w:p>
        </w:tc>
        <w:tc>
          <w:tcPr>
            <w:tcW w:w="5493" w:type="dxa"/>
          </w:tcPr>
          <w:p w:rsidR="00573F68" w:rsidRPr="00573F68" w:rsidRDefault="00573F68" w:rsidP="00573F68">
            <w:pPr>
              <w:rPr>
                <w:rFonts w:eastAsia="Calibri"/>
                <w:b/>
                <w:bCs/>
              </w:rPr>
            </w:pPr>
            <w:r w:rsidRPr="00573F68">
              <w:rPr>
                <w:rFonts w:eastAsia="Calibri"/>
                <w:b/>
                <w:bCs/>
              </w:rPr>
              <w:t>Objętość/zakres prac</w:t>
            </w:r>
          </w:p>
        </w:tc>
        <w:tc>
          <w:tcPr>
            <w:tcW w:w="1417" w:type="dxa"/>
          </w:tcPr>
          <w:p w:rsidR="00573F68" w:rsidRPr="00573F68" w:rsidRDefault="00573F68" w:rsidP="00573F68">
            <w:pPr>
              <w:rPr>
                <w:rFonts w:eastAsia="Calibri"/>
                <w:b/>
                <w:bCs/>
              </w:rPr>
            </w:pPr>
            <w:r w:rsidRPr="00573F68">
              <w:rPr>
                <w:rFonts w:eastAsia="Calibri"/>
                <w:b/>
                <w:bCs/>
              </w:rPr>
              <w:t>Nakład *</w:t>
            </w:r>
          </w:p>
        </w:tc>
      </w:tr>
      <w:tr w:rsidR="00573F68" w:rsidRPr="00573F68" w:rsidTr="00E71885">
        <w:trPr>
          <w:trHeight w:val="2867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64-stronnicowych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64-stronnicowych.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Projekty w wersji edytowalnej zostaną przekazane na własność Zamawiającego.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Objętość: 64 strony wraz z okładką.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Okładka: kreda mat 350 g + folia mat jednostronnie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Środek: kreda mat 170 g.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Lakierowanie wybiórcze po całości.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Klejenie z frezowaniem.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folderów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2 x 300 egz.</w:t>
            </w:r>
          </w:p>
        </w:tc>
      </w:tr>
      <w:tr w:rsidR="00573F68" w:rsidRPr="00573F68" w:rsidTr="00E71885">
        <w:trPr>
          <w:trHeight w:val="2269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32-stronnicowych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32-stronnicowych.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w wersji edytowalnej zostanie przekazany na własność Zamawiającego.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Objętość: 32 strony wraz z okładką.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Okładka: kreda mat 350 g + folia mat jednostronnie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Środek: kreda mat 170 g.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Lakierowanie wybiórcze po całości.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Klejenie z frezowaniem.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folderów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2 x 300 egz.</w:t>
            </w:r>
          </w:p>
        </w:tc>
      </w:tr>
      <w:tr w:rsidR="00573F68" w:rsidRPr="00573F68" w:rsidTr="00E71885">
        <w:trPr>
          <w:trHeight w:val="2269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16-stronnicowych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dwóch folderów 16-stronnicowych.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Projekty w wersji edytowalnej zostaną przekazane na własność Zamawiającego.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Format: A4.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Objętość: 16 stron wraz z okładką.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Okładka: kreda mat 350 g + folia mat jednostronnie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Środek: kreda mat 170 g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Lakierowanie wybiórcze po całości.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Szycie zeszytowe na 2 zszywki.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folderów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2 x 300 egz.</w:t>
            </w:r>
          </w:p>
        </w:tc>
      </w:tr>
      <w:tr w:rsidR="00573F68" w:rsidRPr="00573F68" w:rsidTr="00E71885">
        <w:trPr>
          <w:trHeight w:val="2269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czterech folderów 8-stronnicowych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czterech folderów 8-stronnicowych.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Projekty w wersji edytowalnej zostaną przekazane na własność Zamawiającego.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Format: A4.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Objętość: 8 stron wraz z okładką.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Okładka: kreda mat 350 g + folia mat jednostronnie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Środek: kreda mat 170 g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Lakierowanie wybiórcze po całości.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Szycie zeszytowe na 2 zszywki.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folderów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4 x 200 egz.</w:t>
            </w:r>
          </w:p>
        </w:tc>
      </w:tr>
      <w:tr w:rsidR="00573F68" w:rsidRPr="00573F68" w:rsidTr="00E71885">
        <w:trPr>
          <w:trHeight w:val="1634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dziesięciu folderów 4-stronnicowych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 oraz wydruk dziesięciu folderów 4-stronnicowych.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Projekty w wersji edytowalnej zostaną przekazane na własność Zamawiającego.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Format: A4.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Objętość: 4 strony wraz z okładką.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Okładka: kreda mat 350 g + folia mat jednostronnie.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Środek: kreda mat 170 g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Lakierowanie wybiórcze po całości.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folderów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10 x 200 egz.</w:t>
            </w:r>
          </w:p>
        </w:tc>
      </w:tr>
      <w:tr w:rsidR="00573F68" w:rsidRPr="00573F68" w:rsidTr="00E71885">
        <w:trPr>
          <w:trHeight w:val="1251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oraz wydruk dwóch różnych teczek </w:t>
            </w:r>
            <w:r w:rsidRPr="00573F68">
              <w:rPr>
                <w:rFonts w:eastAsia="Calibri"/>
                <w:sz w:val="20"/>
                <w:szCs w:val="20"/>
              </w:rPr>
              <w:br/>
              <w:t>mieszczących A4 po złożeniu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oraz wydruk dwóch różnych teczek </w:t>
            </w:r>
            <w:r w:rsidRPr="00573F68">
              <w:rPr>
                <w:rFonts w:eastAsia="Calibri"/>
                <w:sz w:val="20"/>
                <w:szCs w:val="20"/>
              </w:rPr>
              <w:br/>
              <w:t>mieszczących A4 po złożeniu.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 : mieszczący A4 po złożeniu, w środku dwa skrzydełka, a na jednym z nich wycięcie na wizytówkę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Papier: kreda matowa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573F68">
                <w:rPr>
                  <w:rFonts w:eastAsia="Calibri"/>
                  <w:sz w:val="20"/>
                  <w:szCs w:val="20"/>
                </w:rPr>
                <w:t>350 g</w:t>
              </w:r>
            </w:smartTag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Uszlachetnienia: jednostronnie folia mat, dwustronnie lakier UV selektywnie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proofErr w:type="spellStart"/>
            <w:r w:rsidRPr="00573F68">
              <w:rPr>
                <w:rFonts w:eastAsia="Calibri"/>
                <w:sz w:val="20"/>
                <w:szCs w:val="20"/>
              </w:rPr>
              <w:t>Intro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>: wykrawanie z wykrojnika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teczek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2 x 500 egz.</w:t>
            </w:r>
          </w:p>
        </w:tc>
      </w:tr>
      <w:tr w:rsidR="00573F68" w:rsidRPr="00573F68" w:rsidTr="00E71885">
        <w:trPr>
          <w:trHeight w:val="986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oraz wydruk dziesięciu  różnych ulotek </w:t>
            </w:r>
            <w:r w:rsidRPr="00573F68">
              <w:rPr>
                <w:rFonts w:eastAsia="Calibri"/>
                <w:sz w:val="20"/>
                <w:szCs w:val="20"/>
              </w:rPr>
              <w:br/>
              <w:t>2-stronnicowych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Papier: kreda matowa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573F68">
                <w:rPr>
                  <w:rFonts w:eastAsia="Calibri"/>
                  <w:sz w:val="20"/>
                  <w:szCs w:val="20"/>
                </w:rPr>
                <w:t>200 g</w:t>
              </w:r>
            </w:smartTag>
            <w:r w:rsidRPr="00573F68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Kolor: 4+4.</w:t>
            </w:r>
          </w:p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ulotek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10 x 200 egz.</w:t>
            </w:r>
          </w:p>
        </w:tc>
      </w:tr>
      <w:tr w:rsidR="00573F68" w:rsidRPr="00573F68" w:rsidTr="00E71885">
        <w:trPr>
          <w:trHeight w:val="1155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proofErr w:type="spellStart"/>
            <w:r w:rsidRPr="00573F68">
              <w:rPr>
                <w:rFonts w:eastAsia="Calibri"/>
                <w:sz w:val="20"/>
                <w:szCs w:val="20"/>
              </w:rPr>
              <w:t>Roll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73F68">
              <w:rPr>
                <w:rFonts w:eastAsia="Calibri"/>
                <w:sz w:val="20"/>
                <w:szCs w:val="20"/>
              </w:rPr>
              <w:t>up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 xml:space="preserve"> z wydrukiem wg projektu GIG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Wymiar: 85 x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573F68">
                <w:rPr>
                  <w:rFonts w:eastAsia="Calibri"/>
                  <w:sz w:val="20"/>
                  <w:szCs w:val="20"/>
                </w:rPr>
                <w:t>200 cm</w:t>
              </w:r>
            </w:smartTag>
            <w:r w:rsidRPr="00573F68">
              <w:rPr>
                <w:rFonts w:eastAsia="Calibri"/>
                <w:sz w:val="20"/>
                <w:szCs w:val="20"/>
              </w:rPr>
              <w:t>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Wydruk: na banerze Block Out 410 g/m </w:t>
            </w:r>
            <w:proofErr w:type="spellStart"/>
            <w:r w:rsidRPr="00573F68">
              <w:rPr>
                <w:rFonts w:eastAsia="Calibri"/>
                <w:sz w:val="20"/>
                <w:szCs w:val="20"/>
              </w:rPr>
              <w:t>kw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 xml:space="preserve"> w jakości 720 DPI.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10 szt.</w:t>
            </w:r>
          </w:p>
        </w:tc>
      </w:tr>
      <w:tr w:rsidR="00573F68" w:rsidRPr="00573F68" w:rsidTr="00E71885">
        <w:trPr>
          <w:trHeight w:val="1155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oraz wydruk </w:t>
            </w:r>
            <w:proofErr w:type="spellStart"/>
            <w:r w:rsidRPr="00573F68">
              <w:rPr>
                <w:rFonts w:eastAsia="Calibri"/>
                <w:sz w:val="20"/>
                <w:szCs w:val="20"/>
              </w:rPr>
              <w:t>roll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73F68">
              <w:rPr>
                <w:rFonts w:eastAsia="Calibri"/>
                <w:sz w:val="20"/>
                <w:szCs w:val="20"/>
              </w:rPr>
              <w:t>up</w:t>
            </w:r>
            <w:proofErr w:type="spellEnd"/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Wymiar: 100 x 200 cm.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Wydruk: na banerze Block Out 410 g/m </w:t>
            </w:r>
            <w:proofErr w:type="spellStart"/>
            <w:r w:rsidRPr="00573F68">
              <w:rPr>
                <w:rFonts w:eastAsia="Calibri"/>
                <w:sz w:val="20"/>
                <w:szCs w:val="20"/>
              </w:rPr>
              <w:t>kw</w:t>
            </w:r>
            <w:proofErr w:type="spellEnd"/>
            <w:r w:rsidRPr="00573F68">
              <w:rPr>
                <w:rFonts w:eastAsia="Calibri"/>
                <w:sz w:val="20"/>
                <w:szCs w:val="20"/>
              </w:rPr>
              <w:t xml:space="preserve"> w jakości 720 DPI.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Druk nie będzie zlecany w jednakowym czasie.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5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Torby papierowe z uchwytem oraz z nadrukiem wg projektu GIG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Papier: biały prążkowany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573F68">
                <w:rPr>
                  <w:rFonts w:eastAsia="Calibri"/>
                  <w:sz w:val="20"/>
                  <w:szCs w:val="20"/>
                </w:rPr>
                <w:t>120 g</w:t>
              </w:r>
            </w:smartTag>
            <w:r w:rsidRPr="00573F68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Uchwyt: biały, bawełniany.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Wymiar: </w:t>
            </w:r>
            <w:smartTag w:uri="urn:schemas-microsoft-com:office:smarttags" w:element="metricconverter">
              <w:smartTagPr>
                <w:attr w:name="ProductID" w:val="24 cm"/>
              </w:smartTagPr>
              <w:r w:rsidRPr="00573F68">
                <w:rPr>
                  <w:rFonts w:eastAsia="Calibri"/>
                  <w:sz w:val="20"/>
                  <w:szCs w:val="20"/>
                </w:rPr>
                <w:t>24 cm</w:t>
              </w:r>
            </w:smartTag>
            <w:r w:rsidRPr="00573F68">
              <w:rPr>
                <w:rFonts w:eastAsia="Calibri"/>
                <w:sz w:val="20"/>
                <w:szCs w:val="20"/>
              </w:rPr>
              <w:t xml:space="preserve"> x </w:t>
            </w:r>
            <w:smartTag w:uri="urn:schemas-microsoft-com:office:smarttags" w:element="metricconverter">
              <w:smartTagPr>
                <w:attr w:name="ProductID" w:val="9 cm"/>
              </w:smartTagPr>
              <w:r w:rsidRPr="00573F68">
                <w:rPr>
                  <w:rFonts w:eastAsia="Calibri"/>
                  <w:sz w:val="20"/>
                  <w:szCs w:val="20"/>
                </w:rPr>
                <w:t>9 cm</w:t>
              </w:r>
            </w:smartTag>
            <w:r w:rsidRPr="00573F68">
              <w:rPr>
                <w:rFonts w:eastAsia="Calibri"/>
                <w:sz w:val="20"/>
                <w:szCs w:val="20"/>
              </w:rPr>
              <w:t xml:space="preserve"> x </w:t>
            </w:r>
            <w:smartTag w:uri="urn:schemas-microsoft-com:office:smarttags" w:element="metricconverter">
              <w:smartTagPr>
                <w:attr w:name="ProductID" w:val="34 cm"/>
              </w:smartTagPr>
              <w:r w:rsidRPr="00573F68">
                <w:rPr>
                  <w:rFonts w:eastAsia="Calibri"/>
                  <w:sz w:val="20"/>
                  <w:szCs w:val="20"/>
                </w:rPr>
                <w:t>34 cm</w:t>
              </w:r>
            </w:smartTag>
            <w:r w:rsidRPr="00573F68">
              <w:rPr>
                <w:rFonts w:eastAsia="Calibri"/>
                <w:sz w:val="20"/>
                <w:szCs w:val="20"/>
              </w:rPr>
              <w:t xml:space="preserve">. 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Nadruk: dwustronny w jednym kolorze.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1 000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Segregatory na materiały szkoleniowe (koszty NSS)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A4, Szerokość grzbietu: ok 5 cm, wykonane z litej tektury o grubości 2 mm kaszerowanej (oklejonej): od strony zewnętrznej zadrukowanym papierem samoprzylepnym laminowanym folią matową; od strony wewnętrznej białym papierem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500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Świadectwa, dyplomy (koszty NSS)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Wykonanie świadectw ukończenia studiów podyplomowych (każde świadectwo z innym nazwiskiem). Papier kreda 280g, format A5 wraz z twardymi obwolutami z wytłoczonym logotypem GIG. Dodatkowo 2 kopie na zwykłym białym papierze 80g.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43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Certyfikaty na desce (koszty NSS)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Wykonanie dyplomów okolicznościowych (każdy dyplom z innym nazwiskiem).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A4, srebrna blacha naklejana na płytę MDF o grubości 1,6 cm, wielokolorowy nadruk sublimacyjny.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31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Certyfikaty (koszty NSS)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Papier o grubości 160g/m2, satynowany, nadruk kolorowy, jednostronny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500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Broszura z ofertą (koszty NSS)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Format: A4, druk na papierze 80g, kolor. Do 20 stron</w:t>
            </w: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1000 szt.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Notes klejony z podkładką tekturową bez okładki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Wymiar: format A5. Papier: 90 g. Ilość kartek: 25.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Podkładka tekturowa, bez okładki. Klejenie na krótszym boku. Nadruk w jednym kolorze.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nadruku dostarczony przez Zamawiającego. 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500 szt. </w:t>
            </w:r>
          </w:p>
        </w:tc>
      </w:tr>
      <w:tr w:rsidR="00573F68" w:rsidRPr="00573F68" w:rsidTr="00E71885">
        <w:trPr>
          <w:trHeight w:val="1570"/>
        </w:trPr>
        <w:tc>
          <w:tcPr>
            <w:tcW w:w="574" w:type="dxa"/>
            <w:vAlign w:val="center"/>
          </w:tcPr>
          <w:p w:rsidR="00573F68" w:rsidRPr="00573F68" w:rsidRDefault="00573F68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17</w:t>
            </w:r>
          </w:p>
        </w:tc>
        <w:tc>
          <w:tcPr>
            <w:tcW w:w="2369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Notes klejony z podkładką tekturową bez okładki</w:t>
            </w:r>
          </w:p>
        </w:tc>
        <w:tc>
          <w:tcPr>
            <w:tcW w:w="5493" w:type="dxa"/>
            <w:vAlign w:val="center"/>
          </w:tcPr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Wymiar: format A5. Papier: 90 g. Ilość kartek: 25.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>Podkładka tekturowa, bez okładki. Klejenie na krótszym boku. Nadruk w jednym kolorze.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Projekt nadruku dostarczony przez Zamawiającego. </w:t>
            </w:r>
          </w:p>
          <w:p w:rsidR="00573F68" w:rsidRPr="00573F68" w:rsidRDefault="00573F68" w:rsidP="00573F68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73F68" w:rsidRPr="00573F68" w:rsidRDefault="00573F68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573F68">
              <w:rPr>
                <w:rFonts w:eastAsia="Calibri"/>
                <w:sz w:val="20"/>
                <w:szCs w:val="20"/>
              </w:rPr>
              <w:t xml:space="preserve">150 szt. </w:t>
            </w:r>
          </w:p>
        </w:tc>
      </w:tr>
      <w:tr w:rsidR="0025139A" w:rsidRPr="0025139A" w:rsidTr="00E71885">
        <w:trPr>
          <w:trHeight w:val="1570"/>
        </w:trPr>
        <w:tc>
          <w:tcPr>
            <w:tcW w:w="574" w:type="dxa"/>
            <w:vAlign w:val="center"/>
          </w:tcPr>
          <w:p w:rsidR="0025139A" w:rsidRPr="00A86EDD" w:rsidRDefault="0025139A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A86EDD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2369" w:type="dxa"/>
            <w:vAlign w:val="center"/>
          </w:tcPr>
          <w:p w:rsidR="0025139A" w:rsidRPr="00A86EDD" w:rsidRDefault="0025139A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Notesy klejone z podkładką tekturową bez okładki</w:t>
            </w:r>
          </w:p>
        </w:tc>
        <w:tc>
          <w:tcPr>
            <w:tcW w:w="5493" w:type="dxa"/>
            <w:vAlign w:val="center"/>
          </w:tcPr>
          <w:p w:rsidR="0025139A" w:rsidRPr="00A86EDD" w:rsidRDefault="0025139A" w:rsidP="0025139A">
            <w:pPr>
              <w:spacing w:line="300" w:lineRule="exact"/>
              <w:rPr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 xml:space="preserve">Wymiar: format A4. Papier: </w:t>
            </w:r>
            <w:smartTag w:uri="urn:schemas-microsoft-com:office:smarttags" w:element="metricconverter">
              <w:smartTagPr>
                <w:attr w:name="ProductID" w:val="90 g"/>
              </w:smartTagPr>
              <w:r w:rsidRPr="00A86EDD">
                <w:rPr>
                  <w:sz w:val="20"/>
                  <w:szCs w:val="20"/>
                </w:rPr>
                <w:t>90 g</w:t>
              </w:r>
            </w:smartTag>
            <w:r w:rsidRPr="00A86EDD">
              <w:rPr>
                <w:sz w:val="20"/>
                <w:szCs w:val="20"/>
              </w:rPr>
              <w:t>. Ilość kartek: 100.</w:t>
            </w:r>
          </w:p>
          <w:p w:rsidR="0025139A" w:rsidRPr="00A86EDD" w:rsidRDefault="0025139A" w:rsidP="0025139A">
            <w:pPr>
              <w:spacing w:line="300" w:lineRule="exact"/>
              <w:rPr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Podkładka tekturowa, bez okładki. Klejenie na krótszym boku. Nadruk w trzech kolorach.</w:t>
            </w:r>
          </w:p>
          <w:p w:rsidR="0025139A" w:rsidRPr="00A86EDD" w:rsidRDefault="0025139A" w:rsidP="0025139A">
            <w:pPr>
              <w:autoSpaceDE w:val="0"/>
              <w:autoSpaceDN w:val="0"/>
              <w:adjustRightInd w:val="0"/>
              <w:spacing w:line="300" w:lineRule="exact"/>
              <w:rPr>
                <w:rFonts w:eastAsia="Calibri"/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Projekt nadruku dostarczony przez Zamawiającego.</w:t>
            </w:r>
          </w:p>
        </w:tc>
        <w:tc>
          <w:tcPr>
            <w:tcW w:w="1417" w:type="dxa"/>
            <w:vAlign w:val="center"/>
          </w:tcPr>
          <w:p w:rsidR="0025139A" w:rsidRPr="00A86EDD" w:rsidRDefault="0025139A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A86EDD">
              <w:rPr>
                <w:rFonts w:eastAsia="Calibri"/>
                <w:sz w:val="20"/>
                <w:szCs w:val="20"/>
              </w:rPr>
              <w:t>300 szt.</w:t>
            </w:r>
          </w:p>
        </w:tc>
      </w:tr>
      <w:tr w:rsidR="0025139A" w:rsidRPr="0025139A" w:rsidTr="00E71885">
        <w:trPr>
          <w:trHeight w:val="1570"/>
        </w:trPr>
        <w:tc>
          <w:tcPr>
            <w:tcW w:w="574" w:type="dxa"/>
            <w:vAlign w:val="center"/>
          </w:tcPr>
          <w:p w:rsidR="0025139A" w:rsidRPr="00A86EDD" w:rsidRDefault="0025139A" w:rsidP="00573F68">
            <w:pPr>
              <w:spacing w:line="300" w:lineRule="exact"/>
              <w:jc w:val="center"/>
              <w:rPr>
                <w:rFonts w:eastAsia="Calibri"/>
                <w:sz w:val="20"/>
                <w:szCs w:val="20"/>
              </w:rPr>
            </w:pPr>
            <w:r w:rsidRPr="00A86EDD">
              <w:rPr>
                <w:rFonts w:eastAsia="Calibri"/>
                <w:sz w:val="20"/>
                <w:szCs w:val="20"/>
              </w:rPr>
              <w:t>19</w:t>
            </w:r>
          </w:p>
        </w:tc>
        <w:tc>
          <w:tcPr>
            <w:tcW w:w="2369" w:type="dxa"/>
            <w:vAlign w:val="center"/>
          </w:tcPr>
          <w:p w:rsidR="0025139A" w:rsidRPr="00A86EDD" w:rsidRDefault="0025139A" w:rsidP="00573F68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Notatnik w twardej oprawie</w:t>
            </w:r>
          </w:p>
        </w:tc>
        <w:tc>
          <w:tcPr>
            <w:tcW w:w="5493" w:type="dxa"/>
            <w:vAlign w:val="center"/>
          </w:tcPr>
          <w:p w:rsidR="0025139A" w:rsidRPr="00A86EDD" w:rsidRDefault="0025139A" w:rsidP="00AB35E3">
            <w:pPr>
              <w:autoSpaceDE w:val="0"/>
              <w:autoSpaceDN w:val="0"/>
              <w:adjustRightInd w:val="0"/>
              <w:spacing w:line="300" w:lineRule="exact"/>
              <w:rPr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Wymiar: format A5. Papier: 90 g. Ilość kartek: 50.</w:t>
            </w:r>
          </w:p>
          <w:p w:rsidR="0025139A" w:rsidRPr="00A86EDD" w:rsidRDefault="0025139A" w:rsidP="00AB35E3">
            <w:pPr>
              <w:autoSpaceDE w:val="0"/>
              <w:autoSpaceDN w:val="0"/>
              <w:adjustRightInd w:val="0"/>
              <w:spacing w:line="300" w:lineRule="exact"/>
              <w:rPr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>Podkładka tekturowa, z okładką, „zamykany na gumkę” z miejscem na długopis i długopisem z logo GIG. Klejenie na dłuższym boku. Nadruk w jednym kolorze.</w:t>
            </w:r>
          </w:p>
          <w:p w:rsidR="0025139A" w:rsidRPr="00A86EDD" w:rsidRDefault="0025139A" w:rsidP="00AB35E3">
            <w:pPr>
              <w:autoSpaceDE w:val="0"/>
              <w:autoSpaceDN w:val="0"/>
              <w:adjustRightInd w:val="0"/>
              <w:spacing w:line="300" w:lineRule="exact"/>
              <w:rPr>
                <w:sz w:val="20"/>
                <w:szCs w:val="20"/>
              </w:rPr>
            </w:pPr>
            <w:r w:rsidRPr="00A86EDD">
              <w:rPr>
                <w:sz w:val="20"/>
                <w:szCs w:val="20"/>
              </w:rPr>
              <w:t xml:space="preserve">Projekt nadruku dostarczony przez Zamawiającego. </w:t>
            </w:r>
          </w:p>
          <w:p w:rsidR="0025139A" w:rsidRPr="00A86EDD" w:rsidRDefault="0025139A" w:rsidP="00AB35E3">
            <w:pPr>
              <w:autoSpaceDE w:val="0"/>
              <w:autoSpaceDN w:val="0"/>
              <w:adjustRightInd w:val="0"/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5139A" w:rsidRPr="00A86EDD" w:rsidRDefault="0025139A" w:rsidP="00573F68">
            <w:pPr>
              <w:spacing w:line="300" w:lineRule="exact"/>
              <w:rPr>
                <w:rFonts w:eastAsia="Calibri"/>
                <w:sz w:val="20"/>
                <w:szCs w:val="20"/>
              </w:rPr>
            </w:pPr>
            <w:r w:rsidRPr="00A86EDD">
              <w:rPr>
                <w:rFonts w:eastAsia="Calibri"/>
                <w:sz w:val="20"/>
                <w:szCs w:val="20"/>
              </w:rPr>
              <w:t>100 szt.</w:t>
            </w:r>
          </w:p>
        </w:tc>
      </w:tr>
    </w:tbl>
    <w:p w:rsidR="00573F68" w:rsidRDefault="00573F68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B36" w:rsidRDefault="00001B36" w:rsidP="00565890">
      <w:r>
        <w:separator/>
      </w:r>
    </w:p>
  </w:endnote>
  <w:endnote w:type="continuationSeparator" w:id="0">
    <w:p w:rsidR="00001B36" w:rsidRDefault="00001B3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7B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B36" w:rsidRDefault="00001B36" w:rsidP="00565890">
      <w:r>
        <w:separator/>
      </w:r>
    </w:p>
  </w:footnote>
  <w:footnote w:type="continuationSeparator" w:id="0">
    <w:p w:rsidR="00001B36" w:rsidRDefault="00001B3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4"/>
  </w:num>
  <w:num w:numId="7">
    <w:abstractNumId w:val="6"/>
  </w:num>
  <w:num w:numId="8">
    <w:abstractNumId w:val="12"/>
  </w:num>
  <w:num w:numId="9">
    <w:abstractNumId w:val="3"/>
  </w:num>
  <w:num w:numId="10">
    <w:abstractNumId w:val="25"/>
  </w:num>
  <w:num w:numId="11">
    <w:abstractNumId w:val="16"/>
  </w:num>
  <w:num w:numId="12">
    <w:abstractNumId w:val="23"/>
  </w:num>
  <w:num w:numId="13">
    <w:abstractNumId w:val="26"/>
  </w:num>
  <w:num w:numId="14">
    <w:abstractNumId w:val="21"/>
  </w:num>
  <w:num w:numId="15">
    <w:abstractNumId w:val="22"/>
  </w:num>
  <w:num w:numId="16">
    <w:abstractNumId w:val="13"/>
  </w:num>
  <w:num w:numId="17">
    <w:abstractNumId w:val="15"/>
  </w:num>
  <w:num w:numId="18">
    <w:abstractNumId w:val="20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19"/>
  </w:num>
  <w:num w:numId="25">
    <w:abstractNumId w:val="2"/>
  </w:num>
  <w:num w:numId="26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1B36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722A7"/>
    <w:rsid w:val="00186F3A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447B2"/>
    <w:rsid w:val="0025083B"/>
    <w:rsid w:val="0025139A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8A"/>
    <w:rsid w:val="00431FBB"/>
    <w:rsid w:val="004358B3"/>
    <w:rsid w:val="00441C20"/>
    <w:rsid w:val="004452E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3F68"/>
    <w:rsid w:val="0057700B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703FF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46A39"/>
    <w:rsid w:val="00852F6D"/>
    <w:rsid w:val="00863192"/>
    <w:rsid w:val="008665EA"/>
    <w:rsid w:val="00870A7E"/>
    <w:rsid w:val="00872B38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6EDD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34D3"/>
    <w:rsid w:val="00CF554F"/>
    <w:rsid w:val="00CF6B1D"/>
    <w:rsid w:val="00D0379D"/>
    <w:rsid w:val="00D137DA"/>
    <w:rsid w:val="00D2146F"/>
    <w:rsid w:val="00D23B0A"/>
    <w:rsid w:val="00D258BD"/>
    <w:rsid w:val="00D40ECE"/>
    <w:rsid w:val="00D41E76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186F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186F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borek@gig.e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F1FBC-B9B3-4E95-9A71-CEAFC147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1988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13890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2022-06-21T10:09:00Z</cp:lastPrinted>
  <dcterms:created xsi:type="dcterms:W3CDTF">2022-06-21T11:19:00Z</dcterms:created>
  <dcterms:modified xsi:type="dcterms:W3CDTF">2022-06-21T11:19:00Z</dcterms:modified>
</cp:coreProperties>
</file>