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0F3D" w:rsidRPr="00EE39FB" w:rsidRDefault="006C7FE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bookmarkStart w:id="0" w:name="_GoBack"/>
      <w:bookmarkEnd w:id="0"/>
      <w:r w:rsidR="008B0ED3">
        <w:rPr>
          <w:rFonts w:ascii="Times New Roman" w:eastAsia="Times New Roman" w:hAnsi="Times New Roman" w:cs="Times New Roman"/>
          <w:sz w:val="20"/>
          <w:szCs w:val="20"/>
          <w:lang w:eastAsia="pl-PL"/>
        </w:rPr>
        <w:t>/5650/AJ/22</w:t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3351E" w:rsidRPr="005C0F3D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C0F3D">
        <w:rPr>
          <w:rFonts w:ascii="Times New Roman" w:eastAsia="Times New Roman" w:hAnsi="Times New Roman" w:cs="Times New Roman"/>
          <w:b/>
          <w:lang w:eastAsia="pl-PL"/>
        </w:rPr>
        <w:t>Wymagania techniczne:</w:t>
      </w:r>
    </w:p>
    <w:p w:rsid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3351E" w:rsidRPr="005C0F3D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0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</w:t>
      </w:r>
      <w:r w:rsidR="00B9478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5C0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zapytania ofertowego jest dostawa </w:t>
      </w:r>
      <w:r w:rsidR="0023351E">
        <w:rPr>
          <w:rFonts w:ascii="Times New Roman" w:hAnsi="Times New Roman" w:cs="Times New Roman"/>
          <w:sz w:val="20"/>
          <w:szCs w:val="20"/>
        </w:rPr>
        <w:t>e</w:t>
      </w:r>
      <w:r w:rsidR="0023351E" w:rsidRPr="0023351E">
        <w:rPr>
          <w:rFonts w:ascii="Times New Roman" w:hAnsi="Times New Roman" w:cs="Times New Roman"/>
          <w:sz w:val="20"/>
          <w:szCs w:val="20"/>
        </w:rPr>
        <w:t>kstruder</w:t>
      </w:r>
      <w:r w:rsidR="0023351E">
        <w:rPr>
          <w:rFonts w:ascii="Times New Roman" w:hAnsi="Times New Roman" w:cs="Times New Roman"/>
          <w:sz w:val="20"/>
          <w:szCs w:val="20"/>
        </w:rPr>
        <w:t>a</w:t>
      </w:r>
      <w:r w:rsidR="0023351E" w:rsidRPr="0023351E">
        <w:rPr>
          <w:rFonts w:ascii="Times New Roman" w:hAnsi="Times New Roman" w:cs="Times New Roman"/>
          <w:sz w:val="20"/>
          <w:szCs w:val="20"/>
        </w:rPr>
        <w:t xml:space="preserve"> laboratoryjn</w:t>
      </w:r>
      <w:r w:rsidR="00E12978">
        <w:rPr>
          <w:rFonts w:ascii="Times New Roman" w:hAnsi="Times New Roman" w:cs="Times New Roman"/>
          <w:sz w:val="20"/>
          <w:szCs w:val="20"/>
        </w:rPr>
        <w:t>ego – 1 szt.</w:t>
      </w:r>
    </w:p>
    <w:p w:rsidR="0023351E" w:rsidRDefault="0023351E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C0F3D" w:rsidRDefault="0023351E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Zaoferowane urządzenie musi być fabrycznie nowe </w:t>
      </w:r>
      <w:r w:rsidR="005C0F3D" w:rsidRPr="005C0F3D">
        <w:rPr>
          <w:rFonts w:ascii="Times New Roman" w:hAnsi="Times New Roman" w:cs="Times New Roman"/>
          <w:sz w:val="20"/>
          <w:szCs w:val="20"/>
        </w:rPr>
        <w:t>o</w:t>
      </w:r>
      <w:r>
        <w:rPr>
          <w:rFonts w:ascii="Times New Roman" w:hAnsi="Times New Roman" w:cs="Times New Roman"/>
          <w:sz w:val="20"/>
          <w:szCs w:val="20"/>
        </w:rPr>
        <w:t xml:space="preserve">raz musi </w:t>
      </w:r>
      <w:r w:rsidR="005C0F3D" w:rsidRPr="005C0F3D">
        <w:rPr>
          <w:rFonts w:ascii="Times New Roman" w:hAnsi="Times New Roman" w:cs="Times New Roman"/>
          <w:sz w:val="20"/>
          <w:szCs w:val="20"/>
        </w:rPr>
        <w:t>spełniać poniższe wymogi:</w:t>
      </w:r>
    </w:p>
    <w:p w:rsidR="0023351E" w:rsidRPr="0023351E" w:rsidRDefault="0023351E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351E" w:rsidRDefault="0023351E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23351E">
        <w:rPr>
          <w:rFonts w:ascii="Times New Roman" w:hAnsi="Times New Roman" w:cs="Times New Roman"/>
          <w:sz w:val="20"/>
          <w:szCs w:val="20"/>
          <w:u w:val="single"/>
        </w:rPr>
        <w:t>1. Ekstruder laboratoryjny ma posiadać następujące parametry:</w:t>
      </w:r>
    </w:p>
    <w:p w:rsidR="005D12DB" w:rsidRPr="00F41FB4" w:rsidRDefault="005D12DB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max. wymiary: 600 mm x 500 mm x 600 mm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temperatura pracy: 0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41FB4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41FB4">
        <w:rPr>
          <w:rFonts w:ascii="Times New Roman" w:hAnsi="Times New Roman" w:cs="Times New Roman"/>
          <w:sz w:val="20"/>
          <w:szCs w:val="20"/>
        </w:rPr>
        <w:t>150 °C,</w:t>
      </w: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max. ciśnienie robocze: 4000 psi (276 bar),</w:t>
      </w: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rozmiar ślimaka - 1″ (25,4 mm), 6:1 L/D,</w:t>
      </w: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moc – min. 0,35kW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częstotliwość – wejście 50-60 Hz, wyjście 60 Hz,</w:t>
      </w: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zakres prędkości ślimaka – 5-40 obr./min,</w:t>
      </w: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min. pojemność objętościowa ślimaka - 65 cm</w:t>
      </w:r>
      <w:r w:rsidRPr="00F41FB4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F41FB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min. wielkość partii - 140g,</w:t>
      </w: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podwójny system podawania,</w:t>
      </w:r>
    </w:p>
    <w:p w:rsidR="00F41FB4" w:rsidRPr="00F41FB4" w:rsidRDefault="00F41FB4" w:rsidP="00F41FB4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</w:t>
      </w:r>
      <w:r>
        <w:rPr>
          <w:rFonts w:ascii="Times New Roman" w:hAnsi="Times New Roman" w:cs="Times New Roman"/>
          <w:sz w:val="20"/>
          <w:szCs w:val="20"/>
        </w:rPr>
        <w:t xml:space="preserve"> ekstruder ma</w:t>
      </w:r>
      <w:r w:rsidRPr="00F41FB4">
        <w:rPr>
          <w:rFonts w:ascii="Times New Roman" w:hAnsi="Times New Roman" w:cs="Times New Roman"/>
          <w:sz w:val="20"/>
          <w:szCs w:val="20"/>
        </w:rPr>
        <w:t xml:space="preserve"> być wykonany ze stali  min. 304 SS (komora zbiornika), 17-4PH SS (wał i ugniatacz),</w:t>
      </w:r>
    </w:p>
    <w:p w:rsidR="0023351E" w:rsidRPr="001628EC" w:rsidRDefault="00F41FB4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 xml:space="preserve">• </w:t>
      </w:r>
      <w:r w:rsidR="001628EC" w:rsidRPr="001628EC">
        <w:rPr>
          <w:rFonts w:ascii="Times New Roman" w:hAnsi="Times New Roman" w:cs="Times New Roman"/>
          <w:sz w:val="20"/>
          <w:szCs w:val="20"/>
          <w:lang w:eastAsia="pl-PL"/>
        </w:rPr>
        <w:t>producent musi mieć wdrożony system zarządzania jakością (</w:t>
      </w:r>
      <w:r w:rsidR="001628EC" w:rsidRPr="001628EC">
        <w:rPr>
          <w:rFonts w:ascii="Times New Roman" w:hAnsi="Times New Roman" w:cs="Times New Roman"/>
          <w:sz w:val="20"/>
          <w:szCs w:val="20"/>
        </w:rPr>
        <w:t>CE).</w:t>
      </w:r>
    </w:p>
    <w:p w:rsidR="0023351E" w:rsidRDefault="0023351E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12DB" w:rsidRDefault="005D12DB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41FB4" w:rsidRDefault="00F41FB4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351E" w:rsidRDefault="0023351E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23351E">
        <w:rPr>
          <w:rFonts w:ascii="Times New Roman" w:hAnsi="Times New Roman" w:cs="Times New Roman"/>
          <w:sz w:val="20"/>
          <w:szCs w:val="20"/>
          <w:u w:val="single"/>
        </w:rPr>
        <w:t>2. Ekstruder laboratoryjny wyposażony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ma być </w:t>
      </w:r>
      <w:r w:rsidRPr="0023351E">
        <w:rPr>
          <w:rFonts w:ascii="Times New Roman" w:hAnsi="Times New Roman" w:cs="Times New Roman"/>
          <w:sz w:val="20"/>
          <w:szCs w:val="20"/>
          <w:u w:val="single"/>
        </w:rPr>
        <w:t>w:</w:t>
      </w:r>
    </w:p>
    <w:p w:rsidR="005D12DB" w:rsidRDefault="005D12DB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odczyt temperatury (stopnie Celsjusza lub Fahrenheita),</w:t>
      </w: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odczyt ciśnienia (psi lub bar),</w:t>
      </w: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obrotowy nóż czołowy, wymienne ostrza tnące z możliwością konfiguracji 1, 2 i 4 cięć na obrót, regulacja prędkości,</w:t>
      </w: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ogrzewanie lub chłodzenie wodą,</w:t>
      </w: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regulator temperatury,</w:t>
      </w: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• 1 matrycę (średnica 1/8 ”, matryce są elementami wymiennymi),</w:t>
      </w: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• </w:t>
      </w:r>
      <w:r w:rsidRPr="00F41FB4">
        <w:rPr>
          <w:rFonts w:ascii="Times New Roman" w:hAnsi="Times New Roman" w:cs="Times New Roman"/>
          <w:sz w:val="20"/>
          <w:szCs w:val="20"/>
        </w:rPr>
        <w:t>przycisk zatrzymania awaryjnego.</w:t>
      </w:r>
    </w:p>
    <w:p w:rsid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41FB4" w:rsidRPr="00F41FB4" w:rsidRDefault="00F41FB4" w:rsidP="00F41F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FB4">
        <w:rPr>
          <w:rFonts w:ascii="Times New Roman" w:hAnsi="Times New Roman" w:cs="Times New Roman"/>
          <w:sz w:val="20"/>
          <w:szCs w:val="20"/>
        </w:rPr>
        <w:t>Ekstruder przeznaczony jest do badań następujących materiałów: popiół ze spalania węgla, popiół ze spalania biomasy, biomasa, miał i muł węglowy.</w:t>
      </w:r>
    </w:p>
    <w:p w:rsidR="00F41FB4" w:rsidRDefault="00F41FB4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p w:rsidR="00F41FB4" w:rsidRDefault="00F41FB4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sectPr w:rsidR="00F41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77F" w:rsidRDefault="0046777F" w:rsidP="00B9478D">
      <w:pPr>
        <w:spacing w:after="0" w:line="240" w:lineRule="auto"/>
      </w:pPr>
      <w:r>
        <w:separator/>
      </w:r>
    </w:p>
  </w:endnote>
  <w:endnote w:type="continuationSeparator" w:id="0">
    <w:p w:rsidR="0046777F" w:rsidRDefault="0046777F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77F" w:rsidRDefault="0046777F" w:rsidP="00B9478D">
      <w:pPr>
        <w:spacing w:after="0" w:line="240" w:lineRule="auto"/>
      </w:pPr>
      <w:r>
        <w:separator/>
      </w:r>
    </w:p>
  </w:footnote>
  <w:footnote w:type="continuationSeparator" w:id="0">
    <w:p w:rsidR="0046777F" w:rsidRDefault="0046777F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1628EC"/>
    <w:rsid w:val="0023351E"/>
    <w:rsid w:val="002A37B8"/>
    <w:rsid w:val="0046777F"/>
    <w:rsid w:val="005B5209"/>
    <w:rsid w:val="005C0F3D"/>
    <w:rsid w:val="005D12DB"/>
    <w:rsid w:val="006C7FED"/>
    <w:rsid w:val="007355AF"/>
    <w:rsid w:val="008441FA"/>
    <w:rsid w:val="008A4076"/>
    <w:rsid w:val="008B0ED3"/>
    <w:rsid w:val="008E03F7"/>
    <w:rsid w:val="008F2546"/>
    <w:rsid w:val="008F5C39"/>
    <w:rsid w:val="009369D0"/>
    <w:rsid w:val="009C1D5E"/>
    <w:rsid w:val="009F5D38"/>
    <w:rsid w:val="00A03525"/>
    <w:rsid w:val="00A349D6"/>
    <w:rsid w:val="00A65023"/>
    <w:rsid w:val="00B147AC"/>
    <w:rsid w:val="00B17091"/>
    <w:rsid w:val="00B21B9E"/>
    <w:rsid w:val="00B9478D"/>
    <w:rsid w:val="00E12978"/>
    <w:rsid w:val="00EA2F7E"/>
    <w:rsid w:val="00EE08F4"/>
    <w:rsid w:val="00EE39FB"/>
    <w:rsid w:val="00F41FB4"/>
    <w:rsid w:val="00F5677C"/>
    <w:rsid w:val="00FA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23</cp:revision>
  <dcterms:created xsi:type="dcterms:W3CDTF">2021-02-24T11:11:00Z</dcterms:created>
  <dcterms:modified xsi:type="dcterms:W3CDTF">2022-05-10T13:35:00Z</dcterms:modified>
</cp:coreProperties>
</file>