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075" w:rsidRDefault="00A86075" w:rsidP="00A86075">
      <w:pPr>
        <w:jc w:val="center"/>
        <w:rPr>
          <w:rFonts w:ascii="Times New Roman" w:hAnsi="Times New Roman" w:cs="Times New Roman"/>
          <w:sz w:val="24"/>
          <w:szCs w:val="24"/>
        </w:rPr>
      </w:pPr>
      <w:bookmarkStart w:id="1" w:name="_Hlk89847484"/>
      <w:bookmarkEnd w:id="1"/>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 xml:space="preserve">3 ustawy z dnia 11 września 2019 r. - Prawo zamówień publicznych (Dz. U. z </w:t>
      </w:r>
      <w:r w:rsidR="00154C8A">
        <w:rPr>
          <w:rStyle w:val="CharStyle8"/>
          <w:rFonts w:ascii="Times New Roman" w:hAnsi="Times New Roman"/>
          <w:color w:val="000000"/>
          <w:sz w:val="24"/>
        </w:rPr>
        <w:t>2021</w:t>
      </w:r>
      <w:r w:rsidRPr="00A86075">
        <w:rPr>
          <w:rStyle w:val="CharStyle8"/>
          <w:rFonts w:ascii="Times New Roman" w:hAnsi="Times New Roman"/>
          <w:color w:val="000000"/>
          <w:sz w:val="24"/>
        </w:rPr>
        <w:t xml:space="preserve"> r. poz. </w:t>
      </w:r>
      <w:r w:rsidR="00154C8A">
        <w:rPr>
          <w:rStyle w:val="CharStyle8"/>
          <w:rFonts w:ascii="Times New Roman" w:hAnsi="Times New Roman"/>
          <w:color w:val="000000"/>
          <w:sz w:val="24"/>
        </w:rPr>
        <w:t>1129)</w:t>
      </w:r>
      <w:r w:rsidRPr="00A86075">
        <w:rPr>
          <w:rStyle w:val="CharStyle8"/>
          <w:rFonts w:ascii="Times New Roman" w:hAnsi="Times New Roman"/>
          <w:color w:val="000000"/>
          <w:sz w:val="24"/>
        </w:rPr>
        <w:t xml:space="preserve"> - dalej </w:t>
      </w:r>
      <w:proofErr w:type="spellStart"/>
      <w:r w:rsidRPr="00A86075">
        <w:rPr>
          <w:rStyle w:val="CharStyle8"/>
          <w:rFonts w:ascii="Times New Roman" w:hAnsi="Times New Roman"/>
          <w:color w:val="000000"/>
          <w:sz w:val="24"/>
        </w:rPr>
        <w:t>p.z.p</w:t>
      </w:r>
      <w:proofErr w:type="spellEnd"/>
      <w:r w:rsidRPr="00A86075">
        <w:rPr>
          <w:rStyle w:val="CharStyle8"/>
          <w:rFonts w:ascii="Times New Roman" w:hAnsi="Times New Roman"/>
          <w:color w:val="000000"/>
          <w:sz w:val="24"/>
        </w:rPr>
        <w:t xml:space="preserve">. pn. </w:t>
      </w:r>
    </w:p>
    <w:p w:rsidR="00615EA0" w:rsidRDefault="00615EA0" w:rsidP="00A86075">
      <w:pPr>
        <w:pStyle w:val="Style2"/>
        <w:shd w:val="clear" w:color="auto" w:fill="auto"/>
        <w:spacing w:before="0" w:after="0" w:line="276" w:lineRule="auto"/>
        <w:ind w:firstLine="0"/>
        <w:rPr>
          <w:rStyle w:val="CharStyle8"/>
          <w:rFonts w:ascii="Times New Roman" w:hAnsi="Times New Roman"/>
          <w:color w:val="000000"/>
          <w:sz w:val="24"/>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B95552" w:rsidRDefault="008379D3" w:rsidP="00A86075">
      <w:pPr>
        <w:pStyle w:val="Style2"/>
        <w:shd w:val="clear" w:color="auto" w:fill="auto"/>
        <w:spacing w:before="0" w:after="0" w:line="276" w:lineRule="auto"/>
        <w:ind w:firstLine="0"/>
        <w:rPr>
          <w:rFonts w:ascii="Times New Roman" w:hAnsi="Times New Roman"/>
          <w:color w:val="FF0000"/>
          <w:sz w:val="24"/>
        </w:rPr>
      </w:pPr>
      <w:bookmarkStart w:id="2" w:name="_Hlk89411149"/>
      <w:r w:rsidRPr="00EC7310">
        <w:rPr>
          <w:rFonts w:ascii="Times New Roman" w:hAnsi="Times New Roman"/>
          <w:b/>
          <w:sz w:val="24"/>
          <w:szCs w:val="24"/>
        </w:rPr>
        <w:t>Budowa</w:t>
      </w:r>
      <w:r w:rsidR="00615EA0" w:rsidRPr="00615EA0">
        <w:rPr>
          <w:rFonts w:ascii="Times New Roman" w:hAnsi="Times New Roman"/>
          <w:b/>
          <w:sz w:val="24"/>
        </w:rPr>
        <w:t xml:space="preserve"> i wdrożenie Zintegrowanego Systemu Informatycznego klasy ERP w Głównym Instytucie Górnictwa wraz ze świadczeniem Serwisu Utrzymaniowego oraz Usług Rozwoju</w:t>
      </w:r>
    </w:p>
    <w:bookmarkEnd w:id="2"/>
    <w:p w:rsidR="009754C0" w:rsidRDefault="009754C0" w:rsidP="009754C0">
      <w:pPr>
        <w:jc w:val="center"/>
        <w:rPr>
          <w:rFonts w:ascii="Times New Roman" w:hAnsi="Times New Roman" w:cs="Times New Roman"/>
          <w:sz w:val="24"/>
          <w:szCs w:val="24"/>
          <w:lang w:eastAsia="pl-PL"/>
        </w:rPr>
      </w:pPr>
    </w:p>
    <w:p w:rsidR="00D209B7" w:rsidRDefault="00D209B7" w:rsidP="00A35DCE">
      <w:pPr>
        <w:jc w:val="center"/>
        <w:rPr>
          <w:rFonts w:ascii="Times New Roman" w:hAnsi="Times New Roman" w:cs="Times New Roman"/>
          <w:sz w:val="24"/>
          <w:szCs w:val="24"/>
          <w:lang w:eastAsia="pl-PL"/>
        </w:rPr>
      </w:pPr>
      <w:r>
        <w:rPr>
          <w:rFonts w:ascii="Times New Roman" w:hAnsi="Times New Roman" w:cs="Times New Roman"/>
          <w:sz w:val="24"/>
          <w:szCs w:val="24"/>
          <w:lang w:eastAsia="pl-PL"/>
        </w:rPr>
        <w:t xml:space="preserve">Numer ogłoszenia:  </w:t>
      </w:r>
      <w:r w:rsidRPr="00D209B7">
        <w:rPr>
          <w:rFonts w:ascii="Times New Roman" w:hAnsi="Times New Roman" w:cs="Times New Roman"/>
          <w:sz w:val="24"/>
          <w:szCs w:val="24"/>
          <w:lang w:eastAsia="pl-PL"/>
        </w:rPr>
        <w:t>Dz.U./S 241</w:t>
      </w:r>
      <w:r w:rsidR="00A35DCE">
        <w:rPr>
          <w:rFonts w:ascii="Times New Roman" w:hAnsi="Times New Roman" w:cs="Times New Roman"/>
          <w:sz w:val="24"/>
          <w:szCs w:val="24"/>
          <w:lang w:eastAsia="pl-PL"/>
        </w:rPr>
        <w:t xml:space="preserve"> </w:t>
      </w:r>
      <w:r w:rsidR="00A35DCE" w:rsidRPr="00D209B7">
        <w:rPr>
          <w:rFonts w:ascii="Times New Roman" w:hAnsi="Times New Roman" w:cs="Times New Roman"/>
          <w:sz w:val="24"/>
          <w:szCs w:val="24"/>
          <w:lang w:eastAsia="pl-PL"/>
        </w:rPr>
        <w:t>635678-2021-PL</w:t>
      </w:r>
    </w:p>
    <w:p w:rsidR="00387B09" w:rsidRDefault="00387B09" w:rsidP="00A35DCE">
      <w:pPr>
        <w:jc w:val="center"/>
        <w:rPr>
          <w:rFonts w:ascii="Times New Roman" w:hAnsi="Times New Roman" w:cs="Times New Roman"/>
          <w:sz w:val="24"/>
          <w:szCs w:val="24"/>
          <w:lang w:eastAsia="pl-PL"/>
        </w:rPr>
      </w:pPr>
    </w:p>
    <w:p w:rsidR="00387B09" w:rsidRDefault="00387B09" w:rsidP="00A35DCE">
      <w:pPr>
        <w:jc w:val="center"/>
        <w:rPr>
          <w:rFonts w:ascii="Times New Roman" w:hAnsi="Times New Roman" w:cs="Times New Roman"/>
          <w:color w:val="FF0000"/>
          <w:sz w:val="24"/>
          <w:szCs w:val="24"/>
          <w:lang w:eastAsia="pl-PL"/>
        </w:rPr>
      </w:pPr>
      <w:r w:rsidRPr="00387B09">
        <w:rPr>
          <w:rFonts w:ascii="Times New Roman" w:hAnsi="Times New Roman" w:cs="Times New Roman"/>
          <w:color w:val="FF0000"/>
          <w:sz w:val="24"/>
          <w:szCs w:val="24"/>
          <w:lang w:eastAsia="pl-PL"/>
        </w:rPr>
        <w:t xml:space="preserve">SWZ po zmianie z dnia </w:t>
      </w:r>
      <w:r w:rsidR="001A57A5">
        <w:rPr>
          <w:rFonts w:ascii="Times New Roman" w:hAnsi="Times New Roman" w:cs="Times New Roman"/>
          <w:color w:val="FF0000"/>
          <w:sz w:val="24"/>
          <w:szCs w:val="24"/>
          <w:lang w:eastAsia="pl-PL"/>
        </w:rPr>
        <w:t>25</w:t>
      </w:r>
      <w:r w:rsidRPr="00387B09">
        <w:rPr>
          <w:rFonts w:ascii="Times New Roman" w:hAnsi="Times New Roman" w:cs="Times New Roman"/>
          <w:color w:val="FF0000"/>
          <w:sz w:val="24"/>
          <w:szCs w:val="24"/>
          <w:lang w:eastAsia="pl-PL"/>
        </w:rPr>
        <w:t>.01.202</w:t>
      </w:r>
      <w:r w:rsidR="004A63D0">
        <w:rPr>
          <w:rFonts w:ascii="Times New Roman" w:hAnsi="Times New Roman" w:cs="Times New Roman"/>
          <w:color w:val="FF0000"/>
          <w:sz w:val="24"/>
          <w:szCs w:val="24"/>
          <w:lang w:eastAsia="pl-PL"/>
        </w:rPr>
        <w:t>2</w:t>
      </w:r>
      <w:r w:rsidRPr="00387B09">
        <w:rPr>
          <w:rFonts w:ascii="Times New Roman" w:hAnsi="Times New Roman" w:cs="Times New Roman"/>
          <w:color w:val="FF0000"/>
          <w:sz w:val="24"/>
          <w:szCs w:val="24"/>
          <w:lang w:eastAsia="pl-PL"/>
        </w:rPr>
        <w:t xml:space="preserve"> r.</w:t>
      </w:r>
    </w:p>
    <w:p w:rsidR="00387B09" w:rsidRPr="00387B09" w:rsidRDefault="00387B09" w:rsidP="00A35DCE">
      <w:pPr>
        <w:jc w:val="center"/>
        <w:rPr>
          <w:rFonts w:ascii="Times New Roman" w:hAnsi="Times New Roman" w:cs="Times New Roman"/>
          <w:color w:val="FF0000"/>
          <w:sz w:val="24"/>
          <w:szCs w:val="24"/>
          <w:lang w:eastAsia="pl-PL"/>
        </w:rPr>
      </w:pPr>
      <w:r>
        <w:rPr>
          <w:rFonts w:ascii="Times New Roman" w:hAnsi="Times New Roman" w:cs="Times New Roman"/>
          <w:color w:val="FF0000"/>
          <w:sz w:val="24"/>
          <w:szCs w:val="24"/>
          <w:lang w:eastAsia="pl-PL"/>
        </w:rPr>
        <w:t>/zmiany wyprowadzone na czerwono/</w:t>
      </w:r>
    </w:p>
    <w:p w:rsidR="00615EA0" w:rsidRPr="008261B9" w:rsidRDefault="00615EA0" w:rsidP="009754C0">
      <w:pPr>
        <w:jc w:val="center"/>
        <w:rPr>
          <w:rFonts w:ascii="Times New Roman" w:hAnsi="Times New Roman" w:cs="Times New Roman"/>
          <w:sz w:val="24"/>
          <w:szCs w:val="24"/>
          <w:lang w:eastAsia="pl-PL"/>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615EA0" w:rsidRDefault="00615EA0" w:rsidP="001F11B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2507C1">
      <w:pPr>
        <w:pStyle w:val="Akapitzlist"/>
        <w:numPr>
          <w:ilvl w:val="0"/>
          <w:numId w:val="3"/>
        </w:numPr>
        <w:jc w:val="both"/>
        <w:rPr>
          <w:b/>
          <w:bCs/>
          <w:sz w:val="24"/>
          <w:szCs w:val="24"/>
        </w:rPr>
      </w:pPr>
      <w:bookmarkStart w:id="3" w:name="_Hlk89673154"/>
      <w:r w:rsidRPr="008261B9">
        <w:rPr>
          <w:sz w:val="24"/>
          <w:szCs w:val="24"/>
        </w:rPr>
        <w:t xml:space="preserve">Postanowienia SWZ </w:t>
      </w:r>
    </w:p>
    <w:p w:rsidR="001B5D50" w:rsidRPr="008261B9" w:rsidRDefault="001B5D50" w:rsidP="002507C1">
      <w:pPr>
        <w:pStyle w:val="Akapitzlist"/>
        <w:numPr>
          <w:ilvl w:val="0"/>
          <w:numId w:val="3"/>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2507C1">
      <w:pPr>
        <w:pStyle w:val="Akapitzlist"/>
        <w:numPr>
          <w:ilvl w:val="0"/>
          <w:numId w:val="3"/>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Default="007725E1" w:rsidP="002507C1">
      <w:pPr>
        <w:pStyle w:val="Akapitzlist"/>
        <w:numPr>
          <w:ilvl w:val="0"/>
          <w:numId w:val="3"/>
        </w:numPr>
        <w:jc w:val="both"/>
        <w:rPr>
          <w:sz w:val="24"/>
          <w:szCs w:val="24"/>
        </w:rPr>
      </w:pPr>
      <w:bookmarkStart w:id="4" w:name="_Hlk92800854"/>
      <w:bookmarkStart w:id="5" w:name="_Hlk92800818"/>
      <w:r w:rsidRPr="008261B9">
        <w:rPr>
          <w:b/>
          <w:bCs/>
          <w:sz w:val="24"/>
          <w:szCs w:val="24"/>
        </w:rPr>
        <w:t xml:space="preserve">Załącznik nr </w:t>
      </w:r>
      <w:r w:rsidR="00EA6B1F">
        <w:rPr>
          <w:b/>
          <w:bCs/>
          <w:sz w:val="24"/>
          <w:szCs w:val="24"/>
        </w:rPr>
        <w:t>3</w:t>
      </w:r>
      <w:r w:rsidRPr="008261B9">
        <w:rPr>
          <w:b/>
          <w:bCs/>
          <w:sz w:val="24"/>
          <w:szCs w:val="24"/>
        </w:rPr>
        <w:t xml:space="preserve"> </w:t>
      </w:r>
      <w:bookmarkStart w:id="6" w:name="_Hlk89869584"/>
      <w:bookmarkEnd w:id="4"/>
      <w:r w:rsidRPr="008261B9">
        <w:rPr>
          <w:sz w:val="24"/>
          <w:szCs w:val="24"/>
        </w:rPr>
        <w:t>Projektowane postanowienia umowy w sprawie zamówienia publicznego</w:t>
      </w:r>
    </w:p>
    <w:bookmarkEnd w:id="5"/>
    <w:bookmarkEnd w:id="6"/>
    <w:p w:rsidR="004947AB" w:rsidRPr="001D2036" w:rsidRDefault="004947AB" w:rsidP="002507C1">
      <w:pPr>
        <w:pStyle w:val="Akapitzlist"/>
        <w:numPr>
          <w:ilvl w:val="0"/>
          <w:numId w:val="3"/>
        </w:numPr>
        <w:jc w:val="both"/>
        <w:rPr>
          <w:b/>
          <w:bCs/>
          <w:sz w:val="24"/>
          <w:szCs w:val="24"/>
        </w:rPr>
      </w:pPr>
      <w:r w:rsidRPr="008261B9">
        <w:rPr>
          <w:b/>
          <w:bCs/>
          <w:sz w:val="24"/>
          <w:szCs w:val="24"/>
        </w:rPr>
        <w:t xml:space="preserve">Załącznik nr </w:t>
      </w:r>
      <w:r w:rsidR="00EA6B1F">
        <w:rPr>
          <w:b/>
          <w:bCs/>
          <w:sz w:val="24"/>
          <w:szCs w:val="24"/>
        </w:rPr>
        <w:t>4</w:t>
      </w:r>
      <w:r w:rsidR="006E3C41">
        <w:rPr>
          <w:b/>
          <w:bCs/>
          <w:sz w:val="24"/>
          <w:szCs w:val="24"/>
        </w:rPr>
        <w:t xml:space="preserve"> </w:t>
      </w:r>
      <w:r w:rsidRPr="008261B9">
        <w:rPr>
          <w:bCs/>
          <w:sz w:val="24"/>
          <w:szCs w:val="24"/>
        </w:rPr>
        <w:t>Opis przedmiotu zamówienia</w:t>
      </w:r>
    </w:p>
    <w:p w:rsidR="001D2036" w:rsidRPr="001D2036" w:rsidRDefault="001D2036" w:rsidP="001D2036">
      <w:pPr>
        <w:pStyle w:val="Akapitzlist"/>
        <w:numPr>
          <w:ilvl w:val="0"/>
          <w:numId w:val="3"/>
        </w:numPr>
        <w:jc w:val="both"/>
        <w:rPr>
          <w:b/>
          <w:bCs/>
          <w:sz w:val="24"/>
          <w:szCs w:val="24"/>
        </w:rPr>
      </w:pPr>
      <w:r w:rsidRPr="008261B9">
        <w:rPr>
          <w:b/>
          <w:bCs/>
          <w:sz w:val="24"/>
          <w:szCs w:val="24"/>
        </w:rPr>
        <w:t>Załącznik nr</w:t>
      </w:r>
      <w:r>
        <w:rPr>
          <w:b/>
          <w:bCs/>
          <w:sz w:val="24"/>
          <w:szCs w:val="24"/>
        </w:rPr>
        <w:t xml:space="preserve"> 4a </w:t>
      </w:r>
      <w:r w:rsidRPr="008261B9">
        <w:rPr>
          <w:bCs/>
          <w:sz w:val="24"/>
          <w:szCs w:val="24"/>
        </w:rPr>
        <w:t>Opis przedmiotu zamówienia</w:t>
      </w:r>
      <w:r>
        <w:rPr>
          <w:bCs/>
          <w:sz w:val="24"/>
          <w:szCs w:val="24"/>
        </w:rPr>
        <w:t xml:space="preserve"> – tabela wymaganych funkcjonalności </w:t>
      </w:r>
    </w:p>
    <w:p w:rsidR="003E5E59" w:rsidRPr="00EC50D3" w:rsidRDefault="003E5E59" w:rsidP="002507C1">
      <w:pPr>
        <w:pStyle w:val="Akapitzlist"/>
        <w:numPr>
          <w:ilvl w:val="0"/>
          <w:numId w:val="3"/>
        </w:numPr>
        <w:jc w:val="both"/>
        <w:rPr>
          <w:b/>
          <w:bCs/>
          <w:sz w:val="32"/>
          <w:szCs w:val="24"/>
        </w:rPr>
      </w:pPr>
      <w:r>
        <w:rPr>
          <w:b/>
          <w:bCs/>
          <w:sz w:val="24"/>
          <w:szCs w:val="24"/>
        </w:rPr>
        <w:t xml:space="preserve">Załącznik nr </w:t>
      </w:r>
      <w:r w:rsidR="00EA6B1F">
        <w:rPr>
          <w:b/>
          <w:bCs/>
          <w:sz w:val="24"/>
          <w:szCs w:val="24"/>
        </w:rPr>
        <w:t>5</w:t>
      </w:r>
      <w:r>
        <w:rPr>
          <w:b/>
          <w:bCs/>
          <w:sz w:val="24"/>
          <w:szCs w:val="24"/>
        </w:rPr>
        <w:t xml:space="preserve"> </w:t>
      </w:r>
      <w:r w:rsidRPr="00EC50D3">
        <w:rPr>
          <w:bCs/>
          <w:sz w:val="24"/>
          <w:lang w:eastAsia="ar-SA"/>
        </w:rPr>
        <w:t>Oświadczenie Wykonawcy o przynależności lub braku przynależności do tej samej grupy kapitałowej</w:t>
      </w:r>
    </w:p>
    <w:p w:rsidR="003E5E59" w:rsidRPr="00EC50D3"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6</w:t>
      </w:r>
      <w:r w:rsidRPr="00EC50D3">
        <w:rPr>
          <w:b/>
          <w:bCs/>
          <w:sz w:val="24"/>
          <w:szCs w:val="24"/>
        </w:rPr>
        <w:t xml:space="preserve"> </w:t>
      </w:r>
      <w:r w:rsidRPr="00EC50D3">
        <w:rPr>
          <w:bCs/>
          <w:sz w:val="24"/>
          <w:szCs w:val="24"/>
        </w:rPr>
        <w:t xml:space="preserve">Wykaz </w:t>
      </w:r>
      <w:r w:rsidR="00E9708E" w:rsidRPr="00EC50D3">
        <w:rPr>
          <w:bCs/>
          <w:sz w:val="24"/>
          <w:szCs w:val="24"/>
        </w:rPr>
        <w:t xml:space="preserve">usług </w:t>
      </w:r>
    </w:p>
    <w:p w:rsidR="00DC7E80" w:rsidRPr="00EC50D3" w:rsidRDefault="00DC7E80"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7</w:t>
      </w:r>
      <w:r w:rsidRPr="00EC50D3">
        <w:rPr>
          <w:b/>
          <w:bCs/>
          <w:sz w:val="24"/>
          <w:szCs w:val="24"/>
        </w:rPr>
        <w:t xml:space="preserve"> </w:t>
      </w:r>
      <w:bookmarkStart w:id="7" w:name="_Hlk89863418"/>
      <w:r w:rsidRPr="00EC50D3">
        <w:rPr>
          <w:bCs/>
          <w:sz w:val="24"/>
          <w:szCs w:val="24"/>
        </w:rPr>
        <w:t>Wykaz osób</w:t>
      </w:r>
      <w:r w:rsidR="00E9708E" w:rsidRPr="00EC50D3">
        <w:rPr>
          <w:bCs/>
          <w:sz w:val="24"/>
          <w:szCs w:val="24"/>
        </w:rPr>
        <w:t xml:space="preserve"> </w:t>
      </w:r>
      <w:r w:rsidR="00CB4016">
        <w:rPr>
          <w:bCs/>
          <w:sz w:val="24"/>
          <w:szCs w:val="24"/>
        </w:rPr>
        <w:t>potwierdzających spełnienie warunku udziału w postępowaniu</w:t>
      </w:r>
    </w:p>
    <w:bookmarkEnd w:id="7"/>
    <w:p w:rsidR="003E5E59" w:rsidRPr="00581384"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8</w:t>
      </w:r>
      <w:r w:rsidRPr="00EC50D3">
        <w:rPr>
          <w:b/>
          <w:bCs/>
          <w:sz w:val="24"/>
          <w:szCs w:val="24"/>
        </w:rPr>
        <w:t xml:space="preserve">  </w:t>
      </w:r>
      <w:r w:rsidRPr="00EC50D3">
        <w:rPr>
          <w:bCs/>
          <w:sz w:val="24"/>
          <w:lang w:eastAsia="ar-SA"/>
        </w:rPr>
        <w:t>Oświadczenie Wykonawcy o aktualności informacji zawartych w oświadczeniu, o którym mowa w art. 125 ust. 1</w:t>
      </w:r>
    </w:p>
    <w:p w:rsidR="00581384" w:rsidRPr="002F3949" w:rsidRDefault="00581384" w:rsidP="00581384">
      <w:pPr>
        <w:pStyle w:val="Akapitzlist"/>
        <w:numPr>
          <w:ilvl w:val="0"/>
          <w:numId w:val="3"/>
        </w:numPr>
        <w:jc w:val="both"/>
        <w:rPr>
          <w:b/>
          <w:bCs/>
          <w:sz w:val="32"/>
          <w:szCs w:val="24"/>
        </w:rPr>
      </w:pPr>
      <w:r w:rsidRPr="002F3949">
        <w:rPr>
          <w:b/>
          <w:bCs/>
          <w:sz w:val="24"/>
          <w:szCs w:val="24"/>
        </w:rPr>
        <w:t xml:space="preserve">Załącznik nr 9  </w:t>
      </w:r>
      <w:bookmarkStart w:id="8" w:name="_Hlk89686189"/>
      <w:r w:rsidRPr="002F3949">
        <w:rPr>
          <w:bCs/>
          <w:sz w:val="24"/>
          <w:lang w:eastAsia="ar-SA"/>
        </w:rPr>
        <w:t>Minimalne wymagania Systemu w zakresie infrastruktury sprzętowej</w:t>
      </w:r>
    </w:p>
    <w:bookmarkEnd w:id="8"/>
    <w:p w:rsidR="00581384" w:rsidRPr="00EC50D3" w:rsidRDefault="00581384" w:rsidP="00581384">
      <w:pPr>
        <w:pStyle w:val="Akapitzlist"/>
        <w:ind w:left="1440"/>
        <w:jc w:val="both"/>
        <w:rPr>
          <w:b/>
          <w:bCs/>
          <w:sz w:val="32"/>
          <w:szCs w:val="24"/>
        </w:rPr>
      </w:pPr>
    </w:p>
    <w:bookmarkEnd w:id="3"/>
    <w:p w:rsidR="00706CDA" w:rsidRPr="00EC50D3"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Pr="008261B9" w:rsidRDefault="00796470"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615EA0" w:rsidRDefault="00615EA0" w:rsidP="00913BFF">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706CDA"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615EA0" w:rsidRPr="008261B9" w:rsidRDefault="00615EA0" w:rsidP="00615EA0">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824935">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Plac Gwarków 1, 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w:t>
      </w:r>
      <w:r w:rsidR="007B729D">
        <w:rPr>
          <w:rFonts w:ascii="Times New Roman" w:hAnsi="Times New Roman" w:cs="Times New Roman"/>
          <w:sz w:val="24"/>
          <w:szCs w:val="24"/>
          <w:shd w:val="clear" w:color="auto" w:fill="FFFFFF"/>
        </w:rPr>
        <w:t>3</w:t>
      </w:r>
      <w:r w:rsidR="001911CD" w:rsidRPr="008261B9">
        <w:rPr>
          <w:rFonts w:ascii="Times New Roman" w:hAnsi="Times New Roman" w:cs="Times New Roman"/>
          <w:sz w:val="24"/>
          <w:szCs w:val="24"/>
          <w:shd w:val="clear" w:color="auto" w:fill="FFFFFF"/>
        </w:rPr>
        <w:t xml:space="preserve"> </w:t>
      </w:r>
      <w:r w:rsidR="007B729D">
        <w:rPr>
          <w:rFonts w:ascii="Times New Roman" w:hAnsi="Times New Roman" w:cs="Times New Roman"/>
          <w:sz w:val="24"/>
          <w:szCs w:val="24"/>
          <w:shd w:val="clear" w:color="auto" w:fill="FFFFFF"/>
        </w:rPr>
        <w:t>42</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8"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9" w:name="_Hlk90016173"/>
      <w:bookmarkStart w:id="10" w:name="_Hlk71612703"/>
      <w:r w:rsidR="007B729D" w:rsidRPr="007B729D">
        <w:rPr>
          <w:rFonts w:ascii="Times New Roman" w:hAnsi="Times New Roman" w:cs="Times New Roman"/>
          <w:sz w:val="24"/>
          <w:szCs w:val="24"/>
          <w:lang w:eastAsia="pl-PL"/>
        </w:rPr>
        <w:t>FZ-1/5</w:t>
      </w:r>
      <w:r w:rsidR="00615EA0">
        <w:rPr>
          <w:rFonts w:ascii="Times New Roman" w:hAnsi="Times New Roman" w:cs="Times New Roman"/>
          <w:sz w:val="24"/>
          <w:szCs w:val="24"/>
          <w:lang w:eastAsia="pl-PL"/>
        </w:rPr>
        <w:t>611</w:t>
      </w:r>
      <w:r w:rsidR="007B729D" w:rsidRPr="007B729D">
        <w:rPr>
          <w:rFonts w:ascii="Times New Roman" w:hAnsi="Times New Roman" w:cs="Times New Roman"/>
          <w:sz w:val="24"/>
          <w:szCs w:val="24"/>
          <w:lang w:eastAsia="pl-PL"/>
        </w:rPr>
        <w:t>/MKO/21</w:t>
      </w:r>
      <w:r w:rsidR="00615EA0">
        <w:rPr>
          <w:rFonts w:ascii="Times New Roman" w:hAnsi="Times New Roman" w:cs="Times New Roman"/>
          <w:sz w:val="24"/>
          <w:szCs w:val="24"/>
          <w:lang w:eastAsia="pl-PL"/>
        </w:rPr>
        <w:t>/GIG</w:t>
      </w:r>
      <w:bookmarkEnd w:id="9"/>
    </w:p>
    <w:bookmarkEnd w:id="10"/>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9F7DC3" w:rsidP="003105C7">
      <w:pPr>
        <w:spacing w:after="0" w:line="240" w:lineRule="auto"/>
        <w:ind w:left="708"/>
        <w:rPr>
          <w:rFonts w:ascii="Times New Roman" w:hAnsi="Times New Roman" w:cs="Times New Roman"/>
          <w:b/>
          <w:sz w:val="24"/>
          <w:szCs w:val="24"/>
          <w:lang w:eastAsia="pl-PL"/>
        </w:rPr>
      </w:pPr>
      <w:hyperlink r:id="rId9"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0" w:history="1">
        <w:r w:rsidR="007B729D" w:rsidRPr="00AC4C82">
          <w:rPr>
            <w:rStyle w:val="Hipercze"/>
            <w:rFonts w:ascii="Times New Roman" w:hAnsi="Times New Roman"/>
            <w:b/>
            <w:sz w:val="24"/>
            <w:szCs w:val="24"/>
            <w:lang w:eastAsia="pl-PL"/>
          </w:rPr>
          <w:t>makolczyk@gig.eu</w:t>
        </w:r>
      </w:hyperlink>
    </w:p>
    <w:p w:rsidR="0045277E"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824935" w:rsidRDefault="00824935" w:rsidP="003105C7">
      <w:pPr>
        <w:spacing w:after="0" w:line="240" w:lineRule="auto"/>
        <w:ind w:left="708"/>
        <w:rPr>
          <w:rFonts w:ascii="Times New Roman" w:hAnsi="Times New Roman" w:cs="Times New Roman"/>
          <w:sz w:val="24"/>
          <w:szCs w:val="24"/>
          <w:lang w:eastAsia="pl-PL"/>
        </w:rPr>
      </w:pPr>
    </w:p>
    <w:p w:rsidR="00932254" w:rsidRPr="00B95552" w:rsidRDefault="00824935" w:rsidP="005A15B5">
      <w:pPr>
        <w:spacing w:after="0" w:line="240" w:lineRule="auto"/>
        <w:ind w:left="284"/>
      </w:pPr>
      <w:r w:rsidRPr="00824935">
        <w:t>https://bip.gig.eu/przetarg/3064/budowa-i-wdrozenie-zintegrowanego-systemu-informatycznego-klasy-erp-w-glownym-instytucie-gornictwa-wraz-ze-swiadczeniem-serwisu-utrzymaniowego-oraz-uslug-rozwoju</w:t>
      </w:r>
    </w:p>
    <w:p w:rsidR="005A15B5" w:rsidRPr="008261B9" w:rsidRDefault="005A15B5" w:rsidP="005A15B5">
      <w:pPr>
        <w:spacing w:after="0" w:line="240" w:lineRule="auto"/>
        <w:ind w:left="284"/>
        <w:rPr>
          <w:rFonts w:ascii="Times New Roman" w:hAnsi="Times New Roman" w:cs="Times New Roman"/>
          <w:color w:val="FF0000"/>
          <w:sz w:val="24"/>
          <w:szCs w:val="24"/>
          <w:lang w:eastAsia="pl-PL"/>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932254" w:rsidRPr="00824935" w:rsidRDefault="001C7B8E" w:rsidP="00AA241D">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rsidR="005A15B5" w:rsidRDefault="009F7DC3" w:rsidP="000047E6">
      <w:pPr>
        <w:spacing w:after="0" w:line="240" w:lineRule="auto"/>
      </w:pPr>
      <w:hyperlink r:id="rId11" w:history="1">
        <w:r w:rsidR="00824935" w:rsidRPr="00C522C9">
          <w:rPr>
            <w:rStyle w:val="Hipercze"/>
            <w:rFonts w:cs="Calibri"/>
          </w:rPr>
          <w:t>https://bip.gig.eu/przetarg/3064/budowa-i-wdrozenie-zintegrowanego-systemu-informatycznego-klasy-erp-w-glownym-instytucie-gornictwa-wraz-ze-swiadczeniem-serwisu-utrzymaniowego-oraz-uslug-rozwoju</w:t>
        </w:r>
      </w:hyperlink>
    </w:p>
    <w:p w:rsidR="00824935" w:rsidRPr="00B95552" w:rsidRDefault="00824935" w:rsidP="000047E6">
      <w:pPr>
        <w:spacing w:after="0" w:line="240" w:lineRule="auto"/>
        <w:rPr>
          <w:rFonts w:ascii="Times New Roman" w:hAnsi="Times New Roman" w:cs="Times New Roman"/>
          <w:sz w:val="24"/>
          <w:szCs w:val="24"/>
        </w:rPr>
      </w:pPr>
    </w:p>
    <w:p w:rsidR="001C7B8E" w:rsidRPr="00502283"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w:t>
      </w:r>
      <w:r w:rsidR="00154C8A" w:rsidRPr="00154C8A">
        <w:rPr>
          <w:rStyle w:val="CharStyle8"/>
          <w:rFonts w:ascii="Times New Roman" w:hAnsi="Times New Roman"/>
          <w:color w:val="000000"/>
          <w:sz w:val="24"/>
        </w:rPr>
        <w:t>Dz. U. z 2021 r. poz. 1129</w:t>
      </w:r>
      <w:r w:rsidR="00154C8A">
        <w:rPr>
          <w:rStyle w:val="CharStyle8"/>
          <w:rFonts w:ascii="Times New Roman" w:hAnsi="Times New Roman"/>
          <w:color w:val="000000"/>
          <w:sz w:val="24"/>
        </w:rPr>
        <w:t xml:space="preserve">) </w:t>
      </w:r>
      <w:r w:rsidRPr="00502283">
        <w:rPr>
          <w:rStyle w:val="CharStyle8"/>
          <w:rFonts w:ascii="Times New Roman" w:hAnsi="Times New Roman"/>
          <w:color w:val="000000"/>
          <w:sz w:val="24"/>
        </w:rPr>
        <w:t xml:space="preserve">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3 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2507C1">
      <w:pPr>
        <w:pStyle w:val="Style2"/>
        <w:numPr>
          <w:ilvl w:val="0"/>
          <w:numId w:val="6"/>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5C1096" w:rsidRPr="005C1096" w:rsidRDefault="005C1096" w:rsidP="005C1096">
      <w:pPr>
        <w:pStyle w:val="Style2"/>
        <w:shd w:val="clear" w:color="auto" w:fill="auto"/>
        <w:tabs>
          <w:tab w:val="left" w:pos="446"/>
        </w:tabs>
        <w:spacing w:before="0" w:after="0" w:line="240" w:lineRule="auto"/>
        <w:ind w:left="500" w:firstLine="0"/>
        <w:jc w:val="both"/>
        <w:rPr>
          <w:rFonts w:ascii="Times New Roman" w:hAnsi="Times New Roman"/>
          <w:sz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615EA0" w:rsidRDefault="008644D8" w:rsidP="00615EA0">
      <w:pPr>
        <w:pStyle w:val="Style2"/>
        <w:shd w:val="clear" w:color="auto" w:fill="auto"/>
        <w:spacing w:before="0" w:after="0" w:line="276" w:lineRule="auto"/>
        <w:ind w:firstLine="0"/>
        <w:jc w:val="left"/>
        <w:rPr>
          <w:rFonts w:ascii="Times New Roman" w:hAnsi="Times New Roman"/>
          <w:sz w:val="24"/>
          <w:szCs w:val="24"/>
        </w:rPr>
      </w:pPr>
      <w:bookmarkStart w:id="11"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12" w:name="_Hlk59535614"/>
      <w:r w:rsidR="00386511" w:rsidRPr="008261B9">
        <w:rPr>
          <w:rFonts w:ascii="Times New Roman" w:hAnsi="Times New Roman"/>
          <w:sz w:val="24"/>
          <w:szCs w:val="24"/>
        </w:rPr>
        <w:t>Przedmiotem zamówienia jest</w:t>
      </w:r>
      <w:r w:rsidR="00615EA0">
        <w:rPr>
          <w:rFonts w:ascii="Times New Roman" w:hAnsi="Times New Roman"/>
          <w:sz w:val="24"/>
          <w:szCs w:val="24"/>
        </w:rPr>
        <w:t>:</w:t>
      </w:r>
    </w:p>
    <w:p w:rsidR="00615EA0" w:rsidRDefault="00386511" w:rsidP="00615EA0">
      <w:pPr>
        <w:pStyle w:val="Style2"/>
        <w:shd w:val="clear" w:color="auto" w:fill="auto"/>
        <w:spacing w:before="0" w:after="0" w:line="276" w:lineRule="auto"/>
        <w:ind w:firstLine="0"/>
        <w:rPr>
          <w:rFonts w:ascii="Times New Roman" w:hAnsi="Times New Roman"/>
          <w:color w:val="FF0000"/>
          <w:sz w:val="24"/>
        </w:rPr>
      </w:pPr>
      <w:r w:rsidRPr="008261B9">
        <w:rPr>
          <w:rFonts w:ascii="Times New Roman" w:hAnsi="Times New Roman"/>
          <w:sz w:val="24"/>
          <w:szCs w:val="24"/>
        </w:rPr>
        <w:t xml:space="preserve"> </w:t>
      </w:r>
      <w:r w:rsidR="004A4E9A">
        <w:rPr>
          <w:rFonts w:ascii="Times New Roman" w:hAnsi="Times New Roman"/>
          <w:sz w:val="24"/>
          <w:szCs w:val="24"/>
        </w:rPr>
        <w:t xml:space="preserve">„ </w:t>
      </w:r>
      <w:r w:rsidR="00EC7310" w:rsidRPr="00EC7310">
        <w:rPr>
          <w:rFonts w:ascii="Times New Roman" w:hAnsi="Times New Roman"/>
          <w:b/>
          <w:sz w:val="24"/>
          <w:szCs w:val="24"/>
        </w:rPr>
        <w:t>Budowa</w:t>
      </w:r>
      <w:r w:rsidR="00615EA0" w:rsidRPr="00615EA0">
        <w:rPr>
          <w:rFonts w:ascii="Times New Roman" w:hAnsi="Times New Roman"/>
          <w:b/>
          <w:sz w:val="24"/>
        </w:rPr>
        <w:t xml:space="preserve"> i wdrożenie Zintegrowanego Systemu Informatycznego klasy ERP w Głównym Instytucie Górnictwa wraz ze świadczeniem Serwisu Utrzymaniowego oraz Usług Rozwoju</w:t>
      </w:r>
      <w:r w:rsidR="00650B56">
        <w:rPr>
          <w:rFonts w:ascii="Times New Roman" w:hAnsi="Times New Roman"/>
          <w:b/>
          <w:sz w:val="24"/>
        </w:rPr>
        <w:t>”</w:t>
      </w:r>
    </w:p>
    <w:p w:rsidR="007B729D" w:rsidRDefault="007B729D" w:rsidP="00615EA0">
      <w:pPr>
        <w:pStyle w:val="Style2"/>
        <w:shd w:val="clear" w:color="auto" w:fill="auto"/>
        <w:spacing w:before="0" w:after="0" w:line="276" w:lineRule="auto"/>
        <w:ind w:firstLine="0"/>
        <w:rPr>
          <w:rFonts w:ascii="Times New Roman" w:hAnsi="Times New Roman"/>
          <w:b/>
          <w:sz w:val="24"/>
          <w:szCs w:val="24"/>
        </w:rPr>
      </w:pPr>
    </w:p>
    <w:bookmarkEnd w:id="11"/>
    <w:bookmarkEnd w:id="12"/>
    <w:p w:rsidR="00706CDA"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4A4E9A" w:rsidRDefault="004A4E9A" w:rsidP="00FF3BE5">
      <w:pPr>
        <w:spacing w:after="0" w:line="240" w:lineRule="auto"/>
        <w:jc w:val="both"/>
        <w:rPr>
          <w:rFonts w:ascii="Times New Roman" w:hAnsi="Times New Roman" w:cs="Times New Roman"/>
          <w:b/>
          <w:bCs/>
          <w:sz w:val="24"/>
          <w:szCs w:val="24"/>
          <w:lang w:eastAsia="pl-PL"/>
        </w:rPr>
      </w:pPr>
    </w:p>
    <w:p w:rsidR="004B048F" w:rsidRDefault="004B048F" w:rsidP="004B048F">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72263000-6 Usługi wdrażania oprogramowania</w:t>
      </w:r>
    </w:p>
    <w:p w:rsidR="00A5444A" w:rsidRDefault="00A5444A" w:rsidP="004B048F">
      <w:pPr>
        <w:spacing w:after="0" w:line="240" w:lineRule="auto"/>
        <w:jc w:val="both"/>
        <w:rPr>
          <w:rFonts w:ascii="Times New Roman" w:hAnsi="Times New Roman" w:cs="Times New Roman"/>
          <w:bCs/>
          <w:sz w:val="24"/>
          <w:szCs w:val="24"/>
          <w:lang w:eastAsia="pl-PL"/>
        </w:rPr>
      </w:pPr>
      <w:r w:rsidRPr="00A5444A">
        <w:rPr>
          <w:rFonts w:ascii="Times New Roman" w:hAnsi="Times New Roman" w:cs="Times New Roman"/>
          <w:bCs/>
          <w:sz w:val="24"/>
          <w:szCs w:val="24"/>
          <w:lang w:eastAsia="pl-PL"/>
        </w:rPr>
        <w:t>72265000-0 - Usługi konfiguracji oprogramowania,</w:t>
      </w:r>
    </w:p>
    <w:p w:rsid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72210000-0 Usługi programowania pakietów oprogramowania</w:t>
      </w:r>
    </w:p>
    <w:p w:rsidR="004B048F" w:rsidRPr="004A4E9A" w:rsidRDefault="004B048F" w:rsidP="004A4E9A">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48610000-7 Systemy baz danych,</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72212783-1 Usługi opracowywania oprogramowania do zarządzania zawartością</w:t>
      </w:r>
    </w:p>
    <w:p w:rsidR="004B048F" w:rsidRDefault="004B048F" w:rsidP="004B048F">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72000000-5 </w:t>
      </w:r>
      <w:r w:rsidRPr="004B048F">
        <w:rPr>
          <w:rFonts w:ascii="Times New Roman" w:hAnsi="Times New Roman" w:cs="Times New Roman"/>
          <w:bCs/>
          <w:sz w:val="24"/>
          <w:szCs w:val="24"/>
          <w:lang w:eastAsia="pl-PL"/>
        </w:rPr>
        <w:t xml:space="preserve">Usługi informatyczne: konsultacyjne, opracowania oprogramowania </w:t>
      </w:r>
      <w:r>
        <w:rPr>
          <w:rFonts w:ascii="Times New Roman" w:hAnsi="Times New Roman" w:cs="Times New Roman"/>
          <w:bCs/>
          <w:sz w:val="24"/>
          <w:szCs w:val="24"/>
          <w:lang w:eastAsia="pl-PL"/>
        </w:rPr>
        <w:t xml:space="preserve">  </w:t>
      </w:r>
    </w:p>
    <w:p w:rsidR="00CA7104" w:rsidRDefault="004B048F" w:rsidP="00CA7104">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                    </w:t>
      </w:r>
      <w:r w:rsidRPr="004B048F">
        <w:rPr>
          <w:rFonts w:ascii="Times New Roman" w:hAnsi="Times New Roman" w:cs="Times New Roman"/>
          <w:bCs/>
          <w:sz w:val="24"/>
          <w:szCs w:val="24"/>
          <w:lang w:eastAsia="pl-PL"/>
        </w:rPr>
        <w:t>internetowego i</w:t>
      </w:r>
      <w:r>
        <w:rPr>
          <w:rFonts w:ascii="Times New Roman" w:hAnsi="Times New Roman" w:cs="Times New Roman"/>
          <w:bCs/>
          <w:sz w:val="24"/>
          <w:szCs w:val="24"/>
          <w:lang w:eastAsia="pl-PL"/>
        </w:rPr>
        <w:t xml:space="preserve"> </w:t>
      </w:r>
      <w:r w:rsidRPr="004B048F">
        <w:rPr>
          <w:rFonts w:ascii="Times New Roman" w:hAnsi="Times New Roman" w:cs="Times New Roman"/>
          <w:bCs/>
          <w:sz w:val="24"/>
          <w:szCs w:val="24"/>
          <w:lang w:eastAsia="pl-PL"/>
        </w:rPr>
        <w:t>wsparcia,</w:t>
      </w:r>
    </w:p>
    <w:p w:rsidR="00A5444A" w:rsidRDefault="00A5444A" w:rsidP="00CA7104">
      <w:pPr>
        <w:spacing w:after="0" w:line="240" w:lineRule="auto"/>
        <w:jc w:val="both"/>
        <w:rPr>
          <w:rFonts w:ascii="Times New Roman" w:hAnsi="Times New Roman" w:cs="Times New Roman"/>
          <w:bCs/>
          <w:sz w:val="24"/>
          <w:szCs w:val="24"/>
          <w:lang w:eastAsia="pl-PL"/>
        </w:rPr>
      </w:pPr>
      <w:r w:rsidRPr="00A5444A">
        <w:rPr>
          <w:rFonts w:ascii="Times New Roman" w:hAnsi="Times New Roman" w:cs="Times New Roman"/>
          <w:bCs/>
          <w:sz w:val="24"/>
          <w:szCs w:val="24"/>
          <w:lang w:eastAsia="pl-PL"/>
        </w:rPr>
        <w:t xml:space="preserve">72212517-6 - Usługi opracowywania oprogramowania </w:t>
      </w:r>
      <w:proofErr w:type="spellStart"/>
      <w:r w:rsidRPr="00A5444A">
        <w:rPr>
          <w:rFonts w:ascii="Times New Roman" w:hAnsi="Times New Roman" w:cs="Times New Roman"/>
          <w:bCs/>
          <w:sz w:val="24"/>
          <w:szCs w:val="24"/>
          <w:lang w:eastAsia="pl-PL"/>
        </w:rPr>
        <w:t>informa</w:t>
      </w:r>
      <w:proofErr w:type="spellEnd"/>
      <w:r w:rsidRPr="00A5444A">
        <w:rPr>
          <w:rFonts w:ascii="Times New Roman" w:hAnsi="Times New Roman" w:cs="Times New Roman"/>
          <w:bCs/>
          <w:sz w:val="24"/>
          <w:szCs w:val="24"/>
          <w:lang w:eastAsia="pl-PL"/>
        </w:rPr>
        <w:t>-tycznego</w:t>
      </w:r>
    </w:p>
    <w:p w:rsidR="00CA7104" w:rsidRPr="004B048F" w:rsidRDefault="00CA7104" w:rsidP="00CA7104">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48000000-8 Pakiety oprogramowania i systemy informatyczne,</w:t>
      </w:r>
    </w:p>
    <w:p w:rsid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48312000-8 Pakiety oprogramowania do publikowania elektronicznego </w:t>
      </w:r>
    </w:p>
    <w:p w:rsidR="00CA7104" w:rsidRDefault="00CA7104" w:rsidP="00CA7104">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48600000-4 Pakiety oprogramowania dla baz danych i operacyjne</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48611000-4 Pakiety oprogramowania dla baz danych</w:t>
      </w:r>
      <w:r w:rsidR="004B048F">
        <w:rPr>
          <w:rFonts w:ascii="Times New Roman" w:hAnsi="Times New Roman" w:cs="Times New Roman"/>
          <w:bCs/>
          <w:sz w:val="24"/>
          <w:szCs w:val="24"/>
          <w:lang w:eastAsia="pl-PL"/>
        </w:rPr>
        <w:t xml:space="preserve"> </w:t>
      </w:r>
    </w:p>
    <w:p w:rsidR="00B5472B" w:rsidRPr="008261B9" w:rsidRDefault="00B5472B" w:rsidP="00FF3BE5">
      <w:pPr>
        <w:spacing w:after="0" w:line="240" w:lineRule="auto"/>
        <w:jc w:val="both"/>
        <w:rPr>
          <w:rFonts w:ascii="Times New Roman" w:hAnsi="Times New Roman" w:cs="Times New Roman"/>
          <w:b/>
          <w:bCs/>
          <w:sz w:val="24"/>
          <w:szCs w:val="24"/>
          <w:lang w:eastAsia="pl-PL"/>
        </w:rPr>
      </w:pPr>
    </w:p>
    <w:p w:rsidR="00A80E1C" w:rsidRDefault="00A80E1C" w:rsidP="00A80E1C">
      <w:pPr>
        <w:pStyle w:val="Style2"/>
        <w:shd w:val="clear" w:color="auto" w:fill="auto"/>
        <w:tabs>
          <w:tab w:val="left" w:pos="457"/>
        </w:tabs>
        <w:spacing w:before="0" w:after="0" w:line="240" w:lineRule="auto"/>
        <w:ind w:firstLine="0"/>
        <w:jc w:val="both"/>
        <w:rPr>
          <w:rFonts w:ascii="Times New Roman" w:hAnsi="Times New Roman"/>
          <w:sz w:val="24"/>
          <w:szCs w:val="24"/>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00F07D6E" w:rsidRPr="00F07D6E">
        <w:rPr>
          <w:rFonts w:ascii="Times New Roman" w:hAnsi="Times New Roman"/>
          <w:sz w:val="24"/>
          <w:szCs w:val="24"/>
        </w:rPr>
        <w:t>Zamawiający nie dopuszcza w niniejszym postępowaniu możliwości składania ofert częściowych</w:t>
      </w:r>
      <w:r w:rsidR="004A4E9A">
        <w:rPr>
          <w:rFonts w:ascii="Times New Roman" w:hAnsi="Times New Roman"/>
          <w:sz w:val="24"/>
          <w:szCs w:val="24"/>
        </w:rPr>
        <w:t>.</w:t>
      </w:r>
    </w:p>
    <w:p w:rsidR="004A4E9A" w:rsidRDefault="004A4E9A" w:rsidP="00A80E1C">
      <w:pPr>
        <w:pStyle w:val="Style2"/>
        <w:shd w:val="clear" w:color="auto" w:fill="auto"/>
        <w:tabs>
          <w:tab w:val="left" w:pos="457"/>
        </w:tabs>
        <w:spacing w:before="0" w:after="0" w:line="240" w:lineRule="auto"/>
        <w:ind w:firstLine="0"/>
        <w:jc w:val="both"/>
        <w:rPr>
          <w:rStyle w:val="CharStyle8"/>
          <w:rFonts w:ascii="Times New Roman" w:hAnsi="Times New Roman"/>
          <w:sz w:val="24"/>
        </w:rPr>
      </w:pPr>
    </w:p>
    <w:p w:rsidR="004A4E9A" w:rsidRDefault="004A4E9A" w:rsidP="008379D3">
      <w:pPr>
        <w:spacing w:after="0" w:line="240" w:lineRule="auto"/>
        <w:jc w:val="both"/>
        <w:rPr>
          <w:rFonts w:ascii="Times New Roman" w:hAnsi="Times New Roman" w:cs="Times New Roman"/>
          <w:i/>
        </w:rPr>
      </w:pPr>
      <w:r w:rsidRPr="00CA7104">
        <w:rPr>
          <w:rFonts w:ascii="Times New Roman" w:hAnsi="Times New Roman" w:cs="Times New Roman"/>
          <w:i/>
        </w:rPr>
        <w:t>Zamówienie stanowi integralną całość i nie jest możliwy podział na zakresy</w:t>
      </w:r>
      <w:r w:rsidR="008379D3" w:rsidRPr="00CA7104">
        <w:rPr>
          <w:rFonts w:ascii="Times New Roman" w:hAnsi="Times New Roman" w:cs="Times New Roman"/>
          <w:i/>
        </w:rPr>
        <w:t xml:space="preserve"> ze względu na skomplikowaną technicznie strukturę modułową i występujące zależności pomiędzy funkcjonalnościami w różnych modułach. Dodatkowo system musi zapewniać możliwość przenikania/ zaciągania danych wprowadzonych do systemu nie zależnie od użytkowanego modułu wdrażanego w ramach niniejszego postępo</w:t>
      </w:r>
      <w:r w:rsidR="00CA7104" w:rsidRPr="00CA7104">
        <w:rPr>
          <w:rFonts w:ascii="Times New Roman" w:hAnsi="Times New Roman" w:cs="Times New Roman"/>
          <w:i/>
        </w:rPr>
        <w:t>w</w:t>
      </w:r>
      <w:r w:rsidR="008379D3" w:rsidRPr="00CA7104">
        <w:rPr>
          <w:rFonts w:ascii="Times New Roman" w:hAnsi="Times New Roman" w:cs="Times New Roman"/>
          <w:i/>
        </w:rPr>
        <w:t>ania.</w:t>
      </w:r>
    </w:p>
    <w:p w:rsidR="004A4E9A" w:rsidRDefault="004A4E9A" w:rsidP="00E6196C">
      <w:pPr>
        <w:spacing w:after="0" w:line="240" w:lineRule="auto"/>
        <w:rPr>
          <w:rStyle w:val="CharStyle8"/>
          <w:rFonts w:ascii="Times New Roman" w:hAnsi="Times New Roman"/>
          <w:b/>
          <w:sz w:val="24"/>
        </w:rPr>
      </w:pPr>
    </w:p>
    <w:p w:rsidR="00A80E1C" w:rsidRDefault="00E6196C" w:rsidP="00E6196C">
      <w:pPr>
        <w:spacing w:after="0" w:line="240" w:lineRule="auto"/>
        <w:rPr>
          <w:rStyle w:val="CharStyle8"/>
          <w:rFonts w:ascii="Times New Roman" w:hAnsi="Times New Roman"/>
          <w:sz w:val="24"/>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zamówień, o których mowa w art. 214 ust. 1 pkt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4A4E9A" w:rsidRPr="00E6196C" w:rsidRDefault="004A4E9A" w:rsidP="00E6196C">
      <w:pPr>
        <w:spacing w:after="0" w:line="240" w:lineRule="auto"/>
        <w:rPr>
          <w:rFonts w:ascii="Times New Roman" w:hAnsi="Times New Roman" w:cs="Times New Roman"/>
          <w:i/>
          <w:sz w:val="18"/>
        </w:rPr>
      </w:pP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 xml:space="preserve">Szczegółowy opis przedmiotu zamówienia zawiera </w:t>
      </w:r>
      <w:r w:rsidR="00316E72" w:rsidRPr="006C48EC">
        <w:rPr>
          <w:rFonts w:ascii="Times New Roman" w:hAnsi="Times New Roman"/>
          <w:b/>
          <w:sz w:val="24"/>
          <w:szCs w:val="24"/>
        </w:rPr>
        <w:t xml:space="preserve">załącznik nr </w:t>
      </w:r>
      <w:r w:rsidR="006C48EC">
        <w:rPr>
          <w:rFonts w:ascii="Times New Roman" w:hAnsi="Times New Roman"/>
          <w:b/>
          <w:sz w:val="24"/>
          <w:szCs w:val="24"/>
        </w:rPr>
        <w:t>4</w:t>
      </w:r>
      <w:r w:rsidR="00316E72" w:rsidRPr="006C48EC">
        <w:rPr>
          <w:rFonts w:ascii="Times New Roman" w:hAnsi="Times New Roman"/>
          <w:b/>
          <w:sz w:val="24"/>
          <w:szCs w:val="24"/>
        </w:rPr>
        <w:t xml:space="preserve"> </w:t>
      </w:r>
      <w:r w:rsidR="00CA7104">
        <w:rPr>
          <w:rFonts w:ascii="Times New Roman" w:hAnsi="Times New Roman"/>
          <w:b/>
          <w:sz w:val="24"/>
          <w:szCs w:val="24"/>
        </w:rPr>
        <w:t xml:space="preserve"> i 4a </w:t>
      </w:r>
      <w:r w:rsidR="00316E72" w:rsidRPr="006C48EC">
        <w:rPr>
          <w:rFonts w:ascii="Times New Roman" w:hAnsi="Times New Roman"/>
          <w:b/>
          <w:sz w:val="24"/>
          <w:szCs w:val="24"/>
        </w:rPr>
        <w:t>do SWZ</w:t>
      </w:r>
      <w:r w:rsidR="00CA7104">
        <w:rPr>
          <w:rStyle w:val="CharStyle7"/>
          <w:rFonts w:ascii="Times New Roman" w:hAnsi="Times New Roman"/>
          <w:b w:val="0"/>
          <w:bCs w:val="0"/>
          <w:sz w:val="24"/>
        </w:rPr>
        <w:t xml:space="preserve">. </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442C77" w:rsidRDefault="00442C77"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442C77" w:rsidRPr="00EC50D3" w:rsidRDefault="00442C77" w:rsidP="00442C77">
      <w:pPr>
        <w:spacing w:after="0" w:line="240" w:lineRule="auto"/>
        <w:jc w:val="both"/>
        <w:rPr>
          <w:rFonts w:ascii="Times New Roman" w:hAnsi="Times New Roman" w:cs="Times New Roman"/>
          <w:b/>
          <w:bCs/>
          <w:sz w:val="32"/>
          <w:szCs w:val="24"/>
          <w:lang w:eastAsia="pl-PL"/>
        </w:rPr>
      </w:pPr>
    </w:p>
    <w:p w:rsidR="008A15E6" w:rsidRPr="00EC50D3" w:rsidRDefault="008A15E6" w:rsidP="00B0179B">
      <w:pPr>
        <w:numPr>
          <w:ilvl w:val="0"/>
          <w:numId w:val="25"/>
        </w:numPr>
        <w:spacing w:after="0"/>
        <w:jc w:val="both"/>
        <w:rPr>
          <w:rFonts w:ascii="Times New Roman" w:eastAsia="Lucida Sans Unicode" w:hAnsi="Times New Roman" w:cs="Times New Roman"/>
          <w:sz w:val="24"/>
          <w:szCs w:val="24"/>
        </w:rPr>
      </w:pPr>
      <w:r w:rsidRPr="00EC50D3">
        <w:rPr>
          <w:rFonts w:ascii="Times New Roman" w:hAnsi="Times New Roman" w:cs="Times New Roman"/>
          <w:sz w:val="24"/>
          <w:szCs w:val="24"/>
        </w:rPr>
        <w:t>Za działania lub zaniechania podmiotów, którym Wykonawca powierzył wykonanie umowy, Wykonawca odpowiada jak za własne.</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Wykonawca powierzy podwykonawcom części zamówienia wskazane w złożonej ofercie.</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Przed przystąpieniem do wykonania zamówienia Wykonawca poda, o ile są już znane, nazwy albo imiona i nazwiska oraz dane kontaktowe podwykonawców i osób do kontaktu z nimi. Wykonawca zawiadamia zamawiającego o wszelkich zmianach danych, w trakcie realizacji zamówienia, a także przekazuje informacje na temat nowych podwykonawców, którym w późniejszym okresie zamierza powierzyć realizację usług.</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 xml:space="preserve">Jeżeli zmiana albo rezygnacja z podwykonawcy dotyczy podmiotu, na którego zasoby Wykonawca powoływał się na zasadach określonych w art. 118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lastRenderedPageBreak/>
        <w:t xml:space="preserve">Jeżeli powierzenie podwykonawcy wykonania części zamówienia następuje w trakcie jego realizacji, Wykonawca na żądanie Zamawiającego przedstawi oświadczenie, o którym mowa w art. 125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lub podmiotowe środki dowodowe dotyczące tego podwykonawcy.</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Jeżeli Zamawiający stwierdzi, że wobec danego podwykonawcy, o którym mowa w ust. 5 zachodzą podstawy wykluczenia, Wykonawca obowiązany jest zastąpić tego podwykonawcę pod rygorem niedopuszczenia podwykonawcy do realizacji części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Powierzenie wykonania części zamówienia podwykonawcom nie zwalnia Wykonawcy z odpowiedzialności za należyte wykonanie tego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Zmiana podwykonawcy nie stanowi zmiany treści umowy.</w:t>
      </w:r>
    </w:p>
    <w:p w:rsidR="008A15E6" w:rsidRPr="00553611" w:rsidRDefault="008A15E6" w:rsidP="00B0179B">
      <w:pPr>
        <w:pStyle w:val="Akapitzlist"/>
        <w:numPr>
          <w:ilvl w:val="0"/>
          <w:numId w:val="25"/>
        </w:numPr>
        <w:contextualSpacing/>
        <w:jc w:val="both"/>
        <w:rPr>
          <w:sz w:val="24"/>
          <w:szCs w:val="24"/>
        </w:rPr>
      </w:pPr>
      <w:r w:rsidRPr="00EC50D3">
        <w:rPr>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miedzy </w:t>
      </w:r>
      <w:r w:rsidRPr="00553611">
        <w:rPr>
          <w:sz w:val="24"/>
          <w:szCs w:val="24"/>
        </w:rPr>
        <w:t>zamawiającym a wykonawcą.</w:t>
      </w:r>
    </w:p>
    <w:p w:rsidR="008A15E6" w:rsidRPr="00553611" w:rsidRDefault="008A15E6" w:rsidP="00B0179B">
      <w:pPr>
        <w:pStyle w:val="Akapitzlist"/>
        <w:numPr>
          <w:ilvl w:val="0"/>
          <w:numId w:val="25"/>
        </w:numPr>
        <w:contextualSpacing/>
        <w:jc w:val="both"/>
        <w:rPr>
          <w:rStyle w:val="normaltextrun"/>
          <w:sz w:val="24"/>
          <w:szCs w:val="24"/>
        </w:rPr>
      </w:pPr>
      <w:r w:rsidRPr="00553611">
        <w:rPr>
          <w:rStyle w:val="normaltextrun"/>
          <w:sz w:val="24"/>
          <w:szCs w:val="24"/>
        </w:rPr>
        <w:t>Zamówienie będzie wykonywane przez personel, o którym mowa w części VIII SWZ.</w:t>
      </w:r>
    </w:p>
    <w:p w:rsidR="007009B3" w:rsidRPr="00553611" w:rsidRDefault="007009B3" w:rsidP="00B0179B">
      <w:pPr>
        <w:pStyle w:val="Akapitzlist"/>
        <w:numPr>
          <w:ilvl w:val="0"/>
          <w:numId w:val="25"/>
        </w:numPr>
        <w:contextualSpacing/>
        <w:jc w:val="both"/>
        <w:rPr>
          <w:rStyle w:val="normaltextrun"/>
          <w:sz w:val="24"/>
          <w:szCs w:val="24"/>
        </w:rPr>
      </w:pPr>
      <w:r w:rsidRPr="00553611">
        <w:rPr>
          <w:rStyle w:val="normaltextrun"/>
          <w:sz w:val="24"/>
          <w:szCs w:val="24"/>
        </w:rPr>
        <w:t>Personel nie może zostać zmieniony w trakcie realizacji umowy bez wcześniejszego przedstawienia Zamawiającemu przez Wykonawcę pisemnej informacji o proponowanej zmianie wraz z wyjaśnieniem przyczyn proponowanej zmiany oraz wyrażenia pisemnej zgody przez Zamawiającego. Zmiana ta może nastąpić jedynie z uzasadnionych przyczyn losowych. Zamawiający zaakceptuje taką zmianę wyłącznie wtedy, gdy doświadczenie proponowanych osób będzie takie samo lub wyższe od doświadczenia wymaganego przez Zamawiającego w SWZ.</w:t>
      </w:r>
    </w:p>
    <w:p w:rsidR="007009B3" w:rsidRPr="00553611" w:rsidRDefault="007009B3" w:rsidP="00B0179B">
      <w:pPr>
        <w:pStyle w:val="Akapitzlist"/>
        <w:numPr>
          <w:ilvl w:val="0"/>
          <w:numId w:val="25"/>
        </w:numPr>
        <w:contextualSpacing/>
        <w:jc w:val="both"/>
        <w:rPr>
          <w:sz w:val="24"/>
          <w:szCs w:val="24"/>
        </w:rPr>
      </w:pPr>
      <w:r w:rsidRPr="00553611">
        <w:rPr>
          <w:rStyle w:val="normaltextrun"/>
          <w:sz w:val="24"/>
          <w:szCs w:val="24"/>
        </w:rPr>
        <w:t>Zmiana personelu zaaprobowana przez Zamawiającego nie stanowi zmiany treści Umowy.</w:t>
      </w:r>
      <w:r w:rsidRPr="00553611">
        <w:rPr>
          <w:rStyle w:val="eop"/>
          <w:sz w:val="24"/>
          <w:szCs w:val="24"/>
        </w:rPr>
        <w:t> </w:t>
      </w:r>
    </w:p>
    <w:p w:rsidR="005D7D64" w:rsidRPr="00EC50D3" w:rsidRDefault="005D7D64" w:rsidP="00FF3BE5">
      <w:pPr>
        <w:spacing w:after="0" w:line="240" w:lineRule="auto"/>
        <w:jc w:val="both"/>
        <w:rPr>
          <w:rFonts w:ascii="Times New Roman" w:hAnsi="Times New Roman" w:cs="Times New Roman"/>
          <w:b/>
          <w:bCs/>
          <w:sz w:val="24"/>
          <w:szCs w:val="24"/>
          <w:lang w:eastAsia="pl-PL"/>
        </w:rPr>
      </w:pPr>
    </w:p>
    <w:p w:rsidR="007F30C3" w:rsidRPr="00EC50D3" w:rsidRDefault="007F30C3" w:rsidP="00FF3BE5">
      <w:pPr>
        <w:spacing w:after="0" w:line="240" w:lineRule="auto"/>
        <w:jc w:val="both"/>
        <w:rPr>
          <w:rFonts w:ascii="Times New Roman" w:hAnsi="Times New Roman" w:cs="Times New Roman"/>
          <w:b/>
          <w:bCs/>
          <w:sz w:val="24"/>
          <w:szCs w:val="24"/>
          <w:lang w:eastAsia="pl-PL"/>
        </w:rPr>
      </w:pPr>
      <w:bookmarkStart w:id="13" w:name="_Hlk72315070"/>
      <w:r w:rsidRPr="00EC50D3">
        <w:rPr>
          <w:rFonts w:ascii="Times New Roman" w:hAnsi="Times New Roman" w:cs="Times New Roman"/>
          <w:b/>
          <w:bCs/>
          <w:sz w:val="24"/>
          <w:szCs w:val="24"/>
          <w:lang w:eastAsia="pl-PL"/>
        </w:rPr>
        <w:t>VI</w:t>
      </w:r>
      <w:r w:rsidR="00092CA1" w:rsidRPr="00EC50D3">
        <w:rPr>
          <w:rFonts w:ascii="Times New Roman" w:hAnsi="Times New Roman" w:cs="Times New Roman"/>
          <w:b/>
          <w:bCs/>
          <w:sz w:val="24"/>
          <w:szCs w:val="24"/>
          <w:lang w:eastAsia="pl-PL"/>
        </w:rPr>
        <w:t>.</w:t>
      </w:r>
      <w:r w:rsidR="005C1710" w:rsidRPr="00EC50D3">
        <w:rPr>
          <w:rFonts w:ascii="Times New Roman" w:hAnsi="Times New Roman" w:cs="Times New Roman"/>
          <w:b/>
          <w:bCs/>
          <w:sz w:val="24"/>
          <w:szCs w:val="24"/>
          <w:lang w:eastAsia="pl-PL"/>
        </w:rPr>
        <w:t xml:space="preserve"> T</w:t>
      </w:r>
      <w:r w:rsidRPr="00EC50D3">
        <w:rPr>
          <w:rFonts w:ascii="Times New Roman" w:hAnsi="Times New Roman" w:cs="Times New Roman"/>
          <w:b/>
          <w:bCs/>
          <w:sz w:val="24"/>
          <w:szCs w:val="24"/>
          <w:lang w:eastAsia="pl-PL"/>
        </w:rPr>
        <w:t>ermin</w:t>
      </w:r>
      <w:r w:rsidR="005C1710" w:rsidRPr="00EC50D3">
        <w:rPr>
          <w:rFonts w:ascii="Times New Roman" w:hAnsi="Times New Roman" w:cs="Times New Roman"/>
          <w:b/>
          <w:bCs/>
          <w:sz w:val="24"/>
          <w:szCs w:val="24"/>
          <w:lang w:eastAsia="pl-PL"/>
        </w:rPr>
        <w:t xml:space="preserve"> i warunki</w:t>
      </w:r>
      <w:r w:rsidRPr="00EC50D3">
        <w:rPr>
          <w:rFonts w:ascii="Times New Roman" w:hAnsi="Times New Roman" w:cs="Times New Roman"/>
          <w:b/>
          <w:bCs/>
          <w:sz w:val="24"/>
          <w:szCs w:val="24"/>
          <w:lang w:eastAsia="pl-PL"/>
        </w:rPr>
        <w:t xml:space="preserve"> wykonania zamówienia:</w:t>
      </w:r>
    </w:p>
    <w:p w:rsidR="007F30C3" w:rsidRPr="00EC50D3" w:rsidRDefault="007F30C3" w:rsidP="00FF3BE5">
      <w:pPr>
        <w:spacing w:after="0" w:line="240" w:lineRule="auto"/>
        <w:jc w:val="both"/>
        <w:rPr>
          <w:rFonts w:ascii="Times New Roman" w:hAnsi="Times New Roman" w:cs="Times New Roman"/>
          <w:b/>
          <w:bCs/>
          <w:sz w:val="24"/>
          <w:szCs w:val="24"/>
          <w:lang w:eastAsia="pl-PL"/>
        </w:rPr>
      </w:pPr>
    </w:p>
    <w:p w:rsidR="00967115" w:rsidRDefault="005C1710" w:rsidP="00FF3BE5">
      <w:pPr>
        <w:spacing w:after="0" w:line="240" w:lineRule="auto"/>
        <w:jc w:val="both"/>
        <w:rPr>
          <w:rFonts w:ascii="Times New Roman" w:hAnsi="Times New Roman" w:cs="Times New Roman"/>
          <w:sz w:val="24"/>
          <w:szCs w:val="24"/>
        </w:rPr>
      </w:pPr>
      <w:bookmarkStart w:id="14" w:name="_Hlk89426384"/>
      <w:r w:rsidRPr="00EC50D3">
        <w:rPr>
          <w:rFonts w:ascii="Times New Roman" w:hAnsi="Times New Roman" w:cs="Times New Roman"/>
          <w:b/>
          <w:sz w:val="24"/>
          <w:szCs w:val="24"/>
        </w:rPr>
        <w:t>1.</w:t>
      </w:r>
      <w:r w:rsidR="007F30C3" w:rsidRPr="00EC50D3">
        <w:rPr>
          <w:rFonts w:ascii="Times New Roman" w:hAnsi="Times New Roman" w:cs="Times New Roman"/>
          <w:sz w:val="24"/>
          <w:szCs w:val="24"/>
        </w:rPr>
        <w:t xml:space="preserve">Wykonawca zobowiązany jest zrealizować </w:t>
      </w:r>
      <w:r w:rsidR="00D6567E" w:rsidRPr="00EC50D3">
        <w:rPr>
          <w:rFonts w:ascii="Times New Roman" w:hAnsi="Times New Roman" w:cs="Times New Roman"/>
          <w:sz w:val="24"/>
          <w:szCs w:val="24"/>
        </w:rPr>
        <w:t>przedmiot zamówienia w terminie</w:t>
      </w:r>
      <w:r w:rsidR="00CA7104">
        <w:rPr>
          <w:rFonts w:ascii="Times New Roman" w:hAnsi="Times New Roman" w:cs="Times New Roman"/>
          <w:sz w:val="24"/>
          <w:szCs w:val="24"/>
        </w:rPr>
        <w:t xml:space="preserve"> do </w:t>
      </w:r>
      <w:r w:rsidR="004065E2">
        <w:rPr>
          <w:rFonts w:ascii="Times New Roman" w:hAnsi="Times New Roman" w:cs="Times New Roman"/>
          <w:sz w:val="24"/>
          <w:szCs w:val="24"/>
        </w:rPr>
        <w:t>48</w:t>
      </w:r>
      <w:r w:rsidR="00CA7104">
        <w:rPr>
          <w:rFonts w:ascii="Times New Roman" w:hAnsi="Times New Roman" w:cs="Times New Roman"/>
          <w:sz w:val="24"/>
          <w:szCs w:val="24"/>
        </w:rPr>
        <w:t xml:space="preserve"> miesięcy przy czym</w:t>
      </w:r>
      <w:r w:rsidR="004065E2">
        <w:rPr>
          <w:rFonts w:ascii="Times New Roman" w:hAnsi="Times New Roman" w:cs="Times New Roman"/>
          <w:sz w:val="24"/>
          <w:szCs w:val="24"/>
        </w:rPr>
        <w:t>:</w:t>
      </w:r>
    </w:p>
    <w:p w:rsidR="001662A6" w:rsidRDefault="00967115"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Etap I</w:t>
      </w:r>
      <w:r>
        <w:rPr>
          <w:rFonts w:ascii="Times New Roman" w:hAnsi="Times New Roman" w:cs="Times New Roman"/>
          <w:sz w:val="24"/>
          <w:szCs w:val="24"/>
        </w:rPr>
        <w:t xml:space="preserve"> </w:t>
      </w:r>
      <w:r w:rsidR="00CA7104">
        <w:rPr>
          <w:rFonts w:ascii="Times New Roman" w:hAnsi="Times New Roman" w:cs="Times New Roman"/>
          <w:sz w:val="24"/>
          <w:szCs w:val="24"/>
        </w:rPr>
        <w:t>:</w:t>
      </w:r>
      <w:r w:rsidRPr="00967115">
        <w:t xml:space="preserve"> </w:t>
      </w:r>
      <w:r w:rsidRPr="00967115">
        <w:rPr>
          <w:rFonts w:ascii="Times New Roman" w:hAnsi="Times New Roman" w:cs="Times New Roman"/>
          <w:sz w:val="24"/>
          <w:szCs w:val="24"/>
        </w:rPr>
        <w:t>wdrażany w okresie do 12 miesięcy od daty zwarcia umowy</w:t>
      </w:r>
      <w:r>
        <w:rPr>
          <w:rFonts w:ascii="Times New Roman" w:hAnsi="Times New Roman" w:cs="Times New Roman"/>
          <w:sz w:val="24"/>
          <w:szCs w:val="24"/>
        </w:rPr>
        <w:t xml:space="preserve"> ( w tym analiza przedwdrożeniowa oraz dostawa licencji)</w:t>
      </w:r>
    </w:p>
    <w:p w:rsidR="00967115" w:rsidRDefault="00967115"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Etap II</w:t>
      </w:r>
      <w:r>
        <w:rPr>
          <w:rFonts w:ascii="Times New Roman" w:hAnsi="Times New Roman" w:cs="Times New Roman"/>
          <w:sz w:val="24"/>
          <w:szCs w:val="24"/>
        </w:rPr>
        <w:t xml:space="preserve">: </w:t>
      </w:r>
      <w:r w:rsidRPr="00967115">
        <w:rPr>
          <w:rFonts w:ascii="Times New Roman" w:hAnsi="Times New Roman" w:cs="Times New Roman"/>
          <w:sz w:val="24"/>
          <w:szCs w:val="24"/>
        </w:rPr>
        <w:t xml:space="preserve">wdrażany w okresie do 12 miesięcy od daty odbioru etapu I (tj.: podpisania </w:t>
      </w:r>
      <w:r>
        <w:rPr>
          <w:rFonts w:ascii="Times New Roman" w:hAnsi="Times New Roman" w:cs="Times New Roman"/>
          <w:sz w:val="24"/>
          <w:szCs w:val="24"/>
        </w:rPr>
        <w:t xml:space="preserve">Końcowego </w:t>
      </w:r>
      <w:r w:rsidRPr="00967115">
        <w:rPr>
          <w:rFonts w:ascii="Times New Roman" w:hAnsi="Times New Roman" w:cs="Times New Roman"/>
          <w:sz w:val="24"/>
          <w:szCs w:val="24"/>
        </w:rPr>
        <w:t>Protokołu Odbioru Wdrożenia Etapu I</w:t>
      </w:r>
      <w:r>
        <w:rPr>
          <w:rFonts w:ascii="Times New Roman" w:hAnsi="Times New Roman" w:cs="Times New Roman"/>
          <w:sz w:val="24"/>
          <w:szCs w:val="24"/>
        </w:rPr>
        <w:t xml:space="preserve"> tj.: startu produkcyjnego Etapu I</w:t>
      </w:r>
      <w:r w:rsidRPr="00967115">
        <w:rPr>
          <w:rFonts w:ascii="Times New Roman" w:hAnsi="Times New Roman" w:cs="Times New Roman"/>
          <w:sz w:val="24"/>
          <w:szCs w:val="24"/>
        </w:rPr>
        <w:t>)</w:t>
      </w:r>
    </w:p>
    <w:p w:rsidR="00967115" w:rsidRDefault="00967115" w:rsidP="009671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Serwis Utrzymaniowy</w:t>
      </w:r>
      <w:r w:rsidRPr="00967115">
        <w:rPr>
          <w:rFonts w:ascii="Times New Roman" w:hAnsi="Times New Roman" w:cs="Times New Roman"/>
          <w:sz w:val="24"/>
          <w:szCs w:val="24"/>
        </w:rPr>
        <w:t xml:space="preserve"> dla modułów wdrażanych w Etapie I </w:t>
      </w:r>
      <w:proofErr w:type="spellStart"/>
      <w:r w:rsidRPr="00967115">
        <w:rPr>
          <w:rFonts w:ascii="Times New Roman" w:hAnsi="Times New Roman" w:cs="Times New Roman"/>
          <w:sz w:val="24"/>
          <w:szCs w:val="24"/>
        </w:rPr>
        <w:t>i</w:t>
      </w:r>
      <w:proofErr w:type="spellEnd"/>
      <w:r w:rsidRPr="00967115">
        <w:rPr>
          <w:rFonts w:ascii="Times New Roman" w:hAnsi="Times New Roman" w:cs="Times New Roman"/>
          <w:sz w:val="24"/>
          <w:szCs w:val="24"/>
        </w:rPr>
        <w:t xml:space="preserve"> II</w:t>
      </w:r>
      <w:r>
        <w:rPr>
          <w:rFonts w:ascii="Times New Roman" w:hAnsi="Times New Roman" w:cs="Times New Roman"/>
          <w:sz w:val="24"/>
          <w:szCs w:val="24"/>
        </w:rPr>
        <w:t xml:space="preserve"> do 24 miesięcy od </w:t>
      </w:r>
      <w:r w:rsidRPr="00967115">
        <w:rPr>
          <w:rFonts w:ascii="Times New Roman" w:hAnsi="Times New Roman" w:cs="Times New Roman"/>
          <w:sz w:val="24"/>
          <w:szCs w:val="24"/>
        </w:rPr>
        <w:t xml:space="preserve">dnia podpisania </w:t>
      </w:r>
      <w:r>
        <w:rPr>
          <w:rFonts w:ascii="Times New Roman" w:hAnsi="Times New Roman" w:cs="Times New Roman"/>
          <w:sz w:val="24"/>
          <w:szCs w:val="24"/>
        </w:rPr>
        <w:t xml:space="preserve">Końcowego </w:t>
      </w:r>
      <w:r w:rsidRPr="00967115">
        <w:rPr>
          <w:rFonts w:ascii="Times New Roman" w:hAnsi="Times New Roman" w:cs="Times New Roman"/>
          <w:sz w:val="24"/>
          <w:szCs w:val="24"/>
        </w:rPr>
        <w:t>Protokołu Odbioru Wdrożenia Etapu II</w:t>
      </w:r>
      <w:r>
        <w:rPr>
          <w:rFonts w:ascii="Times New Roman" w:hAnsi="Times New Roman" w:cs="Times New Roman"/>
          <w:sz w:val="24"/>
          <w:szCs w:val="24"/>
        </w:rPr>
        <w:t xml:space="preserve">- tj.: startu produkcyjnego  </w:t>
      </w:r>
      <w:r w:rsidR="00566DCA">
        <w:rPr>
          <w:rFonts w:ascii="Times New Roman" w:hAnsi="Times New Roman" w:cs="Times New Roman"/>
          <w:sz w:val="24"/>
          <w:szCs w:val="24"/>
        </w:rPr>
        <w:t xml:space="preserve">wszystkich modułów objętych niniejszym zamówieniem. </w:t>
      </w:r>
    </w:p>
    <w:p w:rsidR="00D47385" w:rsidRDefault="00D47385" w:rsidP="00967115">
      <w:pPr>
        <w:spacing w:after="0" w:line="240" w:lineRule="auto"/>
        <w:jc w:val="both"/>
        <w:rPr>
          <w:rFonts w:ascii="Times New Roman" w:hAnsi="Times New Roman" w:cs="Times New Roman"/>
          <w:sz w:val="24"/>
          <w:szCs w:val="24"/>
        </w:rPr>
      </w:pPr>
      <w:r w:rsidRPr="00D47385">
        <w:rPr>
          <w:rFonts w:ascii="Times New Roman" w:hAnsi="Times New Roman" w:cs="Times New Roman"/>
          <w:sz w:val="24"/>
          <w:szCs w:val="24"/>
        </w:rPr>
        <w:t xml:space="preserve">Prace powinny się rozpocząć w ciągu 5 dni od </w:t>
      </w:r>
      <w:r w:rsidR="00FD2DEA">
        <w:rPr>
          <w:rFonts w:ascii="Times New Roman" w:hAnsi="Times New Roman" w:cs="Times New Roman"/>
          <w:sz w:val="24"/>
          <w:szCs w:val="24"/>
        </w:rPr>
        <w:t xml:space="preserve">zawarcia </w:t>
      </w:r>
      <w:r w:rsidRPr="00D47385">
        <w:rPr>
          <w:rFonts w:ascii="Times New Roman" w:hAnsi="Times New Roman" w:cs="Times New Roman"/>
          <w:sz w:val="24"/>
          <w:szCs w:val="24"/>
        </w:rPr>
        <w:t>Umowy.</w:t>
      </w:r>
    </w:p>
    <w:bookmarkEnd w:id="13"/>
    <w:bookmarkEnd w:id="14"/>
    <w:p w:rsidR="00B87537" w:rsidRDefault="00B87537" w:rsidP="00FF3BE5">
      <w:pPr>
        <w:spacing w:after="0" w:line="240" w:lineRule="auto"/>
        <w:jc w:val="both"/>
        <w:rPr>
          <w:rFonts w:ascii="Times New Roman" w:hAnsi="Times New Roman" w:cs="Times New Roman"/>
          <w:b/>
          <w:sz w:val="24"/>
          <w:szCs w:val="24"/>
        </w:rPr>
      </w:pPr>
    </w:p>
    <w:p w:rsidR="00B42662"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realizacji, okresu gwarancji, warunków p</w:t>
      </w:r>
      <w:r w:rsidR="0004374E">
        <w:rPr>
          <w:rFonts w:ascii="Times New Roman" w:hAnsi="Times New Roman" w:cs="Times New Roman"/>
          <w:sz w:val="24"/>
          <w:szCs w:val="24"/>
        </w:rPr>
        <w:t>łatności uregulowane są we wzor</w:t>
      </w:r>
      <w:r w:rsidR="00CA7104">
        <w:rPr>
          <w:rFonts w:ascii="Times New Roman" w:hAnsi="Times New Roman" w:cs="Times New Roman"/>
          <w:sz w:val="24"/>
          <w:szCs w:val="24"/>
        </w:rPr>
        <w:t>ze</w:t>
      </w:r>
      <w:r w:rsidR="0004374E">
        <w:rPr>
          <w:rFonts w:ascii="Times New Roman" w:hAnsi="Times New Roman" w:cs="Times New Roman"/>
          <w:sz w:val="24"/>
          <w:szCs w:val="24"/>
        </w:rPr>
        <w:t xml:space="preserve"> um</w:t>
      </w:r>
      <w:r w:rsidR="00CA7104">
        <w:rPr>
          <w:rFonts w:ascii="Times New Roman" w:hAnsi="Times New Roman" w:cs="Times New Roman"/>
          <w:sz w:val="24"/>
          <w:szCs w:val="24"/>
        </w:rPr>
        <w:t>owy</w:t>
      </w:r>
      <w:r w:rsidRPr="008261B9">
        <w:rPr>
          <w:rFonts w:ascii="Times New Roman" w:hAnsi="Times New Roman" w:cs="Times New Roman"/>
          <w:sz w:val="24"/>
          <w:szCs w:val="24"/>
        </w:rPr>
        <w:t xml:space="preserve"> – </w:t>
      </w:r>
      <w:r w:rsidRPr="006C48EC">
        <w:rPr>
          <w:rFonts w:ascii="Times New Roman" w:hAnsi="Times New Roman" w:cs="Times New Roman"/>
          <w:b/>
          <w:sz w:val="24"/>
          <w:szCs w:val="24"/>
        </w:rPr>
        <w:t xml:space="preserve">załącznik nr </w:t>
      </w:r>
      <w:r w:rsidR="006C48EC" w:rsidRPr="006C48EC">
        <w:rPr>
          <w:rFonts w:ascii="Times New Roman" w:hAnsi="Times New Roman" w:cs="Times New Roman"/>
          <w:b/>
          <w:sz w:val="24"/>
          <w:szCs w:val="24"/>
        </w:rPr>
        <w:t>3</w:t>
      </w:r>
      <w:r w:rsidR="00566876" w:rsidRPr="006C48EC">
        <w:rPr>
          <w:rFonts w:ascii="Times New Roman" w:hAnsi="Times New Roman" w:cs="Times New Roman"/>
          <w:b/>
          <w:sz w:val="24"/>
          <w:szCs w:val="24"/>
        </w:rPr>
        <w:t xml:space="preserve"> do SWZ</w:t>
      </w:r>
      <w:r w:rsidR="00566876">
        <w:rPr>
          <w:rFonts w:ascii="Times New Roman" w:hAnsi="Times New Roman" w:cs="Times New Roman"/>
          <w:sz w:val="24"/>
          <w:szCs w:val="24"/>
        </w:rPr>
        <w:t xml:space="preserve"> </w:t>
      </w:r>
      <w:r w:rsidR="00CA7104">
        <w:rPr>
          <w:rFonts w:ascii="Times New Roman" w:hAnsi="Times New Roman" w:cs="Times New Roman"/>
          <w:sz w:val="24"/>
          <w:szCs w:val="24"/>
        </w:rPr>
        <w:t>.</w:t>
      </w:r>
    </w:p>
    <w:p w:rsidR="00CA7104" w:rsidRPr="008261B9" w:rsidRDefault="00CA7104"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Default="0004374E"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Projektowane postanowienia umów</w:t>
      </w:r>
      <w:r w:rsidR="007F30C3" w:rsidRPr="008261B9">
        <w:rPr>
          <w:rFonts w:ascii="Times New Roman" w:hAnsi="Times New Roman" w:cs="Times New Roman"/>
          <w:sz w:val="24"/>
          <w:szCs w:val="24"/>
        </w:rPr>
        <w:t xml:space="preserve"> w sprawie zamówienia publicznego, które zostaną wprowadzone do treści um</w:t>
      </w:r>
      <w:r w:rsidR="006C48EC">
        <w:rPr>
          <w:rFonts w:ascii="Times New Roman" w:hAnsi="Times New Roman" w:cs="Times New Roman"/>
          <w:sz w:val="24"/>
          <w:szCs w:val="24"/>
        </w:rPr>
        <w:t>ó</w:t>
      </w:r>
      <w:r w:rsidR="007F30C3" w:rsidRPr="008261B9">
        <w:rPr>
          <w:rFonts w:ascii="Times New Roman" w:hAnsi="Times New Roman" w:cs="Times New Roman"/>
          <w:sz w:val="24"/>
          <w:szCs w:val="24"/>
        </w:rPr>
        <w:t xml:space="preserve">w, określone zostały w </w:t>
      </w:r>
      <w:r w:rsidR="007F30C3" w:rsidRPr="00566DCA">
        <w:rPr>
          <w:rFonts w:ascii="Times New Roman" w:hAnsi="Times New Roman" w:cs="Times New Roman"/>
          <w:b/>
          <w:sz w:val="24"/>
          <w:szCs w:val="24"/>
        </w:rPr>
        <w:t xml:space="preserve">załączniku nr </w:t>
      </w:r>
      <w:r w:rsidR="00CA7104" w:rsidRPr="00566DCA">
        <w:rPr>
          <w:rFonts w:ascii="Times New Roman" w:hAnsi="Times New Roman" w:cs="Times New Roman"/>
          <w:b/>
          <w:sz w:val="24"/>
          <w:szCs w:val="24"/>
        </w:rPr>
        <w:t>3</w:t>
      </w:r>
      <w:r w:rsidR="007F30C3" w:rsidRPr="00566DCA">
        <w:rPr>
          <w:rFonts w:ascii="Times New Roman" w:hAnsi="Times New Roman" w:cs="Times New Roman"/>
          <w:b/>
          <w:sz w:val="24"/>
          <w:szCs w:val="24"/>
        </w:rPr>
        <w:t xml:space="preserve"> do SWZ</w:t>
      </w:r>
      <w:r w:rsidR="007F30C3" w:rsidRPr="008261B9">
        <w:rPr>
          <w:rFonts w:ascii="Times New Roman" w:hAnsi="Times New Roman" w:cs="Times New Roman"/>
          <w:sz w:val="24"/>
          <w:szCs w:val="24"/>
        </w:rPr>
        <w:t>.</w:t>
      </w:r>
    </w:p>
    <w:p w:rsidR="00566DCA" w:rsidRDefault="00566DCA" w:rsidP="00FF3BE5">
      <w:pPr>
        <w:spacing w:after="0" w:line="240" w:lineRule="auto"/>
        <w:jc w:val="both"/>
        <w:rPr>
          <w:rFonts w:ascii="Times New Roman" w:hAnsi="Times New Roman" w:cs="Times New Roman"/>
          <w:sz w:val="24"/>
          <w:szCs w:val="24"/>
        </w:rPr>
      </w:pPr>
    </w:p>
    <w:p w:rsidR="00566DCA" w:rsidRPr="008261B9" w:rsidRDefault="00566DCA"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bookmarkStart w:id="15" w:name="_Hlk89679500"/>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Pr>
          <w:rFonts w:ascii="Times New Roman" w:hAnsi="Times New Roman" w:cs="Times New Roman"/>
          <w:b/>
          <w:bCs/>
          <w:sz w:val="24"/>
          <w:szCs w:val="24"/>
        </w:rPr>
        <w:t xml:space="preserve">Warunki udziału w postępowaniu </w:t>
      </w:r>
    </w:p>
    <w:bookmarkEnd w:id="15"/>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AE098A" w:rsidRDefault="00A11FA7" w:rsidP="002507C1">
      <w:pPr>
        <w:pStyle w:val="Style6"/>
        <w:numPr>
          <w:ilvl w:val="0"/>
          <w:numId w:val="8"/>
        </w:numPr>
        <w:shd w:val="clear" w:color="auto" w:fill="auto"/>
        <w:tabs>
          <w:tab w:val="left" w:pos="921"/>
        </w:tabs>
        <w:spacing w:after="0" w:line="240" w:lineRule="auto"/>
        <w:ind w:left="920" w:hanging="420"/>
        <w:jc w:val="left"/>
        <w:rPr>
          <w:rStyle w:val="CharStyle7"/>
          <w:rFonts w:ascii="Times New Roman" w:hAnsi="Times New Roman"/>
          <w:b/>
          <w:bCs/>
          <w:sz w:val="24"/>
          <w:szCs w:val="24"/>
          <w:shd w:val="clear" w:color="auto" w:fill="auto"/>
        </w:rPr>
      </w:pPr>
      <w:bookmarkStart w:id="16" w:name="_Hlk89679513"/>
      <w:bookmarkStart w:id="17" w:name="_Hlk72311601"/>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bookmarkEnd w:id="16"/>
      <w:r w:rsidR="00776ED0" w:rsidRPr="00776ED0">
        <w:rPr>
          <w:rStyle w:val="CharStyle7"/>
          <w:rFonts w:ascii="Times New Roman" w:hAnsi="Times New Roman"/>
          <w:b/>
          <w:bCs/>
          <w:color w:val="000000"/>
          <w:sz w:val="24"/>
          <w:szCs w:val="24"/>
        </w:rPr>
        <w:t>:</w:t>
      </w:r>
    </w:p>
    <w:p w:rsidR="00AE098A" w:rsidRDefault="00AE098A"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1321BB" w:rsidRPr="00566DCA" w:rsidRDefault="001321BB" w:rsidP="00AE098A">
      <w:pPr>
        <w:pStyle w:val="Style6"/>
        <w:shd w:val="clear" w:color="auto" w:fill="auto"/>
        <w:tabs>
          <w:tab w:val="left" w:pos="921"/>
        </w:tabs>
        <w:spacing w:after="0" w:line="240" w:lineRule="auto"/>
        <w:ind w:firstLine="0"/>
        <w:jc w:val="left"/>
        <w:rPr>
          <w:rStyle w:val="CharStyle7"/>
          <w:rFonts w:ascii="Times New Roman" w:hAnsi="Times New Roman"/>
          <w:b/>
          <w:bCs/>
          <w:color w:val="FF0000"/>
          <w:sz w:val="24"/>
          <w:szCs w:val="24"/>
          <w:shd w:val="clear" w:color="auto" w:fill="auto"/>
        </w:rPr>
      </w:pPr>
      <w:bookmarkStart w:id="18" w:name="_Hlk89693259"/>
    </w:p>
    <w:p w:rsidR="00AE098A" w:rsidRPr="001531F4" w:rsidRDefault="00AE098A" w:rsidP="00AE098A">
      <w:pPr>
        <w:pStyle w:val="Akapitzlist"/>
        <w:rPr>
          <w:b/>
          <w:sz w:val="24"/>
        </w:rPr>
      </w:pPr>
      <w:bookmarkStart w:id="19" w:name="_Hlk89602910"/>
      <w:r w:rsidRPr="001531F4">
        <w:rPr>
          <w:b/>
          <w:sz w:val="24"/>
        </w:rPr>
        <w:t>a) zdolności technicznej</w:t>
      </w:r>
    </w:p>
    <w:p w:rsidR="00FA3A22" w:rsidRPr="001531F4" w:rsidRDefault="00AE098A" w:rsidP="00845A95">
      <w:pPr>
        <w:pStyle w:val="Akapitzlist"/>
        <w:jc w:val="both"/>
        <w:rPr>
          <w:rStyle w:val="CharStyle8"/>
          <w:rFonts w:eastAsia="Calibri"/>
          <w:sz w:val="24"/>
          <w:szCs w:val="24"/>
        </w:rPr>
      </w:pPr>
      <w:r w:rsidRPr="001531F4">
        <w:rPr>
          <w:rStyle w:val="CharStyle8"/>
          <w:rFonts w:eastAsia="Calibri"/>
          <w:sz w:val="24"/>
          <w:szCs w:val="24"/>
        </w:rPr>
        <w:t xml:space="preserve">w okresie ostatnich trzech lat </w:t>
      </w:r>
      <w:bookmarkStart w:id="20" w:name="_Hlk89600955"/>
      <w:r w:rsidR="00286997" w:rsidRPr="001531F4">
        <w:rPr>
          <w:rStyle w:val="CharStyle8"/>
          <w:rFonts w:eastAsia="Calibri"/>
          <w:sz w:val="24"/>
          <w:szCs w:val="24"/>
        </w:rPr>
        <w:t>od dnia w którym upływa termin składania ofert</w:t>
      </w:r>
      <w:r w:rsidR="004A31D1" w:rsidRPr="001531F4">
        <w:rPr>
          <w:rStyle w:val="CharStyle8"/>
          <w:rFonts w:eastAsia="Calibri"/>
          <w:sz w:val="24"/>
          <w:szCs w:val="24"/>
        </w:rPr>
        <w:t xml:space="preserve"> </w:t>
      </w:r>
      <w:bookmarkEnd w:id="20"/>
      <w:r w:rsidRPr="001531F4">
        <w:rPr>
          <w:rStyle w:val="CharStyle8"/>
          <w:rFonts w:eastAsia="Calibri"/>
          <w:sz w:val="24"/>
          <w:szCs w:val="24"/>
        </w:rPr>
        <w:t xml:space="preserve">(a jeśli okres prowadzenia działalności jest krótszy – w tym okresie), wykonał (lub w przypadku usług </w:t>
      </w:r>
      <w:r w:rsidR="00286997" w:rsidRPr="001531F4">
        <w:rPr>
          <w:rStyle w:val="CharStyle8"/>
          <w:rFonts w:eastAsia="Calibri"/>
          <w:sz w:val="24"/>
          <w:szCs w:val="24"/>
        </w:rPr>
        <w:t xml:space="preserve">powtarzających się lub </w:t>
      </w:r>
      <w:r w:rsidRPr="001531F4">
        <w:rPr>
          <w:rStyle w:val="CharStyle8"/>
          <w:rFonts w:eastAsia="Calibri"/>
          <w:sz w:val="24"/>
          <w:szCs w:val="24"/>
        </w:rPr>
        <w:t xml:space="preserve">ciągłych – wykonuje), należycie </w:t>
      </w:r>
      <w:r w:rsidR="00845A95">
        <w:rPr>
          <w:rStyle w:val="CharStyle8"/>
          <w:rFonts w:eastAsia="Calibri"/>
          <w:sz w:val="24"/>
          <w:szCs w:val="24"/>
        </w:rPr>
        <w:t>maksimum</w:t>
      </w:r>
      <w:r w:rsidRPr="001531F4">
        <w:rPr>
          <w:rStyle w:val="CharStyle8"/>
          <w:rFonts w:eastAsia="Calibri"/>
          <w:sz w:val="24"/>
          <w:szCs w:val="24"/>
        </w:rPr>
        <w:t xml:space="preserve"> </w:t>
      </w:r>
      <w:r w:rsidR="00845A95">
        <w:rPr>
          <w:rStyle w:val="CharStyle8"/>
          <w:rFonts w:eastAsia="Calibri"/>
          <w:sz w:val="24"/>
          <w:szCs w:val="24"/>
        </w:rPr>
        <w:t>cztery</w:t>
      </w:r>
      <w:r w:rsidR="00FA3A22" w:rsidRPr="001531F4">
        <w:rPr>
          <w:rStyle w:val="CharStyle8"/>
          <w:rFonts w:eastAsia="Calibri"/>
          <w:sz w:val="24"/>
          <w:szCs w:val="24"/>
        </w:rPr>
        <w:t xml:space="preserve"> usługi </w:t>
      </w:r>
      <w:r w:rsidR="00845A95">
        <w:rPr>
          <w:rStyle w:val="CharStyle8"/>
          <w:rFonts w:eastAsia="Calibri"/>
          <w:sz w:val="24"/>
          <w:szCs w:val="24"/>
        </w:rPr>
        <w:t xml:space="preserve">polegające na budowie i wdrożeniu </w:t>
      </w:r>
      <w:r w:rsidR="00FA3A22" w:rsidRPr="001531F4">
        <w:rPr>
          <w:rStyle w:val="CharStyle8"/>
          <w:rFonts w:eastAsia="Calibri"/>
          <w:sz w:val="24"/>
          <w:szCs w:val="24"/>
        </w:rPr>
        <w:t>Zintegrowanego Systemu Informatycznego wraz z dostawą Oprogramowania, przy czym:</w:t>
      </w:r>
      <w:r w:rsidRPr="001531F4">
        <w:rPr>
          <w:rStyle w:val="CharStyle8"/>
          <w:rFonts w:eastAsia="Calibri"/>
          <w:sz w:val="24"/>
          <w:szCs w:val="24"/>
        </w:rPr>
        <w:t>,</w:t>
      </w:r>
    </w:p>
    <w:p w:rsidR="00FA3A22" w:rsidRDefault="00FA3A22" w:rsidP="00AE098A">
      <w:pPr>
        <w:pStyle w:val="Akapitzlist"/>
        <w:rPr>
          <w:rStyle w:val="CharStyle8"/>
          <w:rFonts w:eastAsia="Calibri"/>
          <w:color w:val="FF0000"/>
          <w:sz w:val="24"/>
          <w:szCs w:val="24"/>
        </w:rPr>
      </w:pPr>
    </w:p>
    <w:p w:rsidR="00FA3A22" w:rsidRPr="001531F4" w:rsidRDefault="00FA3A22" w:rsidP="00B0179B">
      <w:pPr>
        <w:pStyle w:val="Podstawowy"/>
        <w:numPr>
          <w:ilvl w:val="0"/>
          <w:numId w:val="33"/>
        </w:numPr>
        <w:rPr>
          <w:rFonts w:ascii="Times New Roman" w:hAnsi="Times New Roman"/>
          <w:sz w:val="24"/>
        </w:rPr>
      </w:pPr>
      <w:r w:rsidRPr="001531F4">
        <w:rPr>
          <w:rStyle w:val="CharStyle8"/>
          <w:rFonts w:ascii="Times New Roman" w:eastAsia="Calibri" w:hAnsi="Times New Roman"/>
          <w:color w:val="FF0000"/>
          <w:sz w:val="32"/>
          <w:szCs w:val="24"/>
        </w:rPr>
        <w:tab/>
      </w:r>
      <w:r w:rsidRPr="001531F4">
        <w:rPr>
          <w:rFonts w:ascii="Times New Roman" w:hAnsi="Times New Roman"/>
          <w:sz w:val="24"/>
        </w:rPr>
        <w:t>każda obejmowała zakres nie mniejszy, niż:</w:t>
      </w:r>
    </w:p>
    <w:p w:rsidR="00FA3A22" w:rsidRPr="001531F4" w:rsidRDefault="00FA3A22" w:rsidP="00B0179B">
      <w:pPr>
        <w:pStyle w:val="Podstawowy"/>
        <w:numPr>
          <w:ilvl w:val="1"/>
          <w:numId w:val="33"/>
        </w:numPr>
        <w:rPr>
          <w:rFonts w:ascii="Times New Roman" w:hAnsi="Times New Roman"/>
          <w:sz w:val="24"/>
        </w:rPr>
      </w:pPr>
      <w:r w:rsidRPr="001531F4">
        <w:rPr>
          <w:rFonts w:ascii="Times New Roman" w:hAnsi="Times New Roman"/>
          <w:sz w:val="24"/>
        </w:rPr>
        <w:t>dostarczenie dokumentu analizy przedwdrożeniowej,</w:t>
      </w:r>
    </w:p>
    <w:p w:rsidR="00FA3A22" w:rsidRPr="001531F4" w:rsidRDefault="00FA3A22" w:rsidP="00B0179B">
      <w:pPr>
        <w:pStyle w:val="Podstawowy"/>
        <w:numPr>
          <w:ilvl w:val="1"/>
          <w:numId w:val="33"/>
        </w:numPr>
        <w:rPr>
          <w:rFonts w:ascii="Times New Roman" w:hAnsi="Times New Roman"/>
          <w:sz w:val="24"/>
        </w:rPr>
      </w:pPr>
      <w:r w:rsidRPr="001531F4">
        <w:rPr>
          <w:rFonts w:ascii="Times New Roman" w:hAnsi="Times New Roman"/>
          <w:sz w:val="24"/>
        </w:rPr>
        <w:t>budowę/</w:t>
      </w:r>
      <w:r w:rsidR="00845A95">
        <w:rPr>
          <w:rFonts w:ascii="Times New Roman" w:hAnsi="Times New Roman"/>
          <w:sz w:val="24"/>
        </w:rPr>
        <w:t xml:space="preserve"> </w:t>
      </w:r>
      <w:r w:rsidRPr="001531F4">
        <w:rPr>
          <w:rFonts w:ascii="Times New Roman" w:hAnsi="Times New Roman"/>
          <w:sz w:val="24"/>
        </w:rPr>
        <w:t>dostawę i wdrożenie oprogramowania tworzącego Zintegrowany System Informatyczny, przy czym musiała ona obejmować, co najmniej cztery ze wskazanych poniżej obszarów:</w:t>
      </w:r>
    </w:p>
    <w:p w:rsidR="00FA3A22" w:rsidRPr="001531F4" w:rsidRDefault="00FA3A22" w:rsidP="00B0179B">
      <w:pPr>
        <w:pStyle w:val="SFTPodstawowy"/>
        <w:numPr>
          <w:ilvl w:val="0"/>
          <w:numId w:val="32"/>
        </w:numPr>
        <w:ind w:left="2835" w:hanging="283"/>
        <w:rPr>
          <w:rFonts w:ascii="Times New Roman" w:hAnsi="Times New Roman"/>
          <w:sz w:val="24"/>
        </w:rPr>
      </w:pPr>
      <w:bookmarkStart w:id="21" w:name="_Hlk89600557"/>
      <w:r w:rsidRPr="001531F4">
        <w:rPr>
          <w:rFonts w:ascii="Times New Roman" w:hAnsi="Times New Roman"/>
          <w:sz w:val="24"/>
        </w:rPr>
        <w:t>Finanse i księgowość,</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Środki trwałe</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Kadry</w:t>
      </w:r>
      <w:r w:rsidR="006D2D0E">
        <w:rPr>
          <w:rFonts w:ascii="Times New Roman" w:hAnsi="Times New Roman"/>
          <w:sz w:val="24"/>
        </w:rPr>
        <w:t>,</w:t>
      </w:r>
      <w:r w:rsidRPr="001531F4">
        <w:rPr>
          <w:rFonts w:ascii="Times New Roman" w:hAnsi="Times New Roman"/>
          <w:sz w:val="24"/>
        </w:rPr>
        <w:t xml:space="preserve"> </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Płace,</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Sprzedaż</w:t>
      </w:r>
      <w:r w:rsidR="006D2D0E">
        <w:rPr>
          <w:rFonts w:ascii="Times New Roman" w:hAnsi="Times New Roman"/>
          <w:sz w:val="24"/>
        </w:rPr>
        <w:t>,</w:t>
      </w:r>
      <w:r w:rsidRPr="001531F4">
        <w:rPr>
          <w:rFonts w:ascii="Times New Roman" w:hAnsi="Times New Roman"/>
          <w:sz w:val="24"/>
        </w:rPr>
        <w:t xml:space="preserve"> </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Portal pracownika</w:t>
      </w:r>
      <w:r w:rsidR="006D2D0E">
        <w:rPr>
          <w:rFonts w:ascii="Times New Roman" w:hAnsi="Times New Roman"/>
          <w:sz w:val="24"/>
        </w:rPr>
        <w:t>,</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Elektroniczny obieg dokumentów,</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Zarządzanie projektami,</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lastRenderedPageBreak/>
        <w:t>Zarządzanie relacjami z klientem.</w:t>
      </w:r>
    </w:p>
    <w:bookmarkEnd w:id="21"/>
    <w:p w:rsidR="00FA3A22" w:rsidRPr="001531F4" w:rsidRDefault="00845A95" w:rsidP="00B0179B">
      <w:pPr>
        <w:pStyle w:val="Podstawowy"/>
        <w:numPr>
          <w:ilvl w:val="0"/>
          <w:numId w:val="33"/>
        </w:numPr>
        <w:rPr>
          <w:rFonts w:ascii="Times New Roman" w:hAnsi="Times New Roman"/>
          <w:sz w:val="24"/>
        </w:rPr>
      </w:pPr>
      <w:r>
        <w:rPr>
          <w:rFonts w:ascii="Times New Roman" w:hAnsi="Times New Roman"/>
          <w:sz w:val="24"/>
        </w:rPr>
        <w:t xml:space="preserve">Łączna </w:t>
      </w:r>
      <w:r w:rsidR="00FA3A22" w:rsidRPr="001531F4">
        <w:rPr>
          <w:rFonts w:ascii="Times New Roman" w:hAnsi="Times New Roman"/>
          <w:sz w:val="24"/>
        </w:rPr>
        <w:t xml:space="preserve">wartość </w:t>
      </w:r>
      <w:bookmarkStart w:id="22" w:name="_Hlk89601159"/>
      <w:r>
        <w:rPr>
          <w:rFonts w:ascii="Times New Roman" w:hAnsi="Times New Roman"/>
          <w:sz w:val="24"/>
        </w:rPr>
        <w:t>wykazanych usług</w:t>
      </w:r>
      <w:r w:rsidR="00FA3A22" w:rsidRPr="001531F4">
        <w:rPr>
          <w:rFonts w:ascii="Times New Roman" w:hAnsi="Times New Roman"/>
          <w:sz w:val="24"/>
        </w:rPr>
        <w:t xml:space="preserve"> budowy i wdrożenia Zintegrowanego Systemu Informatycznego</w:t>
      </w:r>
      <w:bookmarkEnd w:id="22"/>
      <w:r w:rsidR="00FA3A22" w:rsidRPr="001531F4">
        <w:rPr>
          <w:rFonts w:ascii="Times New Roman" w:hAnsi="Times New Roman"/>
          <w:sz w:val="24"/>
        </w:rPr>
        <w:t xml:space="preserve"> wynosiła minimum 1 000 000,00 PLN brutto, a wartość ta nie obejmowała dostarczonej infrastruktury sprzętowej,</w:t>
      </w:r>
      <w:r>
        <w:rPr>
          <w:rFonts w:ascii="Times New Roman" w:hAnsi="Times New Roman"/>
          <w:sz w:val="24"/>
        </w:rPr>
        <w:t xml:space="preserve"> oraz przynajmniej jedna z usług miała wartość nie mniejszą niż 300 000,00 PLN brutto</w:t>
      </w:r>
    </w:p>
    <w:p w:rsidR="00FA3A22" w:rsidRPr="001531F4" w:rsidRDefault="00FA3A22" w:rsidP="00B0179B">
      <w:pPr>
        <w:pStyle w:val="Podstawowy"/>
        <w:numPr>
          <w:ilvl w:val="0"/>
          <w:numId w:val="33"/>
        </w:numPr>
        <w:rPr>
          <w:rFonts w:ascii="Times New Roman" w:hAnsi="Times New Roman"/>
          <w:sz w:val="24"/>
        </w:rPr>
      </w:pPr>
      <w:r w:rsidRPr="001531F4">
        <w:rPr>
          <w:rFonts w:ascii="Times New Roman" w:hAnsi="Times New Roman"/>
          <w:sz w:val="24"/>
        </w:rPr>
        <w:t xml:space="preserve">przynajmniej </w:t>
      </w:r>
      <w:r w:rsidR="001531F4" w:rsidRPr="001531F4">
        <w:rPr>
          <w:rFonts w:ascii="Times New Roman" w:hAnsi="Times New Roman"/>
          <w:sz w:val="24"/>
        </w:rPr>
        <w:t>dwie z wyżej uwzględnionych budów i wdrożeń Zintegrowanego Systemu Informatycznego</w:t>
      </w:r>
      <w:r w:rsidRPr="001531F4">
        <w:rPr>
          <w:rFonts w:ascii="Times New Roman" w:hAnsi="Times New Roman"/>
          <w:sz w:val="24"/>
        </w:rPr>
        <w:t xml:space="preserve"> zapewniał</w:t>
      </w:r>
      <w:r w:rsidR="001531F4">
        <w:rPr>
          <w:rFonts w:ascii="Times New Roman" w:hAnsi="Times New Roman"/>
          <w:sz w:val="24"/>
        </w:rPr>
        <w:t>y</w:t>
      </w:r>
      <w:r w:rsidRPr="001531F4">
        <w:rPr>
          <w:rFonts w:ascii="Times New Roman" w:hAnsi="Times New Roman"/>
          <w:sz w:val="24"/>
        </w:rPr>
        <w:t xml:space="preserve"> jednoczesną pracę co najmniej 40 użytkownikom </w:t>
      </w:r>
    </w:p>
    <w:p w:rsidR="00AE098A" w:rsidRPr="00566DCA" w:rsidRDefault="00AE098A" w:rsidP="00AE098A">
      <w:pPr>
        <w:pStyle w:val="Akapitzlist"/>
        <w:ind w:left="705"/>
        <w:jc w:val="both"/>
        <w:rPr>
          <w:i/>
          <w:color w:val="FF0000"/>
          <w:sz w:val="24"/>
          <w:szCs w:val="22"/>
        </w:rPr>
      </w:pPr>
    </w:p>
    <w:p w:rsidR="00D72D8B" w:rsidRPr="001531F4" w:rsidRDefault="00566876" w:rsidP="00D72D8B">
      <w:pPr>
        <w:pStyle w:val="Akapitzlist"/>
        <w:ind w:left="705"/>
        <w:jc w:val="both"/>
        <w:rPr>
          <w:i/>
          <w:sz w:val="24"/>
          <w:szCs w:val="24"/>
        </w:rPr>
      </w:pPr>
      <w:r w:rsidRPr="001531F4">
        <w:rPr>
          <w:i/>
          <w:sz w:val="24"/>
          <w:szCs w:val="24"/>
        </w:rPr>
        <w:t>*</w:t>
      </w:r>
      <w:r w:rsidR="00D72D8B" w:rsidRPr="001531F4">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3041E0" w:rsidRPr="00566DCA" w:rsidRDefault="003041E0" w:rsidP="003041E0">
      <w:pPr>
        <w:spacing w:after="0" w:line="240" w:lineRule="auto"/>
        <w:jc w:val="both"/>
        <w:rPr>
          <w:rFonts w:ascii="Times New Roman" w:eastAsia="Times New Roman" w:hAnsi="Times New Roman" w:cs="Times New Roman"/>
          <w:color w:val="FF0000"/>
          <w:sz w:val="24"/>
          <w:szCs w:val="24"/>
          <w:lang w:eastAsia="pl-PL"/>
        </w:rPr>
      </w:pPr>
    </w:p>
    <w:p w:rsidR="003041E0" w:rsidRPr="001531F4" w:rsidRDefault="003041E0" w:rsidP="003041E0">
      <w:pPr>
        <w:spacing w:after="0" w:line="240" w:lineRule="auto"/>
        <w:jc w:val="both"/>
        <w:rPr>
          <w:rFonts w:ascii="Times New Roman" w:eastAsia="Times New Roman" w:hAnsi="Times New Roman" w:cs="Times New Roman"/>
          <w:sz w:val="24"/>
          <w:szCs w:val="24"/>
          <w:lang w:eastAsia="pl-PL"/>
        </w:rPr>
      </w:pPr>
      <w:r w:rsidRPr="001531F4">
        <w:rPr>
          <w:rFonts w:ascii="Times New Roman" w:eastAsia="Times New Roman" w:hAnsi="Times New Roman" w:cs="Times New Roman"/>
          <w:sz w:val="24"/>
          <w:szCs w:val="24"/>
          <w:lang w:eastAsia="pl-PL"/>
        </w:rPr>
        <w:t xml:space="preserve">Uwaga: Mając na uwadze art. 117 ust. 1 ustawy Zamawiający zastrzega, że w sytuacji składania oferty przez Wykonawców wspólnie ubiegających się o udzielenie zamówienia oraz analogicznie w sytuacji, gdy Wykonawca będzie polegał na zasobach innego podmiotu, na zasadach określonych w art. 118 ustawy, warunek o którym wyżej mowa, musi zostać spełniony w całości przez Wykonawcę (jednego z Wykonawców wspólnie składającego ofertę) lub podmiot, na którego zdolności w tym zakresie powołuje się Wykonawca – brak możliwości tzw. sumowania zasobów w </w:t>
      </w:r>
      <w:r w:rsidRPr="001531F4">
        <w:rPr>
          <w:rFonts w:ascii="Times New Roman" w:hAnsi="Times New Roman" w:cs="Times New Roman"/>
          <w:sz w:val="24"/>
          <w:szCs w:val="24"/>
        </w:rPr>
        <w:t>zakresie doświadczenia.</w:t>
      </w:r>
      <w:r w:rsidRPr="001531F4">
        <w:rPr>
          <w:rFonts w:ascii="Times New Roman" w:hAnsi="Times New Roman" w:cs="Times New Roman"/>
          <w:sz w:val="24"/>
          <w:szCs w:val="24"/>
          <w:lang w:eastAsia="pl-PL"/>
        </w:rPr>
        <w:t xml:space="preserve"> </w:t>
      </w:r>
    </w:p>
    <w:p w:rsidR="00AE098A" w:rsidRPr="00566DCA" w:rsidRDefault="00AE098A" w:rsidP="00D72D8B">
      <w:pPr>
        <w:pStyle w:val="Akapitzlist"/>
        <w:ind w:left="705"/>
        <w:jc w:val="both"/>
        <w:rPr>
          <w:i/>
          <w:color w:val="FF0000"/>
          <w:sz w:val="24"/>
          <w:szCs w:val="24"/>
        </w:rPr>
      </w:pPr>
    </w:p>
    <w:p w:rsidR="00AE098A" w:rsidRPr="00C407F5" w:rsidRDefault="00AE098A" w:rsidP="00AE098A">
      <w:pPr>
        <w:spacing w:after="0" w:line="240" w:lineRule="auto"/>
        <w:jc w:val="both"/>
        <w:rPr>
          <w:rFonts w:ascii="Times New Roman" w:hAnsi="Times New Roman" w:cs="Times New Roman"/>
          <w:b/>
          <w:sz w:val="24"/>
        </w:rPr>
      </w:pPr>
      <w:bookmarkStart w:id="23" w:name="_Hlk89679535"/>
      <w:r w:rsidRPr="00C407F5">
        <w:rPr>
          <w:rFonts w:ascii="Times New Roman" w:hAnsi="Times New Roman" w:cs="Times New Roman"/>
          <w:b/>
          <w:sz w:val="24"/>
        </w:rPr>
        <w:t>b) zdolności zawodowe</w:t>
      </w:r>
    </w:p>
    <w:bookmarkEnd w:id="23"/>
    <w:p w:rsidR="001531F4" w:rsidRPr="00C407F5" w:rsidRDefault="001531F4" w:rsidP="00AE098A">
      <w:pPr>
        <w:spacing w:after="0" w:line="240" w:lineRule="auto"/>
        <w:jc w:val="both"/>
        <w:rPr>
          <w:rFonts w:ascii="Times New Roman" w:hAnsi="Times New Roman" w:cs="Times New Roman"/>
          <w:b/>
          <w:sz w:val="24"/>
        </w:rPr>
      </w:pPr>
    </w:p>
    <w:p w:rsidR="00AE098A" w:rsidRPr="00C407F5" w:rsidRDefault="00AE098A" w:rsidP="00AE098A">
      <w:pPr>
        <w:spacing w:line="360" w:lineRule="auto"/>
        <w:jc w:val="both"/>
        <w:rPr>
          <w:rFonts w:ascii="Times New Roman" w:hAnsi="Times New Roman" w:cs="Times New Roman"/>
          <w:sz w:val="24"/>
        </w:rPr>
      </w:pPr>
      <w:r w:rsidRPr="00C407F5">
        <w:rPr>
          <w:rFonts w:ascii="Times New Roman" w:hAnsi="Times New Roman" w:cs="Times New Roman"/>
          <w:sz w:val="24"/>
        </w:rPr>
        <w:t>Skieruje do realizacji zamówienia publicznego</w:t>
      </w:r>
      <w:r w:rsidR="00233365" w:rsidRPr="00C407F5">
        <w:rPr>
          <w:rFonts w:ascii="Times New Roman" w:hAnsi="Times New Roman" w:cs="Times New Roman"/>
          <w:sz w:val="24"/>
        </w:rPr>
        <w:t xml:space="preserve"> zespół składający się z co najmniej </w:t>
      </w:r>
      <w:r w:rsidR="00664AC9">
        <w:rPr>
          <w:rFonts w:ascii="Times New Roman" w:hAnsi="Times New Roman" w:cs="Times New Roman"/>
          <w:sz w:val="24"/>
        </w:rPr>
        <w:t>8</w:t>
      </w:r>
      <w:r w:rsidR="00233365" w:rsidRPr="00C407F5">
        <w:rPr>
          <w:rFonts w:ascii="Times New Roman" w:hAnsi="Times New Roman" w:cs="Times New Roman"/>
          <w:sz w:val="24"/>
        </w:rPr>
        <w:t xml:space="preserve"> osób</w:t>
      </w:r>
      <w:r w:rsidRPr="00C407F5">
        <w:rPr>
          <w:rFonts w:ascii="Times New Roman" w:hAnsi="Times New Roman" w:cs="Times New Roman"/>
          <w:sz w:val="24"/>
        </w:rPr>
        <w:t xml:space="preserve"> osoby posiadające następujące wykształcenie, kwalifikacje i doświadczenie zawodowe:</w:t>
      </w:r>
    </w:p>
    <w:p w:rsidR="00C407F5" w:rsidRPr="00C407F5" w:rsidRDefault="00C407F5" w:rsidP="00B0179B">
      <w:pPr>
        <w:pStyle w:val="Podstawowy"/>
        <w:numPr>
          <w:ilvl w:val="0"/>
          <w:numId w:val="34"/>
        </w:numPr>
        <w:rPr>
          <w:rFonts w:ascii="Times New Roman" w:hAnsi="Times New Roman"/>
          <w:sz w:val="24"/>
        </w:rPr>
      </w:pPr>
      <w:bookmarkStart w:id="24" w:name="_Hlk89679542"/>
      <w:r w:rsidRPr="00C407F5">
        <w:rPr>
          <w:rFonts w:ascii="Times New Roman" w:hAnsi="Times New Roman"/>
          <w:b/>
          <w:sz w:val="24"/>
        </w:rPr>
        <w:t>Kierownik Projektu - minimum 1 osoba - posiadający</w:t>
      </w:r>
      <w:bookmarkEnd w:id="24"/>
      <w:r w:rsidRPr="00C407F5">
        <w:rPr>
          <w:rFonts w:ascii="Times New Roman" w:hAnsi="Times New Roman"/>
          <w:sz w:val="24"/>
        </w:rPr>
        <w:t>:</w:t>
      </w:r>
    </w:p>
    <w:p w:rsidR="00C407F5" w:rsidRPr="00C407F5" w:rsidRDefault="00C407F5" w:rsidP="00B0179B">
      <w:pPr>
        <w:pStyle w:val="Podstawowy"/>
        <w:numPr>
          <w:ilvl w:val="1"/>
          <w:numId w:val="33"/>
        </w:numPr>
        <w:rPr>
          <w:rFonts w:ascii="Times New Roman" w:hAnsi="Times New Roman"/>
          <w:sz w:val="24"/>
        </w:rPr>
      </w:pPr>
      <w:r w:rsidRPr="00C407F5">
        <w:rPr>
          <w:rFonts w:ascii="Times New Roman" w:hAnsi="Times New Roman"/>
          <w:sz w:val="24"/>
        </w:rPr>
        <w:t xml:space="preserve">certyfikat w zakresie zarządzania projektami na poziomie co najmniej </w:t>
      </w:r>
      <w:r w:rsidRPr="001D2036">
        <w:rPr>
          <w:rFonts w:ascii="Times New Roman" w:hAnsi="Times New Roman"/>
          <w:sz w:val="24"/>
        </w:rPr>
        <w:t>PRINCE2 lub równoważny</w:t>
      </w:r>
      <w:r w:rsidR="001D2036" w:rsidRPr="001D2036">
        <w:rPr>
          <w:rFonts w:ascii="Times New Roman" w:hAnsi="Times New Roman"/>
          <w:sz w:val="24"/>
        </w:rPr>
        <w:t>**</w:t>
      </w:r>
      <w:r w:rsidRPr="001D2036">
        <w:rPr>
          <w:rFonts w:ascii="Times New Roman" w:hAnsi="Times New Roman"/>
          <w:sz w:val="24"/>
        </w:rPr>
        <w:t>,</w:t>
      </w:r>
      <w:r w:rsidRPr="00C407F5">
        <w:rPr>
          <w:rFonts w:ascii="Times New Roman" w:hAnsi="Times New Roman"/>
          <w:sz w:val="24"/>
        </w:rPr>
        <w:t xml:space="preserve"> udzielony przez niezależną instytucję akredytowaną do certyfikacji,</w:t>
      </w:r>
    </w:p>
    <w:p w:rsidR="00C407F5" w:rsidRDefault="00C407F5" w:rsidP="00B0179B">
      <w:pPr>
        <w:pStyle w:val="Akapitzlist"/>
        <w:numPr>
          <w:ilvl w:val="1"/>
          <w:numId w:val="33"/>
        </w:numPr>
        <w:rPr>
          <w:sz w:val="24"/>
        </w:rPr>
      </w:pPr>
      <w:r w:rsidRPr="00F701B9">
        <w:rPr>
          <w:sz w:val="24"/>
        </w:rPr>
        <w:t>co najmniej 3-letnie</w:t>
      </w:r>
      <w:r w:rsidR="00DE2943">
        <w:rPr>
          <w:sz w:val="24"/>
        </w:rPr>
        <w:t>***</w:t>
      </w:r>
      <w:r w:rsidRPr="00F701B9">
        <w:rPr>
          <w:sz w:val="24"/>
        </w:rPr>
        <w:t xml:space="preserve"> doświadczenie zawodowe, liczone od dnia w którym upływa termin składania ofert - w zakresie kierowania projektami informatycznymi, w tym udział na stanowisku kierownika projektu, </w:t>
      </w:r>
      <w:r w:rsidR="000E621A">
        <w:rPr>
          <w:sz w:val="24"/>
        </w:rPr>
        <w:t xml:space="preserve">w maksimum trzech </w:t>
      </w:r>
      <w:r w:rsidR="00B918A9">
        <w:rPr>
          <w:sz w:val="24"/>
        </w:rPr>
        <w:t>usługach</w:t>
      </w:r>
      <w:r w:rsidRPr="00F701B9">
        <w:rPr>
          <w:sz w:val="24"/>
        </w:rPr>
        <w:t xml:space="preserve"> zakończonych sukcesem (tj.: odebranych przez zamawiającego)</w:t>
      </w:r>
      <w:r w:rsidR="006D2D0E" w:rsidRPr="00F701B9">
        <w:rPr>
          <w:sz w:val="24"/>
        </w:rPr>
        <w:t xml:space="preserve"> budowie i </w:t>
      </w:r>
      <w:r w:rsidRPr="00F701B9">
        <w:rPr>
          <w:sz w:val="24"/>
        </w:rPr>
        <w:t>wdrożeni</w:t>
      </w:r>
      <w:r w:rsidR="006D2D0E" w:rsidRPr="00F701B9">
        <w:rPr>
          <w:sz w:val="24"/>
        </w:rPr>
        <w:t xml:space="preserve">u </w:t>
      </w:r>
      <w:r w:rsidRPr="00F701B9">
        <w:rPr>
          <w:sz w:val="24"/>
        </w:rPr>
        <w:t xml:space="preserve">Zintegrowanego Systemu Informatycznego obejmujących </w:t>
      </w:r>
      <w:r w:rsidR="006D2D0E" w:rsidRPr="00F701B9">
        <w:rPr>
          <w:sz w:val="24"/>
        </w:rPr>
        <w:t xml:space="preserve">swym zakresem </w:t>
      </w:r>
      <w:r w:rsidRPr="00F701B9">
        <w:rPr>
          <w:sz w:val="24"/>
        </w:rPr>
        <w:t>co najmniej czter</w:t>
      </w:r>
      <w:r w:rsidR="006D2D0E" w:rsidRPr="00F701B9">
        <w:rPr>
          <w:sz w:val="24"/>
        </w:rPr>
        <w:t>y</w:t>
      </w:r>
      <w:r w:rsidRPr="00F701B9">
        <w:rPr>
          <w:sz w:val="24"/>
        </w:rPr>
        <w:t xml:space="preserve"> </w:t>
      </w:r>
      <w:r w:rsidR="000E621A">
        <w:rPr>
          <w:sz w:val="24"/>
        </w:rPr>
        <w:t xml:space="preserve">z </w:t>
      </w:r>
      <w:r w:rsidRPr="00F701B9">
        <w:rPr>
          <w:sz w:val="24"/>
        </w:rPr>
        <w:t>obszar</w:t>
      </w:r>
      <w:r w:rsidR="000E621A">
        <w:rPr>
          <w:sz w:val="24"/>
        </w:rPr>
        <w:t>ów</w:t>
      </w:r>
      <w:r w:rsidRPr="00F701B9">
        <w:rPr>
          <w:sz w:val="24"/>
        </w:rPr>
        <w:t xml:space="preserve">: </w:t>
      </w:r>
      <w:bookmarkStart w:id="25" w:name="_Hlk89600852"/>
      <w:r w:rsidRPr="00F701B9">
        <w:rPr>
          <w:sz w:val="24"/>
        </w:rPr>
        <w:t>Finanse i księgowość, Kadry</w:t>
      </w:r>
      <w:r w:rsidR="00F701B9" w:rsidRPr="00F701B9">
        <w:rPr>
          <w:sz w:val="24"/>
        </w:rPr>
        <w:t xml:space="preserve">, </w:t>
      </w:r>
      <w:r w:rsidRPr="00F701B9">
        <w:rPr>
          <w:sz w:val="24"/>
        </w:rPr>
        <w:t xml:space="preserve"> </w:t>
      </w:r>
      <w:r w:rsidR="00F701B9" w:rsidRPr="00F701B9">
        <w:rPr>
          <w:sz w:val="24"/>
        </w:rPr>
        <w:t>P</w:t>
      </w:r>
      <w:r w:rsidRPr="00F701B9">
        <w:rPr>
          <w:sz w:val="24"/>
        </w:rPr>
        <w:t xml:space="preserve">łace, </w:t>
      </w:r>
      <w:r w:rsidR="00F701B9" w:rsidRPr="00F701B9">
        <w:rPr>
          <w:sz w:val="24"/>
        </w:rPr>
        <w:t>Środki</w:t>
      </w:r>
      <w:r w:rsidRPr="00F701B9">
        <w:rPr>
          <w:sz w:val="24"/>
        </w:rPr>
        <w:t xml:space="preserve"> trwał</w:t>
      </w:r>
      <w:r w:rsidR="00F701B9" w:rsidRPr="00F701B9">
        <w:rPr>
          <w:sz w:val="24"/>
        </w:rPr>
        <w:t>e</w:t>
      </w:r>
      <w:r w:rsidRPr="00F701B9">
        <w:rPr>
          <w:sz w:val="24"/>
        </w:rPr>
        <w:t xml:space="preserve">, Elektroniczny obieg dokumentów, Sprzedaż, Zarządzanie projektami, Zarządzanie </w:t>
      </w:r>
      <w:r w:rsidRPr="00F701B9">
        <w:rPr>
          <w:sz w:val="24"/>
        </w:rPr>
        <w:lastRenderedPageBreak/>
        <w:t>relacjami z klientem</w:t>
      </w:r>
      <w:r w:rsidR="00F701B9" w:rsidRPr="00F701B9">
        <w:rPr>
          <w:sz w:val="24"/>
        </w:rPr>
        <w:t>, Portal pracownika</w:t>
      </w:r>
      <w:r w:rsidRPr="00F701B9">
        <w:rPr>
          <w:sz w:val="24"/>
        </w:rPr>
        <w:t>,</w:t>
      </w:r>
      <w:bookmarkEnd w:id="25"/>
      <w:r w:rsidRPr="00F701B9">
        <w:rPr>
          <w:sz w:val="24"/>
        </w:rPr>
        <w:t xml:space="preserve"> </w:t>
      </w:r>
      <w:r w:rsidR="00664AC9">
        <w:rPr>
          <w:sz w:val="24"/>
        </w:rPr>
        <w:t xml:space="preserve"> maksimum trzech usług </w:t>
      </w:r>
      <w:r w:rsidRPr="00F701B9">
        <w:rPr>
          <w:sz w:val="24"/>
        </w:rPr>
        <w:t xml:space="preserve">o </w:t>
      </w:r>
      <w:r w:rsidR="00664AC9">
        <w:rPr>
          <w:sz w:val="24"/>
        </w:rPr>
        <w:t xml:space="preserve">łącznej </w:t>
      </w:r>
      <w:r w:rsidRPr="00F701B9">
        <w:rPr>
          <w:sz w:val="24"/>
        </w:rPr>
        <w:t xml:space="preserve">wartości nie mniejszej niż </w:t>
      </w:r>
      <w:r w:rsidR="00664AC9">
        <w:rPr>
          <w:sz w:val="24"/>
        </w:rPr>
        <w:t>6</w:t>
      </w:r>
      <w:r w:rsidRPr="00F701B9">
        <w:rPr>
          <w:sz w:val="24"/>
        </w:rPr>
        <w:t>00 000,00</w:t>
      </w:r>
      <w:r w:rsidR="00481922">
        <w:rPr>
          <w:sz w:val="24"/>
        </w:rPr>
        <w:t>*</w:t>
      </w:r>
      <w:r w:rsidRPr="00F701B9">
        <w:rPr>
          <w:sz w:val="24"/>
        </w:rPr>
        <w:t xml:space="preserve"> PLN brutto.</w:t>
      </w:r>
    </w:p>
    <w:p w:rsidR="00664AC9" w:rsidRDefault="00664AC9" w:rsidP="00664AC9">
      <w:pPr>
        <w:pStyle w:val="Akapitzlist"/>
        <w:ind w:left="2520"/>
        <w:rPr>
          <w:sz w:val="24"/>
        </w:rPr>
      </w:pPr>
    </w:p>
    <w:p w:rsidR="001D2036" w:rsidRPr="00736E4F" w:rsidRDefault="00682872" w:rsidP="001D2036">
      <w:pPr>
        <w:spacing w:line="320" w:lineRule="exact"/>
        <w:ind w:left="567" w:hanging="567"/>
        <w:jc w:val="both"/>
        <w:rPr>
          <w:rFonts w:ascii="Times New Roman" w:hAnsi="Times New Roman" w:cs="Times New Roman"/>
        </w:rPr>
      </w:pPr>
      <w:r w:rsidRPr="00682872">
        <w:rPr>
          <w:rFonts w:ascii="Times New Roman" w:hAnsi="Times New Roman"/>
          <w:sz w:val="24"/>
        </w:rPr>
        <w:t xml:space="preserve"> </w:t>
      </w:r>
      <w:r w:rsidR="001D2036">
        <w:rPr>
          <w:rFonts w:ascii="Times New Roman" w:hAnsi="Times New Roman"/>
          <w:sz w:val="24"/>
        </w:rPr>
        <w:t>**</w:t>
      </w:r>
      <w:r w:rsidR="001D2036" w:rsidRPr="001D2036">
        <w:rPr>
          <w:rFonts w:ascii="Times New Roman" w:hAnsi="Times New Roman" w:cs="Times New Roman"/>
        </w:rPr>
        <w:t xml:space="preserve"> </w:t>
      </w:r>
      <w:r w:rsidR="001D2036" w:rsidRPr="00736E4F">
        <w:rPr>
          <w:rFonts w:ascii="Times New Roman" w:hAnsi="Times New Roman" w:cs="Times New Roman"/>
        </w:rPr>
        <w:t>Za certyfikat równoważny Zamawiający uzna taki</w:t>
      </w:r>
      <w:r w:rsidR="001D2036">
        <w:rPr>
          <w:rFonts w:ascii="Times New Roman" w:hAnsi="Times New Roman" w:cs="Times New Roman"/>
        </w:rPr>
        <w:t>,</w:t>
      </w:r>
      <w:r w:rsidR="001D2036" w:rsidRPr="00736E4F">
        <w:rPr>
          <w:rFonts w:ascii="Times New Roman" w:hAnsi="Times New Roman" w:cs="Times New Roman"/>
        </w:rPr>
        <w:t xml:space="preserve"> który potwierdzi posiadanie następujących kompetencji dotyczących umiejętności zapewnienia realizacji projektu tj.:  </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Określony i skończony czas trwania</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Zdefiniowane i mierzalne produkty biznesowe (wyniki projektu)</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System działań niezbędnych do budowy produktów biznesowych</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Określona pula zasobów</w:t>
      </w:r>
    </w:p>
    <w:p w:rsidR="001D2036" w:rsidRPr="00736E4F" w:rsidRDefault="009F7DC3"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hyperlink r:id="rId12" w:anchor="Organizacja" w:history="1">
        <w:r w:rsidR="001D2036" w:rsidRPr="001D2036">
          <w:rPr>
            <w:rStyle w:val="Hipercze"/>
            <w:rFonts w:ascii="Times New Roman" w:hAnsi="Times New Roman"/>
            <w:color w:val="auto"/>
            <w:sz w:val="21"/>
            <w:szCs w:val="21"/>
            <w:u w:val="none"/>
          </w:rPr>
          <w:t>Struktura organizacyjna</w:t>
        </w:r>
      </w:hyperlink>
      <w:r w:rsidR="001D2036" w:rsidRPr="001D2036">
        <w:rPr>
          <w:rFonts w:ascii="Times New Roman" w:hAnsi="Times New Roman" w:cs="Times New Roman"/>
          <w:color w:val="222222"/>
          <w:sz w:val="21"/>
          <w:szCs w:val="21"/>
        </w:rPr>
        <w:t> </w:t>
      </w:r>
      <w:r w:rsidR="001D2036" w:rsidRPr="00736E4F">
        <w:rPr>
          <w:rFonts w:ascii="Times New Roman" w:hAnsi="Times New Roman" w:cs="Times New Roman"/>
          <w:color w:val="222222"/>
          <w:sz w:val="21"/>
          <w:szCs w:val="21"/>
        </w:rPr>
        <w:t>z zakresem obowiązków każdej z ról niezbędnej do zarządzania projektem</w:t>
      </w:r>
    </w:p>
    <w:p w:rsidR="001D2036" w:rsidRPr="00736E4F" w:rsidRDefault="001D2036" w:rsidP="001D2036">
      <w:pPr>
        <w:spacing w:line="320" w:lineRule="exact"/>
        <w:ind w:left="567" w:hanging="567"/>
        <w:jc w:val="both"/>
        <w:rPr>
          <w:rFonts w:ascii="Times New Roman" w:hAnsi="Times New Roman" w:cs="Times New Roman"/>
        </w:rPr>
      </w:pPr>
      <w:r>
        <w:rPr>
          <w:rFonts w:ascii="Times New Roman" w:hAnsi="Times New Roman" w:cs="Times New Roman"/>
        </w:rPr>
        <w:t xml:space="preserve">            </w:t>
      </w:r>
      <w:r w:rsidRPr="00736E4F">
        <w:rPr>
          <w:rFonts w:ascii="Times New Roman" w:hAnsi="Times New Roman" w:cs="Times New Roman"/>
        </w:rPr>
        <w:t>oraz procesowe podejście do zarządzania projektem podzielonych na przynajmniej następujące procesy:</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Strategiczne zarządzanie projektem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Uruchamianie Projektu/Przygotowanie Założeń Projektu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Inicjowanie projektu Sterowanie Etapem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Zarządzanie Wytwarzaniem Produktów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Zarządzanie Zakresem Etapu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Zamykanie Projektu </w:t>
      </w:r>
    </w:p>
    <w:p w:rsidR="00F701B9" w:rsidRPr="001D2036" w:rsidRDefault="00F701B9" w:rsidP="001D2036">
      <w:pPr>
        <w:rPr>
          <w:sz w:val="24"/>
        </w:rPr>
      </w:pP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Konsultanci wdrożeniowi</w:t>
      </w:r>
      <w:r w:rsidRPr="00C407F5">
        <w:rPr>
          <w:rFonts w:ascii="Times New Roman" w:hAnsi="Times New Roman"/>
          <w:sz w:val="24"/>
        </w:rPr>
        <w:t xml:space="preserve"> – minimum 5 osób, przy czym każda z tych osób może przypadać na nie więcej niż dwa (2) niżej wymienione obszary funkcjonalne, a wszyscy konsultanci łącznie muszą obejmować wszystkie poniższe obszary:</w:t>
      </w:r>
    </w:p>
    <w:p w:rsidR="00F701B9" w:rsidRDefault="00F701B9" w:rsidP="00C407F5">
      <w:pPr>
        <w:pStyle w:val="Podstawowy"/>
        <w:ind w:left="1800"/>
        <w:rPr>
          <w:rFonts w:ascii="Times New Roman" w:hAnsi="Times New Roman"/>
          <w:sz w:val="24"/>
        </w:rPr>
      </w:pPr>
      <w:r w:rsidRPr="00F701B9">
        <w:rPr>
          <w:rFonts w:ascii="Times New Roman" w:hAnsi="Times New Roman"/>
          <w:sz w:val="24"/>
        </w:rPr>
        <w:t>Finanse i księgowość, Kadry,  Płace, Środki trwałe, Elektroniczny obieg dokumentów, Sprzedaż, Zarządzanie projektami, Zarządzanie relacjami z klientem, Portal pracownika</w:t>
      </w:r>
      <w:r>
        <w:rPr>
          <w:rFonts w:ascii="Times New Roman" w:hAnsi="Times New Roman"/>
          <w:sz w:val="24"/>
        </w:rPr>
        <w:t>.</w:t>
      </w:r>
    </w:p>
    <w:p w:rsidR="00C407F5" w:rsidRPr="00C407F5" w:rsidRDefault="00C407F5" w:rsidP="00C407F5">
      <w:pPr>
        <w:pStyle w:val="Podstawowy"/>
        <w:ind w:left="1800"/>
        <w:rPr>
          <w:rFonts w:ascii="Times New Roman" w:hAnsi="Times New Roman"/>
          <w:sz w:val="24"/>
        </w:rPr>
      </w:pPr>
      <w:r w:rsidRPr="00C407F5">
        <w:rPr>
          <w:rFonts w:ascii="Times New Roman" w:hAnsi="Times New Roman"/>
          <w:sz w:val="24"/>
        </w:rPr>
        <w:t>Zamawiający wymaga, aby Wykonawca dysponował konsultantami wdrożeniowymi posiadającymi:</w:t>
      </w:r>
    </w:p>
    <w:p w:rsidR="00664AC9" w:rsidRDefault="00C407F5" w:rsidP="00B0179B">
      <w:pPr>
        <w:pStyle w:val="Podstawowy"/>
        <w:numPr>
          <w:ilvl w:val="0"/>
          <w:numId w:val="35"/>
        </w:numPr>
        <w:rPr>
          <w:rFonts w:ascii="Times New Roman" w:hAnsi="Times New Roman"/>
          <w:sz w:val="24"/>
        </w:rPr>
      </w:pPr>
      <w:r w:rsidRPr="00C407F5">
        <w:rPr>
          <w:rFonts w:ascii="Times New Roman" w:hAnsi="Times New Roman"/>
          <w:sz w:val="24"/>
        </w:rPr>
        <w:t xml:space="preserve">minimum 2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licząc do dnia, w którym upływa termin składania ofert, doświadczenie w</w:t>
      </w:r>
      <w:r w:rsidR="00682872">
        <w:rPr>
          <w:rFonts w:ascii="Times New Roman" w:hAnsi="Times New Roman"/>
          <w:sz w:val="24"/>
        </w:rPr>
        <w:t xml:space="preserve">e </w:t>
      </w:r>
      <w:r w:rsidRPr="00C407F5">
        <w:rPr>
          <w:rFonts w:ascii="Times New Roman" w:hAnsi="Times New Roman"/>
          <w:sz w:val="24"/>
        </w:rPr>
        <w:t>wdrożen</w:t>
      </w:r>
      <w:r w:rsidR="00682872">
        <w:rPr>
          <w:rFonts w:ascii="Times New Roman" w:hAnsi="Times New Roman"/>
          <w:sz w:val="24"/>
        </w:rPr>
        <w:t>iu</w:t>
      </w:r>
      <w:r w:rsidRPr="00C407F5">
        <w:rPr>
          <w:rFonts w:ascii="Times New Roman" w:hAnsi="Times New Roman"/>
          <w:sz w:val="24"/>
        </w:rPr>
        <w:t xml:space="preserve"> Zintegrowanego Systemu Informatycznego. Wymagane jest, aby każdy konsultant wdrożeniowy wykazał się doświadczeniem w realizacji co najmniej dwóch wdrożeni</w:t>
      </w:r>
      <w:r w:rsidR="00682872">
        <w:rPr>
          <w:rFonts w:ascii="Times New Roman" w:hAnsi="Times New Roman"/>
          <w:sz w:val="24"/>
        </w:rPr>
        <w:t>ach</w:t>
      </w:r>
      <w:r w:rsidRPr="00C407F5">
        <w:rPr>
          <w:rFonts w:ascii="Times New Roman" w:hAnsi="Times New Roman"/>
          <w:sz w:val="24"/>
        </w:rPr>
        <w:t xml:space="preserve"> Zintegrowanego Systemu Informatycznego, w których pełnił rolę konsultanta wdrożeniowego w obszarze funkcjonalnym, do którego został przypisany w niniejszym postępowaniu, </w:t>
      </w:r>
      <w:r w:rsidR="00664AC9" w:rsidRPr="00664AC9">
        <w:rPr>
          <w:rFonts w:ascii="Times New Roman" w:hAnsi="Times New Roman"/>
          <w:sz w:val="24"/>
        </w:rPr>
        <w:t xml:space="preserve">maksimum </w:t>
      </w:r>
      <w:r w:rsidR="00664AC9">
        <w:rPr>
          <w:rFonts w:ascii="Times New Roman" w:hAnsi="Times New Roman"/>
          <w:sz w:val="24"/>
        </w:rPr>
        <w:t>dwóch</w:t>
      </w:r>
      <w:r w:rsidR="00664AC9" w:rsidRPr="00664AC9">
        <w:rPr>
          <w:rFonts w:ascii="Times New Roman" w:hAnsi="Times New Roman"/>
          <w:sz w:val="24"/>
        </w:rPr>
        <w:t xml:space="preserve"> usług o łącznej wartości nie mniejszej niż </w:t>
      </w:r>
      <w:r w:rsidR="00664AC9">
        <w:rPr>
          <w:rFonts w:ascii="Times New Roman" w:hAnsi="Times New Roman"/>
          <w:sz w:val="24"/>
        </w:rPr>
        <w:t>4</w:t>
      </w:r>
      <w:r w:rsidR="00664AC9" w:rsidRPr="00664AC9">
        <w:rPr>
          <w:rFonts w:ascii="Times New Roman" w:hAnsi="Times New Roman"/>
          <w:sz w:val="24"/>
        </w:rPr>
        <w:t>00 000,00* PLN brutto</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lastRenderedPageBreak/>
        <w:t>Programista</w:t>
      </w:r>
      <w:r w:rsidRPr="00C407F5">
        <w:rPr>
          <w:rFonts w:ascii="Times New Roman" w:hAnsi="Times New Roman"/>
          <w:sz w:val="24"/>
        </w:rPr>
        <w:t xml:space="preserve"> – minimum 1 osoba – posiadająca:</w:t>
      </w:r>
    </w:p>
    <w:p w:rsidR="00C407F5" w:rsidRDefault="00C407F5" w:rsidP="00506A60">
      <w:pPr>
        <w:pStyle w:val="Podstawowy"/>
        <w:numPr>
          <w:ilvl w:val="0"/>
          <w:numId w:val="36"/>
        </w:numPr>
        <w:rPr>
          <w:rFonts w:ascii="Times New Roman" w:hAnsi="Times New Roman"/>
          <w:sz w:val="24"/>
        </w:rPr>
      </w:pPr>
      <w:r w:rsidRPr="00C407F5">
        <w:rPr>
          <w:rFonts w:ascii="Times New Roman" w:hAnsi="Times New Roman"/>
          <w:sz w:val="24"/>
        </w:rPr>
        <w:t xml:space="preserve">minimum 3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xml:space="preserve">, licząc do dnia, w którym upływa termin składania ofert, doświadczenie w tworzeniu i rozwoju Zintegrowanego Systemu Informatycznego. Wymagane jest, aby programista wykazał się doświadczeniem w tworzeniu i rozwoju Zintegrowanego Systemu Informatycznego, w którym pełnił rolę programisty w tym co najmniej jednego wdrożenia dla minimum </w:t>
      </w:r>
      <w:r w:rsidR="00682872">
        <w:rPr>
          <w:rFonts w:ascii="Times New Roman" w:hAnsi="Times New Roman"/>
          <w:sz w:val="24"/>
        </w:rPr>
        <w:t>40</w:t>
      </w:r>
      <w:r w:rsidRPr="00C407F5">
        <w:rPr>
          <w:rFonts w:ascii="Times New Roman" w:hAnsi="Times New Roman"/>
          <w:sz w:val="24"/>
        </w:rPr>
        <w:t xml:space="preserve"> jednoczesnych użytkowników.</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Specjalista o kompetencjach administratorsko – instalacyjnych</w:t>
      </w:r>
      <w:r w:rsidRPr="00C407F5">
        <w:rPr>
          <w:rFonts w:ascii="Times New Roman" w:hAnsi="Times New Roman"/>
          <w:sz w:val="24"/>
        </w:rPr>
        <w:t xml:space="preserve"> - minimum 1 osoba – posiadająca:</w:t>
      </w:r>
    </w:p>
    <w:p w:rsidR="00C407F5" w:rsidRPr="00C407F5" w:rsidRDefault="00C407F5" w:rsidP="00506A60">
      <w:pPr>
        <w:pStyle w:val="Podstawowy"/>
        <w:numPr>
          <w:ilvl w:val="0"/>
          <w:numId w:val="37"/>
        </w:numPr>
        <w:rPr>
          <w:rFonts w:ascii="Times New Roman" w:hAnsi="Times New Roman"/>
          <w:sz w:val="24"/>
        </w:rPr>
      </w:pPr>
      <w:r w:rsidRPr="00C407F5">
        <w:rPr>
          <w:rFonts w:ascii="Times New Roman" w:hAnsi="Times New Roman"/>
          <w:sz w:val="24"/>
        </w:rPr>
        <w:t>minimum 2– letnie</w:t>
      </w:r>
      <w:r w:rsidR="00DE2943">
        <w:rPr>
          <w:rFonts w:ascii="Times New Roman" w:hAnsi="Times New Roman"/>
          <w:sz w:val="24"/>
        </w:rPr>
        <w:t>***</w:t>
      </w:r>
      <w:r w:rsidRPr="00C407F5">
        <w:rPr>
          <w:rFonts w:ascii="Times New Roman" w:hAnsi="Times New Roman"/>
          <w:sz w:val="24"/>
        </w:rPr>
        <w:t>, licząc do dnia, w którym upływa termin składania ofert doświadczenie w zakresie budowy systemów informatycznych oraz uczestnictwo w roli administratora w realizacji, co najmniej 2 projektów</w:t>
      </w:r>
      <w:r w:rsidR="004B15C5">
        <w:rPr>
          <w:rFonts w:ascii="Times New Roman" w:hAnsi="Times New Roman"/>
          <w:sz w:val="24"/>
        </w:rPr>
        <w:t>.</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Koordynator ds. testów</w:t>
      </w:r>
      <w:r w:rsidRPr="00C407F5">
        <w:rPr>
          <w:rFonts w:ascii="Times New Roman" w:hAnsi="Times New Roman"/>
          <w:sz w:val="24"/>
        </w:rPr>
        <w:t xml:space="preserve"> - minimum 1 osoba – posiadająca:</w:t>
      </w:r>
    </w:p>
    <w:p w:rsidR="00C407F5" w:rsidRPr="00C407F5" w:rsidRDefault="00C407F5" w:rsidP="00506A60">
      <w:pPr>
        <w:pStyle w:val="Podstawowy"/>
        <w:numPr>
          <w:ilvl w:val="0"/>
          <w:numId w:val="38"/>
        </w:numPr>
        <w:rPr>
          <w:rFonts w:ascii="Times New Roman" w:hAnsi="Times New Roman"/>
          <w:sz w:val="24"/>
        </w:rPr>
      </w:pPr>
      <w:r w:rsidRPr="00C407F5">
        <w:rPr>
          <w:rFonts w:ascii="Times New Roman" w:hAnsi="Times New Roman"/>
          <w:sz w:val="24"/>
        </w:rPr>
        <w:t xml:space="preserve">minimum 2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xml:space="preserve"> licząc do dnia, w którym upływa termin składania ofert doświadczenie w zakresie testowania systemów, w co najmniej 2 projektach</w:t>
      </w:r>
      <w:r w:rsidR="004B15C5">
        <w:rPr>
          <w:rFonts w:ascii="Times New Roman" w:hAnsi="Times New Roman"/>
          <w:sz w:val="24"/>
        </w:rPr>
        <w:t>.</w:t>
      </w:r>
    </w:p>
    <w:bookmarkEnd w:id="18"/>
    <w:bookmarkEnd w:id="19"/>
    <w:p w:rsidR="00481922" w:rsidRDefault="00481922" w:rsidP="00481922">
      <w:pPr>
        <w:jc w:val="both"/>
        <w:rPr>
          <w:i/>
          <w:sz w:val="24"/>
          <w:szCs w:val="24"/>
        </w:rPr>
      </w:pPr>
      <w:r w:rsidRPr="00481922">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A73A12" w:rsidRPr="00A73A12" w:rsidRDefault="00A73A12" w:rsidP="00A73A12">
      <w:pPr>
        <w:pStyle w:val="Podstawowy"/>
        <w:rPr>
          <w:rFonts w:ascii="Times New Roman" w:hAnsi="Times New Roman"/>
          <w:sz w:val="24"/>
        </w:rPr>
      </w:pPr>
      <w:r w:rsidRPr="00A73A12">
        <w:rPr>
          <w:rFonts w:ascii="Times New Roman" w:hAnsi="Times New Roman"/>
          <w:sz w:val="24"/>
        </w:rPr>
        <w:t>*** Przez x- letnie doświadczenie Zamawiający rozumie okres pracy w danej dziedzinie, a nie pełnienie funkcji przez określoną ilość dni przy czym do weryfikacji doświadczania Zamawiający nie będzie sumował wykazanych poszczególnych dni lecz okres pracy w danym projekcie.</w:t>
      </w:r>
    </w:p>
    <w:bookmarkEnd w:id="17"/>
    <w:p w:rsidR="00C407F5" w:rsidRPr="007D4F5F" w:rsidRDefault="00C407F5" w:rsidP="00A73A12">
      <w:pPr>
        <w:pStyle w:val="Akapitzlist"/>
        <w:spacing w:after="160" w:line="360" w:lineRule="auto"/>
        <w:ind w:left="0"/>
        <w:contextualSpacing/>
        <w:jc w:val="both"/>
        <w:rPr>
          <w:rFonts w:eastAsia="Calibri"/>
          <w:sz w:val="22"/>
          <w:szCs w:val="22"/>
          <w:shd w:val="clear" w:color="auto" w:fill="FFFFFF"/>
        </w:rPr>
      </w:pPr>
      <w:r w:rsidRPr="007D4F5F">
        <w:rPr>
          <w:rFonts w:eastAsia="Calibri"/>
          <w:sz w:val="22"/>
          <w:szCs w:val="22"/>
          <w:shd w:val="clear" w:color="auto" w:fill="FFFFFF"/>
        </w:rPr>
        <w:t xml:space="preserve">Kompetencje ww. członków zespołu mogą być łączone ze sobą, jednak nie więcej niż w dwóch wskazanych powyżej zakresach jednocześnie. W takim przypadku zespół może składać się z minimum </w:t>
      </w:r>
      <w:r w:rsidR="00664AC9">
        <w:rPr>
          <w:rFonts w:eastAsia="Calibri"/>
          <w:sz w:val="22"/>
          <w:szCs w:val="22"/>
          <w:shd w:val="clear" w:color="auto" w:fill="FFFFFF"/>
        </w:rPr>
        <w:t>6</w:t>
      </w:r>
      <w:r w:rsidRPr="007D4F5F">
        <w:rPr>
          <w:rFonts w:eastAsia="Calibri"/>
          <w:sz w:val="22"/>
          <w:szCs w:val="22"/>
          <w:shd w:val="clear" w:color="auto" w:fill="FFFFFF"/>
        </w:rPr>
        <w:t xml:space="preserve"> osób. Jeżeli do łączenia ról w zespole nie dochodzi, zespół musi się składać</w:t>
      </w:r>
      <w:r w:rsidR="00A73A12">
        <w:rPr>
          <w:rFonts w:eastAsia="Calibri"/>
          <w:sz w:val="22"/>
          <w:szCs w:val="22"/>
          <w:shd w:val="clear" w:color="auto" w:fill="FFFFFF"/>
        </w:rPr>
        <w:t xml:space="preserve"> </w:t>
      </w:r>
      <w:r w:rsidRPr="007D4F5F">
        <w:rPr>
          <w:rFonts w:eastAsia="Calibri"/>
          <w:sz w:val="22"/>
          <w:szCs w:val="22"/>
          <w:shd w:val="clear" w:color="auto" w:fill="FFFFFF"/>
        </w:rPr>
        <w:t xml:space="preserve">z minimum </w:t>
      </w:r>
      <w:r w:rsidR="00664AC9">
        <w:rPr>
          <w:rFonts w:eastAsia="Calibri"/>
          <w:sz w:val="22"/>
          <w:szCs w:val="22"/>
          <w:shd w:val="clear" w:color="auto" w:fill="FFFFFF"/>
        </w:rPr>
        <w:t>8</w:t>
      </w:r>
      <w:r w:rsidRPr="007D4F5F">
        <w:rPr>
          <w:rFonts w:eastAsia="Calibri"/>
          <w:sz w:val="22"/>
          <w:szCs w:val="22"/>
          <w:shd w:val="clear" w:color="auto" w:fill="FFFFFF"/>
        </w:rPr>
        <w:t xml:space="preserve"> osób.</w:t>
      </w:r>
      <w:r w:rsidR="003F0356" w:rsidRPr="003F0356">
        <w:t xml:space="preserve"> </w:t>
      </w:r>
      <w:r w:rsidR="003F0356" w:rsidRPr="003F0356">
        <w:rPr>
          <w:rFonts w:eastAsia="Calibri"/>
          <w:sz w:val="22"/>
          <w:szCs w:val="22"/>
          <w:shd w:val="clear" w:color="auto" w:fill="FFFFFF"/>
        </w:rPr>
        <w:t>Wszystkie wskazane osoby winny posługiwać się językiem polskim.</w:t>
      </w:r>
    </w:p>
    <w:p w:rsidR="00776ED0" w:rsidRPr="007D4F5F"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D4F5F">
        <w:rPr>
          <w:rStyle w:val="CharStyle8"/>
          <w:rFonts w:ascii="Times New Roman" w:hAnsi="Times New Roman"/>
          <w:sz w:val="24"/>
          <w:szCs w:val="24"/>
        </w:rPr>
        <w:t>Zamawiający, w stosunku do Wykonawców wspólnie ubiegających się o udzielenie zamówienia, w odniesieniu do warunku dotyczącego zdolności zawodowej dopuszcza łączne spełn</w:t>
      </w:r>
      <w:r w:rsidR="00390344" w:rsidRPr="007D4F5F">
        <w:rPr>
          <w:rStyle w:val="CharStyle8"/>
          <w:rFonts w:ascii="Times New Roman" w:hAnsi="Times New Roman"/>
          <w:sz w:val="24"/>
          <w:szCs w:val="24"/>
        </w:rPr>
        <w:t>ianie warunku przez Wykonawców</w:t>
      </w:r>
      <w:r w:rsidR="003041E0" w:rsidRPr="007D4F5F">
        <w:rPr>
          <w:rStyle w:val="CharStyle8"/>
          <w:rFonts w:ascii="Times New Roman" w:hAnsi="Times New Roman"/>
          <w:sz w:val="24"/>
          <w:szCs w:val="24"/>
        </w:rPr>
        <w:t>.</w:t>
      </w:r>
    </w:p>
    <w:p w:rsidR="00776ED0" w:rsidRPr="007D4F5F" w:rsidRDefault="008D3B78" w:rsidP="008D3B78">
      <w:pPr>
        <w:spacing w:after="0" w:line="240" w:lineRule="auto"/>
        <w:ind w:left="500" w:hanging="500"/>
        <w:jc w:val="both"/>
        <w:rPr>
          <w:rFonts w:ascii="Times New Roman" w:hAnsi="Times New Roman" w:cs="Times New Roman"/>
          <w:b/>
          <w:bCs/>
          <w:sz w:val="24"/>
          <w:szCs w:val="24"/>
        </w:rPr>
      </w:pPr>
      <w:r w:rsidRPr="007D4F5F">
        <w:rPr>
          <w:rStyle w:val="CharStyle8"/>
          <w:rFonts w:ascii="Times New Roman" w:hAnsi="Times New Roman" w:cs="Times New Roman"/>
          <w:b/>
          <w:sz w:val="24"/>
          <w:szCs w:val="24"/>
        </w:rPr>
        <w:lastRenderedPageBreak/>
        <w:t>4.</w:t>
      </w:r>
      <w:r w:rsidRPr="007D4F5F">
        <w:rPr>
          <w:rStyle w:val="CharStyle8"/>
          <w:rFonts w:ascii="Times New Roman" w:hAnsi="Times New Roman" w:cs="Times New Roman"/>
          <w:sz w:val="24"/>
          <w:szCs w:val="24"/>
        </w:rPr>
        <w:tab/>
      </w:r>
      <w:r w:rsidR="00776ED0" w:rsidRPr="007D4F5F">
        <w:rPr>
          <w:rStyle w:val="CharStyle8"/>
          <w:rFonts w:ascii="Times New Roman" w:hAnsi="Times New Roman" w:cs="Times New Roman"/>
          <w:sz w:val="24"/>
          <w:szCs w:val="24"/>
        </w:rPr>
        <w:t xml:space="preserve">Zamawiający może na każdym etapie postępowania, uznać, że </w:t>
      </w:r>
      <w:r w:rsidR="00AA6B6A"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ykonawca nie posiada </w:t>
      </w:r>
      <w:r w:rsidR="00390344" w:rsidRPr="007D4F5F">
        <w:rPr>
          <w:rStyle w:val="CharStyle8"/>
          <w:rFonts w:ascii="Times New Roman" w:hAnsi="Times New Roman" w:cs="Times New Roman"/>
          <w:sz w:val="24"/>
          <w:szCs w:val="24"/>
        </w:rPr>
        <w:t>wymaganych zdolności</w:t>
      </w:r>
      <w:r w:rsidR="00776ED0" w:rsidRPr="007D4F5F">
        <w:rPr>
          <w:rStyle w:val="CharStyle8"/>
          <w:rFonts w:ascii="Times New Roman" w:hAnsi="Times New Roman" w:cs="Times New Roman"/>
          <w:sz w:val="24"/>
          <w:szCs w:val="24"/>
        </w:rPr>
        <w:t xml:space="preserve">, jeżeli posiadanie przez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ykonawcę sprzecznych interesów, </w:t>
      </w:r>
      <w:r w:rsidR="00390344" w:rsidRPr="007D4F5F">
        <w:rPr>
          <w:rStyle w:val="CharStyle8"/>
          <w:rFonts w:ascii="Times New Roman" w:hAnsi="Times New Roman" w:cs="Times New Roman"/>
          <w:sz w:val="24"/>
          <w:szCs w:val="24"/>
        </w:rPr>
        <w:br/>
      </w:r>
      <w:r w:rsidR="00776ED0" w:rsidRPr="007D4F5F">
        <w:rPr>
          <w:rStyle w:val="CharStyle8"/>
          <w:rFonts w:ascii="Times New Roman" w:hAnsi="Times New Roman" w:cs="Times New Roman"/>
          <w:sz w:val="24"/>
          <w:szCs w:val="24"/>
        </w:rPr>
        <w:t xml:space="preserve">w szczególności zaangażowanie zasobów technicznych lub zawodowych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ykonawcy </w:t>
      </w:r>
      <w:r w:rsidR="00390344" w:rsidRPr="007D4F5F">
        <w:rPr>
          <w:rStyle w:val="CharStyle8"/>
          <w:rFonts w:ascii="Times New Roman" w:hAnsi="Times New Roman" w:cs="Times New Roman"/>
          <w:sz w:val="24"/>
          <w:szCs w:val="24"/>
        </w:rPr>
        <w:br/>
      </w:r>
      <w:r w:rsidR="00776ED0" w:rsidRPr="007D4F5F">
        <w:rPr>
          <w:rStyle w:val="CharStyle8"/>
          <w:rFonts w:ascii="Times New Roman" w:hAnsi="Times New Roman" w:cs="Times New Roman"/>
          <w:sz w:val="24"/>
          <w:szCs w:val="24"/>
        </w:rPr>
        <w:t xml:space="preserve">w inne przedsięwzięcia gospodarcze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ykonawcy może mieć negatywny wpływ na realizację zamówienia.</w:t>
      </w:r>
    </w:p>
    <w:p w:rsidR="00776ED0" w:rsidRPr="00566DCA" w:rsidRDefault="00776ED0" w:rsidP="00FF3BE5">
      <w:pPr>
        <w:spacing w:after="0" w:line="240" w:lineRule="auto"/>
        <w:jc w:val="both"/>
        <w:rPr>
          <w:rFonts w:ascii="Times New Roman" w:hAnsi="Times New Roman" w:cs="Times New Roman"/>
          <w:b/>
          <w:bCs/>
          <w:color w:val="FF0000"/>
          <w:sz w:val="24"/>
          <w:szCs w:val="24"/>
        </w:rPr>
      </w:pPr>
    </w:p>
    <w:p w:rsidR="007009B3" w:rsidRPr="007D4F5F" w:rsidRDefault="007009B3" w:rsidP="007009B3">
      <w:pPr>
        <w:spacing w:after="0" w:line="240" w:lineRule="auto"/>
        <w:jc w:val="both"/>
        <w:rPr>
          <w:rFonts w:ascii="Times New Roman" w:hAnsi="Times New Roman" w:cs="Times New Roman"/>
          <w:bCs/>
          <w:sz w:val="24"/>
          <w:szCs w:val="24"/>
        </w:rPr>
      </w:pPr>
      <w:r w:rsidRPr="007D4F5F">
        <w:rPr>
          <w:rFonts w:ascii="Times New Roman" w:hAnsi="Times New Roman" w:cs="Times New Roman"/>
          <w:bCs/>
          <w:sz w:val="24"/>
          <w:szCs w:val="24"/>
        </w:rPr>
        <w:t>Uwaga: Jeżeli Wykonawca powołuje się na doświadczenie w realizacji usług wykonywanych wspólnie z innymi wykonawcami, należy wykazać usługę (zakres), w której Wykonawca bezpośrednio uczestniczył.</w:t>
      </w:r>
    </w:p>
    <w:p w:rsidR="007009B3" w:rsidRPr="007D4F5F" w:rsidRDefault="007009B3" w:rsidP="007009B3">
      <w:pPr>
        <w:spacing w:after="0" w:line="240" w:lineRule="auto"/>
        <w:jc w:val="both"/>
        <w:rPr>
          <w:rFonts w:ascii="Times New Roman" w:hAnsi="Times New Roman" w:cs="Times New Roman"/>
          <w:bCs/>
          <w:sz w:val="24"/>
          <w:szCs w:val="24"/>
        </w:rPr>
      </w:pPr>
    </w:p>
    <w:p w:rsidR="007009B3" w:rsidRPr="007D4F5F" w:rsidRDefault="007009B3" w:rsidP="007009B3">
      <w:pPr>
        <w:spacing w:after="0" w:line="240" w:lineRule="auto"/>
        <w:jc w:val="both"/>
        <w:rPr>
          <w:rFonts w:ascii="Times New Roman" w:hAnsi="Times New Roman" w:cs="Times New Roman"/>
          <w:bCs/>
          <w:sz w:val="24"/>
          <w:szCs w:val="24"/>
        </w:rPr>
      </w:pPr>
      <w:r w:rsidRPr="007D4F5F">
        <w:rPr>
          <w:rFonts w:ascii="Times New Roman" w:hAnsi="Times New Roman" w:cs="Times New Roman"/>
          <w:bCs/>
          <w:sz w:val="24"/>
          <w:szCs w:val="24"/>
        </w:rPr>
        <w:t>Uwaga: W przypadku wykonywania i niezakończenia jeszcze usługi, Wykonawca zobowiązany jest podać na jaką wartość usługa została wykonana do dnia wystawienia dowodu, o którym mowa w pkt X SWZ, potwierdzającego czy usługa jest wykonywana należycie. Podana/wskazana wartość będzie brana pod uwagę do oceny spełnienia warunku.</w:t>
      </w:r>
    </w:p>
    <w:p w:rsidR="007009B3" w:rsidRPr="007D4F5F" w:rsidRDefault="007009B3" w:rsidP="007009B3">
      <w:pPr>
        <w:spacing w:after="0" w:line="240" w:lineRule="auto"/>
        <w:jc w:val="both"/>
        <w:rPr>
          <w:rFonts w:ascii="Times New Roman" w:hAnsi="Times New Roman" w:cs="Times New Roman"/>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4D1BA9" w:rsidRDefault="004D1BA9" w:rsidP="00FF3BE5">
      <w:pPr>
        <w:spacing w:after="0" w:line="240" w:lineRule="auto"/>
        <w:jc w:val="both"/>
        <w:rPr>
          <w:rFonts w:ascii="Times New Roman" w:hAnsi="Times New Roman" w:cs="Times New Roman"/>
          <w:b/>
          <w:bCs/>
          <w:sz w:val="24"/>
          <w:szCs w:val="24"/>
        </w:rPr>
      </w:pP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 xml:space="preserve">108 ust. 1 </w:t>
      </w:r>
      <w:proofErr w:type="spellStart"/>
      <w:r w:rsidR="00BE77DC">
        <w:rPr>
          <w:rStyle w:val="CharStyle8"/>
          <w:rFonts w:ascii="Times New Roman" w:hAnsi="Times New Roman"/>
          <w:color w:val="000000"/>
          <w:sz w:val="24"/>
        </w:rPr>
        <w:t>p.z.p</w:t>
      </w:r>
      <w:proofErr w:type="spellEnd"/>
      <w:r w:rsidR="00BE77DC">
        <w:rPr>
          <w:rStyle w:val="CharStyle8"/>
          <w:rFonts w:ascii="Times New Roman" w:hAnsi="Times New Roman"/>
          <w:color w:val="000000"/>
          <w:sz w:val="24"/>
        </w:rPr>
        <w:t>.</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F374A6" w:rsidRDefault="006E488D" w:rsidP="006E488D">
      <w:pPr>
        <w:autoSpaceDE w:val="0"/>
        <w:autoSpaceDN w:val="0"/>
        <w:adjustRightInd w:val="0"/>
        <w:spacing w:after="0" w:line="240" w:lineRule="auto"/>
        <w:ind w:left="500"/>
        <w:jc w:val="both"/>
        <w:rPr>
          <w:rFonts w:ascii="Times New Roman" w:hAnsi="Times New Roman" w:cs="Times New Roman"/>
          <w:sz w:val="24"/>
          <w:szCs w:val="23"/>
          <w:lang w:eastAsia="pl-PL"/>
        </w:rPr>
      </w:pPr>
      <w:r w:rsidRPr="006E488D">
        <w:rPr>
          <w:rFonts w:ascii="Times New Roman" w:hAnsi="Times New Roman" w:cs="Times New Roman"/>
          <w:color w:val="000000"/>
          <w:sz w:val="24"/>
          <w:szCs w:val="23"/>
          <w:lang w:eastAsia="pl-PL"/>
        </w:rPr>
        <w:t>c)</w:t>
      </w:r>
      <w:r w:rsidRPr="00F374A6">
        <w:rPr>
          <w:rFonts w:ascii="Times New Roman" w:hAnsi="Times New Roman" w:cs="Times New Roman"/>
          <w:sz w:val="24"/>
          <w:szCs w:val="23"/>
          <w:lang w:eastAsia="pl-PL"/>
        </w:rPr>
        <w:t xml:space="preserve"> </w:t>
      </w:r>
      <w:r w:rsidRPr="00F374A6">
        <w:rPr>
          <w:rFonts w:ascii="Times New Roman" w:hAnsi="Times New Roman" w:cs="Times New Roman"/>
          <w:strike/>
          <w:sz w:val="24"/>
          <w:szCs w:val="23"/>
          <w:lang w:eastAsia="pl-PL"/>
        </w:rPr>
        <w:t>o którym mowa w art. 228–230a, art. 250a Kodeksu karnego lub w art. 46 lub art. 48 ustawy z dnia 25 czerwca 2010 r. o sporcie,</w:t>
      </w:r>
      <w:r w:rsidRPr="00F374A6">
        <w:rPr>
          <w:rFonts w:ascii="Times New Roman" w:hAnsi="Times New Roman" w:cs="Times New Roman"/>
          <w:sz w:val="24"/>
          <w:szCs w:val="23"/>
          <w:lang w:eastAsia="pl-PL"/>
        </w:rPr>
        <w:t xml:space="preserve"> </w:t>
      </w:r>
    </w:p>
    <w:p w:rsidR="0063388F" w:rsidRPr="00F374A6" w:rsidRDefault="0063388F" w:rsidP="006E488D">
      <w:pPr>
        <w:autoSpaceDE w:val="0"/>
        <w:autoSpaceDN w:val="0"/>
        <w:adjustRightInd w:val="0"/>
        <w:spacing w:after="0" w:line="240" w:lineRule="auto"/>
        <w:ind w:left="500"/>
        <w:jc w:val="both"/>
        <w:rPr>
          <w:rFonts w:ascii="Times New Roman" w:hAnsi="Times New Roman" w:cs="Times New Roman"/>
          <w:sz w:val="24"/>
          <w:szCs w:val="23"/>
          <w:lang w:eastAsia="pl-PL"/>
        </w:rPr>
      </w:pPr>
      <w:r w:rsidRPr="00F374A6">
        <w:rPr>
          <w:rFonts w:ascii="Times New Roman" w:hAnsi="Times New Roman" w:cs="Times New Roman"/>
          <w:sz w:val="24"/>
          <w:szCs w:val="23"/>
          <w:lang w:eastAsia="pl-PL"/>
        </w:rPr>
        <w:t>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lastRenderedPageBreak/>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CA0913" w:rsidRPr="00BE77DC">
        <w:rPr>
          <w:rStyle w:val="CharStyle8"/>
          <w:rFonts w:ascii="Times New Roman" w:hAnsi="Times New Roman"/>
          <w:color w:val="000000"/>
          <w:sz w:val="24"/>
          <w:szCs w:val="24"/>
        </w:rPr>
        <w:t>109 ust. l</w:t>
      </w:r>
      <w:r w:rsidR="00F738C8" w:rsidRPr="00BE77DC">
        <w:rPr>
          <w:rStyle w:val="CharStyle8"/>
          <w:rFonts w:ascii="Times New Roman" w:hAnsi="Times New Roman"/>
          <w:color w:val="000000"/>
          <w:sz w:val="24"/>
          <w:szCs w:val="24"/>
        </w:rPr>
        <w:t xml:space="preserve"> 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BE77DC" w:rsidRDefault="004E3C89" w:rsidP="002507C1">
      <w:pPr>
        <w:pStyle w:val="Style2"/>
        <w:numPr>
          <w:ilvl w:val="0"/>
          <w:numId w:val="18"/>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2507C1">
      <w:pPr>
        <w:pStyle w:val="Style2"/>
        <w:numPr>
          <w:ilvl w:val="0"/>
          <w:numId w:val="8"/>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2507C1">
      <w:pPr>
        <w:pStyle w:val="Style2"/>
        <w:numPr>
          <w:ilvl w:val="0"/>
          <w:numId w:val="23"/>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 xml:space="preserve">w art. 108 ust. 1 pkt </w:t>
      </w:r>
      <w:r w:rsidR="007E4CEF" w:rsidRPr="007E4CEF">
        <w:rPr>
          <w:rFonts w:ascii="Times New Roman" w:hAnsi="Times New Roman"/>
          <w:bCs/>
          <w:sz w:val="24"/>
          <w:szCs w:val="24"/>
        </w:rPr>
        <w:lastRenderedPageBreak/>
        <w:t>1, 2 i 5 lub art. 109 ust. 1 pkt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 xml:space="preserve">110 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Pr>
          <w:rFonts w:ascii="Times New Roman" w:hAnsi="Times New Roman" w:cs="Times New Roman"/>
          <w:b/>
          <w:bCs/>
          <w:sz w:val="24"/>
          <w:szCs w:val="24"/>
        </w:rPr>
        <w:t xml:space="preserve">powaniu </w:t>
      </w:r>
    </w:p>
    <w:p w:rsidR="0037231C" w:rsidRDefault="0037231C" w:rsidP="00FF3BE5">
      <w:pPr>
        <w:spacing w:after="0" w:line="240" w:lineRule="auto"/>
        <w:jc w:val="both"/>
        <w:rPr>
          <w:rFonts w:ascii="Times New Roman" w:hAnsi="Times New Roman" w:cs="Times New Roman"/>
          <w:b/>
          <w:bCs/>
          <w:sz w:val="24"/>
          <w:szCs w:val="24"/>
        </w:rPr>
      </w:pPr>
    </w:p>
    <w:p w:rsidR="002C7B77" w:rsidRPr="002C7B77" w:rsidRDefault="00B72FD8" w:rsidP="002507C1">
      <w:pPr>
        <w:pStyle w:val="Style2"/>
        <w:numPr>
          <w:ilvl w:val="0"/>
          <w:numId w:val="10"/>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2C7B77">
        <w:rPr>
          <w:rStyle w:val="CharStyle8"/>
          <w:rFonts w:ascii="Times New Roman" w:hAnsi="Times New Roman"/>
          <w:color w:val="000000"/>
          <w:sz w:val="24"/>
          <w:szCs w:val="24"/>
        </w:rPr>
        <w:t>:</w:t>
      </w:r>
    </w:p>
    <w:p w:rsidR="002C7B77" w:rsidRPr="00EC50D3" w:rsidRDefault="002C7B77" w:rsidP="00B0179B">
      <w:pPr>
        <w:pStyle w:val="Style2"/>
        <w:numPr>
          <w:ilvl w:val="0"/>
          <w:numId w:val="2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Fonts w:ascii="Times New Roman" w:hAnsi="Times New Roman"/>
          <w:sz w:val="24"/>
          <w:szCs w:val="24"/>
        </w:rPr>
        <w:t xml:space="preserve">Zgodnie z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w:t>
      </w:r>
      <w:r w:rsidRPr="00EC50D3">
        <w:rPr>
          <w:rFonts w:ascii="Times New Roman" w:hAnsi="Times New Roman"/>
          <w:b/>
          <w:sz w:val="24"/>
          <w:szCs w:val="24"/>
        </w:rPr>
        <w:t xml:space="preserve">Wykonawcy wspólnie ubiegający się </w:t>
      </w:r>
      <w:r w:rsidRPr="00EC50D3">
        <w:rPr>
          <w:rFonts w:ascii="Times New Roman" w:hAnsi="Times New Roman"/>
          <w:b/>
          <w:sz w:val="24"/>
          <w:szCs w:val="24"/>
        </w:rPr>
        <w:br/>
        <w:t>o udzielenie zamówienia</w:t>
      </w:r>
      <w:r w:rsidRPr="00EC50D3">
        <w:rPr>
          <w:rFonts w:ascii="Times New Roman" w:hAnsi="Times New Roman"/>
          <w:sz w:val="24"/>
          <w:szCs w:val="24"/>
        </w:rPr>
        <w:t xml:space="preserve"> (spółki cywilne/konsorcja) dołączają do oferty oświadczenie, z którego wynika, które dostawy wykonają poszczególni Wykonawcy. Oświadczenie, o którym mowa w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przekazuje się </w:t>
      </w:r>
      <w:r w:rsidRPr="00EC50D3">
        <w:rPr>
          <w:rFonts w:ascii="Times New Roman" w:hAnsi="Times New Roman"/>
          <w:sz w:val="24"/>
          <w:szCs w:val="24"/>
        </w:rPr>
        <w:br/>
        <w:t xml:space="preserve">w postaci elektronicznej i opatruje się kwalifikowanym podpisem elektronicznym.   </w:t>
      </w:r>
    </w:p>
    <w:p w:rsidR="002C7B77" w:rsidRPr="00EC50D3" w:rsidRDefault="002C7B77" w:rsidP="00B0179B">
      <w:pPr>
        <w:pStyle w:val="Style2"/>
        <w:numPr>
          <w:ilvl w:val="0"/>
          <w:numId w:val="2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Style w:val="CharStyle8"/>
          <w:rFonts w:ascii="Times New Roman" w:hAnsi="Times New Roman"/>
          <w:sz w:val="24"/>
          <w:szCs w:val="24"/>
        </w:rPr>
        <w:t xml:space="preserve">Aktualne na dzień składania ofert oświadczenie, że nie podlega wykluczeniu oraz spełnia warunki udziału w postępowaniu. Przedmiotowe oświadczenie Wykonawca składa w formie </w:t>
      </w:r>
      <w:r w:rsidRPr="00EC50D3">
        <w:rPr>
          <w:rStyle w:val="CharStyle12"/>
          <w:rFonts w:ascii="Times New Roman" w:hAnsi="Times New Roman"/>
          <w:sz w:val="24"/>
          <w:szCs w:val="24"/>
        </w:rPr>
        <w:t xml:space="preserve">Jednolitego Europejskiego Dokumentu Zamówienia (JEDZ), </w:t>
      </w:r>
      <w:r w:rsidRPr="00EC50D3">
        <w:rPr>
          <w:rStyle w:val="CharStyle8"/>
          <w:rFonts w:ascii="Times New Roman" w:hAnsi="Times New Roman"/>
          <w:sz w:val="24"/>
          <w:szCs w:val="24"/>
        </w:rPr>
        <w:t xml:space="preserve">stanowiącego Załącznik nr 2 do Rozporządzenia Wykonawczego Komisji (EU) 2016/7 z dnia 5 stycznia 2016r. ustanawiającego standardowy formularz jednolitego europejskiego dokumentu zamówienia. Informacje zawarte w JEDZ stanowią wstępne potwierdzenie, że Wykonawca nie podlega wykluczeniu oraz spełnia warunki udziału w postępowaniu. Jednolity Europejski Dokument Zamówienia stanowiący </w:t>
      </w:r>
      <w:r w:rsidRPr="00EC50D3">
        <w:rPr>
          <w:rStyle w:val="CharStyle12"/>
          <w:rFonts w:ascii="Times New Roman" w:hAnsi="Times New Roman"/>
          <w:sz w:val="24"/>
          <w:szCs w:val="24"/>
        </w:rPr>
        <w:t xml:space="preserve">Załącznik nr 2 do SWZ </w:t>
      </w:r>
      <w:r w:rsidRPr="00EC50D3">
        <w:rPr>
          <w:rStyle w:val="CharStyle8"/>
          <w:rFonts w:ascii="Times New Roman" w:hAnsi="Times New Roman"/>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2507C1">
      <w:pPr>
        <w:pStyle w:val="Style2"/>
        <w:numPr>
          <w:ilvl w:val="0"/>
          <w:numId w:val="11"/>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xml:space="preserve">, który do takiego wykazu nie został wpisany, nie wypełniając dalszej części podsekcji.  </w:t>
      </w:r>
    </w:p>
    <w:p w:rsidR="00B72FD8" w:rsidRPr="00B72FD8" w:rsidRDefault="00B72FD8" w:rsidP="002507C1">
      <w:pPr>
        <w:pStyle w:val="Style2"/>
        <w:numPr>
          <w:ilvl w:val="0"/>
          <w:numId w:val="11"/>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 xml:space="preserve">oraz w Części III. </w:t>
      </w:r>
    </w:p>
    <w:p w:rsidR="00D124ED" w:rsidRPr="00D124ED" w:rsidRDefault="00B72FD8" w:rsidP="002507C1">
      <w:pPr>
        <w:pStyle w:val="Style2"/>
        <w:numPr>
          <w:ilvl w:val="0"/>
          <w:numId w:val="11"/>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D124ED">
        <w:rPr>
          <w:rStyle w:val="CharStyle8"/>
          <w:rFonts w:ascii="Times New Roman" w:hAnsi="Times New Roman"/>
          <w:color w:val="000000"/>
          <w:sz w:val="24"/>
          <w:szCs w:val="24"/>
        </w:rPr>
        <w:t xml:space="preserve"> D. </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w:t>
      </w:r>
      <w:r w:rsidRPr="00A43754">
        <w:rPr>
          <w:rStyle w:val="CharStyle8"/>
          <w:rFonts w:ascii="Times New Roman" w:hAnsi="Times New Roman"/>
          <w:color w:val="000000"/>
          <w:sz w:val="24"/>
          <w:szCs w:val="24"/>
          <w:u w:val="single"/>
        </w:rPr>
        <w:lastRenderedPageBreak/>
        <w:t xml:space="preserve">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267943">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2"/>
        <w:gridCol w:w="2039"/>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BE758B">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2507C1">
      <w:pPr>
        <w:pStyle w:val="Style13"/>
        <w:numPr>
          <w:ilvl w:val="0"/>
          <w:numId w:val="11"/>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A43754"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3"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1321BB">
      <w:pPr>
        <w:pStyle w:val="Style13"/>
        <w:numPr>
          <w:ilvl w:val="0"/>
          <w:numId w:val="10"/>
        </w:numPr>
        <w:shd w:val="clear" w:color="auto" w:fill="auto"/>
        <w:tabs>
          <w:tab w:val="left" w:pos="567"/>
        </w:tabs>
        <w:spacing w:line="240" w:lineRule="auto"/>
        <w:ind w:firstLine="0"/>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566DCA">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017CDF" w:rsidP="001321BB">
      <w:pPr>
        <w:pStyle w:val="Style2"/>
        <w:shd w:val="clear" w:color="auto" w:fill="auto"/>
        <w:spacing w:before="0" w:after="0" w:line="240" w:lineRule="auto"/>
        <w:ind w:left="520" w:hanging="520"/>
        <w:jc w:val="both"/>
        <w:rPr>
          <w:rFonts w:ascii="Times New Roman" w:hAnsi="Times New Roman"/>
          <w:b/>
          <w:sz w:val="24"/>
          <w:szCs w:val="24"/>
        </w:rPr>
      </w:pPr>
      <w:r w:rsidRPr="00017CDF">
        <w:rPr>
          <w:rFonts w:ascii="Times New Roman" w:hAnsi="Times New Roman"/>
          <w:b/>
          <w:sz w:val="24"/>
          <w:szCs w:val="24"/>
        </w:rPr>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 xml:space="preserve">108 ust. 1 pkt 1,2 i 4 </w:t>
      </w:r>
      <w:proofErr w:type="spellStart"/>
      <w:r w:rsidRPr="00017CDF">
        <w:rPr>
          <w:rStyle w:val="CharStyle8"/>
          <w:rFonts w:ascii="Times New Roman" w:hAnsi="Times New Roman"/>
          <w:color w:val="000000"/>
          <w:sz w:val="24"/>
          <w:szCs w:val="24"/>
        </w:rPr>
        <w:t>p.z.p</w:t>
      </w:r>
      <w:proofErr w:type="spellEnd"/>
      <w:r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niż 6 miesięcy przed jej złożeniem; </w:t>
      </w:r>
    </w:p>
    <w:p w:rsidR="00B72FD8" w:rsidRDefault="00017CDF" w:rsidP="001321BB">
      <w:pPr>
        <w:autoSpaceDE w:val="0"/>
        <w:autoSpaceDN w:val="0"/>
        <w:adjustRightInd w:val="0"/>
        <w:spacing w:after="0" w:line="240" w:lineRule="auto"/>
        <w:ind w:left="520" w:hanging="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 xml:space="preserve">2) </w:t>
      </w:r>
      <w:r w:rsidR="001321BB">
        <w:rPr>
          <w:rFonts w:ascii="Times New Roman" w:eastAsia="TimesNewRoman" w:hAnsi="Times New Roman" w:cs="Times New Roman"/>
          <w:b/>
          <w:sz w:val="24"/>
          <w:szCs w:val="24"/>
          <w:lang w:eastAsia="pl-PL"/>
        </w:rPr>
        <w:t xml:space="preserve"> </w:t>
      </w:r>
      <w:r w:rsidRPr="00017CDF">
        <w:rPr>
          <w:rFonts w:ascii="Times New Roman" w:eastAsia="TimesNewRoman" w:hAnsi="Times New Roman" w:cs="Times New Roman"/>
          <w:b/>
          <w:sz w:val="24"/>
          <w:szCs w:val="24"/>
          <w:lang w:eastAsia="pl-PL"/>
        </w:rPr>
        <w:t>Oświadczenia wykonawcy,</w:t>
      </w:r>
      <w:r w:rsidRPr="00017CDF">
        <w:rPr>
          <w:rFonts w:ascii="Times New Roman" w:eastAsia="TimesNewRoman" w:hAnsi="Times New Roman" w:cs="Times New Roman"/>
          <w:sz w:val="24"/>
          <w:szCs w:val="24"/>
          <w:lang w:eastAsia="pl-PL"/>
        </w:rPr>
        <w:t xml:space="preserve"> w zakresie art. 108 ust. 1 pkt 5 ustawy, o braku przynależności do tej samej grupy kapitałowej</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s="Times New Roman"/>
          <w:color w:val="000000"/>
          <w:sz w:val="24"/>
          <w:szCs w:val="24"/>
        </w:rPr>
        <w:t>–</w:t>
      </w:r>
      <w:r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5</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543460" w:rsidP="001321BB">
      <w:pPr>
        <w:autoSpaceDE w:val="0"/>
        <w:autoSpaceDN w:val="0"/>
        <w:adjustRightInd w:val="0"/>
        <w:spacing w:after="0" w:line="240" w:lineRule="auto"/>
        <w:ind w:left="500" w:hanging="500"/>
        <w:jc w:val="both"/>
        <w:rPr>
          <w:rFonts w:ascii="Times New Roman" w:eastAsia="TimesNewRoman" w:hAnsi="Times New Roman" w:cs="Times New Roman"/>
          <w:sz w:val="24"/>
          <w:szCs w:val="24"/>
          <w:lang w:eastAsia="pl-PL"/>
        </w:rPr>
      </w:pPr>
      <w:r w:rsidRPr="00543460">
        <w:rPr>
          <w:rFonts w:ascii="Times New Roman" w:eastAsia="TimesNewRoman" w:hAnsi="Times New Roman" w:cs="Times New Roman"/>
          <w:b/>
          <w:sz w:val="24"/>
          <w:szCs w:val="24"/>
          <w:lang w:eastAsia="pl-PL"/>
        </w:rPr>
        <w:lastRenderedPageBreak/>
        <w:t>5)     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sidRPr="00543460">
        <w:rPr>
          <w:rFonts w:ascii="Times New Roman" w:eastAsia="TimesNewRoman" w:hAnsi="Times New Roman" w:cs="Times New Roman"/>
          <w:sz w:val="24"/>
          <w:szCs w:val="24"/>
          <w:lang w:eastAsia="pl-PL"/>
        </w:rPr>
        <w:t xml:space="preserve">w zakresie art. 109 ust. 1 pkt 4 ustawy, sporządzonych </w:t>
      </w:r>
      <w:r w:rsidRPr="00543460">
        <w:rPr>
          <w:rFonts w:ascii="Times New Roman" w:eastAsia="TimesNewRoman" w:hAnsi="Times New Roman" w:cs="Times New Roman"/>
          <w:b/>
          <w:sz w:val="24"/>
          <w:szCs w:val="24"/>
          <w:lang w:eastAsia="pl-PL"/>
        </w:rPr>
        <w:t>nie wcześniej niż 3 miesiące przed jej złożeniem</w:t>
      </w:r>
      <w:r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 xml:space="preserve">Oświadczenie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125 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108 ust. 1 pkt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B72FD8" w:rsidRPr="00001EB3">
        <w:rPr>
          <w:rStyle w:val="CharStyle8"/>
          <w:rFonts w:ascii="Times New Roman" w:hAnsi="Times New Roman"/>
          <w:color w:val="000000"/>
          <w:sz w:val="24"/>
          <w:szCs w:val="24"/>
        </w:rPr>
        <w:t>109 ust. 1 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8</w:t>
      </w:r>
      <w:r w:rsidR="004840CF">
        <w:rPr>
          <w:rStyle w:val="CharStyle12"/>
          <w:rFonts w:ascii="Times New Roman" w:hAnsi="Times New Roman"/>
          <w:color w:val="000000"/>
          <w:sz w:val="24"/>
          <w:szCs w:val="24"/>
        </w:rPr>
        <w:t xml:space="preserve"> do SWZ</w:t>
      </w:r>
      <w:r w:rsidR="00B72FD8" w:rsidRPr="00B72FD8">
        <w:rPr>
          <w:rStyle w:val="CharStyle12"/>
          <w:rFonts w:ascii="Times New Roman" w:hAnsi="Times New Roman"/>
          <w:color w:val="000000"/>
          <w:sz w:val="24"/>
          <w:szCs w:val="24"/>
        </w:rPr>
        <w:t>.</w:t>
      </w:r>
    </w:p>
    <w:p w:rsidR="001321BB" w:rsidRDefault="0087181B" w:rsidP="001321BB">
      <w:pPr>
        <w:autoSpaceDE w:val="0"/>
        <w:autoSpaceDN w:val="0"/>
        <w:adjustRightInd w:val="0"/>
        <w:spacing w:after="0" w:line="240" w:lineRule="auto"/>
        <w:ind w:left="567" w:hanging="567"/>
        <w:jc w:val="both"/>
        <w:rPr>
          <w:rStyle w:val="CharStyle12"/>
          <w:rFonts w:ascii="Times New Roman" w:hAnsi="Times New Roman"/>
          <w:color w:val="000000"/>
          <w:sz w:val="24"/>
          <w:szCs w:val="24"/>
        </w:rPr>
      </w:pPr>
      <w:r w:rsidRPr="0087181B">
        <w:rPr>
          <w:rFonts w:ascii="Times New Roman" w:eastAsia="TimesNewRoman" w:hAnsi="Times New Roman" w:cs="Times New Roman"/>
          <w:b/>
          <w:sz w:val="24"/>
          <w:szCs w:val="24"/>
          <w:lang w:eastAsia="pl-PL"/>
        </w:rPr>
        <w:t xml:space="preserve">7)     </w:t>
      </w:r>
      <w:bookmarkStart w:id="26" w:name="_Hlk72320642"/>
      <w:r w:rsidRPr="0087181B">
        <w:rPr>
          <w:rFonts w:ascii="Times New Roman" w:eastAsia="TimesNewRoman" w:hAnsi="Times New Roman" w:cs="Times New Roman"/>
          <w:b/>
          <w:sz w:val="24"/>
          <w:szCs w:val="24"/>
          <w:lang w:eastAsia="pl-PL"/>
        </w:rPr>
        <w:t xml:space="preserve">Wykazu </w:t>
      </w:r>
      <w:r w:rsidR="006C48EC">
        <w:rPr>
          <w:rFonts w:ascii="Times New Roman" w:eastAsia="TimesNewRoman" w:hAnsi="Times New Roman" w:cs="Times New Roman"/>
          <w:b/>
          <w:sz w:val="24"/>
          <w:szCs w:val="24"/>
          <w:lang w:eastAsia="pl-PL"/>
        </w:rPr>
        <w:t>usług</w:t>
      </w:r>
      <w:r w:rsidRPr="0087181B">
        <w:rPr>
          <w:rFonts w:ascii="Times New Roman" w:eastAsia="TimesNewRoman" w:hAnsi="Times New Roman" w:cs="Times New Roman"/>
          <w:b/>
          <w:sz w:val="24"/>
          <w:szCs w:val="24"/>
          <w:lang w:eastAsia="pl-PL"/>
        </w:rPr>
        <w:t xml:space="preserve"> wykonanych</w:t>
      </w:r>
      <w:r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oraz załączeniem dowodów określających, czy te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należycie, przy czym dowodami, o których mowa, są referencje bądź inne dokumenty sporządzone przez podmiot, na rzecz którego </w:t>
      </w:r>
      <w:r w:rsidR="00214689" w:rsidRPr="006C48EC">
        <w:rPr>
          <w:rFonts w:ascii="Times New Roman" w:eastAsia="TimesNewRoman" w:hAnsi="Times New Roman" w:cs="Times New Roman"/>
          <w:sz w:val="24"/>
          <w:szCs w:val="24"/>
          <w:lang w:eastAsia="pl-PL"/>
        </w:rPr>
        <w:t>usługi</w:t>
      </w:r>
      <w:r w:rsidRPr="0087181B">
        <w:rPr>
          <w:rFonts w:ascii="Times New Roman" w:eastAsia="TimesNewRoman" w:hAnsi="Times New Roman" w:cs="Times New Roman"/>
          <w:sz w:val="24"/>
          <w:szCs w:val="24"/>
          <w:lang w:eastAsia="pl-PL"/>
        </w:rPr>
        <w:t xml:space="preserve"> zostały wykonane,  w przypadku świadczeń powtarzających się lub ciągłych są wykonywane, a jeżeli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w:t>
      </w:r>
      <w:r w:rsidR="00214689" w:rsidRPr="006C48EC">
        <w:rPr>
          <w:rStyle w:val="CharStyle8"/>
          <w:rFonts w:ascii="Times New Roman" w:hAnsi="Times New Roman" w:cs="Times New Roman"/>
          <w:b/>
          <w:sz w:val="24"/>
          <w:szCs w:val="24"/>
        </w:rPr>
        <w:t>usług</w:t>
      </w:r>
      <w:r w:rsidR="00BE311A">
        <w:rPr>
          <w:rStyle w:val="CharStyle8"/>
          <w:rFonts w:ascii="Times New Roman" w:hAnsi="Times New Roman" w:cs="Times New Roman"/>
          <w:b/>
          <w:color w:val="000000"/>
          <w:sz w:val="24"/>
          <w:szCs w:val="24"/>
        </w:rPr>
        <w:t xml:space="preserve">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6</w:t>
      </w:r>
      <w:r w:rsidR="00545EFC" w:rsidRPr="00BE311A">
        <w:rPr>
          <w:rStyle w:val="CharStyle12"/>
          <w:rFonts w:ascii="Times New Roman" w:hAnsi="Times New Roman"/>
          <w:color w:val="000000"/>
          <w:sz w:val="24"/>
          <w:szCs w:val="24"/>
        </w:rPr>
        <w:t xml:space="preserve"> do SWZ;</w:t>
      </w:r>
    </w:p>
    <w:p w:rsidR="00DC7E80" w:rsidRPr="00566DCA" w:rsidRDefault="001321BB" w:rsidP="001321BB">
      <w:pPr>
        <w:autoSpaceDE w:val="0"/>
        <w:autoSpaceDN w:val="0"/>
        <w:adjustRightInd w:val="0"/>
        <w:spacing w:after="0" w:line="240" w:lineRule="auto"/>
        <w:ind w:left="567" w:hanging="567"/>
        <w:jc w:val="both"/>
        <w:rPr>
          <w:rFonts w:ascii="Times New Roman" w:hAnsi="Times New Roman" w:cs="Times New Roman"/>
          <w:b/>
          <w:bCs/>
          <w:color w:val="FF0000"/>
          <w:sz w:val="24"/>
          <w:szCs w:val="24"/>
          <w:shd w:val="clear" w:color="auto" w:fill="FFFFFF"/>
        </w:rPr>
      </w:pPr>
      <w:r>
        <w:rPr>
          <w:rFonts w:ascii="Times New Roman" w:eastAsia="TimesNewRoman" w:hAnsi="Times New Roman" w:cs="Times New Roman"/>
          <w:b/>
          <w:sz w:val="24"/>
          <w:szCs w:val="24"/>
          <w:lang w:eastAsia="pl-PL"/>
        </w:rPr>
        <w:t xml:space="preserve">8)    </w:t>
      </w:r>
      <w:r w:rsidR="00B86940" w:rsidRPr="007D4F5F">
        <w:rPr>
          <w:rFonts w:ascii="Times New Roman" w:hAnsi="Times New Roman" w:cs="Times New Roman"/>
          <w:b/>
          <w:sz w:val="24"/>
          <w:szCs w:val="24"/>
        </w:rPr>
        <w:t>W</w:t>
      </w:r>
      <w:r w:rsidR="00DC7E80" w:rsidRPr="007D4F5F">
        <w:rPr>
          <w:rFonts w:ascii="Times New Roman" w:hAnsi="Times New Roman" w:cs="Times New Roman"/>
          <w:b/>
          <w:sz w:val="24"/>
          <w:szCs w:val="24"/>
        </w:rPr>
        <w:t>ykazu osób</w:t>
      </w:r>
      <w:r w:rsidR="00DC7E80" w:rsidRPr="007D4F5F">
        <w:rPr>
          <w:rFonts w:ascii="Times New Roman" w:hAnsi="Times New Roman" w:cs="Times New Roman"/>
          <w:sz w:val="24"/>
          <w:szCs w:val="24"/>
        </w:rPr>
        <w:t xml:space="preserve">, skierowanych przez Wykonawcę do realizacji zamówienia publicznego, w szczególności odpowiedzialnych za realizację zamówienia wraz z informacjami na temat ich kwalifikacji zawodowych, uprawnień, doświadczenia i wykształcenia niezbędnych do wykonania zamówienia publicznego, a także zakresu wykonywanych przez nie czynności oraz informacją o podstawie do dysponowania tymi osobami - </w:t>
      </w:r>
      <w:r w:rsidR="00DC7E80" w:rsidRPr="007D4F5F">
        <w:rPr>
          <w:rFonts w:ascii="Times New Roman" w:hAnsi="Times New Roman" w:cs="Times New Roman"/>
          <w:b/>
          <w:sz w:val="24"/>
          <w:szCs w:val="24"/>
        </w:rPr>
        <w:t xml:space="preserve">załącznik nr </w:t>
      </w:r>
      <w:r w:rsidR="006C48EC" w:rsidRPr="007D4F5F">
        <w:rPr>
          <w:rFonts w:ascii="Times New Roman" w:hAnsi="Times New Roman" w:cs="Times New Roman"/>
          <w:b/>
          <w:sz w:val="24"/>
          <w:szCs w:val="24"/>
        </w:rPr>
        <w:t>7</w:t>
      </w:r>
      <w:r w:rsidR="00DC7E80" w:rsidRPr="007D4F5F">
        <w:rPr>
          <w:rFonts w:ascii="Times New Roman" w:hAnsi="Times New Roman" w:cs="Times New Roman"/>
          <w:b/>
          <w:sz w:val="24"/>
          <w:szCs w:val="24"/>
        </w:rPr>
        <w:t xml:space="preserve"> do SWZ;</w:t>
      </w:r>
    </w:p>
    <w:bookmarkEnd w:id="26"/>
    <w:p w:rsidR="00DC7E80" w:rsidRDefault="00DC7E80" w:rsidP="0061241F">
      <w:pPr>
        <w:autoSpaceDE w:val="0"/>
        <w:autoSpaceDN w:val="0"/>
        <w:adjustRightInd w:val="0"/>
        <w:spacing w:after="0" w:line="240" w:lineRule="auto"/>
        <w:jc w:val="both"/>
        <w:rPr>
          <w:rStyle w:val="CharStyle12"/>
          <w:rFonts w:ascii="Times New Roman" w:hAnsi="Times New Roman"/>
          <w:color w:val="000000"/>
          <w:sz w:val="24"/>
          <w:szCs w:val="24"/>
        </w:rPr>
      </w:pPr>
    </w:p>
    <w:p w:rsidR="00791B77" w:rsidRPr="00791B77" w:rsidRDefault="00791B77" w:rsidP="00791B77">
      <w:pPr>
        <w:spacing w:after="0" w:line="240" w:lineRule="auto"/>
        <w:rPr>
          <w:i/>
        </w:rPr>
      </w:pPr>
      <w:r w:rsidRPr="00791B77">
        <w:rPr>
          <w:i/>
        </w:rPr>
        <w:t>UWAGA!!!</w:t>
      </w:r>
    </w:p>
    <w:p w:rsidR="00791B77" w:rsidRPr="00791B77" w:rsidRDefault="00791B77" w:rsidP="00791B77">
      <w:pPr>
        <w:numPr>
          <w:ilvl w:val="0"/>
          <w:numId w:val="152"/>
        </w:numPr>
        <w:shd w:val="clear" w:color="auto" w:fill="FFFFFF"/>
        <w:spacing w:after="0" w:line="240" w:lineRule="auto"/>
        <w:ind w:left="0"/>
        <w:jc w:val="both"/>
        <w:rPr>
          <w:rFonts w:ascii="Open Sans" w:eastAsia="Times New Roman" w:hAnsi="Open Sans" w:cs="Times New Roman"/>
          <w:i/>
          <w:color w:val="2D2D2D"/>
          <w:sz w:val="23"/>
          <w:szCs w:val="23"/>
          <w:lang w:eastAsia="pl-PL"/>
        </w:rPr>
      </w:pPr>
      <w:r w:rsidRPr="00791B77">
        <w:rPr>
          <w:rFonts w:ascii="Open Sans" w:eastAsia="Times New Roman" w:hAnsi="Open Sans" w:cs="Times New Roman"/>
          <w:i/>
          <w:color w:val="2D2D2D"/>
          <w:sz w:val="23"/>
          <w:szCs w:val="23"/>
          <w:lang w:eastAsia="pl-PL"/>
        </w:rPr>
        <w:t>Dokument wystawiony przez pomiot trzeci (np.: KRK, KRS, ZUS, US) jako dokument elektroniczny należy przekazać do Zamawiającego w takiej postaci w jakiej został przesłany do Wykonawcy.</w:t>
      </w:r>
    </w:p>
    <w:p w:rsidR="00791B77" w:rsidRPr="00791B77" w:rsidRDefault="00791B77" w:rsidP="00791B77">
      <w:pPr>
        <w:shd w:val="clear" w:color="auto" w:fill="FFFFFF"/>
        <w:spacing w:after="0" w:line="240" w:lineRule="auto"/>
        <w:jc w:val="both"/>
        <w:rPr>
          <w:rFonts w:ascii="Open Sans" w:eastAsia="Times New Roman" w:hAnsi="Open Sans" w:cs="Times New Roman"/>
          <w:i/>
          <w:color w:val="2D2D2D"/>
          <w:sz w:val="23"/>
          <w:szCs w:val="23"/>
          <w:lang w:eastAsia="pl-PL"/>
        </w:rPr>
      </w:pPr>
      <w:r w:rsidRPr="00791B77">
        <w:rPr>
          <w:rFonts w:ascii="Open Sans" w:hAnsi="Open Sans"/>
          <w:i/>
          <w:color w:val="2D2D2D"/>
          <w:sz w:val="23"/>
          <w:szCs w:val="23"/>
          <w:shd w:val="clear" w:color="auto" w:fill="FFFFFF"/>
        </w:rPr>
        <w:t>W przypadku elektronicznej informacji z KRK wnioskodawca otrzymuje archiwum w formacie zip zawierające: plik .</w:t>
      </w:r>
      <w:proofErr w:type="spellStart"/>
      <w:r w:rsidRPr="00791B77">
        <w:rPr>
          <w:rFonts w:ascii="Open Sans" w:hAnsi="Open Sans"/>
          <w:i/>
          <w:color w:val="2D2D2D"/>
          <w:sz w:val="23"/>
          <w:szCs w:val="23"/>
          <w:shd w:val="clear" w:color="auto" w:fill="FFFFFF"/>
        </w:rPr>
        <w:t>xml</w:t>
      </w:r>
      <w:proofErr w:type="spellEnd"/>
      <w:r w:rsidRPr="00791B77">
        <w:rPr>
          <w:rFonts w:ascii="Open Sans" w:hAnsi="Open Sans"/>
          <w:i/>
          <w:color w:val="2D2D2D"/>
          <w:sz w:val="23"/>
          <w:szCs w:val="23"/>
          <w:shd w:val="clear" w:color="auto" w:fill="FFFFFF"/>
        </w:rPr>
        <w:t xml:space="preserve"> z odpowiedzią, plik z kwalifikowanym podpisem elektronicznym odpowiedzi oraz wizualizację odpowiedzi w formacie .pdf. Archiwum to (a przynajmniej plik .</w:t>
      </w:r>
      <w:proofErr w:type="spellStart"/>
      <w:r w:rsidRPr="00791B77">
        <w:rPr>
          <w:rFonts w:ascii="Open Sans" w:hAnsi="Open Sans"/>
          <w:i/>
          <w:color w:val="2D2D2D"/>
          <w:sz w:val="23"/>
          <w:szCs w:val="23"/>
          <w:shd w:val="clear" w:color="auto" w:fill="FFFFFF"/>
        </w:rPr>
        <w:t>xml</w:t>
      </w:r>
      <w:proofErr w:type="spellEnd"/>
      <w:r w:rsidRPr="00791B77">
        <w:rPr>
          <w:rFonts w:ascii="Open Sans" w:hAnsi="Open Sans"/>
          <w:i/>
          <w:color w:val="2D2D2D"/>
          <w:sz w:val="23"/>
          <w:szCs w:val="23"/>
          <w:shd w:val="clear" w:color="auto" w:fill="FFFFFF"/>
        </w:rPr>
        <w:t xml:space="preserve"> z odpowiedzią oraz plik z kwalifikowanym podpisem elektronicznym odpowiedzi) należy przekazać zamawiającemu. Błędem jest przekazywanie wyłącznie pliku .pdf z wizualizacją.</w:t>
      </w:r>
    </w:p>
    <w:p w:rsidR="00791B77" w:rsidRPr="00791B77" w:rsidRDefault="00791B77" w:rsidP="00791B77">
      <w:pPr>
        <w:shd w:val="clear" w:color="auto" w:fill="FFFFFF"/>
        <w:spacing w:after="0" w:line="240" w:lineRule="auto"/>
        <w:jc w:val="both"/>
        <w:rPr>
          <w:rFonts w:ascii="Open Sans" w:eastAsia="Times New Roman" w:hAnsi="Open Sans" w:cs="Times New Roman"/>
          <w:i/>
          <w:color w:val="2D2D2D"/>
          <w:sz w:val="23"/>
          <w:szCs w:val="23"/>
          <w:lang w:eastAsia="pl-PL"/>
        </w:rPr>
      </w:pPr>
    </w:p>
    <w:p w:rsidR="00791B77" w:rsidRPr="00791B77" w:rsidRDefault="00791B77" w:rsidP="00791B77">
      <w:pPr>
        <w:numPr>
          <w:ilvl w:val="0"/>
          <w:numId w:val="152"/>
        </w:numPr>
        <w:shd w:val="clear" w:color="auto" w:fill="FFFFFF"/>
        <w:spacing w:after="0" w:line="240" w:lineRule="auto"/>
        <w:ind w:left="0"/>
        <w:jc w:val="both"/>
        <w:rPr>
          <w:rFonts w:ascii="Open Sans" w:eastAsia="Times New Roman" w:hAnsi="Open Sans" w:cs="Times New Roman"/>
          <w:i/>
          <w:color w:val="2D2D2D"/>
          <w:sz w:val="23"/>
          <w:szCs w:val="23"/>
          <w:lang w:eastAsia="pl-PL"/>
        </w:rPr>
      </w:pPr>
      <w:r w:rsidRPr="00791B77">
        <w:rPr>
          <w:rFonts w:ascii="Open Sans" w:eastAsia="Times New Roman" w:hAnsi="Open Sans" w:cs="Times New Roman"/>
          <w:i/>
          <w:color w:val="2D2D2D"/>
          <w:sz w:val="23"/>
          <w:szCs w:val="23"/>
          <w:lang w:eastAsia="pl-PL"/>
        </w:rPr>
        <w:t>Jeżeli dokument wystawiono w postaci papierowej, to należy przekazać zamawiającemu cyfrowe odwzorowanie tego dokumentu opatrzone kwalifikowanym podpisem elektronicznym. Wykonawca (członek konsorcjum, podmiot udostępniający zasoby, podwykonawca, mocodawca w przypadku pełnomocnictw) składając podpis elektroniczny na dokumencie, poświadcza zgodność jego cyfrowego odwzorowania z dokumentem w postaci papierowej.</w:t>
      </w:r>
    </w:p>
    <w:p w:rsidR="00DC7E80" w:rsidRPr="0061241F" w:rsidRDefault="00DC7E80"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7260B2" w:rsidRDefault="00B72FD8" w:rsidP="002507C1">
      <w:pPr>
        <w:pStyle w:val="Style2"/>
        <w:numPr>
          <w:ilvl w:val="0"/>
          <w:numId w:val="10"/>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pkt 1 – składa </w:t>
      </w:r>
      <w:r w:rsidRPr="007260B2">
        <w:rPr>
          <w:rFonts w:ascii="Times New Roman" w:hAnsi="Times New Roman"/>
          <w:sz w:val="24"/>
        </w:rPr>
        <w:lastRenderedPageBreak/>
        <w:t xml:space="preserve">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zakresie, o którym mowa w ust. 2 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1321BB">
      <w:pPr>
        <w:pStyle w:val="Style2"/>
        <w:numPr>
          <w:ilvl w:val="0"/>
          <w:numId w:val="10"/>
        </w:numPr>
        <w:shd w:val="clear" w:color="auto" w:fill="auto"/>
        <w:tabs>
          <w:tab w:val="left" w:pos="422"/>
        </w:tabs>
        <w:spacing w:before="0" w:after="0" w:line="240" w:lineRule="auto"/>
        <w:ind w:left="426" w:hanging="426"/>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2507C1">
      <w:pPr>
        <w:pStyle w:val="Style2"/>
        <w:numPr>
          <w:ilvl w:val="0"/>
          <w:numId w:val="10"/>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125 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 xml:space="preserve">(Dz.U. </w:t>
      </w:r>
      <w:r w:rsidRPr="00B72FD8">
        <w:rPr>
          <w:rStyle w:val="CharStyle8"/>
          <w:rFonts w:ascii="Times New Roman" w:hAnsi="Times New Roman"/>
          <w:color w:val="000000"/>
          <w:sz w:val="24"/>
          <w:szCs w:val="24"/>
        </w:rPr>
        <w:lastRenderedPageBreak/>
        <w:t>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3D1653" w:rsidRPr="003D1653" w:rsidRDefault="003D1653"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640AF6" w:rsidRDefault="00640AF6" w:rsidP="00FF3BE5">
      <w:pPr>
        <w:spacing w:after="0" w:line="240" w:lineRule="auto"/>
        <w:jc w:val="both"/>
        <w:rPr>
          <w:rFonts w:ascii="Times New Roman" w:hAnsi="Times New Roman" w:cs="Times New Roman"/>
          <w:b/>
          <w:bCs/>
          <w:sz w:val="24"/>
          <w:szCs w:val="24"/>
        </w:rPr>
      </w:pPr>
    </w:p>
    <w:p w:rsidR="00640AF6" w:rsidRPr="00640AF6" w:rsidRDefault="00640AF6" w:rsidP="002507C1">
      <w:pPr>
        <w:pStyle w:val="Style2"/>
        <w:numPr>
          <w:ilvl w:val="0"/>
          <w:numId w:val="12"/>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2507C1">
      <w:pPr>
        <w:pStyle w:val="Style2"/>
        <w:numPr>
          <w:ilvl w:val="0"/>
          <w:numId w:val="13"/>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Pr>
          <w:rStyle w:val="CharStyle8"/>
          <w:rFonts w:ascii="Times New Roman" w:hAnsi="Times New Roman"/>
          <w:color w:val="000000"/>
          <w:sz w:val="24"/>
        </w:rPr>
        <w:t xml:space="preserve">ykonawcy;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CC18FA">
        <w:rPr>
          <w:rStyle w:val="CharStyle8"/>
          <w:rFonts w:ascii="Times New Roman" w:hAnsi="Times New Roman"/>
          <w:color w:val="000000"/>
          <w:sz w:val="24"/>
        </w:rPr>
        <w:t xml:space="preserve">nie ponosi winy;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w:t>
      </w:r>
      <w:r w:rsidR="00640AF6" w:rsidRPr="00640AF6">
        <w:rPr>
          <w:rStyle w:val="CharStyle8"/>
          <w:rFonts w:ascii="Times New Roman" w:hAnsi="Times New Roman"/>
          <w:color w:val="000000"/>
          <w:sz w:val="24"/>
        </w:rPr>
        <w:lastRenderedPageBreak/>
        <w:t xml:space="preserve">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D47D96" w:rsidRDefault="00D47D96"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C81653">
      <w:pPr>
        <w:spacing w:after="0" w:line="240" w:lineRule="auto"/>
        <w:jc w:val="both"/>
        <w:rPr>
          <w:rFonts w:ascii="Times New Roman" w:hAnsi="Times New Roman" w:cs="Times New Roman"/>
          <w:b/>
          <w:sz w:val="24"/>
          <w:szCs w:val="24"/>
        </w:rPr>
      </w:pPr>
    </w:p>
    <w:p w:rsidR="00C81653" w:rsidRPr="00C81653" w:rsidRDefault="00C81653" w:rsidP="002507C1">
      <w:pPr>
        <w:pStyle w:val="Akapitzlist"/>
        <w:numPr>
          <w:ilvl w:val="0"/>
          <w:numId w:val="15"/>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Pr="00C81653">
        <w:rPr>
          <w:sz w:val="24"/>
          <w:szCs w:val="24"/>
        </w:rPr>
        <w:t xml:space="preserve">załączone do oferty. </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 xml:space="preserve">Wykonawcy wspólnie ubiegający się o udzielenie zamówienia </w:t>
      </w:r>
      <w:r w:rsidR="006A2CB5">
        <w:rPr>
          <w:rStyle w:val="CharStyle8"/>
          <w:rFonts w:ascii="Times New Roman" w:hAnsi="Times New Roman"/>
          <w:color w:val="000000"/>
          <w:sz w:val="24"/>
          <w:szCs w:val="24"/>
        </w:rPr>
        <w:t xml:space="preserve">zgodnie z art. 117 ust. 4 </w:t>
      </w:r>
      <w:r w:rsidR="006A2CB5" w:rsidRPr="006A2CB5">
        <w:rPr>
          <w:rStyle w:val="CharStyle8"/>
          <w:rFonts w:ascii="Times New Roman" w:hAnsi="Times New Roman"/>
          <w:color w:val="000000"/>
          <w:sz w:val="24"/>
          <w:szCs w:val="24"/>
        </w:rPr>
        <w:t xml:space="preserve">dołączają do oferty oświadczenie, z którego wynika, które usługi </w:t>
      </w:r>
      <w:r w:rsidR="006A2CB5">
        <w:rPr>
          <w:rStyle w:val="CharStyle8"/>
          <w:rFonts w:ascii="Times New Roman" w:hAnsi="Times New Roman"/>
          <w:color w:val="000000"/>
          <w:sz w:val="24"/>
          <w:szCs w:val="24"/>
        </w:rPr>
        <w:t>wykonają poszczególni Wykonawcy</w:t>
      </w:r>
      <w:r w:rsidRPr="00C81653">
        <w:rPr>
          <w:rStyle w:val="CharStyle8"/>
          <w:rFonts w:ascii="Times New Roman" w:hAnsi="Times New Roman"/>
          <w:color w:val="000000"/>
          <w:sz w:val="24"/>
          <w:szCs w:val="24"/>
        </w:rPr>
        <w:t>.</w:t>
      </w:r>
      <w:r w:rsidR="006A2CB5">
        <w:rPr>
          <w:rStyle w:val="CharStyle8"/>
          <w:rFonts w:ascii="Times New Roman" w:hAnsi="Times New Roman"/>
          <w:color w:val="000000"/>
          <w:sz w:val="24"/>
          <w:szCs w:val="24"/>
        </w:rPr>
        <w:t xml:space="preserve"> </w:t>
      </w:r>
      <w:r w:rsidR="006A2CB5" w:rsidRPr="006A2CB5">
        <w:rPr>
          <w:rFonts w:ascii="Times New Roman" w:hAnsi="Times New Roman"/>
          <w:color w:val="000000"/>
          <w:sz w:val="24"/>
          <w:szCs w:val="24"/>
          <w:shd w:val="clear" w:color="auto" w:fill="FFFFFF"/>
        </w:rPr>
        <w:t xml:space="preserve">Oświadczenie, o którym mowa w </w:t>
      </w:r>
      <w:r w:rsidR="006A2CB5">
        <w:rPr>
          <w:rFonts w:ascii="Times New Roman" w:hAnsi="Times New Roman"/>
          <w:color w:val="000000"/>
          <w:sz w:val="24"/>
          <w:szCs w:val="24"/>
          <w:shd w:val="clear" w:color="auto" w:fill="FFFFFF"/>
        </w:rPr>
        <w:t>powyżej</w:t>
      </w:r>
      <w:r w:rsidR="006A2CB5" w:rsidRPr="006A2CB5">
        <w:rPr>
          <w:rFonts w:ascii="Times New Roman" w:hAnsi="Times New Roman"/>
          <w:color w:val="000000"/>
          <w:sz w:val="24"/>
          <w:szCs w:val="24"/>
          <w:shd w:val="clear" w:color="auto" w:fill="FFFFFF"/>
        </w:rPr>
        <w:t xml:space="preserve"> przekazuje się </w:t>
      </w:r>
      <w:r w:rsidR="006A2CB5" w:rsidRPr="006A2CB5">
        <w:rPr>
          <w:rFonts w:ascii="Times New Roman" w:hAnsi="Times New Roman"/>
          <w:color w:val="000000"/>
          <w:sz w:val="24"/>
          <w:szCs w:val="24"/>
          <w:shd w:val="clear" w:color="auto" w:fill="FFFFFF"/>
        </w:rPr>
        <w:br/>
        <w:t>w postaci elektronicznej i opatruje się kwalifikowanym podpisem elektronicznym</w:t>
      </w:r>
      <w:r w:rsidR="006A2CB5">
        <w:rPr>
          <w:rFonts w:ascii="Times New Roman" w:hAnsi="Times New Roman"/>
          <w:color w:val="000000"/>
          <w:sz w:val="24"/>
          <w:szCs w:val="24"/>
          <w:shd w:val="clear" w:color="auto" w:fill="FFFFFF"/>
        </w:rPr>
        <w:t>.</w:t>
      </w:r>
    </w:p>
    <w:p w:rsidR="0060296C" w:rsidRDefault="0060296C" w:rsidP="0060296C">
      <w:pPr>
        <w:ind w:left="360"/>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973FE9" w:rsidRPr="00973FE9">
        <w:t xml:space="preserve"> </w:t>
      </w:r>
      <w:r w:rsidR="00973FE9" w:rsidRPr="00973FE9">
        <w:rPr>
          <w:rFonts w:ascii="Times New Roman" w:hAnsi="Times New Roman" w:cs="Times New Roman"/>
          <w:b/>
          <w:sz w:val="24"/>
          <w:szCs w:val="24"/>
        </w:rPr>
        <w:t>FZ-1/5</w:t>
      </w:r>
      <w:r w:rsidR="00566DCA">
        <w:rPr>
          <w:rFonts w:ascii="Times New Roman" w:hAnsi="Times New Roman" w:cs="Times New Roman"/>
          <w:b/>
          <w:sz w:val="24"/>
          <w:szCs w:val="24"/>
        </w:rPr>
        <w:t>611</w:t>
      </w:r>
      <w:r w:rsidR="00973FE9" w:rsidRPr="00973FE9">
        <w:rPr>
          <w:rFonts w:ascii="Times New Roman" w:hAnsi="Times New Roman" w:cs="Times New Roman"/>
          <w:b/>
          <w:sz w:val="24"/>
          <w:szCs w:val="24"/>
        </w:rPr>
        <w:t>/MKO/21/</w:t>
      </w:r>
      <w:r w:rsidR="00566DCA">
        <w:rPr>
          <w:rFonts w:ascii="Times New Roman" w:hAnsi="Times New Roman" w:cs="Times New Roman"/>
          <w:b/>
          <w:sz w:val="24"/>
          <w:szCs w:val="24"/>
        </w:rPr>
        <w:t>GIG</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973FE9">
        <w:rPr>
          <w:rFonts w:ascii="Times New Roman" w:hAnsi="Times New Roman" w:cs="Times New Roman"/>
          <w:sz w:val="24"/>
          <w:szCs w:val="24"/>
        </w:rPr>
        <w:t xml:space="preserve"> </w:t>
      </w:r>
      <w:hyperlink r:id="rId14" w:history="1">
        <w:r w:rsidR="00973FE9" w:rsidRPr="00AC4C82">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5" w:history="1">
        <w:r w:rsidR="00973FE9" w:rsidRPr="00AC4C82">
          <w:rPr>
            <w:rStyle w:val="Hipercze"/>
            <w:rFonts w:ascii="Times New Roman" w:hAnsi="Times New Roman"/>
            <w:b/>
            <w:sz w:val="24"/>
            <w:szCs w:val="24"/>
          </w:rPr>
          <w:t>makolczyk@gig.eu</w:t>
        </w:r>
      </w:hyperlink>
      <w:r w:rsidR="00480169" w:rsidRPr="008261B9">
        <w:rPr>
          <w:rFonts w:ascii="Times New Roman" w:hAnsi="Times New Roman" w:cs="Times New Roman"/>
          <w:b/>
          <w:sz w:val="24"/>
          <w:szCs w:val="24"/>
        </w:rPr>
        <w:t>.</w:t>
      </w:r>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6"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7"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8261B9" w:rsidRDefault="008A688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00A17AFB" w:rsidRPr="008261B9">
        <w:rPr>
          <w:rFonts w:ascii="Times New Roman" w:hAnsi="Times New Roman" w:cs="Times New Roman"/>
          <w:b/>
          <w:bCs/>
          <w:sz w:val="24"/>
          <w:szCs w:val="24"/>
        </w:rPr>
        <w:t xml:space="preserve"> Wskazanie osób uprawnionych do komunikowania się z Wykonawcami </w:t>
      </w:r>
    </w:p>
    <w:p w:rsidR="00A17AFB" w:rsidRPr="008261B9" w:rsidRDefault="00A17AFB" w:rsidP="00FF3BE5">
      <w:pPr>
        <w:spacing w:after="0" w:line="240" w:lineRule="auto"/>
        <w:jc w:val="both"/>
        <w:rPr>
          <w:rFonts w:ascii="Times New Roman" w:hAnsi="Times New Roman" w:cs="Times New Roman"/>
          <w:sz w:val="24"/>
          <w:szCs w:val="24"/>
        </w:rPr>
      </w:pPr>
    </w:p>
    <w:p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256D6B" w:rsidRPr="008261B9" w:rsidRDefault="00256D6B" w:rsidP="00FF3BE5">
      <w:pPr>
        <w:spacing w:after="0" w:line="240" w:lineRule="auto"/>
        <w:jc w:val="both"/>
        <w:rPr>
          <w:rFonts w:ascii="Times New Roman" w:hAnsi="Times New Roman" w:cs="Times New Roman"/>
          <w:sz w:val="24"/>
          <w:szCs w:val="24"/>
        </w:rPr>
      </w:pPr>
    </w:p>
    <w:p w:rsidR="00A17AFB" w:rsidRPr="008261B9" w:rsidRDefault="00256D6B" w:rsidP="00FF3BE5">
      <w:pPr>
        <w:spacing w:after="0" w:line="240" w:lineRule="auto"/>
        <w:jc w:val="both"/>
        <w:rPr>
          <w:rFonts w:ascii="Times New Roman" w:hAnsi="Times New Roman" w:cs="Times New Roman"/>
          <w:sz w:val="24"/>
          <w:szCs w:val="24"/>
          <w:lang w:val="en-US"/>
        </w:rPr>
      </w:pPr>
      <w:proofErr w:type="spellStart"/>
      <w:r w:rsidRPr="008261B9">
        <w:rPr>
          <w:rFonts w:ascii="Times New Roman" w:hAnsi="Times New Roman" w:cs="Times New Roman"/>
          <w:sz w:val="24"/>
          <w:szCs w:val="24"/>
          <w:lang w:val="en-US"/>
        </w:rPr>
        <w:t>mgr</w:t>
      </w:r>
      <w:proofErr w:type="spellEnd"/>
      <w:r w:rsidRPr="008261B9">
        <w:rPr>
          <w:rFonts w:ascii="Times New Roman" w:hAnsi="Times New Roman" w:cs="Times New Roman"/>
          <w:sz w:val="24"/>
          <w:szCs w:val="24"/>
          <w:lang w:val="en-US"/>
        </w:rPr>
        <w:t xml:space="preserve"> Monika </w:t>
      </w:r>
      <w:proofErr w:type="spellStart"/>
      <w:r w:rsidRPr="008261B9">
        <w:rPr>
          <w:rFonts w:ascii="Times New Roman" w:hAnsi="Times New Roman" w:cs="Times New Roman"/>
          <w:sz w:val="24"/>
          <w:szCs w:val="24"/>
          <w:lang w:val="en-US"/>
        </w:rPr>
        <w:t>Wallenburg</w:t>
      </w:r>
      <w:proofErr w:type="spellEnd"/>
      <w:r w:rsidRPr="008261B9">
        <w:rPr>
          <w:rFonts w:ascii="Times New Roman" w:hAnsi="Times New Roman" w:cs="Times New Roman"/>
          <w:sz w:val="24"/>
          <w:szCs w:val="24"/>
          <w:lang w:val="en-US"/>
        </w:rPr>
        <w:t xml:space="preserve"> </w:t>
      </w:r>
    </w:p>
    <w:p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18" w:history="1">
        <w:r w:rsidR="00595437" w:rsidRPr="008261B9">
          <w:rPr>
            <w:rStyle w:val="Hipercze"/>
            <w:rFonts w:ascii="Times New Roman" w:hAnsi="Times New Roman"/>
            <w:b/>
            <w:sz w:val="24"/>
            <w:szCs w:val="24"/>
            <w:lang w:val="en-US"/>
          </w:rPr>
          <w:t>mwallenburg@gig.eu</w:t>
        </w:r>
      </w:hyperlink>
    </w:p>
    <w:p w:rsidR="00973FE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w:t>
      </w:r>
      <w:r w:rsidR="00973FE9">
        <w:rPr>
          <w:rFonts w:ascii="Times New Roman" w:hAnsi="Times New Roman" w:cs="Times New Roman"/>
          <w:sz w:val="24"/>
          <w:szCs w:val="24"/>
        </w:rPr>
        <w:t xml:space="preserve">inż. Marzena Kolczyk </w:t>
      </w:r>
    </w:p>
    <w:p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19"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F374A6"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F7264B">
        <w:rPr>
          <w:rFonts w:ascii="Times New Roman" w:hAnsi="Times New Roman" w:cs="Times New Roman"/>
          <w:b/>
          <w:sz w:val="24"/>
          <w:szCs w:val="24"/>
        </w:rPr>
        <w:t>01.05</w:t>
      </w:r>
      <w:r w:rsidR="00343F41" w:rsidRPr="00F374A6">
        <w:rPr>
          <w:rFonts w:ascii="Times New Roman" w:hAnsi="Times New Roman" w:cs="Times New Roman"/>
          <w:b/>
          <w:sz w:val="24"/>
          <w:szCs w:val="24"/>
        </w:rPr>
        <w:t>.2022</w:t>
      </w:r>
      <w:r w:rsidRPr="00F374A6">
        <w:rPr>
          <w:rFonts w:ascii="Times New Roman" w:hAnsi="Times New Roman" w:cs="Times New Roman"/>
          <w:b/>
          <w:sz w:val="24"/>
          <w:szCs w:val="24"/>
        </w:rPr>
        <w:t xml:space="preserve"> 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w:t>
      </w:r>
      <w:r w:rsidRPr="00A42491">
        <w:rPr>
          <w:rStyle w:val="CharStyle8"/>
          <w:rFonts w:ascii="Times New Roman" w:hAnsi="Times New Roman"/>
          <w:color w:val="000000"/>
          <w:sz w:val="24"/>
          <w:szCs w:val="24"/>
        </w:rPr>
        <w:lastRenderedPageBreak/>
        <w:t xml:space="preserve">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73FE9">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A42491" w:rsidRPr="00A42491" w:rsidRDefault="00A42491"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F959BC" w:rsidRPr="008261B9"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Opis sposobu przygotowania oferty.</w:t>
      </w:r>
    </w:p>
    <w:p w:rsidR="00F959BC" w:rsidRPr="008261B9" w:rsidRDefault="00F959BC" w:rsidP="00FF3BE5">
      <w:pPr>
        <w:spacing w:after="0" w:line="240" w:lineRule="auto"/>
        <w:jc w:val="both"/>
        <w:rPr>
          <w:rFonts w:ascii="Times New Roman" w:hAnsi="Times New Roman" w:cs="Times New Roman"/>
          <w:sz w:val="24"/>
          <w:szCs w:val="24"/>
        </w:rPr>
      </w:pPr>
    </w:p>
    <w:p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A1B4D">
        <w:rPr>
          <w:rFonts w:ascii="Times New Roman" w:hAnsi="Times New Roman" w:cs="Times New Roman"/>
          <w:sz w:val="24"/>
          <w:szCs w:val="24"/>
        </w:rPr>
        <w:t xml:space="preserve">. </w:t>
      </w:r>
    </w:p>
    <w:p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C74210">
        <w:rPr>
          <w:rFonts w:ascii="Times New Roman" w:hAnsi="Times New Roman" w:cs="Times New Roman"/>
          <w:sz w:val="24"/>
          <w:szCs w:val="24"/>
        </w:rPr>
        <w:t xml:space="preserve">isu elektronicznego. </w:t>
      </w:r>
    </w:p>
    <w:p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 xml:space="preserve">kowanym podpisem elektronicznym. </w:t>
      </w: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lastRenderedPageBreak/>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7D3445" w:rsidRDefault="00DE5DED" w:rsidP="007F2CD9">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sidRPr="00785385">
        <w:rPr>
          <w:rFonts w:ascii="Times New Roman" w:hAnsi="Times New Roman"/>
          <w:b/>
          <w:sz w:val="24"/>
          <w:szCs w:val="24"/>
        </w:rPr>
        <w:t>.</w:t>
      </w:r>
      <w:r w:rsidR="006C48EC">
        <w:rPr>
          <w:rFonts w:ascii="Times New Roman" w:hAnsi="Times New Roman"/>
          <w:b/>
          <w:sz w:val="24"/>
          <w:szCs w:val="24"/>
        </w:rPr>
        <w:t>2</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 o których mowa w Rozdziale XI ust. 3 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6C48EC">
        <w:rPr>
          <w:rFonts w:ascii="Times New Roman" w:hAnsi="Times New Roman"/>
          <w:b/>
          <w:sz w:val="24"/>
          <w:szCs w:val="24"/>
        </w:rPr>
        <w:t>3</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 ile ofertę składa pełnomocnik; </w:t>
      </w:r>
      <w:r w:rsidR="00FA78F4" w:rsidRPr="008261B9">
        <w:rPr>
          <w:rFonts w:ascii="Times New Roman" w:hAnsi="Times New Roman"/>
          <w:sz w:val="24"/>
          <w:szCs w:val="24"/>
        </w:rPr>
        <w:br/>
      </w:r>
      <w:r>
        <w:rPr>
          <w:rFonts w:ascii="Times New Roman" w:hAnsi="Times New Roman"/>
          <w:b/>
          <w:sz w:val="24"/>
          <w:szCs w:val="24"/>
        </w:rPr>
        <w:t>8</w:t>
      </w:r>
      <w:r w:rsidR="00785385">
        <w:rPr>
          <w:rFonts w:ascii="Times New Roman" w:hAnsi="Times New Roman"/>
          <w:b/>
          <w:sz w:val="24"/>
          <w:szCs w:val="24"/>
        </w:rPr>
        <w:t>.</w:t>
      </w:r>
      <w:r w:rsidR="006C48EC">
        <w:rPr>
          <w:rFonts w:ascii="Times New Roman" w:hAnsi="Times New Roman"/>
          <w:b/>
          <w:sz w:val="24"/>
          <w:szCs w:val="24"/>
        </w:rPr>
        <w:t>4</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w:t>
      </w:r>
    </w:p>
    <w:p w:rsidR="00581384" w:rsidRPr="007F2CD9" w:rsidRDefault="00581384" w:rsidP="007F2CD9">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8.5</w:t>
      </w:r>
      <w:r w:rsidRPr="008261B9">
        <w:rPr>
          <w:rFonts w:ascii="Times New Roman" w:hAnsi="Times New Roman"/>
          <w:b/>
          <w:sz w:val="24"/>
          <w:szCs w:val="24"/>
        </w:rPr>
        <w:t>.</w:t>
      </w:r>
      <w:r>
        <w:rPr>
          <w:rFonts w:ascii="Times New Roman" w:hAnsi="Times New Roman"/>
          <w:b/>
          <w:sz w:val="24"/>
          <w:szCs w:val="24"/>
        </w:rPr>
        <w:t xml:space="preserve"> </w:t>
      </w:r>
      <w:r w:rsidRPr="00581384">
        <w:rPr>
          <w:rFonts w:ascii="Times New Roman" w:hAnsi="Times New Roman"/>
          <w:b/>
          <w:sz w:val="24"/>
          <w:szCs w:val="24"/>
        </w:rPr>
        <w:t>Minimalne wymagania Systemu w zakresie infrastruktury sprzętowej</w:t>
      </w:r>
      <w:r>
        <w:rPr>
          <w:rFonts w:ascii="Times New Roman" w:hAnsi="Times New Roman"/>
          <w:b/>
          <w:sz w:val="24"/>
          <w:szCs w:val="24"/>
        </w:rPr>
        <w:t xml:space="preserve"> </w:t>
      </w:r>
      <w:r w:rsidRPr="00581384">
        <w:rPr>
          <w:rFonts w:ascii="Times New Roman" w:hAnsi="Times New Roman"/>
          <w:b/>
          <w:sz w:val="24"/>
          <w:szCs w:val="24"/>
        </w:rPr>
        <w:t xml:space="preserve">wzór stanowi Załącznik nr </w:t>
      </w:r>
      <w:r>
        <w:rPr>
          <w:rFonts w:ascii="Times New Roman" w:hAnsi="Times New Roman"/>
          <w:b/>
          <w:sz w:val="24"/>
          <w:szCs w:val="24"/>
        </w:rPr>
        <w:t>9</w:t>
      </w:r>
      <w:r w:rsidRPr="00581384">
        <w:rPr>
          <w:rFonts w:ascii="Times New Roman" w:hAnsi="Times New Roman"/>
          <w:b/>
          <w:sz w:val="24"/>
          <w:szCs w:val="24"/>
        </w:rPr>
        <w:t xml:space="preserve"> do SWZ</w:t>
      </w:r>
      <w:r>
        <w:rPr>
          <w:rFonts w:ascii="Times New Roman" w:hAnsi="Times New Roman"/>
          <w:b/>
          <w:sz w:val="24"/>
          <w:szCs w:val="24"/>
        </w:rPr>
        <w:t>.</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C305CC">
        <w:rPr>
          <w:rStyle w:val="CharStyle8"/>
          <w:rFonts w:ascii="Times New Roman" w:hAnsi="Times New Roman"/>
          <w:sz w:val="24"/>
        </w:rPr>
        <w:t xml:space="preserve">.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E76D11">
        <w:rPr>
          <w:rFonts w:ascii="Times New Roman" w:hAnsi="Times New Roman" w:cs="Times New Roman"/>
          <w:sz w:val="24"/>
          <w:szCs w:val="24"/>
        </w:rPr>
        <w:t xml:space="preserve"> podpisem elektronicznym.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00092045">
        <w:rPr>
          <w:rFonts w:ascii="Times New Roman" w:hAnsi="Times New Roman" w:cs="Times New Roman"/>
          <w:sz w:val="24"/>
          <w:szCs w:val="24"/>
        </w:rPr>
        <w:t>.</w:t>
      </w:r>
    </w:p>
    <w:p w:rsidR="00141656" w:rsidRPr="00092045" w:rsidRDefault="00141656" w:rsidP="00DB18D1">
      <w:pPr>
        <w:spacing w:after="0" w:line="240" w:lineRule="auto"/>
        <w:jc w:val="both"/>
        <w:rPr>
          <w:rFonts w:ascii="Times New Roman" w:hAnsi="Times New Roman" w:cs="Times New Roman"/>
          <w:sz w:val="24"/>
          <w:szCs w:val="24"/>
        </w:rPr>
      </w:pPr>
      <w:r w:rsidRPr="00092045">
        <w:rPr>
          <w:rFonts w:ascii="Times New Roman" w:hAnsi="Times New Roman" w:cs="Times New Roman"/>
          <w:b/>
          <w:sz w:val="24"/>
          <w:szCs w:val="24"/>
        </w:rPr>
        <w:t>1</w:t>
      </w:r>
      <w:r w:rsidR="00DE5DED" w:rsidRPr="00092045">
        <w:rPr>
          <w:rFonts w:ascii="Times New Roman" w:hAnsi="Times New Roman" w:cs="Times New Roman"/>
          <w:b/>
          <w:sz w:val="24"/>
          <w:szCs w:val="24"/>
        </w:rPr>
        <w:t>4</w:t>
      </w:r>
      <w:r w:rsidR="001E232C" w:rsidRPr="00092045">
        <w:rPr>
          <w:rFonts w:ascii="Times New Roman" w:hAnsi="Times New Roman" w:cs="Times New Roman"/>
          <w:b/>
          <w:sz w:val="24"/>
          <w:szCs w:val="24"/>
        </w:rPr>
        <w:t>.</w:t>
      </w:r>
      <w:r w:rsidR="001E232C" w:rsidRPr="00092045">
        <w:rPr>
          <w:rFonts w:ascii="Times New Roman" w:hAnsi="Times New Roman" w:cs="Times New Roman"/>
          <w:sz w:val="24"/>
          <w:szCs w:val="24"/>
        </w:rPr>
        <w:t xml:space="preserve"> Postanowień </w:t>
      </w:r>
      <w:r w:rsidR="00804246" w:rsidRPr="00092045">
        <w:rPr>
          <w:rFonts w:ascii="Times New Roman" w:hAnsi="Times New Roman" w:cs="Times New Roman"/>
          <w:sz w:val="24"/>
          <w:szCs w:val="24"/>
        </w:rPr>
        <w:t>us</w:t>
      </w:r>
      <w:r w:rsidRPr="00092045">
        <w:rPr>
          <w:rFonts w:ascii="Times New Roman" w:hAnsi="Times New Roman" w:cs="Times New Roman"/>
          <w:sz w:val="24"/>
          <w:szCs w:val="24"/>
        </w:rPr>
        <w:t>t.1</w:t>
      </w:r>
      <w:r w:rsidR="00DE5DED" w:rsidRPr="00092045">
        <w:rPr>
          <w:rFonts w:ascii="Times New Roman" w:hAnsi="Times New Roman" w:cs="Times New Roman"/>
          <w:sz w:val="24"/>
          <w:szCs w:val="24"/>
        </w:rPr>
        <w:t>3</w:t>
      </w:r>
      <w:r w:rsidR="001E232C" w:rsidRPr="00092045">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92045">
        <w:rPr>
          <w:rFonts w:ascii="Times New Roman" w:hAnsi="Times New Roman" w:cs="Times New Roman"/>
          <w:sz w:val="24"/>
          <w:szCs w:val="24"/>
        </w:rPr>
        <w:t>anki unieważnienia postępowania</w:t>
      </w:r>
      <w:r w:rsidR="007D3445" w:rsidRPr="00092045">
        <w:rPr>
          <w:rFonts w:ascii="Times New Roman" w:hAnsi="Times New Roman" w:cs="Times New Roman"/>
          <w:sz w:val="24"/>
          <w:szCs w:val="24"/>
        </w:rPr>
        <w:t>.</w:t>
      </w:r>
      <w:r w:rsidRPr="00092045">
        <w:rPr>
          <w:rFonts w:ascii="Times New Roman" w:hAnsi="Times New Roman" w:cs="Times New Roman"/>
          <w:b/>
          <w:sz w:val="24"/>
          <w:szCs w:val="24"/>
        </w:rPr>
        <w:t xml:space="preserve"> </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bookmarkStart w:id="27" w:name="_Hlk92880751"/>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bookmarkEnd w:id="27"/>
    <w:p w:rsidR="00253171" w:rsidRPr="008261B9" w:rsidRDefault="00253171" w:rsidP="00FF3BE5">
      <w:pPr>
        <w:spacing w:after="0" w:line="240" w:lineRule="auto"/>
        <w:jc w:val="both"/>
        <w:rPr>
          <w:rFonts w:ascii="Times New Roman" w:hAnsi="Times New Roman" w:cs="Times New Roman"/>
          <w:b/>
          <w:bCs/>
          <w:sz w:val="24"/>
          <w:szCs w:val="24"/>
          <w:lang w:eastAsia="pl-PL"/>
        </w:rPr>
      </w:pP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F374A6"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t>
      </w:r>
      <w:bookmarkStart w:id="28" w:name="_Hlk92880785"/>
      <w:r w:rsidRPr="008261B9">
        <w:rPr>
          <w:rFonts w:ascii="Times New Roman" w:hAnsi="Times New Roman" w:cs="Times New Roman"/>
          <w:sz w:val="24"/>
          <w:szCs w:val="24"/>
        </w:rPr>
        <w:t xml:space="preserve">Ofertę wraz z wymaganymi załącznikami należy złożyć w terminie do dnia </w:t>
      </w:r>
      <w:r w:rsidR="00F7264B" w:rsidRPr="00F7264B">
        <w:rPr>
          <w:rFonts w:ascii="Times New Roman" w:hAnsi="Times New Roman" w:cs="Times New Roman"/>
          <w:b/>
          <w:color w:val="FF0000"/>
          <w:sz w:val="24"/>
          <w:szCs w:val="24"/>
        </w:rPr>
        <w:t>01.02</w:t>
      </w:r>
      <w:r w:rsidR="00343F41" w:rsidRPr="00F7264B">
        <w:rPr>
          <w:rFonts w:ascii="Times New Roman" w:hAnsi="Times New Roman" w:cs="Times New Roman"/>
          <w:b/>
          <w:color w:val="FF0000"/>
          <w:sz w:val="24"/>
          <w:szCs w:val="24"/>
        </w:rPr>
        <w:t>.2022r</w:t>
      </w:r>
      <w:r w:rsidR="00343F41" w:rsidRPr="00F374A6">
        <w:rPr>
          <w:rFonts w:ascii="Times New Roman" w:hAnsi="Times New Roman" w:cs="Times New Roman"/>
          <w:b/>
          <w:sz w:val="24"/>
          <w:szCs w:val="24"/>
        </w:rPr>
        <w:t>.</w:t>
      </w:r>
      <w:r w:rsidRPr="00F374A6">
        <w:rPr>
          <w:rFonts w:ascii="Times New Roman" w:hAnsi="Times New Roman" w:cs="Times New Roman"/>
          <w:b/>
          <w:sz w:val="24"/>
          <w:szCs w:val="24"/>
        </w:rPr>
        <w:t xml:space="preserve"> do godz. </w:t>
      </w:r>
      <w:r w:rsidR="00B63E67" w:rsidRPr="00F374A6">
        <w:rPr>
          <w:rFonts w:ascii="Times New Roman" w:hAnsi="Times New Roman" w:cs="Times New Roman"/>
          <w:b/>
          <w:sz w:val="24"/>
          <w:szCs w:val="24"/>
        </w:rPr>
        <w:t>10:00.</w:t>
      </w:r>
      <w:bookmarkEnd w:id="28"/>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D847AE" w:rsidRPr="008261B9" w:rsidRDefault="00D847AE" w:rsidP="00FF3BE5">
      <w:pPr>
        <w:spacing w:after="0" w:line="240" w:lineRule="auto"/>
        <w:jc w:val="both"/>
        <w:rPr>
          <w:rFonts w:ascii="Times New Roman" w:hAnsi="Times New Roman" w:cs="Times New Roman"/>
          <w:b/>
          <w:bCs/>
          <w:sz w:val="24"/>
          <w:szCs w:val="24"/>
          <w:lang w:eastAsia="pl-PL"/>
        </w:rPr>
      </w:pPr>
    </w:p>
    <w:p w:rsidR="00FB2AF6" w:rsidRPr="00F7264B" w:rsidRDefault="00FB2AF6" w:rsidP="00FF3BE5">
      <w:pPr>
        <w:spacing w:after="0" w:line="240" w:lineRule="auto"/>
        <w:jc w:val="both"/>
        <w:rPr>
          <w:rFonts w:ascii="Times New Roman" w:hAnsi="Times New Roman" w:cs="Times New Roman"/>
          <w:color w:val="FF0000"/>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F7264B" w:rsidRPr="00F7264B">
        <w:rPr>
          <w:rFonts w:ascii="Times New Roman" w:hAnsi="Times New Roman" w:cs="Times New Roman"/>
          <w:b/>
          <w:color w:val="FF0000"/>
          <w:sz w:val="24"/>
          <w:szCs w:val="24"/>
        </w:rPr>
        <w:t>01.02</w:t>
      </w:r>
      <w:r w:rsidR="00343F41" w:rsidRPr="00F7264B">
        <w:rPr>
          <w:rFonts w:ascii="Times New Roman" w:hAnsi="Times New Roman" w:cs="Times New Roman"/>
          <w:b/>
          <w:color w:val="FF0000"/>
          <w:sz w:val="24"/>
          <w:szCs w:val="24"/>
        </w:rPr>
        <w:t>.2022 r.</w:t>
      </w:r>
      <w:r w:rsidR="00801171" w:rsidRPr="00F7264B">
        <w:rPr>
          <w:rFonts w:ascii="Times New Roman" w:hAnsi="Times New Roman" w:cs="Times New Roman"/>
          <w:b/>
          <w:color w:val="FF0000"/>
          <w:sz w:val="24"/>
          <w:szCs w:val="24"/>
        </w:rPr>
        <w:t xml:space="preserve"> o godzinie</w:t>
      </w:r>
      <w:r w:rsidR="00DB5006" w:rsidRPr="00F7264B">
        <w:rPr>
          <w:rFonts w:ascii="Times New Roman" w:hAnsi="Times New Roman" w:cs="Times New Roman"/>
          <w:b/>
          <w:color w:val="FF0000"/>
          <w:sz w:val="24"/>
          <w:szCs w:val="24"/>
        </w:rPr>
        <w:t xml:space="preserve"> 12:00.</w:t>
      </w:r>
    </w:p>
    <w:p w:rsidR="00FB2AF6" w:rsidRPr="00EC50D3" w:rsidRDefault="00FB2AF6" w:rsidP="00FF3BE5">
      <w:pPr>
        <w:spacing w:after="0" w:line="240" w:lineRule="auto"/>
        <w:jc w:val="both"/>
        <w:rPr>
          <w:rFonts w:ascii="Times New Roman" w:hAnsi="Times New Roman" w:cs="Times New Roman"/>
          <w:sz w:val="24"/>
          <w:szCs w:val="24"/>
        </w:rPr>
      </w:pPr>
      <w:r w:rsidRPr="00EC50D3">
        <w:rPr>
          <w:rFonts w:ascii="Times New Roman" w:hAnsi="Times New Roman" w:cs="Times New Roman"/>
          <w:b/>
          <w:sz w:val="24"/>
          <w:szCs w:val="24"/>
        </w:rPr>
        <w:t>2.</w:t>
      </w:r>
      <w:r w:rsidRPr="00EC50D3">
        <w:rPr>
          <w:rFonts w:ascii="Times New Roman" w:hAnsi="Times New Roman" w:cs="Times New Roman"/>
          <w:sz w:val="24"/>
          <w:szCs w:val="24"/>
        </w:rPr>
        <w:t xml:space="preserve"> </w:t>
      </w:r>
      <w:r w:rsidR="00214689" w:rsidRPr="00EC50D3">
        <w:rPr>
          <w:rFonts w:ascii="Times New Roman" w:hAnsi="Times New Roman" w:cs="Times New Roman"/>
          <w:sz w:val="24"/>
          <w:szCs w:val="24"/>
        </w:rPr>
        <w:t>Zamawiający nie przewiduje jawnego/publicznego otwarcia ofert.</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w:t>
      </w:r>
      <w:r w:rsidR="00EC50D3" w:rsidRPr="008261B9">
        <w:rPr>
          <w:rFonts w:ascii="Times New Roman" w:hAnsi="Times New Roman" w:cs="Times New Roman"/>
          <w:sz w:val="24"/>
          <w:szCs w:val="24"/>
        </w:rPr>
        <w:t>informację</w:t>
      </w:r>
      <w:r w:rsidRPr="008261B9">
        <w:rPr>
          <w:rFonts w:ascii="Times New Roman" w:hAnsi="Times New Roman" w:cs="Times New Roman"/>
          <w:sz w:val="24"/>
          <w:szCs w:val="24"/>
        </w:rPr>
        <w:t xml:space="preserve"> o kwocie, </w:t>
      </w:r>
      <w:r w:rsidR="00EC50D3" w:rsidRPr="008261B9">
        <w:rPr>
          <w:rFonts w:ascii="Times New Roman" w:hAnsi="Times New Roman" w:cs="Times New Roman"/>
          <w:sz w:val="24"/>
          <w:szCs w:val="24"/>
        </w:rPr>
        <w:t>jaką</w:t>
      </w:r>
      <w:r w:rsidRPr="008261B9">
        <w:rPr>
          <w:rFonts w:ascii="Times New Roman" w:hAnsi="Times New Roman" w:cs="Times New Roman"/>
          <w:sz w:val="24"/>
          <w:szCs w:val="24"/>
        </w:rPr>
        <w:t xml:space="preserve">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w:t>
      </w:r>
    </w:p>
    <w:p w:rsidR="0009061F" w:rsidRPr="008261B9" w:rsidRDefault="0009061F" w:rsidP="00FF3BE5">
      <w:pPr>
        <w:spacing w:after="0" w:line="240" w:lineRule="auto"/>
        <w:jc w:val="both"/>
        <w:rPr>
          <w:rFonts w:ascii="Times New Roman" w:hAnsi="Times New Roman" w:cs="Times New Roman"/>
          <w:b/>
          <w:bCs/>
          <w:sz w:val="24"/>
          <w:szCs w:val="24"/>
          <w:lang w:eastAsia="pl-PL"/>
        </w:rPr>
      </w:pPr>
    </w:p>
    <w:p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rsidR="000041EB" w:rsidRPr="008261B9" w:rsidRDefault="000041EB"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rsidR="00034DA2" w:rsidRPr="00034DA2" w:rsidRDefault="00034DA2" w:rsidP="002E67D0">
      <w:pPr>
        <w:spacing w:after="0" w:line="240" w:lineRule="auto"/>
        <w:ind w:left="705" w:hanging="705"/>
        <w:jc w:val="both"/>
        <w:rPr>
          <w:rFonts w:ascii="Times New Roman" w:hAnsi="Times New Roman" w:cs="Times New Roman"/>
          <w:sz w:val="28"/>
          <w:szCs w:val="24"/>
          <w:lang w:eastAsia="pl-PL"/>
        </w:rPr>
      </w:pPr>
      <w:r w:rsidRPr="006442A4">
        <w:rPr>
          <w:rStyle w:val="CharStyle8"/>
          <w:rFonts w:ascii="Times New Roman" w:hAnsi="Times New Roman" w:cs="Times New Roman"/>
          <w:b/>
          <w:sz w:val="24"/>
        </w:rPr>
        <w:t xml:space="preserve">5. </w:t>
      </w:r>
      <w:r w:rsidRPr="006442A4">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Default="00E63B36" w:rsidP="00FF3BE5">
      <w:pPr>
        <w:spacing w:after="0" w:line="240" w:lineRule="auto"/>
        <w:jc w:val="both"/>
        <w:rPr>
          <w:rFonts w:ascii="Times New Roman" w:hAnsi="Times New Roman" w:cs="Times New Roman"/>
          <w:sz w:val="24"/>
          <w:szCs w:val="24"/>
        </w:rPr>
      </w:pPr>
    </w:p>
    <w:p w:rsidR="00AD4014" w:rsidRPr="008261B9" w:rsidRDefault="00AD4014"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 xml:space="preserve"> 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664AC9" w:rsidRDefault="005D0410" w:rsidP="00DE2943">
      <w:pPr>
        <w:pStyle w:val="Akapitzlist"/>
        <w:numPr>
          <w:ilvl w:val="0"/>
          <w:numId w:val="31"/>
        </w:numPr>
        <w:jc w:val="both"/>
        <w:rPr>
          <w:bCs/>
          <w:sz w:val="24"/>
          <w:szCs w:val="24"/>
        </w:rPr>
      </w:pPr>
      <w:r w:rsidRPr="00796470">
        <w:rPr>
          <w:bCs/>
          <w:sz w:val="24"/>
          <w:szCs w:val="24"/>
        </w:rPr>
        <w:t>Przy wyborze oferty najkorzystniejszej, Zamawiający będzie się kierował następującymi kryteriami:</w:t>
      </w:r>
    </w:p>
    <w:p w:rsidR="00515E41" w:rsidRPr="00515E41" w:rsidRDefault="00515E41" w:rsidP="004065E2">
      <w:pPr>
        <w:pStyle w:val="Akapitzlist"/>
        <w:ind w:left="1065"/>
        <w:jc w:val="both"/>
        <w:rPr>
          <w:bCs/>
          <w:sz w:val="24"/>
          <w:szCs w:val="24"/>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6946"/>
        <w:gridCol w:w="1418"/>
      </w:tblGrid>
      <w:tr w:rsidR="00B86940" w:rsidRPr="008261B9" w:rsidTr="00664AC9">
        <w:trPr>
          <w:trHeight w:val="486"/>
        </w:trPr>
        <w:tc>
          <w:tcPr>
            <w:tcW w:w="1560"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bookmarkStart w:id="29" w:name="_Hlk89603839"/>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Lp.</w:t>
            </w:r>
          </w:p>
        </w:tc>
        <w:tc>
          <w:tcPr>
            <w:tcW w:w="6946"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Kryterium</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zasadnicze</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p>
        </w:tc>
        <w:tc>
          <w:tcPr>
            <w:tcW w:w="1418"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Waga –</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udział % w ocenie</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1.</w:t>
            </w:r>
          </w:p>
        </w:tc>
        <w:tc>
          <w:tcPr>
            <w:tcW w:w="6946" w:type="dxa"/>
            <w:vAlign w:val="center"/>
          </w:tcPr>
          <w:p w:rsidR="00331354"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Cena</w:t>
            </w:r>
            <w:r w:rsidR="00515E41" w:rsidRPr="005A0056">
              <w:rPr>
                <w:rFonts w:ascii="Times New Roman" w:hAnsi="Times New Roman" w:cs="Times New Roman"/>
                <w:b/>
                <w:bCs/>
                <w:sz w:val="24"/>
                <w:szCs w:val="24"/>
                <w:lang w:eastAsia="pl-PL"/>
              </w:rPr>
              <w:t xml:space="preserve"> brutto</w:t>
            </w:r>
            <w:r w:rsidR="00331354" w:rsidRPr="005A0056">
              <w:rPr>
                <w:rFonts w:ascii="Times New Roman" w:hAnsi="Times New Roman" w:cs="Times New Roman"/>
                <w:b/>
                <w:bCs/>
                <w:sz w:val="24"/>
                <w:szCs w:val="24"/>
                <w:lang w:eastAsia="pl-PL"/>
              </w:rPr>
              <w:t>:</w:t>
            </w:r>
          </w:p>
          <w:p w:rsidR="00B86940" w:rsidRPr="005A0056" w:rsidRDefault="00664AC9"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tj.:</w:t>
            </w:r>
            <w:r w:rsidR="00B86940" w:rsidRPr="005A0056">
              <w:rPr>
                <w:rFonts w:ascii="Times New Roman" w:hAnsi="Times New Roman" w:cs="Times New Roman"/>
                <w:b/>
                <w:bCs/>
                <w:sz w:val="24"/>
                <w:szCs w:val="24"/>
                <w:lang w:eastAsia="pl-PL"/>
              </w:rPr>
              <w:t xml:space="preserve"> </w:t>
            </w:r>
            <w:r w:rsidR="00515E41" w:rsidRPr="005A0056">
              <w:rPr>
                <w:rFonts w:ascii="Times New Roman" w:hAnsi="Times New Roman" w:cs="Times New Roman"/>
                <w:b/>
                <w:bCs/>
                <w:sz w:val="24"/>
                <w:szCs w:val="24"/>
                <w:lang w:eastAsia="pl-PL"/>
              </w:rPr>
              <w:t xml:space="preserve">za realizację I </w:t>
            </w:r>
            <w:proofErr w:type="spellStart"/>
            <w:r w:rsidR="00515E41" w:rsidRPr="005A0056">
              <w:rPr>
                <w:rFonts w:ascii="Times New Roman" w:hAnsi="Times New Roman" w:cs="Times New Roman"/>
                <w:b/>
                <w:bCs/>
                <w:sz w:val="24"/>
                <w:szCs w:val="24"/>
                <w:lang w:eastAsia="pl-PL"/>
              </w:rPr>
              <w:t>i</w:t>
            </w:r>
            <w:proofErr w:type="spellEnd"/>
            <w:r w:rsidR="00515E41" w:rsidRPr="005A0056">
              <w:rPr>
                <w:rFonts w:ascii="Times New Roman" w:hAnsi="Times New Roman" w:cs="Times New Roman"/>
                <w:b/>
                <w:bCs/>
                <w:sz w:val="24"/>
                <w:szCs w:val="24"/>
                <w:lang w:eastAsia="pl-PL"/>
              </w:rPr>
              <w:t xml:space="preserve"> II etapu wraz z ceną świadczenia Serwisu Utrzymaniowego dla modułów wdrażanych w etapie I oraz Serwisu Utrzymaniowego dla modułów wdrażanych w etapie I </w:t>
            </w:r>
            <w:proofErr w:type="spellStart"/>
            <w:r w:rsidR="00515E41" w:rsidRPr="005A0056">
              <w:rPr>
                <w:rFonts w:ascii="Times New Roman" w:hAnsi="Times New Roman" w:cs="Times New Roman"/>
                <w:b/>
                <w:bCs/>
                <w:sz w:val="24"/>
                <w:szCs w:val="24"/>
                <w:lang w:eastAsia="pl-PL"/>
              </w:rPr>
              <w:t>i</w:t>
            </w:r>
            <w:proofErr w:type="spellEnd"/>
            <w:r w:rsidR="00515E41" w:rsidRPr="005A0056">
              <w:rPr>
                <w:rFonts w:ascii="Times New Roman" w:hAnsi="Times New Roman" w:cs="Times New Roman"/>
                <w:b/>
                <w:bCs/>
                <w:sz w:val="24"/>
                <w:szCs w:val="24"/>
                <w:lang w:eastAsia="pl-PL"/>
              </w:rPr>
              <w:t xml:space="preserve"> II</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8</w:t>
            </w:r>
            <w:r w:rsidR="00B86940" w:rsidRPr="005A0056">
              <w:rPr>
                <w:rFonts w:ascii="Times New Roman" w:hAnsi="Times New Roman" w:cs="Times New Roman"/>
                <w:b/>
                <w:bCs/>
                <w:sz w:val="24"/>
                <w:szCs w:val="24"/>
                <w:lang w:eastAsia="pl-PL"/>
              </w:rPr>
              <w:t>0 %</w:t>
            </w:r>
          </w:p>
        </w:tc>
      </w:tr>
      <w:tr w:rsidR="00B86940" w:rsidRPr="008261B9" w:rsidTr="00664AC9">
        <w:trPr>
          <w:trHeight w:val="510"/>
        </w:trPr>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2.</w:t>
            </w:r>
          </w:p>
        </w:tc>
        <w:tc>
          <w:tcPr>
            <w:tcW w:w="6946" w:type="dxa"/>
            <w:vAlign w:val="center"/>
          </w:tcPr>
          <w:p w:rsidR="00665DAB"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Cena</w:t>
            </w:r>
            <w:r w:rsidR="00665DAB" w:rsidRPr="005A0056">
              <w:rPr>
                <w:rFonts w:ascii="Times New Roman" w:hAnsi="Times New Roman" w:cs="Times New Roman"/>
                <w:b/>
                <w:bCs/>
                <w:sz w:val="24"/>
                <w:szCs w:val="24"/>
                <w:lang w:eastAsia="pl-PL"/>
              </w:rPr>
              <w:t xml:space="preserve"> brutto Usługi Rozwoju:</w:t>
            </w:r>
          </w:p>
          <w:p w:rsidR="00B86940" w:rsidRPr="005A0056" w:rsidRDefault="00665DAB"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tj.:</w:t>
            </w:r>
            <w:r w:rsidR="00515E41" w:rsidRPr="005A0056">
              <w:rPr>
                <w:rFonts w:ascii="Times New Roman" w:hAnsi="Times New Roman" w:cs="Times New Roman"/>
                <w:b/>
                <w:bCs/>
                <w:sz w:val="24"/>
                <w:szCs w:val="24"/>
                <w:lang w:eastAsia="pl-PL"/>
              </w:rPr>
              <w:t xml:space="preserve"> godziny pracy specjalisty za świadczenie Usługi Rozwoju</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 xml:space="preserve">5 </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3.</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awarii krytycznej</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4.</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błędu</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usterki</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bookmarkEnd w:id="29"/>
    </w:tbl>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005046"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r>
      <w:r w:rsidR="00DF039A">
        <w:rPr>
          <w:rFonts w:ascii="Times New Roman" w:hAnsi="Times New Roman" w:cs="Times New Roman"/>
          <w:sz w:val="24"/>
          <w:szCs w:val="24"/>
        </w:rPr>
        <w:t>Opis kryteriów wraz ze sposobem ich punktowania:</w:t>
      </w:r>
    </w:p>
    <w:p w:rsidR="005D0410" w:rsidRPr="008261B9" w:rsidRDefault="00005046" w:rsidP="00005046">
      <w:pPr>
        <w:spacing w:after="0" w:line="240" w:lineRule="auto"/>
        <w:ind w:left="660"/>
        <w:jc w:val="both"/>
        <w:rPr>
          <w:rFonts w:ascii="Times New Roman" w:hAnsi="Times New Roman" w:cs="Times New Roman"/>
          <w:sz w:val="24"/>
          <w:szCs w:val="24"/>
        </w:rPr>
      </w:pPr>
      <w:r>
        <w:rPr>
          <w:rFonts w:ascii="Times New Roman" w:hAnsi="Times New Roman" w:cs="Times New Roman"/>
          <w:sz w:val="24"/>
          <w:szCs w:val="24"/>
        </w:rPr>
        <w:t xml:space="preserve">- </w:t>
      </w:r>
      <w:r w:rsidR="005D0410" w:rsidRPr="008261B9">
        <w:rPr>
          <w:rFonts w:ascii="Times New Roman" w:hAnsi="Times New Roman" w:cs="Times New Roman"/>
          <w:sz w:val="24"/>
          <w:szCs w:val="24"/>
        </w:rPr>
        <w:t>Przyznawanie ilości punktów poszczególnym ofertom w kryterium „</w:t>
      </w:r>
      <w:r w:rsidR="00632113" w:rsidRPr="008261B9">
        <w:rPr>
          <w:rFonts w:ascii="Times New Roman" w:hAnsi="Times New Roman" w:cs="Times New Roman"/>
          <w:i/>
          <w:iCs/>
          <w:sz w:val="24"/>
          <w:szCs w:val="24"/>
        </w:rPr>
        <w:t>C</w:t>
      </w:r>
      <w:r w:rsidR="005D0410" w:rsidRPr="008261B9">
        <w:rPr>
          <w:rFonts w:ascii="Times New Roman" w:hAnsi="Times New Roman" w:cs="Times New Roman"/>
          <w:i/>
          <w:iCs/>
          <w:sz w:val="24"/>
          <w:szCs w:val="24"/>
        </w:rPr>
        <w:t>ena brutto</w:t>
      </w:r>
      <w:r w:rsidR="00665DAB" w:rsidRPr="00665DAB">
        <w:rPr>
          <w:rFonts w:ascii="Times New Roman" w:hAnsi="Times New Roman" w:cs="Times New Roman"/>
          <w:b/>
          <w:bCs/>
          <w:color w:val="FF0000"/>
          <w:sz w:val="24"/>
          <w:szCs w:val="24"/>
          <w:lang w:eastAsia="pl-PL"/>
        </w:rPr>
        <w:t xml:space="preserve"> </w:t>
      </w:r>
      <w:r w:rsidR="00665DAB" w:rsidRPr="004065E2">
        <w:rPr>
          <w:rFonts w:ascii="Times New Roman" w:hAnsi="Times New Roman" w:cs="Times New Roman"/>
          <w:bCs/>
          <w:sz w:val="24"/>
          <w:szCs w:val="24"/>
          <w:lang w:eastAsia="pl-PL"/>
        </w:rPr>
        <w:t xml:space="preserve">za </w:t>
      </w:r>
      <w:r w:rsidR="00665DAB" w:rsidRPr="00665DAB">
        <w:rPr>
          <w:rFonts w:ascii="Times New Roman" w:hAnsi="Times New Roman" w:cs="Times New Roman"/>
          <w:bCs/>
          <w:sz w:val="24"/>
          <w:szCs w:val="24"/>
          <w:lang w:eastAsia="pl-PL"/>
        </w:rPr>
        <w:t xml:space="preserve">realizację I </w:t>
      </w:r>
      <w:proofErr w:type="spellStart"/>
      <w:r w:rsidR="00665DAB" w:rsidRPr="00665DAB">
        <w:rPr>
          <w:rFonts w:ascii="Times New Roman" w:hAnsi="Times New Roman" w:cs="Times New Roman"/>
          <w:bCs/>
          <w:sz w:val="24"/>
          <w:szCs w:val="24"/>
          <w:lang w:eastAsia="pl-PL"/>
        </w:rPr>
        <w:t>i</w:t>
      </w:r>
      <w:proofErr w:type="spellEnd"/>
      <w:r w:rsidR="00665DAB" w:rsidRPr="00665DAB">
        <w:rPr>
          <w:rFonts w:ascii="Times New Roman" w:hAnsi="Times New Roman" w:cs="Times New Roman"/>
          <w:bCs/>
          <w:sz w:val="24"/>
          <w:szCs w:val="24"/>
          <w:lang w:eastAsia="pl-PL"/>
        </w:rPr>
        <w:t xml:space="preserve"> II etapu wraz z ceną świadczenia Serwisu Utrzymaniowego dla modułów wdrażanych w etapie I oraz Serwisu Utrzymaniowego dla modułów wdrażanych w etapie I </w:t>
      </w:r>
      <w:proofErr w:type="spellStart"/>
      <w:r w:rsidR="00665DAB" w:rsidRPr="00665DAB">
        <w:rPr>
          <w:rFonts w:ascii="Times New Roman" w:hAnsi="Times New Roman" w:cs="Times New Roman"/>
          <w:bCs/>
          <w:sz w:val="24"/>
          <w:szCs w:val="24"/>
          <w:lang w:eastAsia="pl-PL"/>
        </w:rPr>
        <w:t>i</w:t>
      </w:r>
      <w:proofErr w:type="spellEnd"/>
      <w:r w:rsidR="00665DAB" w:rsidRPr="00665DAB">
        <w:rPr>
          <w:rFonts w:ascii="Times New Roman" w:hAnsi="Times New Roman" w:cs="Times New Roman"/>
          <w:bCs/>
          <w:sz w:val="24"/>
          <w:szCs w:val="24"/>
          <w:lang w:eastAsia="pl-PL"/>
        </w:rPr>
        <w:t xml:space="preserve"> II</w:t>
      </w:r>
      <w:r w:rsidR="005D0410"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w:t>
      </w:r>
      <w:r w:rsidR="00665DAB">
        <w:rPr>
          <w:rFonts w:ascii="Times New Roman" w:hAnsi="Times New Roman" w:cs="Times New Roman"/>
          <w:sz w:val="24"/>
          <w:szCs w:val="24"/>
        </w:rPr>
        <w:t xml:space="preserve"> (lp.1)</w:t>
      </w:r>
      <w:r w:rsidRPr="008261B9">
        <w:rPr>
          <w:rFonts w:ascii="Times New Roman" w:hAnsi="Times New Roman" w:cs="Times New Roman"/>
          <w:sz w:val="24"/>
          <w:szCs w:val="24"/>
        </w:rPr>
        <w:t xml:space="preserve">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w:t>
      </w:r>
      <w:r w:rsidR="00665DAB">
        <w:rPr>
          <w:rFonts w:ascii="Times New Roman" w:hAnsi="Times New Roman" w:cs="Times New Roman"/>
          <w:sz w:val="24"/>
          <w:szCs w:val="24"/>
        </w:rPr>
        <w:t xml:space="preserve"> (lp.1)</w:t>
      </w:r>
      <w:r w:rsidRPr="008261B9">
        <w:rPr>
          <w:rFonts w:ascii="Times New Roman" w:hAnsi="Times New Roman" w:cs="Times New Roman"/>
          <w:sz w:val="24"/>
          <w:szCs w:val="24"/>
        </w:rPr>
        <w:t xml:space="preserve">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D77FA9" w:rsidRPr="00D77FA9" w:rsidRDefault="005D0410" w:rsidP="00D77FA9">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lastRenderedPageBreak/>
        <w:t xml:space="preserve">otrzymana ilość punktów pomnożona zostanie przez wagę kryterium tj. </w:t>
      </w:r>
      <w:r w:rsidR="00665DAB">
        <w:rPr>
          <w:rFonts w:ascii="Times New Roman" w:hAnsi="Times New Roman" w:cs="Times New Roman"/>
          <w:sz w:val="24"/>
          <w:szCs w:val="24"/>
        </w:rPr>
        <w:t>8</w:t>
      </w:r>
      <w:r w:rsidR="00005046">
        <w:rPr>
          <w:rFonts w:ascii="Times New Roman" w:hAnsi="Times New Roman" w:cs="Times New Roman"/>
          <w:sz w:val="24"/>
          <w:szCs w:val="24"/>
        </w:rPr>
        <w:t xml:space="preserve">0 </w:t>
      </w:r>
      <w:r w:rsidRPr="008261B9">
        <w:rPr>
          <w:rFonts w:ascii="Times New Roman" w:hAnsi="Times New Roman" w:cs="Times New Roman"/>
          <w:sz w:val="24"/>
          <w:szCs w:val="24"/>
        </w:rPr>
        <w:t xml:space="preserve">%. Wyliczenie zostanie dokonane z dokładnością do dwóch miejsc po przecinku. Maksymalna ilość punktów:  </w:t>
      </w:r>
      <w:r w:rsidR="00665DAB">
        <w:rPr>
          <w:rFonts w:ascii="Times New Roman" w:hAnsi="Times New Roman" w:cs="Times New Roman"/>
          <w:sz w:val="24"/>
          <w:szCs w:val="24"/>
        </w:rPr>
        <w:t>8</w:t>
      </w:r>
      <w:r w:rsidR="00005046">
        <w:rPr>
          <w:rFonts w:ascii="Times New Roman" w:hAnsi="Times New Roman" w:cs="Times New Roman"/>
          <w:sz w:val="24"/>
          <w:szCs w:val="24"/>
        </w:rPr>
        <w:t>0</w:t>
      </w:r>
      <w:r w:rsidRPr="008261B9">
        <w:rPr>
          <w:rFonts w:ascii="Times New Roman" w:hAnsi="Times New Roman" w:cs="Times New Roman"/>
          <w:sz w:val="24"/>
          <w:szCs w:val="24"/>
        </w:rPr>
        <w:t xml:space="preserve">.  </w:t>
      </w:r>
    </w:p>
    <w:p w:rsidR="00D77FA9" w:rsidRDefault="00D77FA9" w:rsidP="00D77FA9">
      <w:pPr>
        <w:spacing w:after="0" w:line="240" w:lineRule="auto"/>
        <w:ind w:left="2977"/>
        <w:rPr>
          <w:rFonts w:ascii="Times New Roman" w:eastAsia="Times New Roman" w:hAnsi="Times New Roman" w:cs="Times New Roman"/>
          <w:sz w:val="24"/>
          <w:szCs w:val="24"/>
          <w:lang w:eastAsia="pl-PL"/>
        </w:rPr>
      </w:pPr>
    </w:p>
    <w:p w:rsidR="00D77FA9" w:rsidRPr="00665DAB" w:rsidRDefault="00D77FA9" w:rsidP="00665DAB">
      <w:pPr>
        <w:spacing w:after="0" w:line="240" w:lineRule="auto"/>
        <w:ind w:left="708"/>
        <w:jc w:val="both"/>
        <w:rPr>
          <w:rFonts w:ascii="Times New Roman" w:eastAsia="Times New Roman" w:hAnsi="Times New Roman" w:cs="Times New Roman"/>
          <w:i/>
          <w:sz w:val="24"/>
          <w:szCs w:val="24"/>
          <w:lang w:eastAsia="pl-PL"/>
        </w:rPr>
      </w:pPr>
      <w:bookmarkStart w:id="30" w:name="_Hlk72315256"/>
      <w:r w:rsidRPr="00665DAB">
        <w:rPr>
          <w:rFonts w:ascii="Times New Roman" w:eastAsia="Times New Roman" w:hAnsi="Times New Roman" w:cs="Times New Roman"/>
          <w:sz w:val="24"/>
          <w:szCs w:val="24"/>
          <w:lang w:eastAsia="pl-PL"/>
        </w:rPr>
        <w:t xml:space="preserve">- W kryterium </w:t>
      </w:r>
      <w:r w:rsidRPr="00665DAB">
        <w:rPr>
          <w:rFonts w:ascii="Times New Roman" w:eastAsia="Times New Roman" w:hAnsi="Times New Roman" w:cs="Times New Roman"/>
          <w:i/>
          <w:sz w:val="24"/>
          <w:szCs w:val="24"/>
          <w:lang w:eastAsia="pl-PL"/>
        </w:rPr>
        <w:t>„</w:t>
      </w:r>
      <w:r w:rsidR="00665DAB" w:rsidRPr="00665DAB">
        <w:rPr>
          <w:rFonts w:ascii="Times New Roman" w:eastAsia="Times New Roman" w:hAnsi="Times New Roman" w:cs="Times New Roman"/>
          <w:i/>
          <w:sz w:val="24"/>
          <w:szCs w:val="24"/>
          <w:lang w:eastAsia="pl-PL"/>
        </w:rPr>
        <w:t>Cena brutto Usługi Rozwoju: tj.: godziny pracy specjalisty za świadczenie Usługi Rozwoju</w:t>
      </w:r>
      <w:r w:rsidRPr="00665DAB">
        <w:rPr>
          <w:rFonts w:ascii="Times New Roman" w:eastAsia="Times New Roman" w:hAnsi="Times New Roman" w:cs="Times New Roman"/>
          <w:i/>
          <w:sz w:val="24"/>
          <w:szCs w:val="24"/>
          <w:lang w:eastAsia="pl-PL"/>
        </w:rPr>
        <w:t>”</w:t>
      </w:r>
      <w:r w:rsidRPr="00665DAB">
        <w:rPr>
          <w:rFonts w:ascii="Times New Roman" w:eastAsia="Times New Roman" w:hAnsi="Times New Roman" w:cs="Times New Roman"/>
          <w:sz w:val="24"/>
          <w:szCs w:val="24"/>
          <w:lang w:eastAsia="pl-PL"/>
        </w:rPr>
        <w:t xml:space="preserve"> – </w:t>
      </w:r>
      <w:r w:rsidR="00665DAB" w:rsidRPr="00665DAB">
        <w:rPr>
          <w:rFonts w:ascii="Times New Roman" w:eastAsia="Times New Roman" w:hAnsi="Times New Roman" w:cs="Times New Roman"/>
          <w:sz w:val="24"/>
          <w:szCs w:val="24"/>
          <w:lang w:eastAsia="pl-PL"/>
        </w:rPr>
        <w:t>5</w:t>
      </w:r>
      <w:r w:rsidRPr="00665DAB">
        <w:rPr>
          <w:rFonts w:ascii="Times New Roman" w:eastAsia="Times New Roman" w:hAnsi="Times New Roman" w:cs="Times New Roman"/>
          <w:sz w:val="24"/>
          <w:szCs w:val="24"/>
          <w:lang w:eastAsia="pl-PL"/>
        </w:rPr>
        <w:t xml:space="preserve"> % -ilości punktów będą oceniane wg poniższych zasad</w:t>
      </w:r>
      <w:r w:rsidR="00665DAB" w:rsidRPr="00665DAB">
        <w:rPr>
          <w:rFonts w:ascii="Times New Roman" w:eastAsia="Times New Roman" w:hAnsi="Times New Roman" w:cs="Times New Roman"/>
          <w:sz w:val="24"/>
          <w:szCs w:val="24"/>
          <w:lang w:eastAsia="pl-PL"/>
        </w:rPr>
        <w:t>y</w:t>
      </w:r>
      <w:r w:rsidRPr="00665DAB">
        <w:rPr>
          <w:rFonts w:ascii="Times New Roman" w:eastAsia="Times New Roman" w:hAnsi="Times New Roman" w:cs="Times New Roman"/>
          <w:sz w:val="24"/>
          <w:szCs w:val="24"/>
          <w:lang w:eastAsia="pl-PL"/>
        </w:rPr>
        <w:t>:</w:t>
      </w:r>
    </w:p>
    <w:p w:rsidR="00D77FA9" w:rsidRDefault="00D77FA9" w:rsidP="00D77FA9">
      <w:pPr>
        <w:spacing w:after="0" w:line="240" w:lineRule="auto"/>
        <w:ind w:left="708"/>
        <w:jc w:val="both"/>
        <w:rPr>
          <w:rFonts w:ascii="Times New Roman" w:eastAsia="Times New Roman" w:hAnsi="Times New Roman" w:cs="Times New Roman"/>
          <w:color w:val="FF0000"/>
          <w:sz w:val="24"/>
          <w:szCs w:val="24"/>
          <w:lang w:eastAsia="pl-PL"/>
        </w:rPr>
      </w:pPr>
    </w:p>
    <w:p w:rsidR="00665DAB" w:rsidRPr="008261B9" w:rsidRDefault="00665DAB" w:rsidP="00665DAB">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w:t>
      </w:r>
      <w:r>
        <w:rPr>
          <w:rFonts w:ascii="Times New Roman" w:hAnsi="Times New Roman" w:cs="Times New Roman"/>
          <w:sz w:val="24"/>
          <w:szCs w:val="24"/>
        </w:rPr>
        <w:t xml:space="preserve"> (lp. 2)</w:t>
      </w:r>
      <w:r w:rsidRPr="008261B9">
        <w:rPr>
          <w:rFonts w:ascii="Times New Roman" w:hAnsi="Times New Roman" w:cs="Times New Roman"/>
          <w:sz w:val="24"/>
          <w:szCs w:val="24"/>
        </w:rPr>
        <w:t xml:space="preserve"> występująca w ofertach</w:t>
      </w:r>
      <w:r>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665DAB" w:rsidRPr="008261B9" w:rsidRDefault="00665DAB" w:rsidP="00665DAB">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665DAB" w:rsidRDefault="00665DAB" w:rsidP="00665DAB">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w:t>
      </w:r>
      <w:r>
        <w:rPr>
          <w:rFonts w:ascii="Times New Roman" w:hAnsi="Times New Roman" w:cs="Times New Roman"/>
          <w:sz w:val="24"/>
          <w:szCs w:val="24"/>
        </w:rPr>
        <w:t xml:space="preserve"> (lp. 2)</w:t>
      </w:r>
      <w:r w:rsidRPr="008261B9">
        <w:rPr>
          <w:rFonts w:ascii="Times New Roman" w:hAnsi="Times New Roman" w:cs="Times New Roman"/>
          <w:sz w:val="24"/>
          <w:szCs w:val="24"/>
        </w:rPr>
        <w:t xml:space="preserve"> oferty ocenianej</w:t>
      </w:r>
    </w:p>
    <w:p w:rsidR="00665DAB" w:rsidRPr="008261B9" w:rsidRDefault="00665DAB" w:rsidP="00665DAB">
      <w:pPr>
        <w:spacing w:after="0" w:line="240" w:lineRule="auto"/>
        <w:rPr>
          <w:rFonts w:ascii="Times New Roman" w:hAnsi="Times New Roman" w:cs="Times New Roman"/>
          <w:sz w:val="24"/>
          <w:szCs w:val="24"/>
        </w:rPr>
      </w:pPr>
    </w:p>
    <w:p w:rsidR="00665DAB" w:rsidRPr="00904E91" w:rsidRDefault="00665DAB" w:rsidP="00665DAB">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665DAB" w:rsidRPr="008261B9" w:rsidRDefault="00665DAB" w:rsidP="00665DAB">
      <w:pPr>
        <w:spacing w:after="0" w:line="240" w:lineRule="auto"/>
        <w:ind w:firstLine="708"/>
        <w:rPr>
          <w:rFonts w:ascii="Times New Roman" w:hAnsi="Times New Roman" w:cs="Times New Roman"/>
          <w:sz w:val="24"/>
          <w:szCs w:val="24"/>
        </w:rPr>
      </w:pPr>
    </w:p>
    <w:p w:rsidR="00665DAB" w:rsidRPr="00D77FA9" w:rsidRDefault="00665DAB" w:rsidP="00665DAB">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w:t>
      </w:r>
      <w:r>
        <w:rPr>
          <w:rFonts w:ascii="Times New Roman" w:hAnsi="Times New Roman" w:cs="Times New Roman"/>
          <w:sz w:val="24"/>
          <w:szCs w:val="24"/>
        </w:rPr>
        <w:t xml:space="preserve">5 </w:t>
      </w:r>
      <w:r w:rsidRPr="008261B9">
        <w:rPr>
          <w:rFonts w:ascii="Times New Roman" w:hAnsi="Times New Roman" w:cs="Times New Roman"/>
          <w:sz w:val="24"/>
          <w:szCs w:val="24"/>
        </w:rPr>
        <w:t xml:space="preserve">%. Wyliczenie zostanie dokonane z dokładnością do dwóch miejsc po przecinku. Maksymalna ilość punktów:  </w:t>
      </w:r>
      <w:r>
        <w:rPr>
          <w:rFonts w:ascii="Times New Roman" w:hAnsi="Times New Roman" w:cs="Times New Roman"/>
          <w:sz w:val="24"/>
          <w:szCs w:val="24"/>
        </w:rPr>
        <w:t>5</w:t>
      </w:r>
      <w:r w:rsidRPr="008261B9">
        <w:rPr>
          <w:rFonts w:ascii="Times New Roman" w:hAnsi="Times New Roman" w:cs="Times New Roman"/>
          <w:sz w:val="24"/>
          <w:szCs w:val="24"/>
        </w:rPr>
        <w:t xml:space="preserve">.  </w:t>
      </w:r>
    </w:p>
    <w:p w:rsidR="00665DAB" w:rsidRPr="008755C8" w:rsidRDefault="00665DAB" w:rsidP="004065E2">
      <w:pPr>
        <w:spacing w:after="0" w:line="240" w:lineRule="auto"/>
        <w:rPr>
          <w:rFonts w:ascii="Times New Roman" w:eastAsia="Times New Roman" w:hAnsi="Times New Roman" w:cs="Times New Roman"/>
          <w:sz w:val="24"/>
          <w:szCs w:val="24"/>
          <w:lang w:eastAsia="pl-PL"/>
        </w:rPr>
      </w:pPr>
      <w:bookmarkStart w:id="31" w:name="_Hlk89670821"/>
    </w:p>
    <w:p w:rsidR="00D77FA9" w:rsidRPr="008755C8" w:rsidRDefault="00D77FA9" w:rsidP="00D77FA9">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 kryterium </w:t>
      </w:r>
      <w:r w:rsidRPr="008755C8">
        <w:rPr>
          <w:rFonts w:ascii="Times New Roman" w:eastAsia="Times New Roman" w:hAnsi="Times New Roman" w:cs="Times New Roman"/>
          <w:i/>
          <w:sz w:val="24"/>
          <w:szCs w:val="24"/>
          <w:lang w:eastAsia="pl-PL"/>
        </w:rPr>
        <w:t>„</w:t>
      </w:r>
      <w:r w:rsidR="00665DAB" w:rsidRPr="008755C8">
        <w:rPr>
          <w:rFonts w:ascii="Times New Roman" w:eastAsia="Times New Roman" w:hAnsi="Times New Roman" w:cs="Times New Roman"/>
          <w:i/>
          <w:sz w:val="24"/>
          <w:szCs w:val="24"/>
          <w:lang w:eastAsia="pl-PL"/>
        </w:rPr>
        <w:t>Czas naprawy awarii krytycznej</w:t>
      </w:r>
      <w:r w:rsidRPr="008755C8">
        <w:rPr>
          <w:rFonts w:ascii="Times New Roman" w:eastAsia="Times New Roman" w:hAnsi="Times New Roman" w:cs="Times New Roman"/>
          <w:i/>
          <w:sz w:val="24"/>
          <w:szCs w:val="24"/>
          <w:lang w:eastAsia="pl-PL"/>
        </w:rPr>
        <w:t>”</w:t>
      </w:r>
      <w:r w:rsidRPr="008755C8">
        <w:rPr>
          <w:rFonts w:ascii="Times New Roman" w:eastAsia="Times New Roman" w:hAnsi="Times New Roman" w:cs="Times New Roman"/>
          <w:sz w:val="24"/>
          <w:szCs w:val="24"/>
          <w:lang w:eastAsia="pl-PL"/>
        </w:rPr>
        <w:t xml:space="preserve"> – </w:t>
      </w:r>
      <w:r w:rsidR="00665DAB"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 xml:space="preserve"> % -ilości punktów będą oceniane wg poniższych zasad (maksymalna ilość punktów </w:t>
      </w:r>
      <w:r w:rsidR="00665DAB"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w:t>
      </w:r>
    </w:p>
    <w:p w:rsidR="004D6F64" w:rsidRPr="008755C8" w:rsidRDefault="004D6F64" w:rsidP="00665DAB">
      <w:pPr>
        <w:spacing w:after="0" w:line="240" w:lineRule="auto"/>
        <w:jc w:val="both"/>
        <w:rPr>
          <w:rFonts w:ascii="Times New Roman" w:eastAsia="Times New Roman" w:hAnsi="Times New Roman" w:cs="Times New Roman"/>
          <w:sz w:val="24"/>
          <w:szCs w:val="24"/>
          <w:lang w:eastAsia="pl-PL"/>
        </w:rPr>
      </w:pPr>
    </w:p>
    <w:p w:rsidR="004D6F64" w:rsidRPr="008755C8" w:rsidRDefault="004D6F64"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w:t>
      </w:r>
      <w:r w:rsidR="00665DAB" w:rsidRPr="008755C8">
        <w:rPr>
          <w:rFonts w:ascii="Times New Roman" w:eastAsia="Times New Roman" w:hAnsi="Times New Roman" w:cs="Times New Roman"/>
          <w:sz w:val="24"/>
          <w:szCs w:val="24"/>
          <w:lang w:eastAsia="pl-PL"/>
        </w:rPr>
        <w:t xml:space="preserve">4 </w:t>
      </w:r>
      <w:r w:rsidRPr="008755C8">
        <w:rPr>
          <w:rFonts w:ascii="Times New Roman" w:eastAsia="Times New Roman" w:hAnsi="Times New Roman" w:cs="Times New Roman"/>
          <w:sz w:val="24"/>
          <w:szCs w:val="24"/>
          <w:lang w:eastAsia="pl-PL"/>
        </w:rPr>
        <w:t xml:space="preserve">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w:t>
      </w:r>
      <w:r w:rsidR="00665DAB" w:rsidRPr="008755C8">
        <w:rPr>
          <w:rFonts w:ascii="Times New Roman" w:eastAsia="Times New Roman" w:hAnsi="Times New Roman" w:cs="Times New Roman"/>
          <w:sz w:val="24"/>
          <w:szCs w:val="24"/>
          <w:lang w:eastAsia="pl-PL"/>
        </w:rPr>
        <w:t>0</w:t>
      </w:r>
      <w:r w:rsidRPr="008755C8">
        <w:rPr>
          <w:rFonts w:ascii="Times New Roman" w:eastAsia="Times New Roman" w:hAnsi="Times New Roman" w:cs="Times New Roman"/>
          <w:sz w:val="24"/>
          <w:szCs w:val="24"/>
          <w:lang w:eastAsia="pl-PL"/>
        </w:rPr>
        <w:t xml:space="preserve"> pkt.</w:t>
      </w:r>
    </w:p>
    <w:p w:rsidR="004D6F64" w:rsidRPr="008755C8" w:rsidRDefault="00AD4014"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2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r w:rsidR="004D6F64" w:rsidRPr="008755C8">
        <w:rPr>
          <w:rFonts w:ascii="Times New Roman" w:eastAsia="Times New Roman" w:hAnsi="Times New Roman" w:cs="Times New Roman"/>
          <w:sz w:val="24"/>
          <w:szCs w:val="24"/>
          <w:lang w:eastAsia="pl-PL"/>
        </w:rPr>
        <w:t>.</w:t>
      </w:r>
    </w:p>
    <w:p w:rsidR="00B40A04" w:rsidRPr="008755C8" w:rsidRDefault="00B40A04" w:rsidP="004D6F64">
      <w:pPr>
        <w:spacing w:after="0" w:line="240" w:lineRule="auto"/>
        <w:ind w:left="2410"/>
        <w:jc w:val="both"/>
        <w:rPr>
          <w:rFonts w:ascii="Times New Roman" w:eastAsia="Times New Roman" w:hAnsi="Times New Roman" w:cs="Times New Roman"/>
          <w:sz w:val="24"/>
          <w:szCs w:val="24"/>
          <w:lang w:eastAsia="pl-PL"/>
        </w:rPr>
      </w:pPr>
    </w:p>
    <w:p w:rsidR="0076346A" w:rsidRPr="008755C8" w:rsidRDefault="0076346A" w:rsidP="0076346A">
      <w:pPr>
        <w:spacing w:after="0" w:line="240" w:lineRule="auto"/>
        <w:jc w:val="both"/>
        <w:rPr>
          <w:rFonts w:ascii="Times New Roman" w:eastAsia="Times New Roman" w:hAnsi="Times New Roman" w:cs="Times New Roman"/>
          <w:sz w:val="24"/>
          <w:szCs w:val="24"/>
          <w:lang w:eastAsia="pl-PL"/>
        </w:rPr>
      </w:pPr>
    </w:p>
    <w:p w:rsidR="004D6F64" w:rsidRPr="008755C8" w:rsidRDefault="004D6F64" w:rsidP="004D6F64">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t>
      </w:r>
      <w:r w:rsidR="00AD4014" w:rsidRPr="008755C8">
        <w:rPr>
          <w:rFonts w:ascii="Times New Roman" w:eastAsia="Times New Roman" w:hAnsi="Times New Roman" w:cs="Times New Roman"/>
          <w:sz w:val="24"/>
          <w:szCs w:val="24"/>
          <w:lang w:eastAsia="pl-PL"/>
        </w:rPr>
        <w:t xml:space="preserve">W kryterium </w:t>
      </w:r>
      <w:r w:rsidR="00AD4014" w:rsidRPr="008755C8">
        <w:rPr>
          <w:rFonts w:ascii="Times New Roman" w:eastAsia="Times New Roman" w:hAnsi="Times New Roman" w:cs="Times New Roman"/>
          <w:i/>
          <w:sz w:val="24"/>
          <w:szCs w:val="24"/>
          <w:lang w:eastAsia="pl-PL"/>
        </w:rPr>
        <w:t xml:space="preserve">„Czas naprawy </w:t>
      </w:r>
      <w:r w:rsidR="00DC3117" w:rsidRPr="008755C8">
        <w:rPr>
          <w:rFonts w:ascii="Times New Roman" w:eastAsia="Times New Roman" w:hAnsi="Times New Roman" w:cs="Times New Roman"/>
          <w:i/>
          <w:sz w:val="24"/>
          <w:szCs w:val="24"/>
          <w:lang w:eastAsia="pl-PL"/>
        </w:rPr>
        <w:t>błędu</w:t>
      </w:r>
      <w:r w:rsidR="00AD4014" w:rsidRPr="008755C8">
        <w:rPr>
          <w:rFonts w:ascii="Times New Roman" w:eastAsia="Times New Roman" w:hAnsi="Times New Roman" w:cs="Times New Roman"/>
          <w:i/>
          <w:sz w:val="24"/>
          <w:szCs w:val="24"/>
          <w:lang w:eastAsia="pl-PL"/>
        </w:rPr>
        <w:t>”</w:t>
      </w:r>
      <w:r w:rsidR="00AD4014" w:rsidRPr="008755C8">
        <w:rPr>
          <w:rFonts w:ascii="Times New Roman" w:eastAsia="Times New Roman" w:hAnsi="Times New Roman" w:cs="Times New Roman"/>
          <w:sz w:val="24"/>
          <w:szCs w:val="24"/>
          <w:lang w:eastAsia="pl-PL"/>
        </w:rPr>
        <w:t xml:space="preserve"> – 5 % -ilości punktów będą oceniane wg poniższych zasad (maksymalna ilość punktów 5):</w:t>
      </w:r>
    </w:p>
    <w:p w:rsidR="004D6F64" w:rsidRPr="008755C8" w:rsidRDefault="004D6F64" w:rsidP="004D6F64">
      <w:pPr>
        <w:spacing w:after="0" w:line="240" w:lineRule="auto"/>
        <w:ind w:left="708"/>
        <w:jc w:val="both"/>
        <w:rPr>
          <w:rFonts w:ascii="Times New Roman" w:eastAsia="Times New Roman" w:hAnsi="Times New Roman" w:cs="Times New Roman"/>
          <w:sz w:val="24"/>
          <w:szCs w:val="24"/>
          <w:lang w:eastAsia="pl-PL"/>
        </w:rPr>
      </w:pPr>
    </w:p>
    <w:p w:rsidR="00DC3117"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16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0 pkt </w:t>
      </w:r>
    </w:p>
    <w:p w:rsidR="00787DF0"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8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p>
    <w:p w:rsidR="00DC3117"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p>
    <w:p w:rsidR="00787DF0" w:rsidRPr="008755C8" w:rsidRDefault="00787DF0" w:rsidP="00787DF0">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 kryterium </w:t>
      </w:r>
      <w:r w:rsidRPr="008755C8">
        <w:rPr>
          <w:rFonts w:ascii="Times New Roman" w:eastAsia="Times New Roman" w:hAnsi="Times New Roman" w:cs="Times New Roman"/>
          <w:i/>
          <w:sz w:val="24"/>
          <w:szCs w:val="24"/>
          <w:lang w:eastAsia="pl-PL"/>
        </w:rPr>
        <w:t xml:space="preserve">„Usunięcie </w:t>
      </w:r>
      <w:r w:rsidR="00DC3117" w:rsidRPr="008755C8">
        <w:rPr>
          <w:rFonts w:ascii="Times New Roman" w:eastAsia="Times New Roman" w:hAnsi="Times New Roman" w:cs="Times New Roman"/>
          <w:i/>
          <w:sz w:val="24"/>
          <w:szCs w:val="24"/>
          <w:lang w:eastAsia="pl-PL"/>
        </w:rPr>
        <w:t>usterki</w:t>
      </w:r>
      <w:r w:rsidRPr="008755C8">
        <w:rPr>
          <w:rFonts w:ascii="Times New Roman" w:eastAsia="Times New Roman" w:hAnsi="Times New Roman" w:cs="Times New Roman"/>
          <w:i/>
          <w:sz w:val="24"/>
          <w:szCs w:val="24"/>
          <w:lang w:eastAsia="pl-PL"/>
        </w:rPr>
        <w:t>”</w:t>
      </w:r>
      <w:r w:rsidRPr="008755C8">
        <w:rPr>
          <w:rFonts w:ascii="Times New Roman" w:eastAsia="Times New Roman" w:hAnsi="Times New Roman" w:cs="Times New Roman"/>
          <w:sz w:val="24"/>
          <w:szCs w:val="24"/>
          <w:lang w:eastAsia="pl-PL"/>
        </w:rPr>
        <w:t xml:space="preserve"> – </w:t>
      </w:r>
      <w:r w:rsidR="00DC3117"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 xml:space="preserve"> % -ilości punktów będą oceniane wg poniższych zasad (maksymalna ilość punktów </w:t>
      </w:r>
      <w:r w:rsidR="00DC3117"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w:t>
      </w:r>
    </w:p>
    <w:p w:rsidR="00787DF0" w:rsidRPr="008755C8" w:rsidRDefault="00787DF0" w:rsidP="00787DF0">
      <w:pPr>
        <w:spacing w:after="0" w:line="240" w:lineRule="auto"/>
        <w:ind w:left="708"/>
        <w:jc w:val="both"/>
        <w:rPr>
          <w:rFonts w:ascii="Times New Roman" w:eastAsia="Times New Roman" w:hAnsi="Times New Roman" w:cs="Times New Roman"/>
          <w:sz w:val="24"/>
          <w:szCs w:val="24"/>
          <w:lang w:eastAsia="pl-PL"/>
        </w:rPr>
      </w:pPr>
    </w:p>
    <w:p w:rsidR="00DC3117" w:rsidRPr="008755C8" w:rsidRDefault="00DC3117" w:rsidP="00DC3117">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8 dni roboczych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0 pkt </w:t>
      </w:r>
    </w:p>
    <w:p w:rsidR="00F37AA7" w:rsidRPr="008755C8" w:rsidRDefault="00DC3117" w:rsidP="00DC3117">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4 dni roboczych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p>
    <w:bookmarkEnd w:id="31"/>
    <w:p w:rsidR="00DC3117" w:rsidRPr="00A86682" w:rsidRDefault="00DC3117" w:rsidP="00DC3117">
      <w:pPr>
        <w:spacing w:after="0" w:line="240" w:lineRule="auto"/>
        <w:ind w:left="2410"/>
        <w:jc w:val="both"/>
        <w:rPr>
          <w:rFonts w:ascii="Times New Roman" w:eastAsia="Times New Roman" w:hAnsi="Times New Roman" w:cs="Times New Roman"/>
          <w:color w:val="FF0000"/>
          <w:sz w:val="24"/>
          <w:szCs w:val="24"/>
          <w:lang w:eastAsia="pl-PL"/>
        </w:rPr>
      </w:pPr>
    </w:p>
    <w:bookmarkEnd w:id="30"/>
    <w:p w:rsidR="00E05D3C" w:rsidRPr="00E05D3C" w:rsidRDefault="00F37AA7" w:rsidP="00E05D3C">
      <w:pPr>
        <w:pStyle w:val="Nagwek3"/>
        <w:keepNext w:val="0"/>
        <w:spacing w:before="0" w:after="200" w:line="360" w:lineRule="auto"/>
        <w:ind w:left="851"/>
        <w:contextualSpacing/>
        <w:jc w:val="both"/>
        <w:rPr>
          <w:rFonts w:asciiTheme="minorHAnsi" w:hAnsiTheme="minorHAnsi" w:cstheme="minorHAnsi"/>
          <w:sz w:val="24"/>
        </w:rPr>
      </w:pPr>
      <w:r w:rsidRPr="00E05D3C">
        <w:rPr>
          <w:rFonts w:ascii="Times New Roman" w:hAnsi="Times New Roman" w:cs="Times New Roman"/>
          <w:b w:val="0"/>
          <w:i/>
          <w:sz w:val="24"/>
          <w:szCs w:val="24"/>
        </w:rPr>
        <w:t>* definicje</w:t>
      </w:r>
      <w:r w:rsidR="00E05D3C" w:rsidRPr="00E05D3C">
        <w:rPr>
          <w:rFonts w:asciiTheme="minorHAnsi" w:hAnsiTheme="minorHAnsi" w:cstheme="minorHAnsi"/>
          <w:sz w:val="24"/>
        </w:rPr>
        <w:t>:</w:t>
      </w:r>
    </w:p>
    <w:p w:rsidR="00E05D3C" w:rsidRPr="00E05D3C" w:rsidRDefault="00E05D3C" w:rsidP="00B0179B">
      <w:pPr>
        <w:pStyle w:val="Akapitzlist"/>
        <w:numPr>
          <w:ilvl w:val="1"/>
          <w:numId w:val="24"/>
        </w:numPr>
        <w:contextualSpacing/>
        <w:jc w:val="both"/>
        <w:rPr>
          <w:sz w:val="23"/>
          <w:szCs w:val="23"/>
        </w:rPr>
      </w:pPr>
      <w:r w:rsidRPr="00E05D3C">
        <w:rPr>
          <w:sz w:val="23"/>
          <w:szCs w:val="23"/>
        </w:rPr>
        <w:t xml:space="preserve"> </w:t>
      </w:r>
      <w:r w:rsidRPr="00E05D3C">
        <w:rPr>
          <w:b/>
          <w:sz w:val="23"/>
          <w:szCs w:val="23"/>
        </w:rPr>
        <w:t>awaria krytyczna (bł</w:t>
      </w:r>
      <w:r w:rsidR="008755C8">
        <w:rPr>
          <w:b/>
          <w:sz w:val="23"/>
          <w:szCs w:val="23"/>
        </w:rPr>
        <w:t>ą</w:t>
      </w:r>
      <w:r w:rsidRPr="00E05D3C">
        <w:rPr>
          <w:b/>
          <w:sz w:val="23"/>
          <w:szCs w:val="23"/>
        </w:rPr>
        <w:t>d krytyczny),</w:t>
      </w:r>
      <w:r w:rsidRPr="00E05D3C">
        <w:rPr>
          <w:sz w:val="23"/>
          <w:szCs w:val="23"/>
        </w:rPr>
        <w:t xml:space="preserve"> </w:t>
      </w:r>
      <w:r w:rsidR="00307E3B" w:rsidRPr="00307E3B">
        <w:rPr>
          <w:sz w:val="23"/>
          <w:szCs w:val="23"/>
        </w:rPr>
        <w:t>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w:t>
      </w:r>
      <w:r w:rsidRPr="00E05D3C">
        <w:rPr>
          <w:sz w:val="23"/>
          <w:szCs w:val="23"/>
        </w:rPr>
        <w:t>,</w:t>
      </w:r>
    </w:p>
    <w:p w:rsidR="00E11CB6" w:rsidRPr="00E11CB6" w:rsidRDefault="00E05D3C" w:rsidP="00E11CB6">
      <w:pPr>
        <w:pStyle w:val="Akapitzlist"/>
        <w:numPr>
          <w:ilvl w:val="1"/>
          <w:numId w:val="24"/>
        </w:numPr>
        <w:contextualSpacing/>
        <w:jc w:val="both"/>
        <w:rPr>
          <w:sz w:val="23"/>
          <w:szCs w:val="23"/>
        </w:rPr>
      </w:pPr>
      <w:r w:rsidRPr="00E11CB6">
        <w:rPr>
          <w:b/>
          <w:sz w:val="23"/>
          <w:szCs w:val="23"/>
        </w:rPr>
        <w:t>bł</w:t>
      </w:r>
      <w:r w:rsidR="008755C8" w:rsidRPr="00E11CB6">
        <w:rPr>
          <w:b/>
          <w:sz w:val="23"/>
          <w:szCs w:val="23"/>
        </w:rPr>
        <w:t>ą</w:t>
      </w:r>
      <w:r w:rsidRPr="00E11CB6">
        <w:rPr>
          <w:b/>
          <w:sz w:val="23"/>
          <w:szCs w:val="23"/>
        </w:rPr>
        <w:t>d,</w:t>
      </w:r>
      <w:r w:rsidRPr="00E11CB6">
        <w:rPr>
          <w:sz w:val="23"/>
          <w:szCs w:val="23"/>
        </w:rPr>
        <w:t xml:space="preserve"> </w:t>
      </w:r>
      <w:r w:rsidR="00E11CB6" w:rsidRPr="00E11CB6">
        <w:rPr>
          <w:sz w:val="23"/>
          <w:szCs w:val="23"/>
        </w:rPr>
        <w:t>problem polegający, na co najmniej jednej z poniższych okoliczności:</w:t>
      </w:r>
    </w:p>
    <w:p w:rsidR="00E11CB6" w:rsidRPr="00E11CB6" w:rsidRDefault="00E11CB6" w:rsidP="00E11CB6">
      <w:pPr>
        <w:pStyle w:val="Akapitzlist"/>
        <w:ind w:left="1440"/>
        <w:contextualSpacing/>
        <w:jc w:val="both"/>
        <w:rPr>
          <w:sz w:val="23"/>
          <w:szCs w:val="23"/>
        </w:rPr>
      </w:pPr>
      <w:r w:rsidRPr="00E11CB6">
        <w:rPr>
          <w:sz w:val="23"/>
          <w:szCs w:val="23"/>
        </w:rPr>
        <w:t>- główne komponenty Systemu działają w sposób niezgodny z Dokumentacją Powykonawczą, Dokumentacją Administratora lub Dokumentacją Użytkową,</w:t>
      </w:r>
    </w:p>
    <w:p w:rsidR="00E11CB6" w:rsidRPr="00E11CB6" w:rsidRDefault="00E11CB6" w:rsidP="00E11CB6">
      <w:pPr>
        <w:pStyle w:val="Akapitzlist"/>
        <w:ind w:left="1440"/>
        <w:contextualSpacing/>
        <w:jc w:val="both"/>
        <w:rPr>
          <w:sz w:val="23"/>
          <w:szCs w:val="23"/>
        </w:rPr>
      </w:pPr>
      <w:r w:rsidRPr="00E11CB6">
        <w:rPr>
          <w:sz w:val="23"/>
          <w:szCs w:val="23"/>
        </w:rPr>
        <w:t>- występują istotne ograniczenia w działaniu komponentów Systemu (ale nie powodujące jego przeciążenia),</w:t>
      </w:r>
    </w:p>
    <w:p w:rsidR="00E11CB6" w:rsidRPr="00E11CB6" w:rsidRDefault="00E11CB6" w:rsidP="00E11CB6">
      <w:pPr>
        <w:pStyle w:val="Akapitzlist"/>
        <w:ind w:left="1440"/>
        <w:contextualSpacing/>
        <w:jc w:val="both"/>
        <w:rPr>
          <w:sz w:val="23"/>
          <w:szCs w:val="23"/>
        </w:rPr>
      </w:pPr>
      <w:r w:rsidRPr="00E11CB6">
        <w:rPr>
          <w:sz w:val="23"/>
          <w:szCs w:val="23"/>
        </w:rPr>
        <w:lastRenderedPageBreak/>
        <w:t>- nastąpiła awaria powodująca ograniczenie wydajności Oprogramowania, w tym komponentów wytworzonych, bądź dostosowanych przez Wykonawcę,</w:t>
      </w:r>
    </w:p>
    <w:p w:rsidR="00E11CB6" w:rsidRPr="00E11CB6" w:rsidRDefault="00E11CB6" w:rsidP="00E11CB6">
      <w:pPr>
        <w:pStyle w:val="Akapitzlist"/>
        <w:ind w:left="1440"/>
        <w:contextualSpacing/>
        <w:jc w:val="both"/>
        <w:rPr>
          <w:sz w:val="23"/>
          <w:szCs w:val="23"/>
        </w:rPr>
      </w:pPr>
      <w:r w:rsidRPr="00E11CB6">
        <w:rPr>
          <w:sz w:val="23"/>
          <w:szCs w:val="23"/>
        </w:rPr>
        <w:t>- Zamawiający nie może korzystać z komponentów Systemu wytworzonych, bądź dostosowanych przez Wykonawcę, ale uzyskanie oczekiwanych efektów jest możliwe w inny sposób (Obejście).</w:t>
      </w:r>
    </w:p>
    <w:p w:rsidR="00E11CB6" w:rsidRPr="00E11CB6" w:rsidRDefault="00E05D3C" w:rsidP="00E11CB6">
      <w:pPr>
        <w:pStyle w:val="Akapitzlist"/>
        <w:numPr>
          <w:ilvl w:val="1"/>
          <w:numId w:val="24"/>
        </w:numPr>
        <w:rPr>
          <w:sz w:val="23"/>
          <w:szCs w:val="23"/>
        </w:rPr>
      </w:pPr>
      <w:r w:rsidRPr="00E11CB6">
        <w:rPr>
          <w:b/>
          <w:sz w:val="23"/>
          <w:szCs w:val="23"/>
        </w:rPr>
        <w:t>usterka,</w:t>
      </w:r>
      <w:r w:rsidRPr="00E11CB6">
        <w:rPr>
          <w:sz w:val="23"/>
          <w:szCs w:val="23"/>
        </w:rPr>
        <w:t xml:space="preserve"> </w:t>
      </w:r>
      <w:r w:rsidR="00E11CB6" w:rsidRPr="00E11CB6">
        <w:rPr>
          <w:sz w:val="23"/>
          <w:szCs w:val="23"/>
        </w:rPr>
        <w:t>nieprawidłowość działania Systemu polegająca na niezgodności działania jakichkolwiek funkcji z wymaganiami, innej niż awarii krytycznej (błędu krytycznego) lub błędu, nie powodującej niemożliwości lub utrudnień w wykorzystywaniu funkcji Systemu. Problem o charakterze ergonomicznym niemający wpływu na wynik pracy Użytkownika.</w:t>
      </w:r>
    </w:p>
    <w:p w:rsidR="00E05D3C" w:rsidRPr="00E11CB6" w:rsidRDefault="00E05D3C" w:rsidP="00343F41">
      <w:pPr>
        <w:pStyle w:val="Akapitzlist"/>
        <w:ind w:left="1440"/>
        <w:contextualSpacing/>
        <w:jc w:val="both"/>
        <w:rPr>
          <w:sz w:val="23"/>
          <w:szCs w:val="23"/>
        </w:rPr>
      </w:pPr>
    </w:p>
    <w:p w:rsidR="004D6F64" w:rsidRPr="00D642D4" w:rsidRDefault="004D6F64"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 xml:space="preserve">biera </w:t>
      </w:r>
      <w:r w:rsidR="00936F16" w:rsidRPr="008261B9">
        <w:rPr>
          <w:rFonts w:ascii="Times New Roman" w:hAnsi="Times New Roman" w:cs="Times New Roman"/>
          <w:color w:val="000000"/>
          <w:sz w:val="24"/>
          <w:szCs w:val="24"/>
          <w:lang w:eastAsia="pl-PL"/>
        </w:rPr>
        <w:t>najkorzystniejszą</w:t>
      </w:r>
      <w:r w:rsidR="00D800C6" w:rsidRPr="008261B9">
        <w:rPr>
          <w:rFonts w:ascii="Times New Roman" w:hAnsi="Times New Roman" w:cs="Times New Roman"/>
          <w:color w:val="000000"/>
          <w:sz w:val="24"/>
          <w:szCs w:val="24"/>
          <w:lang w:eastAsia="pl-PL"/>
        </w:rPr>
        <w:t xml:space="preserve">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Jeżeli termin związania </w:t>
      </w:r>
      <w:r w:rsidR="003F4404" w:rsidRPr="008261B9">
        <w:rPr>
          <w:rFonts w:ascii="Times New Roman" w:hAnsi="Times New Roman" w:cs="Times New Roman"/>
          <w:color w:val="000000"/>
          <w:sz w:val="24"/>
          <w:szCs w:val="24"/>
          <w:lang w:eastAsia="pl-PL"/>
        </w:rPr>
        <w:t>ofertą</w:t>
      </w:r>
      <w:r w:rsidRPr="008261B9">
        <w:rPr>
          <w:rFonts w:ascii="Times New Roman" w:hAnsi="Times New Roman" w:cs="Times New Roman"/>
          <w:color w:val="000000"/>
          <w:sz w:val="24"/>
          <w:szCs w:val="24"/>
          <w:lang w:eastAsia="pl-PL"/>
        </w:rPr>
        <w:t xml:space="preserve">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w:t>
      </w:r>
      <w:r w:rsidR="003F4404" w:rsidRPr="008261B9">
        <w:rPr>
          <w:rFonts w:ascii="Times New Roman" w:hAnsi="Times New Roman" w:cs="Times New Roman"/>
          <w:color w:val="000000"/>
          <w:sz w:val="24"/>
          <w:szCs w:val="24"/>
          <w:lang w:eastAsia="pl-PL"/>
        </w:rPr>
        <w:t>najwyższą</w:t>
      </w:r>
      <w:r w:rsidRPr="008261B9">
        <w:rPr>
          <w:rFonts w:ascii="Times New Roman" w:hAnsi="Times New Roman" w:cs="Times New Roman"/>
          <w:color w:val="000000"/>
          <w:sz w:val="24"/>
          <w:szCs w:val="24"/>
          <w:lang w:eastAsia="pl-PL"/>
        </w:rPr>
        <w:t xml:space="preserve"> </w:t>
      </w:r>
      <w:r w:rsidR="003F4404" w:rsidRPr="008261B9">
        <w:rPr>
          <w:rFonts w:ascii="Times New Roman" w:hAnsi="Times New Roman" w:cs="Times New Roman"/>
          <w:color w:val="000000"/>
          <w:sz w:val="24"/>
          <w:szCs w:val="24"/>
          <w:lang w:eastAsia="pl-PL"/>
        </w:rPr>
        <w:t>ocenę</w:t>
      </w:r>
      <w:r w:rsidRPr="008261B9">
        <w:rPr>
          <w:rFonts w:ascii="Times New Roman" w:hAnsi="Times New Roman" w:cs="Times New Roman"/>
          <w:color w:val="000000"/>
          <w:sz w:val="24"/>
          <w:szCs w:val="24"/>
          <w:lang w:eastAsia="pl-PL"/>
        </w:rPr>
        <w:t xml:space="preserve">, do wyrażenia, w wyznaczonym przez Zamawiającego terminie, pisemnej zgody na wybór jego oferty. </w:t>
      </w:r>
    </w:p>
    <w:p w:rsidR="00191FB9" w:rsidRDefault="00191FB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191FB9" w:rsidRDefault="00191FB9" w:rsidP="00191FB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XXII. </w:t>
      </w:r>
      <w:r w:rsidRPr="008261B9">
        <w:rPr>
          <w:rFonts w:ascii="Times New Roman" w:hAnsi="Times New Roman" w:cs="Times New Roman"/>
          <w:b/>
          <w:sz w:val="24"/>
          <w:szCs w:val="24"/>
        </w:rPr>
        <w:t xml:space="preserve"> </w:t>
      </w:r>
      <w:r w:rsidR="0054164B" w:rsidRPr="00DE0F49">
        <w:rPr>
          <w:rFonts w:ascii="Times New Roman" w:hAnsi="Times New Roman" w:cs="Times New Roman"/>
          <w:b/>
          <w:sz w:val="24"/>
          <w:szCs w:val="24"/>
        </w:rPr>
        <w:t>Wymagania dotyczące wadium</w:t>
      </w:r>
    </w:p>
    <w:p w:rsidR="00DE0F49" w:rsidRDefault="00DE0F49" w:rsidP="00191FB9">
      <w:pPr>
        <w:spacing w:after="0" w:line="240" w:lineRule="auto"/>
        <w:jc w:val="both"/>
        <w:rPr>
          <w:rFonts w:ascii="Times New Roman" w:hAnsi="Times New Roman" w:cs="Times New Roman"/>
          <w:b/>
          <w:sz w:val="24"/>
          <w:szCs w:val="24"/>
        </w:rPr>
      </w:pPr>
    </w:p>
    <w:p w:rsidR="00191FB9" w:rsidRDefault="00191FB9" w:rsidP="00B0179B">
      <w:pPr>
        <w:pStyle w:val="Akapitzlist"/>
        <w:numPr>
          <w:ilvl w:val="0"/>
          <w:numId w:val="27"/>
        </w:numPr>
        <w:ind w:left="709" w:hanging="567"/>
        <w:jc w:val="both"/>
        <w:rPr>
          <w:sz w:val="24"/>
          <w:szCs w:val="24"/>
        </w:rPr>
      </w:pPr>
      <w:r w:rsidRPr="00191FB9">
        <w:rPr>
          <w:sz w:val="24"/>
          <w:szCs w:val="24"/>
        </w:rPr>
        <w:t>Wykonawca zobowiązany  jest do  zabezpieczenia  swo</w:t>
      </w:r>
      <w:r w:rsidR="00DE0F49">
        <w:rPr>
          <w:sz w:val="24"/>
          <w:szCs w:val="24"/>
        </w:rPr>
        <w:t xml:space="preserve">jej  oferty wadium w wysokości: </w:t>
      </w:r>
      <w:r w:rsidR="00A86682">
        <w:rPr>
          <w:sz w:val="24"/>
          <w:szCs w:val="24"/>
        </w:rPr>
        <w:t>7</w:t>
      </w:r>
      <w:r w:rsidR="00DE0F49" w:rsidRPr="00936F16">
        <w:rPr>
          <w:sz w:val="24"/>
          <w:szCs w:val="24"/>
        </w:rPr>
        <w:t xml:space="preserve">0 000,00 </w:t>
      </w:r>
      <w:r w:rsidRPr="00936F16">
        <w:rPr>
          <w:sz w:val="24"/>
          <w:szCs w:val="24"/>
        </w:rPr>
        <w:t>zł</w:t>
      </w:r>
      <w:r w:rsidR="00DE0F49" w:rsidRPr="00936F16">
        <w:rPr>
          <w:sz w:val="24"/>
          <w:szCs w:val="24"/>
        </w:rPr>
        <w:t xml:space="preserve"> (</w:t>
      </w:r>
      <w:r w:rsidR="00A86682">
        <w:rPr>
          <w:sz w:val="24"/>
          <w:szCs w:val="24"/>
        </w:rPr>
        <w:t>siedemdziesiąt</w:t>
      </w:r>
      <w:r w:rsidR="00DE0F49" w:rsidRPr="00936F16">
        <w:rPr>
          <w:sz w:val="24"/>
          <w:szCs w:val="24"/>
        </w:rPr>
        <w:t xml:space="preserve"> tysięcy złotych).</w:t>
      </w:r>
    </w:p>
    <w:p w:rsidR="00191FB9" w:rsidRDefault="00191FB9" w:rsidP="00191FB9">
      <w:pPr>
        <w:pStyle w:val="Akapitzlist"/>
        <w:ind w:left="709"/>
        <w:jc w:val="both"/>
        <w:rPr>
          <w:sz w:val="24"/>
          <w:szCs w:val="24"/>
        </w:rPr>
      </w:pPr>
    </w:p>
    <w:p w:rsidR="00191FB9" w:rsidRDefault="00191FB9" w:rsidP="00B0179B">
      <w:pPr>
        <w:pStyle w:val="Akapitzlist"/>
        <w:numPr>
          <w:ilvl w:val="0"/>
          <w:numId w:val="27"/>
        </w:numPr>
        <w:ind w:left="709" w:hanging="567"/>
        <w:jc w:val="both"/>
        <w:rPr>
          <w:sz w:val="24"/>
          <w:szCs w:val="24"/>
        </w:rPr>
      </w:pPr>
      <w:r w:rsidRPr="00191FB9">
        <w:rPr>
          <w:sz w:val="24"/>
          <w:szCs w:val="24"/>
        </w:rPr>
        <w:t>Wadium wnosi się przed upływem terminu składania ofert</w:t>
      </w:r>
      <w:r w:rsidR="00DE0F49">
        <w:rPr>
          <w:sz w:val="24"/>
          <w:szCs w:val="24"/>
        </w:rPr>
        <w:t xml:space="preserve"> </w:t>
      </w:r>
      <w:r w:rsidRPr="00191FB9">
        <w:rPr>
          <w:sz w:val="24"/>
          <w:szCs w:val="24"/>
        </w:rPr>
        <w:t>i utrzymuje nieprzerwanie do dnia upływu terminu związania ofertą, z wyjątkiem przypadków, o których mowa w art. 98 ust. 1 pkt 2 i 3 oraz ust. 2</w:t>
      </w:r>
      <w:r>
        <w:rPr>
          <w:sz w:val="24"/>
          <w:szCs w:val="24"/>
        </w:rPr>
        <w:t>.</w:t>
      </w:r>
    </w:p>
    <w:p w:rsidR="00A86682" w:rsidRDefault="00191FB9" w:rsidP="00B0179B">
      <w:pPr>
        <w:pStyle w:val="Akapitzlist"/>
        <w:numPr>
          <w:ilvl w:val="0"/>
          <w:numId w:val="27"/>
        </w:numPr>
        <w:ind w:left="709" w:hanging="567"/>
        <w:jc w:val="both"/>
        <w:rPr>
          <w:sz w:val="24"/>
          <w:szCs w:val="24"/>
        </w:rPr>
      </w:pPr>
      <w:r w:rsidRPr="00191FB9">
        <w:rPr>
          <w:sz w:val="24"/>
          <w:szCs w:val="24"/>
        </w:rPr>
        <w:t>Wadium  może  być wnoszone według  wyboru  Wykonawcy w   jed</w:t>
      </w:r>
      <w:r w:rsidR="001C0B21">
        <w:rPr>
          <w:sz w:val="24"/>
          <w:szCs w:val="24"/>
        </w:rPr>
        <w:t xml:space="preserve">nej   lub   kilku następujących </w:t>
      </w:r>
      <w:r w:rsidRPr="00191FB9">
        <w:rPr>
          <w:sz w:val="24"/>
          <w:szCs w:val="24"/>
        </w:rPr>
        <w:t>formach:</w:t>
      </w:r>
      <w:r w:rsidR="001C0B21">
        <w:rPr>
          <w:sz w:val="24"/>
          <w:szCs w:val="24"/>
        </w:rPr>
        <w:t xml:space="preserve"> </w:t>
      </w:r>
    </w:p>
    <w:p w:rsidR="00A86682" w:rsidRDefault="00191FB9" w:rsidP="00A86682">
      <w:pPr>
        <w:pStyle w:val="Akapitzlist"/>
        <w:ind w:left="709"/>
        <w:jc w:val="both"/>
        <w:rPr>
          <w:sz w:val="24"/>
          <w:szCs w:val="24"/>
        </w:rPr>
      </w:pPr>
      <w:r w:rsidRPr="00191FB9">
        <w:rPr>
          <w:sz w:val="24"/>
          <w:szCs w:val="24"/>
        </w:rPr>
        <w:t>1)pieniądzu;</w:t>
      </w:r>
      <w:r w:rsidR="001C0B21">
        <w:rPr>
          <w:sz w:val="24"/>
          <w:szCs w:val="24"/>
        </w:rPr>
        <w:t xml:space="preserve"> </w:t>
      </w:r>
    </w:p>
    <w:p w:rsidR="00A86682" w:rsidRDefault="00191FB9" w:rsidP="00A86682">
      <w:pPr>
        <w:pStyle w:val="Akapitzlist"/>
        <w:ind w:left="709"/>
        <w:jc w:val="both"/>
        <w:rPr>
          <w:sz w:val="24"/>
          <w:szCs w:val="24"/>
        </w:rPr>
      </w:pPr>
      <w:r w:rsidRPr="00191FB9">
        <w:rPr>
          <w:sz w:val="24"/>
          <w:szCs w:val="24"/>
        </w:rPr>
        <w:t>2)gwarancjach bankowych;</w:t>
      </w:r>
    </w:p>
    <w:p w:rsidR="00A86682" w:rsidRDefault="00191FB9" w:rsidP="00A86682">
      <w:pPr>
        <w:pStyle w:val="Akapitzlist"/>
        <w:ind w:left="709"/>
        <w:jc w:val="both"/>
        <w:rPr>
          <w:sz w:val="24"/>
          <w:szCs w:val="24"/>
        </w:rPr>
      </w:pPr>
      <w:r w:rsidRPr="00191FB9">
        <w:rPr>
          <w:sz w:val="24"/>
          <w:szCs w:val="24"/>
        </w:rPr>
        <w:t>3)gwarancjach ubezpieczeniowych;</w:t>
      </w:r>
      <w:r w:rsidR="001C0B21">
        <w:rPr>
          <w:sz w:val="24"/>
          <w:szCs w:val="24"/>
        </w:rPr>
        <w:t xml:space="preserve"> </w:t>
      </w:r>
    </w:p>
    <w:p w:rsidR="00191FB9" w:rsidRPr="006D6052" w:rsidRDefault="00191FB9" w:rsidP="00A86682">
      <w:pPr>
        <w:pStyle w:val="Akapitzlist"/>
        <w:ind w:left="709"/>
        <w:jc w:val="both"/>
        <w:rPr>
          <w:sz w:val="24"/>
          <w:szCs w:val="24"/>
        </w:rPr>
      </w:pPr>
      <w:r w:rsidRPr="00191FB9">
        <w:rPr>
          <w:sz w:val="24"/>
          <w:szCs w:val="24"/>
        </w:rPr>
        <w:t xml:space="preserve">4)poręczeniach udzielanych przez podmioty, o których mowa w art. 6b ust. 5 pkt 2 ustawy   z   dnia   9listopada   2000   r.   o   utworzeniu   Polskiej   </w:t>
      </w:r>
      <w:r w:rsidRPr="006D6052">
        <w:rPr>
          <w:sz w:val="24"/>
          <w:szCs w:val="24"/>
        </w:rPr>
        <w:t>Agencji   Rozwoju Przedsiębiorczości (Dz. U. z 2020 r. poz. 299).</w:t>
      </w:r>
    </w:p>
    <w:p w:rsidR="00191FB9" w:rsidRPr="006D6052" w:rsidRDefault="00191FB9" w:rsidP="00191FB9">
      <w:pPr>
        <w:pStyle w:val="Akapitzlist"/>
        <w:ind w:left="709"/>
        <w:jc w:val="both"/>
        <w:rPr>
          <w:sz w:val="24"/>
          <w:szCs w:val="24"/>
        </w:rPr>
      </w:pPr>
    </w:p>
    <w:p w:rsidR="00191FB9" w:rsidRPr="007E279B" w:rsidRDefault="00191FB9" w:rsidP="00B0179B">
      <w:pPr>
        <w:pStyle w:val="Akapitzlist"/>
        <w:numPr>
          <w:ilvl w:val="0"/>
          <w:numId w:val="27"/>
        </w:numPr>
        <w:ind w:left="709" w:hanging="567"/>
        <w:jc w:val="both"/>
        <w:rPr>
          <w:b/>
          <w:sz w:val="24"/>
          <w:szCs w:val="24"/>
        </w:rPr>
      </w:pPr>
      <w:r w:rsidRPr="00DE0F49">
        <w:rPr>
          <w:sz w:val="24"/>
          <w:szCs w:val="24"/>
        </w:rPr>
        <w:t xml:space="preserve">Wadium w formie pieniądza należy wnieść przelewem na konto w  </w:t>
      </w:r>
      <w:r w:rsidR="006D6052" w:rsidRPr="00DE0F49">
        <w:rPr>
          <w:sz w:val="24"/>
          <w:szCs w:val="24"/>
        </w:rPr>
        <w:t xml:space="preserve">mBank S.A. </w:t>
      </w:r>
      <w:r w:rsidRPr="00DE0F49">
        <w:rPr>
          <w:sz w:val="24"/>
          <w:szCs w:val="24"/>
        </w:rPr>
        <w:t>nr rach</w:t>
      </w:r>
      <w:r w:rsidR="006D6052" w:rsidRPr="00DE0F49">
        <w:rPr>
          <w:sz w:val="24"/>
          <w:szCs w:val="24"/>
        </w:rPr>
        <w:t>unku:</w:t>
      </w:r>
      <w:r w:rsidR="006D6052" w:rsidRPr="00DE0F49">
        <w:t xml:space="preserve"> </w:t>
      </w:r>
      <w:r w:rsidR="006D6052" w:rsidRPr="00DE0F49">
        <w:rPr>
          <w:sz w:val="24"/>
          <w:szCs w:val="24"/>
        </w:rPr>
        <w:t>21 1140 1078 0000 3018 1200 1004</w:t>
      </w:r>
      <w:r w:rsidRPr="00DE0F49">
        <w:rPr>
          <w:sz w:val="24"/>
          <w:szCs w:val="24"/>
        </w:rPr>
        <w:t xml:space="preserve"> z dopiskiem </w:t>
      </w:r>
      <w:r w:rsidRPr="007E279B">
        <w:rPr>
          <w:b/>
          <w:sz w:val="24"/>
          <w:szCs w:val="24"/>
        </w:rPr>
        <w:t>"Wadium dla postępowania znak nr FZ-1/</w:t>
      </w:r>
      <w:r w:rsidR="00A86682">
        <w:rPr>
          <w:b/>
          <w:sz w:val="24"/>
          <w:szCs w:val="24"/>
        </w:rPr>
        <w:t>5611</w:t>
      </w:r>
      <w:r w:rsidRPr="007E279B">
        <w:rPr>
          <w:b/>
          <w:sz w:val="24"/>
          <w:szCs w:val="24"/>
        </w:rPr>
        <w:t>/MKO/21/</w:t>
      </w:r>
      <w:r w:rsidR="00A86682">
        <w:rPr>
          <w:b/>
          <w:sz w:val="24"/>
          <w:szCs w:val="24"/>
        </w:rPr>
        <w:t>GIG</w:t>
      </w:r>
      <w:r w:rsidR="006D6052" w:rsidRPr="007E279B">
        <w:rPr>
          <w:b/>
          <w:sz w:val="24"/>
          <w:szCs w:val="24"/>
        </w:rPr>
        <w:t>”</w:t>
      </w:r>
      <w:r w:rsidRPr="007E279B">
        <w:rPr>
          <w:b/>
          <w:sz w:val="24"/>
          <w:szCs w:val="24"/>
        </w:rPr>
        <w:t xml:space="preserve"> </w:t>
      </w:r>
    </w:p>
    <w:p w:rsidR="00191FB9" w:rsidRDefault="00191FB9" w:rsidP="00191FB9">
      <w:pPr>
        <w:pStyle w:val="Akapitzlist"/>
        <w:ind w:left="709"/>
        <w:jc w:val="both"/>
        <w:rPr>
          <w:b/>
          <w:sz w:val="24"/>
          <w:szCs w:val="24"/>
        </w:rPr>
      </w:pPr>
      <w:r w:rsidRPr="00191FB9">
        <w:rPr>
          <w:b/>
          <w:sz w:val="24"/>
          <w:szCs w:val="24"/>
        </w:rPr>
        <w:lastRenderedPageBreak/>
        <w:t>UWAGA: Za termin wniesienia wadium w formie pieniężnej zostanie przyjęty  termin uznania rachunku Zamawiającego</w:t>
      </w:r>
    </w:p>
    <w:p w:rsidR="00191FB9" w:rsidRPr="00191FB9" w:rsidRDefault="00191FB9" w:rsidP="00191FB9">
      <w:pPr>
        <w:pStyle w:val="Akapitzlist"/>
        <w:ind w:left="709"/>
        <w:jc w:val="both"/>
        <w:rPr>
          <w:b/>
          <w:sz w:val="24"/>
          <w:szCs w:val="24"/>
        </w:rPr>
      </w:pPr>
    </w:p>
    <w:p w:rsidR="006D6052" w:rsidRPr="006D6052" w:rsidRDefault="00191FB9" w:rsidP="00B0179B">
      <w:pPr>
        <w:pStyle w:val="Akapitzlist"/>
        <w:numPr>
          <w:ilvl w:val="0"/>
          <w:numId w:val="27"/>
        </w:numPr>
        <w:autoSpaceDE w:val="0"/>
        <w:autoSpaceDN w:val="0"/>
        <w:adjustRightInd w:val="0"/>
        <w:ind w:hanging="578"/>
        <w:rPr>
          <w:color w:val="000000"/>
          <w:sz w:val="24"/>
          <w:szCs w:val="24"/>
        </w:rPr>
      </w:pPr>
      <w:r w:rsidRPr="00191FB9">
        <w:rPr>
          <w:sz w:val="24"/>
          <w:szCs w:val="24"/>
        </w:rPr>
        <w:t>Wadium wnoszone w formie poręczeń lub gwarancji musi spełniać co najmniej poniższe wymagania:</w:t>
      </w:r>
    </w:p>
    <w:p w:rsidR="006D6052" w:rsidRPr="006D6052" w:rsidRDefault="006D6052" w:rsidP="006D6052">
      <w:pPr>
        <w:pStyle w:val="Akapitzlist"/>
        <w:autoSpaceDE w:val="0"/>
        <w:autoSpaceDN w:val="0"/>
        <w:adjustRightInd w:val="0"/>
        <w:ind w:left="720"/>
        <w:rPr>
          <w:color w:val="000000"/>
          <w:sz w:val="24"/>
          <w:szCs w:val="24"/>
        </w:rPr>
      </w:pP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musi  obejmować  odpowiedzialność  za  wszystkie  przypadki  powodujące  utratę wadium przez Wykonawcę określone w</w:t>
      </w:r>
      <w:r w:rsidR="00936F16">
        <w:rPr>
          <w:sz w:val="24"/>
          <w:szCs w:val="24"/>
        </w:rPr>
        <w:t xml:space="preserve"> </w:t>
      </w:r>
      <w:proofErr w:type="spellStart"/>
      <w:r w:rsidRPr="00191FB9">
        <w:rPr>
          <w:sz w:val="24"/>
          <w:szCs w:val="24"/>
        </w:rPr>
        <w:t>p.z.p</w:t>
      </w:r>
      <w:proofErr w:type="spellEnd"/>
      <w:r w:rsidRPr="00191FB9">
        <w:rPr>
          <w:sz w:val="24"/>
          <w:szCs w:val="24"/>
        </w:rPr>
        <w:t>., bez potwierdzania tych okoliczności;</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z jej treści powinno jednoznacznej</w:t>
      </w:r>
      <w:r w:rsidR="006D6052">
        <w:rPr>
          <w:sz w:val="24"/>
          <w:szCs w:val="24"/>
        </w:rPr>
        <w:t xml:space="preserve"> </w:t>
      </w:r>
      <w:r w:rsidRPr="00191FB9">
        <w:rPr>
          <w:sz w:val="24"/>
          <w:szCs w:val="24"/>
        </w:rPr>
        <w:t>wynikać zobowiązanie gwaranta do zapłaty całej kwoty wadium;</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powinno być nieodwołalne i bezwarunkowe oraz płatne na pierwsze żądanie;</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 xml:space="preserve">termin obowiązywania poręczenia lub gwarancji nie może być krótszy niż termin związania ofertą (z zastrzeżeniem iż pierwszym dniem związania ofertą jest dzień składania ofert); </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w  treści  poręczenia  lub  gwarancji  powinna  znaleźć  się  nazwa  oraz  numer przedmiotowego postępowania;</w:t>
      </w:r>
    </w:p>
    <w:p w:rsidR="00936F16" w:rsidRPr="00936F16" w:rsidRDefault="00191FB9" w:rsidP="00B0179B">
      <w:pPr>
        <w:pStyle w:val="Akapitzlist"/>
        <w:numPr>
          <w:ilvl w:val="0"/>
          <w:numId w:val="28"/>
        </w:numPr>
        <w:autoSpaceDE w:val="0"/>
        <w:autoSpaceDN w:val="0"/>
        <w:adjustRightInd w:val="0"/>
        <w:rPr>
          <w:sz w:val="24"/>
          <w:szCs w:val="24"/>
        </w:rPr>
      </w:pPr>
      <w:r w:rsidRPr="00191FB9">
        <w:rPr>
          <w:sz w:val="24"/>
          <w:szCs w:val="24"/>
        </w:rPr>
        <w:t>beneficjentem poręczenia lub gwarancji jest:</w:t>
      </w:r>
      <w:r w:rsidR="00936F16">
        <w:rPr>
          <w:sz w:val="24"/>
          <w:szCs w:val="24"/>
        </w:rPr>
        <w:t xml:space="preserve"> </w:t>
      </w:r>
      <w:r w:rsidR="00936F16" w:rsidRPr="00936F16">
        <w:rPr>
          <w:bCs/>
          <w:sz w:val="24"/>
          <w:szCs w:val="24"/>
        </w:rPr>
        <w:t>Główny Instytut Górnictwa oraz Województwo Śląskie</w:t>
      </w:r>
    </w:p>
    <w:p w:rsidR="00191FB9" w:rsidRDefault="00191FB9" w:rsidP="00B0179B">
      <w:pPr>
        <w:pStyle w:val="Akapitzlist"/>
        <w:numPr>
          <w:ilvl w:val="0"/>
          <w:numId w:val="28"/>
        </w:numPr>
        <w:autoSpaceDE w:val="0"/>
        <w:autoSpaceDN w:val="0"/>
        <w:adjustRightInd w:val="0"/>
        <w:rPr>
          <w:sz w:val="24"/>
          <w:szCs w:val="24"/>
        </w:rPr>
      </w:pPr>
      <w:r w:rsidRPr="00191FB9">
        <w:rPr>
          <w:sz w:val="24"/>
          <w:szCs w:val="24"/>
        </w:rPr>
        <w:t xml:space="preserve">w przypadku Wykonawców wspólnie ubiegających się o udzielenie zamówienia(art. 58  </w:t>
      </w:r>
      <w:proofErr w:type="spellStart"/>
      <w:r w:rsidRPr="00191FB9">
        <w:rPr>
          <w:sz w:val="24"/>
          <w:szCs w:val="24"/>
        </w:rPr>
        <w:t>p.z.p</w:t>
      </w:r>
      <w:proofErr w:type="spellEnd"/>
      <w:r w:rsidRPr="00191FB9">
        <w:rPr>
          <w:sz w:val="24"/>
          <w:szCs w:val="24"/>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6D6052" w:rsidRDefault="006D6052" w:rsidP="00B0179B">
      <w:pPr>
        <w:pStyle w:val="Akapitzlist"/>
        <w:numPr>
          <w:ilvl w:val="0"/>
          <w:numId w:val="28"/>
        </w:numPr>
        <w:autoSpaceDE w:val="0"/>
        <w:autoSpaceDN w:val="0"/>
        <w:adjustRightInd w:val="0"/>
        <w:rPr>
          <w:sz w:val="24"/>
          <w:szCs w:val="24"/>
        </w:rPr>
      </w:pPr>
      <w:r w:rsidRPr="006D6052">
        <w:rPr>
          <w:sz w:val="24"/>
          <w:szCs w:val="24"/>
        </w:rPr>
        <w:t>musi zostać złożone w postaci elektronicznej, opatrzone kwalifikowanym podpisem elektronicznym przez wystawcę poręczenia lub gwarancj</w:t>
      </w:r>
      <w:r>
        <w:rPr>
          <w:sz w:val="24"/>
          <w:szCs w:val="24"/>
        </w:rPr>
        <w:t>i</w:t>
      </w:r>
    </w:p>
    <w:p w:rsidR="006D6052" w:rsidRDefault="006D6052" w:rsidP="006D6052">
      <w:pPr>
        <w:pStyle w:val="Akapitzlist"/>
        <w:autoSpaceDE w:val="0"/>
        <w:autoSpaceDN w:val="0"/>
        <w:adjustRightInd w:val="0"/>
        <w:ind w:left="1440"/>
        <w:rPr>
          <w:sz w:val="24"/>
          <w:szCs w:val="24"/>
        </w:rPr>
      </w:pPr>
    </w:p>
    <w:p w:rsidR="006D6052" w:rsidRDefault="006D6052" w:rsidP="00B0179B">
      <w:pPr>
        <w:pStyle w:val="Akapitzlist"/>
        <w:numPr>
          <w:ilvl w:val="0"/>
          <w:numId w:val="27"/>
        </w:numPr>
        <w:autoSpaceDE w:val="0"/>
        <w:autoSpaceDN w:val="0"/>
        <w:adjustRightInd w:val="0"/>
        <w:rPr>
          <w:sz w:val="24"/>
          <w:szCs w:val="24"/>
        </w:rPr>
      </w:pPr>
      <w:r w:rsidRPr="006D6052">
        <w:rPr>
          <w:sz w:val="24"/>
          <w:szCs w:val="24"/>
        </w:rPr>
        <w:t>W</w:t>
      </w:r>
      <w:r>
        <w:rPr>
          <w:sz w:val="24"/>
          <w:szCs w:val="24"/>
        </w:rPr>
        <w:t xml:space="preserve"> </w:t>
      </w:r>
      <w:r w:rsidRPr="006D6052">
        <w:rPr>
          <w:sz w:val="24"/>
          <w:szCs w:val="24"/>
        </w:rPr>
        <w:t>przypadku wniesienia wadium w formie:</w:t>
      </w:r>
    </w:p>
    <w:p w:rsidR="006D6052" w:rsidRDefault="006D6052" w:rsidP="00B0179B">
      <w:pPr>
        <w:pStyle w:val="Akapitzlist"/>
        <w:numPr>
          <w:ilvl w:val="0"/>
          <w:numId w:val="29"/>
        </w:numPr>
        <w:autoSpaceDE w:val="0"/>
        <w:autoSpaceDN w:val="0"/>
        <w:adjustRightInd w:val="0"/>
        <w:rPr>
          <w:sz w:val="24"/>
          <w:szCs w:val="24"/>
        </w:rPr>
      </w:pPr>
      <w:r w:rsidRPr="006D6052">
        <w:rPr>
          <w:sz w:val="24"/>
          <w:szCs w:val="24"/>
        </w:rPr>
        <w:t>pieniężnej -</w:t>
      </w:r>
      <w:r w:rsidR="00796470">
        <w:rPr>
          <w:sz w:val="24"/>
          <w:szCs w:val="24"/>
        </w:rPr>
        <w:t xml:space="preserve"> </w:t>
      </w:r>
      <w:r w:rsidRPr="006D6052">
        <w:rPr>
          <w:sz w:val="24"/>
          <w:szCs w:val="24"/>
        </w:rPr>
        <w:t>zaleca się, by dowód dokonania przelewu został dołączony do oferty;</w:t>
      </w:r>
    </w:p>
    <w:p w:rsidR="006D6052" w:rsidRDefault="006D6052" w:rsidP="00B0179B">
      <w:pPr>
        <w:pStyle w:val="Akapitzlist"/>
        <w:numPr>
          <w:ilvl w:val="0"/>
          <w:numId w:val="29"/>
        </w:numPr>
        <w:autoSpaceDE w:val="0"/>
        <w:autoSpaceDN w:val="0"/>
        <w:adjustRightInd w:val="0"/>
        <w:rPr>
          <w:sz w:val="24"/>
          <w:szCs w:val="24"/>
        </w:rPr>
      </w:pPr>
      <w:r w:rsidRPr="006D6052">
        <w:rPr>
          <w:sz w:val="24"/>
          <w:szCs w:val="24"/>
        </w:rPr>
        <w:t>poręczeń lub gwarancji-wymaga się, by oryginał dokumentu został złożony wraz z ofertą</w:t>
      </w:r>
    </w:p>
    <w:p w:rsidR="006D6052" w:rsidRDefault="006D6052" w:rsidP="00B0179B">
      <w:pPr>
        <w:pStyle w:val="Akapitzlist"/>
        <w:numPr>
          <w:ilvl w:val="0"/>
          <w:numId w:val="27"/>
        </w:numPr>
        <w:autoSpaceDE w:val="0"/>
        <w:autoSpaceDN w:val="0"/>
        <w:adjustRightInd w:val="0"/>
        <w:rPr>
          <w:sz w:val="24"/>
          <w:szCs w:val="24"/>
        </w:rPr>
      </w:pPr>
      <w:r w:rsidRPr="006D6052">
        <w:rPr>
          <w:sz w:val="24"/>
          <w:szCs w:val="24"/>
        </w:rPr>
        <w:t>Oferta wykonawcy, który nie wniesie wadium lub wniesie w sposób nieprawidłowy</w:t>
      </w:r>
      <w:r>
        <w:rPr>
          <w:sz w:val="24"/>
          <w:szCs w:val="24"/>
        </w:rPr>
        <w:t xml:space="preserve"> </w:t>
      </w:r>
      <w:r w:rsidRPr="006D6052">
        <w:rPr>
          <w:sz w:val="24"/>
          <w:szCs w:val="24"/>
        </w:rPr>
        <w:t xml:space="preserve">lub nie  utrzyma  wadium  nieprzerwanie  do  upływu  terminu  związania  ofertą  lub  złoży wniosek o zwrot wadium w przypadku, o którym mowa w art. 98 ust. 2 pkt 3 </w:t>
      </w:r>
      <w:proofErr w:type="spellStart"/>
      <w:r w:rsidRPr="006D6052">
        <w:rPr>
          <w:sz w:val="24"/>
          <w:szCs w:val="24"/>
        </w:rPr>
        <w:t>p.z.p</w:t>
      </w:r>
      <w:proofErr w:type="spellEnd"/>
      <w:r w:rsidRPr="006D6052">
        <w:rPr>
          <w:sz w:val="24"/>
          <w:szCs w:val="24"/>
        </w:rPr>
        <w:t>. zostanie odrzucona.</w:t>
      </w:r>
    </w:p>
    <w:p w:rsidR="006D6052" w:rsidRDefault="006D6052" w:rsidP="006D6052">
      <w:pPr>
        <w:pStyle w:val="Akapitzlist"/>
        <w:autoSpaceDE w:val="0"/>
        <w:autoSpaceDN w:val="0"/>
        <w:adjustRightInd w:val="0"/>
        <w:ind w:left="720"/>
        <w:rPr>
          <w:sz w:val="24"/>
          <w:szCs w:val="24"/>
        </w:rPr>
      </w:pPr>
    </w:p>
    <w:p w:rsidR="006D6052" w:rsidRPr="006D6052" w:rsidRDefault="006D6052" w:rsidP="00B0179B">
      <w:pPr>
        <w:pStyle w:val="Akapitzlist"/>
        <w:numPr>
          <w:ilvl w:val="0"/>
          <w:numId w:val="27"/>
        </w:numPr>
        <w:autoSpaceDE w:val="0"/>
        <w:autoSpaceDN w:val="0"/>
        <w:adjustRightInd w:val="0"/>
        <w:rPr>
          <w:sz w:val="24"/>
          <w:szCs w:val="24"/>
        </w:rPr>
      </w:pPr>
      <w:r w:rsidRPr="006D6052">
        <w:rPr>
          <w:sz w:val="24"/>
          <w:szCs w:val="24"/>
        </w:rPr>
        <w:t xml:space="preserve">Zasady zwrotu oraz okoliczności zatrzymania wadium określa </w:t>
      </w:r>
      <w:proofErr w:type="spellStart"/>
      <w:r w:rsidRPr="006D6052">
        <w:rPr>
          <w:sz w:val="24"/>
          <w:szCs w:val="24"/>
        </w:rPr>
        <w:t>p.z.p</w:t>
      </w:r>
      <w:proofErr w:type="spellEnd"/>
    </w:p>
    <w:p w:rsidR="006D6052" w:rsidRDefault="006D6052" w:rsidP="006D6052">
      <w:pPr>
        <w:pStyle w:val="Akapitzlist"/>
        <w:autoSpaceDE w:val="0"/>
        <w:autoSpaceDN w:val="0"/>
        <w:adjustRightInd w:val="0"/>
        <w:ind w:left="720"/>
        <w:rPr>
          <w:sz w:val="24"/>
          <w:szCs w:val="24"/>
        </w:rPr>
      </w:pPr>
    </w:p>
    <w:p w:rsidR="00741F14" w:rsidRPr="008261B9"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w:t>
      </w:r>
      <w:r w:rsidR="00191FB9">
        <w:rPr>
          <w:rFonts w:ascii="Times New Roman" w:hAnsi="Times New Roman" w:cs="Times New Roman"/>
          <w:b/>
          <w:bCs/>
          <w:sz w:val="24"/>
          <w:szCs w:val="24"/>
        </w:rPr>
        <w:t>I</w:t>
      </w:r>
      <w:r>
        <w:rPr>
          <w:rFonts w:ascii="Times New Roman" w:hAnsi="Times New Roman" w:cs="Times New Roman"/>
          <w:b/>
          <w:bCs/>
          <w:sz w:val="24"/>
          <w:szCs w:val="24"/>
        </w:rPr>
        <w:t>I</w:t>
      </w:r>
      <w:r w:rsidR="00741F14" w:rsidRPr="008261B9">
        <w:rPr>
          <w:rFonts w:ascii="Times New Roman" w:hAnsi="Times New Roman" w:cs="Times New Roman"/>
          <w:b/>
          <w:bCs/>
          <w:sz w:val="24"/>
          <w:szCs w:val="24"/>
        </w:rPr>
        <w:t>.</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2</w:t>
      </w:r>
      <w:r w:rsidRPr="008261B9">
        <w:rPr>
          <w:rFonts w:ascii="Times New Roman" w:hAnsi="Times New Roman" w:cs="Times New Roman"/>
          <w:color w:val="000000"/>
          <w:sz w:val="24"/>
          <w:szCs w:val="24"/>
          <w:lang w:eastAsia="pl-PL"/>
        </w:rPr>
        <w:t xml:space="preserve">. Zamawiający może </w:t>
      </w:r>
      <w:r w:rsidR="00936F16" w:rsidRPr="008261B9">
        <w:rPr>
          <w:rFonts w:ascii="Times New Roman" w:hAnsi="Times New Roman" w:cs="Times New Roman"/>
          <w:color w:val="000000"/>
          <w:sz w:val="24"/>
          <w:szCs w:val="24"/>
          <w:lang w:eastAsia="pl-PL"/>
        </w:rPr>
        <w:t>zawrzeć</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umowę</w:t>
      </w:r>
      <w:r w:rsidRPr="008261B9">
        <w:rPr>
          <w:rFonts w:ascii="Times New Roman" w:hAnsi="Times New Roman" w:cs="Times New Roman"/>
          <w:color w:val="000000"/>
          <w:sz w:val="24"/>
          <w:szCs w:val="24"/>
          <w:lang w:eastAsia="pl-PL"/>
        </w:rPr>
        <w:t xml:space="preserve">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o udzielenie zamówienia złożono tylko </w:t>
      </w:r>
      <w:r w:rsidR="00936F16" w:rsidRPr="008261B9">
        <w:rPr>
          <w:rFonts w:ascii="Times New Roman" w:hAnsi="Times New Roman" w:cs="Times New Roman"/>
          <w:color w:val="000000"/>
          <w:sz w:val="24"/>
          <w:szCs w:val="24"/>
          <w:lang w:eastAsia="pl-PL"/>
        </w:rPr>
        <w:t>jedną</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ofertę</w:t>
      </w:r>
      <w:r w:rsidRPr="008261B9">
        <w:rPr>
          <w:rFonts w:ascii="Times New Roman" w:hAnsi="Times New Roman" w:cs="Times New Roman"/>
          <w:color w:val="000000"/>
          <w:sz w:val="24"/>
          <w:szCs w:val="24"/>
          <w:lang w:eastAsia="pl-PL"/>
        </w:rPr>
        <w:t xml:space="preserve">.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w:t>
      </w:r>
      <w:r w:rsidR="00A73A12">
        <w:rPr>
          <w:rFonts w:ascii="Times New Roman" w:hAnsi="Times New Roman" w:cs="Times New Roman"/>
          <w:color w:val="000000"/>
          <w:sz w:val="24"/>
          <w:szCs w:val="24"/>
          <w:lang w:eastAsia="pl-PL"/>
        </w:rPr>
        <w:t>3</w:t>
      </w:r>
      <w:r w:rsidRPr="008261B9">
        <w:rPr>
          <w:rFonts w:ascii="Times New Roman" w:hAnsi="Times New Roman" w:cs="Times New Roman"/>
          <w:color w:val="000000"/>
          <w:sz w:val="24"/>
          <w:szCs w:val="24"/>
          <w:lang w:eastAsia="pl-PL"/>
        </w:rPr>
        <w:t xml:space="preserve"> do SWZ. Umowa zostanie uzupełniona o zapisy wynikające ze złożonej oferty.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xml:space="preserve">. Jeżeli Wykonawca, którego oferta została wybrana jako najkorzystniejsza, uchyla </w:t>
      </w:r>
      <w:r w:rsidR="00936F1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od zawarcia umowy w sprawie zamówienia publicznego Zamawiający może </w:t>
      </w:r>
      <w:r w:rsidR="00936F16" w:rsidRPr="008261B9">
        <w:rPr>
          <w:rFonts w:ascii="Times New Roman" w:hAnsi="Times New Roman" w:cs="Times New Roman"/>
          <w:color w:val="000000"/>
          <w:sz w:val="24"/>
          <w:szCs w:val="24"/>
          <w:lang w:eastAsia="pl-PL"/>
        </w:rPr>
        <w:t>dokonać</w:t>
      </w:r>
      <w:r w:rsidRPr="008261B9">
        <w:rPr>
          <w:rFonts w:ascii="Times New Roman" w:hAnsi="Times New Roman" w:cs="Times New Roman"/>
          <w:color w:val="000000"/>
          <w:sz w:val="24"/>
          <w:szCs w:val="24"/>
          <w:lang w:eastAsia="pl-PL"/>
        </w:rPr>
        <w:t xml:space="preserve"> ponownego badania i oceny ofert spośród ofert pozostałych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Wykonawców albo</w:t>
      </w:r>
      <w:r w:rsidR="00AC41C7">
        <w:rPr>
          <w:rFonts w:ascii="Times New Roman" w:hAnsi="Times New Roman" w:cs="Times New Roman"/>
          <w:color w:val="000000"/>
          <w:sz w:val="24"/>
          <w:szCs w:val="24"/>
          <w:lang w:eastAsia="pl-PL"/>
        </w:rPr>
        <w:t xml:space="preserve"> </w:t>
      </w:r>
      <w:r w:rsidR="00936F16">
        <w:rPr>
          <w:rFonts w:ascii="Times New Roman" w:hAnsi="Times New Roman" w:cs="Times New Roman"/>
          <w:color w:val="000000"/>
          <w:sz w:val="24"/>
          <w:szCs w:val="24"/>
          <w:lang w:eastAsia="pl-PL"/>
        </w:rPr>
        <w:t>unieważnić</w:t>
      </w:r>
      <w:r w:rsidR="00AC41C7">
        <w:rPr>
          <w:rFonts w:ascii="Times New Roman" w:hAnsi="Times New Roman" w:cs="Times New Roman"/>
          <w:color w:val="000000"/>
          <w:sz w:val="24"/>
          <w:szCs w:val="24"/>
          <w:lang w:eastAsia="pl-PL"/>
        </w:rPr>
        <w:t xml:space="preserve">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Zamawiający przewiduje moż</w:t>
      </w:r>
      <w:r w:rsidR="006C48EC">
        <w:rPr>
          <w:rFonts w:ascii="Times New Roman" w:hAnsi="Times New Roman" w:cs="Times New Roman"/>
          <w:sz w:val="24"/>
          <w:szCs w:val="24"/>
          <w:lang w:eastAsia="pl-PL"/>
        </w:rPr>
        <w:t>liwość zmian postanowień zawartych</w:t>
      </w:r>
      <w:r w:rsidR="00470946" w:rsidRPr="008261B9">
        <w:rPr>
          <w:rFonts w:ascii="Times New Roman" w:hAnsi="Times New Roman" w:cs="Times New Roman"/>
          <w:sz w:val="24"/>
          <w:szCs w:val="24"/>
          <w:lang w:eastAsia="pl-PL"/>
        </w:rPr>
        <w:t xml:space="preserve"> um</w:t>
      </w:r>
      <w:r w:rsidR="006C48EC">
        <w:rPr>
          <w:rFonts w:ascii="Times New Roman" w:hAnsi="Times New Roman" w:cs="Times New Roman"/>
          <w:sz w:val="24"/>
          <w:szCs w:val="24"/>
          <w:lang w:eastAsia="pl-PL"/>
        </w:rPr>
        <w:t>ów</w:t>
      </w:r>
      <w:r w:rsidR="00470946" w:rsidRPr="008261B9">
        <w:rPr>
          <w:rFonts w:ascii="Times New Roman" w:hAnsi="Times New Roman" w:cs="Times New Roman"/>
          <w:sz w:val="24"/>
          <w:szCs w:val="24"/>
          <w:lang w:eastAsia="pl-PL"/>
        </w:rPr>
        <w:t xml:space="preserve"> (tzw. zmiany kontraktowe) w stosunku do treści oferty, na podstawie której dokonano wyboru Wykonawcy, zgodnie z warunkami podanymi we wzor</w:t>
      </w:r>
      <w:r w:rsidR="006C48EC">
        <w:rPr>
          <w:rFonts w:ascii="Times New Roman" w:hAnsi="Times New Roman" w:cs="Times New Roman"/>
          <w:sz w:val="24"/>
          <w:szCs w:val="24"/>
          <w:lang w:eastAsia="pl-PL"/>
        </w:rPr>
        <w:t>ach umów</w:t>
      </w:r>
      <w:r w:rsidR="00470946" w:rsidRPr="008261B9">
        <w:rPr>
          <w:rFonts w:ascii="Times New Roman" w:hAnsi="Times New Roman" w:cs="Times New Roman"/>
          <w:sz w:val="24"/>
          <w:szCs w:val="24"/>
          <w:lang w:eastAsia="pl-PL"/>
        </w:rPr>
        <w:t>, stanowiący</w:t>
      </w:r>
      <w:r w:rsidR="006C48EC">
        <w:rPr>
          <w:rFonts w:ascii="Times New Roman" w:hAnsi="Times New Roman" w:cs="Times New Roman"/>
          <w:sz w:val="24"/>
          <w:szCs w:val="24"/>
          <w:lang w:eastAsia="pl-PL"/>
        </w:rPr>
        <w:t>ch</w:t>
      </w:r>
      <w:r w:rsidR="00470946" w:rsidRPr="008261B9">
        <w:rPr>
          <w:rFonts w:ascii="Times New Roman" w:hAnsi="Times New Roman" w:cs="Times New Roman"/>
          <w:sz w:val="24"/>
          <w:szCs w:val="24"/>
          <w:lang w:eastAsia="pl-PL"/>
        </w:rPr>
        <w:t xml:space="preserve"> załącznik nr </w:t>
      </w:r>
      <w:r w:rsidR="006C48EC">
        <w:rPr>
          <w:rFonts w:ascii="Times New Roman" w:hAnsi="Times New Roman" w:cs="Times New Roman"/>
          <w:sz w:val="24"/>
          <w:szCs w:val="24"/>
          <w:lang w:eastAsia="pl-PL"/>
        </w:rPr>
        <w:t>3</w:t>
      </w:r>
      <w:r w:rsidR="00A73A12">
        <w:rPr>
          <w:rFonts w:ascii="Times New Roman" w:hAnsi="Times New Roman" w:cs="Times New Roman"/>
          <w:sz w:val="24"/>
          <w:szCs w:val="24"/>
          <w:lang w:eastAsia="pl-PL"/>
        </w:rPr>
        <w:t xml:space="preserve"> </w:t>
      </w:r>
      <w:r w:rsidR="00470946" w:rsidRPr="008261B9">
        <w:rPr>
          <w:rFonts w:ascii="Times New Roman" w:hAnsi="Times New Roman" w:cs="Times New Roman"/>
          <w:sz w:val="24"/>
          <w:szCs w:val="24"/>
          <w:lang w:eastAsia="pl-PL"/>
        </w:rPr>
        <w:t>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proofErr w:type="spellStart"/>
      <w:r w:rsidR="00A33ABB" w:rsidRPr="008261B9">
        <w:rPr>
          <w:rFonts w:ascii="Times New Roman" w:hAnsi="Times New Roman" w:cs="Times New Roman"/>
          <w:sz w:val="24"/>
          <w:szCs w:val="24"/>
          <w:lang w:eastAsia="pl-PL"/>
        </w:rPr>
        <w:t>Pzp</w:t>
      </w:r>
      <w:proofErr w:type="spellEnd"/>
      <w:r w:rsidR="00A33ABB" w:rsidRPr="008261B9">
        <w:rPr>
          <w:rFonts w:ascii="Times New Roman" w:hAnsi="Times New Roman" w:cs="Times New Roman"/>
          <w:sz w:val="24"/>
          <w:szCs w:val="24"/>
          <w:lang w:eastAsia="pl-PL"/>
        </w:rPr>
        <w:t>.</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1321BB" w:rsidP="002D320A">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DF039A"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191FB9" w:rsidRDefault="00191FB9" w:rsidP="002D320A">
      <w:pPr>
        <w:spacing w:after="0"/>
        <w:rPr>
          <w:rFonts w:ascii="Times New Roman" w:hAnsi="Times New Roman" w:cs="Times New Roman"/>
          <w:bCs/>
          <w:sz w:val="24"/>
          <w:szCs w:val="24"/>
        </w:rPr>
      </w:pPr>
    </w:p>
    <w:p w:rsidR="007E5008" w:rsidRDefault="00DE0F49" w:rsidP="00DE0F4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XXIV. </w:t>
      </w:r>
      <w:r w:rsidRPr="008261B9">
        <w:rPr>
          <w:rFonts w:ascii="Times New Roman" w:hAnsi="Times New Roman" w:cs="Times New Roman"/>
          <w:b/>
          <w:sz w:val="24"/>
          <w:szCs w:val="24"/>
        </w:rPr>
        <w:t xml:space="preserve"> </w:t>
      </w:r>
      <w:r w:rsidRPr="00DE0F49">
        <w:rPr>
          <w:rFonts w:ascii="Times New Roman" w:hAnsi="Times New Roman" w:cs="Times New Roman"/>
          <w:b/>
          <w:sz w:val="24"/>
          <w:szCs w:val="24"/>
        </w:rPr>
        <w:t>Wymagani</w:t>
      </w:r>
      <w:r>
        <w:rPr>
          <w:rFonts w:ascii="Times New Roman" w:hAnsi="Times New Roman" w:cs="Times New Roman"/>
          <w:b/>
          <w:sz w:val="24"/>
          <w:szCs w:val="24"/>
        </w:rPr>
        <w:t>a dotyczące zabezpieczenia</w:t>
      </w:r>
      <w:r w:rsidRPr="00DE0F49">
        <w:rPr>
          <w:rFonts w:ascii="Times New Roman" w:hAnsi="Times New Roman" w:cs="Times New Roman"/>
          <w:b/>
          <w:sz w:val="24"/>
          <w:szCs w:val="24"/>
        </w:rPr>
        <w:t xml:space="preserve"> należytego wykonania umowy</w:t>
      </w:r>
    </w:p>
    <w:p w:rsidR="00DE0F49" w:rsidRPr="008837F0" w:rsidRDefault="00DE0F49" w:rsidP="00DE0F49">
      <w:pPr>
        <w:spacing w:after="0" w:line="240" w:lineRule="auto"/>
        <w:jc w:val="both"/>
        <w:rPr>
          <w:rFonts w:ascii="Times New Roman" w:hAnsi="Times New Roman" w:cs="Times New Roman"/>
          <w:b/>
          <w:sz w:val="24"/>
          <w:szCs w:val="24"/>
        </w:rPr>
      </w:pPr>
    </w:p>
    <w:p w:rsidR="00DE0F49" w:rsidRPr="008837F0" w:rsidRDefault="00DE0F49" w:rsidP="00B0179B">
      <w:pPr>
        <w:pStyle w:val="Akapitzlist"/>
        <w:numPr>
          <w:ilvl w:val="0"/>
          <w:numId w:val="30"/>
        </w:numPr>
        <w:ind w:left="142" w:hanging="436"/>
        <w:jc w:val="both"/>
        <w:rPr>
          <w:sz w:val="24"/>
          <w:szCs w:val="24"/>
        </w:rPr>
      </w:pPr>
      <w:r w:rsidRPr="008837F0">
        <w:rPr>
          <w:sz w:val="24"/>
          <w:szCs w:val="24"/>
        </w:rPr>
        <w:t xml:space="preserve">Wykonawca, </w:t>
      </w:r>
      <w:r w:rsidR="00EB020E" w:rsidRPr="008837F0">
        <w:rPr>
          <w:sz w:val="24"/>
          <w:szCs w:val="24"/>
        </w:rPr>
        <w:t>którego oferta została wybrana</w:t>
      </w:r>
      <w:r w:rsidRPr="008837F0">
        <w:rPr>
          <w:sz w:val="24"/>
          <w:szCs w:val="24"/>
        </w:rPr>
        <w:t xml:space="preserve"> zobowiązany jest do wniesienia zabezpieczenia należytego wykonania umowy (dalej "zabezpieczenie") </w:t>
      </w:r>
      <w:r w:rsidR="0054164B" w:rsidRPr="008837F0">
        <w:rPr>
          <w:sz w:val="24"/>
          <w:szCs w:val="24"/>
        </w:rPr>
        <w:t xml:space="preserve">w wysokości </w:t>
      </w:r>
      <w:r w:rsidR="00EA68D9">
        <w:rPr>
          <w:sz w:val="24"/>
          <w:szCs w:val="24"/>
        </w:rPr>
        <w:t>4</w:t>
      </w:r>
      <w:r w:rsidR="0054164B" w:rsidRPr="008837F0">
        <w:rPr>
          <w:sz w:val="24"/>
          <w:szCs w:val="24"/>
        </w:rPr>
        <w:t xml:space="preserve"> </w:t>
      </w:r>
      <w:r w:rsidRPr="008837F0">
        <w:rPr>
          <w:sz w:val="24"/>
          <w:szCs w:val="24"/>
        </w:rPr>
        <w:t>%</w:t>
      </w:r>
      <w:r w:rsidR="00EB020E" w:rsidRPr="008837F0">
        <w:rPr>
          <w:sz w:val="24"/>
          <w:szCs w:val="24"/>
        </w:rPr>
        <w:t xml:space="preserve"> wartości oferty</w:t>
      </w:r>
      <w:r w:rsidRPr="008837F0">
        <w:rPr>
          <w:sz w:val="24"/>
          <w:szCs w:val="24"/>
        </w:rPr>
        <w:t xml:space="preserve"> </w:t>
      </w:r>
      <w:r w:rsidR="00EB020E" w:rsidRPr="008837F0">
        <w:rPr>
          <w:sz w:val="24"/>
          <w:szCs w:val="24"/>
        </w:rPr>
        <w:t>brutto.</w:t>
      </w:r>
    </w:p>
    <w:p w:rsidR="00DE0F49" w:rsidRPr="008837F0" w:rsidRDefault="00DE0F49" w:rsidP="00DE0F49">
      <w:pPr>
        <w:spacing w:after="0" w:line="240" w:lineRule="auto"/>
        <w:ind w:left="142" w:hanging="436"/>
        <w:jc w:val="both"/>
        <w:rPr>
          <w:rFonts w:ascii="Times New Roman" w:hAnsi="Times New Roman" w:cs="Times New Roman"/>
          <w:sz w:val="24"/>
          <w:szCs w:val="24"/>
        </w:rPr>
      </w:pPr>
    </w:p>
    <w:p w:rsidR="00DE0F49" w:rsidRPr="008837F0" w:rsidRDefault="00DE0F49" w:rsidP="00B0179B">
      <w:pPr>
        <w:pStyle w:val="Akapitzlist"/>
        <w:numPr>
          <w:ilvl w:val="0"/>
          <w:numId w:val="30"/>
        </w:numPr>
        <w:ind w:left="142" w:hanging="436"/>
        <w:jc w:val="both"/>
        <w:rPr>
          <w:sz w:val="24"/>
          <w:szCs w:val="24"/>
        </w:rPr>
      </w:pPr>
      <w:r w:rsidRPr="008837F0">
        <w:rPr>
          <w:sz w:val="24"/>
          <w:szCs w:val="24"/>
        </w:rPr>
        <w:t>Zabezpieczenie  służy  pokryciu  roszczeń  z  tytułu  niewykonania  lub</w:t>
      </w:r>
      <w:r w:rsidR="00EB020E" w:rsidRPr="008837F0">
        <w:rPr>
          <w:sz w:val="24"/>
          <w:szCs w:val="24"/>
        </w:rPr>
        <w:t xml:space="preserve">  nienależytego wykonania umowy</w:t>
      </w:r>
      <w:r w:rsidR="00A86682">
        <w:rPr>
          <w:sz w:val="24"/>
          <w:szCs w:val="24"/>
        </w:rPr>
        <w:t>.</w:t>
      </w:r>
      <w:r w:rsidR="00EB020E" w:rsidRPr="008837F0">
        <w:rPr>
          <w:sz w:val="24"/>
          <w:szCs w:val="24"/>
        </w:rPr>
        <w:t xml:space="preserve"> </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B0179B">
      <w:pPr>
        <w:pStyle w:val="Akapitzlist"/>
        <w:numPr>
          <w:ilvl w:val="0"/>
          <w:numId w:val="30"/>
        </w:numPr>
        <w:ind w:left="142" w:hanging="436"/>
        <w:jc w:val="both"/>
        <w:rPr>
          <w:sz w:val="24"/>
          <w:szCs w:val="24"/>
        </w:rPr>
      </w:pPr>
      <w:r w:rsidRPr="00DE0F49">
        <w:rPr>
          <w:sz w:val="24"/>
          <w:szCs w:val="24"/>
        </w:rPr>
        <w:t>Zabezpieczenie może być wnoszone według wyboru Wykonawcy w jednej lub kilku następujących formach:</w:t>
      </w:r>
    </w:p>
    <w:p w:rsidR="00DE0F49" w:rsidRPr="00DE0F49" w:rsidRDefault="00DE0F49" w:rsidP="00B0179B">
      <w:pPr>
        <w:pStyle w:val="Akapitzlist"/>
        <w:numPr>
          <w:ilvl w:val="1"/>
          <w:numId w:val="30"/>
        </w:numPr>
        <w:ind w:left="142" w:firstLine="0"/>
        <w:jc w:val="both"/>
        <w:rPr>
          <w:sz w:val="24"/>
          <w:szCs w:val="24"/>
        </w:rPr>
      </w:pPr>
      <w:r w:rsidRPr="00DE0F49">
        <w:rPr>
          <w:sz w:val="24"/>
          <w:szCs w:val="24"/>
        </w:rPr>
        <w:t>pieniądzu;</w:t>
      </w:r>
    </w:p>
    <w:p w:rsidR="0054164B" w:rsidRDefault="00DE0F49" w:rsidP="00B0179B">
      <w:pPr>
        <w:pStyle w:val="Akapitzlist"/>
        <w:numPr>
          <w:ilvl w:val="1"/>
          <w:numId w:val="30"/>
        </w:numPr>
        <w:ind w:left="142" w:firstLine="0"/>
        <w:jc w:val="both"/>
        <w:rPr>
          <w:sz w:val="24"/>
          <w:szCs w:val="24"/>
        </w:rPr>
      </w:pPr>
      <w:r w:rsidRPr="00DE0F49">
        <w:rPr>
          <w:sz w:val="24"/>
          <w:szCs w:val="24"/>
        </w:rPr>
        <w:t>poręczeniach  bankowych  lub  poręczeniach  spółdzielczej  kasy  oszczędnościowo-</w:t>
      </w:r>
      <w:r w:rsidR="0054164B">
        <w:rPr>
          <w:sz w:val="24"/>
          <w:szCs w:val="24"/>
        </w:rPr>
        <w:t xml:space="preserve">   </w:t>
      </w:r>
    </w:p>
    <w:p w:rsidR="00DE0F49" w:rsidRPr="00DE0F49" w:rsidRDefault="0054164B" w:rsidP="0054164B">
      <w:pPr>
        <w:pStyle w:val="Akapitzlist"/>
        <w:ind w:left="142"/>
        <w:jc w:val="both"/>
        <w:rPr>
          <w:sz w:val="24"/>
          <w:szCs w:val="24"/>
        </w:rPr>
      </w:pPr>
      <w:r>
        <w:rPr>
          <w:sz w:val="24"/>
          <w:szCs w:val="24"/>
        </w:rPr>
        <w:t xml:space="preserve">          </w:t>
      </w:r>
      <w:r w:rsidR="00DE0F49" w:rsidRPr="00DE0F49">
        <w:rPr>
          <w:sz w:val="24"/>
          <w:szCs w:val="24"/>
        </w:rPr>
        <w:t>kredytowej, z tym że zobowiązanie kasy jest zawsze zobowiązaniem pieniężnym;</w:t>
      </w:r>
    </w:p>
    <w:p w:rsidR="00DE0F49" w:rsidRPr="00DE0F49" w:rsidRDefault="00DE0F49" w:rsidP="0054164B">
      <w:pPr>
        <w:pStyle w:val="Akapitzlist"/>
        <w:ind w:left="142"/>
        <w:jc w:val="both"/>
        <w:rPr>
          <w:sz w:val="24"/>
          <w:szCs w:val="24"/>
        </w:rPr>
      </w:pPr>
      <w:r w:rsidRPr="00DE0F49">
        <w:rPr>
          <w:sz w:val="24"/>
          <w:szCs w:val="24"/>
        </w:rPr>
        <w:t>3)</w:t>
      </w:r>
      <w:r w:rsidR="0054164B">
        <w:rPr>
          <w:sz w:val="24"/>
          <w:szCs w:val="24"/>
        </w:rPr>
        <w:t xml:space="preserve">      </w:t>
      </w:r>
      <w:r w:rsidRPr="00DE0F49">
        <w:rPr>
          <w:sz w:val="24"/>
          <w:szCs w:val="24"/>
        </w:rPr>
        <w:t>gwarancjach bankowych;</w:t>
      </w:r>
    </w:p>
    <w:p w:rsidR="00DE0F49" w:rsidRPr="00DE0F49" w:rsidRDefault="00DE0F49" w:rsidP="0054164B">
      <w:pPr>
        <w:pStyle w:val="Akapitzlist"/>
        <w:ind w:left="142"/>
        <w:jc w:val="both"/>
        <w:rPr>
          <w:sz w:val="24"/>
          <w:szCs w:val="24"/>
        </w:rPr>
      </w:pPr>
      <w:r w:rsidRPr="00DE0F49">
        <w:rPr>
          <w:sz w:val="24"/>
          <w:szCs w:val="24"/>
        </w:rPr>
        <w:t>4)</w:t>
      </w:r>
      <w:r w:rsidR="0054164B">
        <w:rPr>
          <w:sz w:val="24"/>
          <w:szCs w:val="24"/>
        </w:rPr>
        <w:t xml:space="preserve">      </w:t>
      </w:r>
      <w:r w:rsidRPr="00DE0F49">
        <w:rPr>
          <w:sz w:val="24"/>
          <w:szCs w:val="24"/>
        </w:rPr>
        <w:t>gwarancjach ubezpieczeniowych;</w:t>
      </w:r>
    </w:p>
    <w:p w:rsidR="0054164B" w:rsidRDefault="00DE0F49" w:rsidP="0054164B">
      <w:pPr>
        <w:pStyle w:val="Akapitzlist"/>
        <w:ind w:left="142"/>
        <w:jc w:val="both"/>
        <w:rPr>
          <w:sz w:val="24"/>
          <w:szCs w:val="24"/>
        </w:rPr>
      </w:pPr>
      <w:r w:rsidRPr="00DE0F49">
        <w:rPr>
          <w:sz w:val="24"/>
          <w:szCs w:val="24"/>
        </w:rPr>
        <w:t>5)</w:t>
      </w:r>
      <w:r w:rsidR="0054164B">
        <w:rPr>
          <w:sz w:val="24"/>
          <w:szCs w:val="24"/>
        </w:rPr>
        <w:t xml:space="preserve">      </w:t>
      </w:r>
      <w:r w:rsidRPr="00DE0F49">
        <w:rPr>
          <w:sz w:val="24"/>
          <w:szCs w:val="24"/>
        </w:rPr>
        <w:t xml:space="preserve">poręczeniach udzielanych przez podmioty, o których mowa w art. 6b ust. 5 pkt 2 </w:t>
      </w:r>
    </w:p>
    <w:p w:rsidR="0054164B" w:rsidRDefault="0054164B" w:rsidP="0054164B">
      <w:pPr>
        <w:pStyle w:val="Akapitzlist"/>
        <w:ind w:left="142"/>
        <w:jc w:val="both"/>
        <w:rPr>
          <w:sz w:val="24"/>
          <w:szCs w:val="24"/>
        </w:rPr>
      </w:pPr>
      <w:r>
        <w:rPr>
          <w:sz w:val="24"/>
          <w:szCs w:val="24"/>
        </w:rPr>
        <w:t xml:space="preserve">         </w:t>
      </w:r>
      <w:r w:rsidR="00DE0F49" w:rsidRPr="00DE0F49">
        <w:rPr>
          <w:sz w:val="24"/>
          <w:szCs w:val="24"/>
        </w:rPr>
        <w:t xml:space="preserve">ustawy z    dnia    09.11.2000    r.    o    utworzeniu    Polskiej    Agencji    Rozwoju </w:t>
      </w:r>
      <w:r>
        <w:rPr>
          <w:sz w:val="24"/>
          <w:szCs w:val="24"/>
        </w:rPr>
        <w:t xml:space="preserve">  </w:t>
      </w:r>
    </w:p>
    <w:p w:rsidR="00DE0F49" w:rsidRPr="00DE0F49" w:rsidRDefault="0054164B" w:rsidP="0054164B">
      <w:pPr>
        <w:pStyle w:val="Akapitzlist"/>
        <w:ind w:left="142"/>
        <w:jc w:val="both"/>
        <w:rPr>
          <w:sz w:val="24"/>
          <w:szCs w:val="24"/>
        </w:rPr>
      </w:pPr>
      <w:r>
        <w:rPr>
          <w:sz w:val="24"/>
          <w:szCs w:val="24"/>
        </w:rPr>
        <w:lastRenderedPageBreak/>
        <w:t xml:space="preserve">         </w:t>
      </w:r>
      <w:r w:rsidR="00DE0F49" w:rsidRPr="00DE0F49">
        <w:rPr>
          <w:sz w:val="24"/>
          <w:szCs w:val="24"/>
        </w:rPr>
        <w:t>Przedsiębiorczości (Dz. U. z 2020r. poz. 299).</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B0179B">
      <w:pPr>
        <w:pStyle w:val="Akapitzlist"/>
        <w:numPr>
          <w:ilvl w:val="0"/>
          <w:numId w:val="30"/>
        </w:numPr>
        <w:ind w:left="142" w:hanging="436"/>
        <w:jc w:val="both"/>
        <w:rPr>
          <w:sz w:val="24"/>
          <w:szCs w:val="24"/>
        </w:rPr>
      </w:pPr>
      <w:r w:rsidRPr="00DE0F49">
        <w:rPr>
          <w:sz w:val="24"/>
          <w:szCs w:val="24"/>
        </w:rPr>
        <w:t>Zabezpieczenie w formie pieniądza należy wnieść przelewem na konto, którego numer zostanie  podany  Wykonawcy  przed  podpisaniem  umowy.  W  przypadku  wniesienia wadium  w pieniądzu Wykonawca może wyrazić zgodę na zaliczenie kwoty wadium na poczet zabezpieczenia.</w:t>
      </w:r>
    </w:p>
    <w:p w:rsidR="00DE0F49" w:rsidRDefault="00DE0F49" w:rsidP="00DE0F49">
      <w:pPr>
        <w:spacing w:after="0" w:line="240" w:lineRule="auto"/>
        <w:ind w:left="142" w:hanging="436"/>
        <w:jc w:val="both"/>
        <w:rPr>
          <w:rFonts w:ascii="Times New Roman" w:hAnsi="Times New Roman" w:cs="Times New Roman"/>
          <w:sz w:val="24"/>
          <w:szCs w:val="24"/>
        </w:rPr>
      </w:pPr>
    </w:p>
    <w:p w:rsidR="00CA68F3" w:rsidRPr="00DE0F49" w:rsidRDefault="00CA68F3" w:rsidP="00CA68F3">
      <w:pPr>
        <w:pStyle w:val="Akapitzlist"/>
        <w:numPr>
          <w:ilvl w:val="0"/>
          <w:numId w:val="30"/>
        </w:numPr>
        <w:ind w:left="142" w:hanging="436"/>
        <w:jc w:val="both"/>
        <w:rPr>
          <w:sz w:val="24"/>
          <w:szCs w:val="24"/>
        </w:rPr>
      </w:pPr>
      <w:r w:rsidRPr="00DE0F49">
        <w:rPr>
          <w:sz w:val="24"/>
          <w:szCs w:val="24"/>
        </w:rPr>
        <w:t>Uwaga:</w:t>
      </w:r>
      <w:r>
        <w:rPr>
          <w:sz w:val="24"/>
          <w:szCs w:val="24"/>
        </w:rPr>
        <w:t xml:space="preserve"> </w:t>
      </w:r>
      <w:r w:rsidRPr="00DE0F49">
        <w:rPr>
          <w:sz w:val="24"/>
          <w:szCs w:val="24"/>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1)</w:t>
      </w:r>
      <w:r>
        <w:rPr>
          <w:rFonts w:ascii="Times New Roman" w:hAnsi="Times New Roman" w:cs="Times New Roman"/>
          <w:sz w:val="24"/>
          <w:szCs w:val="24"/>
        </w:rPr>
        <w:t xml:space="preserve"> </w:t>
      </w:r>
      <w:r w:rsidRPr="00DE0F49">
        <w:rPr>
          <w:rFonts w:ascii="Times New Roman" w:hAnsi="Times New Roman" w:cs="Times New Roman"/>
          <w:sz w:val="24"/>
          <w:szCs w:val="24"/>
        </w:rPr>
        <w:t>musi  obejmować  odpowiedzialność  za  wszystkie  okoliczności  związane  z niewykonaniem lub nienależytym wykonaniem umowy(w tym pokryciu naliczonych kar umownych), bez potwierdzania tych okoliczności;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2)</w:t>
      </w:r>
      <w:r>
        <w:rPr>
          <w:rFonts w:ascii="Times New Roman" w:hAnsi="Times New Roman" w:cs="Times New Roman"/>
          <w:sz w:val="24"/>
          <w:szCs w:val="24"/>
        </w:rPr>
        <w:t xml:space="preserve"> </w:t>
      </w:r>
      <w:r w:rsidRPr="00DE0F49">
        <w:rPr>
          <w:rFonts w:ascii="Times New Roman" w:hAnsi="Times New Roman" w:cs="Times New Roman"/>
          <w:sz w:val="24"/>
          <w:szCs w:val="24"/>
        </w:rPr>
        <w:t>wszelkie zmiany, uzupełnienia lub modyfikacje warunków umowy lub przedmiotu zamówienia  nie  mogą  zwalniać  gwaranta  z  odpowiedzialności  wynikającej  z poręczenia lub gwarancji;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3)</w:t>
      </w:r>
      <w:r>
        <w:rPr>
          <w:rFonts w:ascii="Times New Roman" w:hAnsi="Times New Roman" w:cs="Times New Roman"/>
          <w:sz w:val="24"/>
          <w:szCs w:val="24"/>
        </w:rPr>
        <w:t xml:space="preserve">  </w:t>
      </w:r>
      <w:r w:rsidRPr="00DE0F49">
        <w:rPr>
          <w:rFonts w:ascii="Times New Roman" w:hAnsi="Times New Roman" w:cs="Times New Roman"/>
          <w:sz w:val="24"/>
          <w:szCs w:val="24"/>
        </w:rPr>
        <w:t>z jej treści powinno jednoznacznie wynikać zobowiązanie gwaranta lub poręczyciela do zapłaty całej kwoty zabezpieczenia;</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4)</w:t>
      </w:r>
      <w:r>
        <w:rPr>
          <w:rFonts w:ascii="Times New Roman" w:hAnsi="Times New Roman" w:cs="Times New Roman"/>
          <w:sz w:val="24"/>
          <w:szCs w:val="24"/>
        </w:rPr>
        <w:t xml:space="preserve"> </w:t>
      </w:r>
      <w:r w:rsidRPr="00DE0F49">
        <w:rPr>
          <w:rFonts w:ascii="Times New Roman" w:hAnsi="Times New Roman" w:cs="Times New Roman"/>
          <w:sz w:val="24"/>
          <w:szCs w:val="24"/>
        </w:rPr>
        <w:t>powinna być nieodwołalna i bezwarunkowa</w:t>
      </w:r>
      <w:r>
        <w:rPr>
          <w:rFonts w:ascii="Times New Roman" w:hAnsi="Times New Roman" w:cs="Times New Roman"/>
          <w:sz w:val="24"/>
          <w:szCs w:val="24"/>
        </w:rPr>
        <w:t xml:space="preserve"> </w:t>
      </w:r>
      <w:r w:rsidRPr="00DE0F49">
        <w:rPr>
          <w:rFonts w:ascii="Times New Roman" w:hAnsi="Times New Roman" w:cs="Times New Roman"/>
          <w:sz w:val="24"/>
          <w:szCs w:val="24"/>
        </w:rPr>
        <w:t>oraz płatna na pierwsze żądanie;</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5)</w:t>
      </w:r>
      <w:r>
        <w:rPr>
          <w:rFonts w:ascii="Times New Roman" w:hAnsi="Times New Roman" w:cs="Times New Roman"/>
          <w:sz w:val="24"/>
          <w:szCs w:val="24"/>
        </w:rPr>
        <w:t xml:space="preserve"> </w:t>
      </w:r>
      <w:r w:rsidRPr="00DE0F49">
        <w:rPr>
          <w:rFonts w:ascii="Times New Roman" w:hAnsi="Times New Roman" w:cs="Times New Roman"/>
          <w:sz w:val="24"/>
          <w:szCs w:val="24"/>
        </w:rPr>
        <w:t>musi jednoznacznie określać termin obowiązywania poręczenia lub gwarancji;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6)</w:t>
      </w:r>
      <w:r>
        <w:rPr>
          <w:rFonts w:ascii="Times New Roman" w:hAnsi="Times New Roman" w:cs="Times New Roman"/>
          <w:sz w:val="24"/>
          <w:szCs w:val="24"/>
        </w:rPr>
        <w:t xml:space="preserve"> </w:t>
      </w:r>
      <w:r w:rsidRPr="00DE0F49">
        <w:rPr>
          <w:rFonts w:ascii="Times New Roman" w:hAnsi="Times New Roman" w:cs="Times New Roman"/>
          <w:sz w:val="24"/>
          <w:szCs w:val="24"/>
        </w:rPr>
        <w:t>w  treści  poręczenia  lub  gwarancji  powinna  znaleźć  się  nazwa  przedmiotowego postępowania;</w:t>
      </w:r>
    </w:p>
    <w:p w:rsidR="00CA68F3" w:rsidRDefault="00CA68F3" w:rsidP="00CA68F3">
      <w:pPr>
        <w:spacing w:after="0" w:line="240" w:lineRule="auto"/>
        <w:jc w:val="both"/>
        <w:rPr>
          <w:rFonts w:ascii="Times New Roman" w:hAnsi="Times New Roman" w:cs="Times New Roman"/>
          <w:bCs/>
          <w:sz w:val="24"/>
          <w:szCs w:val="24"/>
          <w:lang w:eastAsia="pl-PL"/>
        </w:rPr>
      </w:pPr>
      <w:r w:rsidRPr="00DE0F49">
        <w:rPr>
          <w:rFonts w:ascii="Times New Roman" w:hAnsi="Times New Roman" w:cs="Times New Roman"/>
          <w:sz w:val="24"/>
          <w:szCs w:val="24"/>
        </w:rPr>
        <w:t>7)</w:t>
      </w:r>
      <w:r>
        <w:rPr>
          <w:rFonts w:ascii="Times New Roman" w:hAnsi="Times New Roman" w:cs="Times New Roman"/>
          <w:sz w:val="24"/>
          <w:szCs w:val="24"/>
        </w:rPr>
        <w:t xml:space="preserve"> </w:t>
      </w:r>
      <w:r w:rsidRPr="00DE0F49">
        <w:rPr>
          <w:rFonts w:ascii="Times New Roman" w:hAnsi="Times New Roman" w:cs="Times New Roman"/>
          <w:sz w:val="24"/>
          <w:szCs w:val="24"/>
        </w:rPr>
        <w:t xml:space="preserve">beneficjentem </w:t>
      </w:r>
      <w:r>
        <w:rPr>
          <w:rFonts w:ascii="Times New Roman" w:hAnsi="Times New Roman" w:cs="Times New Roman"/>
          <w:sz w:val="24"/>
          <w:szCs w:val="24"/>
        </w:rPr>
        <w:t xml:space="preserve">poręczenia lub gwarancji jest: </w:t>
      </w:r>
      <w:r w:rsidRPr="00936F16">
        <w:rPr>
          <w:rFonts w:ascii="Times New Roman" w:hAnsi="Times New Roman" w:cs="Times New Roman"/>
          <w:bCs/>
          <w:sz w:val="24"/>
          <w:szCs w:val="24"/>
          <w:lang w:eastAsia="pl-PL"/>
        </w:rPr>
        <w:t>Główny Instytut Górnictwa</w:t>
      </w:r>
      <w:r>
        <w:rPr>
          <w:rFonts w:ascii="Times New Roman" w:hAnsi="Times New Roman" w:cs="Times New Roman"/>
          <w:bCs/>
          <w:sz w:val="24"/>
          <w:szCs w:val="24"/>
          <w:lang w:eastAsia="pl-PL"/>
        </w:rPr>
        <w:t>;</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8)</w:t>
      </w:r>
      <w:r>
        <w:rPr>
          <w:rFonts w:ascii="Times New Roman" w:hAnsi="Times New Roman" w:cs="Times New Roman"/>
          <w:sz w:val="24"/>
          <w:szCs w:val="24"/>
        </w:rPr>
        <w:t xml:space="preserve"> </w:t>
      </w:r>
      <w:r w:rsidRPr="00DE0F49">
        <w:rPr>
          <w:rFonts w:ascii="Times New Roman" w:hAnsi="Times New Roman" w:cs="Times New Roman"/>
          <w:sz w:val="24"/>
          <w:szCs w:val="24"/>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r>
        <w:rPr>
          <w:rFonts w:ascii="Times New Roman" w:hAnsi="Times New Roman" w:cs="Times New Roman"/>
          <w:sz w:val="24"/>
          <w:szCs w:val="24"/>
        </w:rPr>
        <w:t>.</w:t>
      </w:r>
    </w:p>
    <w:p w:rsidR="00CA68F3" w:rsidRDefault="00CA68F3" w:rsidP="00CA68F3">
      <w:pPr>
        <w:spacing w:after="0" w:line="240" w:lineRule="auto"/>
        <w:jc w:val="both"/>
        <w:rPr>
          <w:rFonts w:ascii="Times New Roman" w:hAnsi="Times New Roman" w:cs="Times New Roman"/>
          <w:sz w:val="24"/>
          <w:szCs w:val="24"/>
        </w:rPr>
      </w:pPr>
    </w:p>
    <w:p w:rsidR="00CA68F3" w:rsidRPr="00CA68F3" w:rsidRDefault="00CA68F3" w:rsidP="00CA68F3">
      <w:pPr>
        <w:pStyle w:val="Akapitzlist"/>
        <w:numPr>
          <w:ilvl w:val="0"/>
          <w:numId w:val="30"/>
        </w:numPr>
        <w:ind w:left="142" w:hanging="436"/>
        <w:jc w:val="both"/>
        <w:rPr>
          <w:sz w:val="24"/>
          <w:szCs w:val="24"/>
        </w:rPr>
      </w:pPr>
      <w:r w:rsidRPr="00CA68F3">
        <w:rPr>
          <w:sz w:val="24"/>
          <w:szCs w:val="24"/>
        </w:rPr>
        <w:t xml:space="preserve">Zabezpieczenie należytego wykonania Umowy zostanie zwrócone w terminie i na zasadach określonych w Prawie zamówień publicznych. W przypadku należytego wykonania zamówienia, Zamawiający zobowiązuje się zwrócić lub zwolnić zabezpieczenie w następujący sposób: </w:t>
      </w:r>
    </w:p>
    <w:p w:rsidR="00CA68F3" w:rsidRPr="00CA68F3" w:rsidRDefault="00CA68F3" w:rsidP="00CA68F3">
      <w:pPr>
        <w:spacing w:after="0" w:line="240" w:lineRule="auto"/>
        <w:jc w:val="both"/>
        <w:rPr>
          <w:rFonts w:ascii="Times New Roman" w:hAnsi="Times New Roman" w:cs="Times New Roman"/>
          <w:sz w:val="24"/>
          <w:szCs w:val="24"/>
        </w:rPr>
      </w:pPr>
      <w:r w:rsidRPr="00CA68F3">
        <w:rPr>
          <w:rFonts w:ascii="Times New Roman" w:hAnsi="Times New Roman" w:cs="Times New Roman"/>
          <w:sz w:val="24"/>
          <w:szCs w:val="24"/>
        </w:rPr>
        <w:t xml:space="preserve">- 70% kwoty zabezpieczenia zostanie zwrócone lub zwolnione do 30 dni od dnia wykonania przez  Wykonawcę prac objętych Etapem I </w:t>
      </w:r>
      <w:proofErr w:type="spellStart"/>
      <w:r w:rsidRPr="00CA68F3">
        <w:rPr>
          <w:rFonts w:ascii="Times New Roman" w:hAnsi="Times New Roman" w:cs="Times New Roman"/>
          <w:sz w:val="24"/>
          <w:szCs w:val="24"/>
        </w:rPr>
        <w:t>i</w:t>
      </w:r>
      <w:proofErr w:type="spellEnd"/>
      <w:r w:rsidRPr="00CA68F3">
        <w:rPr>
          <w:rFonts w:ascii="Times New Roman" w:hAnsi="Times New Roman" w:cs="Times New Roman"/>
          <w:sz w:val="24"/>
          <w:szCs w:val="24"/>
        </w:rPr>
        <w:t xml:space="preserve"> Etapem II tj. od podpisania Końcowego Protokołu Odbioru Wdrożenia Etapu II tj.: startu produkcyjnego Etapu II;</w:t>
      </w:r>
    </w:p>
    <w:p w:rsidR="00CA68F3" w:rsidRPr="00DE0F49" w:rsidRDefault="00CA68F3" w:rsidP="00CA68F3">
      <w:pPr>
        <w:spacing w:after="0" w:line="240" w:lineRule="auto"/>
        <w:jc w:val="both"/>
        <w:rPr>
          <w:rFonts w:ascii="Times New Roman" w:hAnsi="Times New Roman" w:cs="Times New Roman"/>
          <w:sz w:val="24"/>
          <w:szCs w:val="24"/>
        </w:rPr>
      </w:pPr>
      <w:r w:rsidRPr="00CA68F3">
        <w:rPr>
          <w:rFonts w:ascii="Times New Roman" w:hAnsi="Times New Roman" w:cs="Times New Roman"/>
          <w:sz w:val="24"/>
          <w:szCs w:val="24"/>
        </w:rPr>
        <w:t xml:space="preserve">- 30% kwoty zabezpieczenia Zamawiający pozostawi na zabezpieczenie  roszczeń z tytułu gwarancji (tj.: gwarancji jakości).  Kwota ta zostanie zwrócona lub zwolniona do 15 dni od upływu okresu gwarancji </w:t>
      </w:r>
      <w:r>
        <w:rPr>
          <w:rFonts w:ascii="Times New Roman" w:hAnsi="Times New Roman" w:cs="Times New Roman"/>
          <w:sz w:val="24"/>
          <w:szCs w:val="24"/>
        </w:rPr>
        <w:t>(</w:t>
      </w:r>
      <w:r w:rsidRPr="00CA68F3">
        <w:rPr>
          <w:rFonts w:ascii="Times New Roman" w:hAnsi="Times New Roman" w:cs="Times New Roman"/>
          <w:sz w:val="24"/>
          <w:szCs w:val="24"/>
        </w:rPr>
        <w:t>gwarancji jakości) tj.: po upływie 24 miesięcy od dnia podpisania Końcowego Protokołu Odbioru Wdrożenia Etapu II tj.: startu produkcyjnego Etapu II.</w:t>
      </w:r>
    </w:p>
    <w:p w:rsidR="00DE0F49" w:rsidRDefault="00DE0F49" w:rsidP="00DE0F49">
      <w:pPr>
        <w:spacing w:after="0" w:line="240" w:lineRule="auto"/>
        <w:jc w:val="both"/>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191FB9">
        <w:rPr>
          <w:rFonts w:ascii="Times New Roman" w:hAnsi="Times New Roman" w:cs="Times New Roman"/>
          <w:b/>
          <w:sz w:val="24"/>
          <w:szCs w:val="24"/>
        </w:rPr>
        <w:t>V</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B97131" w:rsidRPr="00D72D9B" w:rsidRDefault="00B97131" w:rsidP="00D72D9B">
      <w:pPr>
        <w:autoSpaceDE w:val="0"/>
        <w:autoSpaceDN w:val="0"/>
        <w:adjustRightInd w:val="0"/>
        <w:spacing w:after="0" w:line="240" w:lineRule="auto"/>
        <w:rPr>
          <w:rFonts w:ascii="Times New Roman" w:hAnsi="Times New Roman" w:cs="Times New Roman"/>
          <w:sz w:val="32"/>
          <w:szCs w:val="24"/>
          <w:lang w:eastAsia="pl-PL"/>
        </w:rPr>
      </w:pP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w:t>
      </w:r>
      <w:r w:rsidRPr="00D72D9B">
        <w:rPr>
          <w:rStyle w:val="CharStyle8"/>
          <w:rFonts w:ascii="Times New Roman" w:hAnsi="Times New Roman"/>
          <w:sz w:val="24"/>
        </w:rPr>
        <w:lastRenderedPageBreak/>
        <w:t xml:space="preserve">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469 pkt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003C2C95">
        <w:rPr>
          <w:rStyle w:val="CharStyle8"/>
          <w:rFonts w:ascii="Times New Roman" w:hAnsi="Times New Roman"/>
          <w:b/>
          <w:sz w:val="24"/>
        </w:rPr>
        <w:t xml:space="preserve">    </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2507C1">
      <w:pPr>
        <w:pStyle w:val="Style2"/>
        <w:numPr>
          <w:ilvl w:val="0"/>
          <w:numId w:val="16"/>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191FB9"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XX</w:t>
      </w:r>
      <w:r w:rsidR="00A737AC">
        <w:rPr>
          <w:rFonts w:ascii="Times New Roman" w:hAnsi="Times New Roman" w:cs="Times New Roman"/>
          <w:b/>
          <w:bCs/>
          <w:sz w:val="24"/>
          <w:szCs w:val="24"/>
          <w:lang w:eastAsia="pl-PL"/>
        </w:rPr>
        <w:t>V</w:t>
      </w:r>
      <w:r w:rsidR="00DE0F49">
        <w:rPr>
          <w:rFonts w:ascii="Times New Roman" w:hAnsi="Times New Roman" w:cs="Times New Roman"/>
          <w:b/>
          <w:bCs/>
          <w:sz w:val="24"/>
          <w:szCs w:val="24"/>
          <w:lang w:eastAsia="pl-PL"/>
        </w:rPr>
        <w:t>I</w:t>
      </w:r>
      <w:r w:rsidR="00A737AC">
        <w:rPr>
          <w:rFonts w:ascii="Times New Roman" w:hAnsi="Times New Roman" w:cs="Times New Roman"/>
          <w:b/>
          <w:bCs/>
          <w:sz w:val="24"/>
          <w:szCs w:val="24"/>
          <w:lang w:eastAsia="pl-PL"/>
        </w:rPr>
        <w:t xml:space="preserve">. Informacje dodatkowe </w:t>
      </w:r>
    </w:p>
    <w:p w:rsidR="007E5008" w:rsidRPr="00502283" w:rsidRDefault="007E5008" w:rsidP="002507C1">
      <w:pPr>
        <w:pStyle w:val="Style2"/>
        <w:numPr>
          <w:ilvl w:val="0"/>
          <w:numId w:val="21"/>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2507C1">
      <w:pPr>
        <w:pStyle w:val="Akapitzlist"/>
        <w:numPr>
          <w:ilvl w:val="0"/>
          <w:numId w:val="21"/>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9123F4" w:rsidRDefault="00CD0018" w:rsidP="002507C1">
      <w:pPr>
        <w:pStyle w:val="Akapitzlist"/>
        <w:numPr>
          <w:ilvl w:val="0"/>
          <w:numId w:val="21"/>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9123F4" w:rsidRPr="001C4303" w:rsidRDefault="009123F4" w:rsidP="006E3C41">
      <w:pPr>
        <w:pStyle w:val="Akapitzlist"/>
        <w:numPr>
          <w:ilvl w:val="0"/>
          <w:numId w:val="21"/>
        </w:numPr>
        <w:jc w:val="both"/>
        <w:rPr>
          <w:rStyle w:val="CharStyle8"/>
          <w:b/>
          <w:bCs/>
          <w:sz w:val="24"/>
          <w:szCs w:val="24"/>
          <w:shd w:val="clear" w:color="auto" w:fill="auto"/>
        </w:rPr>
      </w:pPr>
      <w:r w:rsidRPr="001C4303">
        <w:rPr>
          <w:rStyle w:val="CharStyle8"/>
          <w:b/>
          <w:bCs/>
          <w:sz w:val="24"/>
          <w:szCs w:val="24"/>
          <w:shd w:val="clear" w:color="auto" w:fill="auto"/>
        </w:rPr>
        <w:t>Zamawiający informuj</w:t>
      </w:r>
      <w:r w:rsidR="001C4303" w:rsidRPr="001C4303">
        <w:rPr>
          <w:rStyle w:val="CharStyle8"/>
          <w:b/>
          <w:bCs/>
          <w:sz w:val="24"/>
          <w:szCs w:val="24"/>
          <w:shd w:val="clear" w:color="auto" w:fill="auto"/>
        </w:rPr>
        <w:t>e</w:t>
      </w:r>
      <w:r w:rsidRPr="001C4303">
        <w:rPr>
          <w:rStyle w:val="CharStyle8"/>
          <w:b/>
          <w:bCs/>
          <w:sz w:val="24"/>
          <w:szCs w:val="24"/>
          <w:shd w:val="clear" w:color="auto" w:fill="auto"/>
        </w:rPr>
        <w:t>, że zamierza przeznaczyć na realizację zamówienia</w:t>
      </w:r>
      <w:r w:rsidR="001C4303" w:rsidRPr="001C4303">
        <w:rPr>
          <w:rStyle w:val="CharStyle8"/>
          <w:b/>
          <w:bCs/>
          <w:sz w:val="24"/>
          <w:szCs w:val="24"/>
          <w:shd w:val="clear" w:color="auto" w:fill="auto"/>
        </w:rPr>
        <w:t xml:space="preserve"> kwotę</w:t>
      </w:r>
      <w:r w:rsidR="001C4303">
        <w:rPr>
          <w:rStyle w:val="CharStyle8"/>
          <w:b/>
          <w:bCs/>
          <w:sz w:val="24"/>
          <w:szCs w:val="24"/>
          <w:shd w:val="clear" w:color="auto" w:fill="auto"/>
        </w:rPr>
        <w:t xml:space="preserve"> </w:t>
      </w:r>
      <w:r w:rsidR="001C4303" w:rsidRPr="001C4303">
        <w:rPr>
          <w:b/>
          <w:sz w:val="24"/>
          <w:szCs w:val="24"/>
        </w:rPr>
        <w:t>3</w:t>
      </w:r>
      <w:r w:rsidRPr="001C4303">
        <w:rPr>
          <w:b/>
          <w:sz w:val="24"/>
          <w:szCs w:val="24"/>
        </w:rPr>
        <w:t> 000 000,00 PLN</w:t>
      </w:r>
      <w:r w:rsidR="001C4303">
        <w:rPr>
          <w:b/>
          <w:sz w:val="24"/>
          <w:szCs w:val="24"/>
        </w:rPr>
        <w:t xml:space="preserve"> brutto</w:t>
      </w:r>
      <w:r w:rsidR="004C0EAE">
        <w:rPr>
          <w:b/>
          <w:sz w:val="24"/>
          <w:szCs w:val="24"/>
        </w:rPr>
        <w:t>.</w:t>
      </w:r>
    </w:p>
    <w:p w:rsidR="00593102" w:rsidRPr="0052362B" w:rsidRDefault="00593102" w:rsidP="002507C1">
      <w:pPr>
        <w:pStyle w:val="Akapitzlist"/>
        <w:numPr>
          <w:ilvl w:val="0"/>
          <w:numId w:val="21"/>
        </w:numPr>
        <w:jc w:val="both"/>
        <w:rPr>
          <w:rStyle w:val="CharStyle8"/>
          <w:b/>
          <w:bCs/>
          <w:sz w:val="24"/>
          <w:szCs w:val="24"/>
          <w:shd w:val="clear" w:color="auto" w:fill="auto"/>
        </w:rPr>
      </w:pPr>
      <w:r w:rsidRPr="00804246">
        <w:rPr>
          <w:rStyle w:val="CharStyle8"/>
          <w:sz w:val="24"/>
          <w:szCs w:val="24"/>
        </w:rPr>
        <w:lastRenderedPageBreak/>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BA292F" w:rsidRPr="00A47CE1" w:rsidRDefault="00BA292F" w:rsidP="00B25878">
      <w:pPr>
        <w:spacing w:after="0" w:line="240" w:lineRule="auto"/>
        <w:rPr>
          <w:rFonts w:ascii="Times New Roman" w:hAnsi="Times New Roman" w:cs="Times New Roman"/>
          <w:b/>
          <w:bCs/>
          <w:sz w:val="24"/>
          <w:szCs w:val="24"/>
          <w:lang w:eastAsia="pl-PL"/>
        </w:rPr>
      </w:pPr>
    </w:p>
    <w:p w:rsidR="00DC1A26" w:rsidRDefault="00DC1A26">
      <w:pP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br w:type="page"/>
      </w:r>
    </w:p>
    <w:p w:rsidR="00B53F2F" w:rsidRPr="008261B9" w:rsidRDefault="00B53F2F" w:rsidP="00DF039A">
      <w:pPr>
        <w:spacing w:after="0" w:line="240" w:lineRule="auto"/>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694D95" w:rsidRDefault="00694D95" w:rsidP="00B53F2F">
      <w:pPr>
        <w:spacing w:after="0" w:line="240" w:lineRule="auto"/>
        <w:jc w:val="center"/>
        <w:rPr>
          <w:rFonts w:ascii="Times New Roman" w:hAnsi="Times New Roman" w:cs="Times New Roman"/>
          <w:b/>
          <w:szCs w:val="24"/>
          <w:u w:val="single"/>
          <w:lang w:eastAsia="pl-PL"/>
        </w:rPr>
      </w:pPr>
    </w:p>
    <w:p w:rsidR="00694D95" w:rsidRPr="008261B9" w:rsidRDefault="00694D95" w:rsidP="00B53F2F">
      <w:pPr>
        <w:spacing w:after="0" w:line="240" w:lineRule="auto"/>
        <w:jc w:val="center"/>
        <w:rPr>
          <w:rFonts w:ascii="Times New Roman" w:hAnsi="Times New Roman" w:cs="Times New Roman"/>
          <w:b/>
          <w:szCs w:val="24"/>
          <w:u w:val="single"/>
          <w:lang w:eastAsia="pl-PL"/>
        </w:rPr>
      </w:pPr>
    </w:p>
    <w:p w:rsidR="00B53F2F" w:rsidRPr="008261B9" w:rsidRDefault="00B53F2F"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Regon</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 xml:space="preserve">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694D95" w:rsidRDefault="00B53F2F" w:rsidP="00B53F2F">
      <w:pPr>
        <w:spacing w:after="0" w:line="240" w:lineRule="auto"/>
        <w:jc w:val="both"/>
        <w:rPr>
          <w:rFonts w:ascii="Times New Roman" w:hAnsi="Times New Roman" w:cs="Times New Roman"/>
          <w:i/>
          <w:iCs/>
          <w:sz w:val="24"/>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p>
    <w:p w:rsidR="00B53F2F" w:rsidRPr="008261B9" w:rsidRDefault="00B53F2F" w:rsidP="00694D95">
      <w:pPr>
        <w:spacing w:after="0" w:line="240" w:lineRule="auto"/>
        <w:ind w:left="4956" w:firstLine="708"/>
        <w:jc w:val="both"/>
        <w:rPr>
          <w:rFonts w:ascii="Times New Roman" w:hAnsi="Times New Roman" w:cs="Times New Roman"/>
          <w:szCs w:val="24"/>
          <w:lang w:eastAsia="pl-PL"/>
        </w:rPr>
      </w:pP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694D95" w:rsidRDefault="00694D95" w:rsidP="00966348">
      <w:pPr>
        <w:spacing w:after="0" w:line="240" w:lineRule="auto"/>
        <w:ind w:left="4956" w:firstLine="708"/>
        <w:jc w:val="both"/>
        <w:rPr>
          <w:rFonts w:ascii="Times New Roman" w:hAnsi="Times New Roman" w:cs="Times New Roman"/>
          <w:b/>
          <w:bCs/>
          <w:szCs w:val="24"/>
          <w:lang w:eastAsia="pl-PL"/>
        </w:rPr>
      </w:pPr>
    </w:p>
    <w:p w:rsidR="00694D95" w:rsidRPr="008261B9" w:rsidRDefault="00694D95" w:rsidP="00966348">
      <w:pPr>
        <w:spacing w:after="0" w:line="240" w:lineRule="auto"/>
        <w:ind w:left="4956" w:firstLine="708"/>
        <w:jc w:val="both"/>
        <w:rPr>
          <w:rFonts w:ascii="Times New Roman" w:hAnsi="Times New Roman" w:cs="Times New Roman"/>
          <w:b/>
          <w:bCs/>
          <w:szCs w:val="24"/>
          <w:lang w:eastAsia="pl-PL"/>
        </w:rPr>
      </w:pP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Default="00B53F2F" w:rsidP="00F34801">
      <w:pPr>
        <w:spacing w:after="0" w:line="240" w:lineRule="auto"/>
        <w:jc w:val="both"/>
        <w:rPr>
          <w:rFonts w:ascii="Times New Roman" w:hAnsi="Times New Roman" w:cs="Times New Roman"/>
        </w:rPr>
      </w:pPr>
      <w:r w:rsidRPr="002603B7">
        <w:rPr>
          <w:rFonts w:ascii="Times New Roman" w:hAnsi="Times New Roman" w:cs="Times New Roman"/>
        </w:rPr>
        <w:t>W odpowiedzi na ogłoszenie</w:t>
      </w:r>
      <w:r w:rsidR="00E07A78">
        <w:rPr>
          <w:rFonts w:ascii="Times New Roman" w:hAnsi="Times New Roman" w:cs="Times New Roman"/>
        </w:rPr>
        <w:t xml:space="preserve"> </w:t>
      </w:r>
      <w:r w:rsidR="000B75F9" w:rsidRPr="002603B7">
        <w:rPr>
          <w:rFonts w:ascii="Times New Roman" w:hAnsi="Times New Roman" w:cs="Times New Roman"/>
        </w:rPr>
        <w:t xml:space="preserve">w postępowaniu </w:t>
      </w:r>
      <w:r w:rsidR="00F34801" w:rsidRPr="002603B7">
        <w:rPr>
          <w:rFonts w:ascii="Times New Roman" w:hAnsi="Times New Roman" w:cs="Times New Roman"/>
        </w:rPr>
        <w:t xml:space="preserve">o </w:t>
      </w:r>
      <w:r w:rsidR="00F34801" w:rsidRPr="002603B7">
        <w:rPr>
          <w:rFonts w:ascii="Times New Roman" w:hAnsi="Times New Roman" w:cs="Times New Roman"/>
          <w:lang w:eastAsia="pl-PL"/>
        </w:rPr>
        <w:t xml:space="preserve">udzielenie zamówienia publicznego prowadzonego </w:t>
      </w:r>
      <w:r w:rsidR="000B75F9" w:rsidRPr="002603B7">
        <w:rPr>
          <w:rFonts w:ascii="Times New Roman" w:hAnsi="Times New Roman" w:cs="Times New Roman"/>
          <w:lang w:eastAsia="pl-PL"/>
        </w:rPr>
        <w:br/>
      </w:r>
      <w:r w:rsidR="004A41F5" w:rsidRPr="002603B7">
        <w:rPr>
          <w:rFonts w:ascii="Times New Roman" w:hAnsi="Times New Roman" w:cs="Times New Roman"/>
          <w:lang w:eastAsia="pl-PL"/>
        </w:rPr>
        <w:t xml:space="preserve">w </w:t>
      </w:r>
      <w:r w:rsidR="004A41F5" w:rsidRPr="002603B7">
        <w:rPr>
          <w:rStyle w:val="CharStyle8"/>
          <w:rFonts w:ascii="Times New Roman" w:hAnsi="Times New Roman"/>
          <w:color w:val="000000"/>
        </w:rPr>
        <w:t xml:space="preserve">trybie przetargu nieograniczonego </w:t>
      </w:r>
      <w:r w:rsidR="00F34801" w:rsidRPr="002603B7">
        <w:rPr>
          <w:rFonts w:ascii="Times New Roman" w:hAnsi="Times New Roman" w:cs="Times New Roman"/>
          <w:lang w:eastAsia="pl-PL"/>
        </w:rPr>
        <w:t>na</w:t>
      </w:r>
      <w:bookmarkStart w:id="32" w:name="_Hlk59535731"/>
      <w:r w:rsidR="00E07A78">
        <w:rPr>
          <w:rFonts w:ascii="Times New Roman" w:hAnsi="Times New Roman" w:cs="Times New Roman"/>
          <w:lang w:eastAsia="pl-PL"/>
        </w:rPr>
        <w:t xml:space="preserve"> </w:t>
      </w:r>
      <w:r w:rsidR="000B75F9" w:rsidRPr="002603B7">
        <w:rPr>
          <w:rFonts w:ascii="Times New Roman" w:hAnsi="Times New Roman" w:cs="Times New Roman"/>
          <w:b/>
        </w:rPr>
        <w:t>„</w:t>
      </w:r>
      <w:bookmarkEnd w:id="32"/>
      <w:r w:rsidR="001C4303" w:rsidRPr="001C4303">
        <w:rPr>
          <w:rFonts w:ascii="Times New Roman" w:hAnsi="Times New Roman"/>
          <w:b/>
        </w:rPr>
        <w:t>Budowa i wdrożenie Zintegrowanego Systemu Informatycznego klasy ERP w Głównym Instytucie Górnictwa wraz ze świadczeniem Serwisu Utrzymaniowego oraz Usług Rozwoju</w:t>
      </w:r>
      <w:r w:rsidR="000B75F9" w:rsidRPr="00936F16">
        <w:rPr>
          <w:rFonts w:ascii="Times New Roman" w:hAnsi="Times New Roman" w:cs="Times New Roman"/>
        </w:rPr>
        <w:t>”</w:t>
      </w:r>
      <w:r w:rsidR="00E07A78">
        <w:rPr>
          <w:rFonts w:ascii="Times New Roman" w:hAnsi="Times New Roman" w:cs="Times New Roman"/>
        </w:rPr>
        <w:t xml:space="preserve"> </w:t>
      </w:r>
      <w:r w:rsidRPr="002603B7">
        <w:rPr>
          <w:rFonts w:ascii="Times New Roman" w:hAnsi="Times New Roman" w:cs="Times New Roman"/>
        </w:rPr>
        <w:t>oświadczamy, że akceptujemy w całości wszystkie warunki zawarte w Specyfikacji Warunków Zamówienia.</w:t>
      </w:r>
    </w:p>
    <w:p w:rsidR="00694D95" w:rsidRDefault="00694D95" w:rsidP="00F34801">
      <w:pPr>
        <w:spacing w:after="0" w:line="240" w:lineRule="auto"/>
        <w:jc w:val="both"/>
        <w:rPr>
          <w:rFonts w:ascii="Times New Roman" w:hAnsi="Times New Roman" w:cs="Times New Roman"/>
          <w:lang w:eastAsia="pl-PL"/>
        </w:rPr>
      </w:pPr>
    </w:p>
    <w:p w:rsidR="00B53F2F" w:rsidRDefault="00B53F2F" w:rsidP="00CC464E">
      <w:pPr>
        <w:spacing w:after="0" w:line="240" w:lineRule="auto"/>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r>
      <w:bookmarkStart w:id="33" w:name="_Hlk92883155"/>
      <w:r w:rsidRPr="008261B9">
        <w:rPr>
          <w:rFonts w:ascii="Times New Roman" w:hAnsi="Times New Roman" w:cs="Times New Roman"/>
          <w:b/>
          <w:bCs/>
          <w:szCs w:val="24"/>
          <w:lang w:eastAsia="pl-PL"/>
        </w:rPr>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3B2544" w:rsidRPr="00F374A6">
        <w:rPr>
          <w:rFonts w:ascii="Times New Roman" w:hAnsi="Times New Roman" w:cs="Times New Roman"/>
          <w:szCs w:val="24"/>
          <w:lang w:eastAsia="pl-PL"/>
        </w:rPr>
        <w:t xml:space="preserve">do kwoty </w:t>
      </w:r>
      <w:r w:rsidR="00EF3217" w:rsidRPr="00F374A6">
        <w:rPr>
          <w:rFonts w:ascii="Times New Roman" w:hAnsi="Times New Roman" w:cs="Times New Roman"/>
          <w:strike/>
          <w:szCs w:val="24"/>
          <w:lang w:eastAsia="pl-PL"/>
        </w:rPr>
        <w:t>za cenę</w:t>
      </w:r>
      <w:r w:rsidR="00EF3217" w:rsidRPr="008261B9">
        <w:rPr>
          <w:rFonts w:ascii="Times New Roman" w:hAnsi="Times New Roman" w:cs="Times New Roman"/>
          <w:szCs w:val="24"/>
          <w:lang w:eastAsia="pl-PL"/>
        </w:rPr>
        <w:t xml:space="preserve">: </w:t>
      </w:r>
    </w:p>
    <w:bookmarkEnd w:id="33"/>
    <w:p w:rsidR="00CC464E" w:rsidRDefault="00CC464E" w:rsidP="00B53F2F">
      <w:pPr>
        <w:spacing w:after="0" w:line="240" w:lineRule="auto"/>
        <w:ind w:left="284" w:hanging="284"/>
        <w:jc w:val="both"/>
        <w:rPr>
          <w:rFonts w:ascii="Times New Roman" w:hAnsi="Times New Roman" w:cs="Times New Roman"/>
          <w:szCs w:val="24"/>
          <w:lang w:eastAsia="pl-PL"/>
        </w:rPr>
      </w:pPr>
    </w:p>
    <w:tbl>
      <w:tblPr>
        <w:tblpPr w:leftFromText="141" w:rightFromText="141" w:vertAnchor="text" w:tblpXSpec="right" w:tblpY="1"/>
        <w:tblOverlap w:val="never"/>
        <w:tblW w:w="10065" w:type="dxa"/>
        <w:jc w:val="right"/>
        <w:tblCellMar>
          <w:left w:w="70" w:type="dxa"/>
          <w:right w:w="70" w:type="dxa"/>
        </w:tblCellMar>
        <w:tblLook w:val="0000" w:firstRow="0" w:lastRow="0" w:firstColumn="0" w:lastColumn="0" w:noHBand="0" w:noVBand="0"/>
      </w:tblPr>
      <w:tblGrid>
        <w:gridCol w:w="435"/>
        <w:gridCol w:w="2693"/>
        <w:gridCol w:w="1007"/>
        <w:gridCol w:w="708"/>
        <w:gridCol w:w="992"/>
        <w:gridCol w:w="992"/>
        <w:gridCol w:w="1185"/>
        <w:gridCol w:w="852"/>
        <w:gridCol w:w="1201"/>
      </w:tblGrid>
      <w:tr w:rsidR="00CC464E" w:rsidRPr="00C760FD" w:rsidTr="004461A2">
        <w:trPr>
          <w:trHeight w:val="1140"/>
          <w:jc w:val="right"/>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bookmarkStart w:id="34" w:name="_Hlk89854784"/>
            <w:r w:rsidRPr="00CC464E">
              <w:rPr>
                <w:rFonts w:ascii="Times New Roman"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pStyle w:val="Nagwek3"/>
              <w:spacing w:before="120" w:after="0"/>
              <w:jc w:val="center"/>
              <w:rPr>
                <w:rFonts w:ascii="Times New Roman" w:hAnsi="Times New Roman" w:cs="Times New Roman"/>
                <w:b w:val="0"/>
                <w:bCs w:val="0"/>
                <w:sz w:val="20"/>
                <w:szCs w:val="20"/>
              </w:rPr>
            </w:pPr>
            <w:r w:rsidRPr="00CC464E">
              <w:rPr>
                <w:rFonts w:ascii="Times New Roman" w:hAnsi="Times New Roman" w:cs="Times New Roman"/>
                <w:sz w:val="20"/>
                <w:szCs w:val="20"/>
              </w:rPr>
              <w:t xml:space="preserve">Nazwa przedmiotu </w:t>
            </w:r>
          </w:p>
        </w:tc>
        <w:tc>
          <w:tcPr>
            <w:tcW w:w="1007"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Jednostka</w:t>
            </w: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Wartość ogółem netto w PLN</w:t>
            </w: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Stawka (%)podatku VAT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Kwota podatku VAT           w PLN</w:t>
            </w:r>
          </w:p>
        </w:tc>
        <w:tc>
          <w:tcPr>
            <w:tcW w:w="1201"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Wartość  ogółem brutto w PLN</w:t>
            </w: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6</w:t>
            </w: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7</w:t>
            </w:r>
          </w:p>
        </w:tc>
        <w:tc>
          <w:tcPr>
            <w:tcW w:w="852" w:type="dxa"/>
            <w:tcBorders>
              <w:top w:val="nil"/>
              <w:left w:val="single" w:sz="4" w:space="0" w:color="auto"/>
              <w:bottom w:val="single" w:sz="4" w:space="0" w:color="auto"/>
              <w:right w:val="single" w:sz="4" w:space="0" w:color="auto"/>
            </w:tcBorders>
            <w:shd w:val="clear" w:color="auto" w:fill="auto"/>
            <w:vAlign w:val="center"/>
          </w:tcPr>
          <w:p w:rsidR="00CC464E" w:rsidRPr="00C760FD" w:rsidRDefault="00CC464E" w:rsidP="00671CAC">
            <w:pPr>
              <w:jc w:val="center"/>
              <w:rPr>
                <w:b/>
                <w:bCs/>
                <w:sz w:val="20"/>
                <w:szCs w:val="20"/>
              </w:rPr>
            </w:pPr>
            <w:r w:rsidRPr="00C760FD">
              <w:rPr>
                <w:b/>
                <w:bCs/>
                <w:sz w:val="20"/>
                <w:szCs w:val="20"/>
              </w:rPr>
              <w:t>8</w:t>
            </w:r>
          </w:p>
        </w:tc>
        <w:tc>
          <w:tcPr>
            <w:tcW w:w="1201" w:type="dxa"/>
            <w:tcBorders>
              <w:top w:val="nil"/>
              <w:left w:val="nil"/>
              <w:bottom w:val="single" w:sz="4" w:space="0" w:color="auto"/>
              <w:right w:val="single" w:sz="4" w:space="0" w:color="auto"/>
            </w:tcBorders>
            <w:shd w:val="clear" w:color="auto" w:fill="auto"/>
            <w:vAlign w:val="center"/>
          </w:tcPr>
          <w:p w:rsidR="00CC464E" w:rsidRPr="00C760FD" w:rsidRDefault="00CC464E" w:rsidP="00671CAC">
            <w:pPr>
              <w:jc w:val="center"/>
              <w:rPr>
                <w:b/>
                <w:bCs/>
                <w:sz w:val="20"/>
                <w:szCs w:val="20"/>
              </w:rPr>
            </w:pPr>
            <w:r w:rsidRPr="00C760FD">
              <w:rPr>
                <w:b/>
                <w:bCs/>
                <w:sz w:val="20"/>
                <w:szCs w:val="20"/>
              </w:rPr>
              <w:t>9</w:t>
            </w: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18"/>
                <w:szCs w:val="20"/>
              </w:rPr>
              <w:t xml:space="preserve">Analiza przedwdrożeniowa realizowana zgodnie z wymaganiami OPZ </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8755C8" w:rsidRDefault="008755C8"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5" w:name="_Hlk89850139"/>
            <w:r w:rsidRPr="00CC464E">
              <w:rPr>
                <w:rFonts w:ascii="Times New Roman" w:hAnsi="Times New Roman" w:cs="Times New Roman"/>
                <w:bCs/>
                <w:sz w:val="20"/>
                <w:szCs w:val="20"/>
              </w:rPr>
              <w:lastRenderedPageBreak/>
              <w:t>2</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spacing w:line="240" w:lineRule="auto"/>
              <w:jc w:val="center"/>
              <w:rPr>
                <w:rFonts w:ascii="Times New Roman" w:hAnsi="Times New Roman" w:cs="Times New Roman"/>
                <w:bCs/>
                <w:sz w:val="20"/>
                <w:szCs w:val="20"/>
              </w:rPr>
            </w:pPr>
          </w:p>
          <w:p w:rsidR="00CC464E" w:rsidRDefault="00CC464E" w:rsidP="00671CAC">
            <w:pPr>
              <w:spacing w:line="240" w:lineRule="auto"/>
              <w:jc w:val="center"/>
              <w:rPr>
                <w:rFonts w:ascii="Times New Roman" w:hAnsi="Times New Roman" w:cs="Times New Roman"/>
                <w:bCs/>
                <w:sz w:val="20"/>
                <w:szCs w:val="20"/>
              </w:rPr>
            </w:pPr>
            <w:r w:rsidRPr="00CC464E">
              <w:rPr>
                <w:rFonts w:ascii="Times New Roman" w:hAnsi="Times New Roman" w:cs="Times New Roman"/>
                <w:bCs/>
                <w:sz w:val="20"/>
                <w:szCs w:val="20"/>
              </w:rPr>
              <w:t>Oprogramowania:</w:t>
            </w:r>
          </w:p>
          <w:p w:rsidR="00CC464E" w:rsidRPr="00CC464E" w:rsidRDefault="00CC464E" w:rsidP="00671CAC">
            <w:pPr>
              <w:spacing w:line="240" w:lineRule="auto"/>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/należy wskazać </w:t>
            </w:r>
            <w:r w:rsidRPr="00CC464E">
              <w:rPr>
                <w:rFonts w:ascii="Times New Roman" w:hAnsi="Times New Roman" w:cs="Times New Roman"/>
                <w:b/>
                <w:bCs/>
                <w:sz w:val="20"/>
                <w:szCs w:val="20"/>
              </w:rPr>
              <w:t>dla każdego zaoferowanego oprogramowania minimum</w:t>
            </w:r>
            <w:r w:rsidRPr="00CC464E">
              <w:rPr>
                <w:rFonts w:ascii="Times New Roman" w:hAnsi="Times New Roman" w:cs="Times New Roman"/>
                <w:bCs/>
                <w:sz w:val="20"/>
                <w:szCs w:val="20"/>
              </w:rPr>
              <w:t>: nazwę oprogramowania oraz nazwę producenta oraz cenę/</w:t>
            </w:r>
          </w:p>
          <w:p w:rsidR="00CC464E" w:rsidRPr="00CC464E" w:rsidRDefault="00CC464E" w:rsidP="00671CAC">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3</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6" w:name="_Hlk89781649"/>
          </w:p>
          <w:p w:rsidR="000B4BAA"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Realizacja I etapu, w którym równocześnie wdrażane będą moduły: </w:t>
            </w:r>
            <w:bookmarkStart w:id="37" w:name="_Hlk89781538"/>
            <w:r w:rsidRPr="00CC464E">
              <w:rPr>
                <w:rFonts w:ascii="Times New Roman" w:hAnsi="Times New Roman" w:cs="Times New Roman"/>
                <w:bCs/>
                <w:sz w:val="20"/>
                <w:szCs w:val="20"/>
              </w:rPr>
              <w:t>Moduł Finanse i księgowość, Moduł środki trwałe, Moduł kadry, Moduł płace, Moduł sprzedaż, oraz  Moduł portal pracownika</w:t>
            </w:r>
            <w:bookmarkEnd w:id="37"/>
            <w:r w:rsidRPr="00CC464E">
              <w:rPr>
                <w:rFonts w:ascii="Times New Roman" w:hAnsi="Times New Roman" w:cs="Times New Roman"/>
                <w:bCs/>
                <w:sz w:val="20"/>
                <w:szCs w:val="20"/>
              </w:rPr>
              <w:t>: wdrażany w okresie do 12 miesięcy od daty zwarcia umowy</w:t>
            </w:r>
            <w:r w:rsidR="000B4BAA">
              <w:rPr>
                <w:rFonts w:ascii="Times New Roman" w:hAnsi="Times New Roman" w:cs="Times New Roman"/>
                <w:bCs/>
                <w:sz w:val="20"/>
                <w:szCs w:val="20"/>
              </w:rPr>
              <w:t xml:space="preserve"> jak również przeprowadzenie szkoleń dla </w:t>
            </w:r>
            <w:r w:rsidR="000B4BAA" w:rsidRPr="000B4BAA">
              <w:rPr>
                <w:rFonts w:ascii="Times New Roman" w:hAnsi="Times New Roman" w:cs="Times New Roman"/>
                <w:bCs/>
                <w:sz w:val="20"/>
                <w:szCs w:val="20"/>
              </w:rPr>
              <w:t>Administratorów i Użytkowników Kluczowych</w:t>
            </w:r>
            <w:bookmarkEnd w:id="36"/>
            <w:r w:rsidR="00035C7B">
              <w:rPr>
                <w:rFonts w:ascii="Times New Roman" w:hAnsi="Times New Roman" w:cs="Times New Roman"/>
                <w:bCs/>
                <w:sz w:val="20"/>
                <w:szCs w:val="20"/>
              </w:rPr>
              <w:t xml:space="preserve">, </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Realizacja I etapu</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E130DC" w:rsidRPr="00C760FD" w:rsidTr="004461A2">
        <w:trPr>
          <w:trHeight w:val="579"/>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130DC" w:rsidRPr="00CC464E" w:rsidRDefault="00E130DC" w:rsidP="00671CAC">
            <w:pPr>
              <w:rPr>
                <w:rFonts w:ascii="Times New Roman" w:hAnsi="Times New Roman" w:cs="Times New Roman"/>
                <w:bCs/>
                <w:sz w:val="20"/>
                <w:szCs w:val="20"/>
              </w:rPr>
            </w:pPr>
            <w:r>
              <w:rPr>
                <w:rFonts w:ascii="Times New Roman" w:hAnsi="Times New Roman" w:cs="Times New Roman"/>
                <w:bCs/>
                <w:sz w:val="20"/>
                <w:szCs w:val="20"/>
              </w:rPr>
              <w:t>4</w:t>
            </w:r>
          </w:p>
        </w:tc>
        <w:tc>
          <w:tcPr>
            <w:tcW w:w="2693" w:type="dxa"/>
            <w:tcBorders>
              <w:top w:val="nil"/>
              <w:left w:val="nil"/>
              <w:bottom w:val="single" w:sz="4" w:space="0" w:color="auto"/>
              <w:right w:val="single" w:sz="4" w:space="0" w:color="auto"/>
            </w:tcBorders>
            <w:shd w:val="clear" w:color="auto" w:fill="auto"/>
            <w:vAlign w:val="center"/>
          </w:tcPr>
          <w:p w:rsidR="004461A2"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3 miesięczna Asysta Powdrożeniowa</w:t>
            </w:r>
          </w:p>
          <w:p w:rsidR="004461A2" w:rsidRPr="00CC464E"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w:t>
            </w:r>
            <w:r>
              <w:t xml:space="preserve"> </w:t>
            </w:r>
            <w:r w:rsidRPr="004461A2">
              <w:rPr>
                <w:rFonts w:ascii="Times New Roman" w:hAnsi="Times New Roman" w:cs="Times New Roman"/>
                <w:bCs/>
                <w:sz w:val="20"/>
                <w:szCs w:val="20"/>
              </w:rPr>
              <w:t>od podpisania Końcowego Protokołu Odbioru Wdrożenia Etapu I tj.: startu</w:t>
            </w:r>
            <w:r>
              <w:rPr>
                <w:rFonts w:ascii="Times New Roman" w:hAnsi="Times New Roman" w:cs="Times New Roman"/>
                <w:bCs/>
                <w:sz w:val="20"/>
                <w:szCs w:val="20"/>
              </w:rPr>
              <w:t xml:space="preserve"> </w:t>
            </w:r>
            <w:r w:rsidRPr="004461A2">
              <w:rPr>
                <w:rFonts w:ascii="Times New Roman" w:hAnsi="Times New Roman" w:cs="Times New Roman"/>
                <w:bCs/>
                <w:sz w:val="20"/>
                <w:szCs w:val="20"/>
              </w:rPr>
              <w:t>produkcyjnego Etapu I</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130DC" w:rsidRPr="00CC464E" w:rsidRDefault="00671CAC" w:rsidP="00671CAC">
            <w:pPr>
              <w:rPr>
                <w:rFonts w:ascii="Times New Roman" w:hAnsi="Times New Roman" w:cs="Times New Roman"/>
                <w:bCs/>
                <w:sz w:val="20"/>
                <w:szCs w:val="20"/>
              </w:rPr>
            </w:pPr>
            <w:r>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4461A2" w:rsidRDefault="004461A2" w:rsidP="004461A2">
            <w:pPr>
              <w:jc w:val="center"/>
              <w:rPr>
                <w:rFonts w:ascii="Times New Roman" w:hAnsi="Times New Roman" w:cs="Times New Roman"/>
                <w:sz w:val="20"/>
                <w:szCs w:val="20"/>
              </w:rPr>
            </w:pPr>
          </w:p>
          <w:p w:rsidR="00E130DC" w:rsidRPr="00CC464E" w:rsidRDefault="00671CAC" w:rsidP="004461A2">
            <w:pPr>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E130DC" w:rsidRPr="00CC464E" w:rsidRDefault="00E130DC" w:rsidP="00671CAC">
            <w:pP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E130DC" w:rsidRPr="00CC464E" w:rsidRDefault="00E130DC" w:rsidP="00671CAC">
            <w:pP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E130DC" w:rsidRPr="00CC464E" w:rsidRDefault="00E130DC" w:rsidP="00671CAC">
            <w:pP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130DC" w:rsidRPr="00C760FD" w:rsidRDefault="00E130DC" w:rsidP="00671CAC">
            <w:pPr>
              <w:rPr>
                <w:bCs/>
                <w:sz w:val="20"/>
                <w:szCs w:val="20"/>
              </w:rPr>
            </w:pPr>
          </w:p>
        </w:tc>
        <w:tc>
          <w:tcPr>
            <w:tcW w:w="1201" w:type="dxa"/>
            <w:tcBorders>
              <w:top w:val="nil"/>
              <w:left w:val="nil"/>
              <w:bottom w:val="single" w:sz="4" w:space="0" w:color="auto"/>
              <w:right w:val="single" w:sz="4" w:space="0" w:color="auto"/>
            </w:tcBorders>
            <w:shd w:val="clear" w:color="auto" w:fill="auto"/>
          </w:tcPr>
          <w:p w:rsidR="00E130DC" w:rsidRPr="00C760FD" w:rsidRDefault="00E130DC" w:rsidP="00671CAC">
            <w:pP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5</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Serwis Utrzymaniowy dla modułów w</w:t>
            </w:r>
            <w:r w:rsidR="00E35CE3">
              <w:rPr>
                <w:rFonts w:ascii="Times New Roman" w:hAnsi="Times New Roman" w:cs="Times New Roman"/>
                <w:bCs/>
                <w:sz w:val="20"/>
                <w:szCs w:val="20"/>
              </w:rPr>
              <w:t>d</w:t>
            </w:r>
            <w:r w:rsidRPr="00CC464E">
              <w:rPr>
                <w:rFonts w:ascii="Times New Roman" w:hAnsi="Times New Roman" w:cs="Times New Roman"/>
                <w:bCs/>
                <w:sz w:val="20"/>
                <w:szCs w:val="20"/>
              </w:rPr>
              <w:t>rażanych w Etapie I cena za 1 miesiąc</w:t>
            </w:r>
          </w:p>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 usługa świadczona od dnia </w:t>
            </w:r>
            <w:r w:rsidR="00035C7B">
              <w:rPr>
                <w:rFonts w:ascii="Times New Roman" w:hAnsi="Times New Roman" w:cs="Times New Roman"/>
                <w:bCs/>
                <w:sz w:val="20"/>
                <w:szCs w:val="20"/>
              </w:rPr>
              <w:t xml:space="preserve">zakończenia świadczenia 3 miesięcznej Asysty Powdrożeniowej </w:t>
            </w:r>
            <w:r w:rsidRPr="00CC464E">
              <w:rPr>
                <w:rFonts w:ascii="Times New Roman" w:hAnsi="Times New Roman" w:cs="Times New Roman"/>
                <w:bCs/>
                <w:sz w:val="20"/>
                <w:szCs w:val="20"/>
              </w:rPr>
              <w:t xml:space="preserve">do dnia odbioru etapu II (tj.: do dnia podpisania Protokołu Odbioru Wdrożenia Etapu II) świadczona max do 12 miesięcy </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miesiąc</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4461A2" w:rsidRDefault="004461A2"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12</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6</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8" w:name="_Hlk89781655"/>
            <w:r w:rsidRPr="00CC464E">
              <w:rPr>
                <w:rFonts w:ascii="Times New Roman" w:hAnsi="Times New Roman" w:cs="Times New Roman"/>
                <w:bCs/>
                <w:sz w:val="20"/>
                <w:szCs w:val="20"/>
              </w:rPr>
              <w:t xml:space="preserve">Realizacja II etapu, w którym równocześnie wdrażane będą moduły: Moduł Zarządzanie relacjami z klientem, Moduł zarządzanie projektami, Elektroniczny obieg </w:t>
            </w:r>
            <w:r w:rsidRPr="00CC464E">
              <w:rPr>
                <w:rFonts w:ascii="Times New Roman" w:hAnsi="Times New Roman" w:cs="Times New Roman"/>
                <w:bCs/>
                <w:sz w:val="20"/>
                <w:szCs w:val="20"/>
              </w:rPr>
              <w:lastRenderedPageBreak/>
              <w:t xml:space="preserve">dokumentów wdrażany w okresie do 12 miesięcy od daty odbioru etapu I (tj.: podpisania </w:t>
            </w:r>
            <w:r w:rsidR="00650457">
              <w:rPr>
                <w:rFonts w:ascii="Times New Roman" w:hAnsi="Times New Roman" w:cs="Times New Roman"/>
                <w:bCs/>
                <w:sz w:val="20"/>
                <w:szCs w:val="20"/>
              </w:rPr>
              <w:t xml:space="preserve">Końcowego </w:t>
            </w:r>
            <w:r w:rsidRPr="00CC464E">
              <w:rPr>
                <w:rFonts w:ascii="Times New Roman" w:hAnsi="Times New Roman" w:cs="Times New Roman"/>
                <w:bCs/>
                <w:sz w:val="20"/>
                <w:szCs w:val="20"/>
              </w:rPr>
              <w:t>Protokołu Odbioru Wdrożenia Etapu I</w:t>
            </w:r>
            <w:r w:rsidR="00650457">
              <w:t xml:space="preserve"> tj.: </w:t>
            </w:r>
            <w:r w:rsidR="00650457" w:rsidRPr="00650457">
              <w:rPr>
                <w:rFonts w:ascii="Times New Roman" w:hAnsi="Times New Roman" w:cs="Times New Roman"/>
                <w:bCs/>
                <w:sz w:val="20"/>
                <w:szCs w:val="20"/>
              </w:rPr>
              <w:t>startu produkcyjnego Etapu I</w:t>
            </w:r>
            <w:r w:rsidRPr="00CC464E">
              <w:rPr>
                <w:rFonts w:ascii="Times New Roman" w:hAnsi="Times New Roman" w:cs="Times New Roman"/>
                <w:bCs/>
                <w:sz w:val="20"/>
                <w:szCs w:val="20"/>
              </w:rPr>
              <w:t>)</w:t>
            </w:r>
            <w:r w:rsidR="000B4BAA">
              <w:rPr>
                <w:rFonts w:ascii="Times New Roman" w:hAnsi="Times New Roman" w:cs="Times New Roman"/>
                <w:bCs/>
                <w:sz w:val="20"/>
                <w:szCs w:val="20"/>
              </w:rPr>
              <w:t xml:space="preserve"> jak również przeprowadzenie szkoleń dla </w:t>
            </w:r>
            <w:r w:rsidR="000B4BAA" w:rsidRPr="000B4BAA">
              <w:rPr>
                <w:rFonts w:ascii="Times New Roman" w:hAnsi="Times New Roman" w:cs="Times New Roman"/>
                <w:bCs/>
                <w:sz w:val="20"/>
                <w:szCs w:val="20"/>
              </w:rPr>
              <w:t>Administratorów i Użytkowników Kluczowych</w:t>
            </w:r>
            <w:r w:rsidR="000B4BAA">
              <w:rPr>
                <w:rFonts w:ascii="Times New Roman" w:hAnsi="Times New Roman" w:cs="Times New Roman"/>
                <w:bCs/>
                <w:sz w:val="20"/>
                <w:szCs w:val="20"/>
              </w:rPr>
              <w:t xml:space="preserve"> </w:t>
            </w:r>
            <w:bookmarkEnd w:id="38"/>
            <w:r w:rsidR="000B4BAA">
              <w:rPr>
                <w:rFonts w:ascii="Times New Roman" w:hAnsi="Times New Roman" w:cs="Times New Roman"/>
                <w:bCs/>
                <w:sz w:val="20"/>
                <w:szCs w:val="20"/>
              </w:rPr>
              <w:t xml:space="preserve">oraz </w:t>
            </w:r>
            <w:r w:rsidR="00035C7B">
              <w:rPr>
                <w:rFonts w:ascii="Times New Roman" w:hAnsi="Times New Roman" w:cs="Times New Roman"/>
                <w:bCs/>
                <w:sz w:val="20"/>
                <w:szCs w:val="20"/>
              </w:rPr>
              <w:t>3 miesięczna</w:t>
            </w:r>
            <w:r w:rsidR="000B4BAA">
              <w:rPr>
                <w:rFonts w:ascii="Times New Roman" w:hAnsi="Times New Roman" w:cs="Times New Roman"/>
                <w:bCs/>
                <w:sz w:val="20"/>
                <w:szCs w:val="20"/>
              </w:rPr>
              <w:t xml:space="preserve"> </w:t>
            </w:r>
            <w:r w:rsidR="000B4BAA" w:rsidRPr="000B4BAA">
              <w:rPr>
                <w:rFonts w:ascii="Times New Roman" w:hAnsi="Times New Roman" w:cs="Times New Roman"/>
                <w:bCs/>
                <w:sz w:val="20"/>
                <w:szCs w:val="20"/>
              </w:rPr>
              <w:t>Asyst</w:t>
            </w:r>
            <w:r w:rsidR="000B4BAA">
              <w:rPr>
                <w:rFonts w:ascii="Times New Roman" w:hAnsi="Times New Roman" w:cs="Times New Roman"/>
                <w:bCs/>
                <w:sz w:val="20"/>
                <w:szCs w:val="20"/>
              </w:rPr>
              <w:t>a</w:t>
            </w:r>
            <w:r w:rsidR="000B4BAA" w:rsidRPr="000B4BAA">
              <w:rPr>
                <w:rFonts w:ascii="Times New Roman" w:hAnsi="Times New Roman" w:cs="Times New Roman"/>
                <w:bCs/>
                <w:sz w:val="20"/>
                <w:szCs w:val="20"/>
              </w:rPr>
              <w:t xml:space="preserve"> Powdrożeniow</w:t>
            </w:r>
            <w:r w:rsidR="00D47385">
              <w:rPr>
                <w:rFonts w:ascii="Times New Roman" w:hAnsi="Times New Roman" w:cs="Times New Roman"/>
                <w:bCs/>
                <w:sz w:val="20"/>
                <w:szCs w:val="20"/>
              </w:rPr>
              <w:t>a</w:t>
            </w:r>
            <w:r w:rsidR="000B4BAA" w:rsidRPr="000B4BAA">
              <w:rPr>
                <w:rFonts w:ascii="Times New Roman" w:hAnsi="Times New Roman" w:cs="Times New Roman"/>
                <w:bCs/>
                <w:sz w:val="20"/>
                <w:szCs w:val="20"/>
              </w:rPr>
              <w:t xml:space="preserve"> w okresie stabilizacji Systemu</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lastRenderedPageBreak/>
              <w:t>Realizacja II etapu</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lastRenderedPageBreak/>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4461A2"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4461A2" w:rsidRDefault="004461A2" w:rsidP="004461A2">
            <w:pPr>
              <w:jc w:val="center"/>
              <w:rPr>
                <w:rFonts w:ascii="Times New Roman" w:hAnsi="Times New Roman" w:cs="Times New Roman"/>
                <w:bCs/>
                <w:sz w:val="20"/>
                <w:szCs w:val="20"/>
              </w:rPr>
            </w:pPr>
            <w:r>
              <w:rPr>
                <w:rFonts w:ascii="Times New Roman" w:hAnsi="Times New Roman" w:cs="Times New Roman"/>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4461A2"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3 miesięczna Asysta Powdrożeniowa </w:t>
            </w:r>
            <w:r w:rsidRPr="000B4BAA">
              <w:rPr>
                <w:rFonts w:ascii="Times New Roman" w:hAnsi="Times New Roman" w:cs="Times New Roman"/>
                <w:bCs/>
                <w:sz w:val="20"/>
                <w:szCs w:val="20"/>
              </w:rPr>
              <w:t xml:space="preserve"> w okresie stabilizacji </w:t>
            </w:r>
            <w:r>
              <w:rPr>
                <w:rFonts w:ascii="Times New Roman" w:hAnsi="Times New Roman" w:cs="Times New Roman"/>
                <w:bCs/>
                <w:sz w:val="20"/>
                <w:szCs w:val="20"/>
              </w:rPr>
              <w:t xml:space="preserve">całości </w:t>
            </w:r>
            <w:r w:rsidRPr="000B4BAA">
              <w:rPr>
                <w:rFonts w:ascii="Times New Roman" w:hAnsi="Times New Roman" w:cs="Times New Roman"/>
                <w:bCs/>
                <w:sz w:val="20"/>
                <w:szCs w:val="20"/>
              </w:rPr>
              <w:t>Systemu</w:t>
            </w:r>
          </w:p>
          <w:p w:rsidR="004461A2" w:rsidRPr="00CC464E"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w:t>
            </w:r>
            <w:r>
              <w:t xml:space="preserve"> </w:t>
            </w:r>
            <w:r w:rsidRPr="004461A2">
              <w:rPr>
                <w:rFonts w:ascii="Times New Roman" w:hAnsi="Times New Roman" w:cs="Times New Roman"/>
                <w:bCs/>
                <w:sz w:val="20"/>
                <w:szCs w:val="20"/>
              </w:rPr>
              <w:t>okres 3 miesięcy od podpisania Końcowego Protokołu Odbioru Wdrożenia Etapu II tj.: startu produkcyjnego Etapu II)</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4461A2" w:rsidRPr="00CC464E" w:rsidRDefault="004461A2" w:rsidP="004461A2">
            <w:pPr>
              <w:rPr>
                <w:rFonts w:ascii="Times New Roman" w:hAnsi="Times New Roman" w:cs="Times New Roman"/>
                <w:bCs/>
                <w:sz w:val="20"/>
                <w:szCs w:val="20"/>
              </w:rPr>
            </w:pPr>
            <w:r>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4461A2" w:rsidRDefault="004461A2" w:rsidP="004461A2">
            <w:pPr>
              <w:jc w:val="center"/>
              <w:rPr>
                <w:rFonts w:ascii="Times New Roman" w:hAnsi="Times New Roman" w:cs="Times New Roman"/>
                <w:sz w:val="20"/>
                <w:szCs w:val="20"/>
              </w:rPr>
            </w:pPr>
          </w:p>
          <w:p w:rsidR="004461A2" w:rsidRPr="00CC464E" w:rsidRDefault="004461A2" w:rsidP="004461A2">
            <w:pPr>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4461A2" w:rsidRPr="00CC464E" w:rsidRDefault="004461A2" w:rsidP="004461A2">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4461A2" w:rsidRPr="00CC464E" w:rsidRDefault="004461A2" w:rsidP="004461A2">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4461A2" w:rsidRPr="00CC464E" w:rsidRDefault="004461A2" w:rsidP="004461A2">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4461A2" w:rsidRPr="00C760FD" w:rsidRDefault="004461A2" w:rsidP="004461A2">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4461A2" w:rsidRPr="00C760FD" w:rsidRDefault="004461A2" w:rsidP="004461A2">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Serwis Utrzymaniowy dla modułów wdrażanych </w:t>
            </w:r>
            <w:r w:rsidRPr="00CC464E">
              <w:rPr>
                <w:rFonts w:ascii="Times New Roman" w:hAnsi="Times New Roman" w:cs="Times New Roman"/>
                <w:bCs/>
                <w:sz w:val="20"/>
                <w:szCs w:val="20"/>
              </w:rPr>
              <w:br/>
              <w:t xml:space="preserve">w Etapie I </w:t>
            </w:r>
            <w:proofErr w:type="spellStart"/>
            <w:r w:rsidRPr="00CC464E">
              <w:rPr>
                <w:rFonts w:ascii="Times New Roman" w:hAnsi="Times New Roman" w:cs="Times New Roman"/>
                <w:bCs/>
                <w:sz w:val="20"/>
                <w:szCs w:val="20"/>
              </w:rPr>
              <w:t>i</w:t>
            </w:r>
            <w:proofErr w:type="spellEnd"/>
            <w:r w:rsidRPr="00CC464E">
              <w:rPr>
                <w:rFonts w:ascii="Times New Roman" w:hAnsi="Times New Roman" w:cs="Times New Roman"/>
                <w:bCs/>
                <w:sz w:val="20"/>
                <w:szCs w:val="20"/>
              </w:rPr>
              <w:t xml:space="preserve"> II</w:t>
            </w:r>
          </w:p>
          <w:p w:rsid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cena za 1 miesiąc - usługa świadczona od dnia odbioru Etapu II (tj.: </w:t>
            </w:r>
            <w:r w:rsidR="00035C7B" w:rsidRPr="00CC464E">
              <w:rPr>
                <w:rFonts w:ascii="Times New Roman" w:hAnsi="Times New Roman" w:cs="Times New Roman"/>
                <w:bCs/>
                <w:sz w:val="20"/>
                <w:szCs w:val="20"/>
              </w:rPr>
              <w:t xml:space="preserve">od dnia </w:t>
            </w:r>
            <w:r w:rsidR="00035C7B">
              <w:rPr>
                <w:rFonts w:ascii="Times New Roman" w:hAnsi="Times New Roman" w:cs="Times New Roman"/>
                <w:bCs/>
                <w:sz w:val="20"/>
                <w:szCs w:val="20"/>
              </w:rPr>
              <w:t xml:space="preserve">zakończenia świadczenia 3 miesięcznej Asysty Powdrożeniowej </w:t>
            </w:r>
            <w:r w:rsidRPr="00CC464E">
              <w:rPr>
                <w:rFonts w:ascii="Times New Roman" w:hAnsi="Times New Roman" w:cs="Times New Roman"/>
                <w:bCs/>
                <w:sz w:val="20"/>
                <w:szCs w:val="20"/>
              </w:rPr>
              <w:t>)</w:t>
            </w:r>
          </w:p>
          <w:p w:rsidR="00035C7B" w:rsidRPr="00CC464E" w:rsidRDefault="00035C7B"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świadczona max do </w:t>
            </w:r>
            <w:r>
              <w:rPr>
                <w:rFonts w:ascii="Times New Roman" w:hAnsi="Times New Roman" w:cs="Times New Roman"/>
                <w:bCs/>
                <w:sz w:val="20"/>
                <w:szCs w:val="20"/>
              </w:rPr>
              <w:t>24</w:t>
            </w:r>
            <w:r w:rsidRPr="00CC464E">
              <w:rPr>
                <w:rFonts w:ascii="Times New Roman" w:hAnsi="Times New Roman" w:cs="Times New Roman"/>
                <w:bCs/>
                <w:sz w:val="20"/>
                <w:szCs w:val="20"/>
              </w:rPr>
              <w:t xml:space="preserve"> miesięcy</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miesiąc</w:t>
            </w:r>
          </w:p>
        </w:tc>
        <w:tc>
          <w:tcPr>
            <w:tcW w:w="708" w:type="dxa"/>
            <w:tcBorders>
              <w:top w:val="nil"/>
              <w:left w:val="nil"/>
              <w:bottom w:val="single" w:sz="4" w:space="0" w:color="auto"/>
              <w:right w:val="single" w:sz="4" w:space="0" w:color="auto"/>
            </w:tcBorders>
            <w:shd w:val="clear" w:color="auto" w:fill="auto"/>
          </w:tcPr>
          <w:p w:rsidR="00CC464E" w:rsidRDefault="00CC464E" w:rsidP="00671CAC">
            <w:pPr>
              <w:jc w:val="center"/>
              <w:rPr>
                <w:rFonts w:ascii="Times New Roman" w:hAnsi="Times New Roman" w:cs="Times New Roman"/>
                <w:sz w:val="20"/>
                <w:szCs w:val="20"/>
              </w:rPr>
            </w:pPr>
          </w:p>
          <w:p w:rsidR="00035C7B" w:rsidRPr="00CC464E" w:rsidRDefault="00035C7B" w:rsidP="00671CAC">
            <w:pPr>
              <w:jc w:val="center"/>
              <w:rPr>
                <w:rFonts w:ascii="Times New Roman" w:hAnsi="Times New Roman" w:cs="Times New Roman"/>
                <w:sz w:val="20"/>
                <w:szCs w:val="20"/>
              </w:rPr>
            </w:pPr>
          </w:p>
          <w:p w:rsidR="00650457" w:rsidRDefault="00650457"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8</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Usługi rozwoju,  realizowane w okresie od daty zwarcia umowy, aż do zakończenia Serwisu utrzymaniowego całego systemu ( Etapu I </w:t>
            </w:r>
            <w:proofErr w:type="spellStart"/>
            <w:r w:rsidRPr="00CC464E">
              <w:rPr>
                <w:rFonts w:ascii="Times New Roman" w:hAnsi="Times New Roman" w:cs="Times New Roman"/>
                <w:bCs/>
                <w:sz w:val="20"/>
                <w:szCs w:val="20"/>
              </w:rPr>
              <w:t>i</w:t>
            </w:r>
            <w:proofErr w:type="spellEnd"/>
            <w:r w:rsidRPr="00CC464E">
              <w:rPr>
                <w:rFonts w:ascii="Times New Roman" w:hAnsi="Times New Roman" w:cs="Times New Roman"/>
                <w:bCs/>
                <w:sz w:val="20"/>
                <w:szCs w:val="20"/>
              </w:rPr>
              <w:t xml:space="preserve"> II)</w:t>
            </w:r>
          </w:p>
          <w:p w:rsidR="00CC464E" w:rsidRPr="00650457" w:rsidRDefault="00CC464E" w:rsidP="00671CAC">
            <w:pPr>
              <w:jc w:val="center"/>
              <w:rPr>
                <w:rFonts w:ascii="Times New Roman" w:hAnsi="Times New Roman" w:cs="Times New Roman"/>
                <w:b/>
                <w:bCs/>
                <w:sz w:val="20"/>
                <w:szCs w:val="20"/>
              </w:rPr>
            </w:pPr>
            <w:r w:rsidRPr="00650457">
              <w:rPr>
                <w:rFonts w:ascii="Times New Roman" w:hAnsi="Times New Roman" w:cs="Times New Roman"/>
                <w:b/>
                <w:bCs/>
                <w:sz w:val="20"/>
                <w:szCs w:val="20"/>
              </w:rPr>
              <w:t>(</w:t>
            </w:r>
            <w:r w:rsidR="00650457">
              <w:rPr>
                <w:rFonts w:ascii="Times New Roman" w:hAnsi="Times New Roman" w:cs="Times New Roman"/>
                <w:b/>
                <w:bCs/>
                <w:sz w:val="20"/>
                <w:szCs w:val="20"/>
              </w:rPr>
              <w:t xml:space="preserve">należy podać </w:t>
            </w:r>
            <w:r w:rsidRPr="00650457">
              <w:rPr>
                <w:rFonts w:ascii="Times New Roman" w:hAnsi="Times New Roman" w:cs="Times New Roman"/>
                <w:b/>
                <w:bCs/>
                <w:sz w:val="20"/>
                <w:szCs w:val="20"/>
              </w:rPr>
              <w:t>cen</w:t>
            </w:r>
            <w:r w:rsidR="00650457">
              <w:rPr>
                <w:rFonts w:ascii="Times New Roman" w:hAnsi="Times New Roman" w:cs="Times New Roman"/>
                <w:b/>
                <w:bCs/>
                <w:sz w:val="20"/>
                <w:szCs w:val="20"/>
              </w:rPr>
              <w:t>ę</w:t>
            </w:r>
            <w:r w:rsidRPr="00650457">
              <w:rPr>
                <w:rFonts w:ascii="Times New Roman" w:hAnsi="Times New Roman" w:cs="Times New Roman"/>
                <w:b/>
                <w:bCs/>
                <w:sz w:val="20"/>
                <w:szCs w:val="20"/>
              </w:rPr>
              <w:t xml:space="preserve"> za 1 godzinę)</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godzina</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2000</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bookmarkEnd w:id="35"/>
      <w:tr w:rsidR="00CC464E" w:rsidRPr="00C760FD" w:rsidTr="004461A2">
        <w:trPr>
          <w:trHeight w:val="405"/>
          <w:jc w:val="right"/>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CC464E" w:rsidRPr="00CC464E" w:rsidRDefault="00CC464E" w:rsidP="00671CAC">
            <w:pPr>
              <w:jc w:val="center"/>
              <w:rPr>
                <w:rFonts w:ascii="Times New Roman" w:hAnsi="Times New Roman" w:cs="Times New Roman"/>
                <w:b/>
                <w:bCs/>
                <w:sz w:val="20"/>
                <w:szCs w:val="20"/>
              </w:rPr>
            </w:pP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RAZEM :</w:t>
            </w: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w:t>
            </w:r>
          </w:p>
        </w:tc>
        <w:tc>
          <w:tcPr>
            <w:tcW w:w="992" w:type="dxa"/>
            <w:tcBorders>
              <w:top w:val="nil"/>
              <w:left w:val="nil"/>
              <w:bottom w:val="single" w:sz="4" w:space="0" w:color="auto"/>
              <w:right w:val="single" w:sz="4" w:space="0" w:color="auto"/>
            </w:tcBorders>
            <w:shd w:val="pct5" w:color="auto" w:fill="auto"/>
            <w:noWrap/>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w:t>
            </w:r>
          </w:p>
        </w:tc>
        <w:tc>
          <w:tcPr>
            <w:tcW w:w="1185" w:type="dxa"/>
            <w:tcBorders>
              <w:top w:val="single" w:sz="4" w:space="0" w:color="auto"/>
              <w:left w:val="nil"/>
              <w:bottom w:val="single" w:sz="4" w:space="0" w:color="auto"/>
              <w:right w:val="single" w:sz="4" w:space="0" w:color="auto"/>
              <w:tl2br w:val="single" w:sz="4" w:space="0" w:color="auto"/>
            </w:tcBorders>
            <w:shd w:val="pct5" w:color="auto" w:fill="auto"/>
          </w:tcPr>
          <w:p w:rsidR="00CC464E" w:rsidRPr="00CC464E" w:rsidRDefault="00CC464E" w:rsidP="00671CAC">
            <w:pPr>
              <w:rPr>
                <w:rFonts w:ascii="Times New Roman" w:hAnsi="Times New Roman" w:cs="Times New Roman"/>
                <w:b/>
                <w:bCs/>
                <w:sz w:val="20"/>
                <w:szCs w:val="20"/>
              </w:rPr>
            </w:pPr>
          </w:p>
        </w:tc>
        <w:tc>
          <w:tcPr>
            <w:tcW w:w="852" w:type="dxa"/>
            <w:tcBorders>
              <w:top w:val="nil"/>
              <w:left w:val="single" w:sz="4" w:space="0" w:color="auto"/>
              <w:bottom w:val="single" w:sz="4" w:space="0" w:color="auto"/>
              <w:right w:val="single" w:sz="4" w:space="0" w:color="auto"/>
            </w:tcBorders>
            <w:shd w:val="pct5" w:color="auto" w:fill="auto"/>
            <w:vAlign w:val="center"/>
          </w:tcPr>
          <w:p w:rsidR="00CC464E" w:rsidRPr="00C760FD" w:rsidRDefault="00CC464E" w:rsidP="00671CAC">
            <w:pPr>
              <w:rPr>
                <w:b/>
                <w:bCs/>
                <w:sz w:val="20"/>
                <w:szCs w:val="20"/>
              </w:rPr>
            </w:pPr>
            <w:r w:rsidRPr="00C760FD">
              <w:rPr>
                <w:b/>
                <w:bCs/>
                <w:sz w:val="20"/>
                <w:szCs w:val="20"/>
              </w:rPr>
              <w:t> </w:t>
            </w:r>
          </w:p>
        </w:tc>
        <w:tc>
          <w:tcPr>
            <w:tcW w:w="1201" w:type="dxa"/>
            <w:tcBorders>
              <w:top w:val="nil"/>
              <w:left w:val="nil"/>
              <w:bottom w:val="single" w:sz="4" w:space="0" w:color="auto"/>
              <w:right w:val="single" w:sz="4" w:space="0" w:color="auto"/>
            </w:tcBorders>
            <w:shd w:val="pct5" w:color="auto" w:fill="auto"/>
            <w:vAlign w:val="center"/>
          </w:tcPr>
          <w:p w:rsidR="00CC464E" w:rsidRPr="00C760FD" w:rsidRDefault="00CC464E" w:rsidP="00671CAC">
            <w:pPr>
              <w:rPr>
                <w:b/>
                <w:bCs/>
                <w:sz w:val="20"/>
                <w:szCs w:val="20"/>
              </w:rPr>
            </w:pPr>
            <w:r w:rsidRPr="00C760FD">
              <w:rPr>
                <w:b/>
                <w:bCs/>
                <w:sz w:val="20"/>
                <w:szCs w:val="20"/>
              </w:rPr>
              <w:t> </w:t>
            </w:r>
          </w:p>
        </w:tc>
      </w:tr>
    </w:tbl>
    <w:bookmarkEnd w:id="34"/>
    <w:p w:rsidR="00CC464E" w:rsidRDefault="00087CC5" w:rsidP="00087CC5">
      <w:pPr>
        <w:jc w:val="both"/>
        <w:rPr>
          <w:rFonts w:ascii="Times New Roman" w:hAnsi="Times New Roman" w:cs="Times New Roman"/>
          <w:sz w:val="20"/>
          <w:szCs w:val="24"/>
        </w:rPr>
      </w:pPr>
      <w:r w:rsidRPr="00087CC5">
        <w:rPr>
          <w:rFonts w:ascii="Times New Roman" w:hAnsi="Times New Roman" w:cs="Times New Roman"/>
          <w:sz w:val="20"/>
          <w:szCs w:val="24"/>
        </w:rPr>
        <w:t>W przypadku Wykonawców zagranicznych nie posiadających oddziału w Polsce należy wypełnić tylko rubryki od 1 - 6. W przypadku Wykonawcy polskiego lub Wykonawcy posiadającego oddział na terenie Polski należy wypełnić wszystkie rubryki</w:t>
      </w:r>
      <w:r>
        <w:rPr>
          <w:rFonts w:ascii="Times New Roman" w:hAnsi="Times New Roman" w:cs="Times New Roman"/>
          <w:sz w:val="20"/>
          <w:szCs w:val="24"/>
        </w:rPr>
        <w:t>.</w:t>
      </w:r>
      <w:r w:rsidRPr="00087CC5">
        <w:rPr>
          <w:rFonts w:ascii="Times New Roman" w:hAnsi="Times New Roman" w:cs="Times New Roman"/>
          <w:sz w:val="20"/>
          <w:szCs w:val="24"/>
        </w:rPr>
        <w:t xml:space="preserve"> </w:t>
      </w:r>
    </w:p>
    <w:p w:rsidR="00035C7B" w:rsidRDefault="00035C7B" w:rsidP="00087CC5">
      <w:pPr>
        <w:jc w:val="both"/>
        <w:rPr>
          <w:rFonts w:ascii="Times New Roman" w:hAnsi="Times New Roman" w:cs="Times New Roman"/>
          <w:szCs w:val="24"/>
          <w:lang w:eastAsia="pl-PL"/>
        </w:rPr>
      </w:pPr>
      <w:r>
        <w:rPr>
          <w:rFonts w:ascii="Times New Roman" w:hAnsi="Times New Roman" w:cs="Times New Roman"/>
          <w:szCs w:val="24"/>
          <w:lang w:eastAsia="pl-PL"/>
        </w:rPr>
        <w:lastRenderedPageBreak/>
        <w:t>*umowa zawarta z Wykonawcą nie może przekroczyć 48 miesięcy od daty zawarcia umowy.</w:t>
      </w:r>
    </w:p>
    <w:p w:rsidR="00BF1323" w:rsidRPr="008261B9" w:rsidRDefault="00BF1323" w:rsidP="00B53F2F">
      <w:pPr>
        <w:spacing w:after="0" w:line="240" w:lineRule="auto"/>
        <w:ind w:left="284" w:hanging="284"/>
        <w:jc w:val="both"/>
        <w:rPr>
          <w:rFonts w:ascii="Times New Roman" w:hAnsi="Times New Roman" w:cs="Times New Roman"/>
          <w:szCs w:val="24"/>
          <w:lang w:eastAsia="pl-PL"/>
        </w:rPr>
      </w:pPr>
    </w:p>
    <w:p w:rsidR="00B53F2F" w:rsidRPr="007851C9" w:rsidRDefault="007851C9" w:rsidP="00B53F2F">
      <w:pPr>
        <w:spacing w:after="0" w:line="240" w:lineRule="auto"/>
        <w:ind w:left="284"/>
        <w:jc w:val="both"/>
        <w:rPr>
          <w:rFonts w:ascii="Times New Roman" w:hAnsi="Times New Roman" w:cs="Times New Roman"/>
          <w:lang w:eastAsia="pl-PL"/>
        </w:rPr>
      </w:pPr>
      <w:r>
        <w:rPr>
          <w:rFonts w:ascii="Times New Roman" w:hAnsi="Times New Roman" w:cs="Times New Roman"/>
          <w:bCs/>
        </w:rPr>
        <w:t>w</w:t>
      </w:r>
      <w:r w:rsidRPr="007851C9">
        <w:rPr>
          <w:rFonts w:ascii="Times New Roman" w:hAnsi="Times New Roman" w:cs="Times New Roman"/>
          <w:bCs/>
        </w:rPr>
        <w:t xml:space="preserve">artość ogółem netto </w:t>
      </w:r>
      <w:r w:rsidRPr="007851C9">
        <w:rPr>
          <w:rFonts w:ascii="Times New Roman" w:hAnsi="Times New Roman" w:cs="Times New Roman"/>
          <w:lang w:eastAsia="pl-PL"/>
        </w:rPr>
        <w:t xml:space="preserve">„ RAZEM” </w:t>
      </w:r>
      <w:r w:rsidR="00650457" w:rsidRPr="007851C9">
        <w:rPr>
          <w:rFonts w:ascii="Times New Roman" w:hAnsi="Times New Roman" w:cs="Times New Roman"/>
          <w:lang w:eastAsia="pl-PL"/>
        </w:rPr>
        <w:t xml:space="preserve">/ z tabeli powyżej/ </w:t>
      </w:r>
      <w:r w:rsidR="000E39E9" w:rsidRPr="007851C9">
        <w:rPr>
          <w:rFonts w:ascii="Times New Roman" w:hAnsi="Times New Roman" w:cs="Times New Roman"/>
          <w:lang w:eastAsia="pl-PL"/>
        </w:rPr>
        <w:t>: ………</w:t>
      </w:r>
      <w:r w:rsidR="00EA6B1F" w:rsidRPr="007851C9">
        <w:rPr>
          <w:rFonts w:ascii="Times New Roman" w:hAnsi="Times New Roman" w:cs="Times New Roman"/>
          <w:lang w:eastAsia="pl-PL"/>
        </w:rPr>
        <w:t>…………………</w:t>
      </w:r>
      <w:r w:rsidR="000E39E9" w:rsidRPr="007851C9">
        <w:rPr>
          <w:rFonts w:ascii="Times New Roman" w:hAnsi="Times New Roman" w:cs="Times New Roman"/>
          <w:lang w:eastAsia="pl-PL"/>
        </w:rPr>
        <w:t>…</w:t>
      </w:r>
      <w:r w:rsidR="00EA6B1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53F2F" w:rsidRPr="007851C9" w:rsidRDefault="00B53F2F" w:rsidP="00B53F2F">
      <w:pPr>
        <w:spacing w:after="0" w:line="240" w:lineRule="auto"/>
        <w:ind w:left="284" w:hanging="284"/>
        <w:jc w:val="both"/>
        <w:rPr>
          <w:rFonts w:ascii="Times New Roman" w:hAnsi="Times New Roman" w:cs="Times New Roman"/>
          <w:lang w:eastAsia="pl-PL"/>
        </w:rPr>
      </w:pPr>
    </w:p>
    <w:p w:rsidR="00B53F2F" w:rsidRPr="007851C9" w:rsidRDefault="000E39E9"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wartość</w:t>
      </w:r>
      <w:r w:rsidR="007851C9" w:rsidRPr="007851C9">
        <w:rPr>
          <w:rFonts w:ascii="Times New Roman" w:hAnsi="Times New Roman" w:cs="Times New Roman"/>
          <w:lang w:eastAsia="pl-PL"/>
        </w:rPr>
        <w:t>/ kwota</w:t>
      </w:r>
      <w:r w:rsidRPr="007851C9">
        <w:rPr>
          <w:rFonts w:ascii="Times New Roman" w:hAnsi="Times New Roman" w:cs="Times New Roman"/>
          <w:lang w:eastAsia="pl-PL"/>
        </w:rPr>
        <w:t xml:space="preserve"> podatku VAT</w:t>
      </w:r>
      <w:r w:rsidR="007851C9" w:rsidRPr="007851C9">
        <w:rPr>
          <w:rFonts w:ascii="Times New Roman" w:hAnsi="Times New Roman" w:cs="Times New Roman"/>
          <w:lang w:eastAsia="pl-PL"/>
        </w:rPr>
        <w:t xml:space="preserve"> „ RAZEM” / z tabeli powyżej/</w:t>
      </w:r>
      <w:r w:rsidRPr="007851C9">
        <w:rPr>
          <w:rFonts w:ascii="Times New Roman" w:hAnsi="Times New Roman" w:cs="Times New Roman"/>
          <w:lang w:eastAsia="pl-PL"/>
        </w:rPr>
        <w:t xml:space="preserve">: </w:t>
      </w:r>
      <w:r w:rsidR="00EA6B1F" w:rsidRPr="007851C9">
        <w:rPr>
          <w:rFonts w:ascii="Times New Roman" w:hAnsi="Times New Roman" w:cs="Times New Roman"/>
          <w:lang w:eastAsia="pl-PL"/>
        </w:rPr>
        <w:t>…………………….</w:t>
      </w:r>
      <w:r w:rsidRPr="007851C9">
        <w:rPr>
          <w:rFonts w:ascii="Times New Roman" w:hAnsi="Times New Roman" w:cs="Times New Roman"/>
          <w:lang w:eastAsia="pl-PL"/>
        </w:rPr>
        <w:t>…</w:t>
      </w:r>
      <w:r w:rsidR="00B53F2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53F2F" w:rsidRPr="007851C9" w:rsidRDefault="00B53F2F" w:rsidP="00B53F2F">
      <w:pPr>
        <w:spacing w:after="0" w:line="240" w:lineRule="auto"/>
        <w:jc w:val="both"/>
        <w:rPr>
          <w:rFonts w:ascii="Times New Roman" w:hAnsi="Times New Roman" w:cs="Times New Roman"/>
          <w:i/>
          <w:iCs/>
          <w:vertAlign w:val="superscript"/>
          <w:lang w:eastAsia="pl-PL"/>
        </w:rPr>
      </w:pPr>
    </w:p>
    <w:p w:rsidR="00B53F2F" w:rsidRPr="007851C9" w:rsidRDefault="007851C9"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Wartość  ogółem brutto „RAZEM” / z tabeli powyżej/</w:t>
      </w:r>
      <w:r w:rsidR="000E39E9" w:rsidRPr="007851C9">
        <w:rPr>
          <w:rFonts w:ascii="Times New Roman" w:hAnsi="Times New Roman" w:cs="Times New Roman"/>
          <w:lang w:eastAsia="pl-PL"/>
        </w:rPr>
        <w:t>: …</w:t>
      </w:r>
      <w:r w:rsidR="00EA6B1F" w:rsidRPr="007851C9">
        <w:rPr>
          <w:rFonts w:ascii="Times New Roman" w:hAnsi="Times New Roman" w:cs="Times New Roman"/>
          <w:lang w:eastAsia="pl-PL"/>
        </w:rPr>
        <w:t>………………………</w:t>
      </w:r>
      <w:r w:rsidR="000E39E9" w:rsidRPr="007851C9">
        <w:rPr>
          <w:rFonts w:ascii="Times New Roman" w:hAnsi="Times New Roman" w:cs="Times New Roman"/>
          <w:lang w:eastAsia="pl-PL"/>
        </w:rPr>
        <w:t>…</w:t>
      </w:r>
      <w:r w:rsidR="00EA6B1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F1323" w:rsidRPr="007851C9" w:rsidRDefault="00BF1323" w:rsidP="00B53F2F">
      <w:pPr>
        <w:spacing w:after="0" w:line="240" w:lineRule="auto"/>
        <w:ind w:left="284"/>
        <w:jc w:val="both"/>
        <w:rPr>
          <w:rFonts w:ascii="Times New Roman" w:hAnsi="Times New Roman" w:cs="Times New Roman"/>
          <w:lang w:eastAsia="pl-PL"/>
        </w:rPr>
      </w:pPr>
    </w:p>
    <w:p w:rsidR="00B53F2F"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694D95" w:rsidRPr="008261B9" w:rsidRDefault="00694D95" w:rsidP="00B53F2F">
      <w:pPr>
        <w:spacing w:after="0" w:line="240" w:lineRule="auto"/>
        <w:ind w:left="284" w:hanging="284"/>
        <w:jc w:val="both"/>
        <w:rPr>
          <w:rFonts w:ascii="Times New Roman" w:eastAsia="Times New Roman" w:hAnsi="Times New Roman" w:cs="Times New Roman"/>
          <w:szCs w:val="24"/>
          <w:lang w:eastAsia="pl-PL"/>
        </w:rPr>
      </w:pPr>
    </w:p>
    <w:p w:rsidR="00B53F2F"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3C2C95" w:rsidRPr="008261B9" w:rsidRDefault="003C2C95" w:rsidP="00551FA3">
      <w:pPr>
        <w:tabs>
          <w:tab w:val="left" w:pos="284"/>
        </w:tabs>
        <w:spacing w:after="0" w:line="240" w:lineRule="auto"/>
        <w:jc w:val="both"/>
        <w:rPr>
          <w:rFonts w:ascii="Times New Roman" w:hAnsi="Times New Roman" w:cs="Times New Roman"/>
          <w:bCs/>
          <w:lang w:eastAsia="pl-PL"/>
        </w:rPr>
      </w:pPr>
    </w:p>
    <w:p w:rsidR="006E2B13" w:rsidRDefault="00551FA3" w:rsidP="006E2B13">
      <w:pPr>
        <w:spacing w:after="0" w:line="240" w:lineRule="auto"/>
        <w:jc w:val="both"/>
        <w:rPr>
          <w:rFonts w:ascii="Times New Roman" w:hAnsi="Times New Roman" w:cs="Times New Roman"/>
          <w:b/>
        </w:rPr>
      </w:pPr>
      <w:bookmarkStart w:id="39" w:name="_Hlk71620497"/>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bookmarkStart w:id="40" w:name="_Hlk89670844"/>
      <w:r w:rsidR="00B53F2F" w:rsidRPr="008261B9">
        <w:rPr>
          <w:rFonts w:ascii="Times New Roman" w:hAnsi="Times New Roman" w:cs="Times New Roman"/>
          <w:b/>
        </w:rPr>
        <w:t>w</w:t>
      </w:r>
      <w:r w:rsidR="00265294">
        <w:rPr>
          <w:rFonts w:ascii="Times New Roman" w:hAnsi="Times New Roman" w:cs="Times New Roman"/>
          <w:b/>
        </w:rPr>
        <w:t xml:space="preserve"> </w:t>
      </w:r>
      <w:r w:rsidR="000E39E9" w:rsidRPr="008261B9">
        <w:rPr>
          <w:rFonts w:ascii="Times New Roman" w:hAnsi="Times New Roman" w:cs="Times New Roman"/>
          <w:b/>
        </w:rPr>
        <w:t xml:space="preserve">terminie </w:t>
      </w:r>
      <w:r w:rsidR="00787DF0">
        <w:rPr>
          <w:rFonts w:ascii="Times New Roman" w:hAnsi="Times New Roman" w:cs="Times New Roman"/>
          <w:b/>
        </w:rPr>
        <w:t>określonym w pkt. VI. 1 niniejszego SWZ</w:t>
      </w:r>
      <w:bookmarkEnd w:id="40"/>
    </w:p>
    <w:p w:rsidR="00BE0C59" w:rsidRDefault="00BE0C59" w:rsidP="006E2B13">
      <w:pPr>
        <w:spacing w:after="0" w:line="240" w:lineRule="auto"/>
        <w:jc w:val="both"/>
        <w:rPr>
          <w:rFonts w:ascii="Times New Roman" w:hAnsi="Times New Roman" w:cs="Times New Roman"/>
          <w:b/>
        </w:rPr>
      </w:pPr>
    </w:p>
    <w:p w:rsidR="00BE0C59" w:rsidRPr="00BE0C59" w:rsidRDefault="00BE0C59" w:rsidP="00A6210F">
      <w:pPr>
        <w:spacing w:after="0" w:line="240" w:lineRule="auto"/>
        <w:jc w:val="both"/>
        <w:rPr>
          <w:rFonts w:ascii="Times New Roman" w:hAnsi="Times New Roman" w:cs="Times New Roman"/>
        </w:rPr>
      </w:pPr>
      <w:r w:rsidRPr="00BE0C59">
        <w:rPr>
          <w:rFonts w:ascii="Times New Roman" w:hAnsi="Times New Roman" w:cs="Times New Roman"/>
        </w:rPr>
        <w:t>b)</w:t>
      </w:r>
      <w:r w:rsidR="00A6210F">
        <w:rPr>
          <w:rFonts w:ascii="Times New Roman" w:hAnsi="Times New Roman" w:cs="Times New Roman"/>
        </w:rPr>
        <w:t xml:space="preserve"> </w:t>
      </w:r>
      <w:r w:rsidR="00A6210F" w:rsidRPr="008261B9">
        <w:rPr>
          <w:rFonts w:ascii="Times New Roman" w:hAnsi="Times New Roman" w:cs="Times New Roman"/>
        </w:rPr>
        <w:t>Zamówienie wykonamy</w:t>
      </w:r>
      <w:r w:rsidR="00A6210F">
        <w:rPr>
          <w:rFonts w:ascii="Times New Roman" w:hAnsi="Times New Roman" w:cs="Times New Roman"/>
        </w:rPr>
        <w:t xml:space="preserve"> zgodnie z wymaganiami opisanymi w Załączniku nr </w:t>
      </w:r>
      <w:r w:rsidR="00F90CCE">
        <w:rPr>
          <w:rFonts w:ascii="Times New Roman" w:hAnsi="Times New Roman" w:cs="Times New Roman"/>
        </w:rPr>
        <w:t>4</w:t>
      </w:r>
      <w:r w:rsidR="00A6210F">
        <w:rPr>
          <w:rFonts w:ascii="Times New Roman" w:hAnsi="Times New Roman" w:cs="Times New Roman"/>
        </w:rPr>
        <w:t xml:space="preserve"> </w:t>
      </w:r>
      <w:r w:rsidR="004065E2">
        <w:rPr>
          <w:rFonts w:ascii="Times New Roman" w:hAnsi="Times New Roman" w:cs="Times New Roman"/>
        </w:rPr>
        <w:t xml:space="preserve">i 4 a </w:t>
      </w:r>
      <w:r w:rsidR="00A6210F">
        <w:rPr>
          <w:rFonts w:ascii="Times New Roman" w:hAnsi="Times New Roman" w:cs="Times New Roman"/>
        </w:rPr>
        <w:t xml:space="preserve">do SWZ – tj.: </w:t>
      </w:r>
      <w:r w:rsidR="00A6210F" w:rsidRPr="00A6210F">
        <w:rPr>
          <w:rFonts w:ascii="Times New Roman" w:hAnsi="Times New Roman" w:cs="Times New Roman"/>
        </w:rPr>
        <w:t>Opis</w:t>
      </w:r>
      <w:r w:rsidR="00A6210F">
        <w:rPr>
          <w:rFonts w:ascii="Times New Roman" w:hAnsi="Times New Roman" w:cs="Times New Roman"/>
        </w:rPr>
        <w:t>ie</w:t>
      </w:r>
      <w:r w:rsidR="00A6210F" w:rsidRPr="00A6210F">
        <w:rPr>
          <w:rFonts w:ascii="Times New Roman" w:hAnsi="Times New Roman" w:cs="Times New Roman"/>
        </w:rPr>
        <w:t xml:space="preserve"> Przedmiotu Zamówienia</w:t>
      </w:r>
      <w:r w:rsidR="004065E2">
        <w:rPr>
          <w:rFonts w:ascii="Times New Roman" w:hAnsi="Times New Roman" w:cs="Times New Roman"/>
        </w:rPr>
        <w:t xml:space="preserve"> oraz </w:t>
      </w:r>
      <w:r w:rsidR="004065E2" w:rsidRPr="00A6210F">
        <w:rPr>
          <w:rFonts w:ascii="Times New Roman" w:hAnsi="Times New Roman" w:cs="Times New Roman"/>
        </w:rPr>
        <w:t>Opis</w:t>
      </w:r>
      <w:r w:rsidR="004065E2">
        <w:rPr>
          <w:rFonts w:ascii="Times New Roman" w:hAnsi="Times New Roman" w:cs="Times New Roman"/>
        </w:rPr>
        <w:t>ie</w:t>
      </w:r>
      <w:r w:rsidR="004065E2" w:rsidRPr="00A6210F">
        <w:rPr>
          <w:rFonts w:ascii="Times New Roman" w:hAnsi="Times New Roman" w:cs="Times New Roman"/>
        </w:rPr>
        <w:t xml:space="preserve"> Przedmiotu Zamówienia</w:t>
      </w:r>
      <w:r w:rsidR="004065E2">
        <w:rPr>
          <w:rFonts w:ascii="Times New Roman" w:hAnsi="Times New Roman" w:cs="Times New Roman"/>
        </w:rPr>
        <w:t xml:space="preserve">- </w:t>
      </w:r>
      <w:r w:rsidR="004065E2" w:rsidRPr="004065E2">
        <w:rPr>
          <w:rFonts w:ascii="Times New Roman" w:hAnsi="Times New Roman" w:cs="Times New Roman"/>
        </w:rPr>
        <w:t>tabela wymaganych funkcjonalności</w:t>
      </w:r>
    </w:p>
    <w:p w:rsidR="003C2C95" w:rsidRPr="000A0817" w:rsidRDefault="003C2C95" w:rsidP="006E2B13">
      <w:pPr>
        <w:spacing w:after="0" w:line="240" w:lineRule="auto"/>
        <w:jc w:val="both"/>
        <w:rPr>
          <w:rFonts w:ascii="Times New Roman" w:hAnsi="Times New Roman" w:cs="Times New Roman"/>
          <w:b/>
        </w:rPr>
      </w:pPr>
    </w:p>
    <w:p w:rsidR="0052362B" w:rsidRPr="00694D95" w:rsidRDefault="004065E2" w:rsidP="0052362B">
      <w:pPr>
        <w:rPr>
          <w:rFonts w:ascii="Times New Roman" w:hAnsi="Times New Roman" w:cs="Times New Roman"/>
          <w:b/>
        </w:rPr>
      </w:pPr>
      <w:r>
        <w:rPr>
          <w:rFonts w:ascii="Times New Roman" w:hAnsi="Times New Roman" w:cs="Times New Roman"/>
        </w:rPr>
        <w:t>c</w:t>
      </w:r>
      <w:r w:rsidR="0052362B" w:rsidRPr="00694D95">
        <w:rPr>
          <w:rFonts w:ascii="Times New Roman" w:hAnsi="Times New Roman" w:cs="Times New Roman"/>
        </w:rPr>
        <w:t xml:space="preserve">) zobowiązujemy się do </w:t>
      </w:r>
      <w:r w:rsidR="00857E80" w:rsidRPr="00857E80">
        <w:rPr>
          <w:rFonts w:ascii="Times New Roman" w:hAnsi="Times New Roman" w:cs="Times New Roman"/>
        </w:rPr>
        <w:t xml:space="preserve">naprawy awarii krytycznej </w:t>
      </w:r>
      <w:r w:rsidR="0052362B">
        <w:rPr>
          <w:rFonts w:ascii="Times New Roman" w:hAnsi="Times New Roman" w:cs="Times New Roman"/>
        </w:rPr>
        <w:t>z o</w:t>
      </w:r>
      <w:r w:rsidR="0052362B" w:rsidRPr="004E0396">
        <w:rPr>
          <w:rFonts w:ascii="Times New Roman" w:hAnsi="Times New Roman" w:cs="Times New Roman"/>
        </w:rPr>
        <w:t xml:space="preserve"> pkt XXI 2.2. SWZ</w:t>
      </w:r>
      <w:r w:rsidR="0052362B">
        <w:rPr>
          <w:rFonts w:ascii="Times New Roman" w:hAnsi="Times New Roman" w:cs="Times New Roman"/>
        </w:rPr>
        <w:t>.</w:t>
      </w:r>
      <w:r w:rsidR="0052362B" w:rsidRPr="00694D95">
        <w:rPr>
          <w:rFonts w:ascii="Times New Roman" w:hAnsi="Times New Roman" w:cs="Times New Roman"/>
        </w:rPr>
        <w:t xml:space="preserve"> </w:t>
      </w:r>
      <w:r w:rsidR="0052362B" w:rsidRPr="00694D95">
        <w:rPr>
          <w:rFonts w:ascii="Times New Roman" w:hAnsi="Times New Roman" w:cs="Times New Roman"/>
          <w:sz w:val="23"/>
          <w:szCs w:val="23"/>
        </w:rPr>
        <w:t>-</w:t>
      </w:r>
      <w:r w:rsidR="0052362B" w:rsidRPr="00694D95">
        <w:rPr>
          <w:rFonts w:ascii="Times New Roman" w:hAnsi="Times New Roman" w:cs="Times New Roman"/>
        </w:rPr>
        <w:t xml:space="preserve">  </w:t>
      </w:r>
      <w:r w:rsidR="0052362B" w:rsidRPr="00694D95">
        <w:rPr>
          <w:rFonts w:ascii="Times New Roman" w:hAnsi="Times New Roman" w:cs="Times New Roman"/>
          <w:b/>
        </w:rPr>
        <w:t xml:space="preserve">do </w:t>
      </w:r>
      <w:r w:rsidR="00857E80">
        <w:rPr>
          <w:rFonts w:ascii="Times New Roman" w:hAnsi="Times New Roman" w:cs="Times New Roman"/>
          <w:b/>
        </w:rPr>
        <w:t>2</w:t>
      </w:r>
      <w:r w:rsidR="0052362B" w:rsidRPr="00694D95">
        <w:rPr>
          <w:rFonts w:ascii="Times New Roman" w:hAnsi="Times New Roman" w:cs="Times New Roman"/>
          <w:b/>
        </w:rPr>
        <w:t xml:space="preserve"> godzin w dzień roboczy*/ do </w:t>
      </w:r>
      <w:r w:rsidR="00857E80">
        <w:rPr>
          <w:rFonts w:ascii="Times New Roman" w:hAnsi="Times New Roman" w:cs="Times New Roman"/>
          <w:b/>
        </w:rPr>
        <w:t>4</w:t>
      </w:r>
      <w:r w:rsidR="0052362B" w:rsidRPr="00694D95">
        <w:rPr>
          <w:rFonts w:ascii="Times New Roman" w:hAnsi="Times New Roman" w:cs="Times New Roman"/>
          <w:b/>
        </w:rPr>
        <w:t xml:space="preserve"> </w:t>
      </w:r>
      <w:r w:rsidR="00857E80" w:rsidRPr="00694D95">
        <w:rPr>
          <w:rFonts w:ascii="Times New Roman" w:hAnsi="Times New Roman" w:cs="Times New Roman"/>
          <w:b/>
        </w:rPr>
        <w:t xml:space="preserve">godzin w dzień roboczy </w:t>
      </w:r>
      <w:r w:rsidR="0052362B" w:rsidRPr="00694D95">
        <w:rPr>
          <w:rFonts w:ascii="Times New Roman" w:hAnsi="Times New Roman" w:cs="Times New Roman"/>
          <w:b/>
        </w:rPr>
        <w:t>od chwili zgłoszenia*</w:t>
      </w:r>
    </w:p>
    <w:p w:rsidR="00857E80" w:rsidRDefault="0052362B"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w:t>
      </w:r>
      <w:r w:rsidR="00795F0D">
        <w:rPr>
          <w:rFonts w:ascii="Times New Roman" w:hAnsi="Times New Roman" w:cs="Times New Roman"/>
          <w:b/>
          <w:i/>
        </w:rPr>
        <w:t>naprawy awarii krytycznej</w:t>
      </w:r>
      <w:r w:rsidRPr="00694D95">
        <w:rPr>
          <w:rFonts w:ascii="Times New Roman" w:hAnsi="Times New Roman" w:cs="Times New Roman"/>
          <w:b/>
          <w:i/>
        </w:rPr>
        <w:t xml:space="preserve"> </w:t>
      </w:r>
      <w:r w:rsidR="00857E80" w:rsidRPr="00857E80">
        <w:rPr>
          <w:rFonts w:ascii="Times New Roman" w:hAnsi="Times New Roman" w:cs="Times New Roman"/>
          <w:b/>
          <w:i/>
        </w:rPr>
        <w:t xml:space="preserve">do 4 godzin w dzień roboczy od chwili zgłoszenia </w:t>
      </w:r>
    </w:p>
    <w:p w:rsidR="0052362B" w:rsidRPr="002B2D74" w:rsidRDefault="00795F0D" w:rsidP="0052362B">
      <w:pPr>
        <w:jc w:val="both"/>
        <w:rPr>
          <w:rFonts w:ascii="Times New Roman" w:hAnsi="Times New Roman" w:cs="Times New Roman"/>
          <w:b/>
        </w:rPr>
      </w:pPr>
      <w:r>
        <w:rPr>
          <w:rFonts w:ascii="Times New Roman" w:hAnsi="Times New Roman" w:cs="Times New Roman"/>
        </w:rPr>
        <w:t>d</w:t>
      </w:r>
      <w:r w:rsidR="0052362B" w:rsidRPr="00694D95">
        <w:rPr>
          <w:rFonts w:ascii="Times New Roman" w:hAnsi="Times New Roman" w:cs="Times New Roman"/>
        </w:rPr>
        <w:t xml:space="preserve">) zobowiązujemy się do </w:t>
      </w:r>
      <w:r w:rsidR="00857E80">
        <w:rPr>
          <w:rFonts w:ascii="Times New Roman" w:hAnsi="Times New Roman" w:cs="Times New Roman"/>
        </w:rPr>
        <w:t xml:space="preserve">naprawy </w:t>
      </w:r>
      <w:r w:rsidR="0052362B" w:rsidRPr="00694D95">
        <w:rPr>
          <w:rFonts w:ascii="Times New Roman" w:hAnsi="Times New Roman" w:cs="Times New Roman"/>
        </w:rPr>
        <w:t xml:space="preserve">błędu </w:t>
      </w:r>
      <w:r w:rsidR="0052362B" w:rsidRPr="004E0396">
        <w:rPr>
          <w:rFonts w:ascii="Times New Roman" w:hAnsi="Times New Roman" w:cs="Times New Roman"/>
        </w:rPr>
        <w:t xml:space="preserve">zgodnie z o pkt XXI 2.2. SWZ. </w:t>
      </w:r>
      <w:r w:rsidR="002B2D74">
        <w:rPr>
          <w:rFonts w:ascii="Times New Roman" w:hAnsi="Times New Roman" w:cs="Times New Roman"/>
        </w:rPr>
        <w:t>-</w:t>
      </w:r>
      <w:r w:rsidR="0052362B" w:rsidRPr="00694D95">
        <w:rPr>
          <w:rFonts w:ascii="Times New Roman" w:hAnsi="Times New Roman" w:cs="Times New Roman"/>
        </w:rPr>
        <w:t xml:space="preserve"> </w:t>
      </w:r>
      <w:r w:rsidR="002B2D74" w:rsidRPr="002B2D74">
        <w:rPr>
          <w:rFonts w:ascii="Times New Roman" w:hAnsi="Times New Roman" w:cs="Times New Roman"/>
          <w:b/>
        </w:rPr>
        <w:t xml:space="preserve">do </w:t>
      </w:r>
      <w:r w:rsidR="00857E80">
        <w:rPr>
          <w:rFonts w:ascii="Times New Roman" w:hAnsi="Times New Roman" w:cs="Times New Roman"/>
          <w:b/>
        </w:rPr>
        <w:t>8 godzin w</w:t>
      </w:r>
      <w:r w:rsidR="002B2D74" w:rsidRPr="002B2D74">
        <w:rPr>
          <w:rFonts w:ascii="Times New Roman" w:hAnsi="Times New Roman" w:cs="Times New Roman"/>
          <w:b/>
        </w:rPr>
        <w:t xml:space="preserve"> d</w:t>
      </w:r>
      <w:r w:rsidR="00857E80">
        <w:rPr>
          <w:rFonts w:ascii="Times New Roman" w:hAnsi="Times New Roman" w:cs="Times New Roman"/>
          <w:b/>
        </w:rPr>
        <w:t xml:space="preserve">zień </w:t>
      </w:r>
      <w:r w:rsidR="002B2D74" w:rsidRPr="002B2D74">
        <w:rPr>
          <w:rFonts w:ascii="Times New Roman" w:hAnsi="Times New Roman" w:cs="Times New Roman"/>
          <w:b/>
        </w:rPr>
        <w:t>robocz</w:t>
      </w:r>
      <w:r w:rsidR="00857E80">
        <w:rPr>
          <w:rFonts w:ascii="Times New Roman" w:hAnsi="Times New Roman" w:cs="Times New Roman"/>
          <w:b/>
        </w:rPr>
        <w:t>y</w:t>
      </w:r>
      <w:r w:rsidR="002B2D74" w:rsidRPr="002B2D74">
        <w:rPr>
          <w:rFonts w:ascii="Times New Roman" w:hAnsi="Times New Roman" w:cs="Times New Roman"/>
          <w:b/>
        </w:rPr>
        <w:t xml:space="preserve"> od chwili zgłoszenia*/ </w:t>
      </w:r>
      <w:r w:rsidR="00857E80" w:rsidRPr="002B2D74">
        <w:rPr>
          <w:rFonts w:ascii="Times New Roman" w:hAnsi="Times New Roman" w:cs="Times New Roman"/>
          <w:b/>
        </w:rPr>
        <w:t xml:space="preserve">do </w:t>
      </w:r>
      <w:r w:rsidR="00857E80">
        <w:rPr>
          <w:rFonts w:ascii="Times New Roman" w:hAnsi="Times New Roman" w:cs="Times New Roman"/>
          <w:b/>
        </w:rPr>
        <w:t>16 godzin w</w:t>
      </w:r>
      <w:r w:rsidR="00857E80" w:rsidRPr="002B2D74">
        <w:rPr>
          <w:rFonts w:ascii="Times New Roman" w:hAnsi="Times New Roman" w:cs="Times New Roman"/>
          <w:b/>
        </w:rPr>
        <w:t xml:space="preserve"> d</w:t>
      </w:r>
      <w:r w:rsidR="00857E80">
        <w:rPr>
          <w:rFonts w:ascii="Times New Roman" w:hAnsi="Times New Roman" w:cs="Times New Roman"/>
          <w:b/>
        </w:rPr>
        <w:t xml:space="preserve">zień </w:t>
      </w:r>
      <w:r w:rsidR="00857E80" w:rsidRPr="002B2D74">
        <w:rPr>
          <w:rFonts w:ascii="Times New Roman" w:hAnsi="Times New Roman" w:cs="Times New Roman"/>
          <w:b/>
        </w:rPr>
        <w:t>robocz</w:t>
      </w:r>
      <w:r w:rsidR="00857E80">
        <w:rPr>
          <w:rFonts w:ascii="Times New Roman" w:hAnsi="Times New Roman" w:cs="Times New Roman"/>
          <w:b/>
        </w:rPr>
        <w:t>y</w:t>
      </w:r>
      <w:r w:rsidR="00857E80" w:rsidRPr="002B2D74">
        <w:rPr>
          <w:rFonts w:ascii="Times New Roman" w:hAnsi="Times New Roman" w:cs="Times New Roman"/>
          <w:b/>
        </w:rPr>
        <w:t xml:space="preserve"> od chwili zgłoszenia </w:t>
      </w:r>
      <w:r w:rsidR="002B2D74" w:rsidRPr="002B2D74">
        <w:rPr>
          <w:rFonts w:ascii="Times New Roman" w:hAnsi="Times New Roman" w:cs="Times New Roman"/>
          <w:b/>
        </w:rPr>
        <w:t>*</w:t>
      </w:r>
    </w:p>
    <w:p w:rsidR="0052362B" w:rsidRPr="00462ADA" w:rsidRDefault="00462ADA"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w:t>
      </w:r>
      <w:r w:rsidR="00857E80">
        <w:rPr>
          <w:rFonts w:ascii="Times New Roman" w:hAnsi="Times New Roman" w:cs="Times New Roman"/>
          <w:b/>
          <w:i/>
        </w:rPr>
        <w:t>naprawy</w:t>
      </w:r>
      <w:r w:rsidRPr="00694D95">
        <w:rPr>
          <w:rFonts w:ascii="Times New Roman" w:hAnsi="Times New Roman" w:cs="Times New Roman"/>
          <w:b/>
          <w:i/>
        </w:rPr>
        <w:t xml:space="preserve"> błędu </w:t>
      </w:r>
      <w:r w:rsidR="00857E80" w:rsidRPr="00857E80">
        <w:rPr>
          <w:rFonts w:ascii="Times New Roman" w:hAnsi="Times New Roman" w:cs="Times New Roman"/>
          <w:b/>
          <w:i/>
        </w:rPr>
        <w:t xml:space="preserve">do </w:t>
      </w:r>
      <w:r w:rsidR="00857E80">
        <w:rPr>
          <w:rFonts w:ascii="Times New Roman" w:hAnsi="Times New Roman" w:cs="Times New Roman"/>
          <w:b/>
          <w:i/>
        </w:rPr>
        <w:t>16</w:t>
      </w:r>
      <w:r w:rsidR="00857E80" w:rsidRPr="00857E80">
        <w:rPr>
          <w:rFonts w:ascii="Times New Roman" w:hAnsi="Times New Roman" w:cs="Times New Roman"/>
          <w:b/>
          <w:i/>
        </w:rPr>
        <w:t xml:space="preserve"> godzin w dzień roboczy od chwili zgłoszenia </w:t>
      </w:r>
      <w:r w:rsidRPr="00694D95">
        <w:rPr>
          <w:rFonts w:ascii="Times New Roman" w:hAnsi="Times New Roman" w:cs="Times New Roman"/>
          <w:b/>
          <w:i/>
        </w:rPr>
        <w:t>/</w:t>
      </w:r>
    </w:p>
    <w:p w:rsidR="0052362B" w:rsidRPr="00694D95" w:rsidRDefault="00795F0D" w:rsidP="0052362B">
      <w:pPr>
        <w:jc w:val="both"/>
        <w:rPr>
          <w:rFonts w:ascii="Times New Roman" w:hAnsi="Times New Roman" w:cs="Times New Roman"/>
        </w:rPr>
      </w:pPr>
      <w:r>
        <w:rPr>
          <w:rFonts w:ascii="Times New Roman" w:hAnsi="Times New Roman" w:cs="Times New Roman"/>
        </w:rPr>
        <w:t>e</w:t>
      </w:r>
      <w:r w:rsidR="0052362B" w:rsidRPr="00694D95">
        <w:rPr>
          <w:rFonts w:ascii="Times New Roman" w:hAnsi="Times New Roman" w:cs="Times New Roman"/>
        </w:rPr>
        <w:t>) zobowiązujemy się do usunięcia usterki</w:t>
      </w:r>
      <w:r w:rsidR="0052362B">
        <w:rPr>
          <w:rFonts w:ascii="Times New Roman" w:hAnsi="Times New Roman" w:cs="Times New Roman"/>
        </w:rPr>
        <w:t xml:space="preserve"> </w:t>
      </w:r>
      <w:r w:rsidR="0052362B" w:rsidRPr="004E0396">
        <w:rPr>
          <w:rFonts w:ascii="Times New Roman" w:hAnsi="Times New Roman" w:cs="Times New Roman"/>
        </w:rPr>
        <w:t>zgodnie z o pkt XXI 2.2. SWZ.,</w:t>
      </w:r>
      <w:r w:rsidR="0052362B" w:rsidRPr="00694D95">
        <w:rPr>
          <w:rFonts w:ascii="Times New Roman" w:hAnsi="Times New Roman" w:cs="Times New Roman"/>
        </w:rPr>
        <w:t xml:space="preserve"> - </w:t>
      </w:r>
      <w:r w:rsidR="0052362B" w:rsidRPr="00694D95">
        <w:rPr>
          <w:rFonts w:ascii="Times New Roman" w:hAnsi="Times New Roman" w:cs="Times New Roman"/>
          <w:b/>
        </w:rPr>
        <w:t xml:space="preserve">do </w:t>
      </w:r>
      <w:r>
        <w:rPr>
          <w:rFonts w:ascii="Times New Roman" w:hAnsi="Times New Roman" w:cs="Times New Roman"/>
          <w:b/>
        </w:rPr>
        <w:t>4</w:t>
      </w:r>
      <w:r w:rsidR="0052362B" w:rsidRPr="00694D95">
        <w:rPr>
          <w:rFonts w:ascii="Times New Roman" w:hAnsi="Times New Roman" w:cs="Times New Roman"/>
          <w:b/>
        </w:rPr>
        <w:t xml:space="preserve"> dni roboczych od chwili zgłoszenia*/ do </w:t>
      </w:r>
      <w:r>
        <w:rPr>
          <w:rFonts w:ascii="Times New Roman" w:hAnsi="Times New Roman" w:cs="Times New Roman"/>
          <w:b/>
        </w:rPr>
        <w:t>8</w:t>
      </w:r>
      <w:r w:rsidR="0052362B" w:rsidRPr="00694D95">
        <w:rPr>
          <w:rFonts w:ascii="Times New Roman" w:hAnsi="Times New Roman" w:cs="Times New Roman"/>
          <w:b/>
        </w:rPr>
        <w:t xml:space="preserve"> dni roboczych od chwili zgłoszenia*</w:t>
      </w:r>
    </w:p>
    <w:p w:rsidR="0052362B" w:rsidRPr="00694D95" w:rsidRDefault="0052362B" w:rsidP="0052362B">
      <w:pPr>
        <w:pStyle w:val="Akapitzlist"/>
        <w:ind w:left="0"/>
        <w:jc w:val="both"/>
        <w:rPr>
          <w:sz w:val="18"/>
          <w:szCs w:val="22"/>
        </w:rPr>
      </w:pPr>
    </w:p>
    <w:p w:rsidR="009927E9" w:rsidRPr="00DE44D4" w:rsidRDefault="0052362B" w:rsidP="00DE44D4">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usunięcia usterki  do </w:t>
      </w:r>
      <w:r w:rsidR="00DE44D4">
        <w:rPr>
          <w:rFonts w:ascii="Times New Roman" w:hAnsi="Times New Roman" w:cs="Times New Roman"/>
          <w:b/>
          <w:i/>
        </w:rPr>
        <w:t>8</w:t>
      </w:r>
      <w:r w:rsidRPr="00694D95">
        <w:rPr>
          <w:rFonts w:ascii="Times New Roman" w:hAnsi="Times New Roman" w:cs="Times New Roman"/>
          <w:b/>
          <w:i/>
        </w:rPr>
        <w:t xml:space="preserve"> dni roboczych od chwili zgłoszenia/</w:t>
      </w:r>
    </w:p>
    <w:bookmarkEnd w:id="39"/>
    <w:p w:rsidR="006E2B13" w:rsidRPr="00C60141" w:rsidRDefault="00DE44D4" w:rsidP="006E2B13">
      <w:pPr>
        <w:spacing w:after="0" w:line="240" w:lineRule="auto"/>
        <w:jc w:val="both"/>
        <w:rPr>
          <w:rFonts w:ascii="Times New Roman" w:hAnsi="Times New Roman" w:cs="Times New Roman"/>
          <w:bCs/>
        </w:rPr>
      </w:pPr>
      <w:r>
        <w:rPr>
          <w:rFonts w:ascii="Times New Roman" w:hAnsi="Times New Roman" w:cs="Times New Roman"/>
          <w:bCs/>
        </w:rPr>
        <w:t>f</w:t>
      </w:r>
      <w:r w:rsidR="00C60141">
        <w:rPr>
          <w:rFonts w:ascii="Times New Roman" w:hAnsi="Times New Roman" w:cs="Times New Roman"/>
          <w:bCs/>
        </w:rPr>
        <w:t>)</w:t>
      </w:r>
      <w:r w:rsidR="006E2B13" w:rsidRPr="000A0817">
        <w:rPr>
          <w:rFonts w:ascii="Times New Roman" w:hAnsi="Times New Roman" w:cs="Times New Roman"/>
          <w:bCs/>
        </w:rPr>
        <w:t xml:space="preserve">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sidR="00416600">
        <w:rPr>
          <w:rFonts w:ascii="Times New Roman" w:hAnsi="Times New Roman" w:cs="Times New Roman"/>
          <w:color w:val="000000"/>
          <w:szCs w:val="24"/>
          <w:lang w:eastAsia="pl-PL"/>
        </w:rPr>
        <w:t>dnia wskazanego w SWZ w</w:t>
      </w:r>
      <w:r w:rsidR="00E35D98">
        <w:rPr>
          <w:rFonts w:ascii="Times New Roman" w:hAnsi="Times New Roman" w:cs="Times New Roman"/>
          <w:color w:val="000000"/>
          <w:szCs w:val="24"/>
          <w:lang w:eastAsia="pl-PL"/>
        </w:rPr>
        <w:t xml:space="preserve"> pkt. XV.1. </w:t>
      </w:r>
      <w:r w:rsidR="00416600">
        <w:rPr>
          <w:rFonts w:ascii="Times New Roman" w:hAnsi="Times New Roman" w:cs="Times New Roman"/>
          <w:color w:val="000000"/>
          <w:szCs w:val="24"/>
          <w:lang w:eastAsia="pl-PL"/>
        </w:rPr>
        <w:t xml:space="preserve"> </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DE44D4" w:rsidRPr="008261B9" w:rsidRDefault="00DE44D4" w:rsidP="00A62388">
      <w:pPr>
        <w:autoSpaceDE w:val="0"/>
        <w:autoSpaceDN w:val="0"/>
        <w:adjustRightInd w:val="0"/>
        <w:spacing w:after="136" w:line="240" w:lineRule="auto"/>
        <w:jc w:val="both"/>
        <w:rPr>
          <w:rFonts w:ascii="Times New Roman" w:hAnsi="Times New Roman" w:cs="Times New Roman"/>
          <w:color w:val="000000"/>
          <w:szCs w:val="24"/>
          <w:lang w:eastAsia="pl-PL"/>
        </w:rPr>
      </w:pP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b/>
          <w:bCs/>
          <w:color w:val="000000"/>
          <w:szCs w:val="24"/>
          <w:lang w:eastAsia="pl-PL"/>
        </w:rPr>
        <w:t>OŚWIADCZAMY,</w:t>
      </w:r>
      <w:r w:rsidR="002B2D74">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0B4BAA">
        <w:rPr>
          <w:rFonts w:ascii="Times New Roman" w:hAnsi="Times New Roman" w:cs="Times New Roman"/>
          <w:bCs/>
          <w:szCs w:val="24"/>
          <w:lang w:eastAsia="pl-PL"/>
        </w:rPr>
        <w:t>3</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r w:rsidR="00692CDF">
        <w:rPr>
          <w:rFonts w:ascii="Times New Roman" w:hAnsi="Times New Roman" w:cs="Times New Roman"/>
          <w:bCs/>
          <w:szCs w:val="24"/>
          <w:lang w:eastAsia="pl-PL"/>
        </w:rPr>
        <w:t xml:space="preserve"> (o ile na tym etapie są znani</w:t>
      </w:r>
      <w:r w:rsidR="008A15E6">
        <w:rPr>
          <w:rFonts w:ascii="Times New Roman" w:hAnsi="Times New Roman" w:cs="Times New Roman"/>
          <w:bCs/>
          <w:szCs w:val="24"/>
          <w:lang w:eastAsia="pl-PL"/>
        </w:rPr>
        <w:t>)</w:t>
      </w:r>
      <w:r w:rsidRPr="008261B9">
        <w:rPr>
          <w:rFonts w:ascii="Times New Roman" w:hAnsi="Times New Roman" w:cs="Times New Roman"/>
          <w:bCs/>
          <w:szCs w:val="24"/>
          <w:lang w:eastAsia="pl-PL"/>
        </w:rPr>
        <w:t>:</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6C1234" w:rsidRPr="008261B9" w:rsidRDefault="006C1234" w:rsidP="006C1234">
      <w:pPr>
        <w:pStyle w:val="Akapitzlist"/>
        <w:autoSpaceDE w:val="0"/>
        <w:autoSpaceDN w:val="0"/>
        <w:adjustRightInd w:val="0"/>
        <w:ind w:left="360"/>
        <w:rPr>
          <w:szCs w:val="24"/>
        </w:rPr>
      </w:pPr>
      <w:r w:rsidRPr="008261B9">
        <w:rPr>
          <w:szCs w:val="24"/>
        </w:rPr>
        <w:tab/>
      </w:r>
    </w:p>
    <w:p w:rsidR="006C1234" w:rsidRPr="008261B9" w:rsidRDefault="006C1234" w:rsidP="006C1234">
      <w:pPr>
        <w:pStyle w:val="Akapitzlist"/>
        <w:autoSpaceDE w:val="0"/>
        <w:autoSpaceDN w:val="0"/>
        <w:adjustRightInd w:val="0"/>
        <w:ind w:left="0"/>
        <w:rPr>
          <w:sz w:val="24"/>
          <w:szCs w:val="24"/>
        </w:rPr>
      </w:pPr>
      <w:r w:rsidRPr="008261B9">
        <w:rPr>
          <w:sz w:val="24"/>
          <w:szCs w:val="24"/>
        </w:rPr>
        <w:tab/>
      </w:r>
    </w:p>
    <w:p w:rsidR="006C1234" w:rsidRPr="008261B9" w:rsidRDefault="006A2CB5" w:rsidP="006C1234">
      <w:pPr>
        <w:tabs>
          <w:tab w:val="left" w:pos="284"/>
        </w:tabs>
        <w:spacing w:after="0" w:line="240" w:lineRule="auto"/>
        <w:ind w:left="284" w:hanging="284"/>
        <w:rPr>
          <w:rFonts w:ascii="Times New Roman" w:hAnsi="Times New Roman" w:cs="Times New Roman"/>
          <w:bCs/>
          <w:szCs w:val="24"/>
          <w:lang w:eastAsia="pl-PL"/>
        </w:rPr>
      </w:pPr>
      <w:r>
        <w:rPr>
          <w:rFonts w:ascii="Times New Roman" w:hAnsi="Times New Roman" w:cs="Times New Roman"/>
          <w:b/>
          <w:bCs/>
          <w:szCs w:val="24"/>
          <w:lang w:eastAsia="pl-PL"/>
        </w:rPr>
        <w:t>9</w:t>
      </w:r>
      <w:r w:rsidR="006C1234" w:rsidRPr="008261B9">
        <w:rPr>
          <w:rFonts w:ascii="Times New Roman" w:hAnsi="Times New Roman" w:cs="Times New Roman"/>
          <w:b/>
          <w:bCs/>
          <w:szCs w:val="24"/>
          <w:lang w:eastAsia="pl-PL"/>
        </w:rPr>
        <w:t>.</w:t>
      </w:r>
      <w:r w:rsidR="00F90CCE">
        <w:rPr>
          <w:rFonts w:ascii="Times New Roman" w:hAnsi="Times New Roman" w:cs="Times New Roman"/>
          <w:b/>
          <w:bCs/>
          <w:szCs w:val="24"/>
          <w:lang w:eastAsia="pl-PL"/>
        </w:rPr>
        <w:t xml:space="preserve">  </w:t>
      </w:r>
      <w:r w:rsidR="006C1234"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C155F" w:rsidRDefault="00BC155F" w:rsidP="00082D01">
      <w:pPr>
        <w:pStyle w:val="Default"/>
        <w:rPr>
          <w:rFonts w:ascii="Times New Roman" w:hAnsi="Times New Roman"/>
          <w:b/>
          <w:color w:val="auto"/>
          <w:lang w:eastAsia="en-US"/>
        </w:rPr>
      </w:pPr>
    </w:p>
    <w:p w:rsidR="00082D01" w:rsidRPr="008261B9" w:rsidRDefault="0003520C" w:rsidP="00082D01">
      <w:pPr>
        <w:pStyle w:val="Default"/>
        <w:rPr>
          <w:rFonts w:ascii="Times New Roman" w:hAnsi="Times New Roman"/>
          <w:sz w:val="22"/>
        </w:rPr>
      </w:pPr>
      <w:r w:rsidRPr="008261B9">
        <w:rPr>
          <w:rFonts w:ascii="Times New Roman" w:hAnsi="Times New Roman"/>
          <w:b/>
          <w:bCs/>
          <w:sz w:val="22"/>
        </w:rPr>
        <w:t>1</w:t>
      </w:r>
      <w:r w:rsidR="006A2CB5">
        <w:rPr>
          <w:rFonts w:ascii="Times New Roman" w:hAnsi="Times New Roman"/>
          <w:b/>
          <w:bCs/>
          <w:sz w:val="22"/>
        </w:rPr>
        <w:t>0</w:t>
      </w:r>
      <w:r w:rsidRPr="008261B9">
        <w:rPr>
          <w:rFonts w:ascii="Times New Roman" w:hAnsi="Times New Roman"/>
          <w:b/>
          <w:bCs/>
          <w:sz w:val="22"/>
        </w:rPr>
        <w:t xml:space="preserve">. </w:t>
      </w:r>
      <w:r w:rsidR="00082D01" w:rsidRPr="008261B9">
        <w:rPr>
          <w:rFonts w:ascii="Times New Roman" w:hAnsi="Times New Roman"/>
          <w:b/>
          <w:bCs/>
          <w:sz w:val="22"/>
        </w:rPr>
        <w:t>Klauzula informacyjna dotycząca przetwarzania danych osobowych</w:t>
      </w:r>
    </w:p>
    <w:p w:rsidR="00274DD3" w:rsidRPr="00274DD3" w:rsidRDefault="00900E9E" w:rsidP="00274DD3">
      <w:pPr>
        <w:shd w:val="clear" w:color="auto" w:fill="FFFFFF"/>
        <w:spacing w:after="0" w:line="240" w:lineRule="auto"/>
        <w:jc w:val="both"/>
        <w:rPr>
          <w:rFonts w:ascii="Times New Roman" w:hAnsi="Times New Roman" w:cs="Times New Roman"/>
        </w:rPr>
      </w:pPr>
      <w:bookmarkStart w:id="41" w:name="_Hlk89868412"/>
      <w:r w:rsidRPr="00900E9E">
        <w:rPr>
          <w:rFonts w:ascii="Times New Roman" w:hAnsi="Times New Roman" w:cs="Times New Roman"/>
          <w:b/>
        </w:rPr>
        <w:t>I.</w:t>
      </w:r>
      <w:r w:rsidR="004600EB">
        <w:rPr>
          <w:rFonts w:ascii="Times New Roman" w:hAnsi="Times New Roman" w:cs="Times New Roman"/>
          <w:b/>
        </w:rPr>
        <w:t xml:space="preserve"> </w:t>
      </w:r>
      <w:r w:rsidR="00274DD3"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20" w:history="1">
        <w:r w:rsidRPr="00274DD3">
          <w:rPr>
            <w:rStyle w:val="Hipercze"/>
            <w:rFonts w:ascii="Times New Roman" w:hAnsi="Times New Roman"/>
          </w:rPr>
          <w:t>gdpr@gig.eu</w:t>
        </w:r>
      </w:hyperlink>
      <w:r w:rsidRPr="00274DD3">
        <w:rPr>
          <w:rFonts w:ascii="Times New Roman" w:hAnsi="Times New Roman" w:cs="Times New Roman"/>
          <w:iCs/>
        </w:rPr>
        <w:t>.</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274DD3" w:rsidRPr="00274DD3" w:rsidRDefault="00274DD3" w:rsidP="002507C1">
      <w:pPr>
        <w:pStyle w:val="Akapitzlist"/>
        <w:numPr>
          <w:ilvl w:val="0"/>
          <w:numId w:val="5"/>
        </w:numPr>
        <w:autoSpaceDN w:val="0"/>
        <w:ind w:left="284" w:hanging="284"/>
        <w:contextualSpacing/>
        <w:jc w:val="both"/>
        <w:rPr>
          <w:iCs/>
          <w:sz w:val="22"/>
          <w:szCs w:val="22"/>
        </w:rPr>
      </w:pPr>
      <w:r w:rsidRPr="00274DD3">
        <w:rPr>
          <w:iCs/>
          <w:sz w:val="22"/>
          <w:szCs w:val="22"/>
        </w:rPr>
        <w:t>Przysługuje Pani/Panu prawo 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lastRenderedPageBreak/>
        <w:t>wniesienia sprzeciwu, zażądania zaprzestania przetwarzania i przenoszenia danych – w zakresie określonym w przepisach RODO;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274DD3" w:rsidRPr="00274DD3" w:rsidRDefault="00274DD3" w:rsidP="002507C1">
      <w:pPr>
        <w:pStyle w:val="Default"/>
        <w:numPr>
          <w:ilvl w:val="0"/>
          <w:numId w:val="5"/>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694D95" w:rsidRPr="00462ADA" w:rsidRDefault="00900E9E" w:rsidP="00462ADA">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w:t>
      </w:r>
      <w:r w:rsidR="00462ADA">
        <w:rPr>
          <w:sz w:val="22"/>
          <w:szCs w:val="22"/>
        </w:rPr>
        <w:t xml:space="preserve">amawiający pośrednio pozyska od </w:t>
      </w:r>
      <w:r w:rsidR="008517DE" w:rsidRPr="008261B9">
        <w:rPr>
          <w:sz w:val="22"/>
          <w:szCs w:val="22"/>
        </w:rPr>
        <w:t>wykonawcy</w:t>
      </w:r>
      <w:r w:rsidR="00462ADA">
        <w:rPr>
          <w:sz w:val="22"/>
          <w:szCs w:val="22"/>
        </w:rPr>
        <w:t xml:space="preserve"> </w:t>
      </w:r>
      <w:r w:rsidR="008517DE" w:rsidRPr="008261B9">
        <w:rPr>
          <w:sz w:val="22"/>
          <w:szCs w:val="22"/>
        </w:rPr>
        <w:t>biorącego</w:t>
      </w:r>
      <w:r w:rsidR="00462ADA">
        <w:rPr>
          <w:sz w:val="22"/>
          <w:szCs w:val="22"/>
        </w:rPr>
        <w:t xml:space="preserve"> </w:t>
      </w:r>
      <w:r w:rsidR="008517DE" w:rsidRPr="008261B9">
        <w:rPr>
          <w:sz w:val="22"/>
          <w:szCs w:val="22"/>
        </w:rPr>
        <w:t>udział</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postępowaniu,</w:t>
      </w:r>
      <w:r w:rsidR="00462ADA">
        <w:rPr>
          <w:sz w:val="22"/>
          <w:szCs w:val="22"/>
        </w:rPr>
        <w:t xml:space="preserve"> </w:t>
      </w:r>
      <w:r w:rsidR="008517DE" w:rsidRPr="008261B9">
        <w:rPr>
          <w:sz w:val="22"/>
          <w:szCs w:val="22"/>
        </w:rPr>
        <w:t>chyba</w:t>
      </w:r>
      <w:r w:rsidR="00462ADA">
        <w:rPr>
          <w:sz w:val="22"/>
          <w:szCs w:val="22"/>
        </w:rPr>
        <w:t xml:space="preserve"> </w:t>
      </w:r>
      <w:r w:rsidR="008517DE" w:rsidRPr="008261B9">
        <w:rPr>
          <w:sz w:val="22"/>
          <w:szCs w:val="22"/>
        </w:rPr>
        <w:t>że</w:t>
      </w:r>
      <w:r w:rsidR="00462ADA">
        <w:rPr>
          <w:sz w:val="22"/>
          <w:szCs w:val="22"/>
        </w:rPr>
        <w:t xml:space="preserve"> </w:t>
      </w:r>
      <w:r w:rsidR="008517DE" w:rsidRPr="008261B9">
        <w:rPr>
          <w:sz w:val="22"/>
          <w:szCs w:val="22"/>
        </w:rPr>
        <w:t>ma</w:t>
      </w:r>
      <w:r w:rsidR="00462ADA">
        <w:rPr>
          <w:sz w:val="22"/>
          <w:szCs w:val="22"/>
        </w:rPr>
        <w:t xml:space="preserve"> </w:t>
      </w:r>
      <w:r w:rsidR="008517DE" w:rsidRPr="008261B9">
        <w:rPr>
          <w:sz w:val="22"/>
          <w:szCs w:val="22"/>
        </w:rPr>
        <w:t>zastosowanie</w:t>
      </w:r>
      <w:r w:rsidR="00462ADA">
        <w:rPr>
          <w:sz w:val="22"/>
          <w:szCs w:val="22"/>
        </w:rPr>
        <w:t xml:space="preserve"> </w:t>
      </w:r>
      <w:r w:rsidR="008517DE" w:rsidRPr="008261B9">
        <w:rPr>
          <w:sz w:val="22"/>
          <w:szCs w:val="22"/>
        </w:rPr>
        <w:t>co</w:t>
      </w:r>
      <w:r w:rsidR="00462ADA">
        <w:rPr>
          <w:sz w:val="22"/>
          <w:szCs w:val="22"/>
        </w:rPr>
        <w:t xml:space="preserve"> n</w:t>
      </w:r>
      <w:r w:rsidR="008517DE" w:rsidRPr="008261B9">
        <w:rPr>
          <w:sz w:val="22"/>
          <w:szCs w:val="22"/>
        </w:rPr>
        <w:t>ajmniej</w:t>
      </w:r>
      <w:r w:rsidR="00462ADA">
        <w:rPr>
          <w:sz w:val="22"/>
          <w:szCs w:val="22"/>
        </w:rPr>
        <w:t xml:space="preserve"> </w:t>
      </w:r>
      <w:r w:rsidR="008517DE" w:rsidRPr="008261B9">
        <w:rPr>
          <w:sz w:val="22"/>
          <w:szCs w:val="22"/>
        </w:rPr>
        <w:t>jedno</w:t>
      </w:r>
      <w:r w:rsidR="00462ADA">
        <w:rPr>
          <w:sz w:val="22"/>
          <w:szCs w:val="22"/>
        </w:rPr>
        <w:t xml:space="preserve"> </w:t>
      </w:r>
      <w:r w:rsidR="008517DE" w:rsidRPr="008261B9">
        <w:rPr>
          <w:sz w:val="22"/>
          <w:szCs w:val="22"/>
        </w:rPr>
        <w:t>z</w:t>
      </w:r>
      <w:r w:rsidR="00462ADA">
        <w:rPr>
          <w:sz w:val="22"/>
          <w:szCs w:val="22"/>
        </w:rPr>
        <w:t xml:space="preserve"> </w:t>
      </w:r>
      <w:proofErr w:type="spellStart"/>
      <w:r w:rsidR="008517DE" w:rsidRPr="008261B9">
        <w:rPr>
          <w:sz w:val="22"/>
          <w:szCs w:val="22"/>
        </w:rPr>
        <w:t>wyłączeń</w:t>
      </w:r>
      <w:proofErr w:type="spellEnd"/>
      <w:r w:rsidR="008517DE" w:rsidRPr="008261B9">
        <w:rPr>
          <w:sz w:val="22"/>
          <w:szCs w:val="22"/>
        </w:rPr>
        <w:t>,</w:t>
      </w:r>
      <w:r w:rsidR="00462ADA">
        <w:rPr>
          <w:sz w:val="22"/>
          <w:szCs w:val="22"/>
        </w:rPr>
        <w:t xml:space="preserve"> </w:t>
      </w:r>
      <w:r w:rsidR="008517DE" w:rsidRPr="008261B9">
        <w:rPr>
          <w:sz w:val="22"/>
          <w:szCs w:val="22"/>
        </w:rPr>
        <w:t>o</w:t>
      </w:r>
      <w:r w:rsidR="00462ADA">
        <w:rPr>
          <w:sz w:val="22"/>
          <w:szCs w:val="22"/>
        </w:rPr>
        <w:t xml:space="preserve"> </w:t>
      </w:r>
      <w:r w:rsidR="008517DE" w:rsidRPr="008261B9">
        <w:rPr>
          <w:sz w:val="22"/>
          <w:szCs w:val="22"/>
        </w:rPr>
        <w:t>których</w:t>
      </w:r>
      <w:r w:rsidR="00462ADA">
        <w:rPr>
          <w:sz w:val="22"/>
          <w:szCs w:val="22"/>
        </w:rPr>
        <w:t xml:space="preserve"> </w:t>
      </w:r>
      <w:r w:rsidR="008517DE" w:rsidRPr="008261B9">
        <w:rPr>
          <w:sz w:val="22"/>
          <w:szCs w:val="22"/>
        </w:rPr>
        <w:t>mowa</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art.14ust.5RODO.</w:t>
      </w:r>
    </w:p>
    <w:bookmarkEnd w:id="41"/>
    <w:p w:rsidR="00694D95" w:rsidRDefault="00694D95" w:rsidP="00BF1840">
      <w:pPr>
        <w:pStyle w:val="Akapitzlist"/>
        <w:ind w:left="0"/>
        <w:rPr>
          <w:b/>
          <w:sz w:val="22"/>
          <w:szCs w:val="24"/>
        </w:rPr>
      </w:pPr>
    </w:p>
    <w:p w:rsidR="00694D95" w:rsidRDefault="00694D95" w:rsidP="00BF1840">
      <w:pPr>
        <w:pStyle w:val="Akapitzlist"/>
        <w:ind w:left="0"/>
        <w:rPr>
          <w:b/>
          <w:sz w:val="22"/>
          <w:szCs w:val="24"/>
        </w:rPr>
      </w:pPr>
    </w:p>
    <w:p w:rsidR="00B53F2F" w:rsidRDefault="0003520C" w:rsidP="00BF1840">
      <w:pPr>
        <w:pStyle w:val="Akapitzlist"/>
        <w:ind w:left="0"/>
        <w:rPr>
          <w:sz w:val="22"/>
          <w:szCs w:val="24"/>
        </w:rPr>
      </w:pPr>
      <w:r w:rsidRPr="008261B9">
        <w:rPr>
          <w:b/>
          <w:sz w:val="22"/>
          <w:szCs w:val="24"/>
        </w:rPr>
        <w:t>1</w:t>
      </w:r>
      <w:r w:rsidR="006A2CB5">
        <w:rPr>
          <w:b/>
          <w:sz w:val="22"/>
          <w:szCs w:val="24"/>
        </w:rPr>
        <w:t>1</w:t>
      </w:r>
      <w:r w:rsidR="00B53F2F" w:rsidRPr="008261B9">
        <w:rPr>
          <w:b/>
          <w:sz w:val="22"/>
          <w:szCs w:val="24"/>
        </w:rPr>
        <w:t xml:space="preserve">.  WRAZ Z OFERTĄ </w:t>
      </w:r>
      <w:r w:rsidR="00B53F2F" w:rsidRPr="008261B9">
        <w:rPr>
          <w:sz w:val="22"/>
          <w:szCs w:val="24"/>
        </w:rPr>
        <w:t>składamy następujące oświadczenia i dokumenty:</w:t>
      </w:r>
    </w:p>
    <w:p w:rsidR="00694D95" w:rsidRDefault="00694D95" w:rsidP="00BF1840">
      <w:pPr>
        <w:pStyle w:val="Akapitzlist"/>
        <w:ind w:left="0"/>
        <w:rPr>
          <w:sz w:val="22"/>
          <w:szCs w:val="24"/>
        </w:rPr>
      </w:pPr>
    </w:p>
    <w:p w:rsidR="00694D95" w:rsidRPr="008261B9" w:rsidRDefault="00694D95" w:rsidP="00BF1840">
      <w:pPr>
        <w:pStyle w:val="Akapitzlist"/>
        <w:ind w:left="0"/>
        <w:rPr>
          <w:sz w:val="22"/>
          <w:szCs w:val="24"/>
        </w:rPr>
      </w:pP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9927E9" w:rsidRDefault="009927E9" w:rsidP="004C0AC7">
      <w:pPr>
        <w:spacing w:after="0" w:line="240" w:lineRule="auto"/>
        <w:jc w:val="both"/>
        <w:rPr>
          <w:rFonts w:ascii="Times New Roman" w:hAnsi="Times New Roman" w:cs="Times New Roman"/>
          <w:sz w:val="24"/>
          <w:szCs w:val="24"/>
        </w:rPr>
      </w:pPr>
    </w:p>
    <w:p w:rsidR="00604677" w:rsidRPr="008261B9" w:rsidRDefault="00604677"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A909D9"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3C3977" w:rsidRPr="00A909D9" w:rsidRDefault="002872DE"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t>
      </w:r>
      <w:r w:rsidR="001E296B" w:rsidRPr="00A909D9">
        <w:rPr>
          <w:rFonts w:ascii="Times New Roman" w:hAnsi="Times New Roman" w:cs="Times New Roman"/>
          <w:b/>
          <w:i/>
          <w:iCs/>
          <w:color w:val="000000"/>
          <w:sz w:val="18"/>
          <w:szCs w:val="20"/>
          <w:lang w:eastAsia="pl-PL"/>
        </w:rPr>
        <w:t>wnione do reprezentowania firmy</w:t>
      </w:r>
      <w:r w:rsidRPr="00A909D9">
        <w:rPr>
          <w:rFonts w:ascii="Times New Roman" w:hAnsi="Times New Roman" w:cs="Times New Roman"/>
          <w:b/>
          <w:i/>
          <w:iCs/>
          <w:color w:val="000000"/>
          <w:sz w:val="18"/>
          <w:szCs w:val="20"/>
          <w:lang w:eastAsia="pl-PL"/>
        </w:rPr>
        <w:t xml:space="preserve"> kwalifi</w:t>
      </w:r>
      <w:r w:rsidR="0018073E" w:rsidRPr="00A909D9">
        <w:rPr>
          <w:rFonts w:ascii="Times New Roman" w:hAnsi="Times New Roman" w:cs="Times New Roman"/>
          <w:b/>
          <w:i/>
          <w:iCs/>
          <w:color w:val="000000"/>
          <w:sz w:val="18"/>
          <w:szCs w:val="20"/>
          <w:lang w:eastAsia="pl-PL"/>
        </w:rPr>
        <w:t>kowanym podpisem elektronicznym</w:t>
      </w:r>
      <w:r w:rsidRPr="00A909D9">
        <w:rPr>
          <w:rFonts w:ascii="Times New Roman" w:hAnsi="Times New Roman" w:cs="Times New Roman"/>
          <w:b/>
          <w:i/>
          <w:iCs/>
          <w:color w:val="000000"/>
          <w:sz w:val="18"/>
          <w:szCs w:val="20"/>
          <w:lang w:eastAsia="pl-PL"/>
        </w:rPr>
        <w:t xml:space="preserve"> i przekazany Z</w:t>
      </w:r>
      <w:r w:rsidR="0018073E" w:rsidRPr="00A909D9">
        <w:rPr>
          <w:rFonts w:ascii="Times New Roman" w:hAnsi="Times New Roman" w:cs="Times New Roman"/>
          <w:b/>
          <w:i/>
          <w:iCs/>
          <w:color w:val="000000"/>
          <w:sz w:val="18"/>
          <w:szCs w:val="20"/>
          <w:lang w:eastAsia="pl-PL"/>
        </w:rPr>
        <w:t>amawiającemu wraz z dokumentem(-</w:t>
      </w:r>
      <w:proofErr w:type="spellStart"/>
      <w:r w:rsidRPr="00A909D9">
        <w:rPr>
          <w:rFonts w:ascii="Times New Roman" w:hAnsi="Times New Roman" w:cs="Times New Roman"/>
          <w:b/>
          <w:i/>
          <w:iCs/>
          <w:color w:val="000000"/>
          <w:sz w:val="18"/>
          <w:szCs w:val="20"/>
          <w:lang w:eastAsia="pl-PL"/>
        </w:rPr>
        <w:t>ami</w:t>
      </w:r>
      <w:proofErr w:type="spellEnd"/>
      <w:r w:rsidRPr="00A909D9">
        <w:rPr>
          <w:rFonts w:ascii="Times New Roman" w:hAnsi="Times New Roman" w:cs="Times New Roman"/>
          <w:b/>
          <w:i/>
          <w:iCs/>
          <w:color w:val="000000"/>
          <w:sz w:val="18"/>
          <w:szCs w:val="20"/>
          <w:lang w:eastAsia="pl-PL"/>
        </w:rPr>
        <w:t>) potwierdzającymi prawo do reprezentacji Wykonawcy przez osobę</w:t>
      </w:r>
      <w:r w:rsidR="00F5489B">
        <w:rPr>
          <w:rFonts w:ascii="Times New Roman" w:hAnsi="Times New Roman" w:cs="Times New Roman"/>
          <w:b/>
          <w:i/>
          <w:iCs/>
          <w:color w:val="000000"/>
          <w:sz w:val="18"/>
          <w:szCs w:val="20"/>
          <w:lang w:eastAsia="pl-PL"/>
        </w:rPr>
        <w:t xml:space="preserve"> / </w:t>
      </w:r>
      <w:r w:rsidR="001E296B" w:rsidRPr="00A909D9">
        <w:rPr>
          <w:rFonts w:ascii="Times New Roman" w:hAnsi="Times New Roman" w:cs="Times New Roman"/>
          <w:b/>
          <w:i/>
          <w:iCs/>
          <w:color w:val="000000"/>
          <w:sz w:val="18"/>
          <w:szCs w:val="20"/>
          <w:lang w:eastAsia="pl-PL"/>
        </w:rPr>
        <w:t>osoby</w:t>
      </w:r>
      <w:r w:rsidRPr="00A909D9">
        <w:rPr>
          <w:rFonts w:ascii="Times New Roman" w:hAnsi="Times New Roman" w:cs="Times New Roman"/>
          <w:b/>
          <w:i/>
          <w:iCs/>
          <w:color w:val="000000"/>
          <w:sz w:val="18"/>
          <w:szCs w:val="20"/>
          <w:lang w:eastAsia="pl-PL"/>
        </w:rPr>
        <w:t xml:space="preserve"> podpisującą ofertę.</w:t>
      </w: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lastRenderedPageBreak/>
        <w:t>**Mikroprzedsiębiorstwo: przedsiębiorstwo, które zatrudnia mniej niż 10 osób i którego roczny obrót lub roczna suma bilansowa nie przekracza 2 milionów EUR.</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DC26F3" w:rsidRDefault="00DC26F3" w:rsidP="00DC26F3">
      <w:pPr>
        <w:spacing w:after="0" w:line="240" w:lineRule="auto"/>
        <w:jc w:val="both"/>
        <w:rPr>
          <w:rFonts w:ascii="Times New Roman" w:hAnsi="Times New Roman" w:cs="Times New Roman"/>
          <w:i/>
          <w:sz w:val="20"/>
          <w:szCs w:val="18"/>
        </w:rPr>
      </w:pPr>
    </w:p>
    <w:p w:rsidR="00CF2E89" w:rsidRPr="00436784" w:rsidRDefault="00DC26F3"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344728" w:rsidRPr="008261B9" w:rsidRDefault="00EA6B1F" w:rsidP="00EA6B1F">
      <w:pPr>
        <w:spacing w:after="0" w:line="240" w:lineRule="auto"/>
        <w:rPr>
          <w:rFonts w:ascii="Times New Roman" w:eastAsia="Times New Roman" w:hAnsi="Times New Roman" w:cs="Times New Roman"/>
          <w:lang w:eastAsia="pl-PL"/>
        </w:rPr>
      </w:pPr>
      <w:r w:rsidRPr="00EA6B1F">
        <w:rPr>
          <w:rFonts w:ascii="Times New Roman" w:eastAsia="Times New Roman" w:hAnsi="Times New Roman" w:cs="Times New Roman"/>
          <w:lang w:eastAsia="pl-PL"/>
        </w:rPr>
        <w:tab/>
      </w:r>
    </w:p>
    <w:tbl>
      <w:tblPr>
        <w:tblpPr w:leftFromText="141" w:rightFromText="141" w:vertAnchor="page" w:horzAnchor="margin" w:tblpY="919"/>
        <w:tblW w:w="9710" w:type="dxa"/>
        <w:tblLayout w:type="fixed"/>
        <w:tblLook w:val="04A0" w:firstRow="1" w:lastRow="0" w:firstColumn="1" w:lastColumn="0" w:noHBand="0" w:noVBand="1"/>
      </w:tblPr>
      <w:tblGrid>
        <w:gridCol w:w="9710"/>
      </w:tblGrid>
      <w:tr w:rsidR="007E7F53" w:rsidRPr="007E7F53" w:rsidTr="00796470">
        <w:trPr>
          <w:trHeight w:hRule="exact" w:val="972"/>
        </w:trPr>
        <w:tc>
          <w:tcPr>
            <w:tcW w:w="9710" w:type="dxa"/>
            <w:shd w:val="clear" w:color="auto" w:fill="auto"/>
          </w:tcPr>
          <w:p w:rsidR="007E7F53" w:rsidRPr="007E7F53" w:rsidRDefault="007E7F53" w:rsidP="007E7F53">
            <w:pPr>
              <w:tabs>
                <w:tab w:val="left" w:pos="1080"/>
              </w:tabs>
              <w:spacing w:after="0" w:line="268" w:lineRule="exact"/>
              <w:jc w:val="right"/>
              <w:rPr>
                <w:rFonts w:ascii="Times" w:hAnsi="Times" w:cs="Times New Roman"/>
                <w:sz w:val="21"/>
                <w:szCs w:val="21"/>
              </w:rPr>
            </w:pPr>
          </w:p>
        </w:tc>
      </w:tr>
    </w:tbl>
    <w:p w:rsidR="00DE44D4" w:rsidRDefault="00DE44D4" w:rsidP="00796470">
      <w:pPr>
        <w:spacing w:after="0" w:line="240" w:lineRule="auto"/>
        <w:jc w:val="right"/>
        <w:rPr>
          <w:rFonts w:ascii="Times New Roman" w:hAnsi="Times New Roman" w:cs="Times New Roman"/>
          <w:b/>
          <w:bCs/>
        </w:rPr>
      </w:pPr>
      <w:r>
        <w:rPr>
          <w:rFonts w:ascii="Times New Roman" w:hAnsi="Times New Roman" w:cs="Times New Roman"/>
          <w:b/>
          <w:bCs/>
        </w:rPr>
        <w:br w:type="page"/>
      </w:r>
    </w:p>
    <w:p w:rsidR="00E35CE3" w:rsidRPr="00E35CE3" w:rsidRDefault="00E35CE3" w:rsidP="00E35CE3">
      <w:pPr>
        <w:ind w:left="-709"/>
        <w:jc w:val="center"/>
        <w:rPr>
          <w:rFonts w:ascii="Times New Roman" w:hAnsi="Times New Roman" w:cs="Times New Roman"/>
          <w:b/>
          <w:bCs/>
        </w:rPr>
      </w:pPr>
      <w:bookmarkStart w:id="42" w:name="_Hlk92793496"/>
      <w:r w:rsidRPr="00E35CE3">
        <w:rPr>
          <w:rFonts w:ascii="Times New Roman" w:hAnsi="Times New Roman" w:cs="Times New Roman"/>
          <w:b/>
          <w:bCs/>
        </w:rPr>
        <w:lastRenderedPageBreak/>
        <w:t>Załącznik nr 3</w:t>
      </w:r>
      <w:r w:rsidRPr="00E35CE3">
        <w:rPr>
          <w:rFonts w:ascii="Times New Roman" w:hAnsi="Times New Roman" w:cs="Times New Roman"/>
        </w:rPr>
        <w:t xml:space="preserve"> </w:t>
      </w:r>
      <w:r w:rsidRPr="00E35CE3">
        <w:rPr>
          <w:rFonts w:ascii="Times New Roman" w:hAnsi="Times New Roman" w:cs="Times New Roman"/>
          <w:b/>
          <w:bCs/>
        </w:rPr>
        <w:t>Projektowane postanowienia umowy w sprawie zamówienia publicznego</w:t>
      </w:r>
    </w:p>
    <w:bookmarkEnd w:id="42"/>
    <w:p w:rsidR="00E35CE3" w:rsidRPr="00E35CE3" w:rsidRDefault="00E35CE3" w:rsidP="00E35CE3">
      <w:pPr>
        <w:ind w:left="-1701"/>
        <w:jc w:val="center"/>
        <w:rPr>
          <w:rFonts w:ascii="Times New Roman" w:hAnsi="Times New Roman" w:cs="Times New Roman"/>
          <w:b/>
        </w:rPr>
      </w:pPr>
    </w:p>
    <w:p w:rsidR="00E35CE3" w:rsidRPr="00E35CE3" w:rsidRDefault="00E35CE3" w:rsidP="00E35CE3">
      <w:pPr>
        <w:rPr>
          <w:rFonts w:ascii="Times New Roman" w:hAnsi="Times New Roman" w:cs="Times New Roman"/>
          <w:b/>
        </w:rPr>
      </w:pPr>
      <w:r w:rsidRPr="00E35CE3">
        <w:rPr>
          <w:rFonts w:ascii="Times New Roman" w:hAnsi="Times New Roman" w:cs="Times New Roman"/>
          <w:b/>
        </w:rPr>
        <w:t>WZÓR UMOWY</w:t>
      </w:r>
    </w:p>
    <w:p w:rsidR="00E35CE3" w:rsidRPr="00E35CE3" w:rsidRDefault="00E35CE3" w:rsidP="002D2880">
      <w:pPr>
        <w:ind w:left="-1701" w:firstLine="992"/>
        <w:jc w:val="center"/>
        <w:rPr>
          <w:rFonts w:ascii="Times New Roman" w:hAnsi="Times New Roman" w:cs="Times New Roman"/>
          <w:b/>
        </w:rPr>
      </w:pPr>
      <w:r w:rsidRPr="00E35CE3">
        <w:rPr>
          <w:rFonts w:ascii="Times New Roman" w:hAnsi="Times New Roman" w:cs="Times New Roman"/>
          <w:b/>
        </w:rPr>
        <w:t>UMOWA NR PL/000023461/5611/MKO/21/GIG</w:t>
      </w:r>
    </w:p>
    <w:p w:rsidR="00E35CE3" w:rsidRPr="00E35CE3" w:rsidRDefault="00E35CE3" w:rsidP="00E35CE3">
      <w:pPr>
        <w:ind w:left="-709"/>
        <w:jc w:val="center"/>
        <w:rPr>
          <w:rFonts w:ascii="Times New Roman" w:hAnsi="Times New Roman" w:cs="Times New Roman"/>
          <w:b/>
        </w:rPr>
      </w:pPr>
      <w:r w:rsidRPr="00E35CE3">
        <w:rPr>
          <w:rFonts w:ascii="Times New Roman" w:hAnsi="Times New Roman" w:cs="Times New Roman"/>
          <w:b/>
        </w:rPr>
        <w:t>W SPRAWIE ZAMÓWIENIA PUBLICZNEGO</w:t>
      </w:r>
    </w:p>
    <w:p w:rsidR="00E35CE3" w:rsidRPr="00816B1F" w:rsidRDefault="00E35CE3" w:rsidP="00E35CE3">
      <w:pPr>
        <w:pStyle w:val="Nagwek1"/>
      </w:pPr>
    </w:p>
    <w:p w:rsidR="00E35CE3" w:rsidRPr="00C3254A" w:rsidRDefault="00E35CE3" w:rsidP="00E35CE3">
      <w:pPr>
        <w:pStyle w:val="Nagwek1"/>
        <w:jc w:val="both"/>
      </w:pPr>
      <w:r w:rsidRPr="00C3254A">
        <w:t xml:space="preserve">Zawarta w dniu  ........................ w  ………………….. pomiędzy   </w:t>
      </w:r>
    </w:p>
    <w:p w:rsidR="00E35CE3" w:rsidRPr="00C3254A" w:rsidRDefault="00E35CE3" w:rsidP="00E35CE3">
      <w:pPr>
        <w:pStyle w:val="Nagwek1"/>
        <w:jc w:val="both"/>
      </w:pPr>
      <w:r w:rsidRPr="00C3254A">
        <w:t>………………………………………………………………………………………………………………………</w:t>
      </w:r>
    </w:p>
    <w:p w:rsidR="00E35CE3" w:rsidRPr="00C3254A" w:rsidRDefault="00E35CE3" w:rsidP="00E35CE3">
      <w:pPr>
        <w:pStyle w:val="Nagwek1"/>
        <w:jc w:val="both"/>
      </w:pPr>
      <w:r w:rsidRPr="00C3254A">
        <w:t xml:space="preserve">REGON nr ............................. ,  zwaną w dalszej części umowy WYKONAWCĄ, reprezentowaną przez: </w:t>
      </w:r>
    </w:p>
    <w:p w:rsidR="00E35CE3" w:rsidRPr="00C3254A" w:rsidRDefault="00E35CE3" w:rsidP="00E35CE3">
      <w:pPr>
        <w:pStyle w:val="Nagwek1"/>
        <w:jc w:val="both"/>
      </w:pPr>
    </w:p>
    <w:p w:rsidR="00E35CE3" w:rsidRPr="00C3254A" w:rsidRDefault="00E35CE3" w:rsidP="00E35CE3">
      <w:pPr>
        <w:pStyle w:val="Nagwek1"/>
        <w:jc w:val="both"/>
      </w:pPr>
      <w:r w:rsidRPr="00C3254A">
        <w:t>1. ....................................</w:t>
      </w:r>
      <w:r w:rsidRPr="00C3254A">
        <w:tab/>
      </w:r>
      <w:r w:rsidRPr="00C3254A">
        <w:tab/>
        <w:t>:</w:t>
      </w:r>
      <w:r w:rsidRPr="00C3254A">
        <w:tab/>
      </w:r>
      <w:r w:rsidRPr="00C3254A">
        <w:tab/>
        <w:t>......................................</w:t>
      </w:r>
    </w:p>
    <w:p w:rsidR="00E35CE3" w:rsidRPr="00C3254A" w:rsidRDefault="00E35CE3" w:rsidP="00E35CE3">
      <w:pPr>
        <w:pStyle w:val="Nagwek1"/>
        <w:jc w:val="both"/>
      </w:pPr>
      <w:r w:rsidRPr="00C3254A">
        <w:t>2. ...................................</w:t>
      </w:r>
      <w:r w:rsidRPr="00C3254A">
        <w:tab/>
      </w:r>
      <w:r w:rsidRPr="00C3254A">
        <w:tab/>
        <w:t>:</w:t>
      </w:r>
      <w:r w:rsidRPr="00C3254A">
        <w:tab/>
      </w:r>
      <w:r w:rsidRPr="00C3254A">
        <w:tab/>
        <w:t>.......................................</w:t>
      </w:r>
    </w:p>
    <w:p w:rsidR="00E35CE3" w:rsidRPr="00C3254A" w:rsidRDefault="00E35CE3" w:rsidP="00E35CE3">
      <w:pPr>
        <w:pStyle w:val="Nagwek1"/>
        <w:jc w:val="both"/>
      </w:pPr>
    </w:p>
    <w:p w:rsidR="00E35CE3" w:rsidRPr="00C3254A" w:rsidRDefault="00E35CE3" w:rsidP="00E35CE3">
      <w:pPr>
        <w:pStyle w:val="Nagwek1"/>
        <w:jc w:val="both"/>
      </w:pPr>
      <w:r w:rsidRPr="00C3254A">
        <w:t>a GŁÓWNYM INSTYTUTEM GÓRNICTWA, z siedzibą w Katowicach, PLAC GWARKÓW 1, wpisanym do Krajowego Rejestru Sądowego pod nr KRS 0000090660, w Sądzie Rejonowym w Katowicach, Regon nr 000023461, jako Zamawiającym, zwanym w dalszej części umowy ZAMAWIAJĄCYM, reprezentowanym przez :</w:t>
      </w:r>
    </w:p>
    <w:p w:rsidR="00E35CE3" w:rsidRPr="00C3254A" w:rsidRDefault="00E35CE3" w:rsidP="00E35CE3">
      <w:pPr>
        <w:pStyle w:val="Podstawowy"/>
        <w:spacing w:line="240" w:lineRule="auto"/>
        <w:rPr>
          <w:rFonts w:ascii="Times New Roman" w:hAnsi="Times New Roman"/>
        </w:rPr>
      </w:pPr>
    </w:p>
    <w:p w:rsidR="00E35CE3" w:rsidRPr="00C3254A" w:rsidRDefault="00E35CE3" w:rsidP="00E35CE3">
      <w:pPr>
        <w:pStyle w:val="Podstawowy"/>
        <w:spacing w:line="240" w:lineRule="auto"/>
        <w:rPr>
          <w:rFonts w:ascii="Times New Roman" w:hAnsi="Times New Roman"/>
        </w:rPr>
      </w:pPr>
      <w:r w:rsidRPr="00C3254A">
        <w:rPr>
          <w:rFonts w:ascii="Times New Roman" w:hAnsi="Times New Roman"/>
        </w:rPr>
        <w:t>1. ....................................</w:t>
      </w:r>
      <w:r w:rsidRPr="00C3254A">
        <w:rPr>
          <w:rFonts w:ascii="Times New Roman" w:hAnsi="Times New Roman"/>
        </w:rPr>
        <w:tab/>
      </w:r>
      <w:r w:rsidRPr="00C3254A">
        <w:rPr>
          <w:rFonts w:ascii="Times New Roman" w:hAnsi="Times New Roman"/>
        </w:rPr>
        <w:tab/>
        <w:t>:</w:t>
      </w:r>
      <w:r w:rsidRPr="00C3254A">
        <w:rPr>
          <w:rFonts w:ascii="Times New Roman" w:hAnsi="Times New Roman"/>
        </w:rPr>
        <w:tab/>
      </w:r>
      <w:r w:rsidRPr="00C3254A">
        <w:rPr>
          <w:rFonts w:ascii="Times New Roman" w:hAnsi="Times New Roman"/>
        </w:rPr>
        <w:tab/>
        <w:t>......................................</w:t>
      </w:r>
    </w:p>
    <w:p w:rsidR="00E35CE3" w:rsidRPr="00C3254A" w:rsidRDefault="00E35CE3" w:rsidP="00E35CE3">
      <w:pPr>
        <w:pStyle w:val="Podstawowy"/>
        <w:spacing w:line="240" w:lineRule="auto"/>
        <w:rPr>
          <w:rFonts w:ascii="Times New Roman" w:hAnsi="Times New Roman"/>
        </w:rPr>
      </w:pPr>
    </w:p>
    <w:p w:rsidR="00E35CE3" w:rsidRPr="00C3254A" w:rsidRDefault="00E35CE3" w:rsidP="00E35CE3">
      <w:pPr>
        <w:pStyle w:val="Podstawowy"/>
        <w:spacing w:line="240" w:lineRule="auto"/>
        <w:rPr>
          <w:rFonts w:ascii="Times New Roman" w:hAnsi="Times New Roman"/>
        </w:rPr>
      </w:pPr>
      <w:r w:rsidRPr="00C3254A">
        <w:rPr>
          <w:rFonts w:ascii="Times New Roman" w:hAnsi="Times New Roman"/>
        </w:rPr>
        <w:t>2. ...................................</w:t>
      </w:r>
      <w:r w:rsidRPr="00C3254A">
        <w:rPr>
          <w:rFonts w:ascii="Times New Roman" w:hAnsi="Times New Roman"/>
        </w:rPr>
        <w:tab/>
      </w:r>
      <w:r w:rsidRPr="00C3254A">
        <w:rPr>
          <w:rFonts w:ascii="Times New Roman" w:hAnsi="Times New Roman"/>
        </w:rPr>
        <w:tab/>
        <w:t>:</w:t>
      </w:r>
      <w:r w:rsidRPr="00C3254A">
        <w:rPr>
          <w:rFonts w:ascii="Times New Roman" w:hAnsi="Times New Roman"/>
        </w:rPr>
        <w:tab/>
      </w:r>
      <w:r w:rsidRPr="00C3254A">
        <w:rPr>
          <w:rFonts w:ascii="Times New Roman" w:hAnsi="Times New Roman"/>
        </w:rPr>
        <w:tab/>
        <w:t>.......................................</w:t>
      </w:r>
    </w:p>
    <w:p w:rsidR="00E35CE3" w:rsidRPr="00816B1F" w:rsidRDefault="00E35CE3" w:rsidP="00E35CE3">
      <w:pPr>
        <w:jc w:val="both"/>
      </w:pPr>
    </w:p>
    <w:p w:rsidR="00E35CE3" w:rsidRPr="00E35CE3" w:rsidRDefault="00E35CE3" w:rsidP="00E35CE3">
      <w:pPr>
        <w:jc w:val="both"/>
        <w:rPr>
          <w:rFonts w:ascii="Times New Roman" w:hAnsi="Times New Roman" w:cs="Times New Roman"/>
        </w:rPr>
      </w:pPr>
      <w:r w:rsidRPr="00E35CE3">
        <w:rPr>
          <w:rFonts w:ascii="Times New Roman" w:hAnsi="Times New Roman" w:cs="Times New Roman"/>
        </w:rPr>
        <w:t>następującej treści :</w:t>
      </w:r>
    </w:p>
    <w:p w:rsidR="00E35CE3" w:rsidRPr="00E35CE3" w:rsidRDefault="00E35CE3" w:rsidP="00E35CE3">
      <w:pPr>
        <w:jc w:val="both"/>
        <w:rPr>
          <w:rFonts w:ascii="Times New Roman" w:hAnsi="Times New Roman" w:cs="Times New Roman"/>
        </w:rPr>
      </w:pPr>
    </w:p>
    <w:p w:rsidR="00E35CE3" w:rsidRPr="00E35CE3" w:rsidRDefault="00E35CE3" w:rsidP="00E35CE3">
      <w:pPr>
        <w:pStyle w:val="Podstawowy"/>
        <w:jc w:val="left"/>
        <w:rPr>
          <w:rFonts w:ascii="Times New Roman" w:hAnsi="Times New Roman"/>
          <w:sz w:val="22"/>
          <w:szCs w:val="22"/>
        </w:rPr>
      </w:pPr>
      <w:r w:rsidRPr="00E35CE3">
        <w:rPr>
          <w:rFonts w:ascii="Times New Roman" w:hAnsi="Times New Roman"/>
          <w:sz w:val="22"/>
          <w:szCs w:val="22"/>
        </w:rPr>
        <w:t>zwanymi dalej łącznie „</w:t>
      </w:r>
      <w:r w:rsidRPr="00E35CE3">
        <w:rPr>
          <w:rFonts w:ascii="Times New Roman" w:hAnsi="Times New Roman"/>
          <w:b/>
          <w:sz w:val="22"/>
          <w:szCs w:val="22"/>
        </w:rPr>
        <w:t>Stronami</w:t>
      </w:r>
      <w:r w:rsidRPr="00E35CE3">
        <w:rPr>
          <w:rFonts w:ascii="Times New Roman" w:hAnsi="Times New Roman"/>
          <w:sz w:val="22"/>
          <w:szCs w:val="22"/>
        </w:rPr>
        <w:t>” lub każda z osobna „</w:t>
      </w:r>
      <w:r w:rsidRPr="00E35CE3">
        <w:rPr>
          <w:rFonts w:ascii="Times New Roman" w:hAnsi="Times New Roman"/>
          <w:b/>
          <w:sz w:val="22"/>
          <w:szCs w:val="22"/>
        </w:rPr>
        <w:t>Stroną</w:t>
      </w:r>
      <w:r w:rsidRPr="00E35CE3">
        <w:rPr>
          <w:rFonts w:ascii="Times New Roman" w:hAnsi="Times New Roman"/>
          <w:sz w:val="22"/>
          <w:szCs w:val="22"/>
        </w:rPr>
        <w:t>”.</w:t>
      </w:r>
    </w:p>
    <w:p w:rsidR="00E35CE3" w:rsidRPr="00E35CE3" w:rsidRDefault="00E35CE3" w:rsidP="00E35CE3">
      <w:pPr>
        <w:pStyle w:val="Nagwek1"/>
        <w:rPr>
          <w:b/>
          <w:sz w:val="22"/>
          <w:szCs w:val="22"/>
        </w:rPr>
      </w:pPr>
      <w:r w:rsidRPr="00E35CE3">
        <w:rPr>
          <w:b/>
          <w:sz w:val="22"/>
          <w:szCs w:val="22"/>
        </w:rPr>
        <w:t>§ 1</w:t>
      </w:r>
    </w:p>
    <w:p w:rsidR="00E35CE3" w:rsidRPr="00E35CE3" w:rsidRDefault="00E35CE3" w:rsidP="00E35CE3">
      <w:pPr>
        <w:pStyle w:val="Nagwek1"/>
        <w:rPr>
          <w:b/>
          <w:sz w:val="22"/>
          <w:szCs w:val="22"/>
        </w:rPr>
      </w:pPr>
      <w:r w:rsidRPr="00E35CE3">
        <w:rPr>
          <w:b/>
          <w:sz w:val="22"/>
          <w:szCs w:val="22"/>
        </w:rPr>
        <w:t>Definicje</w:t>
      </w:r>
    </w:p>
    <w:p w:rsidR="00E35CE3" w:rsidRPr="00E35CE3" w:rsidRDefault="00E35CE3" w:rsidP="00E35CE3">
      <w:pPr>
        <w:rPr>
          <w:lang w:eastAsia="pl-PL"/>
        </w:rPr>
      </w:pP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Administrator</w:t>
      </w:r>
      <w:r w:rsidRPr="00816B1F">
        <w:rPr>
          <w:rFonts w:ascii="Times New Roman" w:hAnsi="Times New Roman"/>
          <w:sz w:val="22"/>
          <w:szCs w:val="22"/>
        </w:rPr>
        <w:t>” – użytkownik zarządzający Systemem i odpowiadający za jego sprawne działanie.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Analiza Przedwdrożeniowa</w:t>
      </w:r>
      <w:r w:rsidRPr="00816B1F">
        <w:rPr>
          <w:rFonts w:ascii="Times New Roman" w:hAnsi="Times New Roman"/>
          <w:sz w:val="22"/>
          <w:szCs w:val="22"/>
        </w:rPr>
        <w:t xml:space="preserve">” – cykl prac analitycznych i organizacyjnych mających na celu przeprowadzenie analizy biznesowej i systemowej na potrzeby wdrożenia Systemu w Głównym Instytucie Górnictwa. Analiza Przedwdrożeniowa ma na celu ustalenie szczegółowego sposobu spełnienia wymagań Zamawiającego oraz sposobu realizacji Przedmiotu Zamówienia. Analiza Przedwdrożeniowa powinna zakończyć się dostarczeniem dokumentu zawierającego opis koncepcji Wdrożenia Systemu w Głównym Instytucie Górnictwa wraz z mapowaniem zapisów koncepcji na wymagania zawarte w specyfikacji tabel funkcjonalnych określonych w Załączniku nr 1 do OPZ wraz </w:t>
      </w:r>
      <w:r w:rsidRPr="00816B1F">
        <w:rPr>
          <w:rFonts w:ascii="Times New Roman" w:hAnsi="Times New Roman"/>
          <w:sz w:val="22"/>
          <w:szCs w:val="22"/>
        </w:rPr>
        <w:lastRenderedPageBreak/>
        <w:t>ze wskazaniem w tabeli wymagań funkcjonalnych miejsc w Analizie Przedwdrożeniowej, w których opisana jest realizacja poszczególnych funkcji. Dodatkowo Wykonawca zobowiązany jest do opracowania Projektu Technicznego w ramach cyklu prac analitycznych i organizacyjnych. Szczegółowe wymagania w zakresie zawartości dokumentów zostały określone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Asysta Powdrożeniowa</w:t>
      </w:r>
      <w:r w:rsidRPr="00816B1F">
        <w:rPr>
          <w:rFonts w:ascii="Times New Roman" w:hAnsi="Times New Roman"/>
          <w:sz w:val="22"/>
          <w:szCs w:val="22"/>
        </w:rPr>
        <w:t>” – trzymiesięczny (3) okres wsparcia Użytkowników, rozpoczynający się w pierwszym dniu od momentu Startu Produkcyjnego</w:t>
      </w:r>
      <w:r w:rsidRPr="00883FE7">
        <w:t xml:space="preserve"> </w:t>
      </w:r>
      <w:r w:rsidRPr="00883FE7">
        <w:rPr>
          <w:rFonts w:ascii="Times New Roman" w:hAnsi="Times New Roman"/>
          <w:sz w:val="22"/>
          <w:szCs w:val="22"/>
        </w:rPr>
        <w:t xml:space="preserve">Etapu I </w:t>
      </w:r>
      <w:proofErr w:type="spellStart"/>
      <w:r w:rsidRPr="00883FE7">
        <w:rPr>
          <w:rFonts w:ascii="Times New Roman" w:hAnsi="Times New Roman"/>
          <w:sz w:val="22"/>
          <w:szCs w:val="22"/>
        </w:rPr>
        <w:t>i</w:t>
      </w:r>
      <w:proofErr w:type="spellEnd"/>
      <w:r w:rsidRPr="00883FE7">
        <w:rPr>
          <w:rFonts w:ascii="Times New Roman" w:hAnsi="Times New Roman"/>
          <w:sz w:val="22"/>
          <w:szCs w:val="22"/>
        </w:rPr>
        <w:t xml:space="preserve"> Etapu II</w:t>
      </w:r>
      <w:r w:rsidRPr="00816B1F">
        <w:rPr>
          <w:rFonts w:ascii="Times New Roman" w:hAnsi="Times New Roman"/>
          <w:sz w:val="22"/>
          <w:szCs w:val="22"/>
        </w:rPr>
        <w:t>, w którym Wykonawca świadczyć będzie Zamawiającemu wsparcie mające na celu ułatwienie pracy Użytkownikom Systemu i zapewnienie prawidłowego działania Systemu pod względem funkcjonalnym i jakościowym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bookmarkStart w:id="43" w:name="_Hlk89779833"/>
      <w:r w:rsidRPr="00816B1F">
        <w:rPr>
          <w:rFonts w:ascii="Times New Roman" w:hAnsi="Times New Roman"/>
          <w:b/>
          <w:sz w:val="22"/>
          <w:szCs w:val="22"/>
        </w:rPr>
        <w:t>Awaria Krytyczna</w:t>
      </w:r>
      <w:r w:rsidRPr="00816B1F">
        <w:rPr>
          <w:rFonts w:ascii="Times New Roman" w:hAnsi="Times New Roman"/>
          <w:sz w:val="22"/>
          <w:szCs w:val="22"/>
        </w:rPr>
        <w:t xml:space="preserve">” </w:t>
      </w:r>
      <w:r>
        <w:rPr>
          <w:rFonts w:ascii="Times New Roman" w:hAnsi="Times New Roman"/>
          <w:sz w:val="22"/>
          <w:szCs w:val="22"/>
        </w:rPr>
        <w:t>-błąd krytyczny</w:t>
      </w:r>
      <w:r w:rsidRPr="00816B1F">
        <w:rPr>
          <w:rFonts w:ascii="Times New Roman" w:hAnsi="Times New Roman"/>
          <w:sz w:val="22"/>
          <w:szCs w:val="22"/>
        </w:rPr>
        <w:t>– 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w:t>
      </w:r>
      <w:bookmarkEnd w:id="43"/>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Błąd</w:t>
      </w:r>
      <w:r w:rsidRPr="00816B1F">
        <w:rPr>
          <w:rFonts w:ascii="Times New Roman" w:hAnsi="Times New Roman"/>
          <w:sz w:val="22"/>
          <w:szCs w:val="22"/>
        </w:rPr>
        <w:t xml:space="preserve">” </w:t>
      </w:r>
      <w:bookmarkStart w:id="44" w:name="_Hlk89779861"/>
      <w:r w:rsidRPr="00816B1F">
        <w:rPr>
          <w:rFonts w:ascii="Times New Roman" w:hAnsi="Times New Roman"/>
          <w:sz w:val="22"/>
          <w:szCs w:val="22"/>
        </w:rPr>
        <w:t>– problem polegający, na co najmniej jednej z poniższych okoliczności:</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główne komponenty Systemu działają w sposób niezgodny z Dokumentacją Powykonawczą, Dokumentacją Administratora lub Dokumentacją Użytkową,</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występują istotne ograniczenia w działaniu komponentów Systemu (ale nie powodujące jego przeciążenia),</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nastąpiła awaria powodująca ograniczenie wydajności Oprogramowania, w tym komponentów wytworzonych, bądź dostosowanych przez Wykonawcę,</w:t>
      </w:r>
    </w:p>
    <w:p w:rsidR="00E35CE3"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Zamawiający nie może korzystać z komponentów Systemu wytworzonych, bądź dostosowanych przez Wykonawcę, ale uzyskanie oczekiwanych efektów jest możliwe w inny sposób (Obejście).</w:t>
      </w:r>
    </w:p>
    <w:bookmarkEnd w:id="44"/>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Czas Reakcji</w:t>
      </w:r>
      <w:r w:rsidRPr="00816B1F">
        <w:rPr>
          <w:rFonts w:ascii="Times New Roman" w:hAnsi="Times New Roman"/>
          <w:sz w:val="22"/>
          <w:szCs w:val="22"/>
        </w:rPr>
        <w:t>” – czas, jaki upłynie od zgłoszenia w Systemie Obsługi Zgłoszeń Serwisowych Awarii Krytycznej, Błędu, Usterki do potwierdzenia rozpoczęcia analizy zgłoszenia i usuwania Awarii Krytycznej, Błędu, Usterki przez służby techniczne Wykonawcy.</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t>„</w:t>
      </w:r>
      <w:r w:rsidRPr="00816B1F">
        <w:rPr>
          <w:rFonts w:ascii="Times New Roman" w:hAnsi="Times New Roman"/>
          <w:b/>
          <w:sz w:val="22"/>
          <w:szCs w:val="22"/>
        </w:rPr>
        <w:t>Czas Naprawy (Rozwiązania)</w:t>
      </w:r>
      <w:r w:rsidRPr="00816B1F">
        <w:rPr>
          <w:rFonts w:ascii="Times New Roman" w:hAnsi="Times New Roman"/>
          <w:sz w:val="22"/>
          <w:szCs w:val="22"/>
        </w:rPr>
        <w:t>”</w:t>
      </w:r>
      <w:r w:rsidRPr="00816B1F">
        <w:rPr>
          <w:rFonts w:ascii="Times New Roman" w:hAnsi="Times New Roman"/>
          <w:b/>
          <w:sz w:val="22"/>
          <w:szCs w:val="22"/>
        </w:rPr>
        <w:t xml:space="preserve"> </w:t>
      </w:r>
      <w:r w:rsidRPr="00816B1F">
        <w:rPr>
          <w:rFonts w:ascii="Times New Roman" w:hAnsi="Times New Roman"/>
          <w:sz w:val="22"/>
          <w:szCs w:val="22"/>
        </w:rPr>
        <w:t xml:space="preserve">– czas, jaki upłynie od zgłoszenia w Systemie Obsługi Zgłoszeń Serwisowych Awarii Krytycznej, Usterki lub Błędu, do momentu usunięcia Nieprawidłowości w działaniu Systemu przez służby techniczne Wykonawcy tj. do usunięcia lub obejścia Awarii Krytycznej, Usterki lub Błędu i potwierdzenia usunięcia Nieprawidłowości przez Zamawiającego. Czas Naprawy zgłoszeń dla Błędów i/lub Usterek liczony jest w Dniach Roboczych i w Godzinach Roboczych. Czas Naprawy zgłoszeń dla Awarii Krytycznej liczony jest </w:t>
      </w:r>
      <w:r w:rsidRPr="00816B1F">
        <w:rPr>
          <w:rFonts w:ascii="Times New Roman" w:hAnsi="Times New Roman"/>
          <w:color w:val="000000" w:themeColor="text1"/>
          <w:sz w:val="22"/>
          <w:szCs w:val="22"/>
        </w:rPr>
        <w:t>w Dniach Roboczych i w Godzinach Roboczych</w:t>
      </w:r>
      <w:r>
        <w:rPr>
          <w:rFonts w:ascii="Times New Roman" w:hAnsi="Times New Roman"/>
          <w:color w:val="000000" w:themeColor="text1"/>
          <w:sz w:val="22"/>
          <w:szCs w:val="22"/>
        </w:rPr>
        <w:t>.</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Dni Kalendarzowe</w:t>
      </w:r>
      <w:r w:rsidRPr="00816B1F">
        <w:rPr>
          <w:rFonts w:ascii="Times New Roman" w:hAnsi="Times New Roman"/>
          <w:sz w:val="22"/>
          <w:szCs w:val="22"/>
        </w:rPr>
        <w:t>” – kolejne następujące po sobie dni obejmujące 24 godziny, od godz. 00:00 do godz. 23:59.</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Dni Robocze</w:t>
      </w:r>
      <w:r w:rsidRPr="00816B1F">
        <w:rPr>
          <w:rFonts w:ascii="Times New Roman" w:hAnsi="Times New Roman"/>
          <w:sz w:val="22"/>
          <w:szCs w:val="22"/>
        </w:rPr>
        <w:t>” – kolejne dni od poniedziałku do piątku za wyjątkiem dni wolnych zgodnie z ustawą z dnia 18 stycznia 1951 r. o dniach wolnych od pracy (</w:t>
      </w:r>
      <w:proofErr w:type="spellStart"/>
      <w:r w:rsidRPr="00816B1F">
        <w:rPr>
          <w:rFonts w:ascii="Times New Roman" w:hAnsi="Times New Roman"/>
          <w:sz w:val="22"/>
          <w:szCs w:val="22"/>
        </w:rPr>
        <w:t>t.j</w:t>
      </w:r>
      <w:proofErr w:type="spellEnd"/>
      <w:r w:rsidRPr="00816B1F">
        <w:rPr>
          <w:rFonts w:ascii="Times New Roman" w:hAnsi="Times New Roman"/>
          <w:sz w:val="22"/>
          <w:szCs w:val="22"/>
        </w:rPr>
        <w:t xml:space="preserve">. Dz. U. z 2015 r. poz. 90) w Godzinach Roboczych </w:t>
      </w:r>
      <w:r>
        <w:rPr>
          <w:rFonts w:ascii="Times New Roman" w:hAnsi="Times New Roman"/>
          <w:strike/>
          <w:color w:val="000000" w:themeColor="text1"/>
          <w:sz w:val="22"/>
          <w:szCs w:val="22"/>
        </w:rPr>
        <w:t xml:space="preserve"> </w:t>
      </w:r>
      <w:r w:rsidRPr="00816B1F">
        <w:rPr>
          <w:rFonts w:ascii="Times New Roman" w:hAnsi="Times New Roman"/>
          <w:color w:val="000000" w:themeColor="text1"/>
          <w:sz w:val="22"/>
          <w:szCs w:val="22"/>
        </w:rPr>
        <w:t>(7:00 – 17:00).</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Dokument Inicjujący Projekt (DIP)</w:t>
      </w:r>
      <w:r w:rsidRPr="00816B1F">
        <w:rPr>
          <w:rFonts w:ascii="Times New Roman" w:hAnsi="Times New Roman"/>
          <w:sz w:val="22"/>
          <w:szCs w:val="22"/>
        </w:rPr>
        <w:t>” – opracowana przez Wykonawcę dokumentacja, której celem jest określenie szczegółowych zasad realizacji Przedmiotu Umowy przez Wykonawcę.</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Dokumentacja</w:t>
      </w:r>
      <w:r w:rsidRPr="00816B1F">
        <w:rPr>
          <w:rFonts w:ascii="Times New Roman" w:hAnsi="Times New Roman"/>
          <w:sz w:val="22"/>
          <w:szCs w:val="22"/>
        </w:rPr>
        <w:t>” – wszelkie dokumenty sporządzone przez Wykonawcę lub wspólnie przez Strony Umowy, w związku z wykonywaniem Przedmiotu Umowy przekazywane zgodnie z Umową i OPZ Zamawiającemu.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Etap</w:t>
      </w:r>
      <w:r w:rsidRPr="00816B1F">
        <w:rPr>
          <w:rFonts w:ascii="Times New Roman" w:hAnsi="Times New Roman"/>
          <w:sz w:val="22"/>
          <w:szCs w:val="22"/>
        </w:rPr>
        <w:t>” – wyodrębnione w Umowie poszczególne części realizacyjne Projektu.</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t>„</w:t>
      </w:r>
      <w:r w:rsidRPr="00816B1F">
        <w:rPr>
          <w:rFonts w:ascii="Times New Roman" w:hAnsi="Times New Roman"/>
          <w:b/>
          <w:sz w:val="22"/>
          <w:szCs w:val="22"/>
        </w:rPr>
        <w:t>Godziny Robocze</w:t>
      </w:r>
      <w:r w:rsidRPr="00816B1F">
        <w:rPr>
          <w:rFonts w:ascii="Times New Roman" w:hAnsi="Times New Roman"/>
          <w:sz w:val="22"/>
          <w:szCs w:val="22"/>
        </w:rPr>
        <w:t>” – godziny pracy Zamawiającego, tj</w:t>
      </w:r>
      <w:r w:rsidRPr="00816B1F">
        <w:rPr>
          <w:rFonts w:ascii="Times New Roman" w:hAnsi="Times New Roman"/>
          <w:color w:val="000000" w:themeColor="text1"/>
          <w:sz w:val="22"/>
          <w:szCs w:val="22"/>
        </w:rPr>
        <w:t>. 7:00 – 17:00</w:t>
      </w:r>
      <w:r w:rsidRPr="00816B1F">
        <w:rPr>
          <w:rFonts w:ascii="Times New Roman" w:hAnsi="Times New Roman"/>
          <w:strike/>
          <w:color w:val="000000" w:themeColor="text1"/>
          <w:sz w:val="22"/>
          <w:szCs w:val="22"/>
        </w:rPr>
        <w:t>,</w:t>
      </w:r>
      <w:r w:rsidRPr="00816B1F">
        <w:rPr>
          <w:rFonts w:ascii="Times New Roman" w:hAnsi="Times New Roman"/>
          <w:color w:val="000000" w:themeColor="text1"/>
          <w:sz w:val="22"/>
          <w:szCs w:val="22"/>
        </w:rPr>
        <w:t xml:space="preserve"> w Dni Robocze.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Gwarancja Jakości</w:t>
      </w:r>
      <w:r w:rsidRPr="00816B1F">
        <w:rPr>
          <w:rFonts w:ascii="Times New Roman" w:hAnsi="Times New Roman"/>
          <w:sz w:val="22"/>
          <w:szCs w:val="22"/>
        </w:rPr>
        <w:t>” – diagnozowanie i naprawa Oprogramowania w ramach Umowy w okresie nie krótszym niż okres trwania rękojmi zgodnie z wymaganiami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w:t>
      </w:r>
      <w:r w:rsidRPr="00816B1F">
        <w:rPr>
          <w:rFonts w:ascii="Times New Roman" w:hAnsi="Times New Roman"/>
          <w:sz w:val="22"/>
          <w:szCs w:val="22"/>
        </w:rPr>
        <w:t>” – terminy realizacji Umowy. Definicja Harmonogramu obejmuje:</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 Ramowy</w:t>
      </w:r>
      <w:r w:rsidRPr="00816B1F">
        <w:rPr>
          <w:rFonts w:ascii="Times New Roman" w:hAnsi="Times New Roman"/>
          <w:sz w:val="22"/>
          <w:szCs w:val="22"/>
        </w:rPr>
        <w:t>”, który zawiera kluczowe terminy realizacji przedmiotu Umowy, opisane Umową i OPZ. Harmonogram Ramowy został przedstawiony w OPZ;</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 Szczegółowy</w:t>
      </w:r>
      <w:r w:rsidRPr="00816B1F">
        <w:rPr>
          <w:rFonts w:ascii="Times New Roman" w:hAnsi="Times New Roman"/>
          <w:sz w:val="22"/>
          <w:szCs w:val="22"/>
        </w:rPr>
        <w:t>”, który zawiera dokument obejmujący szczegółowe prace wykonywane w ramach realizacji Projektu, w tym terminy dostarczania Produktów.</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Infrastruktura Sprzętowa</w:t>
      </w:r>
      <w:r w:rsidRPr="00816B1F">
        <w:rPr>
          <w:rFonts w:ascii="Times New Roman" w:hAnsi="Times New Roman"/>
          <w:sz w:val="22"/>
          <w:szCs w:val="22"/>
        </w:rPr>
        <w:t>” – infrastruktura informatyczna (w tym sprzęt i oprogramowanie) Zamawiającego udostępniona przez Zamawiającego na potrzeby realizacji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Kierownik Projektu</w:t>
      </w:r>
      <w:r w:rsidRPr="00816B1F">
        <w:rPr>
          <w:rFonts w:ascii="Times New Roman" w:hAnsi="Times New Roman"/>
          <w:sz w:val="22"/>
          <w:szCs w:val="22"/>
        </w:rPr>
        <w:t>” – osoba wyznaczona przez każdą ze Stron do bieżących kontaktów i nadzoru nad realizacją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Kodeks Cywilny</w:t>
      </w:r>
      <w:r w:rsidRPr="00816B1F">
        <w:rPr>
          <w:rFonts w:ascii="Times New Roman" w:hAnsi="Times New Roman"/>
          <w:sz w:val="22"/>
          <w:szCs w:val="22"/>
        </w:rPr>
        <w:t>” – ustawa z dnia 23 kwietnia 1964 r. Kodeks cywilny (</w:t>
      </w:r>
      <w:proofErr w:type="spellStart"/>
      <w:r w:rsidRPr="00816B1F">
        <w:rPr>
          <w:rFonts w:ascii="Times New Roman" w:hAnsi="Times New Roman"/>
          <w:sz w:val="22"/>
          <w:szCs w:val="22"/>
        </w:rPr>
        <w:t>t.j</w:t>
      </w:r>
      <w:proofErr w:type="spellEnd"/>
      <w:r w:rsidRPr="00816B1F">
        <w:rPr>
          <w:rFonts w:ascii="Times New Roman" w:hAnsi="Times New Roman"/>
          <w:sz w:val="22"/>
          <w:szCs w:val="22"/>
        </w:rPr>
        <w:t xml:space="preserve">. Dz.U. z 2018 r., poz. 1025, z </w:t>
      </w:r>
      <w:proofErr w:type="spellStart"/>
      <w:r w:rsidRPr="00816B1F">
        <w:rPr>
          <w:rFonts w:ascii="Times New Roman" w:hAnsi="Times New Roman"/>
          <w:sz w:val="22"/>
          <w:szCs w:val="22"/>
        </w:rPr>
        <w:t>późn</w:t>
      </w:r>
      <w:proofErr w:type="spellEnd"/>
      <w:r w:rsidRPr="00816B1F">
        <w:rPr>
          <w:rFonts w:ascii="Times New Roman" w:hAnsi="Times New Roman"/>
          <w:sz w:val="22"/>
          <w:szCs w:val="22"/>
        </w:rPr>
        <w:t>. zm.).</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Komitet Sterujący</w:t>
      </w:r>
      <w:r w:rsidRPr="00816B1F">
        <w:rPr>
          <w:rFonts w:ascii="Times New Roman" w:hAnsi="Times New Roman"/>
          <w:sz w:val="22"/>
          <w:szCs w:val="22"/>
        </w:rPr>
        <w:t>” – zespół przedstawicieli Zamawiającego i Wykonawcy sterujący realizacją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Migracja Danych</w:t>
      </w:r>
      <w:r w:rsidRPr="00816B1F">
        <w:rPr>
          <w:rFonts w:ascii="Times New Roman" w:hAnsi="Times New Roman"/>
          <w:sz w:val="22"/>
          <w:szCs w:val="22"/>
        </w:rPr>
        <w:t>” – działanie mające na celu przeniesienie danych z dotychczas użytkowanych przez Zamawiającego baz danych, w tym z dotychczas wykorzystywanych przez Zamawiającego systemów informatycznych wspomagających działania Zamawiającego do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Nieprawidłowość</w:t>
      </w:r>
      <w:r w:rsidRPr="00816B1F">
        <w:rPr>
          <w:rFonts w:ascii="Times New Roman" w:hAnsi="Times New Roman"/>
          <w:sz w:val="22"/>
          <w:szCs w:val="22"/>
        </w:rPr>
        <w:t>” – wszelkie niezgodności w działaniu Systemu, w tym Awarie Krytyczne, Błędy, Usterki i Nieprawidłowości Krytyczne.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Nieprawidłowość Krytyczna</w:t>
      </w:r>
      <w:r w:rsidRPr="00816B1F">
        <w:rPr>
          <w:rFonts w:ascii="Times New Roman" w:hAnsi="Times New Roman"/>
          <w:sz w:val="22"/>
          <w:szCs w:val="22"/>
        </w:rPr>
        <w:t xml:space="preserve">” – niezgodność otrzymana w wyniku Testów uniemożliwiająca skuteczne ich przeprowadzenie, w szczególności przejście wszystkich kroków Scenariusza Testowego. </w:t>
      </w:r>
      <w:r w:rsidRPr="00816B1F">
        <w:rPr>
          <w:rFonts w:ascii="Times New Roman" w:hAnsi="Times New Roman"/>
          <w:sz w:val="22"/>
          <w:szCs w:val="22"/>
        </w:rPr>
        <w:lastRenderedPageBreak/>
        <w:t>W przypadku zidentyfikowania Nieprawidłowości Krytycznej Zamawiający ma prawo do wstrzymania Testów do czasu wprowadzenia odpowiedniej poprawki do Systemu przez Wykonawcę.</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Obejście</w:t>
      </w:r>
      <w:r w:rsidRPr="00816B1F">
        <w:rPr>
          <w:rFonts w:ascii="Times New Roman" w:hAnsi="Times New Roman"/>
          <w:sz w:val="22"/>
          <w:szCs w:val="22"/>
        </w:rPr>
        <w:t>” – przywrócenie działania Oprogramowania do stanu sprzed wystąpienia Awarii Krytycznej, Błędu lub Usterki z możliwymi ograniczeniami sposobu korzystania z Oprogramowania, nieumożliwiającymi jednak realizacji funkcji obsługiwanych przez Oprogramowanie. Obejście nie stanowi usunięcia Wady.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Odbiór</w:t>
      </w:r>
      <w:r w:rsidRPr="00816B1F">
        <w:rPr>
          <w:rFonts w:ascii="Times New Roman" w:hAnsi="Times New Roman"/>
          <w:sz w:val="22"/>
          <w:szCs w:val="22"/>
        </w:rPr>
        <w:t xml:space="preserve">” – </w:t>
      </w:r>
      <w:r w:rsidRPr="00816B1F">
        <w:rPr>
          <w:rFonts w:ascii="Times New Roman" w:hAnsi="Times New Roman"/>
          <w:color w:val="000000" w:themeColor="text1"/>
          <w:sz w:val="22"/>
          <w:szCs w:val="22"/>
        </w:rPr>
        <w:t>procedura mająca na celu potwierdzenie</w:t>
      </w:r>
      <w:r w:rsidRPr="00816B1F">
        <w:rPr>
          <w:rFonts w:ascii="Times New Roman" w:hAnsi="Times New Roman"/>
          <w:sz w:val="22"/>
          <w:szCs w:val="22"/>
        </w:rPr>
        <w:t xml:space="preserve"> przez Zamawiającego należytego wykonania Przedmiotu Zamówienia w zakresie wykonania poszczególnych Produktów, Etapów, Wdrożenia, Usług Rozwoju lub całości Umowy. Dowodem dokonania Odbioru jest odpowiedni Protokół Odbioru.</w:t>
      </w:r>
    </w:p>
    <w:p w:rsidR="00E35CE3" w:rsidRPr="00BC68C7" w:rsidRDefault="00E35CE3" w:rsidP="00506A60">
      <w:pPr>
        <w:pStyle w:val="Podstawowy"/>
        <w:numPr>
          <w:ilvl w:val="0"/>
          <w:numId w:val="99"/>
        </w:numPr>
        <w:ind w:left="0"/>
        <w:rPr>
          <w:rFonts w:ascii="Times New Roman" w:hAnsi="Times New Roman"/>
          <w:color w:val="000000" w:themeColor="text1"/>
          <w:sz w:val="22"/>
          <w:szCs w:val="22"/>
        </w:rPr>
      </w:pPr>
      <w:r w:rsidRPr="00BC68C7">
        <w:rPr>
          <w:rFonts w:ascii="Times New Roman" w:hAnsi="Times New Roman"/>
          <w:color w:val="000000" w:themeColor="text1"/>
          <w:sz w:val="22"/>
          <w:szCs w:val="22"/>
        </w:rPr>
        <w:t xml:space="preserve"> „</w:t>
      </w:r>
      <w:r w:rsidRPr="00BC68C7">
        <w:rPr>
          <w:rFonts w:ascii="Times New Roman" w:hAnsi="Times New Roman"/>
          <w:b/>
          <w:color w:val="000000" w:themeColor="text1"/>
          <w:sz w:val="22"/>
          <w:szCs w:val="22"/>
        </w:rPr>
        <w:t>Odbiór Warunkowy</w:t>
      </w:r>
      <w:r w:rsidRPr="00BC68C7">
        <w:rPr>
          <w:rFonts w:ascii="Times New Roman" w:hAnsi="Times New Roman"/>
          <w:color w:val="000000" w:themeColor="text1"/>
          <w:sz w:val="22"/>
          <w:szCs w:val="22"/>
        </w:rPr>
        <w:t>” – potwierdzenie przekazania Zamawiającemu Przedmiotu Zamówienia z zobowiązaniem Wykonawcy do usunięcia wszystkich Nieprawidłowości zgłoszonych przez Zamawiającego w terminach przyjętych w Protokole Odbioru Warunkowego i przedstawienia Przedmiotu Zamówienia do kolejnego Odbioru.</w:t>
      </w:r>
    </w:p>
    <w:p w:rsidR="00E35CE3" w:rsidRPr="00816B1F" w:rsidRDefault="00E35CE3" w:rsidP="00E35CE3">
      <w:pPr>
        <w:pStyle w:val="Podstawowy"/>
        <w:rPr>
          <w:rFonts w:ascii="Times New Roman" w:hAnsi="Times New Roman"/>
          <w:color w:val="000000" w:themeColor="text1"/>
          <w:sz w:val="22"/>
          <w:szCs w:val="22"/>
        </w:rPr>
      </w:pPr>
      <w:r w:rsidRPr="00816B1F">
        <w:rPr>
          <w:rFonts w:ascii="Times New Roman" w:hAnsi="Times New Roman"/>
          <w:color w:val="000000" w:themeColor="text1"/>
          <w:sz w:val="22"/>
          <w:szCs w:val="22"/>
        </w:rPr>
        <w:t>Protokół Odbioru Warunkowego jest to dokument stanowiący potwierdzenie dokonania Odbioru Warunkowego w zakresie realizacji poszczególnych Produktów, Etapów, Wdrożenia, Usług Rozwoju lub całości Umowy, sporządzony zgodnie ze wzorcem określonym w ramach realizacji Etapu 0 i zawierający listę Nieprawidłowości zgłoszonych przez Zamawiającego oraz terminów kolejnych odbiorów. Protokół Odbioru Warunkowego nie upoważnia do wystawienia faktury za warunkowo odebrane prace.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Oferta</w:t>
      </w:r>
      <w:r w:rsidRPr="00816B1F">
        <w:rPr>
          <w:rFonts w:ascii="Times New Roman" w:hAnsi="Times New Roman"/>
          <w:sz w:val="22"/>
          <w:szCs w:val="22"/>
        </w:rPr>
        <w:t>” – oferta złożona przez Wykonawcę i wybrana przez Zamawiającego zgodnie z wymogami SWZ, której przedmiotem jest realizacja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w:t>
      </w:r>
      <w:r w:rsidRPr="00816B1F">
        <w:rPr>
          <w:rFonts w:ascii="Times New Roman" w:hAnsi="Times New Roman"/>
          <w:sz w:val="22"/>
          <w:szCs w:val="22"/>
        </w:rPr>
        <w:t>” – całość lub dowolny element oprogramowania dostarczany lub wykonywany w ramach realizacji Umowy. W skład oprogramowania wchodzi:</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 Standardowe</w:t>
      </w:r>
      <w:r w:rsidRPr="00816B1F">
        <w:rPr>
          <w:rFonts w:ascii="Times New Roman" w:hAnsi="Times New Roman"/>
          <w:sz w:val="22"/>
          <w:szCs w:val="22"/>
        </w:rPr>
        <w:t>” – oprogramowanie będące podstawą do stworzenia Systemu i/ tworzące środowisko, w którym uruchamiany jest System, istniejące i dystrybuowane przed zawarciem Umowy.</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 Dedykowane</w:t>
      </w:r>
      <w:r w:rsidRPr="00816B1F">
        <w:rPr>
          <w:rFonts w:ascii="Times New Roman" w:hAnsi="Times New Roman"/>
          <w:sz w:val="22"/>
          <w:szCs w:val="22"/>
        </w:rPr>
        <w:t xml:space="preserve">” – oprogramowanie tworzone przez Wykonawcę lub osoby którymi się posługuje w wykonaniu zobowiązań z Umowy, w tym rozbudowa </w:t>
      </w:r>
      <w:r w:rsidRPr="006D17EE">
        <w:rPr>
          <w:rFonts w:ascii="Times New Roman" w:hAnsi="Times New Roman"/>
          <w:strike/>
          <w:color w:val="FF0000"/>
          <w:sz w:val="22"/>
          <w:szCs w:val="22"/>
        </w:rPr>
        <w:t>lub modyfikacja</w:t>
      </w:r>
      <w:r w:rsidRPr="006D17EE">
        <w:rPr>
          <w:rFonts w:ascii="Times New Roman" w:hAnsi="Times New Roman"/>
          <w:color w:val="FF0000"/>
          <w:sz w:val="22"/>
          <w:szCs w:val="22"/>
        </w:rPr>
        <w:t xml:space="preserve"> </w:t>
      </w:r>
      <w:r w:rsidRPr="00816B1F">
        <w:rPr>
          <w:rFonts w:ascii="Times New Roman" w:hAnsi="Times New Roman"/>
          <w:sz w:val="22"/>
          <w:szCs w:val="22"/>
        </w:rPr>
        <w:t>Oprogramowania Standardowego.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b/>
          <w:sz w:val="22"/>
          <w:szCs w:val="22"/>
        </w:rPr>
        <w:t>„OPZ</w:t>
      </w:r>
      <w:r w:rsidRPr="00816B1F">
        <w:rPr>
          <w:rFonts w:ascii="Times New Roman" w:hAnsi="Times New Roman"/>
          <w:sz w:val="22"/>
          <w:szCs w:val="22"/>
        </w:rPr>
        <w:t xml:space="preserve">” – Opis Przedmiotu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 OPZ przedstawiono w Załączniku nr 1 do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Podwykonawca</w:t>
      </w:r>
      <w:r w:rsidRPr="00816B1F">
        <w:rPr>
          <w:rFonts w:ascii="Times New Roman" w:hAnsi="Times New Roman"/>
          <w:sz w:val="22"/>
          <w:szCs w:val="22"/>
        </w:rPr>
        <w:t>” – podmiot, któremu Wykonawca powierzy wykonanie części swoich zobowiązań wynikających z Przedmiotu Zamówienia. W celu uniknięcia wątpliwości Strony potwierdzają, że Podwykonawcą nie jest członek personelu Wykonawcy zatrudniony w oparciu o umowę o pracę, umowę cywilnoprawną, w tym w oparciu o umowę, której przedmiotem jest realizacja poszczególnych czynności w ramach wykonania Przedmiotu Zamówienia.</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Produkt</w:t>
      </w:r>
      <w:r w:rsidRPr="00816B1F">
        <w:rPr>
          <w:rFonts w:ascii="Times New Roman" w:hAnsi="Times New Roman"/>
          <w:sz w:val="22"/>
          <w:szCs w:val="22"/>
        </w:rPr>
        <w:t>” - Wydzielona część dokumentacji przekazana Zamawiającemu do Odbioru. Lista Produktów wchodzących w zakres realizacji Projektu została określona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Projekt</w:t>
      </w:r>
      <w:r w:rsidRPr="00816B1F">
        <w:rPr>
          <w:rFonts w:ascii="Times New Roman" w:hAnsi="Times New Roman"/>
          <w:sz w:val="22"/>
          <w:szCs w:val="22"/>
        </w:rPr>
        <w:t>” – powiązane ze sobą działania mające na celu realizację Przedmiotu Umowy, w tym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Protokół Odbioru</w:t>
      </w:r>
      <w:r w:rsidRPr="00816B1F">
        <w:rPr>
          <w:rFonts w:ascii="Times New Roman" w:hAnsi="Times New Roman"/>
          <w:sz w:val="22"/>
          <w:szCs w:val="22"/>
        </w:rPr>
        <w:t>” – dokument stanowiący potwierdzenie dokonania Odbioru w zakresie realizacji poszczególnych Produktów, Etapów, Wdrożenia, Usług Rozwoju lub całości Umowy</w:t>
      </w:r>
      <w:r>
        <w:rPr>
          <w:rFonts w:ascii="Times New Roman" w:hAnsi="Times New Roman"/>
          <w:sz w:val="22"/>
          <w:szCs w:val="22"/>
        </w:rPr>
        <w:t>.</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Protokół Rozbieżności</w:t>
      </w:r>
      <w:r w:rsidRPr="00816B1F">
        <w:rPr>
          <w:rFonts w:ascii="Times New Roman" w:hAnsi="Times New Roman"/>
          <w:sz w:val="22"/>
          <w:szCs w:val="22"/>
        </w:rPr>
        <w:t xml:space="preserve">” – dokument, w którym Zamawiający w trakcie Odbioru, wskazuje uwagi, zastrzeżenia, co do zakresu, jakości lub zgodności wykonanych prac, uniemożliwiające dokonanie Odbioru.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Przedmiot Zamówienia</w:t>
      </w:r>
      <w:r w:rsidRPr="00816B1F">
        <w:rPr>
          <w:rFonts w:ascii="Times New Roman" w:hAnsi="Times New Roman"/>
          <w:sz w:val="22"/>
          <w:szCs w:val="22"/>
        </w:rPr>
        <w:t>” – zgodny z § 2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Scenariusze Testowe</w:t>
      </w:r>
      <w:r w:rsidRPr="00816B1F">
        <w:rPr>
          <w:rFonts w:ascii="Times New Roman" w:hAnsi="Times New Roman"/>
          <w:sz w:val="22"/>
          <w:szCs w:val="22"/>
        </w:rPr>
        <w:t>” – dokument określający ciąg akcji umożliwiający wykonanie testu,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Siła Wyższa</w:t>
      </w:r>
      <w:r w:rsidRPr="00816B1F">
        <w:rPr>
          <w:rFonts w:ascii="Times New Roman" w:hAnsi="Times New Roman"/>
          <w:sz w:val="22"/>
          <w:szCs w:val="22"/>
        </w:rPr>
        <w:t>” – zdarzenia, którym Strony nie mogą zapobiec ani których nie mogą uniknąć, pomimo zachowania należytej staranności, w szczególności takie jak katastrofy naturalne, działania wojenne, ataki terrorystyczne, strajki, rozruchy lub inne podobne zdarzenia, które traktowane są na gruncie prawa polskiego lub polskich zwyczajów handlowych jako Siła Wyższa, na które Strony nie mają wpływu.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SWZ</w:t>
      </w:r>
      <w:r w:rsidRPr="00816B1F">
        <w:rPr>
          <w:rFonts w:ascii="Times New Roman" w:hAnsi="Times New Roman"/>
          <w:sz w:val="22"/>
          <w:szCs w:val="22"/>
        </w:rPr>
        <w:t xml:space="preserve">” – Specyfikacja Warunków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SLA</w:t>
      </w:r>
      <w:r w:rsidRPr="00816B1F">
        <w:rPr>
          <w:rFonts w:ascii="Times New Roman" w:hAnsi="Times New Roman"/>
          <w:sz w:val="22"/>
          <w:szCs w:val="22"/>
        </w:rPr>
        <w:t>” – (ang. Service Level Agreement) – opisane Umową i OPZ parametry obrazujące poziomy świadczenia przez Wykonawcę Serwisu Utrzymaniowego.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Start Produkcyjny</w:t>
      </w:r>
      <w:r w:rsidRPr="00816B1F">
        <w:rPr>
          <w:rFonts w:ascii="Times New Roman" w:hAnsi="Times New Roman"/>
          <w:sz w:val="22"/>
          <w:szCs w:val="22"/>
        </w:rPr>
        <w:t>” – uruchomienie produkcyjne Systemu, tj. rozpoczęcie wykorzystywania Systemu do rzeczywistej pracy przez Zamawiającego</w:t>
      </w:r>
      <w:r>
        <w:rPr>
          <w:rFonts w:ascii="Times New Roman" w:hAnsi="Times New Roman"/>
          <w:sz w:val="22"/>
          <w:szCs w:val="22"/>
        </w:rPr>
        <w:t xml:space="preserve"> </w:t>
      </w:r>
      <w:r w:rsidRPr="00BC68C7">
        <w:rPr>
          <w:rFonts w:ascii="Times New Roman" w:hAnsi="Times New Roman"/>
          <w:sz w:val="22"/>
          <w:szCs w:val="22"/>
        </w:rPr>
        <w:t xml:space="preserve">Etapu I </w:t>
      </w:r>
      <w:proofErr w:type="spellStart"/>
      <w:r w:rsidRPr="00BC68C7">
        <w:rPr>
          <w:rFonts w:ascii="Times New Roman" w:hAnsi="Times New Roman"/>
          <w:sz w:val="22"/>
          <w:szCs w:val="22"/>
        </w:rPr>
        <w:t>i</w:t>
      </w:r>
      <w:proofErr w:type="spellEnd"/>
      <w:r w:rsidRPr="00BC68C7">
        <w:rPr>
          <w:rFonts w:ascii="Times New Roman" w:hAnsi="Times New Roman"/>
          <w:sz w:val="22"/>
          <w:szCs w:val="22"/>
        </w:rPr>
        <w:t xml:space="preserve"> Etapu II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System</w:t>
      </w:r>
      <w:r w:rsidRPr="00816B1F">
        <w:rPr>
          <w:rFonts w:ascii="Times New Roman" w:hAnsi="Times New Roman"/>
          <w:sz w:val="22"/>
          <w:szCs w:val="22"/>
        </w:rPr>
        <w:t xml:space="preserve">” – stworzony w ramach realizacji Umowy Zintegrowany System Informatyczny klasy ERP, składający się z Oprogramowania dostosowanego do wymagań Umowy, w tym wymagań określonych w Załączniku nr 1 i 2 do Umowy, spełniający wszystkie wymagania określone w odebranej Dokumentacji Analizy Przedwdrożeniowej, Projekcie Technicznym, Instrukcjach Stanowiskowych, Dokumentacji Administratora i Dokumentacji Powdrożeniowej zainstalowany na Infrastrukturze Sprzętowej. System stanowi dzieło w rozumieniu przepisów Kodeksu Cywilnego.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System Obsługi Zgłoszeń Serwisowych</w:t>
      </w:r>
      <w:r w:rsidRPr="00816B1F">
        <w:rPr>
          <w:rFonts w:ascii="Times New Roman" w:hAnsi="Times New Roman"/>
          <w:sz w:val="22"/>
          <w:szCs w:val="22"/>
        </w:rPr>
        <w:t>” – system udostępniony przez Wykonawcę na potrzeby zgłaszania Nieprawidłowości związanych z funkcjonowaniem Systemu w okresie trwania Wdrożenia (Testy, Asysta Powdrożeniowa) oraz świadczenia Serwisu Utrzymaniowego.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Szkolenia</w:t>
      </w:r>
      <w:r w:rsidRPr="00816B1F">
        <w:rPr>
          <w:rFonts w:ascii="Times New Roman" w:hAnsi="Times New Roman"/>
          <w:sz w:val="22"/>
          <w:szCs w:val="22"/>
        </w:rPr>
        <w:t>” – ćwiczenia, których głównym celem jest zdobycie wiedzy i umiejętności w posługiwaniu się Systemem lub zarządzaniu projektem realizowane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Testy Akceptacyjne</w:t>
      </w:r>
      <w:r w:rsidRPr="00816B1F">
        <w:rPr>
          <w:rFonts w:ascii="Times New Roman" w:hAnsi="Times New Roman"/>
          <w:sz w:val="22"/>
          <w:szCs w:val="22"/>
        </w:rPr>
        <w:t>” – zbiór testów, których zadaniem jest sprawdzenie czy System działa w sposób poprawny i zgodny z założeniami określonymi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Umowa</w:t>
      </w:r>
      <w:r w:rsidRPr="00816B1F">
        <w:rPr>
          <w:rFonts w:ascii="Times New Roman" w:hAnsi="Times New Roman"/>
          <w:sz w:val="22"/>
          <w:szCs w:val="22"/>
        </w:rPr>
        <w:t>” – Umowa z Wykonawcą Przedmiotu Zamówienia wraz z załącznikami.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Usługi Rozwoju</w:t>
      </w:r>
      <w:r w:rsidRPr="00816B1F">
        <w:rPr>
          <w:rFonts w:ascii="Times New Roman" w:hAnsi="Times New Roman"/>
          <w:sz w:val="22"/>
          <w:szCs w:val="22"/>
        </w:rPr>
        <w:t>” – opisane Umową i OPZ usługi mające na celu zapewnienie modyfikacji i rozbudowy Systemu, w tym świadczenie dodatkowych konsultacji, zgodnie z wymaganiami określonymi w OPZ.</w:t>
      </w:r>
    </w:p>
    <w:p w:rsidR="00E35CE3" w:rsidRPr="00883FE7"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Usterka</w:t>
      </w:r>
      <w:r w:rsidRPr="00816B1F">
        <w:rPr>
          <w:rFonts w:ascii="Times New Roman" w:hAnsi="Times New Roman"/>
          <w:sz w:val="22"/>
          <w:szCs w:val="22"/>
        </w:rPr>
        <w:t>” –</w:t>
      </w:r>
      <w:r>
        <w:rPr>
          <w:rFonts w:ascii="Times New Roman" w:hAnsi="Times New Roman"/>
          <w:b/>
          <w:sz w:val="22"/>
          <w:szCs w:val="22"/>
        </w:rPr>
        <w:t xml:space="preserve"> </w:t>
      </w:r>
      <w:r w:rsidRPr="00883FE7">
        <w:rPr>
          <w:rFonts w:ascii="Times New Roman" w:hAnsi="Times New Roman"/>
          <w:sz w:val="22"/>
          <w:szCs w:val="22"/>
        </w:rPr>
        <w:t>nieprawidłowość działania Systemu polegająca na niezgodności działania jakichkolwiek funkcji z wymaganiami, innej niż awarii krytycznej (błędu krytycznego) lub błędu, nie powodującej niemożliwości lub utrudnień w wykorzystywaniu funkcji Systemu</w:t>
      </w:r>
      <w:r>
        <w:rPr>
          <w:rFonts w:ascii="Times New Roman" w:hAnsi="Times New Roman"/>
          <w:sz w:val="22"/>
          <w:szCs w:val="22"/>
        </w:rPr>
        <w:t xml:space="preserve">. </w:t>
      </w:r>
      <w:bookmarkStart w:id="45" w:name="_Hlk89780131"/>
      <w:r>
        <w:rPr>
          <w:rFonts w:ascii="Times New Roman" w:hAnsi="Times New Roman"/>
          <w:sz w:val="22"/>
          <w:szCs w:val="22"/>
        </w:rPr>
        <w:t>P</w:t>
      </w:r>
      <w:r w:rsidRPr="00883FE7">
        <w:rPr>
          <w:rFonts w:ascii="Times New Roman" w:hAnsi="Times New Roman"/>
          <w:sz w:val="22"/>
          <w:szCs w:val="22"/>
        </w:rPr>
        <w:t>roblem o charakterze ergonomicznym niemający wpływu na wynik pracy Użytkownika.</w:t>
      </w:r>
      <w:bookmarkEnd w:id="45"/>
    </w:p>
    <w:p w:rsidR="00E35CE3" w:rsidRPr="0017266A" w:rsidRDefault="00E35CE3" w:rsidP="00506A60">
      <w:pPr>
        <w:pStyle w:val="Podstawowy"/>
        <w:numPr>
          <w:ilvl w:val="0"/>
          <w:numId w:val="99"/>
        </w:numPr>
        <w:ind w:left="0"/>
        <w:rPr>
          <w:rFonts w:ascii="Times New Roman" w:hAnsi="Times New Roman"/>
          <w:color w:val="000000" w:themeColor="text1"/>
          <w:sz w:val="22"/>
          <w:szCs w:val="22"/>
        </w:rPr>
      </w:pPr>
      <w:r w:rsidRPr="0017266A">
        <w:rPr>
          <w:rFonts w:ascii="Times New Roman" w:hAnsi="Times New Roman"/>
          <w:color w:val="000000" w:themeColor="text1"/>
          <w:sz w:val="22"/>
          <w:szCs w:val="22"/>
        </w:rPr>
        <w:t xml:space="preserve"> „</w:t>
      </w:r>
      <w:r w:rsidRPr="0017266A">
        <w:rPr>
          <w:rFonts w:ascii="Times New Roman" w:hAnsi="Times New Roman"/>
          <w:b/>
          <w:color w:val="000000" w:themeColor="text1"/>
          <w:sz w:val="22"/>
          <w:szCs w:val="22"/>
        </w:rPr>
        <w:t>Utwór</w:t>
      </w:r>
      <w:r w:rsidRPr="0017266A">
        <w:rPr>
          <w:rFonts w:ascii="Times New Roman" w:hAnsi="Times New Roman"/>
          <w:color w:val="000000" w:themeColor="text1"/>
          <w:sz w:val="22"/>
          <w:szCs w:val="22"/>
        </w:rPr>
        <w:t>”– utwór powstały w wyniku wykonywania lub w związku z wykonywaniem Przedmiotu Umowy, w rozumieniu ustawy z dnia 4 lutego 1994 r. o prawie autorskim i prawach pokrewnych (</w:t>
      </w:r>
      <w:proofErr w:type="spellStart"/>
      <w:r w:rsidRPr="0017266A">
        <w:rPr>
          <w:rFonts w:ascii="Times New Roman" w:hAnsi="Times New Roman"/>
          <w:color w:val="000000" w:themeColor="text1"/>
          <w:sz w:val="22"/>
          <w:szCs w:val="22"/>
        </w:rPr>
        <w:t>t.j</w:t>
      </w:r>
      <w:proofErr w:type="spellEnd"/>
      <w:r w:rsidRPr="0017266A">
        <w:rPr>
          <w:rFonts w:ascii="Times New Roman" w:hAnsi="Times New Roman"/>
          <w:color w:val="000000" w:themeColor="text1"/>
          <w:sz w:val="22"/>
          <w:szCs w:val="22"/>
        </w:rPr>
        <w:t xml:space="preserve">. Dz. U. z 2018 r., poz. 1191 z </w:t>
      </w:r>
      <w:proofErr w:type="spellStart"/>
      <w:r w:rsidRPr="0017266A">
        <w:rPr>
          <w:rFonts w:ascii="Times New Roman" w:hAnsi="Times New Roman"/>
          <w:color w:val="000000" w:themeColor="text1"/>
          <w:sz w:val="22"/>
          <w:szCs w:val="22"/>
        </w:rPr>
        <w:t>późn</w:t>
      </w:r>
      <w:proofErr w:type="spellEnd"/>
      <w:r w:rsidRPr="0017266A">
        <w:rPr>
          <w:rFonts w:ascii="Times New Roman" w:hAnsi="Times New Roman"/>
          <w:color w:val="000000" w:themeColor="text1"/>
          <w:sz w:val="22"/>
          <w:szCs w:val="22"/>
        </w:rPr>
        <w:t>. zm.).</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w:t>
      </w:r>
      <w:r w:rsidRPr="00816B1F">
        <w:rPr>
          <w:rFonts w:ascii="Times New Roman" w:hAnsi="Times New Roman"/>
          <w:sz w:val="22"/>
          <w:szCs w:val="22"/>
        </w:rPr>
        <w:t>” – osoba korzystająca z Systemu, w tym: Użytkownik Końcowy, Użytkownik Kluczowy i Administrator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 Kluczowy</w:t>
      </w:r>
      <w:r w:rsidRPr="00816B1F">
        <w:rPr>
          <w:rFonts w:ascii="Times New Roman" w:hAnsi="Times New Roman"/>
          <w:sz w:val="22"/>
          <w:szCs w:val="22"/>
        </w:rPr>
        <w:t>” – użytkownik wiodący w obszarze wybranego obszaru funkcjonalnego Systemu, biorący aktywny udział we Wdrożeniu, wskazany w Zespole Projektowym Zamawiającego.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 Końcowy</w:t>
      </w:r>
      <w:r w:rsidRPr="00816B1F">
        <w:rPr>
          <w:rFonts w:ascii="Times New Roman" w:hAnsi="Times New Roman"/>
          <w:sz w:val="22"/>
          <w:szCs w:val="22"/>
        </w:rPr>
        <w:t>” – użytkownik, osoba, która po Starcie Produkcyjnym będzie docelowo korzystać z Systemu lub jego poszczególnych części.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Wada</w:t>
      </w:r>
      <w:r w:rsidRPr="00816B1F">
        <w:rPr>
          <w:rFonts w:ascii="Times New Roman" w:hAnsi="Times New Roman"/>
          <w:sz w:val="22"/>
          <w:szCs w:val="22"/>
        </w:rPr>
        <w:t>” -  patrz: Nieprawidłowość.</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Wdrożenie</w:t>
      </w:r>
      <w:r w:rsidRPr="00816B1F">
        <w:rPr>
          <w:rFonts w:ascii="Times New Roman" w:hAnsi="Times New Roman"/>
          <w:sz w:val="22"/>
          <w:szCs w:val="22"/>
        </w:rPr>
        <w:t>” – opisane i objęte Umową i OPZ świadczenie Wykonawcy mające na celu wykonanie i instalację (uruchomienie) Systemu w organizacji Zamawiającego wraz z przeprowadzeniem okresu stabilizacji.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Wykonawca</w:t>
      </w:r>
      <w:r w:rsidRPr="00816B1F">
        <w:rPr>
          <w:rFonts w:ascii="Times New Roman" w:hAnsi="Times New Roman"/>
          <w:sz w:val="22"/>
          <w:szCs w:val="22"/>
        </w:rPr>
        <w:t xml:space="preserve">” – Podmiot, który zostanie wybrany przez Zamawiającego w toku postępowania o udzielenie zamówienia na realizację Przedmiotu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Zamawiający</w:t>
      </w:r>
      <w:r w:rsidRPr="00816B1F">
        <w:rPr>
          <w:rFonts w:ascii="Times New Roman" w:hAnsi="Times New Roman"/>
          <w:sz w:val="22"/>
          <w:szCs w:val="22"/>
        </w:rPr>
        <w:t>” – Główny Instytut Górnictwa</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Zespół Projektowy Zamawiającego</w:t>
      </w:r>
      <w:r w:rsidRPr="00816B1F">
        <w:rPr>
          <w:rFonts w:ascii="Times New Roman" w:hAnsi="Times New Roman"/>
          <w:sz w:val="22"/>
          <w:szCs w:val="22"/>
        </w:rPr>
        <w:t xml:space="preserve">” – osoby powołane w celu realizacji Projektu z ramienia Zamawiającego.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Zespół Projektowy Wykonawcy</w:t>
      </w:r>
      <w:r w:rsidRPr="00816B1F">
        <w:rPr>
          <w:rFonts w:ascii="Times New Roman" w:hAnsi="Times New Roman"/>
          <w:sz w:val="22"/>
          <w:szCs w:val="22"/>
        </w:rPr>
        <w:t xml:space="preserve">” – osoby powołane w celu realizacji Projektu z ramienia Wykonawcy, w tym Podwykonawcy. Wykaz osób stanowiących Zespół Projektowy Wykonawcy przedstawiono w Załączniku nr 4 do Umowy. </w:t>
      </w:r>
    </w:p>
    <w:p w:rsidR="00E35CE3" w:rsidRPr="00E35CE3" w:rsidRDefault="00E35CE3" w:rsidP="00E35CE3">
      <w:pPr>
        <w:pStyle w:val="Nagwek1"/>
        <w:rPr>
          <w:b/>
          <w:sz w:val="22"/>
          <w:szCs w:val="22"/>
        </w:rPr>
      </w:pPr>
      <w:bookmarkStart w:id="46" w:name="_Hlk93315675"/>
      <w:r w:rsidRPr="00E35CE3">
        <w:rPr>
          <w:b/>
          <w:sz w:val="22"/>
          <w:szCs w:val="22"/>
        </w:rPr>
        <w:t>§ 2</w:t>
      </w:r>
    </w:p>
    <w:p w:rsidR="00E35CE3" w:rsidRPr="00E35CE3" w:rsidRDefault="00E35CE3" w:rsidP="00E35CE3">
      <w:pPr>
        <w:pStyle w:val="Nagwek1"/>
        <w:rPr>
          <w:b/>
          <w:sz w:val="22"/>
          <w:szCs w:val="22"/>
        </w:rPr>
      </w:pPr>
      <w:r w:rsidRPr="00E35CE3">
        <w:rPr>
          <w:b/>
          <w:sz w:val="22"/>
          <w:szCs w:val="22"/>
        </w:rPr>
        <w:t>Przedmiot Umowy</w:t>
      </w:r>
    </w:p>
    <w:bookmarkEnd w:id="46"/>
    <w:p w:rsidR="00E35CE3" w:rsidRPr="00E35CE3" w:rsidRDefault="00E35CE3" w:rsidP="00E35CE3">
      <w:pPr>
        <w:rPr>
          <w:lang w:eastAsia="pl-PL"/>
        </w:rPr>
      </w:pP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 xml:space="preserve">Przedmiotem Umowy jest </w:t>
      </w:r>
      <w:r>
        <w:rPr>
          <w:rFonts w:ascii="Times New Roman" w:hAnsi="Times New Roman"/>
          <w:sz w:val="22"/>
          <w:szCs w:val="22"/>
        </w:rPr>
        <w:t>budowa</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Przedmiot Umowy, którego szczegółowy zakres określono w Załączniku nr 1 i 2 do Umowy, obejmuje:</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wykonanie przez Wykonawcę dzieła w postaci Systemu (</w:t>
      </w:r>
      <w:r>
        <w:rPr>
          <w:rFonts w:ascii="Times New Roman" w:hAnsi="Times New Roman"/>
          <w:sz w:val="22"/>
          <w:szCs w:val="22"/>
        </w:rPr>
        <w:t>Budowa i w</w:t>
      </w:r>
      <w:r w:rsidRPr="00816B1F">
        <w:rPr>
          <w:rFonts w:ascii="Times New Roman" w:hAnsi="Times New Roman"/>
          <w:sz w:val="22"/>
          <w:szCs w:val="22"/>
        </w:rPr>
        <w:t>drożenie Systemu),</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świadczenie przez Wykonawcę Serwisu Utrzymaniowego,</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świadczenie przez Wykonawcę Usług Rozwoju.</w:t>
      </w:r>
    </w:p>
    <w:p w:rsidR="00E35CE3"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 xml:space="preserve">Realizacja Projektu </w:t>
      </w:r>
      <w:r>
        <w:rPr>
          <w:rFonts w:ascii="Times New Roman" w:hAnsi="Times New Roman"/>
          <w:sz w:val="22"/>
          <w:szCs w:val="22"/>
        </w:rPr>
        <w:t>podzielona zostanie na</w:t>
      </w:r>
      <w:r w:rsidRPr="00816B1F">
        <w:rPr>
          <w:rFonts w:ascii="Times New Roman" w:hAnsi="Times New Roman"/>
          <w:sz w:val="22"/>
          <w:szCs w:val="22"/>
        </w:rPr>
        <w:t>:</w:t>
      </w:r>
    </w:p>
    <w:p w:rsidR="00E35CE3" w:rsidRPr="00816B1F"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Analiza Przedwdrożeniowa, obejmując</w:t>
      </w:r>
      <w:r>
        <w:rPr>
          <w:rFonts w:ascii="Times New Roman" w:hAnsi="Times New Roman"/>
          <w:sz w:val="22"/>
          <w:szCs w:val="22"/>
        </w:rPr>
        <w:t>a przygotowanie i</w:t>
      </w:r>
      <w:r w:rsidRPr="00816B1F">
        <w:rPr>
          <w:rFonts w:ascii="Times New Roman" w:hAnsi="Times New Roman"/>
          <w:sz w:val="22"/>
          <w:szCs w:val="22"/>
        </w:rPr>
        <w:t xml:space="preserve"> przeprowadzenie:</w:t>
      </w:r>
    </w:p>
    <w:p w:rsidR="00E35CE3" w:rsidRDefault="00E35CE3" w:rsidP="00E35CE3">
      <w:pPr>
        <w:pStyle w:val="Podstawowy"/>
        <w:rPr>
          <w:rFonts w:ascii="Times New Roman" w:hAnsi="Times New Roman"/>
          <w:color w:val="000000" w:themeColor="text1"/>
          <w:sz w:val="22"/>
          <w:szCs w:val="22"/>
        </w:rPr>
      </w:pPr>
      <w:r w:rsidRPr="00816B1F">
        <w:rPr>
          <w:rFonts w:ascii="Times New Roman" w:hAnsi="Times New Roman"/>
          <w:color w:val="000000" w:themeColor="text1"/>
          <w:sz w:val="22"/>
          <w:szCs w:val="22"/>
        </w:rPr>
        <w:t>a.</w:t>
      </w:r>
      <w:r w:rsidRPr="00816B1F">
        <w:rPr>
          <w:rFonts w:ascii="Times New Roman" w:hAnsi="Times New Roman"/>
          <w:color w:val="000000" w:themeColor="text1"/>
          <w:sz w:val="22"/>
          <w:szCs w:val="22"/>
        </w:rPr>
        <w:tab/>
      </w:r>
      <w:r>
        <w:rPr>
          <w:rFonts w:ascii="Times New Roman" w:hAnsi="Times New Roman"/>
          <w:sz w:val="22"/>
          <w:szCs w:val="22"/>
        </w:rPr>
        <w:t>h</w:t>
      </w:r>
      <w:r w:rsidRPr="00816B1F">
        <w:rPr>
          <w:rFonts w:ascii="Times New Roman" w:hAnsi="Times New Roman"/>
          <w:sz w:val="22"/>
          <w:szCs w:val="22"/>
        </w:rPr>
        <w:t>armonogram</w:t>
      </w:r>
      <w:r>
        <w:rPr>
          <w:rFonts w:ascii="Times New Roman" w:hAnsi="Times New Roman"/>
          <w:sz w:val="22"/>
          <w:szCs w:val="22"/>
        </w:rPr>
        <w:t>u</w:t>
      </w:r>
      <w:r w:rsidRPr="00816B1F">
        <w:rPr>
          <w:rFonts w:ascii="Times New Roman" w:hAnsi="Times New Roman"/>
          <w:sz w:val="22"/>
          <w:szCs w:val="22"/>
        </w:rPr>
        <w:t xml:space="preserve"> </w:t>
      </w:r>
      <w:r w:rsidRPr="0017266A">
        <w:rPr>
          <w:rFonts w:ascii="Times New Roman" w:hAnsi="Times New Roman"/>
          <w:sz w:val="22"/>
          <w:szCs w:val="22"/>
        </w:rPr>
        <w:t>przedstawiając</w:t>
      </w:r>
      <w:r>
        <w:rPr>
          <w:rFonts w:ascii="Times New Roman" w:hAnsi="Times New Roman"/>
          <w:sz w:val="22"/>
          <w:szCs w:val="22"/>
        </w:rPr>
        <w:t>ego</w:t>
      </w:r>
      <w:r w:rsidRPr="0017266A">
        <w:rPr>
          <w:rFonts w:ascii="Times New Roman" w:hAnsi="Times New Roman"/>
          <w:sz w:val="22"/>
          <w:szCs w:val="22"/>
        </w:rPr>
        <w:t xml:space="preserve"> szczegółowy zakres realizacji prac</w:t>
      </w:r>
      <w:r>
        <w:rPr>
          <w:rFonts w:ascii="Times New Roman" w:hAnsi="Times New Roman"/>
          <w:sz w:val="22"/>
          <w:szCs w:val="22"/>
        </w:rPr>
        <w:t xml:space="preserve"> oraz terminów ich realizacji,</w:t>
      </w:r>
    </w:p>
    <w:p w:rsidR="00E35CE3" w:rsidRPr="00816B1F"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b. </w:t>
      </w:r>
      <w:r w:rsidRPr="00816B1F">
        <w:rPr>
          <w:rFonts w:ascii="Times New Roman" w:hAnsi="Times New Roman"/>
          <w:color w:val="000000" w:themeColor="text1"/>
          <w:sz w:val="22"/>
          <w:szCs w:val="22"/>
        </w:rPr>
        <w:t>dostarczenie Produktu pod nazwą Analiza Przedwdrożeniowa</w:t>
      </w:r>
      <w:r>
        <w:rPr>
          <w:rFonts w:ascii="Times New Roman" w:hAnsi="Times New Roman"/>
          <w:color w:val="000000" w:themeColor="text1"/>
          <w:sz w:val="22"/>
          <w:szCs w:val="22"/>
        </w:rPr>
        <w:t xml:space="preserve"> oraz </w:t>
      </w:r>
      <w:r w:rsidRPr="00816B1F">
        <w:rPr>
          <w:rFonts w:ascii="Times New Roman" w:hAnsi="Times New Roman"/>
          <w:color w:val="000000" w:themeColor="text1"/>
          <w:sz w:val="22"/>
          <w:szCs w:val="22"/>
        </w:rPr>
        <w:t>prezentacji Systemu dla Użytkowników Kluczowych,</w:t>
      </w:r>
      <w:r w:rsidRPr="00816B1F">
        <w:rPr>
          <w:rFonts w:ascii="Times New Roman" w:hAnsi="Times New Roman"/>
          <w:color w:val="000000" w:themeColor="text1"/>
          <w:sz w:val="22"/>
          <w:szCs w:val="22"/>
        </w:rPr>
        <w:tab/>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Wynikiem prac będzie</w:t>
      </w:r>
      <w:r w:rsidRPr="00816B1F">
        <w:rPr>
          <w:rFonts w:ascii="Times New Roman" w:hAnsi="Times New Roman"/>
          <w:color w:val="000000" w:themeColor="text1"/>
          <w:sz w:val="22"/>
          <w:szCs w:val="22"/>
        </w:rPr>
        <w:t xml:space="preserve"> opracowanie i dostarczenie: (1) </w:t>
      </w:r>
      <w:r>
        <w:rPr>
          <w:rFonts w:ascii="Times New Roman" w:hAnsi="Times New Roman"/>
          <w:sz w:val="22"/>
          <w:szCs w:val="22"/>
        </w:rPr>
        <w:t>H</w:t>
      </w:r>
      <w:r w:rsidRPr="00816B1F">
        <w:rPr>
          <w:rFonts w:ascii="Times New Roman" w:hAnsi="Times New Roman"/>
          <w:sz w:val="22"/>
          <w:szCs w:val="22"/>
        </w:rPr>
        <w:t>armonogram</w:t>
      </w:r>
      <w:r>
        <w:rPr>
          <w:rFonts w:ascii="Times New Roman" w:hAnsi="Times New Roman"/>
          <w:sz w:val="22"/>
          <w:szCs w:val="22"/>
        </w:rPr>
        <w:t>u</w:t>
      </w:r>
      <w:r w:rsidRPr="00816B1F">
        <w:rPr>
          <w:rFonts w:ascii="Times New Roman" w:hAnsi="Times New Roman"/>
          <w:sz w:val="22"/>
          <w:szCs w:val="22"/>
        </w:rPr>
        <w:t xml:space="preserve"> </w:t>
      </w:r>
      <w:r>
        <w:rPr>
          <w:rFonts w:ascii="Times New Roman" w:hAnsi="Times New Roman"/>
          <w:sz w:val="22"/>
          <w:szCs w:val="22"/>
        </w:rPr>
        <w:t>s</w:t>
      </w:r>
      <w:r w:rsidRPr="00816B1F">
        <w:rPr>
          <w:rFonts w:ascii="Times New Roman" w:hAnsi="Times New Roman"/>
          <w:sz w:val="22"/>
          <w:szCs w:val="22"/>
        </w:rPr>
        <w:t>zczegółow</w:t>
      </w:r>
      <w:r>
        <w:rPr>
          <w:rFonts w:ascii="Times New Roman" w:hAnsi="Times New Roman"/>
          <w:sz w:val="22"/>
          <w:szCs w:val="22"/>
        </w:rPr>
        <w:t xml:space="preserve">ego </w:t>
      </w:r>
      <w:r w:rsidRPr="0017266A">
        <w:rPr>
          <w:rFonts w:ascii="Times New Roman" w:hAnsi="Times New Roman"/>
          <w:sz w:val="22"/>
          <w:szCs w:val="22"/>
        </w:rPr>
        <w:t>przedstawiający zakres realizacji prac</w:t>
      </w:r>
      <w:r>
        <w:rPr>
          <w:rFonts w:ascii="Times New Roman" w:hAnsi="Times New Roman"/>
          <w:sz w:val="22"/>
          <w:szCs w:val="22"/>
        </w:rPr>
        <w:t xml:space="preserve"> oraz terminów ich realizacji</w:t>
      </w:r>
      <w:r w:rsidRPr="00816B1F">
        <w:rPr>
          <w:rFonts w:ascii="Times New Roman" w:hAnsi="Times New Roman"/>
          <w:color w:val="000000" w:themeColor="text1"/>
          <w:sz w:val="22"/>
          <w:szCs w:val="22"/>
        </w:rPr>
        <w:t>, (2) Analizy Przedwdrożeniowej</w:t>
      </w:r>
      <w:r>
        <w:rPr>
          <w:rFonts w:ascii="Times New Roman" w:hAnsi="Times New Roman"/>
          <w:color w:val="000000" w:themeColor="text1"/>
          <w:sz w:val="22"/>
          <w:szCs w:val="22"/>
        </w:rPr>
        <w:t xml:space="preserve">, (3) </w:t>
      </w:r>
      <w:r w:rsidRPr="00816B1F">
        <w:rPr>
          <w:rFonts w:ascii="Times New Roman" w:hAnsi="Times New Roman"/>
          <w:color w:val="000000" w:themeColor="text1"/>
          <w:sz w:val="22"/>
          <w:szCs w:val="22"/>
        </w:rPr>
        <w:t>Projektu Technicznego Systemu, zawierającego opis architektury Systemu oraz architektury technicznej</w:t>
      </w:r>
      <w:r>
        <w:rPr>
          <w:rFonts w:ascii="Times New Roman" w:hAnsi="Times New Roman"/>
          <w:sz w:val="22"/>
          <w:szCs w:val="22"/>
        </w:rPr>
        <w:t xml:space="preserve"> </w:t>
      </w:r>
    </w:p>
    <w:p w:rsidR="00E35CE3" w:rsidRPr="00816B1F"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 xml:space="preserve"> Dostarczenie Oprogramowania, które jest niezbędne do realizacji Przedmiotu Zamówienia oraz zapewnienia ciągłego i prawidłowego funkcjonowania Systemu oraz jego instalacja na Infrastrukturze Sprzętowej</w:t>
      </w:r>
      <w:r>
        <w:rPr>
          <w:rFonts w:ascii="Times New Roman" w:hAnsi="Times New Roman"/>
          <w:sz w:val="22"/>
          <w:szCs w:val="22"/>
        </w:rPr>
        <w:t xml:space="preserve"> Zamawiającego</w:t>
      </w:r>
    </w:p>
    <w:p w:rsidR="00E35CE3"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 xml:space="preserve">Etap I </w:t>
      </w:r>
      <w:r>
        <w:rPr>
          <w:rFonts w:ascii="Times New Roman" w:hAnsi="Times New Roman"/>
          <w:sz w:val="22"/>
          <w:szCs w:val="22"/>
        </w:rPr>
        <w:t>wdrożenia</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 </w:t>
      </w:r>
      <w:r>
        <w:rPr>
          <w:rFonts w:ascii="Times New Roman" w:hAnsi="Times New Roman"/>
          <w:sz w:val="22"/>
          <w:szCs w:val="22"/>
        </w:rPr>
        <w:t>O</w:t>
      </w:r>
      <w:r w:rsidRPr="00816B1F">
        <w:rPr>
          <w:rFonts w:ascii="Times New Roman" w:hAnsi="Times New Roman"/>
          <w:sz w:val="22"/>
          <w:szCs w:val="22"/>
        </w:rPr>
        <w:t>bejmując</w:t>
      </w:r>
      <w:r>
        <w:rPr>
          <w:rFonts w:ascii="Times New Roman" w:hAnsi="Times New Roman"/>
          <w:sz w:val="22"/>
          <w:szCs w:val="22"/>
        </w:rPr>
        <w:t>y</w:t>
      </w:r>
      <w:r w:rsidRPr="00816B1F">
        <w:rPr>
          <w:rFonts w:ascii="Times New Roman" w:hAnsi="Times New Roman"/>
          <w:sz w:val="22"/>
          <w:szCs w:val="22"/>
        </w:rPr>
        <w:t xml:space="preserve"> realizację prac wdrożeniowych </w:t>
      </w:r>
      <w:r>
        <w:rPr>
          <w:rFonts w:ascii="Times New Roman" w:hAnsi="Times New Roman"/>
          <w:sz w:val="22"/>
          <w:szCs w:val="22"/>
        </w:rPr>
        <w:t xml:space="preserve">dla modułów: </w:t>
      </w:r>
      <w:r w:rsidRPr="00480FA4">
        <w:rPr>
          <w:rFonts w:ascii="Times New Roman" w:hAnsi="Times New Roman"/>
          <w:sz w:val="22"/>
          <w:szCs w:val="22"/>
        </w:rPr>
        <w:t>Finanse i księgowość, środki trwałe, kadry, płace, sprzedaż, oraz  portal pracownika</w:t>
      </w:r>
      <w:r w:rsidRPr="00816B1F">
        <w:rPr>
          <w:rFonts w:ascii="Times New Roman" w:hAnsi="Times New Roman"/>
          <w:sz w:val="22"/>
          <w:szCs w:val="22"/>
        </w:rPr>
        <w:t>, mając</w:t>
      </w:r>
      <w:r>
        <w:rPr>
          <w:rFonts w:ascii="Times New Roman" w:hAnsi="Times New Roman"/>
          <w:sz w:val="22"/>
          <w:szCs w:val="22"/>
        </w:rPr>
        <w:t>e</w:t>
      </w:r>
      <w:r w:rsidRPr="00816B1F">
        <w:rPr>
          <w:rFonts w:ascii="Times New Roman" w:hAnsi="Times New Roman"/>
          <w:sz w:val="22"/>
          <w:szCs w:val="22"/>
        </w:rPr>
        <w:t xml:space="preserve"> na celu dostarczenie przez Wykonawcę gotowego i sparametryzowanego Systemu, po odbytych Testach Akceptacyjnych.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Prace, które powinny zostać wykonane w tym Etapie to w szczególności:</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lastRenderedPageBreak/>
        <w:t xml:space="preserve">wykonanie wszelkich niezbędnych czynności mających na celu instalację, uruchomienie i zapewnienie prawidłowego działania Systemu </w:t>
      </w:r>
      <w:r>
        <w:rPr>
          <w:rFonts w:ascii="Times New Roman" w:hAnsi="Times New Roman"/>
          <w:sz w:val="22"/>
          <w:szCs w:val="22"/>
        </w:rPr>
        <w:t xml:space="preserve">dla ETAPU I </w:t>
      </w:r>
      <w:r w:rsidRPr="00816B1F">
        <w:rPr>
          <w:rFonts w:ascii="Times New Roman" w:hAnsi="Times New Roman"/>
          <w:sz w:val="22"/>
          <w:szCs w:val="22"/>
        </w:rPr>
        <w:t>jako całości zgodnie ze Opisem Przedmiotu Zamówienia stanowiącym Załącznik nr 1 do Umowy,</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wykonanie konfiguracji i prac opisanych w Analizie Przedwdrożeniowej,</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modelu uprawnień i jego implementacja w Systemie,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i dostarczenie opisu struktury migrowanych danych w formie plików arkuszy migracyjnych,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narzędzi i mechanizmów służących Migracji Danych,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próbnej Migracji Danych na potrzeby Testów Akceptacyjnych,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planu (schematów) Testów Akceptacyjnych obejmujących poszczególne funkcje Systemu,</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Scenariuszy Testowych,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utworzenie kont użytkowników wraz z przeprowadzeniem niezbędnej konfiguracji oraz zaimplementowaniem w Systemie uprawnień,</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minimum dwóch iteracji Testów Akceptacyjnych zgodnie z przygotowanym planem Testów Akceptacyjnych w oparciu o dokument zawierający Scenariusze Testowe,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przetestowanego Systemu w zakresie przewidzianym dla tego Etapu,</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Raportu z realizacji Wdrożenia.</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i dostarczenie procedury Startu Produkcyjnego,</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Instrukcji Stanowiskowych i Dokumentacji Administratora,</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i weryfikacja środowiska produkcyjnego,</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 xml:space="preserve">przeprowadzenie Migracji Końcowej, </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ręczne wprowadzenie danych, które nie mogły zostać poddane procesowi Migracji Danych.</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szkoleń dla Administratorów i Użytkowników Kluczowych obejmujące: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harmonogramu szkoleń dla Administratorów i Użytkowników Kluczowych,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materiałów szkoleniowych dla Użytkowników Kluczowych i Administratorów,</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szkoleń dla Administratorów i Użytkowników Kluczowych zgodnie z przygotowanym planem szkoleń w oparciu o dostarczone materiały szkoleniowe.</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Startu Produkcyjnego Systemu</w:t>
      </w:r>
      <w:r>
        <w:rPr>
          <w:rFonts w:ascii="Times New Roman" w:hAnsi="Times New Roman"/>
          <w:sz w:val="22"/>
          <w:szCs w:val="22"/>
        </w:rPr>
        <w:t xml:space="preserve"> Etapu I</w:t>
      </w:r>
      <w:r w:rsidRPr="00816B1F">
        <w:rPr>
          <w:rFonts w:ascii="Times New Roman" w:hAnsi="Times New Roman"/>
          <w:sz w:val="22"/>
          <w:szCs w:val="22"/>
        </w:rPr>
        <w:t xml:space="preserve"> </w:t>
      </w:r>
      <w:proofErr w:type="spellStart"/>
      <w:r w:rsidRPr="00816B1F">
        <w:rPr>
          <w:rFonts w:ascii="Times New Roman" w:hAnsi="Times New Roman"/>
          <w:sz w:val="22"/>
          <w:szCs w:val="22"/>
        </w:rPr>
        <w:t>i</w:t>
      </w:r>
      <w:proofErr w:type="spellEnd"/>
      <w:r w:rsidRPr="00816B1F">
        <w:rPr>
          <w:rFonts w:ascii="Times New Roman" w:hAnsi="Times New Roman"/>
          <w:sz w:val="22"/>
          <w:szCs w:val="22"/>
        </w:rPr>
        <w:t xml:space="preserve"> świadczenie Asysty Powdrożeniowej, obejmujące: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lastRenderedPageBreak/>
        <w:t>Przeprowadzenie Startu Produkcyjnego</w:t>
      </w:r>
      <w:r>
        <w:rPr>
          <w:rFonts w:ascii="Times New Roman" w:hAnsi="Times New Roman"/>
          <w:sz w:val="22"/>
          <w:szCs w:val="22"/>
        </w:rPr>
        <w:t xml:space="preserve"> Etapu I</w:t>
      </w:r>
      <w:r w:rsidRPr="00816B1F">
        <w:rPr>
          <w:rFonts w:ascii="Times New Roman" w:hAnsi="Times New Roman"/>
          <w:sz w:val="22"/>
          <w:szCs w:val="22"/>
        </w:rPr>
        <w:t xml:space="preserve"> zgodnie z przygotowanym planem,</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zapewnienie trzymiesięcznej (3) Asysty Powdrożeniowej w pierwszym okresie eksploatacji (dla każdego z obszarów Systemu zgodnie z wymaganiami OPZ),</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wykonanie i dostarczenie Dokumentacji Powdrożeniowej Systemu,</w:t>
      </w:r>
    </w:p>
    <w:p w:rsidR="00E35CE3"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Odbiór Wdrożenia</w:t>
      </w:r>
      <w:r>
        <w:rPr>
          <w:rFonts w:ascii="Times New Roman" w:hAnsi="Times New Roman"/>
          <w:sz w:val="22"/>
          <w:szCs w:val="22"/>
        </w:rPr>
        <w:t xml:space="preserve"> ETAPU I</w:t>
      </w:r>
      <w:r w:rsidRPr="00816B1F">
        <w:rPr>
          <w:rFonts w:ascii="Times New Roman" w:hAnsi="Times New Roman"/>
          <w:sz w:val="22"/>
          <w:szCs w:val="22"/>
        </w:rPr>
        <w:t>.</w:t>
      </w:r>
    </w:p>
    <w:p w:rsidR="00E35CE3" w:rsidRDefault="00E35CE3" w:rsidP="00E35CE3">
      <w:pPr>
        <w:pStyle w:val="Podstawowy"/>
        <w:rPr>
          <w:rFonts w:ascii="Times New Roman" w:hAnsi="Times New Roman"/>
          <w:sz w:val="22"/>
          <w:szCs w:val="22"/>
        </w:rPr>
      </w:pP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4) </w:t>
      </w:r>
      <w:r w:rsidRPr="00816B1F">
        <w:rPr>
          <w:rFonts w:ascii="Times New Roman" w:hAnsi="Times New Roman"/>
          <w:sz w:val="22"/>
          <w:szCs w:val="22"/>
        </w:rPr>
        <w:t>Etap I</w:t>
      </w:r>
      <w:r>
        <w:rPr>
          <w:rFonts w:ascii="Times New Roman" w:hAnsi="Times New Roman"/>
          <w:sz w:val="22"/>
          <w:szCs w:val="22"/>
        </w:rPr>
        <w:t>I</w:t>
      </w:r>
      <w:r w:rsidRPr="00816B1F">
        <w:rPr>
          <w:rFonts w:ascii="Times New Roman" w:hAnsi="Times New Roman"/>
          <w:sz w:val="22"/>
          <w:szCs w:val="22"/>
        </w:rPr>
        <w:t xml:space="preserve"> </w:t>
      </w:r>
      <w:r>
        <w:rPr>
          <w:rFonts w:ascii="Times New Roman" w:hAnsi="Times New Roman"/>
          <w:sz w:val="22"/>
          <w:szCs w:val="22"/>
        </w:rPr>
        <w:t xml:space="preserve"> wdrożenia</w:t>
      </w:r>
    </w:p>
    <w:p w:rsidR="00E35CE3" w:rsidRPr="00816B1F" w:rsidRDefault="00E35CE3" w:rsidP="00E35CE3">
      <w:pPr>
        <w:pStyle w:val="Podstawowy"/>
        <w:rPr>
          <w:rFonts w:ascii="Times New Roman" w:hAnsi="Times New Roman"/>
          <w:sz w:val="22"/>
          <w:szCs w:val="22"/>
        </w:rPr>
      </w:pPr>
      <w:r>
        <w:rPr>
          <w:rFonts w:ascii="Times New Roman" w:hAnsi="Times New Roman"/>
          <w:sz w:val="22"/>
          <w:szCs w:val="22"/>
        </w:rPr>
        <w:t>O</w:t>
      </w:r>
      <w:r w:rsidRPr="00816B1F">
        <w:rPr>
          <w:rFonts w:ascii="Times New Roman" w:hAnsi="Times New Roman"/>
          <w:sz w:val="22"/>
          <w:szCs w:val="22"/>
        </w:rPr>
        <w:t xml:space="preserve">bejmujące realizację prac wdrożeniowych </w:t>
      </w:r>
      <w:r>
        <w:rPr>
          <w:rFonts w:ascii="Times New Roman" w:hAnsi="Times New Roman"/>
          <w:sz w:val="22"/>
          <w:szCs w:val="22"/>
        </w:rPr>
        <w:t xml:space="preserve">dla modułów:  </w:t>
      </w:r>
      <w:r w:rsidRPr="00DA1A43">
        <w:rPr>
          <w:rFonts w:ascii="Times New Roman" w:hAnsi="Times New Roman"/>
          <w:sz w:val="22"/>
          <w:szCs w:val="22"/>
        </w:rPr>
        <w:t>Zarządzanie relacjami z klientem</w:t>
      </w:r>
      <w:r>
        <w:rPr>
          <w:rFonts w:ascii="Times New Roman" w:hAnsi="Times New Roman"/>
          <w:sz w:val="22"/>
          <w:szCs w:val="22"/>
        </w:rPr>
        <w:t xml:space="preserve">, </w:t>
      </w:r>
      <w:r w:rsidRPr="00DA1A43">
        <w:rPr>
          <w:rFonts w:ascii="Times New Roman" w:hAnsi="Times New Roman"/>
          <w:sz w:val="22"/>
          <w:szCs w:val="22"/>
        </w:rPr>
        <w:t>Zarządzanie projektami</w:t>
      </w:r>
      <w:r>
        <w:rPr>
          <w:rFonts w:ascii="Times New Roman" w:hAnsi="Times New Roman"/>
          <w:sz w:val="22"/>
          <w:szCs w:val="22"/>
        </w:rPr>
        <w:t xml:space="preserve">, </w:t>
      </w:r>
      <w:r w:rsidRPr="00DA1A43">
        <w:rPr>
          <w:rFonts w:ascii="Times New Roman" w:hAnsi="Times New Roman"/>
          <w:sz w:val="22"/>
          <w:szCs w:val="22"/>
        </w:rPr>
        <w:t xml:space="preserve">Elektroniczny obieg dokumentów </w:t>
      </w:r>
      <w:r>
        <w:rPr>
          <w:rFonts w:ascii="Times New Roman" w:hAnsi="Times New Roman"/>
          <w:sz w:val="22"/>
          <w:szCs w:val="22"/>
        </w:rPr>
        <w:t>oraz scalenie sytemu powstałego w ETAPIE I</w:t>
      </w:r>
      <w:r w:rsidRPr="00816B1F">
        <w:rPr>
          <w:rFonts w:ascii="Times New Roman" w:hAnsi="Times New Roman"/>
          <w:sz w:val="22"/>
          <w:szCs w:val="22"/>
        </w:rPr>
        <w:t xml:space="preserve">, mającą na celu dostarczenie przez Wykonawcę gotowego i sparametryzowanego Systemu, po odbytych Testach Akceptacyjnych.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Prace, które powinny zostać wykonane w tym Etapie to w szczególności:</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 xml:space="preserve">wykonanie wszelkich niezbędnych czynności mających na celu instalację, uruchomienie i zapewnienie prawidłowego działania Systemu </w:t>
      </w:r>
      <w:r>
        <w:rPr>
          <w:rFonts w:ascii="Times New Roman" w:hAnsi="Times New Roman"/>
          <w:sz w:val="22"/>
          <w:szCs w:val="22"/>
        </w:rPr>
        <w:t xml:space="preserve">dla ETAPU II oraz scalenie go z oddanym systemem w ETAPIE I </w:t>
      </w:r>
      <w:r w:rsidRPr="00816B1F">
        <w:rPr>
          <w:rFonts w:ascii="Times New Roman" w:hAnsi="Times New Roman"/>
          <w:sz w:val="22"/>
          <w:szCs w:val="22"/>
        </w:rPr>
        <w:t>jako całości zgodnie ze Opisem Przedmiotu Zamówienia stanowiącym Załącznik nr 1 do Umowy,</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wykonanie konfiguracji i prac opisanych w Analizie Przedwdrożeniowej,</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modelu uprawnień i jego implementacja w Systemie,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opracowanie i dostarczenie opisu struktury migrowanych danych w formie plików arkuszy migracyjnych,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narzędzi i mechanizmów służących Migracji Danych,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próbnej Migracji Danych na potrzeby Testów Akceptacyjnych,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planu (schematów) Testów Akceptacyjnych obejmujących poszczególne funkcje Systemu,</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Scenariuszy Testowych,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utworzenie kont użytkowników wraz z przeprowadzeniem niezbędnej konfiguracji oraz zaimplementowaniem w Systemie uprawnień,</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minimum dwóch iteracji Testów Akceptacyjnych zgodnie z przygotowanym planem Testów Akceptacyjnych w oparciu o dokument zawierający Scenariusze Testowe,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przetestowanego Systemu w zakresie przewidzianym dla tego Etapu,</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opracowanie Raportu z realizacji Wdrożenia.</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lastRenderedPageBreak/>
        <w:t>opracowanie i dostarczenie procedury Startu Produkcyjnego,</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Instrukcji Stanowiskowych i Dokumentacji Administratora,</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i weryfikacja środowiska produkcyjnego,</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 xml:space="preserve">przeprowadzenie Migracji Końcowej, </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ręczne wprowadzenie danych, które nie mogły zostać poddane procesowi Migracji Danych.</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szkoleń dla Administratorów i Użytkowników Kluczowych obejmujące: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harmonogramu szkoleń dla Administratorów i Użytkowników Kluczowych,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materiałów szkoleniowych dla Użytkowników Kluczowych i Administratorów,</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szkoleń dla Administratorów i Użytkowników Kluczowych zgodnie z przygotowanym planem szkoleń w oparciu o dostarczone materiały szkoleniowe.</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 Przeprowadzenie Startu Produkcyjnego Systemu </w:t>
      </w:r>
      <w:r>
        <w:rPr>
          <w:rFonts w:ascii="Times New Roman" w:hAnsi="Times New Roman"/>
          <w:sz w:val="22"/>
          <w:szCs w:val="22"/>
        </w:rPr>
        <w:t>ETAPU II</w:t>
      </w:r>
      <w:r w:rsidRPr="00816B1F">
        <w:rPr>
          <w:rFonts w:ascii="Times New Roman" w:hAnsi="Times New Roman"/>
          <w:sz w:val="22"/>
          <w:szCs w:val="22"/>
        </w:rPr>
        <w:t xml:space="preserve"> </w:t>
      </w:r>
      <w:r>
        <w:rPr>
          <w:rFonts w:ascii="Times New Roman" w:hAnsi="Times New Roman"/>
          <w:sz w:val="22"/>
          <w:szCs w:val="22"/>
        </w:rPr>
        <w:t xml:space="preserve"> i  ETAPU I </w:t>
      </w:r>
      <w:proofErr w:type="spellStart"/>
      <w:r w:rsidRPr="00816B1F">
        <w:rPr>
          <w:rFonts w:ascii="Times New Roman" w:hAnsi="Times New Roman"/>
          <w:sz w:val="22"/>
          <w:szCs w:val="22"/>
        </w:rPr>
        <w:t>i</w:t>
      </w:r>
      <w:proofErr w:type="spellEnd"/>
      <w:r w:rsidRPr="00816B1F">
        <w:rPr>
          <w:rFonts w:ascii="Times New Roman" w:hAnsi="Times New Roman"/>
          <w:sz w:val="22"/>
          <w:szCs w:val="22"/>
        </w:rPr>
        <w:t xml:space="preserve"> świadczenie Asysty Powdrożeniowej, obejmujące: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Startu Produkcyjnego</w:t>
      </w:r>
      <w:r w:rsidRPr="00DA1A43">
        <w:rPr>
          <w:rFonts w:ascii="Times New Roman" w:hAnsi="Times New Roman"/>
          <w:sz w:val="22"/>
          <w:szCs w:val="22"/>
        </w:rPr>
        <w:t xml:space="preserve"> </w:t>
      </w:r>
      <w:r>
        <w:rPr>
          <w:rFonts w:ascii="Times New Roman" w:hAnsi="Times New Roman"/>
          <w:sz w:val="22"/>
          <w:szCs w:val="22"/>
        </w:rPr>
        <w:t>ETAPU II</w:t>
      </w:r>
      <w:r w:rsidRPr="00816B1F">
        <w:rPr>
          <w:rFonts w:ascii="Times New Roman" w:hAnsi="Times New Roman"/>
          <w:sz w:val="22"/>
          <w:szCs w:val="22"/>
        </w:rPr>
        <w:t xml:space="preserve"> </w:t>
      </w:r>
      <w:r>
        <w:rPr>
          <w:rFonts w:ascii="Times New Roman" w:hAnsi="Times New Roman"/>
          <w:sz w:val="22"/>
          <w:szCs w:val="22"/>
        </w:rPr>
        <w:t xml:space="preserve"> i ETAPU I </w:t>
      </w:r>
      <w:r w:rsidRPr="00816B1F">
        <w:rPr>
          <w:rFonts w:ascii="Times New Roman" w:hAnsi="Times New Roman"/>
          <w:sz w:val="22"/>
          <w:szCs w:val="22"/>
        </w:rPr>
        <w:t>zgodnie z przygotowanym planem,</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zapewnienie trzymiesięcznej (3) Asysty Powdrożeniowej w pierwszym okresie eksploatacji (dla każdego z obszarów Systemu zgodnie z wymaganiami OPZ),</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wykonanie i dostarczenie Dokumentacji Powdrożeniowej Systemu,</w:t>
      </w:r>
    </w:p>
    <w:p w:rsidR="00E35CE3"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Odbiór Wdrożenia</w:t>
      </w:r>
      <w:r>
        <w:rPr>
          <w:rFonts w:ascii="Times New Roman" w:hAnsi="Times New Roman"/>
          <w:sz w:val="22"/>
          <w:szCs w:val="22"/>
        </w:rPr>
        <w:t xml:space="preserve"> ETAPU I </w:t>
      </w:r>
      <w:proofErr w:type="spellStart"/>
      <w:r>
        <w:rPr>
          <w:rFonts w:ascii="Times New Roman" w:hAnsi="Times New Roman"/>
          <w:sz w:val="22"/>
          <w:szCs w:val="22"/>
        </w:rPr>
        <w:t>i</w:t>
      </w:r>
      <w:proofErr w:type="spellEnd"/>
      <w:r>
        <w:rPr>
          <w:rFonts w:ascii="Times New Roman" w:hAnsi="Times New Roman"/>
          <w:sz w:val="22"/>
          <w:szCs w:val="22"/>
        </w:rPr>
        <w:t xml:space="preserve"> ETAPU II jako całości systemu</w:t>
      </w:r>
    </w:p>
    <w:p w:rsidR="00E35CE3" w:rsidRPr="00957C1D" w:rsidRDefault="00E35CE3" w:rsidP="00E35CE3">
      <w:pPr>
        <w:pStyle w:val="Podstawowy"/>
        <w:rPr>
          <w:rFonts w:ascii="Times New Roman" w:hAnsi="Times New Roman"/>
          <w:sz w:val="22"/>
          <w:szCs w:val="22"/>
        </w:rPr>
      </w:pPr>
      <w:r w:rsidRPr="00957C1D">
        <w:rPr>
          <w:rFonts w:ascii="Times New Roman" w:hAnsi="Times New Roman"/>
          <w:sz w:val="22"/>
          <w:szCs w:val="22"/>
        </w:rPr>
        <w:t>Zamawiający dopuszcza możliwość wykonania przez Wykonawcę  części powyższych prac przewidzianych do realizacji w Etapie II w czasie trwania Etapu I.</w:t>
      </w:r>
    </w:p>
    <w:p w:rsidR="00E35CE3" w:rsidRPr="00CA7B2B" w:rsidRDefault="00E35CE3" w:rsidP="00506A60">
      <w:pPr>
        <w:pStyle w:val="Podstawowy"/>
        <w:numPr>
          <w:ilvl w:val="0"/>
          <w:numId w:val="101"/>
        </w:numPr>
        <w:ind w:left="0"/>
        <w:rPr>
          <w:rFonts w:ascii="Times New Roman" w:hAnsi="Times New Roman"/>
          <w:sz w:val="22"/>
          <w:szCs w:val="22"/>
        </w:rPr>
      </w:pPr>
      <w:r w:rsidRPr="00CA7B2B">
        <w:rPr>
          <w:rFonts w:ascii="Times New Roman" w:hAnsi="Times New Roman"/>
          <w:sz w:val="22"/>
          <w:szCs w:val="22"/>
        </w:rPr>
        <w:t>W ramach realizacji Przedmiotu Umowy Wykonawca zobowiązuje się do świadczenia Serwisu Utrzymaniowego zgodnie z warunkami określonymi w § 12.</w:t>
      </w:r>
    </w:p>
    <w:p w:rsidR="00E35CE3" w:rsidRPr="00816B1F" w:rsidRDefault="00E35CE3" w:rsidP="00506A60">
      <w:pPr>
        <w:pStyle w:val="Podstawowy"/>
        <w:numPr>
          <w:ilvl w:val="0"/>
          <w:numId w:val="101"/>
        </w:numPr>
        <w:ind w:left="0"/>
        <w:rPr>
          <w:rFonts w:ascii="Times New Roman" w:hAnsi="Times New Roman"/>
          <w:sz w:val="22"/>
          <w:szCs w:val="22"/>
        </w:rPr>
      </w:pPr>
      <w:r w:rsidRPr="00CA7B2B">
        <w:rPr>
          <w:rFonts w:ascii="Times New Roman" w:hAnsi="Times New Roman"/>
          <w:sz w:val="22"/>
          <w:szCs w:val="22"/>
        </w:rPr>
        <w:t>W trakcie trwania Umowy Wykonawca zobowiązuje się do</w:t>
      </w:r>
      <w:r w:rsidRPr="00816B1F">
        <w:rPr>
          <w:rFonts w:ascii="Times New Roman" w:hAnsi="Times New Roman"/>
          <w:sz w:val="22"/>
          <w:szCs w:val="22"/>
        </w:rPr>
        <w:t xml:space="preserve"> świadczenia Usług Rozwoju na żądanie Zamawiającego, zgodnie z warunkami określonymi w § 13.</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Opis Przedmiotu Zamówienia zawarto w Załączniku nr 1 do Umowy.</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Strony zgodnie potwierdzają, że podstawowym celem współpracy w ramach Umowy jest zapewnienie Zamawiającemu możliwości korzystania z Systemu realizującego wszystkie funkcje oraz parametry przewidziane Umową i OPZ.</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Wykonawca zobowiązuje się wykonać Projekt zgodnie z aktualnie obowiązującymi przepisami prawa na terytorium Rzeczypospolitej Polskiej. Wykonawca zapewnia, że System będzie dostosowany do aktualnie obowiązujących przepisów prawa na moment Startu Produkcyjnego</w:t>
      </w:r>
      <w:r w:rsidRPr="00816B1F">
        <w:rPr>
          <w:rFonts w:ascii="Times New Roman" w:hAnsi="Times New Roman"/>
          <w:color w:val="000000" w:themeColor="text1"/>
          <w:sz w:val="22"/>
          <w:szCs w:val="22"/>
        </w:rPr>
        <w:t xml:space="preserve"> jak i w czasie trwania </w:t>
      </w:r>
      <w:r w:rsidRPr="00816B1F">
        <w:rPr>
          <w:rFonts w:ascii="Times New Roman" w:hAnsi="Times New Roman"/>
          <w:color w:val="000000" w:themeColor="text1"/>
          <w:sz w:val="22"/>
          <w:szCs w:val="22"/>
        </w:rPr>
        <w:lastRenderedPageBreak/>
        <w:t>Serwisu utrzymaniowego.</w:t>
      </w:r>
      <w:r w:rsidRPr="00816B1F">
        <w:rPr>
          <w:rFonts w:ascii="Times New Roman" w:hAnsi="Times New Roman"/>
          <w:color w:val="FF0000"/>
          <w:sz w:val="22"/>
          <w:szCs w:val="22"/>
        </w:rPr>
        <w:t xml:space="preserve"> </w:t>
      </w:r>
      <w:r w:rsidRPr="00816B1F">
        <w:rPr>
          <w:rFonts w:ascii="Times New Roman" w:hAnsi="Times New Roman"/>
          <w:sz w:val="22"/>
          <w:szCs w:val="22"/>
        </w:rPr>
        <w:t xml:space="preserve">Dodatkowo Wykonawca zobowiązuje się, że Produkty będą zgodne </w:t>
      </w:r>
      <w:r w:rsidR="0001192C">
        <w:rPr>
          <w:rFonts w:ascii="Times New Roman" w:hAnsi="Times New Roman"/>
          <w:sz w:val="22"/>
          <w:szCs w:val="22"/>
        </w:rPr>
        <w:br/>
      </w:r>
      <w:r w:rsidRPr="00816B1F">
        <w:rPr>
          <w:rFonts w:ascii="Times New Roman" w:hAnsi="Times New Roman"/>
          <w:sz w:val="22"/>
          <w:szCs w:val="22"/>
        </w:rPr>
        <w:t>z przepisami prawa obowiązującymi na terytorium Rzeczypospolitej Polskiej. Ocena powyższej zgodności Produktów będzie dokonana na dzień dokonania Odbioru Produktów.</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Strony potwierdzają, że Wykonawca nie odpowiada za działanie i utrzymanie Infrastruktury Sprzętowej, chyba, że nieprawidłowe działanie Systemu jest następstwem działania Wykonawcy powodującego nieprawidłowe działanie Infrastruktury Sprzętowej, w szczególności wadliwej konfiguracji.</w:t>
      </w:r>
    </w:p>
    <w:p w:rsidR="00E35CE3" w:rsidRPr="000E4F85"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 xml:space="preserve">Na podstawie Umowy i na warunkach w niej opisanych Wykonawca zobowiązuje się wykonać wszystkie prace będące Przedmiotem Umowy terminowo z zachowaniem staranności wynikającej </w:t>
      </w:r>
      <w:r w:rsidR="0001192C">
        <w:rPr>
          <w:rFonts w:ascii="Times New Roman" w:hAnsi="Times New Roman"/>
          <w:sz w:val="22"/>
          <w:szCs w:val="22"/>
        </w:rPr>
        <w:br/>
      </w:r>
      <w:r w:rsidRPr="00816B1F">
        <w:rPr>
          <w:rFonts w:ascii="Times New Roman" w:hAnsi="Times New Roman"/>
          <w:sz w:val="22"/>
          <w:szCs w:val="22"/>
        </w:rPr>
        <w:t xml:space="preserve">z zawodowego charakteru działalności oraz zgodnie z obowiązującymi przepisami prawa, normami </w:t>
      </w:r>
      <w:r w:rsidR="0001192C">
        <w:rPr>
          <w:rFonts w:ascii="Times New Roman" w:hAnsi="Times New Roman"/>
          <w:sz w:val="22"/>
          <w:szCs w:val="22"/>
        </w:rPr>
        <w:br/>
      </w:r>
      <w:r w:rsidRPr="000E4F85">
        <w:rPr>
          <w:rFonts w:ascii="Times New Roman" w:hAnsi="Times New Roman"/>
          <w:sz w:val="22"/>
          <w:szCs w:val="22"/>
        </w:rPr>
        <w:t>i najwyższymi standardami technicznymi.</w:t>
      </w:r>
    </w:p>
    <w:p w:rsidR="00E35CE3" w:rsidRPr="000E4F85" w:rsidRDefault="00E35CE3" w:rsidP="00506A60">
      <w:pPr>
        <w:pStyle w:val="Podstawowy"/>
        <w:numPr>
          <w:ilvl w:val="0"/>
          <w:numId w:val="101"/>
        </w:numPr>
        <w:ind w:left="0"/>
        <w:rPr>
          <w:rFonts w:ascii="Times New Roman" w:hAnsi="Times New Roman"/>
          <w:sz w:val="22"/>
          <w:szCs w:val="22"/>
        </w:rPr>
      </w:pPr>
      <w:bookmarkStart w:id="47" w:name="_Hlk93315705"/>
      <w:r w:rsidRPr="000E4F85">
        <w:rPr>
          <w:rFonts w:ascii="Times New Roman" w:hAnsi="Times New Roman"/>
          <w:sz w:val="22"/>
          <w:szCs w:val="22"/>
        </w:rPr>
        <w:t xml:space="preserve">Zamawiający będzie współpracował z Wykonawcą przy realizacji Projektu w zakresie określonym </w:t>
      </w:r>
      <w:r w:rsidR="0001192C" w:rsidRPr="000E4F85">
        <w:rPr>
          <w:rFonts w:ascii="Times New Roman" w:hAnsi="Times New Roman"/>
          <w:sz w:val="22"/>
          <w:szCs w:val="22"/>
        </w:rPr>
        <w:br/>
      </w:r>
      <w:r w:rsidRPr="000E4F85">
        <w:rPr>
          <w:rFonts w:ascii="Times New Roman" w:hAnsi="Times New Roman"/>
          <w:sz w:val="22"/>
          <w:szCs w:val="22"/>
        </w:rPr>
        <w:t>w Umowie</w:t>
      </w:r>
      <w:r w:rsidR="00F20DDC" w:rsidRPr="000E4F85">
        <w:rPr>
          <w:rFonts w:ascii="Times New Roman" w:hAnsi="Times New Roman"/>
          <w:sz w:val="22"/>
          <w:szCs w:val="22"/>
        </w:rPr>
        <w:t>, a w szczególności dołoży należytej staranności w kwestii dotyczące</w:t>
      </w:r>
      <w:r w:rsidR="0001192C" w:rsidRPr="000E4F85">
        <w:rPr>
          <w:rFonts w:ascii="Times New Roman" w:hAnsi="Times New Roman"/>
          <w:sz w:val="22"/>
          <w:szCs w:val="22"/>
        </w:rPr>
        <w:t>j</w:t>
      </w:r>
      <w:r w:rsidR="00F20DDC" w:rsidRPr="000E4F85">
        <w:rPr>
          <w:rFonts w:ascii="Times New Roman" w:hAnsi="Times New Roman"/>
          <w:sz w:val="22"/>
          <w:szCs w:val="22"/>
        </w:rPr>
        <w:t xml:space="preserve"> pozyskania danych </w:t>
      </w:r>
      <w:r w:rsidR="0001192C" w:rsidRPr="000E4F85">
        <w:rPr>
          <w:rFonts w:ascii="Times New Roman" w:hAnsi="Times New Roman"/>
          <w:sz w:val="22"/>
          <w:szCs w:val="22"/>
        </w:rPr>
        <w:br/>
      </w:r>
      <w:r w:rsidR="00F20DDC" w:rsidRPr="000E4F85">
        <w:rPr>
          <w:rFonts w:ascii="Times New Roman" w:hAnsi="Times New Roman"/>
          <w:sz w:val="22"/>
          <w:szCs w:val="22"/>
        </w:rPr>
        <w:t>i uprawnień od producentów systemów podlegających integracji z zaoferowanym system.</w:t>
      </w:r>
    </w:p>
    <w:bookmarkEnd w:id="47"/>
    <w:p w:rsidR="00E35CE3" w:rsidRPr="00E35CE3" w:rsidRDefault="00E35CE3" w:rsidP="00E35CE3">
      <w:pPr>
        <w:pStyle w:val="Nagwek1"/>
        <w:rPr>
          <w:b/>
          <w:sz w:val="22"/>
          <w:szCs w:val="22"/>
        </w:rPr>
      </w:pPr>
      <w:r w:rsidRPr="00E35CE3">
        <w:rPr>
          <w:b/>
          <w:sz w:val="22"/>
          <w:szCs w:val="22"/>
        </w:rPr>
        <w:t>§ 3</w:t>
      </w:r>
    </w:p>
    <w:p w:rsidR="00E35CE3" w:rsidRPr="00E35CE3" w:rsidRDefault="00E35CE3" w:rsidP="00E35CE3">
      <w:pPr>
        <w:pStyle w:val="Nagwek1"/>
        <w:rPr>
          <w:b/>
          <w:sz w:val="22"/>
          <w:szCs w:val="22"/>
        </w:rPr>
      </w:pPr>
      <w:r w:rsidRPr="00E35CE3">
        <w:rPr>
          <w:b/>
          <w:sz w:val="22"/>
          <w:szCs w:val="22"/>
        </w:rPr>
        <w:t>Terminy i miejsca wykonania Umowy</w:t>
      </w:r>
    </w:p>
    <w:p w:rsidR="00E35CE3" w:rsidRPr="00E35CE3" w:rsidRDefault="00E35CE3" w:rsidP="00E35CE3">
      <w:pPr>
        <w:rPr>
          <w:lang w:eastAsia="pl-PL"/>
        </w:rPr>
      </w:pP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Wykonawca zobowiązany jest zrealizować przedmiot zamówienia w terminie do 48 miesięcy przy czym</w:t>
      </w:r>
      <w:r>
        <w:rPr>
          <w:rFonts w:ascii="Times New Roman" w:hAnsi="Times New Roman"/>
          <w:sz w:val="22"/>
          <w:szCs w:val="22"/>
        </w:rPr>
        <w:t xml:space="preserve"> p</w:t>
      </w:r>
      <w:r w:rsidRPr="00A65237">
        <w:rPr>
          <w:rFonts w:ascii="Times New Roman" w:hAnsi="Times New Roman"/>
          <w:sz w:val="22"/>
          <w:szCs w:val="22"/>
        </w:rPr>
        <w:t xml:space="preserve">race </w:t>
      </w:r>
      <w:r>
        <w:rPr>
          <w:rFonts w:ascii="Times New Roman" w:hAnsi="Times New Roman"/>
          <w:sz w:val="22"/>
          <w:szCs w:val="22"/>
        </w:rPr>
        <w:t>nad realizacją umowy muszą</w:t>
      </w:r>
      <w:r w:rsidRPr="00A65237">
        <w:rPr>
          <w:rFonts w:ascii="Times New Roman" w:hAnsi="Times New Roman"/>
          <w:sz w:val="22"/>
          <w:szCs w:val="22"/>
        </w:rPr>
        <w:t xml:space="preserve"> rozpocząć</w:t>
      </w:r>
      <w:r>
        <w:rPr>
          <w:rFonts w:ascii="Times New Roman" w:hAnsi="Times New Roman"/>
          <w:sz w:val="22"/>
          <w:szCs w:val="22"/>
        </w:rPr>
        <w:t xml:space="preserve"> się</w:t>
      </w:r>
      <w:r w:rsidRPr="00A65237">
        <w:rPr>
          <w:rFonts w:ascii="Times New Roman" w:hAnsi="Times New Roman"/>
          <w:sz w:val="22"/>
          <w:szCs w:val="22"/>
        </w:rPr>
        <w:t xml:space="preserve"> w ciągu 5 dni od podpisania Umowy.</w:t>
      </w:r>
      <w:r>
        <w:rPr>
          <w:rFonts w:ascii="Times New Roman" w:hAnsi="Times New Roman"/>
          <w:sz w:val="22"/>
          <w:szCs w:val="22"/>
        </w:rPr>
        <w:t xml:space="preserve"> </w:t>
      </w:r>
    </w:p>
    <w:p w:rsidR="00E35CE3" w:rsidRPr="00A65237" w:rsidRDefault="00E35CE3" w:rsidP="00E35CE3">
      <w:pPr>
        <w:pStyle w:val="Podstawowy"/>
        <w:rPr>
          <w:rFonts w:ascii="Times New Roman" w:hAnsi="Times New Roman"/>
          <w:sz w:val="22"/>
          <w:szCs w:val="22"/>
        </w:rPr>
      </w:pPr>
      <w:r>
        <w:rPr>
          <w:rFonts w:ascii="Times New Roman" w:hAnsi="Times New Roman"/>
          <w:sz w:val="22"/>
          <w:szCs w:val="22"/>
        </w:rPr>
        <w:t>Realizacja umowy obejmuje:</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Etap I : wdrażany w okresie do 12 miesięcy od daty zwarcia umowy ( w tym analiza przedwdrożeniowa oraz dostawa licencji)</w:t>
      </w:r>
    </w:p>
    <w:p w:rsidR="00E35CE3" w:rsidRDefault="00E35CE3" w:rsidP="00E35CE3">
      <w:pPr>
        <w:pStyle w:val="Podstawowy"/>
        <w:rPr>
          <w:rFonts w:ascii="Times New Roman" w:hAnsi="Times New Roman"/>
          <w:sz w:val="22"/>
          <w:szCs w:val="22"/>
        </w:rPr>
      </w:pPr>
      <w:r>
        <w:rPr>
          <w:rFonts w:ascii="Times New Roman" w:hAnsi="Times New Roman"/>
          <w:sz w:val="22"/>
          <w:szCs w:val="22"/>
        </w:rPr>
        <w:t>- Świadczenie asysty p</w:t>
      </w:r>
      <w:r w:rsidRPr="007A15CE">
        <w:rPr>
          <w:rFonts w:ascii="Times New Roman" w:hAnsi="Times New Roman"/>
          <w:sz w:val="22"/>
          <w:szCs w:val="22"/>
        </w:rPr>
        <w:t>owdrożeniowej po wdrożeniu Etapu 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t>Świadczenie Asysty Powdrożeniowej musi obejmować okres 3 miesięcy od podpisania Końcowego Protokołu Odbioru Wdrożenia Etapu I tj.: startu produkcyjnego Etapu I)</w:t>
      </w:r>
    </w:p>
    <w:p w:rsidR="00E35CE3" w:rsidRDefault="00E35CE3" w:rsidP="00E35CE3">
      <w:pPr>
        <w:pStyle w:val="Podstawowy"/>
        <w:tabs>
          <w:tab w:val="center" w:pos="3260"/>
        </w:tabs>
        <w:rPr>
          <w:rFonts w:ascii="Times New Roman" w:hAnsi="Times New Roman"/>
          <w:sz w:val="22"/>
          <w:szCs w:val="22"/>
        </w:rPr>
      </w:pPr>
      <w:r>
        <w:rPr>
          <w:rFonts w:ascii="Times New Roman" w:hAnsi="Times New Roman"/>
          <w:sz w:val="22"/>
          <w:szCs w:val="22"/>
        </w:rPr>
        <w:t>-</w:t>
      </w:r>
      <w:r w:rsidRPr="007A15CE">
        <w:t xml:space="preserve"> </w:t>
      </w:r>
      <w:r w:rsidRPr="007A15CE">
        <w:rPr>
          <w:rFonts w:ascii="Times New Roman" w:hAnsi="Times New Roman"/>
          <w:sz w:val="22"/>
          <w:szCs w:val="22"/>
        </w:rPr>
        <w:t>Świadczenie Serwisu Utrzymaniowego</w:t>
      </w:r>
      <w:r>
        <w:rPr>
          <w:rFonts w:ascii="Times New Roman" w:hAnsi="Times New Roman"/>
          <w:sz w:val="22"/>
          <w:szCs w:val="22"/>
        </w:rPr>
        <w:tab/>
      </w:r>
    </w:p>
    <w:p w:rsidR="00E35CE3" w:rsidRPr="00A65237" w:rsidRDefault="00E35CE3" w:rsidP="00E35CE3">
      <w:pPr>
        <w:pStyle w:val="Podstawowy"/>
        <w:tabs>
          <w:tab w:val="center" w:pos="3260"/>
        </w:tabs>
        <w:rPr>
          <w:rFonts w:ascii="Times New Roman" w:hAnsi="Times New Roman"/>
          <w:sz w:val="22"/>
          <w:szCs w:val="22"/>
        </w:rPr>
      </w:pPr>
      <w:r w:rsidRPr="007A15CE">
        <w:rPr>
          <w:rFonts w:ascii="Times New Roman" w:hAnsi="Times New Roman"/>
          <w:sz w:val="22"/>
          <w:szCs w:val="22"/>
        </w:rPr>
        <w:t>Świadczenie Serwisu Utrzymaniowego musi obejmować okres od podpisania protokołu zakończenia świadczenia 3 miesięcznej Asysty Powdrożeniowej, aż do podpisania Końcowego Protokołu Odbioru Wdrożenia Etapu II tj.: startu produkcyjnego Etapu II). Świadczenie Serwisu Utrzymaniowego po Etapie I nie może przekroczyć 12 miesięcy.</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Etap II: wdrażany w okresie do 12 miesięcy od daty odbioru etapu I (tj.: podpisania Końcowego Protokołu Odbioru Wdrożenia Etapu I tj.: startu produkcyjnego Etapu I)</w:t>
      </w:r>
    </w:p>
    <w:p w:rsidR="00E35CE3" w:rsidRDefault="00E35CE3" w:rsidP="00E35CE3">
      <w:pPr>
        <w:pStyle w:val="Podstawowy"/>
        <w:rPr>
          <w:rFonts w:ascii="Times New Roman" w:hAnsi="Times New Roman"/>
          <w:sz w:val="22"/>
          <w:szCs w:val="22"/>
        </w:rPr>
      </w:pPr>
      <w:r>
        <w:rPr>
          <w:rFonts w:ascii="Times New Roman" w:hAnsi="Times New Roman"/>
          <w:sz w:val="22"/>
          <w:szCs w:val="22"/>
        </w:rPr>
        <w:t>- Świadczenie asysty p</w:t>
      </w:r>
      <w:r w:rsidRPr="007A15CE">
        <w:rPr>
          <w:rFonts w:ascii="Times New Roman" w:hAnsi="Times New Roman"/>
          <w:sz w:val="22"/>
          <w:szCs w:val="22"/>
        </w:rPr>
        <w:t xml:space="preserve">owdrożeniowej dla całości systemu wdrażanego w Etapie I </w:t>
      </w:r>
      <w:proofErr w:type="spellStart"/>
      <w:r w:rsidRPr="007A15CE">
        <w:rPr>
          <w:rFonts w:ascii="Times New Roman" w:hAnsi="Times New Roman"/>
          <w:sz w:val="22"/>
          <w:szCs w:val="22"/>
        </w:rPr>
        <w:t>i</w:t>
      </w:r>
      <w:proofErr w:type="spellEnd"/>
      <w:r w:rsidRPr="007A15CE">
        <w:rPr>
          <w:rFonts w:ascii="Times New Roman" w:hAnsi="Times New Roman"/>
          <w:sz w:val="22"/>
          <w:szCs w:val="22"/>
        </w:rPr>
        <w:t xml:space="preserve"> II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lastRenderedPageBreak/>
        <w:t>Świadczenie Asysty Powdrożeniowej musi obejmować okres 3 miesięcy od podpisania Końcowego Protokołu Odbioru Wdrożenia Etapu II tj.: startu produkcyjnego Etapu II)</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xml:space="preserve">- </w:t>
      </w:r>
      <w:r>
        <w:rPr>
          <w:rFonts w:ascii="Times New Roman" w:hAnsi="Times New Roman"/>
          <w:sz w:val="22"/>
          <w:szCs w:val="22"/>
        </w:rPr>
        <w:t xml:space="preserve">Świadczenie </w:t>
      </w:r>
      <w:r w:rsidRPr="00A65237">
        <w:rPr>
          <w:rFonts w:ascii="Times New Roman" w:hAnsi="Times New Roman"/>
          <w:sz w:val="22"/>
          <w:szCs w:val="22"/>
        </w:rPr>
        <w:t>Serwis</w:t>
      </w:r>
      <w:r>
        <w:rPr>
          <w:rFonts w:ascii="Times New Roman" w:hAnsi="Times New Roman"/>
          <w:sz w:val="22"/>
          <w:szCs w:val="22"/>
        </w:rPr>
        <w:t>u</w:t>
      </w:r>
      <w:r w:rsidRPr="00A65237">
        <w:rPr>
          <w:rFonts w:ascii="Times New Roman" w:hAnsi="Times New Roman"/>
          <w:sz w:val="22"/>
          <w:szCs w:val="22"/>
        </w:rPr>
        <w:t xml:space="preserve"> Utrzymaniow</w:t>
      </w:r>
      <w:r>
        <w:rPr>
          <w:rFonts w:ascii="Times New Roman" w:hAnsi="Times New Roman"/>
          <w:sz w:val="22"/>
          <w:szCs w:val="22"/>
        </w:rPr>
        <w:t>ego</w:t>
      </w:r>
      <w:r w:rsidRPr="007A15CE">
        <w:t xml:space="preserve"> </w:t>
      </w:r>
      <w:r w:rsidRPr="007A15CE">
        <w:rPr>
          <w:rFonts w:ascii="Times New Roman" w:hAnsi="Times New Roman"/>
          <w:sz w:val="22"/>
          <w:szCs w:val="22"/>
        </w:rPr>
        <w:t xml:space="preserve">dla całości systemu wdrażanego w Etapie I </w:t>
      </w:r>
      <w:proofErr w:type="spellStart"/>
      <w:r w:rsidRPr="007A15CE">
        <w:rPr>
          <w:rFonts w:ascii="Times New Roman" w:hAnsi="Times New Roman"/>
          <w:sz w:val="22"/>
          <w:szCs w:val="22"/>
        </w:rPr>
        <w:t>i</w:t>
      </w:r>
      <w:proofErr w:type="spellEnd"/>
      <w:r w:rsidRPr="007A15CE">
        <w:rPr>
          <w:rFonts w:ascii="Times New Roman" w:hAnsi="Times New Roman"/>
          <w:sz w:val="22"/>
          <w:szCs w:val="22"/>
        </w:rPr>
        <w:t xml:space="preserve"> II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t>Świadczenie Serwisu Utrzymaniowego musi obejmować okres od podpisania protokołu zakończenia świadczenia 3 miesięcznej Asysty Powdrożeniowej. Świadczenie Serwisu Utrzymaniowego całości systemu nie może przekroczyć 24 miesięcy.</w:t>
      </w:r>
      <w:r>
        <w:rPr>
          <w:rFonts w:ascii="Times New Roman" w:hAnsi="Times New Roman"/>
          <w:sz w:val="22"/>
          <w:szCs w:val="22"/>
        </w:rPr>
        <w:t xml:space="preserve">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Realizacja Umowy nastąpi w terminach zgodnych z Harmonogramem Ramowym określonym w Załączniku nr 1 do Umowy.</w:t>
      </w:r>
    </w:p>
    <w:p w:rsidR="00E35CE3" w:rsidRDefault="00E35CE3" w:rsidP="00506A60">
      <w:pPr>
        <w:pStyle w:val="Podstawowy"/>
        <w:numPr>
          <w:ilvl w:val="0"/>
          <w:numId w:val="150"/>
        </w:numPr>
        <w:ind w:left="0"/>
        <w:rPr>
          <w:rFonts w:ascii="Times New Roman" w:hAnsi="Times New Roman"/>
          <w:sz w:val="22"/>
          <w:szCs w:val="22"/>
        </w:rPr>
      </w:pPr>
      <w:r w:rsidRPr="00816B1F">
        <w:rPr>
          <w:rFonts w:ascii="Times New Roman" w:hAnsi="Times New Roman"/>
          <w:sz w:val="22"/>
          <w:szCs w:val="22"/>
        </w:rPr>
        <w:t xml:space="preserve">Dla wyjaśnienia wszelkich wątpliwości Strony zgodnie potwierdzają, że określone w Harmonogramie Ramowym terminy przewidziane dla wykonania prac niezbędnych do wykonania Projektu są terminami, w których </w:t>
      </w:r>
      <w:r w:rsidRPr="003710F0">
        <w:rPr>
          <w:rFonts w:ascii="Times New Roman" w:hAnsi="Times New Roman"/>
          <w:sz w:val="22"/>
          <w:szCs w:val="22"/>
        </w:rPr>
        <w:t xml:space="preserve">Wykonawca uzyska od Zamawiającego potwierdzenie Odbioru prac bez zastrzeżeń, zgodnie z zasadami określonymi w § 9 Umowy. </w:t>
      </w:r>
    </w:p>
    <w:p w:rsidR="00E35CE3" w:rsidRPr="003710F0" w:rsidRDefault="00E35CE3" w:rsidP="00506A60">
      <w:pPr>
        <w:pStyle w:val="Podstawowy"/>
        <w:numPr>
          <w:ilvl w:val="0"/>
          <w:numId w:val="150"/>
        </w:numPr>
        <w:ind w:left="0"/>
        <w:rPr>
          <w:rFonts w:ascii="Times New Roman" w:hAnsi="Times New Roman"/>
          <w:sz w:val="22"/>
          <w:szCs w:val="22"/>
        </w:rPr>
      </w:pPr>
      <w:r w:rsidRPr="003710F0">
        <w:rPr>
          <w:rFonts w:ascii="Times New Roman" w:hAnsi="Times New Roman"/>
          <w:sz w:val="22"/>
          <w:szCs w:val="22"/>
        </w:rPr>
        <w:t>W trakcie realizacji Umowy, Wykonawca zobowiązany jest do opracowania w Harmonogramu Projektu, przy czym Harmonogram Szczegółowy nie może zmieniać Harmonogramu Ramowego oraz będzie uszczegóławiany przed rozpoczęciem każdego Etapu realizacji Projektu.</w:t>
      </w:r>
    </w:p>
    <w:p w:rsidR="00E35CE3" w:rsidRPr="00A65237" w:rsidRDefault="00E35CE3" w:rsidP="00506A60">
      <w:pPr>
        <w:pStyle w:val="Podstawowy"/>
        <w:numPr>
          <w:ilvl w:val="0"/>
          <w:numId w:val="150"/>
        </w:numPr>
        <w:spacing w:after="0"/>
        <w:ind w:left="0"/>
        <w:rPr>
          <w:rFonts w:ascii="Times New Roman" w:hAnsi="Times New Roman"/>
          <w:sz w:val="22"/>
          <w:szCs w:val="22"/>
        </w:rPr>
      </w:pPr>
      <w:r w:rsidRPr="00A65237">
        <w:rPr>
          <w:rFonts w:ascii="Times New Roman" w:hAnsi="Times New Roman"/>
          <w:sz w:val="22"/>
          <w:szCs w:val="22"/>
        </w:rPr>
        <w:t>W przypadku przekroczenia terminów realizacji Umowy, z</w:t>
      </w:r>
      <w:r w:rsidR="00D56C69">
        <w:rPr>
          <w:rFonts w:ascii="Times New Roman" w:hAnsi="Times New Roman"/>
          <w:sz w:val="22"/>
          <w:szCs w:val="22"/>
        </w:rPr>
        <w:t xml:space="preserve"> powodu</w:t>
      </w:r>
      <w:r w:rsidRPr="00A65237">
        <w:rPr>
          <w:rFonts w:ascii="Times New Roman" w:hAnsi="Times New Roman"/>
          <w:sz w:val="22"/>
          <w:szCs w:val="22"/>
        </w:rPr>
        <w:t xml:space="preserve"> okoliczności leżących po stronie Wykonawcy, w szczególności terminów realizacji poszczególnych </w:t>
      </w:r>
      <w:r>
        <w:rPr>
          <w:rFonts w:ascii="Times New Roman" w:hAnsi="Times New Roman"/>
          <w:sz w:val="22"/>
          <w:szCs w:val="22"/>
        </w:rPr>
        <w:t>zadań</w:t>
      </w:r>
      <w:r w:rsidRPr="00A65237">
        <w:rPr>
          <w:rFonts w:ascii="Times New Roman" w:hAnsi="Times New Roman"/>
          <w:sz w:val="22"/>
          <w:szCs w:val="22"/>
        </w:rPr>
        <w:t xml:space="preserve"> wskazanych w Harmonogramie Ramowym, Zamawiający skorzysta z uprawnień wynikających z Umowy, a w szczególności Zamawiający naliczy kary umowne i może być uprawniony do odstąpienia od Umowy. Jeżeli </w:t>
      </w:r>
      <w:r>
        <w:rPr>
          <w:rFonts w:ascii="Times New Roman" w:hAnsi="Times New Roman"/>
          <w:sz w:val="22"/>
          <w:szCs w:val="22"/>
        </w:rPr>
        <w:t xml:space="preserve">zwłoka </w:t>
      </w:r>
      <w:r w:rsidRPr="00A65237">
        <w:rPr>
          <w:rFonts w:ascii="Times New Roman" w:hAnsi="Times New Roman"/>
          <w:sz w:val="22"/>
          <w:szCs w:val="22"/>
        </w:rPr>
        <w:t>wynika z okoliczności leżących po stronie Wykonawcy, Wykonawca będzie zobowiązany do wykonania ewentualnych dodatkowych prac wynikających z</w:t>
      </w:r>
      <w:r>
        <w:rPr>
          <w:rFonts w:ascii="Times New Roman" w:hAnsi="Times New Roman"/>
          <w:sz w:val="22"/>
          <w:szCs w:val="22"/>
        </w:rPr>
        <w:t>e</w:t>
      </w:r>
      <w:r w:rsidRPr="00A65237">
        <w:rPr>
          <w:rFonts w:ascii="Times New Roman" w:hAnsi="Times New Roman"/>
          <w:sz w:val="22"/>
          <w:szCs w:val="22"/>
        </w:rPr>
        <w:t xml:space="preserve"> </w:t>
      </w:r>
      <w:r>
        <w:rPr>
          <w:rFonts w:ascii="Times New Roman" w:hAnsi="Times New Roman"/>
          <w:sz w:val="22"/>
          <w:szCs w:val="22"/>
        </w:rPr>
        <w:t>zwłoki</w:t>
      </w:r>
      <w:r w:rsidRPr="00A65237">
        <w:rPr>
          <w:rFonts w:ascii="Times New Roman" w:hAnsi="Times New Roman"/>
          <w:sz w:val="22"/>
          <w:szCs w:val="22"/>
        </w:rPr>
        <w:t>, jakie się okażą niezbędne do realizacji Umowy.</w:t>
      </w:r>
    </w:p>
    <w:p w:rsidR="00E35CE3" w:rsidRDefault="00E35CE3" w:rsidP="00506A60">
      <w:pPr>
        <w:pStyle w:val="Podstawowy"/>
        <w:numPr>
          <w:ilvl w:val="0"/>
          <w:numId w:val="150"/>
        </w:numPr>
        <w:ind w:left="0"/>
        <w:rPr>
          <w:rFonts w:ascii="Times New Roman" w:hAnsi="Times New Roman"/>
          <w:sz w:val="22"/>
          <w:szCs w:val="22"/>
        </w:rPr>
      </w:pPr>
      <w:r w:rsidRPr="00816B1F">
        <w:rPr>
          <w:rFonts w:ascii="Times New Roman" w:hAnsi="Times New Roman"/>
          <w:sz w:val="22"/>
          <w:szCs w:val="22"/>
        </w:rPr>
        <w:t>Przedmiot Umowy będzie realizowany w lokalizacjach Zamawiającego oraz siedzibie Wykonawcy zgodnie z wymaganiami określonymi w OPZ.</w:t>
      </w:r>
    </w:p>
    <w:p w:rsidR="00E35CE3" w:rsidRDefault="00E35CE3" w:rsidP="00E35CE3">
      <w:pPr>
        <w:pStyle w:val="Podstawowy"/>
        <w:rPr>
          <w:rFonts w:ascii="Times New Roman" w:hAnsi="Times New Roman"/>
          <w:sz w:val="22"/>
          <w:szCs w:val="22"/>
        </w:rPr>
      </w:pPr>
    </w:p>
    <w:p w:rsidR="00E35CE3" w:rsidRPr="00E35CE3" w:rsidRDefault="00E35CE3" w:rsidP="00E35CE3">
      <w:pPr>
        <w:pStyle w:val="Nagwek1"/>
        <w:rPr>
          <w:sz w:val="22"/>
        </w:rPr>
      </w:pPr>
    </w:p>
    <w:p w:rsidR="00E35CE3" w:rsidRDefault="00E35CE3" w:rsidP="00E35CE3">
      <w:pPr>
        <w:pStyle w:val="Nagwek1"/>
        <w:rPr>
          <w:b/>
          <w:sz w:val="22"/>
          <w:szCs w:val="22"/>
        </w:rPr>
      </w:pPr>
    </w:p>
    <w:p w:rsidR="00E35CE3" w:rsidRPr="00E35CE3" w:rsidRDefault="00E35CE3" w:rsidP="00E35CE3">
      <w:pPr>
        <w:pStyle w:val="Nagwek1"/>
        <w:rPr>
          <w:b/>
          <w:sz w:val="22"/>
          <w:szCs w:val="22"/>
        </w:rPr>
      </w:pPr>
      <w:bookmarkStart w:id="48" w:name="_Hlk92793559"/>
      <w:r w:rsidRPr="00E35CE3">
        <w:rPr>
          <w:b/>
          <w:sz w:val="22"/>
          <w:szCs w:val="22"/>
        </w:rPr>
        <w:t>§ 4</w:t>
      </w:r>
    </w:p>
    <w:p w:rsidR="00E35CE3" w:rsidRPr="00E35CE3" w:rsidRDefault="00E35CE3" w:rsidP="00E35CE3">
      <w:pPr>
        <w:pStyle w:val="Nagwek1"/>
        <w:rPr>
          <w:b/>
          <w:sz w:val="22"/>
          <w:szCs w:val="22"/>
        </w:rPr>
      </w:pPr>
      <w:r w:rsidRPr="00E35CE3">
        <w:rPr>
          <w:b/>
          <w:sz w:val="22"/>
          <w:szCs w:val="22"/>
        </w:rPr>
        <w:t>Wynagrodzenie i warunki płatności</w:t>
      </w:r>
    </w:p>
    <w:bookmarkEnd w:id="48"/>
    <w:p w:rsidR="00E35CE3" w:rsidRPr="00E35CE3" w:rsidRDefault="00E35CE3" w:rsidP="00E35CE3">
      <w:pPr>
        <w:rPr>
          <w:lang w:eastAsia="pl-PL"/>
        </w:rPr>
      </w:pPr>
    </w:p>
    <w:p w:rsidR="00E35CE3" w:rsidRDefault="00E35CE3" w:rsidP="00506A60">
      <w:pPr>
        <w:pStyle w:val="Podstawowy"/>
        <w:numPr>
          <w:ilvl w:val="2"/>
          <w:numId w:val="103"/>
        </w:numPr>
        <w:ind w:left="0"/>
        <w:rPr>
          <w:rFonts w:ascii="Times New Roman" w:hAnsi="Times New Roman"/>
          <w:sz w:val="22"/>
          <w:szCs w:val="22"/>
        </w:rPr>
      </w:pPr>
      <w:bookmarkStart w:id="49" w:name="_Hlk92793589"/>
      <w:bookmarkStart w:id="50" w:name="_Hlk92793613"/>
      <w:r w:rsidRPr="00816B1F">
        <w:rPr>
          <w:rFonts w:ascii="Times New Roman" w:hAnsi="Times New Roman"/>
          <w:sz w:val="22"/>
          <w:szCs w:val="22"/>
        </w:rPr>
        <w:t xml:space="preserve">Zamawiający zapłaci Wykonawcy z tytułu należytego wykonania Umowy maksymalne wynagrodzenie łączne, ustalone w oparciu o formularz ofertowy zawarty w Ofercie Wykonawcy stanowiącej Załącznik nr 3 do Umowy, </w:t>
      </w:r>
      <w:r w:rsidRPr="000E4F85">
        <w:rPr>
          <w:rFonts w:ascii="Times New Roman" w:hAnsi="Times New Roman"/>
          <w:strike/>
          <w:sz w:val="22"/>
          <w:szCs w:val="22"/>
        </w:rPr>
        <w:t>w kwocie</w:t>
      </w:r>
      <w:bookmarkEnd w:id="49"/>
      <w:r w:rsidR="00BF6630" w:rsidRPr="000E4F85">
        <w:rPr>
          <w:rFonts w:ascii="Times New Roman" w:hAnsi="Times New Roman"/>
          <w:sz w:val="22"/>
          <w:szCs w:val="22"/>
        </w:rPr>
        <w:t xml:space="preserve"> do kwoty</w:t>
      </w:r>
      <w:bookmarkEnd w:id="50"/>
      <w:r w:rsidRPr="000E4F85">
        <w:rPr>
          <w:rFonts w:ascii="Times New Roman" w:hAnsi="Times New Roman"/>
          <w:sz w:val="22"/>
          <w:szCs w:val="22"/>
        </w:rPr>
        <w:t>:</w:t>
      </w:r>
    </w:p>
    <w:p w:rsidR="00E35CE3" w:rsidRPr="00E35CE3" w:rsidRDefault="00E35CE3" w:rsidP="00E35CE3">
      <w:pPr>
        <w:pStyle w:val="Nagwek1"/>
        <w:jc w:val="both"/>
      </w:pPr>
      <w:r w:rsidRPr="00E35CE3">
        <w:rPr>
          <w:bCs/>
        </w:rPr>
        <w:lastRenderedPageBreak/>
        <w:t xml:space="preserve">wartość ogółem netto </w:t>
      </w:r>
      <w:r w:rsidRPr="00E35CE3">
        <w:t xml:space="preserve">„ RAZEM” / z tabeli pkt 2/ : ……………………………/PLN/ </w:t>
      </w:r>
    </w:p>
    <w:p w:rsidR="00E35CE3" w:rsidRPr="00E35CE3" w:rsidRDefault="00E35CE3" w:rsidP="00E35CE3">
      <w:pPr>
        <w:pStyle w:val="Nagwek1"/>
        <w:jc w:val="both"/>
      </w:pPr>
      <w:r w:rsidRPr="00E35CE3">
        <w:t>słownie:………………………………………………………………………………………</w:t>
      </w:r>
    </w:p>
    <w:p w:rsidR="00E35CE3" w:rsidRPr="00E35CE3" w:rsidRDefault="00E35CE3" w:rsidP="00E35CE3">
      <w:pPr>
        <w:pStyle w:val="Nagwek1"/>
        <w:jc w:val="both"/>
      </w:pPr>
      <w:r w:rsidRPr="00E35CE3">
        <w:t xml:space="preserve">wartość/ kwota podatku VAT „ RAZEM” / z tabeli pkt 2/: …………………….…/PLN/ </w:t>
      </w:r>
    </w:p>
    <w:p w:rsidR="00E35CE3" w:rsidRPr="00E35CE3" w:rsidRDefault="00E35CE3" w:rsidP="00E35CE3">
      <w:pPr>
        <w:pStyle w:val="Nagwek1"/>
        <w:jc w:val="both"/>
      </w:pPr>
      <w:r w:rsidRPr="00E35CE3">
        <w:t>słownie:…………………………………………………………….………………………</w:t>
      </w:r>
    </w:p>
    <w:p w:rsidR="00E35CE3" w:rsidRPr="00E35CE3" w:rsidRDefault="00E35CE3" w:rsidP="00E35CE3">
      <w:pPr>
        <w:pStyle w:val="Nagwek1"/>
        <w:jc w:val="both"/>
      </w:pPr>
      <w:r w:rsidRPr="00E35CE3">
        <w:t xml:space="preserve">Wartość  ogółem brutto „RAZEM” / z tabeli pkt 2/: ……………………………/PLN/ </w:t>
      </w:r>
    </w:p>
    <w:p w:rsidR="00E35CE3" w:rsidRDefault="00E35CE3" w:rsidP="00E35CE3">
      <w:pPr>
        <w:pStyle w:val="Nagwek1"/>
        <w:jc w:val="both"/>
      </w:pPr>
      <w:r w:rsidRPr="00E35CE3">
        <w:t>słownie:………………………………………………………………………………………</w:t>
      </w:r>
    </w:p>
    <w:p w:rsidR="00E35CE3" w:rsidRPr="00E35CE3" w:rsidRDefault="00E35CE3" w:rsidP="00E35CE3">
      <w:pPr>
        <w:rPr>
          <w:lang w:eastAsia="pl-PL"/>
        </w:rPr>
      </w:pPr>
    </w:p>
    <w:p w:rsidR="00E35CE3"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Na Wynagrodzenie, o którym mowa w § 4 ust. 1 Umowy składa się:</w:t>
      </w:r>
    </w:p>
    <w:tbl>
      <w:tblPr>
        <w:tblpPr w:leftFromText="141" w:rightFromText="141" w:vertAnchor="text" w:tblpXSpec="right" w:tblpY="1"/>
        <w:tblOverlap w:val="never"/>
        <w:tblW w:w="10065" w:type="dxa"/>
        <w:jc w:val="right"/>
        <w:tblCellMar>
          <w:left w:w="70" w:type="dxa"/>
          <w:right w:w="70" w:type="dxa"/>
        </w:tblCellMar>
        <w:tblLook w:val="0000" w:firstRow="0" w:lastRow="0" w:firstColumn="0" w:lastColumn="0" w:noHBand="0" w:noVBand="0"/>
      </w:tblPr>
      <w:tblGrid>
        <w:gridCol w:w="435"/>
        <w:gridCol w:w="2693"/>
        <w:gridCol w:w="1007"/>
        <w:gridCol w:w="708"/>
        <w:gridCol w:w="992"/>
        <w:gridCol w:w="992"/>
        <w:gridCol w:w="1185"/>
        <w:gridCol w:w="852"/>
        <w:gridCol w:w="1201"/>
      </w:tblGrid>
      <w:tr w:rsidR="00E35CE3" w:rsidRPr="00C760FD" w:rsidTr="00E35CE3">
        <w:trPr>
          <w:trHeight w:val="1140"/>
          <w:jc w:val="right"/>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pStyle w:val="Nagwek3"/>
              <w:spacing w:before="120"/>
              <w:jc w:val="center"/>
              <w:rPr>
                <w:rFonts w:ascii="Times New Roman" w:hAnsi="Times New Roman" w:cs="Times New Roman"/>
                <w:b w:val="0"/>
                <w:bCs w:val="0"/>
                <w:sz w:val="20"/>
                <w:szCs w:val="20"/>
              </w:rPr>
            </w:pPr>
            <w:r w:rsidRPr="00CC464E">
              <w:rPr>
                <w:rFonts w:ascii="Times New Roman" w:hAnsi="Times New Roman" w:cs="Times New Roman"/>
                <w:sz w:val="20"/>
                <w:szCs w:val="20"/>
              </w:rPr>
              <w:t xml:space="preserve">Nazwa przedmiotu </w:t>
            </w:r>
          </w:p>
        </w:tc>
        <w:tc>
          <w:tcPr>
            <w:tcW w:w="1007"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Jednostka</w:t>
            </w:r>
          </w:p>
          <w:p w:rsidR="00E35CE3" w:rsidRPr="00CC464E" w:rsidRDefault="00E35CE3" w:rsidP="00E35CE3">
            <w:pPr>
              <w:jc w:val="center"/>
              <w:rPr>
                <w:b/>
                <w:bCs/>
                <w:sz w:val="20"/>
                <w:szCs w:val="20"/>
              </w:rPr>
            </w:pPr>
            <w:r w:rsidRPr="00CC464E">
              <w:rPr>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Wartość ogółem netto w PLN</w:t>
            </w: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
                <w:bCs/>
                <w:sz w:val="20"/>
                <w:szCs w:val="20"/>
              </w:rPr>
            </w:pPr>
            <w:r w:rsidRPr="00CC464E">
              <w:rPr>
                <w:b/>
                <w:bCs/>
                <w:sz w:val="20"/>
                <w:szCs w:val="20"/>
              </w:rPr>
              <w:t>Stawka (%)podatku VAT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Kwota podatku VAT           w PLN</w:t>
            </w:r>
          </w:p>
        </w:tc>
        <w:tc>
          <w:tcPr>
            <w:tcW w:w="1201"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Wartość  ogółem brutto w PLN</w:t>
            </w: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6</w:t>
            </w: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
                <w:bCs/>
                <w:sz w:val="20"/>
                <w:szCs w:val="20"/>
              </w:rPr>
            </w:pPr>
            <w:r w:rsidRPr="00CC464E">
              <w:rPr>
                <w:b/>
                <w:bCs/>
                <w:sz w:val="20"/>
                <w:szCs w:val="20"/>
              </w:rPr>
              <w:t>7</w:t>
            </w:r>
          </w:p>
        </w:tc>
        <w:tc>
          <w:tcPr>
            <w:tcW w:w="852" w:type="dxa"/>
            <w:tcBorders>
              <w:top w:val="nil"/>
              <w:left w:val="single" w:sz="4" w:space="0" w:color="auto"/>
              <w:bottom w:val="single" w:sz="4" w:space="0" w:color="auto"/>
              <w:right w:val="single" w:sz="4" w:space="0" w:color="auto"/>
            </w:tcBorders>
            <w:shd w:val="clear" w:color="auto" w:fill="auto"/>
            <w:vAlign w:val="center"/>
          </w:tcPr>
          <w:p w:rsidR="00E35CE3" w:rsidRPr="00C760FD" w:rsidRDefault="00E35CE3" w:rsidP="00E35CE3">
            <w:pPr>
              <w:jc w:val="center"/>
              <w:rPr>
                <w:b/>
                <w:bCs/>
                <w:sz w:val="20"/>
                <w:szCs w:val="20"/>
              </w:rPr>
            </w:pPr>
            <w:r w:rsidRPr="00C760FD">
              <w:rPr>
                <w:b/>
                <w:bCs/>
                <w:sz w:val="20"/>
                <w:szCs w:val="20"/>
              </w:rPr>
              <w:t>8</w:t>
            </w:r>
          </w:p>
        </w:tc>
        <w:tc>
          <w:tcPr>
            <w:tcW w:w="1201" w:type="dxa"/>
            <w:tcBorders>
              <w:top w:val="nil"/>
              <w:left w:val="nil"/>
              <w:bottom w:val="single" w:sz="4" w:space="0" w:color="auto"/>
              <w:right w:val="single" w:sz="4" w:space="0" w:color="auto"/>
            </w:tcBorders>
            <w:shd w:val="clear" w:color="auto" w:fill="auto"/>
            <w:vAlign w:val="center"/>
          </w:tcPr>
          <w:p w:rsidR="00E35CE3" w:rsidRPr="00C760FD" w:rsidRDefault="00E35CE3" w:rsidP="00E35CE3">
            <w:pPr>
              <w:jc w:val="center"/>
              <w:rPr>
                <w:b/>
                <w:bCs/>
                <w:sz w:val="20"/>
                <w:szCs w:val="20"/>
              </w:rPr>
            </w:pPr>
            <w:r w:rsidRPr="00C760FD">
              <w:rPr>
                <w:b/>
                <w:bCs/>
                <w:sz w:val="20"/>
                <w:szCs w:val="20"/>
              </w:rPr>
              <w:t>9</w:t>
            </w: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18"/>
                <w:szCs w:val="20"/>
              </w:rPr>
              <w:t xml:space="preserve">Analiza przedwdrożeniowa realizowana zgodnie z wymaganiami OPZ </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2</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p w:rsidR="00E35CE3" w:rsidRDefault="00E35CE3" w:rsidP="00E35CE3">
            <w:pPr>
              <w:jc w:val="center"/>
              <w:rPr>
                <w:bCs/>
                <w:sz w:val="20"/>
                <w:szCs w:val="20"/>
              </w:rPr>
            </w:pPr>
            <w:r w:rsidRPr="00CC464E">
              <w:rPr>
                <w:bCs/>
                <w:sz w:val="20"/>
                <w:szCs w:val="20"/>
              </w:rPr>
              <w:t>Oprogramowania:</w:t>
            </w:r>
          </w:p>
          <w:p w:rsidR="00E35CE3" w:rsidRPr="00CC464E" w:rsidRDefault="00E35CE3" w:rsidP="00E35CE3">
            <w:pPr>
              <w:jc w:val="center"/>
              <w:rPr>
                <w:bCs/>
                <w:sz w:val="20"/>
                <w:szCs w:val="20"/>
              </w:rPr>
            </w:pPr>
            <w:r w:rsidRPr="00CC464E">
              <w:rPr>
                <w:bCs/>
                <w:sz w:val="20"/>
                <w:szCs w:val="20"/>
              </w:rPr>
              <w:t xml:space="preserve">/należy wskazać </w:t>
            </w:r>
            <w:r w:rsidRPr="00CC464E">
              <w:rPr>
                <w:b/>
                <w:bCs/>
                <w:sz w:val="20"/>
                <w:szCs w:val="20"/>
              </w:rPr>
              <w:t>dla każdego zaoferowanego oprogramowania minimum</w:t>
            </w:r>
            <w:r w:rsidRPr="00CC464E">
              <w:rPr>
                <w:bCs/>
                <w:sz w:val="20"/>
                <w:szCs w:val="20"/>
              </w:rPr>
              <w:t>: nazwę oprogramowania oraz nazwę producenta oraz cenę/</w:t>
            </w:r>
          </w:p>
          <w:p w:rsidR="00E35CE3" w:rsidRPr="00CC464E" w:rsidRDefault="00E35CE3" w:rsidP="00E35CE3">
            <w:pPr>
              <w:jc w:val="center"/>
              <w:rPr>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3</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p w:rsidR="00E35CE3" w:rsidRPr="00CC464E" w:rsidRDefault="00E35CE3" w:rsidP="00E35CE3">
            <w:pPr>
              <w:jc w:val="center"/>
              <w:rPr>
                <w:bCs/>
                <w:sz w:val="20"/>
                <w:szCs w:val="20"/>
              </w:rPr>
            </w:pPr>
            <w:r w:rsidRPr="00CC464E">
              <w:rPr>
                <w:bCs/>
                <w:sz w:val="20"/>
                <w:szCs w:val="20"/>
              </w:rPr>
              <w:t>Realizacja I etapu, w którym równocześnie wdrażane będą moduły: Moduł Finanse i księgowość, Moduł środki trwałe, Moduł kadry, Moduł płace, Moduł sprzedaż, oraz  Moduł portal pracownika: wdrażany w okresie do 12 miesięcy od daty zwarcia umowy</w:t>
            </w:r>
            <w:r>
              <w:rPr>
                <w:bCs/>
                <w:sz w:val="20"/>
                <w:szCs w:val="20"/>
              </w:rPr>
              <w:t xml:space="preserve"> jak również przeprowadzenie szkoleń dla </w:t>
            </w:r>
            <w:r w:rsidRPr="000B4BAA">
              <w:rPr>
                <w:bCs/>
                <w:sz w:val="20"/>
                <w:szCs w:val="20"/>
              </w:rPr>
              <w:t>Administratorów i Użytkowników Kluczowych</w:t>
            </w:r>
            <w:r>
              <w:rPr>
                <w:bCs/>
                <w:sz w:val="20"/>
                <w:szCs w:val="20"/>
              </w:rPr>
              <w:t xml:space="preserve">, </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Realizacja I etapu</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579"/>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t>4</w:t>
            </w:r>
          </w:p>
        </w:tc>
        <w:tc>
          <w:tcPr>
            <w:tcW w:w="2693" w:type="dxa"/>
            <w:tcBorders>
              <w:top w:val="nil"/>
              <w:left w:val="nil"/>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3 miesięczna Asysta Powdrożeniowa</w:t>
            </w:r>
          </w:p>
          <w:p w:rsidR="00E35CE3" w:rsidRPr="00CC464E" w:rsidRDefault="00E35CE3" w:rsidP="00E35CE3">
            <w:pPr>
              <w:jc w:val="center"/>
              <w:rPr>
                <w:bCs/>
                <w:sz w:val="20"/>
                <w:szCs w:val="20"/>
              </w:rPr>
            </w:pPr>
            <w:r>
              <w:rPr>
                <w:bCs/>
                <w:sz w:val="20"/>
                <w:szCs w:val="20"/>
              </w:rPr>
              <w:lastRenderedPageBreak/>
              <w:t>/</w:t>
            </w:r>
            <w:r>
              <w:t xml:space="preserve"> </w:t>
            </w:r>
            <w:r w:rsidRPr="004461A2">
              <w:rPr>
                <w:bCs/>
                <w:sz w:val="20"/>
                <w:szCs w:val="20"/>
              </w:rPr>
              <w:t>od podpisania Końcowego Protokołu Odbioru Wdrożenia Etapu I tj.: startu</w:t>
            </w:r>
            <w:r>
              <w:rPr>
                <w:bCs/>
                <w:sz w:val="20"/>
                <w:szCs w:val="20"/>
              </w:rPr>
              <w:t xml:space="preserve"> </w:t>
            </w:r>
            <w:r w:rsidRPr="004461A2">
              <w:rPr>
                <w:bCs/>
                <w:sz w:val="20"/>
                <w:szCs w:val="20"/>
              </w:rPr>
              <w:t>produkcyjnego Etapu I</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lastRenderedPageBreak/>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5</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Serwis Utrzymaniowy dla modułów w</w:t>
            </w:r>
            <w:r>
              <w:rPr>
                <w:bCs/>
                <w:sz w:val="20"/>
                <w:szCs w:val="20"/>
              </w:rPr>
              <w:t>d</w:t>
            </w:r>
            <w:r w:rsidRPr="00CC464E">
              <w:rPr>
                <w:bCs/>
                <w:sz w:val="20"/>
                <w:szCs w:val="20"/>
              </w:rPr>
              <w:t>rażanych w Etapie I cena za 1 miesiąc</w:t>
            </w:r>
          </w:p>
          <w:p w:rsidR="00E35CE3" w:rsidRPr="00CC464E" w:rsidRDefault="00E35CE3" w:rsidP="00E35CE3">
            <w:pPr>
              <w:jc w:val="center"/>
              <w:rPr>
                <w:bCs/>
                <w:sz w:val="20"/>
                <w:szCs w:val="20"/>
              </w:rPr>
            </w:pPr>
            <w:r w:rsidRPr="00CC464E">
              <w:rPr>
                <w:bCs/>
                <w:sz w:val="20"/>
                <w:szCs w:val="20"/>
              </w:rPr>
              <w:t xml:space="preserve">/ usługa świadczona od dnia </w:t>
            </w:r>
            <w:r>
              <w:rPr>
                <w:bCs/>
                <w:sz w:val="20"/>
                <w:szCs w:val="20"/>
              </w:rPr>
              <w:t xml:space="preserve">zakończenia świadczenia 3 miesięcznej Asysty Powdrożeniowej </w:t>
            </w:r>
            <w:r w:rsidRPr="00CC464E">
              <w:rPr>
                <w:bCs/>
                <w:sz w:val="20"/>
                <w:szCs w:val="20"/>
              </w:rPr>
              <w:t xml:space="preserve">do dnia odbioru etapu II (tj.: do dnia podpisania Protokołu Odbioru Wdrożenia Etapu II) świadczona max do 12 miesięcy </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miesiąc</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12</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6</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Realizacja II etapu, w którym równocześnie wdrażane będą moduły: Moduł Zarządzanie relacjami z klientem, Moduł zarządzanie projektami, Elektroniczny obieg dokumentów wdrażany w okresie do 12 miesięcy od daty odbioru etapu I (tj.: podpisania </w:t>
            </w:r>
            <w:r>
              <w:rPr>
                <w:bCs/>
                <w:sz w:val="20"/>
                <w:szCs w:val="20"/>
              </w:rPr>
              <w:t xml:space="preserve">Końcowego </w:t>
            </w:r>
            <w:r w:rsidRPr="00CC464E">
              <w:rPr>
                <w:bCs/>
                <w:sz w:val="20"/>
                <w:szCs w:val="20"/>
              </w:rPr>
              <w:t xml:space="preserve">Protokołu Odbioru Wdrożenia </w:t>
            </w:r>
            <w:r w:rsidRPr="0077132F">
              <w:rPr>
                <w:bCs/>
                <w:sz w:val="20"/>
                <w:szCs w:val="20"/>
              </w:rPr>
              <w:t>Etapu I</w:t>
            </w:r>
            <w:r w:rsidRPr="0077132F">
              <w:rPr>
                <w:sz w:val="20"/>
                <w:szCs w:val="20"/>
              </w:rPr>
              <w:t xml:space="preserve"> tj.: </w:t>
            </w:r>
            <w:r w:rsidRPr="0077132F">
              <w:rPr>
                <w:bCs/>
                <w:sz w:val="20"/>
                <w:szCs w:val="20"/>
              </w:rPr>
              <w:t>startu produkcyjnego Etapu I) jak również przeprowadzenie szkoleń dla Administratorów</w:t>
            </w:r>
            <w:r w:rsidRPr="000B4BAA">
              <w:rPr>
                <w:bCs/>
                <w:sz w:val="20"/>
                <w:szCs w:val="20"/>
              </w:rPr>
              <w:t xml:space="preserve"> i Użytkowników Kluczowych</w:t>
            </w:r>
            <w:r>
              <w:rPr>
                <w:bCs/>
                <w:sz w:val="20"/>
                <w:szCs w:val="20"/>
              </w:rPr>
              <w:t xml:space="preserve"> oraz 3 miesięczna </w:t>
            </w:r>
            <w:r w:rsidRPr="000B4BAA">
              <w:rPr>
                <w:bCs/>
                <w:sz w:val="20"/>
                <w:szCs w:val="20"/>
              </w:rPr>
              <w:t>Asyst</w:t>
            </w:r>
            <w:r>
              <w:rPr>
                <w:bCs/>
                <w:sz w:val="20"/>
                <w:szCs w:val="20"/>
              </w:rPr>
              <w:t>a</w:t>
            </w:r>
            <w:r w:rsidRPr="000B4BAA">
              <w:rPr>
                <w:bCs/>
                <w:sz w:val="20"/>
                <w:szCs w:val="20"/>
              </w:rPr>
              <w:t xml:space="preserve"> Powdrożeniow</w:t>
            </w:r>
            <w:r>
              <w:rPr>
                <w:bCs/>
                <w:sz w:val="20"/>
                <w:szCs w:val="20"/>
              </w:rPr>
              <w:t>a</w:t>
            </w:r>
            <w:r w:rsidRPr="000B4BAA">
              <w:rPr>
                <w:bCs/>
                <w:sz w:val="20"/>
                <w:szCs w:val="20"/>
              </w:rPr>
              <w:t xml:space="preserve"> w okresie stabilizacji Systemu</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Realizacja II etapu</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 xml:space="preserve">3 miesięczna Asysta Powdrożeniowa </w:t>
            </w:r>
            <w:r w:rsidRPr="000B4BAA">
              <w:rPr>
                <w:bCs/>
                <w:sz w:val="20"/>
                <w:szCs w:val="20"/>
              </w:rPr>
              <w:t xml:space="preserve"> w okresie stabilizacji </w:t>
            </w:r>
            <w:r>
              <w:rPr>
                <w:bCs/>
                <w:sz w:val="20"/>
                <w:szCs w:val="20"/>
              </w:rPr>
              <w:t xml:space="preserve">całości </w:t>
            </w:r>
            <w:r w:rsidRPr="000B4BAA">
              <w:rPr>
                <w:bCs/>
                <w:sz w:val="20"/>
                <w:szCs w:val="20"/>
              </w:rPr>
              <w:t>Systemu</w:t>
            </w:r>
          </w:p>
          <w:p w:rsidR="00E35CE3" w:rsidRPr="00CC464E" w:rsidRDefault="00E35CE3" w:rsidP="00E35CE3">
            <w:pPr>
              <w:jc w:val="center"/>
              <w:rPr>
                <w:bCs/>
                <w:sz w:val="20"/>
                <w:szCs w:val="20"/>
              </w:rPr>
            </w:pPr>
            <w:r>
              <w:rPr>
                <w:bCs/>
                <w:sz w:val="20"/>
                <w:szCs w:val="20"/>
              </w:rPr>
              <w:t>/</w:t>
            </w:r>
            <w:r>
              <w:t xml:space="preserve"> </w:t>
            </w:r>
            <w:r w:rsidRPr="004461A2">
              <w:rPr>
                <w:bCs/>
                <w:sz w:val="20"/>
                <w:szCs w:val="20"/>
              </w:rPr>
              <w:t>okres 3 miesięcy od podpisania Końcowego Protokołu Odbioru Wdrożenia Etapu II tj.: startu produkcyjnego Etapu II)</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lastRenderedPageBreak/>
              <w:t>7</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Serwis Utrzymaniowy dla modułów wdrażanych </w:t>
            </w:r>
            <w:r w:rsidRPr="00CC464E">
              <w:rPr>
                <w:bCs/>
                <w:sz w:val="20"/>
                <w:szCs w:val="20"/>
              </w:rPr>
              <w:br/>
              <w:t xml:space="preserve">w Etapie I </w:t>
            </w:r>
            <w:proofErr w:type="spellStart"/>
            <w:r w:rsidRPr="00CC464E">
              <w:rPr>
                <w:bCs/>
                <w:sz w:val="20"/>
                <w:szCs w:val="20"/>
              </w:rPr>
              <w:t>i</w:t>
            </w:r>
            <w:proofErr w:type="spellEnd"/>
            <w:r w:rsidRPr="00CC464E">
              <w:rPr>
                <w:bCs/>
                <w:sz w:val="20"/>
                <w:szCs w:val="20"/>
              </w:rPr>
              <w:t xml:space="preserve"> II</w:t>
            </w:r>
          </w:p>
          <w:p w:rsidR="00E35CE3" w:rsidRDefault="00E35CE3" w:rsidP="00E35CE3">
            <w:pPr>
              <w:jc w:val="center"/>
              <w:rPr>
                <w:bCs/>
                <w:sz w:val="20"/>
                <w:szCs w:val="20"/>
              </w:rPr>
            </w:pPr>
            <w:r w:rsidRPr="00CC464E">
              <w:rPr>
                <w:bCs/>
                <w:sz w:val="20"/>
                <w:szCs w:val="20"/>
              </w:rPr>
              <w:t xml:space="preserve">cena za 1 miesiąc - usługa świadczona od dnia odbioru Etapu II (tj.: od dnia </w:t>
            </w:r>
            <w:r>
              <w:rPr>
                <w:bCs/>
                <w:sz w:val="20"/>
                <w:szCs w:val="20"/>
              </w:rPr>
              <w:t xml:space="preserve">zakończenia świadczenia 3 miesięcznej Asysty Powdrożeniowej </w:t>
            </w:r>
            <w:r w:rsidRPr="00CC464E">
              <w:rPr>
                <w:bCs/>
                <w:sz w:val="20"/>
                <w:szCs w:val="20"/>
              </w:rPr>
              <w:t>)</w:t>
            </w:r>
          </w:p>
          <w:p w:rsidR="00E35CE3" w:rsidRPr="00CC464E" w:rsidRDefault="00E35CE3" w:rsidP="00E35CE3">
            <w:pPr>
              <w:jc w:val="center"/>
              <w:rPr>
                <w:bCs/>
                <w:sz w:val="20"/>
                <w:szCs w:val="20"/>
              </w:rPr>
            </w:pPr>
            <w:r w:rsidRPr="00CC464E">
              <w:rPr>
                <w:bCs/>
                <w:sz w:val="20"/>
                <w:szCs w:val="20"/>
              </w:rPr>
              <w:t xml:space="preserve">świadczona max do </w:t>
            </w:r>
            <w:r>
              <w:rPr>
                <w:bCs/>
                <w:sz w:val="20"/>
                <w:szCs w:val="20"/>
              </w:rPr>
              <w:t>24</w:t>
            </w:r>
            <w:r w:rsidRPr="00CC464E">
              <w:rPr>
                <w:bCs/>
                <w:sz w:val="20"/>
                <w:szCs w:val="20"/>
              </w:rPr>
              <w:t xml:space="preserve"> miesięcy</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miesiąc</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p>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24</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8</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Usługi rozwoju,  realizowane w okresie od daty zwarcia umowy, aż do zakończenia Serwisu utrzymaniowego całego systemu ( Etapu I </w:t>
            </w:r>
            <w:proofErr w:type="spellStart"/>
            <w:r w:rsidRPr="00CC464E">
              <w:rPr>
                <w:bCs/>
                <w:sz w:val="20"/>
                <w:szCs w:val="20"/>
              </w:rPr>
              <w:t>i</w:t>
            </w:r>
            <w:proofErr w:type="spellEnd"/>
            <w:r w:rsidRPr="00CC464E">
              <w:rPr>
                <w:bCs/>
                <w:sz w:val="20"/>
                <w:szCs w:val="20"/>
              </w:rPr>
              <w:t xml:space="preserve"> II)</w:t>
            </w:r>
          </w:p>
          <w:p w:rsidR="00E35CE3" w:rsidRPr="00650457" w:rsidRDefault="00E35CE3" w:rsidP="00E35CE3">
            <w:pPr>
              <w:jc w:val="center"/>
              <w:rPr>
                <w:b/>
                <w:bCs/>
                <w:sz w:val="20"/>
                <w:szCs w:val="20"/>
              </w:rPr>
            </w:pPr>
            <w:r w:rsidRPr="00650457">
              <w:rPr>
                <w:b/>
                <w:bCs/>
                <w:sz w:val="20"/>
                <w:szCs w:val="20"/>
              </w:rPr>
              <w:t>(</w:t>
            </w:r>
            <w:r>
              <w:rPr>
                <w:b/>
                <w:bCs/>
                <w:sz w:val="20"/>
                <w:szCs w:val="20"/>
              </w:rPr>
              <w:t xml:space="preserve">należy podać </w:t>
            </w:r>
            <w:r w:rsidRPr="00650457">
              <w:rPr>
                <w:b/>
                <w:bCs/>
                <w:sz w:val="20"/>
                <w:szCs w:val="20"/>
              </w:rPr>
              <w:t>cen</w:t>
            </w:r>
            <w:r>
              <w:rPr>
                <w:b/>
                <w:bCs/>
                <w:sz w:val="20"/>
                <w:szCs w:val="20"/>
              </w:rPr>
              <w:t>ę</w:t>
            </w:r>
            <w:r w:rsidRPr="00650457">
              <w:rPr>
                <w:b/>
                <w:bCs/>
                <w:sz w:val="20"/>
                <w:szCs w:val="20"/>
              </w:rPr>
              <w:t xml:space="preserve"> za 1 godzinę)</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godzina</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2000</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405"/>
          <w:jc w:val="right"/>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35CE3" w:rsidRPr="00CC464E" w:rsidRDefault="00E35CE3" w:rsidP="00E35CE3">
            <w:pPr>
              <w:jc w:val="center"/>
              <w:rPr>
                <w:b/>
                <w:bCs/>
                <w:sz w:val="20"/>
                <w:szCs w:val="20"/>
              </w:rPr>
            </w:pPr>
          </w:p>
          <w:p w:rsidR="00E35CE3" w:rsidRPr="00CC464E" w:rsidRDefault="00E35CE3" w:rsidP="00E35CE3">
            <w:pPr>
              <w:jc w:val="center"/>
              <w:rPr>
                <w:b/>
                <w:bCs/>
                <w:sz w:val="20"/>
                <w:szCs w:val="20"/>
              </w:rPr>
            </w:pPr>
            <w:r w:rsidRPr="00CC464E">
              <w:rPr>
                <w:b/>
                <w:bCs/>
                <w:sz w:val="20"/>
                <w:szCs w:val="20"/>
              </w:rPr>
              <w:t>RAZEM :</w:t>
            </w:r>
          </w:p>
          <w:p w:rsidR="00E35CE3" w:rsidRPr="00CC464E" w:rsidRDefault="00E35CE3" w:rsidP="00E35CE3">
            <w:pPr>
              <w:jc w:val="center"/>
              <w:rPr>
                <w:b/>
                <w:bCs/>
                <w:sz w:val="20"/>
                <w:szCs w:val="20"/>
              </w:rPr>
            </w:pPr>
            <w:r w:rsidRPr="00CC464E">
              <w:rPr>
                <w:b/>
                <w:bCs/>
                <w:sz w:val="20"/>
                <w:szCs w:val="20"/>
              </w:rPr>
              <w:t> </w:t>
            </w:r>
          </w:p>
        </w:tc>
        <w:tc>
          <w:tcPr>
            <w:tcW w:w="992" w:type="dxa"/>
            <w:tcBorders>
              <w:top w:val="nil"/>
              <w:left w:val="nil"/>
              <w:bottom w:val="single" w:sz="4" w:space="0" w:color="auto"/>
              <w:right w:val="single" w:sz="4" w:space="0" w:color="auto"/>
            </w:tcBorders>
            <w:shd w:val="pct5" w:color="auto" w:fill="auto"/>
            <w:noWrap/>
            <w:vAlign w:val="center"/>
          </w:tcPr>
          <w:p w:rsidR="00E35CE3" w:rsidRPr="00CC464E" w:rsidRDefault="00E35CE3" w:rsidP="00E35CE3">
            <w:pPr>
              <w:jc w:val="center"/>
              <w:rPr>
                <w:b/>
                <w:bCs/>
                <w:sz w:val="20"/>
                <w:szCs w:val="20"/>
              </w:rPr>
            </w:pPr>
            <w:r w:rsidRPr="00CC464E">
              <w:rPr>
                <w:b/>
                <w:bCs/>
                <w:sz w:val="20"/>
                <w:szCs w:val="20"/>
              </w:rPr>
              <w:t> </w:t>
            </w:r>
          </w:p>
        </w:tc>
        <w:tc>
          <w:tcPr>
            <w:tcW w:w="1185" w:type="dxa"/>
            <w:tcBorders>
              <w:top w:val="single" w:sz="4" w:space="0" w:color="auto"/>
              <w:left w:val="nil"/>
              <w:bottom w:val="single" w:sz="4" w:space="0" w:color="auto"/>
              <w:right w:val="single" w:sz="4" w:space="0" w:color="auto"/>
              <w:tl2br w:val="single" w:sz="4" w:space="0" w:color="auto"/>
            </w:tcBorders>
            <w:shd w:val="pct5" w:color="auto" w:fill="auto"/>
          </w:tcPr>
          <w:p w:rsidR="00E35CE3" w:rsidRPr="00CC464E" w:rsidRDefault="00E35CE3" w:rsidP="00E35CE3">
            <w:pPr>
              <w:rPr>
                <w:b/>
                <w:bCs/>
                <w:sz w:val="20"/>
                <w:szCs w:val="20"/>
              </w:rPr>
            </w:pPr>
          </w:p>
        </w:tc>
        <w:tc>
          <w:tcPr>
            <w:tcW w:w="852" w:type="dxa"/>
            <w:tcBorders>
              <w:top w:val="nil"/>
              <w:left w:val="single" w:sz="4" w:space="0" w:color="auto"/>
              <w:bottom w:val="single" w:sz="4" w:space="0" w:color="auto"/>
              <w:right w:val="single" w:sz="4" w:space="0" w:color="auto"/>
            </w:tcBorders>
            <w:shd w:val="pct5" w:color="auto" w:fill="auto"/>
            <w:vAlign w:val="center"/>
          </w:tcPr>
          <w:p w:rsidR="00E35CE3" w:rsidRPr="00C760FD" w:rsidRDefault="00E35CE3" w:rsidP="00E35CE3">
            <w:pPr>
              <w:rPr>
                <w:b/>
                <w:bCs/>
                <w:sz w:val="20"/>
                <w:szCs w:val="20"/>
              </w:rPr>
            </w:pPr>
            <w:r w:rsidRPr="00C760FD">
              <w:rPr>
                <w:b/>
                <w:bCs/>
                <w:sz w:val="20"/>
                <w:szCs w:val="20"/>
              </w:rPr>
              <w:t> </w:t>
            </w:r>
          </w:p>
        </w:tc>
        <w:tc>
          <w:tcPr>
            <w:tcW w:w="1201" w:type="dxa"/>
            <w:tcBorders>
              <w:top w:val="nil"/>
              <w:left w:val="nil"/>
              <w:bottom w:val="single" w:sz="4" w:space="0" w:color="auto"/>
              <w:right w:val="single" w:sz="4" w:space="0" w:color="auto"/>
            </w:tcBorders>
            <w:shd w:val="pct5" w:color="auto" w:fill="auto"/>
            <w:vAlign w:val="center"/>
          </w:tcPr>
          <w:p w:rsidR="00E35CE3" w:rsidRPr="00C760FD" w:rsidRDefault="00E35CE3" w:rsidP="00E35CE3">
            <w:pPr>
              <w:rPr>
                <w:b/>
                <w:bCs/>
                <w:sz w:val="20"/>
                <w:szCs w:val="20"/>
              </w:rPr>
            </w:pPr>
            <w:r w:rsidRPr="00C760FD">
              <w:rPr>
                <w:b/>
                <w:bCs/>
                <w:sz w:val="20"/>
                <w:szCs w:val="20"/>
              </w:rPr>
              <w:t> </w:t>
            </w:r>
          </w:p>
        </w:tc>
      </w:tr>
    </w:tbl>
    <w:p w:rsidR="00E35CE3" w:rsidRDefault="00E35CE3" w:rsidP="00E35CE3">
      <w:pPr>
        <w:pStyle w:val="Podstawowy"/>
        <w:rPr>
          <w:rFonts w:ascii="Times New Roman" w:hAnsi="Times New Roman"/>
          <w:sz w:val="22"/>
          <w:szCs w:val="22"/>
        </w:rPr>
      </w:pPr>
    </w:p>
    <w:p w:rsidR="00E35CE3" w:rsidRPr="004131AB" w:rsidRDefault="00E35CE3" w:rsidP="00506A60">
      <w:pPr>
        <w:pStyle w:val="Podstawowy"/>
        <w:numPr>
          <w:ilvl w:val="2"/>
          <w:numId w:val="103"/>
        </w:numPr>
        <w:ind w:left="0"/>
        <w:rPr>
          <w:rFonts w:ascii="Times New Roman" w:hAnsi="Times New Roman"/>
          <w:sz w:val="22"/>
          <w:szCs w:val="22"/>
        </w:rPr>
      </w:pPr>
      <w:r w:rsidRPr="004131AB">
        <w:rPr>
          <w:rFonts w:ascii="Times New Roman" w:hAnsi="Times New Roman"/>
          <w:sz w:val="22"/>
          <w:szCs w:val="22"/>
        </w:rPr>
        <w:t xml:space="preserve">Zapłata Wynagrodzenia </w:t>
      </w:r>
      <w:r w:rsidR="00D56C69">
        <w:rPr>
          <w:rFonts w:ascii="Times New Roman" w:hAnsi="Times New Roman"/>
          <w:sz w:val="22"/>
          <w:szCs w:val="22"/>
        </w:rPr>
        <w:t>za wykonane usługi</w:t>
      </w:r>
      <w:r w:rsidRPr="004131AB">
        <w:rPr>
          <w:rFonts w:ascii="Times New Roman" w:hAnsi="Times New Roman"/>
          <w:sz w:val="22"/>
          <w:szCs w:val="22"/>
        </w:rPr>
        <w:t xml:space="preserve"> stanowi należyte wykonanie zobowiązania Zamawiającego, a Wykonawca nie będzie uprawniony do jakiegokolwiek wynagrodzenia uzupełniającego, świadczeń dodatkowych, zwrotu wydatków lub kosztów.</w:t>
      </w:r>
    </w:p>
    <w:p w:rsidR="00E35CE3" w:rsidRPr="004131AB" w:rsidRDefault="00E35CE3" w:rsidP="00506A60">
      <w:pPr>
        <w:pStyle w:val="Podstawowy"/>
        <w:numPr>
          <w:ilvl w:val="2"/>
          <w:numId w:val="103"/>
        </w:numPr>
        <w:ind w:left="0"/>
        <w:rPr>
          <w:rFonts w:ascii="Times New Roman" w:hAnsi="Times New Roman"/>
          <w:sz w:val="22"/>
          <w:szCs w:val="22"/>
        </w:rPr>
      </w:pPr>
      <w:r w:rsidRPr="004131AB">
        <w:rPr>
          <w:rFonts w:ascii="Times New Roman" w:hAnsi="Times New Roman"/>
          <w:sz w:val="22"/>
          <w:szCs w:val="22"/>
        </w:rPr>
        <w:t>Wynagrodzenie za:</w:t>
      </w:r>
    </w:p>
    <w:p w:rsidR="00E35CE3" w:rsidRPr="004131AB" w:rsidRDefault="00E35CE3" w:rsidP="00E35CE3">
      <w:pPr>
        <w:pStyle w:val="Podstawowy"/>
        <w:rPr>
          <w:rFonts w:ascii="Times New Roman" w:hAnsi="Times New Roman"/>
          <w:sz w:val="22"/>
          <w:szCs w:val="22"/>
        </w:rPr>
      </w:pPr>
      <w:r>
        <w:rPr>
          <w:rFonts w:ascii="Times New Roman" w:hAnsi="Times New Roman"/>
          <w:sz w:val="22"/>
          <w:szCs w:val="22"/>
        </w:rPr>
        <w:t xml:space="preserve">1) </w:t>
      </w:r>
      <w:r w:rsidRPr="004131AB">
        <w:rPr>
          <w:rFonts w:ascii="Times New Roman" w:hAnsi="Times New Roman"/>
          <w:sz w:val="22"/>
          <w:szCs w:val="22"/>
        </w:rPr>
        <w:t xml:space="preserve">Analizę przedwdrożeniową realizowaną zgodnie z wymaganiami OPZ </w:t>
      </w:r>
      <w:r>
        <w:rPr>
          <w:rFonts w:ascii="Times New Roman" w:hAnsi="Times New Roman"/>
          <w:sz w:val="22"/>
          <w:szCs w:val="22"/>
        </w:rPr>
        <w:t xml:space="preserve">- </w:t>
      </w:r>
      <w:r w:rsidRPr="004131AB">
        <w:rPr>
          <w:rFonts w:ascii="Times New Roman" w:hAnsi="Times New Roman"/>
          <w:sz w:val="22"/>
          <w:szCs w:val="22"/>
        </w:rPr>
        <w:t xml:space="preserve">będzie płatne po dostarczeniu </w:t>
      </w:r>
      <w:r w:rsidRPr="004131AB">
        <w:rPr>
          <w:rFonts w:ascii="Times New Roman" w:hAnsi="Times New Roman"/>
          <w:color w:val="000000" w:themeColor="text1"/>
          <w:sz w:val="22"/>
          <w:szCs w:val="22"/>
        </w:rPr>
        <w:t>produktu pod nazwą „Analiza Przedwdrożeniowa”</w:t>
      </w:r>
      <w:r w:rsidRPr="004131AB">
        <w:rPr>
          <w:rFonts w:ascii="Times New Roman" w:hAnsi="Times New Roman"/>
          <w:sz w:val="22"/>
          <w:szCs w:val="22"/>
        </w:rPr>
        <w:t>. Podstawę do wystawienia faktury stanowić będzie podpisany przez Zamawiającego i Wykonawcę Protokół potwierdzający odbiór produktu pod nazwą „Analiza Przedwdrożeniowa” bez uwag Zamawiającego.</w:t>
      </w:r>
    </w:p>
    <w:p w:rsidR="00E35CE3" w:rsidRDefault="00E35CE3" w:rsidP="00E35CE3">
      <w:pPr>
        <w:pStyle w:val="Podstawowy"/>
        <w:rPr>
          <w:rFonts w:ascii="Times New Roman" w:hAnsi="Times New Roman"/>
          <w:sz w:val="22"/>
          <w:szCs w:val="22"/>
          <w:highlight w:val="yellow"/>
        </w:rPr>
      </w:pPr>
      <w:r w:rsidRPr="004131AB">
        <w:rPr>
          <w:rFonts w:ascii="Times New Roman" w:hAnsi="Times New Roman"/>
          <w:sz w:val="22"/>
          <w:szCs w:val="22"/>
        </w:rPr>
        <w:t xml:space="preserve">2) Dostawę </w:t>
      </w:r>
      <w:proofErr w:type="spellStart"/>
      <w:r w:rsidRPr="004131AB">
        <w:rPr>
          <w:rFonts w:ascii="Times New Roman" w:hAnsi="Times New Roman"/>
          <w:sz w:val="22"/>
          <w:szCs w:val="22"/>
        </w:rPr>
        <w:t>oprogramowań</w:t>
      </w:r>
      <w:proofErr w:type="spellEnd"/>
      <w:r w:rsidRPr="004131AB">
        <w:rPr>
          <w:rFonts w:ascii="Times New Roman" w:hAnsi="Times New Roman"/>
          <w:sz w:val="22"/>
          <w:szCs w:val="22"/>
        </w:rPr>
        <w:t xml:space="preserve"> - będzie płatne po dostarczeniu </w:t>
      </w:r>
      <w:r>
        <w:rPr>
          <w:rFonts w:ascii="Times New Roman" w:hAnsi="Times New Roman"/>
          <w:color w:val="000000" w:themeColor="text1"/>
          <w:sz w:val="22"/>
          <w:szCs w:val="22"/>
        </w:rPr>
        <w:t xml:space="preserve">wszystkich </w:t>
      </w:r>
      <w:proofErr w:type="spellStart"/>
      <w:r>
        <w:rPr>
          <w:rFonts w:ascii="Times New Roman" w:hAnsi="Times New Roman"/>
          <w:color w:val="000000" w:themeColor="text1"/>
          <w:sz w:val="22"/>
          <w:szCs w:val="22"/>
        </w:rPr>
        <w:t>oprogramowań</w:t>
      </w:r>
      <w:proofErr w:type="spellEnd"/>
      <w:r>
        <w:rPr>
          <w:rFonts w:ascii="Times New Roman" w:hAnsi="Times New Roman"/>
          <w:color w:val="000000" w:themeColor="text1"/>
          <w:sz w:val="22"/>
          <w:szCs w:val="22"/>
        </w:rPr>
        <w:t xml:space="preserve"> wymienionych w formularzu ofertowym Wykonawcy na etapie składnia ofert. </w:t>
      </w:r>
      <w:r w:rsidRPr="004131AB">
        <w:rPr>
          <w:rFonts w:ascii="Times New Roman" w:hAnsi="Times New Roman"/>
          <w:sz w:val="22"/>
          <w:szCs w:val="22"/>
        </w:rPr>
        <w:t xml:space="preserve">Podstawę do wystawienia faktury stanowić będzie podpisany przez Zamawiającego i Wykonawcę Protokół </w:t>
      </w:r>
      <w:r>
        <w:rPr>
          <w:rFonts w:ascii="Times New Roman" w:hAnsi="Times New Roman"/>
          <w:sz w:val="22"/>
          <w:szCs w:val="22"/>
        </w:rPr>
        <w:t>ilościowo- jakościowy.</w:t>
      </w:r>
    </w:p>
    <w:p w:rsidR="00E35CE3" w:rsidRDefault="00E35CE3" w:rsidP="00E35CE3">
      <w:pPr>
        <w:pStyle w:val="Podstawowy"/>
        <w:rPr>
          <w:rFonts w:ascii="Times New Roman" w:hAnsi="Times New Roman"/>
          <w:sz w:val="22"/>
          <w:szCs w:val="22"/>
        </w:rPr>
      </w:pPr>
      <w:r w:rsidRPr="004131AB">
        <w:rPr>
          <w:rFonts w:ascii="Times New Roman" w:hAnsi="Times New Roman"/>
          <w:sz w:val="22"/>
          <w:szCs w:val="22"/>
        </w:rPr>
        <w:t>3) Realizacj</w:t>
      </w:r>
      <w:r>
        <w:rPr>
          <w:rFonts w:ascii="Times New Roman" w:hAnsi="Times New Roman"/>
          <w:sz w:val="22"/>
          <w:szCs w:val="22"/>
        </w:rPr>
        <w:t>ę</w:t>
      </w:r>
      <w:r w:rsidRPr="004131AB">
        <w:rPr>
          <w:rFonts w:ascii="Times New Roman" w:hAnsi="Times New Roman"/>
          <w:sz w:val="22"/>
          <w:szCs w:val="22"/>
        </w:rPr>
        <w:t xml:space="preserve"> Etapu I</w:t>
      </w:r>
      <w:r>
        <w:rPr>
          <w:rFonts w:ascii="Times New Roman" w:hAnsi="Times New Roman"/>
          <w:sz w:val="22"/>
          <w:szCs w:val="22"/>
        </w:rPr>
        <w:t xml:space="preserve"> (</w:t>
      </w:r>
      <w:r w:rsidRPr="004E763F">
        <w:rPr>
          <w:rFonts w:ascii="Times New Roman" w:hAnsi="Times New Roman"/>
          <w:sz w:val="22"/>
          <w:szCs w:val="22"/>
        </w:rPr>
        <w:t>w którym równocześnie wdrażane będą moduły: Moduł Finanse i księgowość, Moduł środki trwałe, Moduł kadry, Moduł płace, Moduł sprzedaż, oraz  Moduł portal pracownika</w:t>
      </w:r>
      <w:r>
        <w:rPr>
          <w:rFonts w:ascii="Times New Roman" w:hAnsi="Times New Roman"/>
          <w:sz w:val="22"/>
          <w:szCs w:val="22"/>
        </w:rPr>
        <w:t xml:space="preserve">):- </w:t>
      </w:r>
      <w:r>
        <w:rPr>
          <w:rFonts w:ascii="Times New Roman" w:hAnsi="Times New Roman"/>
          <w:sz w:val="22"/>
          <w:szCs w:val="22"/>
        </w:rPr>
        <w:lastRenderedPageBreak/>
        <w:t xml:space="preserve">będzie </w:t>
      </w:r>
      <w:r w:rsidRPr="004131AB">
        <w:rPr>
          <w:rFonts w:ascii="Times New Roman" w:hAnsi="Times New Roman"/>
          <w:sz w:val="22"/>
          <w:szCs w:val="22"/>
        </w:rPr>
        <w:t>płatne po</w:t>
      </w:r>
      <w:r>
        <w:rPr>
          <w:rFonts w:ascii="Times New Roman" w:hAnsi="Times New Roman"/>
          <w:sz w:val="22"/>
          <w:szCs w:val="22"/>
        </w:rPr>
        <w:t xml:space="preserve"> </w:t>
      </w:r>
      <w:r w:rsidRPr="00E32B83">
        <w:rPr>
          <w:rFonts w:ascii="Times New Roman" w:hAnsi="Times New Roman"/>
          <w:sz w:val="22"/>
          <w:szCs w:val="22"/>
        </w:rPr>
        <w:t>podpisani</w:t>
      </w:r>
      <w:r>
        <w:rPr>
          <w:rFonts w:ascii="Times New Roman" w:hAnsi="Times New Roman"/>
          <w:sz w:val="22"/>
          <w:szCs w:val="22"/>
        </w:rPr>
        <w:t>u</w:t>
      </w:r>
      <w:r w:rsidRPr="00E32B83">
        <w:rPr>
          <w:rFonts w:ascii="Times New Roman" w:hAnsi="Times New Roman"/>
          <w:sz w:val="22"/>
          <w:szCs w:val="22"/>
        </w:rPr>
        <w:t xml:space="preserve"> Końcowego Protokołu Odbioru Wdrożenia Etapu I tj.: startu produkcyjnego Etapu</w:t>
      </w:r>
      <w:r>
        <w:rPr>
          <w:rFonts w:ascii="Times New Roman" w:hAnsi="Times New Roman"/>
          <w:sz w:val="22"/>
          <w:szCs w:val="22"/>
        </w:rPr>
        <w:t xml:space="preserve"> I</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4) </w:t>
      </w:r>
      <w:r w:rsidRPr="009D1C57">
        <w:rPr>
          <w:rFonts w:ascii="Times New Roman" w:hAnsi="Times New Roman"/>
          <w:sz w:val="22"/>
          <w:szCs w:val="22"/>
        </w:rPr>
        <w:t>3 miesięczn</w:t>
      </w:r>
      <w:r>
        <w:rPr>
          <w:rFonts w:ascii="Times New Roman" w:hAnsi="Times New Roman"/>
          <w:sz w:val="22"/>
          <w:szCs w:val="22"/>
        </w:rPr>
        <w:t xml:space="preserve">ą </w:t>
      </w:r>
      <w:r w:rsidRPr="009D1C57">
        <w:rPr>
          <w:rFonts w:ascii="Times New Roman" w:hAnsi="Times New Roman"/>
          <w:sz w:val="22"/>
          <w:szCs w:val="22"/>
        </w:rPr>
        <w:t>Asyst</w:t>
      </w:r>
      <w:r>
        <w:rPr>
          <w:rFonts w:ascii="Times New Roman" w:hAnsi="Times New Roman"/>
          <w:sz w:val="22"/>
          <w:szCs w:val="22"/>
        </w:rPr>
        <w:t>ę</w:t>
      </w:r>
      <w:r w:rsidRPr="009D1C57">
        <w:rPr>
          <w:rFonts w:ascii="Times New Roman" w:hAnsi="Times New Roman"/>
          <w:sz w:val="22"/>
          <w:szCs w:val="22"/>
        </w:rPr>
        <w:t xml:space="preserve"> Powdrożeniow</w:t>
      </w:r>
      <w:r>
        <w:rPr>
          <w:rFonts w:ascii="Times New Roman" w:hAnsi="Times New Roman"/>
          <w:sz w:val="22"/>
          <w:szCs w:val="22"/>
        </w:rPr>
        <w:t xml:space="preserve">ą dla Etapu I- </w:t>
      </w:r>
      <w:r w:rsidRPr="004131AB">
        <w:rPr>
          <w:rFonts w:ascii="Times New Roman" w:hAnsi="Times New Roman"/>
          <w:sz w:val="22"/>
          <w:szCs w:val="22"/>
        </w:rPr>
        <w:t>będzie płatn</w:t>
      </w:r>
      <w:r>
        <w:rPr>
          <w:rFonts w:ascii="Times New Roman" w:hAnsi="Times New Roman"/>
          <w:sz w:val="22"/>
          <w:szCs w:val="22"/>
        </w:rPr>
        <w:t>e</w:t>
      </w:r>
      <w:r w:rsidRPr="004131AB">
        <w:rPr>
          <w:rFonts w:ascii="Times New Roman" w:hAnsi="Times New Roman"/>
          <w:sz w:val="22"/>
          <w:szCs w:val="22"/>
        </w:rPr>
        <w:t xml:space="preserve"> po </w:t>
      </w:r>
      <w:r>
        <w:rPr>
          <w:rFonts w:ascii="Times New Roman" w:hAnsi="Times New Roman"/>
          <w:sz w:val="22"/>
          <w:szCs w:val="22"/>
        </w:rPr>
        <w:t xml:space="preserve">3 miesięcznym  okresie świadczenia usługi.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 xml:space="preserve">odbiór ostatniego (trzeciego) </w:t>
      </w:r>
      <w:r w:rsidRPr="00064994">
        <w:rPr>
          <w:rFonts w:ascii="Times New Roman" w:hAnsi="Times New Roman"/>
          <w:sz w:val="22"/>
          <w:szCs w:val="22"/>
        </w:rPr>
        <w:t>Raport</w:t>
      </w:r>
      <w:r>
        <w:rPr>
          <w:rFonts w:ascii="Times New Roman" w:hAnsi="Times New Roman"/>
          <w:sz w:val="22"/>
          <w:szCs w:val="22"/>
        </w:rPr>
        <w:t>u.</w:t>
      </w:r>
    </w:p>
    <w:p w:rsidR="00E35CE3" w:rsidRDefault="00E35CE3" w:rsidP="00E35CE3">
      <w:pPr>
        <w:pStyle w:val="Podstawowy"/>
        <w:rPr>
          <w:rFonts w:ascii="Times New Roman" w:hAnsi="Times New Roman"/>
          <w:sz w:val="22"/>
          <w:szCs w:val="22"/>
        </w:rPr>
      </w:pPr>
      <w:r w:rsidRPr="004E763F">
        <w:rPr>
          <w:rFonts w:ascii="Times New Roman" w:hAnsi="Times New Roman"/>
          <w:sz w:val="22"/>
          <w:szCs w:val="22"/>
        </w:rPr>
        <w:t>4)  Realizacj</w:t>
      </w:r>
      <w:r>
        <w:rPr>
          <w:rFonts w:ascii="Times New Roman" w:hAnsi="Times New Roman"/>
          <w:sz w:val="22"/>
          <w:szCs w:val="22"/>
        </w:rPr>
        <w:t>ę</w:t>
      </w:r>
      <w:r w:rsidRPr="004E763F">
        <w:rPr>
          <w:rFonts w:ascii="Times New Roman" w:hAnsi="Times New Roman"/>
          <w:sz w:val="22"/>
          <w:szCs w:val="22"/>
        </w:rPr>
        <w:t xml:space="preserve"> Etapu II</w:t>
      </w:r>
      <w:r>
        <w:rPr>
          <w:rFonts w:ascii="Times New Roman" w:hAnsi="Times New Roman"/>
          <w:sz w:val="22"/>
          <w:szCs w:val="22"/>
        </w:rPr>
        <w:t xml:space="preserve"> (</w:t>
      </w:r>
      <w:r w:rsidRPr="004E763F">
        <w:rPr>
          <w:rFonts w:ascii="Times New Roman" w:hAnsi="Times New Roman"/>
          <w:sz w:val="22"/>
          <w:szCs w:val="22"/>
        </w:rPr>
        <w:t xml:space="preserve"> w którym równocześnie wdrażane będą moduły: Zarządzanie relacjami z klientem, zarządzanie projektami, Elektroniczny obieg dokumentów</w:t>
      </w:r>
      <w:r>
        <w:rPr>
          <w:rFonts w:ascii="Times New Roman" w:hAnsi="Times New Roman"/>
          <w:sz w:val="22"/>
          <w:szCs w:val="22"/>
        </w:rPr>
        <w:t>) zostanie podzielona na trzy płatności:</w:t>
      </w: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Płatność 1 w wysokości 30% wartości Realizacji Etapu II</w:t>
      </w:r>
      <w:r>
        <w:rPr>
          <w:rFonts w:ascii="Times New Roman" w:hAnsi="Times New Roman"/>
          <w:sz w:val="22"/>
          <w:szCs w:val="22"/>
        </w:rPr>
        <w:t xml:space="preserve"> tj.: ………………………………………… PLN brutto……………/słownie/…………  przelana zostanie na konto Wykonawcy po budowie i wdrożeniu min. 30% funkcjonalności określonych dla modułów: </w:t>
      </w:r>
      <w:r w:rsidRPr="004E763F">
        <w:rPr>
          <w:rFonts w:ascii="Times New Roman" w:hAnsi="Times New Roman"/>
          <w:sz w:val="22"/>
          <w:szCs w:val="22"/>
        </w:rPr>
        <w:t xml:space="preserve">Zarządzanie relacjami z klientem, </w:t>
      </w:r>
      <w:r>
        <w:rPr>
          <w:rFonts w:ascii="Times New Roman" w:hAnsi="Times New Roman"/>
          <w:sz w:val="22"/>
          <w:szCs w:val="22"/>
        </w:rPr>
        <w:t>Z</w:t>
      </w:r>
      <w:r w:rsidRPr="004E763F">
        <w:rPr>
          <w:rFonts w:ascii="Times New Roman" w:hAnsi="Times New Roman"/>
          <w:sz w:val="22"/>
          <w:szCs w:val="22"/>
        </w:rPr>
        <w:t>arządzanie projektami, Elektroniczny obieg dokumentów</w:t>
      </w:r>
      <w:r>
        <w:rPr>
          <w:rFonts w:ascii="Times New Roman" w:hAnsi="Times New Roman"/>
          <w:sz w:val="22"/>
          <w:szCs w:val="22"/>
        </w:rPr>
        <w:t xml:space="preserve"> -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w:t>
      </w:r>
    </w:p>
    <w:p w:rsidR="00E35CE3" w:rsidRPr="006B6B14" w:rsidRDefault="00E35CE3" w:rsidP="00E35CE3">
      <w:pPr>
        <w:pStyle w:val="Podstawowy"/>
        <w:rPr>
          <w:rFonts w:ascii="Times New Roman" w:hAnsi="Times New Roman"/>
          <w:b/>
          <w:sz w:val="22"/>
          <w:szCs w:val="22"/>
        </w:rPr>
      </w:pPr>
      <w:r>
        <w:rPr>
          <w:rFonts w:ascii="Times New Roman" w:hAnsi="Times New Roman"/>
          <w:sz w:val="22"/>
          <w:szCs w:val="22"/>
        </w:rPr>
        <w:t xml:space="preserve">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odbiór budowy i wdrożenia min. 30% funkcjonalności określonych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dla w/w modułów.</w:t>
      </w:r>
    </w:p>
    <w:p w:rsidR="00E35CE3" w:rsidRDefault="00E35CE3" w:rsidP="00E35CE3">
      <w:pPr>
        <w:pStyle w:val="Podstawowy"/>
        <w:rPr>
          <w:rFonts w:ascii="Times New Roman" w:hAnsi="Times New Roman"/>
          <w:sz w:val="22"/>
          <w:szCs w:val="22"/>
        </w:rPr>
      </w:pP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 xml:space="preserve">Płatność 2 w wysokości 30% wartości Realizacji Etapu II </w:t>
      </w:r>
      <w:r>
        <w:rPr>
          <w:rFonts w:ascii="Times New Roman" w:hAnsi="Times New Roman"/>
          <w:sz w:val="22"/>
          <w:szCs w:val="22"/>
        </w:rPr>
        <w:t xml:space="preserve">tj.: ………………………………………… PLN brutto……………/słownie/…………  przelana zostanie na konto Wykonawcy po budowie i wdrożeniu min. 60% funkcjonalności określonych dla modułów: </w:t>
      </w:r>
      <w:r w:rsidRPr="004E763F">
        <w:rPr>
          <w:rFonts w:ascii="Times New Roman" w:hAnsi="Times New Roman"/>
          <w:sz w:val="22"/>
          <w:szCs w:val="22"/>
        </w:rPr>
        <w:t xml:space="preserve">Zarządzanie relacjami z klientem, </w:t>
      </w:r>
      <w:r>
        <w:rPr>
          <w:rFonts w:ascii="Times New Roman" w:hAnsi="Times New Roman"/>
          <w:sz w:val="22"/>
          <w:szCs w:val="22"/>
        </w:rPr>
        <w:t>Z</w:t>
      </w:r>
      <w:r w:rsidRPr="004E763F">
        <w:rPr>
          <w:rFonts w:ascii="Times New Roman" w:hAnsi="Times New Roman"/>
          <w:sz w:val="22"/>
          <w:szCs w:val="22"/>
        </w:rPr>
        <w:t>arządzanie projektami, Elektroniczny obieg dokumentów</w:t>
      </w:r>
      <w:r>
        <w:rPr>
          <w:rFonts w:ascii="Times New Roman" w:hAnsi="Times New Roman"/>
          <w:sz w:val="22"/>
          <w:szCs w:val="22"/>
        </w:rPr>
        <w:t xml:space="preserve"> -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odbiór budowy i wdrożenia min. 60% funkcjonalności określonych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dla w/w modułów.</w:t>
      </w:r>
    </w:p>
    <w:p w:rsidR="00E35CE3" w:rsidRPr="006B6B14" w:rsidRDefault="00E35CE3" w:rsidP="00E35CE3">
      <w:pPr>
        <w:pStyle w:val="Podstawowy"/>
        <w:rPr>
          <w:rFonts w:ascii="Times New Roman" w:hAnsi="Times New Roman"/>
          <w:b/>
          <w:sz w:val="22"/>
          <w:szCs w:val="22"/>
        </w:rPr>
      </w:pP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 xml:space="preserve">Płatność </w:t>
      </w:r>
      <w:r>
        <w:rPr>
          <w:rFonts w:ascii="Times New Roman" w:hAnsi="Times New Roman"/>
          <w:sz w:val="22"/>
          <w:szCs w:val="22"/>
          <w:u w:val="single"/>
        </w:rPr>
        <w:t>3</w:t>
      </w:r>
      <w:r w:rsidRPr="006B6B14">
        <w:rPr>
          <w:rFonts w:ascii="Times New Roman" w:hAnsi="Times New Roman"/>
          <w:sz w:val="22"/>
          <w:szCs w:val="22"/>
          <w:u w:val="single"/>
        </w:rPr>
        <w:t xml:space="preserve"> w wysokości </w:t>
      </w:r>
      <w:r>
        <w:rPr>
          <w:rFonts w:ascii="Times New Roman" w:hAnsi="Times New Roman"/>
          <w:sz w:val="22"/>
          <w:szCs w:val="22"/>
          <w:u w:val="single"/>
        </w:rPr>
        <w:t>4</w:t>
      </w:r>
      <w:r w:rsidRPr="006B6B14">
        <w:rPr>
          <w:rFonts w:ascii="Times New Roman" w:hAnsi="Times New Roman"/>
          <w:sz w:val="22"/>
          <w:szCs w:val="22"/>
          <w:u w:val="single"/>
        </w:rPr>
        <w:t xml:space="preserve">0% wartości Realizacji Etapu II </w:t>
      </w:r>
      <w:r>
        <w:rPr>
          <w:rFonts w:ascii="Times New Roman" w:hAnsi="Times New Roman"/>
          <w:sz w:val="22"/>
          <w:szCs w:val="22"/>
        </w:rPr>
        <w:t xml:space="preserve">tj.: ………………………………………… PLN brutto……………/słownie/…………  przelana zostanie na konto Wykonawcy po starcie produkcyjnym całości systemu.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6768B1">
        <w:rPr>
          <w:rFonts w:ascii="Times New Roman" w:hAnsi="Times New Roman"/>
          <w:sz w:val="22"/>
          <w:szCs w:val="22"/>
        </w:rPr>
        <w:t>Końcow</w:t>
      </w:r>
      <w:r>
        <w:rPr>
          <w:rFonts w:ascii="Times New Roman" w:hAnsi="Times New Roman"/>
          <w:sz w:val="22"/>
          <w:szCs w:val="22"/>
        </w:rPr>
        <w:t>y</w:t>
      </w:r>
      <w:r w:rsidRPr="006768B1">
        <w:rPr>
          <w:rFonts w:ascii="Times New Roman" w:hAnsi="Times New Roman"/>
          <w:sz w:val="22"/>
          <w:szCs w:val="22"/>
        </w:rPr>
        <w:t xml:space="preserve"> Protok</w:t>
      </w:r>
      <w:r>
        <w:rPr>
          <w:rFonts w:ascii="Times New Roman" w:hAnsi="Times New Roman"/>
          <w:sz w:val="22"/>
          <w:szCs w:val="22"/>
        </w:rPr>
        <w:t>ół</w:t>
      </w:r>
      <w:r w:rsidRPr="006768B1">
        <w:rPr>
          <w:rFonts w:ascii="Times New Roman" w:hAnsi="Times New Roman"/>
          <w:sz w:val="22"/>
          <w:szCs w:val="22"/>
        </w:rPr>
        <w:t xml:space="preserve"> Odbioru Wdrożenia Etapu I</w:t>
      </w:r>
      <w:r>
        <w:rPr>
          <w:rFonts w:ascii="Times New Roman" w:hAnsi="Times New Roman"/>
          <w:sz w:val="22"/>
          <w:szCs w:val="22"/>
        </w:rPr>
        <w:t>I</w:t>
      </w:r>
      <w:r w:rsidRPr="006768B1">
        <w:rPr>
          <w:rFonts w:ascii="Times New Roman" w:hAnsi="Times New Roman"/>
          <w:sz w:val="22"/>
          <w:szCs w:val="22"/>
        </w:rPr>
        <w:t xml:space="preserve"> tj.: startu produkcyjnego Etapu </w:t>
      </w:r>
      <w:r>
        <w:rPr>
          <w:rFonts w:ascii="Times New Roman" w:hAnsi="Times New Roman"/>
          <w:sz w:val="22"/>
          <w:szCs w:val="22"/>
        </w:rPr>
        <w:t>I</w:t>
      </w:r>
      <w:r w:rsidRPr="006768B1">
        <w:rPr>
          <w:rFonts w:ascii="Times New Roman" w:hAnsi="Times New Roman"/>
          <w:sz w:val="22"/>
          <w:szCs w:val="22"/>
        </w:rPr>
        <w:t>I).</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5) </w:t>
      </w:r>
      <w:r w:rsidRPr="009D1C57">
        <w:rPr>
          <w:rFonts w:ascii="Times New Roman" w:hAnsi="Times New Roman"/>
          <w:sz w:val="22"/>
          <w:szCs w:val="22"/>
        </w:rPr>
        <w:t>3 miesięczn</w:t>
      </w:r>
      <w:r>
        <w:rPr>
          <w:rFonts w:ascii="Times New Roman" w:hAnsi="Times New Roman"/>
          <w:sz w:val="22"/>
          <w:szCs w:val="22"/>
        </w:rPr>
        <w:t xml:space="preserve">ą </w:t>
      </w:r>
      <w:r w:rsidRPr="009D1C57">
        <w:rPr>
          <w:rFonts w:ascii="Times New Roman" w:hAnsi="Times New Roman"/>
          <w:sz w:val="22"/>
          <w:szCs w:val="22"/>
        </w:rPr>
        <w:t>Asyst</w:t>
      </w:r>
      <w:r>
        <w:rPr>
          <w:rFonts w:ascii="Times New Roman" w:hAnsi="Times New Roman"/>
          <w:sz w:val="22"/>
          <w:szCs w:val="22"/>
        </w:rPr>
        <w:t>ę</w:t>
      </w:r>
      <w:r w:rsidRPr="009D1C57">
        <w:rPr>
          <w:rFonts w:ascii="Times New Roman" w:hAnsi="Times New Roman"/>
          <w:sz w:val="22"/>
          <w:szCs w:val="22"/>
        </w:rPr>
        <w:t xml:space="preserve"> Powdrożeniow</w:t>
      </w:r>
      <w:r>
        <w:rPr>
          <w:rFonts w:ascii="Times New Roman" w:hAnsi="Times New Roman"/>
          <w:sz w:val="22"/>
          <w:szCs w:val="22"/>
        </w:rPr>
        <w:t xml:space="preserve">ą dla Etapu II- </w:t>
      </w:r>
      <w:r w:rsidRPr="004131AB">
        <w:rPr>
          <w:rFonts w:ascii="Times New Roman" w:hAnsi="Times New Roman"/>
          <w:sz w:val="22"/>
          <w:szCs w:val="22"/>
        </w:rPr>
        <w:t>będzie płatn</w:t>
      </w:r>
      <w:r>
        <w:rPr>
          <w:rFonts w:ascii="Times New Roman" w:hAnsi="Times New Roman"/>
          <w:sz w:val="22"/>
          <w:szCs w:val="22"/>
        </w:rPr>
        <w:t>e</w:t>
      </w:r>
      <w:r w:rsidRPr="004131AB">
        <w:rPr>
          <w:rFonts w:ascii="Times New Roman" w:hAnsi="Times New Roman"/>
          <w:sz w:val="22"/>
          <w:szCs w:val="22"/>
        </w:rPr>
        <w:t xml:space="preserve"> po </w:t>
      </w:r>
      <w:r>
        <w:rPr>
          <w:rFonts w:ascii="Times New Roman" w:hAnsi="Times New Roman"/>
          <w:sz w:val="22"/>
          <w:szCs w:val="22"/>
        </w:rPr>
        <w:t xml:space="preserve">3 miesięcznym  okresie świadczenia usługi.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 xml:space="preserve">odbiór ostatniego (trzeciego) </w:t>
      </w:r>
      <w:r w:rsidRPr="00064994">
        <w:rPr>
          <w:rFonts w:ascii="Times New Roman" w:hAnsi="Times New Roman"/>
          <w:sz w:val="22"/>
          <w:szCs w:val="22"/>
        </w:rPr>
        <w:t>Raport</w:t>
      </w:r>
      <w:r>
        <w:rPr>
          <w:rFonts w:ascii="Times New Roman" w:hAnsi="Times New Roman"/>
          <w:sz w:val="22"/>
          <w:szCs w:val="22"/>
        </w:rPr>
        <w:t>u.</w:t>
      </w:r>
    </w:p>
    <w:p w:rsidR="00E35CE3" w:rsidRPr="000E4F85" w:rsidRDefault="00E35CE3" w:rsidP="00506A60">
      <w:pPr>
        <w:pStyle w:val="Podstawowy"/>
        <w:numPr>
          <w:ilvl w:val="2"/>
          <w:numId w:val="103"/>
        </w:numPr>
        <w:ind w:left="0" w:hanging="284"/>
        <w:rPr>
          <w:rFonts w:ascii="Times New Roman" w:hAnsi="Times New Roman"/>
          <w:sz w:val="22"/>
          <w:szCs w:val="22"/>
        </w:rPr>
      </w:pPr>
      <w:r w:rsidRPr="00816B1F">
        <w:rPr>
          <w:rFonts w:ascii="Times New Roman" w:hAnsi="Times New Roman"/>
          <w:sz w:val="22"/>
          <w:szCs w:val="22"/>
        </w:rPr>
        <w:lastRenderedPageBreak/>
        <w:t xml:space="preserve">Wynagrodzenie, </w:t>
      </w:r>
      <w:r>
        <w:rPr>
          <w:rFonts w:ascii="Times New Roman" w:hAnsi="Times New Roman"/>
          <w:sz w:val="22"/>
          <w:szCs w:val="22"/>
        </w:rPr>
        <w:t xml:space="preserve">za </w:t>
      </w:r>
      <w:r w:rsidRPr="001D75FF">
        <w:rPr>
          <w:rFonts w:ascii="Times New Roman" w:hAnsi="Times New Roman"/>
          <w:sz w:val="22"/>
          <w:szCs w:val="22"/>
        </w:rPr>
        <w:t xml:space="preserve">Serwis Utrzymaniowy dla modułów wdrażanych </w:t>
      </w:r>
      <w:r w:rsidRPr="009053D4">
        <w:rPr>
          <w:rFonts w:ascii="Times New Roman" w:hAnsi="Times New Roman"/>
          <w:sz w:val="22"/>
          <w:szCs w:val="22"/>
        </w:rPr>
        <w:t>w Etapie I</w:t>
      </w:r>
      <w:r>
        <w:rPr>
          <w:rFonts w:ascii="Times New Roman" w:hAnsi="Times New Roman"/>
          <w:sz w:val="22"/>
          <w:szCs w:val="22"/>
        </w:rPr>
        <w:t xml:space="preserve"> oraz </w:t>
      </w:r>
      <w:r w:rsidRPr="001D75FF">
        <w:rPr>
          <w:rFonts w:ascii="Times New Roman" w:hAnsi="Times New Roman"/>
          <w:sz w:val="22"/>
          <w:szCs w:val="22"/>
        </w:rPr>
        <w:t xml:space="preserve">Serwis Utrzymaniowy dla modułów wdrażanych </w:t>
      </w:r>
      <w:r w:rsidRPr="009053D4">
        <w:rPr>
          <w:rFonts w:ascii="Times New Roman" w:hAnsi="Times New Roman"/>
          <w:sz w:val="22"/>
          <w:szCs w:val="22"/>
        </w:rPr>
        <w:t xml:space="preserve">w Etapie I </w:t>
      </w:r>
      <w:proofErr w:type="spellStart"/>
      <w:r w:rsidRPr="009053D4">
        <w:rPr>
          <w:rFonts w:ascii="Times New Roman" w:hAnsi="Times New Roman"/>
          <w:sz w:val="22"/>
          <w:szCs w:val="22"/>
        </w:rPr>
        <w:t>i</w:t>
      </w:r>
      <w:proofErr w:type="spellEnd"/>
      <w:r w:rsidRPr="009053D4">
        <w:rPr>
          <w:rFonts w:ascii="Times New Roman" w:hAnsi="Times New Roman"/>
          <w:sz w:val="22"/>
          <w:szCs w:val="22"/>
        </w:rPr>
        <w:t xml:space="preserve"> II</w:t>
      </w:r>
      <w:r>
        <w:rPr>
          <w:rFonts w:ascii="Times New Roman" w:hAnsi="Times New Roman"/>
          <w:sz w:val="22"/>
          <w:szCs w:val="22"/>
        </w:rPr>
        <w:t xml:space="preserve">, </w:t>
      </w:r>
      <w:r w:rsidRPr="009053D4">
        <w:rPr>
          <w:rFonts w:ascii="Times New Roman" w:hAnsi="Times New Roman"/>
          <w:sz w:val="22"/>
          <w:szCs w:val="22"/>
        </w:rPr>
        <w:t xml:space="preserve">o którym mowa </w:t>
      </w:r>
      <w:r>
        <w:rPr>
          <w:rFonts w:ascii="Times New Roman" w:hAnsi="Times New Roman"/>
          <w:sz w:val="22"/>
          <w:szCs w:val="22"/>
        </w:rPr>
        <w:t>w tabeli powyżej</w:t>
      </w:r>
      <w:r w:rsidRPr="009053D4">
        <w:rPr>
          <w:rFonts w:ascii="Times New Roman" w:hAnsi="Times New Roman"/>
          <w:sz w:val="22"/>
          <w:szCs w:val="22"/>
        </w:rPr>
        <w:t xml:space="preserve"> będzie </w:t>
      </w:r>
      <w:r w:rsidRPr="000E4F85">
        <w:rPr>
          <w:rFonts w:ascii="Times New Roman" w:hAnsi="Times New Roman"/>
          <w:sz w:val="22"/>
          <w:szCs w:val="22"/>
        </w:rPr>
        <w:t>płacony Wykonawcy z dołu w okresach miesięcznych, na podstawie odpowiednio wystawionych faktur.</w:t>
      </w:r>
    </w:p>
    <w:p w:rsidR="00E35CE3" w:rsidRPr="000E4F85" w:rsidRDefault="00E35CE3" w:rsidP="00506A60">
      <w:pPr>
        <w:pStyle w:val="Podstawowy"/>
        <w:numPr>
          <w:ilvl w:val="2"/>
          <w:numId w:val="103"/>
        </w:numPr>
        <w:ind w:left="0"/>
        <w:rPr>
          <w:rFonts w:ascii="Times New Roman" w:hAnsi="Times New Roman"/>
          <w:strike/>
          <w:sz w:val="22"/>
          <w:szCs w:val="22"/>
        </w:rPr>
      </w:pPr>
      <w:r w:rsidRPr="000E4F85">
        <w:rPr>
          <w:rFonts w:ascii="Times New Roman" w:hAnsi="Times New Roman"/>
          <w:strike/>
          <w:sz w:val="22"/>
          <w:szCs w:val="22"/>
        </w:rPr>
        <w:t xml:space="preserve">Podstawą wystawienia faktury w części Serwisu Utrzymania dla modułów wdrażanych w Etapie I oraz Serwis Utrzymaniowy dla modułów wdrażanych w Etapie I </w:t>
      </w:r>
      <w:proofErr w:type="spellStart"/>
      <w:r w:rsidRPr="000E4F85">
        <w:rPr>
          <w:rFonts w:ascii="Times New Roman" w:hAnsi="Times New Roman"/>
          <w:strike/>
          <w:sz w:val="22"/>
          <w:szCs w:val="22"/>
        </w:rPr>
        <w:t>i</w:t>
      </w:r>
      <w:proofErr w:type="spellEnd"/>
      <w:r w:rsidRPr="000E4F85">
        <w:rPr>
          <w:rFonts w:ascii="Times New Roman" w:hAnsi="Times New Roman"/>
          <w:strike/>
          <w:sz w:val="22"/>
          <w:szCs w:val="22"/>
        </w:rPr>
        <w:t xml:space="preserve"> II, jest zaakceptowany przez Zamawiającego Raport z realizacji Serwisu Utrzymaniowego.</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 xml:space="preserve">Wynagrodzenie Wykonawcy, </w:t>
      </w:r>
      <w:r>
        <w:rPr>
          <w:rFonts w:ascii="Times New Roman" w:hAnsi="Times New Roman"/>
          <w:sz w:val="22"/>
          <w:szCs w:val="22"/>
        </w:rPr>
        <w:t xml:space="preserve">z tytułu </w:t>
      </w:r>
      <w:r w:rsidRPr="009053D4">
        <w:rPr>
          <w:rFonts w:ascii="Times New Roman" w:hAnsi="Times New Roman"/>
          <w:sz w:val="22"/>
          <w:szCs w:val="22"/>
        </w:rPr>
        <w:t>Usługi rozwoju</w:t>
      </w:r>
      <w:r>
        <w:rPr>
          <w:rFonts w:ascii="Times New Roman" w:hAnsi="Times New Roman"/>
          <w:sz w:val="22"/>
          <w:szCs w:val="22"/>
        </w:rPr>
        <w:t xml:space="preserve"> </w:t>
      </w:r>
      <w:r w:rsidRPr="00816B1F">
        <w:rPr>
          <w:rFonts w:ascii="Times New Roman" w:hAnsi="Times New Roman"/>
          <w:sz w:val="22"/>
          <w:szCs w:val="22"/>
        </w:rPr>
        <w:t>ma charakter kosztorysowy oraz każdorazowo ustalone będzie na podstawie wyceny przedstawionej przez Wykonawcę na żądanie Zamawiającego, z uwzględnieniem</w:t>
      </w:r>
      <w:r w:rsidR="00D56C69">
        <w:rPr>
          <w:rFonts w:ascii="Times New Roman" w:hAnsi="Times New Roman"/>
          <w:sz w:val="22"/>
          <w:szCs w:val="22"/>
        </w:rPr>
        <w:t xml:space="preserve"> liczby</w:t>
      </w:r>
      <w:r w:rsidRPr="00816B1F">
        <w:rPr>
          <w:rFonts w:ascii="Times New Roman" w:hAnsi="Times New Roman"/>
          <w:sz w:val="22"/>
          <w:szCs w:val="22"/>
        </w:rPr>
        <w:t xml:space="preserve"> przewidywanych roboczogodzin (zgodnie z trybem opisanym w § 13) oraz ceny za 1 roboczogodzinę prac w kwocie netto […] PLN, tj. w kwocie brutto […] PLN.</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Podstawę do wystawienia faktury stanowić będzie podpisany przez Zamawiającego i Wykonawcę Protokół Odbioru potwierdzający wykonanie danej Usługi Rozwoju niezawierający żadnych uwag lub zaleceń.</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Wynagrodzenie Wykonawcy będzie płatne z dołu, na podstawie faktur VAT prawidłowo wystawionych przez Wykonawcę.</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Faktury VAT zostaną wystawione na: Główny Instytut Górnictwa, Plac Gwarków 1, 40-166 Katowice, (NIP)</w:t>
      </w:r>
      <w:r w:rsidRPr="00816B1F">
        <w:rPr>
          <w:rFonts w:ascii="Times New Roman" w:hAnsi="Times New Roman"/>
          <w:sz w:val="22"/>
          <w:szCs w:val="22"/>
        </w:rPr>
        <w:tab/>
        <w:t xml:space="preserve">634 – 012 – 60 – 16. </w:t>
      </w:r>
    </w:p>
    <w:p w:rsidR="00E35CE3"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Płatność za prawidłowo wystawiona fakturę VAT zostanie dokonana przez Zamawiającego w drodze przelewu bankowego, na</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 rachunek bankowy Wykonawcy </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Pr>
          <w:rFonts w:ascii="Times New Roman" w:hAnsi="Times New Roman"/>
          <w:sz w:val="22"/>
          <w:szCs w:val="22"/>
        </w:rPr>
        <w:t>w banku………………………………………………………………………………..</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w terminie do 30 Dni Kalendarzowych od otrzymania prawidłowo wystawionej faktury VAT za należyte wykonanie prac</w:t>
      </w:r>
      <w:r>
        <w:rPr>
          <w:rFonts w:ascii="Times New Roman" w:hAnsi="Times New Roman"/>
          <w:sz w:val="22"/>
          <w:szCs w:val="22"/>
        </w:rPr>
        <w:t>.</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 xml:space="preserve">Zmiana rachunku bankowego Wykonawcy, o którym mowa w ust. 13 niniejszego paragrafu wymaga pisemnego powiadomienia Zamawiającego bez konieczności podpisywania aneksu do Umowy. </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Za datę zapłaty faktury VAT uważać się będzie datę obciążenia rachunku bankowego Zamawiającego.</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Wynagrodzenie wyczerpuje wszelkie roszczenia Wykonawcy z tytułu wykonania Umowy i przeniesienia autorskich praw majątkowych. Wykonawcy nie przysługuje żadne inne roszczenie w stosunku do Zamawiającego, w szczególności zwrot kosztów podróży oraz zakwaterowania członków Zespołu Projektowego Wykonawcy czy też zwrot jakichkolwiek innych, dodatkowych kosztów ponoszonych przez Wykonawcę związanych z wykonywaniem Umowy.</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lastRenderedPageBreak/>
        <w:t>Wykonawca nie może, bez zgody Zamawiającego, przenieść wierzytelności pieniężnych wynikających z Umowy na osobę trzecią.</w:t>
      </w:r>
    </w:p>
    <w:p w:rsidR="00E35CE3" w:rsidRPr="00816B1F" w:rsidRDefault="00E35CE3" w:rsidP="00506A60">
      <w:pPr>
        <w:pStyle w:val="Podstawowy"/>
        <w:numPr>
          <w:ilvl w:val="2"/>
          <w:numId w:val="103"/>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 xml:space="preserve"> Wykonawca  zobowiązuje się do tego, że bez uprzedniej pisemnej zgody Zamawiającego pod rygorem nieważności:</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jakiekolwiek prawa Wykonawcy związane bezpośrednio lub pośrednio z umową, a w tym wierzytelności Wykonawcy z tytułu wykonania umowy i związane z nimi należności uboczne (m. in. odsetki), nie zostaną przeniesione na rzecz osób trzecich;</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nie dokona jakiejkolwiek czynności prawnej lub też faktycznej, której bezpośrednim lub pośrednim skutkiem będzie zmiana wierzyciela Zamawiającego;</w:t>
      </w:r>
    </w:p>
    <w:p w:rsidR="00E35CE3" w:rsidRPr="000E4F85" w:rsidRDefault="00E35CE3" w:rsidP="00E35CE3">
      <w:pPr>
        <w:pStyle w:val="Podstawowy"/>
        <w:rPr>
          <w:rFonts w:ascii="Times New Roman" w:hAnsi="Times New Roman"/>
          <w:sz w:val="22"/>
          <w:szCs w:val="22"/>
        </w:rPr>
      </w:pPr>
      <w:bookmarkStart w:id="51" w:name="_Hlk93318416"/>
      <w:r w:rsidRPr="000E4F85">
        <w:rPr>
          <w:rFonts w:ascii="Times New Roman" w:hAnsi="Times New Roman"/>
          <w:sz w:val="22"/>
          <w:szCs w:val="22"/>
        </w:rPr>
        <w:t>- nie zawrze umów przelewu, poręczenia, zastawu, hipoteki, przekazu oraz o skutku subrogacji ustawowej lub umownej</w:t>
      </w:r>
      <w:r w:rsidR="00320CAC" w:rsidRPr="000E4F85">
        <w:rPr>
          <w:rFonts w:ascii="Times New Roman" w:hAnsi="Times New Roman"/>
          <w:sz w:val="22"/>
          <w:szCs w:val="22"/>
        </w:rPr>
        <w:t xml:space="preserve"> (dotyczy tylko zobowiązań wynikających z niniejszej umowy);</w:t>
      </w:r>
    </w:p>
    <w:bookmarkEnd w:id="51"/>
    <w:p w:rsidR="00E35CE3" w:rsidRPr="000E4F85" w:rsidRDefault="00E35CE3" w:rsidP="00E35CE3">
      <w:pPr>
        <w:pStyle w:val="Podstawowy"/>
        <w:rPr>
          <w:rFonts w:ascii="Times New Roman" w:hAnsi="Times New Roman"/>
          <w:strike/>
          <w:sz w:val="22"/>
          <w:szCs w:val="22"/>
        </w:rPr>
      </w:pPr>
      <w:r w:rsidRPr="000E4F85">
        <w:rPr>
          <w:rFonts w:ascii="Times New Roman" w:hAnsi="Times New Roman"/>
          <w:strike/>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E35CE3" w:rsidRPr="00816B1F"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17. </w:t>
      </w:r>
      <w:r w:rsidRPr="00816B1F">
        <w:rPr>
          <w:rFonts w:ascii="Times New Roman" w:hAnsi="Times New Roman"/>
          <w:color w:val="000000" w:themeColor="text1"/>
          <w:sz w:val="22"/>
          <w:szCs w:val="22"/>
        </w:rPr>
        <w:t>Wykonawca zobowiązuje się i przyjmuje do wiadomości co następuje:</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zapłata za świadczenia wykonane zgodnie z umową nastąpi tylko i wyłącznie przez Zamawiającego bezpośrednio na rzecz Wykonawcy, i tylko w drodze przelewu na rachunek Wykonawcy;</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umorzenie długu Zamawiającego do WYKONAWCY poprzez uregulowanie </w:t>
      </w:r>
    </w:p>
    <w:p w:rsidR="00E35CE3"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w jakiejkolwiek formie na rzecz innych podmiotów niż bezpośrednio na rzecz Wykonawcy, może nastąpić wyłącznie za poprzedzającą to uregulowanie zgodą Zamawiającego wyrażoną w formie pisemnej pod rygorem bezskuteczności.</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18. </w:t>
      </w:r>
      <w:r w:rsidRPr="00816B1F">
        <w:rPr>
          <w:rFonts w:ascii="Times New Roman" w:hAnsi="Times New Roman"/>
          <w:color w:val="000000" w:themeColor="text1"/>
          <w:sz w:val="22"/>
          <w:szCs w:val="22"/>
        </w:rPr>
        <w:t xml:space="preserve">W razie naruszenia obowiązku opisanego wyżej w ust. </w:t>
      </w:r>
      <w:r>
        <w:rPr>
          <w:rFonts w:ascii="Times New Roman" w:hAnsi="Times New Roman"/>
          <w:color w:val="000000" w:themeColor="text1"/>
          <w:sz w:val="22"/>
          <w:szCs w:val="22"/>
        </w:rPr>
        <w:t>16</w:t>
      </w:r>
      <w:r w:rsidRPr="00816B1F">
        <w:rPr>
          <w:rFonts w:ascii="Times New Roman" w:hAnsi="Times New Roman"/>
          <w:color w:val="000000" w:themeColor="text1"/>
          <w:sz w:val="22"/>
          <w:szCs w:val="22"/>
        </w:rPr>
        <w:t xml:space="preserve"> lub ust. </w:t>
      </w:r>
      <w:r>
        <w:rPr>
          <w:rFonts w:ascii="Times New Roman" w:hAnsi="Times New Roman"/>
          <w:color w:val="000000" w:themeColor="text1"/>
          <w:sz w:val="22"/>
          <w:szCs w:val="22"/>
        </w:rPr>
        <w:t>17</w:t>
      </w:r>
      <w:r w:rsidRPr="00816B1F">
        <w:rPr>
          <w:rFonts w:ascii="Times New Roman" w:hAnsi="Times New Roman"/>
          <w:color w:val="000000" w:themeColor="text1"/>
          <w:sz w:val="22"/>
          <w:szCs w:val="22"/>
        </w:rPr>
        <w:t>, Wykonawca zobowiązany będzie do zapłaty na rzecz Zamawiającego kary umownej w wysokości do 0,5% wartości wskazanej w §4 ust. 1 umowy za każdy przypadek naruszenia, co nie narusza prawa Zamawiającego do dochodzenia odszkodowania przewyższającego wysokość zastrzeżonej kary umownej na zasadach ogólnych.</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19.</w:t>
      </w:r>
      <w:r w:rsidRPr="00B2372E">
        <w:t xml:space="preserve"> </w:t>
      </w:r>
      <w:r w:rsidRPr="00B2372E">
        <w:rPr>
          <w:rFonts w:ascii="Times New Roman" w:hAnsi="Times New Roman"/>
          <w:color w:val="000000" w:themeColor="text1"/>
          <w:sz w:val="22"/>
          <w:szCs w:val="22"/>
        </w:rPr>
        <w:t>Wykonawca oświadcza, że:</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 jest czynnym podatnikiem VАТ,</w:t>
      </w:r>
    </w:p>
    <w:p w:rsidR="00E35CE3"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 wskazany numer rachunku bankowego należy do Wykonawcy i jest rachunkiem, dla którego zgodnie z art. 49, ust. 1, pkt. 1 ustawy z dnia 29 sierpnia 1997 r. - Prawo Bankowe, prowadzony jest rachunek VAT.</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lastRenderedPageBreak/>
        <w:t>20.</w:t>
      </w:r>
      <w:r w:rsidRPr="00B2372E">
        <w:rPr>
          <w:rFonts w:ascii="Times New Roman" w:hAnsi="Times New Roman"/>
          <w:color w:val="000000" w:themeColor="text1"/>
          <w:sz w:val="22"/>
          <w:szCs w:val="22"/>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21. </w:t>
      </w:r>
      <w:r w:rsidRPr="00B2372E">
        <w:rPr>
          <w:rFonts w:ascii="Times New Roman" w:hAnsi="Times New Roman"/>
          <w:color w:val="000000" w:themeColor="text1"/>
          <w:sz w:val="22"/>
          <w:szCs w:val="22"/>
        </w:rPr>
        <w:t>W razie podania przez Wykonawcę numeru rachunku bankowego, który nie jest zgodny z numerem w wykazie podatników VАТ, Zamawiający ma prawo wstrzymać zapłatę faktury do czasu uzyskania od Wykonawcy numeru rachunku zgodnego z wykazem. W takim przypadku Wykonawcy nie przysługują odsetki za opóźnienie w zapłacie za ten okres.</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22</w:t>
      </w:r>
      <w:r w:rsidRPr="00B2372E">
        <w:rPr>
          <w:rFonts w:ascii="Times New Roman" w:hAnsi="Times New Roman"/>
          <w:color w:val="000000" w:themeColor="text1"/>
          <w:sz w:val="22"/>
          <w:szCs w:val="22"/>
        </w:rPr>
        <w:t>. Zamawiający oświadcza, że jest dużym przedsiębiorcą w rozumieniu ustawy z dnia 8 marca 2013 roku o przeciwdziałaniu  opóźnieniom w transakcjach handlowych.</w:t>
      </w:r>
    </w:p>
    <w:p w:rsidR="00E35CE3" w:rsidRPr="004E09C0"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23. </w:t>
      </w:r>
      <w:r w:rsidRPr="004E09C0">
        <w:rPr>
          <w:rFonts w:ascii="Times New Roman" w:hAnsi="Times New Roman"/>
          <w:color w:val="000000" w:themeColor="text1"/>
          <w:sz w:val="22"/>
          <w:szCs w:val="22"/>
        </w:rPr>
        <w:t>Zakazuje się istotnych zmian postanowień  zawartej  umowy  w  stosunku  do  treści  oferty, na  podstawie  której dokonano wyboru Wykonawcy, chyba że Zamawiający przewidział możliwość dokonania takiej zmiany w ogłoszeniu o zamówieniu lub w specyfikacji warunków zamówienia oraz określił warunki takiej zmiany.</w:t>
      </w:r>
    </w:p>
    <w:p w:rsidR="00E35CE3" w:rsidRPr="004E09C0"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24.</w:t>
      </w:r>
      <w:r w:rsidRPr="004E09C0">
        <w:rPr>
          <w:rFonts w:ascii="Times New Roman" w:hAnsi="Times New Roman"/>
          <w:color w:val="000000" w:themeColor="text1"/>
          <w:sz w:val="22"/>
          <w:szCs w:val="22"/>
        </w:rPr>
        <w:t xml:space="preserve"> 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jedynie wynagrodzenia należnego z tytuły wykonania części umowy.</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w:t>
      </w:r>
      <w:r w:rsidRPr="004E09C0">
        <w:rPr>
          <w:rFonts w:ascii="Times New Roman" w:hAnsi="Times New Roman"/>
          <w:color w:val="000000" w:themeColor="text1"/>
          <w:sz w:val="22"/>
          <w:szCs w:val="22"/>
        </w:rPr>
        <w:t>5. Osoba składająca podpis w imieniu Wykonawcy jest upoważniona do zaciągania zobowiązań w imieniu Wykonawcy i oświadcza, że takie upoważnienie zostało jej udzielone oraz na dzień zawarcia umowy nie zostało odwołane.</w:t>
      </w:r>
    </w:p>
    <w:p w:rsidR="00E35CE3" w:rsidRDefault="00E35CE3" w:rsidP="00E35CE3">
      <w:pPr>
        <w:pStyle w:val="Podstawowy"/>
        <w:rPr>
          <w:rFonts w:ascii="Times New Roman" w:hAnsi="Times New Roman"/>
          <w:color w:val="000000" w:themeColor="text1"/>
          <w:sz w:val="22"/>
          <w:szCs w:val="22"/>
        </w:rPr>
      </w:pPr>
    </w:p>
    <w:p w:rsidR="00E35CE3" w:rsidRDefault="00E35CE3" w:rsidP="00E35CE3">
      <w:pPr>
        <w:pStyle w:val="Podstawowy"/>
        <w:rPr>
          <w:rFonts w:ascii="Times New Roman" w:hAnsi="Times New Roman"/>
          <w:color w:val="000000" w:themeColor="text1"/>
          <w:sz w:val="22"/>
          <w:szCs w:val="22"/>
        </w:rPr>
      </w:pPr>
    </w:p>
    <w:p w:rsidR="00E35CE3" w:rsidRPr="00816B1F" w:rsidRDefault="00E35CE3" w:rsidP="00E35CE3">
      <w:pPr>
        <w:pStyle w:val="Podstawowy"/>
        <w:rPr>
          <w:rFonts w:ascii="Times New Roman" w:hAnsi="Times New Roman"/>
          <w:color w:val="000000" w:themeColor="text1"/>
          <w:sz w:val="22"/>
          <w:szCs w:val="22"/>
        </w:rPr>
      </w:pPr>
      <w:bookmarkStart w:id="52" w:name="_Hlk93995825"/>
    </w:p>
    <w:p w:rsidR="00E35CE3" w:rsidRPr="00E35CE3" w:rsidRDefault="00E35CE3" w:rsidP="00E35CE3">
      <w:pPr>
        <w:pStyle w:val="Nagwek1"/>
        <w:rPr>
          <w:b/>
          <w:sz w:val="22"/>
          <w:szCs w:val="22"/>
        </w:rPr>
      </w:pPr>
      <w:r w:rsidRPr="00E35CE3">
        <w:rPr>
          <w:b/>
          <w:sz w:val="22"/>
          <w:szCs w:val="22"/>
        </w:rPr>
        <w:t>§ 5</w:t>
      </w:r>
    </w:p>
    <w:p w:rsidR="00E35CE3" w:rsidRPr="00E35CE3" w:rsidRDefault="00E35CE3" w:rsidP="00E35CE3">
      <w:pPr>
        <w:pStyle w:val="Nagwek1"/>
        <w:rPr>
          <w:b/>
          <w:sz w:val="22"/>
          <w:szCs w:val="22"/>
        </w:rPr>
      </w:pPr>
      <w:r w:rsidRPr="00E35CE3">
        <w:rPr>
          <w:b/>
          <w:sz w:val="22"/>
          <w:szCs w:val="22"/>
        </w:rPr>
        <w:t>Warunki udzielenia licencji na Oprogramowanie</w:t>
      </w:r>
    </w:p>
    <w:bookmarkEnd w:id="52"/>
    <w:p w:rsidR="00E35CE3" w:rsidRPr="00E35CE3" w:rsidRDefault="00E35CE3" w:rsidP="00E35CE3">
      <w:pPr>
        <w:rPr>
          <w:lang w:eastAsia="pl-PL"/>
        </w:rPr>
      </w:pP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oświadcza, że jest uprawniony do udzielenia licencji na Oprogramowanie na warunkach określonych w umowie licencyjnej, stanowiącej Załącznik nr 5 do Umowy.</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udziela Zamawiającemu i/lub jego następcom prawnym licencji na Oprogramowanie zgodnie z umową licencyjną stanowiącą Załącznik nr 5 do Umowy.</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lastRenderedPageBreak/>
        <w:t>Wynagrodzenie, o którym mowa w § 4 ust. 1 Umowy pokrywa również wynagrodzenie (opłatę licencyjną) Wykonawcy z tytułu udzielenia licencji na System na wszystkich polach eksploatacji określonych w Umowie, jak również wynagrodzenie (opłaty licencyjne) Wykonawcy z tytułu udzielenia licencji na korzystanie przez Zamawiającego i/lub jego następców prawnych z Systemu.</w:t>
      </w:r>
    </w:p>
    <w:p w:rsidR="00E35CE3" w:rsidRPr="00816B1F" w:rsidRDefault="00E35CE3" w:rsidP="00506A60">
      <w:pPr>
        <w:pStyle w:val="Podstawowy"/>
        <w:numPr>
          <w:ilvl w:val="0"/>
          <w:numId w:val="105"/>
        </w:numPr>
        <w:ind w:left="0"/>
        <w:rPr>
          <w:rFonts w:ascii="Times New Roman" w:hAnsi="Times New Roman"/>
          <w:color w:val="000000" w:themeColor="text1"/>
          <w:sz w:val="22"/>
          <w:szCs w:val="22"/>
        </w:rPr>
      </w:pPr>
      <w:r w:rsidRPr="00816B1F">
        <w:rPr>
          <w:rFonts w:ascii="Times New Roman" w:hAnsi="Times New Roman"/>
          <w:sz w:val="22"/>
          <w:szCs w:val="22"/>
        </w:rPr>
        <w:t xml:space="preserve">Licencja zostaje udzielona na czas nieokreślony i jest licencją niewyłączną oraz </w:t>
      </w:r>
      <w:r w:rsidRPr="00816B1F">
        <w:rPr>
          <w:rFonts w:ascii="Times New Roman" w:hAnsi="Times New Roman"/>
          <w:color w:val="000000" w:themeColor="text1"/>
          <w:sz w:val="22"/>
          <w:szCs w:val="22"/>
        </w:rPr>
        <w:t xml:space="preserve">nieograniczoną terytorialnie. Licencja zostaje udzielona z dniem podpisania </w:t>
      </w:r>
      <w:r w:rsidR="00F374A6" w:rsidRPr="004E09C0">
        <w:rPr>
          <w:rFonts w:ascii="Times New Roman" w:hAnsi="Times New Roman"/>
          <w:color w:val="000000" w:themeColor="text1"/>
          <w:sz w:val="22"/>
          <w:szCs w:val="22"/>
        </w:rPr>
        <w:t>Protokoł</w:t>
      </w:r>
      <w:r w:rsidR="00F374A6">
        <w:rPr>
          <w:rFonts w:ascii="Times New Roman" w:hAnsi="Times New Roman"/>
          <w:color w:val="000000" w:themeColor="text1"/>
          <w:sz w:val="22"/>
          <w:szCs w:val="22"/>
        </w:rPr>
        <w:t>u</w:t>
      </w:r>
      <w:r w:rsidRPr="004E09C0">
        <w:rPr>
          <w:rFonts w:ascii="Times New Roman" w:hAnsi="Times New Roman"/>
          <w:color w:val="000000" w:themeColor="text1"/>
          <w:sz w:val="22"/>
          <w:szCs w:val="22"/>
        </w:rPr>
        <w:t xml:space="preserve"> ilościowo- jakościow</w:t>
      </w:r>
      <w:r>
        <w:rPr>
          <w:rFonts w:ascii="Times New Roman" w:hAnsi="Times New Roman"/>
          <w:color w:val="000000" w:themeColor="text1"/>
          <w:sz w:val="22"/>
          <w:szCs w:val="22"/>
        </w:rPr>
        <w:t>ego</w:t>
      </w:r>
      <w:r w:rsidRPr="004E09C0">
        <w:rPr>
          <w:rFonts w:ascii="Times New Roman" w:hAnsi="Times New Roman"/>
          <w:color w:val="000000" w:themeColor="text1"/>
          <w:sz w:val="22"/>
          <w:szCs w:val="22"/>
        </w:rPr>
        <w:t xml:space="preserve"> </w:t>
      </w:r>
      <w:r>
        <w:rPr>
          <w:rFonts w:ascii="Times New Roman" w:hAnsi="Times New Roman"/>
          <w:color w:val="000000" w:themeColor="text1"/>
          <w:sz w:val="22"/>
          <w:szCs w:val="22"/>
        </w:rPr>
        <w:t xml:space="preserve">podpisanego po </w:t>
      </w:r>
      <w:r w:rsidRPr="004E09C0">
        <w:rPr>
          <w:rFonts w:ascii="Times New Roman" w:hAnsi="Times New Roman"/>
          <w:color w:val="000000" w:themeColor="text1"/>
          <w:sz w:val="22"/>
          <w:szCs w:val="22"/>
        </w:rPr>
        <w:t xml:space="preserve">dostarczeniu wszystkich </w:t>
      </w:r>
      <w:proofErr w:type="spellStart"/>
      <w:r w:rsidR="00F374A6" w:rsidRPr="004E09C0">
        <w:rPr>
          <w:rFonts w:ascii="Times New Roman" w:hAnsi="Times New Roman"/>
          <w:color w:val="000000" w:themeColor="text1"/>
          <w:sz w:val="22"/>
          <w:szCs w:val="22"/>
        </w:rPr>
        <w:t>oprogramowa</w:t>
      </w:r>
      <w:r w:rsidR="00F374A6">
        <w:rPr>
          <w:rFonts w:ascii="Times New Roman" w:hAnsi="Times New Roman"/>
          <w:color w:val="000000" w:themeColor="text1"/>
          <w:sz w:val="22"/>
          <w:szCs w:val="22"/>
        </w:rPr>
        <w:t>ń</w:t>
      </w:r>
      <w:proofErr w:type="spellEnd"/>
      <w:r w:rsidRPr="004E09C0">
        <w:rPr>
          <w:rFonts w:ascii="Times New Roman" w:hAnsi="Times New Roman"/>
          <w:color w:val="000000" w:themeColor="text1"/>
          <w:sz w:val="22"/>
          <w:szCs w:val="22"/>
        </w:rPr>
        <w:t xml:space="preserve"> wymienionych w formularzu ofertowym Wykonawcy na etapie składnia ofert.</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color w:val="000000" w:themeColor="text1"/>
          <w:sz w:val="22"/>
          <w:szCs w:val="22"/>
        </w:rPr>
        <w:t>Wykonawca nie może złożyć wypowiedzenia licencji na jakiekolwiek Oprogramowanie</w:t>
      </w:r>
      <w:r w:rsidRPr="00816B1F">
        <w:rPr>
          <w:rFonts w:ascii="Times New Roman" w:hAnsi="Times New Roman"/>
          <w:sz w:val="22"/>
          <w:szCs w:val="22"/>
        </w:rPr>
        <w:t xml:space="preserve"> przed upływem 15 lat od daty Odbioru licencji przy czym okres wypowiedzenia licencji nie może być krótszy niż 5 lat. Powyższe postanowienia nie dotyczą możliwości wypowiedzenia licencji przez Wykonawcę, w przypadku potwierdzonego poważnego naruszenia przez Zamawiającego standardowych warunków licencyjnych.</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Zamawiający może odstąpić w terminie 30 Dni Kalendarzowych od Umowy w zakresie odnoszącym się do warunków Licencji lub ją wypowiedzieć z zachowaniem rocznego terminu wypowiedzenia w przypadku:</w:t>
      </w:r>
    </w:p>
    <w:p w:rsidR="00E35CE3" w:rsidRPr="00816B1F" w:rsidRDefault="00E35CE3" w:rsidP="00506A60">
      <w:pPr>
        <w:pStyle w:val="Podstawowy"/>
        <w:numPr>
          <w:ilvl w:val="0"/>
          <w:numId w:val="106"/>
        </w:numPr>
        <w:ind w:left="0"/>
        <w:rPr>
          <w:rFonts w:ascii="Times New Roman" w:hAnsi="Times New Roman"/>
          <w:sz w:val="22"/>
          <w:szCs w:val="22"/>
        </w:rPr>
      </w:pPr>
      <w:r w:rsidRPr="00816B1F">
        <w:rPr>
          <w:rFonts w:ascii="Times New Roman" w:hAnsi="Times New Roman"/>
          <w:sz w:val="22"/>
          <w:szCs w:val="22"/>
        </w:rPr>
        <w:t>Gdy Utwór ma wady prawne,</w:t>
      </w:r>
    </w:p>
    <w:p w:rsidR="00E35CE3" w:rsidRPr="00816B1F" w:rsidRDefault="00E35CE3" w:rsidP="00506A60">
      <w:pPr>
        <w:pStyle w:val="Podstawowy"/>
        <w:numPr>
          <w:ilvl w:val="0"/>
          <w:numId w:val="106"/>
        </w:numPr>
        <w:ind w:left="0"/>
        <w:rPr>
          <w:rFonts w:ascii="Times New Roman" w:hAnsi="Times New Roman"/>
          <w:sz w:val="22"/>
          <w:szCs w:val="22"/>
        </w:rPr>
      </w:pPr>
      <w:r w:rsidRPr="00816B1F">
        <w:rPr>
          <w:rFonts w:ascii="Times New Roman" w:hAnsi="Times New Roman"/>
          <w:sz w:val="22"/>
          <w:szCs w:val="22"/>
        </w:rPr>
        <w:t>Zaprzestania przez Wykonawcę aktualizacji i modyfikacji Oprogramowania wynikających ze zmieniających się przepisów prawa w okresie obowiązywania Gwarancji Jakości i Serwisu Utrzymaniowego, określonych Umową.</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Strony zgodnie ustalają, że w przypadku odstąpienia od Umowy w zakresie odnoszącym się warunków Licencji lub wypowiedzenia Umowy w zakresie odnoszącym się do warunków Licencji na skutek przypadków określonych w ust. 6 niniejszego paragrafu, Zamawiający ma prawo dochodzenia roszczeń od Wykonawcy na zasadach ogólnych. Dodatkowo w takim przypadku Wykonawca będzie zobowiązany do zwrotu wpłaconych kwot za Licencje Oprogramowania.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 xml:space="preserve">W przypadku nieprzestrzegania postanowień Umowy Licencyjnej przez Zamawiającego, Wykonawca ma obowiązek wezwać Zamawiającego na piśmie do zaprzestania działań dotyczących nieprzestrzegania postanowień Umowy Licencyjnej. Jeżeli Zamawiający nie zastosuje się do wezwania w ciągu trzydziestu (30) Dni Kalendarzowych, </w:t>
      </w:r>
      <w:r w:rsidRPr="004E09C0">
        <w:rPr>
          <w:rFonts w:ascii="Times New Roman" w:hAnsi="Times New Roman"/>
          <w:sz w:val="22"/>
          <w:szCs w:val="22"/>
        </w:rPr>
        <w:t xml:space="preserve">od otrzymania wezwania </w:t>
      </w:r>
      <w:r w:rsidRPr="00816B1F">
        <w:rPr>
          <w:rFonts w:ascii="Times New Roman" w:hAnsi="Times New Roman"/>
          <w:sz w:val="22"/>
          <w:szCs w:val="22"/>
        </w:rPr>
        <w:t>Wykonawca ma prawo wypowiedzieć Umowę Licencyjną z rocznym okresem wypowiedzenia.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 xml:space="preserve">Strony zgodnie potwierdzają, że postanowienia dotyczące Licencji, określone w niniejszym paragrafie, jak i postanowienia dotyczące przeniesienia autorskich praw majątkowych, określone w § 6 Umowy, obejmują również te Utwory, które powstaną lub zostaną wydane Zamawiającemu w ramach </w:t>
      </w:r>
      <w:r w:rsidRPr="00816B1F">
        <w:rPr>
          <w:rFonts w:ascii="Times New Roman" w:hAnsi="Times New Roman"/>
          <w:sz w:val="22"/>
          <w:szCs w:val="22"/>
        </w:rPr>
        <w:lastRenderedPageBreak/>
        <w:t>świadczenia Usług Rozwoju, Gwarancji Jakości lub Serwisu Utrzymaniowego, jak i realizacji obowiązków Wykonawcy wynikających z rękojmi.</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zapewnia, że korzystanie z Oprogramowania podczas realizacji i na cele Umowy, nie będzie naruszać praw osób trzecich i nie będzie wymagało żadnych opłat na rzecz takich osób. Gdyby okazało się to konieczne, Wykonawca w ramach Wynagrodzenia udzieli lub zapewni udzielenie stosowanej licencji na czas realizacji Umowy obejmującej prawo korzystania z Oprogramowania na potrzeby realizacji Umowy do czasu uzyskania odpowiednio praw majątkowych lub docelowych Licencji opisanych Umową. Prawo do korzystania obejmuje w szczególności trwałe lub czasowe zwielokrotnianie Oprogramowania w całości lub w części, a także tłumaczenie, przystosowywanie, zmiany układu lub wprowadzenie jakichkolwiek innych zmian do Oprogramowania.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 przypadku, w którym w wyniku świadczenia przez Wykonawcę Gwarancji Jakości, Serwisu Utrzymaniowego lub Usług Rozwoju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Strony zgodnie ustalają, że Zamawiający ma prawo do przeniesienia lub odstąpienia licencji oraz obowiązków wynikających z niniejszej Umowy na następców prawnych lub inne podmioty powstałe w skutek przekształceń Głównego Instytutu Górnictwa bez ponoszenia dodatkowych opłat z tego tytułu i uzyskania zgodny Wykonawcy.</w:t>
      </w:r>
    </w:p>
    <w:p w:rsidR="00E35CE3"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oświadcza, że dostarczone licencje są zgodne z polityką licencjonowania Producenta Oprogramowania co do sposobu wykorzystania, co zostanie potwierdzone stosownym oświadczeniem Producenta Oprogramowania lub organizacji przez niego wskazanej.</w:t>
      </w:r>
    </w:p>
    <w:p w:rsidR="009D12A8" w:rsidRPr="009E2E02" w:rsidRDefault="009D12A8" w:rsidP="00506A60">
      <w:pPr>
        <w:pStyle w:val="Podstawowy"/>
        <w:numPr>
          <w:ilvl w:val="0"/>
          <w:numId w:val="105"/>
        </w:numPr>
        <w:ind w:left="0"/>
        <w:rPr>
          <w:rFonts w:ascii="Times New Roman" w:hAnsi="Times New Roman"/>
          <w:color w:val="FF0000"/>
          <w:sz w:val="22"/>
          <w:szCs w:val="22"/>
        </w:rPr>
      </w:pPr>
      <w:bookmarkStart w:id="53" w:name="_Hlk93927485"/>
      <w:r w:rsidRPr="009E2E02">
        <w:rPr>
          <w:rFonts w:ascii="Times New Roman" w:hAnsi="Times New Roman"/>
          <w:color w:val="FF0000"/>
          <w:sz w:val="22"/>
          <w:szCs w:val="22"/>
        </w:rPr>
        <w:t>W przypadku udzielania licencji do oprogramowania dedykowanego</w:t>
      </w:r>
      <w:r w:rsidR="00E8600F" w:rsidRPr="009E2E02">
        <w:rPr>
          <w:rFonts w:ascii="Times New Roman" w:hAnsi="Times New Roman"/>
          <w:color w:val="FF0000"/>
          <w:sz w:val="22"/>
          <w:szCs w:val="22"/>
        </w:rPr>
        <w:t>:</w:t>
      </w:r>
    </w:p>
    <w:p w:rsidR="009D12A8" w:rsidRPr="009D12A8" w:rsidRDefault="009D12A8" w:rsidP="009D12A8">
      <w:pPr>
        <w:numPr>
          <w:ilvl w:val="0"/>
          <w:numId w:val="153"/>
        </w:numPr>
        <w:spacing w:after="0" w:line="240" w:lineRule="auto"/>
        <w:jc w:val="both"/>
        <w:rPr>
          <w:rFonts w:ascii="Times New Roman" w:eastAsia="Times New Roman" w:hAnsi="Times New Roman" w:cs="Times New Roman"/>
          <w:b/>
          <w:color w:val="FF0000"/>
          <w:lang w:eastAsia="pl-PL"/>
        </w:rPr>
      </w:pPr>
      <w:r w:rsidRPr="009D12A8">
        <w:rPr>
          <w:rFonts w:ascii="Times New Roman" w:eastAsia="Times New Roman" w:hAnsi="Times New Roman" w:cs="Times New Roman"/>
          <w:b/>
          <w:color w:val="FF0000"/>
          <w:lang w:eastAsia="pl-PL"/>
        </w:rPr>
        <w:t>Wykonawca udziela Zamawiającemu, w zamian za wynagrodzenie, na czas nieokreślony, nieograniczonej terytorialnie, niewyłącznej licencji do Oprogramowania Dedykowanego na polach eksploatacji obejmujących: </w:t>
      </w:r>
    </w:p>
    <w:p w:rsidR="009D12A8" w:rsidRPr="009D12A8" w:rsidRDefault="009D12A8" w:rsidP="009D12A8">
      <w:pPr>
        <w:spacing w:after="0" w:line="240" w:lineRule="auto"/>
        <w:ind w:left="1080" w:hanging="720"/>
        <w:jc w:val="both"/>
        <w:rPr>
          <w:rFonts w:ascii="Times New Roman" w:eastAsia="Times New Roman" w:hAnsi="Times New Roman" w:cs="Times New Roman"/>
          <w:b/>
          <w:color w:val="FF0000"/>
          <w:lang w:eastAsia="pl-PL"/>
        </w:rPr>
      </w:pPr>
      <w:r w:rsidRPr="009D12A8">
        <w:rPr>
          <w:rFonts w:ascii="Times New Roman" w:eastAsia="Times New Roman" w:hAnsi="Times New Roman" w:cs="Times New Roman"/>
          <w:b/>
          <w:color w:val="FF0000"/>
          <w:lang w:eastAsia="pl-PL"/>
        </w:rPr>
        <w:t>i.</w:t>
      </w:r>
      <w:r w:rsidRPr="009D12A8">
        <w:rPr>
          <w:rFonts w:ascii="Times New Roman" w:eastAsia="Times New Roman" w:hAnsi="Times New Roman" w:cs="Times New Roman"/>
          <w:b/>
          <w:color w:val="FF0000"/>
          <w:sz w:val="14"/>
          <w:szCs w:val="14"/>
          <w:lang w:eastAsia="pl-PL"/>
        </w:rPr>
        <w:t>                    </w:t>
      </w:r>
      <w:r w:rsidRPr="009D12A8">
        <w:rPr>
          <w:rFonts w:ascii="Times New Roman" w:eastAsia="Times New Roman" w:hAnsi="Times New Roman" w:cs="Times New Roman"/>
          <w:b/>
          <w:color w:val="FF0000"/>
          <w:lang w:eastAsia="pl-PL"/>
        </w:rPr>
        <w:t xml:space="preserve">trwałe lub czasowe zwielokrotnianie Oprogramowania Dedykowanego w całości lub w części jakimikolwiek środkami i w jakiejkolwiek formie, w tym zwielokrotnianie Oprogramowania Dedykowanego dokonywane podczas wprowadzania, wyświetlania, stosowania, przekazywania lub przechowywania Oprogramowania Dedykowanego, w tym także utrwalanie i zwielokrotnianie Oprogramowania Dedykowanego dowolną techniką, w tym techniką zapisu magnetycznego lub techniką cyfrową, taką jak zapis na płycie CD, DVD, Blu-ray, urządzeniu z pamięcią </w:t>
      </w:r>
      <w:proofErr w:type="spellStart"/>
      <w:r w:rsidRPr="009D12A8">
        <w:rPr>
          <w:rFonts w:ascii="Times New Roman" w:eastAsia="Times New Roman" w:hAnsi="Times New Roman" w:cs="Times New Roman"/>
          <w:b/>
          <w:color w:val="FF0000"/>
          <w:lang w:eastAsia="pl-PL"/>
        </w:rPr>
        <w:t>flash</w:t>
      </w:r>
      <w:proofErr w:type="spellEnd"/>
      <w:r w:rsidRPr="009D12A8">
        <w:rPr>
          <w:rFonts w:ascii="Times New Roman" w:eastAsia="Times New Roman" w:hAnsi="Times New Roman" w:cs="Times New Roman"/>
          <w:b/>
          <w:color w:val="FF0000"/>
          <w:lang w:eastAsia="pl-PL"/>
        </w:rPr>
        <w:t xml:space="preserve"> lub jakimkolwiek innym nośniku pamięci;; </w:t>
      </w:r>
    </w:p>
    <w:p w:rsidR="009D12A8" w:rsidRPr="009D12A8" w:rsidRDefault="009D12A8" w:rsidP="009D12A8">
      <w:pPr>
        <w:spacing w:after="0" w:line="240" w:lineRule="auto"/>
        <w:ind w:left="1080" w:hanging="720"/>
        <w:jc w:val="both"/>
        <w:rPr>
          <w:rFonts w:ascii="Times New Roman" w:eastAsia="Times New Roman" w:hAnsi="Times New Roman" w:cs="Times New Roman"/>
          <w:b/>
          <w:color w:val="FF0000"/>
          <w:lang w:eastAsia="pl-PL"/>
        </w:rPr>
      </w:pPr>
      <w:r w:rsidRPr="009D12A8">
        <w:rPr>
          <w:rFonts w:ascii="Times New Roman" w:eastAsia="Times New Roman" w:hAnsi="Times New Roman" w:cs="Times New Roman"/>
          <w:b/>
          <w:color w:val="FF0000"/>
          <w:lang w:eastAsia="pl-PL"/>
        </w:rPr>
        <w:t>ii.</w:t>
      </w:r>
      <w:r w:rsidRPr="009D12A8">
        <w:rPr>
          <w:rFonts w:ascii="Times New Roman" w:eastAsia="Times New Roman" w:hAnsi="Times New Roman" w:cs="Times New Roman"/>
          <w:b/>
          <w:color w:val="FF0000"/>
          <w:sz w:val="14"/>
          <w:szCs w:val="14"/>
          <w:lang w:eastAsia="pl-PL"/>
        </w:rPr>
        <w:t>                  </w:t>
      </w:r>
      <w:r w:rsidRPr="009D12A8">
        <w:rPr>
          <w:rFonts w:ascii="Times New Roman" w:eastAsia="Times New Roman" w:hAnsi="Times New Roman" w:cs="Times New Roman"/>
          <w:b/>
          <w:color w:val="FF0000"/>
          <w:lang w:eastAsia="pl-PL"/>
        </w:rPr>
        <w:t>tłumaczenie, przystosowanie, zmiany układu lub wprowadzanie jakichkolwiek innych zmian w Oprogramowaniu Dedykowanym; </w:t>
      </w:r>
    </w:p>
    <w:p w:rsidR="009D12A8" w:rsidRPr="009D12A8" w:rsidRDefault="009D12A8" w:rsidP="009D12A8">
      <w:pPr>
        <w:spacing w:after="0" w:line="240" w:lineRule="auto"/>
        <w:ind w:left="1080" w:hanging="720"/>
        <w:jc w:val="both"/>
        <w:rPr>
          <w:rFonts w:ascii="Times New Roman" w:eastAsia="Times New Roman" w:hAnsi="Times New Roman" w:cs="Times New Roman"/>
          <w:b/>
          <w:color w:val="FF0000"/>
          <w:lang w:eastAsia="pl-PL"/>
        </w:rPr>
      </w:pPr>
      <w:r w:rsidRPr="009D12A8">
        <w:rPr>
          <w:rFonts w:ascii="Times New Roman" w:eastAsia="Times New Roman" w:hAnsi="Times New Roman" w:cs="Times New Roman"/>
          <w:b/>
          <w:color w:val="FF0000"/>
          <w:lang w:eastAsia="pl-PL"/>
        </w:rPr>
        <w:t>iii.</w:t>
      </w:r>
      <w:r w:rsidRPr="009D12A8">
        <w:rPr>
          <w:rFonts w:ascii="Times New Roman" w:eastAsia="Times New Roman" w:hAnsi="Times New Roman" w:cs="Times New Roman"/>
          <w:b/>
          <w:color w:val="FF0000"/>
          <w:sz w:val="14"/>
          <w:szCs w:val="14"/>
          <w:lang w:eastAsia="pl-PL"/>
        </w:rPr>
        <w:t>                </w:t>
      </w:r>
      <w:r w:rsidRPr="009D12A8">
        <w:rPr>
          <w:rFonts w:ascii="Times New Roman" w:eastAsia="Times New Roman" w:hAnsi="Times New Roman" w:cs="Times New Roman"/>
          <w:b/>
          <w:color w:val="FF0000"/>
          <w:lang w:eastAsia="pl-PL"/>
        </w:rPr>
        <w:t>udostępnianie w przedsiębiorstwie Zamawiającego, w tym wprowadzanie do sieci  Intranet, w sposób inny niż obrót oryginałem albo egzemplarzami, na których Oprogramowanie Dedykowane utrwalono oraz w sposób inny niż publiczne wykonanie, wystawienie, wyświetlenie, odtworzenie oraz nadawanie i reemitowanie; </w:t>
      </w:r>
    </w:p>
    <w:p w:rsidR="009D12A8" w:rsidRPr="009D12A8" w:rsidRDefault="009D12A8" w:rsidP="009D12A8">
      <w:pPr>
        <w:spacing w:after="0" w:line="240" w:lineRule="auto"/>
        <w:ind w:left="1080" w:hanging="720"/>
        <w:jc w:val="both"/>
        <w:rPr>
          <w:rFonts w:ascii="Times New Roman" w:eastAsia="Times New Roman" w:hAnsi="Times New Roman" w:cs="Times New Roman"/>
          <w:b/>
          <w:color w:val="FF0000"/>
          <w:lang w:eastAsia="pl-PL"/>
        </w:rPr>
      </w:pPr>
      <w:r w:rsidRPr="009D12A8">
        <w:rPr>
          <w:rFonts w:ascii="Times New Roman" w:eastAsia="Times New Roman" w:hAnsi="Times New Roman" w:cs="Times New Roman"/>
          <w:b/>
          <w:color w:val="FF0000"/>
          <w:lang w:eastAsia="pl-PL"/>
        </w:rPr>
        <w:lastRenderedPageBreak/>
        <w:t>iv.</w:t>
      </w:r>
      <w:r w:rsidRPr="009D12A8">
        <w:rPr>
          <w:rFonts w:ascii="Times New Roman" w:eastAsia="Times New Roman" w:hAnsi="Times New Roman" w:cs="Times New Roman"/>
          <w:b/>
          <w:color w:val="FF0000"/>
          <w:sz w:val="14"/>
          <w:szCs w:val="14"/>
          <w:lang w:eastAsia="pl-PL"/>
        </w:rPr>
        <w:t>                </w:t>
      </w:r>
      <w:r w:rsidRPr="009D12A8">
        <w:rPr>
          <w:rFonts w:ascii="Times New Roman" w:eastAsia="Times New Roman" w:hAnsi="Times New Roman" w:cs="Times New Roman"/>
          <w:b/>
          <w:color w:val="FF0000"/>
          <w:lang w:eastAsia="pl-PL"/>
        </w:rPr>
        <w:t>korzystanie zgodnie z funkcjonalnościami Oprogramowania Dedykowanego przez nielimitowaną liczbę użytkowników Zamawiającego jednocześnie. </w:t>
      </w:r>
    </w:p>
    <w:p w:rsidR="009D12A8" w:rsidRPr="009D12A8" w:rsidRDefault="009D12A8" w:rsidP="009D12A8">
      <w:pPr>
        <w:spacing w:after="0" w:line="240" w:lineRule="auto"/>
        <w:ind w:left="1080"/>
        <w:jc w:val="both"/>
        <w:rPr>
          <w:rFonts w:ascii="Times New Roman" w:eastAsia="Times New Roman" w:hAnsi="Times New Roman" w:cs="Times New Roman"/>
          <w:b/>
          <w:color w:val="FF0000"/>
          <w:lang w:eastAsia="pl-PL"/>
        </w:rPr>
      </w:pPr>
      <w:r w:rsidRPr="009D12A8">
        <w:rPr>
          <w:rFonts w:ascii="Times New Roman" w:eastAsia="Times New Roman" w:hAnsi="Times New Roman" w:cs="Times New Roman"/>
          <w:b/>
          <w:color w:val="FF0000"/>
          <w:lang w:eastAsia="pl-PL"/>
        </w:rPr>
        <w:t>  </w:t>
      </w:r>
    </w:p>
    <w:p w:rsidR="009D12A8" w:rsidRPr="009D12A8" w:rsidRDefault="009D12A8" w:rsidP="00E8600F">
      <w:pPr>
        <w:numPr>
          <w:ilvl w:val="0"/>
          <w:numId w:val="154"/>
        </w:numPr>
        <w:spacing w:after="0" w:line="240" w:lineRule="auto"/>
        <w:jc w:val="both"/>
        <w:rPr>
          <w:rFonts w:ascii="Times New Roman" w:eastAsia="Times New Roman" w:hAnsi="Times New Roman" w:cs="Times New Roman"/>
          <w:b/>
          <w:color w:val="FF0000"/>
          <w:lang w:eastAsia="pl-PL"/>
        </w:rPr>
      </w:pPr>
      <w:r w:rsidRPr="009D12A8">
        <w:rPr>
          <w:rFonts w:ascii="Times New Roman" w:eastAsia="Times New Roman" w:hAnsi="Times New Roman" w:cs="Times New Roman"/>
          <w:b/>
          <w:color w:val="FF0000"/>
          <w:lang w:eastAsia="pl-PL"/>
        </w:rPr>
        <w:t>Wykonawca, w ramach wynagrodzenia, udziela Zamawiającemu prawa do zezwalania na wykonywanie zależnych praw autorskich do opracowań, w tym adaptacji lub przeróbki, Oprogramowania Dedykowanego (tj. do rozporządzania i korzystania z takich opracowań), na wszystkich polach eksploatacji wskazanych w pkt 1. </w:t>
      </w:r>
    </w:p>
    <w:p w:rsidR="009D12A8" w:rsidRPr="009D12A8" w:rsidRDefault="009D12A8" w:rsidP="009D12A8">
      <w:pPr>
        <w:numPr>
          <w:ilvl w:val="0"/>
          <w:numId w:val="154"/>
        </w:numPr>
        <w:spacing w:after="0" w:line="240" w:lineRule="auto"/>
        <w:jc w:val="both"/>
        <w:rPr>
          <w:rFonts w:ascii="Times New Roman" w:eastAsia="Times New Roman" w:hAnsi="Times New Roman" w:cs="Times New Roman"/>
          <w:b/>
          <w:color w:val="FF0000"/>
          <w:lang w:eastAsia="pl-PL"/>
        </w:rPr>
      </w:pPr>
      <w:r w:rsidRPr="009D12A8">
        <w:rPr>
          <w:rFonts w:ascii="Times New Roman" w:eastAsia="Times New Roman" w:hAnsi="Times New Roman" w:cs="Times New Roman"/>
          <w:b/>
          <w:color w:val="FF0000"/>
          <w:lang w:eastAsia="pl-PL"/>
        </w:rPr>
        <w:t>Wszelkie uprawnienia wskazane w pkt 1 i 2  Zamawiający może wykonywać własnymi zasobami lub za pomocą podmiotów trzecich świadczących usługi na rzecz Zamawiającego, z wyłączeniem jakiegokolwiek komercyjnego wykorzystania Oprogramowania Dedykowanego, w tym obrotu oraz rozpowszechniania Oprogramowania Dedykowanego. </w:t>
      </w:r>
    </w:p>
    <w:p w:rsidR="009D12A8" w:rsidRPr="009E2E02" w:rsidRDefault="009D12A8" w:rsidP="009E2E02">
      <w:pPr>
        <w:numPr>
          <w:ilvl w:val="0"/>
          <w:numId w:val="154"/>
        </w:numPr>
        <w:spacing w:after="0" w:line="240" w:lineRule="auto"/>
        <w:jc w:val="both"/>
        <w:rPr>
          <w:rFonts w:ascii="Times New Roman" w:eastAsia="Times New Roman" w:hAnsi="Times New Roman" w:cs="Times New Roman"/>
          <w:b/>
          <w:color w:val="FF0000"/>
          <w:lang w:eastAsia="pl-PL"/>
        </w:rPr>
      </w:pPr>
      <w:r w:rsidRPr="009D12A8">
        <w:rPr>
          <w:rFonts w:ascii="Times New Roman" w:eastAsia="Times New Roman" w:hAnsi="Times New Roman" w:cs="Times New Roman"/>
          <w:b/>
          <w:color w:val="FF0000"/>
          <w:lang w:eastAsia="pl-PL"/>
        </w:rPr>
        <w:t>Wykonawca zobowiązuje się, że w okresie obowiązywania licencji nie przeniesie bez zgody Zamawiającego na osoby trzecie autorskich praw majątkowych do Oprogramowania Dedykowanego ani prawa do korzystania i rozporządzania utworami zależnymi do Oprogramowania Dedykowanego w sposób, który powodowałby wygaśnięcie lub ograniczenie udzielonych licencji lub innych uprawnień nabytych przez Zamawiającego na podstawie Umowy. W razie przeniesienia majątkowych praw autorskich do Oprogramowania Dedykowanego lub prawa do korzystania i rozporządzania utworami zależnymi do Oprogramowania Dedykowanego, Wykonawca zobowiązuje się zapewnić Zamawiającemu prawo do korzystania z każdego takiego elementu Oprogramowania Dedykowanego i wykonywanie innych praw nabytych na podstawie Umowy w zakresie nie mniejszym, niż zakres określony w Umowie. W przypadku naruszenia tego zobowiązania, Wykonawca zapłaci na wezwanie Zamawiającego karę umowną w wysokości</w:t>
      </w:r>
      <w:r w:rsidR="009E2E02">
        <w:rPr>
          <w:rFonts w:ascii="Times New Roman" w:eastAsia="Times New Roman" w:hAnsi="Times New Roman" w:cs="Times New Roman"/>
          <w:b/>
          <w:color w:val="FF0000"/>
          <w:lang w:eastAsia="pl-PL"/>
        </w:rPr>
        <w:t xml:space="preserve"> 1000,00 złotych za każdy dzień, kiedy Zamawiający nie będzie miał dostępu do systemu.</w:t>
      </w:r>
      <w:r w:rsidR="009E2E02" w:rsidRPr="001031B3">
        <w:rPr>
          <w:rFonts w:ascii="Times New Roman" w:eastAsia="Times New Roman" w:hAnsi="Times New Roman" w:cs="Times New Roman"/>
          <w:b/>
          <w:color w:val="FF0000"/>
          <w:lang w:eastAsia="pl-PL"/>
        </w:rPr>
        <w:t> </w:t>
      </w:r>
    </w:p>
    <w:p w:rsidR="009D12A8" w:rsidRPr="009D12A8" w:rsidRDefault="009D12A8" w:rsidP="009D12A8">
      <w:pPr>
        <w:numPr>
          <w:ilvl w:val="0"/>
          <w:numId w:val="154"/>
        </w:numPr>
        <w:spacing w:after="0" w:line="240" w:lineRule="auto"/>
        <w:jc w:val="both"/>
        <w:rPr>
          <w:rFonts w:ascii="Times New Roman" w:eastAsia="Times New Roman" w:hAnsi="Times New Roman" w:cs="Times New Roman"/>
          <w:b/>
          <w:color w:val="FF0000"/>
          <w:lang w:eastAsia="pl-PL"/>
        </w:rPr>
      </w:pPr>
      <w:r w:rsidRPr="009D12A8">
        <w:rPr>
          <w:rFonts w:ascii="Times New Roman" w:eastAsia="Times New Roman" w:hAnsi="Times New Roman" w:cs="Times New Roman"/>
          <w:b/>
          <w:color w:val="FF0000"/>
          <w:lang w:eastAsia="pl-PL"/>
        </w:rPr>
        <w:t>Licencja zostaje udzielona na czas nieoznaczony. Intencją Stron jest możliwe największe zbliżenie tej licencji do umowy o świadczenie jednorazowe – stąd postanawiają ukształtować licencję jako licencję niewypowiadalną, tj. Wykonawca zobowiązuje się nie wypowiadać ww. licencji z przyczyn innych, aniżeli istotne naruszenie przez Zamawiającego lub osoby trzecie działające na jego rzecz warunków licencji wskazanych w Umowie. Gdyby jednak postanowienie to okazało się nieskuteczne, Strony będą uprawnione do wypowiedzenia licencji (w formie pisemnej pod rygorem nieważności) z zachowaniem 10-letniego terminu wypowiedzenia – ze skutkiem na koniec roku kalendarzowego. Niezależnie od powyższego, w przypadku, w którym Zamawiający osoba trzecia działająca na jego rzecz istotnie narusza warunki udzielonej licencji oraz nie zaniecha naruszenia mimo wezwania Wykonawcy i wyznaczenia mu w tym celu odpowiedniego terminu (ze wskazaniem wszystkich stwierdzonych przez Wykonawcę istotnych naruszeń), nie krótszego niż 14 dni, Wykonawca może wypowiedzieć licencję z zachowaniem okresu wypowiedzenia wynoszącego 1 rok. Wezwanie musi być wystosowane w formie pisemnej pod rygorem bezskuteczności. Wykonawca zastrzega sobie prawo kontroli korzystania z Oprogramowania Dedykowanego przez Zamawiającego, nie częściej jednak niż raz w roku. </w:t>
      </w:r>
    </w:p>
    <w:p w:rsidR="009D12A8" w:rsidRPr="00816B1F" w:rsidRDefault="009D12A8" w:rsidP="009D12A8">
      <w:pPr>
        <w:pStyle w:val="Podstawowy"/>
        <w:rPr>
          <w:rFonts w:ascii="Times New Roman" w:hAnsi="Times New Roman"/>
          <w:sz w:val="22"/>
          <w:szCs w:val="22"/>
        </w:rPr>
      </w:pPr>
    </w:p>
    <w:p w:rsidR="00E35CE3" w:rsidRPr="00E35CE3" w:rsidRDefault="00E35CE3" w:rsidP="00E35CE3">
      <w:pPr>
        <w:pStyle w:val="Nagwek1"/>
        <w:rPr>
          <w:b/>
          <w:sz w:val="22"/>
          <w:szCs w:val="22"/>
        </w:rPr>
      </w:pPr>
      <w:bookmarkStart w:id="54" w:name="_Hlk94001737"/>
      <w:bookmarkStart w:id="55" w:name="_GoBack"/>
      <w:bookmarkEnd w:id="53"/>
      <w:r w:rsidRPr="00E35CE3">
        <w:rPr>
          <w:b/>
          <w:sz w:val="22"/>
          <w:szCs w:val="22"/>
        </w:rPr>
        <w:t>§ 6</w:t>
      </w:r>
    </w:p>
    <w:bookmarkEnd w:id="54"/>
    <w:bookmarkEnd w:id="55"/>
    <w:p w:rsidR="00E35CE3" w:rsidRPr="00E35CE3" w:rsidRDefault="00E35CE3" w:rsidP="00E35CE3">
      <w:pPr>
        <w:pStyle w:val="Nagwek1"/>
        <w:rPr>
          <w:b/>
          <w:sz w:val="22"/>
          <w:szCs w:val="22"/>
        </w:rPr>
      </w:pPr>
      <w:r w:rsidRPr="00E35CE3">
        <w:rPr>
          <w:b/>
          <w:sz w:val="22"/>
          <w:szCs w:val="22"/>
        </w:rPr>
        <w:t>Prawa Własności Intelektualnej</w:t>
      </w:r>
    </w:p>
    <w:p w:rsidR="00E35CE3" w:rsidRPr="00E35CE3" w:rsidRDefault="00E35CE3" w:rsidP="00E35CE3">
      <w:pPr>
        <w:rPr>
          <w:lang w:eastAsia="pl-PL"/>
        </w:rPr>
      </w:pP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oświadcza, że Utwory powstałe w wyniku wykonywania lub w związku z wykonywaniem Umowy, nie będą naruszać praw własności intelektualnej innych osób, w szczególności praw autorskich osobistych i majątkowych praw autorskich oraz nie będą obciążone żadnymi wadami prawnymi, szczególnie prawami osób trzecich.</w:t>
      </w:r>
    </w:p>
    <w:p w:rsidR="00E35CE3" w:rsidRPr="00816B1F" w:rsidRDefault="00E35CE3" w:rsidP="00506A60">
      <w:pPr>
        <w:pStyle w:val="SFTPodstawowy"/>
        <w:numPr>
          <w:ilvl w:val="0"/>
          <w:numId w:val="107"/>
        </w:numPr>
        <w:ind w:left="0"/>
        <w:rPr>
          <w:rFonts w:ascii="Times New Roman" w:hAnsi="Times New Roman"/>
          <w:sz w:val="22"/>
          <w:szCs w:val="22"/>
        </w:rPr>
      </w:pPr>
      <w:bookmarkStart w:id="56" w:name="_Hlk94001761"/>
      <w:r w:rsidRPr="00816B1F">
        <w:rPr>
          <w:rFonts w:ascii="Times New Roman" w:hAnsi="Times New Roman"/>
          <w:sz w:val="22"/>
          <w:szCs w:val="22"/>
        </w:rPr>
        <w:lastRenderedPageBreak/>
        <w:t>Wykonawca zobowiązuje się przenieść na Zamawiającego</w:t>
      </w:r>
      <w:r w:rsidR="009F7DC3">
        <w:rPr>
          <w:rFonts w:ascii="Times New Roman" w:hAnsi="Times New Roman"/>
          <w:sz w:val="22"/>
          <w:szCs w:val="22"/>
        </w:rPr>
        <w:t xml:space="preserve"> </w:t>
      </w:r>
      <w:r w:rsidR="009F7DC3" w:rsidRPr="009F7DC3">
        <w:rPr>
          <w:rFonts w:ascii="Times New Roman" w:hAnsi="Times New Roman"/>
          <w:color w:val="FF0000"/>
          <w:sz w:val="22"/>
          <w:szCs w:val="22"/>
        </w:rPr>
        <w:t>licencje lub</w:t>
      </w:r>
      <w:r w:rsidRPr="009F7DC3">
        <w:rPr>
          <w:rFonts w:ascii="Times New Roman" w:hAnsi="Times New Roman"/>
          <w:color w:val="FF0000"/>
          <w:sz w:val="22"/>
          <w:szCs w:val="22"/>
        </w:rPr>
        <w:t xml:space="preserve"> </w:t>
      </w:r>
      <w:r w:rsidRPr="00816B1F">
        <w:rPr>
          <w:rFonts w:ascii="Times New Roman" w:hAnsi="Times New Roman"/>
          <w:sz w:val="22"/>
          <w:szCs w:val="22"/>
        </w:rPr>
        <w:t>autorskie prawa majątkowe</w:t>
      </w:r>
      <w:r w:rsidR="009F7DC3">
        <w:rPr>
          <w:rFonts w:ascii="Times New Roman" w:hAnsi="Times New Roman"/>
          <w:sz w:val="22"/>
          <w:szCs w:val="22"/>
        </w:rPr>
        <w:t xml:space="preserve"> </w:t>
      </w:r>
      <w:r w:rsidRPr="00816B1F">
        <w:rPr>
          <w:rFonts w:ascii="Times New Roman" w:hAnsi="Times New Roman"/>
          <w:sz w:val="22"/>
          <w:szCs w:val="22"/>
        </w:rPr>
        <w:t>do Oprogramowania Dedykowanego na następujących polach eksploatacji:</w:t>
      </w:r>
    </w:p>
    <w:bookmarkEnd w:id="56"/>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 xml:space="preserve">Trwałe lub czasowe zwielokrotnianie Oprogramowania Dedykowanego w całości lub w części jakimikolwiek środkami i w jakiejkolwiek formie, w tym zwielokrotnianie Oprogramowania Dedykowanego dokonywane podczas wprowadzania, wyświetlania, stosowania, przekazywania lub przechowywania Oprogramowania Dedykowanego, w tym także utrwalanie i zwielokrotnianie Oprogramowania Dedykowanego dowolną 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Tłumaczenie, przystosowanie, zmiany układu lub wprowadzanie jakichkolwiek innych zmian w Oprogramowaniu Dedykowanym;</w:t>
      </w:r>
    </w:p>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Obrót Oprogramowaniem Dedykowanym, w tym wprowadzanie do obrotu, użyczanie lub najem Oprogramowania Dedykowanego, a także rozpowszechnianie Oprogramowania Dedykowanego w inny sposób, w tym jego publiczne wykonywanie, wystawianie, wyświetlanie, odtwarzanie, a także publiczne udostępnianie w taki sposób, aby każdy mógł mieć do niego dostęp w miejscu i w czasie przez siebie wybranym</w:t>
      </w:r>
      <w:r w:rsidR="009D54F8">
        <w:rPr>
          <w:rFonts w:ascii="Times New Roman" w:hAnsi="Times New Roman"/>
          <w:sz w:val="22"/>
          <w:szCs w:val="22"/>
        </w:rPr>
        <w:t>.</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zobowiązuje się przenieść na Zamawiającego:</w:t>
      </w:r>
    </w:p>
    <w:p w:rsidR="00E35CE3" w:rsidRPr="00816B1F" w:rsidRDefault="00E35CE3" w:rsidP="00506A60">
      <w:pPr>
        <w:pStyle w:val="SFTPodstawowy"/>
        <w:numPr>
          <w:ilvl w:val="0"/>
          <w:numId w:val="109"/>
        </w:numPr>
        <w:ind w:left="0"/>
        <w:rPr>
          <w:rFonts w:ascii="Times New Roman" w:hAnsi="Times New Roman"/>
          <w:sz w:val="22"/>
          <w:szCs w:val="22"/>
        </w:rPr>
      </w:pPr>
      <w:r w:rsidRPr="00816B1F">
        <w:rPr>
          <w:rFonts w:ascii="Times New Roman" w:hAnsi="Times New Roman"/>
          <w:sz w:val="22"/>
          <w:szCs w:val="22"/>
        </w:rPr>
        <w:t>Prawo zezwalania na wykonanie zależnych praw autorskich do wszelkich opracowań Oprogramowania Dedykowanego (lub jego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09"/>
        </w:numPr>
        <w:ind w:left="0"/>
        <w:rPr>
          <w:rFonts w:ascii="Times New Roman" w:hAnsi="Times New Roman"/>
          <w:sz w:val="22"/>
          <w:szCs w:val="22"/>
        </w:rPr>
      </w:pPr>
      <w:r w:rsidRPr="00816B1F">
        <w:rPr>
          <w:rFonts w:ascii="Times New Roman" w:hAnsi="Times New Roman"/>
          <w:sz w:val="22"/>
          <w:szCs w:val="22"/>
        </w:rPr>
        <w:t>Własność wydanych Zamawiającemu nośników, na których zostało utrwalone Oprogramowanie Dedykowane (lub jego poszczególne elementy).</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o których mowa w ust. 3 niniejszego paragrafu, nastąpi z chwilą Odbioru Oprogramowania Dedykowanego. Niezależnie od powyższego Zamawiający jest uprawniony do korzystania z Oprogramowania Dedykowanego w zakresie uprawnień wskazanych w poprzednich ustępach od daty jego instalacji w Infrastrukturze Sprzętowej, do daty nabycia autorskich praw majątkowych przez Zamawiającego, a Wykonawca zapewnia, że korzystanie takie nie będzie naruszać praw osobistych lub majątkowych Wykonawcy ani osób trzecich i nie będzie powodować obowiązku zapłaty jakichkolwiek dodatkowych opłat.</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zobowiązuje się przenieść na Zamawiającego autorskie prawa majątkowe do Dokumentacji stworzonej w wyniku wykonania zobowiązań wynikających z Umowy. Przeniesienie praw obejmuje następujące pola eksploatacji:</w:t>
      </w:r>
    </w:p>
    <w:p w:rsidR="00E35CE3" w:rsidRPr="00816B1F" w:rsidRDefault="00E35CE3" w:rsidP="00506A60">
      <w:pPr>
        <w:pStyle w:val="SFTPodstawowy"/>
        <w:numPr>
          <w:ilvl w:val="0"/>
          <w:numId w:val="110"/>
        </w:numPr>
        <w:ind w:left="0"/>
        <w:rPr>
          <w:rFonts w:ascii="Times New Roman" w:hAnsi="Times New Roman"/>
          <w:sz w:val="22"/>
          <w:szCs w:val="22"/>
        </w:rPr>
      </w:pPr>
      <w:r w:rsidRPr="00816B1F">
        <w:rPr>
          <w:rFonts w:ascii="Times New Roman" w:hAnsi="Times New Roman"/>
          <w:sz w:val="22"/>
          <w:szCs w:val="22"/>
        </w:rPr>
        <w:t xml:space="preserve">Trwałe lub czasowe zwielokrotnianie Dokumentacji w całości lub w części, jakimikolwiek środkami i w jakiejkolwiek formie, w tym także utrwalanie i zwielokrotnianie takiej Dokumentacji dowolną </w:t>
      </w:r>
      <w:r w:rsidRPr="00816B1F">
        <w:rPr>
          <w:rFonts w:ascii="Times New Roman" w:hAnsi="Times New Roman"/>
          <w:sz w:val="22"/>
          <w:szCs w:val="22"/>
        </w:rPr>
        <w:lastRenderedPageBreak/>
        <w:t xml:space="preserve">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10"/>
        </w:numPr>
        <w:ind w:left="0"/>
        <w:rPr>
          <w:rFonts w:ascii="Times New Roman" w:hAnsi="Times New Roman"/>
          <w:sz w:val="22"/>
          <w:szCs w:val="22"/>
        </w:rPr>
      </w:pPr>
      <w:r w:rsidRPr="00816B1F">
        <w:rPr>
          <w:rFonts w:ascii="Times New Roman" w:hAnsi="Times New Roman"/>
          <w:sz w:val="22"/>
          <w:szCs w:val="22"/>
        </w:rPr>
        <w:t>Obrót Dokumentacją, w tym wprowadzenie do obrotu, użyczanie lub najem Dokumentacji, a także rozpowszechnianie Dokumentacji w inny sposób, w tym jej publiczne wykonywanie, wystawianie, wyświetlanie, odtwarzanie, a także publiczne udostępnianie w taki sposób, aby każdy mógł mieć do niego dostęp w miejscu i w czasie przez siebie wybranym</w:t>
      </w:r>
      <w:r w:rsidR="009D54F8">
        <w:rPr>
          <w:rFonts w:ascii="Times New Roman" w:hAnsi="Times New Roman"/>
          <w:sz w:val="22"/>
          <w:szCs w:val="22"/>
        </w:rPr>
        <w:t>.</w:t>
      </w:r>
    </w:p>
    <w:p w:rsidR="00E35CE3" w:rsidRPr="00816B1F" w:rsidRDefault="00E35CE3" w:rsidP="00506A60">
      <w:pPr>
        <w:pStyle w:val="SFTPodstawowy"/>
        <w:numPr>
          <w:ilvl w:val="0"/>
          <w:numId w:val="107"/>
        </w:numPr>
        <w:ind w:left="0"/>
        <w:rPr>
          <w:rFonts w:ascii="Times New Roman" w:hAnsi="Times New Roman"/>
          <w:sz w:val="22"/>
          <w:szCs w:val="22"/>
        </w:rPr>
      </w:pPr>
      <w:bookmarkStart w:id="57" w:name="_Hlk93925986"/>
      <w:r w:rsidRPr="00816B1F">
        <w:rPr>
          <w:rFonts w:ascii="Times New Roman" w:hAnsi="Times New Roman"/>
          <w:sz w:val="22"/>
          <w:szCs w:val="22"/>
        </w:rPr>
        <w:t xml:space="preserve">Wykonawca zobowiązuje się </w:t>
      </w:r>
      <w:r w:rsidR="009D12A8" w:rsidRPr="009D12A8">
        <w:rPr>
          <w:rFonts w:ascii="Times New Roman" w:hAnsi="Times New Roman"/>
          <w:b/>
          <w:color w:val="FF0000"/>
          <w:sz w:val="22"/>
          <w:szCs w:val="22"/>
        </w:rPr>
        <w:t>dostarczyć licencje lub</w:t>
      </w:r>
      <w:r w:rsidR="009D12A8" w:rsidRPr="009D12A8">
        <w:rPr>
          <w:rFonts w:ascii="Times New Roman" w:hAnsi="Times New Roman"/>
          <w:color w:val="FF0000"/>
          <w:sz w:val="22"/>
          <w:szCs w:val="22"/>
        </w:rPr>
        <w:t xml:space="preserve"> </w:t>
      </w:r>
      <w:r w:rsidRPr="00816B1F">
        <w:rPr>
          <w:rFonts w:ascii="Times New Roman" w:hAnsi="Times New Roman"/>
          <w:sz w:val="22"/>
          <w:szCs w:val="22"/>
        </w:rPr>
        <w:t>przenieść na Zamawiającego:</w:t>
      </w:r>
      <w:r w:rsidR="009D12A8">
        <w:rPr>
          <w:rFonts w:ascii="Times New Roman" w:hAnsi="Times New Roman"/>
          <w:sz w:val="22"/>
          <w:szCs w:val="22"/>
        </w:rPr>
        <w:t xml:space="preserve"> </w:t>
      </w:r>
    </w:p>
    <w:bookmarkEnd w:id="57"/>
    <w:p w:rsidR="00E35CE3" w:rsidRPr="00816B1F" w:rsidRDefault="00E35CE3" w:rsidP="00506A60">
      <w:pPr>
        <w:pStyle w:val="SFTPodstawowy"/>
        <w:numPr>
          <w:ilvl w:val="0"/>
          <w:numId w:val="111"/>
        </w:numPr>
        <w:ind w:left="0"/>
        <w:rPr>
          <w:rFonts w:ascii="Times New Roman" w:hAnsi="Times New Roman"/>
          <w:sz w:val="22"/>
          <w:szCs w:val="22"/>
        </w:rPr>
      </w:pPr>
      <w:r w:rsidRPr="00816B1F">
        <w:rPr>
          <w:rFonts w:ascii="Times New Roman" w:hAnsi="Times New Roman"/>
          <w:sz w:val="22"/>
          <w:szCs w:val="22"/>
        </w:rPr>
        <w:t>Prawo zezwalania na wykonywanie zależnych praw autorskich do wszelkich opracowań Dokumentacji (lub jej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11"/>
        </w:numPr>
        <w:ind w:left="0"/>
        <w:rPr>
          <w:rFonts w:ascii="Times New Roman" w:hAnsi="Times New Roman"/>
          <w:sz w:val="22"/>
          <w:szCs w:val="22"/>
        </w:rPr>
      </w:pPr>
      <w:r w:rsidRPr="00816B1F">
        <w:rPr>
          <w:rFonts w:ascii="Times New Roman" w:hAnsi="Times New Roman"/>
          <w:sz w:val="22"/>
          <w:szCs w:val="22"/>
        </w:rPr>
        <w:t>Własność wydanych Zamawiającemu nośników, na których została utrwalona Dokumentacja (lub jej poszczególne element) w celu ich przekazywania Zamawiającemu z chwilą wydania tych nośników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do Dokumentacji, o których mowa powyżej, nastąpi z chwilą jej wydania Zamawiającemu.</w:t>
      </w:r>
    </w:p>
    <w:p w:rsidR="00E35CE3" w:rsidRPr="00816B1F" w:rsidRDefault="00E35CE3" w:rsidP="00506A60">
      <w:pPr>
        <w:pStyle w:val="SFTPodstawowy"/>
        <w:numPr>
          <w:ilvl w:val="0"/>
          <w:numId w:val="107"/>
        </w:numPr>
        <w:ind w:left="0"/>
        <w:rPr>
          <w:rFonts w:ascii="Times New Roman" w:hAnsi="Times New Roman"/>
          <w:sz w:val="22"/>
          <w:szCs w:val="22"/>
        </w:rPr>
      </w:pPr>
      <w:bookmarkStart w:id="58" w:name="_Hlk93904762"/>
      <w:r w:rsidRPr="00816B1F">
        <w:rPr>
          <w:rFonts w:ascii="Times New Roman" w:hAnsi="Times New Roman"/>
          <w:sz w:val="22"/>
          <w:szCs w:val="22"/>
        </w:rPr>
        <w:t xml:space="preserve">O ile Umowa wyraźnie nie stanowi inaczej, w przypadku, w którym Wykonawca w wykonywaniu zobowiązań wynikających z Umowy </w:t>
      </w:r>
      <w:r w:rsidRPr="0084361E">
        <w:rPr>
          <w:rFonts w:ascii="Times New Roman" w:hAnsi="Times New Roman"/>
          <w:strike/>
          <w:color w:val="FF0000"/>
          <w:sz w:val="22"/>
          <w:szCs w:val="22"/>
        </w:rPr>
        <w:t>dostarczy lub</w:t>
      </w:r>
      <w:r w:rsidRPr="0084361E">
        <w:rPr>
          <w:rFonts w:ascii="Times New Roman" w:hAnsi="Times New Roman"/>
          <w:color w:val="FF0000"/>
          <w:sz w:val="22"/>
          <w:szCs w:val="22"/>
        </w:rPr>
        <w:t xml:space="preserve"> </w:t>
      </w:r>
      <w:r w:rsidRPr="00816B1F">
        <w:rPr>
          <w:rFonts w:ascii="Times New Roman" w:hAnsi="Times New Roman"/>
          <w:sz w:val="22"/>
          <w:szCs w:val="22"/>
        </w:rPr>
        <w:t>stworzy inne Utwory</w:t>
      </w:r>
      <w:r w:rsidR="0084361E">
        <w:rPr>
          <w:rFonts w:ascii="Times New Roman" w:hAnsi="Times New Roman"/>
          <w:sz w:val="22"/>
          <w:szCs w:val="22"/>
        </w:rPr>
        <w:t xml:space="preserve"> </w:t>
      </w:r>
      <w:r w:rsidR="0084361E" w:rsidRPr="0084361E">
        <w:rPr>
          <w:rFonts w:ascii="Times New Roman" w:hAnsi="Times New Roman"/>
          <w:color w:val="FF0000"/>
          <w:sz w:val="22"/>
          <w:szCs w:val="22"/>
        </w:rPr>
        <w:t>na indywidualne potrzeby Zamawiającego</w:t>
      </w:r>
      <w:r w:rsidRPr="0084361E">
        <w:rPr>
          <w:rFonts w:ascii="Times New Roman" w:hAnsi="Times New Roman"/>
          <w:color w:val="FF0000"/>
          <w:sz w:val="22"/>
          <w:szCs w:val="22"/>
        </w:rPr>
        <w:t>,</w:t>
      </w:r>
      <w:r w:rsidRPr="00816B1F">
        <w:rPr>
          <w:rFonts w:ascii="Times New Roman" w:hAnsi="Times New Roman"/>
          <w:sz w:val="22"/>
          <w:szCs w:val="22"/>
        </w:rPr>
        <w:t xml:space="preserve"> niż opisane w poprzednich ustępach, w tym instrukcje, struktury baz danych, zbiory i informacje słownikowe lub materiały graficzne, Wykonawca zobowiązuje się przenieść na Zamawiającego autorskie prawa majątkowe do takich Utworów na następujących polach eksploatacji:</w:t>
      </w:r>
    </w:p>
    <w:bookmarkEnd w:id="58"/>
    <w:p w:rsidR="00E35CE3" w:rsidRPr="00816B1F" w:rsidRDefault="00E35CE3" w:rsidP="00506A60">
      <w:pPr>
        <w:pStyle w:val="SFTPodstawowy"/>
        <w:numPr>
          <w:ilvl w:val="0"/>
          <w:numId w:val="112"/>
        </w:numPr>
        <w:ind w:left="0"/>
        <w:rPr>
          <w:rFonts w:ascii="Times New Roman" w:hAnsi="Times New Roman"/>
          <w:sz w:val="22"/>
          <w:szCs w:val="22"/>
        </w:rPr>
      </w:pPr>
      <w:r w:rsidRPr="00816B1F">
        <w:rPr>
          <w:rFonts w:ascii="Times New Roman" w:hAnsi="Times New Roman"/>
          <w:sz w:val="22"/>
          <w:szCs w:val="22"/>
        </w:rPr>
        <w:t xml:space="preserve">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12"/>
        </w:numPr>
        <w:ind w:left="0"/>
        <w:rPr>
          <w:rFonts w:ascii="Times New Roman" w:hAnsi="Times New Roman"/>
          <w:sz w:val="22"/>
          <w:szCs w:val="22"/>
        </w:rPr>
      </w:pPr>
      <w:r w:rsidRPr="00816B1F">
        <w:rPr>
          <w:rFonts w:ascii="Times New Roman" w:hAnsi="Times New Roman"/>
          <w:sz w:val="22"/>
          <w:szCs w:val="22"/>
        </w:rPr>
        <w:t>Obrót Utworami, w tym wprowadzenie do obrotu, użyczanie lub najem Dokumentacji, a także rozpowszechnianie Utworów w inny sposób, w tym jej publiczne wykonywanie, wystawianie, wyświetlanie, odtwarzanie, a także publiczne udostępnianie w taki sposób, aby każdy mógł mieć do niego dostęp w miejscu i w czasie przez siebie wybranym.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 xml:space="preserve">Dla uniknięcia wątpliwości Strony potwierdzają, że Zamawiający ma prawo do dowolnej modyfikacji takich </w:t>
      </w:r>
      <w:r w:rsidRPr="00816B1F">
        <w:rPr>
          <w:rFonts w:ascii="Times New Roman" w:hAnsi="Times New Roman"/>
          <w:color w:val="auto"/>
          <w:sz w:val="22"/>
          <w:szCs w:val="22"/>
        </w:rPr>
        <w:t>Utworów o których mowa w ust. 8.</w:t>
      </w:r>
      <w:r w:rsidRPr="00816B1F">
        <w:rPr>
          <w:rFonts w:ascii="Times New Roman" w:hAnsi="Times New Roman"/>
          <w:sz w:val="22"/>
          <w:szCs w:val="22"/>
        </w:rPr>
        <w:t xml:space="preserve"> Wykonawca zobowiązuje się przenieść na Zamawiającego:</w:t>
      </w:r>
    </w:p>
    <w:p w:rsidR="00E35CE3" w:rsidRPr="00816B1F" w:rsidRDefault="00E35CE3" w:rsidP="00506A60">
      <w:pPr>
        <w:pStyle w:val="SFTPodstawowy"/>
        <w:numPr>
          <w:ilvl w:val="0"/>
          <w:numId w:val="113"/>
        </w:numPr>
        <w:ind w:left="0"/>
        <w:rPr>
          <w:rFonts w:ascii="Times New Roman" w:hAnsi="Times New Roman"/>
          <w:sz w:val="22"/>
          <w:szCs w:val="22"/>
        </w:rPr>
      </w:pPr>
      <w:r w:rsidRPr="00816B1F">
        <w:rPr>
          <w:rFonts w:ascii="Times New Roman" w:hAnsi="Times New Roman"/>
          <w:sz w:val="22"/>
          <w:szCs w:val="22"/>
        </w:rPr>
        <w:t>Prawo zezwalania na wykonywanie zależnych praw autorskich do wszelkich opracowań Utworów (lub ich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13"/>
        </w:numPr>
        <w:ind w:left="0"/>
        <w:rPr>
          <w:rFonts w:ascii="Times New Roman" w:hAnsi="Times New Roman"/>
          <w:sz w:val="22"/>
          <w:szCs w:val="22"/>
        </w:rPr>
      </w:pPr>
      <w:r w:rsidRPr="00816B1F">
        <w:rPr>
          <w:rFonts w:ascii="Times New Roman" w:hAnsi="Times New Roman"/>
          <w:sz w:val="22"/>
          <w:szCs w:val="22"/>
        </w:rPr>
        <w:lastRenderedPageBreak/>
        <w:t>Własność wydanych Zamawiającemu nośników, na których zostały utrwalone Utwory (lub ich poszczególne elementy) w celu ich przekazywania Zamawiającemu z chwilą wydania tych nośników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do Utworu o których mowa powyżej, nastąpi z chwilą ich wydania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Niezależnie od postanowień poprzednich ustępów, Wykonawca zezwala Zamawiającemu na korzystanie z wiedzy technicznej, operacyjnej i innej, zawartej w przekazanych Zamawiającemu Oprogramowaniu, Dokumentacji i innych Utworach. Wiedza ta może być wykorzystywana w dowolny sposób przez Zamawiającego teraz i w przyszłości, w tym m.in. przekazana przez Zamawiającego osobom trzecim z nim współpracującym.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 xml:space="preserve">Wynagrodzenie określone w § 4 Umowy obejmuje również wynagrodzenie Wykonawcy za przeniesienie autorskich praw majątkowych na wszystkich polach eksploatacji, określonych w niniejszym paragrafie. </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Dla uniknięcia wątpliwości, Wykonawca oświadcza, że aktualizacja i modyfikacja Oprogramowania, nie powoduje zmian pól eksploatacji określonych w niniejszym paragrafie.</w:t>
      </w:r>
    </w:p>
    <w:p w:rsidR="00D56C69" w:rsidRPr="00D56C69" w:rsidRDefault="00E35CE3" w:rsidP="00D56C69">
      <w:pPr>
        <w:pStyle w:val="SFTPodstawowy"/>
        <w:numPr>
          <w:ilvl w:val="0"/>
          <w:numId w:val="107"/>
        </w:numPr>
        <w:ind w:left="0"/>
        <w:rPr>
          <w:rFonts w:ascii="Times New Roman" w:hAnsi="Times New Roman"/>
          <w:sz w:val="22"/>
          <w:szCs w:val="22"/>
        </w:rPr>
      </w:pPr>
      <w:r w:rsidRPr="00D56C69">
        <w:rPr>
          <w:rFonts w:ascii="Times New Roman" w:hAnsi="Times New Roman"/>
          <w:sz w:val="22"/>
          <w:szCs w:val="22"/>
        </w:rPr>
        <w:t xml:space="preserve">Strony zgodnie potwierdzają, że Wykonawca jest zobowiązany, w przypadku wyodrębnienia się po zawarciu Umowy nowych pól eksploatacji Utworów, do przeniesienia na Zamawiającego na jego żądanie autorskich praw majątkowych do Utworów w zakresie dotyczącym tychże nowych pól eksploatacji, </w:t>
      </w:r>
      <w:r w:rsidR="00D56C69" w:rsidRPr="00D56C69">
        <w:rPr>
          <w:rFonts w:ascii="Times New Roman" w:hAnsi="Times New Roman"/>
          <w:sz w:val="22"/>
          <w:szCs w:val="22"/>
        </w:rPr>
        <w:t xml:space="preserve">w ramach wynagrodzenia. </w:t>
      </w:r>
    </w:p>
    <w:p w:rsidR="00E35CE3" w:rsidRPr="00E35CE3" w:rsidRDefault="00E35CE3" w:rsidP="00E35CE3">
      <w:pPr>
        <w:pStyle w:val="Nagwek1"/>
        <w:rPr>
          <w:b/>
          <w:sz w:val="22"/>
          <w:szCs w:val="22"/>
        </w:rPr>
      </w:pPr>
      <w:r w:rsidRPr="00E35CE3">
        <w:rPr>
          <w:b/>
          <w:sz w:val="22"/>
          <w:szCs w:val="22"/>
        </w:rPr>
        <w:t>§ 7</w:t>
      </w:r>
    </w:p>
    <w:p w:rsidR="00E35CE3" w:rsidRPr="00E35CE3" w:rsidRDefault="00E35CE3" w:rsidP="00E35CE3">
      <w:pPr>
        <w:pStyle w:val="Nagwek1"/>
        <w:rPr>
          <w:b/>
          <w:sz w:val="22"/>
          <w:szCs w:val="22"/>
        </w:rPr>
      </w:pPr>
      <w:r w:rsidRPr="00E35CE3">
        <w:rPr>
          <w:b/>
          <w:sz w:val="22"/>
          <w:szCs w:val="22"/>
        </w:rPr>
        <w:t>Sposób realizacji Umowy</w:t>
      </w:r>
    </w:p>
    <w:p w:rsidR="00E35CE3" w:rsidRPr="00E35CE3" w:rsidRDefault="00E35CE3" w:rsidP="00E35CE3">
      <w:pPr>
        <w:rPr>
          <w:lang w:eastAsia="pl-PL"/>
        </w:rPr>
      </w:pP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Strony deklarują współpracę w celu realizacji Umowy. W szczególności Strony zobowiązane są do wzajemnego powiadamiania o ważnych okolicznościach mających lub mogących mieć wpływ na wykonanie Umowy, w tym na ewentualne opóźnienia. Powyższe nie wyłącza ani nie ogranicza charakteru Umowy w zakresie dotyczącym Wdrożenia jako umowy o dzieło, ani też nie wyłącza ani nie ogranicza ewentualnej odpowiedzialności Stron.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Językiem Umowy i językiem stosowanym podczas jej realizacji jest język polski. Dotyczy to także całej komunikacji między Stronami. Wszystkie Produkty oraz inne rezultaty prac – o ile Umowa nie stanowi inaczej – zostaną dostarczone w języku polskim.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Umowa będzie realizowana zgodnie z zasadami w niej określonymi oraz </w:t>
      </w:r>
      <w:r>
        <w:rPr>
          <w:rFonts w:ascii="Times New Roman" w:hAnsi="Times New Roman"/>
          <w:sz w:val="22"/>
          <w:szCs w:val="22"/>
        </w:rPr>
        <w:t>zgodna z Harmonogramem Szczegółowym</w:t>
      </w:r>
      <w:r w:rsidRPr="00816B1F">
        <w:rPr>
          <w:rFonts w:ascii="Times New Roman" w:hAnsi="Times New Roman"/>
          <w:sz w:val="22"/>
          <w:szCs w:val="22"/>
        </w:rPr>
        <w:t>, opracowanym przez Wykonawcę i zaakceptowanym przez Zamawiającego</w:t>
      </w:r>
      <w:r>
        <w:rPr>
          <w:rFonts w:ascii="Times New Roman" w:hAnsi="Times New Roman"/>
          <w:sz w:val="22"/>
          <w:szCs w:val="22"/>
        </w:rPr>
        <w:t>.</w:t>
      </w:r>
      <w:r w:rsidRPr="00816B1F">
        <w:rPr>
          <w:rFonts w:ascii="Times New Roman" w:hAnsi="Times New Roman"/>
          <w:sz w:val="22"/>
          <w:szCs w:val="22"/>
        </w:rPr>
        <w:t xml:space="preserve">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Wykonawca oświadcza, że posiada niezbędną wiedzę, doświadczenie, potencjał techniczny i ekonomiczny oraz odpowiednią ilość personelu do realizacji Umowy w terminach w niej określonych. </w:t>
      </w:r>
      <w:r w:rsidRPr="00816B1F">
        <w:rPr>
          <w:rFonts w:ascii="Times New Roman" w:hAnsi="Times New Roman"/>
          <w:sz w:val="22"/>
          <w:szCs w:val="22"/>
        </w:rPr>
        <w:lastRenderedPageBreak/>
        <w:t>Wykonawca zobowiązany jest do wykonania umowy ze szczególną starannością, wynikającą z zawodowego charakteru prowadzonej działalności.</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celu zapewnienia prawidłowej i terminowej realizacji Umowy powołany zostanie Komitet Sterujący, w skład którego wejdą co najmniej:</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Przewodniczący – przedstawiciel Zamawiającego, kierujący pracami Komitetu Sterującego;</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Główny Użytkownik – przedstawiciel lub przedstawiciele Zamawiającego reprezentujący interesy użytkowników Systemu;</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Główny Dostawca – przedstawiciel Wykonawcy.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Do Komitetu Sterującego zostaną powołane osoby uprawnione do reprezentacji Stron i podejmowania decyzji dotyczących sposobu realizacji Umowy.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Ustalenia Komitetu Sterującego, będą wiążące dla obu Stron.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przypadku braku jednomyślności, decyzje niezbędne dla zapewnienia prawidłowej realizacji Umowy będą podejmowane przez Przewodniczącego Komitetu Sterującego.</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ramach Projektu zostanie powołany Kierownik Projektu ze strony Zamawiającego oraz Kierownik Projektu ze strony Wykonawcy, którzy będą odpowiedzialni za bieżącą realizację Umowy i koordynację współpracy między Stronami.</w:t>
      </w:r>
    </w:p>
    <w:p w:rsidR="00E35CE3" w:rsidRDefault="00E35CE3" w:rsidP="00506A60">
      <w:pPr>
        <w:pStyle w:val="SFTPodstawowy"/>
        <w:numPr>
          <w:ilvl w:val="0"/>
          <w:numId w:val="114"/>
        </w:numPr>
        <w:ind w:left="0"/>
        <w:rPr>
          <w:rFonts w:ascii="Times New Roman" w:hAnsi="Times New Roman"/>
          <w:color w:val="000000" w:themeColor="text1"/>
          <w:sz w:val="22"/>
          <w:szCs w:val="22"/>
        </w:rPr>
      </w:pPr>
      <w:r w:rsidRPr="004E09C0">
        <w:rPr>
          <w:rFonts w:ascii="Times New Roman" w:hAnsi="Times New Roman"/>
          <w:color w:val="000000" w:themeColor="text1"/>
          <w:sz w:val="22"/>
          <w:szCs w:val="22"/>
        </w:rPr>
        <w:t>Wykonawca w okresie realizacji Umowy zobowiązany jest do przedstawiania Zamawiającemu do akceptacji raportów ze stanu realizacji prac nią objętych, nie rzadziej niż raz w miesiącu w terminie do piątego (5) Dnia Kalendarzowego każdego miesiąca oraz na każde żądanie Zamawiającego (maksymalnie dwa w ciągu miesiąca) w terminie do trzech (3) Dni Roboczych od wezwania. Wzór raportu zostanie ustalony w ramach opracowania Dokumentu Inicjującego Projekt.</w:t>
      </w:r>
    </w:p>
    <w:p w:rsidR="00E35CE3" w:rsidRPr="004E09C0" w:rsidRDefault="00E35CE3" w:rsidP="00506A60">
      <w:pPr>
        <w:pStyle w:val="SFTPodstawowy"/>
        <w:numPr>
          <w:ilvl w:val="0"/>
          <w:numId w:val="114"/>
        </w:numPr>
        <w:ind w:left="0"/>
        <w:rPr>
          <w:rFonts w:ascii="Times New Roman" w:hAnsi="Times New Roman"/>
          <w:color w:val="000000" w:themeColor="text1"/>
          <w:sz w:val="22"/>
          <w:szCs w:val="22"/>
        </w:rPr>
      </w:pPr>
      <w:r w:rsidRPr="004E09C0">
        <w:rPr>
          <w:rFonts w:ascii="Times New Roman" w:hAnsi="Times New Roman"/>
          <w:color w:val="000000" w:themeColor="text1"/>
          <w:sz w:val="22"/>
          <w:szCs w:val="22"/>
        </w:rPr>
        <w:t xml:space="preserve">Wykonawca w okresie realizacji Umowy zobowiązany jest do przedstawiania Zamawiającemu do akceptacji raportów ze stanu realizacji prac nią objętych, nie rzadziej niż raz w miesiącu w terminie do piątego (5) Dnia Kalendarzowego każdego miesiąca oraz na każde żądanie Zamawiającego (maksymalnie dwa w ciągu miesiąca) w terminie do trzech (3) Dni Roboczych od wezwania. </w:t>
      </w:r>
    </w:p>
    <w:p w:rsidR="00E35CE3" w:rsidRPr="00816B1F" w:rsidRDefault="00E35CE3" w:rsidP="00506A60">
      <w:pPr>
        <w:pStyle w:val="SFT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Komunikacja pracowników Wykonawcy z pracownikami Zamawiającego należącymi do Zespołu Projektowego Zamawiającego, wskazanymi w Załączniku nr 4 do Umowy, będzie odbywać się w Dni Robocze w godzinach pracy Zamawiającego. </w:t>
      </w:r>
    </w:p>
    <w:p w:rsidR="00E35CE3" w:rsidRPr="00816B1F" w:rsidRDefault="00E35CE3" w:rsidP="00506A60">
      <w:pPr>
        <w:pStyle w:val="SFTPodstawowy"/>
        <w:numPr>
          <w:ilvl w:val="0"/>
          <w:numId w:val="114"/>
        </w:numPr>
        <w:ind w:left="0"/>
        <w:rPr>
          <w:rFonts w:ascii="Times New Roman" w:hAnsi="Times New Roman"/>
          <w:color w:val="000000" w:themeColor="text1"/>
          <w:sz w:val="22"/>
          <w:szCs w:val="22"/>
        </w:rPr>
      </w:pPr>
      <w:r w:rsidRPr="00816B1F">
        <w:rPr>
          <w:rFonts w:ascii="Times New Roman" w:hAnsi="Times New Roman"/>
          <w:sz w:val="22"/>
          <w:szCs w:val="22"/>
        </w:rPr>
        <w:t xml:space="preserve">Za godziny pracy Zamawiającego Strony uznają godziny </w:t>
      </w:r>
      <w:r w:rsidRPr="00816B1F">
        <w:rPr>
          <w:rFonts w:ascii="Times New Roman" w:hAnsi="Times New Roman"/>
          <w:color w:val="000000" w:themeColor="text1"/>
          <w:sz w:val="22"/>
          <w:szCs w:val="22"/>
        </w:rPr>
        <w:t>od 07:00 do 17:00 w Dni Robocze.</w:t>
      </w:r>
    </w:p>
    <w:p w:rsidR="00E35CE3" w:rsidRPr="00816B1F" w:rsidRDefault="00E35CE3" w:rsidP="00506A60">
      <w:pPr>
        <w:pStyle w:val="SFTPodstawowy"/>
        <w:numPr>
          <w:ilvl w:val="0"/>
          <w:numId w:val="114"/>
        </w:numPr>
        <w:ind w:left="0"/>
        <w:rPr>
          <w:rFonts w:ascii="Times New Roman" w:hAnsi="Times New Roman"/>
          <w:sz w:val="22"/>
          <w:szCs w:val="22"/>
        </w:rPr>
      </w:pPr>
      <w:r w:rsidRPr="00816B1F">
        <w:rPr>
          <w:rFonts w:ascii="Times New Roman" w:hAnsi="Times New Roman"/>
          <w:sz w:val="22"/>
          <w:szCs w:val="22"/>
        </w:rPr>
        <w:t>Strony ustalają, że komunikacja w ramach Umowy będzie odbywać się za pośrednictwem następujących kanałów komunikacji:</w:t>
      </w:r>
    </w:p>
    <w:p w:rsidR="00E35CE3"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spotkania bezpośrednie,</w:t>
      </w:r>
    </w:p>
    <w:p w:rsidR="00E35CE3" w:rsidRPr="00816B1F" w:rsidRDefault="00E35CE3" w:rsidP="00506A60">
      <w:pPr>
        <w:pStyle w:val="SFTPodstawowy"/>
        <w:numPr>
          <w:ilvl w:val="0"/>
          <w:numId w:val="117"/>
        </w:numPr>
        <w:ind w:left="0"/>
        <w:rPr>
          <w:rFonts w:ascii="Times New Roman" w:hAnsi="Times New Roman"/>
          <w:sz w:val="22"/>
          <w:szCs w:val="22"/>
        </w:rPr>
      </w:pPr>
      <w:r>
        <w:rPr>
          <w:rFonts w:ascii="Times New Roman" w:hAnsi="Times New Roman"/>
          <w:sz w:val="22"/>
          <w:szCs w:val="22"/>
        </w:rPr>
        <w:lastRenderedPageBreak/>
        <w:t>spotkania poprzez telekonferencje,</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poczta elektroniczna (e-mail),</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System Obsługi Zgłoszeń Serwisowych,</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telefon.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zobowiązany jest na bieżąco informować Zamawiającego o wszelkich zagrożeniach związanych z wykonywaniem Umowy, w tym także o okolicznościach leżących po stronie Zmawiającego, które stanowią zagrożenie dla prawidłowej realizacji prac objętych Przedmiotem Umowy. Informacje te powinny być niezwłocznie przekazywane Zamawiającemu wraz z propozycjami działań zaradczych. Nieprzekazywanie takich informacji w wypadku, gdy Wykonawca o takich zagrożeniach wie lub, przy uwzględnieniu wymaganej Umową staranności, powinien wiedzieć, powoduje, że wszelkie koszty i dodatkowe czynności związane z konsekwencją danego zdarzenia obciążają Wykonawcę.</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jest uważany za profesjonalistę w zakresie działalności związanej z realizacją Projektu. Niezależnie od zakresu wiedzy informatycznej, organizacyjnej i projektowej, którą dysponuje Zamawiający, Zamawiający nie jest uważany za profesjonalistę w tej dziedzinie.</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zobowiązuje się do przestrzegania wewnętrznych procedur oraz regulaminów obowiązujących osoby przebywające w siedzibie Zamawiającego, o których Wykonawca zostanie poinformowany. Wykonawca zobowiązuje się do poinformowania swoich pracowników (współpracowników) o wewnętrznych procedurach oraz regulaminach obowiązujących u Zamawiającego. Zamawiający zastrzega sobie prawo do ograniczenia dostępu do pomieszczeń Zamawiającego dla osób, które nie przestrzegają wewnętrznych procedur oraz regulaminów obowiązujących u Zamawiającego. Zamawiający nie ponosi negatywnych skutków ograniczenia dostępności dla takich osób.</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Strony zgodnie postanawiają, iż w przypadku ewentualnego nastąpienia przekształceń prawnych jednej Strony:</w:t>
      </w:r>
    </w:p>
    <w:p w:rsidR="00E35CE3" w:rsidRPr="00816B1F" w:rsidRDefault="00E35CE3" w:rsidP="00506A60">
      <w:pPr>
        <w:pStyle w:val="Podstawowy"/>
        <w:numPr>
          <w:ilvl w:val="0"/>
          <w:numId w:val="116"/>
        </w:numPr>
        <w:ind w:left="0"/>
        <w:rPr>
          <w:rFonts w:ascii="Times New Roman" w:hAnsi="Times New Roman"/>
          <w:sz w:val="22"/>
          <w:szCs w:val="22"/>
        </w:rPr>
      </w:pPr>
      <w:r w:rsidRPr="00816B1F">
        <w:rPr>
          <w:rFonts w:ascii="Times New Roman" w:hAnsi="Times New Roman"/>
          <w:sz w:val="22"/>
          <w:szCs w:val="22"/>
        </w:rPr>
        <w:t>Wykonawca zapewni ciągłość realizacji Umowy przez następcę, który przejmie działania Wykonawcy,</w:t>
      </w:r>
    </w:p>
    <w:p w:rsidR="00E35CE3" w:rsidRPr="00816B1F" w:rsidRDefault="00E35CE3" w:rsidP="00506A60">
      <w:pPr>
        <w:pStyle w:val="Podstawowy"/>
        <w:numPr>
          <w:ilvl w:val="0"/>
          <w:numId w:val="116"/>
        </w:numPr>
        <w:ind w:left="0"/>
        <w:rPr>
          <w:rFonts w:ascii="Times New Roman" w:hAnsi="Times New Roman"/>
          <w:sz w:val="22"/>
          <w:szCs w:val="22"/>
        </w:rPr>
      </w:pPr>
      <w:r w:rsidRPr="00816B1F">
        <w:rPr>
          <w:rFonts w:ascii="Times New Roman" w:hAnsi="Times New Roman"/>
          <w:sz w:val="22"/>
          <w:szCs w:val="22"/>
        </w:rPr>
        <w:t>Zamawiający dołoży wszelkich starań, aby została zachowana ciągłość realizacji Umowy przez następcę, który przejmie działania Zamawiającego.</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Wykonawca oświadcza, że gwarantuje wydajną pracę Systemu zgodną z wymaganiami wydajnościowymi określonymi w Umowie na Infrastrukturze Sprzętowej o parametrach nie gorszej niż określonymi przez Wykonawcę Minimalnymi wymaganiami Systemu w zakresie infrastruktury sprzętowej zadeklarowanymi w załączniku do Oferty.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lastRenderedPageBreak/>
        <w:t>Wykonawca zobowiązuje się do wykonania Umowy w sposób niepowodujący zaprzestania lub zakłócenia pracy Infrastruktury Sprzętowej. Powyższe nie dotyczy elementów Infrastruktury Sprzętowej, których wyłączenie z eksploatacji lub ograniczenie eksploatacji Strony uzgodniły.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oświadcza, że podczas realizacji Umowy, a także podczas korzystania z Systemu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lub innych uprawnień koniecznych do korzystania z Systemu zgodnie z Umową obciążają Wykonawcę.</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Na żądanie Zamawiającego, Wykonawca jest zobowiązany do współdziałania, w tym uczestnictwa w spotkaniach, z Audytorem i innymi wykonawcami/podmiotami trzecimi przy wykonywaniu Umowy oraz przy realizacji działań związanych z Wdrożeniem Systemu (np. ustalanie procedur obowiązujących u Zamawiającego).</w:t>
      </w:r>
    </w:p>
    <w:p w:rsidR="00E35CE3" w:rsidRPr="00E35CE3" w:rsidRDefault="00E35CE3" w:rsidP="00E35CE3">
      <w:pPr>
        <w:pStyle w:val="Nagwek1"/>
        <w:rPr>
          <w:b/>
          <w:sz w:val="22"/>
          <w:szCs w:val="22"/>
        </w:rPr>
      </w:pPr>
      <w:r w:rsidRPr="00E35CE3">
        <w:rPr>
          <w:b/>
          <w:sz w:val="22"/>
          <w:szCs w:val="22"/>
        </w:rPr>
        <w:t>§ 8</w:t>
      </w:r>
    </w:p>
    <w:p w:rsidR="00E35CE3" w:rsidRPr="00E35CE3" w:rsidRDefault="00E35CE3" w:rsidP="00E35CE3">
      <w:pPr>
        <w:pStyle w:val="Nagwek1"/>
        <w:rPr>
          <w:b/>
          <w:sz w:val="22"/>
          <w:szCs w:val="22"/>
        </w:rPr>
      </w:pPr>
      <w:r w:rsidRPr="00E35CE3">
        <w:rPr>
          <w:b/>
          <w:sz w:val="22"/>
          <w:szCs w:val="22"/>
        </w:rPr>
        <w:t>Zespół Projektowy Wykonawcy</w:t>
      </w:r>
    </w:p>
    <w:p w:rsidR="00E35CE3" w:rsidRPr="00E35CE3" w:rsidRDefault="00E35CE3" w:rsidP="00E35CE3">
      <w:pPr>
        <w:rPr>
          <w:lang w:eastAsia="pl-PL"/>
        </w:rPr>
      </w:pP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oświadcza, że w ramach swojego personelu dysponuje osobami posiadającymi niezbędną wiedzę i umiejętności konieczne do właściwego wykonania Umowy, a w szczególności, że dysponuje personelem o wszystkich wymaganych profilach kompetencji zawodowych niezbędnych do realizacji Przedmiotu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zobowiązuje się oddelegować do realizacji Umowy odpowiednio wykwalifikowany Zespół Projektowy Wykonawcy o profilach kompetencji opisanych w SWZ, w składzie określonym w Załączniku nr 4 do Umowy</w:t>
      </w:r>
      <w:r>
        <w:rPr>
          <w:rFonts w:ascii="Times New Roman" w:hAnsi="Times New Roman"/>
          <w:sz w:val="22"/>
          <w:szCs w:val="22"/>
        </w:rPr>
        <w:t xml:space="preserve"> zgodnym z wykazem osób przesłanym na wezwanie Zamawiającego na etapie badania ofert. </w:t>
      </w:r>
      <w:r w:rsidRPr="00816B1F">
        <w:rPr>
          <w:rFonts w:ascii="Times New Roman" w:hAnsi="Times New Roman"/>
          <w:sz w:val="22"/>
          <w:szCs w:val="22"/>
        </w:rPr>
        <w:t xml:space="preserve"> Wykonawca oświadcza, że wszyscy członkowie Zespołu Projektowego Wykonawcy posiadają:</w:t>
      </w:r>
    </w:p>
    <w:p w:rsidR="00E35CE3" w:rsidRPr="00816B1F" w:rsidRDefault="00E35CE3" w:rsidP="00506A60">
      <w:pPr>
        <w:pStyle w:val="Podstawowy"/>
        <w:numPr>
          <w:ilvl w:val="0"/>
          <w:numId w:val="119"/>
        </w:numPr>
        <w:ind w:left="0"/>
        <w:rPr>
          <w:rFonts w:ascii="Times New Roman" w:hAnsi="Times New Roman"/>
          <w:sz w:val="22"/>
          <w:szCs w:val="22"/>
        </w:rPr>
      </w:pPr>
      <w:r w:rsidRPr="00816B1F">
        <w:rPr>
          <w:rFonts w:ascii="Times New Roman" w:hAnsi="Times New Roman"/>
          <w:sz w:val="22"/>
          <w:szCs w:val="22"/>
        </w:rPr>
        <w:t xml:space="preserve">kompetencje, certyfikaty i umiejętności </w:t>
      </w:r>
      <w:r>
        <w:rPr>
          <w:rFonts w:ascii="Times New Roman" w:hAnsi="Times New Roman"/>
          <w:sz w:val="22"/>
          <w:szCs w:val="22"/>
        </w:rPr>
        <w:t>zgodne z wykazem osób potwierdzających spełnienie warunku udziału w postępowaniu,</w:t>
      </w:r>
    </w:p>
    <w:p w:rsidR="00E35CE3" w:rsidRPr="00816B1F" w:rsidRDefault="00E35CE3" w:rsidP="00506A60">
      <w:pPr>
        <w:pStyle w:val="Podstawowy"/>
        <w:numPr>
          <w:ilvl w:val="0"/>
          <w:numId w:val="119"/>
        </w:numPr>
        <w:ind w:left="0"/>
        <w:rPr>
          <w:rFonts w:ascii="Times New Roman" w:hAnsi="Times New Roman"/>
          <w:sz w:val="22"/>
          <w:szCs w:val="22"/>
        </w:rPr>
      </w:pPr>
      <w:r w:rsidRPr="00816B1F">
        <w:rPr>
          <w:rFonts w:ascii="Times New Roman" w:hAnsi="Times New Roman"/>
          <w:sz w:val="22"/>
          <w:szCs w:val="22"/>
        </w:rPr>
        <w:t>inne umiejętności i doświadczenie gwarantujące należyte wykonanie obowiązków im powierzonych, przy zachowaniu wymogów wynikających z Umowy.</w:t>
      </w:r>
    </w:p>
    <w:p w:rsidR="00E35CE3" w:rsidRPr="00816B1F" w:rsidRDefault="00E35CE3" w:rsidP="00506A60">
      <w:pPr>
        <w:pStyle w:val="Podstawowy"/>
        <w:numPr>
          <w:ilvl w:val="0"/>
          <w:numId w:val="11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Wykonawca może rozszerzyć Zespół Projektowy Wykonawcy o osoby niewymienione w Załączniku nr 4 za zgodą Zamawiającego.</w:t>
      </w:r>
    </w:p>
    <w:p w:rsidR="00E35CE3" w:rsidRPr="00816B1F" w:rsidRDefault="00E35CE3" w:rsidP="00506A60">
      <w:pPr>
        <w:pStyle w:val="Podstawowy"/>
        <w:numPr>
          <w:ilvl w:val="0"/>
          <w:numId w:val="11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lastRenderedPageBreak/>
        <w:t>Z</w:t>
      </w:r>
      <w:r w:rsidRPr="00816B1F">
        <w:rPr>
          <w:rFonts w:ascii="Times New Roman" w:hAnsi="Times New Roman"/>
          <w:sz w:val="22"/>
          <w:szCs w:val="22"/>
        </w:rPr>
        <w:t xml:space="preserve"> zastrzeżeniem wyjątków podanych poniżej, Wykonawca zobowiązuje się, że skład osobowy Zespołu Projektowego Wykonawcy nie będzie ulegał zmianie w toku realizacji Umowy, bez decyzji Komitetu Sterującego z wyjątkiem przypadków, gdy niedostępność danego członka Zespołu Projektowego Wykonawcy jest rezultatem jego śmierci, </w:t>
      </w:r>
      <w:r w:rsidRPr="00816B1F">
        <w:rPr>
          <w:rFonts w:ascii="Times New Roman" w:hAnsi="Times New Roman"/>
          <w:color w:val="000000" w:themeColor="text1"/>
          <w:sz w:val="22"/>
          <w:szCs w:val="22"/>
        </w:rPr>
        <w:t>choroby</w:t>
      </w:r>
      <w:r>
        <w:rPr>
          <w:rFonts w:ascii="Times New Roman" w:hAnsi="Times New Roman"/>
          <w:color w:val="000000" w:themeColor="text1"/>
          <w:sz w:val="22"/>
          <w:szCs w:val="22"/>
        </w:rPr>
        <w:t xml:space="preserve">, </w:t>
      </w:r>
      <w:r w:rsidRPr="00816B1F">
        <w:rPr>
          <w:rFonts w:ascii="Times New Roman" w:hAnsi="Times New Roman"/>
          <w:color w:val="000000" w:themeColor="text1"/>
          <w:sz w:val="22"/>
          <w:szCs w:val="22"/>
        </w:rPr>
        <w:t xml:space="preserve">wypowiedzenia stosunku pracy, rozwiązania umowy o pracę bez wypowiedzenia (lub innego stosunku na którym opiera się jego zatrudnienie) oraz porzucenia pracy  (lub innego stosunku na którym opiera się jego zatrudnienie), umownie lub ustawowo przysługującego członkowi Zespołu Wykonawcy urlopu.  </w:t>
      </w:r>
    </w:p>
    <w:p w:rsidR="00E35CE3" w:rsidRPr="00816B1F" w:rsidRDefault="00E35CE3" w:rsidP="00506A60">
      <w:pPr>
        <w:pStyle w:val="Podstawowy"/>
        <w:numPr>
          <w:ilvl w:val="0"/>
          <w:numId w:val="118"/>
        </w:numPr>
        <w:ind w:left="0"/>
        <w:rPr>
          <w:rFonts w:ascii="Times New Roman" w:hAnsi="Times New Roman"/>
          <w:strike/>
          <w:sz w:val="22"/>
          <w:szCs w:val="22"/>
        </w:rPr>
      </w:pPr>
      <w:r w:rsidRPr="00816B1F">
        <w:rPr>
          <w:rFonts w:ascii="Times New Roman" w:hAnsi="Times New Roman"/>
          <w:sz w:val="22"/>
          <w:szCs w:val="22"/>
        </w:rPr>
        <w:t>W każdym przypadku niedostępności członka Zespołu Projektowego Wykonawcy, Wykonawca, na własny koszt, zobowiązany jest do podjęcia wszelkich starań w celu uniknięcia ryzyka obniżenia efektywności prac realizowanych w ramach Umowy, w tym w szczególności niezwłocznego oddelegowania do prac na potrzeby Umowy dodatkowego członka Zespołu Projektowego Wykonawcy. W okolicznościach, o których mowa powyżej, Wykonawca zobowiązany jest zapewnić nowego członka Zespołu Wykonawcy o doświadczeniu i kompetencjach</w:t>
      </w:r>
      <w:r w:rsidRPr="00816B1F">
        <w:rPr>
          <w:rFonts w:ascii="Times New Roman" w:hAnsi="Times New Roman"/>
          <w:color w:val="FF0000"/>
          <w:sz w:val="22"/>
          <w:szCs w:val="22"/>
        </w:rPr>
        <w:t xml:space="preserve">  </w:t>
      </w:r>
      <w:r w:rsidRPr="007774AA">
        <w:rPr>
          <w:rFonts w:ascii="Times New Roman" w:hAnsi="Times New Roman"/>
          <w:sz w:val="22"/>
          <w:szCs w:val="22"/>
        </w:rPr>
        <w:t>nie niższych niż wymagane w SWZ.</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Informacja o planowanej zmianie członka Zespołu Projektowego Wykonawcy powinna zostać przekazana Zamawiającemu w terminie 5 Dni Roboczych przed planowaną zmianą.</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Zmiana członka Zespołu Projektowego Wykonawcy może nastąpić na uzasadnione żądanie Zamawiającego. Żądanie przez Zamawiającego zmiany członka Zespołu Projektowego Wykonawcy jest uzasadnione w przypadku, w którym taki członek Zespołu Projektowego Wykonawcy narusza zobowiązania wynikające z Umowy, w szczególności zobowiązania do zachowania poufności i zasad bezpieczeństwa obowiązujących u Zamawiającego, a także w inny sposób przez swoje działania lub zaniechania wywiera istotny negatywny wpływ na realizację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każdym przypadku dokonania zmiany składu Zespołu Wykonawcy, koszty ewentualnego przeszkolenia nowego członka Zespołu Wykonawcy obciążają Wykonawcę, niezależnie od tego, z jakiej przyczyny i z czyjej inicjatywy nastąpiła zmiana.</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jest uprawniony do powierzenia wykonania części Przedmiotu Umowy Podwykonawcom, z zastrzeżeniem poniższych postanowień.</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wykona przedmiot Umowy przy udziale następujących Podwykonawców:</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lastRenderedPageBreak/>
        <w:t>Wykonawca zobowiązany jest do poinformowania Zamawiającego w formie wiadomości e-mail przesłanej na adres Osoby odpowiedzialnej za realizację umowy (ze strony Zamawiającego) o każdej zmianie danych dotyczących Podwykonawców. Zmiana danych Podwykonawcy nie stanowi zmiany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Informacja o zmianie danych dotyczących Podwykonawców powinna zostać przekazana Zamawiającemu w terminie 3 Dni Roboczych od dnia, w którym dane te uległy zmianie.</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razie zamiaru powierzenia wykonania części przedmiotu Umowy nowym Podwykonawcom, tj. niewymienionym w pkt. 10 powyżej, Wykonawca jest:</w:t>
      </w:r>
    </w:p>
    <w:p w:rsidR="00E35CE3" w:rsidRPr="00816B1F" w:rsidRDefault="00E35CE3" w:rsidP="00506A60">
      <w:pPr>
        <w:pStyle w:val="Podstawowy"/>
        <w:numPr>
          <w:ilvl w:val="0"/>
          <w:numId w:val="121"/>
        </w:numPr>
        <w:ind w:left="0"/>
        <w:rPr>
          <w:rFonts w:ascii="Times New Roman" w:hAnsi="Times New Roman"/>
          <w:sz w:val="22"/>
          <w:szCs w:val="22"/>
        </w:rPr>
      </w:pPr>
      <w:r w:rsidRPr="00816B1F">
        <w:rPr>
          <w:rFonts w:ascii="Times New Roman" w:hAnsi="Times New Roman"/>
          <w:sz w:val="22"/>
          <w:szCs w:val="22"/>
        </w:rPr>
        <w:t>zobowiązany wystąpić o to z wnioskiem, w formie pisemnej pod rygorem nieważności – w którym wskaże dane potencjalnego nowego Podwykonawcy oraz zakres prac mający zostać mu powierzony;</w:t>
      </w:r>
    </w:p>
    <w:p w:rsidR="00E35CE3" w:rsidRPr="00816B1F" w:rsidRDefault="00E35CE3" w:rsidP="00506A60">
      <w:pPr>
        <w:pStyle w:val="Podstawowy"/>
        <w:numPr>
          <w:ilvl w:val="0"/>
          <w:numId w:val="121"/>
        </w:numPr>
        <w:ind w:left="0"/>
        <w:rPr>
          <w:rFonts w:ascii="Times New Roman" w:hAnsi="Times New Roman"/>
          <w:sz w:val="22"/>
          <w:szCs w:val="22"/>
        </w:rPr>
      </w:pPr>
      <w:r w:rsidRPr="00816B1F">
        <w:rPr>
          <w:rFonts w:ascii="Times New Roman" w:hAnsi="Times New Roman"/>
          <w:sz w:val="22"/>
          <w:szCs w:val="22"/>
        </w:rPr>
        <w:t>uprawniony do powierzenia wykonania tej części przedmiotu Umowy nowemu Podwykonawcy dopiero po uzyskaniu zgody Zamawiającego wyrażonej w formie pisemnej pod rygorem nieważności.</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celu uniknięcia wątpliwości, Strony potwierdzają, że Wykonawca ponosi odpowiedzialność za działanie Podwykonawców (zarówno w ramach realizacji Umowy, jak i przy okazji jej realizacji) jak za własne działania, niezależnie od podjętych przez Zamawiającego działań sprawdzających wynikających z niniejszej Umowy lub przepisów prawa.</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Korzystając ze świadczeń Podwykonawcy, Wykonawca nałoży na niego obowiązek przestrzegania wszelkich zasad, reguł i zobowiązań określonych w Umowie, w zakresie w jakim odnosić się one będą do zakresu prac danego Podwykonawcy, pozostając jednocześnie gwarantem ich wykonania oraz przestrzegania przez Podwykonawcę.</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zobowiązany jest do dostarczenia Zamawiającemu w ciągu 30 Dni Kalendarzowych od daty wystawienia ostatniej faktury, oświadczeń Wykonawcy i Podwykonawców (podpisanych zgodnie z zasadami reprezentacji), że wszystkie należności, wynikające faktury z tytułu realizacji umowy zawartej pomiędzy Wykonawcą a Podwykonawcą, której przedmiotem jest realizacja części Umowy, zostały zapłacone.</w:t>
      </w:r>
    </w:p>
    <w:p w:rsidR="00D56C69" w:rsidRPr="005E288E" w:rsidRDefault="00E35CE3" w:rsidP="009D54F8">
      <w:pPr>
        <w:pStyle w:val="Podstawowy"/>
        <w:numPr>
          <w:ilvl w:val="0"/>
          <w:numId w:val="118"/>
        </w:numPr>
        <w:ind w:left="0"/>
        <w:rPr>
          <w:rFonts w:ascii="Times New Roman" w:hAnsi="Times New Roman"/>
          <w:sz w:val="22"/>
          <w:szCs w:val="22"/>
        </w:rPr>
      </w:pPr>
      <w:r w:rsidRPr="005E288E">
        <w:rPr>
          <w:rFonts w:ascii="Times New Roman" w:hAnsi="Times New Roman"/>
          <w:sz w:val="22"/>
          <w:szCs w:val="22"/>
        </w:rPr>
        <w:t>Zamawiający ma prawo zawnioskować o rozszerzenie Zespołu Projektowego Wykonawcy w sytuacji zaistnienia ryzyka opóźnienia Projektu. Zamawiający w terminie 5 Dni Roboczych ustosunkuje się do wniosku Zamawiającego i zaproponuje dodatkową osobę, która będzie członkiem Zespołu Projektowego Wykonawcy.</w:t>
      </w:r>
    </w:p>
    <w:p w:rsidR="00E35CE3" w:rsidRPr="00816B1F" w:rsidRDefault="00E35CE3" w:rsidP="00E35CE3">
      <w:pPr>
        <w:pStyle w:val="Podstawowy"/>
        <w:rPr>
          <w:rFonts w:ascii="Times New Roman" w:hAnsi="Times New Roman"/>
          <w:sz w:val="22"/>
          <w:szCs w:val="22"/>
        </w:rPr>
      </w:pPr>
    </w:p>
    <w:p w:rsidR="00E35CE3" w:rsidRPr="00E35CE3" w:rsidRDefault="00E35CE3" w:rsidP="00E35CE3">
      <w:pPr>
        <w:pStyle w:val="Nagwek1"/>
        <w:rPr>
          <w:b/>
          <w:sz w:val="22"/>
          <w:szCs w:val="22"/>
        </w:rPr>
      </w:pPr>
      <w:r w:rsidRPr="00E35CE3">
        <w:rPr>
          <w:b/>
          <w:sz w:val="22"/>
          <w:szCs w:val="22"/>
        </w:rPr>
        <w:t>§ 9</w:t>
      </w:r>
    </w:p>
    <w:p w:rsidR="00E35CE3" w:rsidRPr="00E35CE3" w:rsidRDefault="00E35CE3" w:rsidP="00E35CE3">
      <w:pPr>
        <w:pStyle w:val="Nagwek1"/>
        <w:rPr>
          <w:b/>
          <w:sz w:val="22"/>
          <w:szCs w:val="22"/>
        </w:rPr>
      </w:pPr>
      <w:r w:rsidRPr="00E35CE3">
        <w:rPr>
          <w:b/>
          <w:sz w:val="22"/>
          <w:szCs w:val="22"/>
        </w:rPr>
        <w:t xml:space="preserve">Procedura Odbioru </w:t>
      </w:r>
    </w:p>
    <w:p w:rsidR="00E35CE3" w:rsidRDefault="00E35CE3" w:rsidP="00E35CE3">
      <w:pPr>
        <w:pStyle w:val="Podstawowy"/>
        <w:rPr>
          <w:rFonts w:ascii="Times New Roman" w:hAnsi="Times New Roman"/>
          <w:sz w:val="22"/>
          <w:szCs w:val="22"/>
        </w:rPr>
      </w:pPr>
    </w:p>
    <w:p w:rsidR="00E35CE3" w:rsidRPr="00816B1F" w:rsidRDefault="00E35CE3" w:rsidP="00506A60">
      <w:pPr>
        <w:pStyle w:val="Podstawowy"/>
        <w:numPr>
          <w:ilvl w:val="0"/>
          <w:numId w:val="122"/>
        </w:numPr>
        <w:ind w:left="0"/>
        <w:rPr>
          <w:rFonts w:ascii="Times New Roman" w:hAnsi="Times New Roman"/>
          <w:sz w:val="22"/>
          <w:szCs w:val="22"/>
        </w:rPr>
      </w:pPr>
      <w:r w:rsidRPr="00816B1F">
        <w:rPr>
          <w:rFonts w:ascii="Times New Roman" w:hAnsi="Times New Roman"/>
          <w:sz w:val="22"/>
          <w:szCs w:val="22"/>
        </w:rPr>
        <w:lastRenderedPageBreak/>
        <w:t>Odbiorom podlegają rezultaty prac Wykonawcy w podziale na Produkty, Etapy</w:t>
      </w:r>
      <w:r>
        <w:rPr>
          <w:rFonts w:ascii="Times New Roman" w:hAnsi="Times New Roman"/>
          <w:sz w:val="22"/>
          <w:szCs w:val="22"/>
        </w:rPr>
        <w:t xml:space="preserve"> w</w:t>
      </w:r>
      <w:r w:rsidRPr="00816B1F">
        <w:rPr>
          <w:rFonts w:ascii="Times New Roman" w:hAnsi="Times New Roman"/>
          <w:sz w:val="22"/>
          <w:szCs w:val="22"/>
        </w:rPr>
        <w:t>drożeni</w:t>
      </w:r>
      <w:r>
        <w:rPr>
          <w:rFonts w:ascii="Times New Roman" w:hAnsi="Times New Roman"/>
          <w:sz w:val="22"/>
          <w:szCs w:val="22"/>
        </w:rPr>
        <w:t>a</w:t>
      </w:r>
      <w:r w:rsidRPr="00816B1F">
        <w:rPr>
          <w:rFonts w:ascii="Times New Roman" w:hAnsi="Times New Roman"/>
          <w:sz w:val="22"/>
          <w:szCs w:val="22"/>
        </w:rPr>
        <w:t>, Usługi Rozwoju, a Odbiorowi Końcowemu – całość prac w ramach Umowy. Wdrożeni</w:t>
      </w:r>
      <w:r>
        <w:rPr>
          <w:rFonts w:ascii="Times New Roman" w:hAnsi="Times New Roman"/>
          <w:sz w:val="22"/>
          <w:szCs w:val="22"/>
        </w:rPr>
        <w:t>a</w:t>
      </w:r>
      <w:r w:rsidRPr="00816B1F">
        <w:rPr>
          <w:rFonts w:ascii="Times New Roman" w:hAnsi="Times New Roman"/>
          <w:sz w:val="22"/>
          <w:szCs w:val="22"/>
        </w:rPr>
        <w:t xml:space="preserve"> jako częś</w:t>
      </w:r>
      <w:r>
        <w:rPr>
          <w:rFonts w:ascii="Times New Roman" w:hAnsi="Times New Roman"/>
          <w:sz w:val="22"/>
          <w:szCs w:val="22"/>
        </w:rPr>
        <w:t>ci</w:t>
      </w:r>
      <w:r w:rsidRPr="00816B1F">
        <w:rPr>
          <w:rFonts w:ascii="Times New Roman" w:hAnsi="Times New Roman"/>
          <w:sz w:val="22"/>
          <w:szCs w:val="22"/>
        </w:rPr>
        <w:t xml:space="preserve"> Umowy będ</w:t>
      </w:r>
      <w:r>
        <w:rPr>
          <w:rFonts w:ascii="Times New Roman" w:hAnsi="Times New Roman"/>
          <w:sz w:val="22"/>
          <w:szCs w:val="22"/>
        </w:rPr>
        <w:t>ą</w:t>
      </w:r>
      <w:r w:rsidRPr="00816B1F">
        <w:rPr>
          <w:rFonts w:ascii="Times New Roman" w:hAnsi="Times New Roman"/>
          <w:sz w:val="22"/>
          <w:szCs w:val="22"/>
        </w:rPr>
        <w:t xml:space="preserve"> objęte odrębn</w:t>
      </w:r>
      <w:r>
        <w:rPr>
          <w:rFonts w:ascii="Times New Roman" w:hAnsi="Times New Roman"/>
          <w:sz w:val="22"/>
          <w:szCs w:val="22"/>
        </w:rPr>
        <w:t>ymi</w:t>
      </w:r>
      <w:r w:rsidRPr="00816B1F">
        <w:rPr>
          <w:rFonts w:ascii="Times New Roman" w:hAnsi="Times New Roman"/>
          <w:sz w:val="22"/>
          <w:szCs w:val="22"/>
        </w:rPr>
        <w:t xml:space="preserve"> Odbior</w:t>
      </w:r>
      <w:r>
        <w:rPr>
          <w:rFonts w:ascii="Times New Roman" w:hAnsi="Times New Roman"/>
          <w:sz w:val="22"/>
          <w:szCs w:val="22"/>
        </w:rPr>
        <w:t>ami</w:t>
      </w:r>
      <w:r w:rsidRPr="00816B1F">
        <w:rPr>
          <w:rFonts w:ascii="Times New Roman" w:hAnsi="Times New Roman"/>
          <w:sz w:val="22"/>
          <w:szCs w:val="22"/>
        </w:rPr>
        <w:t xml:space="preserve"> Wdrożenia, potwierdzający</w:t>
      </w:r>
      <w:r>
        <w:rPr>
          <w:rFonts w:ascii="Times New Roman" w:hAnsi="Times New Roman"/>
          <w:sz w:val="22"/>
          <w:szCs w:val="22"/>
        </w:rPr>
        <w:t>mi</w:t>
      </w:r>
      <w:r w:rsidRPr="00816B1F">
        <w:rPr>
          <w:rFonts w:ascii="Times New Roman" w:hAnsi="Times New Roman"/>
          <w:sz w:val="22"/>
          <w:szCs w:val="22"/>
        </w:rPr>
        <w:t xml:space="preserve"> wykonanie całości prac w ramach </w:t>
      </w:r>
      <w:r>
        <w:rPr>
          <w:rFonts w:ascii="Times New Roman" w:hAnsi="Times New Roman"/>
          <w:sz w:val="22"/>
          <w:szCs w:val="22"/>
        </w:rPr>
        <w:t>każdego z etapów wdrożenia</w:t>
      </w:r>
      <w:r w:rsidRPr="00816B1F">
        <w:rPr>
          <w:rFonts w:ascii="Times New Roman" w:hAnsi="Times New Roman"/>
          <w:sz w:val="22"/>
          <w:szCs w:val="22"/>
        </w:rPr>
        <w:t>, niezależnie od Odbioru Produktów wchodzących w zakres Wdroże</w:t>
      </w:r>
      <w:r>
        <w:rPr>
          <w:rFonts w:ascii="Times New Roman" w:hAnsi="Times New Roman"/>
          <w:sz w:val="22"/>
          <w:szCs w:val="22"/>
        </w:rPr>
        <w:t>ń</w:t>
      </w:r>
      <w:r w:rsidRPr="00816B1F">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Wykonawca zgłaszać będzie Zamawiającemu w formie pisemnej lub e-mailem gotowość danego świadczenia do Odbioru w terminie określonym w Harmonogramie szczegółowym</w:t>
      </w:r>
      <w:r>
        <w:rPr>
          <w:rFonts w:ascii="Times New Roman" w:hAnsi="Times New Roman"/>
          <w:sz w:val="22"/>
          <w:szCs w:val="22"/>
        </w:rPr>
        <w:t>.</w:t>
      </w:r>
      <w:r w:rsidRPr="00816B1F">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 xml:space="preserve">Zamawiający przeprowadzi weryfikację świadczeń, a następnie dokona Odbioru lub zgłosi uwagi, nie później jednak niż w terminie 10 Dni Roboczych od zgłoszenia przez Wykonawcę gotowości do Odbioru. Zamawiający może w uzasadnionych przypadkach złożyć Wykonawcy oświadczenie o przedłużeniu terminu, o którym mowa w niniejszym punkcie, przy czym przedłużenie powyższego terminu nie może przekraczać 5 Dni Roboczych od ostatniego dnia terminu przewidzianego na Odbiór.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Uwagi będą zgłaszane w formie Protokołu Rozbieżności</w:t>
      </w:r>
      <w:r>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zgłoszenia uwag, Wykonawca usunie bezzwłocznie wszystkie nieprawidłowości w terminie uzgodnionym z Zamawiającym i nie dłuższym niż 5 Dni </w:t>
      </w:r>
      <w:r w:rsidRPr="00816B1F">
        <w:rPr>
          <w:rFonts w:ascii="Times New Roman" w:hAnsi="Times New Roman"/>
          <w:color w:val="000000" w:themeColor="text1"/>
          <w:sz w:val="22"/>
          <w:szCs w:val="22"/>
        </w:rPr>
        <w:t>Roboczych od dnia otrzymania uwag Zamawiającego, oraz przedstawi świadczenie do ponownego Odbioru. Procedura Odbioru będzie powtarzana do czasu dokonania Odbioru lub odstąpienia od Umowy.</w:t>
      </w:r>
    </w:p>
    <w:p w:rsidR="00E35CE3" w:rsidRPr="00E26EC5" w:rsidRDefault="00E35CE3" w:rsidP="00506A60">
      <w:pPr>
        <w:pStyle w:val="SFTPodstawowy"/>
        <w:numPr>
          <w:ilvl w:val="0"/>
          <w:numId w:val="122"/>
        </w:numPr>
        <w:ind w:left="0"/>
        <w:rPr>
          <w:rFonts w:ascii="Times New Roman" w:hAnsi="Times New Roman"/>
          <w:color w:val="000000" w:themeColor="text1"/>
          <w:sz w:val="22"/>
          <w:szCs w:val="22"/>
        </w:rPr>
      </w:pPr>
      <w:r w:rsidRPr="00E26EC5">
        <w:rPr>
          <w:rFonts w:ascii="Times New Roman" w:hAnsi="Times New Roman"/>
          <w:color w:val="000000" w:themeColor="text1"/>
          <w:sz w:val="22"/>
          <w:szCs w:val="22"/>
        </w:rPr>
        <w:t>Odbiory Etapów, Produktów i Usług Rozwoju dokonywane są w imieniu Zamawiającego przez Kierownika Projektu. Odbi</w:t>
      </w:r>
      <w:r>
        <w:rPr>
          <w:rFonts w:ascii="Times New Roman" w:hAnsi="Times New Roman"/>
          <w:color w:val="000000" w:themeColor="text1"/>
          <w:sz w:val="22"/>
          <w:szCs w:val="22"/>
        </w:rPr>
        <w:t>ory</w:t>
      </w:r>
      <w:r w:rsidRPr="00E26EC5">
        <w:rPr>
          <w:rFonts w:ascii="Times New Roman" w:hAnsi="Times New Roman"/>
          <w:color w:val="000000" w:themeColor="text1"/>
          <w:sz w:val="22"/>
          <w:szCs w:val="22"/>
        </w:rPr>
        <w:t xml:space="preserve"> Wdroże</w:t>
      </w:r>
      <w:r>
        <w:rPr>
          <w:rFonts w:ascii="Times New Roman" w:hAnsi="Times New Roman"/>
          <w:color w:val="000000" w:themeColor="text1"/>
          <w:sz w:val="22"/>
          <w:szCs w:val="22"/>
        </w:rPr>
        <w:t>ń</w:t>
      </w:r>
      <w:r w:rsidRPr="00E26EC5">
        <w:rPr>
          <w:rFonts w:ascii="Times New Roman" w:hAnsi="Times New Roman"/>
          <w:color w:val="000000" w:themeColor="text1"/>
          <w:sz w:val="22"/>
          <w:szCs w:val="22"/>
        </w:rPr>
        <w:t xml:space="preserve"> oraz Odbiór Końcowy dokonywane są przez Komitet Sterujący.</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Dowodem dokonania Odbioru jest odpowiedni Protokół Odbioru.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 datę Odbioru uważa się datę podpisania przez Zamawiającego Protokołu Odbioru. Protokół Odbioru sporządzony zostanie w formie pisemnej, pod rygorem nieważności, w dwóch egzemplarzach, po jednym dla każdej ze Stron. Zamawiający nie dopuszcza jednostronnych Protokołów Odbioru podpisanych przez Wykonawcę.</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Odbiór jest czynnością jednostronną Zamawiającego.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Zamawiający ma prawo do weryfikacji należytego wykonania świadczenia przedstawionego do Odbioru dowolną metodą, w tym także z wykorzystaniem opinii zewnętrznego podmiotu (audytora).</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Po wykonaniu wszystkich Produktów oraz innych świadczeń wchodzących w zakres danego Etapu, Wykonawca zobowiązany jest do przedstawienia Etapu do Odbioru.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Odbiór Etapu polega na weryfikacji przez Zamawiającego, czy wszystkie Produkty oraz inne świadczenia wchodzące w skład Etapu zostały należycie zrealizowane.</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 xml:space="preserve">Zamawiający zastrzega, że w zakresie </w:t>
      </w:r>
      <w:r>
        <w:rPr>
          <w:rFonts w:ascii="Times New Roman" w:hAnsi="Times New Roman"/>
          <w:sz w:val="22"/>
          <w:szCs w:val="22"/>
        </w:rPr>
        <w:t xml:space="preserve">przeprowadzonych </w:t>
      </w:r>
      <w:r w:rsidRPr="00816B1F">
        <w:rPr>
          <w:rFonts w:ascii="Times New Roman" w:hAnsi="Times New Roman"/>
          <w:sz w:val="22"/>
          <w:szCs w:val="22"/>
        </w:rPr>
        <w:t>Wdroże</w:t>
      </w:r>
      <w:r>
        <w:rPr>
          <w:rFonts w:ascii="Times New Roman" w:hAnsi="Times New Roman"/>
          <w:sz w:val="22"/>
          <w:szCs w:val="22"/>
        </w:rPr>
        <w:t>ń</w:t>
      </w:r>
      <w:r w:rsidRPr="00816B1F">
        <w:rPr>
          <w:rFonts w:ascii="Times New Roman" w:hAnsi="Times New Roman"/>
          <w:sz w:val="22"/>
          <w:szCs w:val="22"/>
        </w:rPr>
        <w:t xml:space="preserve"> Przedmiotem Zamówienia jest wykonanie dzieła, a pełna weryfikacja dzieła – w tym jego ewentualna integracja z innym </w:t>
      </w:r>
      <w:r w:rsidRPr="00816B1F">
        <w:rPr>
          <w:rFonts w:ascii="Times New Roman" w:hAnsi="Times New Roman"/>
          <w:sz w:val="22"/>
          <w:szCs w:val="22"/>
        </w:rPr>
        <w:lastRenderedPageBreak/>
        <w:t>oprogramowaniem oraz wydajność – będzie możliwa wyłącznie po jego całkowitym wykonaniu i przedstawieniu do Odbioru Wdrożenia. Jakiekolwiek Odbiory poszczególnych Produktów lub Etapów nie wyłączają prawa Zamawiającego do weryfikacji całości Systemu.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Po wykonaniu całości świadczeń opisanych Umową Zamawiający dokona Odbioru Końcowego.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Zamawiający może dokonać Odbioru Warunkowego. W razie dokonania Odbioru Warunkowego Wykonawca usunie wszystkie niezgodności z Umową zgłoszone przez Zamawiającego w terminie przyjętym w Warunkowym Protokole Odbioru i przedstawi przedmiot Odbioru do ponownego Odbioru. Jeżeli w ramach ponownej procedury dany przedmiot Odbioru zostanie zaakceptowany, za dzień wykonania uważa się dzień podpisania Protokołu Odbioru Warunkowego.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Odbiór Warunkowy nie uprawnia do wystawienia faktury i Wynagrodzenia, chyba, że Komitet Sterujący wyrazi zgodę na odstępstwo od tej reguły.</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Jeżeli Zamawiający odmówi Odbioru z powodu nieusunięcia zgłoszonych niezgodności Odbiór Warunkowy nie wywołuje żadnych skutków i uważa się za niebyły, a terminem wykonania będzie termin podpisania bezwarunkowego Protokołu Odbioru przez Zamawiającego. Dokonanie Odbioru Warunkowego skutkuje, w zależności od danego przedmiotu Odbioru Warunkowego, przeniesieniem przez Wykonawcę na Zamawiającego autorskich praw majątkowych albo udzieleniem Zamawiającemu licencji na warunkach i w zakresie opisanym Umową. Dla uniknięcia wątpliwości Strony potwierdzają, że realizacja procedury Odbioru Warunkowego, jak i określenie liczby Odbiorów Warunkowych, jest wyłącznie prawem Zamawiającego, a nie jego obowiązkiem.</w:t>
      </w:r>
    </w:p>
    <w:p w:rsidR="00E35CE3" w:rsidRPr="00E35CE3" w:rsidRDefault="00E35CE3" w:rsidP="00E35CE3">
      <w:pPr>
        <w:pStyle w:val="Nagwek1"/>
        <w:rPr>
          <w:b/>
          <w:sz w:val="22"/>
          <w:szCs w:val="22"/>
        </w:rPr>
      </w:pPr>
      <w:r w:rsidRPr="00E35CE3">
        <w:rPr>
          <w:b/>
          <w:sz w:val="22"/>
          <w:szCs w:val="22"/>
        </w:rPr>
        <w:t>§ 10</w:t>
      </w:r>
    </w:p>
    <w:p w:rsidR="00E35CE3" w:rsidRPr="00E35CE3" w:rsidRDefault="00E35CE3" w:rsidP="00E35CE3">
      <w:pPr>
        <w:pStyle w:val="Nagwek1"/>
        <w:rPr>
          <w:b/>
          <w:sz w:val="22"/>
          <w:szCs w:val="22"/>
        </w:rPr>
      </w:pPr>
      <w:r w:rsidRPr="00E35CE3">
        <w:rPr>
          <w:b/>
          <w:sz w:val="22"/>
          <w:szCs w:val="22"/>
        </w:rPr>
        <w:t>Audyt i kontrole prawidłowości realizacji Umowy</w:t>
      </w:r>
    </w:p>
    <w:p w:rsidR="00E35CE3" w:rsidRPr="00E35CE3" w:rsidRDefault="00E35CE3" w:rsidP="00E35CE3">
      <w:pPr>
        <w:rPr>
          <w:lang w:eastAsia="pl-PL"/>
        </w:rPr>
      </w:pP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Zamawiający ma prawo do wykonywania ciągłego audytu prac Wykonawcy w celu weryfikacji poprawności realizacji Umowy.</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Audyt może być przeprowadzony przez Zamawiającego, z asystą podmiotu trzeciego lub przez podmiot trzeci wskazany przez Zamawiającego.</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Wykonawca jest zobowiązany do:</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udzielenia audytującym wyczerpujących wyjaśnień,</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przekazywania audytującym wszelkich dostępnych informacji związanych z realizacją Umowy,</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udostępnienia rutynowo wykonywanych raportów i dokumentów, oraz wszelkiej powstałej w czasie trwania Umowy, Dokumentacji,</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przeprowadzania wskazanych przez audytujących operacji i prac mających na celu wykazanie prawidłowość przebiegu procesu realizacji Umowy.</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lastRenderedPageBreak/>
        <w:t xml:space="preserve">Terminy poszczególnych działań w ramach audytu zostaną ustalone wspólnie pomiędzy Zamawiającym a Wykonawcą. W przypadku braku możliwości wspólnego ustalenia terminów, zostaną one wyznaczone przez Zamawiającego. </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 xml:space="preserve">Zamawiający przedstawi Wykonawcy wyniki audytu. W przypadku zauważonych </w:t>
      </w:r>
      <w:r w:rsidRPr="00816B1F">
        <w:rPr>
          <w:rFonts w:ascii="Times New Roman" w:hAnsi="Times New Roman"/>
          <w:color w:val="000000" w:themeColor="text1"/>
          <w:sz w:val="22"/>
          <w:szCs w:val="22"/>
        </w:rPr>
        <w:t>uchybień Wykonawca w terminie do siedmiu (7) Dni Kalendarzowych od dnia otrzymania od Zamawiającego wyników audytu</w:t>
      </w:r>
      <w:r w:rsidRPr="00816B1F">
        <w:rPr>
          <w:rFonts w:ascii="Times New Roman" w:hAnsi="Times New Roman"/>
          <w:sz w:val="22"/>
          <w:szCs w:val="22"/>
        </w:rPr>
        <w:t xml:space="preserve"> przedstawi plan naprawczy tzn. na piśmie odniesie się do przedstawionych uwag oraz zaproponuje odpowiednie działania korygujące. Czas usunięcia uchybień nie może przekroczyć trzydziestu (30) Dni Kalendarzowych od dnia zatwierdzenia przez Zamawiającego planu naprawczego.</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Zamawiający oświadcza, że w przypadku, o którym mowa w § 10 ust. 2 Umowy podmioty zewnętrzne złożą oświadczenie o obowiązku zachowania poufności informacji oraz danych, do których będą miały dostęp w związku z przeprowadzanym audytem.</w:t>
      </w:r>
    </w:p>
    <w:p w:rsidR="00E35CE3" w:rsidRPr="00816B1F" w:rsidRDefault="00E35CE3" w:rsidP="00E35CE3">
      <w:pPr>
        <w:pStyle w:val="Nagwek1"/>
        <w:rPr>
          <w:sz w:val="22"/>
          <w:szCs w:val="22"/>
        </w:rPr>
      </w:pPr>
    </w:p>
    <w:p w:rsidR="00E35CE3" w:rsidRPr="00E35CE3" w:rsidRDefault="00E35CE3" w:rsidP="00E35CE3">
      <w:pPr>
        <w:pStyle w:val="Nagwek1"/>
        <w:rPr>
          <w:b/>
          <w:sz w:val="22"/>
          <w:szCs w:val="22"/>
        </w:rPr>
      </w:pPr>
      <w:r w:rsidRPr="00E35CE3">
        <w:rPr>
          <w:b/>
          <w:sz w:val="22"/>
          <w:szCs w:val="22"/>
        </w:rPr>
        <w:t>§ 11</w:t>
      </w:r>
    </w:p>
    <w:p w:rsidR="00E35CE3" w:rsidRPr="00E35CE3" w:rsidRDefault="00E35CE3" w:rsidP="00E35CE3">
      <w:pPr>
        <w:pStyle w:val="Nagwek1"/>
        <w:rPr>
          <w:b/>
          <w:color w:val="000000" w:themeColor="text1"/>
          <w:sz w:val="22"/>
          <w:szCs w:val="22"/>
        </w:rPr>
      </w:pPr>
      <w:r w:rsidRPr="00E35CE3">
        <w:rPr>
          <w:b/>
          <w:color w:val="000000" w:themeColor="text1"/>
          <w:sz w:val="22"/>
          <w:szCs w:val="22"/>
        </w:rPr>
        <w:t>Gwarancja Jakości (Serwis gwarancyjny)</w:t>
      </w:r>
    </w:p>
    <w:p w:rsidR="00E35CE3" w:rsidRPr="00E35CE3" w:rsidRDefault="00E35CE3" w:rsidP="00E35CE3">
      <w:pPr>
        <w:rPr>
          <w:lang w:eastAsia="pl-PL"/>
        </w:rPr>
      </w:pP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Na podstawie Umowy oraz w ramach Wynagrodzenia przewidzianego Umową, Wykonawca udziela na rzecz Zamawiającego Gwarancji Jakości na Produkty powstałe w ramach realizacji Projektu, w tym System.</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 xml:space="preserve">Gwarancja Jakości zostanie udzielona na Produkty począwszy od dnia Odbioru danego Produktu i nie może skończyć się wcześniej niż po upływie 24 miesięcy od dnia podpisania </w:t>
      </w:r>
      <w:r w:rsidRPr="006F3693">
        <w:rPr>
          <w:rFonts w:ascii="Times New Roman" w:hAnsi="Times New Roman"/>
          <w:sz w:val="22"/>
          <w:szCs w:val="22"/>
        </w:rPr>
        <w:t>Końcowego Protokołu Odbioru Wdrożenia Etapu II tj.: startu produkcyjnego Etapu II</w:t>
      </w:r>
      <w:r w:rsidRPr="00816B1F">
        <w:rPr>
          <w:rFonts w:ascii="Times New Roman" w:hAnsi="Times New Roman"/>
          <w:sz w:val="22"/>
          <w:szCs w:val="22"/>
        </w:rPr>
        <w:t>.</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W ramach Gwarancji Jakości Wykonawca jest zobowiązany do usuwania błędów w Produktach poprzez dokonanie aktualizacji Produktów, w trybie i na zasadach określonych poniżej.</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 xml:space="preserve">Zgłoszenie Wady będzie dokonywane przez upoważnioną przez Zamawiającego osobę z wykorzystaniem Systemu Obsługi Zgłoszeń Serwisowych lub w przypadku jego niedostępności telefonicznie pod </w:t>
      </w:r>
      <w:r w:rsidRPr="00E35CE3">
        <w:rPr>
          <w:rFonts w:ascii="Times New Roman" w:hAnsi="Times New Roman"/>
          <w:sz w:val="22"/>
          <w:szCs w:val="22"/>
        </w:rPr>
        <w:t>numerem […].</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W ramach udzielonej Gwarancji Jakości Wykonawca będzie dokonywał poprawy błędów, które ujawniają się w trakcie okresu jej obowiązywania. Wykonawca będzie zobowiązany usuwać je niezwłocznie, nie później niż w terminach określonych dla poszczególnych kategorii Wad w § 12 ust. 3.</w:t>
      </w:r>
    </w:p>
    <w:p w:rsidR="00E35CE3" w:rsidRPr="00816B1F" w:rsidRDefault="00E35CE3" w:rsidP="00506A60">
      <w:pPr>
        <w:pStyle w:val="Podstawowy"/>
        <w:numPr>
          <w:ilvl w:val="0"/>
          <w:numId w:val="125"/>
        </w:numPr>
        <w:ind w:left="0"/>
        <w:rPr>
          <w:rFonts w:ascii="Times New Roman" w:hAnsi="Times New Roman"/>
          <w:color w:val="000000" w:themeColor="text1"/>
          <w:sz w:val="22"/>
          <w:szCs w:val="22"/>
        </w:rPr>
      </w:pPr>
      <w:r w:rsidRPr="00816B1F">
        <w:rPr>
          <w:rFonts w:ascii="Times New Roman" w:hAnsi="Times New Roman"/>
          <w:sz w:val="22"/>
          <w:szCs w:val="22"/>
        </w:rPr>
        <w:t>Wykonawca jest uprawniony do wezwania Zamawiającego do dostarczenia dodatkowych informacji dotyczących Wady</w:t>
      </w:r>
      <w:r w:rsidRPr="00816B1F">
        <w:rPr>
          <w:rFonts w:ascii="Times New Roman" w:hAnsi="Times New Roman"/>
          <w:color w:val="000000" w:themeColor="text1"/>
          <w:sz w:val="22"/>
          <w:szCs w:val="22"/>
        </w:rPr>
        <w:t xml:space="preserve">. </w:t>
      </w:r>
    </w:p>
    <w:p w:rsidR="00E35CE3" w:rsidRPr="006F3693" w:rsidRDefault="00E35CE3" w:rsidP="00506A60">
      <w:pPr>
        <w:pStyle w:val="Podstawowy"/>
        <w:numPr>
          <w:ilvl w:val="0"/>
          <w:numId w:val="125"/>
        </w:numPr>
        <w:ind w:left="0"/>
        <w:rPr>
          <w:rFonts w:ascii="Times New Roman" w:hAnsi="Times New Roman"/>
          <w:color w:val="000000" w:themeColor="text1"/>
          <w:sz w:val="22"/>
          <w:szCs w:val="22"/>
        </w:rPr>
      </w:pPr>
      <w:r w:rsidRPr="006F3693">
        <w:rPr>
          <w:rFonts w:ascii="Times New Roman" w:hAnsi="Times New Roman"/>
          <w:color w:val="000000" w:themeColor="text1"/>
          <w:sz w:val="22"/>
          <w:szCs w:val="22"/>
        </w:rPr>
        <w:lastRenderedPageBreak/>
        <w:t>W celu uniknięcia wątpliwości Strony potwierdzają, że Wykonawca dokona naprawy każdej Wady, która została zgłoszona w okresie gwarancyjnym – nawet gdyby jej naprawa miała nastąpić po wygaśnięciu Gwarancji Jakości.</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color w:val="000000" w:themeColor="text1"/>
          <w:sz w:val="22"/>
          <w:szCs w:val="22"/>
        </w:rPr>
        <w:t>Umowa stanowi dokument gwarancyjny bez</w:t>
      </w:r>
      <w:r w:rsidRPr="00816B1F">
        <w:rPr>
          <w:rFonts w:ascii="Times New Roman" w:hAnsi="Times New Roman"/>
          <w:sz w:val="22"/>
          <w:szCs w:val="22"/>
        </w:rPr>
        <w:t xml:space="preserve"> konieczności składania dodatkowego dokumentu na okoliczność udzielenia Gwarancji Jakości.</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Zamawiający nie jest zobowiązany do wydania Systemu lub jego elementu w celu świadczenia usług gwarancyjnych, w rozumieniu przepisów Kodeksu Cywilnego o Gwarancji Jakości.</w:t>
      </w:r>
    </w:p>
    <w:p w:rsidR="00E35CE3" w:rsidRPr="00E35CE3" w:rsidRDefault="00E35CE3" w:rsidP="00E35CE3">
      <w:pPr>
        <w:pStyle w:val="Nagwek1"/>
        <w:rPr>
          <w:b/>
          <w:sz w:val="22"/>
          <w:szCs w:val="22"/>
        </w:rPr>
      </w:pPr>
      <w:r w:rsidRPr="00E35CE3">
        <w:rPr>
          <w:b/>
          <w:sz w:val="22"/>
          <w:szCs w:val="22"/>
        </w:rPr>
        <w:t>§ 12</w:t>
      </w:r>
    </w:p>
    <w:p w:rsidR="00E35CE3" w:rsidRPr="00E35CE3" w:rsidRDefault="00E35CE3" w:rsidP="00E35CE3">
      <w:pPr>
        <w:pStyle w:val="Nagwek1"/>
        <w:rPr>
          <w:b/>
          <w:sz w:val="22"/>
          <w:szCs w:val="22"/>
        </w:rPr>
      </w:pPr>
      <w:r w:rsidRPr="00E35CE3">
        <w:rPr>
          <w:b/>
          <w:sz w:val="22"/>
          <w:szCs w:val="22"/>
        </w:rPr>
        <w:t>Serwis Utrzymaniowy</w:t>
      </w:r>
    </w:p>
    <w:p w:rsidR="00E35CE3" w:rsidRPr="00E35CE3" w:rsidRDefault="00E35CE3" w:rsidP="00E35CE3">
      <w:pPr>
        <w:rPr>
          <w:lang w:eastAsia="pl-PL"/>
        </w:rPr>
      </w:pPr>
    </w:p>
    <w:p w:rsidR="00E35CE3"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zobowiązuje się do świadczenia Serwisu Utrzymaniowego dla Systemu w okresie</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a) </w:t>
      </w:r>
      <w:r w:rsidRPr="00816B1F">
        <w:rPr>
          <w:rFonts w:ascii="Times New Roman" w:hAnsi="Times New Roman"/>
          <w:sz w:val="22"/>
          <w:szCs w:val="22"/>
        </w:rPr>
        <w:t xml:space="preserve"> </w:t>
      </w:r>
      <w:r>
        <w:rPr>
          <w:rFonts w:ascii="Times New Roman" w:hAnsi="Times New Roman"/>
          <w:sz w:val="22"/>
          <w:szCs w:val="22"/>
        </w:rPr>
        <w:t>do 12 miesięcy</w:t>
      </w:r>
      <w:r w:rsidRPr="00EA322C">
        <w:rPr>
          <w:rFonts w:ascii="Times New Roman" w:hAnsi="Times New Roman"/>
          <w:sz w:val="22"/>
          <w:szCs w:val="22"/>
        </w:rPr>
        <w:t xml:space="preserve"> dla systemu wdrażanego w Etapie I</w:t>
      </w:r>
      <w:r>
        <w:rPr>
          <w:rFonts w:ascii="Times New Roman" w:hAnsi="Times New Roman"/>
          <w:sz w:val="22"/>
          <w:szCs w:val="22"/>
        </w:rPr>
        <w:t xml:space="preserve"> tj.: w </w:t>
      </w:r>
      <w:r w:rsidRPr="006F3693">
        <w:rPr>
          <w:rFonts w:ascii="Times New Roman" w:hAnsi="Times New Roman"/>
          <w:sz w:val="22"/>
          <w:szCs w:val="22"/>
        </w:rPr>
        <w:t>okres</w:t>
      </w:r>
      <w:r>
        <w:rPr>
          <w:rFonts w:ascii="Times New Roman" w:hAnsi="Times New Roman"/>
          <w:sz w:val="22"/>
          <w:szCs w:val="22"/>
        </w:rPr>
        <w:t>ie</w:t>
      </w:r>
      <w:r w:rsidRPr="006F3693">
        <w:rPr>
          <w:rFonts w:ascii="Times New Roman" w:hAnsi="Times New Roman"/>
          <w:sz w:val="22"/>
          <w:szCs w:val="22"/>
        </w:rPr>
        <w:t xml:space="preserve"> od podpisania protokołu zakończenia świadczenia 3 miesięcznej Asysty Powdrożeniowej, aż do podpisania Końcowego Protokołu Odbioru Wdrożenia Etapu II tj.: startu produkcyjnego Etapu II). </w:t>
      </w:r>
    </w:p>
    <w:p w:rsidR="00E35CE3" w:rsidRPr="00EA322C" w:rsidRDefault="00E35CE3" w:rsidP="00E35CE3">
      <w:pPr>
        <w:pStyle w:val="Podstawowy"/>
        <w:rPr>
          <w:rFonts w:ascii="Times New Roman" w:hAnsi="Times New Roman"/>
          <w:sz w:val="22"/>
          <w:szCs w:val="22"/>
        </w:rPr>
      </w:pPr>
      <w:r w:rsidRPr="00EA322C">
        <w:rPr>
          <w:rFonts w:ascii="Times New Roman" w:hAnsi="Times New Roman"/>
          <w:sz w:val="22"/>
          <w:szCs w:val="22"/>
        </w:rPr>
        <w:t>b) do 24 miesięcy</w:t>
      </w:r>
      <w:r>
        <w:rPr>
          <w:rFonts w:ascii="Times New Roman" w:hAnsi="Times New Roman"/>
          <w:sz w:val="22"/>
          <w:szCs w:val="22"/>
        </w:rPr>
        <w:t xml:space="preserve"> </w:t>
      </w:r>
      <w:r w:rsidRPr="00EA322C">
        <w:rPr>
          <w:rFonts w:ascii="Times New Roman" w:hAnsi="Times New Roman"/>
          <w:sz w:val="22"/>
          <w:szCs w:val="22"/>
        </w:rPr>
        <w:t xml:space="preserve">dla całości systemu wdrażanego w Etapie I </w:t>
      </w:r>
      <w:proofErr w:type="spellStart"/>
      <w:r w:rsidRPr="00EA322C">
        <w:rPr>
          <w:rFonts w:ascii="Times New Roman" w:hAnsi="Times New Roman"/>
          <w:sz w:val="22"/>
          <w:szCs w:val="22"/>
        </w:rPr>
        <w:t>i</w:t>
      </w:r>
      <w:proofErr w:type="spellEnd"/>
      <w:r w:rsidRPr="00EA322C">
        <w:rPr>
          <w:rFonts w:ascii="Times New Roman" w:hAnsi="Times New Roman"/>
          <w:sz w:val="22"/>
          <w:szCs w:val="22"/>
        </w:rPr>
        <w:t xml:space="preserve"> II</w:t>
      </w:r>
    </w:p>
    <w:p w:rsidR="00E35CE3" w:rsidRDefault="00E35CE3" w:rsidP="00506A60">
      <w:pPr>
        <w:pStyle w:val="Podstawowy"/>
        <w:numPr>
          <w:ilvl w:val="0"/>
          <w:numId w:val="126"/>
        </w:numPr>
        <w:ind w:left="0"/>
        <w:rPr>
          <w:rFonts w:ascii="Times New Roman" w:hAnsi="Times New Roman"/>
          <w:sz w:val="22"/>
          <w:szCs w:val="22"/>
        </w:rPr>
      </w:pPr>
      <w:r w:rsidRPr="004C6D35">
        <w:rPr>
          <w:rFonts w:ascii="Times New Roman" w:hAnsi="Times New Roman"/>
          <w:sz w:val="22"/>
          <w:szCs w:val="22"/>
        </w:rPr>
        <w:t xml:space="preserve">W okresie obowiązywania Serwisu Utrzymaniowego  dla wdrożonego etapu I oraz dla całości systemu wdrażanego w Etapie I </w:t>
      </w:r>
      <w:proofErr w:type="spellStart"/>
      <w:r w:rsidRPr="004C6D35">
        <w:rPr>
          <w:rFonts w:ascii="Times New Roman" w:hAnsi="Times New Roman"/>
          <w:sz w:val="22"/>
          <w:szCs w:val="22"/>
        </w:rPr>
        <w:t>i</w:t>
      </w:r>
      <w:proofErr w:type="spellEnd"/>
      <w:r w:rsidRPr="004C6D35">
        <w:rPr>
          <w:rFonts w:ascii="Times New Roman" w:hAnsi="Times New Roman"/>
          <w:sz w:val="22"/>
          <w:szCs w:val="22"/>
        </w:rPr>
        <w:t xml:space="preserve"> II</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zapewni realizację usług obejmujących w szczególności:</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zapewnienie ciągłego, poprawnego, zgodnego z Wymaganiami funkcjonalnymi i ogólnymi (Załącznik nr 2 do Umowy), Analizą Przedwdrożeniową, Projektem Technicznym Systemu, Dokumentacją Powdrożeniową, oraz Instrukcjami Stanowiskowymi i Dokumentacją Administratora,</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przyjmowanie, rejestrowanie oraz usuwanie wszelkich nieprawidłowości w działaniu Systemu, w tym napraw Usterek, Błędów i Awarii Krytycznych zgodnie z parametrami SLA określonymi w pkt. 3 niniejszego paragrafu,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zapewnienie zgodność dostarczonej funkcjonalności Systemu ze zmieniającymi się przepisami prawa rozumiane jako monitorowanie stanu prawnego przez Wykonawcę, informowanie o zmianach prawa Zamawiającego i zainstalowanie niezbędnych aktualizacji,</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 xml:space="preserve">prawo do nowej wersji Systemu rozumiane jako zapewnienie aktualności Systemu zainstalowanego u Zamawiającego obejmującego aktualizację oraz jej instalację (realizację </w:t>
      </w:r>
      <w:proofErr w:type="spellStart"/>
      <w:r w:rsidRPr="00816B1F">
        <w:rPr>
          <w:rFonts w:ascii="Times New Roman" w:hAnsi="Times New Roman"/>
          <w:sz w:val="22"/>
          <w:szCs w:val="22"/>
        </w:rPr>
        <w:t>upgrade</w:t>
      </w:r>
      <w:proofErr w:type="spellEnd"/>
      <w:r w:rsidRPr="00816B1F">
        <w:rPr>
          <w:rFonts w:ascii="Times New Roman" w:hAnsi="Times New Roman"/>
          <w:sz w:val="22"/>
          <w:szCs w:val="22"/>
        </w:rPr>
        <w:t>) bez dodatkowych opłat licencyjnych Wykonawcy z tego tytułu,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 xml:space="preserve">zarządzanie zmianami Oprogramowania, np. szerokie wsparcie w zakresie zmian ustawień konfiguracyjnych lub </w:t>
      </w:r>
      <w:proofErr w:type="spellStart"/>
      <w:r w:rsidRPr="00816B1F">
        <w:rPr>
          <w:rFonts w:ascii="Times New Roman" w:hAnsi="Times New Roman"/>
          <w:sz w:val="22"/>
          <w:szCs w:val="22"/>
        </w:rPr>
        <w:t>upgrade’ów</w:t>
      </w:r>
      <w:proofErr w:type="spellEnd"/>
      <w:r w:rsidRPr="00816B1F">
        <w:rPr>
          <w:rFonts w:ascii="Times New Roman" w:hAnsi="Times New Roman"/>
          <w:sz w:val="22"/>
          <w:szCs w:val="22"/>
        </w:rPr>
        <w:t xml:space="preserve"> Oprogramowania </w:t>
      </w:r>
      <w:r w:rsidR="00E43761" w:rsidRPr="00E43761">
        <w:rPr>
          <w:rFonts w:ascii="Times New Roman" w:hAnsi="Times New Roman"/>
          <w:color w:val="FF0000"/>
          <w:sz w:val="22"/>
          <w:szCs w:val="22"/>
        </w:rPr>
        <w:t>( nie dotyczy potrzeb rozwojowych)</w:t>
      </w:r>
      <w:r w:rsidR="00E43761">
        <w:rPr>
          <w:rFonts w:ascii="Times New Roman" w:hAnsi="Times New Roman"/>
          <w:color w:val="FF0000"/>
          <w:sz w:val="22"/>
          <w:szCs w:val="22"/>
        </w:rPr>
        <w:t>,</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lastRenderedPageBreak/>
        <w:t>konsultacje telefoniczne lub wsparcie zdalne Użytkowników Kluczowych i Administratorów w zakresie użytkowania Systemu w wymiarze nieprzekraczającym 8 Godzin Roboczych miesięcznie, z zastrzeżeniem, że niewykorzystany w danym miesiącu limit może być wykorzystany przez Zamawiającego w ciągu kolejnych 6 miesięcy trwania Serwisu Utrzymaniowego.</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zapewnienie konsultacji w lokalizacjach Zamawiającego w wymiarze 8  Godzin Roboczych w ciągu każdego miesiąca Serwisu Utrzymaniowego, z zastrzeżeniem, że niewykorzystywany w danym miesiącu limit może być wykorzystany przez Zamawiającego w ciągu kolejnych 6 miesięcy Serwisu Utrzymaniowego.</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pomoc w diagnostyce Nieprawidłowości związanych z działaniem Systemu,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prowadzenie zdalnego Serwisu Utrzymaniowego umożliwiającego wykonywanie za pośrednictwem Internetu napraw nieprawidłowości w działaniu Systemu (Usterek, Błędów i Awarii Krytycznych) bezpośrednio po ustaleniu ich przyczyny,</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pomoc w zabezpieczeniu Systemu w przypadku awarii Infrastruktury Sprzętowej lub Oprogramowania,</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aktualizację Dokumentacji.</w:t>
      </w:r>
    </w:p>
    <w:p w:rsidR="00E35CE3" w:rsidRPr="00816B1F" w:rsidRDefault="00E35CE3" w:rsidP="00506A60">
      <w:pPr>
        <w:pStyle w:val="Podstawowy"/>
        <w:numPr>
          <w:ilvl w:val="0"/>
          <w:numId w:val="126"/>
        </w:numPr>
        <w:ind w:left="0"/>
        <w:rPr>
          <w:rFonts w:ascii="Times New Roman" w:hAnsi="Times New Roman"/>
          <w:sz w:val="22"/>
          <w:szCs w:val="22"/>
        </w:rPr>
      </w:pPr>
      <w:bookmarkStart w:id="59" w:name="_Hlk93050136"/>
      <w:bookmarkStart w:id="60" w:name="_Hlk93049872"/>
      <w:r w:rsidRPr="00816B1F">
        <w:rPr>
          <w:rFonts w:ascii="Times New Roman" w:hAnsi="Times New Roman"/>
          <w:sz w:val="22"/>
          <w:szCs w:val="22"/>
        </w:rPr>
        <w:t>Parametry SLA przedstawiono w poniższej tabeli:</w:t>
      </w:r>
    </w:p>
    <w:tbl>
      <w:tblPr>
        <w:tblStyle w:val="Tabelalisty2akcent21"/>
        <w:tblW w:w="5278" w:type="pct"/>
        <w:tblLook w:val="0420" w:firstRow="1" w:lastRow="0" w:firstColumn="0" w:lastColumn="0" w:noHBand="0" w:noVBand="1"/>
      </w:tblPr>
      <w:tblGrid>
        <w:gridCol w:w="678"/>
        <w:gridCol w:w="3053"/>
        <w:gridCol w:w="2712"/>
        <w:gridCol w:w="3133"/>
      </w:tblGrid>
      <w:tr w:rsidR="00E35CE3" w:rsidRPr="009E4374" w:rsidTr="00E35CE3">
        <w:trPr>
          <w:cnfStyle w:val="100000000000" w:firstRow="1" w:lastRow="0" w:firstColumn="0" w:lastColumn="0" w:oddVBand="0" w:evenVBand="0" w:oddHBand="0" w:evenHBand="0" w:firstRowFirstColumn="0" w:firstRowLastColumn="0" w:lastRowFirstColumn="0" w:lastRowLastColumn="0"/>
          <w:trHeight w:val="238"/>
          <w:tblHeader/>
        </w:trPr>
        <w:tc>
          <w:tcPr>
            <w:tcW w:w="354" w:type="pct"/>
            <w:noWrap/>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Lp.</w:t>
            </w:r>
          </w:p>
        </w:tc>
        <w:tc>
          <w:tcPr>
            <w:tcW w:w="1594"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Rodzaj nieprawidłowości</w:t>
            </w:r>
          </w:p>
        </w:tc>
        <w:tc>
          <w:tcPr>
            <w:tcW w:w="1416"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Czas Reakcji</w:t>
            </w:r>
          </w:p>
        </w:tc>
        <w:tc>
          <w:tcPr>
            <w:tcW w:w="1636"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 xml:space="preserve">Czas Naprawy </w:t>
            </w:r>
          </w:p>
        </w:tc>
      </w:tr>
      <w:tr w:rsidR="00E35CE3" w:rsidRPr="009E4374" w:rsidTr="00E35CE3">
        <w:trPr>
          <w:cnfStyle w:val="000000100000" w:firstRow="0" w:lastRow="0" w:firstColumn="0" w:lastColumn="0" w:oddVBand="0" w:evenVBand="0" w:oddHBand="1" w:evenHBand="0" w:firstRowFirstColumn="0" w:firstRowLastColumn="0" w:lastRowFirstColumn="0" w:lastRowLastColumn="0"/>
          <w:trHeight w:val="269"/>
        </w:trPr>
        <w:tc>
          <w:tcPr>
            <w:tcW w:w="354" w:type="pct"/>
            <w:noWrap/>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1.</w:t>
            </w:r>
          </w:p>
        </w:tc>
        <w:tc>
          <w:tcPr>
            <w:tcW w:w="1594" w:type="pct"/>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Awaria Krytyczna</w:t>
            </w:r>
          </w:p>
        </w:tc>
        <w:tc>
          <w:tcPr>
            <w:tcW w:w="1416" w:type="pct"/>
          </w:tcPr>
          <w:p w:rsidR="00E35CE3" w:rsidRPr="009E0A31" w:rsidRDefault="00E35CE3" w:rsidP="00E35CE3">
            <w:pPr>
              <w:pStyle w:val="SFTTabela"/>
              <w:rPr>
                <w:rFonts w:ascii="Franklin Gothic Book" w:eastAsia="SimSun" w:hAnsi="Franklin Gothic Book"/>
              </w:rPr>
            </w:pPr>
            <w:r w:rsidRPr="000E4F85">
              <w:rPr>
                <w:rFonts w:ascii="Franklin Gothic Book" w:eastAsia="SimSun" w:hAnsi="Franklin Gothic Book"/>
                <w:color w:val="auto"/>
              </w:rPr>
              <w:t xml:space="preserve">Do </w:t>
            </w:r>
            <w:r w:rsidRPr="000E4F85">
              <w:rPr>
                <w:rFonts w:ascii="Franklin Gothic Book" w:eastAsia="SimSun" w:hAnsi="Franklin Gothic Book"/>
                <w:strike/>
                <w:color w:val="auto"/>
              </w:rPr>
              <w:t>1</w:t>
            </w:r>
            <w:r w:rsidR="001C6C10" w:rsidRPr="000E4F85">
              <w:rPr>
                <w:rFonts w:ascii="Franklin Gothic Book" w:eastAsia="SimSun" w:hAnsi="Franklin Gothic Book"/>
                <w:color w:val="auto"/>
              </w:rPr>
              <w:t xml:space="preserve"> 2</w:t>
            </w:r>
            <w:r w:rsidRPr="000E4F85">
              <w:rPr>
                <w:rFonts w:ascii="Franklin Gothic Book" w:eastAsia="SimSun" w:hAnsi="Franklin Gothic Book"/>
                <w:color w:val="auto"/>
              </w:rPr>
              <w:t xml:space="preserve"> Godziny </w:t>
            </w:r>
            <w:r w:rsidRPr="009E0A31">
              <w:rPr>
                <w:rFonts w:ascii="Franklin Gothic Book" w:eastAsia="SimSun" w:hAnsi="Franklin Gothic Book"/>
              </w:rPr>
              <w:t>Roboczej</w:t>
            </w:r>
          </w:p>
        </w:tc>
        <w:tc>
          <w:tcPr>
            <w:tcW w:w="163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 xml:space="preserve"> Godzin Roboczych</w:t>
            </w:r>
            <w:r>
              <w:rPr>
                <w:rFonts w:ascii="Franklin Gothic Book" w:eastAsia="SimSun" w:hAnsi="Franklin Gothic Book"/>
              </w:rPr>
              <w:t>*</w:t>
            </w:r>
          </w:p>
        </w:tc>
      </w:tr>
      <w:tr w:rsidR="00E35CE3" w:rsidRPr="009E4374" w:rsidDel="00F12807" w:rsidTr="00E35CE3">
        <w:trPr>
          <w:trHeight w:val="277"/>
        </w:trPr>
        <w:tc>
          <w:tcPr>
            <w:tcW w:w="354" w:type="pct"/>
            <w:noWrap/>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3.</w:t>
            </w:r>
          </w:p>
        </w:tc>
        <w:tc>
          <w:tcPr>
            <w:tcW w:w="1594" w:type="pct"/>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Błąd</w:t>
            </w:r>
          </w:p>
        </w:tc>
        <w:tc>
          <w:tcPr>
            <w:tcW w:w="141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Do 8 Godzin Roboczych</w:t>
            </w:r>
          </w:p>
        </w:tc>
        <w:tc>
          <w:tcPr>
            <w:tcW w:w="163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 xml:space="preserve"> Godzin Roboczych</w:t>
            </w:r>
            <w:r>
              <w:rPr>
                <w:rFonts w:ascii="Franklin Gothic Book" w:eastAsia="SimSun" w:hAnsi="Franklin Gothic Book"/>
              </w:rPr>
              <w:t>*</w:t>
            </w:r>
          </w:p>
        </w:tc>
      </w:tr>
      <w:tr w:rsidR="00E35CE3" w:rsidRPr="009E4374" w:rsidDel="00F12807" w:rsidTr="00E35CE3">
        <w:trPr>
          <w:cnfStyle w:val="000000100000" w:firstRow="0" w:lastRow="0" w:firstColumn="0" w:lastColumn="0" w:oddVBand="0" w:evenVBand="0" w:oddHBand="1" w:evenHBand="0" w:firstRowFirstColumn="0" w:firstRowLastColumn="0" w:lastRowFirstColumn="0" w:lastRowLastColumn="0"/>
          <w:trHeight w:val="50"/>
        </w:trPr>
        <w:tc>
          <w:tcPr>
            <w:tcW w:w="354" w:type="pct"/>
            <w:noWrap/>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4.</w:t>
            </w:r>
          </w:p>
        </w:tc>
        <w:tc>
          <w:tcPr>
            <w:tcW w:w="1594"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 xml:space="preserve">Usterka </w:t>
            </w:r>
          </w:p>
        </w:tc>
        <w:tc>
          <w:tcPr>
            <w:tcW w:w="141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Do 16 Godzin Roboczych</w:t>
            </w:r>
          </w:p>
        </w:tc>
        <w:tc>
          <w:tcPr>
            <w:tcW w:w="1636" w:type="pct"/>
          </w:tcPr>
          <w:p w:rsidR="00E35CE3" w:rsidRPr="009E0A31" w:rsidDel="00F12807"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Dni Roboczych</w:t>
            </w:r>
            <w:r>
              <w:rPr>
                <w:rFonts w:ascii="Franklin Gothic Book" w:eastAsia="SimSun" w:hAnsi="Franklin Gothic Book"/>
              </w:rPr>
              <w:t>*</w:t>
            </w:r>
          </w:p>
        </w:tc>
      </w:tr>
    </w:tbl>
    <w:p w:rsidR="00E35CE3" w:rsidRDefault="00E35CE3" w:rsidP="00E35CE3">
      <w:pPr>
        <w:pStyle w:val="Podstawowy"/>
        <w:rPr>
          <w:rFonts w:ascii="Times New Roman" w:hAnsi="Times New Roman"/>
          <w:sz w:val="22"/>
          <w:szCs w:val="22"/>
        </w:rPr>
      </w:pPr>
      <w:bookmarkStart w:id="61" w:name="_Hlk93050171"/>
      <w:bookmarkEnd w:id="59"/>
      <w:r>
        <w:rPr>
          <w:rFonts w:ascii="Times New Roman" w:hAnsi="Times New Roman"/>
          <w:sz w:val="22"/>
          <w:szCs w:val="22"/>
        </w:rPr>
        <w:t>* Zamawiający uzupełni w oparciu o złożoną ofertę Wykonawcy</w:t>
      </w:r>
    </w:p>
    <w:bookmarkEnd w:id="60"/>
    <w:bookmarkEnd w:id="61"/>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zobowiązany jest również do zapewnienia parametrów poziomu jakości usług (SLA) zgodnych z warunkami określonymi w Załączniku nr 1 do Umowy.</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 xml:space="preserve">Zgłoszeń serwisowych dotyczących Błędów, Usterek i Awarii Krytycznych, konsultacji bezpośrednich, Zamawiający zobowiązany jest dokonywać w Dni </w:t>
      </w:r>
      <w:r w:rsidRPr="00816B1F">
        <w:rPr>
          <w:rFonts w:ascii="Times New Roman" w:hAnsi="Times New Roman"/>
          <w:color w:val="000000" w:themeColor="text1"/>
          <w:sz w:val="22"/>
          <w:szCs w:val="22"/>
        </w:rPr>
        <w:t>Robocze w Godzinach Roboczych w Systemie Obsługi Zgłoszeń. Strony dopuszczają możliwość telefonicznego zgłoszenia Błędów, Usterek lub Awarii Krytycznych, pod numerem</w:t>
      </w:r>
      <w:r w:rsidRPr="00816B1F">
        <w:rPr>
          <w:rFonts w:ascii="Times New Roman" w:hAnsi="Times New Roman"/>
          <w:sz w:val="22"/>
          <w:szCs w:val="22"/>
        </w:rPr>
        <w:t xml:space="preserve"> </w:t>
      </w:r>
      <w:r w:rsidRPr="00E35CE3">
        <w:rPr>
          <w:rFonts w:ascii="Times New Roman" w:hAnsi="Times New Roman"/>
          <w:sz w:val="22"/>
          <w:szCs w:val="22"/>
        </w:rPr>
        <w:t>[…]</w:t>
      </w:r>
      <w:r w:rsidRPr="00816B1F">
        <w:rPr>
          <w:rFonts w:ascii="Times New Roman" w:hAnsi="Times New Roman"/>
          <w:sz w:val="22"/>
          <w:szCs w:val="22"/>
        </w:rPr>
        <w:t xml:space="preserve"> (wskazany przez Wykonawcę). Przyjęcie zgłoszenia telefonicznego wymaga jego potwierdzenia przez Wykonawcę za pośrednictwem dokonania przez niego wpisu do Systemu Obsługi Zgłoszeń.</w:t>
      </w:r>
    </w:p>
    <w:p w:rsidR="00E35CE3" w:rsidRPr="004C6D35"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zobowiązuje się do świadczenia Serwisu Utrzymaniowego</w:t>
      </w:r>
      <w:r>
        <w:rPr>
          <w:rFonts w:ascii="Times New Roman" w:hAnsi="Times New Roman"/>
          <w:sz w:val="22"/>
          <w:szCs w:val="22"/>
        </w:rPr>
        <w:t xml:space="preserve"> </w:t>
      </w:r>
      <w:r w:rsidRPr="004C6D35">
        <w:rPr>
          <w:rFonts w:ascii="Times New Roman" w:hAnsi="Times New Roman"/>
          <w:sz w:val="22"/>
          <w:szCs w:val="22"/>
        </w:rPr>
        <w:t xml:space="preserve">dla wdrożonego etapu I oraz dla całości systemu wdrażanego w Etapie I </w:t>
      </w:r>
      <w:proofErr w:type="spellStart"/>
      <w:r w:rsidRPr="004C6D35">
        <w:rPr>
          <w:rFonts w:ascii="Times New Roman" w:hAnsi="Times New Roman"/>
          <w:sz w:val="22"/>
          <w:szCs w:val="22"/>
        </w:rPr>
        <w:t>i</w:t>
      </w:r>
      <w:proofErr w:type="spellEnd"/>
      <w:r w:rsidRPr="004C6D35">
        <w:rPr>
          <w:rFonts w:ascii="Times New Roman" w:hAnsi="Times New Roman"/>
          <w:sz w:val="22"/>
          <w:szCs w:val="22"/>
        </w:rPr>
        <w:t xml:space="preserve"> II w sposób zapobiegający utracie danych Zamawiającego, w tym także tych, do których będzie miał dostęp w trakcie wykonywania usług. W przypadku gdy wykonanie danej czynności przez Wykonawcę lub przez Zamawiającego w oparciu o rekomendację Wykonawcy wiąże się z ryzykiem utraty danych, Wykonawca zobowiązany jest poinformować o tym Zamawiającego przed przystąpieniem do wykonania takiej czynności lub z chwilą przekazania takiej rekomendacji Zamawiającemu.</w:t>
      </w:r>
    </w:p>
    <w:p w:rsidR="008C0856" w:rsidRPr="008C0856" w:rsidRDefault="00E35CE3" w:rsidP="008C0856">
      <w:pPr>
        <w:pStyle w:val="Podstawowy"/>
        <w:numPr>
          <w:ilvl w:val="0"/>
          <w:numId w:val="126"/>
        </w:numPr>
        <w:ind w:left="0"/>
        <w:rPr>
          <w:rFonts w:ascii="Times New Roman" w:hAnsi="Times New Roman"/>
          <w:color w:val="FF0000"/>
          <w:sz w:val="22"/>
          <w:szCs w:val="22"/>
        </w:rPr>
      </w:pPr>
      <w:r w:rsidRPr="00816B1F">
        <w:rPr>
          <w:rFonts w:ascii="Times New Roman" w:hAnsi="Times New Roman"/>
          <w:sz w:val="22"/>
          <w:szCs w:val="22"/>
        </w:rPr>
        <w:lastRenderedPageBreak/>
        <w:t>Czas Naprawy uważa się za dochowany z chwilą zgłoszenia dokonania naprawy, jeżeli Wada została faktycznie usunięta. Jeżeli okaże się podczas weryfikacji usunięcia Wady, że Wada nie została usunięta, Czas Naprawy jest dochowany dopiero z chwilą zgłoszenia poprawki faktycznie usuwającej Wadę.</w:t>
      </w:r>
      <w:r w:rsidR="008C0856" w:rsidRPr="008C0856">
        <w:t xml:space="preserve"> </w:t>
      </w:r>
      <w:bookmarkStart w:id="62" w:name="_Hlk93905824"/>
      <w:r w:rsidR="008C0856" w:rsidRPr="008C0856">
        <w:rPr>
          <w:rFonts w:ascii="Times New Roman" w:hAnsi="Times New Roman"/>
          <w:color w:val="FF0000"/>
          <w:sz w:val="22"/>
          <w:szCs w:val="22"/>
        </w:rPr>
        <w:t>Czas oczekiwania na weryfikację wady a także na udzielenie niezbędnych dostępów lub danych potrzebnych do usunięcia wady nie wliczany w poczet opóźnienia</w:t>
      </w:r>
      <w:r w:rsidR="008C0856">
        <w:rPr>
          <w:rFonts w:ascii="Times New Roman" w:hAnsi="Times New Roman"/>
          <w:color w:val="FF0000"/>
          <w:sz w:val="22"/>
          <w:szCs w:val="22"/>
        </w:rPr>
        <w:t>.</w:t>
      </w:r>
      <w:bookmarkEnd w:id="62"/>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Jeżeli Wykonawca w Czasie Naprawy dostarczy Obejście, Czas Naprawy wydłuża się dwukrotnie.</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Jeżeli Wykonawca stwierdzi, iż przyczyna Wady leży poza Oprogramowaniem, w szczególności w Infrastrukturze Sprzętowej, Wykonawca nie jest zobowiązany do usunięcia Wady, lecz jest zobowiązany:</w:t>
      </w:r>
    </w:p>
    <w:p w:rsidR="00E35CE3" w:rsidRPr="00816B1F" w:rsidRDefault="00E35CE3" w:rsidP="00506A60">
      <w:pPr>
        <w:pStyle w:val="Podstawowy"/>
        <w:numPr>
          <w:ilvl w:val="0"/>
          <w:numId w:val="128"/>
        </w:numPr>
        <w:ind w:left="0"/>
        <w:rPr>
          <w:rFonts w:ascii="Times New Roman" w:hAnsi="Times New Roman"/>
          <w:sz w:val="22"/>
          <w:szCs w:val="22"/>
        </w:rPr>
      </w:pPr>
      <w:r w:rsidRPr="00816B1F">
        <w:rPr>
          <w:rFonts w:ascii="Times New Roman" w:hAnsi="Times New Roman"/>
          <w:color w:val="000000" w:themeColor="text1"/>
          <w:sz w:val="22"/>
          <w:szCs w:val="22"/>
        </w:rPr>
        <w:t>wskazać prawdopodobną</w:t>
      </w:r>
      <w:r w:rsidRPr="00816B1F">
        <w:rPr>
          <w:rFonts w:ascii="Times New Roman" w:hAnsi="Times New Roman"/>
          <w:sz w:val="22"/>
          <w:szCs w:val="22"/>
        </w:rPr>
        <w:t xml:space="preserve"> przyczynę nieprawidłowego działania Systemu poprzez wskazanie elementu, który ją powoduje, a jeżeli to możliwe także podmiotu odpowiedzialnego za usunięcie takiej nieprawidłowości działania Systemu,</w:t>
      </w:r>
    </w:p>
    <w:p w:rsidR="00E35CE3" w:rsidRPr="004C6D35" w:rsidRDefault="00E35CE3" w:rsidP="00506A60">
      <w:pPr>
        <w:pStyle w:val="Podstawowy"/>
        <w:numPr>
          <w:ilvl w:val="0"/>
          <w:numId w:val="126"/>
        </w:numPr>
        <w:ind w:left="0"/>
        <w:rPr>
          <w:rFonts w:ascii="Times New Roman" w:hAnsi="Times New Roman"/>
          <w:color w:val="000000" w:themeColor="text1"/>
          <w:sz w:val="22"/>
          <w:szCs w:val="22"/>
        </w:rPr>
      </w:pPr>
      <w:r w:rsidRPr="004C6D35">
        <w:rPr>
          <w:rFonts w:ascii="Times New Roman" w:hAnsi="Times New Roman"/>
          <w:color w:val="000000" w:themeColor="text1"/>
          <w:sz w:val="22"/>
          <w:szCs w:val="22"/>
        </w:rPr>
        <w:t xml:space="preserve">w razie zgłoszenia takiej potrzeby przez Zamawiającego do wsparcia osoby trzeciej usuwającej przyczynę zgłoszenia, w tym udzielenia takiej osobie wszelkich dostępnych Wykonawcy i niepowodujących zagrożenia naruszenia tajemnicy przedsiębiorstwa Wykonawcy informacji o Oprogramowaniu, potrzebnych do przy-wrócenia jego pełnej funkcjonalności. </w:t>
      </w:r>
    </w:p>
    <w:p w:rsidR="00E35CE3" w:rsidRPr="004C6D35" w:rsidRDefault="00E35CE3" w:rsidP="00506A60">
      <w:pPr>
        <w:pStyle w:val="Podstawowy"/>
        <w:numPr>
          <w:ilvl w:val="0"/>
          <w:numId w:val="126"/>
        </w:numPr>
        <w:ind w:left="0"/>
        <w:rPr>
          <w:rFonts w:ascii="Times New Roman" w:hAnsi="Times New Roman"/>
          <w:color w:val="000000" w:themeColor="text1"/>
          <w:sz w:val="22"/>
          <w:szCs w:val="22"/>
        </w:rPr>
      </w:pPr>
      <w:r w:rsidRPr="004C6D35">
        <w:rPr>
          <w:rFonts w:ascii="Times New Roman" w:hAnsi="Times New Roman"/>
          <w:sz w:val="22"/>
          <w:szCs w:val="22"/>
        </w:rPr>
        <w:t>Powyższe nie ma zastosowania w przypadku, gdy przyczyna Wady leży poza Oprogramowaniem, ale Wykonawca ponosi odpowiedzialność za jej wystąpienie, w szczególności w przypadku gdy przyczyna Wady leży w Infrastrukturze Sprzętowej, ale jest skutkiem nieprawidłowej konfiguracji lub parametryzacji Infrastruktury Sprzętowej przez Wykonawcę. W takim wypadku Wykonawca zobowiązany jest do dotrzymania Czasu Naprawy i innych zobowiązań wynikających z SLA. W przypadku gdy Wykonawca nie ma uprawnień do naprawy błędów w Infrastrukturze Sprzętowej Z czasu Naprawy Infrastruktury Sprzętowej wyłącza się z zobowiązania wynikające z SLA.</w:t>
      </w:r>
    </w:p>
    <w:p w:rsidR="00E35CE3" w:rsidRPr="00816B1F" w:rsidRDefault="00E35CE3" w:rsidP="00506A60">
      <w:pPr>
        <w:pStyle w:val="Podstawowy"/>
        <w:numPr>
          <w:ilvl w:val="0"/>
          <w:numId w:val="126"/>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ujawnienia w okresie Serwisu </w:t>
      </w:r>
      <w:r w:rsidRPr="00816B1F">
        <w:rPr>
          <w:rFonts w:ascii="Times New Roman" w:hAnsi="Times New Roman"/>
          <w:color w:val="000000" w:themeColor="text1"/>
          <w:sz w:val="22"/>
          <w:szCs w:val="22"/>
        </w:rPr>
        <w:t>Utrzymaniowego, że System nie realizuje funkcji określonych w Umowie, Wykonawca dokona jego wymiany na wersję Systemu poprawną w terminie nie dłuższym niż piętnaście (15) Dni Roboczych od dnia zgłoszenia mu tego faktu.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color w:val="000000" w:themeColor="text1"/>
          <w:sz w:val="22"/>
          <w:szCs w:val="22"/>
        </w:rPr>
        <w:t>Wykonawca zobowiązuje się w całym okresie Serwisu Utrzymaniowego nieodpłatnie usuwać Wady w funkcjonowaniu Systemu lub dostarczonego</w:t>
      </w:r>
      <w:r w:rsidRPr="00816B1F">
        <w:rPr>
          <w:rFonts w:ascii="Times New Roman" w:hAnsi="Times New Roman"/>
          <w:sz w:val="22"/>
          <w:szCs w:val="22"/>
        </w:rPr>
        <w:t xml:space="preserve"> Oprogramowania na własny koszt i ryzyko. Zamawiający może dochodzić roszczeń z tytułu gwarancji także po upływie Serwisu Utrzymaniowego, jeżeli zgłosił Awarię Krytyczną, Błąd lub Usterkę przed upływem tego okresu.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Po wyczerpaniu limitu w zakresie konsultacji bezpośrednich w zakresie użytkowania Systemu w wymiarze, o którym mowa w § 12 ust. 2 pkt. 7), Zamawiający może korzystać z dodatkowych konsultacji, rozliczanych w ramach Usług Rozwoju.</w:t>
      </w:r>
    </w:p>
    <w:p w:rsidR="00E35CE3" w:rsidRPr="000F5254" w:rsidRDefault="00E35CE3" w:rsidP="00506A60">
      <w:pPr>
        <w:pStyle w:val="Podstawowy"/>
        <w:numPr>
          <w:ilvl w:val="0"/>
          <w:numId w:val="126"/>
        </w:numPr>
        <w:ind w:left="0"/>
        <w:rPr>
          <w:rFonts w:ascii="Times New Roman" w:hAnsi="Times New Roman"/>
          <w:strike/>
          <w:color w:val="FF0000"/>
          <w:sz w:val="22"/>
          <w:szCs w:val="22"/>
        </w:rPr>
      </w:pPr>
      <w:r w:rsidRPr="000F5254">
        <w:rPr>
          <w:rFonts w:ascii="Times New Roman" w:hAnsi="Times New Roman"/>
          <w:strike/>
          <w:color w:val="FF0000"/>
          <w:sz w:val="22"/>
          <w:szCs w:val="22"/>
        </w:rPr>
        <w:lastRenderedPageBreak/>
        <w:t>Każdy miesiąc świadczenia Serwisu Utrzymaniowego będzie potwierdzany odpowiednim raportem. Raport zostanie przygotowany przez Wykonawcę w terminie 5 Dni Roboczych po zakończeniu danego miesiąca. Wymagania w zakresie Raportu z realizacji Serwisu Utrzymaniowego przedstawiono w Załączniku nr 1 do Umowy.</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Raport przygotowany przez Wykonawcę będzie przedmiotem akceptacji Zamawiającego zgodnie z procedurą Odbioru.</w:t>
      </w:r>
    </w:p>
    <w:p w:rsidR="00E35CE3" w:rsidRPr="00816B1F" w:rsidRDefault="00E35CE3" w:rsidP="00506A60">
      <w:pPr>
        <w:pStyle w:val="Podstawowy"/>
        <w:numPr>
          <w:ilvl w:val="0"/>
          <w:numId w:val="126"/>
        </w:numPr>
        <w:ind w:left="0"/>
        <w:rPr>
          <w:rFonts w:ascii="Times New Roman" w:hAnsi="Times New Roman"/>
          <w:color w:val="000000" w:themeColor="text1"/>
          <w:sz w:val="22"/>
          <w:szCs w:val="22"/>
        </w:rPr>
      </w:pPr>
      <w:r w:rsidRPr="00816B1F">
        <w:rPr>
          <w:rFonts w:ascii="Times New Roman" w:hAnsi="Times New Roman"/>
          <w:sz w:val="22"/>
          <w:szCs w:val="22"/>
        </w:rPr>
        <w:t xml:space="preserve">Zamawiający może wypowiedzieć </w:t>
      </w:r>
      <w:r w:rsidRPr="00816B1F">
        <w:rPr>
          <w:rFonts w:ascii="Times New Roman" w:hAnsi="Times New Roman"/>
          <w:color w:val="000000" w:themeColor="text1"/>
          <w:sz w:val="22"/>
          <w:szCs w:val="22"/>
        </w:rPr>
        <w:t>niniejszą Umowę w odniesieniu do Serwisu Utrzymaniowego z ważnych powodów z zachowaniem trzymiesięcznego okresu wypowiedzenia. Za ważne powody uzasadniające wypowiedzenie Umowy przez Zamawiającego uznawane będą w szczególności następujące sytuacje:</w:t>
      </w:r>
    </w:p>
    <w:p w:rsidR="00E35CE3" w:rsidRPr="00816B1F" w:rsidRDefault="00E35CE3" w:rsidP="00506A60">
      <w:pPr>
        <w:pStyle w:val="Podstawowy"/>
        <w:numPr>
          <w:ilvl w:val="0"/>
          <w:numId w:val="129"/>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łączna suma kar umownych naliczonych przez Zamawiającego przekroczyłaby 50% Wynagrodzenia łącznego Wykonawcy z tytułu świadczenia Serwisu Utrzymaniowego o którym mowa w § 4 ust. 2 pkt. 2),</w:t>
      </w:r>
    </w:p>
    <w:p w:rsidR="00E35CE3" w:rsidRPr="00816B1F" w:rsidRDefault="00E35CE3" w:rsidP="00506A60">
      <w:pPr>
        <w:pStyle w:val="Podstawowy"/>
        <w:numPr>
          <w:ilvl w:val="0"/>
          <w:numId w:val="129"/>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niedochowany został w danym miesiącu kalendarzowym Czas Naprawy Awarii Krytycznej więcej niż trzy razy,</w:t>
      </w:r>
    </w:p>
    <w:p w:rsidR="00E35CE3" w:rsidRPr="00816B1F" w:rsidRDefault="00E35CE3" w:rsidP="00506A60">
      <w:pPr>
        <w:pStyle w:val="Podstawowy"/>
        <w:numPr>
          <w:ilvl w:val="0"/>
          <w:numId w:val="129"/>
        </w:numPr>
        <w:ind w:left="0"/>
        <w:rPr>
          <w:rFonts w:ascii="Times New Roman" w:hAnsi="Times New Roman"/>
          <w:sz w:val="22"/>
          <w:szCs w:val="22"/>
        </w:rPr>
      </w:pPr>
      <w:r w:rsidRPr="00816B1F">
        <w:rPr>
          <w:rFonts w:ascii="Times New Roman" w:hAnsi="Times New Roman"/>
          <w:sz w:val="22"/>
          <w:szCs w:val="22"/>
        </w:rPr>
        <w:t>Wykonawca dopuścił się istotnego naruszenia postanowień Umowy, w szczególności w zakresie zasad przetwarzania danych osobowych, zasad zachowania poufności, dostarczenia Zamawiającemu rezultatów obarczonych wadami prawnymi,</w:t>
      </w:r>
    </w:p>
    <w:p w:rsidR="00E35CE3" w:rsidRPr="00816B1F" w:rsidRDefault="00E35CE3" w:rsidP="00506A60">
      <w:pPr>
        <w:pStyle w:val="Podstawowy"/>
        <w:numPr>
          <w:ilvl w:val="0"/>
          <w:numId w:val="129"/>
        </w:numPr>
        <w:ind w:left="0"/>
        <w:rPr>
          <w:rFonts w:ascii="Times New Roman" w:hAnsi="Times New Roman"/>
          <w:sz w:val="22"/>
          <w:szCs w:val="22"/>
        </w:rPr>
      </w:pPr>
      <w:r w:rsidRPr="00816B1F">
        <w:rPr>
          <w:rFonts w:ascii="Times New Roman" w:hAnsi="Times New Roman"/>
          <w:sz w:val="22"/>
          <w:szCs w:val="22"/>
        </w:rPr>
        <w:t>zaszły zmiany organizacyjne Zamawiającego skutkujące tym, że dalsze świadczenie Serwisu Utrzymaniowego będzie nieuzasadnione gospodarczo.</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 odniesieniu do Serwisu Utrzymaniowego Wykonawca może wypowiedzieć niniejszą Umowę tylko z ważnych powodów</w:t>
      </w:r>
      <w:r w:rsidRPr="00816B1F">
        <w:rPr>
          <w:rFonts w:ascii="Times New Roman" w:hAnsi="Times New Roman"/>
          <w:color w:val="000000" w:themeColor="text1"/>
          <w:sz w:val="22"/>
          <w:szCs w:val="22"/>
        </w:rPr>
        <w:t xml:space="preserve"> np.: braku zapłaty za wykonaną usługę przez Zamawiającego/ uniemożliwienie przez Zamawiającego wykonania prac związanych ze świadczeniem serwisu utrzymaniowego.</w:t>
      </w:r>
      <w:r w:rsidRPr="00816B1F">
        <w:rPr>
          <w:rFonts w:ascii="Times New Roman" w:hAnsi="Times New Roman"/>
          <w:sz w:val="22"/>
          <w:szCs w:val="22"/>
        </w:rPr>
        <w:t xml:space="preserve"> Strony wyłączają możliwość wypowiedzenia przez Wykonawcę Umowy z przyczyn innych niż ważne powody. W takiej sytuacji okres wypowiedzenia wynosi 3 miesiące.</w:t>
      </w:r>
      <w:r w:rsidR="008E5AD3">
        <w:rPr>
          <w:rFonts w:ascii="Times New Roman" w:hAnsi="Times New Roman"/>
          <w:sz w:val="22"/>
          <w:szCs w:val="22"/>
        </w:rPr>
        <w:t xml:space="preserve"> </w:t>
      </w:r>
      <w:bookmarkStart w:id="63" w:name="_Hlk94005242"/>
      <w:r w:rsidR="008E5AD3" w:rsidRPr="008E5AD3">
        <w:rPr>
          <w:rFonts w:ascii="Times New Roman" w:hAnsi="Times New Roman"/>
          <w:color w:val="FF0000"/>
        </w:rPr>
        <w:t>W przypadku wypowiedzenia dokonanego przez którąkolwiek ze Stron Wykonawcy przysługuje prawo do wynagrodzenia za usługi ich rezultaty wykonane zgodnie z Umowa do czasu jej zakończenia.</w:t>
      </w:r>
      <w:bookmarkEnd w:id="63"/>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 xml:space="preserve">Wypowiedzenie Umowy w zakresie Serwisu Utrzymaniowego dotyczyć będzie: </w:t>
      </w:r>
    </w:p>
    <w:p w:rsidR="00E35CE3" w:rsidRPr="00816B1F" w:rsidRDefault="00E35CE3" w:rsidP="00506A60">
      <w:pPr>
        <w:pStyle w:val="Podstawowy"/>
        <w:numPr>
          <w:ilvl w:val="0"/>
          <w:numId w:val="130"/>
        </w:numPr>
        <w:ind w:left="0"/>
        <w:rPr>
          <w:rFonts w:ascii="Times New Roman" w:hAnsi="Times New Roman"/>
          <w:sz w:val="22"/>
          <w:szCs w:val="22"/>
        </w:rPr>
      </w:pPr>
      <w:r w:rsidRPr="00816B1F">
        <w:rPr>
          <w:rFonts w:ascii="Times New Roman" w:hAnsi="Times New Roman"/>
          <w:sz w:val="22"/>
          <w:szCs w:val="22"/>
        </w:rPr>
        <w:t>w przypadku wypowiedzenia przez Zamawiającego – całości Serwisu Utrzymaniowego lub określonej przez Zamawiającego części,</w:t>
      </w:r>
    </w:p>
    <w:p w:rsidR="00E35CE3" w:rsidRPr="00816B1F" w:rsidRDefault="00E35CE3" w:rsidP="00506A60">
      <w:pPr>
        <w:pStyle w:val="Podstawowy"/>
        <w:numPr>
          <w:ilvl w:val="0"/>
          <w:numId w:val="130"/>
        </w:numPr>
        <w:ind w:left="0"/>
        <w:rPr>
          <w:rFonts w:ascii="Times New Roman" w:hAnsi="Times New Roman"/>
          <w:sz w:val="22"/>
          <w:szCs w:val="22"/>
        </w:rPr>
      </w:pPr>
      <w:r w:rsidRPr="00816B1F">
        <w:rPr>
          <w:rFonts w:ascii="Times New Roman" w:hAnsi="Times New Roman"/>
          <w:sz w:val="22"/>
          <w:szCs w:val="22"/>
        </w:rPr>
        <w:t>w przypadku wypowiedzenia przez Wykonawcę – zawsze całości Serwisu Utrzymaniowego.</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lastRenderedPageBreak/>
        <w:t>Na żądanie Zamawiającego, zgłoszone po złożeniu przez którąkolwiek ze Stron oświadczenia o wypowiedzeniu, Wykonawca w ramach Wynagrodzenia za Serwis Utrzymaniowy i na żądanie Zamawiającego – zobowiązany będzie:</w:t>
      </w:r>
    </w:p>
    <w:p w:rsidR="00E35CE3" w:rsidRPr="00816B1F" w:rsidRDefault="00E35CE3" w:rsidP="00506A60">
      <w:pPr>
        <w:pStyle w:val="Podstawowy"/>
        <w:numPr>
          <w:ilvl w:val="0"/>
          <w:numId w:val="131"/>
        </w:numPr>
        <w:ind w:left="0"/>
        <w:rPr>
          <w:rFonts w:ascii="Times New Roman" w:hAnsi="Times New Roman"/>
          <w:color w:val="000000" w:themeColor="text1"/>
          <w:sz w:val="22"/>
          <w:szCs w:val="22"/>
        </w:rPr>
      </w:pPr>
      <w:r w:rsidRPr="00816B1F">
        <w:rPr>
          <w:rFonts w:ascii="Times New Roman" w:hAnsi="Times New Roman"/>
          <w:sz w:val="22"/>
          <w:szCs w:val="22"/>
        </w:rPr>
        <w:t xml:space="preserve">przekazać Zamawiającemu lub osobie trzeciej wskazanej przez Zamawiającego, w terminie 7 Dni Kalendarzowych od przekazania takiego </w:t>
      </w:r>
      <w:r w:rsidRPr="00816B1F">
        <w:rPr>
          <w:rFonts w:ascii="Times New Roman" w:hAnsi="Times New Roman"/>
          <w:color w:val="000000" w:themeColor="text1"/>
          <w:sz w:val="22"/>
          <w:szCs w:val="22"/>
        </w:rPr>
        <w:t>żądania, całości informacji umożliwiających korzystanie z Systemu,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Niezależnie od dalej idących postanowień Umowy, w tym paragrafów regulujących prawa własności intelektualnej, Zamawiający jest uprawniony do samodzielnego wykorzystania lub do przekazania osobie trzeciej, w celu zapewnienia przejęcia Serwisu Utrzymaniowego, wszelkich Produktów, dokumentów, prezentacji, rezultatów prac Wykonawcy otrzymanych w ramach realizacji Umowy oraz dokumentacji realizacyjnej (np. ustaleń Kierowników Projektu, notatek Komitetu Sterującego etc.).</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 zakresie jakichkolwiek utworów dostarczonych przez Wykonawcę w ramach Serwisu Utrzymaniowego mają zastosowanie postanowienia paragrafów regulujących prawa własności intelektualnej. Zamawiający nabywa – odpowiednio – prawa majątkowe lub licencje do utworów dostarczonych w ramach Serwisu Utrzymaniowego.</w:t>
      </w:r>
    </w:p>
    <w:p w:rsidR="00E35CE3" w:rsidRPr="00E35CE3" w:rsidRDefault="00E35CE3" w:rsidP="00E35CE3">
      <w:pPr>
        <w:pStyle w:val="Nagwek1"/>
        <w:rPr>
          <w:b/>
          <w:sz w:val="22"/>
          <w:szCs w:val="22"/>
        </w:rPr>
      </w:pPr>
      <w:r w:rsidRPr="00E35CE3">
        <w:rPr>
          <w:b/>
          <w:sz w:val="22"/>
          <w:szCs w:val="22"/>
        </w:rPr>
        <w:t>§ 13</w:t>
      </w:r>
    </w:p>
    <w:p w:rsidR="00E35CE3" w:rsidRPr="00E35CE3" w:rsidRDefault="00E35CE3" w:rsidP="00E35CE3">
      <w:pPr>
        <w:pStyle w:val="Nagwek1"/>
        <w:rPr>
          <w:b/>
          <w:sz w:val="22"/>
          <w:szCs w:val="22"/>
        </w:rPr>
      </w:pPr>
      <w:r w:rsidRPr="00E35CE3">
        <w:rPr>
          <w:b/>
          <w:sz w:val="22"/>
          <w:szCs w:val="22"/>
        </w:rPr>
        <w:t>Usługi Rozwoju</w:t>
      </w:r>
    </w:p>
    <w:p w:rsidR="00E35CE3" w:rsidRPr="00E35CE3" w:rsidRDefault="00E35CE3" w:rsidP="00E35CE3">
      <w:pPr>
        <w:rPr>
          <w:lang w:eastAsia="pl-PL"/>
        </w:rPr>
      </w:pP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zostały szczegółowo określone w Załączniku nr 1 do Umowy.</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Wykonawca jest zobowiązany, na zlecenie Zamawiającego do podjęcia Usługi Rozwoju Systemu poza zakresem przewidzianym w Umowie w</w:t>
      </w:r>
      <w:r w:rsidR="00D56C69">
        <w:rPr>
          <w:rFonts w:ascii="Times New Roman" w:hAnsi="Times New Roman"/>
          <w:sz w:val="22"/>
          <w:szCs w:val="22"/>
        </w:rPr>
        <w:t xml:space="preserve"> liczbie</w:t>
      </w:r>
      <w:r w:rsidRPr="00816B1F">
        <w:rPr>
          <w:rFonts w:ascii="Times New Roman" w:hAnsi="Times New Roman"/>
          <w:sz w:val="22"/>
          <w:szCs w:val="22"/>
        </w:rPr>
        <w:t xml:space="preserve"> nieprzekraczającej </w:t>
      </w:r>
      <w:r>
        <w:rPr>
          <w:rFonts w:ascii="Times New Roman" w:hAnsi="Times New Roman"/>
          <w:sz w:val="22"/>
          <w:szCs w:val="22"/>
        </w:rPr>
        <w:t>2000</w:t>
      </w:r>
      <w:r w:rsidRPr="00816B1F">
        <w:rPr>
          <w:rFonts w:ascii="Times New Roman" w:hAnsi="Times New Roman"/>
          <w:sz w:val="22"/>
          <w:szCs w:val="22"/>
        </w:rPr>
        <w:t xml:space="preserve"> Godzin Roboczych.</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Zamawiający ma prawo do zlecenia dodatkowych Usług Rozwoju za stawkę za realizację godziny Usługi Rozwoju w wysokości: [… zł].</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będą zlecane przez Zamawiającego zgodnie z procedurą określoną w Załączniku nr 1 do Umowy w części dotyczącej Usług Rozwoju.</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Wykonawca udzieli Gwarancji Jakości zgodnie z zasadami opisanymi w § 11 Umowy na Produkty i Usługi wykonane w wyniku realizacji Usług Rozwoju oraz będzie świadczył dla nich Serwis Utrzymaniowy od momentu ich Odbioru przez Zamawiającego zgodnie z zasadami określonymi w § 12 Umowy.</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mogą być realizowane w siedzibie Zamawiającego lub za pomocą połączenia zdalnego udostępnionego przez Zamawiającego.</w:t>
      </w:r>
    </w:p>
    <w:p w:rsidR="00E35CE3" w:rsidRPr="00F1025D" w:rsidRDefault="00E35CE3" w:rsidP="00506A60">
      <w:pPr>
        <w:pStyle w:val="Podstawowy"/>
        <w:numPr>
          <w:ilvl w:val="0"/>
          <w:numId w:val="132"/>
        </w:numPr>
        <w:ind w:left="0"/>
        <w:rPr>
          <w:rFonts w:ascii="Times New Roman" w:hAnsi="Times New Roman"/>
          <w:b/>
          <w:sz w:val="22"/>
          <w:szCs w:val="22"/>
        </w:rPr>
      </w:pPr>
      <w:bookmarkStart w:id="64" w:name="_Hlk93913209"/>
      <w:r w:rsidRPr="00816B1F">
        <w:rPr>
          <w:rFonts w:ascii="Times New Roman" w:hAnsi="Times New Roman"/>
          <w:sz w:val="22"/>
          <w:szCs w:val="22"/>
        </w:rPr>
        <w:t>Strony zgodnie potwierdzają, że w przypadku niewykorzystania przez Zamawiającego w ramach Usług Rozwoju Godzin Roboczych, o których mowa w § 13 ust.</w:t>
      </w:r>
      <w:r w:rsidRPr="00E43761">
        <w:rPr>
          <w:rFonts w:ascii="Times New Roman" w:hAnsi="Times New Roman"/>
          <w:color w:val="FF0000"/>
          <w:sz w:val="22"/>
          <w:szCs w:val="22"/>
        </w:rPr>
        <w:t xml:space="preserve"> </w:t>
      </w:r>
      <w:r w:rsidR="00E43761" w:rsidRPr="00E43761">
        <w:rPr>
          <w:rFonts w:ascii="Times New Roman" w:hAnsi="Times New Roman"/>
          <w:color w:val="FF0000"/>
          <w:sz w:val="22"/>
          <w:szCs w:val="22"/>
        </w:rPr>
        <w:t xml:space="preserve">2 </w:t>
      </w:r>
      <w:r w:rsidRPr="00E43761">
        <w:rPr>
          <w:rFonts w:ascii="Times New Roman" w:hAnsi="Times New Roman"/>
          <w:strike/>
          <w:color w:val="FF0000"/>
          <w:sz w:val="22"/>
          <w:szCs w:val="22"/>
        </w:rPr>
        <w:t>1</w:t>
      </w:r>
      <w:r w:rsidRPr="00816B1F">
        <w:rPr>
          <w:rFonts w:ascii="Times New Roman" w:hAnsi="Times New Roman"/>
          <w:sz w:val="22"/>
          <w:szCs w:val="22"/>
        </w:rPr>
        <w:t>, Wykonawcy nie będzie przysługiwało roszczenie odszkodowawcze.</w:t>
      </w:r>
    </w:p>
    <w:p w:rsidR="00E35CE3" w:rsidRPr="00F1025D" w:rsidRDefault="00E35CE3" w:rsidP="00E35CE3">
      <w:pPr>
        <w:pStyle w:val="Nagwek1"/>
        <w:rPr>
          <w:b/>
          <w:sz w:val="22"/>
          <w:szCs w:val="22"/>
        </w:rPr>
      </w:pPr>
      <w:bookmarkStart w:id="65" w:name="_Hlk94006430"/>
      <w:bookmarkEnd w:id="64"/>
      <w:r w:rsidRPr="00F1025D">
        <w:rPr>
          <w:b/>
          <w:sz w:val="22"/>
          <w:szCs w:val="22"/>
        </w:rPr>
        <w:lastRenderedPageBreak/>
        <w:t>§ 14</w:t>
      </w:r>
    </w:p>
    <w:bookmarkEnd w:id="65"/>
    <w:p w:rsidR="00E35CE3" w:rsidRPr="00F1025D" w:rsidRDefault="00E35CE3" w:rsidP="00E35CE3">
      <w:pPr>
        <w:pStyle w:val="Nagwek1"/>
        <w:rPr>
          <w:b/>
          <w:sz w:val="22"/>
          <w:szCs w:val="22"/>
        </w:rPr>
      </w:pPr>
      <w:r w:rsidRPr="00F1025D">
        <w:rPr>
          <w:b/>
          <w:sz w:val="22"/>
          <w:szCs w:val="22"/>
        </w:rPr>
        <w:t>Poufność</w:t>
      </w:r>
    </w:p>
    <w:p w:rsidR="00F1025D" w:rsidRPr="00F1025D" w:rsidRDefault="00F1025D" w:rsidP="00F1025D">
      <w:pPr>
        <w:rPr>
          <w:lang w:eastAsia="pl-PL"/>
        </w:rPr>
      </w:pP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Wykonawca zobowiązany jest zapewnić poufność wszelkich informacji, które uzyska od Zamawiającego w związku z realizacją niniejszej Umowy i nie ujawniać tych informacji bez uprzedniej pisemnej zgody Zamawiającego.</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Wykonawca zobowiązany jest wykorzystywać informacje, o których mowa w § 14 ust. 1 wyłącznie w celu należytego wykonania niniejszej Umowy.</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 xml:space="preserve">W razie jakichkolwiek wątpliwości, co do charakteru danej informacji, przed jej ujawnieniem lub uczynieniem dostępną Wykonawca zwróci się do zamawiającego o wskazanie, czy informację tę ma traktować objętą zobowiązaniem, o którym mowa w </w:t>
      </w:r>
      <w:bookmarkStart w:id="66" w:name="_Hlk94010113"/>
      <w:r w:rsidRPr="00816B1F">
        <w:rPr>
          <w:rFonts w:ascii="Times New Roman" w:hAnsi="Times New Roman"/>
          <w:sz w:val="22"/>
          <w:szCs w:val="22"/>
        </w:rPr>
        <w:t xml:space="preserve">§ 14 </w:t>
      </w:r>
      <w:bookmarkEnd w:id="66"/>
      <w:r w:rsidRPr="00816B1F">
        <w:rPr>
          <w:rFonts w:ascii="Times New Roman" w:hAnsi="Times New Roman"/>
          <w:sz w:val="22"/>
          <w:szCs w:val="22"/>
        </w:rPr>
        <w:t>ust. 1.</w:t>
      </w:r>
    </w:p>
    <w:p w:rsidR="00E35CE3"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Obowiązek zachowania w tajemnicy danych Zamawiającego dotyczy w szczególności informacji prawnie chronionych, które to informacje Wykonawca uzyska w trakcie lub w związku z realizacją Umowy, bez względu na sposób i formę ich utrwalenia lub przekazania, o ile informacje takie nie są powszechnie znane, bądź obowiązek ich ujawnienia nie wynika z obowiązujących przepisów, orzeczeń sądów lub decyzji odpowiednich władz. W każdym przypadku informacje uzyskane od Zamawiającego w związku z realizacją Umowy dotyczące architektury infrastruktury informatycznej Zamawiającego oraz parametrów jej pracy są objęte zobowiązaniem do zachowania poufności.</w:t>
      </w:r>
    </w:p>
    <w:p w:rsidR="00F3778C" w:rsidRPr="00F3778C" w:rsidRDefault="00F3778C" w:rsidP="00F3778C">
      <w:pPr>
        <w:pStyle w:val="Podstawowy"/>
        <w:rPr>
          <w:rFonts w:ascii="Times New Roman" w:hAnsi="Times New Roman"/>
          <w:color w:val="FF0000"/>
          <w:sz w:val="22"/>
          <w:szCs w:val="22"/>
        </w:rPr>
      </w:pPr>
      <w:bookmarkStart w:id="67" w:name="_Hlk94006425"/>
      <w:r w:rsidRPr="00F3778C">
        <w:rPr>
          <w:rFonts w:ascii="Times New Roman" w:hAnsi="Times New Roman"/>
          <w:color w:val="FF0000"/>
          <w:sz w:val="22"/>
          <w:szCs w:val="22"/>
        </w:rPr>
        <w:t>Obowiązek zachowania w tajemnicy danych Wykonawc</w:t>
      </w:r>
      <w:r w:rsidRPr="00F3778C">
        <w:rPr>
          <w:rFonts w:ascii="Times New Roman" w:hAnsi="Times New Roman"/>
          <w:color w:val="FF0000"/>
          <w:sz w:val="22"/>
          <w:szCs w:val="22"/>
        </w:rPr>
        <w:t xml:space="preserve">y </w:t>
      </w:r>
      <w:r w:rsidRPr="00F3778C">
        <w:rPr>
          <w:rFonts w:ascii="Times New Roman" w:hAnsi="Times New Roman"/>
          <w:color w:val="FF0000"/>
          <w:sz w:val="22"/>
          <w:szCs w:val="22"/>
        </w:rPr>
        <w:t>dotyczy w szczególności informacji prawnie chronionych, które to informacje Zamawiając</w:t>
      </w:r>
      <w:r w:rsidRPr="00F3778C">
        <w:rPr>
          <w:rFonts w:ascii="Times New Roman" w:hAnsi="Times New Roman"/>
          <w:color w:val="FF0000"/>
          <w:sz w:val="22"/>
          <w:szCs w:val="22"/>
        </w:rPr>
        <w:t>y</w:t>
      </w:r>
      <w:r w:rsidRPr="00F3778C">
        <w:rPr>
          <w:rFonts w:ascii="Times New Roman" w:hAnsi="Times New Roman"/>
          <w:color w:val="FF0000"/>
          <w:sz w:val="22"/>
          <w:szCs w:val="22"/>
        </w:rPr>
        <w:t xml:space="preserve"> uzyska w trakcie lub w związku z realizacją Umowy, bez względu na sposób i formę ich utrwalenia lub przekazania, o ile informacje takie nie są powszechnie znane, bądź obowiązek ich ujawnienia nie wynika z obowiązujących przepisów, orzeczeń sądów lub decyzji odpowiednich władz. W każdym przypadku informacje uzyskane od </w:t>
      </w:r>
      <w:r w:rsidRPr="00F3778C">
        <w:rPr>
          <w:rFonts w:ascii="Times New Roman" w:hAnsi="Times New Roman"/>
          <w:color w:val="FF0000"/>
          <w:sz w:val="22"/>
          <w:szCs w:val="22"/>
        </w:rPr>
        <w:t>W</w:t>
      </w:r>
      <w:r w:rsidRPr="00F3778C">
        <w:rPr>
          <w:rFonts w:ascii="Times New Roman" w:hAnsi="Times New Roman"/>
          <w:color w:val="FF0000"/>
          <w:sz w:val="22"/>
          <w:szCs w:val="22"/>
        </w:rPr>
        <w:t xml:space="preserve">ykonawcy w związku z realizacją Umowy dotyczące architektury infrastruktury informatycznej </w:t>
      </w:r>
      <w:r w:rsidRPr="00F3778C">
        <w:rPr>
          <w:rFonts w:ascii="Times New Roman" w:hAnsi="Times New Roman"/>
          <w:color w:val="FF0000"/>
          <w:sz w:val="22"/>
          <w:szCs w:val="22"/>
        </w:rPr>
        <w:t>W</w:t>
      </w:r>
      <w:r w:rsidRPr="00F3778C">
        <w:rPr>
          <w:rFonts w:ascii="Times New Roman" w:hAnsi="Times New Roman"/>
          <w:color w:val="FF0000"/>
          <w:sz w:val="22"/>
          <w:szCs w:val="22"/>
        </w:rPr>
        <w:t>ykonawcy oraz parametrów jej pracy są objęte zobowiązaniem do zachowania poufności.</w:t>
      </w:r>
    </w:p>
    <w:bookmarkEnd w:id="67"/>
    <w:p w:rsidR="00E35CE3" w:rsidRPr="00611C64" w:rsidRDefault="00E35CE3" w:rsidP="00506A60">
      <w:pPr>
        <w:pStyle w:val="Podstawowy"/>
        <w:numPr>
          <w:ilvl w:val="0"/>
          <w:numId w:val="133"/>
        </w:numPr>
        <w:ind w:left="0"/>
        <w:rPr>
          <w:rFonts w:ascii="Times New Roman" w:hAnsi="Times New Roman"/>
          <w:sz w:val="22"/>
          <w:szCs w:val="22"/>
        </w:rPr>
      </w:pPr>
      <w:r w:rsidRPr="00611C64">
        <w:rPr>
          <w:rFonts w:ascii="Times New Roman" w:hAnsi="Times New Roman"/>
          <w:sz w:val="22"/>
          <w:szCs w:val="22"/>
        </w:rPr>
        <w:t>Obowiązkiem zachowania poufności nie jest objęty fakt zawarcia Umowy ani jej treść [Umowy] w zakresie określonym obowiązującymi przepisami prawa.</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Powyższe postanowienia niniejszego paragrafu nie wyłączają postanowień przepisów szczególnych powszechnie obowiązującego prawa, nakładających obowiązek ujawnienia informacji we wskazanym tymi przepisami zakresie.</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Zobowiązanie do zachowania poufności, obowiązuje Wykonawcę</w:t>
      </w:r>
      <w:r w:rsidR="00D56C69">
        <w:rPr>
          <w:rFonts w:ascii="Times New Roman" w:hAnsi="Times New Roman"/>
          <w:sz w:val="22"/>
          <w:szCs w:val="22"/>
        </w:rPr>
        <w:t>,</w:t>
      </w:r>
      <w:r w:rsidRPr="00816B1F">
        <w:rPr>
          <w:rFonts w:ascii="Times New Roman" w:hAnsi="Times New Roman"/>
          <w:sz w:val="22"/>
          <w:szCs w:val="22"/>
        </w:rPr>
        <w:t xml:space="preserve"> jego pracowników, osoby wykonujące czynności w jego imieniu na podstawie umowy zlecenia, umowy o dzieło lub umów o podobnym charakterze oraz wszystkie inne osoby wykonujące czynności w imieniu i na rzecz Wykonawcy.</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lastRenderedPageBreak/>
        <w:t>Wykonawca zobowiązuje się uzyskać od swoich pracowników/ współpracowników i Podwykonawców, przed dopuszczeniem ich do pracy przy realizacji Umowy, pisemne zobowiązania o zachowaniu w tajemnicy wszelkich informacji Zamawiającego, o których mowa w § 14 ust. 1 Umowy</w:t>
      </w:r>
      <w:r>
        <w:rPr>
          <w:rFonts w:ascii="Times New Roman" w:hAnsi="Times New Roman"/>
          <w:sz w:val="22"/>
          <w:szCs w:val="22"/>
        </w:rPr>
        <w:t>.</w:t>
      </w:r>
    </w:p>
    <w:p w:rsidR="00E35CE3" w:rsidRPr="00F1025D" w:rsidRDefault="00E35CE3" w:rsidP="00E35CE3">
      <w:pPr>
        <w:pStyle w:val="Nagwek1"/>
        <w:rPr>
          <w:b/>
          <w:sz w:val="22"/>
          <w:szCs w:val="22"/>
        </w:rPr>
      </w:pPr>
      <w:r w:rsidRPr="00F1025D">
        <w:rPr>
          <w:b/>
          <w:sz w:val="22"/>
          <w:szCs w:val="22"/>
        </w:rPr>
        <w:t>§ 15</w:t>
      </w:r>
    </w:p>
    <w:p w:rsidR="00E35CE3" w:rsidRDefault="00E35CE3" w:rsidP="00E35CE3">
      <w:pPr>
        <w:pStyle w:val="Nagwek1"/>
        <w:rPr>
          <w:b/>
          <w:sz w:val="22"/>
          <w:szCs w:val="22"/>
        </w:rPr>
      </w:pPr>
      <w:r w:rsidRPr="00F1025D">
        <w:rPr>
          <w:b/>
          <w:sz w:val="22"/>
          <w:szCs w:val="22"/>
        </w:rPr>
        <w:t>Dane osobowe</w:t>
      </w:r>
    </w:p>
    <w:p w:rsidR="00F1025D" w:rsidRPr="00F1025D" w:rsidRDefault="00F1025D" w:rsidP="00F1025D">
      <w:pPr>
        <w:rPr>
          <w:lang w:eastAsia="pl-PL"/>
        </w:rPr>
      </w:pPr>
    </w:p>
    <w:p w:rsidR="00E35CE3" w:rsidRPr="00F1025D" w:rsidRDefault="00E35CE3" w:rsidP="00F1025D">
      <w:pPr>
        <w:pStyle w:val="Nagwek1"/>
        <w:spacing w:line="360" w:lineRule="auto"/>
        <w:jc w:val="both"/>
      </w:pPr>
      <w:r w:rsidRPr="00F1025D">
        <w:rPr>
          <w:b/>
        </w:rPr>
        <w:t xml:space="preserve">1. </w:t>
      </w:r>
      <w:r w:rsidRPr="00F1025D">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35CE3" w:rsidRPr="00F1025D" w:rsidRDefault="00E35CE3" w:rsidP="00F1025D">
      <w:pPr>
        <w:pStyle w:val="Nagwek1"/>
        <w:spacing w:line="360" w:lineRule="auto"/>
        <w:jc w:val="both"/>
        <w:rPr>
          <w:iCs/>
        </w:rPr>
      </w:pPr>
      <w:r w:rsidRPr="00F1025D">
        <w:rPr>
          <w:iCs/>
        </w:rPr>
        <w:t>Administratorem Pani/Pana danych osobowych jest Główny Instytut Górnictwa z siedzibą przy Pl. Gwarków 1 w Katowicach, 40-166, tel.: 32 259 20 00, fax: 32 259 65 33.</w:t>
      </w:r>
    </w:p>
    <w:p w:rsidR="00E35CE3" w:rsidRPr="00F1025D" w:rsidRDefault="00E35CE3" w:rsidP="00F1025D">
      <w:pPr>
        <w:pStyle w:val="Nagwek1"/>
        <w:spacing w:line="360" w:lineRule="auto"/>
        <w:jc w:val="both"/>
        <w:rPr>
          <w:iCs/>
        </w:rPr>
      </w:pPr>
      <w:r w:rsidRPr="00F1025D">
        <w:rPr>
          <w:iCs/>
        </w:rPr>
        <w:t xml:space="preserve">Inspektor Ochrony Danych dostępny jest pod adresem: </w:t>
      </w:r>
      <w:hyperlink r:id="rId21" w:history="1">
        <w:r w:rsidRPr="00F1025D">
          <w:rPr>
            <w:rStyle w:val="Hipercze"/>
          </w:rPr>
          <w:t>gdpr@gig.eu</w:t>
        </w:r>
      </w:hyperlink>
      <w:r w:rsidRPr="00F1025D">
        <w:rPr>
          <w:iCs/>
        </w:rPr>
        <w:t>.</w:t>
      </w:r>
    </w:p>
    <w:p w:rsidR="00E35CE3" w:rsidRPr="00F1025D" w:rsidRDefault="00E35CE3" w:rsidP="00F1025D">
      <w:pPr>
        <w:pStyle w:val="Nagwek1"/>
        <w:spacing w:line="360" w:lineRule="auto"/>
        <w:jc w:val="both"/>
        <w:rPr>
          <w:iCs/>
          <w:vanish/>
        </w:rPr>
      </w:pPr>
    </w:p>
    <w:p w:rsidR="00E35CE3" w:rsidRPr="00F1025D" w:rsidRDefault="00E35CE3" w:rsidP="00F1025D">
      <w:pPr>
        <w:pStyle w:val="Nagwek1"/>
        <w:spacing w:line="360" w:lineRule="auto"/>
        <w:jc w:val="both"/>
        <w:rPr>
          <w:iCs/>
          <w:vanish/>
        </w:rPr>
      </w:pPr>
    </w:p>
    <w:p w:rsidR="00E35CE3" w:rsidRPr="00F1025D" w:rsidRDefault="00E35CE3" w:rsidP="00F1025D">
      <w:pPr>
        <w:pStyle w:val="Nagwek1"/>
        <w:spacing w:line="360" w:lineRule="auto"/>
        <w:jc w:val="both"/>
      </w:pPr>
      <w:r w:rsidRPr="00F1025D">
        <w:rPr>
          <w:iCs/>
        </w:rPr>
        <w:t xml:space="preserve">Dane osobowe są przetwarzane </w:t>
      </w:r>
      <w:r w:rsidRPr="00F1025D">
        <w:t>w celu przeprowadzenia postępowania o udzielenie zamówienia publicznego na podstawie art.6 ust.1lit.c RODO - w celu przeprowadzenia postępowania o udzielenie zamówienia publicznego – podstawą prawną ich przetwarzania jest ciążący na Administratorze obowiązek prawny stosowania sformalizowanych procedur udzielania zamówień publicznych.</w:t>
      </w:r>
    </w:p>
    <w:p w:rsidR="00E35CE3" w:rsidRPr="00F1025D" w:rsidRDefault="00E35CE3" w:rsidP="00F1025D">
      <w:pPr>
        <w:pStyle w:val="Nagwek1"/>
        <w:spacing w:line="360" w:lineRule="auto"/>
        <w:jc w:val="both"/>
      </w:pPr>
      <w:r w:rsidRPr="00F1025D">
        <w:t>W razie zawarcia wskutek przeprowadzonej przez Administratora procedury o udzielenie zamówienia publicznego umowy dane osobowe przetwarzane są w celu zawarcia i realizacji tej umowy na podstawie:</w:t>
      </w:r>
    </w:p>
    <w:p w:rsidR="00E35CE3" w:rsidRPr="00F1025D" w:rsidRDefault="00E35CE3" w:rsidP="00F1025D">
      <w:pPr>
        <w:pStyle w:val="Nagwek1"/>
        <w:spacing w:line="360" w:lineRule="auto"/>
        <w:jc w:val="both"/>
        <w:rPr>
          <w:iCs/>
          <w:sz w:val="22"/>
          <w:szCs w:val="22"/>
        </w:rPr>
      </w:pPr>
      <w:r w:rsidRPr="00F1025D">
        <w:rPr>
          <w:sz w:val="22"/>
          <w:szCs w:val="22"/>
        </w:rPr>
        <w:t>art. 6 ust. 1 lit. b) RODO – przetwarzanie jest niezbędne do zawarcia i realizacji umowy lub czynności poprzedzających jej realizację;</w:t>
      </w:r>
    </w:p>
    <w:p w:rsidR="00E35CE3" w:rsidRPr="00F1025D" w:rsidRDefault="00E35CE3" w:rsidP="00F1025D">
      <w:pPr>
        <w:pStyle w:val="Nagwek1"/>
        <w:spacing w:line="360" w:lineRule="auto"/>
        <w:jc w:val="both"/>
        <w:rPr>
          <w:iCs/>
          <w:sz w:val="22"/>
          <w:szCs w:val="22"/>
        </w:rPr>
      </w:pPr>
      <w:r w:rsidRPr="00F1025D">
        <w:rPr>
          <w:sz w:val="22"/>
          <w:szCs w:val="22"/>
        </w:rPr>
        <w:t>art. 6 ust. 1 lit. c) RODO – przetwarzanie jest niezbędne do wykonania obowiązków ciążących na Administratorze, wynikających z przepisów prawa, w tym przepisów prawa zamówień publicznych i prawa podatkowego;</w:t>
      </w:r>
    </w:p>
    <w:p w:rsidR="00E35CE3" w:rsidRPr="00F1025D" w:rsidRDefault="00E35CE3" w:rsidP="00F1025D">
      <w:pPr>
        <w:pStyle w:val="Nagwek1"/>
        <w:spacing w:line="360" w:lineRule="auto"/>
        <w:jc w:val="both"/>
        <w:rPr>
          <w:iCs/>
          <w:sz w:val="22"/>
          <w:szCs w:val="22"/>
        </w:rPr>
      </w:pPr>
      <w:r w:rsidRPr="00F1025D">
        <w:rPr>
          <w:sz w:val="22"/>
          <w:szCs w:val="22"/>
        </w:rPr>
        <w:t>art. 6 ust. 1 lit. f) RODO – przetwarzanie jest niezbędne dla realizacji prawnie uzasadnionych interesów Administratora, w tym dochodzenia lub odpierania ewentualnych roszczeń.</w:t>
      </w:r>
    </w:p>
    <w:p w:rsidR="00E35CE3" w:rsidRPr="00F1025D" w:rsidRDefault="00E35CE3" w:rsidP="00F1025D">
      <w:pPr>
        <w:pStyle w:val="Nagwek1"/>
        <w:spacing w:line="360" w:lineRule="auto"/>
        <w:jc w:val="both"/>
        <w:rPr>
          <w:iCs/>
          <w:sz w:val="22"/>
          <w:szCs w:val="22"/>
        </w:rPr>
      </w:pPr>
      <w:r w:rsidRPr="00F1025D">
        <w:rPr>
          <w:iCs/>
          <w:sz w:val="22"/>
          <w:szCs w:val="22"/>
        </w:rPr>
        <w:t>Przysługuje Pani/Panu prawo do:</w:t>
      </w:r>
    </w:p>
    <w:p w:rsidR="00E35CE3" w:rsidRPr="00F1025D" w:rsidRDefault="00E35CE3" w:rsidP="00F1025D">
      <w:pPr>
        <w:pStyle w:val="Nagwek1"/>
        <w:spacing w:line="360" w:lineRule="auto"/>
        <w:jc w:val="both"/>
        <w:rPr>
          <w:iCs/>
          <w:sz w:val="22"/>
          <w:szCs w:val="22"/>
        </w:rPr>
      </w:pPr>
      <w:r w:rsidRPr="00F1025D">
        <w:rPr>
          <w:iCs/>
          <w:sz w:val="22"/>
          <w:szCs w:val="22"/>
        </w:rPr>
        <w:t xml:space="preserve">dostępu do treści danych osobowych oraz ich sprostowania, </w:t>
      </w:r>
      <w:r w:rsidRPr="00F1025D">
        <w:rPr>
          <w:sz w:val="22"/>
          <w:szCs w:val="22"/>
        </w:rPr>
        <w:t xml:space="preserve">przy czym skorzystanie </w:t>
      </w:r>
      <w:r w:rsidRPr="00F1025D">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35CE3" w:rsidRPr="00F1025D" w:rsidRDefault="00E35CE3" w:rsidP="00F1025D">
      <w:pPr>
        <w:pStyle w:val="Nagwek1"/>
        <w:spacing w:line="360" w:lineRule="auto"/>
        <w:jc w:val="both"/>
        <w:rPr>
          <w:iCs/>
          <w:sz w:val="22"/>
          <w:szCs w:val="22"/>
        </w:rPr>
      </w:pPr>
      <w:r w:rsidRPr="00F1025D">
        <w:rPr>
          <w:sz w:val="22"/>
          <w:szCs w:val="22"/>
        </w:rPr>
        <w:t xml:space="preserve">ograniczenia przetwarzania danych osobowych z zastrzeżeniem przypadków, </w:t>
      </w:r>
      <w:r w:rsidRPr="00F1025D">
        <w:rPr>
          <w:sz w:val="22"/>
          <w:szCs w:val="22"/>
        </w:rPr>
        <w:br/>
        <w:t xml:space="preserve">o których mowa w art.18 ust. 2 RODO, przy czym prawo do ograniczenia przetwarzania nie ma </w:t>
      </w:r>
      <w:r w:rsidRPr="00F1025D">
        <w:rPr>
          <w:sz w:val="22"/>
          <w:szCs w:val="22"/>
        </w:rPr>
        <w:lastRenderedPageBreak/>
        <w:t>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E35CE3" w:rsidRPr="00F1025D" w:rsidRDefault="00E35CE3" w:rsidP="00F1025D">
      <w:pPr>
        <w:pStyle w:val="Nagwek1"/>
        <w:spacing w:line="360" w:lineRule="auto"/>
        <w:jc w:val="both"/>
        <w:rPr>
          <w:iCs/>
          <w:sz w:val="22"/>
          <w:szCs w:val="22"/>
        </w:rPr>
      </w:pPr>
      <w:r w:rsidRPr="00F1025D">
        <w:rPr>
          <w:iCs/>
          <w:sz w:val="22"/>
          <w:szCs w:val="22"/>
        </w:rPr>
        <w:t>wniesienia sprzeciwu, zażądania zaprzestania przetwarzania i przenoszenia danych – w zakresie określonym w przepisach RODO;</w:t>
      </w:r>
    </w:p>
    <w:p w:rsidR="00E35CE3" w:rsidRPr="00F1025D" w:rsidRDefault="00E35CE3" w:rsidP="00F1025D">
      <w:pPr>
        <w:pStyle w:val="Nagwek1"/>
        <w:spacing w:line="360" w:lineRule="auto"/>
        <w:jc w:val="both"/>
        <w:rPr>
          <w:iCs/>
          <w:sz w:val="22"/>
          <w:szCs w:val="22"/>
        </w:rPr>
      </w:pPr>
      <w:r w:rsidRPr="00F1025D">
        <w:rPr>
          <w:iCs/>
          <w:sz w:val="22"/>
          <w:szCs w:val="22"/>
        </w:rPr>
        <w:t>wniesienia skargi do organu nadzorczego jakim jest Prezes Urzędu Ochrony Danych Osobowych</w:t>
      </w:r>
      <w:r w:rsidRPr="00F1025D">
        <w:rPr>
          <w:sz w:val="22"/>
          <w:szCs w:val="22"/>
        </w:rPr>
        <w:t xml:space="preserve"> gdy uzna Pani/Pan, że przetwarzanie danych osobowych Pani/Pana dotyczących narusza przepisy RODO</w:t>
      </w:r>
      <w:r w:rsidRPr="00F1025D">
        <w:rPr>
          <w:iCs/>
          <w:sz w:val="22"/>
          <w:szCs w:val="22"/>
        </w:rPr>
        <w:t>.</w:t>
      </w:r>
    </w:p>
    <w:p w:rsidR="00E35CE3" w:rsidRPr="00F1025D" w:rsidRDefault="00E35CE3" w:rsidP="00F1025D">
      <w:pPr>
        <w:pStyle w:val="Nagwek1"/>
        <w:spacing w:line="360" w:lineRule="auto"/>
        <w:jc w:val="both"/>
        <w:rPr>
          <w:sz w:val="22"/>
          <w:szCs w:val="22"/>
        </w:rPr>
      </w:pPr>
      <w:r w:rsidRPr="00F1025D">
        <w:rPr>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F1025D">
        <w:rPr>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35CE3" w:rsidRPr="00F1025D" w:rsidRDefault="00E35CE3" w:rsidP="00F1025D">
      <w:pPr>
        <w:pStyle w:val="Nagwek1"/>
        <w:spacing w:line="360" w:lineRule="auto"/>
        <w:jc w:val="both"/>
        <w:rPr>
          <w:iCs/>
          <w:sz w:val="22"/>
          <w:szCs w:val="22"/>
        </w:rPr>
      </w:pPr>
      <w:r w:rsidRPr="00F1025D">
        <w:rPr>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F1025D">
        <w:rPr>
          <w:sz w:val="22"/>
          <w:szCs w:val="22"/>
        </w:rPr>
        <w:t>podmioty, którym udostępniona zostanie dokumentacja postępowania w oparciu o art.18 oraz art.74 ustawy Prawo zamówień publicznych.</w:t>
      </w:r>
    </w:p>
    <w:p w:rsidR="00E35CE3" w:rsidRPr="00F1025D" w:rsidRDefault="00E35CE3" w:rsidP="00F1025D">
      <w:pPr>
        <w:pStyle w:val="Nagwek1"/>
        <w:spacing w:line="360" w:lineRule="auto"/>
        <w:jc w:val="both"/>
        <w:rPr>
          <w:iCs/>
          <w:sz w:val="22"/>
          <w:szCs w:val="22"/>
        </w:rPr>
      </w:pPr>
      <w:r w:rsidRPr="00F1025D">
        <w:rPr>
          <w:iCs/>
          <w:sz w:val="22"/>
          <w:szCs w:val="22"/>
        </w:rPr>
        <w:t>Udostępnione przez Panią/Pana dane nie będą podlegały udostępnieniu do państwa trzeciego lub do organizacji międzynarodowej.</w:t>
      </w:r>
    </w:p>
    <w:p w:rsidR="00E35CE3" w:rsidRPr="00F1025D" w:rsidRDefault="00E35CE3" w:rsidP="00F1025D">
      <w:pPr>
        <w:pStyle w:val="Nagwek1"/>
        <w:spacing w:line="360" w:lineRule="auto"/>
        <w:jc w:val="both"/>
        <w:rPr>
          <w:iCs/>
          <w:sz w:val="22"/>
          <w:szCs w:val="22"/>
        </w:rPr>
      </w:pPr>
      <w:r w:rsidRPr="00F1025D">
        <w:rPr>
          <w:iCs/>
          <w:sz w:val="22"/>
          <w:szCs w:val="22"/>
        </w:rPr>
        <w:t>Udostępnione przez Panią/Pana dane osobowe nie będą przetwarzane w sposób zautomatyzowany oraz w formie profilowania.</w:t>
      </w:r>
    </w:p>
    <w:p w:rsidR="00E35CE3" w:rsidRPr="00F1025D" w:rsidRDefault="00E35CE3" w:rsidP="00F1025D">
      <w:pPr>
        <w:pStyle w:val="Nagwek1"/>
        <w:spacing w:line="360" w:lineRule="auto"/>
        <w:jc w:val="both"/>
        <w:rPr>
          <w:iCs/>
          <w:sz w:val="22"/>
          <w:szCs w:val="22"/>
        </w:rPr>
      </w:pPr>
    </w:p>
    <w:p w:rsidR="00E35CE3" w:rsidRPr="00F1025D" w:rsidRDefault="00E35CE3" w:rsidP="00F1025D">
      <w:pPr>
        <w:pStyle w:val="Nagwek1"/>
        <w:spacing w:line="360" w:lineRule="auto"/>
        <w:jc w:val="both"/>
        <w:rPr>
          <w:sz w:val="22"/>
          <w:szCs w:val="22"/>
        </w:rPr>
      </w:pPr>
      <w:r w:rsidRPr="00F1025D">
        <w:rPr>
          <w:rFonts w:eastAsia="Calibri"/>
          <w:b/>
          <w:sz w:val="22"/>
          <w:szCs w:val="22"/>
          <w:lang w:eastAsia="en-US"/>
        </w:rPr>
        <w:t xml:space="preserve">2. </w:t>
      </w:r>
      <w:r w:rsidRPr="00F1025D">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włączeń, o których mowa w art.14ust.5RODO.</w:t>
      </w:r>
    </w:p>
    <w:p w:rsidR="00E35CE3" w:rsidRPr="00F1025D" w:rsidRDefault="00E35CE3" w:rsidP="00F1025D">
      <w:pPr>
        <w:pStyle w:val="Nagwek1"/>
        <w:spacing w:line="360" w:lineRule="auto"/>
        <w:jc w:val="both"/>
        <w:rPr>
          <w:color w:val="FF0000"/>
          <w:sz w:val="22"/>
          <w:szCs w:val="22"/>
        </w:rPr>
      </w:pPr>
    </w:p>
    <w:p w:rsidR="00E35CE3" w:rsidRPr="00F1025D" w:rsidRDefault="00E35CE3" w:rsidP="00F1025D">
      <w:pPr>
        <w:pStyle w:val="Nagwek1"/>
        <w:spacing w:line="360" w:lineRule="auto"/>
        <w:jc w:val="both"/>
        <w:rPr>
          <w:sz w:val="22"/>
          <w:szCs w:val="22"/>
        </w:rPr>
      </w:pPr>
      <w:r w:rsidRPr="00F1025D">
        <w:rPr>
          <w:b/>
          <w:sz w:val="22"/>
          <w:szCs w:val="22"/>
        </w:rPr>
        <w:t>3.</w:t>
      </w:r>
      <w:r w:rsidRPr="00F1025D">
        <w:rPr>
          <w:sz w:val="22"/>
          <w:szCs w:val="22"/>
        </w:rPr>
        <w:t xml:space="preserve"> Tożsamo Zamawiający w imieniu Wykonawcy zrealizuje obowiązek informacyjny wobec członków Zespołu Projektowego ze strony Zamawiającego, których dane osobowe zostaną udostępnione Wykonawcy na potrzeby realizacji niniejszej Umowy, poprzez zaznajomienie swoich pracowników z klauzulą informacyjną.</w:t>
      </w:r>
    </w:p>
    <w:p w:rsidR="00E35CE3" w:rsidRDefault="00E35CE3" w:rsidP="00E35CE3">
      <w:pPr>
        <w:pStyle w:val="Teksttreci0"/>
        <w:shd w:val="clear" w:color="auto" w:fill="auto"/>
        <w:tabs>
          <w:tab w:val="left" w:pos="404"/>
        </w:tabs>
        <w:spacing w:after="120" w:line="360" w:lineRule="auto"/>
        <w:ind w:firstLine="0"/>
        <w:rPr>
          <w:rFonts w:ascii="Times New Roman" w:hAnsi="Times New Roman"/>
          <w:sz w:val="22"/>
          <w:szCs w:val="22"/>
        </w:rPr>
      </w:pPr>
    </w:p>
    <w:p w:rsidR="00F1025D" w:rsidRPr="00816B1F" w:rsidRDefault="00F1025D" w:rsidP="00E35CE3">
      <w:pPr>
        <w:pStyle w:val="Teksttreci0"/>
        <w:shd w:val="clear" w:color="auto" w:fill="auto"/>
        <w:tabs>
          <w:tab w:val="left" w:pos="404"/>
        </w:tabs>
        <w:spacing w:after="120" w:line="360" w:lineRule="auto"/>
        <w:ind w:firstLine="0"/>
        <w:rPr>
          <w:rFonts w:ascii="Times New Roman" w:hAnsi="Times New Roman"/>
          <w:sz w:val="22"/>
          <w:szCs w:val="22"/>
        </w:rPr>
      </w:pPr>
    </w:p>
    <w:p w:rsidR="00E35CE3" w:rsidRPr="00F1025D" w:rsidRDefault="00E35CE3" w:rsidP="00E35CE3">
      <w:pPr>
        <w:pStyle w:val="Nagwek1"/>
        <w:rPr>
          <w:b/>
          <w:sz w:val="22"/>
          <w:szCs w:val="22"/>
        </w:rPr>
      </w:pPr>
      <w:r w:rsidRPr="00816B1F">
        <w:rPr>
          <w:sz w:val="22"/>
          <w:szCs w:val="22"/>
        </w:rPr>
        <w:lastRenderedPageBreak/>
        <w:t>§</w:t>
      </w:r>
      <w:r w:rsidRPr="00F1025D">
        <w:rPr>
          <w:b/>
          <w:sz w:val="22"/>
          <w:szCs w:val="22"/>
        </w:rPr>
        <w:t xml:space="preserve"> 16</w:t>
      </w:r>
    </w:p>
    <w:p w:rsidR="00E35CE3" w:rsidRPr="00F1025D" w:rsidRDefault="00E35CE3" w:rsidP="00E35CE3">
      <w:pPr>
        <w:pStyle w:val="Nagwek1"/>
        <w:rPr>
          <w:b/>
          <w:sz w:val="22"/>
          <w:szCs w:val="22"/>
        </w:rPr>
      </w:pPr>
      <w:r w:rsidRPr="00F1025D">
        <w:rPr>
          <w:b/>
          <w:sz w:val="22"/>
          <w:szCs w:val="22"/>
        </w:rPr>
        <w:t>Odstąpienie od Umowy</w:t>
      </w:r>
    </w:p>
    <w:p w:rsidR="00E35CE3" w:rsidRPr="00816B1F" w:rsidRDefault="00E35CE3" w:rsidP="00F1025D">
      <w:pPr>
        <w:pStyle w:val="Podstawowy"/>
        <w:rPr>
          <w:rFonts w:ascii="Times New Roman" w:hAnsi="Times New Roman"/>
          <w:b/>
          <w:sz w:val="22"/>
          <w:szCs w:val="22"/>
        </w:rPr>
      </w:pPr>
      <w:r w:rsidRPr="00816B1F">
        <w:rPr>
          <w:rFonts w:ascii="Times New Roman" w:hAnsi="Times New Roman"/>
          <w:b/>
          <w:sz w:val="22"/>
          <w:szCs w:val="22"/>
        </w:rPr>
        <w:t>[Odstąpienie przez Wykonawcę]</w:t>
      </w:r>
    </w:p>
    <w:p w:rsidR="00E35CE3" w:rsidRDefault="00E35CE3" w:rsidP="00506A60">
      <w:pPr>
        <w:pStyle w:val="Podstawowy"/>
        <w:numPr>
          <w:ilvl w:val="0"/>
          <w:numId w:val="134"/>
        </w:numPr>
        <w:ind w:left="0"/>
        <w:rPr>
          <w:rFonts w:ascii="Times New Roman" w:hAnsi="Times New Roman"/>
          <w:color w:val="000000" w:themeColor="text1"/>
          <w:sz w:val="22"/>
          <w:szCs w:val="22"/>
        </w:rPr>
      </w:pPr>
      <w:r w:rsidRPr="00816B1F">
        <w:rPr>
          <w:rFonts w:ascii="Times New Roman" w:hAnsi="Times New Roman"/>
          <w:sz w:val="22"/>
          <w:szCs w:val="22"/>
        </w:rPr>
        <w:t xml:space="preserve">Jeżeli Zamawiający odmówi przewidzianego Umową współdziałania koniecznego do wykonania zobowiązań w zakresie Umowy, Wykonawca wezwie Zamawiającego, w formie pisemnej pod rygorem bezskuteczności wezwania, do odpowiedniego współdziałania, opisując zakres braku współdziałania i żądanego zachowania oraz wskazując, w jakim zakresie brak współdziałania uniemożliwia realizację lub dokończenie realizacji Przedmiotu Umowy, określając zakres działań, których wymaga i wyznaczając odpowiedni termin, nie krótszy niż 20 Dni Kalendarzowych do zapewnienia takiego współdziałania. Po bezskutecznym upływie tego terminu, Wykonawca wyznaczy dodatkowy termin (forma pisemna pod rygorem bezskuteczności wezwania), nie krótszy niż 30 Dni Kalendarzowych z zastrzeżeniem, iż po jego upływie Wykonawca będzie uprawniony do odstąpienia od Umowy. Po upływie tego dodatkowego terminu Wykonawca ma prawo do odstąpienia od Umowy. Niniejsza klauzula modyfikuje postanowienia art. 640 Kodeksu cywilnego w możliwie najszerszym zakresie dopuszczonym </w:t>
      </w:r>
      <w:r w:rsidRPr="00816B1F">
        <w:rPr>
          <w:rFonts w:ascii="Times New Roman" w:hAnsi="Times New Roman"/>
          <w:color w:val="000000" w:themeColor="text1"/>
          <w:sz w:val="22"/>
          <w:szCs w:val="22"/>
        </w:rPr>
        <w:t>przez przepisy powszechnie obowiązującego prawa.</w:t>
      </w:r>
    </w:p>
    <w:p w:rsidR="00E35CE3" w:rsidRPr="00611C64" w:rsidRDefault="00E35CE3" w:rsidP="00506A60">
      <w:pPr>
        <w:pStyle w:val="Podstawowy"/>
        <w:numPr>
          <w:ilvl w:val="0"/>
          <w:numId w:val="134"/>
        </w:numPr>
        <w:ind w:left="0"/>
        <w:rPr>
          <w:rFonts w:ascii="Times New Roman" w:hAnsi="Times New Roman"/>
          <w:color w:val="000000" w:themeColor="text1"/>
          <w:sz w:val="22"/>
          <w:szCs w:val="22"/>
        </w:rPr>
      </w:pPr>
      <w:r>
        <w:rPr>
          <w:rFonts w:ascii="Times New Roman" w:hAnsi="Times New Roman"/>
          <w:sz w:val="22"/>
          <w:szCs w:val="22"/>
        </w:rPr>
        <w:t xml:space="preserve"> </w:t>
      </w:r>
      <w:r w:rsidRPr="00611C64">
        <w:rPr>
          <w:rFonts w:ascii="Times New Roman" w:hAnsi="Times New Roman"/>
          <w:color w:val="000000" w:themeColor="text1"/>
          <w:sz w:val="22"/>
          <w:szCs w:val="22"/>
        </w:rPr>
        <w:t xml:space="preserve">Jeżeli Zamawiający pozostaje w zwłoce przekraczającej 30 Dni Kalendarzowych z zapłatą wymagalnego wynagrodzenia z tytułu świadczeń Wykonawcy wykonanych w ramach Umowy, w części przekraczającej jego </w:t>
      </w:r>
      <w:r w:rsidR="00527EDB" w:rsidRPr="00343D7C">
        <w:rPr>
          <w:rFonts w:ascii="Times New Roman" w:hAnsi="Times New Roman"/>
          <w:color w:val="FF0000"/>
          <w:sz w:val="22"/>
          <w:szCs w:val="22"/>
        </w:rPr>
        <w:t>20</w:t>
      </w:r>
      <w:r w:rsidR="00343D7C" w:rsidRPr="00343D7C">
        <w:rPr>
          <w:rFonts w:ascii="Times New Roman" w:hAnsi="Times New Roman"/>
          <w:color w:val="FF0000"/>
          <w:sz w:val="22"/>
          <w:szCs w:val="22"/>
        </w:rPr>
        <w:t>%</w:t>
      </w:r>
      <w:r w:rsidR="00343D7C">
        <w:rPr>
          <w:rFonts w:ascii="Times New Roman" w:hAnsi="Times New Roman"/>
          <w:color w:val="000000" w:themeColor="text1"/>
          <w:sz w:val="22"/>
          <w:szCs w:val="22"/>
        </w:rPr>
        <w:t xml:space="preserve"> </w:t>
      </w:r>
      <w:r w:rsidRPr="00527EDB">
        <w:rPr>
          <w:rFonts w:ascii="Times New Roman" w:hAnsi="Times New Roman"/>
          <w:strike/>
          <w:color w:val="FF0000"/>
          <w:sz w:val="22"/>
          <w:szCs w:val="22"/>
        </w:rPr>
        <w:t>40%</w:t>
      </w:r>
      <w:r w:rsidRPr="00611C64">
        <w:rPr>
          <w:rFonts w:ascii="Times New Roman" w:hAnsi="Times New Roman"/>
          <w:color w:val="000000" w:themeColor="text1"/>
          <w:sz w:val="22"/>
          <w:szCs w:val="22"/>
        </w:rPr>
        <w:t>, Wykonawca wezwie Zamawiającego, w formie pisemnej pod rygorem bezskuteczności wezwania, do zapłaty zaległych kwot w terminie nie krótszym niż 30 Dni Kalendarzowych od daty otrzymania takiego wezwania. Po bezskutecznym upływie tego terminu Wykonawca wyznaczy dodatkowy termin (w formie pisemnej pod rygorem bezskuteczności wezwania), nie krótszy niż 30 Dni Kalendarzowych, z zastrzeżeniem, iż po jego upływie Wykonawca będzie uprawniony do odstąpienia od Umowy. Po upływie tego dodatkowego terminu Wykonawca ma prawo do odstąpienia od Umowy. Niniejsza klauzula modyfikuje przepisy o odstąpieniu od umowy w razie zwłoki dłużnika w możliwie najszerszym zakresie dopuszczonym przez przepisy powszechnie obowiązującego prawa. Przepis art. 492 k. c. stosuje się odpowiednio. Powyższe uprawnienie nie przysługuje Wykonawcy w sytuacji, gdy Zamawiający złożył oświadczenie o potrąceniu roszczenia Wykonawcy o zapłatę wynagrodzenia z własnymi roszczeniami względem Wykonawcy, np. roszczeniami o zapłatę kar umownych.</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razie odstąpienia od Umowy przez Wykonawcę na jakiejkolwiek podstawie:</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po otrzymaniu od Wykonawcy oświadczenia o odstąpieniu Zamawiający w terminie 30 Dni Kalendarzowych wskaże, czy chce zatrzymać jakiekolwiek rezultaty prac Wykonawcy, a jeśli tak – które i w jakim zakresie;</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 xml:space="preserve">w razie zatrzymania przez Zamawiającego jakichkolwiek rezultatów realizacji Umowy, Wykonawca zachowa prawo do wynagrodzenia za te rezultaty; wysokość wynagrodzenia zostanie ustalona w oparciu </w:t>
      </w:r>
      <w:r w:rsidRPr="00816B1F">
        <w:rPr>
          <w:rFonts w:ascii="Times New Roman" w:hAnsi="Times New Roman"/>
          <w:sz w:val="22"/>
          <w:szCs w:val="22"/>
        </w:rPr>
        <w:lastRenderedPageBreak/>
        <w:t>o wynagrodzenie opisane w Umowie, a jeżeli będzie to niewystarczające (np. w przypadku niedokończonych prac) – w stosunku do nakładu pracy niezbędnej do wykonania tych prac oraz ich przydatności dla Zamawiającego;</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Zamawiający zachowa lub nabędzie wszystkie wskazane rezultaty, w tym nabędzie uprawnienia do korzystania z Utworów, zgodnie z § 6 Umowy.</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[Odstąpienie przez Zamawiającego]</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Zamawiającemu przysługuje umowne prawo odstąpienia od Umowy, bez wyznaczania Wykonawcy terminu dodatkowego, w przypadku:</w:t>
      </w:r>
    </w:p>
    <w:p w:rsidR="00E35CE3" w:rsidRPr="00816B1F" w:rsidRDefault="00990290" w:rsidP="00506A60">
      <w:pPr>
        <w:pStyle w:val="Podstawowy"/>
        <w:numPr>
          <w:ilvl w:val="0"/>
          <w:numId w:val="136"/>
        </w:numPr>
        <w:ind w:left="0"/>
        <w:rPr>
          <w:rFonts w:ascii="Times New Roman" w:hAnsi="Times New Roman"/>
          <w:sz w:val="22"/>
          <w:szCs w:val="22"/>
        </w:rPr>
      </w:pPr>
      <w:bookmarkStart w:id="68" w:name="_Hlk93910385"/>
      <w:r w:rsidRPr="00990290">
        <w:rPr>
          <w:rFonts w:ascii="Times New Roman" w:hAnsi="Times New Roman"/>
          <w:color w:val="FF0000"/>
          <w:sz w:val="22"/>
          <w:szCs w:val="22"/>
        </w:rPr>
        <w:t xml:space="preserve">zwłoka </w:t>
      </w:r>
      <w:r w:rsidR="00E35CE3" w:rsidRPr="00990290">
        <w:rPr>
          <w:rFonts w:ascii="Times New Roman" w:hAnsi="Times New Roman"/>
          <w:strike/>
          <w:color w:val="FF0000"/>
          <w:sz w:val="22"/>
          <w:szCs w:val="22"/>
        </w:rPr>
        <w:t>opóźnienia</w:t>
      </w:r>
      <w:r w:rsidR="00E35CE3" w:rsidRPr="00990290">
        <w:rPr>
          <w:rFonts w:ascii="Times New Roman" w:hAnsi="Times New Roman"/>
          <w:color w:val="FF0000"/>
          <w:sz w:val="22"/>
          <w:szCs w:val="22"/>
        </w:rPr>
        <w:t xml:space="preserve"> </w:t>
      </w:r>
      <w:r w:rsidR="00E35CE3" w:rsidRPr="00816B1F">
        <w:rPr>
          <w:rFonts w:ascii="Times New Roman" w:hAnsi="Times New Roman"/>
          <w:sz w:val="22"/>
          <w:szCs w:val="22"/>
        </w:rPr>
        <w:t>Wykonawcy w dotrzymaniu określonego w Umowie terminu przedstawienia należycie wykonanych Produktów do Odbioru o co najmniej 30 Dni Kalendarzowych;</w:t>
      </w:r>
    </w:p>
    <w:p w:rsidR="00E35CE3" w:rsidRPr="00816B1F" w:rsidRDefault="00990290" w:rsidP="00506A60">
      <w:pPr>
        <w:pStyle w:val="Podstawowy"/>
        <w:numPr>
          <w:ilvl w:val="0"/>
          <w:numId w:val="136"/>
        </w:numPr>
        <w:ind w:left="0"/>
        <w:rPr>
          <w:rFonts w:ascii="Times New Roman" w:hAnsi="Times New Roman"/>
          <w:sz w:val="22"/>
          <w:szCs w:val="22"/>
        </w:rPr>
      </w:pPr>
      <w:r w:rsidRPr="00990290">
        <w:rPr>
          <w:rFonts w:ascii="Times New Roman" w:hAnsi="Times New Roman"/>
          <w:color w:val="FF0000"/>
          <w:sz w:val="22"/>
          <w:szCs w:val="22"/>
        </w:rPr>
        <w:t xml:space="preserve">zwłoka </w:t>
      </w:r>
      <w:r w:rsidRPr="00990290">
        <w:rPr>
          <w:rFonts w:ascii="Times New Roman" w:hAnsi="Times New Roman"/>
          <w:strike/>
          <w:color w:val="FF0000"/>
          <w:sz w:val="22"/>
          <w:szCs w:val="22"/>
        </w:rPr>
        <w:t>opóźnienia</w:t>
      </w:r>
      <w:r w:rsidR="00E35CE3" w:rsidRPr="00816B1F">
        <w:rPr>
          <w:rFonts w:ascii="Times New Roman" w:hAnsi="Times New Roman"/>
          <w:sz w:val="22"/>
          <w:szCs w:val="22"/>
        </w:rPr>
        <w:t xml:space="preserve"> Wykonawcy skutkującego opóźnieniem Odbioru Etap</w:t>
      </w:r>
      <w:r w:rsidR="00E35CE3">
        <w:rPr>
          <w:rFonts w:ascii="Times New Roman" w:hAnsi="Times New Roman"/>
          <w:sz w:val="22"/>
          <w:szCs w:val="22"/>
        </w:rPr>
        <w:t>ów</w:t>
      </w:r>
      <w:r w:rsidR="00E35CE3" w:rsidRPr="00816B1F">
        <w:rPr>
          <w:rFonts w:ascii="Times New Roman" w:hAnsi="Times New Roman"/>
          <w:sz w:val="22"/>
          <w:szCs w:val="22"/>
        </w:rPr>
        <w:t>, Systemu wynoszącym co najmniej 30 Dni Kalendarzowych;</w:t>
      </w:r>
    </w:p>
    <w:bookmarkEnd w:id="68"/>
    <w:p w:rsidR="00E35CE3" w:rsidRPr="00816B1F" w:rsidRDefault="00E35CE3" w:rsidP="00506A60">
      <w:pPr>
        <w:pStyle w:val="Podstawowy"/>
        <w:numPr>
          <w:ilvl w:val="0"/>
          <w:numId w:val="136"/>
        </w:numPr>
        <w:ind w:left="0"/>
        <w:rPr>
          <w:rFonts w:ascii="Times New Roman" w:hAnsi="Times New Roman"/>
          <w:sz w:val="22"/>
          <w:szCs w:val="22"/>
        </w:rPr>
      </w:pPr>
      <w:r w:rsidRPr="00816B1F">
        <w:rPr>
          <w:rFonts w:ascii="Times New Roman" w:hAnsi="Times New Roman"/>
          <w:sz w:val="22"/>
          <w:szCs w:val="22"/>
        </w:rPr>
        <w:t>naruszenia zobowiązań Wykonawcy dotyczących poufności;</w:t>
      </w:r>
    </w:p>
    <w:p w:rsidR="00E35CE3" w:rsidRPr="00816B1F" w:rsidRDefault="00E35CE3" w:rsidP="00506A60">
      <w:pPr>
        <w:pStyle w:val="Podstawowy"/>
        <w:numPr>
          <w:ilvl w:val="0"/>
          <w:numId w:val="136"/>
        </w:numPr>
        <w:ind w:left="0"/>
        <w:rPr>
          <w:rFonts w:ascii="Times New Roman" w:hAnsi="Times New Roman"/>
          <w:color w:val="000000" w:themeColor="text1"/>
          <w:sz w:val="22"/>
          <w:szCs w:val="22"/>
        </w:rPr>
      </w:pPr>
      <w:r w:rsidRPr="00816B1F">
        <w:rPr>
          <w:rFonts w:ascii="Times New Roman" w:hAnsi="Times New Roman"/>
          <w:sz w:val="22"/>
          <w:szCs w:val="22"/>
        </w:rPr>
        <w:t xml:space="preserve">naruszenia zobowiązań Wykonawcy dotyczących przetwarzania danych </w:t>
      </w:r>
      <w:r w:rsidRPr="00816B1F">
        <w:rPr>
          <w:rFonts w:ascii="Times New Roman" w:hAnsi="Times New Roman"/>
          <w:color w:val="000000" w:themeColor="text1"/>
          <w:sz w:val="22"/>
          <w:szCs w:val="22"/>
        </w:rPr>
        <w:t>osobowych;</w:t>
      </w:r>
    </w:p>
    <w:p w:rsidR="00E35CE3" w:rsidRPr="00816B1F" w:rsidRDefault="00E35CE3" w:rsidP="00506A60">
      <w:pPr>
        <w:pStyle w:val="Podstawowy"/>
        <w:numPr>
          <w:ilvl w:val="0"/>
          <w:numId w:val="136"/>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wystąpienia wad prawnych w przekazanych Zamawiającemu Utworach lub w związku z przygotowanymi i dostarczonymi przez niego środowiskami, które uniemożliwiają zamawiającemu korzystanie z Utworów lub środowisk.</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razie odstąpienia przez Zamawiającego od Umowy zgodnie z postanowieniami poprzedzającego punktu, Zamawiający poinformuje Wykonawcę w oświadczeniu o odstąpieniu, czy oświadczenie ma skutki w stosunku do całości Umowy, czy tylko do jej części. Brak powyższej informacji oznacza, iż oświadczenie Zamawiającego ma skutek w stosunku do całej Umowy.</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Wykonawca będzie realizował Umowę w sposób wadliwy albo sprzeczny z Umową, Zamawiający wezwie Wykonawcę do zmiany sposobu jej wykonywania i wyznaczy mu w tym celu dodatkowy termin, nie krótszy niż 30 Dni Kalendarzowych. Po bezskutecznym upływie tego terminu Zamawiający będzie uprawniony do odstąpienia od Umowy (umowne prawo odstąpienia). Wezwanie będzie wystosowane w formie pisemnej pod rygorem bezskuteczności.</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odstąpienie Zamawiającego ma skutek wobec całej Umowy:</w:t>
      </w:r>
    </w:p>
    <w:p w:rsidR="00E35CE3" w:rsidRPr="00816B1F" w:rsidRDefault="00E35CE3" w:rsidP="00506A60">
      <w:pPr>
        <w:pStyle w:val="Podstawowy"/>
        <w:numPr>
          <w:ilvl w:val="0"/>
          <w:numId w:val="137"/>
        </w:numPr>
        <w:ind w:left="0"/>
        <w:rPr>
          <w:rFonts w:ascii="Times New Roman" w:hAnsi="Times New Roman"/>
          <w:sz w:val="22"/>
          <w:szCs w:val="22"/>
        </w:rPr>
      </w:pPr>
      <w:r w:rsidRPr="00816B1F">
        <w:rPr>
          <w:rFonts w:ascii="Times New Roman" w:hAnsi="Times New Roman"/>
          <w:sz w:val="22"/>
          <w:szCs w:val="22"/>
        </w:rPr>
        <w:t>Zamawiający zwróci Wykonawcy wszelkie wykonane dotychczas rezultaty prac (Produkty, Etapy, Wdrożenie, Usługi) lub dokona ich zniszczenia lub usunięcia w taki sposób, aby nie było możliwe produkcyjne korzystanie z nich. Zamawiający ma prawo zachowania pojedynczych egzemplarzy lub kopii takich rezultatów na potrzeby ewentualnego postępowania sądowego – do czasu upływu okresu przedawnienia roszczeń Stron, bez prawa produkcyjnego wykorzystania tak zachowanych egzemplarzy lub kopii;</w:t>
      </w:r>
    </w:p>
    <w:p w:rsidR="00E35CE3" w:rsidRPr="00816B1F" w:rsidRDefault="00E35CE3" w:rsidP="00506A60">
      <w:pPr>
        <w:pStyle w:val="Podstawowy"/>
        <w:numPr>
          <w:ilvl w:val="0"/>
          <w:numId w:val="137"/>
        </w:numPr>
        <w:ind w:left="0"/>
        <w:rPr>
          <w:rFonts w:ascii="Times New Roman" w:hAnsi="Times New Roman"/>
          <w:sz w:val="22"/>
          <w:szCs w:val="22"/>
        </w:rPr>
      </w:pPr>
      <w:r w:rsidRPr="00816B1F">
        <w:rPr>
          <w:rFonts w:ascii="Times New Roman" w:hAnsi="Times New Roman"/>
          <w:sz w:val="22"/>
          <w:szCs w:val="22"/>
        </w:rPr>
        <w:lastRenderedPageBreak/>
        <w:t>Wykonawca zobowiązuje się do niepodnoszenia jakichkolwiek roszczeń w stosunku do Zamawiającego wynikających z używania dostarczonych Zamawiającemu rezultatów prac w okresie od ich przekazania do dnia ich zniszczenia lub zwrotu Wykonawcy zgodnie punktem powyżej.</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w oświadczeniu o odstąpieniu od Umowy Zamawiający wskaże, iż odstąpienie ma skutek wyłącznie do części Umowy:</w:t>
      </w:r>
    </w:p>
    <w:p w:rsidR="00E35CE3" w:rsidRPr="00816B1F" w:rsidRDefault="00E35CE3" w:rsidP="00506A60">
      <w:pPr>
        <w:pStyle w:val="Podstawowy"/>
        <w:numPr>
          <w:ilvl w:val="0"/>
          <w:numId w:val="138"/>
        </w:numPr>
        <w:ind w:left="0"/>
        <w:rPr>
          <w:rFonts w:ascii="Times New Roman" w:hAnsi="Times New Roman"/>
          <w:color w:val="000000" w:themeColor="text1"/>
          <w:sz w:val="22"/>
          <w:szCs w:val="22"/>
        </w:rPr>
      </w:pPr>
      <w:r w:rsidRPr="00816B1F">
        <w:rPr>
          <w:rFonts w:ascii="Times New Roman" w:hAnsi="Times New Roman"/>
          <w:sz w:val="22"/>
          <w:szCs w:val="22"/>
        </w:rPr>
        <w:t xml:space="preserve">Zamawiający wskaże, które rezultaty, (nawet nieukończone) i w jakim </w:t>
      </w:r>
      <w:r w:rsidRPr="00816B1F">
        <w:rPr>
          <w:rFonts w:ascii="Times New Roman" w:hAnsi="Times New Roman"/>
          <w:color w:val="000000" w:themeColor="text1"/>
          <w:sz w:val="22"/>
          <w:szCs w:val="22"/>
        </w:rPr>
        <w:t>zakresie mają dla niego samodzielne znaczenie i chce je zatrzymać;</w:t>
      </w:r>
    </w:p>
    <w:p w:rsidR="00E35CE3" w:rsidRPr="00816B1F" w:rsidRDefault="00E35CE3" w:rsidP="00506A60">
      <w:pPr>
        <w:pStyle w:val="Podstawowy"/>
        <w:numPr>
          <w:ilvl w:val="0"/>
          <w:numId w:val="13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 razie zatrzymania przez Zamawiającego jakichkolwiek rezultatów prac, Wykonawca zachowa prawo do wynagrodzenia za te rezultaty; wysokość wynagrodzenia zostanie ustalona w oparciu o wynagrodzenie opisane w Umowie, a jeżeli będzie to niewystarczające – w stosunku do nakładu pracy niezbędnej do wykonania tych prac oraz ich przydatności dla Zamawiającego. Jeśli tak obliczone wynagrodzenie za zachowane produkty będzie niższe niż dotychczas zapłacone przez Zamawiającego Wynagrodzenie, Wykonawca zobowiązuje się do zwrotu kwoty pieniężnej stanowiącej nadwyżkę w terminie 14 Dni Roboczych od daty wezwania; Jeśli tak obliczone wynagrodzenie za zachowane produkty będzie wyższe niż dotychczas zapłacone przez Zamawiającego Wynagrodzenie, Zamawiający zobowiązuje się do zapłaty za wykonane prace;</w:t>
      </w:r>
    </w:p>
    <w:p w:rsidR="00E35CE3" w:rsidRPr="00816B1F" w:rsidRDefault="00E35CE3" w:rsidP="00506A60">
      <w:pPr>
        <w:pStyle w:val="Podstawowy"/>
        <w:numPr>
          <w:ilvl w:val="0"/>
          <w:numId w:val="138"/>
        </w:numPr>
        <w:ind w:left="0"/>
        <w:rPr>
          <w:rFonts w:ascii="Times New Roman" w:hAnsi="Times New Roman"/>
          <w:sz w:val="22"/>
          <w:szCs w:val="22"/>
        </w:rPr>
      </w:pPr>
      <w:r w:rsidRPr="00816B1F">
        <w:rPr>
          <w:rFonts w:ascii="Times New Roman" w:hAnsi="Times New Roman"/>
          <w:color w:val="000000" w:themeColor="text1"/>
          <w:sz w:val="22"/>
          <w:szCs w:val="22"/>
        </w:rPr>
        <w:t>Zamawiający zachowa lub nabędzie</w:t>
      </w:r>
      <w:r w:rsidRPr="00816B1F">
        <w:rPr>
          <w:rFonts w:ascii="Times New Roman" w:hAnsi="Times New Roman"/>
          <w:sz w:val="22"/>
          <w:szCs w:val="22"/>
        </w:rPr>
        <w:t xml:space="preserve"> wszystkie wskazane rezultaty, w tym zachowa lub odpowiednio nabędzie uprawnienie do korzystania z utworów zgodnie z § 6 Umowy.</w:t>
      </w:r>
    </w:p>
    <w:p w:rsidR="00E35CE3" w:rsidRPr="00816B1F" w:rsidRDefault="00E35CE3" w:rsidP="00506A60">
      <w:pPr>
        <w:pStyle w:val="SFTPodstawowy"/>
        <w:numPr>
          <w:ilvl w:val="0"/>
          <w:numId w:val="134"/>
        </w:numPr>
        <w:ind w:left="0"/>
        <w:rPr>
          <w:rFonts w:ascii="Times New Roman" w:hAnsi="Times New Roman"/>
          <w:sz w:val="22"/>
          <w:szCs w:val="22"/>
        </w:rPr>
      </w:pPr>
      <w:r w:rsidRPr="00816B1F">
        <w:rPr>
          <w:rFonts w:ascii="Times New Roman" w:hAnsi="Times New Roman"/>
          <w:sz w:val="22"/>
          <w:szCs w:val="22"/>
        </w:rPr>
        <w:t>Zamawiający ma prawo do odstąpienia od Umowy w przypadku braku akceptacji ustaleń zawartych w Analizie Przedwdrożeniowej z zastrzeżeniem zapłaty wynagrodzenia za jej wykonanie. Strony zgodnie potwierdzają, że w takim przypadku Wykonawca nie będzie miał wobec Zamawiającego żadnych roszczeń z tytułu odstąpienia od Umowy.</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[Oświadczenie o odstąpieniu]</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Strony będą uprawnione do złożenia oświadczenia o odstąpieniu w całości lub części od Umowy w terminie 30 Dni Kalendarzowych od dnia powzięcia wiadomości o okoliczności stanowiącej przyczynę odstąpienia.</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Złożenie oświadczenia o odstąpieniu w całości lub części od Umowy wymaga formy pisemnej pod rygorem nieważności.</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celu uniknięcia wątpliwości Strony uzgadniają, że w razie skorzystania przez Strony z uprawnienia do odstąpienia od Umowy, wygasają wszelkie obowiązki Stron dotyczące niewykonanej jeszcze części Umowy, w szczególności Serwisu Utrzymaniowego i Usług Rozwoju – tj. Wykonawca nie będzie zobowiązany ich świadczyć, a Zamawiający nie będzie zobowiązany zapłacić za nie Wynagrodzenia.</w:t>
      </w:r>
    </w:p>
    <w:p w:rsidR="00E35CE3" w:rsidRPr="00F1025D" w:rsidRDefault="00E35CE3" w:rsidP="00E35CE3">
      <w:pPr>
        <w:pStyle w:val="Nagwek1"/>
        <w:rPr>
          <w:b/>
          <w:sz w:val="22"/>
          <w:szCs w:val="22"/>
        </w:rPr>
      </w:pPr>
      <w:bookmarkStart w:id="69" w:name="_Hlk93911885"/>
      <w:bookmarkStart w:id="70" w:name="_Hlk94010696"/>
      <w:bookmarkStart w:id="71" w:name="_Hlk94011156"/>
      <w:r w:rsidRPr="00F1025D">
        <w:rPr>
          <w:b/>
          <w:sz w:val="22"/>
          <w:szCs w:val="22"/>
        </w:rPr>
        <w:lastRenderedPageBreak/>
        <w:t>§ 17</w:t>
      </w:r>
      <w:bookmarkEnd w:id="70"/>
    </w:p>
    <w:bookmarkEnd w:id="69"/>
    <w:p w:rsidR="00E35CE3" w:rsidRPr="00F1025D" w:rsidRDefault="00E35CE3" w:rsidP="00E35CE3">
      <w:pPr>
        <w:pStyle w:val="Nagwek1"/>
        <w:rPr>
          <w:b/>
          <w:sz w:val="22"/>
          <w:szCs w:val="22"/>
        </w:rPr>
      </w:pPr>
      <w:r w:rsidRPr="00F1025D">
        <w:rPr>
          <w:b/>
          <w:sz w:val="22"/>
          <w:szCs w:val="22"/>
        </w:rPr>
        <w:t>Odpowiedzialność i kary umowne</w:t>
      </w:r>
    </w:p>
    <w:bookmarkEnd w:id="71"/>
    <w:p w:rsidR="00F1025D" w:rsidRPr="00F1025D" w:rsidRDefault="00F1025D" w:rsidP="00F1025D">
      <w:pPr>
        <w:rPr>
          <w:lang w:eastAsia="pl-PL"/>
        </w:rPr>
      </w:pP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Odpowiedzialność Wykonawcy za szkody wyrządzone Zamawiającemu z tytułu realizacji przedmiotu umowy jest ograniczona do kwoty w wysokości 100% wartości łącznego wynagrodzenia brutto wskazanego w § 4 ust. 1 Umowy.</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Jakiekolwiek ograniczenia odpowiedzialności Wykonawcy nie znajdą zastosowania w przypadku:</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wyrządzonych umyślnie lub w wyniku rażącego niedbalstwa,</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wynikających z wad prawnych utworów dostarczonych i przygotowanych przez Wykonawcę; w tym w szczególności naruszenia praw własności intelektualnej osób trzecich,</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związanych bezpośrednio lub pośrednio z naruszeniem zasad poufności, określonych w Umowie,</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związanych bezpośrednio lub pośrednio z naruszeniem zasad przetwarzania danych osobowych, określonych w Umowie.</w:t>
      </w:r>
    </w:p>
    <w:p w:rsidR="00E35CE3" w:rsidRPr="00816B1F" w:rsidRDefault="00E35CE3" w:rsidP="00506A60">
      <w:pPr>
        <w:pStyle w:val="Podstawowy"/>
        <w:numPr>
          <w:ilvl w:val="0"/>
          <w:numId w:val="139"/>
        </w:numPr>
        <w:ind w:left="0"/>
        <w:rPr>
          <w:rFonts w:ascii="Times New Roman" w:hAnsi="Times New Roman"/>
          <w:sz w:val="22"/>
          <w:szCs w:val="22"/>
        </w:rPr>
      </w:pPr>
      <w:bookmarkStart w:id="72" w:name="_Hlk93317346"/>
      <w:bookmarkStart w:id="73" w:name="_Hlk94011143"/>
      <w:r w:rsidRPr="00816B1F">
        <w:rPr>
          <w:rFonts w:ascii="Times New Roman" w:hAnsi="Times New Roman"/>
          <w:sz w:val="22"/>
          <w:szCs w:val="22"/>
        </w:rPr>
        <w:t>Zamawiający naliczy kary umowne w przypadku:</w:t>
      </w:r>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 xml:space="preserve">w przypadku niezgodnego z Umową świadczenia Przedmiotu Umowy </w:t>
      </w:r>
      <w:r w:rsidR="0027153C" w:rsidRPr="000E4F85">
        <w:rPr>
          <w:rFonts w:ascii="Times New Roman" w:hAnsi="Times New Roman"/>
          <w:sz w:val="22"/>
          <w:szCs w:val="22"/>
        </w:rPr>
        <w:t>(tj.: w szczególności naruszenie zapisów umowy określających obowiązki Wykonawcy, takich jak  § 7,8,</w:t>
      </w:r>
      <w:r w:rsidR="00DB4106" w:rsidRPr="00DB4106">
        <w:rPr>
          <w:rFonts w:ascii="Times New Roman" w:hAnsi="Times New Roman"/>
          <w:color w:val="FF0000"/>
          <w:sz w:val="22"/>
          <w:szCs w:val="22"/>
        </w:rPr>
        <w:t>10, 11</w:t>
      </w:r>
      <w:r w:rsidR="00DB4106">
        <w:rPr>
          <w:rFonts w:ascii="Times New Roman" w:hAnsi="Times New Roman"/>
          <w:sz w:val="22"/>
          <w:szCs w:val="22"/>
        </w:rPr>
        <w:t>,</w:t>
      </w:r>
      <w:r w:rsidR="0027153C" w:rsidRPr="000E4F85">
        <w:rPr>
          <w:rFonts w:ascii="Times New Roman" w:hAnsi="Times New Roman"/>
          <w:sz w:val="22"/>
          <w:szCs w:val="22"/>
        </w:rPr>
        <w:t xml:space="preserve">12,13) </w:t>
      </w:r>
      <w:r w:rsidRPr="000E4F85">
        <w:rPr>
          <w:rFonts w:ascii="Times New Roman" w:hAnsi="Times New Roman"/>
          <w:sz w:val="22"/>
          <w:szCs w:val="22"/>
        </w:rPr>
        <w:t>– karę umowną w wysokości 0,1 % wartości brutto niezgodnego z Umową elementu Przedmiotu Umowy za każdy rozpoczęty dzień</w:t>
      </w:r>
      <w:r w:rsidR="0027153C" w:rsidRPr="000E4F85">
        <w:rPr>
          <w:rFonts w:ascii="Times New Roman" w:hAnsi="Times New Roman"/>
          <w:sz w:val="22"/>
          <w:szCs w:val="22"/>
        </w:rPr>
        <w:t xml:space="preserve"> zwłoki </w:t>
      </w:r>
      <w:r w:rsidRPr="000E4F85">
        <w:rPr>
          <w:rFonts w:ascii="Times New Roman" w:hAnsi="Times New Roman"/>
          <w:sz w:val="22"/>
          <w:szCs w:val="22"/>
        </w:rPr>
        <w:t xml:space="preserve">niezgodnego z Umową świadczenia Przedmiotu Umowy, </w:t>
      </w:r>
    </w:p>
    <w:bookmarkEnd w:id="73"/>
    <w:p w:rsidR="00E35CE3" w:rsidRPr="000E4F85" w:rsidRDefault="00D56C69"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zwłoka</w:t>
      </w:r>
      <w:r w:rsidR="00E35CE3" w:rsidRPr="000E4F85">
        <w:rPr>
          <w:rFonts w:ascii="Times New Roman" w:hAnsi="Times New Roman"/>
          <w:sz w:val="22"/>
          <w:szCs w:val="22"/>
        </w:rPr>
        <w:t xml:space="preserve"> w Odbiorze każdego z Etapów realizacji Umowy </w:t>
      </w:r>
      <w:r w:rsidR="00E35CE3" w:rsidRPr="000E4F85">
        <w:rPr>
          <w:rFonts w:ascii="Times New Roman" w:hAnsi="Times New Roman"/>
          <w:strike/>
          <w:sz w:val="22"/>
          <w:szCs w:val="22"/>
        </w:rPr>
        <w:t>z przyczyn, za które odpowiada Wykonawca</w:t>
      </w:r>
      <w:r w:rsidR="00E35CE3" w:rsidRPr="000E4F85">
        <w:rPr>
          <w:rFonts w:ascii="Times New Roman" w:hAnsi="Times New Roman"/>
          <w:sz w:val="22"/>
          <w:szCs w:val="22"/>
        </w:rPr>
        <w:t xml:space="preserve"> – w wysokości stanowiącej równowartość 0,1 % wynagrodzenia brutto należnego odpowiednio za dany Etap, za każdy rozpoczęty dzień </w:t>
      </w:r>
      <w:r w:rsidRPr="000E4F85">
        <w:rPr>
          <w:rFonts w:ascii="Times New Roman" w:hAnsi="Times New Roman"/>
          <w:sz w:val="22"/>
          <w:szCs w:val="22"/>
        </w:rPr>
        <w:t>zwłoki</w:t>
      </w:r>
      <w:r w:rsidR="00E35CE3" w:rsidRPr="000E4F85">
        <w:rPr>
          <w:rFonts w:ascii="Times New Roman" w:hAnsi="Times New Roman"/>
          <w:sz w:val="22"/>
          <w:szCs w:val="22"/>
        </w:rPr>
        <w:t>,</w:t>
      </w:r>
    </w:p>
    <w:p w:rsidR="00E35CE3" w:rsidRPr="000E4F85" w:rsidRDefault="0027153C" w:rsidP="00506A60">
      <w:pPr>
        <w:pStyle w:val="Podstawowy"/>
        <w:numPr>
          <w:ilvl w:val="0"/>
          <w:numId w:val="141"/>
        </w:numPr>
        <w:ind w:left="0"/>
        <w:rPr>
          <w:rFonts w:ascii="Times New Roman" w:hAnsi="Times New Roman"/>
          <w:sz w:val="22"/>
          <w:szCs w:val="22"/>
        </w:rPr>
      </w:pPr>
      <w:bookmarkStart w:id="74" w:name="_Hlk93317628"/>
      <w:bookmarkStart w:id="75" w:name="_Hlk93050726"/>
      <w:r w:rsidRPr="000E4F85">
        <w:rPr>
          <w:rFonts w:ascii="Times New Roman" w:hAnsi="Times New Roman"/>
          <w:sz w:val="22"/>
          <w:szCs w:val="22"/>
        </w:rPr>
        <w:t xml:space="preserve">zwłoki w </w:t>
      </w:r>
      <w:r w:rsidR="00E35CE3" w:rsidRPr="000E4F85">
        <w:rPr>
          <w:rFonts w:ascii="Times New Roman" w:hAnsi="Times New Roman"/>
          <w:sz w:val="22"/>
          <w:szCs w:val="22"/>
        </w:rPr>
        <w:t>niedochowani</w:t>
      </w:r>
      <w:r w:rsidRPr="000E4F85">
        <w:rPr>
          <w:rFonts w:ascii="Times New Roman" w:hAnsi="Times New Roman"/>
          <w:sz w:val="22"/>
          <w:szCs w:val="22"/>
        </w:rPr>
        <w:t>u</w:t>
      </w:r>
      <w:r w:rsidR="00E35CE3" w:rsidRPr="000E4F85">
        <w:rPr>
          <w:rFonts w:ascii="Times New Roman" w:hAnsi="Times New Roman"/>
          <w:sz w:val="22"/>
          <w:szCs w:val="22"/>
        </w:rPr>
        <w:t xml:space="preserve"> </w:t>
      </w:r>
      <w:r w:rsidR="00E35CE3" w:rsidRPr="000E4F85">
        <w:rPr>
          <w:rFonts w:ascii="Times New Roman" w:hAnsi="Times New Roman"/>
          <w:strike/>
          <w:sz w:val="22"/>
          <w:szCs w:val="22"/>
        </w:rPr>
        <w:t>z przyczyn leżących po stronie Wykonawcy</w:t>
      </w:r>
      <w:bookmarkEnd w:id="74"/>
      <w:r w:rsidR="00E35CE3" w:rsidRPr="000E4F85">
        <w:rPr>
          <w:rFonts w:ascii="Times New Roman" w:hAnsi="Times New Roman"/>
          <w:sz w:val="22"/>
          <w:szCs w:val="22"/>
        </w:rPr>
        <w:t xml:space="preserve"> terminów przeprowadzenia Startu Produkcyjnego, określonego w § 3 ust. 1, w wysokości </w:t>
      </w:r>
      <w:r w:rsidR="00E35CE3" w:rsidRPr="000E4F85">
        <w:rPr>
          <w:rFonts w:ascii="Times New Roman" w:hAnsi="Times New Roman"/>
          <w:b/>
          <w:strike/>
          <w:sz w:val="22"/>
          <w:szCs w:val="22"/>
        </w:rPr>
        <w:t>2.000,00</w:t>
      </w:r>
      <w:r w:rsidR="00FB1C2F" w:rsidRPr="000E4F85">
        <w:rPr>
          <w:rFonts w:ascii="Times New Roman" w:hAnsi="Times New Roman"/>
          <w:b/>
          <w:sz w:val="22"/>
          <w:szCs w:val="22"/>
        </w:rPr>
        <w:t xml:space="preserve"> 1 500,00</w:t>
      </w:r>
      <w:r w:rsidR="00E35CE3" w:rsidRPr="000E4F85">
        <w:rPr>
          <w:rFonts w:ascii="Times New Roman" w:hAnsi="Times New Roman"/>
          <w:sz w:val="22"/>
          <w:szCs w:val="22"/>
        </w:rPr>
        <w:t xml:space="preserve"> PLN za każdy rozpoczęty dzień </w:t>
      </w:r>
      <w:r w:rsidR="00D56C69" w:rsidRPr="000E4F85">
        <w:rPr>
          <w:rFonts w:ascii="Times New Roman" w:hAnsi="Times New Roman"/>
          <w:sz w:val="22"/>
          <w:szCs w:val="22"/>
        </w:rPr>
        <w:t>zwłoki</w:t>
      </w:r>
      <w:r w:rsidR="00E35CE3" w:rsidRPr="000E4F85">
        <w:rPr>
          <w:rFonts w:ascii="Times New Roman" w:hAnsi="Times New Roman"/>
          <w:sz w:val="22"/>
          <w:szCs w:val="22"/>
        </w:rPr>
        <w:t>,</w:t>
      </w:r>
    </w:p>
    <w:p w:rsidR="00E35CE3" w:rsidRPr="000E4F85" w:rsidRDefault="00D56C69"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 xml:space="preserve">zwłoka </w:t>
      </w:r>
      <w:r w:rsidR="00E35CE3" w:rsidRPr="000E4F85">
        <w:rPr>
          <w:rFonts w:ascii="Times New Roman" w:hAnsi="Times New Roman"/>
          <w:strike/>
          <w:sz w:val="22"/>
          <w:szCs w:val="22"/>
        </w:rPr>
        <w:t>z przyczyn leżących po stronie Wykonawcy</w:t>
      </w:r>
      <w:r w:rsidR="00E35CE3" w:rsidRPr="000E4F85">
        <w:rPr>
          <w:rFonts w:ascii="Times New Roman" w:hAnsi="Times New Roman"/>
          <w:sz w:val="22"/>
          <w:szCs w:val="22"/>
        </w:rPr>
        <w:t xml:space="preserve"> w Odbiorze Wdrożenia w wysokości </w:t>
      </w:r>
      <w:r w:rsidR="00FB1C2F" w:rsidRPr="000E4F85">
        <w:rPr>
          <w:rFonts w:ascii="Times New Roman" w:hAnsi="Times New Roman"/>
          <w:b/>
          <w:strike/>
          <w:sz w:val="22"/>
          <w:szCs w:val="22"/>
        </w:rPr>
        <w:t>2.000,00</w:t>
      </w:r>
      <w:r w:rsidR="00FB1C2F" w:rsidRPr="000E4F85">
        <w:rPr>
          <w:rFonts w:ascii="Times New Roman" w:hAnsi="Times New Roman"/>
          <w:b/>
          <w:sz w:val="22"/>
          <w:szCs w:val="22"/>
        </w:rPr>
        <w:t xml:space="preserve"> 1 500,00</w:t>
      </w:r>
      <w:r w:rsidR="00FB1C2F" w:rsidRPr="000E4F85">
        <w:rPr>
          <w:rFonts w:ascii="Times New Roman" w:hAnsi="Times New Roman"/>
          <w:sz w:val="22"/>
          <w:szCs w:val="22"/>
        </w:rPr>
        <w:t xml:space="preserve"> </w:t>
      </w:r>
      <w:r w:rsidR="00E35CE3" w:rsidRPr="000E4F85">
        <w:rPr>
          <w:rFonts w:ascii="Times New Roman" w:hAnsi="Times New Roman"/>
          <w:sz w:val="22"/>
          <w:szCs w:val="22"/>
        </w:rPr>
        <w:t xml:space="preserve">PLN za każdy rozpoczęty dzień </w:t>
      </w:r>
      <w:r w:rsidRPr="000E4F85">
        <w:rPr>
          <w:rFonts w:ascii="Times New Roman" w:hAnsi="Times New Roman"/>
          <w:sz w:val="22"/>
          <w:szCs w:val="22"/>
        </w:rPr>
        <w:t>zwłoki</w:t>
      </w:r>
      <w:r w:rsidR="00E35CE3" w:rsidRPr="000E4F85">
        <w:rPr>
          <w:rFonts w:ascii="Times New Roman" w:hAnsi="Times New Roman"/>
          <w:sz w:val="22"/>
          <w:szCs w:val="22"/>
        </w:rPr>
        <w:t>,</w:t>
      </w:r>
    </w:p>
    <w:bookmarkEnd w:id="75"/>
    <w:p w:rsidR="00E35CE3" w:rsidRPr="000E4F85" w:rsidRDefault="00D56C69"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zwłoka</w:t>
      </w:r>
      <w:r w:rsidR="00E35CE3" w:rsidRPr="000E4F85">
        <w:rPr>
          <w:rFonts w:ascii="Times New Roman" w:hAnsi="Times New Roman"/>
          <w:sz w:val="22"/>
          <w:szCs w:val="22"/>
        </w:rPr>
        <w:t xml:space="preserve"> </w:t>
      </w:r>
      <w:r w:rsidR="00E35CE3" w:rsidRPr="000E4F85">
        <w:rPr>
          <w:rFonts w:ascii="Times New Roman" w:hAnsi="Times New Roman"/>
          <w:strike/>
          <w:sz w:val="22"/>
          <w:szCs w:val="22"/>
        </w:rPr>
        <w:t xml:space="preserve">z przyczyn leżących po stronie Wykonawcy </w:t>
      </w:r>
      <w:r w:rsidR="00E35CE3" w:rsidRPr="000E4F85">
        <w:rPr>
          <w:rFonts w:ascii="Times New Roman" w:hAnsi="Times New Roman"/>
          <w:sz w:val="22"/>
          <w:szCs w:val="22"/>
        </w:rPr>
        <w:t xml:space="preserve">w wykonaniu ustaleń Komitetu Sterującego oraz w raportowaniu na zasadach opisanych w § 7 ust. 10 Umowy– w wysokości 150,00 PLN, za każdy rozpoczęty dzień </w:t>
      </w:r>
      <w:r w:rsidRPr="000E4F85">
        <w:rPr>
          <w:rFonts w:ascii="Times New Roman" w:hAnsi="Times New Roman"/>
          <w:sz w:val="22"/>
          <w:szCs w:val="22"/>
        </w:rPr>
        <w:t>zwłoki</w:t>
      </w:r>
      <w:r w:rsidR="00E35CE3" w:rsidRPr="000E4F85">
        <w:rPr>
          <w:rFonts w:ascii="Times New Roman" w:hAnsi="Times New Roman"/>
          <w:sz w:val="22"/>
          <w:szCs w:val="22"/>
        </w:rPr>
        <w:t>,</w:t>
      </w:r>
    </w:p>
    <w:p w:rsidR="00E35CE3" w:rsidRPr="000E4F85" w:rsidRDefault="00D56C69"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zwłoka</w:t>
      </w:r>
      <w:r w:rsidR="00E35CE3" w:rsidRPr="000E4F85">
        <w:rPr>
          <w:rFonts w:ascii="Times New Roman" w:hAnsi="Times New Roman"/>
          <w:sz w:val="22"/>
          <w:szCs w:val="22"/>
        </w:rPr>
        <w:t xml:space="preserve"> </w:t>
      </w:r>
      <w:r w:rsidR="00E35CE3" w:rsidRPr="000E4F85">
        <w:rPr>
          <w:rFonts w:ascii="Times New Roman" w:hAnsi="Times New Roman"/>
          <w:strike/>
          <w:sz w:val="22"/>
          <w:szCs w:val="22"/>
        </w:rPr>
        <w:t>z przyczyn leżących po stronie Wykonawcy</w:t>
      </w:r>
      <w:r w:rsidR="00E35CE3" w:rsidRPr="000E4F85">
        <w:rPr>
          <w:rFonts w:ascii="Times New Roman" w:hAnsi="Times New Roman"/>
          <w:sz w:val="22"/>
          <w:szCs w:val="22"/>
        </w:rPr>
        <w:t xml:space="preserve"> w usunięciu uchybień wymienionych w planie naprawczym zgodnie z § 10 ust. 5 Umowy – w wysokości 300,00 PLN, za każdy rozpoczęty dzień </w:t>
      </w:r>
      <w:r w:rsidRPr="000E4F85">
        <w:rPr>
          <w:rFonts w:ascii="Times New Roman" w:hAnsi="Times New Roman"/>
          <w:sz w:val="22"/>
          <w:szCs w:val="22"/>
        </w:rPr>
        <w:t>zwłoki</w:t>
      </w:r>
      <w:r w:rsidR="00E35CE3" w:rsidRPr="000E4F85">
        <w:rPr>
          <w:rFonts w:ascii="Times New Roman" w:hAnsi="Times New Roman"/>
          <w:sz w:val="22"/>
          <w:szCs w:val="22"/>
        </w:rPr>
        <w:t>,</w:t>
      </w:r>
    </w:p>
    <w:p w:rsidR="00E35CE3" w:rsidRPr="000E4F85" w:rsidRDefault="0027153C"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lastRenderedPageBreak/>
        <w:t xml:space="preserve">zwłoki w </w:t>
      </w:r>
      <w:r w:rsidR="00E35CE3" w:rsidRPr="000E4F85">
        <w:rPr>
          <w:rFonts w:ascii="Times New Roman" w:hAnsi="Times New Roman"/>
          <w:sz w:val="22"/>
          <w:szCs w:val="22"/>
        </w:rPr>
        <w:t>przekroczeni</w:t>
      </w:r>
      <w:r w:rsidRPr="000E4F85">
        <w:rPr>
          <w:rFonts w:ascii="Times New Roman" w:hAnsi="Times New Roman"/>
          <w:sz w:val="22"/>
          <w:szCs w:val="22"/>
        </w:rPr>
        <w:t>u</w:t>
      </w:r>
      <w:r w:rsidR="00E35CE3" w:rsidRPr="000E4F85">
        <w:rPr>
          <w:rFonts w:ascii="Times New Roman" w:hAnsi="Times New Roman"/>
          <w:sz w:val="22"/>
          <w:szCs w:val="22"/>
        </w:rPr>
        <w:t xml:space="preserve"> </w:t>
      </w:r>
      <w:r w:rsidR="00E35CE3" w:rsidRPr="000E4F85">
        <w:rPr>
          <w:rFonts w:ascii="Times New Roman" w:hAnsi="Times New Roman"/>
          <w:strike/>
          <w:sz w:val="22"/>
          <w:szCs w:val="22"/>
        </w:rPr>
        <w:t>z przyczyn leżących po stronie Wykonawcy</w:t>
      </w:r>
      <w:r w:rsidR="00E35CE3" w:rsidRPr="000E4F85">
        <w:rPr>
          <w:rFonts w:ascii="Times New Roman" w:hAnsi="Times New Roman"/>
          <w:sz w:val="22"/>
          <w:szCs w:val="22"/>
        </w:rPr>
        <w:t xml:space="preserve"> Czasu Reakcji w stosunku do terminu określonego w § 12 ust. 3 odpowiednio dla Awarii Krytycznej, Błędu, Usterki, w wysokości 100,00 PLN za każdą godzinę </w:t>
      </w:r>
      <w:r w:rsidR="00D56C69" w:rsidRPr="000E4F85">
        <w:rPr>
          <w:rFonts w:ascii="Times New Roman" w:hAnsi="Times New Roman"/>
          <w:sz w:val="22"/>
          <w:szCs w:val="22"/>
        </w:rPr>
        <w:t>zwłoki</w:t>
      </w:r>
      <w:r w:rsidR="00E35CE3" w:rsidRPr="000E4F85">
        <w:rPr>
          <w:rFonts w:ascii="Times New Roman" w:hAnsi="Times New Roman"/>
          <w:sz w:val="22"/>
          <w:szCs w:val="22"/>
        </w:rPr>
        <w:t>,</w:t>
      </w:r>
      <w:bookmarkEnd w:id="72"/>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 xml:space="preserve">w przypadku </w:t>
      </w:r>
      <w:r w:rsidR="008A72F3" w:rsidRPr="000E4F85">
        <w:rPr>
          <w:rFonts w:ascii="Times New Roman" w:hAnsi="Times New Roman"/>
          <w:sz w:val="22"/>
          <w:szCs w:val="22"/>
        </w:rPr>
        <w:t>zwłoki</w:t>
      </w:r>
      <w:r w:rsidRPr="000E4F85">
        <w:rPr>
          <w:rFonts w:ascii="Times New Roman" w:hAnsi="Times New Roman"/>
          <w:sz w:val="22"/>
          <w:szCs w:val="22"/>
        </w:rPr>
        <w:t xml:space="preserve"> w realizacji zobowiązań wynikających z Gwarancji Jakości lub Serwisu Utrzymaniowego zgodnie z parametrami SLA Czasu Naprawy:</w:t>
      </w:r>
    </w:p>
    <w:p w:rsidR="00E35CE3" w:rsidRPr="000E4F85" w:rsidRDefault="00E35CE3" w:rsidP="00506A60">
      <w:pPr>
        <w:pStyle w:val="Podstawowy"/>
        <w:numPr>
          <w:ilvl w:val="1"/>
          <w:numId w:val="141"/>
        </w:numPr>
        <w:ind w:left="0"/>
        <w:rPr>
          <w:rFonts w:ascii="Times New Roman" w:hAnsi="Times New Roman"/>
          <w:sz w:val="22"/>
          <w:szCs w:val="22"/>
        </w:rPr>
      </w:pPr>
      <w:r w:rsidRPr="000E4F85">
        <w:rPr>
          <w:rFonts w:ascii="Times New Roman" w:hAnsi="Times New Roman"/>
          <w:sz w:val="22"/>
          <w:szCs w:val="22"/>
        </w:rPr>
        <w:t xml:space="preserve">w odniesieniu do Awarii Krytycznej – karę umowną w wysokości 1.000,00 PLN za każdą rozpoczętą godzinę roboczą </w:t>
      </w:r>
      <w:r w:rsidR="008A72F3" w:rsidRPr="000E4F85">
        <w:rPr>
          <w:rFonts w:ascii="Times New Roman" w:hAnsi="Times New Roman"/>
          <w:sz w:val="22"/>
          <w:szCs w:val="22"/>
        </w:rPr>
        <w:t>zwłoki</w:t>
      </w:r>
      <w:r w:rsidRPr="000E4F85">
        <w:rPr>
          <w:rFonts w:ascii="Times New Roman" w:hAnsi="Times New Roman"/>
          <w:sz w:val="22"/>
          <w:szCs w:val="22"/>
        </w:rPr>
        <w:t>,</w:t>
      </w:r>
    </w:p>
    <w:p w:rsidR="00E35CE3" w:rsidRPr="000E4F85" w:rsidRDefault="00E35CE3" w:rsidP="00506A60">
      <w:pPr>
        <w:pStyle w:val="Podstawowy"/>
        <w:numPr>
          <w:ilvl w:val="1"/>
          <w:numId w:val="141"/>
        </w:numPr>
        <w:ind w:left="0"/>
        <w:rPr>
          <w:rFonts w:ascii="Times New Roman" w:hAnsi="Times New Roman"/>
          <w:sz w:val="22"/>
          <w:szCs w:val="22"/>
        </w:rPr>
      </w:pPr>
      <w:r w:rsidRPr="000E4F85">
        <w:rPr>
          <w:rFonts w:ascii="Times New Roman" w:hAnsi="Times New Roman"/>
          <w:sz w:val="22"/>
          <w:szCs w:val="22"/>
        </w:rPr>
        <w:t xml:space="preserve">w odniesieniu do Błędu – karę umowną w wysokości 500,00 PLN za każdą rozpoczętą godzinę roboczą </w:t>
      </w:r>
      <w:r w:rsidR="008A72F3" w:rsidRPr="000E4F85">
        <w:rPr>
          <w:rFonts w:ascii="Times New Roman" w:hAnsi="Times New Roman"/>
          <w:sz w:val="22"/>
          <w:szCs w:val="22"/>
        </w:rPr>
        <w:t>zwłoki</w:t>
      </w:r>
      <w:r w:rsidRPr="000E4F85">
        <w:rPr>
          <w:rFonts w:ascii="Times New Roman" w:hAnsi="Times New Roman"/>
          <w:sz w:val="22"/>
          <w:szCs w:val="22"/>
        </w:rPr>
        <w:t>,</w:t>
      </w:r>
    </w:p>
    <w:p w:rsidR="00E35CE3" w:rsidRPr="000E4F85" w:rsidRDefault="00E35CE3" w:rsidP="00506A60">
      <w:pPr>
        <w:pStyle w:val="Podstawowy"/>
        <w:numPr>
          <w:ilvl w:val="1"/>
          <w:numId w:val="141"/>
        </w:numPr>
        <w:ind w:left="0"/>
        <w:rPr>
          <w:rFonts w:ascii="Times New Roman" w:hAnsi="Times New Roman"/>
          <w:sz w:val="22"/>
          <w:szCs w:val="22"/>
        </w:rPr>
      </w:pPr>
      <w:r w:rsidRPr="000E4F85">
        <w:rPr>
          <w:rFonts w:ascii="Times New Roman" w:hAnsi="Times New Roman"/>
          <w:sz w:val="22"/>
          <w:szCs w:val="22"/>
        </w:rPr>
        <w:t xml:space="preserve">w odniesieniu do Usterki – karę umowną w wysokości 300,00 PLN za każdy rozpoczęty dzień </w:t>
      </w:r>
      <w:r w:rsidR="008A72F3" w:rsidRPr="000E4F85">
        <w:rPr>
          <w:rFonts w:ascii="Times New Roman" w:hAnsi="Times New Roman"/>
          <w:sz w:val="22"/>
          <w:szCs w:val="22"/>
        </w:rPr>
        <w:t>zwłoki</w:t>
      </w:r>
      <w:r w:rsidRPr="000E4F85">
        <w:rPr>
          <w:rFonts w:ascii="Times New Roman" w:hAnsi="Times New Roman"/>
          <w:sz w:val="22"/>
          <w:szCs w:val="22"/>
        </w:rPr>
        <w:t>.</w:t>
      </w:r>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niedochowanie z przyczyn leżących po stronie Wykonawcy parametrów dostępności do Systemu określonych w Załączniku nr 1 do Umowy:</w:t>
      </w:r>
    </w:p>
    <w:p w:rsidR="00E35CE3" w:rsidRPr="000E4F85" w:rsidRDefault="00E35CE3" w:rsidP="00506A60">
      <w:pPr>
        <w:pStyle w:val="Podstawowy"/>
        <w:numPr>
          <w:ilvl w:val="1"/>
          <w:numId w:val="141"/>
        </w:numPr>
        <w:ind w:left="0"/>
        <w:rPr>
          <w:rFonts w:ascii="Times New Roman" w:hAnsi="Times New Roman"/>
          <w:sz w:val="22"/>
          <w:szCs w:val="22"/>
        </w:rPr>
      </w:pPr>
      <w:r w:rsidRPr="000E4F85">
        <w:rPr>
          <w:rFonts w:ascii="Times New Roman" w:hAnsi="Times New Roman"/>
          <w:sz w:val="22"/>
          <w:szCs w:val="22"/>
        </w:rPr>
        <w:t>w przypadku Dostępności usługi „dostęp do Systemu” w ciągu jednego miesiąca poniżej 97% zgodnie z SLA – 1.000,00 PLN za każdy rozpoczęty punkt procentowy obniżenia Dostępności,</w:t>
      </w:r>
    </w:p>
    <w:p w:rsidR="00E35CE3" w:rsidRPr="000E4F85" w:rsidRDefault="00E35CE3" w:rsidP="00506A60">
      <w:pPr>
        <w:pStyle w:val="Podstawowy"/>
        <w:numPr>
          <w:ilvl w:val="1"/>
          <w:numId w:val="141"/>
        </w:numPr>
        <w:ind w:left="0"/>
        <w:rPr>
          <w:rFonts w:ascii="Times New Roman" w:hAnsi="Times New Roman"/>
          <w:sz w:val="22"/>
          <w:szCs w:val="22"/>
        </w:rPr>
      </w:pPr>
      <w:r w:rsidRPr="000E4F85">
        <w:rPr>
          <w:rFonts w:ascii="Times New Roman" w:hAnsi="Times New Roman"/>
          <w:sz w:val="22"/>
          <w:szCs w:val="22"/>
        </w:rPr>
        <w:t>w przypadku przekroczenia maksymalnego czasu trwania jednorazowej niedostępności usługi „dostęp do Systemu” – 500,00 PLN za każdą rozpoczętą godzinę niedostępności,</w:t>
      </w:r>
    </w:p>
    <w:p w:rsidR="00E35CE3" w:rsidRPr="000E4F85" w:rsidRDefault="00E35CE3" w:rsidP="00506A60">
      <w:pPr>
        <w:pStyle w:val="Podstawowy"/>
        <w:numPr>
          <w:ilvl w:val="1"/>
          <w:numId w:val="141"/>
        </w:numPr>
        <w:ind w:left="0"/>
        <w:rPr>
          <w:rFonts w:ascii="Times New Roman" w:hAnsi="Times New Roman"/>
          <w:sz w:val="22"/>
          <w:szCs w:val="22"/>
        </w:rPr>
      </w:pPr>
      <w:bookmarkStart w:id="76" w:name="_Hlk93317520"/>
      <w:r w:rsidRPr="000E4F85">
        <w:rPr>
          <w:rFonts w:ascii="Times New Roman" w:hAnsi="Times New Roman"/>
          <w:sz w:val="22"/>
          <w:szCs w:val="22"/>
        </w:rPr>
        <w:t>w przypadku</w:t>
      </w:r>
      <w:r w:rsidR="0027153C" w:rsidRPr="000E4F85">
        <w:rPr>
          <w:rFonts w:ascii="Times New Roman" w:hAnsi="Times New Roman"/>
          <w:sz w:val="22"/>
          <w:szCs w:val="22"/>
        </w:rPr>
        <w:t xml:space="preserve"> zwłoki w</w:t>
      </w:r>
      <w:r w:rsidRPr="000E4F85">
        <w:rPr>
          <w:rFonts w:ascii="Times New Roman" w:hAnsi="Times New Roman"/>
          <w:sz w:val="22"/>
          <w:szCs w:val="22"/>
        </w:rPr>
        <w:t xml:space="preserve"> przekroczeni</w:t>
      </w:r>
      <w:r w:rsidR="0027153C" w:rsidRPr="000E4F85">
        <w:rPr>
          <w:rFonts w:ascii="Times New Roman" w:hAnsi="Times New Roman"/>
          <w:sz w:val="22"/>
          <w:szCs w:val="22"/>
        </w:rPr>
        <w:t>u</w:t>
      </w:r>
      <w:r w:rsidRPr="000E4F85">
        <w:rPr>
          <w:rFonts w:ascii="Times New Roman" w:hAnsi="Times New Roman"/>
          <w:sz w:val="22"/>
          <w:szCs w:val="22"/>
        </w:rPr>
        <w:t xml:space="preserve"> maksymalnego czasu odpowiedzi na akcję użytkownika lub maksymalnego czasu wykonania pojedynczej akcji Systemu lub maksymalnego czasu wykonania złożonej akcji Systemu lub maksymalnego czasu dla wygenerowania raportu – 200,00 PLN za każdy zidentyfikowany przypadek naruszenia,</w:t>
      </w:r>
      <w:r w:rsidRPr="000E4F85">
        <w:rPr>
          <w:rFonts w:ascii="Times New Roman" w:hAnsi="Times New Roman"/>
          <w:i/>
          <w:sz w:val="22"/>
          <w:szCs w:val="22"/>
        </w:rPr>
        <w:t xml:space="preserve"> </w:t>
      </w:r>
    </w:p>
    <w:bookmarkEnd w:id="76"/>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 xml:space="preserve">w przypadku </w:t>
      </w:r>
      <w:r w:rsidR="008A72F3" w:rsidRPr="000E4F85">
        <w:rPr>
          <w:rFonts w:ascii="Times New Roman" w:hAnsi="Times New Roman"/>
          <w:sz w:val="22"/>
          <w:szCs w:val="22"/>
        </w:rPr>
        <w:t>zwłoki</w:t>
      </w:r>
      <w:r w:rsidRPr="000E4F85">
        <w:rPr>
          <w:rFonts w:ascii="Times New Roman" w:hAnsi="Times New Roman"/>
          <w:sz w:val="22"/>
          <w:szCs w:val="22"/>
        </w:rPr>
        <w:t xml:space="preserve"> w realizacji Usługi Rozwoju zgodnie z warunkami wskazanymi w Formularzu Zlecenia - karę umowną w wysokości 300,00 PLN za każdy rozpoczęty dzień </w:t>
      </w:r>
      <w:r w:rsidR="008A72F3" w:rsidRPr="000E4F85">
        <w:rPr>
          <w:rFonts w:ascii="Times New Roman" w:hAnsi="Times New Roman"/>
          <w:sz w:val="22"/>
          <w:szCs w:val="22"/>
        </w:rPr>
        <w:t>zwłoki</w:t>
      </w:r>
      <w:r w:rsidRPr="000E4F85">
        <w:rPr>
          <w:rFonts w:ascii="Times New Roman" w:hAnsi="Times New Roman"/>
          <w:sz w:val="22"/>
          <w:szCs w:val="22"/>
        </w:rPr>
        <w:t>,</w:t>
      </w:r>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dopuszczenia do prac w ramach Umowy nowych Podwykonawców z naruszeniem § 8 ust. 13, Wykonawca zapłaci Zamawiającemu karę umowną w wysokości 0,01% wartości łącznego wynagrodzenia brutto wskazanego w § 4 ust. 1 Umowy za każdy dzień, w którym prace w ramach Umowy realizował nieuprawniony Podwykonawca,</w:t>
      </w:r>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w razie naruszenia zobowiązania do zachowania poufności, o którym mowa w § 14 ust. 1 Umowy lub zobowiązania wynikającego z § 14 ust. 4 i § 14 ust. 8 Umowy Zamawiający naliczy Wykonawcy karę umowną w wysokości 20% wartości łącznego wynagrodzenia brutto wskazanego w § 4 ust. 1 Umowy za każdy stwierdzony przypadek naruszenia,</w:t>
      </w:r>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w przypadku Odstąpienia przez Zamawiającego, o którym mowa w § 16 ust. 4 i 6 Wykonawca zobowiązany będzie do zapłaty kary umownej w wysokości 20% wartości łącznego wynagrodzenia brutto wskazanego w § 4 ust. 1 Umowy,</w:t>
      </w:r>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lastRenderedPageBreak/>
        <w:t>w przypadku dokonania przez Zamawiającego wypowiedzenia w wyniku zajścia którejkolwiek z okoliczności wymienionych w §12 ust. 16 pkt 1) - 3) Zamawiający naliczy Wykonawcy karę umowną w wysokości 20% wartości łącznego wynagrodzenia brutto wskazanego w § 4 ust. 2 pkt. 2) Umowy.</w:t>
      </w:r>
    </w:p>
    <w:p w:rsidR="00E35CE3" w:rsidRPr="000E4F85" w:rsidRDefault="00E35CE3" w:rsidP="00506A60">
      <w:pPr>
        <w:pStyle w:val="Podstawowy"/>
        <w:numPr>
          <w:ilvl w:val="0"/>
          <w:numId w:val="139"/>
        </w:numPr>
        <w:ind w:left="0"/>
        <w:rPr>
          <w:rFonts w:ascii="Times New Roman" w:hAnsi="Times New Roman"/>
          <w:sz w:val="22"/>
          <w:szCs w:val="22"/>
        </w:rPr>
      </w:pPr>
      <w:r w:rsidRPr="000E4F85">
        <w:rPr>
          <w:rFonts w:ascii="Times New Roman" w:hAnsi="Times New Roman"/>
          <w:sz w:val="22"/>
          <w:szCs w:val="22"/>
        </w:rPr>
        <w:t>Strony zgodnie postanawiają, iż w przypadku wypowiedzenia umowy licencyjnej przez Wykonawcę, z wyłączeniem warunku, o których mowa w § 5 ust. 5, Wykonawca będzie zobowiązany do zapłaty kary umownej w wysokości 30% Wynagrodzenia określonego w § 4 ust. 3 pkt 2).</w:t>
      </w:r>
    </w:p>
    <w:p w:rsidR="00E35CE3" w:rsidRPr="000E4F85" w:rsidRDefault="00E35CE3" w:rsidP="00506A60">
      <w:pPr>
        <w:pStyle w:val="Podstawowy"/>
        <w:numPr>
          <w:ilvl w:val="0"/>
          <w:numId w:val="139"/>
        </w:numPr>
        <w:ind w:left="0"/>
        <w:rPr>
          <w:rFonts w:ascii="Times New Roman" w:hAnsi="Times New Roman"/>
          <w:sz w:val="22"/>
          <w:szCs w:val="22"/>
        </w:rPr>
      </w:pPr>
      <w:r w:rsidRPr="000E4F85">
        <w:rPr>
          <w:rFonts w:ascii="Times New Roman" w:hAnsi="Times New Roman"/>
          <w:sz w:val="22"/>
          <w:szCs w:val="22"/>
        </w:rPr>
        <w:t>Naliczenie kar umownych nie pozbawia Zamawiającego prawa do dochodzenia odszkodowania uzupełniającego na zasadach ogólnych. Niezależnie od powyższego, Strony ustalają, że zapłata kary umownej z tytułu naruszenia zasad poufności nie stoi na przeszkodzie w dochodzeniu roszczeń z tytułu czynów nieuczciwej konkurencji.</w:t>
      </w:r>
    </w:p>
    <w:p w:rsidR="00E35CE3" w:rsidRPr="00816B1F" w:rsidRDefault="00E35CE3" w:rsidP="00506A60">
      <w:pPr>
        <w:pStyle w:val="Podstawowy"/>
        <w:numPr>
          <w:ilvl w:val="0"/>
          <w:numId w:val="139"/>
        </w:numPr>
        <w:ind w:left="0"/>
        <w:rPr>
          <w:rFonts w:ascii="Times New Roman" w:hAnsi="Times New Roman"/>
          <w:sz w:val="22"/>
          <w:szCs w:val="22"/>
        </w:rPr>
      </w:pPr>
      <w:r w:rsidRPr="000E4F85">
        <w:rPr>
          <w:rFonts w:ascii="Times New Roman" w:hAnsi="Times New Roman"/>
          <w:sz w:val="22"/>
          <w:szCs w:val="22"/>
        </w:rPr>
        <w:t xml:space="preserve">Kary umowne są niezależne i należą się w pełnej wysokości, nawet w przypadku, </w:t>
      </w:r>
      <w:r w:rsidRPr="00816B1F">
        <w:rPr>
          <w:rFonts w:ascii="Times New Roman" w:hAnsi="Times New Roman"/>
          <w:sz w:val="22"/>
          <w:szCs w:val="22"/>
        </w:rPr>
        <w:t>gdy z powodu jednego zdarzenia naliczona jest więcej niż jedna kara. Zamawiający jest uprawiony do dochodzenia poszczególnych kar umownych niezależnie, kary te podlegają sumowaniu.</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W celu uniknięcia wątpliwości Strony potwierdzają, że Zamawiający będzie uprawniony do naliczenia Wykonawcy wszelkich kar umownych zastrzeżonych w Umowie także po skorzystaniu z prawa odstąpienia od Umowy na jakiejkolwiek podstawie.</w:t>
      </w:r>
    </w:p>
    <w:p w:rsidR="00F1025D" w:rsidRDefault="00E35CE3" w:rsidP="00506A60">
      <w:pPr>
        <w:pStyle w:val="Podstawowy"/>
        <w:numPr>
          <w:ilvl w:val="0"/>
          <w:numId w:val="139"/>
        </w:numPr>
        <w:ind w:left="0"/>
        <w:rPr>
          <w:rFonts w:ascii="Times New Roman" w:hAnsi="Times New Roman"/>
          <w:sz w:val="22"/>
          <w:szCs w:val="22"/>
        </w:rPr>
      </w:pPr>
      <w:r w:rsidRPr="00F1025D">
        <w:rPr>
          <w:rFonts w:ascii="Times New Roman" w:hAnsi="Times New Roman"/>
          <w:sz w:val="22"/>
          <w:szCs w:val="22"/>
        </w:rPr>
        <w:t>Strony zgodnie ustalają, iż kwoty kar umownych przewidziane Umową będą w pierwszej kolejności potrącane z Wynagrodzenia należnego Wykonawcy lub zabezpieczenia należytego wykonania Umowy na podstawie odpowiednich not księgowych i bez uprzedniego wezwania do zapłaty, na co Wykonawca wyraża zgodę i do czego upoważnia Zamawiającego bez potrzeby pozyskiwania pisemnego potwierdzenia.</w:t>
      </w:r>
    </w:p>
    <w:p w:rsidR="008A72F3" w:rsidRPr="00F1025D" w:rsidRDefault="008A72F3" w:rsidP="00506A60">
      <w:pPr>
        <w:pStyle w:val="Podstawowy"/>
        <w:numPr>
          <w:ilvl w:val="0"/>
          <w:numId w:val="139"/>
        </w:numPr>
        <w:ind w:left="0"/>
        <w:rPr>
          <w:rFonts w:ascii="Times New Roman" w:hAnsi="Times New Roman"/>
          <w:sz w:val="22"/>
          <w:szCs w:val="22"/>
        </w:rPr>
      </w:pPr>
      <w:r w:rsidRPr="00E94CB0">
        <w:rPr>
          <w:rFonts w:ascii="Times New Roman" w:hAnsi="Times New Roman"/>
          <w:sz w:val="24"/>
          <w:szCs w:val="24"/>
        </w:rPr>
        <w:t xml:space="preserve"> </w:t>
      </w:r>
      <w:r w:rsidRPr="00E94CB0">
        <w:rPr>
          <w:rFonts w:ascii="Times New Roman" w:hAnsi="Times New Roman"/>
          <w:b/>
          <w:sz w:val="24"/>
          <w:szCs w:val="24"/>
        </w:rPr>
        <w:t xml:space="preserve"> </w:t>
      </w:r>
      <w:r w:rsidRPr="00D86C21">
        <w:rPr>
          <w:rFonts w:ascii="Times New Roman" w:hAnsi="Times New Roman"/>
          <w:sz w:val="24"/>
          <w:szCs w:val="24"/>
        </w:rPr>
        <w:t xml:space="preserve">Łączna maksymalna wartość kar umownych nie może przekroczyć </w:t>
      </w:r>
      <w:r>
        <w:rPr>
          <w:rFonts w:ascii="Times New Roman" w:hAnsi="Times New Roman"/>
          <w:sz w:val="24"/>
          <w:szCs w:val="24"/>
        </w:rPr>
        <w:t>2/3</w:t>
      </w:r>
      <w:r w:rsidRPr="00D86C21">
        <w:rPr>
          <w:rFonts w:ascii="Times New Roman" w:hAnsi="Times New Roman"/>
          <w:sz w:val="24"/>
          <w:szCs w:val="24"/>
        </w:rPr>
        <w:t xml:space="preserve"> wartości umowy.</w:t>
      </w:r>
    </w:p>
    <w:p w:rsidR="00F1025D" w:rsidRPr="00816B1F" w:rsidRDefault="00F1025D" w:rsidP="00F1025D">
      <w:pPr>
        <w:pStyle w:val="Podstawowy"/>
        <w:rPr>
          <w:rFonts w:ascii="Times New Roman" w:hAnsi="Times New Roman"/>
          <w:sz w:val="22"/>
          <w:szCs w:val="22"/>
        </w:rPr>
      </w:pPr>
    </w:p>
    <w:p w:rsidR="00E35CE3" w:rsidRPr="00F1025D" w:rsidRDefault="00E35CE3" w:rsidP="00F1025D">
      <w:pPr>
        <w:pStyle w:val="Nagwek1"/>
        <w:rPr>
          <w:b/>
          <w:sz w:val="22"/>
          <w:szCs w:val="22"/>
        </w:rPr>
      </w:pPr>
      <w:r w:rsidRPr="00F1025D">
        <w:rPr>
          <w:b/>
          <w:sz w:val="22"/>
          <w:szCs w:val="22"/>
        </w:rPr>
        <w:lastRenderedPageBreak/>
        <w:t>§ 18</w:t>
      </w:r>
    </w:p>
    <w:p w:rsidR="00E35CE3" w:rsidRDefault="00E35CE3" w:rsidP="00F1025D">
      <w:pPr>
        <w:pStyle w:val="Nagwek1"/>
        <w:rPr>
          <w:b/>
          <w:sz w:val="22"/>
          <w:szCs w:val="22"/>
        </w:rPr>
      </w:pPr>
      <w:r w:rsidRPr="00F1025D">
        <w:rPr>
          <w:b/>
          <w:sz w:val="22"/>
          <w:szCs w:val="22"/>
        </w:rPr>
        <w:t>Zabezpieczenie należytego wykonania Umowy</w:t>
      </w:r>
    </w:p>
    <w:p w:rsidR="00F1025D" w:rsidRDefault="00F1025D" w:rsidP="00F1025D">
      <w:pPr>
        <w:pStyle w:val="Nagwek1"/>
        <w:spacing w:line="360" w:lineRule="auto"/>
        <w:jc w:val="both"/>
        <w:rPr>
          <w:rFonts w:ascii="Calibri" w:eastAsia="Calibri" w:hAnsi="Calibri" w:cs="Calibri"/>
          <w:sz w:val="22"/>
          <w:szCs w:val="22"/>
        </w:rPr>
      </w:pPr>
    </w:p>
    <w:p w:rsidR="00E35CE3" w:rsidRPr="009234B4" w:rsidRDefault="00E35CE3" w:rsidP="00F1025D">
      <w:pPr>
        <w:pStyle w:val="Nagwek1"/>
        <w:spacing w:line="360" w:lineRule="auto"/>
        <w:jc w:val="both"/>
        <w:rPr>
          <w:sz w:val="22"/>
          <w:szCs w:val="22"/>
        </w:rPr>
      </w:pPr>
      <w:r w:rsidRPr="009234B4">
        <w:rPr>
          <w:b/>
          <w:sz w:val="22"/>
          <w:szCs w:val="22"/>
        </w:rPr>
        <w:t xml:space="preserve">1. </w:t>
      </w:r>
      <w:r w:rsidRPr="009234B4">
        <w:rPr>
          <w:sz w:val="22"/>
          <w:szCs w:val="22"/>
        </w:rPr>
        <w:t xml:space="preserve">Wykonawca wniesie Zamawiającemu do dnia podpisania umowy zabezpieczenie  należytego wykonania umowy w wysokości </w:t>
      </w:r>
      <w:r>
        <w:rPr>
          <w:b/>
          <w:sz w:val="22"/>
          <w:szCs w:val="22"/>
        </w:rPr>
        <w:t xml:space="preserve">4 </w:t>
      </w:r>
      <w:r w:rsidRPr="009234B4">
        <w:rPr>
          <w:sz w:val="22"/>
          <w:szCs w:val="22"/>
        </w:rPr>
        <w:t xml:space="preserve">% wartości brutto niniejszej umowy, co stanowi kwotę ……….. zł /słownie …………………… złotych </w:t>
      </w:r>
    </w:p>
    <w:p w:rsidR="00E35CE3" w:rsidRPr="009234B4" w:rsidRDefault="00E35CE3" w:rsidP="00F1025D">
      <w:pPr>
        <w:pStyle w:val="Nagwek1"/>
        <w:spacing w:after="120" w:line="360" w:lineRule="auto"/>
        <w:jc w:val="both"/>
        <w:rPr>
          <w:sz w:val="22"/>
          <w:szCs w:val="22"/>
        </w:rPr>
      </w:pPr>
      <w:r w:rsidRPr="009234B4">
        <w:rPr>
          <w:sz w:val="22"/>
          <w:szCs w:val="22"/>
        </w:rPr>
        <w:t>2. Wniesienie zabezpieczenia nastąpi w formie: …………………………………………</w:t>
      </w:r>
    </w:p>
    <w:p w:rsidR="00E35CE3" w:rsidRDefault="00E35CE3" w:rsidP="00F1025D">
      <w:pPr>
        <w:pStyle w:val="Nagwek1"/>
        <w:spacing w:line="360" w:lineRule="auto"/>
        <w:jc w:val="both"/>
        <w:rPr>
          <w:b/>
          <w:sz w:val="22"/>
          <w:szCs w:val="22"/>
        </w:rPr>
      </w:pPr>
      <w:r w:rsidRPr="009234B4">
        <w:rPr>
          <w:sz w:val="22"/>
          <w:szCs w:val="22"/>
        </w:rPr>
        <w:t xml:space="preserve">3. </w:t>
      </w:r>
      <w:bookmarkStart w:id="77" w:name="_Hlk89868173"/>
      <w:r w:rsidRPr="009234B4">
        <w:rPr>
          <w:sz w:val="22"/>
          <w:szCs w:val="22"/>
        </w:rPr>
        <w:t xml:space="preserve">Zabezpieczenie należytego wykonania Umowy zostanie zwrócone w terminie i na zasadach określonych w Prawie zamówień publicznych. W przypadku należytego wykonania zamówienia, Zamawiający zobowiązuje się zwrócić lub zwolnić zabezpieczenie w następujący sposób: </w:t>
      </w:r>
    </w:p>
    <w:p w:rsidR="00E35CE3" w:rsidRDefault="00E35CE3" w:rsidP="00F1025D">
      <w:pPr>
        <w:pStyle w:val="Nagwek1"/>
        <w:spacing w:line="360" w:lineRule="auto"/>
        <w:jc w:val="both"/>
        <w:rPr>
          <w:b/>
          <w:sz w:val="22"/>
          <w:szCs w:val="22"/>
        </w:rPr>
      </w:pPr>
      <w:r>
        <w:rPr>
          <w:b/>
          <w:sz w:val="22"/>
          <w:szCs w:val="22"/>
        </w:rPr>
        <w:t>- 70</w:t>
      </w:r>
      <w:r w:rsidRPr="009234B4">
        <w:rPr>
          <w:sz w:val="22"/>
          <w:szCs w:val="22"/>
        </w:rPr>
        <w:t xml:space="preserve">% kwoty zabezpieczenia zostanie zwrócone lub zwolnione do 30 dni od dnia wykonania </w:t>
      </w:r>
      <w:r>
        <w:rPr>
          <w:b/>
          <w:sz w:val="22"/>
          <w:szCs w:val="22"/>
        </w:rPr>
        <w:t xml:space="preserve">przez  Wykonawcę prac objętych Etapem I </w:t>
      </w:r>
      <w:proofErr w:type="spellStart"/>
      <w:r>
        <w:rPr>
          <w:b/>
          <w:sz w:val="22"/>
          <w:szCs w:val="22"/>
        </w:rPr>
        <w:t>i</w:t>
      </w:r>
      <w:proofErr w:type="spellEnd"/>
      <w:r>
        <w:rPr>
          <w:b/>
          <w:sz w:val="22"/>
          <w:szCs w:val="22"/>
        </w:rPr>
        <w:t xml:space="preserve"> Etapem II tj. od</w:t>
      </w:r>
      <w:r w:rsidRPr="00763BE2">
        <w:t xml:space="preserve"> </w:t>
      </w:r>
      <w:r w:rsidRPr="00763BE2">
        <w:rPr>
          <w:sz w:val="22"/>
          <w:szCs w:val="22"/>
        </w:rPr>
        <w:t>podpisania Końcowego Protokołu Odbioru Wdrożenia Etapu II tj.: startu produkcyjnego Etapu II</w:t>
      </w:r>
      <w:r>
        <w:rPr>
          <w:b/>
          <w:sz w:val="22"/>
          <w:szCs w:val="22"/>
        </w:rPr>
        <w:t>;</w:t>
      </w:r>
    </w:p>
    <w:p w:rsidR="00E35CE3" w:rsidRDefault="00E35CE3" w:rsidP="00F1025D">
      <w:pPr>
        <w:pStyle w:val="Nagwek1"/>
        <w:spacing w:line="360" w:lineRule="auto"/>
        <w:jc w:val="both"/>
        <w:rPr>
          <w:b/>
          <w:sz w:val="22"/>
          <w:szCs w:val="22"/>
        </w:rPr>
      </w:pPr>
      <w:r>
        <w:rPr>
          <w:b/>
          <w:sz w:val="22"/>
          <w:szCs w:val="22"/>
        </w:rPr>
        <w:t>- 30</w:t>
      </w:r>
      <w:r w:rsidRPr="009234B4">
        <w:rPr>
          <w:sz w:val="22"/>
          <w:szCs w:val="22"/>
        </w:rPr>
        <w:t xml:space="preserve">% kwoty zabezpieczenia </w:t>
      </w:r>
      <w:r>
        <w:rPr>
          <w:b/>
          <w:sz w:val="22"/>
          <w:szCs w:val="22"/>
        </w:rPr>
        <w:t xml:space="preserve">Zamawiający pozostawi na zabezpieczenie  roszczeń z tytułu gwarancji (tj.: gwarancji jakości).  Kwota ta </w:t>
      </w:r>
      <w:r w:rsidRPr="009234B4">
        <w:rPr>
          <w:sz w:val="22"/>
          <w:szCs w:val="22"/>
        </w:rPr>
        <w:t>zostanie zwrócon</w:t>
      </w:r>
      <w:r>
        <w:rPr>
          <w:b/>
          <w:sz w:val="22"/>
          <w:szCs w:val="22"/>
        </w:rPr>
        <w:t xml:space="preserve">a </w:t>
      </w:r>
      <w:r w:rsidRPr="009234B4">
        <w:rPr>
          <w:sz w:val="22"/>
          <w:szCs w:val="22"/>
        </w:rPr>
        <w:t>lub zwolnion</w:t>
      </w:r>
      <w:r>
        <w:rPr>
          <w:b/>
          <w:sz w:val="22"/>
          <w:szCs w:val="22"/>
        </w:rPr>
        <w:t>a</w:t>
      </w:r>
      <w:r w:rsidRPr="009234B4">
        <w:rPr>
          <w:sz w:val="22"/>
          <w:szCs w:val="22"/>
        </w:rPr>
        <w:t xml:space="preserve"> do </w:t>
      </w:r>
      <w:r>
        <w:rPr>
          <w:b/>
          <w:sz w:val="22"/>
          <w:szCs w:val="22"/>
        </w:rPr>
        <w:t xml:space="preserve">15 </w:t>
      </w:r>
      <w:r w:rsidRPr="009234B4">
        <w:rPr>
          <w:sz w:val="22"/>
          <w:szCs w:val="22"/>
        </w:rPr>
        <w:t xml:space="preserve">dni od </w:t>
      </w:r>
      <w:r>
        <w:rPr>
          <w:b/>
          <w:sz w:val="22"/>
          <w:szCs w:val="22"/>
        </w:rPr>
        <w:t xml:space="preserve">upływu okresu gwarancji (gwarancji jakości) tj.: </w:t>
      </w:r>
      <w:r w:rsidRPr="0020145B">
        <w:rPr>
          <w:sz w:val="22"/>
          <w:szCs w:val="22"/>
        </w:rPr>
        <w:t>po upływie 24 miesięcy od dnia podpisania Końcowego Protokołu Odbioru Wdrożenia Etapu II tj.: startu produkcyjnego Etapu II.</w:t>
      </w:r>
    </w:p>
    <w:bookmarkEnd w:id="77"/>
    <w:p w:rsidR="00E35CE3" w:rsidRDefault="00E35CE3" w:rsidP="00E35CE3">
      <w:pPr>
        <w:pStyle w:val="Nagwek1"/>
        <w:jc w:val="both"/>
        <w:rPr>
          <w:sz w:val="22"/>
          <w:szCs w:val="22"/>
        </w:rPr>
      </w:pPr>
    </w:p>
    <w:p w:rsidR="00E35CE3" w:rsidRPr="00F1025D" w:rsidRDefault="00E35CE3" w:rsidP="00E35CE3">
      <w:pPr>
        <w:pStyle w:val="Nagwek1"/>
        <w:rPr>
          <w:b/>
          <w:sz w:val="22"/>
          <w:szCs w:val="22"/>
        </w:rPr>
      </w:pPr>
      <w:r w:rsidRPr="00F1025D">
        <w:rPr>
          <w:b/>
          <w:sz w:val="22"/>
          <w:szCs w:val="22"/>
        </w:rPr>
        <w:t>§ 19</w:t>
      </w:r>
    </w:p>
    <w:p w:rsidR="00E35CE3" w:rsidRPr="00F1025D" w:rsidRDefault="00E35CE3" w:rsidP="00E35CE3">
      <w:pPr>
        <w:pStyle w:val="Nagwek1"/>
        <w:rPr>
          <w:b/>
          <w:sz w:val="22"/>
          <w:szCs w:val="22"/>
        </w:rPr>
      </w:pPr>
      <w:r w:rsidRPr="00F1025D">
        <w:rPr>
          <w:b/>
          <w:sz w:val="22"/>
          <w:szCs w:val="22"/>
        </w:rPr>
        <w:t>Zmiana istotnych postanowień Umowy</w:t>
      </w:r>
    </w:p>
    <w:p w:rsidR="00F1025D" w:rsidRPr="00F1025D" w:rsidRDefault="00F1025D" w:rsidP="00F1025D">
      <w:pPr>
        <w:rPr>
          <w:lang w:eastAsia="pl-PL"/>
        </w:rPr>
      </w:pPr>
    </w:p>
    <w:p w:rsidR="00E35CE3" w:rsidRPr="00816B1F"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Zmiana postanowień Umowy w stosunku do treści Oferty Wykonawcy na podstawie, której został wybrany możliwa jest z zachowaniem formy pisemnej.</w:t>
      </w:r>
    </w:p>
    <w:p w:rsidR="00E35CE3"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Wszelkie zmiany będą dokumentowane i wymagają złożenia przez Stronę inicjującą wniosku o dokonanie zmiany w formie pisemnej.</w:t>
      </w:r>
    </w:p>
    <w:p w:rsidR="00E35CE3" w:rsidRPr="00816B1F"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Dla uniknięcia wątpliwości Strony zgodnie potwierdzają, że o ewentualnym uznaniu zasadności wprowadzenia którejkolwiek określonej w Umowie zmiany do Umowy będzie decydował Zamawiający.</w:t>
      </w:r>
    </w:p>
    <w:p w:rsidR="00E35CE3" w:rsidRDefault="00E35CE3" w:rsidP="00506A60">
      <w:pPr>
        <w:pStyle w:val="Podstawowy"/>
        <w:numPr>
          <w:ilvl w:val="0"/>
          <w:numId w:val="142"/>
        </w:numPr>
        <w:ind w:left="0"/>
        <w:rPr>
          <w:rFonts w:ascii="Times New Roman" w:hAnsi="Times New Roman"/>
          <w:color w:val="000000" w:themeColor="text1"/>
          <w:sz w:val="22"/>
          <w:szCs w:val="22"/>
        </w:rPr>
      </w:pPr>
      <w:r w:rsidRPr="00816B1F">
        <w:rPr>
          <w:rFonts w:ascii="Times New Roman" w:hAnsi="Times New Roman"/>
          <w:sz w:val="22"/>
          <w:szCs w:val="22"/>
        </w:rPr>
        <w:t xml:space="preserve">Każdorazowe wprowadzenie zmian do Umowy, wymaga odrębnych ustaleń Stron co do zakresu wprowadzanych zmian, a opisane w niniejszym paragrafie przypadki dopuszczalnych zmian nie stanowią wiążącego zobowiązania Zamawiającego do wyrażenia zgodny na zmianę Umowy. Zmiany Umowy w zakresie wskazanym powyżej </w:t>
      </w:r>
      <w:r w:rsidRPr="00816B1F">
        <w:rPr>
          <w:rFonts w:ascii="Times New Roman" w:hAnsi="Times New Roman"/>
          <w:color w:val="000000" w:themeColor="text1"/>
          <w:sz w:val="22"/>
          <w:szCs w:val="22"/>
        </w:rPr>
        <w:t>wymagają zawarcia aneksu do Umowy, w formie pisemnej pod rygorem nieważności.</w:t>
      </w:r>
    </w:p>
    <w:p w:rsidR="00E35CE3" w:rsidRPr="002F38AF" w:rsidRDefault="00E35CE3" w:rsidP="00506A60">
      <w:pPr>
        <w:pStyle w:val="Podstawowy"/>
        <w:numPr>
          <w:ilvl w:val="0"/>
          <w:numId w:val="142"/>
        </w:numPr>
        <w:ind w:left="0"/>
        <w:rPr>
          <w:rFonts w:ascii="Times New Roman" w:hAnsi="Times New Roman"/>
          <w:color w:val="000000" w:themeColor="text1"/>
          <w:sz w:val="22"/>
          <w:szCs w:val="22"/>
        </w:rPr>
      </w:pPr>
      <w:r w:rsidRPr="002F38AF">
        <w:rPr>
          <w:rFonts w:ascii="Times New Roman" w:hAnsi="Times New Roman"/>
          <w:sz w:val="22"/>
          <w:szCs w:val="22"/>
        </w:rPr>
        <w:t>Na podstawie art. 455, ust. 1 ustawy Prawo zamówień publicznych Zamawiający przewiduje zmiany zawartej Umowy w formie aneksu, w szczególności w następujących sytuacjach</w:t>
      </w:r>
      <w:r w:rsidRPr="002F38AF">
        <w:rPr>
          <w:rFonts w:ascii="Times New Roman" w:hAnsi="Times New Roman"/>
          <w:bCs/>
          <w:sz w:val="22"/>
          <w:szCs w:val="22"/>
        </w:rPr>
        <w:t>:</w:t>
      </w:r>
      <w:r w:rsidRPr="002F38AF">
        <w:rPr>
          <w:rFonts w:ascii="Times New Roman" w:hAnsi="Times New Roman"/>
          <w:b/>
          <w:bCs/>
          <w:sz w:val="22"/>
          <w:szCs w:val="22"/>
        </w:rPr>
        <w:t xml:space="preserve"> </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lastRenderedPageBreak/>
        <w:t xml:space="preserve">- </w:t>
      </w:r>
      <w:r w:rsidRPr="002F38AF">
        <w:rPr>
          <w:rFonts w:ascii="Times New Roman" w:hAnsi="Times New Roman"/>
          <w:sz w:val="22"/>
          <w:szCs w:val="22"/>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w:t>
      </w:r>
      <w:r w:rsidRPr="002F38AF">
        <w:rPr>
          <w:rFonts w:ascii="Times New Roman" w:hAnsi="Times New Roman"/>
          <w:sz w:val="22"/>
          <w:szCs w:val="22"/>
        </w:rPr>
        <w:t>zmiany nazw, siedziby stron umowy;</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gdy powstała możliwość dokonania nowszych i korzystniejszych dla Zamawiającego rozwiązań  technologicznych i technicznych, niż te istniejące w chwili podpisania umowy nie prowadzące do zmiany przedmiotu zamówienia;</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 xml:space="preserve">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t>
      </w:r>
      <w:r>
        <w:rPr>
          <w:rFonts w:ascii="Times New Roman" w:hAnsi="Times New Roman"/>
          <w:sz w:val="22"/>
          <w:szCs w:val="22"/>
        </w:rPr>
        <w:t>powyżej</w:t>
      </w:r>
      <w:r w:rsidRPr="002F38AF">
        <w:rPr>
          <w:rFonts w:ascii="Times New Roman" w:hAnsi="Times New Roman"/>
          <w:sz w:val="22"/>
          <w:szCs w:val="22"/>
        </w:rPr>
        <w:t xml:space="preserv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zgodnie z </w:t>
      </w:r>
      <w:r w:rsidRPr="00233799">
        <w:rPr>
          <w:rFonts w:ascii="Times New Roman" w:hAnsi="Times New Roman"/>
          <w:sz w:val="22"/>
          <w:szCs w:val="22"/>
        </w:rPr>
        <w:t>§ 2</w:t>
      </w:r>
      <w:r>
        <w:rPr>
          <w:rFonts w:ascii="Times New Roman" w:hAnsi="Times New Roman"/>
          <w:sz w:val="22"/>
          <w:szCs w:val="22"/>
        </w:rPr>
        <w:t xml:space="preserve">2 </w:t>
      </w:r>
      <w:r w:rsidRPr="00671084">
        <w:rPr>
          <w:rFonts w:ascii="Times New Roman" w:hAnsi="Times New Roman"/>
          <w:sz w:val="22"/>
          <w:szCs w:val="22"/>
        </w:rPr>
        <w:t>Klauzula waloryzacyjn</w:t>
      </w:r>
      <w:r>
        <w:rPr>
          <w:rFonts w:ascii="Times New Roman" w:hAnsi="Times New Roman"/>
          <w:sz w:val="22"/>
          <w:szCs w:val="22"/>
        </w:rPr>
        <w:t>a</w:t>
      </w:r>
      <w:r w:rsidRPr="002F38AF">
        <w:rPr>
          <w:rFonts w:ascii="Times New Roman" w:hAnsi="Times New Roman"/>
          <w:sz w:val="22"/>
          <w:szCs w:val="22"/>
        </w:rPr>
        <w:t>.</w:t>
      </w:r>
    </w:p>
    <w:p w:rsidR="00E35CE3" w:rsidRPr="002F38AF" w:rsidRDefault="00E35CE3" w:rsidP="00E35CE3">
      <w:pPr>
        <w:pStyle w:val="Podstawowy"/>
        <w:rPr>
          <w:rFonts w:ascii="Times New Roman" w:hAnsi="Times New Roman"/>
          <w:sz w:val="22"/>
          <w:szCs w:val="22"/>
        </w:rPr>
      </w:pP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6</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t>
      </w:r>
      <w:r w:rsidRPr="00671084">
        <w:rPr>
          <w:rFonts w:ascii="Times New Roman" w:hAnsi="Times New Roman"/>
          <w:color w:val="000000"/>
          <w:sz w:val="22"/>
          <w:szCs w:val="22"/>
          <w:shd w:val="clear" w:color="auto" w:fill="FAFAFA"/>
        </w:rPr>
        <w:t>Zamawiający</w:t>
      </w:r>
      <w:r w:rsidRPr="002F38AF">
        <w:rPr>
          <w:rFonts w:ascii="Times New Roman" w:hAnsi="Times New Roman"/>
          <w:color w:val="000000"/>
          <w:sz w:val="22"/>
          <w:szCs w:val="22"/>
          <w:shd w:val="clear" w:color="auto" w:fill="FAFAFA"/>
        </w:rPr>
        <w:t xml:space="preserve"> przewiduje możliwość wprowadzenia zmian postanowień umowy polegających na:</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1) zmianie terminu realizacji przedmiotu umowy:</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a) w przypadku, gdy nastąpi zmiana stanu prawnego lub powszechnie obowiązujących przepisów prawa, mająca wpływ na termin realizacji przedmiotu umowy;</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xml:space="preserve">b) w sytuacji, gdy wystąpi okoliczność leżąca po stronie </w:t>
      </w:r>
      <w:r w:rsidRPr="00671084">
        <w:rPr>
          <w:rFonts w:ascii="Times New Roman" w:hAnsi="Times New Roman"/>
          <w:color w:val="000000"/>
          <w:sz w:val="22"/>
          <w:szCs w:val="22"/>
          <w:shd w:val="clear" w:color="auto" w:fill="FAFAFA"/>
        </w:rPr>
        <w:t>Zamawiającego</w:t>
      </w:r>
      <w:r w:rsidRPr="002F38AF">
        <w:rPr>
          <w:rFonts w:ascii="Times New Roman" w:hAnsi="Times New Roman"/>
          <w:color w:val="000000"/>
          <w:sz w:val="22"/>
          <w:szCs w:val="22"/>
          <w:shd w:val="clear" w:color="auto" w:fill="FAFAFA"/>
        </w:rPr>
        <w:t>, uniemożliwiająca lub znacznie utrudniająca realizacje przedmiotu umowy w terminie;</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lastRenderedPageBreak/>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E35CE3" w:rsidRPr="002F38AF" w:rsidRDefault="00E35CE3" w:rsidP="00E35CE3">
      <w:pPr>
        <w:pStyle w:val="Podstawowy"/>
        <w:rPr>
          <w:rFonts w:ascii="Times New Roman" w:hAnsi="Times New Roman"/>
          <w:color w:val="000000"/>
          <w:sz w:val="22"/>
          <w:szCs w:val="22"/>
          <w:shd w:val="clear" w:color="auto" w:fill="FAFAFA"/>
        </w:rPr>
      </w:pPr>
      <w:r w:rsidRPr="002F38AF">
        <w:rPr>
          <w:rFonts w:ascii="Times New Roman" w:hAnsi="Times New Roman"/>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w:t>
      </w:r>
    </w:p>
    <w:p w:rsidR="00E35CE3" w:rsidRPr="002F38AF" w:rsidRDefault="00E35CE3" w:rsidP="00E35CE3">
      <w:pPr>
        <w:pStyle w:val="Podstawowy"/>
        <w:rPr>
          <w:rFonts w:ascii="Times New Roman" w:hAnsi="Times New Roman"/>
          <w:color w:val="000000"/>
          <w:sz w:val="22"/>
          <w:szCs w:val="22"/>
          <w:shd w:val="clear" w:color="auto" w:fill="FAFAFA"/>
        </w:rPr>
      </w:pPr>
      <w:r w:rsidRPr="002F38AF">
        <w:rPr>
          <w:rFonts w:ascii="Times New Roman" w:hAnsi="Times New Roman"/>
          <w:color w:val="000000"/>
          <w:sz w:val="22"/>
          <w:szCs w:val="22"/>
          <w:shd w:val="clear" w:color="auto" w:fill="FAFAFA"/>
        </w:rPr>
        <w:t xml:space="preserve"> </w:t>
      </w:r>
      <w:r>
        <w:rPr>
          <w:rFonts w:ascii="Times New Roman" w:hAnsi="Times New Roman"/>
          <w:color w:val="000000"/>
          <w:sz w:val="22"/>
          <w:szCs w:val="22"/>
          <w:shd w:val="clear" w:color="auto" w:fill="FAFAFA"/>
        </w:rPr>
        <w:t xml:space="preserve">e) </w:t>
      </w:r>
      <w:r w:rsidRPr="002F38AF">
        <w:rPr>
          <w:rFonts w:ascii="Times New Roman" w:hAnsi="Times New Roman"/>
          <w:color w:val="000000"/>
          <w:sz w:val="22"/>
          <w:szCs w:val="22"/>
          <w:shd w:val="clear" w:color="auto" w:fill="FAFAFA"/>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rsidR="00E35CE3" w:rsidRPr="002F38AF" w:rsidRDefault="00E35CE3" w:rsidP="00E35CE3">
      <w:pPr>
        <w:pStyle w:val="Podstawowy"/>
        <w:rPr>
          <w:rFonts w:ascii="Times New Roman" w:hAnsi="Times New Roman"/>
          <w:color w:val="000000"/>
          <w:sz w:val="22"/>
          <w:szCs w:val="22"/>
        </w:rPr>
      </w:pPr>
      <w:r>
        <w:rPr>
          <w:rFonts w:ascii="Times New Roman" w:hAnsi="Times New Roman"/>
          <w:color w:val="000000"/>
          <w:sz w:val="22"/>
          <w:szCs w:val="22"/>
          <w:shd w:val="clear" w:color="auto" w:fill="FAFAFA"/>
        </w:rPr>
        <w:t xml:space="preserve">f) </w:t>
      </w:r>
      <w:r w:rsidRPr="002F38AF">
        <w:rPr>
          <w:rFonts w:ascii="Times New Roman" w:hAnsi="Times New Roman"/>
          <w:color w:val="000000"/>
          <w:sz w:val="22"/>
          <w:szCs w:val="22"/>
          <w:shd w:val="clear" w:color="auto" w:fill="FAFAFA"/>
        </w:rPr>
        <w:t>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7</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8</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Wprowadzenie zmian, o których mowa w ust. </w:t>
      </w:r>
      <w:r>
        <w:rPr>
          <w:rFonts w:ascii="Times New Roman" w:hAnsi="Times New Roman"/>
          <w:color w:val="000000"/>
          <w:sz w:val="22"/>
          <w:szCs w:val="22"/>
          <w:shd w:val="clear" w:color="auto" w:fill="FAFAFA"/>
        </w:rPr>
        <w:t>6</w:t>
      </w:r>
      <w:r w:rsidRPr="002F38AF">
        <w:rPr>
          <w:rFonts w:ascii="Times New Roman" w:hAnsi="Times New Roman"/>
          <w:color w:val="000000"/>
          <w:sz w:val="22"/>
          <w:szCs w:val="22"/>
          <w:shd w:val="clear" w:color="auto" w:fill="FAFAFA"/>
        </w:rPr>
        <w:t xml:space="preserve"> pkt 1 lit. d wymaga przedłożenia przez </w:t>
      </w:r>
      <w:r w:rsidRPr="002F38AF">
        <w:rPr>
          <w:rFonts w:ascii="Times New Roman" w:hAnsi="Times New Roman"/>
          <w:b/>
          <w:color w:val="000000"/>
          <w:sz w:val="22"/>
          <w:szCs w:val="22"/>
          <w:shd w:val="clear" w:color="auto" w:fill="FAFAFA"/>
        </w:rPr>
        <w:t>WYKONAWCĘ</w:t>
      </w:r>
      <w:r w:rsidRPr="002F38AF">
        <w:rPr>
          <w:rFonts w:ascii="Times New Roman" w:hAnsi="Times New Roman"/>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E35CE3" w:rsidRPr="002F38AF" w:rsidRDefault="00E35CE3" w:rsidP="00E35CE3">
      <w:pPr>
        <w:pStyle w:val="Podstawowy"/>
        <w:rPr>
          <w:rFonts w:ascii="Times New Roman" w:hAnsi="Times New Roman"/>
          <w:sz w:val="22"/>
          <w:szCs w:val="22"/>
        </w:rPr>
      </w:pPr>
      <w:r w:rsidRPr="002F38AF">
        <w:rPr>
          <w:rFonts w:ascii="Times New Roman" w:hAnsi="Times New Roman"/>
          <w:color w:val="000000"/>
          <w:sz w:val="22"/>
          <w:szCs w:val="22"/>
          <w:shd w:val="clear" w:color="auto" w:fill="FAFAFA"/>
        </w:rPr>
        <w:t> </w:t>
      </w:r>
      <w:r w:rsidRPr="002F38AF">
        <w:rPr>
          <w:rFonts w:ascii="Times New Roman" w:hAnsi="Times New Roman"/>
          <w:b/>
          <w:color w:val="000000"/>
          <w:sz w:val="22"/>
          <w:szCs w:val="22"/>
          <w:shd w:val="clear" w:color="auto" w:fill="FAFAFA"/>
        </w:rPr>
        <w:t>6.</w:t>
      </w:r>
      <w:r w:rsidRPr="002F38AF">
        <w:rPr>
          <w:rFonts w:ascii="Times New Roman" w:hAnsi="Times New Roman"/>
          <w:color w:val="000000"/>
          <w:sz w:val="22"/>
          <w:szCs w:val="22"/>
          <w:shd w:val="clear" w:color="auto" w:fill="FAFAFA"/>
        </w:rPr>
        <w:t xml:space="preserve"> Zmiana postanowień zawartej Umowy może nastąpić wyłącznie za zgodą obu Stron. Zmiana umowy wymaga formy pisemnej pod rygorem nieważności.</w:t>
      </w:r>
    </w:p>
    <w:p w:rsidR="00E35CE3" w:rsidRPr="002F38AF" w:rsidRDefault="00E35CE3" w:rsidP="00E35CE3">
      <w:pPr>
        <w:pStyle w:val="Podstawowy"/>
        <w:rPr>
          <w:rFonts w:ascii="Times New Roman" w:hAnsi="Times New Roman"/>
          <w:sz w:val="22"/>
          <w:szCs w:val="22"/>
        </w:rPr>
      </w:pPr>
      <w:r w:rsidRPr="002F38AF">
        <w:rPr>
          <w:rFonts w:ascii="Times New Roman" w:hAnsi="Times New Roman"/>
          <w:b/>
          <w:sz w:val="22"/>
          <w:szCs w:val="22"/>
        </w:rPr>
        <w:t>7.</w:t>
      </w:r>
      <w:r w:rsidRPr="002F38AF">
        <w:rPr>
          <w:rFonts w:ascii="Times New Roman" w:hAnsi="Times New Roman"/>
          <w:b/>
          <w:sz w:val="22"/>
          <w:szCs w:val="22"/>
        </w:rPr>
        <w:tab/>
      </w:r>
      <w:r w:rsidRPr="002F38AF">
        <w:rPr>
          <w:rFonts w:ascii="Times New Roman" w:hAnsi="Times New Roman"/>
          <w:sz w:val="22"/>
          <w:szCs w:val="22"/>
        </w:rPr>
        <w:t>Warunkiem zmiany treści umowy jest podpisanie protokołu konieczności.</w:t>
      </w:r>
    </w:p>
    <w:p w:rsidR="00E35CE3" w:rsidRPr="00816B1F" w:rsidRDefault="00E35CE3" w:rsidP="00E35CE3">
      <w:pPr>
        <w:pStyle w:val="Podstawowy"/>
        <w:rPr>
          <w:rFonts w:ascii="Times New Roman" w:hAnsi="Times New Roman"/>
          <w:sz w:val="22"/>
          <w:szCs w:val="22"/>
        </w:rPr>
      </w:pPr>
    </w:p>
    <w:p w:rsidR="00E35CE3" w:rsidRPr="00F1025D" w:rsidRDefault="00E35CE3" w:rsidP="00E35CE3">
      <w:pPr>
        <w:pStyle w:val="Nagwek1"/>
        <w:rPr>
          <w:b/>
          <w:sz w:val="22"/>
          <w:szCs w:val="22"/>
        </w:rPr>
      </w:pPr>
      <w:r w:rsidRPr="00F1025D">
        <w:rPr>
          <w:b/>
          <w:sz w:val="22"/>
          <w:szCs w:val="22"/>
        </w:rPr>
        <w:lastRenderedPageBreak/>
        <w:t>§ 20</w:t>
      </w:r>
    </w:p>
    <w:p w:rsidR="00E35CE3" w:rsidRDefault="00E35CE3" w:rsidP="00E35CE3">
      <w:pPr>
        <w:pStyle w:val="Nagwek1"/>
        <w:rPr>
          <w:b/>
          <w:sz w:val="22"/>
          <w:szCs w:val="22"/>
        </w:rPr>
      </w:pPr>
      <w:proofErr w:type="spellStart"/>
      <w:r w:rsidRPr="00F1025D">
        <w:rPr>
          <w:b/>
          <w:sz w:val="22"/>
          <w:szCs w:val="22"/>
        </w:rPr>
        <w:t>Exit</w:t>
      </w:r>
      <w:proofErr w:type="spellEnd"/>
      <w:r w:rsidRPr="00F1025D">
        <w:rPr>
          <w:b/>
          <w:sz w:val="22"/>
          <w:szCs w:val="22"/>
        </w:rPr>
        <w:t xml:space="preserve"> Plan</w:t>
      </w:r>
    </w:p>
    <w:p w:rsidR="00F1025D" w:rsidRPr="00F1025D" w:rsidRDefault="00F1025D" w:rsidP="00F1025D">
      <w:pPr>
        <w:rPr>
          <w:lang w:eastAsia="pl-PL"/>
        </w:rPr>
      </w:pPr>
    </w:p>
    <w:p w:rsidR="00E35CE3" w:rsidRPr="00816B1F" w:rsidRDefault="00E35CE3" w:rsidP="00506A60">
      <w:pPr>
        <w:pStyle w:val="Podstawowy"/>
        <w:numPr>
          <w:ilvl w:val="0"/>
          <w:numId w:val="148"/>
        </w:numPr>
        <w:ind w:left="0"/>
        <w:rPr>
          <w:rFonts w:ascii="Times New Roman" w:hAnsi="Times New Roman"/>
          <w:sz w:val="22"/>
          <w:szCs w:val="22"/>
        </w:rPr>
      </w:pPr>
      <w:r w:rsidRPr="00816B1F">
        <w:rPr>
          <w:rFonts w:ascii="Times New Roman" w:hAnsi="Times New Roman"/>
          <w:sz w:val="22"/>
          <w:szCs w:val="22"/>
        </w:rPr>
        <w:t>Bez uszczerbku dla innych postanowień Umowy, w przypadku zakończenia współpracy Stron w ramach Umowy, niezależnie od trybu takiego zakończenia (upływ czasu trwania Umowy, odstąpienie od Umowy, wypowiedzenie Umowy lub rozwiązania Umowy za porozumieniem Stron), Wykonawca niezwłocznie, ale nie później niż w terminie 14 Dni Roboczych, zobowiązany jest do przekazania Zamawiającemu lub osobie trzeciej wskazanej przez niego wszelkich informacji koniecznych do dalszego realizowania przedmiotu Umowy przez inny podmiot, w tym wiedzy i transferu know-how specyficznego dla całego przedmiotu Umowy. Zobowiązanie to obejmuje w szczególności obowiązek Wykonawcy do przekazania Zamawiającemu wszelkich informacji umożliwiających osobie trzeciej kontynuację prac w ramach przedmiotu umowy, w tym rozwój Produktów.</w:t>
      </w:r>
    </w:p>
    <w:p w:rsidR="00E35CE3" w:rsidRPr="00F1025D" w:rsidRDefault="00E35CE3" w:rsidP="00506A60">
      <w:pPr>
        <w:pStyle w:val="Podstawowy"/>
        <w:numPr>
          <w:ilvl w:val="0"/>
          <w:numId w:val="148"/>
        </w:numPr>
        <w:ind w:left="0"/>
        <w:rPr>
          <w:rFonts w:ascii="Times New Roman" w:hAnsi="Times New Roman"/>
          <w:b/>
          <w:sz w:val="22"/>
          <w:szCs w:val="22"/>
        </w:rPr>
      </w:pPr>
      <w:r w:rsidRPr="00816B1F">
        <w:rPr>
          <w:rFonts w:ascii="Times New Roman" w:hAnsi="Times New Roman"/>
          <w:sz w:val="22"/>
          <w:szCs w:val="22"/>
        </w:rPr>
        <w:t>Wynagrodzenie z tytułu wykonania zobowiązań Wykonawcy przewidzianych w niniejszym rozdziale Umowy jest zawarte w ramach Wynagrodzenia opisanego Umową, wypłacanego Wykonawcy zgodnie z zasadami określonymi w § 4 Umowy. Strony zgodnie potwierdzają, że z tytułu realizacji powyższych zobowiązań Wykonawca nie jest uprawniony do żądania zapłaty żadnego dodatkowego wynagrodzenia przez Zamawiającego.</w:t>
      </w:r>
    </w:p>
    <w:p w:rsidR="00E35CE3" w:rsidRPr="00F1025D" w:rsidRDefault="00E35CE3" w:rsidP="00E35CE3">
      <w:pPr>
        <w:pStyle w:val="Nagwek1"/>
        <w:rPr>
          <w:b/>
          <w:sz w:val="22"/>
          <w:szCs w:val="22"/>
        </w:rPr>
      </w:pPr>
      <w:r w:rsidRPr="00F1025D">
        <w:rPr>
          <w:b/>
          <w:sz w:val="22"/>
          <w:szCs w:val="22"/>
        </w:rPr>
        <w:t>§ 21</w:t>
      </w:r>
    </w:p>
    <w:p w:rsidR="00E35CE3" w:rsidRPr="00F1025D" w:rsidRDefault="00E35CE3" w:rsidP="00E35CE3">
      <w:pPr>
        <w:pStyle w:val="Nagwek1"/>
        <w:rPr>
          <w:b/>
          <w:sz w:val="22"/>
          <w:szCs w:val="22"/>
        </w:rPr>
      </w:pPr>
      <w:r w:rsidRPr="00F1025D">
        <w:rPr>
          <w:b/>
          <w:sz w:val="22"/>
          <w:szCs w:val="22"/>
        </w:rPr>
        <w:t>Przedstawiciele Stron</w:t>
      </w:r>
    </w:p>
    <w:p w:rsidR="00F1025D" w:rsidRPr="00F1025D" w:rsidRDefault="00F1025D" w:rsidP="00F1025D">
      <w:pPr>
        <w:rPr>
          <w:lang w:eastAsia="pl-PL"/>
        </w:rPr>
      </w:pP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Do kontaktów z Wykonawcą podczas realizacji Umowy oraz jej koordynowania Zamawiający wyznacza następującą osobę:</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________, tel. ________, e-mail ________</w:t>
      </w: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Do kontaktów z Zamawiającym podczas realizacji Umowy oraz jej koordynowania Wykonawca wyznacza następującą osobę:</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________, tel. ________, e-mail ________</w:t>
      </w: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Zmiana przedstawicieli Stron, o których mowa w ust. 1 i 2 niniejszego paragrafu nie stanowi zmiany Umowy. Zmiana następuje poprzez pisemne oświadczenie złożone drugiej Stronie na piśmie pod rygorem nieważności.</w:t>
      </w:r>
    </w:p>
    <w:p w:rsidR="00E35CE3" w:rsidRPr="00816B1F" w:rsidRDefault="00E35CE3" w:rsidP="00E35CE3">
      <w:pPr>
        <w:pStyle w:val="Nagwek1"/>
        <w:rPr>
          <w:sz w:val="22"/>
          <w:szCs w:val="22"/>
        </w:rPr>
      </w:pPr>
      <w:r w:rsidRPr="00816B1F">
        <w:rPr>
          <w:sz w:val="22"/>
          <w:szCs w:val="22"/>
        </w:rPr>
        <w:t>§ 2</w:t>
      </w:r>
      <w:r>
        <w:rPr>
          <w:sz w:val="22"/>
          <w:szCs w:val="22"/>
        </w:rPr>
        <w:t>2</w:t>
      </w:r>
    </w:p>
    <w:p w:rsidR="00E35CE3" w:rsidRPr="00233799" w:rsidRDefault="00E35CE3" w:rsidP="00E35CE3">
      <w:pPr>
        <w:pStyle w:val="Podstawowy"/>
        <w:jc w:val="center"/>
        <w:rPr>
          <w:rFonts w:ascii="Times New Roman" w:hAnsi="Times New Roman"/>
          <w:sz w:val="22"/>
          <w:szCs w:val="22"/>
        </w:rPr>
      </w:pPr>
      <w:r w:rsidRPr="00233799">
        <w:rPr>
          <w:rFonts w:ascii="Times New Roman" w:hAnsi="Times New Roman"/>
          <w:b/>
          <w:sz w:val="22"/>
          <w:szCs w:val="22"/>
        </w:rPr>
        <w:t>Klauzula waloryzacyjna</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t>1.</w:t>
      </w:r>
      <w:r>
        <w:rPr>
          <w:rFonts w:ascii="Times New Roman" w:hAnsi="Times New Roman"/>
          <w:sz w:val="22"/>
          <w:szCs w:val="22"/>
        </w:rPr>
        <w:t xml:space="preserve"> </w:t>
      </w:r>
      <w:r w:rsidRPr="00233799">
        <w:rPr>
          <w:rFonts w:ascii="Times New Roman" w:hAnsi="Times New Roman"/>
          <w:sz w:val="22"/>
          <w:szCs w:val="22"/>
        </w:rPr>
        <w:t xml:space="preserve">Zgodnie z art. 439 ustawy </w:t>
      </w:r>
      <w:proofErr w:type="spellStart"/>
      <w:r w:rsidRPr="00233799">
        <w:rPr>
          <w:rFonts w:ascii="Times New Roman" w:hAnsi="Times New Roman"/>
          <w:sz w:val="22"/>
          <w:szCs w:val="22"/>
        </w:rPr>
        <w:t>Pzp</w:t>
      </w:r>
      <w:proofErr w:type="spellEnd"/>
      <w:r w:rsidRPr="00233799">
        <w:rPr>
          <w:rFonts w:ascii="Times New Roman" w:hAnsi="Times New Roman"/>
          <w:sz w:val="22"/>
          <w:szCs w:val="22"/>
        </w:rPr>
        <w:t>, wysokość wynagrodzenia należnego Wykonawcy może podlegać waloryzacji w przypadku zmiany ceny materiałów lub kosztów związanych z realizacją zamówienia.</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lastRenderedPageBreak/>
        <w:t>2.</w:t>
      </w:r>
      <w:r>
        <w:rPr>
          <w:rFonts w:ascii="Times New Roman" w:hAnsi="Times New Roman"/>
          <w:sz w:val="22"/>
          <w:szCs w:val="22"/>
        </w:rPr>
        <w:t xml:space="preserve"> </w:t>
      </w:r>
      <w:r w:rsidRPr="00233799">
        <w:rPr>
          <w:rFonts w:ascii="Times New Roman" w:hAnsi="Times New Roman"/>
          <w:sz w:val="22"/>
          <w:szCs w:val="22"/>
        </w:rPr>
        <w:t>Przez zmianę ceny materiałów lub kosztów rozumie się wzrost odpowiednio cen lub kosztów, jak i ich obniżenie, względem ceny lub kosztu przyjętych w celu ustalenia wynagrodzenia Wykonawcy zawartego w ofercie.</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t>3.</w:t>
      </w:r>
      <w:r>
        <w:rPr>
          <w:rFonts w:ascii="Times New Roman" w:hAnsi="Times New Roman"/>
          <w:sz w:val="22"/>
          <w:szCs w:val="22"/>
        </w:rPr>
        <w:t xml:space="preserve"> </w:t>
      </w:r>
      <w:r w:rsidRPr="00233799">
        <w:rPr>
          <w:rFonts w:ascii="Times New Roman" w:hAnsi="Times New Roman"/>
          <w:sz w:val="22"/>
          <w:szCs w:val="22"/>
        </w:rPr>
        <w:t>Ustala się następujące zasady, stanowiące podstawę wprowadzenia zmiany wysokości wynagrodzenia należnego Wykonawcy:</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poziom zmiany ceny materiałów lub kosztów, uprawniający Strony umowy do żądania zmiany wynagrodzenia należnego Wykonawcy, ustala się na poziomie powyżej 15% w stosunku do cen lub kosztów obowiązujących w terminie składania oferty;</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początkowy termin ustalania zmiany wynagrodzenia należnego Wykonawcy określa się po upływie 12 miesięcy od daty rozpoczęcia realizacji zamówienia;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za podstawę do żądania zmiany wynagrodzenia należnego Wykonawcy i określenia wysokości takiej zmiany, Strony umowy przyjmują wskaźnik zmiany ceny materiałów lub kosztów, ogłaszany w komunikacie Prezesa Głównego Urzędu Statystycznego, informujący czy nastąpiły zmiany cen lub kosztów i w jakiej wysokości;</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Strona umowy żądająca zmiany wysokości wynagrodzenia należnego Wykonawcy,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wniosek musi zawierać dowody jednoznacznie wskazujące, że zmiana cen materiałów lub kosztów o ponad 15% w stosunku do cen lub kosztów obowiązujących w terminie składania oferty, wpłynęła na koszty wykonania zamówienia;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Strona umowy, której przedłożono wniosek, w terminie 30 dni od otrzymania kompletnego wniosku, informacji i wyjaśnień, zajmie pisemne stanowisko w sprawie. Za dzień przekazania stanowiska, uznaje się dzień jego wysłania na adres właściwy dla doręczeń pism odpowiednio do Zamawiającego lub Wykonawcy;</w:t>
      </w:r>
    </w:p>
    <w:p w:rsidR="00E35CE3" w:rsidRPr="00233799"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lastRenderedPageBreak/>
        <w:t>4.</w:t>
      </w:r>
      <w:r>
        <w:rPr>
          <w:rFonts w:ascii="Times New Roman" w:hAnsi="Times New Roman"/>
          <w:sz w:val="22"/>
          <w:szCs w:val="22"/>
        </w:rPr>
        <w:t xml:space="preserve"> </w:t>
      </w:r>
      <w:r w:rsidRPr="00233799">
        <w:rPr>
          <w:rFonts w:ascii="Times New Roman" w:hAnsi="Times New Roman"/>
          <w:sz w:val="22"/>
          <w:szCs w:val="22"/>
        </w:rPr>
        <w:t xml:space="preserve">Pierwsza zmiana wynagrodzenia należnego Wykonawcy może nastąpić nie wcześniej niż </w:t>
      </w:r>
      <w:r w:rsidRPr="00233799">
        <w:rPr>
          <w:rFonts w:ascii="Times New Roman" w:hAnsi="Times New Roman"/>
          <w:sz w:val="22"/>
          <w:szCs w:val="22"/>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E35CE3" w:rsidRPr="00233799" w:rsidRDefault="00E35CE3" w:rsidP="00E35CE3">
      <w:pPr>
        <w:pStyle w:val="Podstawowy"/>
        <w:rPr>
          <w:rFonts w:ascii="Times New Roman" w:hAnsi="Times New Roman"/>
          <w:sz w:val="22"/>
          <w:szCs w:val="22"/>
        </w:rPr>
      </w:pPr>
      <w:r>
        <w:rPr>
          <w:rFonts w:ascii="Times New Roman" w:hAnsi="Times New Roman"/>
          <w:b/>
          <w:sz w:val="22"/>
          <w:szCs w:val="22"/>
        </w:rPr>
        <w:t xml:space="preserve">5. </w:t>
      </w:r>
      <w:r w:rsidRPr="00233799">
        <w:rPr>
          <w:rFonts w:ascii="Times New Roman" w:hAnsi="Times New Roman"/>
          <w:sz w:val="22"/>
          <w:szCs w:val="22"/>
        </w:rPr>
        <w:t>Wykonawca</w:t>
      </w:r>
      <w:r w:rsidRPr="00233799">
        <w:rPr>
          <w:rFonts w:ascii="Times New Roman" w:hAnsi="Times New Roman"/>
          <w:b/>
          <w:sz w:val="22"/>
          <w:szCs w:val="22"/>
        </w:rPr>
        <w:t>,</w:t>
      </w:r>
      <w:r w:rsidRPr="00233799">
        <w:rPr>
          <w:rFonts w:ascii="Times New Roman" w:hAnsi="Times New Roman"/>
          <w:sz w:val="22"/>
          <w:szCs w:val="22"/>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rsidR="00E35CE3" w:rsidRPr="00233799" w:rsidRDefault="00E35CE3" w:rsidP="00E35CE3">
      <w:pPr>
        <w:pStyle w:val="Podstawowy"/>
        <w:rPr>
          <w:rFonts w:ascii="Times New Roman" w:hAnsi="Times New Roman"/>
          <w:sz w:val="22"/>
          <w:szCs w:val="22"/>
        </w:rPr>
      </w:pPr>
      <w:r w:rsidRPr="00233799">
        <w:rPr>
          <w:rFonts w:ascii="Times New Roman" w:hAnsi="Times New Roman"/>
          <w:sz w:val="22"/>
          <w:szCs w:val="22"/>
        </w:rPr>
        <w:t>6.</w:t>
      </w:r>
      <w:r>
        <w:rPr>
          <w:rFonts w:ascii="Times New Roman" w:hAnsi="Times New Roman"/>
          <w:sz w:val="22"/>
          <w:szCs w:val="22"/>
        </w:rPr>
        <w:t xml:space="preserve"> </w:t>
      </w:r>
      <w:r w:rsidRPr="00233799">
        <w:rPr>
          <w:rFonts w:ascii="Times New Roman" w:hAnsi="Times New Roman"/>
          <w:sz w:val="22"/>
          <w:szCs w:val="22"/>
        </w:rPr>
        <w:t xml:space="preserve">Dopuszczalna maksymalna zmiana wynagrodzenia należnego Wykonawcy w całym okresie realizacji zamówienia, w wyniku zastosowania postanowień, o których mowa w ust. 2 to 20% wynagrodzenia brutto, o którym mowa w § </w:t>
      </w:r>
      <w:r>
        <w:rPr>
          <w:rFonts w:ascii="Times New Roman" w:hAnsi="Times New Roman"/>
          <w:sz w:val="22"/>
          <w:szCs w:val="22"/>
        </w:rPr>
        <w:t>4</w:t>
      </w:r>
      <w:r w:rsidRPr="00233799">
        <w:rPr>
          <w:rFonts w:ascii="Times New Roman" w:hAnsi="Times New Roman"/>
          <w:sz w:val="22"/>
          <w:szCs w:val="22"/>
        </w:rPr>
        <w:t xml:space="preserve"> ust. </w:t>
      </w:r>
      <w:r>
        <w:rPr>
          <w:rFonts w:ascii="Times New Roman" w:hAnsi="Times New Roman"/>
          <w:sz w:val="22"/>
          <w:szCs w:val="22"/>
        </w:rPr>
        <w:t>1</w:t>
      </w:r>
      <w:r w:rsidRPr="00233799">
        <w:rPr>
          <w:rFonts w:ascii="Times New Roman" w:hAnsi="Times New Roman"/>
          <w:sz w:val="22"/>
          <w:szCs w:val="22"/>
        </w:rPr>
        <w:t>.</w:t>
      </w:r>
    </w:p>
    <w:p w:rsidR="00E35CE3" w:rsidRPr="00F1025D" w:rsidRDefault="00E35CE3" w:rsidP="00E35CE3">
      <w:pPr>
        <w:pStyle w:val="Nagwek1"/>
        <w:rPr>
          <w:b/>
          <w:sz w:val="22"/>
          <w:szCs w:val="22"/>
        </w:rPr>
      </w:pPr>
      <w:r w:rsidRPr="00F1025D">
        <w:rPr>
          <w:b/>
          <w:sz w:val="22"/>
          <w:szCs w:val="22"/>
        </w:rPr>
        <w:t>§ 23</w:t>
      </w:r>
    </w:p>
    <w:p w:rsidR="00E35CE3" w:rsidRPr="00F1025D" w:rsidRDefault="00E35CE3" w:rsidP="00E35CE3">
      <w:pPr>
        <w:pStyle w:val="Nagwek1"/>
        <w:rPr>
          <w:b/>
          <w:sz w:val="22"/>
          <w:szCs w:val="22"/>
        </w:rPr>
      </w:pPr>
      <w:r w:rsidRPr="00F1025D">
        <w:rPr>
          <w:b/>
          <w:sz w:val="22"/>
          <w:szCs w:val="22"/>
        </w:rPr>
        <w:t>Wady prawne</w:t>
      </w:r>
    </w:p>
    <w:p w:rsidR="00F1025D" w:rsidRPr="00F1025D" w:rsidRDefault="00F1025D" w:rsidP="00F1025D">
      <w:pPr>
        <w:rPr>
          <w:lang w:eastAsia="pl-PL"/>
        </w:rPr>
      </w:pPr>
    </w:p>
    <w:p w:rsidR="00E35CE3" w:rsidRPr="00816B1F" w:rsidRDefault="00E35CE3" w:rsidP="00506A60">
      <w:pPr>
        <w:pStyle w:val="Podstawowy"/>
        <w:numPr>
          <w:ilvl w:val="0"/>
          <w:numId w:val="146"/>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wystąpienia osób trzecich wobec Zamawiającego z roszczeniem opartym na twierdzeniu, iż używane przez Zamawiającego utwory naruszają jakiekolwiek prawa, osób trzecich, Zamawiający niezwłocznie zawiadomi </w:t>
      </w:r>
      <w:r w:rsidRPr="00816B1F">
        <w:rPr>
          <w:rFonts w:ascii="Times New Roman" w:hAnsi="Times New Roman"/>
          <w:color w:val="000000" w:themeColor="text1"/>
          <w:sz w:val="22"/>
          <w:szCs w:val="22"/>
        </w:rPr>
        <w:t>Wykonawcę o roszczeniu zgłoszonym przez osobę trzecią oraz o toczącym się postępowaniu sądowym. W szczególności Zamawiający umożliwi Wykonawcy wstąpienie do postępowania w charakterze interwenienta oraz zrzeka się niniejszym prawa zgłoszenia opozycji, o którym mowa w art. 78 § 1 Kodeksu postępowania cywilnego.</w:t>
      </w:r>
    </w:p>
    <w:p w:rsidR="00E35CE3" w:rsidRPr="00816B1F" w:rsidRDefault="00E35CE3" w:rsidP="00506A60">
      <w:pPr>
        <w:pStyle w:val="Podstawowy"/>
        <w:numPr>
          <w:ilvl w:val="0"/>
          <w:numId w:val="146"/>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 przypadku wytoczenia przeciwko Zamawiającemu powództwa opartego na twierdzeniu opisanym w §  24 ust. 1 Umowy, Wykonawca zobowiązuje się zapewnić Zamawiającemu ochronę prawną, oraz ponieść konsekwencje zapadłego wyroku. W przypadku uprawomocnienia się orzeczenia sądu, potwierdzającego zarzuty powództwa, o którym mowa w ust. 1, Wykonawca pokryje wynagrodzenie adwokata lub radcy prawnego i koszty sądowe przedmiotowego postępowania.</w:t>
      </w:r>
    </w:p>
    <w:p w:rsidR="00E35CE3" w:rsidRPr="00816B1F" w:rsidRDefault="00E35CE3" w:rsidP="00506A60">
      <w:pPr>
        <w:pStyle w:val="Podstawowy"/>
        <w:numPr>
          <w:ilvl w:val="0"/>
          <w:numId w:val="146"/>
        </w:numPr>
        <w:ind w:left="0"/>
        <w:rPr>
          <w:rFonts w:ascii="Times New Roman" w:hAnsi="Times New Roman"/>
          <w:sz w:val="22"/>
          <w:szCs w:val="22"/>
        </w:rPr>
      </w:pPr>
      <w:r w:rsidRPr="00816B1F">
        <w:rPr>
          <w:rFonts w:ascii="Times New Roman" w:hAnsi="Times New Roman"/>
          <w:color w:val="000000" w:themeColor="text1"/>
          <w:sz w:val="22"/>
          <w:szCs w:val="22"/>
        </w:rPr>
        <w:t xml:space="preserve">W przypadku, w którym naruszenie praw osoby trzeciej zostanie stwierdzone prawomocnym wyrokiem sądu, Zamawiający wyznaczy Wykonawcy termin do dostarczenia utworów wolnych od wad prawnych, nie krótszy niż 5 Dni Roboczych.  W przypadku niedochowania przez Wykonawcę powyższego terminu Zamawiającemu przysługują wszystkie niżej wymienione uprawnienia, które ma prawo zrealizować według własnego </w:t>
      </w:r>
      <w:r w:rsidRPr="00816B1F">
        <w:rPr>
          <w:rFonts w:ascii="Times New Roman" w:hAnsi="Times New Roman"/>
          <w:sz w:val="22"/>
          <w:szCs w:val="22"/>
        </w:rPr>
        <w:t>wyboru:</w:t>
      </w:r>
    </w:p>
    <w:p w:rsidR="00E35CE3" w:rsidRPr="00816B1F" w:rsidRDefault="00E35CE3" w:rsidP="00506A60">
      <w:pPr>
        <w:pStyle w:val="Podstawowy"/>
        <w:numPr>
          <w:ilvl w:val="0"/>
          <w:numId w:val="147"/>
        </w:numPr>
        <w:ind w:left="0"/>
        <w:rPr>
          <w:rFonts w:ascii="Times New Roman" w:hAnsi="Times New Roman"/>
          <w:sz w:val="22"/>
          <w:szCs w:val="22"/>
        </w:rPr>
      </w:pPr>
      <w:r w:rsidRPr="00816B1F">
        <w:rPr>
          <w:rFonts w:ascii="Times New Roman" w:hAnsi="Times New Roman"/>
          <w:sz w:val="22"/>
          <w:szCs w:val="22"/>
        </w:rPr>
        <w:t>prawo odstąpienia od Umowy (w terminie czternastu (14) Dni Kalendarzowych od upływu wyznaczonego przez Zamawiającego terminu), przy czym Wykonawcy nie przysługuje w takim przypadku roszczenie o wynagrodzenie, roszczenie o zwrot poniesionych kosztów, ani jakiekolwiek roszczenie odszkodowawcze wobec Zamawiającego,</w:t>
      </w:r>
    </w:p>
    <w:p w:rsidR="00E35CE3" w:rsidRPr="00816B1F" w:rsidRDefault="00E35CE3" w:rsidP="00506A60">
      <w:pPr>
        <w:pStyle w:val="Podstawowy"/>
        <w:numPr>
          <w:ilvl w:val="0"/>
          <w:numId w:val="147"/>
        </w:numPr>
        <w:ind w:left="0"/>
        <w:rPr>
          <w:rFonts w:ascii="Times New Roman" w:hAnsi="Times New Roman"/>
          <w:sz w:val="22"/>
          <w:szCs w:val="22"/>
        </w:rPr>
      </w:pPr>
      <w:r w:rsidRPr="00816B1F">
        <w:rPr>
          <w:rFonts w:ascii="Times New Roman" w:hAnsi="Times New Roman"/>
          <w:sz w:val="22"/>
          <w:szCs w:val="22"/>
        </w:rPr>
        <w:lastRenderedPageBreak/>
        <w:t>prawo żądania od Wykonawcy zapłaty kary umownej w wysokości łącznego wynagrodzenia netto, otrzymanego przez Wykonawcę na dzień wystosowania żądania prawomocnego stwierdzenia naruszenia. oraz prawo żądania odszkodowania uzupełniającego na zasadach ogólnych Kodeksu Cywilnego.</w:t>
      </w:r>
    </w:p>
    <w:p w:rsidR="00E35CE3" w:rsidRPr="00F1025D" w:rsidRDefault="00E35CE3" w:rsidP="00E35CE3">
      <w:pPr>
        <w:pStyle w:val="Nagwek1"/>
        <w:rPr>
          <w:b/>
          <w:sz w:val="22"/>
          <w:szCs w:val="22"/>
        </w:rPr>
      </w:pPr>
      <w:bookmarkStart w:id="78" w:name="_Hlk92800939"/>
      <w:r w:rsidRPr="00F1025D">
        <w:rPr>
          <w:b/>
          <w:sz w:val="22"/>
          <w:szCs w:val="22"/>
        </w:rPr>
        <w:t>§ 24</w:t>
      </w:r>
    </w:p>
    <w:p w:rsidR="00E35CE3" w:rsidRDefault="00E35CE3" w:rsidP="00E35CE3">
      <w:pPr>
        <w:pStyle w:val="Nagwek1"/>
        <w:rPr>
          <w:b/>
          <w:sz w:val="22"/>
          <w:szCs w:val="22"/>
        </w:rPr>
      </w:pPr>
      <w:r w:rsidRPr="00F1025D">
        <w:rPr>
          <w:b/>
          <w:sz w:val="22"/>
          <w:szCs w:val="22"/>
        </w:rPr>
        <w:t>Postanowienia końcowe</w:t>
      </w:r>
    </w:p>
    <w:bookmarkEnd w:id="78"/>
    <w:p w:rsidR="00F1025D" w:rsidRPr="00F1025D" w:rsidRDefault="00F1025D" w:rsidP="00F1025D">
      <w:pPr>
        <w:rPr>
          <w:lang w:eastAsia="pl-PL"/>
        </w:rPr>
      </w:pP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sprawach nieuregulowanych Umową ma zastosowanie prawo polskie.</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Z zastrzeżeniem wyjątków przewidzianych w Umowie, wszelkie zmiany Umowy wymagają formy pisemnej pod rygorem nieważności.</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granicach wyznaczonych przez bezwzględnie obowiązujące przepisy prawa, nieważność któregokolwiek z postanowień Umowy, w tym również postanowienia zawartego w Załącznikach, pozostaje bez wpływu na ważność pozostałych postanowień Umowy.</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Wszelkie spory pozostające w związku z Umową będą rozwiązywane w drodze wzajemnych uzgodnień Stron. Jeśli rozwiązanie sporu nie zostanie uzgodnione w ciągu 14 Dni Kalendarzowych, spór będzie mógł być poddany pod rozstrzygnięcie sądu powszechnego właściwego miejscowo ze względu na siedzibę Zamawiającego.</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Umowa została sporządzona w dwóch jednobrzmiących egzemplarzach, po jednym dla każdej ze Stron.</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Integralną część Umowy stanowią Załączniki, objęte wskazaną poniżej poniższą listą.</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przypadku rozbieżności pomiędzy treścią Umowy a zapisami Załączników nadrzędne będą zapisy wynikające z Umowy.</w:t>
      </w:r>
    </w:p>
    <w:p w:rsidR="00E35CE3" w:rsidRPr="000E4F85"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 xml:space="preserve">Umowa zastępuje wszelkie wcześniejsze ustalenia Stron, w zakresie w jakim mogą pozostawać w </w:t>
      </w:r>
      <w:r w:rsidRPr="000E4F85">
        <w:rPr>
          <w:rFonts w:ascii="Times New Roman" w:hAnsi="Times New Roman"/>
          <w:sz w:val="22"/>
          <w:szCs w:val="22"/>
        </w:rPr>
        <w:t>sprzeczności z postanowieniami Umowy.</w:t>
      </w:r>
    </w:p>
    <w:p w:rsidR="00E35CE3" w:rsidRPr="000E4F85" w:rsidRDefault="00E35CE3" w:rsidP="00506A60">
      <w:pPr>
        <w:pStyle w:val="Podstawowy"/>
        <w:numPr>
          <w:ilvl w:val="0"/>
          <w:numId w:val="144"/>
        </w:numPr>
        <w:ind w:left="0"/>
        <w:rPr>
          <w:rFonts w:ascii="Times New Roman" w:hAnsi="Times New Roman"/>
          <w:sz w:val="22"/>
          <w:szCs w:val="22"/>
        </w:rPr>
      </w:pPr>
      <w:r w:rsidRPr="000E4F85">
        <w:rPr>
          <w:rFonts w:ascii="Times New Roman" w:hAnsi="Times New Roman"/>
          <w:sz w:val="22"/>
          <w:szCs w:val="22"/>
        </w:rPr>
        <w:t>Lista Załączników:</w:t>
      </w:r>
    </w:p>
    <w:p w:rsidR="00F1025D" w:rsidRPr="000E4F85" w:rsidRDefault="00E35CE3" w:rsidP="00506A60">
      <w:pPr>
        <w:pStyle w:val="Podstawowy"/>
        <w:numPr>
          <w:ilvl w:val="0"/>
          <w:numId w:val="145"/>
        </w:numPr>
        <w:ind w:left="0"/>
        <w:rPr>
          <w:rFonts w:ascii="Times New Roman" w:hAnsi="Times New Roman"/>
          <w:sz w:val="22"/>
          <w:szCs w:val="22"/>
        </w:rPr>
      </w:pPr>
      <w:r w:rsidRPr="000E4F85">
        <w:rPr>
          <w:rFonts w:ascii="Times New Roman" w:hAnsi="Times New Roman"/>
          <w:sz w:val="22"/>
          <w:szCs w:val="22"/>
        </w:rPr>
        <w:t>Załącznik nr 1. Opis Przedmiotu Zamówienia,</w:t>
      </w:r>
    </w:p>
    <w:p w:rsidR="00F1025D" w:rsidRPr="000E4F85" w:rsidRDefault="00E35CE3" w:rsidP="00506A60">
      <w:pPr>
        <w:pStyle w:val="Podstawowy"/>
        <w:numPr>
          <w:ilvl w:val="0"/>
          <w:numId w:val="145"/>
        </w:numPr>
        <w:ind w:left="0"/>
        <w:rPr>
          <w:rFonts w:ascii="Times New Roman" w:hAnsi="Times New Roman"/>
          <w:sz w:val="24"/>
          <w:szCs w:val="22"/>
        </w:rPr>
      </w:pPr>
      <w:bookmarkStart w:id="79" w:name="_Hlk92801125"/>
      <w:r w:rsidRPr="000E4F85">
        <w:rPr>
          <w:rFonts w:ascii="Times New Roman" w:hAnsi="Times New Roman"/>
          <w:sz w:val="22"/>
        </w:rPr>
        <w:t xml:space="preserve">Załącznik nr 2. </w:t>
      </w:r>
      <w:r w:rsidR="00F1025D" w:rsidRPr="000E4F85">
        <w:rPr>
          <w:rFonts w:ascii="Times New Roman" w:hAnsi="Times New Roman"/>
          <w:sz w:val="22"/>
        </w:rPr>
        <w:t xml:space="preserve">Opis przedmiotu zamówienia – tabela wymaganych funkcjonalności </w:t>
      </w:r>
      <w:r w:rsidR="00995A2B" w:rsidRPr="000E4F85">
        <w:rPr>
          <w:rFonts w:ascii="Times New Roman" w:hAnsi="Times New Roman"/>
          <w:sz w:val="22"/>
        </w:rPr>
        <w:t>stanowiąca Załącznik nr 4a do SWZ</w:t>
      </w:r>
    </w:p>
    <w:bookmarkEnd w:id="79"/>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3. Oferta Wykonawcy,</w:t>
      </w:r>
    </w:p>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4. Zespół Projektowy Wykonawcy,</w:t>
      </w:r>
    </w:p>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5. Umowa Licencyjna,</w:t>
      </w:r>
    </w:p>
    <w:p w:rsidR="00F1025D" w:rsidRDefault="00E35CE3" w:rsidP="00506A60">
      <w:pPr>
        <w:pStyle w:val="Podstawowy"/>
        <w:numPr>
          <w:ilvl w:val="0"/>
          <w:numId w:val="145"/>
        </w:numPr>
        <w:ind w:left="0"/>
        <w:rPr>
          <w:rFonts w:ascii="Times New Roman" w:hAnsi="Times New Roman"/>
          <w:sz w:val="22"/>
          <w:szCs w:val="22"/>
        </w:rPr>
      </w:pPr>
      <w:r w:rsidRPr="00F1025D">
        <w:rPr>
          <w:rFonts w:ascii="Times New Roman" w:hAnsi="Times New Roman"/>
          <w:sz w:val="22"/>
          <w:szCs w:val="22"/>
        </w:rPr>
        <w:t xml:space="preserve">Załącznik nr 6. </w:t>
      </w:r>
      <w:r w:rsidR="00F1025D" w:rsidRPr="00816B1F">
        <w:rPr>
          <w:rFonts w:ascii="Times New Roman" w:hAnsi="Times New Roman"/>
          <w:sz w:val="22"/>
          <w:szCs w:val="22"/>
        </w:rPr>
        <w:t>Pełnomocnictwo do zawarcia Umowy w imieniu Wykonawcy (jeżeli konieczne),</w:t>
      </w:r>
    </w:p>
    <w:p w:rsidR="00E35CE3" w:rsidRPr="00F1025D" w:rsidRDefault="00E35CE3" w:rsidP="00506A60">
      <w:pPr>
        <w:pStyle w:val="Podstawowy"/>
        <w:numPr>
          <w:ilvl w:val="0"/>
          <w:numId w:val="145"/>
        </w:numPr>
        <w:ind w:left="0"/>
        <w:rPr>
          <w:rFonts w:ascii="Times New Roman" w:hAnsi="Times New Roman"/>
          <w:sz w:val="22"/>
          <w:szCs w:val="22"/>
        </w:rPr>
      </w:pPr>
      <w:r w:rsidRPr="00F1025D">
        <w:rPr>
          <w:rFonts w:ascii="Times New Roman" w:hAnsi="Times New Roman"/>
          <w:sz w:val="22"/>
          <w:szCs w:val="22"/>
        </w:rPr>
        <w:t xml:space="preserve">Załącznik nr 7. </w:t>
      </w:r>
      <w:r w:rsidR="00F1025D">
        <w:rPr>
          <w:rFonts w:ascii="Times New Roman" w:hAnsi="Times New Roman"/>
          <w:sz w:val="22"/>
          <w:szCs w:val="22"/>
        </w:rPr>
        <w:t>……………….</w:t>
      </w:r>
    </w:p>
    <w:p w:rsidR="00E35CE3" w:rsidRPr="00816B1F" w:rsidRDefault="00E35CE3" w:rsidP="00E35CE3">
      <w:pPr>
        <w:pStyle w:val="SFTPodstawowy"/>
        <w:rPr>
          <w:rFonts w:ascii="Times New Roman" w:hAnsi="Times New Roman"/>
          <w:b/>
          <w:sz w:val="22"/>
          <w:szCs w:val="22"/>
        </w:rPr>
      </w:pPr>
      <w:r w:rsidRPr="00816B1F">
        <w:rPr>
          <w:rFonts w:ascii="Times New Roman" w:hAnsi="Times New Roman"/>
          <w:b/>
          <w:sz w:val="22"/>
          <w:szCs w:val="22"/>
        </w:rPr>
        <w:lastRenderedPageBreak/>
        <w:t>Za Zamawiającego:</w:t>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t>Za Wykonawcę:</w:t>
      </w:r>
    </w:p>
    <w:p w:rsidR="00E35CE3" w:rsidRDefault="00E35CE3" w:rsidP="00E35CE3">
      <w:pPr>
        <w:pStyle w:val="SFTPodstawowy"/>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t>……………………………...</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Załącznik nr 1. Opis Przedmiotu Zamówienia</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[Zgodny z Załącznikiem nr 1 do Zaproszenia do składnia ofert]</w:t>
      </w:r>
    </w:p>
    <w:p w:rsidR="00E35CE3" w:rsidRPr="000E4F85" w:rsidRDefault="00E35CE3" w:rsidP="00E35CE3">
      <w:pPr>
        <w:pStyle w:val="Podstawowy"/>
        <w:rPr>
          <w:rFonts w:ascii="Times New Roman" w:hAnsi="Times New Roman"/>
          <w:b/>
          <w:strike/>
          <w:sz w:val="22"/>
          <w:szCs w:val="22"/>
        </w:rPr>
      </w:pPr>
      <w:bookmarkStart w:id="80" w:name="_Hlk92801382"/>
      <w:r w:rsidRPr="000E4F85">
        <w:rPr>
          <w:rFonts w:ascii="Times New Roman" w:hAnsi="Times New Roman"/>
          <w:b/>
          <w:strike/>
          <w:sz w:val="22"/>
          <w:szCs w:val="22"/>
        </w:rPr>
        <w:t>Załącznik nr 2. Wypełnione wymagania funkcjonalne i ogólne</w:t>
      </w:r>
    </w:p>
    <w:p w:rsidR="00995A2B" w:rsidRPr="000E4F85" w:rsidRDefault="00E35CE3" w:rsidP="00E35CE3">
      <w:pPr>
        <w:pStyle w:val="Podstawowy"/>
        <w:rPr>
          <w:rFonts w:ascii="Times New Roman" w:hAnsi="Times New Roman"/>
          <w:sz w:val="22"/>
          <w:szCs w:val="22"/>
        </w:rPr>
      </w:pPr>
      <w:r w:rsidRPr="000E4F85">
        <w:rPr>
          <w:rFonts w:ascii="Times New Roman" w:hAnsi="Times New Roman"/>
          <w:strike/>
          <w:sz w:val="22"/>
          <w:szCs w:val="22"/>
        </w:rPr>
        <w:t>[Załącznik dostarczany przez Wykonawcę razem z Ofertą]</w:t>
      </w:r>
      <w:r w:rsidR="00995A2B" w:rsidRPr="000E4F85">
        <w:rPr>
          <w:rFonts w:ascii="Times New Roman" w:hAnsi="Times New Roman"/>
          <w:sz w:val="22"/>
          <w:szCs w:val="22"/>
        </w:rPr>
        <w:t xml:space="preserve"> </w:t>
      </w:r>
      <w:bookmarkEnd w:id="80"/>
      <w:r w:rsidR="00995A2B" w:rsidRPr="000E4F85">
        <w:rPr>
          <w:rFonts w:ascii="Times New Roman" w:hAnsi="Times New Roman"/>
          <w:sz w:val="22"/>
          <w:szCs w:val="22"/>
        </w:rPr>
        <w:tab/>
      </w:r>
    </w:p>
    <w:p w:rsidR="00E35CE3" w:rsidRPr="000E4F85" w:rsidRDefault="00995A2B" w:rsidP="00E35CE3">
      <w:pPr>
        <w:pStyle w:val="Podstawowy"/>
        <w:rPr>
          <w:rFonts w:ascii="Times New Roman" w:hAnsi="Times New Roman"/>
          <w:sz w:val="22"/>
          <w:szCs w:val="22"/>
        </w:rPr>
      </w:pPr>
      <w:bookmarkStart w:id="81" w:name="_Hlk92801400"/>
      <w:r w:rsidRPr="000E4F85">
        <w:rPr>
          <w:rFonts w:ascii="Times New Roman" w:hAnsi="Times New Roman"/>
          <w:b/>
          <w:sz w:val="22"/>
          <w:szCs w:val="22"/>
        </w:rPr>
        <w:t>Załącznik nr 2.</w:t>
      </w:r>
      <w:r w:rsidRPr="000E4F85">
        <w:rPr>
          <w:rFonts w:ascii="Times New Roman" w:hAnsi="Times New Roman"/>
          <w:sz w:val="22"/>
          <w:szCs w:val="22"/>
        </w:rPr>
        <w:t xml:space="preserve"> Opis przedmiotu zamówienia – tabela wymaganych funkcjonalności stanowiąca Załącznik nr 4a do SWZ</w:t>
      </w:r>
    </w:p>
    <w:p w:rsidR="00E35CE3" w:rsidRPr="000E4F85" w:rsidRDefault="00E35CE3" w:rsidP="00E35CE3">
      <w:pPr>
        <w:pStyle w:val="Podstawowy"/>
        <w:rPr>
          <w:rFonts w:ascii="Times New Roman" w:hAnsi="Times New Roman"/>
          <w:b/>
          <w:sz w:val="22"/>
          <w:szCs w:val="22"/>
        </w:rPr>
      </w:pPr>
      <w:bookmarkStart w:id="82" w:name="_Hlk92801452"/>
      <w:bookmarkEnd w:id="81"/>
      <w:r w:rsidRPr="000E4F85">
        <w:rPr>
          <w:rFonts w:ascii="Times New Roman" w:hAnsi="Times New Roman"/>
          <w:b/>
          <w:sz w:val="22"/>
          <w:szCs w:val="22"/>
        </w:rPr>
        <w:t>Załącznik nr 3. Oferta Wykonawcy</w:t>
      </w:r>
    </w:p>
    <w:p w:rsidR="00E35CE3" w:rsidRPr="000E4F85" w:rsidRDefault="00E35CE3" w:rsidP="00E35CE3">
      <w:pPr>
        <w:pStyle w:val="Podstawowy"/>
        <w:rPr>
          <w:rFonts w:ascii="Times New Roman" w:hAnsi="Times New Roman"/>
          <w:sz w:val="22"/>
          <w:szCs w:val="22"/>
        </w:rPr>
      </w:pPr>
      <w:r w:rsidRPr="000E4F85">
        <w:rPr>
          <w:rFonts w:ascii="Times New Roman" w:hAnsi="Times New Roman"/>
          <w:sz w:val="22"/>
          <w:szCs w:val="22"/>
        </w:rPr>
        <w:t xml:space="preserve">[Załącznik dostarczany przez Wykonawcę </w:t>
      </w:r>
      <w:r w:rsidRPr="000E4F85">
        <w:rPr>
          <w:rFonts w:ascii="Times New Roman" w:hAnsi="Times New Roman"/>
          <w:strike/>
          <w:sz w:val="22"/>
          <w:szCs w:val="22"/>
        </w:rPr>
        <w:t>z wyłączeniem wypełnionych wymagań funkcjonalnych i ogólnych, które będą stanowiły Załącznik nr 2 do Umowy</w:t>
      </w:r>
      <w:r w:rsidRPr="000E4F85">
        <w:rPr>
          <w:rFonts w:ascii="Times New Roman" w:hAnsi="Times New Roman"/>
          <w:sz w:val="22"/>
          <w:szCs w:val="22"/>
        </w:rPr>
        <w:t>]</w:t>
      </w:r>
    </w:p>
    <w:bookmarkEnd w:id="82"/>
    <w:p w:rsidR="00E35CE3" w:rsidRPr="000E4F85" w:rsidRDefault="00E35CE3" w:rsidP="00E35CE3">
      <w:pPr>
        <w:pStyle w:val="Podstawowy"/>
        <w:rPr>
          <w:rFonts w:ascii="Times New Roman" w:hAnsi="Times New Roman"/>
          <w:b/>
          <w:sz w:val="22"/>
          <w:szCs w:val="22"/>
        </w:rPr>
      </w:pPr>
      <w:r w:rsidRPr="000E4F85">
        <w:rPr>
          <w:rFonts w:ascii="Times New Roman" w:hAnsi="Times New Roman"/>
          <w:b/>
          <w:sz w:val="22"/>
          <w:szCs w:val="22"/>
        </w:rPr>
        <w:t>Załącznik nr 4. Zespół Projektowy Wykonawcy</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[Załącznik dostarczany przez Wykonawcę razem z Ofertą]</w:t>
      </w:r>
    </w:p>
    <w:p w:rsidR="00E35CE3" w:rsidRPr="00816B1F" w:rsidRDefault="00E35CE3" w:rsidP="00E35CE3">
      <w:pPr>
        <w:pStyle w:val="Podstawowy"/>
        <w:rPr>
          <w:rFonts w:ascii="Times New Roman" w:hAnsi="Times New Roman"/>
          <w:b/>
          <w:color w:val="000000" w:themeColor="text1"/>
          <w:sz w:val="22"/>
          <w:szCs w:val="22"/>
        </w:rPr>
      </w:pPr>
      <w:r w:rsidRPr="00816B1F">
        <w:rPr>
          <w:rFonts w:ascii="Times New Roman" w:hAnsi="Times New Roman"/>
          <w:b/>
          <w:sz w:val="22"/>
          <w:szCs w:val="22"/>
        </w:rPr>
        <w:t>Załącznik nr 5. Umowa Licencyjna</w:t>
      </w:r>
    </w:p>
    <w:p w:rsidR="00E35CE3" w:rsidRPr="00816B1F" w:rsidRDefault="00E35CE3" w:rsidP="00E35CE3">
      <w:pPr>
        <w:pStyle w:val="Podstawowy"/>
        <w:rPr>
          <w:rFonts w:ascii="Times New Roman" w:hAnsi="Times New Roman"/>
          <w:sz w:val="22"/>
          <w:szCs w:val="22"/>
        </w:rPr>
      </w:pPr>
      <w:r w:rsidRPr="00816B1F">
        <w:rPr>
          <w:rFonts w:ascii="Times New Roman" w:hAnsi="Times New Roman"/>
          <w:color w:val="000000" w:themeColor="text1"/>
          <w:sz w:val="22"/>
          <w:szCs w:val="22"/>
        </w:rPr>
        <w:t>[Załącznik dostarczany przez Wykonawcę przed podpisaniem umowy</w:t>
      </w:r>
      <w:r w:rsidRPr="00816B1F">
        <w:rPr>
          <w:rFonts w:ascii="Times New Roman" w:hAnsi="Times New Roman"/>
          <w:color w:val="FF0000"/>
          <w:sz w:val="22"/>
          <w:szCs w:val="22"/>
        </w:rPr>
        <w:t xml:space="preserve"> </w:t>
      </w:r>
      <w:r w:rsidRPr="00816B1F">
        <w:rPr>
          <w:rFonts w:ascii="Times New Roman" w:hAnsi="Times New Roman"/>
          <w:sz w:val="22"/>
          <w:szCs w:val="22"/>
        </w:rPr>
        <w:t>]</w:t>
      </w:r>
    </w:p>
    <w:p w:rsidR="00F1025D" w:rsidRPr="00F1025D" w:rsidRDefault="00E35CE3" w:rsidP="00F1025D">
      <w:pPr>
        <w:pStyle w:val="Podstawowy"/>
        <w:rPr>
          <w:rFonts w:ascii="Times New Roman" w:hAnsi="Times New Roman"/>
          <w:b/>
          <w:sz w:val="22"/>
          <w:szCs w:val="22"/>
        </w:rPr>
      </w:pPr>
      <w:r w:rsidRPr="00816B1F">
        <w:rPr>
          <w:rFonts w:ascii="Times New Roman" w:hAnsi="Times New Roman"/>
          <w:b/>
          <w:sz w:val="22"/>
          <w:szCs w:val="22"/>
        </w:rPr>
        <w:t>Załącznik nr 6</w:t>
      </w:r>
      <w:r w:rsidR="00F1025D">
        <w:rPr>
          <w:rFonts w:ascii="Times New Roman" w:hAnsi="Times New Roman"/>
          <w:b/>
          <w:sz w:val="22"/>
          <w:szCs w:val="22"/>
        </w:rPr>
        <w:t xml:space="preserve"> </w:t>
      </w:r>
      <w:r w:rsidR="00F1025D" w:rsidRPr="00F1025D">
        <w:rPr>
          <w:rFonts w:ascii="Times New Roman" w:hAnsi="Times New Roman"/>
          <w:b/>
          <w:sz w:val="22"/>
          <w:szCs w:val="22"/>
        </w:rPr>
        <w:t>Pełnomocnictwo do zawarcia Umowy w imieniu Wykonawcy (jeżeli konieczne)</w:t>
      </w:r>
    </w:p>
    <w:p w:rsidR="00E35CE3" w:rsidRDefault="00F1025D" w:rsidP="00F1025D">
      <w:pPr>
        <w:pStyle w:val="Podstawowy"/>
        <w:rPr>
          <w:rFonts w:ascii="Times New Roman" w:hAnsi="Times New Roman"/>
          <w:b/>
          <w:sz w:val="22"/>
          <w:szCs w:val="22"/>
        </w:rPr>
      </w:pPr>
      <w:r w:rsidRPr="00F1025D">
        <w:rPr>
          <w:rFonts w:ascii="Times New Roman" w:hAnsi="Times New Roman"/>
          <w:b/>
          <w:sz w:val="22"/>
          <w:szCs w:val="22"/>
        </w:rPr>
        <w:t>[Załącznik dostarczany przez Wykonawcę razem z Ofertą]</w:t>
      </w:r>
    </w:p>
    <w:p w:rsidR="00F1025D" w:rsidRDefault="00F1025D" w:rsidP="00F1025D">
      <w:pPr>
        <w:pStyle w:val="Podstawowy"/>
        <w:rPr>
          <w:rFonts w:ascii="Times New Roman" w:hAnsi="Times New Roman"/>
          <w:b/>
          <w:bCs/>
        </w:rPr>
      </w:pPr>
      <w:r w:rsidRPr="00816B1F">
        <w:rPr>
          <w:rFonts w:ascii="Times New Roman" w:hAnsi="Times New Roman"/>
          <w:b/>
          <w:sz w:val="22"/>
          <w:szCs w:val="22"/>
        </w:rPr>
        <w:t>Załącznik nr 7</w:t>
      </w:r>
      <w:r>
        <w:rPr>
          <w:rFonts w:ascii="Times New Roman" w:hAnsi="Times New Roman"/>
          <w:b/>
          <w:sz w:val="22"/>
          <w:szCs w:val="22"/>
        </w:rPr>
        <w:t>……………..</w:t>
      </w:r>
    </w:p>
    <w:p w:rsidR="00E35CE3" w:rsidRDefault="00E35CE3" w:rsidP="00796470">
      <w:pPr>
        <w:spacing w:after="0" w:line="240" w:lineRule="auto"/>
        <w:jc w:val="right"/>
        <w:rPr>
          <w:rFonts w:ascii="Times New Roman" w:hAnsi="Times New Roman" w:cs="Times New Roman"/>
          <w:b/>
          <w:bCs/>
        </w:rPr>
      </w:pPr>
    </w:p>
    <w:p w:rsidR="00DE13A2" w:rsidRDefault="00DE13A2" w:rsidP="00796470">
      <w:pPr>
        <w:spacing w:after="0" w:line="240" w:lineRule="auto"/>
        <w:jc w:val="right"/>
        <w:rPr>
          <w:rFonts w:ascii="Times New Roman" w:hAnsi="Times New Roman" w:cs="Times New Roman"/>
          <w:b/>
          <w:bCs/>
        </w:rPr>
      </w:pPr>
      <w:r w:rsidRPr="008261B9">
        <w:rPr>
          <w:rFonts w:ascii="Times New Roman" w:hAnsi="Times New Roman" w:cs="Times New Roman"/>
          <w:b/>
          <w:bCs/>
        </w:rPr>
        <w:t xml:space="preserve">Załącznik nr </w:t>
      </w:r>
      <w:r w:rsidR="00DE2144">
        <w:rPr>
          <w:rFonts w:ascii="Times New Roman" w:hAnsi="Times New Roman" w:cs="Times New Roman"/>
          <w:b/>
          <w:bCs/>
        </w:rPr>
        <w:t>4</w:t>
      </w:r>
    </w:p>
    <w:p w:rsidR="00796470" w:rsidRPr="008261B9" w:rsidRDefault="00796470" w:rsidP="00796470">
      <w:pPr>
        <w:spacing w:after="0" w:line="240" w:lineRule="auto"/>
        <w:jc w:val="right"/>
        <w:rPr>
          <w:rFonts w:ascii="Times New Roman" w:hAnsi="Times New Roman" w:cs="Times New Roman"/>
          <w:b/>
          <w:bCs/>
        </w:rPr>
      </w:pPr>
    </w:p>
    <w:p w:rsidR="00DE13A2" w:rsidRDefault="00DE13A2" w:rsidP="00DE13A2">
      <w:pPr>
        <w:spacing w:after="0" w:line="240" w:lineRule="auto"/>
        <w:jc w:val="center"/>
        <w:rPr>
          <w:rFonts w:ascii="Times New Roman" w:hAnsi="Times New Roman" w:cs="Times New Roman"/>
          <w:b/>
          <w:bCs/>
        </w:rPr>
      </w:pPr>
      <w:bookmarkStart w:id="83" w:name="_Hlk92793986"/>
      <w:r w:rsidRPr="008261B9">
        <w:rPr>
          <w:rFonts w:ascii="Times New Roman" w:hAnsi="Times New Roman" w:cs="Times New Roman"/>
          <w:b/>
          <w:bCs/>
        </w:rPr>
        <w:t>OPIS PRZEDMIOTU ZAMÓWIENIA</w:t>
      </w:r>
    </w:p>
    <w:bookmarkEnd w:id="83"/>
    <w:p w:rsidR="00A337BB" w:rsidRDefault="00A337BB" w:rsidP="00DE13A2">
      <w:pPr>
        <w:spacing w:after="0" w:line="240" w:lineRule="auto"/>
        <w:jc w:val="center"/>
        <w:rPr>
          <w:rFonts w:ascii="Times New Roman" w:hAnsi="Times New Roman" w:cs="Times New Roman"/>
          <w:b/>
          <w:bCs/>
        </w:rPr>
      </w:pPr>
    </w:p>
    <w:p w:rsidR="00DE44D4" w:rsidRDefault="00DE44D4" w:rsidP="00DE44D4">
      <w:pPr>
        <w:pStyle w:val="Podstawowy"/>
      </w:pPr>
      <w:r>
        <w:t>Przedmiotem Z</w:t>
      </w:r>
      <w:r w:rsidRPr="00C05B2E">
        <w:t xml:space="preserve">amówienia </w:t>
      </w:r>
      <w:r>
        <w:t xml:space="preserve">jest dostawa i wdrożenie Zintegrowanego Systemu Informatycznego klasy ERP w Głównym Instytucie Górnictwa wraz </w:t>
      </w:r>
      <w:r w:rsidRPr="00773F54">
        <w:t xml:space="preserve">ze świadczeniem Serwisu Utrzymaniowego </w:t>
      </w:r>
      <w:r>
        <w:t>i Usług Rozwoju.</w:t>
      </w:r>
    </w:p>
    <w:p w:rsidR="00DE44D4" w:rsidRDefault="00DE44D4" w:rsidP="00DE44D4">
      <w:pPr>
        <w:pStyle w:val="Podstawowy"/>
        <w:rPr>
          <w:szCs w:val="36"/>
        </w:rPr>
      </w:pPr>
      <w:r>
        <w:rPr>
          <w:szCs w:val="36"/>
        </w:rPr>
        <w:t xml:space="preserve">Wdrożenie Systemu obejmuje następujące obszary działalności </w:t>
      </w:r>
      <w:r w:rsidR="00FD42B3">
        <w:rPr>
          <w:szCs w:val="36"/>
        </w:rPr>
        <w:t>z podziałem na w etapy</w:t>
      </w:r>
      <w:r>
        <w:rPr>
          <w:szCs w:val="36"/>
        </w:rPr>
        <w:t>:</w:t>
      </w:r>
    </w:p>
    <w:p w:rsidR="00FD42B3" w:rsidRDefault="00FD42B3" w:rsidP="00FD42B3">
      <w:pPr>
        <w:pStyle w:val="Podstawowy"/>
        <w:rPr>
          <w:szCs w:val="36"/>
        </w:rPr>
      </w:pPr>
      <w:bookmarkStart w:id="84" w:name="_Hlk89850230"/>
      <w:r w:rsidRPr="00FD42B3">
        <w:rPr>
          <w:szCs w:val="36"/>
        </w:rPr>
        <w:t>Realizacja I etapu, wdrażan</w:t>
      </w:r>
      <w:r>
        <w:rPr>
          <w:szCs w:val="36"/>
        </w:rPr>
        <w:t>a</w:t>
      </w:r>
      <w:r w:rsidRPr="00FD42B3">
        <w:rPr>
          <w:szCs w:val="36"/>
        </w:rPr>
        <w:t xml:space="preserve"> </w:t>
      </w:r>
      <w:r w:rsidR="00B27482">
        <w:rPr>
          <w:szCs w:val="36"/>
        </w:rPr>
        <w:t xml:space="preserve">będzie </w:t>
      </w:r>
      <w:r w:rsidRPr="00FD42B3">
        <w:rPr>
          <w:szCs w:val="36"/>
        </w:rPr>
        <w:t>w okresie do 12 miesięcy od daty z</w:t>
      </w:r>
      <w:r>
        <w:rPr>
          <w:szCs w:val="36"/>
        </w:rPr>
        <w:t>a</w:t>
      </w:r>
      <w:r w:rsidRPr="00FD42B3">
        <w:rPr>
          <w:szCs w:val="36"/>
        </w:rPr>
        <w:t>warcia umowy</w:t>
      </w:r>
      <w:r>
        <w:rPr>
          <w:szCs w:val="36"/>
        </w:rPr>
        <w:t>. Etap ten obejmował będzie</w:t>
      </w:r>
      <w:r w:rsidRPr="00FD42B3">
        <w:rPr>
          <w:szCs w:val="36"/>
        </w:rPr>
        <w:t xml:space="preserve"> wdr</w:t>
      </w:r>
      <w:r>
        <w:rPr>
          <w:szCs w:val="36"/>
        </w:rPr>
        <w:t>ożenie</w:t>
      </w:r>
      <w:r w:rsidRPr="00FD42B3">
        <w:rPr>
          <w:szCs w:val="36"/>
        </w:rPr>
        <w:t xml:space="preserve"> moduł</w:t>
      </w:r>
      <w:r>
        <w:rPr>
          <w:szCs w:val="36"/>
        </w:rPr>
        <w:t>ów</w:t>
      </w:r>
      <w:r w:rsidRPr="00FD42B3">
        <w:rPr>
          <w:szCs w:val="36"/>
        </w:rPr>
        <w:t xml:space="preserve">: </w:t>
      </w:r>
    </w:p>
    <w:p w:rsidR="00FD42B3" w:rsidRDefault="00FD42B3" w:rsidP="00FD42B3">
      <w:pPr>
        <w:pStyle w:val="Podstawowy"/>
        <w:rPr>
          <w:szCs w:val="36"/>
        </w:rPr>
      </w:pPr>
      <w:r w:rsidRPr="00FD42B3">
        <w:rPr>
          <w:szCs w:val="36"/>
        </w:rPr>
        <w:t xml:space="preserve">Finanse i księgowość, </w:t>
      </w:r>
    </w:p>
    <w:p w:rsidR="00FD42B3" w:rsidRDefault="00FD42B3" w:rsidP="00FD42B3">
      <w:pPr>
        <w:pStyle w:val="Podstawowy"/>
        <w:rPr>
          <w:szCs w:val="36"/>
        </w:rPr>
      </w:pPr>
      <w:r>
        <w:rPr>
          <w:szCs w:val="36"/>
        </w:rPr>
        <w:t>Ś</w:t>
      </w:r>
      <w:r w:rsidRPr="00FD42B3">
        <w:rPr>
          <w:szCs w:val="36"/>
        </w:rPr>
        <w:t xml:space="preserve">rodki trwałe, </w:t>
      </w:r>
    </w:p>
    <w:p w:rsidR="00FD42B3" w:rsidRDefault="00FD42B3" w:rsidP="00FD42B3">
      <w:pPr>
        <w:pStyle w:val="Podstawowy"/>
        <w:rPr>
          <w:szCs w:val="36"/>
        </w:rPr>
      </w:pPr>
      <w:r>
        <w:rPr>
          <w:szCs w:val="36"/>
        </w:rPr>
        <w:t>K</w:t>
      </w:r>
      <w:r w:rsidRPr="00FD42B3">
        <w:rPr>
          <w:szCs w:val="36"/>
        </w:rPr>
        <w:t xml:space="preserve">adry, </w:t>
      </w:r>
    </w:p>
    <w:p w:rsidR="00FD42B3" w:rsidRDefault="00FD42B3" w:rsidP="00FD42B3">
      <w:pPr>
        <w:pStyle w:val="Podstawowy"/>
        <w:rPr>
          <w:szCs w:val="36"/>
        </w:rPr>
      </w:pPr>
      <w:r>
        <w:rPr>
          <w:szCs w:val="36"/>
        </w:rPr>
        <w:t>P</w:t>
      </w:r>
      <w:r w:rsidRPr="00FD42B3">
        <w:rPr>
          <w:szCs w:val="36"/>
        </w:rPr>
        <w:t xml:space="preserve">łace, </w:t>
      </w:r>
    </w:p>
    <w:p w:rsidR="00FD42B3" w:rsidRDefault="00FD42B3" w:rsidP="00FD42B3">
      <w:pPr>
        <w:pStyle w:val="Podstawowy"/>
        <w:rPr>
          <w:szCs w:val="36"/>
        </w:rPr>
      </w:pPr>
      <w:r>
        <w:rPr>
          <w:szCs w:val="36"/>
        </w:rPr>
        <w:lastRenderedPageBreak/>
        <w:t>S</w:t>
      </w:r>
      <w:r w:rsidRPr="00FD42B3">
        <w:rPr>
          <w:szCs w:val="36"/>
        </w:rPr>
        <w:t xml:space="preserve">przedaż, </w:t>
      </w:r>
    </w:p>
    <w:p w:rsidR="00FD42B3" w:rsidRDefault="00FD42B3" w:rsidP="00FD42B3">
      <w:pPr>
        <w:pStyle w:val="Podstawowy"/>
        <w:rPr>
          <w:szCs w:val="36"/>
        </w:rPr>
      </w:pPr>
      <w:r>
        <w:rPr>
          <w:szCs w:val="36"/>
        </w:rPr>
        <w:t>P</w:t>
      </w:r>
      <w:r w:rsidRPr="00FD42B3">
        <w:rPr>
          <w:szCs w:val="36"/>
        </w:rPr>
        <w:t>ortal pracownika</w:t>
      </w:r>
    </w:p>
    <w:p w:rsidR="00FD42B3" w:rsidRDefault="00FD42B3" w:rsidP="00FD42B3">
      <w:pPr>
        <w:pStyle w:val="Podstawowy"/>
        <w:rPr>
          <w:szCs w:val="36"/>
        </w:rPr>
      </w:pPr>
      <w:r>
        <w:rPr>
          <w:szCs w:val="36"/>
        </w:rPr>
        <w:t>Prace w Etapie I będą obejmowały,</w:t>
      </w:r>
      <w:r w:rsidRPr="00FD42B3">
        <w:rPr>
          <w:szCs w:val="36"/>
        </w:rPr>
        <w:t xml:space="preserve"> </w:t>
      </w:r>
      <w:r>
        <w:rPr>
          <w:szCs w:val="36"/>
        </w:rPr>
        <w:t xml:space="preserve">również </w:t>
      </w:r>
      <w:r w:rsidRPr="00FD42B3">
        <w:rPr>
          <w:szCs w:val="36"/>
        </w:rPr>
        <w:t>przeprowadzenie szkoleń dla Administratorów i Użytkowników Kluczowych</w:t>
      </w:r>
      <w:r>
        <w:rPr>
          <w:szCs w:val="36"/>
        </w:rPr>
        <w:t xml:space="preserve"> w zakresie w/w modułów.</w:t>
      </w:r>
    </w:p>
    <w:p w:rsidR="00B27482" w:rsidRDefault="00FD42B3" w:rsidP="00B27482">
      <w:pPr>
        <w:pStyle w:val="Podstawowy"/>
        <w:rPr>
          <w:szCs w:val="36"/>
        </w:rPr>
      </w:pPr>
      <w:r w:rsidRPr="00FD42B3">
        <w:rPr>
          <w:szCs w:val="36"/>
        </w:rPr>
        <w:t>Realizacja II etapu, wdrażan</w:t>
      </w:r>
      <w:r>
        <w:rPr>
          <w:szCs w:val="36"/>
        </w:rPr>
        <w:t>a</w:t>
      </w:r>
      <w:r w:rsidRPr="00FD42B3">
        <w:rPr>
          <w:szCs w:val="36"/>
        </w:rPr>
        <w:t xml:space="preserve"> </w:t>
      </w:r>
      <w:r w:rsidR="00B27482">
        <w:rPr>
          <w:szCs w:val="36"/>
        </w:rPr>
        <w:t xml:space="preserve">będzie </w:t>
      </w:r>
      <w:r w:rsidRPr="00FD42B3">
        <w:rPr>
          <w:szCs w:val="36"/>
        </w:rPr>
        <w:t xml:space="preserve">w okresie do 12 miesięcy od daty odbioru </w:t>
      </w:r>
      <w:r>
        <w:rPr>
          <w:szCs w:val="36"/>
        </w:rPr>
        <w:t>E</w:t>
      </w:r>
      <w:r w:rsidRPr="00FD42B3">
        <w:rPr>
          <w:szCs w:val="36"/>
        </w:rPr>
        <w:t>tapu I (tj.: podpisania Końcowego Protokołu Odbioru Wdrożenia Etapu I tj.: startu produkcyjnego Etapu I)</w:t>
      </w:r>
      <w:r w:rsidR="00B27482">
        <w:rPr>
          <w:szCs w:val="36"/>
        </w:rPr>
        <w:t>.</w:t>
      </w:r>
      <w:r w:rsidRPr="00FD42B3">
        <w:rPr>
          <w:szCs w:val="36"/>
        </w:rPr>
        <w:t xml:space="preserve"> </w:t>
      </w:r>
      <w:r w:rsidR="00B27482">
        <w:rPr>
          <w:szCs w:val="36"/>
        </w:rPr>
        <w:br/>
        <w:t>Etap ten obejmował będzie</w:t>
      </w:r>
      <w:r w:rsidR="00B27482" w:rsidRPr="00FD42B3">
        <w:rPr>
          <w:szCs w:val="36"/>
        </w:rPr>
        <w:t xml:space="preserve"> wdr</w:t>
      </w:r>
      <w:r w:rsidR="00B27482">
        <w:rPr>
          <w:szCs w:val="36"/>
        </w:rPr>
        <w:t>ożenie</w:t>
      </w:r>
      <w:r w:rsidR="00B27482" w:rsidRPr="00FD42B3">
        <w:rPr>
          <w:szCs w:val="36"/>
        </w:rPr>
        <w:t xml:space="preserve"> moduł</w:t>
      </w:r>
      <w:r w:rsidR="00B27482">
        <w:rPr>
          <w:szCs w:val="36"/>
        </w:rPr>
        <w:t>ów</w:t>
      </w:r>
      <w:r w:rsidR="00B27482" w:rsidRPr="00FD42B3">
        <w:rPr>
          <w:szCs w:val="36"/>
        </w:rPr>
        <w:t xml:space="preserve">: </w:t>
      </w:r>
    </w:p>
    <w:p w:rsidR="00FD42B3" w:rsidRDefault="00FD42B3" w:rsidP="00FD42B3">
      <w:pPr>
        <w:pStyle w:val="Podstawowy"/>
        <w:rPr>
          <w:szCs w:val="36"/>
        </w:rPr>
      </w:pPr>
      <w:bookmarkStart w:id="85" w:name="_Hlk89782502"/>
      <w:bookmarkStart w:id="86" w:name="_Hlk89782472"/>
      <w:r w:rsidRPr="00FD42B3">
        <w:rPr>
          <w:szCs w:val="36"/>
        </w:rPr>
        <w:t>Zarządzanie relacjami z klientem</w:t>
      </w:r>
      <w:bookmarkEnd w:id="85"/>
      <w:r w:rsidRPr="00FD42B3">
        <w:rPr>
          <w:szCs w:val="36"/>
        </w:rPr>
        <w:t xml:space="preserve">, </w:t>
      </w:r>
    </w:p>
    <w:p w:rsidR="00FD42B3" w:rsidRDefault="00B27482" w:rsidP="00FD42B3">
      <w:pPr>
        <w:pStyle w:val="Podstawowy"/>
        <w:rPr>
          <w:szCs w:val="36"/>
        </w:rPr>
      </w:pPr>
      <w:bookmarkStart w:id="87" w:name="_Hlk89782512"/>
      <w:r>
        <w:rPr>
          <w:szCs w:val="36"/>
        </w:rPr>
        <w:t>Z</w:t>
      </w:r>
      <w:r w:rsidR="00FD42B3" w:rsidRPr="00FD42B3">
        <w:rPr>
          <w:szCs w:val="36"/>
        </w:rPr>
        <w:t>arządzanie projektami</w:t>
      </w:r>
      <w:bookmarkEnd w:id="87"/>
      <w:r w:rsidR="00FD42B3" w:rsidRPr="00FD42B3">
        <w:rPr>
          <w:szCs w:val="36"/>
        </w:rPr>
        <w:t xml:space="preserve">, </w:t>
      </w:r>
    </w:p>
    <w:p w:rsidR="00FD42B3" w:rsidRDefault="00FD42B3" w:rsidP="00FD42B3">
      <w:pPr>
        <w:pStyle w:val="Podstawowy"/>
        <w:rPr>
          <w:szCs w:val="36"/>
        </w:rPr>
      </w:pPr>
      <w:bookmarkStart w:id="88" w:name="_Hlk89782523"/>
      <w:r w:rsidRPr="00FD42B3">
        <w:rPr>
          <w:szCs w:val="36"/>
        </w:rPr>
        <w:t>Elektroniczny obieg dokumentó</w:t>
      </w:r>
      <w:bookmarkEnd w:id="86"/>
      <w:r w:rsidRPr="00FD42B3">
        <w:rPr>
          <w:szCs w:val="36"/>
        </w:rPr>
        <w:t xml:space="preserve">w </w:t>
      </w:r>
    </w:p>
    <w:bookmarkEnd w:id="88"/>
    <w:p w:rsidR="00FD42B3" w:rsidRDefault="00FD42B3" w:rsidP="00FD42B3">
      <w:pPr>
        <w:pStyle w:val="Podstawowy"/>
        <w:rPr>
          <w:szCs w:val="36"/>
        </w:rPr>
      </w:pPr>
      <w:r w:rsidRPr="00FD42B3">
        <w:rPr>
          <w:szCs w:val="36"/>
        </w:rPr>
        <w:t xml:space="preserve">Prace w Etapie </w:t>
      </w:r>
      <w:r>
        <w:rPr>
          <w:szCs w:val="36"/>
        </w:rPr>
        <w:t>I</w:t>
      </w:r>
      <w:r w:rsidRPr="00FD42B3">
        <w:rPr>
          <w:szCs w:val="36"/>
        </w:rPr>
        <w:t>I będą obejmowały</w:t>
      </w:r>
      <w:r>
        <w:rPr>
          <w:szCs w:val="36"/>
        </w:rPr>
        <w:t>, również</w:t>
      </w:r>
      <w:r w:rsidRPr="00FD42B3">
        <w:rPr>
          <w:szCs w:val="36"/>
        </w:rPr>
        <w:t xml:space="preserve"> przeprowadzenie szkoleń dla Administratorów i Użytkowników Kluczowych w zakresie w/w modułów.</w:t>
      </w:r>
    </w:p>
    <w:bookmarkEnd w:id="84"/>
    <w:p w:rsidR="00DE44D4" w:rsidRPr="003A2F29" w:rsidRDefault="00DE44D4" w:rsidP="00DE44D4">
      <w:pPr>
        <w:pStyle w:val="SFTPodstawowy"/>
        <w:rPr>
          <w:szCs w:val="36"/>
        </w:rPr>
      </w:pPr>
      <w:r w:rsidRPr="003A2F29">
        <w:rPr>
          <w:szCs w:val="36"/>
        </w:rPr>
        <w:t xml:space="preserve">W </w:t>
      </w:r>
      <w:r>
        <w:rPr>
          <w:szCs w:val="36"/>
        </w:rPr>
        <w:t>O</w:t>
      </w:r>
      <w:r w:rsidRPr="003A2F29">
        <w:rPr>
          <w:szCs w:val="36"/>
        </w:rPr>
        <w:t xml:space="preserve">fercie należy zawrzeć wszystkie usługi niezbędne do uruchomienia i późniejszej eksploatacji </w:t>
      </w:r>
      <w:r>
        <w:rPr>
          <w:szCs w:val="36"/>
        </w:rPr>
        <w:t>S</w:t>
      </w:r>
      <w:r w:rsidRPr="003A2F29">
        <w:rPr>
          <w:szCs w:val="36"/>
        </w:rPr>
        <w:t>ystemu w deklarowanej fu</w:t>
      </w:r>
      <w:r>
        <w:rPr>
          <w:szCs w:val="36"/>
        </w:rPr>
        <w:t>nkcjonalności, w szczególności</w:t>
      </w:r>
      <w:r w:rsidRPr="003A2F29">
        <w:rPr>
          <w:szCs w:val="36"/>
        </w:rPr>
        <w:t>:</w:t>
      </w:r>
    </w:p>
    <w:p w:rsidR="00DE44D4" w:rsidRDefault="00DE44D4" w:rsidP="00506A60">
      <w:pPr>
        <w:pStyle w:val="SFTPodstawowy"/>
        <w:numPr>
          <w:ilvl w:val="0"/>
          <w:numId w:val="41"/>
        </w:numPr>
        <w:rPr>
          <w:szCs w:val="36"/>
        </w:rPr>
      </w:pPr>
      <w:r>
        <w:rPr>
          <w:szCs w:val="36"/>
        </w:rPr>
        <w:t>p</w:t>
      </w:r>
      <w:r w:rsidRPr="00FD4249">
        <w:rPr>
          <w:szCs w:val="36"/>
        </w:rPr>
        <w:t xml:space="preserve">rzygotowanie ram organizacyjnych </w:t>
      </w:r>
      <w:r>
        <w:rPr>
          <w:szCs w:val="36"/>
        </w:rPr>
        <w:t>P</w:t>
      </w:r>
      <w:r w:rsidRPr="00FD4249">
        <w:rPr>
          <w:szCs w:val="36"/>
        </w:rPr>
        <w:t>rojektu</w:t>
      </w:r>
      <w:r>
        <w:rPr>
          <w:szCs w:val="36"/>
        </w:rPr>
        <w:t>,</w:t>
      </w:r>
    </w:p>
    <w:p w:rsidR="00DE44D4" w:rsidRPr="000B4BAA" w:rsidRDefault="00DE44D4" w:rsidP="00506A60">
      <w:pPr>
        <w:pStyle w:val="Akapitzlist"/>
        <w:numPr>
          <w:ilvl w:val="0"/>
          <w:numId w:val="41"/>
        </w:numPr>
        <w:rPr>
          <w:rFonts w:ascii="Tahoma" w:hAnsi="Tahoma" w:cs="Tahoma"/>
          <w:color w:val="00000A"/>
          <w:szCs w:val="24"/>
        </w:rPr>
      </w:pPr>
      <w:r w:rsidRPr="000B4BAA">
        <w:rPr>
          <w:rFonts w:ascii="Tahoma" w:hAnsi="Tahoma" w:cs="Tahoma"/>
          <w:szCs w:val="36"/>
        </w:rPr>
        <w:t xml:space="preserve">przygotowanie Analizy Przedwdrożeniowej, </w:t>
      </w:r>
      <w:r w:rsidRPr="000B4BAA">
        <w:rPr>
          <w:rFonts w:ascii="Tahoma" w:hAnsi="Tahoma" w:cs="Tahoma"/>
        </w:rPr>
        <w:t xml:space="preserve">obejmującej, co najmniej szczegółowy opis realizacji przez System funkcji określonych w Załączniku nr 4a do Opisu Przedmiotu Zamówienia - </w:t>
      </w:r>
      <w:r w:rsidR="000B4BAA" w:rsidRPr="000B4BAA">
        <w:rPr>
          <w:rFonts w:ascii="Tahoma" w:hAnsi="Tahoma" w:cs="Tahoma"/>
          <w:color w:val="00000A"/>
          <w:szCs w:val="24"/>
        </w:rPr>
        <w:t xml:space="preserve">tabela wymaganych funkcjonalności  </w:t>
      </w:r>
      <w:r w:rsidRPr="000B4BAA">
        <w:rPr>
          <w:rFonts w:ascii="Tahoma" w:hAnsi="Tahoma" w:cs="Tahoma"/>
        </w:rPr>
        <w:t>wraz ze wskazaniem w tabeli wymagań funkcjonalnych miejsc w analizie, w których opisana jest realizacja poszczególnych funkcji,</w:t>
      </w:r>
    </w:p>
    <w:p w:rsidR="00DE44D4" w:rsidRPr="000B4BAA" w:rsidRDefault="00DE44D4" w:rsidP="000B4BAA">
      <w:pPr>
        <w:pStyle w:val="SFTPodstawowy"/>
        <w:ind w:left="720"/>
        <w:rPr>
          <w:rFonts w:cs="Tahoma"/>
        </w:rPr>
      </w:pPr>
      <w:r w:rsidRPr="000B4BAA">
        <w:rPr>
          <w:rFonts w:cs="Tahoma"/>
        </w:rPr>
        <w:t>przygotowanie Projektu Technicznego,</w:t>
      </w:r>
    </w:p>
    <w:p w:rsidR="00DE44D4" w:rsidRPr="00D55DE9" w:rsidRDefault="00DE44D4" w:rsidP="00506A60">
      <w:pPr>
        <w:pStyle w:val="SFTPodstawowy"/>
        <w:numPr>
          <w:ilvl w:val="0"/>
          <w:numId w:val="41"/>
        </w:numPr>
        <w:rPr>
          <w:szCs w:val="36"/>
        </w:rPr>
      </w:pPr>
      <w:r>
        <w:t>dostawę wszelkich licencji na Oprogramowanie niezbędnych do zapewnienia prawidłowego funkcjonowania z</w:t>
      </w:r>
      <w:r w:rsidRPr="00785B3E">
        <w:t>inte</w:t>
      </w:r>
      <w:r>
        <w:t>growanego systemu informatycznego do zarządzania, w tym w szczególności systemów operacyjnych, oprogramowania aplikacyjnego, bazodanowego i narzędziowego oraz instalacja i konfiguracja tego Oprogramowania,</w:t>
      </w:r>
    </w:p>
    <w:p w:rsidR="00DE44D4" w:rsidRDefault="00DE44D4" w:rsidP="00506A60">
      <w:pPr>
        <w:pStyle w:val="SFTPodstawowy"/>
        <w:numPr>
          <w:ilvl w:val="0"/>
          <w:numId w:val="41"/>
        </w:numPr>
        <w:rPr>
          <w:szCs w:val="36"/>
        </w:rPr>
      </w:pPr>
      <w:r>
        <w:t>instalacja dostarczonego Oprogramowania na posiadanej przez Zamawiającego Infrastrukturze Sprzętowej,</w:t>
      </w:r>
    </w:p>
    <w:p w:rsidR="00DE44D4" w:rsidRDefault="00DE44D4" w:rsidP="00506A60">
      <w:pPr>
        <w:pStyle w:val="SFTPodstawowy"/>
        <w:numPr>
          <w:ilvl w:val="0"/>
          <w:numId w:val="41"/>
        </w:numPr>
        <w:rPr>
          <w:szCs w:val="36"/>
        </w:rPr>
      </w:pPr>
      <w:r w:rsidRPr="000A679B">
        <w:rPr>
          <w:szCs w:val="36"/>
        </w:rPr>
        <w:t>modyfikację Oprogramowania w celu dopasowania go do specyficznych potrzeb Zamawiającego (o ile będzie to konieczne),</w:t>
      </w:r>
    </w:p>
    <w:p w:rsidR="00DE44D4" w:rsidRPr="000A679B" w:rsidRDefault="00DE44D4" w:rsidP="00506A60">
      <w:pPr>
        <w:pStyle w:val="SFTPodstawowy"/>
        <w:numPr>
          <w:ilvl w:val="0"/>
          <w:numId w:val="41"/>
        </w:numPr>
        <w:rPr>
          <w:szCs w:val="36"/>
        </w:rPr>
      </w:pPr>
      <w:r w:rsidRPr="008221C6">
        <w:t>wykonanie wszelkich niezbędnych czynności mających na celu instalację</w:t>
      </w:r>
      <w:r>
        <w:t xml:space="preserve"> (na serwerze i stacjach końcowych)</w:t>
      </w:r>
      <w:r w:rsidRPr="008221C6">
        <w:t>, wdrożenie, konfigurację, rozszerzenie, uruchomienie i integrację wszystkich elementów obszarów funkcjonalnych Systemu</w:t>
      </w:r>
      <w:r>
        <w:t>,</w:t>
      </w:r>
    </w:p>
    <w:p w:rsidR="00DE44D4" w:rsidRPr="00887310" w:rsidRDefault="00DE44D4" w:rsidP="00506A60">
      <w:pPr>
        <w:pStyle w:val="SFTPodstawowy"/>
        <w:numPr>
          <w:ilvl w:val="0"/>
          <w:numId w:val="41"/>
        </w:numPr>
        <w:rPr>
          <w:szCs w:val="36"/>
        </w:rPr>
      </w:pPr>
      <w:r>
        <w:t>przeprowadzenie Testów Akceptacyjnych,</w:t>
      </w:r>
    </w:p>
    <w:p w:rsidR="00DE44D4" w:rsidRPr="00887310" w:rsidRDefault="00DE44D4" w:rsidP="00506A60">
      <w:pPr>
        <w:pStyle w:val="SFTPodstawowy"/>
        <w:numPr>
          <w:ilvl w:val="0"/>
          <w:numId w:val="41"/>
        </w:numPr>
      </w:pPr>
      <w:r w:rsidRPr="008221C6">
        <w:lastRenderedPageBreak/>
        <w:t xml:space="preserve">opracowanie </w:t>
      </w:r>
      <w:r>
        <w:t>P</w:t>
      </w:r>
      <w:r w:rsidRPr="008221C6">
        <w:t xml:space="preserve">lanu </w:t>
      </w:r>
      <w:r>
        <w:t>M</w:t>
      </w:r>
      <w:r w:rsidRPr="008221C6">
        <w:t xml:space="preserve">igracji, przygotowanie i przeprowadzenie </w:t>
      </w:r>
      <w:r>
        <w:t>M</w:t>
      </w:r>
      <w:r w:rsidRPr="008221C6">
        <w:t xml:space="preserve">igracji </w:t>
      </w:r>
      <w:r>
        <w:t>D</w:t>
      </w:r>
      <w:r w:rsidRPr="008221C6">
        <w:t>anych z obecnie wykorzystywanych przez Zamawiającego systemów informatycznych do Systemu,</w:t>
      </w:r>
      <w:r>
        <w:t xml:space="preserve"> w tym co najmniej przeprowadzenie Migracji próbnej i Migracji końcowej,</w:t>
      </w:r>
    </w:p>
    <w:p w:rsidR="00DE44D4" w:rsidRPr="008221C6" w:rsidRDefault="00DE44D4" w:rsidP="00506A60">
      <w:pPr>
        <w:pStyle w:val="SFTPodstawowy"/>
        <w:numPr>
          <w:ilvl w:val="0"/>
          <w:numId w:val="41"/>
        </w:numPr>
      </w:pPr>
      <w:r w:rsidRPr="003A2F29">
        <w:rPr>
          <w:szCs w:val="36"/>
        </w:rPr>
        <w:t xml:space="preserve">dostarczenie </w:t>
      </w:r>
      <w:r>
        <w:rPr>
          <w:szCs w:val="36"/>
        </w:rPr>
        <w:t>wymaganej Dokumentacji</w:t>
      </w:r>
      <w:r w:rsidRPr="003A2F29">
        <w:rPr>
          <w:szCs w:val="36"/>
        </w:rPr>
        <w:t>,</w:t>
      </w:r>
      <w:r>
        <w:rPr>
          <w:szCs w:val="36"/>
        </w:rPr>
        <w:t xml:space="preserve"> </w:t>
      </w:r>
    </w:p>
    <w:p w:rsidR="00DE44D4" w:rsidRPr="008413F2" w:rsidRDefault="00DE44D4" w:rsidP="00506A60">
      <w:pPr>
        <w:pStyle w:val="SFTPodstawowy"/>
        <w:numPr>
          <w:ilvl w:val="0"/>
          <w:numId w:val="41"/>
        </w:numPr>
        <w:rPr>
          <w:szCs w:val="36"/>
        </w:rPr>
      </w:pPr>
      <w:r w:rsidRPr="008221C6">
        <w:t xml:space="preserve">zaplanowanie, przygotowanie, zorganizowanie i przeprowadzenie szkoleń dla </w:t>
      </w:r>
      <w:r>
        <w:t>A</w:t>
      </w:r>
      <w:r w:rsidRPr="008221C6">
        <w:t xml:space="preserve">dministratorów i </w:t>
      </w:r>
      <w:r>
        <w:t>U</w:t>
      </w:r>
      <w:r w:rsidRPr="008221C6">
        <w:t xml:space="preserve">żytkowników </w:t>
      </w:r>
      <w:r>
        <w:t xml:space="preserve">Kluczowych w zakresie obsługi poszczególnych obszarów </w:t>
      </w:r>
      <w:r w:rsidRPr="008221C6">
        <w:t>Systemu</w:t>
      </w:r>
      <w:r>
        <w:t>,</w:t>
      </w:r>
    </w:p>
    <w:p w:rsidR="00DE44D4" w:rsidRPr="003A2F29" w:rsidRDefault="00DE44D4" w:rsidP="00506A60">
      <w:pPr>
        <w:pStyle w:val="SFTPodstawowy"/>
        <w:numPr>
          <w:ilvl w:val="0"/>
          <w:numId w:val="41"/>
        </w:numPr>
        <w:rPr>
          <w:szCs w:val="36"/>
        </w:rPr>
      </w:pPr>
      <w:r>
        <w:rPr>
          <w:szCs w:val="36"/>
        </w:rPr>
        <w:t>zapewnienie trzy</w:t>
      </w:r>
      <w:r w:rsidRPr="003A2F29">
        <w:rPr>
          <w:szCs w:val="36"/>
        </w:rPr>
        <w:t>miesięczn</w:t>
      </w:r>
      <w:r>
        <w:rPr>
          <w:szCs w:val="36"/>
        </w:rPr>
        <w:t>ej (3) Asysty Powdrożeniowej</w:t>
      </w:r>
      <w:r w:rsidRPr="003A2F29">
        <w:rPr>
          <w:szCs w:val="36"/>
        </w:rPr>
        <w:t xml:space="preserve"> w </w:t>
      </w:r>
      <w:r>
        <w:rPr>
          <w:szCs w:val="36"/>
        </w:rPr>
        <w:t>okresie stabilizacji Systemu</w:t>
      </w:r>
      <w:r w:rsidRPr="003A2F29">
        <w:rPr>
          <w:szCs w:val="36"/>
        </w:rPr>
        <w:t xml:space="preserve"> (dla każdego z modułów),</w:t>
      </w:r>
    </w:p>
    <w:p w:rsidR="00DE44D4" w:rsidRDefault="00DE44D4" w:rsidP="00506A60">
      <w:pPr>
        <w:pStyle w:val="SFTPodstawowy"/>
        <w:numPr>
          <w:ilvl w:val="0"/>
          <w:numId w:val="41"/>
        </w:numPr>
        <w:rPr>
          <w:szCs w:val="36"/>
        </w:rPr>
      </w:pPr>
      <w:r w:rsidRPr="002520F7">
        <w:rPr>
          <w:szCs w:val="36"/>
        </w:rPr>
        <w:t>zapewnienie</w:t>
      </w:r>
      <w:r>
        <w:rPr>
          <w:szCs w:val="36"/>
        </w:rPr>
        <w:t xml:space="preserve"> </w:t>
      </w:r>
      <w:r w:rsidRPr="00825D06">
        <w:rPr>
          <w:szCs w:val="36"/>
        </w:rPr>
        <w:t>Serwisu Utrzymaniowego</w:t>
      </w:r>
      <w:r>
        <w:rPr>
          <w:szCs w:val="36"/>
        </w:rPr>
        <w:t>,</w:t>
      </w:r>
    </w:p>
    <w:p w:rsidR="00DE44D4" w:rsidRPr="00E162DE" w:rsidRDefault="00DE44D4" w:rsidP="00506A60">
      <w:pPr>
        <w:pStyle w:val="SFTPodstawowy"/>
        <w:numPr>
          <w:ilvl w:val="0"/>
          <w:numId w:val="41"/>
        </w:numPr>
        <w:rPr>
          <w:szCs w:val="36"/>
        </w:rPr>
      </w:pPr>
      <w:r>
        <w:rPr>
          <w:szCs w:val="36"/>
        </w:rPr>
        <w:t xml:space="preserve">świadczenie </w:t>
      </w:r>
      <w:r>
        <w:t>Usług Rozwoju przez cały okres trwania Umowy.</w:t>
      </w:r>
    </w:p>
    <w:p w:rsidR="00D47385" w:rsidRDefault="00DE44D4" w:rsidP="00DE44D4">
      <w:pPr>
        <w:pStyle w:val="SFTPodstawowy"/>
      </w:pPr>
      <w:r>
        <w:t xml:space="preserve">Realizacja Projektu następować będzie w podziale na Etapy określone w Harmonogramie </w:t>
      </w:r>
      <w:r w:rsidR="00D312C4">
        <w:t>ustalonym przez Zamawiającego i Wykonawcę</w:t>
      </w:r>
      <w:r>
        <w:t>.</w:t>
      </w:r>
    </w:p>
    <w:p w:rsidR="00D312C4" w:rsidRPr="00095461" w:rsidRDefault="00D312C4" w:rsidP="00D312C4">
      <w:pPr>
        <w:pStyle w:val="Podstawowy"/>
      </w:pPr>
      <w:r>
        <w:t xml:space="preserve">Zaoferowane oprogramowanie musi zapewnić spełnienie wszystkich funkcjonalności określonych przez Zmawiającego w </w:t>
      </w:r>
      <w:r w:rsidRPr="00D312C4">
        <w:t>tabel</w:t>
      </w:r>
      <w:r>
        <w:t>i</w:t>
      </w:r>
      <w:r w:rsidRPr="00D312C4">
        <w:t xml:space="preserve"> wymaganych funkcjonalności</w:t>
      </w:r>
      <w:r>
        <w:t xml:space="preserve"> -Załącznik nr 4a do SWZ. W w/w załączniku zawarto wymagane dla systemu wymagania poza funkcjonalne </w:t>
      </w:r>
      <w:r w:rsidRPr="00095461">
        <w:t xml:space="preserve">zdefiniowane w </w:t>
      </w:r>
      <w:r>
        <w:t>następujących obszarach</w:t>
      </w:r>
      <w:r w:rsidRPr="00095461">
        <w:t>:</w:t>
      </w:r>
    </w:p>
    <w:p w:rsidR="00D312C4" w:rsidRPr="00095461" w:rsidRDefault="00D312C4" w:rsidP="00506A60">
      <w:pPr>
        <w:pStyle w:val="Podstawowy"/>
        <w:numPr>
          <w:ilvl w:val="0"/>
          <w:numId w:val="44"/>
        </w:numPr>
      </w:pPr>
      <w:r w:rsidRPr="00095461">
        <w:t>Platformy systemowej,</w:t>
      </w:r>
    </w:p>
    <w:p w:rsidR="00D312C4" w:rsidRDefault="00D312C4" w:rsidP="00506A60">
      <w:pPr>
        <w:pStyle w:val="Podstawowy"/>
        <w:numPr>
          <w:ilvl w:val="0"/>
          <w:numId w:val="44"/>
        </w:numPr>
      </w:pPr>
      <w:r w:rsidRPr="00095461">
        <w:t>Administrowania i konfiguracji,</w:t>
      </w:r>
    </w:p>
    <w:p w:rsidR="00D312C4" w:rsidRPr="00095461" w:rsidRDefault="00D312C4" w:rsidP="00506A60">
      <w:pPr>
        <w:pStyle w:val="Podstawowy"/>
        <w:numPr>
          <w:ilvl w:val="0"/>
          <w:numId w:val="44"/>
        </w:numPr>
      </w:pPr>
      <w:r>
        <w:t>Bezpieczeństwa,</w:t>
      </w:r>
    </w:p>
    <w:p w:rsidR="00D312C4" w:rsidRDefault="00D312C4" w:rsidP="00506A60">
      <w:pPr>
        <w:pStyle w:val="Podstawowy"/>
        <w:numPr>
          <w:ilvl w:val="0"/>
          <w:numId w:val="44"/>
        </w:numPr>
      </w:pPr>
      <w:r>
        <w:t>E</w:t>
      </w:r>
      <w:r w:rsidRPr="00095461">
        <w:t>rgonomii,</w:t>
      </w:r>
    </w:p>
    <w:p w:rsidR="00D312C4" w:rsidRPr="00095461" w:rsidRDefault="00D312C4" w:rsidP="00506A60">
      <w:pPr>
        <w:pStyle w:val="Podstawowy"/>
        <w:numPr>
          <w:ilvl w:val="0"/>
          <w:numId w:val="44"/>
        </w:numPr>
      </w:pPr>
      <w:proofErr w:type="spellStart"/>
      <w:r>
        <w:t>Wielowalutowości</w:t>
      </w:r>
      <w:proofErr w:type="spellEnd"/>
      <w:r>
        <w:t>,</w:t>
      </w:r>
    </w:p>
    <w:p w:rsidR="00D312C4" w:rsidRDefault="00D312C4" w:rsidP="00506A60">
      <w:pPr>
        <w:pStyle w:val="Podstawowy"/>
        <w:numPr>
          <w:ilvl w:val="0"/>
          <w:numId w:val="44"/>
        </w:numPr>
      </w:pPr>
      <w:r>
        <w:t>Generatora raportów.</w:t>
      </w:r>
    </w:p>
    <w:p w:rsidR="003071A2" w:rsidRDefault="003071A2" w:rsidP="003071A2">
      <w:pPr>
        <w:pStyle w:val="Podstawowy"/>
      </w:pPr>
      <w:r w:rsidRPr="00DD2982">
        <w:t>Główne miejsca lub lokalizacja miejsca świadczenia Usług:</w:t>
      </w:r>
    </w:p>
    <w:p w:rsidR="003071A2" w:rsidRDefault="003071A2" w:rsidP="003071A2">
      <w:pPr>
        <w:pStyle w:val="Podstawowy"/>
      </w:pPr>
      <w:r>
        <w:t>- Główny Instytut Górnictwa – Katowice, Plac Gwarków 1,</w:t>
      </w:r>
    </w:p>
    <w:p w:rsidR="003071A2" w:rsidRDefault="003071A2" w:rsidP="003071A2">
      <w:pPr>
        <w:pStyle w:val="Podstawowy"/>
      </w:pPr>
      <w:r>
        <w:t>- Kopalnia Doświadczalna Barbara – Mikołów, ul. Podleska 72.</w:t>
      </w:r>
    </w:p>
    <w:p w:rsidR="00111166" w:rsidRPr="003071A2" w:rsidRDefault="008755C8" w:rsidP="00111166">
      <w:pPr>
        <w:pStyle w:val="Nagwek1"/>
        <w:keepNext w:val="0"/>
        <w:spacing w:after="200" w:line="360" w:lineRule="auto"/>
        <w:contextualSpacing/>
        <w:jc w:val="left"/>
        <w:rPr>
          <w:b/>
          <w:u w:val="single"/>
        </w:rPr>
      </w:pPr>
      <w:bookmarkStart w:id="89" w:name="_Toc4671079"/>
      <w:r>
        <w:rPr>
          <w:b/>
          <w:u w:val="single"/>
        </w:rPr>
        <w:t xml:space="preserve">1. </w:t>
      </w:r>
      <w:r w:rsidR="00111166" w:rsidRPr="003071A2">
        <w:rPr>
          <w:b/>
          <w:u w:val="single"/>
        </w:rPr>
        <w:t>Słownik pojęć</w:t>
      </w:r>
    </w:p>
    <w:p w:rsidR="00111166" w:rsidRDefault="00111166" w:rsidP="00111166">
      <w:pPr>
        <w:rPr>
          <w:rFonts w:asciiTheme="minorHAnsi" w:hAnsiTheme="minorHAnsi" w:cstheme="minorHAnsi"/>
          <w:sz w:val="23"/>
          <w:szCs w:val="23"/>
          <w:lang w:eastAsia="pl-PL"/>
        </w:rPr>
      </w:pPr>
      <w:r w:rsidRPr="00571BD2">
        <w:rPr>
          <w:rFonts w:asciiTheme="minorHAnsi" w:hAnsiTheme="minorHAnsi" w:cstheme="minorHAnsi"/>
          <w:sz w:val="23"/>
          <w:szCs w:val="23"/>
          <w:lang w:eastAsia="pl-PL"/>
        </w:rPr>
        <w:t xml:space="preserve">Poniższy słownik pojęć definiuje znaczenie zamieszczonych w nim pojęć w </w:t>
      </w:r>
      <w:r>
        <w:rPr>
          <w:rFonts w:asciiTheme="minorHAnsi" w:hAnsiTheme="minorHAnsi" w:cstheme="minorHAnsi"/>
          <w:sz w:val="23"/>
          <w:szCs w:val="23"/>
          <w:lang w:eastAsia="pl-PL"/>
        </w:rPr>
        <w:t>używanych w treści</w:t>
      </w:r>
      <w:r w:rsidRPr="00571BD2">
        <w:rPr>
          <w:rFonts w:asciiTheme="minorHAnsi" w:hAnsiTheme="minorHAnsi" w:cstheme="minorHAnsi"/>
          <w:sz w:val="23"/>
          <w:szCs w:val="23"/>
          <w:lang w:eastAsia="pl-PL"/>
        </w:rPr>
        <w:t xml:space="preserve"> niniejszego </w:t>
      </w:r>
      <w:r>
        <w:rPr>
          <w:rFonts w:asciiTheme="minorHAnsi" w:hAnsiTheme="minorHAnsi" w:cstheme="minorHAnsi"/>
          <w:sz w:val="23"/>
          <w:szCs w:val="23"/>
          <w:lang w:eastAsia="pl-PL"/>
        </w:rPr>
        <w:t>OPZ</w:t>
      </w:r>
      <w:r w:rsidRPr="00571BD2">
        <w:rPr>
          <w:rFonts w:asciiTheme="minorHAnsi" w:hAnsiTheme="minorHAnsi" w:cstheme="minorHAnsi"/>
          <w:sz w:val="23"/>
          <w:szCs w:val="23"/>
          <w:lang w:eastAsia="pl-PL"/>
        </w:rPr>
        <w:t>.</w:t>
      </w:r>
    </w:p>
    <w:p w:rsidR="00111166" w:rsidRPr="00571BD2" w:rsidRDefault="00111166" w:rsidP="00111166">
      <w:pPr>
        <w:rPr>
          <w:rFonts w:asciiTheme="minorHAnsi" w:hAnsiTheme="minorHAnsi" w:cstheme="minorHAnsi"/>
          <w:sz w:val="23"/>
          <w:szCs w:val="23"/>
        </w:rPr>
      </w:pPr>
    </w:p>
    <w:tbl>
      <w:tblPr>
        <w:tblStyle w:val="Tabela-Siatka"/>
        <w:tblW w:w="0" w:type="auto"/>
        <w:tblLook w:val="04A0" w:firstRow="1" w:lastRow="0" w:firstColumn="1" w:lastColumn="0" w:noHBand="0" w:noVBand="1"/>
      </w:tblPr>
      <w:tblGrid>
        <w:gridCol w:w="1820"/>
        <w:gridCol w:w="7055"/>
      </w:tblGrid>
      <w:tr w:rsidR="00111166" w:rsidRPr="00571BD2" w:rsidTr="00A260DC">
        <w:tc>
          <w:tcPr>
            <w:tcW w:w="1820" w:type="dxa"/>
            <w:shd w:val="clear" w:color="auto" w:fill="D9D9D9" w:themeFill="background1" w:themeFillShade="D9"/>
          </w:tcPr>
          <w:p w:rsidR="00111166" w:rsidRPr="00C85823" w:rsidRDefault="00111166" w:rsidP="00A260DC">
            <w:pPr>
              <w:spacing w:after="120"/>
              <w:jc w:val="center"/>
              <w:rPr>
                <w:rFonts w:asciiTheme="minorHAnsi" w:hAnsiTheme="minorHAnsi" w:cstheme="minorHAnsi"/>
                <w:sz w:val="23"/>
                <w:szCs w:val="23"/>
              </w:rPr>
            </w:pPr>
            <w:r w:rsidRPr="00571BD2">
              <w:rPr>
                <w:rFonts w:asciiTheme="minorHAnsi" w:hAnsiTheme="minorHAnsi" w:cstheme="minorHAnsi"/>
                <w:sz w:val="23"/>
                <w:szCs w:val="23"/>
              </w:rPr>
              <w:t>Pojęcie</w:t>
            </w:r>
          </w:p>
        </w:tc>
        <w:tc>
          <w:tcPr>
            <w:tcW w:w="7055" w:type="dxa"/>
            <w:shd w:val="clear" w:color="auto" w:fill="D9D9D9" w:themeFill="background1" w:themeFillShade="D9"/>
          </w:tcPr>
          <w:p w:rsidR="00111166" w:rsidRPr="00C85823" w:rsidRDefault="00111166" w:rsidP="00A260DC">
            <w:pPr>
              <w:spacing w:after="120"/>
              <w:jc w:val="center"/>
              <w:rPr>
                <w:rFonts w:asciiTheme="minorHAnsi" w:hAnsiTheme="minorHAnsi" w:cstheme="minorHAnsi"/>
                <w:sz w:val="23"/>
                <w:szCs w:val="23"/>
              </w:rPr>
            </w:pPr>
            <w:r w:rsidRPr="00571BD2">
              <w:rPr>
                <w:rFonts w:asciiTheme="minorHAnsi" w:hAnsiTheme="minorHAnsi" w:cstheme="minorHAnsi"/>
                <w:sz w:val="23"/>
                <w:szCs w:val="23"/>
              </w:rPr>
              <w:t>Opis</w:t>
            </w:r>
          </w:p>
        </w:tc>
      </w:tr>
      <w:tr w:rsidR="00111166" w:rsidRPr="00571BD2" w:rsidTr="00A260DC">
        <w:tc>
          <w:tcPr>
            <w:tcW w:w="1820" w:type="dxa"/>
            <w:shd w:val="clear" w:color="auto" w:fill="auto"/>
          </w:tcPr>
          <w:p w:rsidR="00111166" w:rsidRDefault="00111166" w:rsidP="00A260DC">
            <w:pPr>
              <w:pStyle w:val="Tabela"/>
            </w:pPr>
            <w:r>
              <w:lastRenderedPageBreak/>
              <w:t>Administrator</w:t>
            </w:r>
          </w:p>
        </w:tc>
        <w:tc>
          <w:tcPr>
            <w:tcW w:w="7055" w:type="dxa"/>
            <w:shd w:val="clear" w:color="auto" w:fill="auto"/>
          </w:tcPr>
          <w:p w:rsidR="00111166" w:rsidRPr="00C85823" w:rsidRDefault="00111166" w:rsidP="00A260DC">
            <w:pPr>
              <w:spacing w:after="120"/>
              <w:rPr>
                <w:rFonts w:asciiTheme="minorHAnsi" w:hAnsiTheme="minorHAnsi" w:cstheme="minorHAnsi"/>
                <w:sz w:val="23"/>
                <w:szCs w:val="23"/>
              </w:rPr>
            </w:pPr>
            <w:r w:rsidRPr="002D2880">
              <w:rPr>
                <w:rFonts w:asciiTheme="minorHAnsi" w:hAnsiTheme="minorHAnsi" w:cstheme="minorHAnsi"/>
                <w:sz w:val="20"/>
                <w:szCs w:val="23"/>
              </w:rPr>
              <w:t>użytkownik zarządzający Systemem i odpowiadający za jego sprawne działanie.</w:t>
            </w:r>
          </w:p>
        </w:tc>
      </w:tr>
      <w:tr w:rsidR="00111166" w:rsidRPr="00571BD2" w:rsidTr="00A260DC">
        <w:tc>
          <w:tcPr>
            <w:tcW w:w="1820" w:type="dxa"/>
            <w:shd w:val="clear" w:color="auto" w:fill="auto"/>
          </w:tcPr>
          <w:p w:rsidR="00111166" w:rsidRPr="00D21A0D" w:rsidRDefault="00111166" w:rsidP="00A260DC">
            <w:pPr>
              <w:pStyle w:val="Tabela"/>
            </w:pPr>
            <w:r>
              <w:t>Analiza Przedwdrożeniowa</w:t>
            </w:r>
          </w:p>
        </w:tc>
        <w:tc>
          <w:tcPr>
            <w:tcW w:w="7055" w:type="dxa"/>
            <w:shd w:val="clear" w:color="auto" w:fill="auto"/>
          </w:tcPr>
          <w:p w:rsidR="00111166" w:rsidRPr="00D21A0D" w:rsidRDefault="00111166" w:rsidP="00A260DC">
            <w:pPr>
              <w:pStyle w:val="Tabela"/>
              <w:jc w:val="both"/>
            </w:pPr>
            <w:r>
              <w:t>cykl prac analitycznych i organizacyjnych mających na celu przeprowadzenie analizy biznesowej i systemowej na potrzeby wdrożenia Systemu w Głównym Instytucie Górnictwa. Analiza Przedwdrożeniowa ma na celu ustalenie szczegółowego sposobu spełnienia wymagań Zamawiającego oraz sposobu realizacji Przedmiotu Zamówienia. Analiza Przedwdrożeniowa powinna zakończyć się dostarczeniem dokumentu zawierającego opis koncepcji Wdrożenia Systemu w Głównym Instytucie Górnictwa wraz z mapowaniem zapisów koncepcji na wymagania zawarte w specyfikacji tabel funkcjonalnych określonych w Załączniku nr 1 do OPZ wraz ze wskazaniem w tabeli wymagań funkcjonalnych miejsc w Analizie Przedwdrożeniowej, w których opisana jest realizacja poszczególnych funkcji. Dodatkowo Wykonawca zobowiązany jest do opracowania Projektu Technicznego w ramach cyklu prac analitycznych i organizacyjnych. Szczegółowe wymagania w zakresie zawartości dokumentów zostały określone w OPZ.</w:t>
            </w:r>
          </w:p>
        </w:tc>
      </w:tr>
      <w:tr w:rsidR="00111166" w:rsidRPr="00571BD2" w:rsidTr="00A260DC">
        <w:tc>
          <w:tcPr>
            <w:tcW w:w="1820" w:type="dxa"/>
            <w:shd w:val="clear" w:color="auto" w:fill="auto"/>
          </w:tcPr>
          <w:p w:rsidR="00111166" w:rsidRPr="00D21A0D" w:rsidRDefault="00111166" w:rsidP="00A260DC">
            <w:pPr>
              <w:pStyle w:val="Tabela"/>
            </w:pPr>
            <w:r>
              <w:t>Asysta Powdrożeniowa</w:t>
            </w:r>
          </w:p>
        </w:tc>
        <w:tc>
          <w:tcPr>
            <w:tcW w:w="7055" w:type="dxa"/>
            <w:shd w:val="clear" w:color="auto" w:fill="auto"/>
          </w:tcPr>
          <w:p w:rsidR="00111166" w:rsidRPr="00D21A0D" w:rsidRDefault="00111166" w:rsidP="00A260DC">
            <w:pPr>
              <w:pStyle w:val="Tabela"/>
              <w:jc w:val="both"/>
            </w:pPr>
            <w:r w:rsidRPr="002C22F9">
              <w:t>trzymiesięczny (3) okres</w:t>
            </w:r>
            <w:r w:rsidRPr="00EB12F1">
              <w:rPr>
                <w:color w:val="FF0000"/>
              </w:rPr>
              <w:t xml:space="preserve"> </w:t>
            </w:r>
            <w:r w:rsidRPr="00944B0B">
              <w:t>wsparcia Użytkowników, rozpoczynający się w pierwszym dniu od momentu Startu Produkcyjnego</w:t>
            </w:r>
            <w:r w:rsidR="00307E3B">
              <w:t xml:space="preserve"> </w:t>
            </w:r>
            <w:bookmarkStart w:id="90" w:name="_Hlk89779700"/>
            <w:r w:rsidR="00307E3B">
              <w:t xml:space="preserve">Etapu I </w:t>
            </w:r>
            <w:proofErr w:type="spellStart"/>
            <w:r w:rsidR="00307E3B">
              <w:t>i</w:t>
            </w:r>
            <w:proofErr w:type="spellEnd"/>
            <w:r w:rsidR="00307E3B">
              <w:t xml:space="preserve"> Etapu II</w:t>
            </w:r>
            <w:bookmarkEnd w:id="90"/>
            <w:r w:rsidRPr="00944B0B">
              <w:t>, w którym Wykonawca świadczyć będzie Zamawiającemu wsparcie mające na celu ułatwienie pracy Użytkownikom Systemu i zapewnienie prawidłowego działania Systemu pod względem funkcjonalnym i jakościowym</w:t>
            </w:r>
            <w:r>
              <w:t xml:space="preserve"> zgodnie z wymaganiami OPZ.</w:t>
            </w:r>
          </w:p>
        </w:tc>
      </w:tr>
      <w:tr w:rsidR="00111166" w:rsidRPr="00571BD2" w:rsidTr="00A260DC">
        <w:tc>
          <w:tcPr>
            <w:tcW w:w="1820" w:type="dxa"/>
            <w:shd w:val="clear" w:color="auto" w:fill="auto"/>
          </w:tcPr>
          <w:p w:rsidR="00111166" w:rsidRPr="00D21A0D" w:rsidRDefault="00111166" w:rsidP="00A260DC">
            <w:pPr>
              <w:pStyle w:val="Tabela"/>
            </w:pPr>
            <w:r>
              <w:t>Dni Robocze</w:t>
            </w:r>
          </w:p>
        </w:tc>
        <w:tc>
          <w:tcPr>
            <w:tcW w:w="7055" w:type="dxa"/>
            <w:shd w:val="clear" w:color="auto" w:fill="auto"/>
          </w:tcPr>
          <w:p w:rsidR="00111166" w:rsidRPr="00D21A0D" w:rsidRDefault="00111166" w:rsidP="00A260DC">
            <w:pPr>
              <w:pStyle w:val="Tabela"/>
              <w:jc w:val="both"/>
            </w:pPr>
            <w:r w:rsidRPr="00F87044">
              <w:t>kolejne dni od poniedziałku do piątku za wyjątkiem dni wolnych zgodnie z ustawą z dnia 18 stycznia 1951 r. o dniach wolnych od pracy (</w:t>
            </w:r>
            <w:proofErr w:type="spellStart"/>
            <w:r w:rsidRPr="00F87044">
              <w:t>t.j</w:t>
            </w:r>
            <w:proofErr w:type="spellEnd"/>
            <w:r w:rsidRPr="00F87044">
              <w:t>. Dz. U. z 2015 r. poz. 90) w Godzinach Roboczych</w:t>
            </w:r>
            <w:r>
              <w:t>.</w:t>
            </w:r>
          </w:p>
        </w:tc>
      </w:tr>
      <w:tr w:rsidR="00111166" w:rsidRPr="00571BD2" w:rsidTr="00A260DC">
        <w:tc>
          <w:tcPr>
            <w:tcW w:w="1820" w:type="dxa"/>
            <w:shd w:val="clear" w:color="auto" w:fill="auto"/>
          </w:tcPr>
          <w:p w:rsidR="00111166" w:rsidRPr="00DC1FBD" w:rsidRDefault="00111166" w:rsidP="00A260DC">
            <w:pPr>
              <w:pStyle w:val="Tabela"/>
            </w:pPr>
            <w:r>
              <w:t>Dokumentacja</w:t>
            </w:r>
          </w:p>
        </w:tc>
        <w:tc>
          <w:tcPr>
            <w:tcW w:w="7055" w:type="dxa"/>
            <w:shd w:val="clear" w:color="auto" w:fill="auto"/>
          </w:tcPr>
          <w:p w:rsidR="00111166" w:rsidRPr="00DC1FBD" w:rsidRDefault="00111166" w:rsidP="00A260DC">
            <w:pPr>
              <w:pStyle w:val="Tabela"/>
              <w:jc w:val="both"/>
            </w:pPr>
            <w:r w:rsidRPr="00F87044">
              <w:t xml:space="preserve">wszelkie dokumenty sporządzone przez Wykonawcę lub wspólnie przez Strony Umowy, w związku z wykonywaniem Przedmiotu Umowy przekazywane zgodnie z Umową </w:t>
            </w:r>
            <w:r>
              <w:t xml:space="preserve">i OPZ </w:t>
            </w:r>
            <w:r w:rsidRPr="00F87044">
              <w:t>Zamawiającemu</w:t>
            </w:r>
            <w:r>
              <w:t>.</w:t>
            </w:r>
          </w:p>
        </w:tc>
      </w:tr>
      <w:tr w:rsidR="00111166" w:rsidRPr="00571BD2" w:rsidTr="00A260DC">
        <w:tc>
          <w:tcPr>
            <w:tcW w:w="1820" w:type="dxa"/>
            <w:shd w:val="clear" w:color="auto" w:fill="auto"/>
          </w:tcPr>
          <w:p w:rsidR="00111166" w:rsidRPr="00DC1FBD" w:rsidRDefault="00111166" w:rsidP="00A260DC">
            <w:pPr>
              <w:pStyle w:val="Tabela"/>
            </w:pPr>
            <w:r>
              <w:t>Etap</w:t>
            </w:r>
          </w:p>
        </w:tc>
        <w:tc>
          <w:tcPr>
            <w:tcW w:w="7055" w:type="dxa"/>
            <w:shd w:val="clear" w:color="auto" w:fill="auto"/>
          </w:tcPr>
          <w:p w:rsidR="00111166" w:rsidRPr="00DC1FBD" w:rsidRDefault="00111166" w:rsidP="00A260DC">
            <w:pPr>
              <w:pStyle w:val="Tabela"/>
              <w:jc w:val="both"/>
            </w:pPr>
            <w:r>
              <w:t>wyodrębnione w Umowie, SWZ i OPZ poszczególne części realizacyjne Wdrożenia.</w:t>
            </w:r>
          </w:p>
        </w:tc>
      </w:tr>
      <w:tr w:rsidR="00111166" w:rsidRPr="00571BD2" w:rsidTr="00A260DC">
        <w:tc>
          <w:tcPr>
            <w:tcW w:w="1820" w:type="dxa"/>
            <w:shd w:val="clear" w:color="auto" w:fill="auto"/>
          </w:tcPr>
          <w:p w:rsidR="00111166" w:rsidRPr="00380253" w:rsidRDefault="00111166" w:rsidP="00A260DC">
            <w:pPr>
              <w:pStyle w:val="Tabela"/>
            </w:pPr>
            <w:r w:rsidRPr="00380253">
              <w:t>Godziny Robocze</w:t>
            </w:r>
          </w:p>
        </w:tc>
        <w:tc>
          <w:tcPr>
            <w:tcW w:w="7055" w:type="dxa"/>
            <w:shd w:val="clear" w:color="auto" w:fill="auto"/>
          </w:tcPr>
          <w:p w:rsidR="00111166" w:rsidRPr="00380253" w:rsidRDefault="00111166" w:rsidP="00A260DC">
            <w:pPr>
              <w:pStyle w:val="Tabela"/>
              <w:jc w:val="both"/>
            </w:pPr>
            <w:r w:rsidRPr="00380253">
              <w:t>godziny pracy Zamawiającego, tj. 7:00 –17:</w:t>
            </w:r>
            <w:r>
              <w:t xml:space="preserve">00 </w:t>
            </w:r>
            <w:r w:rsidRPr="00380253">
              <w:t>w Dni Robocze.</w:t>
            </w:r>
          </w:p>
        </w:tc>
      </w:tr>
      <w:tr w:rsidR="00111166" w:rsidRPr="00571BD2" w:rsidTr="00A260DC">
        <w:tc>
          <w:tcPr>
            <w:tcW w:w="1820" w:type="dxa"/>
            <w:shd w:val="clear" w:color="auto" w:fill="auto"/>
          </w:tcPr>
          <w:p w:rsidR="00111166" w:rsidRPr="00DC1FBD" w:rsidRDefault="00111166" w:rsidP="00A260DC">
            <w:pPr>
              <w:pStyle w:val="Tabela"/>
            </w:pPr>
            <w:r>
              <w:t>Harmonogram</w:t>
            </w:r>
          </w:p>
        </w:tc>
        <w:tc>
          <w:tcPr>
            <w:tcW w:w="7055" w:type="dxa"/>
            <w:shd w:val="clear" w:color="auto" w:fill="auto"/>
          </w:tcPr>
          <w:p w:rsidR="00111166" w:rsidRPr="00DC1FBD" w:rsidRDefault="00111166" w:rsidP="00A260DC">
            <w:pPr>
              <w:pStyle w:val="Tabela"/>
              <w:jc w:val="both"/>
            </w:pPr>
            <w:r>
              <w:t>terminy realizacji Umowy. Definicja Harmonogramu obejmuje: Harmonogram Ramowy i Harmonogram Szczegółowy.</w:t>
            </w:r>
          </w:p>
        </w:tc>
      </w:tr>
      <w:tr w:rsidR="00111166" w:rsidRPr="00571BD2" w:rsidTr="00A260DC">
        <w:tc>
          <w:tcPr>
            <w:tcW w:w="1820" w:type="dxa"/>
            <w:shd w:val="clear" w:color="auto" w:fill="auto"/>
          </w:tcPr>
          <w:p w:rsidR="00111166" w:rsidRPr="00DC1FBD" w:rsidRDefault="00111166" w:rsidP="00A260DC">
            <w:pPr>
              <w:pStyle w:val="Tabela"/>
            </w:pPr>
            <w:r>
              <w:t>Infrastruktura Sprzętowa</w:t>
            </w:r>
          </w:p>
        </w:tc>
        <w:tc>
          <w:tcPr>
            <w:tcW w:w="7055" w:type="dxa"/>
            <w:shd w:val="clear" w:color="auto" w:fill="auto"/>
          </w:tcPr>
          <w:p w:rsidR="00111166" w:rsidRPr="00DC1FBD" w:rsidRDefault="00111166" w:rsidP="00A260DC">
            <w:pPr>
              <w:pStyle w:val="Tabela"/>
              <w:jc w:val="both"/>
            </w:pPr>
            <w:r>
              <w:t>infrastruktura informatyczna (w tym sprzęt i oprogramowanie) Zamawiającego, udostępniona przez Zamawiającego na potrzeby realizacji Projektu.</w:t>
            </w:r>
          </w:p>
        </w:tc>
      </w:tr>
      <w:tr w:rsidR="00111166" w:rsidRPr="00571BD2" w:rsidTr="00A260DC">
        <w:tc>
          <w:tcPr>
            <w:tcW w:w="1820" w:type="dxa"/>
            <w:shd w:val="clear" w:color="auto" w:fill="auto"/>
          </w:tcPr>
          <w:p w:rsidR="00111166" w:rsidRPr="00DC1FBD" w:rsidRDefault="00111166" w:rsidP="00A260DC">
            <w:pPr>
              <w:pStyle w:val="Tabela"/>
            </w:pPr>
            <w:r>
              <w:t>Kierownik Projektu</w:t>
            </w:r>
          </w:p>
        </w:tc>
        <w:tc>
          <w:tcPr>
            <w:tcW w:w="7055" w:type="dxa"/>
            <w:shd w:val="clear" w:color="auto" w:fill="auto"/>
          </w:tcPr>
          <w:p w:rsidR="00111166" w:rsidRPr="00DC1FBD" w:rsidRDefault="00111166" w:rsidP="00A260DC">
            <w:pPr>
              <w:pStyle w:val="Tabela"/>
              <w:jc w:val="both"/>
            </w:pPr>
            <w:r>
              <w:t>osoba wyznaczona przez każdą ze Stron do bieżących kontaktów i nadzoru nad realizacją Umowy.</w:t>
            </w:r>
          </w:p>
        </w:tc>
      </w:tr>
      <w:tr w:rsidR="00111166" w:rsidRPr="00571BD2" w:rsidTr="00A260DC">
        <w:tc>
          <w:tcPr>
            <w:tcW w:w="1820" w:type="dxa"/>
            <w:shd w:val="clear" w:color="auto" w:fill="auto"/>
          </w:tcPr>
          <w:p w:rsidR="00111166" w:rsidRDefault="00111166" w:rsidP="00A260DC">
            <w:pPr>
              <w:pStyle w:val="Tabela"/>
            </w:pPr>
            <w:r>
              <w:t>Komitet Sterujący</w:t>
            </w:r>
          </w:p>
        </w:tc>
        <w:tc>
          <w:tcPr>
            <w:tcW w:w="7055" w:type="dxa"/>
            <w:shd w:val="clear" w:color="auto" w:fill="auto"/>
          </w:tcPr>
          <w:p w:rsidR="00111166" w:rsidRDefault="00111166" w:rsidP="00A260DC">
            <w:pPr>
              <w:pStyle w:val="Tabela"/>
              <w:jc w:val="both"/>
            </w:pPr>
            <w:r w:rsidRPr="007D7512">
              <w:t>zespół przedstawicieli Zamawiającego i Wykonawcy sterujący realizacją Projektu</w:t>
            </w:r>
            <w:r>
              <w:t>.</w:t>
            </w:r>
          </w:p>
        </w:tc>
      </w:tr>
      <w:tr w:rsidR="00111166" w:rsidRPr="00571BD2" w:rsidTr="00A260DC">
        <w:tc>
          <w:tcPr>
            <w:tcW w:w="1820" w:type="dxa"/>
            <w:shd w:val="clear" w:color="auto" w:fill="auto"/>
          </w:tcPr>
          <w:p w:rsidR="00111166" w:rsidRPr="00DC1FBD" w:rsidRDefault="00111166" w:rsidP="00A260DC">
            <w:pPr>
              <w:pStyle w:val="Tabela"/>
            </w:pPr>
            <w:r>
              <w:t>Migracja Danych</w:t>
            </w:r>
          </w:p>
        </w:tc>
        <w:tc>
          <w:tcPr>
            <w:tcW w:w="7055" w:type="dxa"/>
            <w:shd w:val="clear" w:color="auto" w:fill="auto"/>
          </w:tcPr>
          <w:p w:rsidR="00111166" w:rsidRPr="00DC1FBD" w:rsidRDefault="00111166" w:rsidP="00A260DC">
            <w:pPr>
              <w:pStyle w:val="Tabela"/>
              <w:jc w:val="both"/>
            </w:pPr>
            <w:r>
              <w:t>działanie mające na celu przeniesienie danych z dotychczas użytkowanych przez Zamawiającego baz danych, w tym z dotychczas wykorzystywanych przez Zamawiającego systemów informatycznych wspomagających działania Zamawiającego do Systemu.</w:t>
            </w:r>
          </w:p>
        </w:tc>
      </w:tr>
      <w:tr w:rsidR="00111166" w:rsidRPr="00571BD2" w:rsidTr="00A260DC">
        <w:tc>
          <w:tcPr>
            <w:tcW w:w="1820" w:type="dxa"/>
            <w:shd w:val="clear" w:color="auto" w:fill="auto"/>
          </w:tcPr>
          <w:p w:rsidR="00111166" w:rsidRPr="00DC1FBD" w:rsidRDefault="00111166" w:rsidP="00A260DC">
            <w:pPr>
              <w:pStyle w:val="Tabela"/>
            </w:pPr>
            <w:r>
              <w:t>Odbiór</w:t>
            </w:r>
          </w:p>
        </w:tc>
        <w:tc>
          <w:tcPr>
            <w:tcW w:w="7055" w:type="dxa"/>
            <w:shd w:val="clear" w:color="auto" w:fill="auto"/>
          </w:tcPr>
          <w:p w:rsidR="00111166" w:rsidRPr="00DC1FBD" w:rsidRDefault="00111166" w:rsidP="00A260DC">
            <w:pPr>
              <w:pStyle w:val="Tabela"/>
              <w:jc w:val="both"/>
            </w:pPr>
            <w:r>
              <w:t>potwierdzenie przez Zamawiającego należytego wykonania Przedmiotu Zamówienia w zakresie wykonania poszczególnych Modułów, Etapów, Wdrożenia, Usług Rozwoju lub całości Umowy. Dowodem dokonania Odbioru jest odpowiedni Protokół Odbioru.</w:t>
            </w:r>
          </w:p>
        </w:tc>
      </w:tr>
      <w:tr w:rsidR="00111166" w:rsidRPr="00571BD2" w:rsidTr="00A260DC">
        <w:tc>
          <w:tcPr>
            <w:tcW w:w="1820" w:type="dxa"/>
            <w:shd w:val="clear" w:color="auto" w:fill="auto"/>
          </w:tcPr>
          <w:p w:rsidR="00111166" w:rsidRDefault="00111166" w:rsidP="00A260DC">
            <w:pPr>
              <w:pStyle w:val="Tabela"/>
            </w:pPr>
            <w:r>
              <w:t>Oferent</w:t>
            </w:r>
          </w:p>
        </w:tc>
        <w:tc>
          <w:tcPr>
            <w:tcW w:w="7055" w:type="dxa"/>
            <w:shd w:val="clear" w:color="auto" w:fill="auto"/>
          </w:tcPr>
          <w:p w:rsidR="00111166" w:rsidRPr="00F17620" w:rsidRDefault="00111166" w:rsidP="00A260DC">
            <w:pPr>
              <w:pStyle w:val="Tabela"/>
              <w:jc w:val="both"/>
            </w:pPr>
            <w:r>
              <w:t>podmiot ubiegający się o realizację Przedmiotu Zamówienia.</w:t>
            </w:r>
          </w:p>
        </w:tc>
      </w:tr>
      <w:tr w:rsidR="00111166" w:rsidRPr="00571BD2" w:rsidTr="00A260DC">
        <w:tc>
          <w:tcPr>
            <w:tcW w:w="1820" w:type="dxa"/>
            <w:shd w:val="clear" w:color="auto" w:fill="auto"/>
          </w:tcPr>
          <w:p w:rsidR="00111166" w:rsidRPr="00DC1FBD" w:rsidRDefault="00111166" w:rsidP="00A260DC">
            <w:pPr>
              <w:pStyle w:val="Tabela"/>
            </w:pPr>
            <w:r>
              <w:t>Oferta</w:t>
            </w:r>
          </w:p>
        </w:tc>
        <w:tc>
          <w:tcPr>
            <w:tcW w:w="7055" w:type="dxa"/>
            <w:shd w:val="clear" w:color="auto" w:fill="auto"/>
          </w:tcPr>
          <w:p w:rsidR="00111166" w:rsidRPr="00DC1FBD" w:rsidRDefault="00111166" w:rsidP="00A260DC">
            <w:pPr>
              <w:pStyle w:val="Tabela"/>
              <w:jc w:val="both"/>
            </w:pPr>
            <w:r w:rsidRPr="00611B32">
              <w:t>oferta złożona przez Wykonawcę i wybrana przez Zamawiającego zgodnie z wymogami SWZ, której przed</w:t>
            </w:r>
            <w:r>
              <w:t>miotem jest realizacja zamówienia,</w:t>
            </w:r>
          </w:p>
        </w:tc>
      </w:tr>
      <w:tr w:rsidR="00111166" w:rsidRPr="00571BD2" w:rsidTr="00A260DC">
        <w:tc>
          <w:tcPr>
            <w:tcW w:w="1820" w:type="dxa"/>
            <w:shd w:val="clear" w:color="auto" w:fill="auto"/>
          </w:tcPr>
          <w:p w:rsidR="00111166" w:rsidRDefault="00111166" w:rsidP="00A260DC">
            <w:pPr>
              <w:pStyle w:val="Tabela"/>
            </w:pPr>
            <w:r>
              <w:t>Opis Przedmiotu Zamówienia</w:t>
            </w:r>
          </w:p>
        </w:tc>
        <w:tc>
          <w:tcPr>
            <w:tcW w:w="7055" w:type="dxa"/>
            <w:shd w:val="clear" w:color="auto" w:fill="auto"/>
          </w:tcPr>
          <w:p w:rsidR="00111166" w:rsidRDefault="00111166" w:rsidP="00A260DC">
            <w:pPr>
              <w:pStyle w:val="Tabela"/>
              <w:jc w:val="both"/>
            </w:pPr>
            <w:r>
              <w:t xml:space="preserve">niniejszy dokument wraz z załącznikami, OPZ – </w:t>
            </w:r>
            <w:r w:rsidRPr="00992D04">
              <w:t>Opis P</w:t>
            </w:r>
            <w:r>
              <w:t>rzedmiotu Zamówienia na budowę</w:t>
            </w:r>
            <w:r w:rsidRPr="00773F54">
              <w:t xml:space="preserve"> i wdrożenie Zintegrowanego Systemu Informatycznego klasy ERP</w:t>
            </w:r>
            <w:r>
              <w:t xml:space="preserve"> </w:t>
            </w:r>
            <w:r w:rsidRPr="00773F54">
              <w:t xml:space="preserve">w Głównym Instytucie Górnictwa wraz ze świadczeniem Serwisu Utrzymaniowego </w:t>
            </w:r>
            <w:r>
              <w:t>i Usług Rozwoju.</w:t>
            </w:r>
          </w:p>
        </w:tc>
      </w:tr>
      <w:tr w:rsidR="00111166" w:rsidRPr="00571BD2" w:rsidTr="00A260DC">
        <w:tc>
          <w:tcPr>
            <w:tcW w:w="1820" w:type="dxa"/>
            <w:shd w:val="clear" w:color="auto" w:fill="auto"/>
          </w:tcPr>
          <w:p w:rsidR="00111166" w:rsidRPr="00DC1FBD" w:rsidRDefault="00111166" w:rsidP="00A260DC">
            <w:pPr>
              <w:pStyle w:val="Tabela"/>
            </w:pPr>
            <w:r>
              <w:t>Oprogramowanie</w:t>
            </w:r>
          </w:p>
        </w:tc>
        <w:tc>
          <w:tcPr>
            <w:tcW w:w="7055" w:type="dxa"/>
            <w:shd w:val="clear" w:color="auto" w:fill="auto"/>
          </w:tcPr>
          <w:p w:rsidR="00111166" w:rsidRDefault="00111166" w:rsidP="00A260DC">
            <w:pPr>
              <w:pStyle w:val="Tabela"/>
              <w:jc w:val="both"/>
            </w:pPr>
            <w:r>
              <w:t>całość lub dowolny element oprogramowania dostarczany lub wykonywany w ramach realizacji Umowy. W skład oprogramowania wchodzi:</w:t>
            </w:r>
          </w:p>
          <w:p w:rsidR="00111166" w:rsidRDefault="00111166" w:rsidP="00506A60">
            <w:pPr>
              <w:pStyle w:val="Tabela"/>
              <w:numPr>
                <w:ilvl w:val="0"/>
                <w:numId w:val="43"/>
              </w:numPr>
              <w:jc w:val="both"/>
            </w:pPr>
            <w:r>
              <w:t>„</w:t>
            </w:r>
            <w:r w:rsidRPr="00945F82">
              <w:rPr>
                <w:b/>
              </w:rPr>
              <w:t>Oprogramowanie Standardowe</w:t>
            </w:r>
            <w:r>
              <w:t xml:space="preserve">” </w:t>
            </w:r>
            <w:r w:rsidRPr="002C22F9">
              <w:t xml:space="preserve">– oprogramowanie będące podstawą do </w:t>
            </w:r>
            <w:r>
              <w:t>budowy</w:t>
            </w:r>
            <w:r w:rsidRPr="00EB12F1">
              <w:rPr>
                <w:color w:val="FF0000"/>
              </w:rPr>
              <w:t xml:space="preserve"> </w:t>
            </w:r>
            <w:r>
              <w:t>Systemu i/ tworzące środowisko, w którym uruchamiany jest System, istniejące i dystrybuowane przed zawarciem Umowy.</w:t>
            </w:r>
          </w:p>
          <w:p w:rsidR="00111166" w:rsidRPr="00992D04" w:rsidRDefault="00111166" w:rsidP="00506A60">
            <w:pPr>
              <w:pStyle w:val="Tabela"/>
              <w:numPr>
                <w:ilvl w:val="0"/>
                <w:numId w:val="43"/>
              </w:numPr>
              <w:jc w:val="both"/>
            </w:pPr>
            <w:r>
              <w:t>„</w:t>
            </w:r>
            <w:r w:rsidRPr="00945F82">
              <w:rPr>
                <w:b/>
              </w:rPr>
              <w:t>Oprogramowanie Dedykowane</w:t>
            </w:r>
            <w:r w:rsidRPr="00992D04">
              <w:t>” – oprogramowanie tworzone przez Wykonawcę lub osoby, którymi się posługuje w wykonaniu zobowiązań z Umowy, w tym</w:t>
            </w:r>
            <w:r>
              <w:t xml:space="preserve"> rozbudowa lub modyfikacja Opro</w:t>
            </w:r>
            <w:r w:rsidRPr="00992D04">
              <w:t>gramowania Standardowego.</w:t>
            </w:r>
          </w:p>
        </w:tc>
      </w:tr>
      <w:tr w:rsidR="00111166" w:rsidRPr="00571BD2" w:rsidTr="00A260DC">
        <w:tc>
          <w:tcPr>
            <w:tcW w:w="1820" w:type="dxa"/>
            <w:shd w:val="clear" w:color="auto" w:fill="auto"/>
          </w:tcPr>
          <w:p w:rsidR="00111166" w:rsidRDefault="00111166" w:rsidP="00A260DC">
            <w:pPr>
              <w:pStyle w:val="Tabela"/>
            </w:pPr>
            <w:r>
              <w:t>OPZ</w:t>
            </w:r>
          </w:p>
        </w:tc>
        <w:tc>
          <w:tcPr>
            <w:tcW w:w="7055" w:type="dxa"/>
            <w:shd w:val="clear" w:color="auto" w:fill="auto"/>
          </w:tcPr>
          <w:p w:rsidR="00111166" w:rsidRDefault="00111166" w:rsidP="00A260DC">
            <w:pPr>
              <w:pStyle w:val="Tabela"/>
              <w:jc w:val="both"/>
            </w:pPr>
            <w:r>
              <w:t>patrz: Opis Przedmiotu Zamówienia.</w:t>
            </w:r>
          </w:p>
        </w:tc>
      </w:tr>
      <w:tr w:rsidR="00111166" w:rsidRPr="00571BD2" w:rsidTr="00A260DC">
        <w:tc>
          <w:tcPr>
            <w:tcW w:w="1820" w:type="dxa"/>
            <w:shd w:val="clear" w:color="auto" w:fill="auto"/>
          </w:tcPr>
          <w:p w:rsidR="00111166" w:rsidRPr="00DC1FBD" w:rsidRDefault="00111166" w:rsidP="00A260DC">
            <w:pPr>
              <w:pStyle w:val="Tabela"/>
            </w:pPr>
            <w:r>
              <w:t>Podwykonawca</w:t>
            </w:r>
          </w:p>
        </w:tc>
        <w:tc>
          <w:tcPr>
            <w:tcW w:w="7055" w:type="dxa"/>
            <w:shd w:val="clear" w:color="auto" w:fill="auto"/>
          </w:tcPr>
          <w:p w:rsidR="00111166" w:rsidRPr="00DC1FBD" w:rsidRDefault="00111166" w:rsidP="00A260DC">
            <w:pPr>
              <w:pStyle w:val="Tabela"/>
              <w:jc w:val="both"/>
            </w:pPr>
            <w:r>
              <w:t xml:space="preserve">podmiot, </w:t>
            </w:r>
            <w:r w:rsidRPr="006672CD">
              <w:t>któremu Wykonawca powierzy wykonanie części swoich zobowiązań wynikających z Przedmiotu Zamówienia. W celu uniknięcia wątpliwości Strony potwierdzają, że Podwykonawcą nie jest członek personelu Wykonawcy zatrudniony w oparciu o umowę o pracę, umowę cywilnoprawną, w tym w oparciu o umowę, której przedmiotem jest realizacja poszczególnych czynności w ramach wykonania Przedmiotu Zamówienia.</w:t>
            </w:r>
          </w:p>
        </w:tc>
      </w:tr>
      <w:tr w:rsidR="00111166" w:rsidRPr="00571BD2" w:rsidTr="00A260DC">
        <w:tc>
          <w:tcPr>
            <w:tcW w:w="1820" w:type="dxa"/>
            <w:shd w:val="clear" w:color="auto" w:fill="auto"/>
          </w:tcPr>
          <w:p w:rsidR="00111166" w:rsidRDefault="00111166" w:rsidP="00A260DC">
            <w:pPr>
              <w:pStyle w:val="Tabela"/>
            </w:pPr>
            <w:r>
              <w:t>PPE</w:t>
            </w:r>
          </w:p>
        </w:tc>
        <w:tc>
          <w:tcPr>
            <w:tcW w:w="7055" w:type="dxa"/>
            <w:shd w:val="clear" w:color="auto" w:fill="auto"/>
          </w:tcPr>
          <w:p w:rsidR="00111166" w:rsidRDefault="00111166" w:rsidP="00A260DC">
            <w:pPr>
              <w:pStyle w:val="Tabela"/>
              <w:jc w:val="both"/>
            </w:pPr>
            <w:r>
              <w:t>Pracowniczy Program Emerytalny</w:t>
            </w:r>
          </w:p>
        </w:tc>
      </w:tr>
      <w:tr w:rsidR="00111166" w:rsidRPr="00571BD2" w:rsidTr="00A260DC">
        <w:tc>
          <w:tcPr>
            <w:tcW w:w="1820" w:type="dxa"/>
            <w:shd w:val="clear" w:color="auto" w:fill="auto"/>
          </w:tcPr>
          <w:p w:rsidR="00111166" w:rsidRPr="0041092C" w:rsidRDefault="00111166" w:rsidP="00A260DC">
            <w:pPr>
              <w:pStyle w:val="Tabela"/>
            </w:pPr>
            <w:r w:rsidRPr="0041092C">
              <w:t>Produkt</w:t>
            </w:r>
          </w:p>
        </w:tc>
        <w:tc>
          <w:tcPr>
            <w:tcW w:w="7055" w:type="dxa"/>
            <w:shd w:val="clear" w:color="auto" w:fill="auto"/>
          </w:tcPr>
          <w:p w:rsidR="00111166" w:rsidRPr="0041092C" w:rsidRDefault="00111166" w:rsidP="00A260DC">
            <w:pPr>
              <w:pStyle w:val="Tabela"/>
              <w:jc w:val="both"/>
            </w:pPr>
            <w:r w:rsidRPr="0041092C">
              <w:t>wydzielona część dokumentacji przekazana Zamawiającemu do Odbioru. Lista Produktów wchodzących w zakres realizacji Projektu została określona w OPZ.</w:t>
            </w:r>
          </w:p>
        </w:tc>
      </w:tr>
      <w:tr w:rsidR="00111166" w:rsidRPr="00571BD2" w:rsidTr="00A260DC">
        <w:tc>
          <w:tcPr>
            <w:tcW w:w="1820" w:type="dxa"/>
            <w:shd w:val="clear" w:color="auto" w:fill="auto"/>
          </w:tcPr>
          <w:p w:rsidR="00111166" w:rsidRDefault="00111166" w:rsidP="00A260DC">
            <w:pPr>
              <w:pStyle w:val="Tabela"/>
            </w:pPr>
            <w:r>
              <w:t>Projekt</w:t>
            </w:r>
          </w:p>
        </w:tc>
        <w:tc>
          <w:tcPr>
            <w:tcW w:w="7055" w:type="dxa"/>
            <w:shd w:val="clear" w:color="auto" w:fill="auto"/>
          </w:tcPr>
          <w:p w:rsidR="00111166" w:rsidRDefault="00111166" w:rsidP="00A260DC">
            <w:pPr>
              <w:pStyle w:val="Tabela"/>
              <w:jc w:val="both"/>
            </w:pPr>
            <w:r>
              <w:t>powiązane ze sobą działania mające na celu realizację Przedmiotu Umowy, w tym Systemu.</w:t>
            </w:r>
          </w:p>
        </w:tc>
      </w:tr>
      <w:tr w:rsidR="00111166" w:rsidRPr="00571BD2" w:rsidTr="00A260DC">
        <w:tc>
          <w:tcPr>
            <w:tcW w:w="1820" w:type="dxa"/>
            <w:shd w:val="clear" w:color="auto" w:fill="auto"/>
          </w:tcPr>
          <w:p w:rsidR="00111166" w:rsidRDefault="00111166" w:rsidP="00A260DC">
            <w:pPr>
              <w:pStyle w:val="Tabela"/>
            </w:pPr>
            <w:r>
              <w:t>Protokół Odbioru</w:t>
            </w:r>
          </w:p>
        </w:tc>
        <w:tc>
          <w:tcPr>
            <w:tcW w:w="7055" w:type="dxa"/>
            <w:shd w:val="clear" w:color="auto" w:fill="auto"/>
          </w:tcPr>
          <w:p w:rsidR="00111166" w:rsidRDefault="00111166" w:rsidP="00A260DC">
            <w:pPr>
              <w:pStyle w:val="Tabela"/>
              <w:jc w:val="both"/>
            </w:pPr>
            <w:r>
              <w:t>dokument stanowiący potwierdzenie dokonania Odbioru w zakresie realizacji poszczególnych Modułów, Etapów, Wdrożenia, Usług Rozwoju lub całości Umowy.</w:t>
            </w:r>
          </w:p>
        </w:tc>
      </w:tr>
      <w:tr w:rsidR="00111166" w:rsidRPr="00571BD2" w:rsidTr="00A260DC">
        <w:tc>
          <w:tcPr>
            <w:tcW w:w="1820" w:type="dxa"/>
            <w:shd w:val="clear" w:color="auto" w:fill="auto"/>
          </w:tcPr>
          <w:p w:rsidR="00111166" w:rsidRDefault="00111166" w:rsidP="00A260DC">
            <w:pPr>
              <w:pStyle w:val="Tabela"/>
            </w:pPr>
            <w:r>
              <w:lastRenderedPageBreak/>
              <w:t>Przedmiot Zamówienia</w:t>
            </w:r>
          </w:p>
        </w:tc>
        <w:tc>
          <w:tcPr>
            <w:tcW w:w="7055" w:type="dxa"/>
            <w:shd w:val="clear" w:color="auto" w:fill="auto"/>
          </w:tcPr>
          <w:p w:rsidR="00111166" w:rsidRDefault="00111166" w:rsidP="00A260DC">
            <w:pPr>
              <w:pStyle w:val="Tabela"/>
              <w:jc w:val="both"/>
            </w:pPr>
            <w:r>
              <w:t>patrz: Przedmiot Umowy.</w:t>
            </w:r>
          </w:p>
        </w:tc>
      </w:tr>
      <w:tr w:rsidR="00111166" w:rsidRPr="00571BD2" w:rsidTr="00A260DC">
        <w:tc>
          <w:tcPr>
            <w:tcW w:w="1820" w:type="dxa"/>
            <w:shd w:val="clear" w:color="auto" w:fill="auto"/>
          </w:tcPr>
          <w:p w:rsidR="00111166" w:rsidRDefault="00111166" w:rsidP="00A260DC">
            <w:pPr>
              <w:pStyle w:val="Tabela"/>
            </w:pPr>
            <w:r>
              <w:t>Scenariusz Testowy</w:t>
            </w:r>
          </w:p>
        </w:tc>
        <w:tc>
          <w:tcPr>
            <w:tcW w:w="7055" w:type="dxa"/>
            <w:shd w:val="clear" w:color="auto" w:fill="auto"/>
          </w:tcPr>
          <w:p w:rsidR="00111166" w:rsidRDefault="00111166" w:rsidP="00A260DC">
            <w:pPr>
              <w:pStyle w:val="Tabela"/>
              <w:jc w:val="both"/>
            </w:pPr>
            <w:r w:rsidRPr="00006B84">
              <w:t>dokument określający ciąg akcji umożliwiający wykonani</w:t>
            </w:r>
            <w:r>
              <w:t xml:space="preserve">e testu, zgodnie z wymaganiami </w:t>
            </w:r>
            <w:r w:rsidRPr="00006B84">
              <w:t>OPZ</w:t>
            </w:r>
            <w:r>
              <w:t>,</w:t>
            </w:r>
          </w:p>
        </w:tc>
      </w:tr>
      <w:tr w:rsidR="00111166" w:rsidRPr="00571BD2" w:rsidTr="00A260DC">
        <w:tc>
          <w:tcPr>
            <w:tcW w:w="1820" w:type="dxa"/>
            <w:shd w:val="clear" w:color="auto" w:fill="auto"/>
          </w:tcPr>
          <w:p w:rsidR="00111166" w:rsidRDefault="00111166" w:rsidP="00A260DC">
            <w:pPr>
              <w:pStyle w:val="Tabela"/>
            </w:pPr>
            <w:r>
              <w:t>Serwis Utrzymaniowy</w:t>
            </w:r>
          </w:p>
        </w:tc>
        <w:tc>
          <w:tcPr>
            <w:tcW w:w="7055" w:type="dxa"/>
            <w:shd w:val="clear" w:color="auto" w:fill="auto"/>
          </w:tcPr>
          <w:p w:rsidR="00111166" w:rsidRDefault="00111166" w:rsidP="00A260DC">
            <w:pPr>
              <w:pStyle w:val="Tabela"/>
              <w:jc w:val="both"/>
            </w:pPr>
            <w:r>
              <w:t xml:space="preserve">opisane Umową i OPZ świadczenie realizowane zgodnie </w:t>
            </w:r>
            <w:r>
              <w:br/>
              <w:t xml:space="preserve">z </w:t>
            </w:r>
            <w:r w:rsidRPr="008755C8">
              <w:t>wymaganiami Umowy.</w:t>
            </w:r>
          </w:p>
        </w:tc>
      </w:tr>
      <w:tr w:rsidR="00111166" w:rsidRPr="00571BD2" w:rsidTr="00A260DC">
        <w:tc>
          <w:tcPr>
            <w:tcW w:w="1820" w:type="dxa"/>
            <w:shd w:val="clear" w:color="auto" w:fill="auto"/>
          </w:tcPr>
          <w:p w:rsidR="00111166" w:rsidRDefault="00111166" w:rsidP="00A260DC">
            <w:pPr>
              <w:pStyle w:val="Tabela"/>
            </w:pPr>
            <w:r>
              <w:t>SWZ</w:t>
            </w:r>
          </w:p>
        </w:tc>
        <w:tc>
          <w:tcPr>
            <w:tcW w:w="7055" w:type="dxa"/>
            <w:shd w:val="clear" w:color="auto" w:fill="auto"/>
          </w:tcPr>
          <w:p w:rsidR="00111166" w:rsidRDefault="00111166" w:rsidP="00A260DC">
            <w:pPr>
              <w:pStyle w:val="Tabela"/>
            </w:pPr>
            <w:r w:rsidRPr="00773F54">
              <w:t>Specyfikacja Warunków Zamówienia</w:t>
            </w:r>
            <w:r>
              <w:t xml:space="preserve"> </w:t>
            </w:r>
            <w:r w:rsidRPr="00773F54">
              <w:t xml:space="preserve">na </w:t>
            </w:r>
            <w:r>
              <w:t>budowę</w:t>
            </w:r>
            <w:r w:rsidRPr="00773F54">
              <w:t xml:space="preserve"> i wdrożenie Zintegrowanego Systemu Informatycznego klasy ERP</w:t>
            </w:r>
            <w:r>
              <w:t xml:space="preserve"> </w:t>
            </w:r>
            <w:r w:rsidRPr="00773F54">
              <w:t xml:space="preserve">w Głównym Instytucie Górnictwa wraz ze świadczeniem Serwisu Utrzymaniowego </w:t>
            </w:r>
            <w:r>
              <w:t>i Usług Rozwoju.</w:t>
            </w:r>
          </w:p>
        </w:tc>
      </w:tr>
      <w:tr w:rsidR="00111166" w:rsidRPr="00571BD2" w:rsidTr="00A260DC">
        <w:tc>
          <w:tcPr>
            <w:tcW w:w="1820" w:type="dxa"/>
            <w:shd w:val="clear" w:color="auto" w:fill="auto"/>
          </w:tcPr>
          <w:p w:rsidR="00111166" w:rsidRDefault="00111166" w:rsidP="00A260DC">
            <w:pPr>
              <w:pStyle w:val="Tabela"/>
            </w:pPr>
            <w:r>
              <w:t>Start Produkcyjny</w:t>
            </w:r>
          </w:p>
        </w:tc>
        <w:tc>
          <w:tcPr>
            <w:tcW w:w="7055" w:type="dxa"/>
            <w:shd w:val="clear" w:color="auto" w:fill="auto"/>
          </w:tcPr>
          <w:p w:rsidR="00111166" w:rsidRDefault="00111166" w:rsidP="00A260DC">
            <w:pPr>
              <w:pStyle w:val="Tabela"/>
              <w:jc w:val="both"/>
            </w:pPr>
            <w:r>
              <w:t xml:space="preserve">uruchomienie produkcyjne Systemu, tj. rozpoczęcie wykorzystywania Systemu do rzeczywistej pracy przez Zamawiającego z podziałem na start produkcyjny </w:t>
            </w:r>
            <w:bookmarkStart w:id="91" w:name="_Hlk89780807"/>
            <w:r>
              <w:t xml:space="preserve">Etapu I </w:t>
            </w:r>
            <w:proofErr w:type="spellStart"/>
            <w:r>
              <w:t>i</w:t>
            </w:r>
            <w:proofErr w:type="spellEnd"/>
            <w:r>
              <w:t xml:space="preserve"> Etapu II</w:t>
            </w:r>
            <w:bookmarkEnd w:id="91"/>
          </w:p>
        </w:tc>
      </w:tr>
      <w:tr w:rsidR="00111166" w:rsidRPr="00571BD2" w:rsidTr="00A260DC">
        <w:tc>
          <w:tcPr>
            <w:tcW w:w="1820" w:type="dxa"/>
            <w:shd w:val="clear" w:color="auto" w:fill="auto"/>
          </w:tcPr>
          <w:p w:rsidR="00111166" w:rsidRDefault="00111166" w:rsidP="00A260DC">
            <w:pPr>
              <w:pStyle w:val="Tabela"/>
            </w:pPr>
            <w:r>
              <w:t>System</w:t>
            </w:r>
          </w:p>
        </w:tc>
        <w:tc>
          <w:tcPr>
            <w:tcW w:w="7055" w:type="dxa"/>
            <w:shd w:val="clear" w:color="auto" w:fill="auto"/>
          </w:tcPr>
          <w:p w:rsidR="00111166" w:rsidRDefault="00111166" w:rsidP="00A260DC">
            <w:pPr>
              <w:pStyle w:val="Tabela"/>
              <w:jc w:val="both"/>
            </w:pPr>
            <w:r w:rsidRPr="00264D2A">
              <w:t xml:space="preserve">stworzony w ramach realizacji Umowy </w:t>
            </w:r>
            <w:r>
              <w:t>Zintegrowany System Informatycz</w:t>
            </w:r>
            <w:r w:rsidRPr="00264D2A">
              <w:t>ny klasy ERP, składający się z Opr</w:t>
            </w:r>
            <w:r>
              <w:t>ogramowania dostosowanego do wy</w:t>
            </w:r>
            <w:r w:rsidRPr="00264D2A">
              <w:t xml:space="preserve">magań Umowy, w tym wymagań określonych w </w:t>
            </w:r>
            <w:r w:rsidRPr="008755C8">
              <w:t>Załączniku nr 1 i 2 do Umowy,</w:t>
            </w:r>
            <w:r w:rsidRPr="00264D2A">
              <w:t xml:space="preserve"> spełniający wszystkie wymag</w:t>
            </w:r>
            <w:r>
              <w:t>ania określone w odebranej Doku</w:t>
            </w:r>
            <w:r w:rsidRPr="00264D2A">
              <w:t xml:space="preserve">mentacji Analizy Przedwdrożeniowej, Projekcie Technicznym, Instrukcjach Stanowiskowych, Dokumentacji Administratora i Dokumentacji Powdrożeniowej zainstalowany na Infrastrukturze </w:t>
            </w:r>
            <w:r>
              <w:t>Sprzętowej. System stanowi dzie</w:t>
            </w:r>
            <w:r w:rsidRPr="00264D2A">
              <w:t>ło w rozumieniu przepisów Kodeksu Cywilnego.</w:t>
            </w:r>
          </w:p>
        </w:tc>
      </w:tr>
      <w:tr w:rsidR="00111166" w:rsidRPr="00571BD2" w:rsidTr="00A260DC">
        <w:tc>
          <w:tcPr>
            <w:tcW w:w="1820" w:type="dxa"/>
            <w:shd w:val="clear" w:color="auto" w:fill="auto"/>
          </w:tcPr>
          <w:p w:rsidR="00111166" w:rsidRDefault="00111166" w:rsidP="00A260DC">
            <w:pPr>
              <w:pStyle w:val="Tabela"/>
            </w:pPr>
            <w:r>
              <w:t>Szkolenia</w:t>
            </w:r>
          </w:p>
        </w:tc>
        <w:tc>
          <w:tcPr>
            <w:tcW w:w="7055" w:type="dxa"/>
            <w:shd w:val="clear" w:color="auto" w:fill="auto"/>
          </w:tcPr>
          <w:p w:rsidR="00111166" w:rsidRDefault="00111166" w:rsidP="00A260DC">
            <w:pPr>
              <w:pStyle w:val="Tabela"/>
              <w:jc w:val="both"/>
            </w:pPr>
            <w:r w:rsidRPr="00006B84">
              <w:t xml:space="preserve">ćwiczenia, których głównym celem jest zdobycie wiedzy </w:t>
            </w:r>
            <w:r>
              <w:br/>
            </w:r>
            <w:r w:rsidRPr="00006B84">
              <w:t>i umiejętności w posługiwaniu się Systemem lub zarządz</w:t>
            </w:r>
            <w:r>
              <w:t>aniu projektem realizowane zgod</w:t>
            </w:r>
            <w:r w:rsidRPr="00006B84">
              <w:t>nie z w</w:t>
            </w:r>
            <w:r>
              <w:t xml:space="preserve">ymaganiami </w:t>
            </w:r>
            <w:r w:rsidRPr="00006B84">
              <w:t>OPZ.</w:t>
            </w:r>
          </w:p>
        </w:tc>
      </w:tr>
      <w:tr w:rsidR="00111166" w:rsidRPr="00571BD2" w:rsidTr="00A260DC">
        <w:tc>
          <w:tcPr>
            <w:tcW w:w="1820" w:type="dxa"/>
            <w:shd w:val="clear" w:color="auto" w:fill="auto"/>
          </w:tcPr>
          <w:p w:rsidR="00111166" w:rsidRDefault="00111166" w:rsidP="00A260DC">
            <w:pPr>
              <w:pStyle w:val="Tabela"/>
            </w:pPr>
            <w:r>
              <w:t>Testy Akceptacyjne</w:t>
            </w:r>
          </w:p>
        </w:tc>
        <w:tc>
          <w:tcPr>
            <w:tcW w:w="7055" w:type="dxa"/>
            <w:shd w:val="clear" w:color="auto" w:fill="auto"/>
          </w:tcPr>
          <w:p w:rsidR="00111166" w:rsidRDefault="00111166" w:rsidP="00A260DC">
            <w:pPr>
              <w:pStyle w:val="Tabela"/>
              <w:jc w:val="both"/>
            </w:pPr>
            <w:r w:rsidRPr="00C5748D">
              <w:t xml:space="preserve">zbiór testów, których zadaniem jest sprawdzenie czy System działa w sposób poprawny i zgodny </w:t>
            </w:r>
            <w:r>
              <w:t>z założeniami określonymi w OPZ.</w:t>
            </w:r>
          </w:p>
        </w:tc>
      </w:tr>
      <w:tr w:rsidR="00111166" w:rsidRPr="00571BD2" w:rsidTr="00A260DC">
        <w:tc>
          <w:tcPr>
            <w:tcW w:w="1820" w:type="dxa"/>
            <w:shd w:val="clear" w:color="auto" w:fill="auto"/>
          </w:tcPr>
          <w:p w:rsidR="00111166" w:rsidRDefault="00111166" w:rsidP="00A260DC">
            <w:pPr>
              <w:pStyle w:val="Tabela"/>
            </w:pPr>
            <w:r>
              <w:t>Umowa</w:t>
            </w:r>
          </w:p>
        </w:tc>
        <w:tc>
          <w:tcPr>
            <w:tcW w:w="7055" w:type="dxa"/>
            <w:shd w:val="clear" w:color="auto" w:fill="auto"/>
          </w:tcPr>
          <w:p w:rsidR="00111166" w:rsidRDefault="00111166" w:rsidP="00A260DC">
            <w:pPr>
              <w:pStyle w:val="Tabela"/>
              <w:jc w:val="both"/>
            </w:pPr>
            <w:r>
              <w:t>u</w:t>
            </w:r>
            <w:r w:rsidRPr="006E114C">
              <w:t>mowa z Wykonawcą Przedmiotu Zamówienia wraz z załącznikami</w:t>
            </w:r>
            <w:r>
              <w:t>.</w:t>
            </w:r>
          </w:p>
        </w:tc>
      </w:tr>
      <w:tr w:rsidR="00111166" w:rsidRPr="00571BD2" w:rsidTr="00A260DC">
        <w:tc>
          <w:tcPr>
            <w:tcW w:w="1820" w:type="dxa"/>
            <w:shd w:val="clear" w:color="auto" w:fill="auto"/>
          </w:tcPr>
          <w:p w:rsidR="00111166" w:rsidRDefault="00111166" w:rsidP="00A260DC">
            <w:pPr>
              <w:pStyle w:val="Tabela"/>
            </w:pPr>
            <w:r>
              <w:t>Usługi Rozwoju</w:t>
            </w:r>
          </w:p>
        </w:tc>
        <w:tc>
          <w:tcPr>
            <w:tcW w:w="7055" w:type="dxa"/>
            <w:shd w:val="clear" w:color="auto" w:fill="auto"/>
          </w:tcPr>
          <w:p w:rsidR="00111166" w:rsidRDefault="00111166" w:rsidP="00A260DC">
            <w:pPr>
              <w:pStyle w:val="Tabela"/>
              <w:jc w:val="both"/>
            </w:pPr>
            <w:r w:rsidRPr="006E114C">
              <w:t>opisane Umową i OPZ usługi mające na celu zapewnienie modyfikacji i rozbudowy Systemu</w:t>
            </w:r>
            <w:r>
              <w:t>, w tym świadczenie dodatkowych konsultacji,</w:t>
            </w:r>
            <w:r w:rsidRPr="006E114C">
              <w:t xml:space="preserve"> zg</w:t>
            </w:r>
            <w:r>
              <w:t>odnie z wymaganiami określonymi w </w:t>
            </w:r>
            <w:r w:rsidRPr="006E114C">
              <w:t>OPZ</w:t>
            </w:r>
            <w:r>
              <w:t>.</w:t>
            </w:r>
          </w:p>
        </w:tc>
      </w:tr>
      <w:tr w:rsidR="00111166" w:rsidRPr="00571BD2" w:rsidTr="00A260DC">
        <w:tc>
          <w:tcPr>
            <w:tcW w:w="1820" w:type="dxa"/>
            <w:shd w:val="clear" w:color="auto" w:fill="auto"/>
          </w:tcPr>
          <w:p w:rsidR="00111166" w:rsidRDefault="00111166" w:rsidP="00A260DC">
            <w:pPr>
              <w:pStyle w:val="Tabela"/>
            </w:pPr>
            <w:r>
              <w:t>Użytkownik</w:t>
            </w:r>
          </w:p>
        </w:tc>
        <w:tc>
          <w:tcPr>
            <w:tcW w:w="7055" w:type="dxa"/>
            <w:shd w:val="clear" w:color="auto" w:fill="auto"/>
          </w:tcPr>
          <w:p w:rsidR="00111166" w:rsidRDefault="00111166" w:rsidP="00A260DC">
            <w:pPr>
              <w:pStyle w:val="Tabela"/>
              <w:jc w:val="both"/>
            </w:pPr>
            <w:r>
              <w:t>osoba korzystająca z Systemu, w tym: Użytkownik Końcowy, Użytkownik Kluczowy i Administrator Systemu.</w:t>
            </w:r>
          </w:p>
        </w:tc>
      </w:tr>
      <w:tr w:rsidR="00111166" w:rsidRPr="00571BD2" w:rsidTr="00A260DC">
        <w:tc>
          <w:tcPr>
            <w:tcW w:w="1820" w:type="dxa"/>
            <w:shd w:val="clear" w:color="auto" w:fill="auto"/>
          </w:tcPr>
          <w:p w:rsidR="00111166" w:rsidRDefault="00111166" w:rsidP="00A260DC">
            <w:pPr>
              <w:pStyle w:val="Tabela"/>
            </w:pPr>
            <w:r>
              <w:t>Użytkownik Kluczowy</w:t>
            </w:r>
          </w:p>
        </w:tc>
        <w:tc>
          <w:tcPr>
            <w:tcW w:w="7055" w:type="dxa"/>
            <w:shd w:val="clear" w:color="auto" w:fill="auto"/>
          </w:tcPr>
          <w:p w:rsidR="00111166" w:rsidRDefault="00111166" w:rsidP="00A260DC">
            <w:pPr>
              <w:pStyle w:val="Tabela"/>
              <w:jc w:val="both"/>
            </w:pPr>
            <w:r>
              <w:t>użytkownik wiodący w obszarze wybranego obszaru funkcjonalnego Systemu, biorący aktywny udział we Wdrożeniu, wskazany w Zespole Projektowym Zamawiającego.</w:t>
            </w:r>
          </w:p>
        </w:tc>
      </w:tr>
      <w:tr w:rsidR="00111166" w:rsidRPr="00571BD2" w:rsidTr="00A260DC">
        <w:tc>
          <w:tcPr>
            <w:tcW w:w="1820" w:type="dxa"/>
            <w:shd w:val="clear" w:color="auto" w:fill="auto"/>
          </w:tcPr>
          <w:p w:rsidR="00111166" w:rsidRDefault="00111166" w:rsidP="00A260DC">
            <w:pPr>
              <w:pStyle w:val="Tabela"/>
            </w:pPr>
            <w:r>
              <w:t>Użytkownik Końcowy</w:t>
            </w:r>
          </w:p>
        </w:tc>
        <w:tc>
          <w:tcPr>
            <w:tcW w:w="7055" w:type="dxa"/>
            <w:shd w:val="clear" w:color="auto" w:fill="auto"/>
          </w:tcPr>
          <w:p w:rsidR="00111166" w:rsidRDefault="00111166" w:rsidP="00A260DC">
            <w:pPr>
              <w:pStyle w:val="Tabela"/>
              <w:jc w:val="both"/>
            </w:pPr>
            <w:r>
              <w:t>użytkownik, osoba, która po Starcie Produkcyjnym Każdego z etapów będzie docelowo korzystać z Systemu lub jego poszczególnych części.</w:t>
            </w:r>
          </w:p>
        </w:tc>
      </w:tr>
      <w:tr w:rsidR="00111166" w:rsidRPr="00571BD2" w:rsidTr="00A260DC">
        <w:tc>
          <w:tcPr>
            <w:tcW w:w="1820" w:type="dxa"/>
            <w:shd w:val="clear" w:color="auto" w:fill="auto"/>
          </w:tcPr>
          <w:p w:rsidR="00111166" w:rsidRDefault="00111166" w:rsidP="00A260DC">
            <w:pPr>
              <w:pStyle w:val="Tabela"/>
            </w:pPr>
            <w:r>
              <w:t>Wdrożenie</w:t>
            </w:r>
          </w:p>
        </w:tc>
        <w:tc>
          <w:tcPr>
            <w:tcW w:w="7055" w:type="dxa"/>
            <w:shd w:val="clear" w:color="auto" w:fill="auto"/>
          </w:tcPr>
          <w:p w:rsidR="00111166" w:rsidRDefault="00111166" w:rsidP="00A260DC">
            <w:pPr>
              <w:pStyle w:val="Tabela"/>
              <w:jc w:val="both"/>
            </w:pPr>
            <w:r>
              <w:t>opisane i objęte Umową i OPZ świadczenie Wykonawcy mające na celu wykonanie i instalację (uruchomienie) Systemu w organizacji Zamawiającego wraz z przeprowadzeniem okresu stabilizacji.</w:t>
            </w:r>
          </w:p>
        </w:tc>
      </w:tr>
      <w:tr w:rsidR="00111166" w:rsidRPr="00571BD2" w:rsidTr="00A260DC">
        <w:tc>
          <w:tcPr>
            <w:tcW w:w="1820" w:type="dxa"/>
            <w:shd w:val="clear" w:color="auto" w:fill="auto"/>
          </w:tcPr>
          <w:p w:rsidR="00111166" w:rsidRDefault="00111166" w:rsidP="00A260DC">
            <w:pPr>
              <w:pStyle w:val="Tabela"/>
            </w:pPr>
            <w:r>
              <w:t>Wykonawca</w:t>
            </w:r>
          </w:p>
        </w:tc>
        <w:tc>
          <w:tcPr>
            <w:tcW w:w="7055" w:type="dxa"/>
            <w:shd w:val="clear" w:color="auto" w:fill="auto"/>
          </w:tcPr>
          <w:p w:rsidR="00111166" w:rsidRDefault="00111166" w:rsidP="00A260DC">
            <w:pPr>
              <w:pStyle w:val="Tabela"/>
              <w:jc w:val="both"/>
            </w:pPr>
            <w:r>
              <w:t>p</w:t>
            </w:r>
            <w:r w:rsidRPr="00B51DAF">
              <w:t xml:space="preserve">odmiot, który zostanie wybrany przez Zamawiającego w toku postępowania o udzielenie zamówienia na realizację Przedmiotu Zamówienia na </w:t>
            </w:r>
            <w:r>
              <w:t>budowę</w:t>
            </w:r>
            <w:r w:rsidRPr="00773F54">
              <w:t xml:space="preserve"> i wdrożenie Zintegrowanego Systemu Informatycznego klasy ERP</w:t>
            </w:r>
            <w:r>
              <w:t xml:space="preserve"> </w:t>
            </w:r>
            <w:r w:rsidRPr="00773F54">
              <w:t xml:space="preserve">w Głównym Instytucie Górnictwa wraz ze świadczeniem Serwisu Utrzymaniowego </w:t>
            </w:r>
            <w:r>
              <w:t>i Usług Rozwoju.</w:t>
            </w:r>
          </w:p>
        </w:tc>
      </w:tr>
      <w:tr w:rsidR="00111166" w:rsidRPr="00571BD2" w:rsidTr="00A260DC">
        <w:tc>
          <w:tcPr>
            <w:tcW w:w="1820" w:type="dxa"/>
            <w:shd w:val="clear" w:color="auto" w:fill="auto"/>
          </w:tcPr>
          <w:p w:rsidR="00111166" w:rsidRDefault="00111166" w:rsidP="00A260DC">
            <w:pPr>
              <w:pStyle w:val="Tabela"/>
            </w:pPr>
            <w:r>
              <w:t>Zamawiający</w:t>
            </w:r>
          </w:p>
        </w:tc>
        <w:tc>
          <w:tcPr>
            <w:tcW w:w="7055" w:type="dxa"/>
            <w:shd w:val="clear" w:color="auto" w:fill="auto"/>
          </w:tcPr>
          <w:p w:rsidR="00111166" w:rsidRPr="00B51DAF" w:rsidRDefault="00111166" w:rsidP="00A260DC">
            <w:pPr>
              <w:pStyle w:val="Tabela"/>
              <w:jc w:val="both"/>
            </w:pPr>
            <w:r>
              <w:t>Główny Instytut Górnictwa</w:t>
            </w:r>
          </w:p>
        </w:tc>
      </w:tr>
      <w:tr w:rsidR="00111166" w:rsidRPr="00571BD2" w:rsidTr="00A260DC">
        <w:tc>
          <w:tcPr>
            <w:tcW w:w="1820" w:type="dxa"/>
            <w:shd w:val="clear" w:color="auto" w:fill="auto"/>
          </w:tcPr>
          <w:p w:rsidR="00111166" w:rsidRDefault="00111166" w:rsidP="00A260DC">
            <w:pPr>
              <w:pStyle w:val="Tabela"/>
            </w:pPr>
            <w:r w:rsidRPr="00006B84">
              <w:t>Zespół Projektowy Zamawiającego</w:t>
            </w:r>
          </w:p>
        </w:tc>
        <w:tc>
          <w:tcPr>
            <w:tcW w:w="7055" w:type="dxa"/>
            <w:shd w:val="clear" w:color="auto" w:fill="auto"/>
          </w:tcPr>
          <w:p w:rsidR="00111166" w:rsidRDefault="00111166" w:rsidP="00A260DC">
            <w:pPr>
              <w:pStyle w:val="Tabela"/>
              <w:jc w:val="both"/>
            </w:pPr>
            <w:r w:rsidRPr="00006B84">
              <w:t>osoby powołane w celu realizacji Projektu z ramienia Zamawiającego.</w:t>
            </w:r>
          </w:p>
        </w:tc>
      </w:tr>
    </w:tbl>
    <w:p w:rsidR="00D47385" w:rsidRPr="001346F5" w:rsidRDefault="008755C8" w:rsidP="00D47385">
      <w:pPr>
        <w:pStyle w:val="Nagwek1"/>
        <w:tabs>
          <w:tab w:val="num" w:pos="850"/>
        </w:tabs>
        <w:spacing w:before="120" w:after="240"/>
        <w:ind w:left="850" w:hanging="708"/>
        <w:jc w:val="left"/>
        <w:rPr>
          <w:rFonts w:ascii="Tahoma" w:hAnsi="Tahoma" w:cs="Tahoma"/>
          <w:b/>
          <w:u w:val="single"/>
        </w:rPr>
      </w:pPr>
      <w:r w:rsidRPr="001346F5">
        <w:rPr>
          <w:rFonts w:ascii="Tahoma" w:hAnsi="Tahoma" w:cs="Tahoma"/>
          <w:b/>
          <w:u w:val="single"/>
        </w:rPr>
        <w:t xml:space="preserve">2. </w:t>
      </w:r>
      <w:r w:rsidR="00D47385" w:rsidRPr="001346F5">
        <w:rPr>
          <w:rFonts w:ascii="Tahoma" w:hAnsi="Tahoma" w:cs="Tahoma"/>
          <w:b/>
          <w:u w:val="single"/>
        </w:rPr>
        <w:t>Terminy realizacji</w:t>
      </w:r>
      <w:bookmarkEnd w:id="89"/>
    </w:p>
    <w:p w:rsidR="00035C7B" w:rsidRDefault="00035C7B" w:rsidP="00506A60">
      <w:pPr>
        <w:pStyle w:val="Podstawowy"/>
        <w:numPr>
          <w:ilvl w:val="0"/>
          <w:numId w:val="42"/>
        </w:numPr>
      </w:pPr>
      <w:bookmarkStart w:id="92" w:name="_Hlk89674325"/>
      <w:r>
        <w:t>Wykonawca zobowiązany jest zrealizować przedmiot zamówienia w terminie do 48 miesięcy przy czym</w:t>
      </w:r>
    </w:p>
    <w:p w:rsidR="00035C7B" w:rsidRDefault="00035C7B" w:rsidP="00035C7B">
      <w:pPr>
        <w:pStyle w:val="Podstawowy"/>
        <w:ind w:left="360"/>
      </w:pPr>
      <w:r>
        <w:t>- Etap I : wdrażany w okresie do 12 miesięcy od daty zwarcia umowy ( w tym analiza przedwdrożeniowa oraz dostawa licencji)</w:t>
      </w:r>
    </w:p>
    <w:p w:rsidR="00035C7B" w:rsidRDefault="00035C7B" w:rsidP="00035C7B">
      <w:pPr>
        <w:pStyle w:val="Podstawowy"/>
        <w:ind w:left="360"/>
      </w:pPr>
      <w:r>
        <w:t>- Etap II: wdrażany w okresie do 12 miesięcy od daty odbioru etapu I (tj.: podpisania Końcowego Protokołu Odbioru Wdrożenia Etapu I tj.: startu produkcyjnego Etapu I)</w:t>
      </w:r>
    </w:p>
    <w:p w:rsidR="00035C7B" w:rsidRDefault="00035C7B" w:rsidP="00035C7B">
      <w:pPr>
        <w:pStyle w:val="Podstawowy"/>
        <w:ind w:left="360"/>
      </w:pPr>
      <w:r>
        <w:t xml:space="preserve">- Serwis Utrzymaniowy dla modułów wdrażanych w Etapie I </w:t>
      </w:r>
      <w:proofErr w:type="spellStart"/>
      <w:r>
        <w:t>i</w:t>
      </w:r>
      <w:proofErr w:type="spellEnd"/>
      <w:r>
        <w:t xml:space="preserve"> II do 24 miesięcy od dnia podpisania Końcowego Protokołu Odbioru Wdrożenia Etapu II- tj.: startu produkcyjnego  wszystkich modułów objętych niniejszym zamówieniem. </w:t>
      </w:r>
    </w:p>
    <w:p w:rsidR="00035C7B" w:rsidRDefault="00035C7B" w:rsidP="00035C7B">
      <w:pPr>
        <w:pStyle w:val="Podstawowy"/>
        <w:ind w:left="360"/>
      </w:pPr>
      <w:r>
        <w:t>Prace powinny się rozpocząć w ciągu 5 dni od zawarcia Umowy.</w:t>
      </w:r>
    </w:p>
    <w:p w:rsidR="00855C53" w:rsidRPr="00035C7B" w:rsidRDefault="00855C53" w:rsidP="00506A60">
      <w:pPr>
        <w:pStyle w:val="Podstawowy"/>
        <w:numPr>
          <w:ilvl w:val="0"/>
          <w:numId w:val="42"/>
        </w:numPr>
      </w:pPr>
      <w:bookmarkStart w:id="93" w:name="_Hlk89854183"/>
      <w:r w:rsidRPr="00035C7B">
        <w:rPr>
          <w:b/>
          <w:u w:val="single"/>
        </w:rPr>
        <w:t>Harmonogram Ramowy</w:t>
      </w:r>
    </w:p>
    <w:p w:rsidR="00FD2DEA" w:rsidRPr="00E6569B" w:rsidRDefault="00FD2DEA" w:rsidP="00506A60">
      <w:pPr>
        <w:pStyle w:val="Podstawowy"/>
        <w:numPr>
          <w:ilvl w:val="0"/>
          <w:numId w:val="96"/>
        </w:numPr>
        <w:rPr>
          <w:b/>
        </w:rPr>
      </w:pPr>
      <w:r w:rsidRPr="00FD2DEA">
        <w:rPr>
          <w:b/>
        </w:rPr>
        <w:lastRenderedPageBreak/>
        <w:t>Inicjacja Projektu</w:t>
      </w:r>
      <w:r w:rsidR="00E6569B">
        <w:rPr>
          <w:b/>
        </w:rPr>
        <w:t xml:space="preserve">. </w:t>
      </w:r>
      <w:r w:rsidRPr="00E6569B">
        <w:rPr>
          <w:b/>
        </w:rPr>
        <w:t>Termin rozpoczęcia: do 5 dni od zawarcia Umowy.</w:t>
      </w:r>
    </w:p>
    <w:p w:rsidR="00FD2DEA" w:rsidRDefault="00FD2DEA" w:rsidP="00506A60">
      <w:pPr>
        <w:pStyle w:val="Podstawowy"/>
        <w:numPr>
          <w:ilvl w:val="0"/>
          <w:numId w:val="96"/>
        </w:numPr>
        <w:rPr>
          <w:b/>
        </w:rPr>
      </w:pPr>
      <w:r w:rsidRPr="00FD2DEA">
        <w:rPr>
          <w:b/>
        </w:rPr>
        <w:t>Analiza przedwdrożeniowa</w:t>
      </w:r>
    </w:p>
    <w:p w:rsidR="00FD2DEA" w:rsidRDefault="00FD2DEA" w:rsidP="00506A60">
      <w:pPr>
        <w:pStyle w:val="Podstawowy"/>
        <w:numPr>
          <w:ilvl w:val="0"/>
          <w:numId w:val="96"/>
        </w:numPr>
        <w:rPr>
          <w:b/>
        </w:rPr>
      </w:pPr>
      <w:r w:rsidRPr="00FD2DEA">
        <w:rPr>
          <w:b/>
        </w:rPr>
        <w:t>Dostarczenie Oprogramowania</w:t>
      </w:r>
    </w:p>
    <w:p w:rsidR="00111166" w:rsidRDefault="00FD2DEA" w:rsidP="00506A60">
      <w:pPr>
        <w:pStyle w:val="Podstawowy"/>
        <w:numPr>
          <w:ilvl w:val="0"/>
          <w:numId w:val="96"/>
        </w:numPr>
        <w:rPr>
          <w:b/>
        </w:rPr>
      </w:pPr>
      <w:r w:rsidRPr="00FD2DEA">
        <w:rPr>
          <w:b/>
        </w:rPr>
        <w:t>Wdrożenie</w:t>
      </w:r>
      <w:r>
        <w:rPr>
          <w:b/>
        </w:rPr>
        <w:t xml:space="preserve"> ETAPU I obejmujące</w:t>
      </w:r>
      <w:r w:rsidRPr="00E15806">
        <w:rPr>
          <w:b/>
        </w:rPr>
        <w:t>:</w:t>
      </w:r>
    </w:p>
    <w:p w:rsidR="00E15806" w:rsidRDefault="00E15806" w:rsidP="00506A60">
      <w:pPr>
        <w:pStyle w:val="Podstawowy"/>
        <w:numPr>
          <w:ilvl w:val="0"/>
          <w:numId w:val="97"/>
        </w:numPr>
        <w:rPr>
          <w:b/>
        </w:rPr>
      </w:pPr>
      <w:r w:rsidRPr="00E15806">
        <w:rPr>
          <w:b/>
        </w:rPr>
        <w:t>wdrożenie modułów: Finanse i księgowość, Środki trwałe, Kadry, Płace, Sprzedaż, Portal pracownika</w:t>
      </w:r>
    </w:p>
    <w:p w:rsidR="00FD2DEA" w:rsidRPr="00E15806" w:rsidRDefault="00FD2DEA" w:rsidP="00506A60">
      <w:pPr>
        <w:pStyle w:val="Podstawowy"/>
        <w:numPr>
          <w:ilvl w:val="0"/>
          <w:numId w:val="97"/>
        </w:numPr>
        <w:rPr>
          <w:b/>
        </w:rPr>
      </w:pPr>
      <w:r w:rsidRPr="00E15806">
        <w:rPr>
          <w:b/>
        </w:rPr>
        <w:t xml:space="preserve">Szkolenia dla Administratorów i Użytkowników Kluczowych </w:t>
      </w:r>
    </w:p>
    <w:p w:rsidR="00E6569B" w:rsidRDefault="00FD2DEA" w:rsidP="00506A60">
      <w:pPr>
        <w:pStyle w:val="Podstawowy"/>
        <w:numPr>
          <w:ilvl w:val="0"/>
          <w:numId w:val="97"/>
        </w:numPr>
        <w:rPr>
          <w:b/>
        </w:rPr>
      </w:pPr>
      <w:r w:rsidRPr="00E6569B">
        <w:rPr>
          <w:b/>
        </w:rPr>
        <w:t xml:space="preserve">Start Produkcyjny Systemu </w:t>
      </w:r>
    </w:p>
    <w:p w:rsidR="00FD2DEA" w:rsidRPr="00E6569B" w:rsidRDefault="00FD2DEA" w:rsidP="00E6569B">
      <w:pPr>
        <w:pStyle w:val="Podstawowy"/>
        <w:rPr>
          <w:b/>
        </w:rPr>
      </w:pPr>
      <w:r w:rsidRPr="00E6569B">
        <w:rPr>
          <w:b/>
        </w:rPr>
        <w:t xml:space="preserve">Prace </w:t>
      </w:r>
      <w:r w:rsidR="00BE24BA" w:rsidRPr="00E6569B">
        <w:rPr>
          <w:b/>
        </w:rPr>
        <w:t xml:space="preserve">z punktów </w:t>
      </w:r>
      <w:r w:rsidR="00E6569B" w:rsidRPr="00E6569B">
        <w:rPr>
          <w:b/>
        </w:rPr>
        <w:t>A, B, C i D wdrażany w okresie do 12 miesięcy od daty zwarcia umowy</w:t>
      </w:r>
      <w:r w:rsidR="00E6569B">
        <w:rPr>
          <w:b/>
        </w:rPr>
        <w:t>.</w:t>
      </w:r>
    </w:p>
    <w:p w:rsidR="00E6569B" w:rsidRDefault="00E6569B" w:rsidP="00E6569B">
      <w:pPr>
        <w:pStyle w:val="Podstawowy"/>
        <w:ind w:left="709"/>
        <w:rPr>
          <w:b/>
        </w:rPr>
      </w:pPr>
      <w:r>
        <w:rPr>
          <w:b/>
        </w:rPr>
        <w:t xml:space="preserve">E. Świadczenie </w:t>
      </w:r>
      <w:r w:rsidRPr="00FD2DEA">
        <w:rPr>
          <w:b/>
        </w:rPr>
        <w:t>Asyst</w:t>
      </w:r>
      <w:r>
        <w:rPr>
          <w:b/>
        </w:rPr>
        <w:t>y</w:t>
      </w:r>
      <w:r w:rsidRPr="00FD2DEA">
        <w:rPr>
          <w:b/>
        </w:rPr>
        <w:t xml:space="preserve"> Powdrożeniow</w:t>
      </w:r>
      <w:r>
        <w:rPr>
          <w:b/>
        </w:rPr>
        <w:t>ej po wdrożeniu Etapu I.</w:t>
      </w:r>
    </w:p>
    <w:p w:rsidR="00E6569B" w:rsidRPr="00035C7B" w:rsidRDefault="00E6569B" w:rsidP="00035C7B">
      <w:pPr>
        <w:pStyle w:val="Podstawowy"/>
      </w:pPr>
      <w:r w:rsidRPr="00035C7B">
        <w:t>Świadczenie Asysty Powdrożeniowej musi obejmować okres 3 miesięcy od podpisania Końcowego Protokołu Odbioru Wdrożenia Etapu I tj.: startu produkcyjnego Etapu I)</w:t>
      </w:r>
    </w:p>
    <w:p w:rsidR="00E6569B" w:rsidRDefault="00E6569B" w:rsidP="00506A60">
      <w:pPr>
        <w:pStyle w:val="Podstawowy"/>
        <w:numPr>
          <w:ilvl w:val="0"/>
          <w:numId w:val="96"/>
        </w:numPr>
        <w:rPr>
          <w:b/>
        </w:rPr>
      </w:pPr>
      <w:r>
        <w:rPr>
          <w:b/>
        </w:rPr>
        <w:t xml:space="preserve">  </w:t>
      </w:r>
      <w:r w:rsidRPr="00E6569B">
        <w:rPr>
          <w:b/>
        </w:rPr>
        <w:t>Świadczenie Serwisu Utrzymaniowego</w:t>
      </w:r>
    </w:p>
    <w:p w:rsidR="00E6569B" w:rsidRPr="00035C7B" w:rsidRDefault="00E6569B" w:rsidP="00E6569B">
      <w:pPr>
        <w:pStyle w:val="Podstawowy"/>
      </w:pPr>
      <w:r w:rsidRPr="00035C7B">
        <w:t xml:space="preserve">Świadczenie Serwisu Utrzymaniowego musi obejmować okres od podpisania </w:t>
      </w:r>
      <w:r w:rsidR="00E15806">
        <w:t xml:space="preserve">protokołu </w:t>
      </w:r>
      <w:r w:rsidRPr="00035C7B">
        <w:t>zakończenia</w:t>
      </w:r>
      <w:r w:rsidR="00035C7B" w:rsidRPr="00035C7B">
        <w:t xml:space="preserve"> świadczenia</w:t>
      </w:r>
      <w:r w:rsidRPr="00035C7B">
        <w:t xml:space="preserve"> 3 miesięczne</w:t>
      </w:r>
      <w:r w:rsidR="001103DE">
        <w:t>j</w:t>
      </w:r>
      <w:r w:rsidRPr="00035C7B">
        <w:t xml:space="preserve"> Asysty </w:t>
      </w:r>
      <w:r w:rsidR="00035C7B" w:rsidRPr="00035C7B">
        <w:t>Powdrożeniowej, aż do podpisania Końcowego Protokołu Odbioru Wdrożenia Etapu II tj.: startu produkcyjnego Etapu II).</w:t>
      </w:r>
      <w:r w:rsidR="001103DE">
        <w:t xml:space="preserve"> Świadczenie Serwisu Utrzymaniowego po Etapie I nie może przekroczyć 12 miesięcy.</w:t>
      </w:r>
    </w:p>
    <w:p w:rsidR="00E15806" w:rsidRPr="00E15806" w:rsidRDefault="001103DE" w:rsidP="00506A60">
      <w:pPr>
        <w:pStyle w:val="Podstawowy"/>
        <w:numPr>
          <w:ilvl w:val="0"/>
          <w:numId w:val="96"/>
        </w:numPr>
        <w:rPr>
          <w:b/>
        </w:rPr>
      </w:pPr>
      <w:r w:rsidRPr="00FD2DEA">
        <w:rPr>
          <w:b/>
        </w:rPr>
        <w:t>Wdrożenie</w:t>
      </w:r>
      <w:r>
        <w:rPr>
          <w:b/>
        </w:rPr>
        <w:t xml:space="preserve"> ETAPU II obejmujące</w:t>
      </w:r>
      <w:r w:rsidR="00E15806">
        <w:t>:</w:t>
      </w:r>
    </w:p>
    <w:p w:rsidR="001103DE" w:rsidRPr="00E15806" w:rsidRDefault="001103DE" w:rsidP="00506A60">
      <w:pPr>
        <w:pStyle w:val="Podstawowy"/>
        <w:numPr>
          <w:ilvl w:val="0"/>
          <w:numId w:val="98"/>
        </w:numPr>
        <w:rPr>
          <w:b/>
        </w:rPr>
      </w:pPr>
      <w:r w:rsidRPr="001103DE">
        <w:rPr>
          <w:b/>
        </w:rPr>
        <w:t>wdrożenie modułów:</w:t>
      </w:r>
      <w:r w:rsidR="00E15806">
        <w:rPr>
          <w:b/>
        </w:rPr>
        <w:t xml:space="preserve"> </w:t>
      </w:r>
      <w:r w:rsidRPr="00E15806">
        <w:rPr>
          <w:b/>
        </w:rPr>
        <w:t>Zarządzanie relacjami z klientem, Zarządzanie projektami, Elektroniczny obieg dokumentów</w:t>
      </w:r>
    </w:p>
    <w:p w:rsidR="001103DE" w:rsidRDefault="001103DE" w:rsidP="00506A60">
      <w:pPr>
        <w:pStyle w:val="Podstawowy"/>
        <w:numPr>
          <w:ilvl w:val="0"/>
          <w:numId w:val="97"/>
        </w:numPr>
        <w:rPr>
          <w:b/>
        </w:rPr>
      </w:pPr>
      <w:r w:rsidRPr="00FD2DEA">
        <w:rPr>
          <w:b/>
        </w:rPr>
        <w:t xml:space="preserve">Szkolenia dla Administratorów i Użytkowników Kluczowych </w:t>
      </w:r>
    </w:p>
    <w:p w:rsidR="001103DE" w:rsidRDefault="001103DE" w:rsidP="00506A60">
      <w:pPr>
        <w:pStyle w:val="Podstawowy"/>
        <w:numPr>
          <w:ilvl w:val="0"/>
          <w:numId w:val="97"/>
        </w:numPr>
        <w:rPr>
          <w:b/>
        </w:rPr>
      </w:pPr>
      <w:r w:rsidRPr="00E6569B">
        <w:rPr>
          <w:b/>
        </w:rPr>
        <w:t xml:space="preserve">Start Produkcyjny Systemu </w:t>
      </w:r>
    </w:p>
    <w:p w:rsidR="001103DE" w:rsidRPr="001346F5" w:rsidRDefault="001103DE" w:rsidP="001103DE">
      <w:pPr>
        <w:pStyle w:val="Podstawowy"/>
      </w:pPr>
      <w:r w:rsidRPr="001346F5">
        <w:t xml:space="preserve">Prace z punktów F wdrażane w okresie do daty odbioru Etapu I (tj.: </w:t>
      </w:r>
      <w:bookmarkStart w:id="94" w:name="_Hlk89860543"/>
      <w:r w:rsidRPr="001346F5">
        <w:t>podpisania Końcowego Protokołu Odbioru Wdrożenia Etapu I tj.: startu produkcyjnego Etapu I).</w:t>
      </w:r>
    </w:p>
    <w:bookmarkEnd w:id="94"/>
    <w:p w:rsidR="00E15806" w:rsidRDefault="00E15806" w:rsidP="00506A60">
      <w:pPr>
        <w:pStyle w:val="Podstawowy"/>
        <w:numPr>
          <w:ilvl w:val="0"/>
          <w:numId w:val="96"/>
        </w:numPr>
        <w:rPr>
          <w:b/>
        </w:rPr>
      </w:pPr>
      <w:r>
        <w:rPr>
          <w:b/>
        </w:rPr>
        <w:t xml:space="preserve">Świadczenie </w:t>
      </w:r>
      <w:r w:rsidRPr="00FD2DEA">
        <w:rPr>
          <w:b/>
        </w:rPr>
        <w:t>Asyst</w:t>
      </w:r>
      <w:r>
        <w:rPr>
          <w:b/>
        </w:rPr>
        <w:t>y</w:t>
      </w:r>
      <w:r w:rsidRPr="00FD2DEA">
        <w:rPr>
          <w:b/>
        </w:rPr>
        <w:t xml:space="preserve"> Powdrożeniow</w:t>
      </w:r>
      <w:r>
        <w:rPr>
          <w:b/>
        </w:rPr>
        <w:t xml:space="preserve">ej dla całości systemu wdrażanego w Etapie I </w:t>
      </w:r>
      <w:proofErr w:type="spellStart"/>
      <w:r>
        <w:rPr>
          <w:b/>
        </w:rPr>
        <w:t>i</w:t>
      </w:r>
      <w:proofErr w:type="spellEnd"/>
      <w:r>
        <w:rPr>
          <w:b/>
        </w:rPr>
        <w:t xml:space="preserve"> II</w:t>
      </w:r>
    </w:p>
    <w:p w:rsidR="00E15806" w:rsidRPr="00035C7B" w:rsidRDefault="00E15806" w:rsidP="00E15806">
      <w:pPr>
        <w:pStyle w:val="Podstawowy"/>
        <w:ind w:left="1080"/>
      </w:pPr>
      <w:r w:rsidRPr="00035C7B">
        <w:t xml:space="preserve">Świadczenie Asysty Powdrożeniowej musi obejmować okres 3 miesięcy od podpisania Końcowego Protokołu Odbioru Wdrożenia Etapu </w:t>
      </w:r>
      <w:r>
        <w:t>I</w:t>
      </w:r>
      <w:r w:rsidRPr="00035C7B">
        <w:t>I tj.: startu produkcyjnego Etapu I</w:t>
      </w:r>
      <w:r>
        <w:t>I</w:t>
      </w:r>
      <w:r w:rsidRPr="00035C7B">
        <w:t>)</w:t>
      </w:r>
    </w:p>
    <w:p w:rsidR="00E15806" w:rsidRPr="001346F5" w:rsidRDefault="00E15806" w:rsidP="00506A60">
      <w:pPr>
        <w:pStyle w:val="Podstawowy"/>
        <w:numPr>
          <w:ilvl w:val="0"/>
          <w:numId w:val="96"/>
        </w:numPr>
        <w:rPr>
          <w:b/>
        </w:rPr>
      </w:pPr>
      <w:r>
        <w:rPr>
          <w:b/>
        </w:rPr>
        <w:t xml:space="preserve">  </w:t>
      </w:r>
      <w:r w:rsidRPr="00E6569B">
        <w:rPr>
          <w:b/>
        </w:rPr>
        <w:t>Świadczenie Serwisu Utrzymaniowego</w:t>
      </w:r>
      <w:r w:rsidR="001346F5" w:rsidRPr="001346F5">
        <w:rPr>
          <w:b/>
        </w:rPr>
        <w:t xml:space="preserve"> </w:t>
      </w:r>
      <w:r w:rsidR="001346F5">
        <w:rPr>
          <w:b/>
        </w:rPr>
        <w:t xml:space="preserve">dla całości systemu wdrażanego w Etapie I </w:t>
      </w:r>
      <w:proofErr w:type="spellStart"/>
      <w:r w:rsidR="001346F5">
        <w:rPr>
          <w:b/>
        </w:rPr>
        <w:t>i</w:t>
      </w:r>
      <w:proofErr w:type="spellEnd"/>
      <w:r w:rsidR="001346F5">
        <w:rPr>
          <w:b/>
        </w:rPr>
        <w:t xml:space="preserve"> II</w:t>
      </w:r>
    </w:p>
    <w:p w:rsidR="00E15806" w:rsidRDefault="00E15806" w:rsidP="00E15806">
      <w:pPr>
        <w:pStyle w:val="Podstawowy"/>
      </w:pPr>
      <w:r w:rsidRPr="00035C7B">
        <w:lastRenderedPageBreak/>
        <w:t>Świadczenie Serwisu Utrzymaniowego musi obejmować okres od podpisania</w:t>
      </w:r>
      <w:r>
        <w:t xml:space="preserve"> protokołu</w:t>
      </w:r>
      <w:r w:rsidRPr="00035C7B">
        <w:t xml:space="preserve"> zakończenia świadczenia 3 miesięczne</w:t>
      </w:r>
      <w:r>
        <w:t>j</w:t>
      </w:r>
      <w:r w:rsidRPr="00035C7B">
        <w:t xml:space="preserve"> Asysty Powdrożeniowej</w:t>
      </w:r>
      <w:r>
        <w:t>. Świadczenie Serwisu Utrzymaniowego całości systemu nie może przekroczyć 24 miesięcy.</w:t>
      </w:r>
    </w:p>
    <w:bookmarkEnd w:id="93"/>
    <w:p w:rsidR="00111166" w:rsidRPr="00E05D3C" w:rsidRDefault="008755C8" w:rsidP="00111166">
      <w:pPr>
        <w:pStyle w:val="Nagwek3"/>
        <w:keepNext w:val="0"/>
        <w:spacing w:before="0" w:after="200" w:line="360" w:lineRule="auto"/>
        <w:contextualSpacing/>
        <w:jc w:val="both"/>
        <w:rPr>
          <w:rFonts w:ascii="Tahoma" w:hAnsi="Tahoma" w:cs="Tahoma"/>
          <w:sz w:val="20"/>
          <w:szCs w:val="20"/>
          <w:u w:val="single"/>
        </w:rPr>
      </w:pPr>
      <w:r>
        <w:rPr>
          <w:rFonts w:ascii="Tahoma" w:hAnsi="Tahoma" w:cs="Tahoma"/>
          <w:sz w:val="20"/>
          <w:szCs w:val="20"/>
          <w:u w:val="single"/>
        </w:rPr>
        <w:t xml:space="preserve">3. </w:t>
      </w:r>
      <w:r w:rsidR="00111166" w:rsidRPr="00E05D3C">
        <w:rPr>
          <w:rFonts w:ascii="Tahoma" w:hAnsi="Tahoma" w:cs="Tahoma"/>
          <w:sz w:val="20"/>
          <w:szCs w:val="20"/>
          <w:u w:val="single"/>
        </w:rPr>
        <w:t>Zidentyfikowane błędy muszą być usunięte w następującym czasie:</w:t>
      </w:r>
    </w:p>
    <w:p w:rsidR="00E11CB6" w:rsidRDefault="00111166" w:rsidP="00506A60">
      <w:pPr>
        <w:pStyle w:val="Akapitzlist"/>
        <w:numPr>
          <w:ilvl w:val="0"/>
          <w:numId w:val="95"/>
        </w:numPr>
        <w:spacing w:line="360" w:lineRule="auto"/>
        <w:ind w:left="567" w:firstLine="0"/>
        <w:contextualSpacing/>
        <w:jc w:val="both"/>
        <w:rPr>
          <w:rFonts w:ascii="Tahoma" w:hAnsi="Tahoma" w:cs="Tahoma"/>
        </w:rPr>
      </w:pPr>
      <w:bookmarkStart w:id="95" w:name="_Hlk89780221"/>
      <w:r w:rsidRPr="00E11CB6">
        <w:rPr>
          <w:rFonts w:ascii="Tahoma" w:hAnsi="Tahoma" w:cs="Tahoma"/>
        </w:rPr>
        <w:t xml:space="preserve"> do 4 godzin w dzień roboczy od chwili zgłoszenia dla </w:t>
      </w:r>
      <w:r w:rsidRPr="00E11CB6">
        <w:rPr>
          <w:rFonts w:ascii="Tahoma" w:hAnsi="Tahoma" w:cs="Tahoma"/>
          <w:b/>
        </w:rPr>
        <w:t>awarii krytycznej (błędu krytycznego)</w:t>
      </w:r>
      <w:r w:rsidR="00307E3B" w:rsidRPr="00E11CB6">
        <w:rPr>
          <w:rFonts w:ascii="Tahoma" w:hAnsi="Tahoma" w:cs="Tahoma"/>
          <w:b/>
        </w:rPr>
        <w:t xml:space="preserve"> </w:t>
      </w:r>
      <w:r w:rsidR="00307E3B" w:rsidRPr="00E11CB6">
        <w:rPr>
          <w:rFonts w:ascii="Tahoma" w:hAnsi="Tahoma" w:cs="Tahoma"/>
        </w:rPr>
        <w:t xml:space="preserve">– 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 </w:t>
      </w:r>
    </w:p>
    <w:p w:rsidR="00307E3B" w:rsidRPr="00E11CB6" w:rsidRDefault="00111166" w:rsidP="00506A60">
      <w:pPr>
        <w:pStyle w:val="Akapitzlist"/>
        <w:numPr>
          <w:ilvl w:val="0"/>
          <w:numId w:val="95"/>
        </w:numPr>
        <w:spacing w:line="360" w:lineRule="auto"/>
        <w:ind w:left="567" w:firstLine="0"/>
        <w:contextualSpacing/>
        <w:jc w:val="both"/>
        <w:rPr>
          <w:rFonts w:ascii="Tahoma" w:hAnsi="Tahoma" w:cs="Tahoma"/>
        </w:rPr>
      </w:pPr>
      <w:r w:rsidRPr="00E11CB6">
        <w:rPr>
          <w:rFonts w:ascii="Tahoma" w:hAnsi="Tahoma" w:cs="Tahoma"/>
        </w:rPr>
        <w:t xml:space="preserve">do 16 godzin w dzień roboczy od chwili zgłoszenia dla </w:t>
      </w:r>
      <w:r w:rsidRPr="00E11CB6">
        <w:rPr>
          <w:rFonts w:ascii="Tahoma" w:hAnsi="Tahoma" w:cs="Tahoma"/>
          <w:b/>
        </w:rPr>
        <w:t>błędu,</w:t>
      </w:r>
      <w:r w:rsidRPr="00E11CB6">
        <w:rPr>
          <w:rFonts w:ascii="Tahoma" w:hAnsi="Tahoma" w:cs="Tahoma"/>
        </w:rPr>
        <w:t xml:space="preserve"> </w:t>
      </w:r>
      <w:r w:rsidR="00307E3B" w:rsidRPr="00E11CB6">
        <w:rPr>
          <w:rFonts w:ascii="Tahoma" w:hAnsi="Tahoma" w:cs="Tahoma"/>
        </w:rPr>
        <w:t>– problem polegający, na co najmniej jednej z poniższych okoliczności:</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główne komponenty Systemu działają w sposób niezgodny z Dokumentacją Powykonawczą, Dokumentacją Administratora lub Dokumentacją Użytkową,</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występują istotne ograniczenia w działaniu komponentów Systemu (ale nie powodujące jego przeciążenia),</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nastąpiła awaria powodująca ograniczenie wydajności Oprogramowania, w tym komponentów wytworzonych, bądź dostosowanych przez Wykonawcę,</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Zamawiający nie może korzystać z komponentów Systemu wytworzonych, bądź dostosowanych przez Wykonawcę, ale uzyskanie oczekiwanych efektów jest możliwe w inny sposób (Obejście).</w:t>
      </w:r>
    </w:p>
    <w:p w:rsidR="00111166" w:rsidRPr="00307E3B" w:rsidRDefault="00111166" w:rsidP="00506A60">
      <w:pPr>
        <w:pStyle w:val="Akapitzlist"/>
        <w:numPr>
          <w:ilvl w:val="0"/>
          <w:numId w:val="95"/>
        </w:numPr>
        <w:spacing w:line="360" w:lineRule="auto"/>
        <w:ind w:left="567" w:firstLine="0"/>
        <w:contextualSpacing/>
        <w:jc w:val="both"/>
        <w:rPr>
          <w:rFonts w:ascii="Tahoma" w:hAnsi="Tahoma" w:cs="Tahoma"/>
        </w:rPr>
      </w:pPr>
      <w:r w:rsidRPr="00307E3B">
        <w:rPr>
          <w:rFonts w:ascii="Tahoma" w:hAnsi="Tahoma" w:cs="Tahoma"/>
        </w:rPr>
        <w:t xml:space="preserve">do 8 dni roboczych od chwili zgłoszenia dla </w:t>
      </w:r>
      <w:bookmarkStart w:id="96" w:name="_Hlk89779958"/>
      <w:r w:rsidRPr="00307E3B">
        <w:rPr>
          <w:rFonts w:ascii="Tahoma" w:hAnsi="Tahoma" w:cs="Tahoma"/>
          <w:b/>
        </w:rPr>
        <w:t>usterki,</w:t>
      </w:r>
      <w:r w:rsidRPr="00307E3B">
        <w:rPr>
          <w:rFonts w:ascii="Tahoma" w:hAnsi="Tahoma" w:cs="Tahoma"/>
        </w:rPr>
        <w:t xml:space="preserve"> rozumianej jako nieprawidłowość działania Systemu polegająca na niezgodności działania jakichkolwiek funkcji z wymaganiami, innej niż awarii krytycznej (błędu krytycznego) lub błędu, nie powodującej niemożliwości lub utrudnień w wykorzystywaniu funkcji Systemu</w:t>
      </w:r>
      <w:bookmarkEnd w:id="96"/>
      <w:r w:rsidR="00307E3B">
        <w:rPr>
          <w:rFonts w:ascii="Tahoma" w:hAnsi="Tahoma" w:cs="Tahoma"/>
        </w:rPr>
        <w:t>.</w:t>
      </w:r>
      <w:r w:rsidR="00307E3B" w:rsidRPr="00307E3B">
        <w:t xml:space="preserve"> </w:t>
      </w:r>
      <w:r w:rsidR="00307E3B" w:rsidRPr="00307E3B">
        <w:rPr>
          <w:rFonts w:ascii="Tahoma" w:hAnsi="Tahoma" w:cs="Tahoma"/>
        </w:rPr>
        <w:t>Problem o charakterze ergonomicznym niemający wpływu na wynik pracy Użytkownika.</w:t>
      </w:r>
    </w:p>
    <w:bookmarkEnd w:id="95"/>
    <w:p w:rsidR="00111166" w:rsidRPr="00E05D3C" w:rsidRDefault="00111166" w:rsidP="00506A60">
      <w:pPr>
        <w:pStyle w:val="Akapitzlist"/>
        <w:numPr>
          <w:ilvl w:val="0"/>
          <w:numId w:val="95"/>
        </w:numPr>
        <w:spacing w:line="360" w:lineRule="auto"/>
        <w:ind w:left="567" w:firstLine="0"/>
        <w:contextualSpacing/>
        <w:jc w:val="both"/>
        <w:rPr>
          <w:rFonts w:ascii="Tahoma" w:hAnsi="Tahoma" w:cs="Tahoma"/>
        </w:rPr>
      </w:pPr>
      <w:r w:rsidRPr="00E05D3C">
        <w:rPr>
          <w:rFonts w:ascii="Tahoma" w:hAnsi="Tahoma" w:cs="Tahoma"/>
        </w:rPr>
        <w:t>1 dzień roboczy od chwili zgłoszenia dla błędów polegających na niespełnieniu wymagań dotyczących wydajności Systemu lub tworzenia kopii zapasowych.</w:t>
      </w:r>
    </w:p>
    <w:p w:rsidR="00111166" w:rsidRDefault="00111166" w:rsidP="00307E3B">
      <w:pPr>
        <w:pStyle w:val="Podstawowy"/>
        <w:ind w:left="567"/>
      </w:pPr>
    </w:p>
    <w:p w:rsidR="00D312C4" w:rsidRPr="00D312C4" w:rsidRDefault="008755C8" w:rsidP="00D312C4">
      <w:pPr>
        <w:pStyle w:val="Nagwek2"/>
        <w:numPr>
          <w:ilvl w:val="1"/>
          <w:numId w:val="0"/>
        </w:numPr>
        <w:tabs>
          <w:tab w:val="num" w:pos="709"/>
        </w:tabs>
        <w:spacing w:before="120" w:after="240"/>
        <w:ind w:left="709" w:hanging="709"/>
        <w:rPr>
          <w:u w:val="single"/>
        </w:rPr>
      </w:pPr>
      <w:bookmarkStart w:id="97" w:name="_Toc516469336"/>
      <w:bookmarkStart w:id="98" w:name="_Toc4671083"/>
      <w:r>
        <w:rPr>
          <w:u w:val="single"/>
        </w:rPr>
        <w:t xml:space="preserve">4. </w:t>
      </w:r>
      <w:r w:rsidR="00D312C4" w:rsidRPr="00D312C4">
        <w:rPr>
          <w:u w:val="single"/>
        </w:rPr>
        <w:t xml:space="preserve">Wymagania bezwzględne </w:t>
      </w:r>
      <w:r w:rsidR="00D312C4">
        <w:rPr>
          <w:u w:val="single"/>
        </w:rPr>
        <w:t>dla ofertowanego</w:t>
      </w:r>
      <w:r w:rsidR="00D312C4" w:rsidRPr="00D312C4">
        <w:rPr>
          <w:u w:val="single"/>
        </w:rPr>
        <w:t xml:space="preserve"> System</w:t>
      </w:r>
      <w:bookmarkEnd w:id="97"/>
      <w:bookmarkEnd w:id="98"/>
      <w:r w:rsidR="00D312C4">
        <w:rPr>
          <w:u w:val="single"/>
        </w:rPr>
        <w:t>u</w:t>
      </w:r>
    </w:p>
    <w:p w:rsidR="00D312C4" w:rsidRPr="00143A64" w:rsidRDefault="00D312C4" w:rsidP="00506A60">
      <w:pPr>
        <w:pStyle w:val="Podstawowy"/>
        <w:numPr>
          <w:ilvl w:val="0"/>
          <w:numId w:val="45"/>
        </w:numPr>
      </w:pPr>
      <w:r w:rsidRPr="00143A64">
        <w:t>System będzie posiadał wiodący polski interfejs</w:t>
      </w:r>
      <w:r>
        <w:t xml:space="preserve">. </w:t>
      </w:r>
      <w:r w:rsidRPr="00143A64">
        <w:t>Dotyczy to między innymi komunikatów, interfejsu użytkownika, raportów, sortowania oraz wyszukiwania.</w:t>
      </w:r>
    </w:p>
    <w:p w:rsidR="00D312C4" w:rsidRDefault="00D312C4" w:rsidP="00506A60">
      <w:pPr>
        <w:pStyle w:val="Podstawowy"/>
        <w:numPr>
          <w:ilvl w:val="0"/>
          <w:numId w:val="45"/>
        </w:numPr>
      </w:pPr>
      <w:r>
        <w:t>System będzie rozwiązaniem zintegrowanym. Dane do Systemu będą wprowadzane tylko raz, a następnie udostępniane w miejscach, w których są niezbędne.</w:t>
      </w:r>
    </w:p>
    <w:p w:rsidR="00F871FF" w:rsidRDefault="00D312C4" w:rsidP="00506A60">
      <w:pPr>
        <w:pStyle w:val="Podstawowy"/>
        <w:numPr>
          <w:ilvl w:val="0"/>
          <w:numId w:val="45"/>
        </w:numPr>
      </w:pPr>
      <w:r w:rsidRPr="00F871FF">
        <w:t>Poszczególne obszary funkcjonalne będą mieć wzajemny dostęp do kartotek innych obszarów (np. moduł finansowo - księgowy z modułem kadrowo-płacowym w zakresie wynagrodzeń).</w:t>
      </w:r>
    </w:p>
    <w:p w:rsidR="00D312C4" w:rsidRPr="00F871FF" w:rsidRDefault="00D312C4" w:rsidP="00506A60">
      <w:pPr>
        <w:pStyle w:val="Podstawowy"/>
        <w:numPr>
          <w:ilvl w:val="0"/>
          <w:numId w:val="45"/>
        </w:numPr>
      </w:pPr>
      <w:r w:rsidRPr="00F871FF">
        <w:t>System będzie posiadać jednolite środowisko bazodanowe dla wszystkich modułów (oprogramowa</w:t>
      </w:r>
      <w:r w:rsidRPr="00F871FF">
        <w:rPr>
          <w:color w:val="000000" w:themeColor="text1"/>
        </w:rPr>
        <w:t xml:space="preserve">nie korzystające z tej samej bazy danych, pracujące na tej samej platformie). </w:t>
      </w:r>
    </w:p>
    <w:p w:rsidR="00D312C4" w:rsidRDefault="00D312C4" w:rsidP="00506A60">
      <w:pPr>
        <w:pStyle w:val="Podstawowy"/>
        <w:numPr>
          <w:ilvl w:val="0"/>
          <w:numId w:val="45"/>
        </w:numPr>
      </w:pPr>
      <w:r>
        <w:lastRenderedPageBreak/>
        <w:t xml:space="preserve">System będzie umożliwiał samodzielną </w:t>
      </w:r>
      <w:proofErr w:type="spellStart"/>
      <w:r>
        <w:t>kastomizację</w:t>
      </w:r>
      <w:proofErr w:type="spellEnd"/>
      <w:r>
        <w:t>, rozumianą jako dostosowanie do potrzeb użytkowników bez konieczności zmian programistycznych w zakresie:</w:t>
      </w:r>
    </w:p>
    <w:p w:rsidR="00D312C4" w:rsidRDefault="00D312C4" w:rsidP="00506A60">
      <w:pPr>
        <w:pStyle w:val="Podstawowy"/>
        <w:numPr>
          <w:ilvl w:val="1"/>
          <w:numId w:val="45"/>
        </w:numPr>
      </w:pPr>
      <w:r>
        <w:t>dodawania pól w formatkach (nowe pole może być wynikiem przetworzenia wartości z innych pól,)</w:t>
      </w:r>
    </w:p>
    <w:p w:rsidR="00D312C4" w:rsidRDefault="00D312C4" w:rsidP="00506A60">
      <w:pPr>
        <w:pStyle w:val="Podstawowy"/>
        <w:numPr>
          <w:ilvl w:val="1"/>
          <w:numId w:val="45"/>
        </w:numPr>
      </w:pPr>
      <w:r>
        <w:t>zmian layoutów formatek ekranowych w zakresie: wyświetlania/ukrywania pól na formatkach, ustawiania kolejności pól/kolumn, ustawiania szerokości kolumn, zmiany nazwy kolumny/pola,</w:t>
      </w:r>
    </w:p>
    <w:p w:rsidR="00D312C4" w:rsidRDefault="00D312C4" w:rsidP="00506A60">
      <w:pPr>
        <w:pStyle w:val="Podstawowy"/>
        <w:numPr>
          <w:ilvl w:val="1"/>
          <w:numId w:val="45"/>
        </w:numPr>
      </w:pPr>
      <w:r>
        <w:t>tworzenia nowych słowników.</w:t>
      </w:r>
    </w:p>
    <w:p w:rsidR="00D312C4" w:rsidRDefault="00D312C4" w:rsidP="00506A60">
      <w:pPr>
        <w:pStyle w:val="Podstawowy"/>
        <w:numPr>
          <w:ilvl w:val="0"/>
          <w:numId w:val="45"/>
        </w:numPr>
      </w:pPr>
      <w:r>
        <w:t>System będzie posiadał narzędzia pozwalające elastyczne budowanie interfejsów umożliwiających integrację z innymi systemami informatycznymi Zamawiającego.</w:t>
      </w:r>
    </w:p>
    <w:p w:rsidR="00D312C4" w:rsidRDefault="00D312C4" w:rsidP="00506A60">
      <w:pPr>
        <w:pStyle w:val="Podstawowy"/>
        <w:numPr>
          <w:ilvl w:val="0"/>
          <w:numId w:val="45"/>
        </w:numPr>
      </w:pPr>
      <w:r>
        <w:t xml:space="preserve">System będzie umożliwiać budowanie wydruków formularzy przez użytkownika lub administratorów. </w:t>
      </w:r>
    </w:p>
    <w:p w:rsidR="00D312C4" w:rsidRDefault="00D312C4" w:rsidP="00506A60">
      <w:pPr>
        <w:pStyle w:val="Podstawowy"/>
        <w:numPr>
          <w:ilvl w:val="0"/>
          <w:numId w:val="45"/>
        </w:numPr>
      </w:pPr>
      <w:r>
        <w:t>System będzie umożliwiać administratorowi określenie praw użytkownika do dostępu do określonych danych, funkcji, modułów, raportów.</w:t>
      </w:r>
    </w:p>
    <w:p w:rsidR="00D312C4" w:rsidRDefault="00D312C4" w:rsidP="00506A60">
      <w:pPr>
        <w:pStyle w:val="Podstawowy"/>
        <w:numPr>
          <w:ilvl w:val="0"/>
          <w:numId w:val="45"/>
        </w:numPr>
      </w:pPr>
      <w:r>
        <w:t>System zapewni organizację zasobów oraz dostęp do nich według właściwości poszczególnych jednostek organizacyjnych Zamawiającego.</w:t>
      </w:r>
    </w:p>
    <w:p w:rsidR="00D312C4" w:rsidRDefault="00D312C4" w:rsidP="00506A60">
      <w:pPr>
        <w:pStyle w:val="Podstawowy"/>
        <w:numPr>
          <w:ilvl w:val="0"/>
          <w:numId w:val="45"/>
        </w:numPr>
      </w:pPr>
      <w:r>
        <w:t>System będzie posiadać jednolity interfejs graficzny użytkownika rozumiany jako podobny wygląd ekranów w poszczególnych modułach.</w:t>
      </w:r>
      <w:r w:rsidRPr="00D302EF">
        <w:t xml:space="preserve"> Wyjątek stanowi obszar Elektroniczny obieg dokumentów oraz zadań który może posiadać </w:t>
      </w:r>
      <w:r>
        <w:t>odmienny interfejs graficzny.</w:t>
      </w:r>
    </w:p>
    <w:p w:rsidR="00D312C4" w:rsidRDefault="00D312C4" w:rsidP="00506A60">
      <w:pPr>
        <w:pStyle w:val="Podstawowy"/>
        <w:numPr>
          <w:ilvl w:val="0"/>
          <w:numId w:val="45"/>
        </w:numPr>
      </w:pPr>
      <w:r>
        <w:t>System będzie umożliwiać budowanie raportów samodzielnie przez użytkownika lub administratorów dla wszystkich zgromadzonych w Systemie danych poprzez zintegrowany z Systemem generator raportów.</w:t>
      </w:r>
    </w:p>
    <w:p w:rsidR="00D312C4" w:rsidRDefault="00D312C4" w:rsidP="00506A60">
      <w:pPr>
        <w:pStyle w:val="Podstawowy"/>
        <w:numPr>
          <w:ilvl w:val="0"/>
          <w:numId w:val="45"/>
        </w:numPr>
      </w:pPr>
      <w:r>
        <w:t>System będzie posiadać możliwość identyfikacji użytkownika wprowadzającego zmiany do Systemu i historię wprowadzanych zmian z uwzględnieniem daty i czasu.</w:t>
      </w:r>
    </w:p>
    <w:p w:rsidR="00D312C4" w:rsidRDefault="00D312C4" w:rsidP="00506A60">
      <w:pPr>
        <w:pStyle w:val="Podstawowy"/>
        <w:numPr>
          <w:ilvl w:val="0"/>
          <w:numId w:val="45"/>
        </w:numPr>
      </w:pPr>
      <w:r>
        <w:t>System będzie zapewniać rejestrację realizowanych funkcji eksportu danych wraz ze wskazaniem użytkownika, daty oraz zakresu eksportowanych danych.</w:t>
      </w:r>
    </w:p>
    <w:p w:rsidR="00F871FF" w:rsidRPr="00F871FF" w:rsidRDefault="008755C8" w:rsidP="00F871FF">
      <w:pPr>
        <w:pStyle w:val="Nagwek2"/>
        <w:numPr>
          <w:ilvl w:val="1"/>
          <w:numId w:val="0"/>
        </w:numPr>
        <w:tabs>
          <w:tab w:val="num" w:pos="709"/>
        </w:tabs>
        <w:spacing w:before="120" w:after="240"/>
        <w:ind w:left="709" w:hanging="709"/>
        <w:rPr>
          <w:u w:val="single"/>
        </w:rPr>
      </w:pPr>
      <w:bookmarkStart w:id="99" w:name="_Toc4671084"/>
      <w:r>
        <w:rPr>
          <w:u w:val="single"/>
        </w:rPr>
        <w:t xml:space="preserve">5. </w:t>
      </w:r>
      <w:r w:rsidR="00F871FF" w:rsidRPr="00F871FF">
        <w:rPr>
          <w:u w:val="single"/>
        </w:rPr>
        <w:t>Wymagania w zakresie przepisów prawa</w:t>
      </w:r>
      <w:bookmarkEnd w:id="99"/>
      <w:r w:rsidR="00F871FF" w:rsidRPr="00F871FF">
        <w:rPr>
          <w:u w:val="single"/>
        </w:rPr>
        <w:t xml:space="preserve"> </w:t>
      </w:r>
    </w:p>
    <w:p w:rsidR="00F871FF" w:rsidRDefault="00F871FF" w:rsidP="00F871FF">
      <w:pPr>
        <w:pStyle w:val="Podstawowy"/>
      </w:pPr>
      <w:r>
        <w:t>System musi zostać opracowany zgodnie z następującym aktami prawnymi w aktualnie obowiązujących wersjach lub aktami je zastępującymi:</w:t>
      </w:r>
    </w:p>
    <w:p w:rsidR="00F871FF" w:rsidRPr="00F80B59" w:rsidRDefault="00F871FF" w:rsidP="00506A60">
      <w:pPr>
        <w:numPr>
          <w:ilvl w:val="0"/>
          <w:numId w:val="46"/>
        </w:numPr>
        <w:spacing w:after="120" w:line="360" w:lineRule="auto"/>
        <w:rPr>
          <w:rFonts w:ascii="Tahoma" w:hAnsi="Tahoma" w:cs="Tahoma"/>
          <w:sz w:val="20"/>
        </w:rPr>
      </w:pPr>
      <w:r w:rsidRPr="00F80B59">
        <w:rPr>
          <w:rFonts w:ascii="Tahoma" w:hAnsi="Tahoma" w:cs="Tahoma"/>
          <w:sz w:val="20"/>
        </w:rPr>
        <w:t>Ustawą z dnia 10 maja 2018 roku o ochronie danych osobowych (Dz.U. 2018 poz. 1000);</w:t>
      </w:r>
    </w:p>
    <w:p w:rsidR="00F871FF" w:rsidRDefault="00F871FF" w:rsidP="00506A60">
      <w:pPr>
        <w:numPr>
          <w:ilvl w:val="0"/>
          <w:numId w:val="46"/>
        </w:numPr>
        <w:spacing w:after="120" w:line="360" w:lineRule="auto"/>
        <w:rPr>
          <w:rFonts w:ascii="Tahoma" w:hAnsi="Tahoma" w:cs="Tahoma"/>
          <w:sz w:val="20"/>
        </w:rPr>
      </w:pPr>
      <w:r w:rsidRPr="000E08F5">
        <w:rPr>
          <w:rFonts w:ascii="Tahoma" w:hAnsi="Tahoma" w:cs="Tahoma"/>
          <w:sz w:val="20"/>
        </w:rPr>
        <w:t>Rozporządzenie</w:t>
      </w:r>
      <w:r>
        <w:rPr>
          <w:rFonts w:ascii="Tahoma" w:hAnsi="Tahoma" w:cs="Tahoma"/>
          <w:sz w:val="20"/>
        </w:rPr>
        <w:t>m</w:t>
      </w:r>
      <w:r w:rsidRPr="000E08F5">
        <w:rPr>
          <w:rFonts w:ascii="Tahoma" w:hAnsi="Tahoma" w:cs="Tahoma"/>
          <w:sz w:val="20"/>
        </w:rPr>
        <w:t xml:space="preserve"> Parlamentu Europejskiego i Rady (UE) 2016/679 z dnia 27 kwietnia 2016 r. w sprawie ochrony osób fi</w:t>
      </w:r>
      <w:r>
        <w:rPr>
          <w:rFonts w:ascii="Tahoma" w:hAnsi="Tahoma" w:cs="Tahoma"/>
          <w:sz w:val="20"/>
        </w:rPr>
        <w:t>zycznych w związku z przetwarza</w:t>
      </w:r>
      <w:r w:rsidRPr="000E08F5">
        <w:rPr>
          <w:rFonts w:ascii="Tahoma" w:hAnsi="Tahoma" w:cs="Tahoma"/>
          <w:sz w:val="20"/>
        </w:rPr>
        <w:t>niem danych osobowych i w sprawie swobodnego przepływu takich danych oraz uchylenia dyrektywy 95/46/WE (ogólne rozporządzenie o ochron</w:t>
      </w:r>
      <w:r>
        <w:rPr>
          <w:rFonts w:ascii="Tahoma" w:hAnsi="Tahoma" w:cs="Tahoma"/>
          <w:sz w:val="20"/>
        </w:rPr>
        <w:t>ie da</w:t>
      </w:r>
      <w:r w:rsidRPr="000E08F5">
        <w:rPr>
          <w:rFonts w:ascii="Tahoma" w:hAnsi="Tahoma" w:cs="Tahoma"/>
          <w:sz w:val="20"/>
        </w:rPr>
        <w:t>nych) (</w:t>
      </w:r>
      <w:proofErr w:type="spellStart"/>
      <w:r w:rsidRPr="000E08F5">
        <w:rPr>
          <w:rFonts w:ascii="Tahoma" w:hAnsi="Tahoma" w:cs="Tahoma"/>
          <w:sz w:val="20"/>
        </w:rPr>
        <w:t>D</w:t>
      </w:r>
      <w:r>
        <w:rPr>
          <w:rFonts w:ascii="Tahoma" w:hAnsi="Tahoma" w:cs="Tahoma"/>
          <w:sz w:val="20"/>
        </w:rPr>
        <w:t>z.U.UE</w:t>
      </w:r>
      <w:proofErr w:type="spellEnd"/>
      <w:r>
        <w:rPr>
          <w:rFonts w:ascii="Tahoma" w:hAnsi="Tahoma" w:cs="Tahoma"/>
          <w:sz w:val="20"/>
        </w:rPr>
        <w:t xml:space="preserve"> L z dnia 4 maja 2016 r.);</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lastRenderedPageBreak/>
        <w:t>Ustaw</w:t>
      </w:r>
      <w:r w:rsidRPr="00FF5BFB">
        <w:rPr>
          <w:rFonts w:ascii="Tahoma" w:hAnsi="Tahoma" w:cs="Tahoma" w:hint="eastAsia"/>
          <w:sz w:val="20"/>
        </w:rPr>
        <w:t>ą</w:t>
      </w:r>
      <w:r w:rsidRPr="00FF5BFB">
        <w:rPr>
          <w:rFonts w:ascii="Tahoma" w:hAnsi="Tahoma" w:cs="Tahoma"/>
          <w:sz w:val="20"/>
        </w:rPr>
        <w:t xml:space="preserve"> z dnia 29 wrze</w:t>
      </w:r>
      <w:r w:rsidRPr="00FF5BFB">
        <w:rPr>
          <w:rFonts w:ascii="Tahoma" w:hAnsi="Tahoma" w:cs="Tahoma" w:hint="eastAsia"/>
          <w:sz w:val="20"/>
        </w:rPr>
        <w:t>ś</w:t>
      </w:r>
      <w:r w:rsidRPr="00FF5BFB">
        <w:rPr>
          <w:rFonts w:ascii="Tahoma" w:hAnsi="Tahoma" w:cs="Tahoma"/>
          <w:sz w:val="20"/>
        </w:rPr>
        <w:t>nia 1994 r. o rachunkowo</w:t>
      </w:r>
      <w:r w:rsidRPr="00FF5BFB">
        <w:rPr>
          <w:rFonts w:ascii="Tahoma" w:hAnsi="Tahoma" w:cs="Tahoma" w:hint="eastAsia"/>
          <w:sz w:val="20"/>
        </w:rPr>
        <w:t>ś</w:t>
      </w:r>
      <w:r w:rsidRPr="00FF5BFB">
        <w:rPr>
          <w:rFonts w:ascii="Tahoma" w:hAnsi="Tahoma" w:cs="Tahoma"/>
          <w:sz w:val="20"/>
        </w:rPr>
        <w:t xml:space="preserve">ci (Dz. U. z 2016 r. poz. 1047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29 sierpnia 1997 r. – Ordynacja podatkowa (Dz. U. z 2015 r. poz. 613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11 marca 2004 r. o podatku od towarów i us</w:t>
      </w:r>
      <w:r w:rsidRPr="00FF5BFB">
        <w:rPr>
          <w:rFonts w:ascii="Tahoma" w:hAnsi="Tahoma" w:cs="Tahoma" w:hint="eastAsia"/>
          <w:sz w:val="20"/>
        </w:rPr>
        <w:t>ł</w:t>
      </w:r>
      <w:r w:rsidRPr="00FF5BFB">
        <w:rPr>
          <w:rFonts w:ascii="Tahoma" w:hAnsi="Tahoma" w:cs="Tahoma"/>
          <w:sz w:val="20"/>
        </w:rPr>
        <w:t xml:space="preserve">ug (Dz. U. z 2016 r. poz. 710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Rozporządzeniem Rady Ministrów z dnia 10 grudnia 2010 r. w sprawie Klasyfikacji Środków Trwałych (KŚT) (Dz. U. z 2010 r. nr 242, poz. 1622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15 lutego 1992 r. o podatku dochodowym od osób prawnych (Dz. U. z 2014 r. poz. 851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26 czerwca 1974 r. Kodeks pracy (Dz. U. z 2016 r. poz. 1666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23 kwietnia 1964 r. Kodeks cywilny (Dz.U. 2016 r. poz. 380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0E08F5"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4 marca 1994 r. o zakładowym funduszu świadczeń socjalnych. (Dz.U. z 2016 r. poz. 800,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26 lipca 1991 r. o podatku dochodowym od osób fizycznych (Dz. U. z 2012 r. poz. 361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13 pa</w:t>
      </w:r>
      <w:r w:rsidRPr="00FF5BFB">
        <w:rPr>
          <w:rFonts w:ascii="Tahoma" w:hAnsi="Tahoma" w:cs="Tahoma" w:hint="eastAsia"/>
          <w:sz w:val="20"/>
        </w:rPr>
        <w:t>ź</w:t>
      </w:r>
      <w:r w:rsidRPr="00FF5BFB">
        <w:rPr>
          <w:rFonts w:ascii="Tahoma" w:hAnsi="Tahoma" w:cs="Tahoma"/>
          <w:sz w:val="20"/>
        </w:rPr>
        <w:t>dziernika 1998 r. o systemie ubezpiecze</w:t>
      </w:r>
      <w:r w:rsidRPr="00FF5BFB">
        <w:rPr>
          <w:rFonts w:ascii="Tahoma" w:hAnsi="Tahoma" w:cs="Tahoma" w:hint="eastAsia"/>
          <w:sz w:val="20"/>
        </w:rPr>
        <w:t>ń</w:t>
      </w:r>
      <w:r w:rsidRPr="00FF5BFB">
        <w:rPr>
          <w:rFonts w:ascii="Tahoma" w:hAnsi="Tahoma" w:cs="Tahoma"/>
          <w:sz w:val="20"/>
        </w:rPr>
        <w:t xml:space="preserve"> spo</w:t>
      </w:r>
      <w:r w:rsidRPr="00FF5BFB">
        <w:rPr>
          <w:rFonts w:ascii="Tahoma" w:hAnsi="Tahoma" w:cs="Tahoma" w:hint="eastAsia"/>
          <w:sz w:val="20"/>
        </w:rPr>
        <w:t>ł</w:t>
      </w:r>
      <w:r w:rsidRPr="00FF5BFB">
        <w:rPr>
          <w:rFonts w:ascii="Tahoma" w:hAnsi="Tahoma" w:cs="Tahoma"/>
          <w:sz w:val="20"/>
        </w:rPr>
        <w:t xml:space="preserve">ecznych (Dz. U. z 2016 r. poz. 963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17 grudnia 1998 r. o emeryturach i rentach z Funduszu Ubezpiecze</w:t>
      </w:r>
      <w:r w:rsidRPr="00FF5BFB">
        <w:rPr>
          <w:rFonts w:ascii="Tahoma" w:hAnsi="Tahoma" w:cs="Tahoma" w:hint="eastAsia"/>
          <w:sz w:val="20"/>
        </w:rPr>
        <w:t>ń</w:t>
      </w:r>
      <w:r w:rsidRPr="00FF5BFB">
        <w:rPr>
          <w:rFonts w:ascii="Tahoma" w:hAnsi="Tahoma" w:cs="Tahoma"/>
          <w:sz w:val="20"/>
        </w:rPr>
        <w:t xml:space="preserve"> Spo</w:t>
      </w:r>
      <w:r w:rsidRPr="00FF5BFB">
        <w:rPr>
          <w:rFonts w:ascii="Tahoma" w:hAnsi="Tahoma" w:cs="Tahoma" w:hint="eastAsia"/>
          <w:sz w:val="20"/>
        </w:rPr>
        <w:t>ł</w:t>
      </w:r>
      <w:r w:rsidRPr="00FF5BFB">
        <w:rPr>
          <w:rFonts w:ascii="Tahoma" w:hAnsi="Tahoma" w:cs="Tahoma"/>
          <w:sz w:val="20"/>
        </w:rPr>
        <w:t xml:space="preserve">ecznych (Dz. U. z 2016 r. poz. 887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19 grudnia 2008 r. o emeryturach pomostowych (Dz.U. 2015 r. poz. 965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25 czerwca 1999 r. o świadczeniach pieniężnych z ubezpieczenia społecznego w razie choroby i macierzyństwa. (Dz.U. z 2016 r. poz. 372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380A35" w:rsidRDefault="00F871FF" w:rsidP="00506A60">
      <w:pPr>
        <w:numPr>
          <w:ilvl w:val="0"/>
          <w:numId w:val="46"/>
        </w:numPr>
        <w:spacing w:after="120" w:line="360" w:lineRule="auto"/>
        <w:rPr>
          <w:rFonts w:ascii="Tahoma" w:hAnsi="Tahoma" w:cs="Tahoma"/>
          <w:sz w:val="20"/>
        </w:rPr>
      </w:pPr>
      <w:r w:rsidRPr="00FF5BFB">
        <w:rPr>
          <w:rFonts w:ascii="Tahoma" w:hAnsi="Tahoma" w:cs="Tahoma"/>
          <w:bCs/>
          <w:kern w:val="36"/>
          <w:sz w:val="20"/>
          <w:szCs w:val="20"/>
        </w:rPr>
        <w:t xml:space="preserve">Ustawą z dnia 30 października 2002 r. o ubezpieczeniu społecznym z tytułu wypadków przy pracy i chorób zawodowych (Dz.U. z 2015 r. poz.1242 z </w:t>
      </w:r>
      <w:proofErr w:type="spellStart"/>
      <w:r w:rsidRPr="00FF5BFB">
        <w:rPr>
          <w:rFonts w:ascii="Tahoma" w:hAnsi="Tahoma" w:cs="Tahoma"/>
          <w:bCs/>
          <w:kern w:val="36"/>
          <w:sz w:val="20"/>
          <w:szCs w:val="20"/>
        </w:rPr>
        <w:t>późn</w:t>
      </w:r>
      <w:proofErr w:type="spellEnd"/>
      <w:r w:rsidRPr="00FF5BFB">
        <w:rPr>
          <w:rFonts w:ascii="Tahoma" w:hAnsi="Tahoma" w:cs="Tahoma"/>
          <w:bCs/>
          <w:kern w:val="36"/>
          <w:sz w:val="20"/>
          <w:szCs w:val="20"/>
        </w:rPr>
        <w:t>. zm.);</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Ustaw</w:t>
      </w:r>
      <w:r>
        <w:rPr>
          <w:rFonts w:ascii="Tahoma" w:hAnsi="Tahoma" w:cs="Tahoma"/>
          <w:sz w:val="20"/>
        </w:rPr>
        <w:t>ą</w:t>
      </w:r>
      <w:r w:rsidRPr="00380A35">
        <w:rPr>
          <w:rFonts w:ascii="Tahoma" w:hAnsi="Tahoma" w:cs="Tahoma"/>
          <w:sz w:val="20"/>
        </w:rPr>
        <w:t xml:space="preserve"> z dnia 30 kwietnia 2010 r. o instytutach badawczych (Dz.U. nr 96, poz. 618 z </w:t>
      </w:r>
      <w:proofErr w:type="spellStart"/>
      <w:r w:rsidRPr="00380A35">
        <w:rPr>
          <w:rFonts w:ascii="Tahoma" w:hAnsi="Tahoma" w:cs="Tahoma"/>
          <w:sz w:val="20"/>
        </w:rPr>
        <w:t>późn</w:t>
      </w:r>
      <w:proofErr w:type="spellEnd"/>
      <w:r w:rsidRPr="00380A35">
        <w:rPr>
          <w:rFonts w:ascii="Tahoma" w:hAnsi="Tahoma" w:cs="Tahoma"/>
          <w:sz w:val="20"/>
        </w:rPr>
        <w:t>. zm.)</w:t>
      </w:r>
      <w:r>
        <w:rPr>
          <w:rFonts w:ascii="Tahoma" w:hAnsi="Tahoma" w:cs="Tahoma"/>
          <w:sz w:val="20"/>
        </w:rPr>
        <w:t>;</w:t>
      </w:r>
    </w:p>
    <w:p w:rsidR="00F871FF" w:rsidRPr="00CF7ACC"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Rozporządzenie</w:t>
      </w:r>
      <w:r>
        <w:rPr>
          <w:rFonts w:ascii="Tahoma" w:hAnsi="Tahoma" w:cs="Tahoma"/>
          <w:sz w:val="20"/>
        </w:rPr>
        <w:t>m</w:t>
      </w:r>
      <w:r w:rsidRPr="00380A35">
        <w:rPr>
          <w:rFonts w:ascii="Tahoma" w:hAnsi="Tahoma" w:cs="Tahoma"/>
          <w:sz w:val="20"/>
        </w:rPr>
        <w:t xml:space="preserve"> Rady Ministrów z dnia 12 kwietnia 2012 r. w sprawie Krajowych Ram</w:t>
      </w:r>
      <w:r>
        <w:rPr>
          <w:rFonts w:ascii="Tahoma" w:hAnsi="Tahoma" w:cs="Tahoma"/>
          <w:sz w:val="20"/>
        </w:rPr>
        <w:t xml:space="preserve"> </w:t>
      </w:r>
      <w:r w:rsidRPr="00CF7ACC">
        <w:rPr>
          <w:rFonts w:ascii="Tahoma" w:hAnsi="Tahoma" w:cs="Tahoma"/>
          <w:sz w:val="20"/>
        </w:rPr>
        <w:t>Interoperacyjności, minimalnych wymagań dla rejestrów publicznych i wymiany informacji w postaci elektronicznej oraz minimalnych wymagań dla systemów teleinformatycznych (Dz.U.2012 poz. 526);</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Rozporządzenie</w:t>
      </w:r>
      <w:r>
        <w:rPr>
          <w:rFonts w:ascii="Tahoma" w:hAnsi="Tahoma" w:cs="Tahoma"/>
          <w:sz w:val="20"/>
        </w:rPr>
        <w:t>m</w:t>
      </w:r>
      <w:r w:rsidRPr="00380A35">
        <w:rPr>
          <w:rFonts w:ascii="Tahoma" w:hAnsi="Tahoma" w:cs="Tahoma"/>
          <w:sz w:val="20"/>
        </w:rPr>
        <w:t xml:space="preserve"> Ministra Spraw Wewnętrznych i Administracji z dnia 29 kwietnia 2004 r. w sprawie dokumentacji przetwarzania danych osobowych oraz warunków technicznych i </w:t>
      </w:r>
      <w:r w:rsidRPr="00380A35">
        <w:rPr>
          <w:rFonts w:ascii="Tahoma" w:hAnsi="Tahoma" w:cs="Tahoma"/>
          <w:sz w:val="20"/>
        </w:rPr>
        <w:lastRenderedPageBreak/>
        <w:t>organizacyjnych, jakim powinny odpowiadać urządzenia i systemy informatyczne służące do przetwarzania danych osobowych (Dz.U. 2004 nr 100 poz. 1024);</w:t>
      </w:r>
    </w:p>
    <w:p w:rsidR="00F871FF" w:rsidRPr="00CF7ACC" w:rsidRDefault="00F871FF" w:rsidP="00506A60">
      <w:pPr>
        <w:numPr>
          <w:ilvl w:val="0"/>
          <w:numId w:val="46"/>
        </w:numPr>
        <w:spacing w:after="120" w:line="360" w:lineRule="auto"/>
        <w:rPr>
          <w:rFonts w:ascii="Tahoma" w:hAnsi="Tahoma" w:cs="Tahoma"/>
          <w:sz w:val="20"/>
        </w:rPr>
      </w:pPr>
      <w:r>
        <w:rPr>
          <w:rFonts w:ascii="Tahoma" w:hAnsi="Tahoma" w:cs="Tahoma"/>
          <w:sz w:val="20"/>
        </w:rPr>
        <w:t>Ustawą</w:t>
      </w:r>
      <w:r w:rsidRPr="00CF7ACC">
        <w:rPr>
          <w:rFonts w:ascii="Tahoma" w:hAnsi="Tahoma" w:cs="Tahoma"/>
          <w:sz w:val="20"/>
        </w:rPr>
        <w:t xml:space="preserve"> z dnia 30 kwietnia 2010 r. o zasadach finansowania nauki (Dz.U. 2016 Nr 96 poz. 2045);</w:t>
      </w:r>
    </w:p>
    <w:p w:rsidR="00F871FF" w:rsidRPr="00380A35"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Ministra Spraw Wewnętrznych i Administracji z dnia 30 października 2006 r. w sprawie niezbędnych elementów struktury dokumentów elektronicznych (Dz.U. 2006 nr 206 poz. 1517);</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Ustaw</w:t>
      </w:r>
      <w:r>
        <w:rPr>
          <w:rFonts w:ascii="Tahoma" w:hAnsi="Tahoma" w:cs="Tahoma"/>
          <w:sz w:val="20"/>
        </w:rPr>
        <w:t>ą</w:t>
      </w:r>
      <w:r w:rsidRPr="00380A35">
        <w:rPr>
          <w:rFonts w:ascii="Tahoma" w:hAnsi="Tahoma" w:cs="Tahoma"/>
          <w:sz w:val="20"/>
        </w:rPr>
        <w:t xml:space="preserve"> z dnia 27 sierpnia 2009 r. o finansach publicznych (Dz.U. 2016 Nr 157 poz. 195 z </w:t>
      </w:r>
      <w:proofErr w:type="spellStart"/>
      <w:r w:rsidRPr="00380A35">
        <w:rPr>
          <w:rFonts w:ascii="Tahoma" w:hAnsi="Tahoma" w:cs="Tahoma"/>
          <w:sz w:val="20"/>
        </w:rPr>
        <w:t>późn</w:t>
      </w:r>
      <w:proofErr w:type="spellEnd"/>
      <w:r w:rsidRPr="00380A35">
        <w:rPr>
          <w:rFonts w:ascii="Tahoma" w:hAnsi="Tahoma" w:cs="Tahoma"/>
          <w:sz w:val="20"/>
        </w:rPr>
        <w:t>. zm.);</w:t>
      </w:r>
    </w:p>
    <w:p w:rsidR="00F871FF" w:rsidRPr="00CF7ACC"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Prezesa Rady Ministrów z dnia 14 września 2011 r. w sprawie sporządzania pism w formie dokumentów elektronicznych, doręczania dokumentów elektronicznych oraz udostępniania formularzy, wzorów i kopii dokumentów elektronicznych (Dz.U. 2015 poz. 971);</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Ministra Nauki i Informatyzacji z dnia 19 października 2005 r w sprawie testów akceptacyjnych oraz badania oprogramowania interfejsowego i weryfikacji tego badania (Dz.U. 2005 nr 217 poz. 1836);</w:t>
      </w:r>
    </w:p>
    <w:p w:rsidR="00F871FF" w:rsidRPr="00CF7ACC"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Ustaw</w:t>
      </w:r>
      <w:r>
        <w:rPr>
          <w:rFonts w:ascii="Tahoma" w:hAnsi="Tahoma" w:cs="Tahoma"/>
          <w:sz w:val="20"/>
        </w:rPr>
        <w:t>ą</w:t>
      </w:r>
      <w:r w:rsidRPr="00CF7ACC">
        <w:rPr>
          <w:rFonts w:ascii="Tahoma" w:hAnsi="Tahoma" w:cs="Tahoma"/>
          <w:sz w:val="20"/>
        </w:rPr>
        <w:t xml:space="preserve"> z dnia 29 stycznia 2004 r. Prawo zamówień publicznych (Dz. U. </w:t>
      </w:r>
      <w:r>
        <w:rPr>
          <w:rFonts w:ascii="Tahoma" w:hAnsi="Tahoma" w:cs="Tahoma"/>
          <w:sz w:val="20"/>
        </w:rPr>
        <w:t>z  2018 r. poz. 1986</w:t>
      </w:r>
      <w:r w:rsidRPr="00CF7ACC">
        <w:rPr>
          <w:rFonts w:ascii="Tahoma" w:hAnsi="Tahoma" w:cs="Tahoma"/>
          <w:sz w:val="20"/>
        </w:rPr>
        <w:t>);</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Ustaw</w:t>
      </w:r>
      <w:r>
        <w:rPr>
          <w:rFonts w:ascii="Tahoma" w:hAnsi="Tahoma" w:cs="Tahoma"/>
          <w:sz w:val="20"/>
        </w:rPr>
        <w:t>ą</w:t>
      </w:r>
      <w:r w:rsidRPr="00CF7ACC">
        <w:rPr>
          <w:rFonts w:ascii="Tahoma" w:hAnsi="Tahoma" w:cs="Tahoma"/>
          <w:sz w:val="20"/>
        </w:rPr>
        <w:t xml:space="preserve"> z dnia 27 lipca 2005 r. Prawo o szkolnictwie wyższym (Dz. U. 2017 Nr 164 poz. 60 z </w:t>
      </w:r>
      <w:proofErr w:type="spellStart"/>
      <w:r w:rsidRPr="00CF7ACC">
        <w:rPr>
          <w:rFonts w:ascii="Tahoma" w:hAnsi="Tahoma" w:cs="Tahoma"/>
          <w:sz w:val="20"/>
        </w:rPr>
        <w:t>późn</w:t>
      </w:r>
      <w:proofErr w:type="spellEnd"/>
      <w:r w:rsidRPr="00CF7ACC">
        <w:rPr>
          <w:rFonts w:ascii="Tahoma" w:hAnsi="Tahoma" w:cs="Tahoma"/>
          <w:sz w:val="20"/>
        </w:rPr>
        <w:t>. zm.);</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Ustaw</w:t>
      </w:r>
      <w:r>
        <w:rPr>
          <w:rFonts w:ascii="Tahoma" w:hAnsi="Tahoma" w:cs="Tahoma"/>
          <w:sz w:val="20"/>
        </w:rPr>
        <w:t>ą</w:t>
      </w:r>
      <w:r w:rsidRPr="00CF7ACC">
        <w:rPr>
          <w:rFonts w:ascii="Tahoma" w:hAnsi="Tahoma" w:cs="Tahoma"/>
          <w:sz w:val="20"/>
        </w:rPr>
        <w:t xml:space="preserve"> z dnia 14 marca 2003 r. o stopniach naukowych i tytule naukowym oraz o stopniach i tytule w zakresie sztuki (Dz. U. 2016 Nr 65 poz. 882 z </w:t>
      </w:r>
      <w:proofErr w:type="spellStart"/>
      <w:r w:rsidRPr="00CF7ACC">
        <w:rPr>
          <w:rFonts w:ascii="Tahoma" w:hAnsi="Tahoma" w:cs="Tahoma"/>
          <w:sz w:val="20"/>
        </w:rPr>
        <w:t>późn</w:t>
      </w:r>
      <w:proofErr w:type="spellEnd"/>
      <w:r w:rsidRPr="00CF7ACC">
        <w:rPr>
          <w:rFonts w:ascii="Tahoma" w:hAnsi="Tahoma" w:cs="Tahoma"/>
          <w:sz w:val="20"/>
        </w:rPr>
        <w:t>. zm.)</w:t>
      </w:r>
    </w:p>
    <w:p w:rsidR="00F871FF" w:rsidRPr="00CF7ACC" w:rsidRDefault="00F871FF" w:rsidP="00506A60">
      <w:pPr>
        <w:numPr>
          <w:ilvl w:val="0"/>
          <w:numId w:val="46"/>
        </w:numPr>
        <w:spacing w:after="120" w:line="360" w:lineRule="auto"/>
        <w:rPr>
          <w:rFonts w:ascii="Tahoma" w:hAnsi="Tahoma" w:cs="Tahoma"/>
          <w:sz w:val="20"/>
        </w:rPr>
      </w:pPr>
      <w:r>
        <w:rPr>
          <w:rFonts w:ascii="Tahoma" w:hAnsi="Tahoma" w:cs="Tahoma"/>
          <w:sz w:val="20"/>
        </w:rPr>
        <w:t>U</w:t>
      </w:r>
      <w:r w:rsidRPr="00D94E96">
        <w:rPr>
          <w:rFonts w:ascii="Tahoma" w:hAnsi="Tahoma" w:cs="Tahoma"/>
          <w:sz w:val="20"/>
        </w:rPr>
        <w:t>staw</w:t>
      </w:r>
      <w:r>
        <w:rPr>
          <w:rFonts w:ascii="Tahoma" w:hAnsi="Tahoma" w:cs="Tahoma"/>
          <w:sz w:val="20"/>
        </w:rPr>
        <w:t>ą</w:t>
      </w:r>
      <w:r w:rsidRPr="00D94E96">
        <w:rPr>
          <w:rFonts w:ascii="Tahoma" w:hAnsi="Tahoma" w:cs="Tahoma"/>
          <w:sz w:val="20"/>
        </w:rPr>
        <w:t xml:space="preserve"> z dnia 9 listopada 2018 r. o elektronicznym fakturowaniu w zamówieniach publicznych, koncesjach na roboty budowlane lub usługi oraz partnerstwie publiczno-prywatnym (Dz. U. </w:t>
      </w:r>
      <w:r>
        <w:rPr>
          <w:rFonts w:ascii="Tahoma" w:hAnsi="Tahoma" w:cs="Tahoma"/>
          <w:sz w:val="20"/>
        </w:rPr>
        <w:t xml:space="preserve">2018 </w:t>
      </w:r>
      <w:r w:rsidRPr="00D94E96">
        <w:rPr>
          <w:rFonts w:ascii="Tahoma" w:hAnsi="Tahoma" w:cs="Tahoma"/>
          <w:sz w:val="20"/>
        </w:rPr>
        <w:t>poz. 2191)</w:t>
      </w:r>
      <w:r w:rsidRPr="00CF7ACC">
        <w:rPr>
          <w:rFonts w:ascii="Tahoma" w:hAnsi="Tahoma" w:cs="Tahoma"/>
          <w:sz w:val="20"/>
        </w:rPr>
        <w:t>;</w:t>
      </w:r>
    </w:p>
    <w:p w:rsidR="00F871FF" w:rsidRPr="00F871FF"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Przepisami wykonawczymi do ww. ustaw, ze wszystkimi zmianami.</w:t>
      </w:r>
    </w:p>
    <w:p w:rsidR="00F871FF" w:rsidRDefault="00F871FF" w:rsidP="00F871FF">
      <w:pPr>
        <w:spacing w:after="120" w:line="360" w:lineRule="auto"/>
        <w:jc w:val="both"/>
        <w:rPr>
          <w:rFonts w:ascii="Tahoma" w:hAnsi="Tahoma" w:cs="Tahoma"/>
          <w:b/>
          <w:sz w:val="20"/>
        </w:rPr>
      </w:pPr>
      <w:r w:rsidRPr="00F871FF">
        <w:rPr>
          <w:rFonts w:ascii="Tahoma" w:hAnsi="Tahoma" w:cs="Tahoma"/>
          <w:b/>
          <w:sz w:val="20"/>
        </w:rPr>
        <w:t>Wykonawca zobowiązuje się zapewnić zgodność dostarczonych funkcjonalności Systemu z przepisami prawa obowiązującymi w dniu Startu Produkcyjnego.</w:t>
      </w:r>
    </w:p>
    <w:p w:rsidR="008755C8" w:rsidRDefault="008755C8" w:rsidP="00F871FF">
      <w:pPr>
        <w:pStyle w:val="Nagwek2"/>
        <w:numPr>
          <w:ilvl w:val="1"/>
          <w:numId w:val="0"/>
        </w:numPr>
        <w:tabs>
          <w:tab w:val="num" w:pos="709"/>
        </w:tabs>
        <w:spacing w:before="120" w:after="240"/>
        <w:ind w:left="709" w:hanging="709"/>
        <w:rPr>
          <w:u w:val="single"/>
        </w:rPr>
      </w:pPr>
      <w:bookmarkStart w:id="100" w:name="_Toc4671085"/>
    </w:p>
    <w:p w:rsidR="00F871FF" w:rsidRDefault="008755C8" w:rsidP="00F871FF">
      <w:pPr>
        <w:pStyle w:val="Nagwek2"/>
        <w:numPr>
          <w:ilvl w:val="1"/>
          <w:numId w:val="0"/>
        </w:numPr>
        <w:tabs>
          <w:tab w:val="num" w:pos="709"/>
        </w:tabs>
        <w:spacing w:before="120" w:after="240"/>
        <w:ind w:left="709" w:hanging="709"/>
        <w:rPr>
          <w:u w:val="single"/>
        </w:rPr>
      </w:pPr>
      <w:bookmarkStart w:id="101" w:name="_Hlk92793873"/>
      <w:r>
        <w:rPr>
          <w:u w:val="single"/>
        </w:rPr>
        <w:t xml:space="preserve">6. </w:t>
      </w:r>
      <w:r w:rsidR="00F871FF" w:rsidRPr="00F871FF">
        <w:rPr>
          <w:u w:val="single"/>
        </w:rPr>
        <w:t>Wymagania dotyczące integracji z innymi systemami wykorzystywanymi przez</w:t>
      </w:r>
      <w:r w:rsidR="00F871FF">
        <w:rPr>
          <w:u w:val="single"/>
        </w:rPr>
        <w:t xml:space="preserve"> </w:t>
      </w:r>
      <w:r w:rsidR="00F871FF" w:rsidRPr="00F871FF">
        <w:rPr>
          <w:u w:val="single"/>
        </w:rPr>
        <w:t>Zamawiającego</w:t>
      </w:r>
      <w:bookmarkEnd w:id="100"/>
    </w:p>
    <w:bookmarkEnd w:id="101"/>
    <w:p w:rsidR="00F871FF" w:rsidRPr="00603EA7" w:rsidRDefault="00F871FF" w:rsidP="00F871FF">
      <w:pPr>
        <w:pStyle w:val="Podstawowy"/>
      </w:pPr>
      <w:r>
        <w:t>System powinien zostać zintegrowany ze wskazanymi systemami zewnętrznymi</w:t>
      </w:r>
      <w:r w:rsidRPr="007A7B4C">
        <w:t xml:space="preserve"> </w:t>
      </w:r>
      <w:r>
        <w:t xml:space="preserve">w </w:t>
      </w:r>
      <w:r w:rsidRPr="007A7B4C">
        <w:t xml:space="preserve">zakresie wymiany </w:t>
      </w:r>
      <w:r w:rsidRPr="00603EA7">
        <w:t>określonych poniżej danych:</w:t>
      </w:r>
    </w:p>
    <w:p w:rsidR="00F871FF" w:rsidRPr="00F374A6" w:rsidRDefault="00F871FF" w:rsidP="00506A60">
      <w:pPr>
        <w:pStyle w:val="SFTPodstawowy"/>
        <w:numPr>
          <w:ilvl w:val="0"/>
          <w:numId w:val="47"/>
        </w:numPr>
        <w:rPr>
          <w:strike/>
          <w:color w:val="auto"/>
        </w:rPr>
      </w:pPr>
      <w:bookmarkStart w:id="102" w:name="_Hlk92793923"/>
      <w:r w:rsidRPr="00F374A6">
        <w:rPr>
          <w:b/>
          <w:color w:val="auto"/>
        </w:rPr>
        <w:lastRenderedPageBreak/>
        <w:t>Systemy bankowości elektronicznej</w:t>
      </w:r>
      <w:r w:rsidRPr="00F374A6">
        <w:rPr>
          <w:color w:val="auto"/>
        </w:rPr>
        <w:t xml:space="preserve"> dla banków: </w:t>
      </w:r>
      <w:r w:rsidRPr="00F374A6">
        <w:rPr>
          <w:strike/>
          <w:color w:val="auto"/>
        </w:rPr>
        <w:t>NBP</w:t>
      </w:r>
      <w:r w:rsidRPr="00F374A6">
        <w:rPr>
          <w:color w:val="auto"/>
        </w:rPr>
        <w:t xml:space="preserve">, mBank, ING, </w:t>
      </w:r>
      <w:r w:rsidRPr="00F374A6">
        <w:rPr>
          <w:strike/>
          <w:color w:val="auto"/>
        </w:rPr>
        <w:t>NBP</w:t>
      </w:r>
      <w:r w:rsidRPr="00F374A6">
        <w:rPr>
          <w:color w:val="auto"/>
        </w:rPr>
        <w:t xml:space="preserve"> </w:t>
      </w:r>
      <w:r w:rsidR="00603EA7" w:rsidRPr="00F374A6">
        <w:rPr>
          <w:color w:val="auto"/>
        </w:rPr>
        <w:t xml:space="preserve">BGK </w:t>
      </w:r>
      <w:r w:rsidRPr="00F374A6">
        <w:rPr>
          <w:color w:val="auto"/>
        </w:rPr>
        <w:t>w zakresie importu operacji z wyciągów bankowych oraz eksportu przelewów do zrealizowania</w:t>
      </w:r>
      <w:r w:rsidR="00603EA7" w:rsidRPr="00F374A6">
        <w:rPr>
          <w:color w:val="auto"/>
        </w:rPr>
        <w:t>.</w:t>
      </w:r>
      <w:r w:rsidRPr="00F374A6">
        <w:rPr>
          <w:color w:val="auto"/>
        </w:rPr>
        <w:t xml:space="preserve"> </w:t>
      </w:r>
      <w:r w:rsidRPr="00F374A6">
        <w:rPr>
          <w:strike/>
          <w:color w:val="auto"/>
        </w:rPr>
        <w:t>importu operacji dokonywanych przy użyciu terminala płatniczego z aplikacji ING POS</w:t>
      </w:r>
    </w:p>
    <w:bookmarkEnd w:id="102"/>
    <w:p w:rsidR="00F871FF" w:rsidRPr="007A7B4C" w:rsidRDefault="00F871FF" w:rsidP="00506A60">
      <w:pPr>
        <w:pStyle w:val="SFTPodstawowy"/>
        <w:numPr>
          <w:ilvl w:val="0"/>
          <w:numId w:val="47"/>
        </w:numPr>
      </w:pPr>
      <w:r w:rsidRPr="007A7B4C">
        <w:rPr>
          <w:b/>
        </w:rPr>
        <w:t>e-Deklaracje</w:t>
      </w:r>
      <w:r w:rsidRPr="007A7B4C">
        <w:t xml:space="preserve"> (Portal Podatkowy) – w zakresie składania deklaracji</w:t>
      </w:r>
      <w:r>
        <w:t>;</w:t>
      </w:r>
    </w:p>
    <w:p w:rsidR="00F871FF" w:rsidRPr="007A7B4C" w:rsidRDefault="00F871FF" w:rsidP="00506A60">
      <w:pPr>
        <w:pStyle w:val="SFTPodstawowy"/>
        <w:numPr>
          <w:ilvl w:val="0"/>
          <w:numId w:val="47"/>
        </w:numPr>
      </w:pPr>
      <w:r w:rsidRPr="007A7B4C">
        <w:rPr>
          <w:b/>
        </w:rPr>
        <w:t>e-PFRON2</w:t>
      </w:r>
      <w:r w:rsidRPr="007A7B4C">
        <w:t xml:space="preserve"> – w zakresie składania deklaracji i informacji</w:t>
      </w:r>
      <w:r>
        <w:t>;</w:t>
      </w:r>
    </w:p>
    <w:p w:rsidR="00F871FF" w:rsidRPr="00877E58" w:rsidRDefault="00F871FF" w:rsidP="00506A60">
      <w:pPr>
        <w:pStyle w:val="SFTPodstawowy"/>
        <w:numPr>
          <w:ilvl w:val="0"/>
          <w:numId w:val="47"/>
        </w:numPr>
        <w:rPr>
          <w:strike/>
          <w:color w:val="FF0000"/>
        </w:rPr>
      </w:pPr>
      <w:r w:rsidRPr="00877E58">
        <w:rPr>
          <w:b/>
          <w:strike/>
          <w:color w:val="FF0000"/>
        </w:rPr>
        <w:t>SODIR</w:t>
      </w:r>
      <w:r w:rsidRPr="00877E58">
        <w:rPr>
          <w:strike/>
          <w:color w:val="FF0000"/>
        </w:rPr>
        <w:t xml:space="preserve"> (</w:t>
      </w:r>
      <w:bookmarkStart w:id="103" w:name="_Hlk93907601"/>
      <w:r w:rsidRPr="00877E58">
        <w:rPr>
          <w:strike/>
          <w:color w:val="FF0000"/>
        </w:rPr>
        <w:t>System Obsługi Dofinansowań i Refundacji) - w zakresie składania deklaracji</w:t>
      </w:r>
      <w:bookmarkEnd w:id="103"/>
      <w:r w:rsidRPr="00877E58">
        <w:rPr>
          <w:strike/>
          <w:color w:val="FF0000"/>
        </w:rPr>
        <w:t>;</w:t>
      </w:r>
    </w:p>
    <w:p w:rsidR="00F871FF" w:rsidRDefault="00F871FF" w:rsidP="00506A60">
      <w:pPr>
        <w:pStyle w:val="SFTPodstawowy"/>
        <w:numPr>
          <w:ilvl w:val="0"/>
          <w:numId w:val="47"/>
        </w:numPr>
      </w:pPr>
      <w:r w:rsidRPr="007A7B4C">
        <w:rPr>
          <w:b/>
        </w:rPr>
        <w:t>Płatnik ZUS</w:t>
      </w:r>
      <w:r w:rsidRPr="007A7B4C">
        <w:t xml:space="preserve"> – w zakresie tworzenia i składania dokumentów ubezpieczeniowych.</w:t>
      </w:r>
    </w:p>
    <w:p w:rsidR="00F871FF" w:rsidRPr="00F871FF" w:rsidRDefault="00F871FF" w:rsidP="00506A60">
      <w:pPr>
        <w:pStyle w:val="Akapitzlist"/>
        <w:numPr>
          <w:ilvl w:val="0"/>
          <w:numId w:val="47"/>
        </w:numPr>
        <w:rPr>
          <w:rFonts w:ascii="Tahoma" w:hAnsi="Tahoma"/>
          <w:color w:val="00000A"/>
          <w:szCs w:val="24"/>
        </w:rPr>
      </w:pPr>
      <w:proofErr w:type="spellStart"/>
      <w:r w:rsidRPr="00F871FF">
        <w:rPr>
          <w:rFonts w:ascii="Tahoma" w:hAnsi="Tahoma"/>
          <w:b/>
          <w:color w:val="00000A"/>
          <w:szCs w:val="24"/>
        </w:rPr>
        <w:t>KSeF</w:t>
      </w:r>
      <w:proofErr w:type="spellEnd"/>
      <w:r w:rsidRPr="00F871FF">
        <w:rPr>
          <w:rFonts w:ascii="Tahoma" w:hAnsi="Tahoma"/>
          <w:b/>
          <w:color w:val="00000A"/>
          <w:szCs w:val="24"/>
        </w:rPr>
        <w:t xml:space="preserve"> </w:t>
      </w:r>
      <w:r w:rsidRPr="00F871FF">
        <w:rPr>
          <w:rFonts w:ascii="Tahoma" w:hAnsi="Tahoma"/>
          <w:color w:val="00000A"/>
          <w:szCs w:val="24"/>
        </w:rPr>
        <w:t>- Krajowy System e-Faktur</w:t>
      </w:r>
    </w:p>
    <w:p w:rsidR="00F871FF" w:rsidRDefault="00F871FF" w:rsidP="00F871FF">
      <w:pPr>
        <w:pStyle w:val="SFTPodstawowy"/>
        <w:ind w:left="720"/>
      </w:pPr>
    </w:p>
    <w:p w:rsidR="00F871FF" w:rsidRPr="007A7B4C" w:rsidRDefault="00F871FF" w:rsidP="00F871FF">
      <w:pPr>
        <w:pStyle w:val="SFTPodstawowy"/>
      </w:pPr>
      <w:r>
        <w:t>Szczegółowy plan i koncepcja integracji zostanie ustalona na etapie Analizy przedwdroże</w:t>
      </w:r>
      <w:r w:rsidRPr="007A7B4C">
        <w:t>niowej</w:t>
      </w:r>
      <w:r>
        <w:t>.</w:t>
      </w:r>
    </w:p>
    <w:p w:rsidR="00F871FF" w:rsidRPr="007A7B4C" w:rsidRDefault="00F871FF" w:rsidP="00F871FF">
      <w:pPr>
        <w:pStyle w:val="Podstawowy"/>
      </w:pPr>
      <w:r w:rsidRPr="007A7B4C">
        <w:t>System powinien zapewniać wygenerowanie danych na potrzeby ręcznego zasilenia następujących systemów zewnętrznych:</w:t>
      </w:r>
    </w:p>
    <w:p w:rsidR="00F871FF" w:rsidRPr="007A7B4C" w:rsidRDefault="00F871FF" w:rsidP="00506A60">
      <w:pPr>
        <w:pStyle w:val="Podstawowy"/>
        <w:numPr>
          <w:ilvl w:val="0"/>
          <w:numId w:val="48"/>
        </w:numPr>
      </w:pPr>
      <w:r w:rsidRPr="003A6250">
        <w:rPr>
          <w:b/>
          <w:szCs w:val="24"/>
        </w:rPr>
        <w:t>POLON</w:t>
      </w:r>
      <w:r>
        <w:rPr>
          <w:b/>
          <w:szCs w:val="24"/>
        </w:rPr>
        <w:t>/ POLON 2</w:t>
      </w:r>
      <w:r w:rsidRPr="007A7B4C">
        <w:t xml:space="preserve"> (https</w:t>
      </w:r>
      <w:r>
        <w:t xml:space="preserve">://polon.nauka.gov.pl) – </w:t>
      </w:r>
      <w:r w:rsidRPr="007A7B4C">
        <w:t>obligatoryjne dan</w:t>
      </w:r>
      <w:r>
        <w:t>e</w:t>
      </w:r>
      <w:r w:rsidRPr="007A7B4C">
        <w:t xml:space="preserve"> m.in o projektach, studentach, pracownikach itd. – stosownie do obowiązków raportowych Zamawiającego</w:t>
      </w:r>
      <w:r>
        <w:t>;</w:t>
      </w:r>
    </w:p>
    <w:p w:rsidR="00F871FF" w:rsidRDefault="00F871FF" w:rsidP="00F871FF">
      <w:pPr>
        <w:pStyle w:val="Podstawowy"/>
      </w:pPr>
      <w:r w:rsidRPr="00787F16">
        <w:t>Wykonawca zapewni i wdroży interfejsy wymiany danych</w:t>
      </w:r>
      <w:r>
        <w:t xml:space="preserve"> pomiędzy Systemem, a</w:t>
      </w:r>
      <w:r w:rsidRPr="00787F16">
        <w:t xml:space="preserve"> z systemami wewnętrznymi GIG</w:t>
      </w:r>
      <w:r>
        <w:t>:</w:t>
      </w:r>
    </w:p>
    <w:p w:rsidR="00F871FF" w:rsidRPr="00787F16" w:rsidRDefault="00F871FF" w:rsidP="00506A60">
      <w:pPr>
        <w:pStyle w:val="Podstawowy"/>
        <w:numPr>
          <w:ilvl w:val="0"/>
          <w:numId w:val="49"/>
        </w:numPr>
      </w:pPr>
      <w:r w:rsidRPr="002C0EE0">
        <w:rPr>
          <w:b/>
        </w:rPr>
        <w:t>Systemem rejestracji czasu pracy (RCP) i kontroli dostępu</w:t>
      </w:r>
      <w:r w:rsidRPr="00787F16">
        <w:t xml:space="preserve"> </w:t>
      </w:r>
      <w:proofErr w:type="spellStart"/>
      <w:r w:rsidRPr="003A6250">
        <w:rPr>
          <w:b/>
          <w:szCs w:val="24"/>
        </w:rPr>
        <w:t>UniKD</w:t>
      </w:r>
      <w:proofErr w:type="spellEnd"/>
      <w:r w:rsidRPr="003A6250">
        <w:rPr>
          <w:b/>
          <w:szCs w:val="24"/>
        </w:rPr>
        <w:t>/</w:t>
      </w:r>
      <w:proofErr w:type="spellStart"/>
      <w:r w:rsidRPr="003A6250">
        <w:rPr>
          <w:b/>
          <w:szCs w:val="24"/>
        </w:rPr>
        <w:t>UniRCP</w:t>
      </w:r>
      <w:proofErr w:type="spellEnd"/>
      <w:r w:rsidRPr="003A6250">
        <w:rPr>
          <w:b/>
          <w:szCs w:val="24"/>
        </w:rPr>
        <w:t xml:space="preserve"> </w:t>
      </w:r>
      <w:r>
        <w:t>firmy UNICARD S.A. – w zakresie pobierania z modułu kadrowego Systemu danych identyfikacyjnych pracowników oraz numerów kart dostępu, pobierania z systemu RCP informacji w zakresie wejść i wyjść pracowników zarejestrowanych przez czytniki RCP.</w:t>
      </w:r>
    </w:p>
    <w:p w:rsidR="00F871FF" w:rsidRDefault="00F871FF" w:rsidP="00506A60">
      <w:pPr>
        <w:pStyle w:val="Podstawowy"/>
        <w:numPr>
          <w:ilvl w:val="0"/>
          <w:numId w:val="49"/>
        </w:numPr>
        <w:rPr>
          <w:rFonts w:ascii="Calibri" w:eastAsia="Calibri" w:hAnsi="Calibri"/>
          <w:sz w:val="22"/>
          <w:szCs w:val="22"/>
          <w:lang w:eastAsia="en-US"/>
        </w:rPr>
      </w:pPr>
      <w:r w:rsidRPr="002C0EE0">
        <w:rPr>
          <w:b/>
        </w:rPr>
        <w:t>Systemem laboratoryjnym</w:t>
      </w:r>
      <w:r>
        <w:t xml:space="preserve"> </w:t>
      </w:r>
      <w:r w:rsidRPr="003A6250">
        <w:rPr>
          <w:b/>
          <w:szCs w:val="24"/>
        </w:rPr>
        <w:t>LIMS</w:t>
      </w:r>
      <w:r>
        <w:t xml:space="preserve"> – w zakresie pobierania przez system LIMS informacji o zarejestrowanych zleceniach sprzedaży, danych osobowych pracowników, kartoteki kontrahentów oraz pobierania przez System informacji </w:t>
      </w:r>
      <w:r w:rsidRPr="002C0EE0">
        <w:t>dotyczących realizacji zleceń,</w:t>
      </w:r>
      <w:r w:rsidRPr="00277C67">
        <w:t xml:space="preserve"> </w:t>
      </w:r>
      <w:r w:rsidRPr="002C0EE0">
        <w:t>czas</w:t>
      </w:r>
      <w:r>
        <w:t>u</w:t>
      </w:r>
      <w:r w:rsidRPr="002C0EE0">
        <w:t xml:space="preserve"> pracy pracowników związany z realizacją zleceń</w:t>
      </w:r>
      <w:r>
        <w:t>,</w:t>
      </w:r>
      <w:r w:rsidRPr="002C0EE0">
        <w:t xml:space="preserve"> dan</w:t>
      </w:r>
      <w:r>
        <w:t>ych</w:t>
      </w:r>
      <w:r w:rsidRPr="002C0EE0">
        <w:t xml:space="preserve"> niezbędn</w:t>
      </w:r>
      <w:r>
        <w:t>ych</w:t>
      </w:r>
      <w:r w:rsidRPr="002C0EE0">
        <w:t xml:space="preserve"> do fakturowania</w:t>
      </w:r>
      <w:r>
        <w:t>,</w:t>
      </w:r>
      <w:r w:rsidRPr="002C0EE0">
        <w:t xml:space="preserve"> raport</w:t>
      </w:r>
      <w:r>
        <w:t>ów</w:t>
      </w:r>
      <w:r w:rsidRPr="002C0EE0">
        <w:t xml:space="preserve"> z badań, dan</w:t>
      </w:r>
      <w:r>
        <w:t>ych</w:t>
      </w:r>
      <w:r w:rsidRPr="002C0EE0">
        <w:t xml:space="preserve"> na potrzeby modułu zarządzanie relacjami z klientami, </w:t>
      </w:r>
      <w:r>
        <w:t xml:space="preserve">a także </w:t>
      </w:r>
      <w:r w:rsidRPr="002C0EE0">
        <w:t>dan</w:t>
      </w:r>
      <w:r>
        <w:t>ych</w:t>
      </w:r>
      <w:r w:rsidRPr="002C0EE0">
        <w:t xml:space="preserve"> na potrzeby modułu zarządzania projektami.</w:t>
      </w:r>
    </w:p>
    <w:p w:rsidR="00F871FF" w:rsidRDefault="00F871FF" w:rsidP="00506A60">
      <w:pPr>
        <w:pStyle w:val="Podstawowy"/>
        <w:numPr>
          <w:ilvl w:val="0"/>
          <w:numId w:val="49"/>
        </w:numPr>
      </w:pPr>
      <w:r w:rsidRPr="002C0EE0">
        <w:rPr>
          <w:b/>
        </w:rPr>
        <w:t>Portalem intranetowym</w:t>
      </w:r>
      <w:r w:rsidRPr="002C0EE0">
        <w:t xml:space="preserve"> </w:t>
      </w:r>
      <w:r w:rsidRPr="00326A3E">
        <w:rPr>
          <w:b/>
        </w:rPr>
        <w:t>INTRA-GIG</w:t>
      </w:r>
      <w:r w:rsidRPr="002C0EE0">
        <w:rPr>
          <w:b/>
        </w:rPr>
        <w:t xml:space="preserve"> </w:t>
      </w:r>
      <w:r w:rsidRPr="002C0EE0">
        <w:t xml:space="preserve">– w zakresie pobierania przez portal intranetowy informacji o </w:t>
      </w:r>
      <w:r>
        <w:t>:</w:t>
      </w:r>
    </w:p>
    <w:p w:rsidR="00F871FF" w:rsidRDefault="00F871FF" w:rsidP="00506A60">
      <w:pPr>
        <w:pStyle w:val="Podstawowy"/>
        <w:numPr>
          <w:ilvl w:val="1"/>
          <w:numId w:val="49"/>
        </w:numPr>
      </w:pPr>
      <w:r w:rsidRPr="002C0EE0">
        <w:t>przynależności pracowników do komórek organizacyjnych, nr telefonów służbowych oraz adresach poczty elektronicznej</w:t>
      </w:r>
      <w:r>
        <w:t>,</w:t>
      </w:r>
    </w:p>
    <w:p w:rsidR="00F871FF" w:rsidRDefault="00F871FF" w:rsidP="00506A60">
      <w:pPr>
        <w:pStyle w:val="Podstawowy"/>
        <w:numPr>
          <w:ilvl w:val="1"/>
          <w:numId w:val="49"/>
        </w:numPr>
      </w:pPr>
      <w:r w:rsidRPr="00E26062">
        <w:t>numerach i nazwach prac statutowych oraz kierownikach prac</w:t>
      </w:r>
      <w:r>
        <w:t xml:space="preserve"> (dla </w:t>
      </w:r>
      <w:r w:rsidRPr="00E26062">
        <w:t>modułu INTRA-GIG Biblioteka Prac</w:t>
      </w:r>
      <w:r>
        <w:t>),</w:t>
      </w:r>
    </w:p>
    <w:p w:rsidR="00F871FF" w:rsidRPr="002C0EE0" w:rsidRDefault="00F871FF" w:rsidP="00506A60">
      <w:pPr>
        <w:pStyle w:val="Podstawowy"/>
        <w:numPr>
          <w:ilvl w:val="1"/>
          <w:numId w:val="49"/>
        </w:numPr>
      </w:pPr>
      <w:r w:rsidRPr="00E26062">
        <w:lastRenderedPageBreak/>
        <w:t>numerach inwentarzowych, nazwach i użytkownikach sprzętu komputerowego i oprogramowania</w:t>
      </w:r>
      <w:r>
        <w:t xml:space="preserve"> (dla modułu</w:t>
      </w:r>
      <w:r w:rsidRPr="00E26062">
        <w:t xml:space="preserve"> Rejestr komputerów i oprogramowania i Serwis komputerowy</w:t>
      </w:r>
      <w:r>
        <w:t>).</w:t>
      </w:r>
    </w:p>
    <w:p w:rsidR="00F871FF" w:rsidRPr="002C0EE0" w:rsidRDefault="00F871FF" w:rsidP="00506A60">
      <w:pPr>
        <w:pStyle w:val="Podstawowy"/>
        <w:numPr>
          <w:ilvl w:val="0"/>
          <w:numId w:val="49"/>
        </w:numPr>
      </w:pPr>
      <w:r w:rsidRPr="00326A3E">
        <w:rPr>
          <w:b/>
        </w:rPr>
        <w:t>AD</w:t>
      </w:r>
      <w:r w:rsidRPr="002C0EE0">
        <w:t xml:space="preserve"> – usługi katalogowe.</w:t>
      </w:r>
    </w:p>
    <w:p w:rsidR="00F871FF" w:rsidRPr="002C0EE0" w:rsidRDefault="00F871FF" w:rsidP="00506A60">
      <w:pPr>
        <w:pStyle w:val="Podstawowy"/>
        <w:numPr>
          <w:ilvl w:val="0"/>
          <w:numId w:val="49"/>
        </w:numPr>
      </w:pPr>
      <w:proofErr w:type="spellStart"/>
      <w:r w:rsidRPr="00326A3E">
        <w:rPr>
          <w:b/>
        </w:rPr>
        <w:t>eDirectory</w:t>
      </w:r>
      <w:proofErr w:type="spellEnd"/>
      <w:r w:rsidRPr="002C0EE0">
        <w:t xml:space="preserve"> – usługi katalogowe</w:t>
      </w:r>
      <w:r>
        <w:t>, przekazywanie informacji do ERP o adresach poczty elektronicznej</w:t>
      </w:r>
      <w:r w:rsidRPr="002C0EE0">
        <w:t>.</w:t>
      </w:r>
    </w:p>
    <w:p w:rsidR="00F871FF" w:rsidRDefault="00F871FF" w:rsidP="00506A60">
      <w:pPr>
        <w:pStyle w:val="Podstawowy"/>
        <w:numPr>
          <w:ilvl w:val="0"/>
          <w:numId w:val="49"/>
        </w:numPr>
      </w:pPr>
      <w:proofErr w:type="spellStart"/>
      <w:r w:rsidRPr="00326A3E">
        <w:rPr>
          <w:b/>
        </w:rPr>
        <w:t>GroupWise</w:t>
      </w:r>
      <w:proofErr w:type="spellEnd"/>
      <w:r w:rsidRPr="00326A3E">
        <w:rPr>
          <w:b/>
        </w:rPr>
        <w:t xml:space="preserve"> 2014 R2</w:t>
      </w:r>
      <w:r w:rsidRPr="002C0EE0">
        <w:t xml:space="preserve"> –  w zakresie integracji z pocztą elektroniczn</w:t>
      </w:r>
      <w:r>
        <w:t>ą</w:t>
      </w:r>
      <w:r w:rsidRPr="002C0EE0">
        <w:t>, kontaktami oraz kalendarzem.</w:t>
      </w:r>
    </w:p>
    <w:p w:rsidR="00F871FF" w:rsidRDefault="008755C8" w:rsidP="00F871FF">
      <w:pPr>
        <w:pStyle w:val="Nagwek2"/>
        <w:rPr>
          <w:u w:val="single"/>
        </w:rPr>
      </w:pPr>
      <w:bookmarkStart w:id="104" w:name="_Toc4671086"/>
      <w:r>
        <w:rPr>
          <w:u w:val="single"/>
        </w:rPr>
        <w:t xml:space="preserve">7. </w:t>
      </w:r>
      <w:r w:rsidR="00F871FF" w:rsidRPr="00F871FF">
        <w:rPr>
          <w:u w:val="single"/>
        </w:rPr>
        <w:t>Wymagania w zakresie Migracji Danych</w:t>
      </w:r>
      <w:bookmarkEnd w:id="104"/>
    </w:p>
    <w:p w:rsidR="00F871FF" w:rsidRPr="002C0EE0" w:rsidRDefault="00F871FF" w:rsidP="00F871FF">
      <w:pPr>
        <w:pStyle w:val="Podstawowy"/>
      </w:pPr>
    </w:p>
    <w:p w:rsidR="00F871FF" w:rsidRDefault="00F871FF" w:rsidP="00F871FF">
      <w:pPr>
        <w:pStyle w:val="SFTPodstwyliczanie"/>
      </w:pPr>
      <w:r w:rsidRPr="006365CA">
        <w:t xml:space="preserve">Wykonawca </w:t>
      </w:r>
      <w:r w:rsidRPr="00AB2821">
        <w:t>zaplanuje, zorganizuje i przeprowadzi migrację danych z systemów obe</w:t>
      </w:r>
      <w:r>
        <w:t>cnie eksploatowanych przez Zama</w:t>
      </w:r>
      <w:r w:rsidRPr="00AB2821">
        <w:t xml:space="preserve">wiającego. </w:t>
      </w:r>
    </w:p>
    <w:p w:rsidR="00F871FF" w:rsidRDefault="00F871FF" w:rsidP="00F871FF">
      <w:pPr>
        <w:pStyle w:val="SFTPodstwyliczanie"/>
      </w:pPr>
      <w:r>
        <w:t>W obszarach planowanych do objęcia Systemem ob</w:t>
      </w:r>
      <w:r w:rsidRPr="00AB2821">
        <w:t xml:space="preserve">ecnie Zamawiający wykorzystuje </w:t>
      </w:r>
      <w:r>
        <w:t>wskazane poniżej rozwiązania:</w:t>
      </w:r>
      <w:r w:rsidRPr="00AB2821">
        <w:t xml:space="preserve"> </w:t>
      </w:r>
    </w:p>
    <w:p w:rsidR="00F871FF" w:rsidRDefault="00F871FF" w:rsidP="00506A60">
      <w:pPr>
        <w:pStyle w:val="SFTPodstwyliczanie"/>
        <w:numPr>
          <w:ilvl w:val="0"/>
          <w:numId w:val="52"/>
        </w:numPr>
      </w:pPr>
      <w:r>
        <w:rPr>
          <w:b/>
        </w:rPr>
        <w:t>S</w:t>
      </w:r>
      <w:r w:rsidRPr="002C0EE0">
        <w:rPr>
          <w:b/>
        </w:rPr>
        <w:t>ystem KREZUS-FK</w:t>
      </w:r>
      <w:r>
        <w:t xml:space="preserve"> firmy </w:t>
      </w:r>
      <w:proofErr w:type="spellStart"/>
      <w:r>
        <w:t>Softprodukt</w:t>
      </w:r>
      <w:proofErr w:type="spellEnd"/>
      <w:r>
        <w:t xml:space="preserve"> (w tym zarządzanie majątkiem trwałym). Rozwiązanie opiera się na bazie danych </w:t>
      </w:r>
      <w:proofErr w:type="spellStart"/>
      <w:r>
        <w:t>Informix</w:t>
      </w:r>
      <w:proofErr w:type="spellEnd"/>
      <w:r>
        <w:t>;</w:t>
      </w:r>
    </w:p>
    <w:p w:rsidR="00F871FF" w:rsidRDefault="00F871FF" w:rsidP="00506A60">
      <w:pPr>
        <w:pStyle w:val="SFTPodstwyliczanie"/>
        <w:numPr>
          <w:ilvl w:val="0"/>
          <w:numId w:val="52"/>
        </w:numPr>
      </w:pPr>
      <w:r>
        <w:rPr>
          <w:b/>
        </w:rPr>
        <w:t>S</w:t>
      </w:r>
      <w:r w:rsidRPr="002C0EE0">
        <w:rPr>
          <w:b/>
        </w:rPr>
        <w:t>ystem kadrowo-płacowy</w:t>
      </w:r>
      <w:r>
        <w:t xml:space="preserve"> będący </w:t>
      </w:r>
      <w:r w:rsidR="007F5076">
        <w:t>a</w:t>
      </w:r>
      <w:r>
        <w:t>utorskim rozwiązaniem pracowników GIG. Rozwiązanie opiera się na bazie danych Gupta-</w:t>
      </w:r>
      <w:proofErr w:type="spellStart"/>
      <w:r>
        <w:t>Unify</w:t>
      </w:r>
      <w:proofErr w:type="spellEnd"/>
      <w:r>
        <w:t xml:space="preserve"> </w:t>
      </w:r>
      <w:proofErr w:type="spellStart"/>
      <w:r>
        <w:t>SQLBase</w:t>
      </w:r>
      <w:proofErr w:type="spellEnd"/>
      <w:r>
        <w:t>;</w:t>
      </w:r>
    </w:p>
    <w:p w:rsidR="00F871FF" w:rsidRPr="001B5446" w:rsidRDefault="00F871FF" w:rsidP="00506A60">
      <w:pPr>
        <w:pStyle w:val="SFTPodstwyliczanie"/>
        <w:numPr>
          <w:ilvl w:val="0"/>
          <w:numId w:val="52"/>
        </w:numPr>
        <w:rPr>
          <w:color w:val="000000" w:themeColor="text1"/>
        </w:rPr>
      </w:pPr>
      <w:r w:rsidRPr="002C0EE0">
        <w:rPr>
          <w:b/>
        </w:rPr>
        <w:t>Rejestr projektów</w:t>
      </w:r>
      <w:r>
        <w:t xml:space="preserve"> UE – autorskie rozwiązanie służące do rejestracji czasu pracy </w:t>
      </w:r>
      <w:r w:rsidRPr="001B5446">
        <w:rPr>
          <w:color w:val="000000" w:themeColor="text1"/>
        </w:rPr>
        <w:t>pracowników na projektach oraz rozliczanie finansowe projektów; Rozwiązanie oparte na bazie danych Gupta-</w:t>
      </w:r>
      <w:proofErr w:type="spellStart"/>
      <w:r w:rsidRPr="001B5446">
        <w:rPr>
          <w:color w:val="000000" w:themeColor="text1"/>
        </w:rPr>
        <w:t>Unify</w:t>
      </w:r>
      <w:proofErr w:type="spellEnd"/>
      <w:r w:rsidRPr="001B5446">
        <w:rPr>
          <w:color w:val="000000" w:themeColor="text1"/>
        </w:rPr>
        <w:t xml:space="preserve"> </w:t>
      </w:r>
      <w:proofErr w:type="spellStart"/>
      <w:r w:rsidRPr="001B5446">
        <w:rPr>
          <w:color w:val="000000" w:themeColor="text1"/>
        </w:rPr>
        <w:t>SQLBase</w:t>
      </w:r>
      <w:proofErr w:type="spellEnd"/>
      <w:r w:rsidRPr="001B5446">
        <w:rPr>
          <w:color w:val="000000" w:themeColor="text1"/>
        </w:rPr>
        <w:t>;</w:t>
      </w:r>
    </w:p>
    <w:p w:rsidR="00F871FF" w:rsidRPr="001B5446" w:rsidRDefault="00F871FF" w:rsidP="00506A60">
      <w:pPr>
        <w:pStyle w:val="SFTPodstwyliczanie"/>
        <w:numPr>
          <w:ilvl w:val="0"/>
          <w:numId w:val="52"/>
        </w:numPr>
        <w:rPr>
          <w:b/>
          <w:color w:val="000000" w:themeColor="text1"/>
        </w:rPr>
      </w:pPr>
      <w:r w:rsidRPr="001B5446">
        <w:rPr>
          <w:b/>
          <w:color w:val="000000" w:themeColor="text1"/>
        </w:rPr>
        <w:t xml:space="preserve">System </w:t>
      </w:r>
      <w:proofErr w:type="spellStart"/>
      <w:r w:rsidRPr="001B5446">
        <w:rPr>
          <w:b/>
          <w:color w:val="000000" w:themeColor="text1"/>
        </w:rPr>
        <w:t>KotrakAWP</w:t>
      </w:r>
      <w:proofErr w:type="spellEnd"/>
      <w:r w:rsidRPr="001B5446">
        <w:rPr>
          <w:b/>
          <w:color w:val="000000" w:themeColor="text1"/>
        </w:rPr>
        <w:t xml:space="preserve"> firmy </w:t>
      </w:r>
      <w:proofErr w:type="spellStart"/>
      <w:r w:rsidRPr="001B5446">
        <w:rPr>
          <w:b/>
          <w:color w:val="000000" w:themeColor="text1"/>
        </w:rPr>
        <w:t>Kotrak</w:t>
      </w:r>
      <w:proofErr w:type="spellEnd"/>
      <w:r w:rsidRPr="001B5446">
        <w:rPr>
          <w:b/>
          <w:color w:val="000000" w:themeColor="text1"/>
        </w:rPr>
        <w:t xml:space="preserve"> S.A. </w:t>
      </w:r>
      <w:r w:rsidRPr="001B5446">
        <w:rPr>
          <w:color w:val="000000" w:themeColor="text1"/>
        </w:rPr>
        <w:t>– aplikacja w której zgromadzone są dane operacji bankowych. Rozwiązanie oparte na bazie danych Microsoft SQL Server;</w:t>
      </w:r>
    </w:p>
    <w:p w:rsidR="00F871FF" w:rsidRPr="00AF105F" w:rsidRDefault="00F871FF" w:rsidP="00506A60">
      <w:pPr>
        <w:pStyle w:val="SFTPodstwyliczanie"/>
        <w:numPr>
          <w:ilvl w:val="0"/>
          <w:numId w:val="52"/>
        </w:numPr>
        <w:rPr>
          <w:b/>
          <w:color w:val="000000" w:themeColor="text1"/>
        </w:rPr>
      </w:pPr>
      <w:r w:rsidRPr="00AF105F">
        <w:rPr>
          <w:b/>
          <w:color w:val="000000" w:themeColor="text1"/>
        </w:rPr>
        <w:t>Portal intranetowy INTRA-GIG</w:t>
      </w:r>
      <w:r w:rsidRPr="00AF105F">
        <w:rPr>
          <w:color w:val="000000" w:themeColor="text1"/>
        </w:rPr>
        <w:t xml:space="preserve"> będący częściowo dedykowanym oprogramowaniem firmy WASKO, a częściowo autorskim rozwiązaniem pracowników GIG. Rozwiązanie opiera się na bazie danych Microsoft SQL Server.</w:t>
      </w:r>
    </w:p>
    <w:p w:rsidR="00F871FF" w:rsidRDefault="00F871FF" w:rsidP="00F871FF">
      <w:pPr>
        <w:pStyle w:val="SFTPodstwyliczanie"/>
      </w:pPr>
      <w:r>
        <w:t>Poniżej wskazano szczegółowe wymagania dla realizacji procesu migracji:</w:t>
      </w:r>
    </w:p>
    <w:p w:rsidR="00F871FF" w:rsidRDefault="00F871FF" w:rsidP="00506A60">
      <w:pPr>
        <w:pStyle w:val="SFTPodstwyliczanie"/>
        <w:numPr>
          <w:ilvl w:val="0"/>
          <w:numId w:val="50"/>
        </w:numPr>
        <w:ind w:left="709"/>
      </w:pPr>
      <w:r w:rsidRPr="006365CA">
        <w:t>Wymagane jest zorganizowanie minimum 2 migracji danych: migracji próbnej, która odbędzie się przed testami oraz szkoleniem z obsługi Systemu oraz migracji właściwej, która odbędzie się w trakcie przygotowania Systemu do startu produkcyjnego</w:t>
      </w:r>
      <w:r>
        <w:t xml:space="preserve"> dla danego etapu wdrażania</w:t>
      </w:r>
      <w:r w:rsidRPr="006365CA">
        <w:t>;</w:t>
      </w:r>
    </w:p>
    <w:p w:rsidR="00F871FF" w:rsidRPr="002D1851" w:rsidRDefault="00F871FF" w:rsidP="00506A60">
      <w:pPr>
        <w:pStyle w:val="SFTPodstwyliczanie"/>
        <w:numPr>
          <w:ilvl w:val="0"/>
          <w:numId w:val="50"/>
        </w:numPr>
        <w:ind w:left="709"/>
      </w:pPr>
      <w:r w:rsidRPr="002D1851">
        <w:t xml:space="preserve">Zamawiający przewiduje, iż dane zostaną </w:t>
      </w:r>
      <w:proofErr w:type="spellStart"/>
      <w:r w:rsidRPr="002D1851">
        <w:t>zmigrowane</w:t>
      </w:r>
      <w:proofErr w:type="spellEnd"/>
      <w:r w:rsidRPr="002D1851">
        <w:t xml:space="preserve"> za pomocą przygotowanych przez Wykonawcę i wypełnionych przez Zamawiającego arkuszy migracyjnych. W przypadku, gdy część danych nie będzie możliwa do migracji, Zamawiający może odstąpić od migracji tej części </w:t>
      </w:r>
      <w:r w:rsidRPr="002D1851">
        <w:lastRenderedPageBreak/>
        <w:t>danych oraz podjąć decyzję o wprowadzeniu ich do Systemu ręcznie. Decyzja ta jest decyzją leżącą jedynie po stronie Zamawiającego;</w:t>
      </w:r>
    </w:p>
    <w:p w:rsidR="00F871FF" w:rsidRDefault="00F871FF" w:rsidP="00506A60">
      <w:pPr>
        <w:pStyle w:val="SFTPodstwyliczanie"/>
        <w:numPr>
          <w:ilvl w:val="0"/>
          <w:numId w:val="50"/>
        </w:numPr>
        <w:ind w:left="709"/>
      </w:pPr>
      <w:r w:rsidRPr="006365CA">
        <w:t>Wymagane jest, aby na etapie tworzenia Analizy Przedwdrożeniowej Wykonawca opracował i dostarczył plan migracji danych z obecnie wykorzystywanych przez Zamawiającego systemów informatycznych zawierający uzgodnienia dotyczące szczegółowego zakresu i sposobu przeniesienia danych oraz obowiązujący harmonogram migracji;</w:t>
      </w:r>
    </w:p>
    <w:p w:rsidR="00F871FF" w:rsidRDefault="00F871FF" w:rsidP="00506A60">
      <w:pPr>
        <w:pStyle w:val="SFTPodstwyliczanie"/>
        <w:numPr>
          <w:ilvl w:val="0"/>
          <w:numId w:val="50"/>
        </w:numPr>
        <w:ind w:left="709"/>
      </w:pPr>
      <w:r w:rsidRPr="006365CA">
        <w:t>Wykonawca zobowiązany jest do przygotowania arkuszy migracyjnych w postaci plików</w:t>
      </w:r>
      <w:r>
        <w:t xml:space="preserve"> </w:t>
      </w:r>
      <w:proofErr w:type="spellStart"/>
      <w:r w:rsidRPr="006365CA">
        <w:t>csv</w:t>
      </w:r>
      <w:proofErr w:type="spellEnd"/>
      <w:r>
        <w:t xml:space="preserve"> lub innych uzgodnionych z Zamawiającym,</w:t>
      </w:r>
      <w:r w:rsidRPr="006365CA">
        <w:t xml:space="preserve"> zawierających strukturę migrowanych danych wraz z opisem umożliwiającym prawidłowe wypełnienie arkuszy. Arkusze migracyjne muszą zostać zaakceptowane przez Zamawiającego. Wymagane jest, aby Wykonawca dostarczył arkusze mi</w:t>
      </w:r>
      <w:r>
        <w:t>gracyjne Zamawiającemu minimum 8</w:t>
      </w:r>
      <w:r w:rsidRPr="006365CA">
        <w:t xml:space="preserve"> tygodni przez planowanym terminem migracji próbnej wraz z zapewnieniem niezbędnego wsparcia techniczno-merytorycznego np. telefonicznej infolinii. Dostarczone arkusze migracyjne będą wypełnione min</w:t>
      </w:r>
      <w:r>
        <w:t>imum</w:t>
      </w:r>
      <w:r w:rsidRPr="006365CA">
        <w:t xml:space="preserve"> </w:t>
      </w:r>
      <w:r>
        <w:t>dwoma</w:t>
      </w:r>
      <w:r w:rsidRPr="006365CA">
        <w:t xml:space="preserve"> przykładowymi pozycjami</w:t>
      </w:r>
      <w:r>
        <w:t xml:space="preserve">. </w:t>
      </w:r>
    </w:p>
    <w:p w:rsidR="00F871FF" w:rsidRDefault="00F871FF" w:rsidP="00506A60">
      <w:pPr>
        <w:pStyle w:val="SFTPodstwyliczanie"/>
        <w:numPr>
          <w:ilvl w:val="0"/>
          <w:numId w:val="50"/>
        </w:numPr>
        <w:ind w:left="709"/>
      </w:pPr>
      <w:r w:rsidRPr="006365CA">
        <w:t>Wykonawca dokona migracji danych po uzgodnieniu z Zamawiającym zakresu, struktury oraz standardu jakościowego plików do przeniesienia;</w:t>
      </w:r>
    </w:p>
    <w:p w:rsidR="00F871FF" w:rsidRDefault="00F871FF" w:rsidP="00506A60">
      <w:pPr>
        <w:pStyle w:val="SFTPodstwyliczanie"/>
        <w:numPr>
          <w:ilvl w:val="0"/>
          <w:numId w:val="50"/>
        </w:numPr>
        <w:ind w:left="709"/>
      </w:pPr>
      <w:r w:rsidRPr="006365CA">
        <w:t>Zakres migrowanych danych musi zapewniać poprawną pracę Systemu;</w:t>
      </w:r>
    </w:p>
    <w:p w:rsidR="00F871FF" w:rsidRDefault="00F871FF" w:rsidP="00506A60">
      <w:pPr>
        <w:pStyle w:val="SFTPodstwyliczanie"/>
        <w:numPr>
          <w:ilvl w:val="0"/>
          <w:numId w:val="50"/>
        </w:numPr>
        <w:ind w:left="709"/>
      </w:pPr>
      <w:r w:rsidRPr="006365CA">
        <w:t>Za wypełnienie arkuszy migracyjnych danymi odpowiedzialny jest Zamawiający;</w:t>
      </w:r>
    </w:p>
    <w:p w:rsidR="00F871FF" w:rsidRDefault="00F871FF" w:rsidP="00506A60">
      <w:pPr>
        <w:pStyle w:val="SFTPodstwyliczanie"/>
        <w:numPr>
          <w:ilvl w:val="0"/>
          <w:numId w:val="50"/>
        </w:numPr>
        <w:ind w:left="709"/>
      </w:pPr>
      <w:r w:rsidRPr="006365CA">
        <w:t>Za zaimportowanie wypełnionych arkuszy migracyjnych do Systemu odpowiedzialny jest Wykonawca;</w:t>
      </w:r>
    </w:p>
    <w:p w:rsidR="00F871FF" w:rsidRDefault="00F871FF" w:rsidP="00506A60">
      <w:pPr>
        <w:pStyle w:val="SFTPodstwyliczanie"/>
        <w:numPr>
          <w:ilvl w:val="0"/>
          <w:numId w:val="50"/>
        </w:numPr>
        <w:ind w:left="709"/>
      </w:pPr>
      <w:r w:rsidRPr="006365CA">
        <w:t>Wykonawca jest zobowiązany poprawić wszystkie błędy wynikające ze źle przeprowadzonej migracji;</w:t>
      </w:r>
    </w:p>
    <w:p w:rsidR="00F871FF" w:rsidRDefault="00F871FF" w:rsidP="00506A60">
      <w:pPr>
        <w:pStyle w:val="SFTPodstwyliczanie"/>
        <w:numPr>
          <w:ilvl w:val="0"/>
          <w:numId w:val="50"/>
        </w:numPr>
        <w:ind w:left="709"/>
      </w:pPr>
      <w:r w:rsidRPr="006365CA">
        <w:t xml:space="preserve">Zamawiający nie definiuje szczegółowego zakresu migrowanych danych. Zostanie on określony na etapie Analizy Przedwdrożeniowej. </w:t>
      </w:r>
    </w:p>
    <w:p w:rsidR="00F871FF" w:rsidRDefault="00F871FF" w:rsidP="00506A60">
      <w:pPr>
        <w:pStyle w:val="SFTPodstwyliczanie"/>
        <w:numPr>
          <w:ilvl w:val="0"/>
          <w:numId w:val="50"/>
        </w:numPr>
        <w:ind w:left="709"/>
      </w:pPr>
      <w:r w:rsidRPr="006365CA">
        <w:t xml:space="preserve">Wymagane jest </w:t>
      </w:r>
      <w:proofErr w:type="spellStart"/>
      <w:r w:rsidRPr="006365CA">
        <w:t>zmigrowanie</w:t>
      </w:r>
      <w:proofErr w:type="spellEnd"/>
      <w:r>
        <w:t>,</w:t>
      </w:r>
      <w:r w:rsidRPr="006365CA">
        <w:t xml:space="preserve"> co najmniej następujących grup danych:</w:t>
      </w:r>
    </w:p>
    <w:p w:rsidR="00F871FF" w:rsidRDefault="00F871FF" w:rsidP="00506A60">
      <w:pPr>
        <w:pStyle w:val="SFTPodstwyliczanie"/>
        <w:numPr>
          <w:ilvl w:val="0"/>
          <w:numId w:val="51"/>
        </w:numPr>
      </w:pPr>
      <w:r w:rsidRPr="006365CA">
        <w:t>Dane kadrowe (obecne oraz historyczne);</w:t>
      </w:r>
    </w:p>
    <w:p w:rsidR="00F871FF" w:rsidRPr="006365CA" w:rsidRDefault="00F871FF" w:rsidP="00506A60">
      <w:pPr>
        <w:pStyle w:val="SFTPodstwyliczanie"/>
        <w:numPr>
          <w:ilvl w:val="0"/>
          <w:numId w:val="51"/>
        </w:numPr>
      </w:pPr>
      <w:r>
        <w:t xml:space="preserve">Dane płacowe </w:t>
      </w:r>
      <w:r w:rsidRPr="001E7596">
        <w:t xml:space="preserve">służące do obliczenia świadczeń wyliczanych na podstawie poprzednich okresów oraz danych niezbędnych do wystawienia </w:t>
      </w:r>
      <w:r>
        <w:t>z</w:t>
      </w:r>
      <w:r w:rsidRPr="001E7596">
        <w:t>aświadczenia o zatru</w:t>
      </w:r>
      <w:r>
        <w:t>dnieniu i wynagrodzeniu – ZUS ERP-</w:t>
      </w:r>
      <w:r w:rsidRPr="001E7596">
        <w:t>7;</w:t>
      </w:r>
    </w:p>
    <w:p w:rsidR="00F871FF" w:rsidRPr="006365CA" w:rsidRDefault="00F871FF" w:rsidP="00506A60">
      <w:pPr>
        <w:pStyle w:val="SFTPodstwyliczanie"/>
        <w:numPr>
          <w:ilvl w:val="0"/>
          <w:numId w:val="51"/>
        </w:numPr>
      </w:pPr>
      <w:r w:rsidRPr="006365CA">
        <w:t>Kartoteka kontrahentów</w:t>
      </w:r>
      <w:r w:rsidRPr="00686CC8">
        <w:t xml:space="preserve"> (dostawców i odbiorców)</w:t>
      </w:r>
      <w:r w:rsidRPr="006365CA">
        <w:t>;</w:t>
      </w:r>
    </w:p>
    <w:p w:rsidR="00F871FF" w:rsidRDefault="00F871FF" w:rsidP="00506A60">
      <w:pPr>
        <w:pStyle w:val="SFTPodstwyliczanie"/>
        <w:numPr>
          <w:ilvl w:val="0"/>
          <w:numId w:val="51"/>
        </w:numPr>
      </w:pPr>
      <w:r w:rsidRPr="006365CA">
        <w:t xml:space="preserve">Nierozliczone lub częściowo nierozliczone rozrachunki z </w:t>
      </w:r>
      <w:r>
        <w:t>kontrahentami</w:t>
      </w:r>
      <w:r w:rsidR="00091BB3">
        <w:t xml:space="preserve"> i pracownikami</w:t>
      </w:r>
      <w:r>
        <w:t>;</w:t>
      </w:r>
    </w:p>
    <w:p w:rsidR="00F871FF" w:rsidRPr="006365CA" w:rsidRDefault="00F871FF" w:rsidP="00506A60">
      <w:pPr>
        <w:pStyle w:val="SFTPodstwyliczanie"/>
        <w:numPr>
          <w:ilvl w:val="0"/>
          <w:numId w:val="51"/>
        </w:numPr>
      </w:pPr>
      <w:r>
        <w:t>E</w:t>
      </w:r>
      <w:r w:rsidRPr="0051221D">
        <w:t>widencji nakładów inwestycyjnych podlegających 5 i 10 letniej korekcie VAT</w:t>
      </w:r>
      <w:r>
        <w:t>;</w:t>
      </w:r>
    </w:p>
    <w:p w:rsidR="00F871FF" w:rsidRDefault="00F871FF" w:rsidP="00506A60">
      <w:pPr>
        <w:pStyle w:val="SFTPodstwyliczanie"/>
        <w:numPr>
          <w:ilvl w:val="0"/>
          <w:numId w:val="51"/>
        </w:numPr>
      </w:pPr>
      <w:r w:rsidRPr="006365CA">
        <w:t>Bilans otwarcia;</w:t>
      </w:r>
    </w:p>
    <w:p w:rsidR="00F871FF" w:rsidRDefault="00F871FF" w:rsidP="00506A60">
      <w:pPr>
        <w:pStyle w:val="SFTPodstwyliczanie"/>
        <w:numPr>
          <w:ilvl w:val="0"/>
          <w:numId w:val="51"/>
        </w:numPr>
      </w:pPr>
      <w:r w:rsidRPr="006365CA">
        <w:lastRenderedPageBreak/>
        <w:t>Kartoteka środków trwałych</w:t>
      </w:r>
      <w:r>
        <w:t>,</w:t>
      </w:r>
      <w:r w:rsidRPr="006365CA">
        <w:t xml:space="preserve"> </w:t>
      </w:r>
      <w:proofErr w:type="spellStart"/>
      <w:r w:rsidRPr="005D46B1">
        <w:t>niskocennych</w:t>
      </w:r>
      <w:proofErr w:type="spellEnd"/>
      <w:r w:rsidRPr="005D46B1">
        <w:t xml:space="preserve"> oraz wartości niematerialnych i prawnych</w:t>
      </w:r>
      <w:r>
        <w:t>,</w:t>
      </w:r>
      <w:r w:rsidRPr="005D46B1">
        <w:t xml:space="preserve"> </w:t>
      </w:r>
      <w:r w:rsidRPr="006365CA">
        <w:t>wraz z wartością początkową i dotychczasowymi umorzeniami;</w:t>
      </w:r>
    </w:p>
    <w:p w:rsidR="00F871FF" w:rsidRDefault="00F871FF" w:rsidP="00506A60">
      <w:pPr>
        <w:pStyle w:val="SFTPodstwyliczanie"/>
        <w:numPr>
          <w:ilvl w:val="0"/>
          <w:numId w:val="51"/>
        </w:numPr>
      </w:pPr>
      <w:r>
        <w:t>Projekty realizowane w GIG – godziny pracy na projektach, informacje o projekcie, osoby uczestniczące, nr pracy, etapy projektu, dokumentacja projektowa;</w:t>
      </w:r>
    </w:p>
    <w:p w:rsidR="00F871FF" w:rsidRDefault="00F871FF" w:rsidP="00506A60">
      <w:pPr>
        <w:pStyle w:val="SFTPodstwyliczanie"/>
        <w:numPr>
          <w:ilvl w:val="0"/>
          <w:numId w:val="51"/>
        </w:numPr>
      </w:pPr>
      <w:r>
        <w:t>Operacje bankowe;</w:t>
      </w:r>
    </w:p>
    <w:p w:rsidR="00F871FF" w:rsidRDefault="00F871FF" w:rsidP="00506A60">
      <w:pPr>
        <w:pStyle w:val="SFTPodstwyliczanie"/>
        <w:numPr>
          <w:ilvl w:val="0"/>
          <w:numId w:val="51"/>
        </w:numPr>
      </w:pPr>
      <w:r>
        <w:t>Zlecenia</w:t>
      </w:r>
      <w:r w:rsidRPr="00EF6678">
        <w:t>, które obecnie stanowią podstawę identyfikacji sprzedaży, kosztów, projektów, zamówień, umów</w:t>
      </w:r>
      <w:r>
        <w:t>;</w:t>
      </w:r>
    </w:p>
    <w:p w:rsidR="0085009E" w:rsidRDefault="00F871FF" w:rsidP="00506A60">
      <w:pPr>
        <w:pStyle w:val="SFTPodstwyliczanie"/>
        <w:numPr>
          <w:ilvl w:val="0"/>
          <w:numId w:val="51"/>
        </w:numPr>
      </w:pPr>
      <w:r>
        <w:t>Baza umów – zarejestrowane umowy.</w:t>
      </w:r>
    </w:p>
    <w:p w:rsidR="0085009E" w:rsidRPr="008755C8" w:rsidRDefault="008755C8" w:rsidP="0085009E">
      <w:pPr>
        <w:pStyle w:val="Nagwek2"/>
        <w:numPr>
          <w:ilvl w:val="1"/>
          <w:numId w:val="0"/>
        </w:numPr>
        <w:tabs>
          <w:tab w:val="num" w:pos="709"/>
        </w:tabs>
        <w:spacing w:before="120" w:after="240"/>
        <w:ind w:left="709" w:hanging="709"/>
        <w:rPr>
          <w:u w:val="single"/>
        </w:rPr>
      </w:pPr>
      <w:bookmarkStart w:id="105" w:name="_Toc4671087"/>
      <w:r>
        <w:rPr>
          <w:u w:val="single"/>
        </w:rPr>
        <w:t xml:space="preserve">8. </w:t>
      </w:r>
      <w:r w:rsidR="0085009E" w:rsidRPr="008755C8">
        <w:rPr>
          <w:u w:val="single"/>
        </w:rPr>
        <w:t>Wymagania w zakresie sposobu realizacji Projektu</w:t>
      </w:r>
      <w:bookmarkEnd w:id="105"/>
    </w:p>
    <w:p w:rsidR="0085009E" w:rsidRPr="008755C8" w:rsidRDefault="0085009E" w:rsidP="00506A60">
      <w:pPr>
        <w:pStyle w:val="Podstawowy"/>
        <w:numPr>
          <w:ilvl w:val="0"/>
          <w:numId w:val="53"/>
        </w:numPr>
      </w:pPr>
      <w:r w:rsidRPr="008755C8">
        <w:t>Wykonawca będzie stosował w trakcie realizacji projektu metodykę zarządzania projektem PRINCE2 lub równoważną &lt;opis równoważności został opisany w rozdziale VIII b) 1)</w:t>
      </w:r>
      <w:r w:rsidR="00111166" w:rsidRPr="008755C8">
        <w:t xml:space="preserve"> niniejszego SWZ</w:t>
      </w:r>
      <w:r w:rsidRPr="008755C8">
        <w:t>&gt;, uzgodnioną z Zamawiającym.</w:t>
      </w:r>
    </w:p>
    <w:p w:rsidR="0085009E" w:rsidRDefault="0085009E" w:rsidP="00506A60">
      <w:pPr>
        <w:pStyle w:val="Podstawowy"/>
        <w:numPr>
          <w:ilvl w:val="0"/>
          <w:numId w:val="53"/>
        </w:numPr>
      </w:pPr>
      <w:r w:rsidRPr="008755C8">
        <w:t>Wszystkie wykonywane prace oraz</w:t>
      </w:r>
      <w:r w:rsidRPr="009D3C09">
        <w:t xml:space="preserve"> dostarczane </w:t>
      </w:r>
      <w:r>
        <w:t>P</w:t>
      </w:r>
      <w:r w:rsidRPr="009D3C09">
        <w:t>rodukty będą wolne od wad, wykonywane przez doświadczonych specjalistów Wykonawcy oparte o ogólnie akceptowane i stosowane standardy, metodyki, technologie i narzędzia.</w:t>
      </w:r>
    </w:p>
    <w:p w:rsidR="0085009E" w:rsidRDefault="0085009E" w:rsidP="00506A60">
      <w:pPr>
        <w:pStyle w:val="Podstawowy"/>
        <w:numPr>
          <w:ilvl w:val="0"/>
          <w:numId w:val="53"/>
        </w:numPr>
      </w:pPr>
      <w:r w:rsidRPr="004501E3">
        <w:t xml:space="preserve">Przy realizacji zakresu zamówienia Wykonawca </w:t>
      </w:r>
      <w:r>
        <w:t xml:space="preserve">zobowiązany jest </w:t>
      </w:r>
      <w:r w:rsidRPr="004501E3">
        <w:t xml:space="preserve">uwzględnić specyfikę działalności </w:t>
      </w:r>
      <w:r>
        <w:t xml:space="preserve">Instytutu </w:t>
      </w:r>
      <w:r w:rsidRPr="004501E3">
        <w:t>(taką jak struktura organizacyjna, zadania realiz</w:t>
      </w:r>
      <w:r>
        <w:t>owane</w:t>
      </w:r>
      <w:r w:rsidRPr="004501E3">
        <w:t xml:space="preserve">, obecną i docelową </w:t>
      </w:r>
      <w:r>
        <w:t xml:space="preserve">architekturę informatyczną) oraz </w:t>
      </w:r>
      <w:r w:rsidRPr="004501E3">
        <w:t>zdefiniowane wymagania fun</w:t>
      </w:r>
      <w:r>
        <w:t xml:space="preserve">kcjonalne oraz </w:t>
      </w:r>
      <w:proofErr w:type="spellStart"/>
      <w:r>
        <w:t>pozafunkcjonalne</w:t>
      </w:r>
      <w:proofErr w:type="spellEnd"/>
      <w:r>
        <w:t>.</w:t>
      </w:r>
    </w:p>
    <w:p w:rsidR="0085009E" w:rsidRDefault="0085009E" w:rsidP="00506A60">
      <w:pPr>
        <w:pStyle w:val="Podstawowy"/>
        <w:numPr>
          <w:ilvl w:val="0"/>
          <w:numId w:val="53"/>
        </w:numPr>
      </w:pPr>
      <w:r w:rsidRPr="009D3C09">
        <w:t>W celu zapewnienia prawidłowej i terminowej realizacji Umowy powołany zostanie Komitet Sterujący, w skład którego wejdą co najmniej:</w:t>
      </w:r>
    </w:p>
    <w:p w:rsidR="0085009E" w:rsidRDefault="0085009E" w:rsidP="00506A60">
      <w:pPr>
        <w:pStyle w:val="Podstawowy"/>
        <w:numPr>
          <w:ilvl w:val="0"/>
          <w:numId w:val="54"/>
        </w:numPr>
      </w:pPr>
      <w:r w:rsidRPr="009D3C09">
        <w:t>Przewodniczący – przedstawiciel Zamawiającego, kierują</w:t>
      </w:r>
      <w:r>
        <w:t>cy pracami Komitetu Sterującego,</w:t>
      </w:r>
    </w:p>
    <w:p w:rsidR="0085009E" w:rsidRDefault="0085009E" w:rsidP="00506A60">
      <w:pPr>
        <w:pStyle w:val="Podstawowy"/>
        <w:numPr>
          <w:ilvl w:val="0"/>
          <w:numId w:val="54"/>
        </w:numPr>
      </w:pPr>
      <w:r w:rsidRPr="009D3C09">
        <w:t>Główny Użytkownik – przedstawiciel lub przedstawiciele Zamawiającego reprezentujący interesy użytkowników Systemu</w:t>
      </w:r>
      <w:r>
        <w:t>,</w:t>
      </w:r>
    </w:p>
    <w:p w:rsidR="0085009E" w:rsidRPr="009D3C09" w:rsidRDefault="0085009E" w:rsidP="00506A60">
      <w:pPr>
        <w:pStyle w:val="Podstawowy"/>
        <w:numPr>
          <w:ilvl w:val="0"/>
          <w:numId w:val="54"/>
        </w:numPr>
      </w:pPr>
      <w:r w:rsidRPr="009D3C09">
        <w:t>Główny Dostawca – przedstawiciel Wykonawcy.</w:t>
      </w:r>
    </w:p>
    <w:p w:rsidR="0085009E" w:rsidRDefault="0085009E" w:rsidP="00506A60">
      <w:pPr>
        <w:pStyle w:val="Podstawowy"/>
        <w:numPr>
          <w:ilvl w:val="0"/>
          <w:numId w:val="53"/>
        </w:numPr>
      </w:pPr>
      <w:r w:rsidRPr="009D3C09">
        <w:t>Do Komitetu Sterującego zostaną powołane osoby uprawnione do reprezentacji Stron i podejmowania decyzji dotyczących sposobu realizacji Umowy.</w:t>
      </w:r>
    </w:p>
    <w:p w:rsidR="0085009E" w:rsidRDefault="0085009E" w:rsidP="00506A60">
      <w:pPr>
        <w:pStyle w:val="Podstawowy"/>
        <w:numPr>
          <w:ilvl w:val="0"/>
          <w:numId w:val="53"/>
        </w:numPr>
      </w:pPr>
      <w:r w:rsidRPr="009D3C09">
        <w:t>Ustalenia Komitetu Sterującego, będą wiążące dla obu Stron.</w:t>
      </w:r>
    </w:p>
    <w:p w:rsidR="0085009E" w:rsidRDefault="0085009E" w:rsidP="00506A60">
      <w:pPr>
        <w:pStyle w:val="Podstawowy"/>
        <w:numPr>
          <w:ilvl w:val="0"/>
          <w:numId w:val="53"/>
        </w:numPr>
      </w:pPr>
      <w:r w:rsidRPr="009D3C09">
        <w:t>W przypadku braku jednomyślności, decyzje niezbędne dla zapewnienia prawidłowej realizacji Umowy będą podejmowane przez Przewodniczącego Komitetu Sterującego</w:t>
      </w:r>
      <w:r>
        <w:t xml:space="preserve"> z</w:t>
      </w:r>
      <w:r w:rsidRPr="000B0B77">
        <w:t xml:space="preserve"> wyłączeniem wszystkic</w:t>
      </w:r>
      <w:r>
        <w:t>h spraw uregulowanych zapisami U</w:t>
      </w:r>
      <w:r w:rsidRPr="000B0B77">
        <w:t>mowy</w:t>
      </w:r>
      <w:r w:rsidRPr="009D3C09">
        <w:t>.</w:t>
      </w:r>
    </w:p>
    <w:p w:rsidR="0085009E" w:rsidRDefault="0085009E" w:rsidP="00506A60">
      <w:pPr>
        <w:pStyle w:val="Podstawowy"/>
        <w:numPr>
          <w:ilvl w:val="0"/>
          <w:numId w:val="53"/>
        </w:numPr>
      </w:pPr>
      <w:r w:rsidRPr="009D3C09">
        <w:lastRenderedPageBreak/>
        <w:t>Komitet Sterujący, powoła Kierownika Projektu po stronie Zamawiającego oraz K</w:t>
      </w:r>
      <w:r>
        <w:t>ierownika</w:t>
      </w:r>
      <w:r w:rsidRPr="009D3C09">
        <w:t xml:space="preserve"> Projektu po stronie Wykonawcy, którzy będą odpowiedzialni za bieżącą realizację Umowy i koordynację współpracy między Stronami.</w:t>
      </w:r>
    </w:p>
    <w:p w:rsidR="0085009E" w:rsidRDefault="0085009E" w:rsidP="00506A60">
      <w:pPr>
        <w:pStyle w:val="Podstawowy"/>
        <w:numPr>
          <w:ilvl w:val="0"/>
          <w:numId w:val="53"/>
        </w:numPr>
      </w:pPr>
      <w:r w:rsidRPr="009D3C09">
        <w:t>Posiedzenia Komitetu Sterującego będą zwoływane przez Przewodniczącego Komitetu Sterującego z jego inicjatywy lub na wniosek członków Komitetu Sterującego, Kierownik</w:t>
      </w:r>
      <w:r>
        <w:t>ów</w:t>
      </w:r>
      <w:r w:rsidRPr="009D3C09">
        <w:t xml:space="preserve"> Projektu. Posiedzenia Komitetu Sterującego będą się odbywać stosownie do potrzeb.</w:t>
      </w:r>
    </w:p>
    <w:p w:rsidR="0085009E" w:rsidRDefault="0085009E" w:rsidP="00506A60">
      <w:pPr>
        <w:pStyle w:val="Podstawowy"/>
        <w:numPr>
          <w:ilvl w:val="0"/>
          <w:numId w:val="53"/>
        </w:numPr>
      </w:pPr>
      <w:r w:rsidRPr="009D3C09">
        <w:t xml:space="preserve">Projekt może być wykonywany </w:t>
      </w:r>
      <w:r w:rsidRPr="001B5446">
        <w:rPr>
          <w:color w:val="000000" w:themeColor="text1"/>
        </w:rPr>
        <w:t>wyłącznie przez pracowników Wykonawcy, będące w stałym stosunku zlecenia (lub innym stosunku cywilnoprawnym) z Wykonawcą lub Podwykonawców realizujących zadania przez</w:t>
      </w:r>
      <w:r w:rsidRPr="009D3C09">
        <w:t xml:space="preserve"> niego zlecone. Na</w:t>
      </w:r>
      <w:r>
        <w:t xml:space="preserve"> udział każdego P</w:t>
      </w:r>
      <w:r w:rsidRPr="009D3C09">
        <w:t>odwykonawcy Wykonawca musi uzyskać uprzednią zgodę Zamawiającego w formie pisemnej.</w:t>
      </w:r>
    </w:p>
    <w:p w:rsidR="0085009E" w:rsidRDefault="0085009E" w:rsidP="00506A60">
      <w:pPr>
        <w:pStyle w:val="Podstawowy"/>
        <w:numPr>
          <w:ilvl w:val="0"/>
          <w:numId w:val="53"/>
        </w:numPr>
      </w:pPr>
      <w:r w:rsidRPr="009D3C09">
        <w:t>Wykonawca w okresie realizacji Umowy zobowiązany jest do przedstawiania Zamawiającemu do akceptacji raportów ze stanu realizacji prac nią objętych, nie rzadziej niż raz w miesiącu w terminie do piątego (5) dnia każdego miesiąca oraz na każde żądanie Zamawiaj</w:t>
      </w:r>
      <w:r>
        <w:t>ącego w terminie do trzech (3) Dni R</w:t>
      </w:r>
      <w:r w:rsidRPr="009D3C09">
        <w:t xml:space="preserve">oboczych od wezwania. </w:t>
      </w:r>
      <w:r>
        <w:t>Raport ze stanu realizacji Projektu powinien zawierać w szczególności:</w:t>
      </w:r>
    </w:p>
    <w:p w:rsidR="0085009E" w:rsidRDefault="0085009E" w:rsidP="00506A60">
      <w:pPr>
        <w:pStyle w:val="Podstawowy"/>
        <w:numPr>
          <w:ilvl w:val="0"/>
          <w:numId w:val="55"/>
        </w:numPr>
      </w:pPr>
      <w:r>
        <w:t>opis postępu realizacji Projektu,</w:t>
      </w:r>
    </w:p>
    <w:p w:rsidR="0085009E" w:rsidRDefault="0085009E" w:rsidP="00506A60">
      <w:pPr>
        <w:pStyle w:val="Podstawowy"/>
        <w:numPr>
          <w:ilvl w:val="0"/>
          <w:numId w:val="55"/>
        </w:numPr>
      </w:pPr>
      <w:r>
        <w:t>szczegóły dotyczące różnic w porównaniu ze szczegółowym harmonogramem Projektu,</w:t>
      </w:r>
    </w:p>
    <w:p w:rsidR="0085009E" w:rsidRDefault="0085009E" w:rsidP="00506A60">
      <w:pPr>
        <w:pStyle w:val="Podstawowy"/>
        <w:numPr>
          <w:ilvl w:val="0"/>
          <w:numId w:val="55"/>
        </w:numPr>
      </w:pPr>
      <w:r>
        <w:t>wskazanie głównych problemów występujących przy realizacji projektu i środków podjętych w celu ich rozwiązania,</w:t>
      </w:r>
    </w:p>
    <w:p w:rsidR="0085009E" w:rsidRDefault="0085009E" w:rsidP="00506A60">
      <w:pPr>
        <w:pStyle w:val="Podstawowy"/>
        <w:numPr>
          <w:ilvl w:val="0"/>
          <w:numId w:val="55"/>
        </w:numPr>
      </w:pPr>
      <w:r>
        <w:t>raport na temat podjętych działań informacyjnych.</w:t>
      </w:r>
    </w:p>
    <w:p w:rsidR="0085009E" w:rsidRDefault="0085009E" w:rsidP="00506A60">
      <w:pPr>
        <w:pStyle w:val="Podstawowy"/>
        <w:numPr>
          <w:ilvl w:val="0"/>
          <w:numId w:val="53"/>
        </w:numPr>
      </w:pPr>
      <w:r w:rsidRPr="009D3C09">
        <w:t xml:space="preserve">Komunikacja pracowników Wykonawcy z pracownikami Zamawiającego będzie odbywać się w </w:t>
      </w:r>
      <w:r>
        <w:t>D</w:t>
      </w:r>
      <w:r w:rsidRPr="009D3C09">
        <w:t xml:space="preserve">ni </w:t>
      </w:r>
      <w:r>
        <w:t>R</w:t>
      </w:r>
      <w:r w:rsidRPr="009D3C09">
        <w:t xml:space="preserve">obocze w godzinach pracy Zamawiającego. </w:t>
      </w:r>
    </w:p>
    <w:p w:rsidR="0085009E" w:rsidRDefault="0085009E" w:rsidP="00506A60">
      <w:pPr>
        <w:pStyle w:val="Podstawowy"/>
        <w:numPr>
          <w:ilvl w:val="0"/>
          <w:numId w:val="53"/>
        </w:numPr>
        <w:rPr>
          <w:color w:val="000000" w:themeColor="text1"/>
        </w:rPr>
      </w:pPr>
      <w:r w:rsidRPr="009D3C09">
        <w:t xml:space="preserve">Za godziny pracy Zamawiającego Strony uznają </w:t>
      </w:r>
      <w:r>
        <w:t>godziny od 07:00 do 1</w:t>
      </w:r>
      <w:r w:rsidR="00111166">
        <w:t>7</w:t>
      </w:r>
      <w:r>
        <w:t>:0</w:t>
      </w:r>
      <w:r w:rsidRPr="009D3C09">
        <w:t xml:space="preserve">0 </w:t>
      </w:r>
      <w:r>
        <w:br/>
      </w:r>
      <w:r w:rsidRPr="001B5446">
        <w:rPr>
          <w:color w:val="000000" w:themeColor="text1"/>
        </w:rPr>
        <w:t>w Dni Robocze.</w:t>
      </w:r>
    </w:p>
    <w:p w:rsidR="0085009E" w:rsidRPr="0085009E" w:rsidRDefault="0085009E" w:rsidP="00506A60">
      <w:pPr>
        <w:pStyle w:val="Podstawowy"/>
        <w:numPr>
          <w:ilvl w:val="0"/>
          <w:numId w:val="53"/>
        </w:numPr>
        <w:rPr>
          <w:color w:val="000000" w:themeColor="text1"/>
        </w:rPr>
      </w:pPr>
      <w:r w:rsidRPr="0085009E">
        <w:rPr>
          <w:rFonts w:cs="Tahoma"/>
          <w:color w:val="000000" w:themeColor="text1"/>
        </w:rPr>
        <w:t>Wykonawca oraz Zamawiający zobowiązani są na bieżąco, co najmniej w formie elektronicznej, informować się o zagrożeniach, trudnościach lub przeszkodach związanych z realizacją Projektu, w tym także o okolicznościach, które powodują lub mogą powodować nieterminową realizację Projektu.</w:t>
      </w:r>
    </w:p>
    <w:p w:rsidR="0085009E" w:rsidRDefault="0085009E" w:rsidP="00506A60">
      <w:pPr>
        <w:pStyle w:val="Podstawowy"/>
        <w:numPr>
          <w:ilvl w:val="0"/>
          <w:numId w:val="53"/>
        </w:numPr>
      </w:pPr>
      <w:r w:rsidRPr="0020410D">
        <w:t>Wykonawca dołoży staranności w celu zapewnienia niezmienności składu osobowego członków zespołu realizującego wdrożenie. Zmiana składu osobo</w:t>
      </w:r>
      <w:r>
        <w:t>wego zespołu Wykonawcy,</w:t>
      </w:r>
      <w:r w:rsidRPr="0020410D">
        <w:t xml:space="preserve"> w szczególności z powodu choroby, urlopu macierzyńskiego, rozwiązania stosunku pracy, </w:t>
      </w:r>
      <w:r>
        <w:t>lub innej siły wyższej</w:t>
      </w:r>
      <w:r w:rsidRPr="0020410D">
        <w:t xml:space="preserve"> musi zostać przedstawiona Zamawiającemu na piśmie. Wykonawca ma obowiązek niezwłocznego poinformowania Zamawiającego o wyznaczeniu nowego członka zespołu Wykonaw</w:t>
      </w:r>
      <w:r>
        <w:t>cy.</w:t>
      </w:r>
    </w:p>
    <w:p w:rsidR="0085009E" w:rsidRDefault="0085009E" w:rsidP="00506A60">
      <w:pPr>
        <w:pStyle w:val="Podstawowy"/>
        <w:numPr>
          <w:ilvl w:val="0"/>
          <w:numId w:val="53"/>
        </w:numPr>
      </w:pPr>
      <w:r>
        <w:lastRenderedPageBreak/>
        <w:t>Zamawiający ma prawo zażądać w uzasadnionych przypadkach zmiany konsultanta wiodącego w poszczególnych obszarach biznesowych na innego konsultanta. Wykonawca zobowiązany jest wykonać zmianę w zespole projektowym i zapewnić konsultanta o nie niższych kwalifikacjach niż wymagane w SWZ w zakresie Wykazu osób.</w:t>
      </w:r>
    </w:p>
    <w:p w:rsidR="0085009E" w:rsidRDefault="0085009E" w:rsidP="00506A60">
      <w:pPr>
        <w:pStyle w:val="Podstawowy"/>
        <w:numPr>
          <w:ilvl w:val="0"/>
          <w:numId w:val="53"/>
        </w:numPr>
      </w:pPr>
      <w:r w:rsidRPr="009D3C09">
        <w:t xml:space="preserve">Wykonawca jest uważany za profesjonalistę w zakresie działalności związanej </w:t>
      </w:r>
      <w:r>
        <w:br/>
      </w:r>
      <w:r w:rsidRPr="009D3C09">
        <w:t>z realizacją Projektu</w:t>
      </w:r>
      <w:r>
        <w:t>.</w:t>
      </w:r>
      <w:r w:rsidRPr="009D3C09">
        <w:t xml:space="preserve"> </w:t>
      </w:r>
      <w:r>
        <w:t>N</w:t>
      </w:r>
      <w:r w:rsidRPr="009D3C09">
        <w:t>iezależnie od zakresu wiedzy informatycznej, organizacyjnej i projektowej, którą dysponuje Zamawiający</w:t>
      </w:r>
      <w:r>
        <w:t>,</w:t>
      </w:r>
      <w:r w:rsidRPr="009D3C09">
        <w:t xml:space="preserve"> Zamawiający nie jest uważany za profesjonalistę w tej dziedzinie.</w:t>
      </w:r>
    </w:p>
    <w:p w:rsidR="0085009E" w:rsidRDefault="0085009E" w:rsidP="00506A60">
      <w:pPr>
        <w:pStyle w:val="Podstawowy"/>
        <w:numPr>
          <w:ilvl w:val="0"/>
          <w:numId w:val="53"/>
        </w:numPr>
      </w:pPr>
      <w:r>
        <w:t>Wykonawca zobowiązuje się do przestrzegania wewnętrznych procedur oraz regulaminów obowiązujących osoby przebywające w siedzibie Zamawiającego, o których Wykonawca zostanie poinformowany. Wykonawca zobowiązuje się do poinformowania swoich pracowników (współpracowników) o wewnętrznych procedurach oraz regulaminach obowiązujących u Zamawiającego. Zamawiający zastrzega sobie prawo do ograniczenia dostępu do pomieszczeń Zamawiającego dla osób, które nie przestrzegają wewnętrznych procedur oraz regulaminów obowiązujących u Zamawiającego. Zamawiający nie ponosi negatywnych skutków ograniczenia dostępności dla takich osób.</w:t>
      </w:r>
    </w:p>
    <w:p w:rsidR="0085009E" w:rsidRDefault="0085009E" w:rsidP="00506A60">
      <w:pPr>
        <w:pStyle w:val="Podstawowy"/>
        <w:numPr>
          <w:ilvl w:val="0"/>
          <w:numId w:val="53"/>
        </w:numPr>
      </w:pPr>
      <w:r w:rsidRPr="0020410D">
        <w:rPr>
          <w:rStyle w:val="PodstawowyChar"/>
        </w:rPr>
        <w:t>Zamawiający może w trakcie realizacji wdrożenia korzystać z usług osób trzecich w celu kontroli jakości i sposobu prowadzenia całości projektu lub poszczególnych jego części. Wykonawca będzie zobowiązany do udzielenia takim osobom wszelkich informacji, danych lub wyjaśnień dot</w:t>
      </w:r>
      <w:r>
        <w:rPr>
          <w:rStyle w:val="PodstawowyChar"/>
        </w:rPr>
        <w:t>yczących realizacji Projektu</w:t>
      </w:r>
      <w:r w:rsidRPr="0020410D">
        <w:t>.</w:t>
      </w:r>
      <w:r>
        <w:t xml:space="preserve"> </w:t>
      </w:r>
      <w:r w:rsidRPr="007D243C">
        <w:t>Zamawiający podpisze stosowne Umowy z osobami trzecimi dotyczącymi zachowa</w:t>
      </w:r>
      <w:r>
        <w:t>n</w:t>
      </w:r>
      <w:r w:rsidRPr="007D243C">
        <w:t xml:space="preserve">ia poufności w zakresie realizacji </w:t>
      </w:r>
      <w:r>
        <w:t>Projektu, danych</w:t>
      </w:r>
      <w:r w:rsidRPr="007D243C">
        <w:t xml:space="preserve"> o firmie Wykonawcy i podwykonawców</w:t>
      </w:r>
      <w:r>
        <w:t xml:space="preserve">. </w:t>
      </w:r>
      <w:r w:rsidRPr="00193320">
        <w:t xml:space="preserve">Zamawiający </w:t>
      </w:r>
      <w:r>
        <w:t>poinformuje</w:t>
      </w:r>
      <w:r w:rsidRPr="00193320">
        <w:t xml:space="preserve"> z tygodniowym wyprze</w:t>
      </w:r>
      <w:r>
        <w:t xml:space="preserve">dzeniem </w:t>
      </w:r>
      <w:r w:rsidRPr="00193320">
        <w:t>zamiarze powierzenia realizacji czyn</w:t>
      </w:r>
      <w:r>
        <w:t>ności kontroli jakości osobom t</w:t>
      </w:r>
      <w:r w:rsidRPr="00193320">
        <w:t>r</w:t>
      </w:r>
      <w:r>
        <w:t>z</w:t>
      </w:r>
      <w:r w:rsidRPr="00193320">
        <w:t>ecim.</w:t>
      </w:r>
    </w:p>
    <w:p w:rsidR="00111166" w:rsidRDefault="00111166" w:rsidP="00111166">
      <w:pPr>
        <w:pStyle w:val="Nagwek2"/>
        <w:numPr>
          <w:ilvl w:val="1"/>
          <w:numId w:val="0"/>
        </w:numPr>
        <w:tabs>
          <w:tab w:val="num" w:pos="709"/>
        </w:tabs>
        <w:spacing w:before="120" w:after="240"/>
        <w:ind w:left="709" w:hanging="709"/>
        <w:rPr>
          <w:u w:val="single"/>
        </w:rPr>
      </w:pPr>
      <w:bookmarkStart w:id="106" w:name="_Toc4671088"/>
    </w:p>
    <w:p w:rsidR="0026335E" w:rsidRPr="0026335E" w:rsidRDefault="008755C8" w:rsidP="00CF7E11">
      <w:pPr>
        <w:pStyle w:val="Nagwek2"/>
        <w:numPr>
          <w:ilvl w:val="1"/>
          <w:numId w:val="0"/>
        </w:numPr>
        <w:tabs>
          <w:tab w:val="num" w:pos="709"/>
        </w:tabs>
        <w:spacing w:before="120" w:after="240"/>
        <w:ind w:left="709" w:hanging="709"/>
      </w:pPr>
      <w:r>
        <w:rPr>
          <w:u w:val="single"/>
        </w:rPr>
        <w:t xml:space="preserve">9. </w:t>
      </w:r>
      <w:r w:rsidR="00111166" w:rsidRPr="00111166">
        <w:rPr>
          <w:u w:val="single"/>
        </w:rPr>
        <w:t>Wymagania w zakresie Szkoleń związanych z obsługą Systemu</w:t>
      </w:r>
      <w:bookmarkEnd w:id="106"/>
      <w:r w:rsidR="00CF7E11">
        <w:rPr>
          <w:u w:val="single"/>
        </w:rPr>
        <w:t xml:space="preserve"> po każdym z etapów wdrożenia</w:t>
      </w:r>
    </w:p>
    <w:p w:rsidR="00111166" w:rsidRPr="00111166" w:rsidRDefault="00111166" w:rsidP="00506A60">
      <w:pPr>
        <w:pStyle w:val="Podstawowy"/>
        <w:numPr>
          <w:ilvl w:val="0"/>
          <w:numId w:val="56"/>
        </w:numPr>
      </w:pPr>
      <w:r w:rsidRPr="00111166">
        <w:t xml:space="preserve">Wykonawca zaplanuje, zorganizuje i przeprowadzi odrębne Szkolenia dotyczące obsługi Systemu dla Użytkowników Kluczowych każdego </w:t>
      </w:r>
      <w:r>
        <w:t xml:space="preserve">z modułów </w:t>
      </w:r>
      <w:r w:rsidRPr="00111166">
        <w:t>objęt</w:t>
      </w:r>
      <w:r>
        <w:t>ych</w:t>
      </w:r>
      <w:r w:rsidRPr="00111166">
        <w:t xml:space="preserve"> wdrożeniem oraz Administratorów Systemu. Planowane jest przeszkolenie 4 Administratorów Systemu i 60 Użytkowników Kluczowych.</w:t>
      </w:r>
    </w:p>
    <w:p w:rsidR="00111166" w:rsidRDefault="00111166" w:rsidP="00506A60">
      <w:pPr>
        <w:pStyle w:val="SFTPodstawowy"/>
        <w:numPr>
          <w:ilvl w:val="0"/>
          <w:numId w:val="56"/>
        </w:numPr>
      </w:pPr>
      <w:r w:rsidRPr="00B66543">
        <w:t xml:space="preserve">Szkolenia dla </w:t>
      </w:r>
      <w:r>
        <w:t>U</w:t>
      </w:r>
      <w:r w:rsidRPr="00B66543">
        <w:t xml:space="preserve">żytkowników </w:t>
      </w:r>
      <w:r>
        <w:t>K</w:t>
      </w:r>
      <w:r w:rsidRPr="00B66543">
        <w:t xml:space="preserve">ońcowych zostaną przeprowadzone przez </w:t>
      </w:r>
      <w:r>
        <w:t>U</w:t>
      </w:r>
      <w:r w:rsidRPr="00B66543">
        <w:t xml:space="preserve">żytkowników </w:t>
      </w:r>
      <w:r>
        <w:t>K</w:t>
      </w:r>
      <w:r w:rsidRPr="00B66543">
        <w:t>luczowych biorą</w:t>
      </w:r>
      <w:r>
        <w:t>cych udział we wdrożeniu Systemu.</w:t>
      </w:r>
    </w:p>
    <w:p w:rsidR="00111166" w:rsidRDefault="00111166" w:rsidP="00506A60">
      <w:pPr>
        <w:pStyle w:val="Podstawowy"/>
        <w:numPr>
          <w:ilvl w:val="0"/>
          <w:numId w:val="56"/>
        </w:numPr>
      </w:pPr>
      <w:r>
        <w:t>Niezależnie od Szkoleń, przed rozpoczęciem Analizy Przedwdrożeniowej, Wykonawca zobowiązany jest do przeprowadzenia warsztatów z działania Systemu dla Użytkowników K</w:t>
      </w:r>
      <w:r w:rsidRPr="00862073">
        <w:t>luczowych</w:t>
      </w:r>
      <w:r>
        <w:t xml:space="preserve"> z wykorzystaniem Oprogramowania Standardowego dla każdego obszaru objętego Wdrożeniem.</w:t>
      </w:r>
    </w:p>
    <w:p w:rsidR="00111166" w:rsidRDefault="00111166" w:rsidP="00506A60">
      <w:pPr>
        <w:pStyle w:val="Podstawowy"/>
        <w:numPr>
          <w:ilvl w:val="0"/>
          <w:numId w:val="56"/>
        </w:numPr>
      </w:pPr>
      <w:r w:rsidRPr="00585095">
        <w:t xml:space="preserve">Szkolenia </w:t>
      </w:r>
      <w:r>
        <w:t xml:space="preserve">Użytkowników </w:t>
      </w:r>
      <w:r w:rsidRPr="00585095">
        <w:t xml:space="preserve">odbędą się w </w:t>
      </w:r>
      <w:r w:rsidRPr="00E64B92">
        <w:t>siedzibie Zamawiającego</w:t>
      </w:r>
      <w:r>
        <w:t xml:space="preserve"> w Katowicach lub on-line w zależności od panującej sytuacji epidemiologicznej.</w:t>
      </w:r>
    </w:p>
    <w:p w:rsidR="00111166" w:rsidRDefault="00111166" w:rsidP="00506A60">
      <w:pPr>
        <w:pStyle w:val="SFTPodstawowy"/>
        <w:numPr>
          <w:ilvl w:val="0"/>
          <w:numId w:val="56"/>
        </w:numPr>
        <w:rPr>
          <w:rFonts w:cs="Tahoma"/>
          <w:szCs w:val="20"/>
        </w:rPr>
      </w:pPr>
      <w:r>
        <w:rPr>
          <w:rFonts w:cs="Tahoma"/>
          <w:szCs w:val="20"/>
        </w:rPr>
        <w:lastRenderedPageBreak/>
        <w:t xml:space="preserve">Wykonawca zaplanuje i zorganizuje niezbędne Szkolenia </w:t>
      </w:r>
      <w:r w:rsidRPr="00C44F7E">
        <w:rPr>
          <w:rFonts w:cs="Tahoma"/>
          <w:szCs w:val="20"/>
        </w:rPr>
        <w:t>techniczn</w:t>
      </w:r>
      <w:r>
        <w:rPr>
          <w:rFonts w:cs="Tahoma"/>
          <w:szCs w:val="20"/>
        </w:rPr>
        <w:t xml:space="preserve">e dla Administratorów Systemu </w:t>
      </w:r>
      <w:r w:rsidRPr="00C44F7E">
        <w:rPr>
          <w:rFonts w:cs="Tahoma"/>
          <w:szCs w:val="20"/>
        </w:rPr>
        <w:t>w zakresie dostarczanych rozwiązań</w:t>
      </w:r>
      <w:r>
        <w:rPr>
          <w:rFonts w:cs="Tahoma"/>
          <w:szCs w:val="20"/>
        </w:rPr>
        <w:t>,</w:t>
      </w:r>
      <w:r w:rsidRPr="00C44F7E">
        <w:rPr>
          <w:rFonts w:cs="Tahoma"/>
          <w:szCs w:val="20"/>
        </w:rPr>
        <w:t xml:space="preserve"> co zostanie udokumentowane stosownymi potwierdzeniami/certyfikatami producenta poświadczającymi zdobytą wiedzę na poziomie </w:t>
      </w:r>
      <w:r>
        <w:rPr>
          <w:rFonts w:cs="Tahoma"/>
          <w:szCs w:val="20"/>
        </w:rPr>
        <w:t xml:space="preserve">koniecznym </w:t>
      </w:r>
      <w:r w:rsidRPr="00C44F7E">
        <w:rPr>
          <w:rFonts w:cs="Tahoma"/>
          <w:szCs w:val="20"/>
        </w:rPr>
        <w:t xml:space="preserve">do obsługi </w:t>
      </w:r>
      <w:r>
        <w:rPr>
          <w:rFonts w:cs="Tahoma"/>
          <w:szCs w:val="20"/>
        </w:rPr>
        <w:t>S</w:t>
      </w:r>
      <w:r w:rsidRPr="00C44F7E">
        <w:rPr>
          <w:rFonts w:cs="Tahoma"/>
          <w:szCs w:val="20"/>
        </w:rPr>
        <w:t>ystemu</w:t>
      </w:r>
      <w:r>
        <w:rPr>
          <w:rFonts w:cs="Tahoma"/>
          <w:szCs w:val="20"/>
        </w:rPr>
        <w:t>.</w:t>
      </w:r>
    </w:p>
    <w:p w:rsidR="00111166" w:rsidRDefault="00111166" w:rsidP="00506A60">
      <w:pPr>
        <w:pStyle w:val="Podstawowy"/>
        <w:numPr>
          <w:ilvl w:val="0"/>
          <w:numId w:val="56"/>
        </w:numPr>
      </w:pPr>
      <w:r w:rsidRPr="00585095">
        <w:t xml:space="preserve">Wykonawca opracuje i przedstawi Zamawiającemu do akceptacji </w:t>
      </w:r>
      <w:r>
        <w:t xml:space="preserve">Plan Szkoleń, obejmujący </w:t>
      </w:r>
      <w:r w:rsidRPr="00585095">
        <w:t xml:space="preserve">terminy realizacji wszystkich </w:t>
      </w:r>
      <w:r>
        <w:t>S</w:t>
      </w:r>
      <w:r w:rsidRPr="00585095">
        <w:t xml:space="preserve">zkoleń, godziny, w których odbywać będą się </w:t>
      </w:r>
      <w:r>
        <w:t>S</w:t>
      </w:r>
      <w:r w:rsidRPr="00585095">
        <w:t>z</w:t>
      </w:r>
      <w:r>
        <w:t>kolenia oraz zakresy tematyczne.</w:t>
      </w:r>
    </w:p>
    <w:p w:rsidR="00111166" w:rsidRDefault="00111166" w:rsidP="00506A60">
      <w:pPr>
        <w:pStyle w:val="Podstawowy"/>
        <w:numPr>
          <w:ilvl w:val="0"/>
          <w:numId w:val="56"/>
        </w:numPr>
      </w:pPr>
      <w:r w:rsidRPr="00585095">
        <w:t>Ilość godz</w:t>
      </w:r>
      <w:r>
        <w:t>in roboczych przeznaczonych na S</w:t>
      </w:r>
      <w:r w:rsidRPr="00585095">
        <w:t xml:space="preserve">zkolenia </w:t>
      </w:r>
      <w:r>
        <w:t>będzie zgodna z propozycją zawartą w Planie Szkoleń.</w:t>
      </w:r>
    </w:p>
    <w:p w:rsidR="00111166" w:rsidRDefault="00111166" w:rsidP="00506A60">
      <w:pPr>
        <w:pStyle w:val="Podstawowy"/>
        <w:numPr>
          <w:ilvl w:val="0"/>
          <w:numId w:val="56"/>
        </w:numPr>
      </w:pPr>
      <w:r w:rsidRPr="00633497">
        <w:t>Każdego dnia szkolenia będą trwały od 6 do maksymalnie 8 godzin oraz mogą zostać podzielone na obszary</w:t>
      </w:r>
      <w:r w:rsidRPr="00366D4F">
        <w:t>. Szkolenia b</w:t>
      </w:r>
      <w:r w:rsidRPr="00366D4F">
        <w:rPr>
          <w:rFonts w:hint="eastAsia"/>
        </w:rPr>
        <w:t>ę</w:t>
      </w:r>
      <w:r w:rsidRPr="00366D4F">
        <w:t>d</w:t>
      </w:r>
      <w:r w:rsidRPr="00366D4F">
        <w:rPr>
          <w:rFonts w:hint="eastAsia"/>
        </w:rPr>
        <w:t>ą</w:t>
      </w:r>
      <w:r w:rsidRPr="00366D4F">
        <w:t xml:space="preserve"> rozpoczyna</w:t>
      </w:r>
      <w:r w:rsidRPr="00366D4F">
        <w:rPr>
          <w:rFonts w:hint="eastAsia"/>
        </w:rPr>
        <w:t>ł</w:t>
      </w:r>
      <w:r w:rsidRPr="00366D4F">
        <w:t>y si</w:t>
      </w:r>
      <w:r w:rsidRPr="00366D4F">
        <w:rPr>
          <w:rFonts w:hint="eastAsia"/>
        </w:rPr>
        <w:t>ę</w:t>
      </w:r>
      <w:r w:rsidRPr="00366D4F">
        <w:t xml:space="preserve"> nie wcze</w:t>
      </w:r>
      <w:r w:rsidRPr="00366D4F">
        <w:rPr>
          <w:rFonts w:hint="eastAsia"/>
        </w:rPr>
        <w:t>ś</w:t>
      </w:r>
      <w:r w:rsidRPr="00366D4F">
        <w:t>niej ni</w:t>
      </w:r>
      <w:r w:rsidRPr="00366D4F">
        <w:rPr>
          <w:rFonts w:hint="eastAsia"/>
        </w:rPr>
        <w:t>ż</w:t>
      </w:r>
      <w:r>
        <w:t xml:space="preserve"> o godzinie 7:00</w:t>
      </w:r>
      <w:r w:rsidRPr="00366D4F">
        <w:t xml:space="preserve"> i ko</w:t>
      </w:r>
      <w:r w:rsidRPr="00366D4F">
        <w:rPr>
          <w:rFonts w:hint="eastAsia"/>
        </w:rPr>
        <w:t>ń</w:t>
      </w:r>
      <w:r w:rsidRPr="00366D4F">
        <w:t>czy</w:t>
      </w:r>
      <w:r w:rsidRPr="00366D4F">
        <w:rPr>
          <w:rFonts w:hint="eastAsia"/>
        </w:rPr>
        <w:t>ł</w:t>
      </w:r>
      <w:r w:rsidRPr="00366D4F">
        <w:t>y po up</w:t>
      </w:r>
      <w:r w:rsidRPr="00366D4F">
        <w:rPr>
          <w:rFonts w:hint="eastAsia"/>
        </w:rPr>
        <w:t>ł</w:t>
      </w:r>
      <w:r w:rsidRPr="00366D4F">
        <w:t>ywie przeznaczonych na dane</w:t>
      </w:r>
      <w:r>
        <w:t xml:space="preserve"> szkolenie liczby godzin</w:t>
      </w:r>
      <w:r w:rsidRPr="00366D4F">
        <w:t>.</w:t>
      </w:r>
    </w:p>
    <w:p w:rsidR="00111166" w:rsidRDefault="00111166" w:rsidP="00506A60">
      <w:pPr>
        <w:pStyle w:val="Podstawowy"/>
        <w:numPr>
          <w:ilvl w:val="0"/>
          <w:numId w:val="56"/>
        </w:numPr>
      </w:pPr>
      <w:r>
        <w:t>Szkolenia U</w:t>
      </w:r>
      <w:r w:rsidRPr="00585095">
        <w:t xml:space="preserve">żytkowników </w:t>
      </w:r>
      <w:r>
        <w:t xml:space="preserve">Kluczowych </w:t>
      </w:r>
      <w:r w:rsidRPr="00585095">
        <w:t xml:space="preserve">odbywać się </w:t>
      </w:r>
      <w:r>
        <w:t xml:space="preserve">będzie przy stanowiskach komputerowych, </w:t>
      </w:r>
      <w:r w:rsidRPr="00585095">
        <w:t>na dokumentach Zamawiającego w formie praktycznych warsztatów.</w:t>
      </w:r>
    </w:p>
    <w:p w:rsidR="00111166" w:rsidRDefault="00111166" w:rsidP="00506A60">
      <w:pPr>
        <w:pStyle w:val="Podstawowy"/>
        <w:numPr>
          <w:ilvl w:val="0"/>
          <w:numId w:val="56"/>
        </w:numPr>
      </w:pPr>
      <w:r>
        <w:t>Celem S</w:t>
      </w:r>
      <w:r w:rsidRPr="00585095">
        <w:t>zkoleń jest przekazanie uczestnikom wiedzy dotyczącej funkcjonowania Systemu w stopniu pozwalającym na samodzielną pracę.</w:t>
      </w:r>
    </w:p>
    <w:p w:rsidR="00111166" w:rsidRDefault="00111166" w:rsidP="00506A60">
      <w:pPr>
        <w:pStyle w:val="Podstawowy"/>
        <w:numPr>
          <w:ilvl w:val="0"/>
          <w:numId w:val="56"/>
        </w:numPr>
      </w:pPr>
      <w:r w:rsidRPr="00585095">
        <w:t>Szkolenia zostaną podzielone na grupy tematyczne obejmujące swoim zakresem wszystkie funkcjonalności Systemu.</w:t>
      </w:r>
    </w:p>
    <w:p w:rsidR="00111166" w:rsidRDefault="00111166" w:rsidP="00506A60">
      <w:pPr>
        <w:pStyle w:val="Podstawowy"/>
        <w:numPr>
          <w:ilvl w:val="0"/>
          <w:numId w:val="56"/>
        </w:numPr>
      </w:pPr>
      <w:r w:rsidRPr="00585095">
        <w:t>Grupy szkoleniowe będą dostosowane do l</w:t>
      </w:r>
      <w:r>
        <w:t>iczby</w:t>
      </w:r>
      <w:r w:rsidRPr="00585095">
        <w:t xml:space="preserve"> </w:t>
      </w:r>
      <w:r>
        <w:t>U</w:t>
      </w:r>
      <w:r w:rsidRPr="00585095">
        <w:t>żytkowników odpowiedzialnych za pracę w danym obszarze</w:t>
      </w:r>
      <w:r>
        <w:t>, z zachowaniem postanowień punktu 1 powyżej</w:t>
      </w:r>
      <w:r w:rsidRPr="00585095">
        <w:t>.</w:t>
      </w:r>
    </w:p>
    <w:p w:rsidR="00111166" w:rsidRDefault="00111166" w:rsidP="00506A60">
      <w:pPr>
        <w:pStyle w:val="Podstawowy"/>
        <w:numPr>
          <w:ilvl w:val="0"/>
          <w:numId w:val="56"/>
        </w:numPr>
      </w:pPr>
      <w:r w:rsidRPr="00585095">
        <w:t>Wykonawca ma obowiązek zapewnić wykładowców posiadających odpowiednie kwalifikacje zawodowe i niezbędną wiedzę fach</w:t>
      </w:r>
      <w:r>
        <w:t>ową w zakresie tematyki Szkoleń.</w:t>
      </w:r>
    </w:p>
    <w:p w:rsidR="00111166" w:rsidRDefault="00111166" w:rsidP="00506A60">
      <w:pPr>
        <w:pStyle w:val="Podstawowy"/>
        <w:numPr>
          <w:ilvl w:val="0"/>
          <w:numId w:val="56"/>
        </w:numPr>
      </w:pPr>
      <w:r w:rsidRPr="00585095">
        <w:t>Wykonawca dostarczy zaakceptowane przez Zamawiającego materiały szkoleniowe uczestnik</w:t>
      </w:r>
      <w:r>
        <w:t>om poszczególnych S</w:t>
      </w:r>
      <w:r w:rsidRPr="00585095">
        <w:t>zkoleń w formie elektronicznej oraz w formie</w:t>
      </w:r>
      <w:r>
        <w:t xml:space="preserve"> papierowej przed rozpoczęciem S</w:t>
      </w:r>
      <w:r w:rsidRPr="00585095">
        <w:t>zkolenia.</w:t>
      </w:r>
    </w:p>
    <w:p w:rsidR="00111166" w:rsidRDefault="00111166" w:rsidP="00506A60">
      <w:pPr>
        <w:pStyle w:val="SFTPodstawowy"/>
        <w:numPr>
          <w:ilvl w:val="0"/>
          <w:numId w:val="56"/>
        </w:numPr>
      </w:pPr>
      <w:r w:rsidRPr="00724E66">
        <w:t>Wykonawca zobowiązany jest do wcześniejszego powiadomienia Zamawiającego o</w:t>
      </w:r>
      <w:r w:rsidRPr="00232517">
        <w:t xml:space="preserve"> konieczności przygotowania niezbędnego oprz</w:t>
      </w:r>
      <w:r>
        <w:t>yrządowania do przeprowadzenia S</w:t>
      </w:r>
      <w:r w:rsidRPr="00232517">
        <w:t>zkolenia w tym w szczególności specjalistycznego sprz</w:t>
      </w:r>
      <w:r w:rsidRPr="00232517">
        <w:rPr>
          <w:rFonts w:hint="eastAsia"/>
        </w:rPr>
        <w:t>ę</w:t>
      </w:r>
      <w:r w:rsidRPr="00232517">
        <w:t>tu komputerowego odpowiedniego do rodzaju zaj</w:t>
      </w:r>
      <w:r w:rsidRPr="00232517">
        <w:rPr>
          <w:rFonts w:hint="eastAsia"/>
        </w:rPr>
        <w:t>ęć</w:t>
      </w:r>
      <w:r w:rsidRPr="00232517">
        <w:t xml:space="preserve"> (m.in. indywidualne stanowisko komputerowe dla ka</w:t>
      </w:r>
      <w:r w:rsidRPr="00232517">
        <w:rPr>
          <w:rFonts w:hint="eastAsia"/>
        </w:rPr>
        <w:t>ż</w:t>
      </w:r>
      <w:r w:rsidRPr="00232517">
        <w:t>dego uczestnika, infrastruktur</w:t>
      </w:r>
      <w:r w:rsidRPr="00232517">
        <w:rPr>
          <w:rFonts w:hint="eastAsia"/>
        </w:rPr>
        <w:t>ę</w:t>
      </w:r>
      <w:r w:rsidRPr="00232517">
        <w:t xml:space="preserve"> sieciow</w:t>
      </w:r>
      <w:r w:rsidRPr="00232517">
        <w:rPr>
          <w:rFonts w:hint="eastAsia"/>
        </w:rPr>
        <w:t>ą</w:t>
      </w:r>
      <w:r w:rsidRPr="00232517">
        <w:t xml:space="preserve">) oraz ilości </w:t>
      </w:r>
      <w:proofErr w:type="spellStart"/>
      <w:r w:rsidRPr="00232517">
        <w:t>sal</w:t>
      </w:r>
      <w:proofErr w:type="spellEnd"/>
      <w:r w:rsidRPr="00232517">
        <w:t xml:space="preserve"> szkoleniowych. Wykonawca zobowiązany jest do zainstalowania i skonfigurowania odpowiedniego oprogramowania, niezbędnego do przeprowadzenia zajęć, na sprzęcie udo</w:t>
      </w:r>
      <w:r>
        <w:t>stępnionym przez Zamawiającego.</w:t>
      </w:r>
    </w:p>
    <w:p w:rsidR="00111166" w:rsidRPr="00B440A5" w:rsidRDefault="00111166" w:rsidP="00506A60">
      <w:pPr>
        <w:pStyle w:val="SFTPodstawowy"/>
        <w:numPr>
          <w:ilvl w:val="0"/>
          <w:numId w:val="56"/>
        </w:numPr>
      </w:pPr>
      <w:r w:rsidRPr="0058314A">
        <w:rPr>
          <w:rFonts w:cs="Tahoma"/>
          <w:szCs w:val="20"/>
        </w:rPr>
        <w:t>W przypadku niemo</w:t>
      </w:r>
      <w:r w:rsidRPr="0058314A">
        <w:rPr>
          <w:rFonts w:cs="Tahoma" w:hint="eastAsia"/>
          <w:szCs w:val="20"/>
        </w:rPr>
        <w:t>ż</w:t>
      </w:r>
      <w:r w:rsidRPr="0058314A">
        <w:rPr>
          <w:rFonts w:cs="Tahoma"/>
          <w:szCs w:val="20"/>
        </w:rPr>
        <w:t>no</w:t>
      </w:r>
      <w:r w:rsidRPr="0058314A">
        <w:rPr>
          <w:rFonts w:cs="Tahoma" w:hint="eastAsia"/>
          <w:szCs w:val="20"/>
        </w:rPr>
        <w:t>ś</w:t>
      </w:r>
      <w:r w:rsidRPr="0058314A">
        <w:rPr>
          <w:rFonts w:cs="Tahoma"/>
          <w:szCs w:val="20"/>
        </w:rPr>
        <w:t xml:space="preserve">ci przeprowadzenia </w:t>
      </w:r>
      <w:r>
        <w:rPr>
          <w:rFonts w:cs="Tahoma"/>
          <w:szCs w:val="20"/>
        </w:rPr>
        <w:t>Szkolenia,</w:t>
      </w:r>
      <w:r w:rsidRPr="0058314A">
        <w:rPr>
          <w:rFonts w:cs="Tahoma"/>
          <w:szCs w:val="20"/>
        </w:rPr>
        <w:t xml:space="preserve"> w którymkolwiek z terminów wskazanych w zaakceptowanym przez Zamawiaj</w:t>
      </w:r>
      <w:r w:rsidRPr="0058314A">
        <w:rPr>
          <w:rFonts w:cs="Tahoma" w:hint="eastAsia"/>
          <w:szCs w:val="20"/>
        </w:rPr>
        <w:t>ą</w:t>
      </w:r>
      <w:r w:rsidRPr="0058314A">
        <w:rPr>
          <w:rFonts w:cs="Tahoma"/>
          <w:szCs w:val="20"/>
        </w:rPr>
        <w:t xml:space="preserve">cego harmonogramie </w:t>
      </w:r>
      <w:r>
        <w:rPr>
          <w:rFonts w:cs="Tahoma"/>
          <w:szCs w:val="20"/>
        </w:rPr>
        <w:t>Szkoleń</w:t>
      </w:r>
      <w:r w:rsidRPr="0058314A">
        <w:rPr>
          <w:rFonts w:cs="Tahoma"/>
          <w:szCs w:val="20"/>
        </w:rPr>
        <w:t>, Wykonawca zobowi</w:t>
      </w:r>
      <w:r w:rsidRPr="0058314A">
        <w:rPr>
          <w:rFonts w:cs="Tahoma" w:hint="eastAsia"/>
          <w:szCs w:val="20"/>
        </w:rPr>
        <w:t>ą</w:t>
      </w:r>
      <w:r w:rsidRPr="0058314A">
        <w:rPr>
          <w:rFonts w:cs="Tahoma"/>
          <w:szCs w:val="20"/>
        </w:rPr>
        <w:t>zuje si</w:t>
      </w:r>
      <w:r w:rsidRPr="0058314A">
        <w:rPr>
          <w:rFonts w:cs="Tahoma" w:hint="eastAsia"/>
          <w:szCs w:val="20"/>
        </w:rPr>
        <w:t>ę</w:t>
      </w:r>
      <w:r w:rsidRPr="0058314A">
        <w:rPr>
          <w:rFonts w:cs="Tahoma"/>
          <w:szCs w:val="20"/>
        </w:rPr>
        <w:t xml:space="preserve"> niezw</w:t>
      </w:r>
      <w:r w:rsidRPr="0058314A">
        <w:rPr>
          <w:rFonts w:cs="Tahoma" w:hint="eastAsia"/>
          <w:szCs w:val="20"/>
        </w:rPr>
        <w:t>ł</w:t>
      </w:r>
      <w:r w:rsidRPr="0058314A">
        <w:rPr>
          <w:rFonts w:cs="Tahoma"/>
          <w:szCs w:val="20"/>
        </w:rPr>
        <w:t>ocznie poinformowa</w:t>
      </w:r>
      <w:r w:rsidRPr="0058314A">
        <w:rPr>
          <w:rFonts w:cs="Tahoma" w:hint="eastAsia"/>
          <w:szCs w:val="20"/>
        </w:rPr>
        <w:t>ć</w:t>
      </w:r>
      <w:r w:rsidRPr="0058314A">
        <w:rPr>
          <w:rFonts w:cs="Tahoma"/>
          <w:szCs w:val="20"/>
        </w:rPr>
        <w:t xml:space="preserve"> o powy</w:t>
      </w:r>
      <w:r w:rsidRPr="0058314A">
        <w:rPr>
          <w:rFonts w:cs="Tahoma" w:hint="eastAsia"/>
          <w:szCs w:val="20"/>
        </w:rPr>
        <w:t>ż</w:t>
      </w:r>
      <w:r w:rsidRPr="0058314A">
        <w:rPr>
          <w:rFonts w:cs="Tahoma"/>
          <w:szCs w:val="20"/>
        </w:rPr>
        <w:t>szym Zamawiaj</w:t>
      </w:r>
      <w:r w:rsidRPr="0058314A">
        <w:rPr>
          <w:rFonts w:cs="Tahoma" w:hint="eastAsia"/>
          <w:szCs w:val="20"/>
        </w:rPr>
        <w:t>ą</w:t>
      </w:r>
      <w:r w:rsidRPr="0058314A">
        <w:rPr>
          <w:rFonts w:cs="Tahoma"/>
          <w:szCs w:val="20"/>
        </w:rPr>
        <w:t>cego. W takiej sytuacji Zamawiaj</w:t>
      </w:r>
      <w:r w:rsidRPr="0058314A">
        <w:rPr>
          <w:rFonts w:cs="Tahoma" w:hint="eastAsia"/>
          <w:szCs w:val="20"/>
        </w:rPr>
        <w:t>ą</w:t>
      </w:r>
      <w:r w:rsidRPr="0058314A">
        <w:rPr>
          <w:rFonts w:cs="Tahoma"/>
          <w:szCs w:val="20"/>
        </w:rPr>
        <w:t xml:space="preserve">cy ma prawo </w:t>
      </w:r>
      <w:r w:rsidRPr="0058314A">
        <w:rPr>
          <w:rFonts w:cs="Tahoma"/>
          <w:szCs w:val="20"/>
        </w:rPr>
        <w:lastRenderedPageBreak/>
        <w:t>wskaza</w:t>
      </w:r>
      <w:r w:rsidRPr="0058314A">
        <w:rPr>
          <w:rFonts w:cs="Tahoma" w:hint="eastAsia"/>
          <w:szCs w:val="20"/>
        </w:rPr>
        <w:t>ć</w:t>
      </w:r>
      <w:r w:rsidRPr="0058314A">
        <w:rPr>
          <w:rFonts w:cs="Tahoma"/>
          <w:szCs w:val="20"/>
        </w:rPr>
        <w:t xml:space="preserve"> termin, </w:t>
      </w:r>
      <w:r>
        <w:rPr>
          <w:rFonts w:cs="Tahoma"/>
          <w:szCs w:val="20"/>
        </w:rPr>
        <w:br/>
      </w:r>
      <w:r w:rsidRPr="0058314A">
        <w:rPr>
          <w:rFonts w:cs="Tahoma"/>
          <w:szCs w:val="20"/>
        </w:rPr>
        <w:t>w którym ma by</w:t>
      </w:r>
      <w:r w:rsidRPr="0058314A">
        <w:rPr>
          <w:rFonts w:cs="Tahoma" w:hint="eastAsia"/>
          <w:szCs w:val="20"/>
        </w:rPr>
        <w:t>ć</w:t>
      </w:r>
      <w:r w:rsidRPr="0058314A">
        <w:rPr>
          <w:rFonts w:cs="Tahoma"/>
          <w:szCs w:val="20"/>
        </w:rPr>
        <w:t xml:space="preserve"> przeprowadzone dan</w:t>
      </w:r>
      <w:r>
        <w:rPr>
          <w:rFonts w:cs="Tahoma"/>
          <w:szCs w:val="20"/>
        </w:rPr>
        <w:t>e Szkolenie</w:t>
      </w:r>
      <w:r w:rsidRPr="0058314A">
        <w:rPr>
          <w:rFonts w:cs="Tahoma"/>
          <w:szCs w:val="20"/>
        </w:rPr>
        <w:t>. Termin wskazany przez Zamawiaj</w:t>
      </w:r>
      <w:r w:rsidRPr="0058314A">
        <w:rPr>
          <w:rFonts w:cs="Tahoma" w:hint="eastAsia"/>
          <w:szCs w:val="20"/>
        </w:rPr>
        <w:t>ą</w:t>
      </w:r>
      <w:r w:rsidRPr="0058314A">
        <w:rPr>
          <w:rFonts w:cs="Tahoma"/>
          <w:szCs w:val="20"/>
        </w:rPr>
        <w:t>cego jest wi</w:t>
      </w:r>
      <w:r w:rsidRPr="0058314A">
        <w:rPr>
          <w:rFonts w:cs="Tahoma" w:hint="eastAsia"/>
          <w:szCs w:val="20"/>
        </w:rPr>
        <w:t>ążą</w:t>
      </w:r>
      <w:r w:rsidRPr="0058314A">
        <w:rPr>
          <w:rFonts w:cs="Tahoma"/>
          <w:szCs w:val="20"/>
        </w:rPr>
        <w:t>cy dla Wykonawcy.</w:t>
      </w:r>
    </w:p>
    <w:p w:rsidR="00111166" w:rsidRDefault="00111166" w:rsidP="00506A60">
      <w:pPr>
        <w:pStyle w:val="SFTPodstawowy"/>
        <w:numPr>
          <w:ilvl w:val="0"/>
          <w:numId w:val="56"/>
        </w:numPr>
        <w:rPr>
          <w:rFonts w:cs="Tahoma"/>
          <w:szCs w:val="20"/>
        </w:rPr>
      </w:pPr>
      <w:r w:rsidRPr="0058314A">
        <w:rPr>
          <w:rFonts w:cs="Tahoma"/>
          <w:szCs w:val="20"/>
        </w:rPr>
        <w:t>Wykonawca zobowi</w:t>
      </w:r>
      <w:r w:rsidRPr="0058314A">
        <w:rPr>
          <w:rFonts w:cs="Tahoma" w:hint="eastAsia"/>
          <w:szCs w:val="20"/>
        </w:rPr>
        <w:t>ą</w:t>
      </w:r>
      <w:r w:rsidRPr="0058314A">
        <w:rPr>
          <w:rFonts w:cs="Tahoma"/>
          <w:szCs w:val="20"/>
        </w:rPr>
        <w:t>zany jest przygotowa</w:t>
      </w:r>
      <w:r w:rsidRPr="0058314A">
        <w:rPr>
          <w:rFonts w:cs="Tahoma" w:hint="eastAsia"/>
          <w:szCs w:val="20"/>
        </w:rPr>
        <w:t>ć</w:t>
      </w:r>
      <w:r w:rsidRPr="0058314A">
        <w:rPr>
          <w:rFonts w:cs="Tahoma"/>
          <w:szCs w:val="20"/>
        </w:rPr>
        <w:t xml:space="preserve"> i wr</w:t>
      </w:r>
      <w:r w:rsidRPr="0058314A">
        <w:rPr>
          <w:rFonts w:cs="Tahoma" w:hint="eastAsia"/>
          <w:szCs w:val="20"/>
        </w:rPr>
        <w:t>ę</w:t>
      </w:r>
      <w:r w:rsidRPr="0058314A">
        <w:rPr>
          <w:rFonts w:cs="Tahoma"/>
          <w:szCs w:val="20"/>
        </w:rPr>
        <w:t>czy</w:t>
      </w:r>
      <w:r w:rsidRPr="0058314A">
        <w:rPr>
          <w:rFonts w:cs="Tahoma" w:hint="eastAsia"/>
          <w:szCs w:val="20"/>
        </w:rPr>
        <w:t>ć</w:t>
      </w:r>
      <w:r w:rsidRPr="0058314A">
        <w:rPr>
          <w:rFonts w:cs="Tahoma"/>
          <w:szCs w:val="20"/>
        </w:rPr>
        <w:t xml:space="preserve"> uczestnikom </w:t>
      </w:r>
      <w:r>
        <w:rPr>
          <w:rFonts w:cs="Tahoma"/>
          <w:szCs w:val="20"/>
        </w:rPr>
        <w:t xml:space="preserve">Szkolenia </w:t>
      </w:r>
      <w:r w:rsidRPr="0058314A">
        <w:rPr>
          <w:rFonts w:cs="Tahoma"/>
          <w:szCs w:val="20"/>
        </w:rPr>
        <w:t>(na zako</w:t>
      </w:r>
      <w:r w:rsidRPr="0058314A">
        <w:rPr>
          <w:rFonts w:cs="Tahoma" w:hint="eastAsia"/>
          <w:szCs w:val="20"/>
        </w:rPr>
        <w:t>ń</w:t>
      </w:r>
      <w:r>
        <w:rPr>
          <w:rFonts w:cs="Tahoma"/>
          <w:szCs w:val="20"/>
        </w:rPr>
        <w:t>czenie Szkolenia) certyfikaty</w:t>
      </w:r>
      <w:r w:rsidRPr="0058314A">
        <w:rPr>
          <w:rFonts w:cs="Tahoma"/>
          <w:szCs w:val="20"/>
        </w:rPr>
        <w:t xml:space="preserve"> potwierdzaj</w:t>
      </w:r>
      <w:r w:rsidRPr="0058314A">
        <w:rPr>
          <w:rFonts w:cs="Tahoma" w:hint="eastAsia"/>
          <w:szCs w:val="20"/>
        </w:rPr>
        <w:t>ą</w:t>
      </w:r>
      <w:r w:rsidRPr="0058314A">
        <w:rPr>
          <w:rFonts w:cs="Tahoma"/>
          <w:szCs w:val="20"/>
        </w:rPr>
        <w:t>ce udzia</w:t>
      </w:r>
      <w:r w:rsidRPr="0058314A">
        <w:rPr>
          <w:rFonts w:cs="Tahoma" w:hint="eastAsia"/>
          <w:szCs w:val="20"/>
        </w:rPr>
        <w:t>ł</w:t>
      </w:r>
      <w:r w:rsidRPr="0058314A">
        <w:rPr>
          <w:rFonts w:cs="Tahoma"/>
          <w:szCs w:val="20"/>
        </w:rPr>
        <w:t xml:space="preserve"> w</w:t>
      </w:r>
      <w:r>
        <w:rPr>
          <w:rFonts w:cs="Tahoma"/>
          <w:szCs w:val="20"/>
        </w:rPr>
        <w:t xml:space="preserve"> Szkoleniu</w:t>
      </w:r>
      <w:r w:rsidRPr="0058314A">
        <w:rPr>
          <w:rFonts w:cs="Tahoma"/>
          <w:szCs w:val="20"/>
        </w:rPr>
        <w:t>.</w:t>
      </w:r>
    </w:p>
    <w:p w:rsidR="00111166" w:rsidRDefault="00111166" w:rsidP="00506A60">
      <w:pPr>
        <w:pStyle w:val="SFTPodstawowy"/>
        <w:numPr>
          <w:ilvl w:val="0"/>
          <w:numId w:val="56"/>
        </w:numPr>
      </w:pPr>
      <w:r w:rsidRPr="0058314A">
        <w:rPr>
          <w:rFonts w:cs="Tahoma"/>
          <w:szCs w:val="20"/>
        </w:rPr>
        <w:t>Zamawiaj</w:t>
      </w:r>
      <w:r w:rsidRPr="0058314A">
        <w:rPr>
          <w:rFonts w:cs="Tahoma" w:hint="eastAsia"/>
          <w:szCs w:val="20"/>
        </w:rPr>
        <w:t>ą</w:t>
      </w:r>
      <w:r w:rsidRPr="0058314A">
        <w:rPr>
          <w:rFonts w:cs="Tahoma"/>
          <w:szCs w:val="20"/>
        </w:rPr>
        <w:t>cy wymaga, by Wykonawca przeprowadzi</w:t>
      </w:r>
      <w:r w:rsidRPr="0058314A">
        <w:rPr>
          <w:rFonts w:cs="Tahoma" w:hint="eastAsia"/>
          <w:szCs w:val="20"/>
        </w:rPr>
        <w:t>ł</w:t>
      </w:r>
      <w:r w:rsidRPr="0058314A">
        <w:rPr>
          <w:rFonts w:cs="Tahoma"/>
          <w:szCs w:val="20"/>
        </w:rPr>
        <w:t xml:space="preserve"> test z zakresu wiedzy merytorycznej przekazanej uczestnikom </w:t>
      </w:r>
      <w:r>
        <w:rPr>
          <w:rFonts w:cs="Tahoma"/>
          <w:szCs w:val="20"/>
        </w:rPr>
        <w:t>Szkolenia</w:t>
      </w:r>
      <w:r w:rsidRPr="0058314A">
        <w:rPr>
          <w:rFonts w:cs="Tahoma"/>
          <w:szCs w:val="20"/>
        </w:rPr>
        <w:t xml:space="preserve"> po zako</w:t>
      </w:r>
      <w:r w:rsidRPr="0058314A">
        <w:rPr>
          <w:rFonts w:cs="Tahoma" w:hint="eastAsia"/>
          <w:szCs w:val="20"/>
        </w:rPr>
        <w:t>ń</w:t>
      </w:r>
      <w:r>
        <w:rPr>
          <w:rFonts w:cs="Tahoma"/>
          <w:szCs w:val="20"/>
        </w:rPr>
        <w:t>czeniu każdego ze szkoleń</w:t>
      </w:r>
      <w:r w:rsidRPr="0058314A">
        <w:rPr>
          <w:rFonts w:cs="Tahoma"/>
          <w:szCs w:val="20"/>
        </w:rPr>
        <w:t xml:space="preserve"> dla ka</w:t>
      </w:r>
      <w:r w:rsidRPr="0058314A">
        <w:rPr>
          <w:rFonts w:cs="Tahoma" w:hint="eastAsia"/>
          <w:szCs w:val="20"/>
        </w:rPr>
        <w:t>ż</w:t>
      </w:r>
      <w:r w:rsidRPr="0058314A">
        <w:rPr>
          <w:rFonts w:cs="Tahoma"/>
          <w:szCs w:val="20"/>
        </w:rPr>
        <w:t xml:space="preserve">dej grupy szkoleniowej. Wyniki testu będą stanowiły podstawę do </w:t>
      </w:r>
      <w:r>
        <w:rPr>
          <w:rFonts w:cs="Tahoma"/>
          <w:szCs w:val="20"/>
        </w:rPr>
        <w:t>O</w:t>
      </w:r>
      <w:r w:rsidRPr="0058314A">
        <w:rPr>
          <w:rFonts w:cs="Tahoma"/>
          <w:szCs w:val="20"/>
        </w:rPr>
        <w:t xml:space="preserve">dbioru </w:t>
      </w:r>
      <w:r>
        <w:rPr>
          <w:rFonts w:cs="Tahoma"/>
          <w:szCs w:val="20"/>
        </w:rPr>
        <w:t>Szkolenia.</w:t>
      </w:r>
    </w:p>
    <w:p w:rsidR="00111166" w:rsidRDefault="00111166" w:rsidP="00506A60">
      <w:pPr>
        <w:pStyle w:val="SFTPodstawowy"/>
        <w:numPr>
          <w:ilvl w:val="0"/>
          <w:numId w:val="56"/>
        </w:numPr>
        <w:rPr>
          <w:rFonts w:cs="Tahoma"/>
          <w:szCs w:val="20"/>
        </w:rPr>
      </w:pPr>
      <w:r w:rsidRPr="0091671D">
        <w:rPr>
          <w:rFonts w:cs="Tahoma"/>
          <w:szCs w:val="20"/>
        </w:rPr>
        <w:t>Po zako</w:t>
      </w:r>
      <w:r w:rsidRPr="0091671D">
        <w:rPr>
          <w:rFonts w:cs="Tahoma" w:hint="eastAsia"/>
          <w:szCs w:val="20"/>
        </w:rPr>
        <w:t>ń</w:t>
      </w:r>
      <w:r w:rsidRPr="0091671D">
        <w:rPr>
          <w:rFonts w:cs="Tahoma"/>
          <w:szCs w:val="20"/>
        </w:rPr>
        <w:t xml:space="preserve">czeniu </w:t>
      </w:r>
      <w:r>
        <w:rPr>
          <w:rFonts w:cs="Tahoma"/>
          <w:szCs w:val="20"/>
        </w:rPr>
        <w:t>Szkolenia</w:t>
      </w:r>
      <w:r w:rsidRPr="0091671D">
        <w:rPr>
          <w:rFonts w:cs="Tahoma"/>
          <w:szCs w:val="20"/>
        </w:rPr>
        <w:t xml:space="preserve"> ka</w:t>
      </w:r>
      <w:r w:rsidRPr="0091671D">
        <w:rPr>
          <w:rFonts w:cs="Tahoma" w:hint="eastAsia"/>
          <w:szCs w:val="20"/>
        </w:rPr>
        <w:t>ż</w:t>
      </w:r>
      <w:r w:rsidRPr="0091671D">
        <w:rPr>
          <w:rFonts w:cs="Tahoma"/>
          <w:szCs w:val="20"/>
        </w:rPr>
        <w:t>dej grupy Wykonawca zobowi</w:t>
      </w:r>
      <w:r w:rsidRPr="0091671D">
        <w:rPr>
          <w:rFonts w:cs="Tahoma" w:hint="eastAsia"/>
          <w:szCs w:val="20"/>
        </w:rPr>
        <w:t>ą</w:t>
      </w:r>
      <w:r w:rsidRPr="0091671D">
        <w:rPr>
          <w:rFonts w:cs="Tahoma"/>
          <w:szCs w:val="20"/>
        </w:rPr>
        <w:t>zany b</w:t>
      </w:r>
      <w:r w:rsidRPr="0091671D">
        <w:rPr>
          <w:rFonts w:cs="Tahoma" w:hint="eastAsia"/>
          <w:szCs w:val="20"/>
        </w:rPr>
        <w:t>ę</w:t>
      </w:r>
      <w:r w:rsidRPr="0091671D">
        <w:rPr>
          <w:rFonts w:cs="Tahoma"/>
          <w:szCs w:val="20"/>
        </w:rPr>
        <w:t>dzie do z</w:t>
      </w:r>
      <w:r w:rsidRPr="0091671D">
        <w:rPr>
          <w:rFonts w:cs="Tahoma" w:hint="eastAsia"/>
          <w:szCs w:val="20"/>
        </w:rPr>
        <w:t>ł</w:t>
      </w:r>
      <w:r w:rsidRPr="0091671D">
        <w:rPr>
          <w:rFonts w:cs="Tahoma"/>
          <w:szCs w:val="20"/>
        </w:rPr>
        <w:t>o</w:t>
      </w:r>
      <w:r w:rsidRPr="0091671D">
        <w:rPr>
          <w:rFonts w:cs="Tahoma" w:hint="eastAsia"/>
          <w:szCs w:val="20"/>
        </w:rPr>
        <w:t>ż</w:t>
      </w:r>
      <w:r w:rsidRPr="0091671D">
        <w:rPr>
          <w:rFonts w:cs="Tahoma"/>
          <w:szCs w:val="20"/>
        </w:rPr>
        <w:t xml:space="preserve">enia </w:t>
      </w:r>
      <w:r>
        <w:rPr>
          <w:rFonts w:cs="Tahoma"/>
          <w:szCs w:val="20"/>
        </w:rPr>
        <w:t>P</w:t>
      </w:r>
      <w:r w:rsidRPr="0091671D">
        <w:rPr>
          <w:rFonts w:cs="Tahoma"/>
          <w:szCs w:val="20"/>
        </w:rPr>
        <w:t>rotoko</w:t>
      </w:r>
      <w:r w:rsidRPr="0091671D">
        <w:rPr>
          <w:rFonts w:cs="Tahoma" w:hint="eastAsia"/>
          <w:szCs w:val="20"/>
        </w:rPr>
        <w:t>ł</w:t>
      </w:r>
      <w:r w:rsidRPr="0091671D">
        <w:rPr>
          <w:rFonts w:cs="Tahoma"/>
          <w:szCs w:val="20"/>
        </w:rPr>
        <w:t xml:space="preserve">u </w:t>
      </w:r>
      <w:r>
        <w:rPr>
          <w:rFonts w:cs="Tahoma"/>
          <w:szCs w:val="20"/>
        </w:rPr>
        <w:t>O</w:t>
      </w:r>
      <w:r w:rsidRPr="0091671D">
        <w:rPr>
          <w:rFonts w:cs="Tahoma"/>
          <w:szCs w:val="20"/>
        </w:rPr>
        <w:t xml:space="preserve">dbioru </w:t>
      </w:r>
      <w:r>
        <w:rPr>
          <w:rFonts w:cs="Tahoma"/>
          <w:szCs w:val="20"/>
        </w:rPr>
        <w:t>Szkolenia.</w:t>
      </w:r>
      <w:r w:rsidRPr="0091671D">
        <w:rPr>
          <w:rFonts w:cs="Tahoma"/>
          <w:szCs w:val="20"/>
        </w:rPr>
        <w:t xml:space="preserve"> Za</w:t>
      </w:r>
      <w:r w:rsidRPr="0091671D">
        <w:rPr>
          <w:rFonts w:cs="Tahoma" w:hint="eastAsia"/>
          <w:szCs w:val="20"/>
        </w:rPr>
        <w:t>łą</w:t>
      </w:r>
      <w:r w:rsidRPr="0091671D">
        <w:rPr>
          <w:rFonts w:cs="Tahoma"/>
          <w:szCs w:val="20"/>
        </w:rPr>
        <w:t>cznikiem do protoko</w:t>
      </w:r>
      <w:r w:rsidRPr="0091671D">
        <w:rPr>
          <w:rFonts w:cs="Tahoma" w:hint="eastAsia"/>
          <w:szCs w:val="20"/>
        </w:rPr>
        <w:t>ł</w:t>
      </w:r>
      <w:r w:rsidRPr="0091671D">
        <w:rPr>
          <w:rFonts w:cs="Tahoma"/>
          <w:szCs w:val="20"/>
        </w:rPr>
        <w:t>u b</w:t>
      </w:r>
      <w:r w:rsidRPr="0091671D">
        <w:rPr>
          <w:rFonts w:cs="Tahoma" w:hint="eastAsia"/>
          <w:szCs w:val="20"/>
        </w:rPr>
        <w:t>ę</w:t>
      </w:r>
      <w:r w:rsidRPr="0091671D">
        <w:rPr>
          <w:rFonts w:cs="Tahoma"/>
          <w:szCs w:val="20"/>
        </w:rPr>
        <w:t>dzie imienna lista obecno</w:t>
      </w:r>
      <w:r w:rsidRPr="0091671D">
        <w:rPr>
          <w:rFonts w:cs="Tahoma" w:hint="eastAsia"/>
          <w:szCs w:val="20"/>
        </w:rPr>
        <w:t>ś</w:t>
      </w:r>
      <w:r w:rsidRPr="0091671D">
        <w:rPr>
          <w:rFonts w:cs="Tahoma"/>
          <w:szCs w:val="20"/>
        </w:rPr>
        <w:t xml:space="preserve">ci (uczestnicy </w:t>
      </w:r>
      <w:r>
        <w:rPr>
          <w:rFonts w:cs="Tahoma"/>
          <w:szCs w:val="20"/>
        </w:rPr>
        <w:t>S</w:t>
      </w:r>
      <w:r w:rsidRPr="0091671D">
        <w:rPr>
          <w:rFonts w:cs="Tahoma"/>
          <w:szCs w:val="20"/>
        </w:rPr>
        <w:t>zkolenia potwierdzaj</w:t>
      </w:r>
      <w:r w:rsidRPr="0091671D">
        <w:rPr>
          <w:rFonts w:cs="Tahoma" w:hint="eastAsia"/>
          <w:szCs w:val="20"/>
        </w:rPr>
        <w:t>ą</w:t>
      </w:r>
      <w:r w:rsidRPr="0091671D">
        <w:rPr>
          <w:rFonts w:cs="Tahoma"/>
          <w:szCs w:val="20"/>
        </w:rPr>
        <w:t xml:space="preserve"> udzia</w:t>
      </w:r>
      <w:r w:rsidRPr="0091671D">
        <w:rPr>
          <w:rFonts w:cs="Tahoma" w:hint="eastAsia"/>
          <w:szCs w:val="20"/>
        </w:rPr>
        <w:t>ł</w:t>
      </w:r>
      <w:r w:rsidRPr="0091671D">
        <w:rPr>
          <w:rFonts w:cs="Tahoma"/>
          <w:szCs w:val="20"/>
        </w:rPr>
        <w:t xml:space="preserve"> w ka</w:t>
      </w:r>
      <w:r w:rsidRPr="0091671D">
        <w:rPr>
          <w:rFonts w:cs="Tahoma" w:hint="eastAsia"/>
          <w:szCs w:val="20"/>
        </w:rPr>
        <w:t>ż</w:t>
      </w:r>
      <w:r w:rsidRPr="0091671D">
        <w:rPr>
          <w:rFonts w:cs="Tahoma"/>
          <w:szCs w:val="20"/>
        </w:rPr>
        <w:t xml:space="preserve">dym dniu </w:t>
      </w:r>
      <w:r>
        <w:rPr>
          <w:rFonts w:cs="Tahoma"/>
          <w:szCs w:val="20"/>
        </w:rPr>
        <w:t>Szkolenia</w:t>
      </w:r>
      <w:r w:rsidRPr="0091671D">
        <w:rPr>
          <w:rFonts w:cs="Tahoma"/>
          <w:szCs w:val="20"/>
        </w:rPr>
        <w:t xml:space="preserve"> swoim podpisem) wraz z wynikami uzyskanymi z testów z wiedzy merytorycznej przekazanej uczestnikom </w:t>
      </w:r>
      <w:r>
        <w:rPr>
          <w:rFonts w:cs="Tahoma"/>
          <w:szCs w:val="20"/>
        </w:rPr>
        <w:t>Szkolenia</w:t>
      </w:r>
      <w:r w:rsidRPr="0091671D">
        <w:rPr>
          <w:rFonts w:cs="Tahoma"/>
          <w:szCs w:val="20"/>
        </w:rPr>
        <w:t>.</w:t>
      </w:r>
    </w:p>
    <w:p w:rsidR="00111166" w:rsidRDefault="00111166" w:rsidP="00506A60">
      <w:pPr>
        <w:pStyle w:val="SFTPodstawowy"/>
        <w:numPr>
          <w:ilvl w:val="0"/>
          <w:numId w:val="56"/>
        </w:numPr>
        <w:rPr>
          <w:rFonts w:cs="Tahoma"/>
          <w:szCs w:val="20"/>
        </w:rPr>
      </w:pPr>
      <w:r w:rsidRPr="0058314A">
        <w:rPr>
          <w:rFonts w:cs="Tahoma"/>
          <w:szCs w:val="20"/>
        </w:rPr>
        <w:t xml:space="preserve">Jeżeli Zamawiający uzna, że </w:t>
      </w:r>
      <w:r>
        <w:rPr>
          <w:rFonts w:cs="Tahoma"/>
          <w:szCs w:val="20"/>
        </w:rPr>
        <w:t>Szkolenie</w:t>
      </w:r>
      <w:r w:rsidRPr="0058314A">
        <w:rPr>
          <w:rFonts w:cs="Tahoma"/>
          <w:szCs w:val="20"/>
        </w:rPr>
        <w:t xml:space="preserve"> przebiegł</w:t>
      </w:r>
      <w:r>
        <w:rPr>
          <w:rFonts w:cs="Tahoma"/>
          <w:szCs w:val="20"/>
        </w:rPr>
        <w:t>o</w:t>
      </w:r>
      <w:r w:rsidRPr="0058314A">
        <w:rPr>
          <w:rFonts w:cs="Tahoma"/>
          <w:szCs w:val="20"/>
        </w:rPr>
        <w:t xml:space="preserve"> niezgodnie z ustalonym zakres</w:t>
      </w:r>
      <w:r>
        <w:rPr>
          <w:rFonts w:cs="Tahoma"/>
          <w:szCs w:val="20"/>
        </w:rPr>
        <w:t>em tematycznym lub uczestnicy Szkolenia</w:t>
      </w:r>
      <w:r w:rsidRPr="0058314A">
        <w:rPr>
          <w:rFonts w:cs="Tahoma"/>
          <w:szCs w:val="20"/>
        </w:rPr>
        <w:t xml:space="preserve"> uzyskają niskie wyniki z testów Wykonawca zobowiązany jest do powtórnego przeprowadzenia </w:t>
      </w:r>
      <w:r>
        <w:rPr>
          <w:rFonts w:cs="Tahoma"/>
          <w:szCs w:val="20"/>
        </w:rPr>
        <w:t>Szkolenia</w:t>
      </w:r>
      <w:r w:rsidRPr="0058314A">
        <w:rPr>
          <w:rFonts w:cs="Tahoma"/>
          <w:szCs w:val="20"/>
        </w:rPr>
        <w:t xml:space="preserve">, za które Wykonawcy nie będzie przysługiwało wynagrodzenie. Za niskie wyniki z testów Zamawiający uzna średnią z wyników testów dla każdej grupy na poziomie poniżej </w:t>
      </w:r>
      <w:r>
        <w:rPr>
          <w:rFonts w:cs="Tahoma"/>
          <w:szCs w:val="20"/>
        </w:rPr>
        <w:t>6</w:t>
      </w:r>
      <w:r w:rsidRPr="0058314A">
        <w:rPr>
          <w:rFonts w:cs="Tahoma"/>
          <w:szCs w:val="20"/>
        </w:rPr>
        <w:t>0%.</w:t>
      </w:r>
    </w:p>
    <w:p w:rsidR="00A260DC" w:rsidRDefault="008755C8" w:rsidP="00A260DC">
      <w:pPr>
        <w:pStyle w:val="Nagwek2"/>
        <w:numPr>
          <w:ilvl w:val="1"/>
          <w:numId w:val="0"/>
        </w:numPr>
        <w:tabs>
          <w:tab w:val="num" w:pos="709"/>
        </w:tabs>
        <w:spacing w:before="120" w:after="240"/>
        <w:ind w:left="709" w:hanging="709"/>
        <w:rPr>
          <w:u w:val="single"/>
        </w:rPr>
      </w:pPr>
      <w:bookmarkStart w:id="107" w:name="_Toc4671089"/>
      <w:r>
        <w:rPr>
          <w:u w:val="single"/>
        </w:rPr>
        <w:t xml:space="preserve">10. </w:t>
      </w:r>
      <w:r w:rsidR="00A260DC" w:rsidRPr="00A260DC">
        <w:rPr>
          <w:u w:val="single"/>
        </w:rPr>
        <w:t>Wymagania w zakresie Testów</w:t>
      </w:r>
      <w:bookmarkEnd w:id="107"/>
      <w:r w:rsidR="00CF7E11">
        <w:rPr>
          <w:u w:val="single"/>
        </w:rPr>
        <w:t xml:space="preserve"> dla każdego z etapów wdrożenia</w:t>
      </w:r>
    </w:p>
    <w:p w:rsidR="00A260DC" w:rsidRDefault="00A260DC" w:rsidP="00A260DC">
      <w:pPr>
        <w:pStyle w:val="SFTPodstawowy"/>
      </w:pPr>
      <w:r>
        <w:t>W ramach Testów Systemu Wykonawca zrealizuje, co najmniej następujące zadania:</w:t>
      </w:r>
    </w:p>
    <w:p w:rsidR="00A260DC" w:rsidRDefault="00A260DC" w:rsidP="00506A60">
      <w:pPr>
        <w:pStyle w:val="SFTPodstawowy"/>
        <w:numPr>
          <w:ilvl w:val="0"/>
          <w:numId w:val="57"/>
        </w:numPr>
      </w:pPr>
      <w:r>
        <w:t>Uruchomi środowisko testowe na infrastrukturze Zamawiającego umożliwiające testowanie Systemu oraz w dalszej perspektywie testowanie wprowadzania zmian bez naruszania integralności środowiska produkcyjnego.</w:t>
      </w:r>
    </w:p>
    <w:p w:rsidR="00A260DC" w:rsidRDefault="00A260DC" w:rsidP="00506A60">
      <w:pPr>
        <w:pStyle w:val="SFTPodstawowy"/>
        <w:numPr>
          <w:ilvl w:val="0"/>
          <w:numId w:val="57"/>
        </w:numPr>
      </w:pPr>
      <w:r>
        <w:t>Przed dostawą oprogramowania Wykonawca przeprowadzi Testy na własnym środowisku testowym i każdorazowo przekaże Zamawiającemu protokół z Testów.</w:t>
      </w:r>
    </w:p>
    <w:p w:rsidR="00A260DC" w:rsidRDefault="00A260DC" w:rsidP="00506A60">
      <w:pPr>
        <w:pStyle w:val="SFTPodstawowy"/>
        <w:numPr>
          <w:ilvl w:val="0"/>
          <w:numId w:val="57"/>
        </w:numPr>
      </w:pPr>
      <w:r>
        <w:t>Wszystkie Testy zostaną przeprowadzone zgodnie z zaakceptowanym przez Zamawiającego Planem testów. Plan testów będzie zawierał m.in.:</w:t>
      </w:r>
    </w:p>
    <w:p w:rsidR="00A260DC" w:rsidRPr="000D31A1" w:rsidRDefault="00A260DC" w:rsidP="00506A60">
      <w:pPr>
        <w:pStyle w:val="SFTPodstawowy"/>
        <w:numPr>
          <w:ilvl w:val="0"/>
          <w:numId w:val="58"/>
        </w:numPr>
      </w:pPr>
      <w:r>
        <w:t>sesja T</w:t>
      </w:r>
      <w:r w:rsidRPr="000D31A1">
        <w:t>estów,</w:t>
      </w:r>
    </w:p>
    <w:p w:rsidR="00A260DC" w:rsidRPr="000D31A1" w:rsidRDefault="00A260DC" w:rsidP="00506A60">
      <w:pPr>
        <w:pStyle w:val="SFTPodstawowy"/>
        <w:numPr>
          <w:ilvl w:val="0"/>
          <w:numId w:val="58"/>
        </w:numPr>
      </w:pPr>
      <w:r w:rsidRPr="000D31A1">
        <w:t xml:space="preserve">przedmiot, zakres i rodzaje </w:t>
      </w:r>
      <w:r>
        <w:t>realizowanych T</w:t>
      </w:r>
      <w:r w:rsidRPr="000D31A1">
        <w:t>estów w poszczególnych etapach,</w:t>
      </w:r>
    </w:p>
    <w:p w:rsidR="00A260DC" w:rsidRPr="000D31A1" w:rsidRDefault="00A260DC" w:rsidP="00506A60">
      <w:pPr>
        <w:pStyle w:val="SFTPodstawowy"/>
        <w:numPr>
          <w:ilvl w:val="0"/>
          <w:numId w:val="58"/>
        </w:numPr>
      </w:pPr>
      <w:r w:rsidRPr="000D31A1">
        <w:t xml:space="preserve">harmonogram </w:t>
      </w:r>
      <w:r>
        <w:t>T</w:t>
      </w:r>
      <w:r w:rsidRPr="000D31A1">
        <w:t>estów,</w:t>
      </w:r>
    </w:p>
    <w:p w:rsidR="00A260DC" w:rsidRPr="000D31A1" w:rsidRDefault="00A260DC" w:rsidP="00506A60">
      <w:pPr>
        <w:pStyle w:val="SFTPodstawowy"/>
        <w:numPr>
          <w:ilvl w:val="0"/>
          <w:numId w:val="58"/>
        </w:numPr>
      </w:pPr>
      <w:r w:rsidRPr="000D31A1">
        <w:t>środowisko testowe, narzędzia wykorzystywane do testowania, przebieg testów,</w:t>
      </w:r>
    </w:p>
    <w:p w:rsidR="00A260DC" w:rsidRPr="000D31A1" w:rsidRDefault="00A260DC" w:rsidP="00506A60">
      <w:pPr>
        <w:pStyle w:val="SFTPodstawowy"/>
        <w:numPr>
          <w:ilvl w:val="0"/>
          <w:numId w:val="58"/>
        </w:numPr>
      </w:pPr>
      <w:r w:rsidRPr="000D31A1">
        <w:t>k</w:t>
      </w:r>
      <w:r>
        <w:t>ryteria oceny rezultatów T</w:t>
      </w:r>
      <w:r w:rsidRPr="000D31A1">
        <w:t>estów.</w:t>
      </w:r>
    </w:p>
    <w:p w:rsidR="00A260DC" w:rsidRDefault="00A260DC" w:rsidP="00506A60">
      <w:pPr>
        <w:pStyle w:val="SFTPodstawowy"/>
        <w:numPr>
          <w:ilvl w:val="0"/>
          <w:numId w:val="57"/>
        </w:numPr>
      </w:pPr>
      <w:r>
        <w:t>Plan testów akceptacyjnych obejmował będzie zasady i sposób przeprowadzenia:</w:t>
      </w:r>
    </w:p>
    <w:p w:rsidR="00A260DC" w:rsidRDefault="00A260DC" w:rsidP="00506A60">
      <w:pPr>
        <w:pStyle w:val="SFTPodstawowy"/>
        <w:numPr>
          <w:ilvl w:val="0"/>
          <w:numId w:val="59"/>
        </w:numPr>
      </w:pPr>
      <w:r>
        <w:t>Testów funkcjonalnych,</w:t>
      </w:r>
    </w:p>
    <w:p w:rsidR="00A260DC" w:rsidRDefault="00A260DC" w:rsidP="00506A60">
      <w:pPr>
        <w:pStyle w:val="SFTPodstawowy"/>
        <w:numPr>
          <w:ilvl w:val="0"/>
          <w:numId w:val="59"/>
        </w:numPr>
      </w:pPr>
      <w:r>
        <w:lastRenderedPageBreak/>
        <w:t>Testów uprawnień,</w:t>
      </w:r>
    </w:p>
    <w:p w:rsidR="00A260DC" w:rsidRDefault="00A260DC" w:rsidP="00506A60">
      <w:pPr>
        <w:pStyle w:val="Podstawowy"/>
        <w:numPr>
          <w:ilvl w:val="0"/>
          <w:numId w:val="59"/>
        </w:numPr>
      </w:pPr>
      <w:r>
        <w:t>Testów integracyjnych,</w:t>
      </w:r>
    </w:p>
    <w:p w:rsidR="00A260DC" w:rsidRDefault="00A260DC" w:rsidP="00506A60">
      <w:pPr>
        <w:pStyle w:val="Podstawowy"/>
        <w:numPr>
          <w:ilvl w:val="0"/>
          <w:numId w:val="59"/>
        </w:numPr>
      </w:pPr>
      <w:r>
        <w:t>Testów migracji,</w:t>
      </w:r>
    </w:p>
    <w:p w:rsidR="00A260DC" w:rsidRDefault="00A260DC" w:rsidP="00506A60">
      <w:pPr>
        <w:pStyle w:val="Podstawowy"/>
        <w:numPr>
          <w:ilvl w:val="0"/>
          <w:numId w:val="59"/>
        </w:numPr>
      </w:pPr>
      <w:r>
        <w:t>Testów bezpieczeństwa,</w:t>
      </w:r>
    </w:p>
    <w:p w:rsidR="00A260DC" w:rsidRDefault="00A260DC" w:rsidP="00506A60">
      <w:pPr>
        <w:pStyle w:val="Podstawowy"/>
        <w:numPr>
          <w:ilvl w:val="0"/>
          <w:numId w:val="59"/>
        </w:numPr>
      </w:pPr>
      <w:r>
        <w:t>Testów odtworzeniowych z kopii zapasowych.</w:t>
      </w:r>
    </w:p>
    <w:p w:rsidR="00A260DC" w:rsidRDefault="00A260DC" w:rsidP="00A260DC">
      <w:pPr>
        <w:pStyle w:val="SFTPodstawowy"/>
        <w:ind w:left="360"/>
      </w:pPr>
      <w:r>
        <w:t xml:space="preserve">Testy Systemu będą prowadzone w oparciu o Scenariusze Testowe przygotowane przez Wykonawcę oraz zdefiniowane przypadki testowe. </w:t>
      </w:r>
    </w:p>
    <w:p w:rsidR="00A260DC" w:rsidRDefault="00A260DC" w:rsidP="00506A60">
      <w:pPr>
        <w:pStyle w:val="Podstawowy"/>
        <w:numPr>
          <w:ilvl w:val="0"/>
          <w:numId w:val="60"/>
        </w:numPr>
      </w:pPr>
      <w:r w:rsidRPr="00BF32F2">
        <w:t xml:space="preserve">Scenariusz </w:t>
      </w:r>
      <w:r>
        <w:t>T</w:t>
      </w:r>
      <w:r w:rsidRPr="00BF32F2">
        <w:t>estowy jest to wykaz szczegółowych kroków postępo</w:t>
      </w:r>
      <w:r>
        <w:t xml:space="preserve">wania do przeprowadzenia w Systemie w celu sprawdzenia poprawności działania określonych wymagań funkcjonalnych zawartych w SWZ. </w:t>
      </w:r>
    </w:p>
    <w:p w:rsidR="00A260DC" w:rsidRDefault="00A260DC" w:rsidP="00506A60">
      <w:pPr>
        <w:pStyle w:val="Podstawowy"/>
        <w:numPr>
          <w:ilvl w:val="0"/>
          <w:numId w:val="60"/>
        </w:numPr>
      </w:pPr>
      <w:r>
        <w:t xml:space="preserve">Dla każdego Scenariusza Testowego zostaną przypisane wymagania funkcjonalne określone w OPZ, które są weryfikowane przez dany scenariusz. </w:t>
      </w:r>
    </w:p>
    <w:p w:rsidR="00A260DC" w:rsidRDefault="00A260DC" w:rsidP="00506A60">
      <w:pPr>
        <w:pStyle w:val="Podstawowy"/>
        <w:numPr>
          <w:ilvl w:val="0"/>
          <w:numId w:val="60"/>
        </w:numPr>
      </w:pPr>
      <w:r>
        <w:t>Przypadek testowy jest to Scenariusz Testowy z podanymi danymi i ich wartościami, które będą wprowadzane do Systemu w trakcie Testu.</w:t>
      </w:r>
    </w:p>
    <w:p w:rsidR="00A260DC" w:rsidRDefault="00A260DC" w:rsidP="00506A60">
      <w:pPr>
        <w:pStyle w:val="Podstawowy"/>
        <w:numPr>
          <w:ilvl w:val="0"/>
          <w:numId w:val="60"/>
        </w:numPr>
      </w:pPr>
      <w:r>
        <w:t xml:space="preserve">Scenariusze testowe są przygotowane przez konsultantów Wykonawcy </w:t>
      </w:r>
      <w:r>
        <w:br/>
        <w:t xml:space="preserve">w porozumieniu z Kierownikiem Zespołu Projektowego. Do każdego scenariusza testowego zostaną zdefiniowane przypadki testowe. Przypadki testowe powinny być przygotowane w różnym stopniu złożoności, od najprostszego do coraz bardziej skomplikowanych. Zalecane jest, aby liczba przypadków mieściła się w granicach 1 – 7, w zależności od stopnia skomplikowania danego procesu. Kierownik Zespołu Projektowego ma możliwość zdefiniowania własnych przypadków testowych. </w:t>
      </w:r>
    </w:p>
    <w:p w:rsidR="00A260DC" w:rsidRDefault="00A260DC" w:rsidP="00506A60">
      <w:pPr>
        <w:pStyle w:val="Podstawowy"/>
        <w:numPr>
          <w:ilvl w:val="0"/>
          <w:numId w:val="60"/>
        </w:numPr>
      </w:pPr>
      <w:r>
        <w:t>Scenariusze Testowe weryfikowane są przez Kierowników Zespołów Projektowych lub osoby przez nich wskazane.</w:t>
      </w:r>
    </w:p>
    <w:p w:rsidR="00A260DC" w:rsidRDefault="00A260DC" w:rsidP="00506A60">
      <w:pPr>
        <w:pStyle w:val="SFTPodstawowy"/>
        <w:numPr>
          <w:ilvl w:val="0"/>
          <w:numId w:val="57"/>
        </w:numPr>
      </w:pPr>
      <w:bookmarkStart w:id="108" w:name="_Toc266188942"/>
      <w:r w:rsidRPr="00DE4DC8">
        <w:t xml:space="preserve">Testy </w:t>
      </w:r>
      <w:r>
        <w:t>f</w:t>
      </w:r>
      <w:r w:rsidRPr="00DE4DC8">
        <w:t>unkcjonalne zostaną przeprowadzone w podziale na funkcje, moduły, komponenty i cały System.</w:t>
      </w:r>
    </w:p>
    <w:p w:rsidR="00A260DC" w:rsidRPr="00DE4DC8" w:rsidRDefault="00A260DC" w:rsidP="00506A60">
      <w:pPr>
        <w:pStyle w:val="SFTPodstawowy"/>
        <w:numPr>
          <w:ilvl w:val="0"/>
          <w:numId w:val="57"/>
        </w:numPr>
      </w:pPr>
      <w:r>
        <w:t>Testy uprawnień muszą objąć sprawdzenie uprawnień zdefiniowanych dla wybranych grup Użytkowników Systemu.</w:t>
      </w:r>
    </w:p>
    <w:p w:rsidR="00A260DC" w:rsidRDefault="00A260DC" w:rsidP="00506A60">
      <w:pPr>
        <w:pStyle w:val="SFTPodstawowy"/>
        <w:numPr>
          <w:ilvl w:val="0"/>
          <w:numId w:val="57"/>
        </w:numPr>
      </w:pPr>
      <w:r w:rsidRPr="00DE4DC8">
        <w:t xml:space="preserve">Testy </w:t>
      </w:r>
      <w:r>
        <w:t>i</w:t>
      </w:r>
      <w:r w:rsidRPr="00DE4DC8">
        <w:t xml:space="preserve">ntegracyjne </w:t>
      </w:r>
      <w:r>
        <w:t xml:space="preserve">wykonywane będą w celu wykrycia błędów w interfejsach </w:t>
      </w:r>
      <w:r>
        <w:br/>
        <w:t>i interakcjach pomiędzy modułami Systemu.</w:t>
      </w:r>
    </w:p>
    <w:p w:rsidR="00A260DC" w:rsidRDefault="00A260DC" w:rsidP="00506A60">
      <w:pPr>
        <w:pStyle w:val="SFTPodstawowy"/>
        <w:numPr>
          <w:ilvl w:val="0"/>
          <w:numId w:val="57"/>
        </w:numPr>
      </w:pPr>
      <w:r>
        <w:t>Testy o</w:t>
      </w:r>
      <w:r w:rsidRPr="00B30CA6">
        <w:t xml:space="preserve">dtworzeniowe z kopii </w:t>
      </w:r>
      <w:r>
        <w:t xml:space="preserve">zapasowych </w:t>
      </w:r>
      <w:r w:rsidRPr="00B30CA6">
        <w:t xml:space="preserve">wykonywane będą w celu </w:t>
      </w:r>
      <w:r>
        <w:t>weryfikacji możliwości przywrócenia Systemu z wykonywanych kopii Systemu. Testy odtworzeniowe będą realizowane przez Wykonawcę, przy obecności Zamawiającego i obejmować będą następujące elementy:</w:t>
      </w:r>
    </w:p>
    <w:p w:rsidR="00A260DC" w:rsidRDefault="00A260DC" w:rsidP="00506A60">
      <w:pPr>
        <w:pStyle w:val="SFTPodstawowy"/>
        <w:numPr>
          <w:ilvl w:val="0"/>
          <w:numId w:val="61"/>
        </w:numPr>
      </w:pPr>
      <w:r>
        <w:lastRenderedPageBreak/>
        <w:t>Odtworzenie systemu po awarii na postawie pakietu instalacyjnego zawierające wszystkie niezbędne elementy do uruchomienia systemu.</w:t>
      </w:r>
    </w:p>
    <w:p w:rsidR="00A260DC" w:rsidRDefault="00A260DC" w:rsidP="00506A60">
      <w:pPr>
        <w:pStyle w:val="SFTPodstawowy"/>
        <w:numPr>
          <w:ilvl w:val="0"/>
          <w:numId w:val="61"/>
        </w:numPr>
      </w:pPr>
      <w:r>
        <w:t xml:space="preserve">Przywrócenie danych (odtworzenie </w:t>
      </w:r>
      <w:proofErr w:type="spellStart"/>
      <w:r>
        <w:t>backup’u</w:t>
      </w:r>
      <w:proofErr w:type="spellEnd"/>
      <w:r>
        <w:t>) w zakresie wskazanej przez Zamawiającego kopii danych.</w:t>
      </w:r>
    </w:p>
    <w:p w:rsidR="00A260DC" w:rsidRPr="00DE4DC8" w:rsidRDefault="00A260DC" w:rsidP="00506A60">
      <w:pPr>
        <w:pStyle w:val="SFTPodstawowy"/>
        <w:numPr>
          <w:ilvl w:val="0"/>
          <w:numId w:val="57"/>
        </w:numPr>
      </w:pPr>
      <w:r>
        <w:t xml:space="preserve">Harmonogram Testów w Planie Testów musi gwarantować wykonanie co najmniej 2 rund Testów dla każdego z Etapów Projektu (obejmujących testy regresji) w całym oczekiwanym zakresie funkcjonalnym i testowym (testy funkcjonalne, integracyjne, uprawnień, migracji, bezpieczeństwa, odtworzeniowe z kopii zapasowych) przez przygotowany Zespół Projektowy Zamawiającego. </w:t>
      </w:r>
    </w:p>
    <w:p w:rsidR="00A260DC" w:rsidRPr="00DE4DC8" w:rsidRDefault="00A260DC" w:rsidP="00506A60">
      <w:pPr>
        <w:pStyle w:val="SFTPodstawowy"/>
        <w:numPr>
          <w:ilvl w:val="0"/>
          <w:numId w:val="57"/>
        </w:numPr>
      </w:pPr>
      <w:r w:rsidRPr="00DE4DC8">
        <w:t>Testy będą odbywać</w:t>
      </w:r>
      <w:r>
        <w:t xml:space="preserve"> się w siedzibie Zamawiającego. </w:t>
      </w:r>
      <w:r w:rsidRPr="00DE4DC8">
        <w:t xml:space="preserve">Zamawiający przeprowadzi </w:t>
      </w:r>
      <w:r>
        <w:t xml:space="preserve">Testy </w:t>
      </w:r>
      <w:r w:rsidRPr="00DE4DC8">
        <w:t>w uzgodnieniu z Wykonawcą i przy jego współpracy</w:t>
      </w:r>
      <w:r>
        <w:t xml:space="preserve"> zgodnie z terminami wskazanymi w Harmonogramie Szczegółowym</w:t>
      </w:r>
      <w:r w:rsidRPr="00DE4DC8">
        <w:t>.</w:t>
      </w:r>
    </w:p>
    <w:bookmarkEnd w:id="108"/>
    <w:p w:rsidR="00A260DC" w:rsidRPr="00966885" w:rsidRDefault="00A260DC" w:rsidP="00506A60">
      <w:pPr>
        <w:pStyle w:val="SFTPodstawowy"/>
        <w:numPr>
          <w:ilvl w:val="0"/>
          <w:numId w:val="57"/>
        </w:numPr>
      </w:pPr>
      <w:r w:rsidRPr="00966885">
        <w:t xml:space="preserve">Każda </w:t>
      </w:r>
      <w:r>
        <w:t>n</w:t>
      </w:r>
      <w:r w:rsidRPr="00966885">
        <w:t xml:space="preserve">iezgodność pomiędzy oczekiwanym wynikiem </w:t>
      </w:r>
      <w:r>
        <w:t>Testu</w:t>
      </w:r>
      <w:r w:rsidRPr="00966885">
        <w:t xml:space="preserve">, a wynikiem otrzymanym podczas wykonywania </w:t>
      </w:r>
      <w:r>
        <w:t>Testu</w:t>
      </w:r>
      <w:r w:rsidRPr="00966885">
        <w:t xml:space="preserve"> stanowi podstawę do zgłoszenia Nieprawidłowości.</w:t>
      </w:r>
    </w:p>
    <w:p w:rsidR="00A260DC" w:rsidRPr="00966885" w:rsidRDefault="00A260DC" w:rsidP="00506A60">
      <w:pPr>
        <w:pStyle w:val="SFTPodstawowy"/>
        <w:numPr>
          <w:ilvl w:val="0"/>
          <w:numId w:val="57"/>
        </w:numPr>
      </w:pPr>
      <w:r w:rsidRPr="00966885">
        <w:t xml:space="preserve">W przypadku wykrycia Nieprawidłowości </w:t>
      </w:r>
      <w:r>
        <w:t>K</w:t>
      </w:r>
      <w:r w:rsidRPr="00966885">
        <w:t xml:space="preserve">rytycznej Zamawiający ma prawo do wstrzymania </w:t>
      </w:r>
      <w:r>
        <w:t xml:space="preserve">Testów </w:t>
      </w:r>
      <w:r w:rsidRPr="00966885">
        <w:t>do czasu wprowadzenia odpowiedniej poprawki do Systemu przez Wykonawcę.</w:t>
      </w:r>
    </w:p>
    <w:p w:rsidR="00A260DC" w:rsidRPr="00966885" w:rsidRDefault="00A260DC" w:rsidP="00506A60">
      <w:pPr>
        <w:pStyle w:val="SFTPodstawowy"/>
        <w:numPr>
          <w:ilvl w:val="0"/>
          <w:numId w:val="57"/>
        </w:numPr>
      </w:pPr>
      <w:r w:rsidRPr="00966885">
        <w:t xml:space="preserve">Wykonawca zobowiązany jest do usunięcia wszystkich Nieprawidłowości wykrytych w Systemie podczas przeprowadzania </w:t>
      </w:r>
      <w:r>
        <w:t xml:space="preserve">Testów </w:t>
      </w:r>
      <w:r w:rsidRPr="00966885">
        <w:t>w czasie ustalonym z Zamawiającym.</w:t>
      </w:r>
    </w:p>
    <w:p w:rsidR="00A260DC" w:rsidRDefault="00A260DC" w:rsidP="00506A60">
      <w:pPr>
        <w:pStyle w:val="SFTPodstawowy"/>
        <w:numPr>
          <w:ilvl w:val="0"/>
          <w:numId w:val="57"/>
        </w:numPr>
      </w:pPr>
      <w:r w:rsidRPr="00DE4DC8">
        <w:t xml:space="preserve">Zamawiający ma obowiązek wykonania </w:t>
      </w:r>
      <w:r>
        <w:t>Testów poprawności</w:t>
      </w:r>
      <w:r w:rsidRPr="00DE4DC8">
        <w:t xml:space="preserve"> przekazanego rozwiązania wykrytej Nieprawidłowości, a w przypadku negatywnej weryfikacji ma prawo żądać ponownego rozwiązania zgłoszonej Nieprawidłowości.</w:t>
      </w:r>
    </w:p>
    <w:p w:rsidR="00A260DC" w:rsidRPr="00DE4DC8" w:rsidRDefault="00A260DC" w:rsidP="00506A60">
      <w:pPr>
        <w:pStyle w:val="SFTPodstawowy"/>
        <w:numPr>
          <w:ilvl w:val="0"/>
          <w:numId w:val="57"/>
        </w:numPr>
      </w:pPr>
      <w:r w:rsidRPr="00DE4DC8">
        <w:t xml:space="preserve">Każda iteracja </w:t>
      </w:r>
      <w:r>
        <w:t xml:space="preserve">Testów </w:t>
      </w:r>
      <w:r w:rsidRPr="00DE4DC8">
        <w:t xml:space="preserve">będzie zakończona sporządzeniem </w:t>
      </w:r>
      <w:r>
        <w:t xml:space="preserve">Raportu z Testów. Wymagania w zakresie zawartości raportu z testów akceptacyjnych zostały zdefiniowane w rozdziale 5.9 </w:t>
      </w:r>
      <w:r>
        <w:rPr>
          <w:szCs w:val="18"/>
        </w:rPr>
        <w:t>niniejszego dokumentu</w:t>
      </w:r>
      <w:r>
        <w:t>.</w:t>
      </w:r>
    </w:p>
    <w:p w:rsidR="00A260DC" w:rsidRDefault="00A260DC" w:rsidP="00506A60">
      <w:pPr>
        <w:pStyle w:val="SFTPodstawowy"/>
        <w:numPr>
          <w:ilvl w:val="0"/>
          <w:numId w:val="57"/>
        </w:numPr>
      </w:pPr>
      <w:r w:rsidRPr="00D03EAD">
        <w:t xml:space="preserve">Warunkiem podpisania przez Zamawiającego Protokołu </w:t>
      </w:r>
      <w:r>
        <w:t>O</w:t>
      </w:r>
      <w:r w:rsidRPr="00D03EAD">
        <w:t xml:space="preserve">dbioru </w:t>
      </w:r>
      <w:r>
        <w:t>T</w:t>
      </w:r>
      <w:r w:rsidRPr="00D03EAD">
        <w:t>estów Syste</w:t>
      </w:r>
      <w:r>
        <w:t>mu są poprawnie przeprowadzone T</w:t>
      </w:r>
      <w:r w:rsidRPr="00D03EAD">
        <w:t xml:space="preserve">esty, zgodnie z powyższymi wymaganiami, potwierdzające zgodność dostarczonego Systemu z wymaganiami funkcjonalnymi i </w:t>
      </w:r>
      <w:proofErr w:type="spellStart"/>
      <w:r w:rsidRPr="00D03EAD">
        <w:t>pozafunkcjonalnymi</w:t>
      </w:r>
      <w:proofErr w:type="spellEnd"/>
      <w:r w:rsidRPr="00D03EAD">
        <w:t>.</w:t>
      </w:r>
    </w:p>
    <w:p w:rsidR="00A260DC" w:rsidRDefault="00A260DC" w:rsidP="00506A60">
      <w:pPr>
        <w:pStyle w:val="SFTPodstawowy"/>
        <w:numPr>
          <w:ilvl w:val="0"/>
          <w:numId w:val="57"/>
        </w:numPr>
      </w:pPr>
      <w:r w:rsidRPr="00802E07">
        <w:t xml:space="preserve">W przypadku, gdy pomimo dokonania 3 iteracji </w:t>
      </w:r>
      <w:r>
        <w:t>t</w:t>
      </w:r>
      <w:r w:rsidRPr="00802E07">
        <w:t xml:space="preserve">estów </w:t>
      </w:r>
      <w:r>
        <w:t>a</w:t>
      </w:r>
      <w:r w:rsidRPr="00802E07">
        <w:t>kceptacyjnych ni</w:t>
      </w:r>
      <w:r>
        <w:t>e zakończą się pomyślnie, a Nieprawidłowości stanowią Nieprawidłowości Krytyczne,</w:t>
      </w:r>
      <w:r w:rsidRPr="00802E07">
        <w:t xml:space="preserve"> niegwarantujące bezpiecznego korzystania z Oprogramowania Zamawiający może odstąpić od realizacji Umowy.</w:t>
      </w:r>
    </w:p>
    <w:p w:rsidR="0041092C" w:rsidRDefault="008755C8" w:rsidP="0041092C">
      <w:pPr>
        <w:pStyle w:val="Nagwek2"/>
        <w:numPr>
          <w:ilvl w:val="1"/>
          <w:numId w:val="0"/>
        </w:numPr>
        <w:spacing w:before="120" w:after="240"/>
        <w:rPr>
          <w:u w:val="single"/>
        </w:rPr>
      </w:pPr>
      <w:bookmarkStart w:id="109" w:name="_Toc4671090"/>
      <w:r>
        <w:rPr>
          <w:u w:val="single"/>
        </w:rPr>
        <w:lastRenderedPageBreak/>
        <w:t xml:space="preserve">11. </w:t>
      </w:r>
      <w:r w:rsidR="00A260DC" w:rsidRPr="00A260DC">
        <w:rPr>
          <w:u w:val="single"/>
        </w:rPr>
        <w:t>Wymagania w zakresie Produktów</w:t>
      </w:r>
      <w:bookmarkEnd w:id="109"/>
      <w:r w:rsidR="0041092C">
        <w:rPr>
          <w:u w:val="single"/>
        </w:rPr>
        <w:t xml:space="preserve"> </w:t>
      </w:r>
    </w:p>
    <w:p w:rsidR="00A260DC" w:rsidRPr="0041092C" w:rsidRDefault="0041092C" w:rsidP="0041092C">
      <w:pPr>
        <w:pStyle w:val="Nagwek2"/>
        <w:numPr>
          <w:ilvl w:val="1"/>
          <w:numId w:val="0"/>
        </w:numPr>
        <w:spacing w:before="120" w:after="240"/>
        <w:rPr>
          <w:b w:val="0"/>
          <w:sz w:val="18"/>
        </w:rPr>
      </w:pPr>
      <w:r>
        <w:rPr>
          <w:b w:val="0"/>
          <w:sz w:val="18"/>
        </w:rPr>
        <w:t>/</w:t>
      </w:r>
      <w:r w:rsidRPr="0041092C">
        <w:rPr>
          <w:b w:val="0"/>
          <w:sz w:val="18"/>
        </w:rPr>
        <w:t>Słowniczek: wydzielona część dokumentacji przekazana Zamawiającemu do Odbioru. Lista Produktów wchodzących w zakres realizacji Projektu została określona w OPZ.</w:t>
      </w:r>
      <w:r>
        <w:rPr>
          <w:b w:val="0"/>
          <w:sz w:val="18"/>
        </w:rPr>
        <w:t>/</w:t>
      </w:r>
    </w:p>
    <w:p w:rsidR="00A260DC" w:rsidRDefault="00A260DC" w:rsidP="00506A60">
      <w:pPr>
        <w:pStyle w:val="Podstawowy"/>
        <w:numPr>
          <w:ilvl w:val="0"/>
          <w:numId w:val="62"/>
        </w:numPr>
      </w:pPr>
      <w:r>
        <w:t>W ramach realizacji Projektu Wykonawca zobowiązany będzie do dostarczenia Produktów, których Odbiór potwierdzony Protokołem Odbioru, będzie stanowił podstawę do zakończenia prac realizowanych w danych Etapach.</w:t>
      </w:r>
    </w:p>
    <w:p w:rsidR="00A260DC" w:rsidRDefault="00A260DC" w:rsidP="00506A60">
      <w:pPr>
        <w:pStyle w:val="Podstawowy"/>
        <w:numPr>
          <w:ilvl w:val="0"/>
          <w:numId w:val="62"/>
        </w:numPr>
      </w:pPr>
      <w:r>
        <w:t>Terminy dostarczenia Produktów powstałych w ramach realizacji poszczególnych Etapów Projektu, zostaną umieszczone w Harmonogramie Szczegółowym Projektu. Harmonogram Szczegółowy zostanie opracowany i dostarczony przez Wykonawcę.</w:t>
      </w:r>
    </w:p>
    <w:p w:rsidR="00A260DC" w:rsidRDefault="00A260DC" w:rsidP="00506A60">
      <w:pPr>
        <w:pStyle w:val="Podstawowy"/>
        <w:numPr>
          <w:ilvl w:val="0"/>
          <w:numId w:val="62"/>
        </w:numPr>
      </w:pPr>
      <w:r>
        <w:t>Wszystkie Produkty wytworzone w ramach realizacji Przedmiotu Zamówienia powinny charakteryzować się wysoką jakością wykonania, na którą będą miały wpływ w szczególności następujące czynniki:</w:t>
      </w:r>
    </w:p>
    <w:p w:rsidR="00A260DC" w:rsidRDefault="00A260DC" w:rsidP="00506A60">
      <w:pPr>
        <w:pStyle w:val="Podstawowy"/>
        <w:numPr>
          <w:ilvl w:val="0"/>
          <w:numId w:val="63"/>
        </w:numPr>
      </w:pPr>
      <w:r>
        <w:t>czytelna i zrozumiała struktura poszczególnych Produktów oraz całej Dokumentacji z wyodrębnieniem rozdziałów, podrozdziałów i sekcji wraz ze spisem treści,</w:t>
      </w:r>
    </w:p>
    <w:p w:rsidR="00A260DC" w:rsidRDefault="00A260DC" w:rsidP="00506A60">
      <w:pPr>
        <w:pStyle w:val="Podstawowy"/>
        <w:numPr>
          <w:ilvl w:val="0"/>
          <w:numId w:val="63"/>
        </w:numPr>
      </w:pPr>
      <w:r>
        <w:t>stosowanie standardów, rozumianych jako zachowanie jednolitej i spójnej struktury informacji, formy i sposobu prezentacji treści poszczególnych Produktów, ich fragmentów oraz całej Dokumentacji,</w:t>
      </w:r>
    </w:p>
    <w:p w:rsidR="00A260DC" w:rsidRDefault="00A260DC" w:rsidP="00506A60">
      <w:pPr>
        <w:pStyle w:val="Podstawowy"/>
        <w:numPr>
          <w:ilvl w:val="0"/>
          <w:numId w:val="63"/>
        </w:numPr>
      </w:pPr>
      <w:r>
        <w:t>kompletność Produktu, rozumiana jako pełne, bez wyraźnych, ewidentnych braków przedstawienie omawianego problemu obejmujące całość z danego zakresu rozpatrywanego zagadnienia – oznacza to jednoznaczne i wyczerpujące przedstawienie wszystkich zagadnień w odniesieniu do Systemu,</w:t>
      </w:r>
    </w:p>
    <w:p w:rsidR="00A260DC" w:rsidRDefault="00A260DC" w:rsidP="00506A60">
      <w:pPr>
        <w:pStyle w:val="Podstawowy"/>
        <w:numPr>
          <w:ilvl w:val="0"/>
          <w:numId w:val="63"/>
        </w:numPr>
      </w:pPr>
      <w:r>
        <w:t>spójność i niesprzeczność Produktu, rozumianych jako zapewnienie wzajemnej zgodności pomiędzy wszystkimi rodzajami informacji umieszczonymi w Produkcie, jak i brak logicznych sprzeczności pomiędzy informacjami zawartymi we wszystkich przekazanych Produktach oraz we fragmentach tego samego Produktu.</w:t>
      </w:r>
    </w:p>
    <w:p w:rsidR="00A260DC" w:rsidRDefault="00A260DC" w:rsidP="00506A60">
      <w:pPr>
        <w:pStyle w:val="Podstawowy"/>
        <w:numPr>
          <w:ilvl w:val="0"/>
          <w:numId w:val="62"/>
        </w:numPr>
      </w:pPr>
      <w:r>
        <w:t>Dokumentacja musi być sporządzona w języku polskim, wyjątkiem jest Dokumentacja dla Administratora w zakresie Oprogramowania, wchodząca w skład Dokumentacji użytkowej, która może być w języku angielskim w przypadku braku odpowiednika w języku polskim.</w:t>
      </w:r>
    </w:p>
    <w:p w:rsidR="00A260DC" w:rsidRDefault="00A260DC" w:rsidP="00506A60">
      <w:pPr>
        <w:pStyle w:val="Podstawowy"/>
        <w:numPr>
          <w:ilvl w:val="0"/>
          <w:numId w:val="62"/>
        </w:numPr>
      </w:pPr>
      <w:r>
        <w:t>W przypadku dokonania zmian w Systemie Dokumentacja użytkowa i powdrożeniowa zostanie zaktualizowana przez Wykonawcę w zakresie opisu dokonanych zmian.</w:t>
      </w:r>
    </w:p>
    <w:p w:rsidR="00A260DC" w:rsidRDefault="00A260DC" w:rsidP="00506A60">
      <w:pPr>
        <w:pStyle w:val="Podstawowy"/>
        <w:numPr>
          <w:ilvl w:val="0"/>
          <w:numId w:val="62"/>
        </w:numPr>
      </w:pPr>
      <w:r>
        <w:t>Wykaz wszystkich wymaganych przez Zamawiającego Produktów, które powinny powstać w ramach realizacji przedmiotu zamówienia wraz z ich opisem, formą dostarczenia oraz określeniem rodzaju, jednostki odpowiedzialnej za ich przygotowanie i jednostki wspierającej ich opracowanie, przedstawiono w tabeli 5.</w:t>
      </w:r>
    </w:p>
    <w:p w:rsidR="00A260DC" w:rsidRDefault="00A260DC" w:rsidP="00506A60">
      <w:pPr>
        <w:pStyle w:val="Podstawowy"/>
        <w:numPr>
          <w:ilvl w:val="0"/>
          <w:numId w:val="62"/>
        </w:numPr>
      </w:pPr>
      <w:r w:rsidRPr="00943928">
        <w:lastRenderedPageBreak/>
        <w:t>Zamawiający zobowiązany jest do współdziałania z Wykonawcą przy realizacji prac poprzez udzielanie informacji lub wyjaśnień, przekazywanie lub udostępnianie niezbędnych dokumentów, zapewnienie właściwej i terminowej współpracy pracowników Zamawiającego, udział w spotkaniach projektowych.</w:t>
      </w:r>
    </w:p>
    <w:p w:rsidR="0026335E" w:rsidRDefault="0026335E" w:rsidP="00506A60">
      <w:pPr>
        <w:pStyle w:val="Opistabela"/>
        <w:numPr>
          <w:ilvl w:val="0"/>
          <w:numId w:val="62"/>
        </w:numPr>
      </w:pPr>
      <w:r>
        <w:t>Minimalny Wykaz wymaganych Produktów</w:t>
      </w:r>
    </w:p>
    <w:tbl>
      <w:tblPr>
        <w:tblStyle w:val="Tabelalisty2akcent21"/>
        <w:tblW w:w="0" w:type="auto"/>
        <w:tblLook w:val="04A0" w:firstRow="1" w:lastRow="0" w:firstColumn="1" w:lastColumn="0" w:noHBand="0" w:noVBand="1"/>
      </w:tblPr>
      <w:tblGrid>
        <w:gridCol w:w="2938"/>
        <w:gridCol w:w="4431"/>
      </w:tblGrid>
      <w:tr w:rsidR="0026335E" w:rsidRPr="006D48EE" w:rsidTr="006D332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938" w:type="dxa"/>
          </w:tcPr>
          <w:p w:rsidR="0026335E" w:rsidRPr="005B1450" w:rsidRDefault="0026335E" w:rsidP="006D332D">
            <w:pPr>
              <w:pStyle w:val="Tabela"/>
            </w:pPr>
          </w:p>
        </w:tc>
        <w:tc>
          <w:tcPr>
            <w:tcW w:w="4431" w:type="dxa"/>
          </w:tcPr>
          <w:p w:rsidR="0026335E" w:rsidRPr="006D48EE" w:rsidRDefault="0026335E" w:rsidP="006D332D">
            <w:pPr>
              <w:pStyle w:val="Tabela"/>
              <w:cnfStyle w:val="100000000000" w:firstRow="1" w:lastRow="0" w:firstColumn="0" w:lastColumn="0" w:oddVBand="0" w:evenVBand="0" w:oddHBand="0" w:evenHBand="0" w:firstRowFirstColumn="0" w:firstRowLastColumn="0" w:lastRowFirstColumn="0" w:lastRowLastColumn="0"/>
            </w:pPr>
            <w:r>
              <w:t>Produkt</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9" w:type="dxa"/>
            <w:gridSpan w:val="2"/>
          </w:tcPr>
          <w:p w:rsidR="0026335E" w:rsidRPr="006D48EE" w:rsidRDefault="0026335E" w:rsidP="006D332D">
            <w:pPr>
              <w:pStyle w:val="Tabela"/>
              <w:jc w:val="center"/>
            </w:pPr>
            <w:r>
              <w:t>Wdrożenie Systemu</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Analiza</w:t>
            </w:r>
            <w:r w:rsidRPr="006D48EE">
              <w:t xml:space="preserve"> przedwdrożeniowa</w:t>
            </w:r>
          </w:p>
        </w:tc>
        <w:tc>
          <w:tcPr>
            <w:tcW w:w="4431" w:type="dxa"/>
          </w:tcPr>
          <w:p w:rsidR="0026335E" w:rsidRPr="006D48EE" w:rsidRDefault="0026335E" w:rsidP="006D332D">
            <w:pPr>
              <w:pStyle w:val="Tabela"/>
              <w:cnfStyle w:val="000000000000" w:firstRow="0" w:lastRow="0" w:firstColumn="0" w:lastColumn="0" w:oddVBand="0" w:evenVBand="0" w:oddHBand="0" w:evenHBand="0" w:firstRowFirstColumn="0" w:firstRowLastColumn="0" w:lastRowFirstColumn="0" w:lastRowLastColumn="0"/>
            </w:pPr>
            <w:r>
              <w:t xml:space="preserve">Harmonogram Szczegółowy </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26335E" w:rsidRDefault="0026335E" w:rsidP="006D332D">
            <w:pPr>
              <w:pStyle w:val="Tabela"/>
              <w:cnfStyle w:val="000000100000" w:firstRow="0" w:lastRow="0" w:firstColumn="0" w:lastColumn="0" w:oddVBand="0" w:evenVBand="0" w:oddHBand="1" w:evenHBand="0" w:firstRowFirstColumn="0" w:firstRowLastColumn="0" w:lastRowFirstColumn="0" w:lastRowLastColumn="0"/>
              <w:rPr>
                <w:b/>
              </w:rPr>
            </w:pPr>
            <w:r>
              <w:t>Prezentacja dla Użytkowników kluczowych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Analiza Przedwdrożeniowa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rsidRPr="000A0C87">
              <w:t>Projekt Techniczny Systemu</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rsidRPr="005F5C71">
              <w:t>Plan Migracji Danych</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5F5C71" w:rsidRDefault="0026335E" w:rsidP="006D332D">
            <w:pPr>
              <w:pStyle w:val="Tabela"/>
              <w:cnfStyle w:val="000000100000" w:firstRow="0" w:lastRow="0" w:firstColumn="0" w:lastColumn="0" w:oddVBand="0" w:evenVBand="0" w:oddHBand="1" w:evenHBand="0" w:firstRowFirstColumn="0" w:firstRowLastColumn="0" w:lastRowFirstColumn="0" w:lastRowLastColumn="0"/>
            </w:pPr>
            <w:r>
              <w:t>Plan Testów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Plan szkoleń Użytkowników Kluczowych i Administratorów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Dostarczenie</w:t>
            </w:r>
            <w:r w:rsidRPr="006D48EE">
              <w:t xml:space="preserve"> Oprogramowania</w:t>
            </w: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Licencje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Wdrożenie</w:t>
            </w:r>
            <w:r w:rsidRPr="006D48EE">
              <w:t xml:space="preserve"> </w:t>
            </w:r>
            <w:r>
              <w:t>dla każdego z etapów</w:t>
            </w:r>
          </w:p>
        </w:tc>
        <w:tc>
          <w:tcPr>
            <w:tcW w:w="4431" w:type="dxa"/>
          </w:tcPr>
          <w:p w:rsidR="0026335E" w:rsidRPr="006D48EE" w:rsidRDefault="0026335E" w:rsidP="006D332D">
            <w:pPr>
              <w:pStyle w:val="Tabela"/>
              <w:cnfStyle w:val="000000000000" w:firstRow="0" w:lastRow="0" w:firstColumn="0" w:lastColumn="0" w:oddVBand="0" w:evenVBand="0" w:oddHBand="0" w:evenHBand="0" w:firstRowFirstColumn="0" w:firstRowLastColumn="0" w:lastRowFirstColumn="0" w:lastRowLastColumn="0"/>
            </w:pPr>
            <w:r>
              <w:t>Arkusze migracyjne</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Scenariusze testowe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Przeszkolony Zespół Testowy</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sparametryzowany i gotowy do testów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Migracja próbna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Raport z testów akceptacyjnych po pierwszej iteracji Testów</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testów po drugiej iteracji Testów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po testach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realizacji Wdrożenia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rsidRPr="00F867E3">
              <w:t>Plan</w:t>
            </w:r>
            <w:r>
              <w:t xml:space="preserve"> przejścia na środowisko produk</w:t>
            </w:r>
            <w:r w:rsidRPr="00F867E3">
              <w:t>cyjne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Migracja końcowa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Plan asysty powdrożeniowej</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rsidRPr="007C1DF2">
              <w:t>Dokumentacja powdrożeniowa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Szkolenia</w:t>
            </w:r>
            <w:r w:rsidRPr="006D48EE">
              <w:t xml:space="preserve"> dla Administratorów i Użytkowników Kluczowych</w:t>
            </w:r>
            <w:r>
              <w:t xml:space="preserve"> dla każdego z etapów</w:t>
            </w: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Materiały szkoleniowe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Szkolenie dla Użytkowników Kluczowych i Administratorów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Protokół odbioru szkolenia</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Dokumentacja użytkownika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Start</w:t>
            </w:r>
            <w:r w:rsidRPr="006D48EE">
              <w:t xml:space="preserve"> Produkcyjny Systemu i świadczenie Asysty Powdrożeniowej</w:t>
            </w:r>
            <w:r>
              <w:t xml:space="preserve"> dla każdego z etapów</w:t>
            </w: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po starcie produkcyjnym</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Dokumentacja powdrożeniowa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Default="0026335E" w:rsidP="006D332D">
            <w:pPr>
              <w:pStyle w:val="Tabela"/>
              <w:jc w:val="center"/>
            </w:pPr>
          </w:p>
        </w:tc>
        <w:tc>
          <w:tcPr>
            <w:tcW w:w="4431" w:type="dxa"/>
          </w:tcPr>
          <w:p w:rsidR="0026335E" w:rsidRPr="007916C1" w:rsidRDefault="0026335E" w:rsidP="006D332D">
            <w:pPr>
              <w:pStyle w:val="Tabela"/>
              <w:ind w:left="498"/>
              <w:cnfStyle w:val="000000100000" w:firstRow="0" w:lastRow="0" w:firstColumn="0" w:lastColumn="0" w:oddVBand="0" w:evenVBand="0" w:oddHBand="1" w:evenHBand="0" w:firstRowFirstColumn="0" w:firstRowLastColumn="0" w:lastRowFirstColumn="0" w:lastRowLastColumn="0"/>
              <w:rPr>
                <w:b/>
              </w:rPr>
            </w:pP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t xml:space="preserve">Serwis Utrzymaniowy </w:t>
            </w:r>
          </w:p>
        </w:tc>
        <w:tc>
          <w:tcPr>
            <w:tcW w:w="4431" w:type="dxa"/>
          </w:tcPr>
          <w:p w:rsidR="0026335E" w:rsidRPr="005A659F"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realizacji Serwisu Utrzymaniowego</w:t>
            </w:r>
          </w:p>
        </w:tc>
      </w:tr>
    </w:tbl>
    <w:p w:rsidR="00111166" w:rsidRDefault="00111166" w:rsidP="00111166">
      <w:pPr>
        <w:pStyle w:val="Podstawowy"/>
      </w:pPr>
    </w:p>
    <w:p w:rsidR="00111166" w:rsidRDefault="0026335E" w:rsidP="00506A60">
      <w:pPr>
        <w:pStyle w:val="Podstawowy"/>
        <w:numPr>
          <w:ilvl w:val="0"/>
          <w:numId w:val="62"/>
        </w:numPr>
      </w:pPr>
      <w:r>
        <w:t>Przypisanie produktów do Etapów:</w:t>
      </w:r>
    </w:p>
    <w:p w:rsidR="0041092C" w:rsidRDefault="0041092C" w:rsidP="00111166">
      <w:pPr>
        <w:pStyle w:val="Podstawowy"/>
        <w:sectPr w:rsidR="0041092C" w:rsidSect="00B74EA1">
          <w:headerReference w:type="default" r:id="rId22"/>
          <w:footerReference w:type="default" r:id="rId23"/>
          <w:pgSz w:w="11906" w:h="16838"/>
          <w:pgMar w:top="1417" w:right="1417" w:bottom="1417" w:left="1417" w:header="708" w:footer="708" w:gutter="0"/>
          <w:cols w:space="708"/>
          <w:rtlGutter/>
          <w:docGrid w:linePitch="360"/>
        </w:sectPr>
      </w:pPr>
    </w:p>
    <w:p w:rsidR="00111166" w:rsidRDefault="00111166" w:rsidP="00111166">
      <w:pPr>
        <w:pStyle w:val="Podstawowy"/>
      </w:pPr>
    </w:p>
    <w:p w:rsidR="00111166" w:rsidRDefault="00111166" w:rsidP="00111166">
      <w:pPr>
        <w:pStyle w:val="Podstawowy"/>
      </w:pPr>
    </w:p>
    <w:tbl>
      <w:tblPr>
        <w:tblStyle w:val="SFTSWOT"/>
        <w:tblW w:w="15134" w:type="dxa"/>
        <w:tblLayout w:type="fixed"/>
        <w:tblLook w:val="04A0" w:firstRow="1" w:lastRow="0" w:firstColumn="1" w:lastColumn="0" w:noHBand="0" w:noVBand="1"/>
      </w:tblPr>
      <w:tblGrid>
        <w:gridCol w:w="1668"/>
        <w:gridCol w:w="1134"/>
        <w:gridCol w:w="5592"/>
        <w:gridCol w:w="5181"/>
        <w:gridCol w:w="1559"/>
      </w:tblGrid>
      <w:tr w:rsidR="0041092C" w:rsidRPr="00E05E2C" w:rsidTr="0056487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68" w:type="dxa"/>
          </w:tcPr>
          <w:p w:rsidR="0041092C" w:rsidRPr="00E05E2C" w:rsidRDefault="0041092C" w:rsidP="006D332D">
            <w:pPr>
              <w:pStyle w:val="Tabela"/>
            </w:pPr>
            <w:r w:rsidRPr="00E05E2C">
              <w:t>Nazwa Produktu</w:t>
            </w:r>
          </w:p>
        </w:tc>
        <w:tc>
          <w:tcPr>
            <w:tcW w:w="1134"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Rodzaj</w:t>
            </w:r>
          </w:p>
        </w:tc>
        <w:tc>
          <w:tcPr>
            <w:tcW w:w="5592"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Opis Produktu</w:t>
            </w:r>
          </w:p>
        </w:tc>
        <w:tc>
          <w:tcPr>
            <w:tcW w:w="5181"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Forma dostarczenia</w:t>
            </w:r>
          </w:p>
        </w:tc>
        <w:tc>
          <w:tcPr>
            <w:tcW w:w="1559" w:type="dxa"/>
          </w:tcPr>
          <w:p w:rsidR="0041092C" w:rsidRPr="00E05E2C" w:rsidRDefault="0041092C" w:rsidP="0041092C">
            <w:pPr>
              <w:pStyle w:val="Tabela"/>
              <w:ind w:left="483" w:hanging="483"/>
              <w:cnfStyle w:val="100000000000" w:firstRow="1" w:lastRow="0" w:firstColumn="0" w:lastColumn="0" w:oddVBand="0" w:evenVBand="0" w:oddHBand="0" w:evenHBand="0" w:firstRowFirstColumn="0" w:firstRowLastColumn="0" w:lastRowFirstColumn="0" w:lastRowLastColumn="0"/>
            </w:pPr>
            <w:r w:rsidRPr="00E05E2C">
              <w:t>Odpowiedzialny</w:t>
            </w:r>
          </w:p>
        </w:tc>
      </w:tr>
      <w:tr w:rsidR="0041092C"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41092C" w:rsidRPr="00E05E2C" w:rsidRDefault="0041092C" w:rsidP="006D332D">
            <w:pPr>
              <w:pStyle w:val="Tabela"/>
            </w:pPr>
            <w:r>
              <w:t>Harmonogram Szczegółowy</w:t>
            </w:r>
          </w:p>
        </w:tc>
        <w:tc>
          <w:tcPr>
            <w:tcW w:w="1134" w:type="dxa"/>
          </w:tcPr>
          <w:p w:rsidR="0041092C" w:rsidRPr="00E05E2C" w:rsidRDefault="0041092C"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41092C" w:rsidRPr="00E05E2C" w:rsidRDefault="0041092C" w:rsidP="006D332D">
            <w:pPr>
              <w:pStyle w:val="Tabela"/>
              <w:cnfStyle w:val="000000100000" w:firstRow="0" w:lastRow="0" w:firstColumn="0" w:lastColumn="0" w:oddVBand="0" w:evenVBand="0" w:oddHBand="1" w:evenHBand="0" w:firstRowFirstColumn="0" w:firstRowLastColumn="0" w:lastRowFirstColumn="0" w:lastRowLastColumn="0"/>
            </w:pPr>
            <w:r>
              <w:t xml:space="preserve">Harmonogram </w:t>
            </w:r>
            <w:bookmarkStart w:id="110" w:name="_Hlk89781092"/>
            <w:r>
              <w:t>przedstawiający szczegółowy zakres realizacji prac</w:t>
            </w:r>
            <w:bookmarkEnd w:id="110"/>
            <w:r>
              <w:t xml:space="preserve"> dla Projektu uzgodniony z Zamawiającym. Harmonogram szczegółowy musi być aktualizowany przez Wykonawcę przed rozpoczęciem każdego Etapu realizacji Projektu. Dodatkowo w Harmonogramie Szczegółowym musi zostać ujęty plan szkoleń zespołu wdrożeniowego.</w:t>
            </w:r>
          </w:p>
        </w:tc>
        <w:tc>
          <w:tcPr>
            <w:tcW w:w="5181" w:type="dxa"/>
          </w:tcPr>
          <w:p w:rsidR="0041092C" w:rsidRPr="00E5699F" w:rsidRDefault="0041092C" w:rsidP="006D332D">
            <w:pPr>
              <w:pStyle w:val="Tabela"/>
              <w:cnfStyle w:val="000000100000" w:firstRow="0" w:lastRow="0" w:firstColumn="0" w:lastColumn="0" w:oddVBand="0" w:evenVBand="0" w:oddHBand="1" w:evenHBand="0" w:firstRowFirstColumn="0" w:firstRowLastColumn="0" w:lastRowFirstColumn="0" w:lastRowLastColumn="0"/>
              <w:rPr>
                <w:lang w:val="en-GB"/>
              </w:rPr>
            </w:pPr>
            <w:r w:rsidRPr="00E5699F">
              <w:rPr>
                <w:lang w:val="en-GB"/>
              </w:rPr>
              <w:t xml:space="preserve">MS Project </w:t>
            </w:r>
            <w:proofErr w:type="spellStart"/>
            <w:r w:rsidRPr="00E5699F">
              <w:rPr>
                <w:lang w:val="en-GB"/>
              </w:rPr>
              <w:t>i</w:t>
            </w:r>
            <w:proofErr w:type="spellEnd"/>
            <w:r w:rsidRPr="00E5699F">
              <w:rPr>
                <w:lang w:val="en-GB"/>
              </w:rPr>
              <w:t>/</w:t>
            </w:r>
            <w:proofErr w:type="spellStart"/>
            <w:r w:rsidRPr="00E5699F">
              <w:rPr>
                <w:lang w:val="en-GB"/>
              </w:rPr>
              <w:t>lub</w:t>
            </w:r>
            <w:proofErr w:type="spellEnd"/>
            <w:r w:rsidRPr="00E5699F">
              <w:rPr>
                <w:lang w:val="en-GB"/>
              </w:rPr>
              <w:t xml:space="preserve"> MS Excel (DVD/CD)</w:t>
            </w:r>
          </w:p>
        </w:tc>
        <w:tc>
          <w:tcPr>
            <w:tcW w:w="1559" w:type="dxa"/>
          </w:tcPr>
          <w:p w:rsidR="0041092C" w:rsidRPr="00E05E2C" w:rsidRDefault="0041092C" w:rsidP="00E05D3C">
            <w:pPr>
              <w:pStyle w:val="Tabela"/>
              <w:tabs>
                <w:tab w:val="left" w:pos="1770"/>
              </w:tabs>
              <w:cnfStyle w:val="000000100000" w:firstRow="0" w:lastRow="0" w:firstColumn="0" w:lastColumn="0" w:oddVBand="0" w:evenVBand="0" w:oddHBand="1" w:evenHBand="0" w:firstRowFirstColumn="0" w:firstRowLastColumn="0" w:lastRowFirstColumn="0" w:lastRowLastColumn="0"/>
            </w:pPr>
            <w:r w:rsidRPr="00E5699F">
              <w:rPr>
                <w:lang w:val="en-GB"/>
              </w:rPr>
              <w:t xml:space="preserve"> </w:t>
            </w:r>
            <w:r w:rsidRPr="00F1128B">
              <w:t>Wykonawca</w:t>
            </w:r>
          </w:p>
        </w:tc>
      </w:tr>
      <w:tr w:rsidR="0056487D" w:rsidRPr="00E05E2C"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452335" w:rsidRDefault="0056487D" w:rsidP="0056487D">
            <w:pPr>
              <w:pStyle w:val="Tabela"/>
            </w:pPr>
            <w:r>
              <w:t>Prezentacja (Warsztaty) dla Użytkowników kluczowych ze standardowej funkcjonalności Systemu</w:t>
            </w:r>
          </w:p>
        </w:tc>
        <w:tc>
          <w:tcPr>
            <w:tcW w:w="1134" w:type="dxa"/>
          </w:tcPr>
          <w:p w:rsidR="0056487D" w:rsidRPr="00452335" w:rsidRDefault="0056487D" w:rsidP="0056487D">
            <w:pPr>
              <w:pStyle w:val="Tabela"/>
              <w:cnfStyle w:val="000000000000" w:firstRow="0" w:lastRow="0" w:firstColumn="0" w:lastColumn="0" w:oddVBand="0" w:evenVBand="0" w:oddHBand="0" w:evenHBand="0" w:firstRowFirstColumn="0" w:firstRowLastColumn="0" w:lastRowFirstColumn="0" w:lastRowLastColumn="0"/>
            </w:pPr>
            <w:r w:rsidRPr="00452335">
              <w:t>Szkolenie/</w:t>
            </w:r>
            <w:r>
              <w:t xml:space="preserve"> </w:t>
            </w:r>
            <w:r w:rsidRPr="00452335">
              <w:t>Warsztat</w:t>
            </w:r>
          </w:p>
        </w:tc>
        <w:tc>
          <w:tcPr>
            <w:tcW w:w="5592"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rsidRPr="00877083">
              <w:t>Zorganizowanie warsz</w:t>
            </w:r>
            <w:r>
              <w:t>tatów w siedzibie Zamawiającego</w:t>
            </w:r>
            <w:r w:rsidRPr="00877083">
              <w:t xml:space="preserve">. </w:t>
            </w:r>
            <w:r w:rsidRPr="009307D5">
              <w:t>Celem warsztatów będzie omówienie oraz zaprezentowanie</w:t>
            </w:r>
            <w:r>
              <w:t xml:space="preserve"> działania Systemu dla kluczowych użytkowników biorących udział w Analizie przedwdrożeniowej w poszczególnych obszarach merytorycznych objętych wdrożeniem.</w:t>
            </w:r>
          </w:p>
        </w:tc>
        <w:tc>
          <w:tcPr>
            <w:tcW w:w="5181"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t>Zorganizowanie spotkań, po których powstaną notatki z warsztatów oraz podpisane listy obecności</w:t>
            </w:r>
          </w:p>
        </w:tc>
        <w:tc>
          <w:tcPr>
            <w:tcW w:w="1559"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56487D">
            <w:pPr>
              <w:pStyle w:val="Tabela"/>
            </w:pPr>
            <w:r>
              <w:t>Analiza Przedwdrożeniowa</w:t>
            </w:r>
          </w:p>
        </w:tc>
        <w:tc>
          <w:tcPr>
            <w:tcW w:w="1134"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56487D">
            <w:pPr>
              <w:pStyle w:val="Tabela"/>
              <w:cnfStyle w:val="000000100000" w:firstRow="0" w:lastRow="0" w:firstColumn="0" w:lastColumn="0" w:oddVBand="0" w:evenVBand="0" w:oddHBand="1" w:evenHBand="0" w:firstRowFirstColumn="0" w:firstRowLastColumn="0" w:lastRowFirstColumn="0" w:lastRowLastColumn="0"/>
            </w:pPr>
            <w:r>
              <w:t>Dokument powinien zostać oparty o szczegółową analizę procesów biznesowych we wdrażanych obszarach oraz istniejące koncepcje i materiały, które przekaże Zamawiający.</w:t>
            </w:r>
          </w:p>
          <w:p w:rsidR="0056487D" w:rsidRDefault="0056487D" w:rsidP="0056487D">
            <w:pPr>
              <w:pStyle w:val="Tabela"/>
              <w:cnfStyle w:val="000000100000" w:firstRow="0" w:lastRow="0" w:firstColumn="0" w:lastColumn="0" w:oddVBand="0" w:evenVBand="0" w:oddHBand="1" w:evenHBand="0" w:firstRowFirstColumn="0" w:firstRowLastColumn="0" w:lastRowFirstColumn="0" w:lastRowLastColumn="0"/>
            </w:pPr>
            <w:r>
              <w:t>Całościowa Analiza powinna zawierać następujące elementy:</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Analizę Przedwdrożeniową dla poszczególnych obszarów objętych wdrożeniem zawierających co najmniej:</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Mapowanie wymagań funkcjonalnych na funkcje Systemu wraz ze wskazaniem stron Analizy, w której opisano daną funkcjonalność;</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Odwzorowanie struktury organizacyjnej Zamawiającego w Systemie;</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Szczegółowy opis danych podstawowych i transakcyjnych;</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Formularze, zestawienia, raporty (cel i opis działania, odbiorca biznesowy, częstotliwość uruchamiania, parametry selekcji, układ graficzny) wraz z kompletnymi założeniami technicznymi niezbędnymi do jej realizacji;</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Rozszerzenia i modyfikacje (cel i opis działania, rozwiązanie alternatywne, skutki rozszerzenia dla pozostałych modułów Systemu, założenia techniczne niezbędne do jej realizacji);</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Koncepcję administracji Systemu, zasady administrowania środowiskiem systemowym, zasady ochrony danych osobowych w Systemie;</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 xml:space="preserve">Koncepcję realizacji integracji Systemu z innymi systemami wykorzystywanymi przez Zamawiającego (w tym w szczególności: zakres i przepływ danych, sposób i forma </w:t>
            </w:r>
            <w:r>
              <w:lastRenderedPageBreak/>
              <w:t>przekazywania danych, częstotliwość i sposób uruchamiania, monitorowanie poprawności działania narzędzia integracyjnego, postępowanie w przypadku błędów, postępowanie awaryjne);</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Koncepcję uprawnień (zawierająca wykaz ról z opisem i relacjami pomiędzy nimi);</w:t>
            </w:r>
          </w:p>
          <w:p w:rsidR="0056487D" w:rsidRPr="00E05E2C"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rsidRPr="00A2216A">
              <w:t>Opracowane pryncypia technologiczne w zakresie wdrożenia systemu ERP i zasad integracji.</w:t>
            </w:r>
          </w:p>
        </w:tc>
        <w:tc>
          <w:tcPr>
            <w:tcW w:w="5181"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rsidRPr="00E05E2C">
              <w:lastRenderedPageBreak/>
              <w:t>Wymagane jest dostarczenie dokumentu w wersji elektronicznej w formie plików edytowalnych MS Word</w:t>
            </w:r>
            <w:r>
              <w:t xml:space="preserve"> i/lub MS Excel (</w:t>
            </w:r>
            <w:r w:rsidRPr="00E05E2C">
              <w:t>DVD/CD)</w:t>
            </w:r>
          </w:p>
        </w:tc>
        <w:tc>
          <w:tcPr>
            <w:tcW w:w="1559"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rsidRPr="00E05E2C">
              <w:t>Wykonawca</w:t>
            </w:r>
          </w:p>
        </w:tc>
      </w:tr>
      <w:tr w:rsidR="0056487D" w:rsidRPr="00E05E2C"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rsidRPr="000A0C87">
              <w:t>Projekt Techniczny Systemu</w:t>
            </w:r>
          </w:p>
        </w:tc>
        <w:tc>
          <w:tcPr>
            <w:tcW w:w="1134"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 zawierający:</w:t>
            </w:r>
          </w:p>
          <w:p w:rsidR="0056487D"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Opis architektury rozwiązania, w tym sposób integracji komponentów systemu;</w:t>
            </w:r>
          </w:p>
          <w:p w:rsidR="0056487D"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Opis architektury technicznej – środowisko systemowe, wymagania odnośnie infrastruktury sieciowej, oprogramowania, bezpieczeństwo systemów;</w:t>
            </w:r>
          </w:p>
          <w:p w:rsidR="0056487D" w:rsidRPr="00E05E2C"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Specyfikację interfejsów do systemów zewnętrznych oraz opisy sposobu realizacji i zakresów wymiany danych pomiędzy systemami zewnętrznymi.</w:t>
            </w:r>
          </w:p>
        </w:tc>
        <w:tc>
          <w:tcPr>
            <w:tcW w:w="5181"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E05E2C">
              <w:t>Wymagane jest dostarczenie dokumentu w wersji elektronicznej w formie plików edytowalnych</w:t>
            </w:r>
            <w:r>
              <w:t xml:space="preserve"> MS Word i/lub MS Excel (</w:t>
            </w:r>
            <w:r w:rsidRPr="00E05E2C">
              <w:t>DVD/CD)</w:t>
            </w:r>
          </w:p>
        </w:tc>
        <w:tc>
          <w:tcPr>
            <w:tcW w:w="1559"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Zamawiający</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Pr="000C1FE3" w:rsidRDefault="0056487D" w:rsidP="006D332D">
            <w:pPr>
              <w:pStyle w:val="Tabela"/>
            </w:pPr>
            <w:r w:rsidRPr="005F5C71">
              <w:t>Plan Migracji Danych</w:t>
            </w:r>
          </w:p>
        </w:tc>
        <w:tc>
          <w:tcPr>
            <w:tcW w:w="1134" w:type="dxa"/>
          </w:tcPr>
          <w:p w:rsidR="0056487D" w:rsidRPr="000C1FE3" w:rsidRDefault="0056487D" w:rsidP="006D332D">
            <w:pPr>
              <w:pStyle w:val="Tabela"/>
              <w:cnfStyle w:val="000000100000" w:firstRow="0" w:lastRow="0" w:firstColumn="0" w:lastColumn="0" w:oddVBand="0" w:evenVBand="0" w:oddHBand="1" w:evenHBand="0" w:firstRowFirstColumn="0" w:firstRowLastColumn="0" w:lastRowFirstColumn="0" w:lastRowLastColumn="0"/>
            </w:pPr>
          </w:p>
        </w:tc>
        <w:tc>
          <w:tcPr>
            <w:tcW w:w="5592" w:type="dxa"/>
          </w:tcPr>
          <w:p w:rsidR="0056487D" w:rsidRPr="004154E9"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4154E9">
              <w:t>Plan zawierający specyfikację zbiorów danych podlegających migracji, model docelowej struktury danych, metodykę i narzędzia, które zostaną wykorzystane w zakresie migracji danych.</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E05E2C">
              <w:t>Wymagane jest dostarczenie dokumentu w wersji elektronicznej w formie plików edytowalnych</w:t>
            </w:r>
            <w:r>
              <w:t xml:space="preserve"> MS Word i/lub MS Excel (</w:t>
            </w:r>
            <w:r w:rsidRPr="00E05E2C">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Zamawiający</w:t>
            </w:r>
          </w:p>
        </w:tc>
      </w:tr>
      <w:tr w:rsidR="0056487D" w:rsidRPr="00E05E2C" w:rsidTr="0056487D">
        <w:trPr>
          <w:trHeight w:val="345"/>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Plan Testów akceptacyjnych</w:t>
            </w:r>
          </w:p>
        </w:tc>
        <w:tc>
          <w:tcPr>
            <w:tcW w:w="1134"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Plan Testów powinien zawierać co najmniej:</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Zdefiniowany zakres i cele przeprowadzenia testów akceptacyjnych;</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Zdefiniowane cykle testów;</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Harmonogram prowadzenia testów akceptacyjnych;</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Wykaz czynności niezbędnych do wykonania wraz z podziałem odpowiedzialności pomiędzy Wykonawcę i Zamawiającego;</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Ustalone kryteria akceptacji testów;</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klasyfikacji wykrytych Wad;</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zasad naprawy wykrytych Wad Systemu;</w:t>
            </w:r>
          </w:p>
          <w:p w:rsidR="0056487D" w:rsidRPr="00E05E2C"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zasad sporządzenia raportu z przeprowadzonych testów akceptacyjnych.</w:t>
            </w:r>
          </w:p>
        </w:tc>
        <w:tc>
          <w:tcPr>
            <w:tcW w:w="5181"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Plan szkoleń Użytkowników Kluczowych i Administratorów</w:t>
            </w:r>
          </w:p>
        </w:tc>
        <w:tc>
          <w:tcPr>
            <w:tcW w:w="1134"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Plan szkoleń powinien zawierać co najmniej:</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Wykaz planowanych szkoleń wraz z opisem ich zagadnień i zakresu;</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Wykaz pracowników po stronie Zamawiającego, którzy będą uczestniczyć szkoleniu wraz z przypisaniem osób do obszaru szkoleniowego;</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Harmonogram szkoleń;</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Agendę poszczególnych szkoleń;</w:t>
            </w:r>
          </w:p>
          <w:p w:rsidR="0056487D" w:rsidRPr="00E05E2C"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lastRenderedPageBreak/>
              <w:t>Wymagania niezbędne do prawidłowego przeprowadzenia szkolenia, które określone zostaną przez Wykonawcę i które powinien spełnić Zamawiający.</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lastRenderedPageBreak/>
              <w:t>Wymagane jest dostarczenie dokumentów w wersji papierowej (1 sztuka) oraz elektronicznej w formie plików edytowalnych MS Word i/lub MS Project i/lub MS Excel (DVD/CD)</w:t>
            </w:r>
          </w:p>
        </w:tc>
        <w:tc>
          <w:tcPr>
            <w:tcW w:w="1559"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Licencje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Dostarczenie wymaganych licencji zgodnie z załącznikiem Formularz Cenowy spełniające wymagania określone w SIWZ.</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Instalacja dostarczonych aplikacji na infrastrukturze sprzętowej posiadanej przez Zamawiającego.</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Dostawa nośników danych zawierających licencje oraz dokumentów potwierdzających udzielenie licencji</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Arkusze migracyjne</w:t>
            </w:r>
          </w:p>
        </w:tc>
        <w:tc>
          <w:tcPr>
            <w:tcW w:w="1134"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p>
        </w:tc>
        <w:tc>
          <w:tcPr>
            <w:tcW w:w="5592"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 przygotuje arkusze w postaci pliku Excela zawierające nagłówki oraz opisy danych do dostarczenia.</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 xls</w:t>
            </w:r>
          </w:p>
        </w:tc>
        <w:tc>
          <w:tcPr>
            <w:tcW w:w="1559"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Scenariusze testowe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Pr="00232517"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232517">
              <w:t xml:space="preserve">Scenariusze testowe </w:t>
            </w:r>
            <w:r>
              <w:t xml:space="preserve">dotyczące </w:t>
            </w:r>
            <w:r>
              <w:rPr>
                <w:rFonts w:cs="Tahoma"/>
              </w:rPr>
              <w:t xml:space="preserve">Systemu </w:t>
            </w:r>
            <w:r w:rsidRPr="00232517">
              <w:t xml:space="preserve">powinny </w:t>
            </w:r>
            <w:r>
              <w:t>u</w:t>
            </w:r>
            <w:r w:rsidRPr="00232517">
              <w:t>względniać w szczególności:</w:t>
            </w:r>
          </w:p>
          <w:p w:rsidR="0056487D"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Opis przypadków testowych;</w:t>
            </w:r>
          </w:p>
          <w:p w:rsidR="0056487D"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Opis kroków testowych;</w:t>
            </w:r>
          </w:p>
          <w:p w:rsidR="0056487D" w:rsidRPr="00232517"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w:t>
            </w:r>
            <w:r w:rsidRPr="00232517">
              <w:t>pis kryteriów poprawności danego przypadku testowego.</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232517">
              <w:t xml:space="preserve">Scenariusze testowe mają być wykorzystane przez zespół Zamawiającego do sprawdzenia poprawności działania </w:t>
            </w:r>
            <w:r>
              <w:rPr>
                <w:rFonts w:cs="Tahoma"/>
              </w:rPr>
              <w:t xml:space="preserve">Systemu </w:t>
            </w:r>
            <w:r w:rsidRPr="00232517">
              <w:t>oraz jego zgodności z wymaganiami, dlatego powinny obejmować wszystkie</w:t>
            </w:r>
            <w:r>
              <w:t xml:space="preserve"> jego funkcjonalności </w:t>
            </w:r>
            <w:r w:rsidRPr="00232517">
              <w:t xml:space="preserve">oraz powinny być opracowane w sposób jasny i zrozumiały, również dla użytkownika nieznającego wcześniej </w:t>
            </w:r>
            <w:r>
              <w:rPr>
                <w:rFonts w:cs="Tahoma"/>
              </w:rPr>
              <w:t>Systemu.</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dla uczestników każdej z dwóch iteracji testów oraz elektronicznej w formie plików edytowalnych MS Word i/lub MS Project i/lub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Przeszkolony Zespół Testowy</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Przeprowadzone przez Wykonawcę i potwierdzone listą obecności warsztaty szkoleniowe dla Zespołu Projektowego Zamawiającego odpowiedzialnego za przeprowadzenie Testów. Warsztaty szkoleniowe będą miały na celu zapoznanie członków Zespołu Projektowego ze strony Zamawiającego z procedurami organizacyjnymi dotyczącymi przeprowadzenia testów i zgłaszania błędów.</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Warsztat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System sparametryzowany i gotowy do testów akceptacyjnych</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Sparametryzowany i gotowy do testów akceptacyjnych System powinien zostać oddany po wykonaniu następujących czynności:</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wszelkich niezbędnych czynności mających na celu instalację, uruchomienie i zapewnienie prawidłowego działania poszczególnych funkcji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Wprowadzenie wszystkich danych podstawowych związanych z działaniem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wszelkich niezbędnych czynności mających na celu instalację, uruchomienie i zapewnienie prawidłowego działania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konfiguracji i prac opisanych w koncepcji biznesowej;</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Opracowanie modelu uprawnień;</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opracowanie narzędzi i mechanizmów służących migracji danych;</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lastRenderedPageBreak/>
              <w:t>Przeprowadzenie próbnej migracji danych na potrzeby testów akceptacyjnych;</w:t>
            </w:r>
          </w:p>
          <w:p w:rsidR="0056487D" w:rsidRDefault="0056487D" w:rsidP="006D332D">
            <w:pPr>
              <w:pStyle w:val="Tabela"/>
              <w:ind w:left="720"/>
              <w:cnfStyle w:val="000000000000" w:firstRow="0" w:lastRow="0" w:firstColumn="0" w:lastColumn="0" w:oddVBand="0" w:evenVBand="0" w:oddHBand="0" w:evenHBand="0" w:firstRowFirstColumn="0" w:firstRowLastColumn="0" w:lastRowFirstColumn="0" w:lastRowLastColumn="0"/>
            </w:pPr>
            <w:r>
              <w:t>ręczne wprowadzenie danych, które nie będą podlegały migracji, na potrzeby testów akceptacyjnych;</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Utworzenie kont użytkowników wraz z przeprowadzeniem niezbędnej ich konfiguracji oraz zaimplementowaniem systemu uprawnień. Zamawiający przypisze użytkowników do poszczególnych ról a Wykonawca zaimplementuje to przypisanie w Systemie.</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lastRenderedPageBreak/>
              <w:t>Pliki z Systemem</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Migracja próbna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Przeprowadzenie migracji próbnej zgodnie z zasadami ustalonymi w Planie migracji.</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testów akceptacyjnych po pierwszej iteracji Testów</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z testów akceptacyjnych powinien zawierać co najmniej:</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Miejsce prowadzenia Testów;</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Wykaz osób przeprowadzających Testy;</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Terminy przeprowadzenia Testów;</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Opis przebiegu Testów wraz z listą przetestowanych scenariuszy i przypadków testowych oraz wyniki ich przeprowadzenia;</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Wykaz zgłoszonych Nieprawidłowości;</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Wnioski końcowe.</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Załącznik do raportu powinien zawierać wypełnione przez Zespół Zamawiającego scenariusze testowe, podpisane przez uczestników Testów. Każdy scenariusz testowy powinien zawierać wynik testu oraz wykaz zarejestrowanych błędów. Celem raportu z Testów akceptacyjnych jest dostarczenie opisu błędów, które powinny zostać wyeliminowane przez Wykonawcę przed dostarczeniem Systemu, na którym rozpoczną pracę użytkownicy końcowi i administratorzy.</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testów po drugiej iteracji Testów</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Raport z testów akceptacyjnych powinien zawierać co najmniej:</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Miejsce prowadzenia Testów;</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Wykaz osób przeprowadzających Testy;</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Terminy przeprowadzenia Testów;</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Opis przebiegu Testów wraz z listą przetestowanych scenariuszy i przypadków testowych oraz wyniki ich przeprowadzenia;</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Wykaz zgłoszonych Nieprawidłowości;</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Wnioski końcowe.</w:t>
            </w:r>
          </w:p>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 xml:space="preserve">Załącznik do raportu powinien zawierać wypełnione przez Zespół Zamawiającego scenariusze testowe, podpisane przez uczestników testów. Każdy scenariusz testowy powinien zawierać wynik testu oraz wykaz zarejestrowanych błędów. Celem raportu z testów akceptacyjnych jest dostarczenie opisu błędów, które powinny zostać </w:t>
            </w:r>
            <w:r>
              <w:lastRenderedPageBreak/>
              <w:t>wyeliminowane przez Wykonawcę przed dostarczeniem Systemu, na którym rozpoczną pracę użytkownicy końcowi i administratorzy.</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lastRenderedPageBreak/>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System po testach akceptacyjnych</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System po testach akceptacyjnych powinien być docelowym rozwiązaniem wolnym od Błędów zgłoszonych podczas przebiegu etapu testów akceptacyjnych.</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realizacji Wdrożenia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 zawierający podsumowanie przeprowadzonych prac w ramach Wdrożenia Systemu.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Materiały szkoleniowe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Materiały szkoleniowe powinny obejmować:</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Materiały dla administratorów;</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Materiały dla użytkowników kluczowych</w:t>
            </w:r>
          </w:p>
          <w:p w:rsidR="0056487D" w:rsidRDefault="0056487D" w:rsidP="006D332D">
            <w:pPr>
              <w:pStyle w:val="Tabela"/>
              <w:ind w:left="720"/>
              <w:cnfStyle w:val="000000000000" w:firstRow="0" w:lastRow="0" w:firstColumn="0" w:lastColumn="0" w:oddVBand="0" w:evenVBand="0" w:oddHBand="0" w:evenHBand="0" w:firstRowFirstColumn="0" w:firstRowLastColumn="0" w:lastRowFirstColumn="0" w:lastRowLastColumn="0"/>
            </w:pPr>
            <w:r>
              <w:t>oraz powinny:</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Zawierać podręczniki i procedury obejmujące zakres merytoryczny odpowiadający szkoleniom na poziomie pozwalającym na rozpoczęcie pracy nowemu użytkownikowi/administratorowi;</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Zapewniać wizualizację treści przekazywanych na szkoleniu;</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Zostać przygotowane na bazie Systemu po przeprowadzonych testach akceptacyjnych.</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Materiały szkoleniowe muszą zostać dostosowane do potrzeb każdej z grup szkoleniowych, w taki sposób, aby korzystanie z nich było możliwe zarówno przed, w trakcie jak i po szkoleniu.</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FC0719">
              <w:t>Wymagane jest dostarczenie dokumentów w wersji papierowej (1 sztuka) oraz elektronicznej w formie plików edytowalnych MS Word i/lub MS P</w:t>
            </w:r>
            <w:r>
              <w:t>ower Point i/lub MS Excel (</w:t>
            </w:r>
            <w:r w:rsidRPr="00FC0719">
              <w:t>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Szkolenie dla Użytkowników Kluczowych i Administratorów</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Szkolenie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1123D5">
              <w:rPr>
                <w:rFonts w:cs="Tahoma"/>
                <w:szCs w:val="20"/>
              </w:rPr>
              <w:t xml:space="preserve">Przeprowadzone zgodnie z wytycznymi zawartymi w </w:t>
            </w:r>
            <w:r>
              <w:rPr>
                <w:rFonts w:cs="Tahoma"/>
                <w:szCs w:val="20"/>
              </w:rPr>
              <w:t>rozdziale 5.7 niniejszego opracowania. Szkolenie dla A</w:t>
            </w:r>
            <w:r w:rsidRPr="001123D5">
              <w:rPr>
                <w:rFonts w:cs="Tahoma"/>
                <w:szCs w:val="20"/>
              </w:rPr>
              <w:t>dministratorów</w:t>
            </w:r>
            <w:r>
              <w:t xml:space="preserve"> i Użytkowników Kluczowych ma na celu </w:t>
            </w:r>
            <w:r w:rsidRPr="0091671D">
              <w:rPr>
                <w:rFonts w:cs="Tahoma"/>
                <w:szCs w:val="20"/>
              </w:rPr>
              <w:t>przekazanie uczestnikom wiedzy dotyczącej funkcjonowania Systemu w zakresie objętym szkoleniem, w tym w szczególności nauczenie uczestników obsługi Systemu w stopniu pozwalającym na samodzielną pracę w Systemie oraz dalsze przekazywanie wiedzy dotycz</w:t>
            </w:r>
            <w:r w:rsidRPr="0091671D">
              <w:rPr>
                <w:rFonts w:cs="Tahoma" w:hint="eastAsia"/>
                <w:szCs w:val="20"/>
              </w:rPr>
              <w:t>ą</w:t>
            </w:r>
            <w:r w:rsidRPr="0091671D">
              <w:rPr>
                <w:rFonts w:cs="Tahoma"/>
                <w:szCs w:val="20"/>
              </w:rPr>
              <w:t>cej obs</w:t>
            </w:r>
            <w:r w:rsidRPr="0091671D">
              <w:rPr>
                <w:rFonts w:cs="Tahoma" w:hint="eastAsia"/>
                <w:szCs w:val="20"/>
              </w:rPr>
              <w:t>ł</w:t>
            </w:r>
            <w:r w:rsidRPr="0091671D">
              <w:rPr>
                <w:rFonts w:cs="Tahoma"/>
                <w:szCs w:val="20"/>
              </w:rPr>
              <w:t>ugi Systemu innym osobom</w:t>
            </w:r>
            <w:r>
              <w:rPr>
                <w:rFonts w:cs="Tahoma"/>
                <w:szCs w:val="20"/>
              </w:rPr>
              <w:t>.</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Zorganizowanie spotkań, po których powstaną podpisane listy obecności oraz raporty z wyników testów z wiedzy merytorycznej</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Protokół odbioru szkolenia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p>
        </w:tc>
        <w:tc>
          <w:tcPr>
            <w:tcW w:w="5592" w:type="dxa"/>
          </w:tcPr>
          <w:p w:rsidR="0056487D" w:rsidRPr="008720FE" w:rsidRDefault="0056487D" w:rsidP="006D332D">
            <w:pPr>
              <w:pStyle w:val="Tabela"/>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P</w:t>
            </w:r>
            <w:r w:rsidRPr="008720FE">
              <w:rPr>
                <w:rFonts w:cs="Tahoma"/>
                <w:szCs w:val="20"/>
              </w:rPr>
              <w:t>rotokołu odbioru szkolenia</w:t>
            </w:r>
            <w:r>
              <w:rPr>
                <w:rFonts w:cs="Tahoma"/>
                <w:szCs w:val="20"/>
              </w:rPr>
              <w:t xml:space="preserve"> zostanie sporządzony dla każdej grupy szkoleniowej oraz powinien zawierać</w:t>
            </w:r>
            <w:r w:rsidRPr="008720FE">
              <w:rPr>
                <w:rFonts w:cs="Tahoma"/>
                <w:szCs w:val="20"/>
              </w:rPr>
              <w:t xml:space="preserve"> co najmniej: </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D</w:t>
            </w:r>
            <w:r w:rsidRPr="008720FE">
              <w:rPr>
                <w:rFonts w:cs="Tahoma"/>
                <w:szCs w:val="20"/>
              </w:rPr>
              <w:t>atę szkolenia</w:t>
            </w:r>
            <w:r>
              <w:rPr>
                <w:rFonts w:cs="Tahoma"/>
                <w:szCs w:val="20"/>
              </w:rPr>
              <w:t>;</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Obszar;</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Z</w:t>
            </w:r>
            <w:r w:rsidRPr="008720FE">
              <w:rPr>
                <w:rFonts w:cs="Tahoma"/>
                <w:szCs w:val="20"/>
              </w:rPr>
              <w:t>akres szkolenia</w:t>
            </w:r>
            <w:r>
              <w:rPr>
                <w:rFonts w:cs="Tahoma"/>
                <w:szCs w:val="20"/>
              </w:rPr>
              <w:t>;</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Osoby przeszkolone;</w:t>
            </w:r>
          </w:p>
          <w:p w:rsidR="0056487D" w:rsidRPr="008720FE"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I</w:t>
            </w:r>
            <w:r w:rsidRPr="008720FE">
              <w:rPr>
                <w:rFonts w:cs="Tahoma"/>
                <w:szCs w:val="20"/>
              </w:rPr>
              <w:t>lość godzin szkolenia.</w:t>
            </w:r>
          </w:p>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rPr>
                <w:rFonts w:cs="Tahoma"/>
                <w:szCs w:val="20"/>
              </w:rPr>
            </w:pPr>
            <w:r w:rsidRPr="008720FE">
              <w:rPr>
                <w:rFonts w:cs="Tahoma"/>
                <w:szCs w:val="20"/>
              </w:rPr>
              <w:t>Do protokołu zostanie dołączona lista obecności.</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Wersja elektroniczna lub/oraz papierowa</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 xml:space="preserve">Dokumentacja użytkownika </w:t>
            </w:r>
            <w:r>
              <w:lastRenderedPageBreak/>
              <w:t>(instrukcje stanowiskowe)</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lastRenderedPageBreak/>
              <w:t>Dokument</w:t>
            </w:r>
          </w:p>
        </w:tc>
        <w:tc>
          <w:tcPr>
            <w:tcW w:w="5592"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rPr>
                <w:rFonts w:cs="Tahoma"/>
                <w:szCs w:val="20"/>
              </w:rPr>
            </w:pPr>
            <w:r w:rsidRPr="009857BF">
              <w:t xml:space="preserve">Dokumentacja zawierająca opis wszelkich funkcjonalności dostarczonego rozwiązania informatycznego, pozwalający na </w:t>
            </w:r>
            <w:r w:rsidRPr="009857BF">
              <w:lastRenderedPageBreak/>
              <w:t>poprawną obsługę przez użytkowników</w:t>
            </w:r>
            <w:r>
              <w:t xml:space="preserve"> w ramach każdego z wdrożonych modułów Systemu.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FC0719">
              <w:lastRenderedPageBreak/>
              <w:t>Wymagane jest dostarczenie dokumentów w wersji papierowej (1 sztuka) oraz elektronicznej w formie plików</w:t>
            </w:r>
            <w:r>
              <w:t xml:space="preserve"> edytowalnych MS Word i/lub pdf (</w:t>
            </w:r>
            <w:r w:rsidRPr="00FC0719">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RPr="004E6B1A"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4E6B1A" w:rsidRDefault="0056487D" w:rsidP="006D332D">
            <w:pPr>
              <w:pStyle w:val="Tabela"/>
            </w:pPr>
            <w:r w:rsidRPr="004E6B1A">
              <w:t>Plan przejścia na środowisko produkcyjne</w:t>
            </w:r>
          </w:p>
        </w:tc>
        <w:tc>
          <w:tcPr>
            <w:tcW w:w="1134"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Dokument</w:t>
            </w:r>
          </w:p>
        </w:tc>
        <w:tc>
          <w:tcPr>
            <w:tcW w:w="5592"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Plan przejścia na środowisko produkcyjne powinien zawierać co najmniej:</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S</w:t>
            </w:r>
            <w:r w:rsidRPr="004E6B1A">
              <w:t>zczegółowy harmonogramu przeprowadzenia przejścia na środowisko produktywne;</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H</w:t>
            </w:r>
            <w:r w:rsidRPr="004E6B1A">
              <w:t>armonogram migracji danych z obecnie wykorzystywanych Systemów Zamawiającego;</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P</w:t>
            </w:r>
            <w:r w:rsidRPr="004E6B1A">
              <w:t>rzygotowania i dostarczenia środowiska pracy użytkowników końcowych i administratorów;</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P</w:t>
            </w:r>
            <w:r w:rsidRPr="004E6B1A">
              <w:t>lan awaryjny zawierający opis planowanych działań w przypadku przełożenia Startu Produktywnego wraz z określeniem odpowiedzialności za poszczególne działania.</w:t>
            </w:r>
          </w:p>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Celem przygotowaniu planu przejścia na środowisko produkcyjne jest przygotowanie dokumentacji zawierającej zasady przeprowadzenia uruchomienia środowiska produkcyjnego dla użytkowników końcowych i administratorów.</w:t>
            </w:r>
          </w:p>
        </w:tc>
        <w:tc>
          <w:tcPr>
            <w:tcW w:w="5181"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Wymagane jest dostarczenie dokumentów w wersji papierowej (1 sztuka) oraz elektronicznej w formie plików edytowalnych MS Word i/lub MS Project</w:t>
            </w:r>
            <w:r>
              <w:t xml:space="preserve"> i/lub MS Excel (</w:t>
            </w:r>
            <w:r w:rsidRPr="004E6B1A">
              <w:t>DVD/CD)</w:t>
            </w:r>
          </w:p>
        </w:tc>
        <w:tc>
          <w:tcPr>
            <w:tcW w:w="1559"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Migracja końcowa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Przeprowadzenie migracji końcowej zgodnie z zasadami ustalonymi w planie przejścia na środowisko produkcyjne oraz zasadami określonymi w Analizie Przedwdrożeniowej.</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1123D5" w:rsidRDefault="0056487D" w:rsidP="006D332D">
            <w:pPr>
              <w:pStyle w:val="Tabela"/>
            </w:pPr>
            <w:r>
              <w:t>Plan asysty powdrożeniowej</w:t>
            </w:r>
          </w:p>
        </w:tc>
        <w:tc>
          <w:tcPr>
            <w:tcW w:w="1134" w:type="dxa"/>
          </w:tcPr>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 zawierający uzgodnione z Zamawiającym szczegółowe terminy asysty powdrożeniowej przeprowadzonej zgodnie z wymaganiami zwartymi w Umowie.</w:t>
            </w:r>
          </w:p>
        </w:tc>
        <w:tc>
          <w:tcPr>
            <w:tcW w:w="5181" w:type="dxa"/>
          </w:tcPr>
          <w:p w:rsidR="0056487D" w:rsidRPr="00E5699F" w:rsidRDefault="0056487D" w:rsidP="006D332D">
            <w:pPr>
              <w:pStyle w:val="Tabela"/>
              <w:cnfStyle w:val="000000000000" w:firstRow="0" w:lastRow="0" w:firstColumn="0" w:lastColumn="0" w:oddVBand="0" w:evenVBand="0" w:oddHBand="0" w:evenHBand="0" w:firstRowFirstColumn="0" w:firstRowLastColumn="0" w:lastRowFirstColumn="0" w:lastRowLastColumn="0"/>
              <w:rPr>
                <w:lang w:val="en-GB"/>
              </w:rPr>
            </w:pPr>
            <w:r w:rsidRPr="00E5699F">
              <w:rPr>
                <w:lang w:val="en-GB"/>
              </w:rPr>
              <w:t xml:space="preserve">MS Project </w:t>
            </w:r>
            <w:proofErr w:type="spellStart"/>
            <w:r w:rsidRPr="00E5699F">
              <w:rPr>
                <w:lang w:val="en-GB"/>
              </w:rPr>
              <w:t>i</w:t>
            </w:r>
            <w:proofErr w:type="spellEnd"/>
            <w:r w:rsidRPr="00E5699F">
              <w:rPr>
                <w:lang w:val="en-GB"/>
              </w:rPr>
              <w:t>/</w:t>
            </w:r>
            <w:proofErr w:type="spellStart"/>
            <w:r w:rsidRPr="00E5699F">
              <w:rPr>
                <w:lang w:val="en-GB"/>
              </w:rPr>
              <w:t>lub</w:t>
            </w:r>
            <w:proofErr w:type="spellEnd"/>
            <w:r w:rsidRPr="00E5699F">
              <w:rPr>
                <w:lang w:val="en-GB"/>
              </w:rPr>
              <w:t xml:space="preserve">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Pr="001123D5" w:rsidRDefault="0056487D" w:rsidP="006D332D">
            <w:pPr>
              <w:pStyle w:val="Tabela"/>
            </w:pPr>
            <w:r>
              <w:t>System po starcie produkcyjnym</w:t>
            </w:r>
          </w:p>
        </w:tc>
        <w:tc>
          <w:tcPr>
            <w:tcW w:w="1134"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System po starcie produkcyjnym to docelowe rozwiązanie biznesowe, pozwalające na pracę Użytkownikom Końcowym i Administratorom.</w:t>
            </w:r>
          </w:p>
        </w:tc>
        <w:tc>
          <w:tcPr>
            <w:tcW w:w="5181"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Dokumentacja powdrożeniowa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Dokumentacja powdrożeniowa powinna składać się co najmniej z następujących dokumentów:</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 xml:space="preserve">Instrukcji </w:t>
            </w:r>
            <w:r w:rsidRPr="00E01CE5">
              <w:t>administratora zawierającą opis czynności i zasad umożliwiających Administratorom wykorzystywanie wszystkich cech funkcjonalnych Systemu w zakresie przewidzianym dla pracy Administratora</w:t>
            </w:r>
            <w:r>
              <w:t>;</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Opisu Systemu;</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Wykaz dostarczonego oprogramowania (aplikacji);</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struktury bazy/baz danych (opis tablic i pól oraz wzajemne powiązania);</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konfiguracji i parametryzacji Systemu;</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rozszerzeń modyfikacji, dostosowań do potrzeb Zamawiającego;</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interfejsów międzymodułowych;</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sposobu i zasad integracji z systemami zewnętrznymi;</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programowych zasad bezpieczeństwa i ochrony danych.</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 xml:space="preserve">Wymagane jest dostarczenie dokumentów w wersji papierowej </w:t>
            </w:r>
            <w:r w:rsidRPr="001123D5">
              <w:t>(1 sztuka)</w:t>
            </w:r>
            <w:r>
              <w:t xml:space="preserve"> oraz elektronicznej w formie plików edytowalnych MS Word i/lub PDF(DVD/CD)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lastRenderedPageBreak/>
              <w:t>System po okresie stabilizacji</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 xml:space="preserve">System po upłynięciu okresu stabilizacji z usuniętymi wszystkimi Nieprawidłowościami wykrytymi po starcie produktywnym. </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rsidRPr="005A659F">
              <w:t>U</w:t>
            </w:r>
            <w:r>
              <w:t xml:space="preserve">aktualniona </w:t>
            </w:r>
            <w:r w:rsidRPr="005A659F">
              <w:t xml:space="preserve">Dokumentacja </w:t>
            </w:r>
            <w:r>
              <w:t>p</w:t>
            </w:r>
            <w:r w:rsidRPr="005A659F">
              <w:t>owdrożeniowa.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Dokumentacja</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 xml:space="preserve">W przypadku dokonania zmian w Systemie podczas trwania okresu Asysty Powdrożeniowej Dokumentacja </w:t>
            </w:r>
            <w:r>
              <w:t>powdrożeniowa</w:t>
            </w:r>
            <w:r w:rsidRPr="005A659F">
              <w:t xml:space="preserve"> musi zostać uaktualniona o zmiany, których dokonano.</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Wymagane jest dostarczenie dokumentów w wersji papierowej (1 sztuka) oraz elektronicznej w formie plików edytowa</w:t>
            </w:r>
            <w:r>
              <w:t>lnych MS Word i/lub PDF (</w:t>
            </w:r>
            <w:r w:rsidRPr="005A659F">
              <w:t>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Uaktualniona Analiza Przedwdrożeniowa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Dokumentacja</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Na każdym etapie realizacji Projektu, w przypadku pojawienia się zmian mających wpływ na Analizę Przedwdrożeniową, dokument ten będzie podlegał uaktualnieniu.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Wymagane jest dostarczenie dokumentów w wersji papierowej (1 sztuka) oraz elektronicznej w formie plików edytowa</w:t>
            </w:r>
            <w:r>
              <w:t>lnych MS Word i/lub PDF(</w:t>
            </w:r>
            <w:r w:rsidRPr="005A659F">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Wykonawca</w:t>
            </w:r>
          </w:p>
        </w:tc>
      </w:tr>
      <w:tr w:rsidR="0056487D" w:rsidRPr="005A659F"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realizacji Serwisu Utrzymaniowego</w:t>
            </w:r>
          </w:p>
        </w:tc>
        <w:tc>
          <w:tcPr>
            <w:tcW w:w="1134"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Dokumentacja</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Comiesięczne raporty z realizacji Serwisu Utrzymaniowego zawierające:</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Liczbę zgłoszonych Wad wraz z opisem dotrzymania lub opóźnienia w SLA;</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Liczbę przeprowadzonych konsultacji;</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Wysokość ewentualnych należnych Zamawiającemu kar umownych;</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Opis przekazanych aktualizacji;</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Inne informacje wskazane na żądanie Kierownika Projektu.</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z realizacji Serwisu Utrzymaniowego musi zostać dostarczony Zamawiającemu w terminie 5 dni po zakończeniu danego miesiąca świadczenia Serwisu Utrzymaniowego.</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musi zapewnić t</w:t>
            </w:r>
            <w:r w:rsidRPr="00805E77">
              <w:t>ransparentne rozliczanie godzin serwisowych, z dokładną informacją co i jak zostało wykonane w c</w:t>
            </w:r>
            <w:r>
              <w:t>elu utworzenia bazy wiedzy dla A</w:t>
            </w:r>
            <w:r w:rsidRPr="00805E77">
              <w:t>dministratorów.</w:t>
            </w:r>
          </w:p>
        </w:tc>
        <w:tc>
          <w:tcPr>
            <w:tcW w:w="5181"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Wymagane jest dostarczenie dokumentów w wersji papierowej (1 sztuka) oraz elektronicznej w formie plików edytowa</w:t>
            </w:r>
            <w:r>
              <w:t>lnych MS Word i/lub PDF (</w:t>
            </w:r>
            <w:r w:rsidRPr="005A659F">
              <w:t>DVD/CD)</w:t>
            </w:r>
          </w:p>
        </w:tc>
        <w:tc>
          <w:tcPr>
            <w:tcW w:w="1559"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bl>
    <w:p w:rsidR="00111166" w:rsidRDefault="00111166" w:rsidP="00111166">
      <w:pPr>
        <w:pStyle w:val="Podstawowy"/>
      </w:pPr>
    </w:p>
    <w:p w:rsidR="00111166" w:rsidRDefault="00111166" w:rsidP="00111166">
      <w:pPr>
        <w:pStyle w:val="Podstawowy"/>
      </w:pPr>
    </w:p>
    <w:p w:rsidR="00111166" w:rsidRDefault="00111166" w:rsidP="00111166">
      <w:pPr>
        <w:pStyle w:val="Podstawowy"/>
      </w:pPr>
    </w:p>
    <w:p w:rsidR="00111166" w:rsidRDefault="00111166" w:rsidP="00111166">
      <w:pPr>
        <w:pStyle w:val="Podstawowy"/>
      </w:pPr>
    </w:p>
    <w:bookmarkEnd w:id="92"/>
    <w:p w:rsidR="00771C67" w:rsidRDefault="00771C67" w:rsidP="00771C67">
      <w:pPr>
        <w:spacing w:after="0" w:line="360" w:lineRule="auto"/>
        <w:jc w:val="both"/>
        <w:rPr>
          <w:rFonts w:asciiTheme="minorHAnsi" w:hAnsiTheme="minorHAnsi" w:cstheme="minorHAnsi"/>
          <w:bCs/>
          <w:sz w:val="23"/>
          <w:szCs w:val="23"/>
          <w:lang w:eastAsia="pl-PL"/>
        </w:rPr>
      </w:pPr>
    </w:p>
    <w:p w:rsidR="00771C67" w:rsidRPr="00571BD2" w:rsidRDefault="00771C67" w:rsidP="00771C67">
      <w:pPr>
        <w:rPr>
          <w:rFonts w:asciiTheme="minorHAnsi" w:hAnsiTheme="minorHAnsi" w:cstheme="minorHAnsi"/>
          <w:sz w:val="23"/>
          <w:szCs w:val="23"/>
        </w:rPr>
      </w:pPr>
    </w:p>
    <w:p w:rsidR="00D312C4" w:rsidRDefault="00D312C4" w:rsidP="00D312C4">
      <w:pPr>
        <w:spacing w:line="360" w:lineRule="auto"/>
        <w:contextualSpacing/>
        <w:jc w:val="both"/>
        <w:rPr>
          <w:rFonts w:asciiTheme="minorHAnsi" w:hAnsiTheme="minorHAnsi" w:cstheme="minorHAnsi"/>
          <w:sz w:val="23"/>
          <w:szCs w:val="23"/>
        </w:rPr>
      </w:pPr>
    </w:p>
    <w:p w:rsidR="00D312C4" w:rsidRPr="00D312C4" w:rsidRDefault="00D312C4" w:rsidP="00D312C4">
      <w:pPr>
        <w:spacing w:line="360" w:lineRule="auto"/>
        <w:contextualSpacing/>
        <w:jc w:val="both"/>
        <w:rPr>
          <w:rFonts w:asciiTheme="minorHAnsi" w:hAnsiTheme="minorHAnsi" w:cstheme="minorHAnsi"/>
          <w:sz w:val="23"/>
          <w:szCs w:val="23"/>
        </w:rPr>
      </w:pPr>
    </w:p>
    <w:p w:rsidR="00771C67" w:rsidRDefault="00771C67"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br w:type="page"/>
      </w:r>
    </w:p>
    <w:p w:rsidR="0056487D" w:rsidRDefault="0056487D" w:rsidP="00AE08E2">
      <w:pPr>
        <w:spacing w:after="0" w:line="240" w:lineRule="auto"/>
        <w:jc w:val="right"/>
        <w:rPr>
          <w:rFonts w:ascii="Times New Roman" w:hAnsi="Times New Roman" w:cs="Times New Roman"/>
          <w:b/>
          <w:bCs/>
        </w:rPr>
        <w:sectPr w:rsidR="0056487D" w:rsidSect="0041092C">
          <w:pgSz w:w="16838" w:h="11906" w:orient="landscape"/>
          <w:pgMar w:top="1418" w:right="1418" w:bottom="1418" w:left="1418" w:header="709" w:footer="709" w:gutter="0"/>
          <w:cols w:space="708"/>
          <w:docGrid w:linePitch="360"/>
        </w:sectPr>
      </w:pPr>
    </w:p>
    <w:p w:rsidR="0056487D" w:rsidRDefault="0056487D" w:rsidP="00AE08E2">
      <w:pPr>
        <w:spacing w:after="0" w:line="240" w:lineRule="auto"/>
        <w:jc w:val="right"/>
        <w:rPr>
          <w:rFonts w:ascii="Times New Roman" w:hAnsi="Times New Roman" w:cs="Times New Roman"/>
          <w:b/>
          <w:bCs/>
        </w:rPr>
      </w:pPr>
    </w:p>
    <w:p w:rsidR="0056487D" w:rsidRDefault="008755C8" w:rsidP="0056487D">
      <w:pPr>
        <w:pStyle w:val="Nagwek2"/>
        <w:rPr>
          <w:u w:val="single"/>
        </w:rPr>
      </w:pPr>
      <w:bookmarkStart w:id="111" w:name="_Toc4671091"/>
      <w:r>
        <w:rPr>
          <w:u w:val="single"/>
        </w:rPr>
        <w:t xml:space="preserve">12. </w:t>
      </w:r>
      <w:r w:rsidR="0056487D" w:rsidRPr="0056487D">
        <w:rPr>
          <w:u w:val="single"/>
        </w:rPr>
        <w:t>Wymagania w zakresie Asysty Powdrożeniowej</w:t>
      </w:r>
      <w:bookmarkEnd w:id="111"/>
      <w:r w:rsidR="00CF7E11">
        <w:rPr>
          <w:u w:val="single"/>
        </w:rPr>
        <w:t xml:space="preserve"> dla każdego z etapów wdrożenia</w:t>
      </w:r>
    </w:p>
    <w:p w:rsidR="0056487D" w:rsidRDefault="0056487D" w:rsidP="0056487D">
      <w:pPr>
        <w:rPr>
          <w:lang w:eastAsia="pl-PL"/>
        </w:rPr>
      </w:pPr>
    </w:p>
    <w:p w:rsidR="0056487D" w:rsidRDefault="0056487D" w:rsidP="00506A60">
      <w:pPr>
        <w:pStyle w:val="Podstawowy"/>
        <w:numPr>
          <w:ilvl w:val="0"/>
          <w:numId w:val="78"/>
        </w:numPr>
      </w:pPr>
      <w:r>
        <w:t>Wykonawca zobowiązany jest do przeprowadzenia w okresie stabilizacji Asysty Powdrożeniowej po Starcie Produkcyjnym</w:t>
      </w:r>
      <w:r w:rsidR="006D332D">
        <w:t xml:space="preserve"> Etapu I </w:t>
      </w:r>
      <w:r w:rsidR="00DC7CF4">
        <w:t>oraz w</w:t>
      </w:r>
      <w:r w:rsidR="006D332D">
        <w:t xml:space="preserve"> </w:t>
      </w:r>
      <w:r w:rsidR="00DC7CF4">
        <w:t xml:space="preserve">okresie stabilizacji Asysty Powdrożeniowej po Starcie Produkcyjnym Etapu I </w:t>
      </w:r>
      <w:r w:rsidR="006D332D">
        <w:t>Etapu II</w:t>
      </w:r>
      <w:r>
        <w:t>.</w:t>
      </w:r>
    </w:p>
    <w:p w:rsidR="0056487D" w:rsidRDefault="0056487D" w:rsidP="00506A60">
      <w:pPr>
        <w:pStyle w:val="Podstawowy"/>
        <w:numPr>
          <w:ilvl w:val="0"/>
          <w:numId w:val="78"/>
        </w:numPr>
      </w:pPr>
      <w:r>
        <w:t>Okres stabilizacji powinien zawierać pełne trzy miesiące pracy w Systemie</w:t>
      </w:r>
      <w:r w:rsidR="00DC7CF4">
        <w:t xml:space="preserve"> po wdrożeniu Etapu I oraz pełne trzy miesiące pracy w Systemie po wdrożeniu Etapu II</w:t>
      </w:r>
    </w:p>
    <w:p w:rsidR="0056487D" w:rsidRDefault="0056487D" w:rsidP="00506A60">
      <w:pPr>
        <w:pStyle w:val="Podstawowy"/>
        <w:numPr>
          <w:ilvl w:val="0"/>
          <w:numId w:val="78"/>
        </w:numPr>
      </w:pPr>
      <w:r>
        <w:t>Asysta Powdrożeniowa będzie polegać na osobistych konsultacjach Wykonawcy przeprowadzonych zdalnie lub w siedzibie Zamawiającego.</w:t>
      </w:r>
    </w:p>
    <w:p w:rsidR="0056487D" w:rsidRPr="001B5446" w:rsidRDefault="0056487D" w:rsidP="00506A60">
      <w:pPr>
        <w:pStyle w:val="Podstawowy"/>
        <w:numPr>
          <w:ilvl w:val="0"/>
          <w:numId w:val="78"/>
        </w:numPr>
        <w:rPr>
          <w:color w:val="000000" w:themeColor="text1"/>
        </w:rPr>
      </w:pPr>
      <w:r>
        <w:t>Ponadto w okresie stabilizacji Wykonawca zobowiązany jest do udzielania nieograniczonych czasowo konsultacji telefonicznych w Godzinach Roboczych</w:t>
      </w:r>
      <w:r w:rsidRPr="0078558A">
        <w:rPr>
          <w:color w:val="FF0000"/>
        </w:rPr>
        <w:t xml:space="preserve"> </w:t>
      </w:r>
      <w:r w:rsidRPr="001B5446">
        <w:rPr>
          <w:color w:val="000000" w:themeColor="text1"/>
        </w:rPr>
        <w:t>w wymiarze do 30 godzin miesięcznie.</w:t>
      </w:r>
    </w:p>
    <w:p w:rsidR="0056487D" w:rsidRDefault="0056487D" w:rsidP="00506A60">
      <w:pPr>
        <w:pStyle w:val="Podstawowy"/>
        <w:numPr>
          <w:ilvl w:val="0"/>
          <w:numId w:val="78"/>
        </w:numPr>
      </w:pPr>
      <w:r>
        <w:t>Zamawiający wymaga, aby przed przeprowadzeniem Asysty Powdrożeniowej Wykonawca przedstawił Plan asysty powdrożeniowej</w:t>
      </w:r>
      <w:r w:rsidR="00DC7CF4">
        <w:t xml:space="preserve"> dla każdego z </w:t>
      </w:r>
      <w:proofErr w:type="spellStart"/>
      <w:r w:rsidR="00DC7CF4">
        <w:t>etrapów</w:t>
      </w:r>
      <w:proofErr w:type="spellEnd"/>
      <w:r>
        <w:t>.</w:t>
      </w:r>
    </w:p>
    <w:p w:rsidR="0056487D" w:rsidRDefault="0056487D" w:rsidP="00506A60">
      <w:pPr>
        <w:pStyle w:val="Podstawowy"/>
        <w:numPr>
          <w:ilvl w:val="0"/>
          <w:numId w:val="78"/>
        </w:numPr>
      </w:pPr>
      <w:r>
        <w:t>Konsultacje osobiste będą odbywać się w Godzinach Roboczych.</w:t>
      </w:r>
    </w:p>
    <w:p w:rsidR="0056487D" w:rsidRPr="00AF29B8" w:rsidRDefault="0056487D" w:rsidP="00506A60">
      <w:pPr>
        <w:pStyle w:val="Podstawowy"/>
        <w:numPr>
          <w:ilvl w:val="0"/>
          <w:numId w:val="78"/>
        </w:numPr>
      </w:pPr>
      <w:r>
        <w:t>Minimalny wymiar asysty powdrożeniowej do wykorzystania wynosi 40 osobodni pracy specjalisty realizowanej w siedzibie Zamawiającego.</w:t>
      </w:r>
    </w:p>
    <w:p w:rsidR="0056487D" w:rsidRPr="002D1851" w:rsidRDefault="0056487D" w:rsidP="00506A60">
      <w:pPr>
        <w:pStyle w:val="SFTPodstawowy"/>
        <w:numPr>
          <w:ilvl w:val="0"/>
          <w:numId w:val="78"/>
        </w:numPr>
      </w:pPr>
      <w:r w:rsidRPr="002D1851">
        <w:t>W ramach Asysty Powdrożeniowej Wykonawca zobowiązany jest do przyjmowania, rejestrowania oraz usuwanie wszelkich nieprawidłowości w działaniu Systemu, w tym napraw Usterek, Błędów i Awarii Krytycznych zgodnie z parametrami określonymi SLA dla Serwisu Utrzymaniowego (</w:t>
      </w:r>
      <w:r w:rsidR="006D332D">
        <w:rPr>
          <w:rFonts w:cs="Tahoma"/>
        </w:rPr>
        <w:t>określone we wzorze umowy załącznik nr 3 do SWZ)</w:t>
      </w:r>
      <w:r w:rsidRPr="002D1851">
        <w:rPr>
          <w:rFonts w:cs="Tahoma"/>
        </w:rPr>
        <w:t>.</w:t>
      </w:r>
    </w:p>
    <w:p w:rsidR="0056487D" w:rsidRDefault="0056487D" w:rsidP="00506A60">
      <w:pPr>
        <w:pStyle w:val="SFTPodstawowy"/>
        <w:numPr>
          <w:ilvl w:val="0"/>
          <w:numId w:val="78"/>
        </w:numPr>
      </w:pPr>
      <w:r>
        <w:t xml:space="preserve">Każdy miesiąc świadczenia Asysty Powdrożeniowej będzie potwierdzony odpowiednim raportem. </w:t>
      </w:r>
      <w:bookmarkStart w:id="112" w:name="_Hlk89857524"/>
      <w:r>
        <w:t>Raport zostanie opracowany i dostarczony Zamawiającemu przez Wykonawcę w terminie 5 dni po zakończeniu danego miesiąca. Raport będzie zawierał w szczególności:</w:t>
      </w:r>
    </w:p>
    <w:p w:rsidR="0056487D" w:rsidRDefault="0056487D" w:rsidP="00506A60">
      <w:pPr>
        <w:pStyle w:val="Podstawowy"/>
        <w:numPr>
          <w:ilvl w:val="0"/>
          <w:numId w:val="79"/>
        </w:numPr>
        <w:ind w:left="720"/>
      </w:pPr>
      <w:r>
        <w:t>liczbę przeprowadzonych konsultacji Wykonawcy w lokalizacji Zamawiającego wraz z ich terminem przeprowadzenia,</w:t>
      </w:r>
    </w:p>
    <w:p w:rsidR="0056487D" w:rsidRDefault="0056487D" w:rsidP="00506A60">
      <w:pPr>
        <w:pStyle w:val="Podstawowy"/>
        <w:numPr>
          <w:ilvl w:val="0"/>
          <w:numId w:val="79"/>
        </w:numPr>
        <w:ind w:left="720"/>
      </w:pPr>
      <w:r>
        <w:t>liczbę niewykorzystanych przez Zamawiającego konsultacji Wykonawcy, które przechodzą na kolejny okres świadczenia Asysty Powdrożeniowej lub Serwisu Gwarancyjnego,</w:t>
      </w:r>
    </w:p>
    <w:p w:rsidR="0056487D" w:rsidRPr="004E1287" w:rsidRDefault="0056487D" w:rsidP="00506A60">
      <w:pPr>
        <w:pStyle w:val="Podstawowy"/>
        <w:numPr>
          <w:ilvl w:val="0"/>
          <w:numId w:val="79"/>
        </w:numPr>
        <w:ind w:left="720"/>
      </w:pPr>
      <w:r>
        <w:t>liczbę rozwiązanych Nieprawidłowości wraz z zarejestrowanymi Czasami Reakcji i Usunięcia.</w:t>
      </w:r>
    </w:p>
    <w:p w:rsidR="006D332D" w:rsidRDefault="008755C8" w:rsidP="006D332D">
      <w:pPr>
        <w:pStyle w:val="Nagwek2"/>
        <w:rPr>
          <w:u w:val="single"/>
        </w:rPr>
      </w:pPr>
      <w:bookmarkStart w:id="113" w:name="_Toc525381614"/>
      <w:bookmarkStart w:id="114" w:name="_Toc4671092"/>
      <w:bookmarkEnd w:id="112"/>
      <w:r>
        <w:rPr>
          <w:u w:val="single"/>
        </w:rPr>
        <w:t xml:space="preserve">13. </w:t>
      </w:r>
      <w:r w:rsidR="006D332D" w:rsidRPr="006D332D">
        <w:rPr>
          <w:u w:val="single"/>
        </w:rPr>
        <w:t>Wymagania w zakresie Usługi Rozwoju</w:t>
      </w:r>
      <w:bookmarkEnd w:id="113"/>
      <w:bookmarkEnd w:id="114"/>
      <w:r w:rsidR="00CF7E11">
        <w:rPr>
          <w:u w:val="single"/>
        </w:rPr>
        <w:t xml:space="preserve"> </w:t>
      </w:r>
    </w:p>
    <w:p w:rsidR="006D332D" w:rsidRDefault="006D332D" w:rsidP="006D332D">
      <w:pPr>
        <w:rPr>
          <w:lang w:eastAsia="pl-PL"/>
        </w:rPr>
      </w:pPr>
    </w:p>
    <w:p w:rsidR="006D332D" w:rsidRPr="002D1851" w:rsidRDefault="006D332D" w:rsidP="00506A60">
      <w:pPr>
        <w:pStyle w:val="Podstawowy"/>
        <w:numPr>
          <w:ilvl w:val="0"/>
          <w:numId w:val="81"/>
        </w:numPr>
      </w:pPr>
      <w:r w:rsidRPr="002D1851">
        <w:t xml:space="preserve">Przez cały okres trwania Umowy Wykonawca będzie świadczył Usługi Rozwoju w wymiarze nieprzekraczającym </w:t>
      </w:r>
      <w:r>
        <w:t>2000</w:t>
      </w:r>
      <w:r w:rsidRPr="002D1851">
        <w:t xml:space="preserve"> Godzin Roboczych.</w:t>
      </w:r>
    </w:p>
    <w:p w:rsidR="006D332D" w:rsidRPr="002D1851" w:rsidRDefault="006D332D" w:rsidP="00506A60">
      <w:pPr>
        <w:pStyle w:val="Podstawowy"/>
        <w:numPr>
          <w:ilvl w:val="0"/>
          <w:numId w:val="81"/>
        </w:numPr>
      </w:pPr>
      <w:r w:rsidRPr="002D1851">
        <w:lastRenderedPageBreak/>
        <w:t>Zamawiający ma prawo do zlecenia dodatkowych Usług Rozwoju po przekroczeniu limitu określonego w pkt 1 niniejszego rozdziału, za stawkę za realizację godziny Usługi Rozwoju określonej w Ofercie Wykonawcy.</w:t>
      </w:r>
    </w:p>
    <w:p w:rsidR="006D332D" w:rsidRPr="009D698D" w:rsidRDefault="006D332D" w:rsidP="00506A60">
      <w:pPr>
        <w:pStyle w:val="Podstawowy"/>
        <w:numPr>
          <w:ilvl w:val="0"/>
          <w:numId w:val="81"/>
        </w:numPr>
      </w:pPr>
      <w:r w:rsidRPr="009D698D">
        <w:t>W ramach Usługi Rozwoju Wykonawca będzie realizował wymienione niżej Usługi:</w:t>
      </w:r>
    </w:p>
    <w:p w:rsidR="006D332D" w:rsidRDefault="006D332D" w:rsidP="00506A60">
      <w:pPr>
        <w:pStyle w:val="Podstawowy"/>
        <w:numPr>
          <w:ilvl w:val="1"/>
          <w:numId w:val="80"/>
        </w:numPr>
        <w:ind w:left="1080"/>
      </w:pPr>
      <w:r>
        <w:t xml:space="preserve">tworzenie nowych oraz dostosowanie istniejących funkcji Systemu </w:t>
      </w:r>
      <w:r>
        <w:br/>
        <w:t xml:space="preserve">w związku ze zmianami w przepisach wewnętrznych Zamawiającego, </w:t>
      </w:r>
    </w:p>
    <w:p w:rsidR="006D332D" w:rsidRDefault="006D332D" w:rsidP="00506A60">
      <w:pPr>
        <w:pStyle w:val="Podstawowy"/>
        <w:numPr>
          <w:ilvl w:val="1"/>
          <w:numId w:val="80"/>
        </w:numPr>
        <w:ind w:left="1080"/>
      </w:pPr>
      <w:r>
        <w:t>tworzenie nowych oraz dostosowanie istniejących funkcji Systemu do wymagań zdefiniowanych przez Zamawiającego,</w:t>
      </w:r>
    </w:p>
    <w:p w:rsidR="006D332D" w:rsidRDefault="006D332D" w:rsidP="00506A60">
      <w:pPr>
        <w:pStyle w:val="Podstawowy"/>
        <w:numPr>
          <w:ilvl w:val="1"/>
          <w:numId w:val="80"/>
        </w:numPr>
        <w:ind w:left="1080"/>
      </w:pPr>
      <w:r>
        <w:t>udzielanie dodatkowych konsultacji Zamawiającemu lub podmiotowi wskazanemu przez Zamawiającego w zakresie obsługi Systemu.</w:t>
      </w:r>
    </w:p>
    <w:p w:rsidR="006D332D" w:rsidRPr="001B5446" w:rsidRDefault="006D332D" w:rsidP="00506A60">
      <w:pPr>
        <w:pStyle w:val="Podstawowy"/>
        <w:numPr>
          <w:ilvl w:val="0"/>
          <w:numId w:val="81"/>
        </w:numPr>
        <w:rPr>
          <w:color w:val="000000" w:themeColor="text1"/>
        </w:rPr>
      </w:pPr>
      <w:r w:rsidRPr="009D698D">
        <w:t>Wykonawca jest zobowiązany, na zlecenie Zama</w:t>
      </w:r>
      <w:r>
        <w:t>wiającego do podjęcia ww. prac</w:t>
      </w:r>
      <w:r w:rsidRPr="001B5446">
        <w:rPr>
          <w:color w:val="000000" w:themeColor="text1"/>
        </w:rPr>
        <w:t>, chyba ,że wykonanie tych prac, z przyczyn obiektywnych, jest niemożliwe.</w:t>
      </w:r>
    </w:p>
    <w:p w:rsidR="006D332D" w:rsidRPr="001B5446" w:rsidRDefault="006D332D" w:rsidP="00506A60">
      <w:pPr>
        <w:pStyle w:val="Podstawowy"/>
        <w:numPr>
          <w:ilvl w:val="0"/>
          <w:numId w:val="81"/>
        </w:numPr>
        <w:rPr>
          <w:color w:val="000000" w:themeColor="text1"/>
        </w:rPr>
      </w:pPr>
      <w:r w:rsidRPr="001B5446">
        <w:rPr>
          <w:color w:val="000000" w:themeColor="text1"/>
        </w:rPr>
        <w:t>Zlecenie musi zostać potwierdzone przez Wykonawcę do realizacji w terminie do 5 dni roboczych od zgłoszenia takiej potrzeby pocztą elektroniczną lub telefonicznie (za potwierdzeniem faksem).</w:t>
      </w:r>
    </w:p>
    <w:p w:rsidR="006D332D" w:rsidRPr="001B5446" w:rsidRDefault="006D332D" w:rsidP="00506A60">
      <w:pPr>
        <w:pStyle w:val="Podstawowy"/>
        <w:numPr>
          <w:ilvl w:val="0"/>
          <w:numId w:val="81"/>
        </w:numPr>
        <w:rPr>
          <w:color w:val="000000" w:themeColor="text1"/>
        </w:rPr>
      </w:pPr>
      <w:r w:rsidRPr="001B5446">
        <w:rPr>
          <w:color w:val="000000" w:themeColor="text1"/>
        </w:rPr>
        <w:t>Zamawiający może zlecać realizację Usług Rozwojowych w siedzibie Zamawiającego w wymiarze co najmniej 6 godzin dziennie i co najwyżej 8 godzin dziennie. Prace rozwojowe mogą być również prowadzone zdalnie, z wykorzystaniem zestawionego przez zamawiającego tunelowego kanału VPN.</w:t>
      </w:r>
    </w:p>
    <w:p w:rsidR="006D332D" w:rsidRDefault="006D332D" w:rsidP="00506A60">
      <w:pPr>
        <w:pStyle w:val="Podstawowy"/>
        <w:numPr>
          <w:ilvl w:val="0"/>
          <w:numId w:val="81"/>
        </w:numPr>
      </w:pPr>
      <w:r>
        <w:t xml:space="preserve">Realizacja Usług Rozwoju będzie się odbywała na podstawie zaakceptowanego przez Zamawiającego Formularza Zlecenia zawierającego opis zleconych prac oraz pracochłonność zlecenia wyrażoną w godzinach. </w:t>
      </w:r>
    </w:p>
    <w:p w:rsidR="006D332D" w:rsidRDefault="006D332D" w:rsidP="00506A60">
      <w:pPr>
        <w:pStyle w:val="Podstawowy"/>
        <w:numPr>
          <w:ilvl w:val="0"/>
          <w:numId w:val="81"/>
        </w:numPr>
      </w:pPr>
      <w:r>
        <w:t>W godziny pracy Konsultantów nie będzie wliczony czas dojazdu Konsultanta do siedziby Zamawiającego.</w:t>
      </w:r>
    </w:p>
    <w:p w:rsidR="006D332D" w:rsidRDefault="006D332D" w:rsidP="00506A60">
      <w:pPr>
        <w:pStyle w:val="Podstawowy"/>
        <w:numPr>
          <w:ilvl w:val="0"/>
          <w:numId w:val="81"/>
        </w:numPr>
      </w:pPr>
      <w:r>
        <w:t>Wykonawca jest zobowiązany do prowadzenia pełnej i szczegółowej ewidencji wykorzystanych godzin pracy Konsultantów zawierającej, co najmniej:</w:t>
      </w:r>
    </w:p>
    <w:p w:rsidR="006D332D" w:rsidRDefault="006D332D" w:rsidP="00506A60">
      <w:pPr>
        <w:pStyle w:val="Podstawowy"/>
        <w:numPr>
          <w:ilvl w:val="0"/>
          <w:numId w:val="82"/>
        </w:numPr>
      </w:pPr>
      <w:r>
        <w:t>numer kolejny zgłoszenia w danym okresie rozliczeniowym;</w:t>
      </w:r>
    </w:p>
    <w:p w:rsidR="006D332D" w:rsidRDefault="006D332D" w:rsidP="00506A60">
      <w:pPr>
        <w:pStyle w:val="Podstawowy"/>
        <w:numPr>
          <w:ilvl w:val="0"/>
          <w:numId w:val="82"/>
        </w:numPr>
      </w:pPr>
      <w:r>
        <w:t>data zgłoszenia;</w:t>
      </w:r>
    </w:p>
    <w:p w:rsidR="006D332D" w:rsidRDefault="006D332D" w:rsidP="00506A60">
      <w:pPr>
        <w:pStyle w:val="Podstawowy"/>
        <w:numPr>
          <w:ilvl w:val="0"/>
          <w:numId w:val="82"/>
        </w:numPr>
      </w:pPr>
      <w:r>
        <w:t>imię i nazwisko Konsultanta;</w:t>
      </w:r>
    </w:p>
    <w:p w:rsidR="006D332D" w:rsidRDefault="006D332D" w:rsidP="00506A60">
      <w:pPr>
        <w:pStyle w:val="Podstawowy"/>
        <w:numPr>
          <w:ilvl w:val="0"/>
          <w:numId w:val="82"/>
        </w:numPr>
      </w:pPr>
      <w:r>
        <w:t>imię i nazwisko osoby, do której przyjechał Konsultant;</w:t>
      </w:r>
    </w:p>
    <w:p w:rsidR="006D332D" w:rsidRDefault="006D332D" w:rsidP="00506A60">
      <w:pPr>
        <w:pStyle w:val="Podstawowy"/>
        <w:numPr>
          <w:ilvl w:val="0"/>
          <w:numId w:val="82"/>
        </w:numPr>
      </w:pPr>
      <w:r>
        <w:t>opis udzielonej konsultacji (modyfikacji, szkolenia);</w:t>
      </w:r>
    </w:p>
    <w:p w:rsidR="006D332D" w:rsidRDefault="006D332D" w:rsidP="00506A60">
      <w:pPr>
        <w:pStyle w:val="Podstawowy"/>
        <w:numPr>
          <w:ilvl w:val="0"/>
          <w:numId w:val="82"/>
        </w:numPr>
      </w:pPr>
      <w:r>
        <w:t>nazwa modułu, którego dotyczy konsultacja;</w:t>
      </w:r>
    </w:p>
    <w:p w:rsidR="006D332D" w:rsidRDefault="006D332D" w:rsidP="00506A60">
      <w:pPr>
        <w:pStyle w:val="Podstawowy"/>
        <w:numPr>
          <w:ilvl w:val="0"/>
          <w:numId w:val="82"/>
        </w:numPr>
      </w:pPr>
      <w:r>
        <w:t>funkcjonalność, której dotyczy konsultacja;</w:t>
      </w:r>
    </w:p>
    <w:p w:rsidR="006D332D" w:rsidRDefault="006D332D" w:rsidP="00506A60">
      <w:pPr>
        <w:pStyle w:val="Podstawowy"/>
        <w:numPr>
          <w:ilvl w:val="0"/>
          <w:numId w:val="82"/>
        </w:numPr>
      </w:pPr>
      <w:r>
        <w:lastRenderedPageBreak/>
        <w:t>data i godzina rozpoczęcia i zakończenia konsultacji.</w:t>
      </w:r>
    </w:p>
    <w:p w:rsidR="006D332D" w:rsidRDefault="006D332D" w:rsidP="00506A60">
      <w:pPr>
        <w:pStyle w:val="Podstawowy"/>
        <w:numPr>
          <w:ilvl w:val="0"/>
          <w:numId w:val="81"/>
        </w:numPr>
      </w:pPr>
      <w:r w:rsidRPr="00441770">
        <w:t xml:space="preserve">Wykonawca będzie dostarczał Zamawiającemu ewidencję wykonanych usług w podziale na poszczególne kategorie w cyklu miesięcznym, najpóźniej do piątego dnia roboczego miesiąca następującego po zakończeniu okresu rozliczeniowego. Przedstawiona ewidencja wykonanych usług będzie jednocześnie załącznikiem do </w:t>
      </w:r>
      <w:r>
        <w:t>Protokołów Odbioru</w:t>
      </w:r>
      <w:r w:rsidRPr="00441770">
        <w:t xml:space="preserve"> stanowiących podstawę do realizacji przez Zamawiającego płatności za wykonane </w:t>
      </w:r>
      <w:r>
        <w:t>U</w:t>
      </w:r>
      <w:r w:rsidRPr="00441770">
        <w:t>sługi</w:t>
      </w:r>
      <w:r>
        <w:t xml:space="preserve"> Rozwoju</w:t>
      </w:r>
      <w:r w:rsidRPr="00441770">
        <w:t>. Ewidencja może być przekazywana Zamawiającemu w formie elektronicznej ustalonej przez obie Strony</w:t>
      </w:r>
      <w:r>
        <w:t>.</w:t>
      </w:r>
    </w:p>
    <w:p w:rsidR="006D332D" w:rsidRDefault="006D332D" w:rsidP="00506A60">
      <w:pPr>
        <w:pStyle w:val="Podstawowy"/>
        <w:numPr>
          <w:ilvl w:val="0"/>
          <w:numId w:val="81"/>
        </w:numPr>
      </w:pPr>
      <w:r>
        <w:t>Protokoły Odbioru będą zawierały wyniki analizy ewidencji wykonanych w danym miesiącu usług oraz opis ewentualnych pisemnych uwag (skarg) Zamawiającego dotyczących realizacji Usług Rozwoju.</w:t>
      </w:r>
    </w:p>
    <w:p w:rsidR="006D332D" w:rsidRDefault="008755C8" w:rsidP="006D332D">
      <w:pPr>
        <w:pStyle w:val="Nagwek2"/>
        <w:numPr>
          <w:ilvl w:val="1"/>
          <w:numId w:val="0"/>
        </w:numPr>
        <w:tabs>
          <w:tab w:val="num" w:pos="709"/>
        </w:tabs>
        <w:spacing w:before="120" w:after="240"/>
        <w:ind w:left="709" w:hanging="709"/>
        <w:rPr>
          <w:u w:val="single"/>
        </w:rPr>
      </w:pPr>
      <w:bookmarkStart w:id="115" w:name="_Toc4671093"/>
      <w:r>
        <w:rPr>
          <w:u w:val="single"/>
        </w:rPr>
        <w:t xml:space="preserve">14. </w:t>
      </w:r>
      <w:r w:rsidR="006D332D" w:rsidRPr="006D332D">
        <w:rPr>
          <w:u w:val="single"/>
        </w:rPr>
        <w:t>Wymagania w zakresie parametrów dostępności do Systemu</w:t>
      </w:r>
      <w:bookmarkEnd w:id="115"/>
    </w:p>
    <w:p w:rsidR="006D332D" w:rsidRPr="00436036" w:rsidRDefault="006D332D" w:rsidP="006D332D">
      <w:pPr>
        <w:spacing w:after="120" w:line="360" w:lineRule="auto"/>
        <w:jc w:val="both"/>
        <w:rPr>
          <w:rFonts w:ascii="Tahoma" w:hAnsi="Tahoma"/>
          <w:sz w:val="20"/>
        </w:rPr>
      </w:pPr>
      <w:r w:rsidRPr="00436036">
        <w:rPr>
          <w:rFonts w:ascii="Tahoma" w:hAnsi="Tahoma"/>
          <w:sz w:val="20"/>
        </w:rPr>
        <w:t>Zamawiający wymaga świadczenia przez Wykonawcę następujących usług:</w:t>
      </w:r>
    </w:p>
    <w:p w:rsidR="006D332D" w:rsidRPr="00436036" w:rsidRDefault="006D332D" w:rsidP="00506A60">
      <w:pPr>
        <w:numPr>
          <w:ilvl w:val="3"/>
          <w:numId w:val="50"/>
        </w:numPr>
        <w:spacing w:after="120" w:line="360" w:lineRule="auto"/>
        <w:ind w:left="709"/>
        <w:jc w:val="both"/>
        <w:rPr>
          <w:rFonts w:ascii="Tahoma" w:hAnsi="Tahoma"/>
          <w:sz w:val="20"/>
        </w:rPr>
      </w:pPr>
      <w:r w:rsidRPr="00436036">
        <w:rPr>
          <w:rFonts w:ascii="Tahoma" w:hAnsi="Tahoma" w:cs="Tahoma"/>
          <w:sz w:val="20"/>
        </w:rPr>
        <w:t>Usługi</w:t>
      </w:r>
      <w:r w:rsidRPr="00436036">
        <w:rPr>
          <w:rFonts w:ascii="Tahoma" w:hAnsi="Tahoma"/>
          <w:sz w:val="20"/>
        </w:rPr>
        <w:t xml:space="preserve"> dostępu do Systemu</w:t>
      </w:r>
      <w:r>
        <w:rPr>
          <w:rFonts w:ascii="Tahoma" w:hAnsi="Tahoma"/>
          <w:sz w:val="20"/>
        </w:rPr>
        <w:t>:</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Zakres</w:t>
      </w:r>
      <w:r w:rsidRPr="00436036">
        <w:rPr>
          <w:rFonts w:ascii="Tahoma" w:hAnsi="Tahoma"/>
          <w:sz w:val="20"/>
        </w:rPr>
        <w:t xml:space="preserve"> usług dostępu do Systemu rozumiany jest jako realizacja przez System wszystkich funkcjonalności zgodnie z zatwierdzoną Dokumentacją oraz obowiązującym prawem.</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 xml:space="preserve">Usługi dostępu do Systemu będą świadczone w trybie 24 godziny na dobę, 7 dni w tygodniu, 365 dni w roku, </w:t>
      </w:r>
      <w:r w:rsidRPr="00436036">
        <w:rPr>
          <w:rFonts w:ascii="Tahoma" w:hAnsi="Tahoma"/>
          <w:sz w:val="20"/>
        </w:rPr>
        <w:t>366 dni w roku przestępnym</w:t>
      </w:r>
      <w:r w:rsidRPr="00436036">
        <w:rPr>
          <w:rFonts w:ascii="Tahoma" w:hAnsi="Tahoma" w:cs="Tahoma"/>
          <w:sz w:val="20"/>
        </w:rPr>
        <w:t>.</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Wykonawca uzgodni z Zamawiającym okna serwisowe np. w przypadku konieczności wprowadzania zmian w Systemie. Czas trwania okien serwisowych nie wlicza się do czasu świadczenia usług. Podczas trwania prac w czasie okna serwisowego Wykonawca zapewnia wyświetlanie użytkownikom Systemu komunikatu o trwających pracach serwisowych.</w:t>
      </w:r>
    </w:p>
    <w:p w:rsidR="006D332D" w:rsidRPr="00436036" w:rsidRDefault="006D332D" w:rsidP="00506A60">
      <w:pPr>
        <w:numPr>
          <w:ilvl w:val="3"/>
          <w:numId w:val="50"/>
        </w:numPr>
        <w:spacing w:after="120" w:line="360" w:lineRule="auto"/>
        <w:ind w:left="709"/>
        <w:jc w:val="both"/>
        <w:rPr>
          <w:rFonts w:ascii="Tahoma" w:hAnsi="Tahoma"/>
          <w:sz w:val="20"/>
        </w:rPr>
      </w:pPr>
      <w:r w:rsidRPr="00436036">
        <w:rPr>
          <w:rFonts w:ascii="Tahoma" w:hAnsi="Tahoma" w:cs="Tahoma"/>
          <w:sz w:val="20"/>
        </w:rPr>
        <w:t>Parametry</w:t>
      </w:r>
      <w:r w:rsidRPr="00436036">
        <w:rPr>
          <w:rFonts w:ascii="Tahoma" w:hAnsi="Tahoma"/>
          <w:sz w:val="20"/>
        </w:rPr>
        <w:t xml:space="preserve"> jakości </w:t>
      </w:r>
      <w:r>
        <w:rPr>
          <w:rFonts w:ascii="Tahoma" w:hAnsi="Tahoma"/>
          <w:sz w:val="20"/>
        </w:rPr>
        <w:t>świadczenia usług dostępu do Systemu (SLA) zdefiniowano w tabeli</w:t>
      </w:r>
      <w:r w:rsidR="00A5444A">
        <w:rPr>
          <w:rFonts w:ascii="Tahoma" w:hAnsi="Tahoma"/>
          <w:sz w:val="20"/>
        </w:rPr>
        <w:t>:</w:t>
      </w:r>
    </w:p>
    <w:tbl>
      <w:tblPr>
        <w:tblStyle w:val="Tabelalisty2akcent211"/>
        <w:tblW w:w="5290" w:type="pct"/>
        <w:tblLayout w:type="fixed"/>
        <w:tblLook w:val="04A0" w:firstRow="1" w:lastRow="0" w:firstColumn="1" w:lastColumn="0" w:noHBand="0" w:noVBand="1"/>
      </w:tblPr>
      <w:tblGrid>
        <w:gridCol w:w="654"/>
        <w:gridCol w:w="4929"/>
        <w:gridCol w:w="2029"/>
        <w:gridCol w:w="1984"/>
      </w:tblGrid>
      <w:tr w:rsidR="006D332D" w:rsidRPr="00436036" w:rsidTr="006D332D">
        <w:trPr>
          <w:cnfStyle w:val="100000000000" w:firstRow="1" w:lastRow="0" w:firstColumn="0" w:lastColumn="0" w:oddVBand="0" w:evenVBand="0" w:oddHBand="0" w:evenHBand="0" w:firstRowFirstColumn="0" w:firstRowLastColumn="0" w:lastRowFirstColumn="0" w:lastRowLastColumn="0"/>
          <w:trHeight w:val="559"/>
          <w:tblHeader/>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6D332D">
            <w:pPr>
              <w:rPr>
                <w:rFonts w:ascii="Franklin Gothic Book" w:hAnsi="Franklin Gothic Book"/>
                <w:sz w:val="18"/>
              </w:rPr>
            </w:pPr>
            <w:r w:rsidRPr="00436036">
              <w:rPr>
                <w:rFonts w:ascii="Franklin Gothic Book" w:hAnsi="Franklin Gothic Book"/>
                <w:sz w:val="18"/>
              </w:rPr>
              <w:t>Lp.</w:t>
            </w:r>
          </w:p>
        </w:tc>
        <w:tc>
          <w:tcPr>
            <w:tcW w:w="2568"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Opis parametrów</w:t>
            </w:r>
          </w:p>
        </w:tc>
        <w:tc>
          <w:tcPr>
            <w:tcW w:w="1057"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Poziom Jakości Usług</w:t>
            </w:r>
          </w:p>
        </w:tc>
        <w:tc>
          <w:tcPr>
            <w:tcW w:w="1034"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Częstotliwość mierzenia</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Dostępność usługi „dostęp do Systemu” w ciągu jednego miesiąca</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97%</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695"/>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trwania jednorazowej niedostępności usługi „dostęp do S</w:t>
            </w:r>
            <w:r>
              <w:rPr>
                <w:rFonts w:ascii="Franklin Gothic Book" w:hAnsi="Franklin Gothic Book"/>
                <w:bCs/>
                <w:sz w:val="18"/>
              </w:rPr>
              <w:t>ystemu” w godzinach 7-15 w Dni R</w:t>
            </w:r>
            <w:r w:rsidRPr="00436036">
              <w:rPr>
                <w:rFonts w:ascii="Franklin Gothic Book" w:hAnsi="Franklin Gothic Book"/>
                <w:bCs/>
                <w:sz w:val="18"/>
              </w:rPr>
              <w:t>obocze</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4 godziny</w:t>
            </w:r>
          </w:p>
        </w:tc>
        <w:tc>
          <w:tcPr>
            <w:tcW w:w="1034" w:type="pct"/>
          </w:tcPr>
          <w:p w:rsidR="006D332D" w:rsidRPr="00436036" w:rsidDel="00F12807"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eastAsia="SimSun" w:hAnsi="Franklin Gothic Book"/>
                <w:sz w:val="18"/>
              </w:rPr>
              <w:t>Przy każdorazowym wystąpieniu zdarzenia</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odpowiedzi na akcję użytkownika</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1 sekunda</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419"/>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wykonania pojedynczej akcji Systemu</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5 sekund</w:t>
            </w:r>
          </w:p>
        </w:tc>
        <w:tc>
          <w:tcPr>
            <w:tcW w:w="1034"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 xml:space="preserve">Maksymalny czas wykonania złożonej akcji Systemu </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1 minuta</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415"/>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 xml:space="preserve">Maksymalny czas dla </w:t>
            </w:r>
            <w:r>
              <w:rPr>
                <w:rFonts w:ascii="Franklin Gothic Book" w:hAnsi="Franklin Gothic Book"/>
                <w:bCs/>
                <w:sz w:val="18"/>
              </w:rPr>
              <w:t>wygenerowania raportu (do 5 stron</w:t>
            </w:r>
            <w:r w:rsidRPr="00436036">
              <w:rPr>
                <w:rFonts w:ascii="Franklin Gothic Book" w:hAnsi="Franklin Gothic Book"/>
                <w:bCs/>
                <w:sz w:val="18"/>
              </w:rPr>
              <w:t>)</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&lt;5 sekund</w:t>
            </w:r>
          </w:p>
        </w:tc>
        <w:tc>
          <w:tcPr>
            <w:tcW w:w="1034"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dla w</w:t>
            </w:r>
            <w:r>
              <w:rPr>
                <w:rFonts w:ascii="Franklin Gothic Book" w:hAnsi="Franklin Gothic Book"/>
                <w:bCs/>
                <w:sz w:val="18"/>
              </w:rPr>
              <w:t>ygenerowania raportu (do 50 stron</w:t>
            </w:r>
            <w:r w:rsidRPr="00436036">
              <w:rPr>
                <w:rFonts w:ascii="Franklin Gothic Book" w:hAnsi="Franklin Gothic Book"/>
                <w:bCs/>
                <w:sz w:val="18"/>
              </w:rPr>
              <w:t>)</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&lt;2 minut</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bl>
    <w:p w:rsidR="006D332D" w:rsidRPr="000C6330" w:rsidRDefault="006D332D" w:rsidP="006D332D">
      <w:pPr>
        <w:pStyle w:val="rdo"/>
      </w:pP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lastRenderedPageBreak/>
        <w:t>Na potrzeby oceny jakości świadczenia usług przyjmuje się następujące założenia:</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odpowiedzi Systemu na akcję użytkownika dotyczy: wyświetlenia oraz odświeżenia ekranu Systemu, wyświetlenia oraz odświeżenia ekranu zawierającego formularz, odzwierciedlenia w formularzu ekranowym zmian dokonanych przez użytkownika (np. wyświetlenia znaków wpisywanych w formularzu), wyświetlenia informacji o rozpoczęciu wykonywania akcji Systemu, o których mowa poniżej.</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wykonania pojedynczej akcji Systemu dotyczy: zapisania danych z formularza w Systemie (po stronie serwera), wyszukania dokumentu.</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wykonania złożonej akcji Systemu dotyczy: generowania raportów zdefiniowanych, generowania ekranów zawierających statystyki.</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dla wygenerowania raportu dotyczy przygotowania i wyświetlenia raportu.</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 xml:space="preserve">W ciągu każdej doby dopuszcza się przekroczenie o nie więcej niż 100% czasów maksymalnych określonych w wierszach </w:t>
      </w:r>
      <w:r>
        <w:rPr>
          <w:rFonts w:ascii="Tahoma" w:hAnsi="Tahoma"/>
          <w:sz w:val="20"/>
        </w:rPr>
        <w:t>3</w:t>
      </w:r>
      <w:r w:rsidRPr="00436036">
        <w:rPr>
          <w:rFonts w:ascii="Tahoma" w:hAnsi="Tahoma"/>
          <w:sz w:val="20"/>
        </w:rPr>
        <w:t xml:space="preserve"> – </w:t>
      </w:r>
      <w:r>
        <w:rPr>
          <w:rFonts w:ascii="Tahoma" w:hAnsi="Tahoma"/>
          <w:sz w:val="20"/>
        </w:rPr>
        <w:t>7</w:t>
      </w:r>
      <w:r w:rsidRPr="00436036">
        <w:rPr>
          <w:rFonts w:ascii="Tahoma" w:hAnsi="Tahoma"/>
          <w:sz w:val="20"/>
        </w:rPr>
        <w:t xml:space="preserve"> powyższej tabeli dla maksymalnie 5% akcji realizowanych przez System.</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Czasy, o których mowa powyżej, są mierzone od momentu zatwierdzenia akcji przez użytkownika do czasu prezentacji przez System ekranu odpowiadającego tej akcji.</w:t>
      </w: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t>Raportowanie</w:t>
      </w:r>
      <w:r>
        <w:rPr>
          <w:rFonts w:ascii="Tahoma" w:hAnsi="Tahoma"/>
          <w:sz w:val="20"/>
        </w:rPr>
        <w:t>:</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Wykonawca ma obowiązek, przez cały okres realizacji umowy przesyłać Zamawiającemu do 5 dnia następnego miesiąca raporty SLA określające poziom świadczenia usług w danym miesiącu, a także raporty jakości usług serwisowych. Raporty te będą dostarczane do Zamawiającego w formie elektronicznej na adres wskazany przez Zamawiającego. W przypadku niedotrzymania parametrów jakości świadczenia usług określonych w niniejszym dokumencie, raporty będą podstawą do wyliczania kar umownych.</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 xml:space="preserve">Raport SLA musi zawierać co najmniej informacje umożliwiające Zamawiającemu zweryfikowanie dotrzymania parametrów jakości świadczenia usług o których mowa w punkcie 2. </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 xml:space="preserve">Raport SLA musi zawierać, </w:t>
      </w:r>
      <w:r>
        <w:rPr>
          <w:rFonts w:ascii="Tahoma" w:hAnsi="Tahoma"/>
          <w:sz w:val="20"/>
        </w:rPr>
        <w:t>ponad to</w:t>
      </w:r>
      <w:r w:rsidRPr="00436036">
        <w:rPr>
          <w:rFonts w:ascii="Tahoma" w:hAnsi="Tahoma"/>
          <w:sz w:val="20"/>
        </w:rPr>
        <w:t xml:space="preserve"> następujące informacje:</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liczbę zgłoszeń serwisowych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średni czas reakcji dla zgłoszeń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wykaz zgłoszeń, dla których przekroczony został czas reakcji wraz z informacją o wielkości opóźnienia,</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średni czas naprawy dla zgłoszeń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lastRenderedPageBreak/>
        <w:t>wykaz zgłoszeń, dla których przekroczony został czas naprawy wraz z informacją o wielkości opóźnienia,</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wykaz zrealizowanych w danym miesiącu konsultacji, wraz z informacją o terminie udzielania konsultacji.</w:t>
      </w: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t>Przeglądy jakości świadczonych usług:</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Przedstawiciele Zamawiającego oraz Wykonawcy, co najmniej raz na 6 miesięcy dokonają przeglądu jakości świadczonych usług.</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Z przeglądu zostanie każdorazowo sporządzony raport zawierający wnioski oraz ewentualne zalecenia do realizacji dla Wykonawcy i Zamawiającego. Za przygotowanie raportu odpowiedzialny jest Wykonawca. Raport wymaga akceptacji Zamawiającego.</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Zamawiający zastrzega sob</w:t>
      </w:r>
      <w:r>
        <w:rPr>
          <w:rFonts w:ascii="Tahoma" w:hAnsi="Tahoma"/>
          <w:sz w:val="20"/>
        </w:rPr>
        <w:t xml:space="preserve">ie prawo do przeprowadzenia audytu dostawcy </w:t>
      </w:r>
      <w:r w:rsidRPr="00436036">
        <w:rPr>
          <w:rFonts w:ascii="Tahoma" w:hAnsi="Tahoma"/>
          <w:sz w:val="20"/>
        </w:rPr>
        <w:t>w siedzibie Wykonawcy.</w:t>
      </w:r>
    </w:p>
    <w:p w:rsidR="006D332D" w:rsidRDefault="006D332D" w:rsidP="00506A60">
      <w:pPr>
        <w:numPr>
          <w:ilvl w:val="0"/>
          <w:numId w:val="89"/>
        </w:numPr>
        <w:spacing w:after="120" w:line="360" w:lineRule="auto"/>
        <w:jc w:val="both"/>
        <w:rPr>
          <w:rFonts w:ascii="Tahoma" w:hAnsi="Tahoma"/>
          <w:sz w:val="20"/>
        </w:rPr>
      </w:pPr>
      <w:r>
        <w:rPr>
          <w:rFonts w:ascii="Tahoma" w:hAnsi="Tahoma"/>
          <w:sz w:val="20"/>
        </w:rPr>
        <w:t>Stwierdzone w trakcie audytu N</w:t>
      </w:r>
      <w:r w:rsidRPr="00436036">
        <w:rPr>
          <w:rFonts w:ascii="Tahoma" w:hAnsi="Tahoma"/>
          <w:sz w:val="20"/>
        </w:rPr>
        <w:t xml:space="preserve">iezgodności Wykonawca zobowiązuje się usunąć w czasie nie dłuższym niż 30 dni od </w:t>
      </w:r>
      <w:r>
        <w:rPr>
          <w:rFonts w:ascii="Tahoma" w:hAnsi="Tahoma"/>
          <w:sz w:val="20"/>
        </w:rPr>
        <w:t>chwili otrzymania raportu z audy</w:t>
      </w:r>
      <w:r w:rsidRPr="00436036">
        <w:rPr>
          <w:rFonts w:ascii="Tahoma" w:hAnsi="Tahoma"/>
          <w:sz w:val="20"/>
        </w:rPr>
        <w:t>tu.</w:t>
      </w:r>
    </w:p>
    <w:p w:rsidR="00A5444A" w:rsidRPr="00A5444A" w:rsidRDefault="008755C8" w:rsidP="00A5444A">
      <w:pPr>
        <w:pStyle w:val="Nagwek2"/>
        <w:numPr>
          <w:ilvl w:val="1"/>
          <w:numId w:val="0"/>
        </w:numPr>
        <w:tabs>
          <w:tab w:val="num" w:pos="709"/>
        </w:tabs>
        <w:spacing w:before="120" w:after="240"/>
        <w:ind w:left="709" w:hanging="709"/>
        <w:rPr>
          <w:sz w:val="36"/>
          <w:szCs w:val="32"/>
          <w:u w:val="single"/>
        </w:rPr>
      </w:pPr>
      <w:bookmarkStart w:id="116" w:name="_Toc4671094"/>
      <w:r>
        <w:rPr>
          <w:u w:val="single"/>
        </w:rPr>
        <w:t xml:space="preserve">15. </w:t>
      </w:r>
      <w:r w:rsidR="00A5444A" w:rsidRPr="00A5444A">
        <w:rPr>
          <w:u w:val="single"/>
        </w:rPr>
        <w:t>Wymagania w zakresie struktury środowisk</w:t>
      </w:r>
      <w:bookmarkEnd w:id="116"/>
    </w:p>
    <w:p w:rsidR="00A5444A" w:rsidRDefault="00A5444A" w:rsidP="00506A60">
      <w:pPr>
        <w:pStyle w:val="Podstawowy"/>
        <w:numPr>
          <w:ilvl w:val="0"/>
          <w:numId w:val="90"/>
        </w:numPr>
      </w:pPr>
      <w:r w:rsidRPr="003C146E">
        <w:t>Wykonawca wykona instalacj</w:t>
      </w:r>
      <w:r>
        <w:t>ę</w:t>
      </w:r>
      <w:r w:rsidRPr="003C146E">
        <w:t xml:space="preserve"> </w:t>
      </w:r>
      <w:r>
        <w:t>i konfigurację dostarczonego Oprogramowania na Infrastrukturze Sprzętowej udostępnionej przez Zamawiającego.</w:t>
      </w:r>
    </w:p>
    <w:p w:rsidR="00A5444A" w:rsidRDefault="00A5444A" w:rsidP="00506A60">
      <w:pPr>
        <w:pStyle w:val="Podstawowy"/>
        <w:numPr>
          <w:ilvl w:val="0"/>
          <w:numId w:val="90"/>
        </w:numPr>
      </w:pPr>
      <w:r w:rsidRPr="00356F1F">
        <w:t>Obowiązkiem Wykonawcy jest zwymiarowanie niezbędnych zasobów, poprawna instalacja i konfiguracja wszystkich elementów Infrastruktury Sprzętowej niezbędnych do uruchomienia Systemu.</w:t>
      </w:r>
    </w:p>
    <w:p w:rsidR="00A5444A" w:rsidRPr="008A5EEF" w:rsidRDefault="00A5444A" w:rsidP="00506A60">
      <w:pPr>
        <w:pStyle w:val="Podstawowy"/>
        <w:numPr>
          <w:ilvl w:val="0"/>
          <w:numId w:val="90"/>
        </w:numPr>
      </w:pPr>
      <w:r>
        <w:rPr>
          <w:rFonts w:cs="Tahoma"/>
        </w:rPr>
        <w:t>Wykonawca zobowiązany jest do zapewnienia sprawnego działania Systemu na Infrastrukturze Sprzętowej udostępnionej przez Zamawiającego.</w:t>
      </w:r>
    </w:p>
    <w:p w:rsidR="00A5444A" w:rsidRDefault="00A5444A" w:rsidP="00506A60">
      <w:pPr>
        <w:pStyle w:val="Podstawowy"/>
        <w:numPr>
          <w:ilvl w:val="0"/>
          <w:numId w:val="90"/>
        </w:numPr>
      </w:pPr>
      <w:r>
        <w:t>Wymagane jest, aby Wykonawca w ramach realizacji Przedmiotu Zamówienia dostarczył, skonfigurował i utrzymywał co najmniej następujące rozłączne i niezależne środowiska:</w:t>
      </w:r>
    </w:p>
    <w:p w:rsidR="00A5444A" w:rsidRPr="0095465E" w:rsidRDefault="00A5444A" w:rsidP="00506A60">
      <w:pPr>
        <w:pStyle w:val="Podstawowy"/>
        <w:numPr>
          <w:ilvl w:val="1"/>
          <w:numId w:val="90"/>
        </w:numPr>
      </w:pPr>
      <w:r>
        <w:rPr>
          <w:b/>
        </w:rPr>
        <w:t>środowisko p</w:t>
      </w:r>
      <w:r w:rsidRPr="00066CFC">
        <w:rPr>
          <w:b/>
        </w:rPr>
        <w:t>rodukcyjn</w:t>
      </w:r>
      <w:r w:rsidRPr="00A06582">
        <w:rPr>
          <w:b/>
        </w:rPr>
        <w:t>e</w:t>
      </w:r>
      <w:r w:rsidRPr="0095465E">
        <w:t xml:space="preserve">, na które dostarczona zostanie finalna wersja Systemu, gotowa do udostępnienia </w:t>
      </w:r>
      <w:r>
        <w:t>Użytkownikom,</w:t>
      </w:r>
    </w:p>
    <w:p w:rsidR="00A5444A" w:rsidRPr="00461198" w:rsidRDefault="00A5444A" w:rsidP="00506A60">
      <w:pPr>
        <w:pStyle w:val="Podstawowy"/>
        <w:numPr>
          <w:ilvl w:val="1"/>
          <w:numId w:val="90"/>
        </w:numPr>
      </w:pPr>
      <w:r w:rsidRPr="00066CFC">
        <w:rPr>
          <w:b/>
        </w:rPr>
        <w:t>środowisko deweloperskie</w:t>
      </w:r>
      <w:r w:rsidRPr="00461198">
        <w:t xml:space="preserve">, na którym będą prowadzone prace </w:t>
      </w:r>
      <w:r>
        <w:t>w zakresie Wdrożenia</w:t>
      </w:r>
      <w:r w:rsidRPr="00461198">
        <w:t xml:space="preserve"> Systemu (liczba środowisk deweloperskich zależna jest od decyzji Wykonawcy, jednak nie może być mniejsza niż </w:t>
      </w:r>
      <w:r>
        <w:t>1).</w:t>
      </w:r>
      <w:r w:rsidRPr="00461198">
        <w:t xml:space="preserve"> Środowisko deweloperskie zostanie utrzymane i przekazane Zamawiającemu, w celu umożliwienia dalszego rozwoju Systemu,</w:t>
      </w:r>
    </w:p>
    <w:p w:rsidR="00A5444A" w:rsidRDefault="00A5444A" w:rsidP="00506A60">
      <w:pPr>
        <w:pStyle w:val="Podstawowy"/>
        <w:numPr>
          <w:ilvl w:val="1"/>
          <w:numId w:val="90"/>
        </w:numPr>
      </w:pPr>
      <w:r w:rsidRPr="00066CFC">
        <w:rPr>
          <w:b/>
        </w:rPr>
        <w:lastRenderedPageBreak/>
        <w:t>środowisko testowo-szkoleniowe</w:t>
      </w:r>
      <w:r w:rsidRPr="00461198">
        <w:t>, na które dostarczane będą iteracyjnie kolejne wersje Sy</w:t>
      </w:r>
      <w:r>
        <w:t>stemu i funkcjonalności na potrzeby przeprowadzenia Szkoleń oraz</w:t>
      </w:r>
      <w:r w:rsidRPr="00461198">
        <w:t xml:space="preserve"> do weryfikacji </w:t>
      </w:r>
      <w:r>
        <w:t>funkcjonalności przez Zamawiającego,</w:t>
      </w:r>
    </w:p>
    <w:p w:rsidR="00A5444A" w:rsidRDefault="00A5444A" w:rsidP="00506A60">
      <w:pPr>
        <w:pStyle w:val="Podstawowy"/>
        <w:numPr>
          <w:ilvl w:val="1"/>
          <w:numId w:val="90"/>
        </w:numPr>
      </w:pPr>
      <w:r w:rsidRPr="00A5444A">
        <w:rPr>
          <w:b/>
        </w:rPr>
        <w:t>środowisko zapasowe</w:t>
      </w:r>
      <w:r>
        <w:t>, będzie służyło do obsługi Systemu w przypadku awarii środowiska produkcyjnego</w:t>
      </w:r>
    </w:p>
    <w:p w:rsidR="00A5444A" w:rsidRPr="00CB41B3" w:rsidRDefault="00A5444A" w:rsidP="00506A60">
      <w:pPr>
        <w:pStyle w:val="Podstawowy"/>
        <w:numPr>
          <w:ilvl w:val="0"/>
          <w:numId w:val="90"/>
        </w:numPr>
      </w:pPr>
      <w:r w:rsidRPr="00CB41B3">
        <w:t xml:space="preserve">Wymagane jest, aby Wykonawca w ramach realizacji Przedmiotu Zamówienia dostarczył licencje oprogramowania systemowego, bazodanowego i narzędziowego wymagane do jego pracy. Wykonawca zapewni dla dostarczonych licencji wsparcie techniczne oraz prawo do aktualizacji. W ramach wdrożenia mogą zostać wykorzystane serwerowe systemy operacyjne Zamawiającego podane w Załączniku nr </w:t>
      </w:r>
      <w:r w:rsidR="00CB41B3" w:rsidRPr="00CB41B3">
        <w:t>9 do SWZ -</w:t>
      </w:r>
      <w:r w:rsidRPr="00CB41B3">
        <w:t>MINIMALNE WYMAGANIA SYSTEMU W ZAKRESIE INFRASTRUKTURY SPRZĘTOWEJ.</w:t>
      </w:r>
    </w:p>
    <w:p w:rsidR="00A5444A" w:rsidRPr="00A5444A" w:rsidRDefault="00CB41B3" w:rsidP="00A5444A">
      <w:pPr>
        <w:pStyle w:val="Nagwek2"/>
        <w:numPr>
          <w:ilvl w:val="1"/>
          <w:numId w:val="0"/>
        </w:numPr>
        <w:tabs>
          <w:tab w:val="num" w:pos="709"/>
        </w:tabs>
        <w:spacing w:before="120" w:after="240"/>
        <w:ind w:left="709" w:hanging="709"/>
        <w:rPr>
          <w:sz w:val="36"/>
          <w:szCs w:val="32"/>
          <w:u w:val="single"/>
        </w:rPr>
      </w:pPr>
      <w:r>
        <w:rPr>
          <w:u w:val="single"/>
        </w:rPr>
        <w:t xml:space="preserve">16. </w:t>
      </w:r>
      <w:r w:rsidR="00A5444A" w:rsidRPr="00A5444A">
        <w:rPr>
          <w:u w:val="single"/>
        </w:rPr>
        <w:t>Liczba użytkowników</w:t>
      </w:r>
      <w:r w:rsidR="00A5444A">
        <w:rPr>
          <w:u w:val="single"/>
        </w:rPr>
        <w:t xml:space="preserve"> systemu</w:t>
      </w:r>
    </w:p>
    <w:p w:rsidR="00A5444A" w:rsidRDefault="00A5444A" w:rsidP="00A5444A">
      <w:pPr>
        <w:pStyle w:val="Podstawowy"/>
        <w:ind w:left="720"/>
      </w:pPr>
      <w:r>
        <w:t>W poniższej tabeli  przedstawiono rozkład liczby użytkowników nazwanych Systemu w podziale na obszary funkcjonalne objęte Wdrożeniem.</w:t>
      </w:r>
    </w:p>
    <w:p w:rsidR="00CB41B3" w:rsidRDefault="00CB41B3" w:rsidP="00A5444A">
      <w:pPr>
        <w:pStyle w:val="Podstawowy"/>
        <w:ind w:left="720"/>
      </w:pPr>
      <w:bookmarkStart w:id="117" w:name="_Hlk92802349"/>
      <w:r>
        <w:t>Ze względu na różny sposób licencjonowania i modulowania systemów ERP zamawiający nie wymaga określenia liczby dostarczanych licencji. Konieczne jest zapewnienie pracy dla minimalnej liczby użytkowników określonych poniżej w tabeli</w:t>
      </w:r>
      <w:bookmarkStart w:id="118" w:name="_Hlk92802440"/>
      <w:r>
        <w:t xml:space="preserve">. </w:t>
      </w:r>
    </w:p>
    <w:tbl>
      <w:tblPr>
        <w:tblStyle w:val="SFTSWOT"/>
        <w:tblW w:w="5000" w:type="pct"/>
        <w:tblLook w:val="04A0" w:firstRow="1" w:lastRow="0" w:firstColumn="1" w:lastColumn="0" w:noHBand="0" w:noVBand="1"/>
      </w:tblPr>
      <w:tblGrid>
        <w:gridCol w:w="549"/>
        <w:gridCol w:w="3463"/>
        <w:gridCol w:w="2966"/>
        <w:gridCol w:w="2092"/>
      </w:tblGrid>
      <w:tr w:rsidR="00A5444A" w:rsidRPr="00CB41B3"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bookmarkEnd w:id="117"/>
          <w:p w:rsidR="00A5444A" w:rsidRPr="00CB41B3" w:rsidRDefault="00A5444A" w:rsidP="00986BE9">
            <w:pPr>
              <w:pStyle w:val="Tabela"/>
            </w:pPr>
            <w:r w:rsidRPr="00CB41B3">
              <w:t>Lp.</w:t>
            </w:r>
          </w:p>
        </w:tc>
        <w:tc>
          <w:tcPr>
            <w:tcW w:w="1909"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Obszar funkcjonalny</w:t>
            </w:r>
          </w:p>
        </w:tc>
        <w:tc>
          <w:tcPr>
            <w:tcW w:w="1635"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 xml:space="preserve">Liczba użytkowników </w:t>
            </w:r>
            <w:r w:rsidR="00CB41B3" w:rsidRPr="00CB41B3">
              <w:t>czynnych</w:t>
            </w:r>
            <w:r w:rsidR="00872862">
              <w:t xml:space="preserve"> /</w:t>
            </w:r>
            <w:r w:rsidR="00872862" w:rsidRPr="00872862">
              <w:rPr>
                <w:color w:val="FF0000"/>
              </w:rPr>
              <w:t>NAZWANYCH</w:t>
            </w:r>
            <w:r w:rsidR="00CB41B3" w:rsidRPr="00872862">
              <w:rPr>
                <w:color w:val="FF0000"/>
              </w:rPr>
              <w:t xml:space="preserve">- </w:t>
            </w:r>
            <w:r w:rsidR="00CB41B3" w:rsidRPr="00CB41B3">
              <w:t>pracujących w systemie</w:t>
            </w:r>
          </w:p>
        </w:tc>
        <w:tc>
          <w:tcPr>
            <w:tcW w:w="1153"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Liczba użytkowników biernych (posiadających jedynie dostęp do podglądu do danych bez możliwości ich edycji)</w:t>
            </w:r>
          </w:p>
        </w:tc>
      </w:tr>
      <w:tr w:rsidR="00872862"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1.</w:t>
            </w:r>
          </w:p>
        </w:tc>
        <w:tc>
          <w:tcPr>
            <w:tcW w:w="1909" w:type="pct"/>
          </w:tcPr>
          <w:p w:rsidR="00872862" w:rsidRPr="00CB41B3" w:rsidRDefault="00872862" w:rsidP="00986BE9">
            <w:pPr>
              <w:pStyle w:val="Tabela"/>
              <w:cnfStyle w:val="000000100000" w:firstRow="0" w:lastRow="0" w:firstColumn="0" w:lastColumn="0" w:oddVBand="0" w:evenVBand="0" w:oddHBand="1" w:evenHBand="0" w:firstRowFirstColumn="0" w:firstRowLastColumn="0" w:lastRowFirstColumn="0" w:lastRowLastColumn="0"/>
            </w:pPr>
            <w:r w:rsidRPr="00CB41B3">
              <w:t>Finanse i księgowość</w:t>
            </w:r>
          </w:p>
        </w:tc>
        <w:tc>
          <w:tcPr>
            <w:tcW w:w="1635" w:type="pct"/>
            <w:vMerge w:val="restart"/>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w:t>
            </w:r>
          </w:p>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Zgodnie z tabelą „Liczba użytkowników nazwanych Systemu w poszczególnych obszarach wdrożenia”</w:t>
            </w:r>
          </w:p>
          <w:p w:rsidR="00872862" w:rsidRPr="00CB41B3" w:rsidRDefault="00872862" w:rsidP="00872862">
            <w:pPr>
              <w:pStyle w:val="Tabela"/>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153" w:type="pct"/>
            <w:vMerge w:val="restart"/>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30</w:t>
            </w:r>
          </w:p>
          <w:p w:rsidR="00872862" w:rsidRPr="00CB41B3" w:rsidRDefault="00872862" w:rsidP="00986BE9">
            <w:pPr>
              <w:pStyle w:val="Tabela"/>
              <w:ind w:left="-166"/>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(jednoczesny dostęp dla punktów 1-4)</w:t>
            </w:r>
          </w:p>
        </w:tc>
      </w:tr>
      <w:tr w:rsidR="00872862"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2.</w:t>
            </w:r>
          </w:p>
        </w:tc>
        <w:tc>
          <w:tcPr>
            <w:tcW w:w="1909" w:type="pct"/>
          </w:tcPr>
          <w:p w:rsidR="00872862" w:rsidRPr="00CB41B3" w:rsidRDefault="00872862" w:rsidP="00986BE9">
            <w:pPr>
              <w:pStyle w:val="Tabela"/>
              <w:cnfStyle w:val="000000000000" w:firstRow="0" w:lastRow="0" w:firstColumn="0" w:lastColumn="0" w:oddVBand="0" w:evenVBand="0" w:oddHBand="0" w:evenHBand="0" w:firstRowFirstColumn="0" w:firstRowLastColumn="0" w:lastRowFirstColumn="0" w:lastRowLastColumn="0"/>
            </w:pPr>
            <w:r w:rsidRPr="00CB41B3">
              <w:t>Kadry i płace</w:t>
            </w:r>
          </w:p>
        </w:tc>
        <w:tc>
          <w:tcPr>
            <w:tcW w:w="1635" w:type="pct"/>
            <w:vMerge/>
          </w:tcPr>
          <w:p w:rsidR="00872862" w:rsidRPr="00CB41B3" w:rsidRDefault="00872862" w:rsidP="00986BE9">
            <w:pPr>
              <w:pStyle w:val="Tabela"/>
              <w:jc w:val="center"/>
              <w:cnfStyle w:val="000000000000" w:firstRow="0" w:lastRow="0" w:firstColumn="0" w:lastColumn="0" w:oddVBand="0" w:evenVBand="0" w:oddHBand="0" w:evenHBand="0" w:firstRowFirstColumn="0" w:firstRowLastColumn="0" w:lastRowFirstColumn="0" w:lastRowLastColumn="0"/>
            </w:pPr>
          </w:p>
        </w:tc>
        <w:tc>
          <w:tcPr>
            <w:tcW w:w="1153" w:type="pct"/>
            <w:vMerge/>
          </w:tcPr>
          <w:p w:rsidR="00872862" w:rsidRPr="00CB41B3" w:rsidRDefault="00872862" w:rsidP="00986BE9">
            <w:pPr>
              <w:pStyle w:val="Tabela"/>
              <w:jc w:val="center"/>
              <w:cnfStyle w:val="000000000000" w:firstRow="0" w:lastRow="0" w:firstColumn="0" w:lastColumn="0" w:oddVBand="0" w:evenVBand="0" w:oddHBand="0" w:evenHBand="0" w:firstRowFirstColumn="0" w:firstRowLastColumn="0" w:lastRowFirstColumn="0" w:lastRowLastColumn="0"/>
            </w:pPr>
          </w:p>
        </w:tc>
      </w:tr>
      <w:tr w:rsidR="00872862"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3.</w:t>
            </w:r>
          </w:p>
        </w:tc>
        <w:tc>
          <w:tcPr>
            <w:tcW w:w="1909" w:type="pct"/>
          </w:tcPr>
          <w:p w:rsidR="00872862" w:rsidRPr="00CB41B3" w:rsidRDefault="00F76729" w:rsidP="00986BE9">
            <w:pPr>
              <w:pStyle w:val="Tabela"/>
              <w:cnfStyle w:val="000000100000" w:firstRow="0" w:lastRow="0" w:firstColumn="0" w:lastColumn="0" w:oddVBand="0" w:evenVBand="0" w:oddHBand="1" w:evenHBand="0" w:firstRowFirstColumn="0" w:firstRowLastColumn="0" w:lastRowFirstColumn="0" w:lastRowLastColumn="0"/>
            </w:pPr>
            <w:r w:rsidRPr="00B33867">
              <w:rPr>
                <w:strike/>
                <w:color w:val="FF0000"/>
              </w:rPr>
              <w:t>Majątek trwały</w:t>
            </w:r>
            <w:r>
              <w:rPr>
                <w:strike/>
                <w:color w:val="FF0000"/>
              </w:rPr>
              <w:t xml:space="preserve"> </w:t>
            </w:r>
            <w:r w:rsidRPr="00B33867">
              <w:rPr>
                <w:color w:val="FF0000"/>
              </w:rPr>
              <w:t>Środki Trwałe</w:t>
            </w:r>
          </w:p>
        </w:tc>
        <w:tc>
          <w:tcPr>
            <w:tcW w:w="1635" w:type="pct"/>
            <w:vMerge/>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pPr>
          </w:p>
        </w:tc>
        <w:tc>
          <w:tcPr>
            <w:tcW w:w="1153" w:type="pct"/>
            <w:vMerge/>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pPr>
          </w:p>
        </w:tc>
      </w:tr>
      <w:tr w:rsidR="00872862"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4.</w:t>
            </w:r>
          </w:p>
        </w:tc>
        <w:tc>
          <w:tcPr>
            <w:tcW w:w="1909" w:type="pct"/>
          </w:tcPr>
          <w:p w:rsidR="00872862" w:rsidRPr="00CB41B3" w:rsidRDefault="00872862" w:rsidP="00986BE9">
            <w:pPr>
              <w:pStyle w:val="Tabela"/>
              <w:cnfStyle w:val="000000000000" w:firstRow="0" w:lastRow="0" w:firstColumn="0" w:lastColumn="0" w:oddVBand="0" w:evenVBand="0" w:oddHBand="0" w:evenHBand="0" w:firstRowFirstColumn="0" w:firstRowLastColumn="0" w:lastRowFirstColumn="0" w:lastRowLastColumn="0"/>
            </w:pPr>
            <w:r w:rsidRPr="00CB41B3">
              <w:t xml:space="preserve">Sprzedaż </w:t>
            </w:r>
            <w:r w:rsidRPr="00872862">
              <w:rPr>
                <w:strike/>
                <w:color w:val="FF0000"/>
              </w:rPr>
              <w:t>i zakupy</w:t>
            </w:r>
          </w:p>
        </w:tc>
        <w:tc>
          <w:tcPr>
            <w:tcW w:w="1635" w:type="pct"/>
            <w:vMerge/>
          </w:tcPr>
          <w:p w:rsidR="00872862" w:rsidRPr="00CB41B3" w:rsidRDefault="00872862" w:rsidP="00986BE9">
            <w:pPr>
              <w:pStyle w:val="Tabela"/>
              <w:jc w:val="center"/>
              <w:cnfStyle w:val="000000000000" w:firstRow="0" w:lastRow="0" w:firstColumn="0" w:lastColumn="0" w:oddVBand="0" w:evenVBand="0" w:oddHBand="0" w:evenHBand="0" w:firstRowFirstColumn="0" w:firstRowLastColumn="0" w:lastRowFirstColumn="0" w:lastRowLastColumn="0"/>
            </w:pPr>
          </w:p>
        </w:tc>
        <w:tc>
          <w:tcPr>
            <w:tcW w:w="1153" w:type="pct"/>
            <w:vMerge/>
          </w:tcPr>
          <w:p w:rsidR="00872862" w:rsidRPr="00CB41B3" w:rsidRDefault="00872862" w:rsidP="00986BE9">
            <w:pPr>
              <w:pStyle w:val="Tabela"/>
              <w:jc w:val="center"/>
              <w:cnfStyle w:val="000000000000" w:firstRow="0" w:lastRow="0" w:firstColumn="0" w:lastColumn="0" w:oddVBand="0" w:evenVBand="0" w:oddHBand="0" w:evenHBand="0" w:firstRowFirstColumn="0" w:firstRowLastColumn="0" w:lastRowFirstColumn="0" w:lastRowLastColumn="0"/>
            </w:pPr>
          </w:p>
        </w:tc>
      </w:tr>
      <w:tr w:rsidR="00872862"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5.</w:t>
            </w:r>
          </w:p>
        </w:tc>
        <w:tc>
          <w:tcPr>
            <w:tcW w:w="1909" w:type="pct"/>
          </w:tcPr>
          <w:p w:rsidR="00872862" w:rsidRPr="00CB41B3" w:rsidRDefault="00872862" w:rsidP="00986BE9">
            <w:pPr>
              <w:pStyle w:val="Tabela"/>
              <w:cnfStyle w:val="000000100000" w:firstRow="0" w:lastRow="0" w:firstColumn="0" w:lastColumn="0" w:oddVBand="0" w:evenVBand="0" w:oddHBand="1" w:evenHBand="0" w:firstRowFirstColumn="0" w:firstRowLastColumn="0" w:lastRowFirstColumn="0" w:lastRowLastColumn="0"/>
            </w:pPr>
            <w:r w:rsidRPr="00CB41B3">
              <w:t>Zarządzanie relacjami z klientem</w:t>
            </w:r>
          </w:p>
        </w:tc>
        <w:tc>
          <w:tcPr>
            <w:tcW w:w="1635" w:type="pct"/>
            <w:vMerge/>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pPr>
          </w:p>
        </w:tc>
        <w:tc>
          <w:tcPr>
            <w:tcW w:w="1153" w:type="pct"/>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w:t>
            </w:r>
          </w:p>
        </w:tc>
      </w:tr>
      <w:tr w:rsidR="00A5444A"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6.</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Elektroniczny obieg dokumentów i zadań</w:t>
            </w:r>
          </w:p>
        </w:tc>
        <w:tc>
          <w:tcPr>
            <w:tcW w:w="1635"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500</w:t>
            </w:r>
          </w:p>
        </w:tc>
        <w:tc>
          <w:tcPr>
            <w:tcW w:w="1153"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w:t>
            </w:r>
          </w:p>
        </w:tc>
      </w:tr>
      <w:tr w:rsidR="00A5444A"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7.</w:t>
            </w:r>
          </w:p>
        </w:tc>
        <w:tc>
          <w:tcPr>
            <w:tcW w:w="1909" w:type="pct"/>
          </w:tcPr>
          <w:p w:rsidR="00A5444A" w:rsidRPr="00CB41B3" w:rsidRDefault="00A5444A" w:rsidP="00986BE9">
            <w:pPr>
              <w:pStyle w:val="Tabela"/>
              <w:cnfStyle w:val="000000100000" w:firstRow="0" w:lastRow="0" w:firstColumn="0" w:lastColumn="0" w:oddVBand="0" w:evenVBand="0" w:oddHBand="1" w:evenHBand="0" w:firstRowFirstColumn="0" w:firstRowLastColumn="0" w:lastRowFirstColumn="0" w:lastRowLastColumn="0"/>
            </w:pPr>
            <w:r w:rsidRPr="00CB41B3">
              <w:t>Zarządzanie projektami</w:t>
            </w:r>
          </w:p>
        </w:tc>
        <w:tc>
          <w:tcPr>
            <w:tcW w:w="1635"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100</w:t>
            </w:r>
            <w:r w:rsidR="00872862">
              <w:t xml:space="preserve"> </w:t>
            </w:r>
            <w:r w:rsidR="00872862" w:rsidRPr="00A3089B">
              <w:rPr>
                <w:color w:val="FF0000"/>
              </w:rPr>
              <w:t>(</w:t>
            </w:r>
            <w:r w:rsidR="00A3089B" w:rsidRPr="00A3089B">
              <w:rPr>
                <w:color w:val="FF0000"/>
              </w:rPr>
              <w:t>max przewidywana liczba użytkowników uwzględniająca osoby wymienione w tabeli „Liczba użytkowników nazwanych Systemu w poszczególnych obszarach wdrożenia”)</w:t>
            </w:r>
          </w:p>
        </w:tc>
        <w:tc>
          <w:tcPr>
            <w:tcW w:w="1153"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w:t>
            </w:r>
          </w:p>
        </w:tc>
      </w:tr>
      <w:tr w:rsidR="00A5444A"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8.</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Portal Pracownika</w:t>
            </w:r>
          </w:p>
        </w:tc>
        <w:tc>
          <w:tcPr>
            <w:tcW w:w="1635"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500</w:t>
            </w:r>
          </w:p>
        </w:tc>
        <w:tc>
          <w:tcPr>
            <w:tcW w:w="1153" w:type="pct"/>
          </w:tcPr>
          <w:p w:rsidR="00A5444A" w:rsidRPr="0006339C"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w:t>
            </w:r>
          </w:p>
        </w:tc>
      </w:tr>
    </w:tbl>
    <w:bookmarkEnd w:id="118"/>
    <w:p w:rsidR="00A5444A" w:rsidRDefault="00A5444A" w:rsidP="00A5444A">
      <w:pPr>
        <w:pStyle w:val="Podstawowy"/>
        <w:tabs>
          <w:tab w:val="left" w:pos="5970"/>
        </w:tabs>
        <w:ind w:left="720"/>
      </w:pPr>
      <w:r>
        <w:tab/>
      </w:r>
    </w:p>
    <w:p w:rsidR="00A5444A" w:rsidRDefault="00A5444A" w:rsidP="00A5444A">
      <w:pPr>
        <w:pStyle w:val="Podstawowy"/>
        <w:tabs>
          <w:tab w:val="left" w:pos="5970"/>
        </w:tabs>
        <w:ind w:left="720"/>
      </w:pPr>
      <w:r w:rsidRPr="007131FF">
        <w:t>Dodatkowo wymagane jest, aby Zamawiający miał prawo do przeniesienia lub odstąpienia licencji oraz obowiązków wynikających z niniejszej Umowy na następców prawnych lub inne podmioty powstałe w skutek przekształceń</w:t>
      </w:r>
      <w:r>
        <w:t xml:space="preserve"> Głównego Instytutu Górnictwa</w:t>
      </w:r>
      <w:r w:rsidRPr="007131FF">
        <w:t xml:space="preserve"> bez ponoszenia dodatkowych opłat z tego tytułu.</w:t>
      </w:r>
    </w:p>
    <w:p w:rsidR="005A7C87" w:rsidRDefault="005A7C87" w:rsidP="00A5444A">
      <w:pPr>
        <w:pStyle w:val="Podstawowy"/>
        <w:tabs>
          <w:tab w:val="left" w:pos="5970"/>
        </w:tabs>
        <w:ind w:left="720"/>
      </w:pPr>
    </w:p>
    <w:p w:rsidR="005A7C87" w:rsidRDefault="005A7C87" w:rsidP="00A5444A">
      <w:pPr>
        <w:pStyle w:val="Podstawowy"/>
        <w:tabs>
          <w:tab w:val="left" w:pos="5970"/>
        </w:tabs>
        <w:ind w:left="720"/>
      </w:pPr>
    </w:p>
    <w:p w:rsidR="005A7C87" w:rsidRDefault="00986BE9" w:rsidP="00986BE9">
      <w:pPr>
        <w:pStyle w:val="Podstawowy"/>
        <w:tabs>
          <w:tab w:val="left" w:pos="5970"/>
        </w:tabs>
        <w:rPr>
          <w:b/>
          <w:u w:val="single"/>
        </w:rPr>
      </w:pPr>
      <w:r w:rsidRPr="00986BE9">
        <w:rPr>
          <w:b/>
          <w:u w:val="single"/>
        </w:rPr>
        <w:lastRenderedPageBreak/>
        <w:t xml:space="preserve">*   </w:t>
      </w:r>
      <w:r w:rsidR="005A7C87" w:rsidRPr="00986BE9">
        <w:rPr>
          <w:b/>
          <w:u w:val="single"/>
        </w:rPr>
        <w:t>Liczba użytkowników nazwanych Systemu w poszczególnych obszarach wdrożenia</w:t>
      </w:r>
    </w:p>
    <w:tbl>
      <w:tblPr>
        <w:tblW w:w="9259" w:type="dxa"/>
        <w:tblInd w:w="80" w:type="dxa"/>
        <w:tblCellMar>
          <w:left w:w="70" w:type="dxa"/>
          <w:right w:w="70" w:type="dxa"/>
        </w:tblCellMar>
        <w:tblLook w:val="04A0" w:firstRow="1" w:lastRow="0" w:firstColumn="1" w:lastColumn="0" w:noHBand="0" w:noVBand="1"/>
      </w:tblPr>
      <w:tblGrid>
        <w:gridCol w:w="700"/>
        <w:gridCol w:w="1558"/>
        <w:gridCol w:w="1173"/>
        <w:gridCol w:w="840"/>
        <w:gridCol w:w="820"/>
        <w:gridCol w:w="940"/>
        <w:gridCol w:w="938"/>
        <w:gridCol w:w="1201"/>
        <w:gridCol w:w="1320"/>
      </w:tblGrid>
      <w:tr w:rsidR="00087CC5" w:rsidRPr="00087CC5" w:rsidTr="00087CC5">
        <w:trPr>
          <w:trHeight w:val="300"/>
        </w:trPr>
        <w:tc>
          <w:tcPr>
            <w:tcW w:w="700" w:type="dxa"/>
            <w:vMerge w:val="restart"/>
            <w:tcBorders>
              <w:top w:val="single" w:sz="8" w:space="0" w:color="auto"/>
              <w:left w:val="single" w:sz="8" w:space="0" w:color="auto"/>
              <w:bottom w:val="single" w:sz="8" w:space="0" w:color="000000"/>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Dział</w:t>
            </w:r>
          </w:p>
        </w:tc>
        <w:tc>
          <w:tcPr>
            <w:tcW w:w="1558" w:type="dxa"/>
            <w:tcBorders>
              <w:top w:val="single" w:sz="8" w:space="0" w:color="auto"/>
              <w:left w:val="nil"/>
              <w:bottom w:val="single" w:sz="4" w:space="0" w:color="auto"/>
              <w:right w:val="nil"/>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7001" w:type="dxa"/>
            <w:gridSpan w:val="7"/>
            <w:tcBorders>
              <w:top w:val="single" w:sz="8" w:space="0" w:color="auto"/>
              <w:left w:val="single" w:sz="4" w:space="0" w:color="auto"/>
              <w:bottom w:val="single" w:sz="4" w:space="0" w:color="auto"/>
              <w:right w:val="single" w:sz="8" w:space="0" w:color="000000"/>
            </w:tcBorders>
            <w:shd w:val="clear" w:color="000000" w:fill="F2F2F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Moduły</w:t>
            </w:r>
          </w:p>
        </w:tc>
      </w:tr>
      <w:tr w:rsidR="00087CC5" w:rsidRPr="00087CC5" w:rsidTr="00087CC5">
        <w:trPr>
          <w:trHeight w:val="930"/>
        </w:trPr>
        <w:tc>
          <w:tcPr>
            <w:tcW w:w="700" w:type="dxa"/>
            <w:vMerge/>
            <w:tcBorders>
              <w:top w:val="single" w:sz="8" w:space="0" w:color="auto"/>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w:t>
            </w:r>
          </w:p>
        </w:tc>
        <w:tc>
          <w:tcPr>
            <w:tcW w:w="942"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Finanse i Księgowość</w:t>
            </w:r>
          </w:p>
        </w:tc>
        <w:tc>
          <w:tcPr>
            <w:tcW w:w="84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Kadry</w:t>
            </w:r>
          </w:p>
        </w:tc>
        <w:tc>
          <w:tcPr>
            <w:tcW w:w="82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Płace</w:t>
            </w:r>
          </w:p>
        </w:tc>
        <w:tc>
          <w:tcPr>
            <w:tcW w:w="94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Środki  Trwałe</w:t>
            </w:r>
          </w:p>
        </w:tc>
        <w:tc>
          <w:tcPr>
            <w:tcW w:w="938"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Sprzedaż</w:t>
            </w:r>
          </w:p>
        </w:tc>
        <w:tc>
          <w:tcPr>
            <w:tcW w:w="1201"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Zarzadzanie Projektami</w:t>
            </w:r>
          </w:p>
        </w:tc>
        <w:tc>
          <w:tcPr>
            <w:tcW w:w="1320" w:type="dxa"/>
            <w:tcBorders>
              <w:top w:val="nil"/>
              <w:left w:val="nil"/>
              <w:bottom w:val="single" w:sz="8" w:space="0" w:color="auto"/>
              <w:right w:val="single" w:sz="8"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Zarządzanie relacjami z klientem</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FA</w:t>
            </w:r>
          </w:p>
        </w:tc>
        <w:tc>
          <w:tcPr>
            <w:tcW w:w="155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w:t>
            </w:r>
          </w:p>
        </w:tc>
        <w:tc>
          <w:tcPr>
            <w:tcW w:w="942"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FF</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tcBorders>
              <w:top w:val="single" w:sz="8" w:space="0" w:color="auto"/>
              <w:left w:val="single" w:sz="8" w:space="0" w:color="auto"/>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FG</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10</w:t>
            </w:r>
          </w:p>
        </w:tc>
        <w:tc>
          <w:tcPr>
            <w:tcW w:w="942"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FK</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22</w:t>
            </w:r>
          </w:p>
        </w:tc>
        <w:tc>
          <w:tcPr>
            <w:tcW w:w="942"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8"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FZ</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25</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26</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27</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28</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29</w:t>
            </w:r>
          </w:p>
        </w:tc>
        <w:tc>
          <w:tcPr>
            <w:tcW w:w="942"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FT</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36</w:t>
            </w:r>
          </w:p>
        </w:tc>
        <w:tc>
          <w:tcPr>
            <w:tcW w:w="942"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37</w:t>
            </w:r>
          </w:p>
        </w:tc>
        <w:tc>
          <w:tcPr>
            <w:tcW w:w="942"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201"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8"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NOZ</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38</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39</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40</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single" w:sz="8" w:space="0" w:color="auto"/>
              <w:left w:val="single" w:sz="8"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BW</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45</w:t>
            </w:r>
          </w:p>
        </w:tc>
        <w:tc>
          <w:tcPr>
            <w:tcW w:w="942"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FI</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64</w:t>
            </w:r>
          </w:p>
        </w:tc>
        <w:tc>
          <w:tcPr>
            <w:tcW w:w="942"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nil"/>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NAP</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65</w:t>
            </w:r>
          </w:p>
        </w:tc>
        <w:tc>
          <w:tcPr>
            <w:tcW w:w="942"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bl>
    <w:p w:rsidR="00087CC5" w:rsidRDefault="00087CC5" w:rsidP="00986BE9">
      <w:pPr>
        <w:pStyle w:val="Podstawowy"/>
        <w:tabs>
          <w:tab w:val="left" w:pos="5970"/>
        </w:tabs>
        <w:rPr>
          <w:b/>
          <w:u w:val="single"/>
        </w:rPr>
      </w:pPr>
    </w:p>
    <w:p w:rsidR="00986BE9" w:rsidRDefault="00986BE9"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165865" w:rsidRDefault="00165865" w:rsidP="00986BE9">
      <w:pPr>
        <w:spacing w:after="0" w:line="240" w:lineRule="auto"/>
        <w:rPr>
          <w:rFonts w:ascii="Times New Roman" w:hAnsi="Times New Roman" w:cs="Times New Roman"/>
          <w:b/>
          <w:bCs/>
        </w:rPr>
      </w:pPr>
    </w:p>
    <w:p w:rsidR="00165865" w:rsidRDefault="00165865" w:rsidP="00986BE9">
      <w:pPr>
        <w:spacing w:after="0" w:line="240" w:lineRule="auto"/>
        <w:rPr>
          <w:rFonts w:ascii="Times New Roman" w:hAnsi="Times New Roman" w:cs="Times New Roman"/>
          <w:b/>
          <w:bCs/>
        </w:rPr>
      </w:pPr>
    </w:p>
    <w:p w:rsidR="001F12EB" w:rsidRDefault="00DE2144" w:rsidP="00986BE9">
      <w:pPr>
        <w:spacing w:after="0" w:line="240" w:lineRule="auto"/>
        <w:rPr>
          <w:rFonts w:ascii="Times New Roman" w:hAnsi="Times New Roman" w:cs="Times New Roman"/>
          <w:b/>
          <w:bCs/>
        </w:rPr>
      </w:pPr>
      <w:r>
        <w:rPr>
          <w:rFonts w:ascii="Times New Roman" w:hAnsi="Times New Roman" w:cs="Times New Roman"/>
          <w:b/>
          <w:bCs/>
        </w:rPr>
        <w:t>Załącznik nr 5</w:t>
      </w:r>
      <w:r w:rsidR="00DA0035">
        <w:rPr>
          <w:rFonts w:ascii="Times New Roman" w:hAnsi="Times New Roman" w:cs="Times New Roman"/>
          <w:b/>
          <w:bCs/>
        </w:rPr>
        <w:t xml:space="preserve">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Default="009C5B9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896ED2">
        <w:rPr>
          <w:rFonts w:ascii="Times New Roman" w:hAnsi="Times New Roman" w:cs="Times New Roman"/>
          <w:szCs w:val="20"/>
        </w:rPr>
        <w:t xml:space="preserve"> </w:t>
      </w:r>
      <w:r w:rsidRPr="00E77176">
        <w:rPr>
          <w:rFonts w:ascii="Times New Roman" w:hAnsi="Times New Roman" w:cs="Times New Roman"/>
          <w:b/>
          <w:bCs/>
          <w:szCs w:val="20"/>
        </w:rPr>
        <w:t>„</w:t>
      </w:r>
      <w:r w:rsidR="00165865" w:rsidRPr="00165865">
        <w:rPr>
          <w:rFonts w:ascii="Times New Roman" w:hAnsi="Times New Roman" w:cs="Times New Roman"/>
          <w:b/>
        </w:rPr>
        <w:t>Budow</w:t>
      </w:r>
      <w:r w:rsidR="00165865">
        <w:rPr>
          <w:rFonts w:ascii="Times New Roman" w:hAnsi="Times New Roman" w:cs="Times New Roman"/>
          <w:b/>
        </w:rPr>
        <w:t>ę</w:t>
      </w:r>
      <w:r w:rsidR="00165865" w:rsidRPr="00165865">
        <w:rPr>
          <w:rFonts w:ascii="Times New Roman" w:hAnsi="Times New Roman" w:cs="Times New Roman"/>
          <w:b/>
        </w:rPr>
        <w:t xml:space="preserve"> i wdrożenie Zintegrowanego Systemu Informatycznego klasy ERP w Głównym Instytucie Górnictwa wraz ze świadczeniem Serwisu Utrzymaniowego oraz Usług Rozwoju</w:t>
      </w:r>
      <w:r w:rsidRPr="00E77176">
        <w:rPr>
          <w:rFonts w:ascii="Times New Roman" w:hAnsi="Times New Roman" w:cs="Times New Roman"/>
          <w:b/>
        </w:rPr>
        <w:t>”</w:t>
      </w:r>
    </w:p>
    <w:p w:rsidR="009C5B9F" w:rsidRDefault="009C5B9F"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r>
        <w:rPr>
          <w:sz w:val="22"/>
        </w:rPr>
        <w:tab/>
      </w:r>
    </w:p>
    <w:p w:rsidR="009C5B9F" w:rsidRDefault="009C5B9F" w:rsidP="009C5B9F">
      <w:pPr>
        <w:pStyle w:val="Tekstpodstawowy"/>
        <w:tabs>
          <w:tab w:val="left" w:pos="2186"/>
        </w:tabs>
        <w:jc w:val="both"/>
        <w:rPr>
          <w:sz w:val="22"/>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2507C1">
      <w:pPr>
        <w:pStyle w:val="Akapitzlist"/>
        <w:numPr>
          <w:ilvl w:val="0"/>
          <w:numId w:val="20"/>
        </w:numPr>
        <w:tabs>
          <w:tab w:val="left" w:pos="284"/>
        </w:tabs>
        <w:autoSpaceDE w:val="0"/>
        <w:rPr>
          <w:lang w:eastAsia="ar-SA"/>
        </w:rPr>
      </w:pPr>
      <w:r w:rsidRPr="009C5B9F">
        <w:rPr>
          <w:lang w:eastAsia="ar-SA"/>
        </w:rPr>
        <w:t>............................................................................................................................................</w:t>
      </w:r>
    </w:p>
    <w:p w:rsidR="009C5B9F" w:rsidRDefault="009C5B9F" w:rsidP="002507C1">
      <w:pPr>
        <w:pStyle w:val="Akapitzlist"/>
        <w:numPr>
          <w:ilvl w:val="0"/>
          <w:numId w:val="20"/>
        </w:numPr>
        <w:tabs>
          <w:tab w:val="left" w:pos="284"/>
        </w:tabs>
        <w:autoSpaceDE w:val="0"/>
        <w:rPr>
          <w:lang w:eastAsia="ar-SA"/>
        </w:rPr>
      </w:pPr>
      <w:r>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B10D6B" w:rsidRDefault="009C5B9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9C5B9F" w:rsidRPr="00B10D6B" w:rsidRDefault="007233B7"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AC08A6"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F90BF9" w:rsidRDefault="00476163" w:rsidP="001321BB">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AC08A6">
        <w:rPr>
          <w:rFonts w:ascii="Times New Roman" w:hAnsi="Times New Roman" w:cs="Times New Roman"/>
          <w:b/>
          <w:i/>
          <w:iCs/>
          <w:color w:val="000000"/>
          <w:sz w:val="18"/>
          <w:szCs w:val="20"/>
          <w:lang w:eastAsia="pl-PL"/>
        </w:rPr>
        <w:t>wanym podpisem elektronicznym</w:t>
      </w:r>
      <w:r w:rsidR="00AC08A6">
        <w:rPr>
          <w:rFonts w:ascii="Times New Roman" w:hAnsi="Times New Roman" w:cs="Times New Roman"/>
          <w:b/>
          <w:i/>
          <w:iCs/>
          <w:color w:val="000000"/>
          <w:sz w:val="18"/>
          <w:szCs w:val="20"/>
          <w:lang w:eastAsia="pl-PL"/>
        </w:rPr>
        <w:t xml:space="preserve">. </w:t>
      </w:r>
      <w:r w:rsidR="00F90BF9">
        <w:rPr>
          <w:rFonts w:ascii="Times New Roman" w:hAnsi="Times New Roman" w:cs="Times New Roman"/>
          <w:b/>
          <w:iCs/>
          <w:color w:val="000000"/>
          <w:sz w:val="20"/>
          <w:szCs w:val="20"/>
          <w:lang w:eastAsia="pl-PL"/>
        </w:rPr>
        <w:br w:type="page"/>
      </w:r>
    </w:p>
    <w:p w:rsidR="00C8542E" w:rsidRDefault="00C8542E" w:rsidP="00154142">
      <w:pPr>
        <w:jc w:val="right"/>
        <w:rPr>
          <w:rFonts w:ascii="Times New Roman" w:hAnsi="Times New Roman" w:cs="Times New Roman"/>
          <w:b/>
          <w:iCs/>
          <w:color w:val="000000"/>
          <w:sz w:val="20"/>
          <w:szCs w:val="20"/>
          <w:lang w:eastAsia="pl-PL"/>
        </w:rPr>
        <w:sectPr w:rsidR="00C8542E" w:rsidSect="0056487D">
          <w:pgSz w:w="11906" w:h="16838"/>
          <w:pgMar w:top="1418" w:right="1418" w:bottom="1418" w:left="1418" w:header="709" w:footer="709" w:gutter="0"/>
          <w:cols w:space="708"/>
          <w:docGrid w:linePitch="360"/>
        </w:sectPr>
      </w:pPr>
    </w:p>
    <w:p w:rsidR="00DE58D9" w:rsidRDefault="00DE58D9" w:rsidP="00154142">
      <w:pPr>
        <w:jc w:val="right"/>
        <w:rPr>
          <w:rFonts w:ascii="Times New Roman" w:hAnsi="Times New Roman" w:cs="Times New Roman"/>
          <w:b/>
          <w:iCs/>
          <w:color w:val="000000"/>
          <w:sz w:val="20"/>
          <w:szCs w:val="20"/>
          <w:lang w:eastAsia="pl-PL"/>
        </w:rPr>
      </w:pPr>
      <w:r w:rsidRPr="00DE58D9">
        <w:rPr>
          <w:rFonts w:ascii="Times New Roman" w:hAnsi="Times New Roman" w:cs="Times New Roman"/>
          <w:b/>
          <w:iCs/>
          <w:color w:val="000000"/>
          <w:sz w:val="20"/>
          <w:szCs w:val="20"/>
          <w:lang w:eastAsia="pl-PL"/>
        </w:rPr>
        <w:lastRenderedPageBreak/>
        <w:t xml:space="preserve">Załącznik nr </w:t>
      </w:r>
      <w:r w:rsidR="00DE2144">
        <w:rPr>
          <w:rFonts w:ascii="Times New Roman" w:hAnsi="Times New Roman" w:cs="Times New Roman"/>
          <w:b/>
          <w:iCs/>
          <w:color w:val="000000"/>
          <w:sz w:val="20"/>
          <w:szCs w:val="20"/>
          <w:lang w:eastAsia="pl-PL"/>
        </w:rPr>
        <w:t>6</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w:t>
      </w:r>
      <w:r w:rsidR="00462ADA">
        <w:rPr>
          <w:rFonts w:ascii="Times New Roman" w:hAnsi="Times New Roman" w:cs="Times New Roman"/>
          <w:b/>
          <w:szCs w:val="24"/>
          <w:u w:val="single"/>
        </w:rPr>
        <w:t>USŁUG</w:t>
      </w:r>
      <w:r w:rsidRPr="00CE4E0B">
        <w:rPr>
          <w:rFonts w:ascii="Times New Roman" w:hAnsi="Times New Roman" w:cs="Times New Roman"/>
          <w:b/>
          <w:szCs w:val="24"/>
          <w:u w:val="single"/>
        </w:rPr>
        <w:t xml:space="preserve"> </w:t>
      </w:r>
    </w:p>
    <w:p w:rsidR="00335698" w:rsidRPr="00CE4E0B" w:rsidRDefault="00335698" w:rsidP="00CE4E0B">
      <w:pPr>
        <w:jc w:val="center"/>
        <w:rPr>
          <w:rFonts w:ascii="Times New Roman" w:hAnsi="Times New Roman" w:cs="Times New Roman"/>
          <w:b/>
          <w:szCs w:val="24"/>
          <w:u w:val="single"/>
        </w:rPr>
      </w:pPr>
    </w:p>
    <w:p w:rsidR="00CE4E0B" w:rsidRDefault="00CE4E0B" w:rsidP="00787FF5">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A337BB">
        <w:rPr>
          <w:rFonts w:ascii="Times New Roman" w:hAnsi="Times New Roman" w:cs="Times New Roman"/>
          <w:szCs w:val="20"/>
        </w:rPr>
        <w:t xml:space="preserve"> </w:t>
      </w:r>
      <w:r w:rsidRPr="00E77176">
        <w:rPr>
          <w:rFonts w:ascii="Times New Roman" w:hAnsi="Times New Roman" w:cs="Times New Roman"/>
          <w:b/>
          <w:bCs/>
          <w:szCs w:val="20"/>
        </w:rPr>
        <w:t>„</w:t>
      </w:r>
      <w:r w:rsidR="00F90BF9" w:rsidRPr="00F90BF9">
        <w:rPr>
          <w:rFonts w:ascii="Times New Roman" w:hAnsi="Times New Roman" w:cs="Times New Roman"/>
          <w:b/>
        </w:rPr>
        <w:t>Budow</w:t>
      </w:r>
      <w:r w:rsidR="00F90BF9">
        <w:rPr>
          <w:rFonts w:ascii="Times New Roman" w:hAnsi="Times New Roman" w:cs="Times New Roman"/>
          <w:b/>
        </w:rPr>
        <w:t>ę</w:t>
      </w:r>
      <w:r w:rsidR="00F90BF9" w:rsidRPr="00F90BF9">
        <w:rPr>
          <w:rFonts w:ascii="Times New Roman" w:hAnsi="Times New Roman" w:cs="Times New Roman"/>
          <w:b/>
        </w:rPr>
        <w:t xml:space="preserve"> </w:t>
      </w:r>
      <w:r w:rsidR="00165865" w:rsidRPr="00165865">
        <w:rPr>
          <w:rFonts w:ascii="Times New Roman" w:hAnsi="Times New Roman" w:cs="Times New Roman"/>
          <w:b/>
        </w:rPr>
        <w:t>i wdrożenie Zintegrowanego Systemu Informatycznego klasy ERP w Głównym Instytucie Górnictwa wraz ze świadczeniem Serwisu Utrzymaniowego oraz Usług Rozwoju</w:t>
      </w:r>
      <w:r w:rsidRPr="00400B50">
        <w:rPr>
          <w:rFonts w:ascii="Times New Roman" w:hAnsi="Times New Roman" w:cs="Times New Roman"/>
          <w:b/>
        </w:rPr>
        <w:t>”</w:t>
      </w:r>
    </w:p>
    <w:p w:rsidR="00335698" w:rsidRDefault="00335698" w:rsidP="00787FF5">
      <w:pPr>
        <w:spacing w:after="0" w:line="240" w:lineRule="auto"/>
        <w:jc w:val="both"/>
        <w:rPr>
          <w:rFonts w:ascii="Times New Roman" w:hAnsi="Times New Roman" w:cs="Times New Roman"/>
          <w:b/>
        </w:rPr>
      </w:pPr>
    </w:p>
    <w:p w:rsidR="00335698" w:rsidRDefault="00335698" w:rsidP="00787FF5">
      <w:pPr>
        <w:spacing w:after="0" w:line="240" w:lineRule="auto"/>
        <w:jc w:val="both"/>
        <w:rPr>
          <w:rFonts w:ascii="Times New Roman" w:hAnsi="Times New Roman" w:cs="Times New Roman"/>
          <w:b/>
        </w:rPr>
      </w:pPr>
    </w:p>
    <w:p w:rsidR="00CE4E0B" w:rsidRDefault="00CE4E0B" w:rsidP="00787FF5">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r w:rsidR="007E7F53">
        <w:rPr>
          <w:rFonts w:ascii="Times New Roman" w:hAnsi="Times New Roman" w:cs="Times New Roman"/>
        </w:rPr>
        <w:t>:</w:t>
      </w:r>
    </w:p>
    <w:p w:rsidR="003445AC" w:rsidRDefault="003445AC" w:rsidP="00787FF5">
      <w:pPr>
        <w:spacing w:after="0" w:line="240" w:lineRule="auto"/>
        <w:rPr>
          <w:rFonts w:ascii="Times New Roman" w:hAnsi="Times New Roman" w:cs="Times New Roman"/>
        </w:rPr>
      </w:pPr>
    </w:p>
    <w:p w:rsidR="007E7F53" w:rsidRDefault="007E7F53" w:rsidP="00787FF5">
      <w:pPr>
        <w:spacing w:after="0" w:line="240" w:lineRule="auto"/>
        <w:rPr>
          <w:rFonts w:ascii="Times New Roman" w:hAnsi="Times New Roman" w:cs="Times New Roman"/>
        </w:rPr>
      </w:pPr>
    </w:p>
    <w:p w:rsidR="00787FF5" w:rsidRDefault="00C8542E" w:rsidP="00787FF5">
      <w:pPr>
        <w:spacing w:after="0" w:line="240" w:lineRule="auto"/>
        <w:rPr>
          <w:rStyle w:val="CharStyle8"/>
          <w:rFonts w:ascii="Times New Roman" w:hAnsi="Times New Roman" w:cs="Times New Roman"/>
          <w:sz w:val="24"/>
          <w:szCs w:val="24"/>
        </w:rPr>
      </w:pPr>
      <w:r w:rsidRPr="00C8542E">
        <w:rPr>
          <w:rStyle w:val="CharStyle8"/>
          <w:rFonts w:ascii="Times New Roman" w:hAnsi="Times New Roman" w:cs="Times New Roman"/>
          <w:sz w:val="24"/>
          <w:szCs w:val="24"/>
        </w:rPr>
        <w:t xml:space="preserve">w okresie ostatnich trzech lat od dnia w którym upływa termin składania ofert (a jeśli okres prowadzenia działalności jest krótszy – w tym okresie), wykonał (lub w przypadku usług powtarzających się lub ciągłych – wykonuje), należycie </w:t>
      </w:r>
      <w:r w:rsidR="00664AC9" w:rsidRPr="00664AC9">
        <w:rPr>
          <w:rStyle w:val="CharStyle8"/>
          <w:rFonts w:ascii="Times New Roman" w:hAnsi="Times New Roman" w:cs="Times New Roman"/>
          <w:b/>
          <w:sz w:val="24"/>
          <w:szCs w:val="24"/>
        </w:rPr>
        <w:t>maximum cztery</w:t>
      </w:r>
      <w:r w:rsidRPr="00C8542E">
        <w:rPr>
          <w:rStyle w:val="CharStyle8"/>
          <w:rFonts w:ascii="Times New Roman" w:hAnsi="Times New Roman" w:cs="Times New Roman"/>
          <w:sz w:val="24"/>
          <w:szCs w:val="24"/>
        </w:rPr>
        <w:t xml:space="preserve"> usługi budowy lub wdrożeniowe Zintegrowanego Systemu Informatycznego wraz z dostawą Oprogramowania</w:t>
      </w:r>
    </w:p>
    <w:p w:rsidR="003445AC" w:rsidRDefault="003445AC" w:rsidP="00787FF5">
      <w:pPr>
        <w:spacing w:after="0" w:line="240" w:lineRule="auto"/>
        <w:rPr>
          <w:rStyle w:val="CharStyle8"/>
          <w:rFonts w:ascii="Times New Roman" w:hAnsi="Times New Roman" w:cs="Times New Roman"/>
          <w:sz w:val="24"/>
          <w:szCs w:val="24"/>
        </w:rPr>
      </w:pPr>
    </w:p>
    <w:p w:rsidR="00C8542E" w:rsidRDefault="00C8542E" w:rsidP="00787FF5">
      <w:pPr>
        <w:spacing w:after="0" w:line="240" w:lineRule="auto"/>
        <w:rPr>
          <w:rFonts w:ascii="Times New Roman" w:hAnsi="Times New Roman" w:cs="Times New Roman"/>
          <w:bCs/>
        </w:rPr>
      </w:pPr>
    </w:p>
    <w:tbl>
      <w:tblPr>
        <w:tblStyle w:val="Tabela-Siatka"/>
        <w:tblW w:w="11199" w:type="dxa"/>
        <w:tblInd w:w="-1026" w:type="dxa"/>
        <w:tblLook w:val="04A0" w:firstRow="1" w:lastRow="0" w:firstColumn="1" w:lastColumn="0" w:noHBand="0" w:noVBand="1"/>
      </w:tblPr>
      <w:tblGrid>
        <w:gridCol w:w="541"/>
        <w:gridCol w:w="1194"/>
        <w:gridCol w:w="1121"/>
        <w:gridCol w:w="2062"/>
        <w:gridCol w:w="1106"/>
        <w:gridCol w:w="1244"/>
        <w:gridCol w:w="1292"/>
        <w:gridCol w:w="1450"/>
        <w:gridCol w:w="1337"/>
      </w:tblGrid>
      <w:tr w:rsidR="00664AC9" w:rsidTr="005A0056">
        <w:tc>
          <w:tcPr>
            <w:tcW w:w="541" w:type="dxa"/>
            <w:vAlign w:val="center"/>
          </w:tcPr>
          <w:p w:rsidR="00664AC9" w:rsidRDefault="00664AC9" w:rsidP="00845A95">
            <w:pPr>
              <w:jc w:val="center"/>
              <w:rPr>
                <w:rFonts w:cs="Times New Roman"/>
                <w:b/>
                <w:szCs w:val="24"/>
              </w:rPr>
            </w:pPr>
            <w:r>
              <w:rPr>
                <w:rFonts w:cs="Times New Roman"/>
                <w:b/>
                <w:szCs w:val="24"/>
              </w:rPr>
              <w:t>Lp.</w:t>
            </w:r>
          </w:p>
        </w:tc>
        <w:tc>
          <w:tcPr>
            <w:tcW w:w="1194" w:type="dxa"/>
            <w:vAlign w:val="center"/>
          </w:tcPr>
          <w:p w:rsidR="00664AC9" w:rsidRDefault="00664AC9" w:rsidP="00845A95">
            <w:pPr>
              <w:jc w:val="center"/>
              <w:rPr>
                <w:rFonts w:cs="Times New Roman"/>
                <w:b/>
                <w:szCs w:val="24"/>
              </w:rPr>
            </w:pPr>
            <w:r>
              <w:rPr>
                <w:rFonts w:cs="Times New Roman"/>
                <w:b/>
                <w:szCs w:val="24"/>
              </w:rPr>
              <w:t>Przedmiot usługi</w:t>
            </w:r>
          </w:p>
        </w:tc>
        <w:tc>
          <w:tcPr>
            <w:tcW w:w="1121" w:type="dxa"/>
            <w:vAlign w:val="center"/>
          </w:tcPr>
          <w:p w:rsidR="00664AC9" w:rsidRDefault="00664AC9" w:rsidP="00845A95">
            <w:pPr>
              <w:jc w:val="center"/>
              <w:rPr>
                <w:rFonts w:cs="Times New Roman"/>
                <w:b/>
                <w:szCs w:val="24"/>
              </w:rPr>
            </w:pPr>
            <w:r>
              <w:rPr>
                <w:rFonts w:cs="Times New Roman"/>
                <w:b/>
                <w:szCs w:val="24"/>
              </w:rPr>
              <w:t>Nazwa podmiotu</w:t>
            </w:r>
          </w:p>
        </w:tc>
        <w:tc>
          <w:tcPr>
            <w:tcW w:w="2062" w:type="dxa"/>
            <w:vAlign w:val="center"/>
          </w:tcPr>
          <w:p w:rsidR="00664AC9" w:rsidRDefault="00664AC9" w:rsidP="00845A95">
            <w:pPr>
              <w:spacing w:after="0" w:line="240" w:lineRule="auto"/>
              <w:jc w:val="center"/>
              <w:rPr>
                <w:rFonts w:cs="Times New Roman"/>
                <w:b/>
                <w:szCs w:val="24"/>
              </w:rPr>
            </w:pPr>
          </w:p>
          <w:p w:rsidR="00664AC9" w:rsidRDefault="00664AC9" w:rsidP="00845A95">
            <w:pPr>
              <w:spacing w:after="0" w:line="240" w:lineRule="auto"/>
              <w:jc w:val="center"/>
              <w:rPr>
                <w:rFonts w:cs="Times New Roman"/>
                <w:b/>
                <w:szCs w:val="24"/>
              </w:rPr>
            </w:pPr>
            <w:r>
              <w:rPr>
                <w:rFonts w:cs="Times New Roman"/>
                <w:b/>
                <w:szCs w:val="24"/>
              </w:rPr>
              <w:t>D</w:t>
            </w:r>
            <w:r w:rsidRPr="003445AC">
              <w:rPr>
                <w:rFonts w:cs="Times New Roman"/>
                <w:b/>
                <w:szCs w:val="24"/>
              </w:rPr>
              <w:t>okument analizy przedwdrożeniowej</w:t>
            </w:r>
          </w:p>
        </w:tc>
        <w:tc>
          <w:tcPr>
            <w:tcW w:w="1106" w:type="dxa"/>
            <w:vAlign w:val="center"/>
          </w:tcPr>
          <w:p w:rsidR="00664AC9" w:rsidRPr="00845A95" w:rsidRDefault="00664AC9" w:rsidP="00845A95">
            <w:pPr>
              <w:spacing w:after="0" w:line="240" w:lineRule="auto"/>
              <w:jc w:val="center"/>
              <w:rPr>
                <w:rFonts w:cs="Times New Roman"/>
                <w:b/>
                <w:sz w:val="18"/>
                <w:szCs w:val="24"/>
              </w:rPr>
            </w:pPr>
            <w:r w:rsidRPr="00845A95">
              <w:rPr>
                <w:rFonts w:cs="Times New Roman"/>
                <w:b/>
                <w:sz w:val="18"/>
                <w:szCs w:val="24"/>
              </w:rPr>
              <w:t>Obszary / Moduły wdrażane w ramach realizacji przedmiotu usługi</w:t>
            </w:r>
          </w:p>
        </w:tc>
        <w:tc>
          <w:tcPr>
            <w:tcW w:w="1244" w:type="dxa"/>
            <w:vAlign w:val="center"/>
          </w:tcPr>
          <w:p w:rsidR="00664AC9" w:rsidRDefault="00664AC9" w:rsidP="00845A95">
            <w:pPr>
              <w:spacing w:after="0" w:line="240" w:lineRule="auto"/>
              <w:jc w:val="center"/>
              <w:rPr>
                <w:rFonts w:cs="Times New Roman"/>
                <w:b/>
                <w:szCs w:val="24"/>
              </w:rPr>
            </w:pPr>
            <w:r>
              <w:rPr>
                <w:rFonts w:cs="Times New Roman"/>
                <w:b/>
                <w:szCs w:val="24"/>
              </w:rPr>
              <w:t>Data wykonania /</w:t>
            </w:r>
          </w:p>
          <w:p w:rsidR="00664AC9" w:rsidRDefault="00664AC9" w:rsidP="00845A95">
            <w:pPr>
              <w:spacing w:after="0" w:line="240" w:lineRule="auto"/>
              <w:jc w:val="center"/>
              <w:rPr>
                <w:rFonts w:cs="Times New Roman"/>
                <w:b/>
                <w:szCs w:val="24"/>
              </w:rPr>
            </w:pPr>
            <w:r>
              <w:rPr>
                <w:rFonts w:cs="Times New Roman"/>
                <w:b/>
                <w:szCs w:val="24"/>
              </w:rPr>
              <w:t>okres realizacji</w:t>
            </w:r>
          </w:p>
        </w:tc>
        <w:tc>
          <w:tcPr>
            <w:tcW w:w="1292" w:type="dxa"/>
            <w:vAlign w:val="center"/>
          </w:tcPr>
          <w:p w:rsidR="00664AC9" w:rsidRDefault="00664AC9" w:rsidP="00845A95">
            <w:pPr>
              <w:jc w:val="center"/>
              <w:rPr>
                <w:rFonts w:cs="Times New Roman"/>
                <w:b/>
                <w:szCs w:val="24"/>
              </w:rPr>
            </w:pPr>
            <w:r>
              <w:rPr>
                <w:rFonts w:cs="Times New Roman"/>
                <w:b/>
                <w:szCs w:val="24"/>
              </w:rPr>
              <w:t>Wartość usługi (brutto)***</w:t>
            </w:r>
          </w:p>
        </w:tc>
        <w:tc>
          <w:tcPr>
            <w:tcW w:w="1450" w:type="dxa"/>
          </w:tcPr>
          <w:p w:rsidR="00664AC9" w:rsidRDefault="00664AC9" w:rsidP="00845A95">
            <w:pPr>
              <w:jc w:val="center"/>
              <w:rPr>
                <w:rFonts w:cs="Times New Roman"/>
                <w:b/>
                <w:szCs w:val="24"/>
              </w:rPr>
            </w:pPr>
            <w:r w:rsidRPr="005A0056">
              <w:rPr>
                <w:rFonts w:cs="Times New Roman"/>
                <w:b/>
                <w:sz w:val="20"/>
                <w:szCs w:val="24"/>
              </w:rPr>
              <w:t>Wartość usługi (brutto)</w:t>
            </w:r>
            <w:r w:rsidR="005A0056" w:rsidRPr="005A0056">
              <w:rPr>
                <w:rFonts w:cs="Times New Roman"/>
                <w:b/>
                <w:sz w:val="20"/>
                <w:szCs w:val="24"/>
              </w:rPr>
              <w:t xml:space="preserve"> uwzględnia infrastrukturę sprzętową</w:t>
            </w:r>
          </w:p>
        </w:tc>
        <w:tc>
          <w:tcPr>
            <w:tcW w:w="1189" w:type="dxa"/>
            <w:vAlign w:val="center"/>
          </w:tcPr>
          <w:p w:rsidR="00664AC9" w:rsidRDefault="00664AC9" w:rsidP="00845A95">
            <w:pPr>
              <w:jc w:val="center"/>
              <w:rPr>
                <w:rFonts w:cs="Times New Roman"/>
                <w:b/>
                <w:szCs w:val="24"/>
              </w:rPr>
            </w:pPr>
            <w:r w:rsidRPr="005A0056">
              <w:rPr>
                <w:rFonts w:cs="Times New Roman"/>
                <w:b/>
                <w:sz w:val="18"/>
                <w:szCs w:val="24"/>
              </w:rPr>
              <w:t>Liczba jednoczesnych użytkowników systemu</w:t>
            </w:r>
          </w:p>
        </w:tc>
      </w:tr>
      <w:tr w:rsidR="005A0056" w:rsidTr="005A0056">
        <w:trPr>
          <w:trHeight w:val="338"/>
        </w:trPr>
        <w:tc>
          <w:tcPr>
            <w:tcW w:w="541" w:type="dxa"/>
          </w:tcPr>
          <w:p w:rsidR="005A0056" w:rsidRDefault="005A0056" w:rsidP="005A0056">
            <w:pPr>
              <w:jc w:val="center"/>
              <w:rPr>
                <w:rFonts w:cs="Times New Roman"/>
                <w:b/>
                <w:szCs w:val="24"/>
              </w:rPr>
            </w:pPr>
            <w:r>
              <w:rPr>
                <w:rFonts w:cs="Times New Roman"/>
                <w:b/>
                <w:szCs w:val="24"/>
              </w:rPr>
              <w:t>1</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rPr>
                <w:rFonts w:cs="Times New Roman"/>
                <w:b/>
                <w:szCs w:val="24"/>
              </w:rPr>
            </w:pPr>
            <w:r>
              <w:rPr>
                <w:rFonts w:cs="Times New Roman"/>
                <w:b/>
                <w:szCs w:val="24"/>
              </w:rPr>
              <w:t>T</w:t>
            </w:r>
            <w:r>
              <w:rPr>
                <w:rFonts w:cs="Times New Roman"/>
                <w:b/>
              </w:rPr>
              <w:t>AK/NIE*</w:t>
            </w:r>
          </w:p>
        </w:tc>
        <w:tc>
          <w:tcPr>
            <w:tcW w:w="1106" w:type="dxa"/>
          </w:tcPr>
          <w:p w:rsidR="005A0056" w:rsidRPr="00845A95" w:rsidRDefault="005A0056" w:rsidP="005A0056">
            <w:pPr>
              <w:rPr>
                <w:rFonts w:cs="Times New Roman"/>
                <w:b/>
                <w:sz w:val="18"/>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rPr>
                <w:rFonts w:cs="Times New Roman"/>
                <w:b/>
                <w:szCs w:val="24"/>
              </w:rPr>
            </w:pPr>
            <w:r>
              <w:rPr>
                <w:rFonts w:cs="Times New Roman"/>
                <w:b/>
                <w:szCs w:val="24"/>
              </w:rPr>
              <w:t>T</w:t>
            </w:r>
            <w:r>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2.</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3.</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4</w:t>
            </w:r>
            <w:r>
              <w:rPr>
                <w:b/>
              </w:rPr>
              <w:t>.</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Pr="004C14C8" w:rsidRDefault="005A0056" w:rsidP="005A0056">
            <w:pPr>
              <w:jc w:val="center"/>
              <w:rPr>
                <w:rFonts w:cs="Times New Roman"/>
                <w:b/>
                <w:szCs w:val="24"/>
              </w:rP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Pr="004C14C8" w:rsidRDefault="005A0056" w:rsidP="005A0056">
            <w:pPr>
              <w:jc w:val="center"/>
              <w:rPr>
                <w:rFonts w:cs="Times New Roman"/>
                <w:b/>
                <w:szCs w:val="24"/>
              </w:rP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bl>
    <w:p w:rsidR="003445AC" w:rsidRDefault="003445AC" w:rsidP="00483EB1">
      <w:pPr>
        <w:spacing w:after="0" w:line="240" w:lineRule="auto"/>
        <w:rPr>
          <w:rFonts w:ascii="Times New Roman" w:hAnsi="Times New Roman" w:cs="Times New Roman"/>
        </w:rPr>
      </w:pPr>
      <w:r>
        <w:rPr>
          <w:rFonts w:ascii="Times New Roman" w:hAnsi="Times New Roman" w:cs="Times New Roman"/>
        </w:rPr>
        <w:t>*niepotrzebne skreślić</w:t>
      </w:r>
    </w:p>
    <w:p w:rsidR="003445AC" w:rsidRDefault="003445AC" w:rsidP="00483EB1">
      <w:pPr>
        <w:spacing w:after="0" w:line="240" w:lineRule="auto"/>
        <w:rPr>
          <w:rFonts w:ascii="Times New Roman" w:hAnsi="Times New Roman" w:cs="Times New Roman"/>
        </w:rPr>
      </w:pPr>
    </w:p>
    <w:p w:rsidR="00CE4E0B" w:rsidRPr="00DE72FD" w:rsidRDefault="00483EB1" w:rsidP="00483EB1">
      <w:pPr>
        <w:spacing w:after="0" w:line="240" w:lineRule="auto"/>
        <w:rPr>
          <w:rFonts w:ascii="Times New Roman" w:hAnsi="Times New Roman" w:cs="Times New Roman"/>
        </w:rPr>
      </w:pPr>
      <w:r w:rsidRPr="00DE72FD">
        <w:rPr>
          <w:rFonts w:ascii="Times New Roman" w:hAnsi="Times New Roman" w:cs="Times New Roman"/>
        </w:rPr>
        <w:lastRenderedPageBreak/>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referencje bądź inne dokumenty,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oświadczenie Wykonawcy*</w:t>
      </w:r>
      <w:r w:rsidR="005E7281">
        <w:rPr>
          <w:rFonts w:ascii="Times New Roman" w:hAnsi="Times New Roman" w:cs="Times New Roman"/>
          <w:b/>
        </w:rPr>
        <w:t>*</w:t>
      </w:r>
    </w:p>
    <w:p w:rsidR="00483EB1" w:rsidRPr="00483EB1" w:rsidRDefault="005E7281"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C600FB" w:rsidRDefault="00C600FB" w:rsidP="00C600FB">
      <w:pPr>
        <w:spacing w:after="0" w:line="240" w:lineRule="auto"/>
        <w:ind w:firstLine="708"/>
        <w:jc w:val="both"/>
        <w:rPr>
          <w:rFonts w:ascii="Times New Roman" w:hAnsi="Times New Roman" w:cs="Times New Roman"/>
        </w:rPr>
      </w:pPr>
    </w:p>
    <w:p w:rsidR="00C600FB" w:rsidRPr="008F3AE4" w:rsidRDefault="00C600FB" w:rsidP="008F3AE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C600FB" w:rsidRPr="008F3AE4" w:rsidRDefault="00C600FB" w:rsidP="008F3AE4">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sidR="008F3AE4">
        <w:rPr>
          <w:rFonts w:ascii="Times New Roman" w:hAnsi="Times New Roman" w:cs="Times New Roman"/>
          <w:b/>
          <w:i/>
          <w:iCs/>
          <w:color w:val="000000"/>
          <w:sz w:val="18"/>
          <w:szCs w:val="20"/>
          <w:lang w:eastAsia="pl-PL"/>
        </w:rPr>
        <w:t xml:space="preserve">wanym podpisem elektronicznym. </w:t>
      </w:r>
    </w:p>
    <w:p w:rsidR="00A37C9A" w:rsidRPr="00DE58D9" w:rsidRDefault="00A37C9A" w:rsidP="003014FA">
      <w:pPr>
        <w:rPr>
          <w:rFonts w:ascii="Times New Roman" w:hAnsi="Times New Roman" w:cs="Times New Roman"/>
          <w:b/>
          <w:szCs w:val="24"/>
        </w:rPr>
      </w:pPr>
    </w:p>
    <w:p w:rsidR="00F90BF9" w:rsidRDefault="005E7281" w:rsidP="005E7281">
      <w:pPr>
        <w:spacing w:after="0" w:line="240" w:lineRule="auto"/>
        <w:ind w:hanging="1"/>
        <w:jc w:val="both"/>
      </w:pPr>
      <w:r>
        <w:tab/>
      </w:r>
      <w:r w:rsidRPr="005E7281">
        <w:rPr>
          <w:sz w:val="20"/>
        </w:rPr>
        <w:t>***W przypadku wskazania przez Wykonawcę, w celu wykazania spełniania w/w warunku udziału, waluty inna niż polska (PLN), w celu jej przeliczenia, stosowany będzie średni kurs NBP z dnia ukazania się ogłoszenia w Dzienniku Urzędowym Unii Europejskiej.</w:t>
      </w:r>
      <w:r w:rsidR="00F90BF9">
        <w:br w:type="page"/>
      </w:r>
    </w:p>
    <w:p w:rsidR="005D3888" w:rsidRDefault="005D3888" w:rsidP="00FD5647">
      <w:pPr>
        <w:spacing w:after="0" w:line="240" w:lineRule="auto"/>
        <w:ind w:left="5246" w:firstLine="708"/>
        <w:rPr>
          <w:rFonts w:ascii="Times New Roman" w:hAnsi="Times New Roman" w:cs="Times New Roman"/>
          <w:b/>
        </w:rPr>
      </w:pPr>
    </w:p>
    <w:p w:rsidR="00F90BF9" w:rsidRDefault="00DC7E80" w:rsidP="00FD5647">
      <w:pPr>
        <w:spacing w:after="0" w:line="240" w:lineRule="auto"/>
        <w:ind w:left="5246" w:firstLine="708"/>
        <w:rPr>
          <w:rFonts w:ascii="Times New Roman" w:hAnsi="Times New Roman" w:cs="Times New Roman"/>
          <w:b/>
          <w:sz w:val="24"/>
          <w:szCs w:val="24"/>
          <w:u w:val="single"/>
        </w:rPr>
      </w:pPr>
      <w:r>
        <w:rPr>
          <w:rFonts w:ascii="Times New Roman" w:hAnsi="Times New Roman" w:cs="Times New Roman"/>
          <w:b/>
        </w:rPr>
        <w:t xml:space="preserve">Załącznik nr </w:t>
      </w:r>
      <w:r w:rsidR="00B4334E">
        <w:rPr>
          <w:rFonts w:ascii="Times New Roman" w:hAnsi="Times New Roman" w:cs="Times New Roman"/>
          <w:b/>
        </w:rPr>
        <w:t>7</w:t>
      </w:r>
      <w:r w:rsidRPr="00DC7E80">
        <w:rPr>
          <w:rFonts w:ascii="Times New Roman" w:hAnsi="Times New Roman" w:cs="Times New Roman"/>
          <w:b/>
          <w:sz w:val="24"/>
          <w:szCs w:val="24"/>
          <w:u w:val="single"/>
        </w:rPr>
        <w:t xml:space="preserve"> </w:t>
      </w:r>
    </w:p>
    <w:p w:rsidR="00FD5647" w:rsidRDefault="00FD5647" w:rsidP="00FD5647">
      <w:pPr>
        <w:spacing w:after="0" w:line="240" w:lineRule="auto"/>
        <w:rPr>
          <w:rFonts w:ascii="Times New Roman" w:hAnsi="Times New Roman" w:cs="Times New Roman"/>
          <w:b/>
          <w:sz w:val="24"/>
          <w:szCs w:val="24"/>
          <w:u w:val="single"/>
        </w:rPr>
      </w:pPr>
    </w:p>
    <w:p w:rsidR="00FD5647" w:rsidRPr="00A77144" w:rsidRDefault="00FD5647" w:rsidP="00FD5647">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FD5647" w:rsidRDefault="00FD5647" w:rsidP="00FD5647">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5D3888" w:rsidRDefault="005D3888" w:rsidP="00FD5647">
      <w:pPr>
        <w:spacing w:after="0" w:line="240" w:lineRule="auto"/>
        <w:ind w:left="5246" w:firstLine="708"/>
        <w:jc w:val="both"/>
        <w:rPr>
          <w:rFonts w:ascii="Times New Roman" w:hAnsi="Times New Roman" w:cs="Times New Roman"/>
          <w:szCs w:val="20"/>
        </w:rPr>
      </w:pPr>
    </w:p>
    <w:p w:rsidR="00FD5647" w:rsidRPr="00A77144" w:rsidRDefault="00FD5647" w:rsidP="00FD5647">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FD5647" w:rsidRPr="00A77144" w:rsidRDefault="00FD5647" w:rsidP="00FD5647">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FD5647" w:rsidRDefault="00FD5647" w:rsidP="00FD5647">
      <w:pPr>
        <w:spacing w:after="0" w:line="240" w:lineRule="auto"/>
        <w:jc w:val="both"/>
        <w:rPr>
          <w:rFonts w:ascii="Times New Roman" w:hAnsi="Times New Roman" w:cs="Times New Roman"/>
          <w:szCs w:val="20"/>
          <w:u w:val="single"/>
        </w:rPr>
      </w:pPr>
    </w:p>
    <w:p w:rsidR="00FD5647" w:rsidRPr="00A77144" w:rsidRDefault="00FD5647" w:rsidP="00FD5647">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C7E80" w:rsidRDefault="00FD5647" w:rsidP="00FD5647">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B4016" w:rsidRPr="00FD5647" w:rsidRDefault="00CB4016" w:rsidP="00FD5647">
      <w:pPr>
        <w:spacing w:after="0" w:line="240" w:lineRule="auto"/>
        <w:ind w:right="5953"/>
        <w:jc w:val="both"/>
        <w:rPr>
          <w:rFonts w:ascii="Times New Roman" w:hAnsi="Times New Roman" w:cs="Times New Roman"/>
          <w:i/>
          <w:iCs/>
          <w:sz w:val="20"/>
          <w:szCs w:val="20"/>
        </w:rPr>
      </w:pPr>
    </w:p>
    <w:p w:rsidR="00CB4016" w:rsidRPr="00CB4016" w:rsidRDefault="00CB4016" w:rsidP="00CB4016">
      <w:pPr>
        <w:pStyle w:val="Akapitzlist"/>
        <w:ind w:left="1440"/>
        <w:jc w:val="center"/>
        <w:rPr>
          <w:b/>
          <w:bCs/>
          <w:sz w:val="32"/>
          <w:szCs w:val="24"/>
        </w:rPr>
      </w:pPr>
      <w:r w:rsidRPr="00CB4016">
        <w:rPr>
          <w:b/>
          <w:bCs/>
          <w:sz w:val="24"/>
          <w:szCs w:val="24"/>
        </w:rPr>
        <w:t>Wykaz osób potwierdzających spełnienie warunku udziału w postępowaniu</w:t>
      </w:r>
    </w:p>
    <w:p w:rsidR="00CB4016" w:rsidRDefault="00CB4016" w:rsidP="00F90BF9">
      <w:pPr>
        <w:spacing w:after="0" w:line="240" w:lineRule="auto"/>
        <w:jc w:val="both"/>
        <w:rPr>
          <w:rFonts w:ascii="Times New Roman" w:hAnsi="Times New Roman" w:cs="Times New Roman"/>
          <w:szCs w:val="20"/>
        </w:rPr>
      </w:pPr>
    </w:p>
    <w:p w:rsidR="00F90BF9" w:rsidRDefault="00F90BF9" w:rsidP="00F90BF9">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Pr>
          <w:rFonts w:ascii="Times New Roman" w:hAnsi="Times New Roman" w:cs="Times New Roman"/>
          <w:szCs w:val="20"/>
        </w:rPr>
        <w:t xml:space="preserve"> </w:t>
      </w:r>
      <w:r w:rsidRPr="00E77176">
        <w:rPr>
          <w:rFonts w:ascii="Times New Roman" w:hAnsi="Times New Roman" w:cs="Times New Roman"/>
          <w:b/>
          <w:bCs/>
          <w:szCs w:val="20"/>
        </w:rPr>
        <w:t>„</w:t>
      </w:r>
      <w:r w:rsidRPr="00F90BF9">
        <w:rPr>
          <w:rFonts w:ascii="Times New Roman" w:hAnsi="Times New Roman" w:cs="Times New Roman"/>
          <w:b/>
        </w:rPr>
        <w:t>Budow</w:t>
      </w:r>
      <w:r>
        <w:rPr>
          <w:rFonts w:ascii="Times New Roman" w:hAnsi="Times New Roman" w:cs="Times New Roman"/>
          <w:b/>
        </w:rPr>
        <w:t>ę</w:t>
      </w:r>
      <w:r w:rsidRPr="00F90BF9">
        <w:rPr>
          <w:rFonts w:ascii="Times New Roman" w:hAnsi="Times New Roman" w:cs="Times New Roman"/>
          <w:b/>
        </w:rPr>
        <w:t xml:space="preserve"> </w:t>
      </w:r>
      <w:r w:rsidR="00165865" w:rsidRPr="00165865">
        <w:rPr>
          <w:rFonts w:ascii="Times New Roman" w:hAnsi="Times New Roman" w:cs="Times New Roman"/>
          <w:b/>
        </w:rPr>
        <w:t>i wdrożenie Zintegrowanego Systemu Informatycznego klasy ERP w Głównym Instytucie Górnictwa wraz ze świadczeniem Serwisu Utrzymaniowego oraz Usług Rozwoju</w:t>
      </w:r>
      <w:r w:rsidRPr="00E77176">
        <w:rPr>
          <w:rFonts w:ascii="Times New Roman" w:hAnsi="Times New Roman" w:cs="Times New Roman"/>
          <w:b/>
        </w:rPr>
        <w:t>”</w:t>
      </w:r>
    </w:p>
    <w:p w:rsidR="00CB4016" w:rsidRDefault="00CB4016" w:rsidP="00F90BF9">
      <w:pPr>
        <w:spacing w:after="0" w:line="240" w:lineRule="auto"/>
        <w:jc w:val="both"/>
        <w:rPr>
          <w:rFonts w:ascii="Times New Roman" w:hAnsi="Times New Roman" w:cs="Times New Roman"/>
          <w:b/>
        </w:rPr>
      </w:pPr>
    </w:p>
    <w:p w:rsidR="00F90BF9" w:rsidRDefault="00F90BF9" w:rsidP="00F90BF9">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p>
    <w:p w:rsidR="00DC7E80" w:rsidRDefault="00DC7E80" w:rsidP="00DC7E80">
      <w:pPr>
        <w:pStyle w:val="Default"/>
        <w:rPr>
          <w:rFonts w:ascii="Times New Roman" w:hAnsi="Times New Roman"/>
        </w:rPr>
      </w:pPr>
    </w:p>
    <w:p w:rsidR="00CB4016" w:rsidRDefault="00CB4016"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2427"/>
        <w:gridCol w:w="1281"/>
        <w:gridCol w:w="545"/>
        <w:gridCol w:w="1677"/>
        <w:gridCol w:w="1534"/>
        <w:gridCol w:w="1141"/>
      </w:tblGrid>
      <w:tr w:rsidR="005A0056" w:rsidRPr="009C7A6E" w:rsidTr="003863A1">
        <w:trPr>
          <w:trHeight w:val="567"/>
        </w:trPr>
        <w:tc>
          <w:tcPr>
            <w:tcW w:w="5000" w:type="pct"/>
            <w:gridSpan w:val="7"/>
            <w:shd w:val="clear" w:color="auto" w:fill="F2F2F2"/>
            <w:vAlign w:val="center"/>
          </w:tcPr>
          <w:p w:rsidR="005A0056" w:rsidRPr="000E621A" w:rsidRDefault="003863A1" w:rsidP="003863A1">
            <w:pPr>
              <w:spacing w:after="0"/>
              <w:ind w:left="-40"/>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 xml:space="preserve">                           </w:t>
            </w:r>
            <w:r w:rsidR="005A0056" w:rsidRPr="000E621A">
              <w:rPr>
                <w:rFonts w:ascii="Times New Roman" w:eastAsia="Times New Roman" w:hAnsi="Times New Roman" w:cs="Times New Roman"/>
                <w:b/>
                <w:sz w:val="20"/>
                <w:szCs w:val="20"/>
                <w:lang w:eastAsia="pl-PL"/>
              </w:rPr>
              <w:t>Kierownik Projektu</w:t>
            </w:r>
          </w:p>
        </w:tc>
      </w:tr>
      <w:tr w:rsidR="005A0056" w:rsidRPr="009C7A6E" w:rsidTr="000E621A">
        <w:tc>
          <w:tcPr>
            <w:tcW w:w="2270" w:type="pct"/>
            <w:gridSpan w:val="3"/>
            <w:tcBorders>
              <w:bottom w:val="double" w:sz="4" w:space="0" w:color="auto"/>
            </w:tcBorders>
            <w:shd w:val="clear" w:color="auto" w:fill="auto"/>
          </w:tcPr>
          <w:p w:rsidR="005A0056" w:rsidRPr="009C7A6E" w:rsidRDefault="005A0056" w:rsidP="003863A1">
            <w:pPr>
              <w:spacing w:after="0"/>
              <w:jc w:val="both"/>
              <w:rPr>
                <w:rFonts w:ascii="Tahoma" w:eastAsia="Times New Roman" w:hAnsi="Tahoma" w:cs="Tahoma"/>
                <w:b/>
                <w:sz w:val="20"/>
                <w:szCs w:val="20"/>
                <w:lang w:eastAsia="pl-PL"/>
              </w:rPr>
            </w:pPr>
          </w:p>
          <w:p w:rsidR="005A0056" w:rsidRPr="009C7A6E" w:rsidRDefault="005A0056"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5A0056" w:rsidRDefault="005A0056"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0E621A" w:rsidRPr="009C7A6E" w:rsidRDefault="000E621A" w:rsidP="003863A1">
            <w:pPr>
              <w:spacing w:after="120" w:line="240" w:lineRule="auto"/>
              <w:ind w:left="1416"/>
              <w:rPr>
                <w:rFonts w:ascii="Tahoma" w:eastAsia="Times New Roman" w:hAnsi="Tahoma" w:cs="Tahoma"/>
                <w:i/>
                <w:sz w:val="16"/>
                <w:szCs w:val="20"/>
                <w:lang w:eastAsia="pl-PL"/>
              </w:rPr>
            </w:pPr>
          </w:p>
          <w:p w:rsidR="000E621A" w:rsidRDefault="000E621A"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005A0056" w:rsidRPr="009C7A6E">
              <w:rPr>
                <w:rFonts w:ascii="Tahoma" w:eastAsia="Times New Roman" w:hAnsi="Tahoma" w:cs="Tahoma"/>
                <w:i/>
                <w:sz w:val="16"/>
                <w:szCs w:val="20"/>
                <w:lang w:eastAsia="pl-PL"/>
              </w:rPr>
              <w:t xml:space="preserve">: </w:t>
            </w:r>
          </w:p>
          <w:p w:rsidR="005A0056" w:rsidRPr="009C7A6E" w:rsidRDefault="005A0056"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sidR="000E621A">
              <w:rPr>
                <w:rFonts w:ascii="Tahoma" w:eastAsia="Times New Roman" w:hAnsi="Tahoma" w:cs="Tahoma"/>
                <w:i/>
                <w:sz w:val="16"/>
                <w:szCs w:val="20"/>
                <w:lang w:eastAsia="pl-PL"/>
              </w:rPr>
              <w:t>…………………………</w:t>
            </w:r>
          </w:p>
          <w:p w:rsidR="005A0056" w:rsidRPr="009C7A6E" w:rsidRDefault="005A0056" w:rsidP="003863A1">
            <w:pPr>
              <w:spacing w:after="0" w:line="240" w:lineRule="auto"/>
              <w:jc w:val="both"/>
              <w:rPr>
                <w:rFonts w:ascii="Tahoma" w:eastAsia="Times New Roman" w:hAnsi="Tahoma" w:cs="Tahoma"/>
                <w:i/>
                <w:sz w:val="20"/>
                <w:szCs w:val="20"/>
                <w:lang w:eastAsia="pl-PL"/>
              </w:rPr>
            </w:pPr>
          </w:p>
        </w:tc>
        <w:tc>
          <w:tcPr>
            <w:tcW w:w="2730" w:type="pct"/>
            <w:gridSpan w:val="4"/>
            <w:tcBorders>
              <w:bottom w:val="double" w:sz="4" w:space="0" w:color="auto"/>
            </w:tcBorders>
            <w:shd w:val="clear" w:color="auto" w:fill="auto"/>
            <w:vAlign w:val="center"/>
          </w:tcPr>
          <w:p w:rsidR="005A0056" w:rsidRDefault="000E621A"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005A0056" w:rsidRPr="009C7A6E">
              <w:rPr>
                <w:rFonts w:ascii="Tahoma" w:eastAsia="Times New Roman" w:hAnsi="Tahoma" w:cs="Tahoma"/>
                <w:sz w:val="16"/>
                <w:szCs w:val="16"/>
                <w:lang w:eastAsia="pl-PL"/>
              </w:rPr>
              <w:t>) certyfikat ………………………………………………… (podać nazwę certyfikatu) dokumentujący wiedzę w zakresie zarządzania projektami,</w:t>
            </w:r>
          </w:p>
          <w:p w:rsidR="000E621A" w:rsidRPr="009C7A6E" w:rsidRDefault="000E621A" w:rsidP="003863A1">
            <w:pPr>
              <w:spacing w:after="0" w:line="240" w:lineRule="auto"/>
              <w:rPr>
                <w:rFonts w:ascii="Tahoma" w:eastAsia="Times New Roman" w:hAnsi="Tahoma" w:cs="Tahoma"/>
                <w:sz w:val="16"/>
                <w:szCs w:val="16"/>
                <w:lang w:eastAsia="pl-PL"/>
              </w:rPr>
            </w:pPr>
          </w:p>
          <w:p w:rsidR="005A0056" w:rsidRDefault="000E621A" w:rsidP="000E621A">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b)</w:t>
            </w: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co najmniej 3-letnie</w:t>
            </w:r>
            <w:r>
              <w:rPr>
                <w:rFonts w:ascii="Tahoma" w:eastAsia="Times New Roman" w:hAnsi="Tahoma" w:cs="Tahoma"/>
                <w:sz w:val="16"/>
                <w:szCs w:val="16"/>
                <w:lang w:eastAsia="pl-PL"/>
              </w:rPr>
              <w:t>***</w:t>
            </w:r>
            <w:r w:rsidRPr="000E621A">
              <w:rPr>
                <w:rFonts w:ascii="Tahoma" w:eastAsia="Times New Roman" w:hAnsi="Tahoma" w:cs="Tahoma"/>
                <w:sz w:val="16"/>
                <w:szCs w:val="16"/>
                <w:lang w:eastAsia="pl-PL"/>
              </w:rPr>
              <w:t xml:space="preserve"> doświadczenie zawodowe, liczone od dnia w którym upływa termin składania ofert - w zakresie kierowania projektami informatycznymi, w tym udział na stanowisku kierownika projektu, </w:t>
            </w:r>
            <w:r w:rsidRPr="000E621A">
              <w:rPr>
                <w:rFonts w:ascii="Tahoma" w:eastAsia="Times New Roman" w:hAnsi="Tahoma" w:cs="Tahoma"/>
                <w:b/>
                <w:sz w:val="16"/>
                <w:szCs w:val="16"/>
                <w:lang w:eastAsia="pl-PL"/>
              </w:rPr>
              <w:t>w maksimum trzech usługach</w:t>
            </w:r>
            <w:r w:rsidRPr="000E621A">
              <w:rPr>
                <w:rFonts w:ascii="Tahoma" w:eastAsia="Times New Roman" w:hAnsi="Tahoma" w:cs="Tahoma"/>
                <w:sz w:val="16"/>
                <w:szCs w:val="16"/>
                <w:lang w:eastAsia="pl-PL"/>
              </w:rPr>
              <w:t xml:space="preserve"> zakończonych sukcesem (tj.: odebranych przez zamawiającego) budowie i wdrożeniu Zintegrowanego Systemu Informatycznego obejmujących swym zakresem co najmniej</w:t>
            </w: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cztery</w:t>
            </w:r>
            <w:r>
              <w:rPr>
                <w:rFonts w:ascii="Tahoma" w:eastAsia="Times New Roman" w:hAnsi="Tahoma" w:cs="Tahoma"/>
                <w:sz w:val="16"/>
                <w:szCs w:val="16"/>
                <w:lang w:eastAsia="pl-PL"/>
              </w:rPr>
              <w:t xml:space="preserve"> z</w:t>
            </w:r>
            <w:r w:rsidRPr="000E621A">
              <w:rPr>
                <w:rFonts w:ascii="Tahoma" w:eastAsia="Times New Roman" w:hAnsi="Tahoma" w:cs="Tahoma"/>
                <w:sz w:val="16"/>
                <w:szCs w:val="16"/>
                <w:lang w:eastAsia="pl-PL"/>
              </w:rPr>
              <w:t xml:space="preserve"> obszar</w:t>
            </w:r>
            <w:r>
              <w:rPr>
                <w:rFonts w:ascii="Tahoma" w:eastAsia="Times New Roman" w:hAnsi="Tahoma" w:cs="Tahoma"/>
                <w:sz w:val="16"/>
                <w:szCs w:val="16"/>
                <w:lang w:eastAsia="pl-PL"/>
              </w:rPr>
              <w:t>ów</w:t>
            </w:r>
            <w:r w:rsidRPr="000E621A">
              <w:rPr>
                <w:rFonts w:ascii="Tahoma" w:eastAsia="Times New Roman" w:hAnsi="Tahoma" w:cs="Tahoma"/>
                <w:sz w:val="16"/>
                <w:szCs w:val="16"/>
                <w:lang w:eastAsia="pl-PL"/>
              </w:rPr>
              <w:t xml:space="preserve">: Finanse i księgowość, Kadry,  Płace, Środki trwałe, Elektroniczny obieg dokumentów, Sprzedaż, Zarządzanie projektami, Zarządzanie relacjami z klientem, Portal pracownika,  </w:t>
            </w:r>
            <w:r w:rsidRPr="000E621A">
              <w:rPr>
                <w:rFonts w:ascii="Tahoma" w:eastAsia="Times New Roman" w:hAnsi="Tahoma" w:cs="Tahoma"/>
                <w:b/>
                <w:sz w:val="16"/>
                <w:szCs w:val="16"/>
                <w:lang w:eastAsia="pl-PL"/>
              </w:rPr>
              <w:t>maksimum trzech usług o łącznej wartości nie mniejszej niż 600 000,00* PLN brutto</w:t>
            </w:r>
            <w:r w:rsidRPr="000E621A">
              <w:rPr>
                <w:rFonts w:ascii="Tahoma" w:eastAsia="Times New Roman" w:hAnsi="Tahoma" w:cs="Tahoma"/>
                <w:sz w:val="16"/>
                <w:szCs w:val="16"/>
                <w:lang w:eastAsia="pl-PL"/>
              </w:rPr>
              <w:t>.</w:t>
            </w:r>
          </w:p>
          <w:p w:rsidR="000E621A" w:rsidRDefault="000E621A" w:rsidP="000E621A">
            <w:pPr>
              <w:spacing w:after="0" w:line="240" w:lineRule="auto"/>
              <w:rPr>
                <w:rFonts w:ascii="Tahoma" w:eastAsia="Times New Roman" w:hAnsi="Tahoma" w:cs="Tahoma"/>
                <w:sz w:val="16"/>
                <w:szCs w:val="16"/>
                <w:lang w:eastAsia="pl-PL"/>
              </w:rPr>
            </w:pPr>
          </w:p>
          <w:p w:rsidR="000E621A" w:rsidRPr="009C7A6E" w:rsidRDefault="000E621A" w:rsidP="000E621A">
            <w:pPr>
              <w:spacing w:after="0" w:line="240" w:lineRule="auto"/>
              <w:rPr>
                <w:rFonts w:ascii="Tahoma" w:eastAsia="Times New Roman" w:hAnsi="Tahoma" w:cs="Tahoma"/>
                <w:sz w:val="16"/>
                <w:szCs w:val="16"/>
                <w:lang w:eastAsia="pl-PL"/>
              </w:rPr>
            </w:pPr>
            <w:r>
              <w:rPr>
                <w:rFonts w:ascii="Tahoma" w:eastAsia="Times New Roman" w:hAnsi="Tahoma" w:cs="Tahoma"/>
                <w:b/>
                <w:bCs/>
                <w:sz w:val="16"/>
                <w:szCs w:val="16"/>
                <w:lang w:eastAsia="pl-PL"/>
              </w:rPr>
              <w:t xml:space="preserve">                                  </w:t>
            </w:r>
            <w:r w:rsidRPr="009C7A6E">
              <w:rPr>
                <w:rFonts w:ascii="Tahoma" w:eastAsia="Times New Roman" w:hAnsi="Tahoma" w:cs="Tahoma"/>
                <w:b/>
                <w:bCs/>
                <w:sz w:val="16"/>
                <w:szCs w:val="16"/>
                <w:lang w:eastAsia="pl-PL"/>
              </w:rPr>
              <w:t>TAK*  /  NIE*</w:t>
            </w:r>
          </w:p>
          <w:p w:rsidR="000E621A" w:rsidRDefault="000E621A" w:rsidP="000E621A">
            <w:pPr>
              <w:spacing w:after="0" w:line="240" w:lineRule="auto"/>
              <w:rPr>
                <w:rFonts w:ascii="Tahoma" w:eastAsia="Times New Roman" w:hAnsi="Tahoma" w:cs="Tahoma"/>
                <w:sz w:val="16"/>
                <w:szCs w:val="16"/>
                <w:lang w:eastAsia="pl-PL"/>
              </w:rPr>
            </w:pPr>
          </w:p>
          <w:p w:rsidR="000E621A" w:rsidRPr="009C7A6E" w:rsidRDefault="000E621A" w:rsidP="000E621A">
            <w:pPr>
              <w:spacing w:after="0" w:line="240" w:lineRule="auto"/>
              <w:rPr>
                <w:rFonts w:ascii="Tahoma" w:eastAsia="Times New Roman" w:hAnsi="Tahoma" w:cs="Tahoma"/>
                <w:i/>
                <w:sz w:val="16"/>
                <w:szCs w:val="16"/>
                <w:lang w:eastAsia="pl-PL"/>
              </w:rPr>
            </w:pPr>
          </w:p>
        </w:tc>
      </w:tr>
      <w:tr w:rsidR="005A0056" w:rsidRPr="009C7A6E" w:rsidTr="003863A1">
        <w:trPr>
          <w:trHeight w:val="283"/>
        </w:trPr>
        <w:tc>
          <w:tcPr>
            <w:tcW w:w="5000" w:type="pct"/>
            <w:gridSpan w:val="7"/>
            <w:tcBorders>
              <w:top w:val="doub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sidR="000E621A">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sidR="000E621A">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sidR="000E621A">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0E621A" w:rsidRPr="009C7A6E" w:rsidTr="000E621A">
        <w:trPr>
          <w:trHeight w:val="215"/>
        </w:trPr>
        <w:tc>
          <w:tcPr>
            <w:tcW w:w="238" w:type="pct"/>
            <w:tcBorders>
              <w:top w:val="single" w:sz="4" w:space="0" w:color="auto"/>
              <w:bottom w:val="single" w:sz="4" w:space="0" w:color="auto"/>
            </w:tcBorders>
            <w:shd w:val="clear" w:color="auto" w:fill="F2F2F2"/>
          </w:tcPr>
          <w:p w:rsidR="005A0056" w:rsidRPr="009C7A6E" w:rsidRDefault="005A0056" w:rsidP="003863A1">
            <w:pPr>
              <w:spacing w:after="0" w:line="240" w:lineRule="auto"/>
              <w:rPr>
                <w:rFonts w:ascii="Tahoma" w:eastAsia="Times New Roman" w:hAnsi="Tahoma" w:cs="Tahoma"/>
                <w:sz w:val="16"/>
                <w:szCs w:val="20"/>
                <w:lang w:eastAsia="pl-PL"/>
              </w:rPr>
            </w:pPr>
          </w:p>
        </w:tc>
        <w:tc>
          <w:tcPr>
            <w:tcW w:w="1330" w:type="pct"/>
            <w:tcBorders>
              <w:top w:val="single" w:sz="4" w:space="0" w:color="auto"/>
              <w:bottom w:val="single" w:sz="4" w:space="0" w:color="auto"/>
            </w:tcBorders>
            <w:shd w:val="clear" w:color="auto" w:fill="F2F2F2"/>
            <w:vAlign w:val="center"/>
          </w:tcPr>
          <w:p w:rsidR="005A0056"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p>
        </w:tc>
        <w:tc>
          <w:tcPr>
            <w:tcW w:w="1009" w:type="pct"/>
            <w:gridSpan w:val="2"/>
            <w:tcBorders>
              <w:top w:val="single" w:sz="4" w:space="0" w:color="auto"/>
              <w:bottom w:val="single" w:sz="4" w:space="0" w:color="auto"/>
            </w:tcBorders>
            <w:shd w:val="clear" w:color="auto" w:fill="F2F2F2"/>
            <w:vAlign w:val="center"/>
          </w:tcPr>
          <w:p w:rsidR="005A0056"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933" w:type="pct"/>
            <w:tcBorders>
              <w:top w:val="single" w:sz="4" w:space="0" w:color="auto"/>
            </w:tcBorders>
            <w:shd w:val="clear" w:color="auto" w:fill="F2F2F2"/>
            <w:vAlign w:val="center"/>
          </w:tcPr>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854" w:type="pct"/>
            <w:tcBorders>
              <w:top w:val="sing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 xml:space="preserve">Obszary </w:t>
            </w:r>
            <w:r w:rsidRPr="009C7A6E">
              <w:rPr>
                <w:rFonts w:ascii="Tahoma" w:eastAsia="Times New Roman" w:hAnsi="Tahoma" w:cs="Tahoma"/>
                <w:spacing w:val="-4"/>
                <w:sz w:val="16"/>
                <w:szCs w:val="20"/>
                <w:lang w:eastAsia="pl-PL"/>
              </w:rPr>
              <w:br/>
              <w:t>funkcjonalne</w:t>
            </w:r>
            <w:r w:rsidR="000E621A">
              <w:rPr>
                <w:rFonts w:ascii="Tahoma" w:eastAsia="Times New Roman" w:hAnsi="Tahoma" w:cs="Tahoma"/>
                <w:spacing w:val="-4"/>
                <w:sz w:val="16"/>
                <w:szCs w:val="20"/>
                <w:lang w:eastAsia="pl-PL"/>
              </w:rPr>
              <w:t>/ moduły</w:t>
            </w:r>
          </w:p>
        </w:tc>
        <w:tc>
          <w:tcPr>
            <w:tcW w:w="636" w:type="pct"/>
            <w:tcBorders>
              <w:top w:val="single" w:sz="4" w:space="0" w:color="auto"/>
              <w:left w:val="doub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lastRenderedPageBreak/>
              <w:t>1.</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Pr>
                <w:rFonts w:ascii="Tahoma" w:eastAsia="Times New Roman" w:hAnsi="Tahoma" w:cs="Tahoma"/>
                <w:sz w:val="16"/>
                <w:szCs w:val="20"/>
                <w:lang w:eastAsia="pl-PL"/>
              </w:rPr>
              <w:t>2.</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Pr>
                <w:rFonts w:ascii="Tahoma" w:eastAsia="Times New Roman" w:hAnsi="Tahoma" w:cs="Tahoma"/>
                <w:sz w:val="16"/>
                <w:szCs w:val="20"/>
                <w:lang w:eastAsia="pl-PL"/>
              </w:rPr>
              <w:t>3.</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tcBorders>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bl>
    <w:p w:rsidR="005A0056" w:rsidRPr="000E621A" w:rsidRDefault="000E621A" w:rsidP="00DC7E80">
      <w:pPr>
        <w:pStyle w:val="Default"/>
        <w:rPr>
          <w:rFonts w:ascii="Times New Roman" w:hAnsi="Times New Roman"/>
          <w:color w:val="FF0000"/>
        </w:rPr>
      </w:pPr>
      <w:r w:rsidRPr="000E621A">
        <w:rPr>
          <w:rFonts w:ascii="Times New Roman" w:hAnsi="Times New Roman"/>
          <w:color w:val="FF0000"/>
        </w:rPr>
        <w:t>* niepotrzebne skreślić</w:t>
      </w:r>
    </w:p>
    <w:p w:rsidR="005A0056" w:rsidRDefault="005A0056" w:rsidP="00DC7E80">
      <w:pPr>
        <w:pStyle w:val="Default"/>
        <w:rPr>
          <w:rFonts w:ascii="Times New Roman" w:hAnsi="Times New Roman"/>
        </w:rPr>
      </w:pPr>
    </w:p>
    <w:p w:rsidR="005A0056" w:rsidRDefault="005A0056"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F20DD7" w:rsidRPr="009C7A6E" w:rsidTr="003863A1">
        <w:trPr>
          <w:trHeight w:val="567"/>
        </w:trPr>
        <w:tc>
          <w:tcPr>
            <w:tcW w:w="5000" w:type="pct"/>
            <w:gridSpan w:val="5"/>
            <w:shd w:val="clear" w:color="auto" w:fill="F2F2F2"/>
            <w:vAlign w:val="center"/>
          </w:tcPr>
          <w:p w:rsidR="00F20DD7" w:rsidRPr="009C7A6E" w:rsidRDefault="00F20DD7" w:rsidP="00F20DD7">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 dedykowany dla obszaru………….</w:t>
            </w:r>
          </w:p>
        </w:tc>
      </w:tr>
      <w:tr w:rsidR="00F20DD7" w:rsidRPr="009C7A6E" w:rsidTr="00F20DD7">
        <w:tc>
          <w:tcPr>
            <w:tcW w:w="2822" w:type="pct"/>
            <w:gridSpan w:val="2"/>
            <w:tcBorders>
              <w:bottom w:val="double" w:sz="4" w:space="0" w:color="auto"/>
            </w:tcBorders>
            <w:shd w:val="clear" w:color="auto" w:fill="auto"/>
          </w:tcPr>
          <w:p w:rsidR="00F20DD7" w:rsidRPr="009C7A6E" w:rsidRDefault="00F20DD7" w:rsidP="003863A1">
            <w:pPr>
              <w:spacing w:after="0"/>
              <w:jc w:val="both"/>
              <w:rPr>
                <w:rFonts w:ascii="Tahoma" w:eastAsia="Times New Roman" w:hAnsi="Tahoma" w:cs="Tahoma"/>
                <w:b/>
                <w:sz w:val="20"/>
                <w:szCs w:val="20"/>
                <w:lang w:eastAsia="pl-PL"/>
              </w:rPr>
            </w:pPr>
          </w:p>
          <w:p w:rsidR="00F20DD7" w:rsidRPr="009C7A6E" w:rsidRDefault="00F20DD7" w:rsidP="00F20DD7">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F20DD7" w:rsidRDefault="00F20DD7" w:rsidP="00F20DD7">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F20DD7" w:rsidRPr="009C7A6E" w:rsidRDefault="00F20DD7" w:rsidP="00F20DD7">
            <w:pPr>
              <w:spacing w:after="120" w:line="240" w:lineRule="auto"/>
              <w:ind w:left="1416"/>
              <w:rPr>
                <w:rFonts w:ascii="Tahoma" w:eastAsia="Times New Roman" w:hAnsi="Tahoma" w:cs="Tahoma"/>
                <w:i/>
                <w:sz w:val="16"/>
                <w:szCs w:val="20"/>
                <w:lang w:eastAsia="pl-PL"/>
              </w:rPr>
            </w:pPr>
          </w:p>
          <w:p w:rsidR="00F20DD7" w:rsidRDefault="00F20DD7" w:rsidP="00F20DD7">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F20DD7" w:rsidRPr="009C7A6E" w:rsidRDefault="00F20DD7" w:rsidP="00F20DD7">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F20DD7" w:rsidRPr="009C7A6E" w:rsidRDefault="00F20DD7"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F20DD7" w:rsidRDefault="00F20DD7" w:rsidP="003863A1">
            <w:pPr>
              <w:spacing w:after="0" w:line="240" w:lineRule="auto"/>
              <w:rPr>
                <w:rFonts w:ascii="Tahoma" w:eastAsia="Times New Roman" w:hAnsi="Tahoma" w:cs="Tahoma"/>
                <w:sz w:val="16"/>
                <w:szCs w:val="16"/>
                <w:lang w:eastAsia="pl-PL"/>
              </w:rPr>
            </w:pPr>
          </w:p>
          <w:p w:rsidR="00F20DD7" w:rsidRPr="00F20DD7" w:rsidRDefault="00F20DD7"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F20DD7" w:rsidRPr="00F20DD7" w:rsidRDefault="00F20DD7" w:rsidP="003863A1">
            <w:pPr>
              <w:spacing w:after="0" w:line="240" w:lineRule="auto"/>
              <w:rPr>
                <w:rFonts w:ascii="Tahoma" w:eastAsia="Times New Roman" w:hAnsi="Tahoma" w:cs="Tahoma"/>
                <w:sz w:val="16"/>
                <w:szCs w:val="16"/>
                <w:lang w:eastAsia="pl-PL"/>
              </w:rPr>
            </w:pPr>
          </w:p>
          <w:p w:rsidR="00F20DD7" w:rsidRPr="00F20DD7" w:rsidRDefault="00F20DD7"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F20DD7" w:rsidRPr="009C7A6E" w:rsidRDefault="00F20DD7" w:rsidP="003863A1">
            <w:pPr>
              <w:spacing w:after="0" w:line="240" w:lineRule="auto"/>
              <w:ind w:left="1416"/>
              <w:rPr>
                <w:rFonts w:ascii="Tahoma" w:eastAsia="Times New Roman" w:hAnsi="Tahoma" w:cs="Tahoma"/>
                <w:i/>
                <w:sz w:val="16"/>
                <w:szCs w:val="16"/>
                <w:lang w:eastAsia="pl-PL"/>
              </w:rPr>
            </w:pPr>
          </w:p>
        </w:tc>
      </w:tr>
      <w:tr w:rsidR="00F20DD7"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F20DD7" w:rsidRPr="009C7A6E" w:rsidRDefault="00F20DD7"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F20DD7">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F20DD7">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F20DD7">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F20DD7">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F20DD7"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II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III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IV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lastRenderedPageBreak/>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V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r>
        <w:rPr>
          <w:rFonts w:ascii="Times New Roman" w:hAnsi="Times New Roman"/>
        </w:rPr>
        <w:t>W przypadku wykazania większej ilości konsultantów należy powielić powyższą tabelę.</w:t>
      </w: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3037"/>
        <w:gridCol w:w="672"/>
        <w:gridCol w:w="1203"/>
        <w:gridCol w:w="1835"/>
        <w:gridCol w:w="1858"/>
      </w:tblGrid>
      <w:tr w:rsidR="00F20DD7" w:rsidRPr="009C7A6E" w:rsidTr="003863A1">
        <w:trPr>
          <w:trHeight w:val="567"/>
        </w:trPr>
        <w:tc>
          <w:tcPr>
            <w:tcW w:w="5000" w:type="pct"/>
            <w:gridSpan w:val="6"/>
            <w:shd w:val="clear" w:color="auto" w:fill="F2F2F2"/>
            <w:vAlign w:val="center"/>
          </w:tcPr>
          <w:p w:rsidR="00F20DD7" w:rsidRPr="009C7A6E" w:rsidRDefault="00F20DD7" w:rsidP="00F20DD7">
            <w:pPr>
              <w:spacing w:after="0"/>
              <w:ind w:left="1080"/>
              <w:rPr>
                <w:rFonts w:ascii="Tahoma" w:eastAsia="Times New Roman" w:hAnsi="Tahoma" w:cs="Tahoma"/>
                <w:b/>
                <w:sz w:val="20"/>
                <w:szCs w:val="20"/>
                <w:lang w:eastAsia="pl-PL"/>
              </w:rPr>
            </w:pPr>
            <w:r>
              <w:rPr>
                <w:rFonts w:ascii="Tahoma" w:eastAsia="Times New Roman" w:hAnsi="Tahoma" w:cs="Tahoma"/>
                <w:b/>
                <w:sz w:val="20"/>
                <w:szCs w:val="20"/>
                <w:lang w:eastAsia="pl-PL"/>
              </w:rPr>
              <w:t xml:space="preserve">                                           </w:t>
            </w:r>
            <w:r w:rsidRPr="00955D30">
              <w:rPr>
                <w:rFonts w:ascii="Tahoma" w:eastAsia="Times New Roman" w:hAnsi="Tahoma" w:cs="Tahoma"/>
                <w:b/>
                <w:sz w:val="20"/>
                <w:szCs w:val="20"/>
                <w:lang w:eastAsia="pl-PL"/>
              </w:rPr>
              <w:t>Programista</w:t>
            </w:r>
          </w:p>
        </w:tc>
      </w:tr>
      <w:tr w:rsidR="00F20DD7" w:rsidRPr="009C7A6E" w:rsidTr="003863A1">
        <w:tc>
          <w:tcPr>
            <w:tcW w:w="2270" w:type="pct"/>
            <w:gridSpan w:val="3"/>
            <w:tcBorders>
              <w:bottom w:val="double" w:sz="4" w:space="0" w:color="auto"/>
            </w:tcBorders>
            <w:shd w:val="clear" w:color="auto" w:fill="auto"/>
          </w:tcPr>
          <w:p w:rsidR="00F20DD7" w:rsidRDefault="00F20DD7" w:rsidP="00F20DD7">
            <w:pPr>
              <w:spacing w:after="0" w:line="240" w:lineRule="auto"/>
              <w:rPr>
                <w:rFonts w:ascii="Tahoma" w:eastAsia="Times New Roman" w:hAnsi="Tahoma" w:cs="Tahoma"/>
                <w:sz w:val="20"/>
                <w:szCs w:val="20"/>
                <w:lang w:eastAsia="pl-PL"/>
              </w:rPr>
            </w:pPr>
          </w:p>
          <w:p w:rsidR="00F20DD7" w:rsidRDefault="00F20DD7" w:rsidP="00F20DD7">
            <w:pPr>
              <w:spacing w:after="0" w:line="240" w:lineRule="auto"/>
              <w:rPr>
                <w:rFonts w:ascii="Tahoma" w:eastAsia="Times New Roman" w:hAnsi="Tahoma" w:cs="Tahoma"/>
                <w:sz w:val="20"/>
                <w:szCs w:val="20"/>
                <w:lang w:eastAsia="pl-PL"/>
              </w:rPr>
            </w:pPr>
          </w:p>
          <w:p w:rsidR="00F20DD7" w:rsidRPr="009C7A6E" w:rsidRDefault="00F20DD7" w:rsidP="00F20DD7">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F20DD7" w:rsidRDefault="00F20DD7" w:rsidP="00F20DD7">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F20DD7" w:rsidRPr="009C7A6E" w:rsidRDefault="00F20DD7" w:rsidP="00F20DD7">
            <w:pPr>
              <w:spacing w:after="120" w:line="240" w:lineRule="auto"/>
              <w:ind w:left="1416"/>
              <w:rPr>
                <w:rFonts w:ascii="Tahoma" w:eastAsia="Times New Roman" w:hAnsi="Tahoma" w:cs="Tahoma"/>
                <w:i/>
                <w:sz w:val="16"/>
                <w:szCs w:val="20"/>
                <w:lang w:eastAsia="pl-PL"/>
              </w:rPr>
            </w:pPr>
          </w:p>
          <w:p w:rsidR="00F20DD7" w:rsidRDefault="00F20DD7" w:rsidP="00F20DD7">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F20DD7" w:rsidRDefault="00F20DD7" w:rsidP="00F20DD7">
            <w:pPr>
              <w:spacing w:after="0" w:line="240" w:lineRule="auto"/>
              <w:jc w:val="both"/>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F20DD7" w:rsidRPr="009C7A6E" w:rsidRDefault="00F20DD7" w:rsidP="00F20DD7">
            <w:pPr>
              <w:spacing w:after="0" w:line="240" w:lineRule="auto"/>
              <w:jc w:val="both"/>
              <w:rPr>
                <w:rFonts w:ascii="Tahoma" w:eastAsia="Times New Roman" w:hAnsi="Tahoma" w:cs="Tahoma"/>
                <w:i/>
                <w:sz w:val="20"/>
                <w:szCs w:val="20"/>
                <w:lang w:eastAsia="pl-PL"/>
              </w:rPr>
            </w:pPr>
          </w:p>
          <w:p w:rsidR="00F20DD7" w:rsidRPr="009C7A6E" w:rsidRDefault="00F20DD7" w:rsidP="003863A1">
            <w:pPr>
              <w:spacing w:after="0" w:line="240" w:lineRule="auto"/>
              <w:jc w:val="both"/>
              <w:rPr>
                <w:rFonts w:ascii="Tahoma" w:eastAsia="Times New Roman" w:hAnsi="Tahoma" w:cs="Tahoma"/>
                <w:i/>
                <w:sz w:val="20"/>
                <w:szCs w:val="20"/>
                <w:lang w:eastAsia="pl-PL"/>
              </w:rPr>
            </w:pPr>
          </w:p>
        </w:tc>
        <w:tc>
          <w:tcPr>
            <w:tcW w:w="2730" w:type="pct"/>
            <w:gridSpan w:val="3"/>
            <w:tcBorders>
              <w:bottom w:val="double" w:sz="4" w:space="0" w:color="auto"/>
            </w:tcBorders>
            <w:shd w:val="clear" w:color="auto" w:fill="auto"/>
            <w:vAlign w:val="center"/>
          </w:tcPr>
          <w:p w:rsidR="00F20DD7" w:rsidRPr="00F20DD7" w:rsidRDefault="00F20DD7" w:rsidP="00506A60">
            <w:pPr>
              <w:pStyle w:val="Akapitzlist"/>
              <w:numPr>
                <w:ilvl w:val="0"/>
                <w:numId w:val="92"/>
              </w:numPr>
              <w:rPr>
                <w:rFonts w:ascii="Arial" w:eastAsia="Calibri" w:hAnsi="Arial" w:cs="Arial"/>
                <w:sz w:val="16"/>
                <w:szCs w:val="16"/>
                <w:lang w:eastAsia="en-US"/>
              </w:rPr>
            </w:pPr>
            <w:r w:rsidRPr="00F20DD7">
              <w:rPr>
                <w:rFonts w:ascii="Arial" w:eastAsia="Calibri" w:hAnsi="Arial" w:cs="Arial"/>
                <w:sz w:val="16"/>
                <w:szCs w:val="16"/>
                <w:lang w:eastAsia="en-US"/>
              </w:rPr>
              <w:t>minimum 3- letnie</w:t>
            </w:r>
            <w:r w:rsidR="003863A1">
              <w:rPr>
                <w:rFonts w:ascii="Arial" w:eastAsia="Calibri" w:hAnsi="Arial" w:cs="Arial"/>
                <w:sz w:val="16"/>
                <w:szCs w:val="16"/>
                <w:lang w:eastAsia="en-US"/>
              </w:rPr>
              <w:t>***</w:t>
            </w:r>
            <w:r w:rsidRPr="00F20DD7">
              <w:rPr>
                <w:rFonts w:ascii="Arial" w:eastAsia="Calibri" w:hAnsi="Arial" w:cs="Arial"/>
                <w:sz w:val="16"/>
                <w:szCs w:val="16"/>
                <w:lang w:eastAsia="en-US"/>
              </w:rPr>
              <w:t>, licząc do dnia, w którym upływa termin składania ofert, doświadczenie w tworzeniu i rozwoju Zintegrowanego Systemu Informatycznego. Wymagane jest, aby programista wykazał się doświadczeniem w tworzeniu i rozwoju Zintegrowanego Systemu Informatycznego, w którym pełnił rolę programisty w tym co najmniej jednego wdrożenia dla minimum 40 jednoczesnych użytkowników.</w:t>
            </w:r>
          </w:p>
          <w:p w:rsidR="00F20DD7" w:rsidRDefault="00F20DD7" w:rsidP="003863A1">
            <w:pPr>
              <w:spacing w:after="0" w:line="240" w:lineRule="auto"/>
              <w:rPr>
                <w:rFonts w:ascii="Tahoma" w:eastAsia="Times New Roman" w:hAnsi="Tahoma" w:cs="Tahoma"/>
                <w:b/>
                <w:bCs/>
                <w:sz w:val="16"/>
                <w:szCs w:val="16"/>
                <w:lang w:eastAsia="pl-PL"/>
              </w:rPr>
            </w:pPr>
            <w:r>
              <w:rPr>
                <w:rFonts w:ascii="Tahoma" w:eastAsia="Times New Roman" w:hAnsi="Tahoma" w:cs="Tahoma"/>
                <w:b/>
                <w:bCs/>
                <w:sz w:val="16"/>
                <w:szCs w:val="16"/>
                <w:lang w:eastAsia="pl-PL"/>
              </w:rPr>
              <w:t xml:space="preserve">                          </w:t>
            </w:r>
          </w:p>
          <w:p w:rsidR="00F20DD7" w:rsidRPr="009C7A6E" w:rsidRDefault="00F20DD7" w:rsidP="003863A1">
            <w:pPr>
              <w:spacing w:after="0" w:line="240" w:lineRule="auto"/>
              <w:rPr>
                <w:rFonts w:ascii="Tahoma" w:eastAsia="Times New Roman" w:hAnsi="Tahoma" w:cs="Tahoma"/>
                <w:i/>
                <w:sz w:val="16"/>
                <w:szCs w:val="16"/>
                <w:lang w:eastAsia="pl-PL"/>
              </w:rPr>
            </w:pPr>
            <w:r>
              <w:rPr>
                <w:rFonts w:ascii="Tahoma" w:eastAsia="Times New Roman" w:hAnsi="Tahoma" w:cs="Tahoma"/>
                <w:b/>
                <w:bCs/>
                <w:sz w:val="16"/>
                <w:szCs w:val="16"/>
                <w:lang w:eastAsia="pl-PL"/>
              </w:rPr>
              <w:t xml:space="preserve">                                    </w:t>
            </w:r>
            <w:r w:rsidRPr="00F20DD7">
              <w:rPr>
                <w:rFonts w:ascii="Tahoma" w:eastAsia="Times New Roman" w:hAnsi="Tahoma" w:cs="Tahoma"/>
                <w:b/>
                <w:bCs/>
                <w:sz w:val="16"/>
                <w:szCs w:val="16"/>
                <w:lang w:eastAsia="pl-PL"/>
              </w:rPr>
              <w:t>TAK*  /  NIE*</w:t>
            </w:r>
          </w:p>
        </w:tc>
      </w:tr>
      <w:tr w:rsidR="00F20DD7" w:rsidRPr="009C7A6E" w:rsidTr="003863A1">
        <w:trPr>
          <w:trHeight w:val="283"/>
        </w:trPr>
        <w:tc>
          <w:tcPr>
            <w:tcW w:w="5000" w:type="pct"/>
            <w:gridSpan w:val="6"/>
            <w:tcBorders>
              <w:top w:val="double" w:sz="4" w:space="0" w:color="auto"/>
              <w:bottom w:val="single" w:sz="4" w:space="0" w:color="auto"/>
              <w:right w:val="double" w:sz="4" w:space="0" w:color="auto"/>
            </w:tcBorders>
            <w:shd w:val="clear" w:color="auto" w:fill="F2F2F2"/>
            <w:vAlign w:val="center"/>
          </w:tcPr>
          <w:p w:rsidR="00F20DD7"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38" w:type="pct"/>
            <w:tcBorders>
              <w:top w:val="single" w:sz="4" w:space="0" w:color="auto"/>
              <w:bottom w:val="single" w:sz="4" w:space="0" w:color="auto"/>
            </w:tcBorders>
            <w:shd w:val="clear" w:color="auto" w:fill="F2F2F2"/>
          </w:tcPr>
          <w:p w:rsidR="003863A1" w:rsidRPr="009C7A6E" w:rsidRDefault="003863A1" w:rsidP="003863A1">
            <w:pPr>
              <w:spacing w:after="0" w:line="240" w:lineRule="auto"/>
              <w:rPr>
                <w:rFonts w:ascii="Tahoma" w:eastAsia="Times New Roman" w:hAnsi="Tahoma" w:cs="Tahoma"/>
                <w:sz w:val="16"/>
                <w:szCs w:val="20"/>
                <w:lang w:eastAsia="pl-PL"/>
              </w:rPr>
            </w:pPr>
          </w:p>
        </w:tc>
        <w:tc>
          <w:tcPr>
            <w:tcW w:w="1664"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1041"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102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035"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Liczba użytkowników</w:t>
            </w: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664"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41"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2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035"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664"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41"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2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035"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F20DD7" w:rsidRDefault="003863A1" w:rsidP="00DC7E80">
      <w:pPr>
        <w:pStyle w:val="Default"/>
        <w:rPr>
          <w:rFonts w:ascii="Times New Roman" w:hAnsi="Times New Roman"/>
        </w:rPr>
      </w:pPr>
      <w:r w:rsidRPr="000E621A">
        <w:rPr>
          <w:rFonts w:ascii="Times New Roman" w:hAnsi="Times New Roman"/>
          <w:color w:val="FF0000"/>
        </w:rPr>
        <w:t>* niepotrzebne skreślić</w:t>
      </w:r>
    </w:p>
    <w:p w:rsidR="00F20DD7" w:rsidRDefault="00F20DD7"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3037"/>
        <w:gridCol w:w="671"/>
        <w:gridCol w:w="1240"/>
        <w:gridCol w:w="3657"/>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lastRenderedPageBreak/>
              <w:t>Specjalista o kompetencjach administratorsko-instalacyjnych</w:t>
            </w:r>
          </w:p>
        </w:tc>
      </w:tr>
      <w:tr w:rsidR="003863A1" w:rsidRPr="009C7A6E" w:rsidTr="003863A1">
        <w:tc>
          <w:tcPr>
            <w:tcW w:w="2270" w:type="pct"/>
            <w:gridSpan w:val="3"/>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730" w:type="pct"/>
            <w:gridSpan w:val="2"/>
            <w:tcBorders>
              <w:bottom w:val="double" w:sz="4" w:space="0" w:color="auto"/>
            </w:tcBorders>
            <w:shd w:val="clear" w:color="auto" w:fill="auto"/>
            <w:vAlign w:val="center"/>
          </w:tcPr>
          <w:p w:rsidR="003863A1" w:rsidRDefault="003863A1" w:rsidP="00506A60">
            <w:pPr>
              <w:pStyle w:val="Akapitzlist"/>
              <w:numPr>
                <w:ilvl w:val="0"/>
                <w:numId w:val="93"/>
              </w:numPr>
              <w:contextualSpacing/>
              <w:rPr>
                <w:rFonts w:ascii="Arial" w:eastAsia="Calibri" w:hAnsi="Arial" w:cs="Arial"/>
                <w:sz w:val="16"/>
                <w:szCs w:val="16"/>
              </w:rPr>
            </w:pPr>
            <w:r w:rsidRPr="003863A1">
              <w:rPr>
                <w:rFonts w:ascii="Arial" w:eastAsia="Calibri" w:hAnsi="Arial" w:cs="Arial"/>
                <w:sz w:val="16"/>
                <w:szCs w:val="16"/>
                <w:lang w:eastAsia="en-US"/>
              </w:rPr>
              <w:t xml:space="preserve">minimum 2 – letnie***, licząc do dnia, w którym upływa termin składania ofert doświadczenie w zakresie budowy systemów informatycznych oraz uczestnictwo w roli administratora w realizacji, co najmniej 2 projektów, </w:t>
            </w:r>
          </w:p>
          <w:p w:rsidR="003863A1" w:rsidRPr="003863A1" w:rsidRDefault="003863A1" w:rsidP="003863A1">
            <w:pPr>
              <w:pStyle w:val="Akapitzlist"/>
              <w:ind w:left="720"/>
              <w:contextualSpacing/>
              <w:rPr>
                <w:rFonts w:ascii="Arial" w:eastAsia="Calibri" w:hAnsi="Arial" w:cs="Arial"/>
                <w:sz w:val="16"/>
                <w:szCs w:val="16"/>
              </w:rPr>
            </w:pPr>
          </w:p>
          <w:p w:rsidR="003863A1" w:rsidRPr="003863A1" w:rsidRDefault="003863A1" w:rsidP="003863A1">
            <w:pPr>
              <w:pStyle w:val="Akapitzlist"/>
              <w:ind w:left="720"/>
              <w:contextualSpacing/>
              <w:rPr>
                <w:rFonts w:ascii="Arial" w:eastAsia="Calibri" w:hAnsi="Arial" w:cs="Arial"/>
                <w:sz w:val="16"/>
                <w:szCs w:val="16"/>
              </w:rPr>
            </w:pPr>
            <w:r>
              <w:rPr>
                <w:rFonts w:ascii="Arial" w:eastAsia="Calibri" w:hAnsi="Arial" w:cs="Arial"/>
                <w:b/>
                <w:bCs/>
                <w:sz w:val="16"/>
                <w:szCs w:val="16"/>
              </w:rPr>
              <w:t xml:space="preserve">                             </w:t>
            </w:r>
            <w:r w:rsidRPr="003863A1">
              <w:rPr>
                <w:rFonts w:ascii="Arial" w:eastAsia="Calibri" w:hAnsi="Arial" w:cs="Arial"/>
                <w:b/>
                <w:bCs/>
                <w:sz w:val="16"/>
                <w:szCs w:val="16"/>
              </w:rPr>
              <w:t>TAK*  /  NIE*</w:t>
            </w:r>
          </w:p>
          <w:p w:rsidR="003863A1" w:rsidRPr="009C7A6E" w:rsidRDefault="003863A1" w:rsidP="003863A1">
            <w:pPr>
              <w:spacing w:after="0" w:line="240" w:lineRule="auto"/>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4C2C16" w:rsidRPr="009C7A6E" w:rsidTr="004C2C16">
        <w:trPr>
          <w:trHeight w:val="215"/>
        </w:trPr>
        <w:tc>
          <w:tcPr>
            <w:tcW w:w="238" w:type="pct"/>
            <w:tcBorders>
              <w:top w:val="single" w:sz="4" w:space="0" w:color="auto"/>
              <w:bottom w:val="sing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664" w:type="pct"/>
            <w:tcBorders>
              <w:top w:val="single" w:sz="4" w:space="0" w:color="auto"/>
              <w:bottom w:val="single" w:sz="4" w:space="0" w:color="auto"/>
            </w:tcBorders>
            <w:shd w:val="clear" w:color="auto" w:fill="F2F2F2"/>
            <w:vAlign w:val="center"/>
          </w:tcPr>
          <w:p w:rsidR="004C2C16" w:rsidRPr="009C7A6E" w:rsidRDefault="004C2C16"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4C2C16" w:rsidRPr="009C7A6E" w:rsidRDefault="004C2C16" w:rsidP="003863A1">
            <w:pPr>
              <w:spacing w:after="0" w:line="240" w:lineRule="auto"/>
              <w:ind w:right="-41" w:hanging="104"/>
              <w:jc w:val="center"/>
              <w:rPr>
                <w:rFonts w:ascii="Tahoma" w:eastAsia="Times New Roman" w:hAnsi="Tahoma" w:cs="Tahoma"/>
                <w:spacing w:val="-4"/>
                <w:sz w:val="16"/>
                <w:szCs w:val="20"/>
                <w:lang w:eastAsia="pl-PL"/>
              </w:rPr>
            </w:pPr>
          </w:p>
        </w:tc>
        <w:tc>
          <w:tcPr>
            <w:tcW w:w="1065" w:type="pct"/>
            <w:gridSpan w:val="2"/>
            <w:tcBorders>
              <w:top w:val="single" w:sz="4" w:space="0" w:color="auto"/>
              <w:bottom w:val="single" w:sz="4" w:space="0" w:color="auto"/>
            </w:tcBorders>
            <w:shd w:val="clear" w:color="auto" w:fill="F2F2F2"/>
            <w:vAlign w:val="center"/>
          </w:tcPr>
          <w:p w:rsidR="004C2C16" w:rsidRPr="009C7A6E" w:rsidRDefault="004C2C16"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2033" w:type="pct"/>
            <w:tcBorders>
              <w:top w:val="single" w:sz="4" w:space="0" w:color="auto"/>
              <w:right w:val="double" w:sz="4" w:space="0" w:color="auto"/>
            </w:tcBorders>
            <w:shd w:val="clear" w:color="auto" w:fill="F2F2F2"/>
            <w:vAlign w:val="center"/>
          </w:tcPr>
          <w:p w:rsidR="004C2C16" w:rsidRPr="009C7A6E" w:rsidRDefault="004C2C16"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r>
      <w:tr w:rsidR="0004281B" w:rsidRPr="009C7A6E" w:rsidTr="00307E3B">
        <w:trPr>
          <w:trHeight w:val="215"/>
        </w:trPr>
        <w:tc>
          <w:tcPr>
            <w:tcW w:w="238" w:type="pct"/>
            <w:tcBorders>
              <w:top w:val="single" w:sz="4" w:space="0" w:color="auto"/>
              <w:bottom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664" w:type="pct"/>
            <w:tcBorders>
              <w:top w:val="single" w:sz="4" w:space="0" w:color="auto"/>
              <w:bottom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1065" w:type="pct"/>
            <w:gridSpan w:val="2"/>
            <w:vMerge w:val="restart"/>
            <w:tcBorders>
              <w:top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2033" w:type="pct"/>
            <w:tcBorders>
              <w:right w:val="double" w:sz="4" w:space="0" w:color="auto"/>
            </w:tcBorders>
            <w:shd w:val="clear" w:color="auto" w:fill="F2F2F2"/>
          </w:tcPr>
          <w:p w:rsidR="0004281B" w:rsidRPr="009C7A6E" w:rsidRDefault="0004281B" w:rsidP="003863A1">
            <w:pPr>
              <w:spacing w:after="0" w:line="240" w:lineRule="auto"/>
              <w:rPr>
                <w:rFonts w:ascii="Tahoma" w:eastAsia="Times New Roman" w:hAnsi="Tahoma" w:cs="Tahoma"/>
                <w:sz w:val="16"/>
                <w:szCs w:val="20"/>
                <w:lang w:eastAsia="pl-PL"/>
              </w:rPr>
            </w:pPr>
          </w:p>
        </w:tc>
      </w:tr>
      <w:tr w:rsidR="0004281B" w:rsidRPr="009C7A6E" w:rsidTr="00307E3B">
        <w:trPr>
          <w:trHeight w:val="215"/>
        </w:trPr>
        <w:tc>
          <w:tcPr>
            <w:tcW w:w="238" w:type="pct"/>
            <w:tcBorders>
              <w:top w:val="single" w:sz="4" w:space="0" w:color="auto"/>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664" w:type="pct"/>
            <w:tcBorders>
              <w:top w:val="single" w:sz="4" w:space="0" w:color="auto"/>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1065" w:type="pct"/>
            <w:gridSpan w:val="2"/>
            <w:vMerge/>
            <w:tcBorders>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2033" w:type="pct"/>
            <w:tcBorders>
              <w:bottom w:val="double" w:sz="4" w:space="0" w:color="auto"/>
              <w:right w:val="double" w:sz="4" w:space="0" w:color="auto"/>
            </w:tcBorders>
            <w:shd w:val="clear" w:color="auto" w:fill="F2F2F2"/>
          </w:tcPr>
          <w:p w:rsidR="0004281B" w:rsidRPr="009C7A6E" w:rsidRDefault="0004281B" w:rsidP="003863A1">
            <w:pPr>
              <w:spacing w:after="0" w:line="240" w:lineRule="auto"/>
              <w:rPr>
                <w:rFonts w:ascii="Tahoma" w:eastAsia="Times New Roman" w:hAnsi="Tahoma" w:cs="Tahoma"/>
                <w:sz w:val="16"/>
                <w:szCs w:val="20"/>
                <w:lang w:eastAsia="pl-PL"/>
              </w:rPr>
            </w:pPr>
          </w:p>
        </w:tc>
      </w:tr>
    </w:tbl>
    <w:p w:rsidR="003863A1" w:rsidRDefault="003863A1" w:rsidP="003863A1">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05"/>
        <w:gridCol w:w="3508"/>
        <w:gridCol w:w="1034"/>
        <w:gridCol w:w="754"/>
        <w:gridCol w:w="1475"/>
        <w:gridCol w:w="1050"/>
        <w:gridCol w:w="714"/>
      </w:tblGrid>
      <w:tr w:rsidR="004C2C16" w:rsidRPr="009C7A6E" w:rsidTr="00307E3B">
        <w:trPr>
          <w:trHeight w:val="567"/>
        </w:trPr>
        <w:tc>
          <w:tcPr>
            <w:tcW w:w="5000" w:type="pct"/>
            <w:gridSpan w:val="7"/>
            <w:shd w:val="clear" w:color="auto" w:fill="F2F2F2"/>
            <w:vAlign w:val="center"/>
          </w:tcPr>
          <w:p w:rsidR="004C2C16" w:rsidRPr="009C7A6E" w:rsidRDefault="004C2C16" w:rsidP="004C2C16">
            <w:pPr>
              <w:spacing w:after="0"/>
              <w:ind w:left="1080"/>
              <w:rPr>
                <w:rFonts w:ascii="Tahoma" w:eastAsia="Times New Roman" w:hAnsi="Tahoma" w:cs="Tahoma"/>
                <w:b/>
                <w:sz w:val="20"/>
                <w:szCs w:val="20"/>
                <w:lang w:eastAsia="pl-PL"/>
              </w:rPr>
            </w:pPr>
            <w:r>
              <w:rPr>
                <w:rFonts w:ascii="Arial" w:eastAsia="Times New Roman" w:hAnsi="Arial" w:cs="Arial"/>
                <w:b/>
                <w:sz w:val="20"/>
                <w:szCs w:val="20"/>
                <w:lang w:eastAsia="pl-PL"/>
              </w:rPr>
              <w:t xml:space="preserve">                       </w:t>
            </w:r>
            <w:r w:rsidRPr="009C7A6E">
              <w:rPr>
                <w:rFonts w:ascii="Arial" w:eastAsia="Times New Roman" w:hAnsi="Arial" w:cs="Arial"/>
                <w:b/>
                <w:sz w:val="20"/>
                <w:szCs w:val="20"/>
                <w:lang w:eastAsia="pl-PL"/>
              </w:rPr>
              <w:t>Koordynator ds. testów</w:t>
            </w:r>
          </w:p>
        </w:tc>
      </w:tr>
      <w:tr w:rsidR="004C2C16" w:rsidRPr="009C7A6E" w:rsidTr="00307E3B">
        <w:tc>
          <w:tcPr>
            <w:tcW w:w="2791" w:type="pct"/>
            <w:gridSpan w:val="3"/>
            <w:tcBorders>
              <w:bottom w:val="double" w:sz="4" w:space="0" w:color="auto"/>
            </w:tcBorders>
            <w:shd w:val="clear" w:color="auto" w:fill="auto"/>
          </w:tcPr>
          <w:p w:rsidR="004C2C16" w:rsidRDefault="004C2C16" w:rsidP="004C2C16">
            <w:pPr>
              <w:spacing w:after="0" w:line="240" w:lineRule="auto"/>
              <w:rPr>
                <w:rFonts w:ascii="Tahoma" w:eastAsia="Times New Roman" w:hAnsi="Tahoma" w:cs="Tahoma"/>
                <w:sz w:val="20"/>
                <w:szCs w:val="20"/>
                <w:lang w:eastAsia="pl-PL"/>
              </w:rPr>
            </w:pPr>
          </w:p>
          <w:p w:rsidR="004C2C16" w:rsidRDefault="004C2C16" w:rsidP="004C2C16">
            <w:pPr>
              <w:spacing w:after="0" w:line="240" w:lineRule="auto"/>
              <w:rPr>
                <w:rFonts w:ascii="Tahoma" w:eastAsia="Times New Roman" w:hAnsi="Tahoma" w:cs="Tahoma"/>
                <w:sz w:val="20"/>
                <w:szCs w:val="20"/>
                <w:lang w:eastAsia="pl-PL"/>
              </w:rPr>
            </w:pPr>
          </w:p>
          <w:p w:rsidR="004C2C16" w:rsidRPr="009C7A6E" w:rsidRDefault="004C2C16" w:rsidP="004C2C16">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4C2C16" w:rsidRDefault="004C2C16" w:rsidP="004C2C16">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4C2C16" w:rsidRPr="009C7A6E" w:rsidRDefault="004C2C16" w:rsidP="004C2C16">
            <w:pPr>
              <w:spacing w:after="120" w:line="240" w:lineRule="auto"/>
              <w:ind w:left="1416"/>
              <w:rPr>
                <w:rFonts w:ascii="Tahoma" w:eastAsia="Times New Roman" w:hAnsi="Tahoma" w:cs="Tahoma"/>
                <w:i/>
                <w:sz w:val="16"/>
                <w:szCs w:val="20"/>
                <w:lang w:eastAsia="pl-PL"/>
              </w:rPr>
            </w:pPr>
          </w:p>
          <w:p w:rsidR="004C2C16" w:rsidRDefault="004C2C16" w:rsidP="004C2C16">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4C2C16" w:rsidRPr="009C7A6E" w:rsidRDefault="004C2C16" w:rsidP="004C2C16">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4C2C16" w:rsidRPr="009C7A6E" w:rsidRDefault="004C2C16" w:rsidP="00307E3B">
            <w:pPr>
              <w:spacing w:after="0" w:line="240" w:lineRule="auto"/>
              <w:jc w:val="both"/>
              <w:rPr>
                <w:rFonts w:ascii="Tahoma" w:eastAsia="Times New Roman" w:hAnsi="Tahoma" w:cs="Tahoma"/>
                <w:i/>
                <w:sz w:val="20"/>
                <w:szCs w:val="20"/>
                <w:lang w:eastAsia="pl-PL"/>
              </w:rPr>
            </w:pPr>
          </w:p>
        </w:tc>
        <w:tc>
          <w:tcPr>
            <w:tcW w:w="2209" w:type="pct"/>
            <w:gridSpan w:val="4"/>
            <w:tcBorders>
              <w:bottom w:val="double" w:sz="4" w:space="0" w:color="auto"/>
            </w:tcBorders>
            <w:shd w:val="clear" w:color="auto" w:fill="auto"/>
            <w:vAlign w:val="center"/>
          </w:tcPr>
          <w:p w:rsidR="004C2C16" w:rsidRDefault="004C2C16" w:rsidP="00506A60">
            <w:pPr>
              <w:pStyle w:val="Akapitzlist"/>
              <w:numPr>
                <w:ilvl w:val="0"/>
                <w:numId w:val="94"/>
              </w:numPr>
              <w:rPr>
                <w:rFonts w:ascii="Arial" w:eastAsia="Calibri" w:hAnsi="Arial" w:cs="Arial"/>
                <w:sz w:val="16"/>
                <w:szCs w:val="16"/>
                <w:lang w:eastAsia="en-US"/>
              </w:rPr>
            </w:pPr>
            <w:r w:rsidRPr="004C2C16">
              <w:rPr>
                <w:rFonts w:ascii="Arial" w:eastAsia="Calibri" w:hAnsi="Arial" w:cs="Arial"/>
                <w:sz w:val="16"/>
                <w:szCs w:val="16"/>
                <w:lang w:eastAsia="en-US"/>
              </w:rPr>
              <w:t>minimum 2*** - letnie licząc do dnia, w którym upływa termin składania ofert doświadczenie w zakresie testowania systemów, w co najmniej 2 projektach</w:t>
            </w:r>
          </w:p>
          <w:p w:rsidR="004C2C16" w:rsidRPr="004C2C16" w:rsidRDefault="004C2C16" w:rsidP="004C2C16">
            <w:pPr>
              <w:pStyle w:val="Akapitzlist"/>
              <w:ind w:left="720"/>
              <w:rPr>
                <w:rFonts w:ascii="Arial" w:eastAsia="Calibri" w:hAnsi="Arial" w:cs="Arial"/>
                <w:sz w:val="16"/>
                <w:szCs w:val="16"/>
                <w:lang w:eastAsia="en-US"/>
              </w:rPr>
            </w:pPr>
          </w:p>
          <w:p w:rsidR="004C2C16" w:rsidRPr="008F4BA5" w:rsidRDefault="004C2C16" w:rsidP="00307E3B">
            <w:pPr>
              <w:spacing w:after="0"/>
              <w:ind w:left="720"/>
              <w:contextualSpacing/>
              <w:rPr>
                <w:rFonts w:ascii="Arial" w:hAnsi="Arial" w:cs="Arial"/>
                <w:sz w:val="16"/>
                <w:szCs w:val="16"/>
              </w:rPr>
            </w:pPr>
            <w:r w:rsidRPr="008F4BA5">
              <w:rPr>
                <w:rFonts w:ascii="Arial" w:hAnsi="Arial" w:cs="Arial"/>
                <w:sz w:val="16"/>
                <w:szCs w:val="16"/>
              </w:rPr>
              <w:t xml:space="preserve"> </w:t>
            </w:r>
            <w:r w:rsidRPr="008F4BA5">
              <w:rPr>
                <w:rFonts w:ascii="Arial" w:hAnsi="Arial" w:cs="Arial"/>
                <w:b/>
                <w:bCs/>
                <w:sz w:val="16"/>
                <w:szCs w:val="16"/>
              </w:rPr>
              <w:t>TAK*  /  NIE*</w:t>
            </w:r>
          </w:p>
          <w:p w:rsidR="004C2C16" w:rsidRPr="009C7A6E" w:rsidRDefault="004C2C16" w:rsidP="00307E3B">
            <w:pPr>
              <w:spacing w:after="0"/>
              <w:ind w:left="323"/>
              <w:contextualSpacing/>
              <w:rPr>
                <w:rFonts w:ascii="Tahoma" w:eastAsia="Times New Roman" w:hAnsi="Tahoma" w:cs="Tahoma"/>
                <w:i/>
                <w:sz w:val="16"/>
                <w:szCs w:val="16"/>
                <w:lang w:eastAsia="pl-PL"/>
              </w:rPr>
            </w:pPr>
          </w:p>
        </w:tc>
      </w:tr>
      <w:tr w:rsidR="004C2C16" w:rsidRPr="009C7A6E" w:rsidTr="00307E3B">
        <w:trPr>
          <w:trHeight w:val="283"/>
        </w:trPr>
        <w:tc>
          <w:tcPr>
            <w:tcW w:w="5000" w:type="pct"/>
            <w:gridSpan w:val="7"/>
            <w:tcBorders>
              <w:top w:val="double" w:sz="4" w:space="0" w:color="auto"/>
              <w:bottom w:val="single" w:sz="4" w:space="0" w:color="auto"/>
              <w:right w:val="double" w:sz="4" w:space="0" w:color="auto"/>
            </w:tcBorders>
            <w:shd w:val="clear" w:color="auto" w:fill="F2F2F2"/>
            <w:vAlign w:val="center"/>
          </w:tcPr>
          <w:p w:rsidR="004C2C16" w:rsidRPr="009C7A6E" w:rsidRDefault="004C2C16" w:rsidP="00307E3B">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4C2C16" w:rsidRPr="009C7A6E" w:rsidTr="00307E3B">
        <w:trPr>
          <w:trHeight w:val="215"/>
        </w:trPr>
        <w:tc>
          <w:tcPr>
            <w:tcW w:w="279" w:type="pct"/>
            <w:tcBorders>
              <w:top w:val="single" w:sz="4" w:space="0" w:color="auto"/>
              <w:bottom w:val="single" w:sz="4" w:space="0" w:color="auto"/>
            </w:tcBorders>
            <w:shd w:val="clear" w:color="auto" w:fill="F2F2F2"/>
          </w:tcPr>
          <w:p w:rsidR="004C2C16" w:rsidRPr="009C7A6E" w:rsidRDefault="004C2C16" w:rsidP="004C2C16">
            <w:pPr>
              <w:spacing w:after="0" w:line="240" w:lineRule="auto"/>
              <w:rPr>
                <w:rFonts w:ascii="Tahoma" w:eastAsia="Times New Roman" w:hAnsi="Tahoma" w:cs="Tahoma"/>
                <w:sz w:val="16"/>
                <w:szCs w:val="20"/>
                <w:lang w:eastAsia="pl-PL"/>
              </w:rPr>
            </w:pPr>
          </w:p>
        </w:tc>
        <w:tc>
          <w:tcPr>
            <w:tcW w:w="1940" w:type="pct"/>
            <w:tcBorders>
              <w:top w:val="single" w:sz="4" w:space="0" w:color="auto"/>
              <w:bottom w:val="sing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p>
        </w:tc>
        <w:tc>
          <w:tcPr>
            <w:tcW w:w="989" w:type="pct"/>
            <w:gridSpan w:val="2"/>
            <w:tcBorders>
              <w:top w:val="single" w:sz="4" w:space="0" w:color="auto"/>
              <w:bottom w:val="single" w:sz="4" w:space="0" w:color="auto"/>
            </w:tcBorders>
            <w:shd w:val="clear" w:color="auto" w:fill="F2F2F2"/>
            <w:vAlign w:val="center"/>
          </w:tcPr>
          <w:p w:rsidR="004C2C16" w:rsidRPr="009C7A6E" w:rsidRDefault="004C2C16" w:rsidP="004C2C16">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816" w:type="pct"/>
            <w:tcBorders>
              <w:top w:val="sing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581" w:type="pct"/>
            <w:tcBorders>
              <w:top w:val="single" w:sz="4" w:space="0" w:color="auto"/>
              <w:bottom w:val="single" w:sz="4" w:space="0" w:color="auto"/>
              <w:right w:val="doub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 xml:space="preserve">Obszary </w:t>
            </w:r>
            <w:r w:rsidRPr="009C7A6E">
              <w:rPr>
                <w:rFonts w:ascii="Tahoma" w:eastAsia="Times New Roman" w:hAnsi="Tahoma" w:cs="Tahoma"/>
                <w:spacing w:val="-4"/>
                <w:sz w:val="16"/>
                <w:szCs w:val="20"/>
                <w:lang w:eastAsia="pl-PL"/>
              </w:rPr>
              <w:br/>
              <w:t>funkcjonalne</w:t>
            </w:r>
          </w:p>
        </w:tc>
        <w:tc>
          <w:tcPr>
            <w:tcW w:w="395" w:type="pct"/>
            <w:tcBorders>
              <w:top w:val="single" w:sz="4" w:space="0" w:color="auto"/>
              <w:left w:val="double" w:sz="4" w:space="0" w:color="auto"/>
              <w:bottom w:val="single" w:sz="4" w:space="0" w:color="auto"/>
              <w:right w:val="double" w:sz="4" w:space="0" w:color="auto"/>
            </w:tcBorders>
            <w:shd w:val="clear" w:color="auto" w:fill="F2F2F2"/>
            <w:vAlign w:val="center"/>
          </w:tcPr>
          <w:p w:rsidR="004C2C16" w:rsidRPr="009C7A6E" w:rsidRDefault="004C2C16" w:rsidP="004C2C16">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04281B" w:rsidRPr="009C7A6E" w:rsidTr="00307E3B">
        <w:trPr>
          <w:trHeight w:val="215"/>
        </w:trPr>
        <w:tc>
          <w:tcPr>
            <w:tcW w:w="279" w:type="pct"/>
            <w:tcBorders>
              <w:top w:val="single" w:sz="4" w:space="0" w:color="auto"/>
              <w:bottom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940" w:type="pct"/>
            <w:tcBorders>
              <w:top w:val="single" w:sz="4" w:space="0" w:color="auto"/>
              <w:bottom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989" w:type="pct"/>
            <w:gridSpan w:val="2"/>
            <w:vMerge w:val="restart"/>
            <w:tcBorders>
              <w:top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816" w:type="pct"/>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581" w:type="pct"/>
            <w:tcBorders>
              <w:top w:val="single" w:sz="4" w:space="0" w:color="auto"/>
              <w:bottom w:val="single" w:sz="4" w:space="0" w:color="auto"/>
              <w:right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395" w:type="pct"/>
            <w:tcBorders>
              <w:top w:val="single" w:sz="4" w:space="0" w:color="auto"/>
              <w:left w:val="double" w:sz="4" w:space="0" w:color="auto"/>
              <w:bottom w:val="single" w:sz="4" w:space="0" w:color="auto"/>
              <w:right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r>
      <w:tr w:rsidR="0004281B" w:rsidRPr="009C7A6E" w:rsidTr="00307E3B">
        <w:trPr>
          <w:trHeight w:val="215"/>
        </w:trPr>
        <w:tc>
          <w:tcPr>
            <w:tcW w:w="279" w:type="pct"/>
            <w:tcBorders>
              <w:top w:val="single" w:sz="4" w:space="0" w:color="auto"/>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940" w:type="pct"/>
            <w:tcBorders>
              <w:top w:val="single" w:sz="4" w:space="0" w:color="auto"/>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989" w:type="pct"/>
            <w:gridSpan w:val="2"/>
            <w:vMerge/>
            <w:tcBorders>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816" w:type="pct"/>
            <w:tcBorders>
              <w:bottom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581" w:type="pct"/>
            <w:tcBorders>
              <w:top w:val="single" w:sz="4" w:space="0" w:color="auto"/>
              <w:bottom w:val="double" w:sz="4" w:space="0" w:color="auto"/>
              <w:right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395" w:type="pct"/>
            <w:tcBorders>
              <w:top w:val="single" w:sz="4" w:space="0" w:color="auto"/>
              <w:left w:val="double" w:sz="4" w:space="0" w:color="auto"/>
              <w:bottom w:val="double" w:sz="4" w:space="0" w:color="auto"/>
              <w:right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r>
    </w:tbl>
    <w:p w:rsidR="004C2C16" w:rsidRDefault="004C2C16" w:rsidP="00DC7E80">
      <w:pPr>
        <w:pStyle w:val="Default"/>
        <w:rPr>
          <w:rFonts w:ascii="Times New Roman" w:hAnsi="Times New Roman"/>
        </w:rPr>
      </w:pPr>
      <w:r w:rsidRPr="000E621A">
        <w:rPr>
          <w:rFonts w:ascii="Times New Roman" w:hAnsi="Times New Roman"/>
          <w:color w:val="FF0000"/>
        </w:rPr>
        <w:t>* niepotrzebne skreślić</w:t>
      </w:r>
    </w:p>
    <w:p w:rsidR="004C2C16" w:rsidRDefault="004C2C16" w:rsidP="00DC7E80">
      <w:pPr>
        <w:pStyle w:val="Default"/>
        <w:rPr>
          <w:rFonts w:ascii="Times New Roman" w:hAnsi="Times New Roman"/>
        </w:rPr>
      </w:pPr>
    </w:p>
    <w:p w:rsidR="004C2C16" w:rsidRDefault="004C2C16" w:rsidP="00DC7E80">
      <w:pPr>
        <w:pStyle w:val="Default"/>
        <w:rPr>
          <w:rFonts w:ascii="Times New Roman" w:hAnsi="Times New Roman"/>
        </w:rPr>
      </w:pPr>
    </w:p>
    <w:p w:rsidR="000E621A" w:rsidRPr="000E621A" w:rsidRDefault="000E621A" w:rsidP="000E621A">
      <w:pPr>
        <w:pStyle w:val="Podstawowy"/>
        <w:spacing w:line="240" w:lineRule="auto"/>
        <w:rPr>
          <w:rFonts w:ascii="Times New Roman" w:hAnsi="Times New Roman"/>
          <w:b/>
        </w:rPr>
      </w:pPr>
      <w:r w:rsidRPr="000E621A">
        <w:rPr>
          <w:rFonts w:ascii="Times New Roman" w:hAnsi="Times New Roman"/>
          <w:b/>
        </w:rPr>
        <w:t>*** Przez x- letnie doświadczenie Zamawiający rozumie okres pracy w danej dziedzinie, a nie pełnienie funkcji przez określoną ilość dni przy czym do weryfikacji doświadczania Zamawiający nie będzie sumował wykazanych poszczególnych dni lecz okres pracy w danym projekcie.</w:t>
      </w:r>
    </w:p>
    <w:p w:rsidR="00DC7E80" w:rsidRDefault="00DC7E80" w:rsidP="00DC7E80">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523ECC">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DC7E80" w:rsidRDefault="00DC7E80" w:rsidP="00DC7E80">
      <w:pPr>
        <w:pStyle w:val="Default"/>
        <w:rPr>
          <w:rFonts w:ascii="Times New Roman" w:hAnsi="Times New Roman"/>
        </w:rPr>
      </w:pPr>
    </w:p>
    <w:p w:rsidR="00DC7E80" w:rsidRPr="005E7281" w:rsidRDefault="005E7281" w:rsidP="00DC7E80">
      <w:pPr>
        <w:pStyle w:val="Default"/>
        <w:rPr>
          <w:rFonts w:ascii="Times New Roman" w:hAnsi="Times New Roman"/>
          <w:b/>
        </w:rPr>
      </w:pPr>
      <w:r>
        <w:rPr>
          <w:rFonts w:ascii="Times New Roman" w:hAnsi="Times New Roman"/>
          <w:b/>
        </w:rPr>
        <w:t>*</w:t>
      </w:r>
      <w:r w:rsidR="00DC7E80" w:rsidRPr="005E7281">
        <w:rPr>
          <w:rFonts w:ascii="Times New Roman" w:hAnsi="Times New Roman"/>
          <w:b/>
        </w:rPr>
        <w:t>*niepotrzebne skreślić</w:t>
      </w:r>
    </w:p>
    <w:p w:rsidR="00DC7E80" w:rsidRPr="00D86C21" w:rsidRDefault="00DC7E80" w:rsidP="00DC7E80">
      <w:pPr>
        <w:pStyle w:val="Default"/>
        <w:rPr>
          <w:rFonts w:ascii="Times New Roman" w:hAnsi="Times New Roman"/>
        </w:rPr>
      </w:pPr>
    </w:p>
    <w:p w:rsidR="00FD5647" w:rsidRPr="008F3AE4" w:rsidRDefault="00FD5647" w:rsidP="00FD5647">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FD5647" w:rsidRPr="008F3AE4" w:rsidRDefault="00FD5647" w:rsidP="00FD5647">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Pr>
          <w:rFonts w:ascii="Times New Roman" w:hAnsi="Times New Roman" w:cs="Times New Roman"/>
          <w:b/>
          <w:i/>
          <w:iCs/>
          <w:color w:val="000000"/>
          <w:sz w:val="18"/>
          <w:szCs w:val="20"/>
          <w:lang w:eastAsia="pl-PL"/>
        </w:rPr>
        <w:t xml:space="preserve">wanym podpisem elektronicznym. </w:t>
      </w:r>
    </w:p>
    <w:p w:rsidR="00DC7E80" w:rsidRDefault="00DC7E80" w:rsidP="00DC7E80">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9C5B9F" w:rsidRDefault="00AE08E2" w:rsidP="00AE08E2">
      <w:pPr>
        <w:jc w:val="right"/>
        <w:rPr>
          <w:rFonts w:ascii="Times New Roman" w:hAnsi="Times New Roman" w:cs="Times New Roman"/>
          <w:b/>
        </w:rPr>
      </w:pPr>
      <w:r>
        <w:rPr>
          <w:rFonts w:ascii="Times New Roman" w:hAnsi="Times New Roman" w:cs="Times New Roman"/>
          <w:b/>
        </w:rPr>
        <w:lastRenderedPageBreak/>
        <w:t>Załącznik nr</w:t>
      </w:r>
      <w:r w:rsidR="00B4334E">
        <w:rPr>
          <w:rFonts w:ascii="Times New Roman" w:hAnsi="Times New Roman" w:cs="Times New Roman"/>
          <w:b/>
        </w:rPr>
        <w:t xml:space="preserve"> 8</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FD5647" w:rsidRDefault="00AE08E2" w:rsidP="00AE08E2">
      <w:pPr>
        <w:autoSpaceDE w:val="0"/>
        <w:spacing w:after="0" w:line="240" w:lineRule="auto"/>
        <w:jc w:val="center"/>
        <w:rPr>
          <w:rFonts w:ascii="Times New Roman" w:hAnsi="Times New Roman" w:cs="Times New Roman"/>
          <w:b/>
          <w:bCs/>
          <w:sz w:val="20"/>
          <w:u w:val="single"/>
          <w:lang w:eastAsia="ar-SA"/>
        </w:rPr>
      </w:pPr>
      <w:r w:rsidRPr="00FD5647">
        <w:rPr>
          <w:rFonts w:ascii="Times New Roman" w:hAnsi="Times New Roman" w:cs="Times New Roman"/>
          <w:b/>
          <w:bCs/>
          <w:sz w:val="20"/>
          <w:u w:val="single"/>
          <w:lang w:eastAsia="ar-SA"/>
        </w:rPr>
        <w:t xml:space="preserve">Oświadczenie Wykonawcy o </w:t>
      </w:r>
      <w:r w:rsidR="00787FF5" w:rsidRPr="00FD5647">
        <w:rPr>
          <w:rFonts w:ascii="Times New Roman" w:hAnsi="Times New Roman" w:cs="Times New Roman"/>
          <w:b/>
          <w:bCs/>
          <w:sz w:val="20"/>
          <w:u w:val="single"/>
          <w:lang w:eastAsia="ar-SA"/>
        </w:rPr>
        <w:t>aktualności informacji zawartych w oświadczeniu, o któr</w:t>
      </w:r>
      <w:r w:rsidR="00183AFA" w:rsidRPr="00FD5647">
        <w:rPr>
          <w:rFonts w:ascii="Times New Roman" w:hAnsi="Times New Roman" w:cs="Times New Roman"/>
          <w:b/>
          <w:bCs/>
          <w:sz w:val="20"/>
          <w:u w:val="single"/>
          <w:lang w:eastAsia="ar-SA"/>
        </w:rPr>
        <w:t>ym mowa w art. 125 ust. 1</w:t>
      </w:r>
      <w:r w:rsidR="00787FF5" w:rsidRPr="00FD5647">
        <w:rPr>
          <w:rFonts w:ascii="Times New Roman" w:hAnsi="Times New Roman" w:cs="Times New Roman"/>
          <w:b/>
          <w:bCs/>
          <w:sz w:val="20"/>
          <w:u w:val="single"/>
          <w:lang w:eastAsia="ar-SA"/>
        </w:rPr>
        <w:t xml:space="preserve"> ustawy z dnia 11 września 2019r. - Prawo zamówień publicznych </w:t>
      </w:r>
    </w:p>
    <w:p w:rsidR="00AE08E2" w:rsidRPr="00FD5647" w:rsidRDefault="00AE08E2" w:rsidP="00AE08E2">
      <w:pPr>
        <w:spacing w:after="0" w:line="240" w:lineRule="auto"/>
        <w:ind w:right="5953"/>
        <w:jc w:val="both"/>
        <w:rPr>
          <w:rFonts w:ascii="Times New Roman" w:hAnsi="Times New Roman" w:cs="Times New Roman"/>
          <w:i/>
          <w:iCs/>
          <w:sz w:val="18"/>
          <w:szCs w:val="20"/>
        </w:rPr>
      </w:pPr>
    </w:p>
    <w:p w:rsidR="00AE08E2" w:rsidRPr="00FD5647" w:rsidRDefault="00AE08E2" w:rsidP="00AE08E2">
      <w:pPr>
        <w:spacing w:after="0" w:line="240" w:lineRule="auto"/>
        <w:jc w:val="both"/>
        <w:rPr>
          <w:rFonts w:ascii="Times New Roman" w:hAnsi="Times New Roman" w:cs="Times New Roman"/>
          <w:b/>
          <w:sz w:val="20"/>
        </w:rPr>
      </w:pPr>
      <w:r w:rsidRPr="00FD5647">
        <w:rPr>
          <w:rFonts w:ascii="Times New Roman" w:hAnsi="Times New Roman" w:cs="Times New Roman"/>
          <w:sz w:val="20"/>
          <w:szCs w:val="20"/>
        </w:rPr>
        <w:t>Składając ofertę w postępowaniu o udzielenie zamówienia publicznego na</w:t>
      </w:r>
      <w:r w:rsidRPr="00FD5647">
        <w:rPr>
          <w:rFonts w:ascii="Times New Roman" w:hAnsi="Times New Roman" w:cs="Times New Roman"/>
          <w:b/>
          <w:bCs/>
          <w:sz w:val="20"/>
          <w:szCs w:val="20"/>
        </w:rPr>
        <w:t xml:space="preserve"> „</w:t>
      </w:r>
      <w:r w:rsidR="00FD5647" w:rsidRPr="00FD5647">
        <w:rPr>
          <w:rFonts w:ascii="Times New Roman" w:hAnsi="Times New Roman" w:cs="Times New Roman"/>
          <w:b/>
          <w:sz w:val="20"/>
        </w:rPr>
        <w:t xml:space="preserve">Budowę </w:t>
      </w:r>
      <w:r w:rsidR="00165865" w:rsidRPr="00165865">
        <w:rPr>
          <w:rFonts w:ascii="Times New Roman" w:hAnsi="Times New Roman" w:cs="Times New Roman"/>
          <w:b/>
          <w:sz w:val="20"/>
        </w:rPr>
        <w:t>i wdrożenie Zintegrowanego Systemu Informatycznego klasy ERP w Głównym Instytucie Górnictwa wraz ze świadczeniem Serwisu Utrzymaniowego oraz Usług Rozwoju</w:t>
      </w:r>
      <w:r w:rsidRPr="00FD5647">
        <w:rPr>
          <w:rFonts w:ascii="Times New Roman" w:hAnsi="Times New Roman" w:cs="Times New Roman"/>
          <w:b/>
          <w:sz w:val="20"/>
        </w:rPr>
        <w:t>”</w:t>
      </w:r>
    </w:p>
    <w:p w:rsidR="00AE08E2" w:rsidRPr="00787FF5" w:rsidRDefault="00AE08E2" w:rsidP="00AE08E2">
      <w:pPr>
        <w:pStyle w:val="Tekstpodstawowy"/>
        <w:tabs>
          <w:tab w:val="left" w:pos="2186"/>
        </w:tabs>
        <w:jc w:val="both"/>
        <w:rPr>
          <w:sz w:val="22"/>
        </w:rPr>
      </w:pPr>
    </w:p>
    <w:p w:rsidR="00787FF5" w:rsidRDefault="00787FF5" w:rsidP="00787FF5">
      <w:pPr>
        <w:spacing w:after="0"/>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357097"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357097" w:rsidRDefault="00357097" w:rsidP="00A37C9A">
      <w:pPr>
        <w:spacing w:after="0" w:line="240" w:lineRule="auto"/>
        <w:jc w:val="both"/>
        <w:rPr>
          <w:rFonts w:ascii="Times New Roman" w:hAnsi="Times New Roman" w:cs="Times New Roman"/>
          <w:sz w:val="20"/>
        </w:rPr>
      </w:pPr>
    </w:p>
    <w:p w:rsidR="00DA0035" w:rsidRDefault="00787FF5" w:rsidP="00FD5647">
      <w:pPr>
        <w:autoSpaceDE w:val="0"/>
        <w:autoSpaceDN w:val="0"/>
        <w:adjustRightInd w:val="0"/>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Informacja dla Wykonawcy:</w:t>
      </w:r>
      <w:r w:rsidR="00FD5647">
        <w:rPr>
          <w:rFonts w:ascii="Times New Roman" w:hAnsi="Times New Roman" w:cs="Times New Roman"/>
          <w:b/>
          <w:i/>
          <w:iCs/>
          <w:color w:val="000000"/>
          <w:sz w:val="18"/>
          <w:szCs w:val="20"/>
          <w:lang w:eastAsia="pl-PL"/>
        </w:rPr>
        <w:t xml:space="preserve"> </w:t>
      </w:r>
      <w:r w:rsidRPr="00A37C9A">
        <w:rPr>
          <w:rFonts w:ascii="Times New Roman" w:hAnsi="Times New Roman" w:cs="Times New Roman"/>
          <w:b/>
          <w:i/>
          <w:iCs/>
          <w:color w:val="000000"/>
          <w:sz w:val="18"/>
          <w:szCs w:val="20"/>
          <w:lang w:eastAsia="pl-PL"/>
        </w:rPr>
        <w:t>Oświadczenie  musi być opatrzony przez osobę lub osoby uprawnione do reprezentowania firmy kwalifiko</w:t>
      </w:r>
      <w:r w:rsidR="00285535" w:rsidRPr="00A37C9A">
        <w:rPr>
          <w:rFonts w:ascii="Times New Roman" w:hAnsi="Times New Roman" w:cs="Times New Roman"/>
          <w:b/>
          <w:i/>
          <w:iCs/>
          <w:color w:val="000000"/>
          <w:sz w:val="18"/>
          <w:szCs w:val="20"/>
          <w:lang w:eastAsia="pl-PL"/>
        </w:rPr>
        <w:t>wanym podpisem elektronicznym</w:t>
      </w:r>
      <w:r w:rsidR="00B12C55" w:rsidRPr="00A37C9A">
        <w:rPr>
          <w:rFonts w:ascii="Times New Roman" w:hAnsi="Times New Roman" w:cs="Times New Roman"/>
          <w:b/>
          <w:i/>
          <w:iCs/>
          <w:color w:val="000000"/>
          <w:sz w:val="18"/>
          <w:szCs w:val="20"/>
          <w:lang w:eastAsia="pl-PL"/>
        </w:rPr>
        <w:t xml:space="preserve">. </w:t>
      </w: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581384">
      <w:pPr>
        <w:jc w:val="right"/>
        <w:rPr>
          <w:rFonts w:ascii="Times New Roman" w:hAnsi="Times New Roman" w:cs="Times New Roman"/>
          <w:b/>
        </w:rPr>
      </w:pPr>
      <w:r>
        <w:rPr>
          <w:rFonts w:ascii="Times New Roman" w:hAnsi="Times New Roman" w:cs="Times New Roman"/>
          <w:b/>
        </w:rPr>
        <w:lastRenderedPageBreak/>
        <w:t>Załącznik nr 9</w:t>
      </w:r>
    </w:p>
    <w:p w:rsidR="00581384" w:rsidRPr="00165865" w:rsidRDefault="00581384" w:rsidP="00581384">
      <w:pPr>
        <w:spacing w:after="0" w:line="240" w:lineRule="auto"/>
        <w:ind w:left="5246" w:firstLine="708"/>
        <w:jc w:val="both"/>
        <w:rPr>
          <w:rFonts w:ascii="Times New Roman" w:hAnsi="Times New Roman" w:cs="Times New Roman"/>
          <w:b/>
          <w:bCs/>
          <w:szCs w:val="20"/>
          <w:u w:val="single"/>
        </w:rPr>
      </w:pPr>
      <w:r w:rsidRPr="00165865">
        <w:rPr>
          <w:rFonts w:ascii="Times New Roman" w:hAnsi="Times New Roman" w:cs="Times New Roman"/>
          <w:b/>
          <w:bCs/>
          <w:szCs w:val="20"/>
          <w:u w:val="single"/>
        </w:rPr>
        <w:t>Zamawiający:</w:t>
      </w:r>
    </w:p>
    <w:p w:rsidR="00581384" w:rsidRPr="00165865" w:rsidRDefault="00581384" w:rsidP="00581384">
      <w:pPr>
        <w:spacing w:after="0" w:line="240" w:lineRule="auto"/>
        <w:ind w:left="5954"/>
        <w:jc w:val="both"/>
        <w:rPr>
          <w:rFonts w:ascii="Times New Roman" w:hAnsi="Times New Roman" w:cs="Times New Roman"/>
          <w:szCs w:val="20"/>
        </w:rPr>
      </w:pPr>
      <w:r w:rsidRPr="00165865">
        <w:rPr>
          <w:rFonts w:ascii="Times New Roman" w:hAnsi="Times New Roman" w:cs="Times New Roman"/>
          <w:szCs w:val="20"/>
        </w:rPr>
        <w:t>Główny Instytut Górnictwa</w:t>
      </w:r>
    </w:p>
    <w:p w:rsidR="00581384" w:rsidRPr="00165865" w:rsidRDefault="00581384" w:rsidP="00581384">
      <w:pPr>
        <w:spacing w:after="0" w:line="240" w:lineRule="auto"/>
        <w:ind w:left="5954"/>
        <w:jc w:val="both"/>
        <w:rPr>
          <w:rFonts w:ascii="Times New Roman" w:hAnsi="Times New Roman" w:cs="Times New Roman"/>
          <w:szCs w:val="20"/>
        </w:rPr>
      </w:pPr>
      <w:r w:rsidRPr="00165865">
        <w:rPr>
          <w:rFonts w:ascii="Times New Roman" w:hAnsi="Times New Roman" w:cs="Times New Roman"/>
          <w:szCs w:val="20"/>
        </w:rPr>
        <w:t>Plac Gwarków 1</w:t>
      </w:r>
    </w:p>
    <w:p w:rsidR="00581384" w:rsidRPr="00165865" w:rsidRDefault="00581384" w:rsidP="00581384">
      <w:pPr>
        <w:spacing w:after="0" w:line="240" w:lineRule="auto"/>
        <w:ind w:left="5246" w:firstLine="708"/>
        <w:jc w:val="both"/>
        <w:rPr>
          <w:rFonts w:ascii="Times New Roman" w:hAnsi="Times New Roman" w:cs="Times New Roman"/>
          <w:szCs w:val="20"/>
        </w:rPr>
      </w:pPr>
      <w:r w:rsidRPr="00165865">
        <w:rPr>
          <w:rFonts w:ascii="Times New Roman" w:hAnsi="Times New Roman" w:cs="Times New Roman"/>
          <w:szCs w:val="20"/>
        </w:rPr>
        <w:t>40-166 Katowice</w:t>
      </w:r>
    </w:p>
    <w:p w:rsidR="00581384" w:rsidRPr="00165865" w:rsidRDefault="00581384" w:rsidP="00581384">
      <w:pPr>
        <w:autoSpaceDE w:val="0"/>
        <w:spacing w:after="0" w:line="240" w:lineRule="auto"/>
        <w:jc w:val="center"/>
        <w:rPr>
          <w:rFonts w:ascii="Times New Roman" w:hAnsi="Times New Roman" w:cs="Times New Roman"/>
          <w:b/>
          <w:bCs/>
          <w:lang w:eastAsia="ar-SA"/>
        </w:rPr>
      </w:pPr>
    </w:p>
    <w:p w:rsidR="00581384" w:rsidRPr="00165865" w:rsidRDefault="00581384" w:rsidP="00581384">
      <w:pPr>
        <w:spacing w:after="120" w:line="360" w:lineRule="auto"/>
        <w:jc w:val="both"/>
        <w:rPr>
          <w:rFonts w:ascii="Times New Roman" w:eastAsia="Times New Roman" w:hAnsi="Times New Roman" w:cs="Times New Roman"/>
          <w:b/>
          <w:color w:val="000000"/>
          <w:sz w:val="20"/>
          <w:szCs w:val="20"/>
          <w:lang w:eastAsia="pl-PL"/>
        </w:rPr>
      </w:pPr>
      <w:r w:rsidRPr="00165865">
        <w:rPr>
          <w:rFonts w:ascii="Times New Roman" w:eastAsia="Times New Roman" w:hAnsi="Times New Roman" w:cs="Times New Roman"/>
          <w:b/>
          <w:color w:val="000000"/>
          <w:sz w:val="20"/>
          <w:szCs w:val="20"/>
          <w:lang w:eastAsia="pl-PL"/>
        </w:rPr>
        <w:t>Wykonawca:</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 xml:space="preserve"> (pełna nazwa/firma, adres, w zależności od podmiotu:</w:t>
      </w:r>
      <w:r w:rsidRPr="00165865">
        <w:rPr>
          <w:rFonts w:ascii="Times New Roman" w:eastAsia="Times New Roman" w:hAnsi="Times New Roman" w:cs="Times New Roman"/>
          <w:color w:val="000000"/>
          <w:sz w:val="20"/>
          <w:szCs w:val="20"/>
          <w:lang w:eastAsia="pl-PL"/>
        </w:rPr>
        <w:br/>
        <w:t>NIP/PESEL, KRS/</w:t>
      </w:r>
      <w:proofErr w:type="spellStart"/>
      <w:r w:rsidRPr="00165865">
        <w:rPr>
          <w:rFonts w:ascii="Times New Roman" w:eastAsia="Times New Roman" w:hAnsi="Times New Roman" w:cs="Times New Roman"/>
          <w:color w:val="000000"/>
          <w:sz w:val="20"/>
          <w:szCs w:val="20"/>
          <w:lang w:eastAsia="pl-PL"/>
        </w:rPr>
        <w:t>CEiDG</w:t>
      </w:r>
      <w:proofErr w:type="spellEnd"/>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p>
    <w:p w:rsidR="00581384" w:rsidRPr="00165865" w:rsidRDefault="00581384" w:rsidP="00581384">
      <w:pPr>
        <w:spacing w:after="120" w:line="360" w:lineRule="auto"/>
        <w:jc w:val="center"/>
        <w:rPr>
          <w:rFonts w:ascii="Times New Roman" w:eastAsia="Times New Roman" w:hAnsi="Times New Roman" w:cs="Times New Roman"/>
          <w:b/>
          <w:sz w:val="28"/>
          <w:szCs w:val="28"/>
          <w:lang w:eastAsia="pl-PL"/>
        </w:rPr>
      </w:pPr>
      <w:r w:rsidRPr="00165865">
        <w:rPr>
          <w:rFonts w:ascii="Times New Roman" w:eastAsia="Times New Roman" w:hAnsi="Times New Roman" w:cs="Times New Roman"/>
          <w:b/>
          <w:sz w:val="28"/>
          <w:szCs w:val="28"/>
          <w:lang w:eastAsia="pl-PL"/>
        </w:rPr>
        <w:t>MINIMALNE WYMAGANIA SYSTEMU W ZAKRESIE INFRASTRUKTURY SPRZĘTOWEJ</w:t>
      </w:r>
    </w:p>
    <w:p w:rsidR="00581384" w:rsidRPr="00165865" w:rsidRDefault="00581384" w:rsidP="00581384">
      <w:pPr>
        <w:spacing w:after="120" w:line="360" w:lineRule="auto"/>
        <w:jc w:val="center"/>
        <w:rPr>
          <w:rFonts w:ascii="Times New Roman" w:eastAsia="Times New Roman" w:hAnsi="Times New Roman" w:cs="Times New Roman"/>
          <w:b/>
          <w:sz w:val="28"/>
          <w:szCs w:val="28"/>
          <w:lang w:eastAsia="pl-PL"/>
        </w:rPr>
      </w:pPr>
    </w:p>
    <w:p w:rsidR="00581384" w:rsidRPr="00387B09" w:rsidRDefault="00581384" w:rsidP="00581384">
      <w:pPr>
        <w:spacing w:after="120" w:line="360" w:lineRule="auto"/>
        <w:jc w:val="center"/>
        <w:rPr>
          <w:rFonts w:ascii="Times New Roman" w:eastAsia="Times New Roman" w:hAnsi="Times New Roman" w:cs="Times New Roman"/>
          <w:b/>
          <w:sz w:val="24"/>
          <w:szCs w:val="20"/>
          <w:u w:val="single"/>
          <w:lang w:eastAsia="pl-PL"/>
        </w:rPr>
      </w:pPr>
      <w:r w:rsidRPr="00387B09">
        <w:rPr>
          <w:rFonts w:ascii="Times New Roman" w:eastAsia="Times New Roman" w:hAnsi="Times New Roman" w:cs="Times New Roman"/>
          <w:b/>
          <w:sz w:val="24"/>
          <w:szCs w:val="20"/>
          <w:u w:val="single"/>
          <w:lang w:eastAsia="pl-PL"/>
        </w:rPr>
        <w:t>Dostawa Infrastruktury Sprzętowej nie jest objęta przedmiotem zamówienia.</w:t>
      </w:r>
    </w:p>
    <w:p w:rsidR="00581384" w:rsidRPr="00165865" w:rsidRDefault="00581384" w:rsidP="00581384">
      <w:pPr>
        <w:spacing w:after="120" w:line="360" w:lineRule="auto"/>
        <w:jc w:val="center"/>
        <w:rPr>
          <w:rFonts w:ascii="Times New Roman" w:eastAsia="Times New Roman" w:hAnsi="Times New Roman" w:cs="Times New Roman"/>
          <w:b/>
          <w:color w:val="FF0000"/>
          <w:sz w:val="20"/>
          <w:szCs w:val="20"/>
          <w:u w:val="single"/>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Zamawiający udostępni posiadaną Infrastrukturę Sprzętową i</w:t>
      </w:r>
      <w:r w:rsidR="002D2880">
        <w:rPr>
          <w:rFonts w:ascii="Times New Roman" w:eastAsia="Times New Roman" w:hAnsi="Times New Roman" w:cs="Times New Roman"/>
          <w:sz w:val="20"/>
          <w:szCs w:val="20"/>
          <w:lang w:eastAsia="pl-PL"/>
        </w:rPr>
        <w:t xml:space="preserve"> rozważy jej rozbudowę zgodnie ze specyfikacją określoną przez Wykonawcę w niniejszym załączniku. </w:t>
      </w:r>
      <w:r w:rsidRPr="00165865">
        <w:rPr>
          <w:rFonts w:ascii="Times New Roman" w:eastAsia="Times New Roman" w:hAnsi="Times New Roman" w:cs="Times New Roman"/>
          <w:sz w:val="20"/>
          <w:szCs w:val="20"/>
          <w:lang w:eastAsia="pl-PL"/>
        </w:rPr>
        <w:t xml:space="preserve"> </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Prosimy o wypełnienie tabeli dla każdego z wymaganych na potrzeby wdrożenia Systemu serwerów wraz podaniem przeznaczenia każdego wymaganego serwera (np. bazodanowy, aplikacyjny), a także dla stacji roboczych oraz pozostałej Infrastruktury Sprzętowej niezbędnej do prawidłowego funkcjonowania Systemu.</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Minimalna liczba serwerów: ………….</w:t>
      </w:r>
    </w:p>
    <w:tbl>
      <w:tblPr>
        <w:tblStyle w:val="Tabelalisty2akcent21"/>
        <w:tblW w:w="5000" w:type="pct"/>
        <w:tblLook w:val="04A0" w:firstRow="1" w:lastRow="0" w:firstColumn="1" w:lastColumn="0" w:noHBand="0" w:noVBand="1"/>
      </w:tblPr>
      <w:tblGrid>
        <w:gridCol w:w="698"/>
        <w:gridCol w:w="4185"/>
        <w:gridCol w:w="4187"/>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rsidR="00581384" w:rsidRPr="00165865" w:rsidRDefault="00581384" w:rsidP="00986BE9">
            <w:pPr>
              <w:rPr>
                <w:rFonts w:cs="Times New Roman"/>
                <w:sz w:val="18"/>
              </w:rPr>
            </w:pPr>
            <w:r w:rsidRPr="00165865">
              <w:rPr>
                <w:rFonts w:cs="Times New Roman"/>
                <w:sz w:val="18"/>
              </w:rPr>
              <w:t>Przeznaczenie serwera:</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b/>
                <w:sz w:val="18"/>
              </w:rPr>
            </w:pPr>
            <w:r w:rsidRPr="00165865">
              <w:rPr>
                <w:rFonts w:cs="Times New Roman"/>
                <w:b/>
                <w:sz w:val="18"/>
              </w:rPr>
              <w:t>Element konfiguracji</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b/>
                <w:sz w:val="18"/>
              </w:rPr>
            </w:pPr>
            <w:r w:rsidRPr="00165865">
              <w:rPr>
                <w:rFonts w:cs="Times New Roman"/>
                <w:b/>
                <w:sz w:val="18"/>
              </w:rPr>
              <w:t>Wartość*</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1</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Procesor</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2</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Pamięć operacyjna RAM</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3</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Dyski wewnętrzne</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4</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Kontroler RAID</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5</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System operacyjny</w:t>
            </w:r>
          </w:p>
        </w:tc>
        <w:tc>
          <w:tcPr>
            <w:tcW w:w="2308" w:type="pct"/>
          </w:tcPr>
          <w:p w:rsidR="00581384" w:rsidRPr="00165865" w:rsidRDefault="00581384" w:rsidP="00986BE9">
            <w:pPr>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bl>
    <w:p w:rsidR="00581384" w:rsidRPr="00165865" w:rsidRDefault="00581384" w:rsidP="00581384">
      <w:pPr>
        <w:spacing w:after="0" w:line="240" w:lineRule="auto"/>
        <w:ind w:right="-141"/>
        <w:jc w:val="both"/>
        <w:rPr>
          <w:rFonts w:ascii="Times New Roman" w:eastAsia="Times New Roman" w:hAnsi="Times New Roman" w:cs="Times New Roman"/>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lastRenderedPageBreak/>
        <w:t>Stacje robocze:</w:t>
      </w:r>
    </w:p>
    <w:tbl>
      <w:tblPr>
        <w:tblStyle w:val="Tabelalisty2akcent21"/>
        <w:tblW w:w="5000" w:type="pct"/>
        <w:tblLook w:val="04A0" w:firstRow="1" w:lastRow="0" w:firstColumn="1" w:lastColumn="0" w:noHBand="0" w:noVBand="1"/>
      </w:tblPr>
      <w:tblGrid>
        <w:gridCol w:w="698"/>
        <w:gridCol w:w="4187"/>
        <w:gridCol w:w="41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8"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Procesor</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Pamięć operacyjna RAM</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Dyski wewnętrzne</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System operacyjny</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Dostęp do sieci</w:t>
            </w: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Pozostała Infrastruktura Sprzętowa:</w:t>
      </w:r>
    </w:p>
    <w:tbl>
      <w:tblPr>
        <w:tblStyle w:val="Tabelalisty2akcent21"/>
        <w:tblW w:w="5000" w:type="pct"/>
        <w:tblLook w:val="04A0" w:firstRow="1" w:lastRow="0" w:firstColumn="1" w:lastColumn="0" w:noHBand="0" w:noVBand="1"/>
      </w:tblPr>
      <w:tblGrid>
        <w:gridCol w:w="698"/>
        <w:gridCol w:w="4187"/>
        <w:gridCol w:w="41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8"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Macierz dyskowa</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Czytnik czytniki RFID </w:t>
      </w:r>
      <w:r w:rsidR="0016509B">
        <w:rPr>
          <w:rFonts w:ascii="Times New Roman" w:eastAsia="Times New Roman" w:hAnsi="Times New Roman" w:cs="Times New Roman"/>
          <w:sz w:val="20"/>
          <w:szCs w:val="20"/>
          <w:lang w:eastAsia="pl-PL"/>
        </w:rPr>
        <w:t xml:space="preserve">i kodów kreskowych </w:t>
      </w:r>
      <w:r w:rsidRPr="00165865">
        <w:rPr>
          <w:rFonts w:ascii="Times New Roman" w:eastAsia="Times New Roman" w:hAnsi="Times New Roman" w:cs="Times New Roman"/>
          <w:sz w:val="20"/>
          <w:szCs w:val="20"/>
          <w:lang w:eastAsia="pl-PL"/>
        </w:rPr>
        <w:t>na potrzeby inwentaryzacji majątku trwałego:</w:t>
      </w:r>
    </w:p>
    <w:tbl>
      <w:tblPr>
        <w:tblStyle w:val="Tabelalisty2akcent21"/>
        <w:tblW w:w="5000" w:type="pct"/>
        <w:tblLook w:val="04A0" w:firstRow="1" w:lastRow="0" w:firstColumn="1" w:lastColumn="0" w:noHBand="0" w:noVBand="1"/>
      </w:tblPr>
      <w:tblGrid>
        <w:gridCol w:w="699"/>
        <w:gridCol w:w="4186"/>
        <w:gridCol w:w="41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Sterowniki</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before="240" w:after="120" w:line="240" w:lineRule="auto"/>
        <w:rPr>
          <w:rFonts w:ascii="Times New Roman" w:eastAsia="Times New Roman" w:hAnsi="Times New Roman" w:cs="Times New Roman"/>
          <w:i/>
          <w:color w:val="00000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Drukarka RFID</w:t>
      </w:r>
      <w:r w:rsidR="0016509B">
        <w:rPr>
          <w:rFonts w:ascii="Times New Roman" w:eastAsia="Times New Roman" w:hAnsi="Times New Roman" w:cs="Times New Roman"/>
          <w:sz w:val="20"/>
          <w:szCs w:val="20"/>
          <w:lang w:eastAsia="pl-PL"/>
        </w:rPr>
        <w:t xml:space="preserve"> i kodów kreskowych</w:t>
      </w:r>
      <w:r w:rsidRPr="00165865">
        <w:rPr>
          <w:rFonts w:ascii="Times New Roman" w:eastAsia="Times New Roman" w:hAnsi="Times New Roman" w:cs="Times New Roman"/>
          <w:sz w:val="20"/>
          <w:szCs w:val="20"/>
          <w:lang w:eastAsia="pl-PL"/>
        </w:rPr>
        <w:t xml:space="preserve"> na potrzeby oznaczania majątku trwałego:</w:t>
      </w:r>
    </w:p>
    <w:tbl>
      <w:tblPr>
        <w:tblStyle w:val="Tabelalisty2akcent21"/>
        <w:tblW w:w="5000" w:type="pct"/>
        <w:tblLook w:val="04A0" w:firstRow="1" w:lastRow="0" w:firstColumn="1" w:lastColumn="0" w:noHBand="0" w:noVBand="1"/>
      </w:tblPr>
      <w:tblGrid>
        <w:gridCol w:w="699"/>
        <w:gridCol w:w="4186"/>
        <w:gridCol w:w="41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Sterowniki</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lastRenderedPageBreak/>
              <w:t>2</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387B09" w:rsidRDefault="00581384" w:rsidP="00581384">
      <w:pPr>
        <w:spacing w:after="0" w:line="240" w:lineRule="auto"/>
        <w:rPr>
          <w:rFonts w:ascii="Times New Roman" w:eastAsia="Times New Roman" w:hAnsi="Times New Roman" w:cs="Times New Roman"/>
          <w:b/>
          <w:sz w:val="20"/>
          <w:szCs w:val="28"/>
          <w:lang w:eastAsia="pl-PL"/>
        </w:rPr>
      </w:pPr>
      <w:r w:rsidRPr="00387B09">
        <w:rPr>
          <w:rFonts w:ascii="Times New Roman" w:eastAsia="Times New Roman" w:hAnsi="Times New Roman" w:cs="Times New Roman"/>
          <w:b/>
          <w:sz w:val="20"/>
          <w:szCs w:val="28"/>
          <w:lang w:eastAsia="pl-PL"/>
        </w:rPr>
        <w:t>* należy wskazać minimalne parametry elementów infrastruktury sprzętowej które zapewnią prawidłową pracę Systemu</w:t>
      </w:r>
    </w:p>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165865" w:rsidRDefault="00581384" w:rsidP="00581384">
      <w:pPr>
        <w:spacing w:after="120" w:line="360" w:lineRule="auto"/>
        <w:jc w:val="center"/>
        <w:rPr>
          <w:rFonts w:ascii="Times New Roman" w:hAnsi="Times New Roman" w:cs="Times New Roman"/>
          <w:sz w:val="24"/>
          <w:szCs w:val="24"/>
        </w:rPr>
      </w:pPr>
      <w:r w:rsidRPr="00165865">
        <w:rPr>
          <w:rFonts w:ascii="Times New Roman" w:eastAsia="Times New Roman" w:hAnsi="Times New Roman" w:cs="Times New Roman"/>
          <w:b/>
          <w:sz w:val="28"/>
          <w:szCs w:val="28"/>
          <w:lang w:eastAsia="pl-PL"/>
        </w:rPr>
        <w:t>Informacja o Infrastrukturze Sprzętowej</w:t>
      </w:r>
      <w:r w:rsidRPr="00165865">
        <w:rPr>
          <w:rFonts w:ascii="Times New Roman" w:hAnsi="Times New Roman" w:cs="Times New Roman"/>
        </w:rPr>
        <w:t xml:space="preserve"> </w:t>
      </w:r>
      <w:r w:rsidRPr="00165865">
        <w:rPr>
          <w:rFonts w:ascii="Times New Roman" w:eastAsia="Times New Roman" w:hAnsi="Times New Roman" w:cs="Times New Roman"/>
          <w:b/>
          <w:sz w:val="28"/>
          <w:szCs w:val="28"/>
          <w:lang w:eastAsia="pl-PL"/>
        </w:rPr>
        <w:t>posiadanej przez Zamawiającego</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Poniżej przedstawiono schemat poglądowy konfiguracji serwerowni w Głównym Instytucie Górnictwa.</w:t>
      </w:r>
    </w:p>
    <w:p w:rsidR="00581384" w:rsidRPr="00165865" w:rsidRDefault="004A63D0" w:rsidP="00581384">
      <w:pPr>
        <w:spacing w:after="120" w:line="36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noProof/>
          <w:sz w:val="20"/>
          <w:szCs w:val="20"/>
          <w:lang w:eastAsia="pl-PL"/>
        </w:rPr>
        <mc:AlternateContent>
          <mc:Choice Requires="wpg">
            <w:drawing>
              <wp:inline distT="0" distB="0" distL="0" distR="0">
                <wp:extent cx="4886325" cy="2905125"/>
                <wp:effectExtent l="0" t="0" r="4445" b="3810"/>
                <wp:docPr id="1"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6325" cy="2905125"/>
                          <a:chOff x="0" y="0"/>
                          <a:chExt cx="48863" cy="29051"/>
                        </a:xfrm>
                      </wpg:grpSpPr>
                      <wps:wsp>
                        <wps:cNvPr id="3" name="AutoShape 3"/>
                        <wps:cNvSpPr>
                          <a:spLocks noChangeAspect="1" noChangeArrowheads="1"/>
                        </wps:cNvSpPr>
                        <wps:spPr bwMode="auto">
                          <a:xfrm>
                            <a:off x="0" y="0"/>
                            <a:ext cx="48863" cy="290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 name="Obraz 2"/>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4171" y="5503"/>
                            <a:ext cx="10924" cy="10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Obraz 4"/>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32823" y="5503"/>
                            <a:ext cx="10925" cy="10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Obraz 5"/>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4272" y="8855"/>
                            <a:ext cx="10924" cy="10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Obraz 6"/>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4272" y="10032"/>
                            <a:ext cx="10924" cy="10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Obraz 7"/>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4330" y="11209"/>
                            <a:ext cx="10924" cy="10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Obraz 8"/>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32895" y="11212"/>
                            <a:ext cx="10925" cy="1083"/>
                          </a:xfrm>
                          <a:prstGeom prst="rect">
                            <a:avLst/>
                          </a:prstGeom>
                          <a:noFill/>
                          <a:extLst>
                            <a:ext uri="{909E8E84-426E-40DD-AFC4-6F175D3DCCD1}">
                              <a14:hiddenFill xmlns:a14="http://schemas.microsoft.com/office/drawing/2010/main">
                                <a:solidFill>
                                  <a:srgbClr val="FFFFFF"/>
                                </a:solidFill>
                              </a14:hiddenFill>
                            </a:ext>
                          </a:extLst>
                        </pic:spPr>
                      </pic:pic>
                      <wpg:grpSp>
                        <wpg:cNvPr id="10" name="Grupa 9"/>
                        <wpg:cNvGrpSpPr>
                          <a:grpSpLocks/>
                        </wpg:cNvGrpSpPr>
                        <wpg:grpSpPr bwMode="auto">
                          <a:xfrm>
                            <a:off x="4593" y="18808"/>
                            <a:ext cx="10872" cy="5796"/>
                            <a:chOff x="11787" y="23633"/>
                            <a:chExt cx="12437" cy="6764"/>
                          </a:xfrm>
                        </wpg:grpSpPr>
                        <pic:pic xmlns:pic="http://schemas.openxmlformats.org/drawingml/2006/picture">
                          <pic:nvPicPr>
                            <pic:cNvPr id="11" name="Obraz 12"/>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11787" y="23633"/>
                              <a:ext cx="12438" cy="34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Obraz 14"/>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11787" y="26977"/>
                              <a:ext cx="12438" cy="3421"/>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3" name="Grupa 15"/>
                        <wpg:cNvGrpSpPr>
                          <a:grpSpLocks/>
                        </wpg:cNvGrpSpPr>
                        <wpg:grpSpPr bwMode="auto">
                          <a:xfrm>
                            <a:off x="33087" y="18671"/>
                            <a:ext cx="10872" cy="5796"/>
                            <a:chOff x="35124" y="22615"/>
                            <a:chExt cx="12437" cy="6840"/>
                          </a:xfrm>
                        </wpg:grpSpPr>
                        <pic:pic xmlns:pic="http://schemas.openxmlformats.org/drawingml/2006/picture">
                          <pic:nvPicPr>
                            <pic:cNvPr id="14" name="Obraz 16"/>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35124" y="26035"/>
                              <a:ext cx="12437" cy="34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Obraz 17"/>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35124" y="22615"/>
                              <a:ext cx="12437" cy="3420"/>
                            </a:xfrm>
                            <a:prstGeom prst="rect">
                              <a:avLst/>
                            </a:prstGeom>
                            <a:noFill/>
                            <a:extLst>
                              <a:ext uri="{909E8E84-426E-40DD-AFC4-6F175D3DCCD1}">
                                <a14:hiddenFill xmlns:a14="http://schemas.microsoft.com/office/drawing/2010/main">
                                  <a:solidFill>
                                    <a:srgbClr val="FFFFFF"/>
                                  </a:solidFill>
                                </a14:hiddenFill>
                              </a:ext>
                            </a:extLst>
                          </pic:spPr>
                        </pic:pic>
                      </wpg:grpSp>
                      <wps:wsp>
                        <wps:cNvPr id="16" name="Pole tekstowe 2"/>
                        <wps:cNvSpPr txBox="1">
                          <a:spLocks noChangeArrowheads="1"/>
                        </wps:cNvSpPr>
                        <wps:spPr bwMode="auto">
                          <a:xfrm>
                            <a:off x="5483" y="17314"/>
                            <a:ext cx="9251" cy="1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DC3" w:rsidRPr="00F50E30" w:rsidRDefault="009F7DC3" w:rsidP="00581384">
                              <w:pPr>
                                <w:pStyle w:val="NormalnyWeb"/>
                                <w:spacing w:line="256" w:lineRule="auto"/>
                                <w:rPr>
                                  <w:sz w:val="16"/>
                                  <w:szCs w:val="16"/>
                                </w:rPr>
                              </w:pPr>
                              <w:r w:rsidRPr="00F50E30">
                                <w:rPr>
                                  <w:rFonts w:ascii="Calibri" w:eastAsia="Calibri" w:hAnsi="Calibri"/>
                                  <w:sz w:val="16"/>
                                  <w:szCs w:val="16"/>
                                </w:rPr>
                                <w:t>IBM Storwize 5030</w:t>
                              </w:r>
                            </w:p>
                          </w:txbxContent>
                        </wps:txbx>
                        <wps:bodyPr rot="0" vert="horz" wrap="square" lIns="0" tIns="0" rIns="0" bIns="0" anchor="t" anchorCtr="0" upright="1">
                          <a:noAutofit/>
                        </wps:bodyPr>
                      </wps:wsp>
                      <wps:wsp>
                        <wps:cNvPr id="17" name="Pole tekstowe 2"/>
                        <wps:cNvSpPr txBox="1">
                          <a:spLocks noChangeArrowheads="1"/>
                        </wps:cNvSpPr>
                        <wps:spPr bwMode="auto">
                          <a:xfrm>
                            <a:off x="34309" y="17177"/>
                            <a:ext cx="9251" cy="1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DC3" w:rsidRPr="00F50E30" w:rsidRDefault="009F7DC3" w:rsidP="00581384">
                              <w:pPr>
                                <w:pStyle w:val="NormalnyWeb"/>
                                <w:spacing w:line="256" w:lineRule="auto"/>
                                <w:rPr>
                                  <w:sz w:val="16"/>
                                  <w:szCs w:val="16"/>
                                </w:rPr>
                              </w:pPr>
                              <w:r w:rsidRPr="00F50E30">
                                <w:rPr>
                                  <w:rFonts w:ascii="Calibri" w:eastAsia="Calibri" w:hAnsi="Calibri"/>
                                  <w:sz w:val="16"/>
                                  <w:szCs w:val="16"/>
                                </w:rPr>
                                <w:t>IBM Storwize 5030</w:t>
                              </w:r>
                            </w:p>
                          </w:txbxContent>
                        </wps:txbx>
                        <wps:bodyPr rot="0" vert="horz" wrap="square" lIns="0" tIns="0" rIns="0" bIns="0" anchor="t" anchorCtr="0" upright="1">
                          <a:noAutofit/>
                        </wps:bodyPr>
                      </wps:wsp>
                      <wps:wsp>
                        <wps:cNvPr id="18" name="Strzałka w lewo i prawo 20"/>
                        <wps:cNvSpPr>
                          <a:spLocks noChangeArrowheads="1"/>
                        </wps:cNvSpPr>
                        <wps:spPr bwMode="auto">
                          <a:xfrm>
                            <a:off x="15861" y="21148"/>
                            <a:ext cx="16728" cy="1343"/>
                          </a:xfrm>
                          <a:prstGeom prst="leftRightArrow">
                            <a:avLst>
                              <a:gd name="adj1" fmla="val 50000"/>
                              <a:gd name="adj2" fmla="val 49996"/>
                            </a:avLst>
                          </a:prstGeom>
                          <a:solidFill>
                            <a:srgbClr val="5B9BD5"/>
                          </a:solidFill>
                          <a:ln w="12700">
                            <a:solidFill>
                              <a:srgbClr val="1F4D78"/>
                            </a:solidFill>
                            <a:miter lim="800000"/>
                            <a:headEnd/>
                            <a:tailEnd/>
                          </a:ln>
                        </wps:spPr>
                        <wps:bodyPr rot="0" vert="horz" wrap="square" lIns="91440" tIns="45720" rIns="91440" bIns="45720" anchor="ctr" anchorCtr="0" upright="1">
                          <a:noAutofit/>
                        </wps:bodyPr>
                      </wps:wsp>
                      <wps:wsp>
                        <wps:cNvPr id="19" name="Pole tekstowe 2"/>
                        <wps:cNvSpPr txBox="1">
                          <a:spLocks noChangeArrowheads="1"/>
                        </wps:cNvSpPr>
                        <wps:spPr bwMode="auto">
                          <a:xfrm>
                            <a:off x="18894" y="20075"/>
                            <a:ext cx="11484" cy="1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DC3" w:rsidRPr="00F50E30" w:rsidRDefault="009F7DC3" w:rsidP="00581384">
                              <w:pPr>
                                <w:pStyle w:val="NormalnyWeb"/>
                                <w:spacing w:line="256" w:lineRule="auto"/>
                                <w:rPr>
                                  <w:sz w:val="16"/>
                                  <w:szCs w:val="16"/>
                                </w:rPr>
                              </w:pPr>
                              <w:r w:rsidRPr="00F50E30">
                                <w:rPr>
                                  <w:rFonts w:ascii="Calibri" w:eastAsia="Calibri" w:hAnsi="Calibri"/>
                                  <w:sz w:val="16"/>
                                  <w:szCs w:val="16"/>
                                </w:rPr>
                                <w:t>Replikacja synchroniczna</w:t>
                              </w:r>
                            </w:p>
                            <w:p w:rsidR="009F7DC3" w:rsidRDefault="009F7DC3" w:rsidP="00581384"/>
                          </w:txbxContent>
                        </wps:txbx>
                        <wps:bodyPr rot="0" vert="horz" wrap="square" lIns="0" tIns="0" rIns="0" bIns="0" anchor="t" anchorCtr="0" upright="1">
                          <a:noAutofit/>
                        </wps:bodyPr>
                      </wps:wsp>
                      <wps:wsp>
                        <wps:cNvPr id="20" name="Prostokąt zaokrąglony 19"/>
                        <wps:cNvSpPr>
                          <a:spLocks noChangeArrowheads="1"/>
                        </wps:cNvSpPr>
                        <wps:spPr bwMode="auto">
                          <a:xfrm>
                            <a:off x="3510" y="4593"/>
                            <a:ext cx="40996" cy="2904"/>
                          </a:xfrm>
                          <a:prstGeom prst="roundRect">
                            <a:avLst>
                              <a:gd name="adj" fmla="val 16667"/>
                            </a:avLst>
                          </a:prstGeom>
                          <a:solidFill>
                            <a:srgbClr val="70AD47">
                              <a:alpha val="21176"/>
                            </a:srgbClr>
                          </a:solidFill>
                          <a:ln w="12700">
                            <a:solidFill>
                              <a:srgbClr val="1F4D78"/>
                            </a:solidFill>
                            <a:miter lim="800000"/>
                            <a:headEnd/>
                            <a:tailEnd/>
                          </a:ln>
                        </wps:spPr>
                        <wps:bodyPr rot="0" vert="horz" wrap="square" lIns="91440" tIns="45720" rIns="91440" bIns="45720" anchor="ctr" anchorCtr="0" upright="1">
                          <a:noAutofit/>
                        </wps:bodyPr>
                      </wps:wsp>
                      <wps:wsp>
                        <wps:cNvPr id="21" name="Prostokąt zaokrąglony 22"/>
                        <wps:cNvSpPr>
                          <a:spLocks noChangeArrowheads="1"/>
                        </wps:cNvSpPr>
                        <wps:spPr bwMode="auto">
                          <a:xfrm>
                            <a:off x="3596" y="8277"/>
                            <a:ext cx="40997" cy="4521"/>
                          </a:xfrm>
                          <a:prstGeom prst="roundRect">
                            <a:avLst>
                              <a:gd name="adj" fmla="val 16667"/>
                            </a:avLst>
                          </a:prstGeom>
                          <a:solidFill>
                            <a:srgbClr val="70AD47">
                              <a:alpha val="21176"/>
                            </a:srgbClr>
                          </a:solidFill>
                          <a:ln w="12700">
                            <a:solidFill>
                              <a:srgbClr val="1F4D78"/>
                            </a:solidFill>
                            <a:miter lim="800000"/>
                            <a:headEnd/>
                            <a:tailEnd/>
                          </a:ln>
                        </wps:spPr>
                        <wps:bodyPr rot="0" vert="horz" wrap="square" lIns="91440" tIns="45720" rIns="91440" bIns="45720" anchor="ctr" anchorCtr="0" upright="1">
                          <a:noAutofit/>
                        </wps:bodyPr>
                      </wps:wsp>
                      <wps:wsp>
                        <wps:cNvPr id="22" name="Pole tekstowe 2"/>
                        <wps:cNvSpPr txBox="1">
                          <a:spLocks noChangeArrowheads="1"/>
                        </wps:cNvSpPr>
                        <wps:spPr bwMode="auto">
                          <a:xfrm>
                            <a:off x="18721" y="4767"/>
                            <a:ext cx="10487" cy="1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DC3" w:rsidRPr="007D3568" w:rsidRDefault="009F7DC3" w:rsidP="00581384">
                              <w:pPr>
                                <w:pStyle w:val="NormalnyWeb"/>
                                <w:spacing w:line="256" w:lineRule="auto"/>
                                <w:rPr>
                                  <w:sz w:val="12"/>
                                  <w:szCs w:val="12"/>
                                </w:rPr>
                              </w:pPr>
                              <w:r w:rsidRPr="007D3568">
                                <w:rPr>
                                  <w:rFonts w:ascii="Calibri" w:eastAsia="Calibri" w:hAnsi="Calibri"/>
                                  <w:sz w:val="12"/>
                                  <w:szCs w:val="12"/>
                                </w:rPr>
                                <w:t>Klaster HA systemy zarządzania</w:t>
                              </w:r>
                            </w:p>
                          </w:txbxContent>
                        </wps:txbx>
                        <wps:bodyPr rot="0" vert="horz" wrap="square" lIns="0" tIns="0" rIns="0" bIns="0" anchor="t" anchorCtr="0" upright="1">
                          <a:noAutofit/>
                        </wps:bodyPr>
                      </wps:wsp>
                      <wps:wsp>
                        <wps:cNvPr id="23" name="Pole tekstowe 2"/>
                        <wps:cNvSpPr txBox="1">
                          <a:spLocks noChangeArrowheads="1"/>
                        </wps:cNvSpPr>
                        <wps:spPr bwMode="auto">
                          <a:xfrm>
                            <a:off x="18894" y="8371"/>
                            <a:ext cx="10488" cy="1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DC3" w:rsidRPr="007D3568" w:rsidRDefault="009F7DC3" w:rsidP="00581384">
                              <w:pPr>
                                <w:pStyle w:val="NormalnyWeb"/>
                                <w:spacing w:line="256" w:lineRule="auto"/>
                                <w:rPr>
                                  <w:sz w:val="12"/>
                                  <w:szCs w:val="12"/>
                                </w:rPr>
                              </w:pPr>
                              <w:r w:rsidRPr="007D3568">
                                <w:rPr>
                                  <w:rFonts w:ascii="Calibri" w:eastAsia="Calibri" w:hAnsi="Calibri"/>
                                  <w:sz w:val="12"/>
                                  <w:szCs w:val="12"/>
                                </w:rPr>
                                <w:t xml:space="preserve">Klaster HA </w:t>
                              </w:r>
                              <w:r>
                                <w:rPr>
                                  <w:rFonts w:ascii="Calibri" w:eastAsia="Calibri" w:hAnsi="Calibri"/>
                                  <w:sz w:val="12"/>
                                  <w:szCs w:val="12"/>
                                </w:rPr>
                                <w:t xml:space="preserve">pozostałe </w:t>
                              </w:r>
                              <w:r w:rsidRPr="007D3568">
                                <w:rPr>
                                  <w:rFonts w:ascii="Calibri" w:eastAsia="Calibri" w:hAnsi="Calibri"/>
                                  <w:sz w:val="12"/>
                                  <w:szCs w:val="12"/>
                                </w:rPr>
                                <w:t xml:space="preserve">systemy </w:t>
                              </w:r>
                            </w:p>
                          </w:txbxContent>
                        </wps:txbx>
                        <wps:bodyPr rot="0" vert="horz" wrap="square" lIns="0" tIns="0" rIns="0" bIns="0" anchor="t" anchorCtr="0" upright="1">
                          <a:noAutofit/>
                        </wps:bodyPr>
                      </wps:wsp>
                      <wps:wsp>
                        <wps:cNvPr id="24" name="Prostokąt zaokrąglony 21"/>
                        <wps:cNvSpPr>
                          <a:spLocks noChangeArrowheads="1"/>
                        </wps:cNvSpPr>
                        <wps:spPr bwMode="auto">
                          <a:xfrm>
                            <a:off x="1820" y="1776"/>
                            <a:ext cx="15254" cy="26046"/>
                          </a:xfrm>
                          <a:prstGeom prst="roundRect">
                            <a:avLst>
                              <a:gd name="adj" fmla="val 16667"/>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 name="Prostokąt zaokrąglony 27"/>
                        <wps:cNvSpPr>
                          <a:spLocks noChangeArrowheads="1"/>
                        </wps:cNvSpPr>
                        <wps:spPr bwMode="auto">
                          <a:xfrm>
                            <a:off x="30646" y="1654"/>
                            <a:ext cx="15254" cy="26045"/>
                          </a:xfrm>
                          <a:prstGeom prst="roundRect">
                            <a:avLst>
                              <a:gd name="adj" fmla="val 16667"/>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Pole tekstowe 2"/>
                        <wps:cNvSpPr txBox="1">
                          <a:spLocks noChangeArrowheads="1"/>
                        </wps:cNvSpPr>
                        <wps:spPr bwMode="auto">
                          <a:xfrm>
                            <a:off x="5792" y="2044"/>
                            <a:ext cx="8032" cy="1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DC3" w:rsidRPr="007D3568" w:rsidRDefault="009F7DC3" w:rsidP="00581384">
                              <w:pPr>
                                <w:pStyle w:val="NormalnyWeb"/>
                                <w:spacing w:line="256" w:lineRule="auto"/>
                                <w:rPr>
                                  <w:sz w:val="12"/>
                                  <w:szCs w:val="12"/>
                                </w:rPr>
                              </w:pPr>
                              <w:r>
                                <w:rPr>
                                  <w:rFonts w:ascii="Calibri" w:eastAsia="Calibri" w:hAnsi="Calibri"/>
                                  <w:sz w:val="12"/>
                                  <w:szCs w:val="12"/>
                                </w:rPr>
                                <w:t>Serwerownia główna P1</w:t>
                              </w:r>
                            </w:p>
                          </w:txbxContent>
                        </wps:txbx>
                        <wps:bodyPr rot="0" vert="horz" wrap="square" lIns="0" tIns="0" rIns="0" bIns="0" anchor="t" anchorCtr="0" upright="1">
                          <a:noAutofit/>
                        </wps:bodyPr>
                      </wps:wsp>
                      <wps:wsp>
                        <wps:cNvPr id="27" name="Pole tekstowe 2"/>
                        <wps:cNvSpPr txBox="1">
                          <a:spLocks noChangeArrowheads="1"/>
                        </wps:cNvSpPr>
                        <wps:spPr bwMode="auto">
                          <a:xfrm>
                            <a:off x="33405" y="1964"/>
                            <a:ext cx="10487" cy="1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DC3" w:rsidRPr="007D3568" w:rsidRDefault="009F7DC3" w:rsidP="00581384">
                              <w:pPr>
                                <w:pStyle w:val="NormalnyWeb"/>
                                <w:spacing w:line="256" w:lineRule="auto"/>
                                <w:rPr>
                                  <w:sz w:val="12"/>
                                  <w:szCs w:val="12"/>
                                </w:rPr>
                              </w:pPr>
                              <w:r>
                                <w:rPr>
                                  <w:rFonts w:ascii="Calibri" w:eastAsia="Calibri" w:hAnsi="Calibri"/>
                                  <w:sz w:val="12"/>
                                  <w:szCs w:val="12"/>
                                </w:rPr>
                                <w:t>Serwerownia zapasowa CCTW</w:t>
                              </w:r>
                            </w:p>
                          </w:txbxContent>
                        </wps:txbx>
                        <wps:bodyPr rot="0" vert="horz" wrap="square" lIns="0" tIns="0" rIns="0" bIns="0" anchor="t" anchorCtr="0" upright="1">
                          <a:noAutofit/>
                        </wps:bodyPr>
                      </wps:wsp>
                    </wpg:wgp>
                  </a:graphicData>
                </a:graphic>
              </wp:inline>
            </w:drawing>
          </mc:Choice>
          <mc:Fallback>
            <w:pict>
              <v:group id="Grupa 1" o:spid="_x0000_s1026" style="width:384.75pt;height:228.75pt;mso-position-horizontal-relative:char;mso-position-vertical-relative:line" coordsize="48863,29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">
                <v:rect id="AutoShape 3" o:spid="_x0000_s1027" style="position:absolute;width:48863;height:29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1028" type="#_x0000_t75" style="position:absolute;left:4171;top:5503;width:10924;height:1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">
                  <v:imagedata r:id="rId27" o:title="" croptop="29462f" cropbottom="29613f" cropleft="-260f" cropright="260f"/>
                </v:shape>
                <v:shape id="Obraz 4" o:spid="_x0000_s1029" type="#_x0000_t75" style="position:absolute;left:32823;top:5503;width:10925;height:1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">
                  <v:imagedata r:id="rId27" o:title="" croptop="29462f" cropbottom="29613f" cropleft="-260f" cropright="260f"/>
                </v:shape>
                <v:shape id="Obraz 5" o:spid="_x0000_s1030" type="#_x0000_t75" style="position:absolute;left:4272;top:8855;width:10924;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">
                  <v:imagedata r:id="rId27" o:title="" croptop="29462f" cropbottom="29613f" cropleft="-260f" cropright="260f"/>
                </v:shape>
                <v:shape id="Obraz 6" o:spid="_x0000_s1031" type="#_x0000_t75" style="position:absolute;left:4272;top:10032;width:10924;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">
                  <v:imagedata r:id="rId27" o:title="" croptop="29462f" cropbottom="29613f" cropleft="-260f" cropright="260f"/>
                </v:shape>
                <v:shape id="Obraz 7" o:spid="_x0000_s1032" type="#_x0000_t75" style="position:absolute;left:4330;top:11209;width:10924;height:1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">
                  <v:imagedata r:id="rId27" o:title="" croptop="29462f" cropbottom="29613f" cropleft="-260f" cropright="260f"/>
                </v:shape>
                <v:shape id="Obraz 8" o:spid="_x0000_s1033" type="#_x0000_t75" style="position:absolute;left:32895;top:11212;width:10925;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">
                  <v:imagedata r:id="rId27" o:title="" croptop="29462f" cropbottom="29613f" cropleft="-260f" cropright="260f"/>
                </v:shape>
                <v:group id="Grupa 9" o:spid="_x0000_s1034" style="position:absolute;left:4593;top:18808;width:10872;height:5796" coordorigin="11787,23633" coordsize="12437,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Obraz 12" o:spid="_x0000_s1035" type="#_x0000_t75" style="position:absolute;left:11787;top:23633;width:12438;height:3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">
                    <v:imagedata r:id="rId28" o:title=""/>
                  </v:shape>
                  <v:shape id="Obraz 14" o:spid="_x0000_s1036" type="#_x0000_t75" style="position:absolute;left:11787;top:26977;width:12438;height:3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">
                    <v:imagedata r:id="rId28" o:title=""/>
                  </v:shape>
                </v:group>
                <v:group id="Grupa 15" o:spid="_x0000_s1037" style="position:absolute;left:33087;top:18671;width:10872;height:5796" coordorigin="35124,22615" coordsize="12437,6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Obraz 16" o:spid="_x0000_s1038" type="#_x0000_t75" style="position:absolute;left:35124;top:26035;width:12437;height:3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">
                    <v:imagedata r:id="rId29" o:title=""/>
                  </v:shape>
                  <v:shape id="Obraz 17" o:spid="_x0000_s1039" type="#_x0000_t75" style="position:absolute;left:35124;top:22615;width:12437;height:3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">
                    <v:imagedata r:id="rId29" o:title=""/>
                  </v:shape>
                </v:group>
                <v:shapetype id="_x0000_t202" coordsize="21600,21600" o:spt="202" path="m,l,21600r21600,l21600,xe">
                  <v:stroke joinstyle="miter"/>
                  <v:path gradientshapeok="t" o:connecttype="rect"/>
                </v:shapetype>
                <v:shape id="Pole tekstowe 2" o:spid="_x0000_s1040" type="#_x0000_t202" style="position:absolute;left:5483;top:17314;width:9251;height:1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9F7DC3" w:rsidRPr="00F50E30" w:rsidRDefault="009F7DC3" w:rsidP="00581384">
                        <w:pPr>
                          <w:pStyle w:val="NormalnyWeb"/>
                          <w:spacing w:line="256" w:lineRule="auto"/>
                          <w:rPr>
                            <w:sz w:val="16"/>
                            <w:szCs w:val="16"/>
                          </w:rPr>
                        </w:pPr>
                        <w:r w:rsidRPr="00F50E30">
                          <w:rPr>
                            <w:rFonts w:ascii="Calibri" w:eastAsia="Calibri" w:hAnsi="Calibri"/>
                            <w:sz w:val="16"/>
                            <w:szCs w:val="16"/>
                          </w:rPr>
                          <w:t>IBM Storwize 5030</w:t>
                        </w:r>
                      </w:p>
                    </w:txbxContent>
                  </v:textbox>
                </v:shape>
                <v:shape id="Pole tekstowe 2" o:spid="_x0000_s1041" type="#_x0000_t202" style="position:absolute;left:34309;top:17177;width:9251;height:1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9F7DC3" w:rsidRPr="00F50E30" w:rsidRDefault="009F7DC3" w:rsidP="00581384">
                        <w:pPr>
                          <w:pStyle w:val="NormalnyWeb"/>
                          <w:spacing w:line="256" w:lineRule="auto"/>
                          <w:rPr>
                            <w:sz w:val="16"/>
                            <w:szCs w:val="16"/>
                          </w:rPr>
                        </w:pPr>
                        <w:r w:rsidRPr="00F50E30">
                          <w:rPr>
                            <w:rFonts w:ascii="Calibri" w:eastAsia="Calibri" w:hAnsi="Calibri"/>
                            <w:sz w:val="16"/>
                            <w:szCs w:val="16"/>
                          </w:rPr>
                          <w:t>IBM Storwize 5030</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Strzałka w lewo i prawo 20" o:spid="_x0000_s1042" type="#_x0000_t69" style="position:absolute;left:15861;top:21148;width:16728;height:1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" adj="867" fillcolor="#5b9bd5" strokecolor="#1f4d78" strokeweight="1pt"/>
                <v:shape id="Pole tekstowe 2" o:spid="_x0000_s1043" type="#_x0000_t202" style="position:absolute;left:18894;top:20075;width:11484;height:1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9F7DC3" w:rsidRPr="00F50E30" w:rsidRDefault="009F7DC3" w:rsidP="00581384">
                        <w:pPr>
                          <w:pStyle w:val="NormalnyWeb"/>
                          <w:spacing w:line="256" w:lineRule="auto"/>
                          <w:rPr>
                            <w:sz w:val="16"/>
                            <w:szCs w:val="16"/>
                          </w:rPr>
                        </w:pPr>
                        <w:r w:rsidRPr="00F50E30">
                          <w:rPr>
                            <w:rFonts w:ascii="Calibri" w:eastAsia="Calibri" w:hAnsi="Calibri"/>
                            <w:sz w:val="16"/>
                            <w:szCs w:val="16"/>
                          </w:rPr>
                          <w:t>Replikacja synchroniczna</w:t>
                        </w:r>
                      </w:p>
                      <w:p w:rsidR="009F7DC3" w:rsidRDefault="009F7DC3" w:rsidP="00581384"/>
                    </w:txbxContent>
                  </v:textbox>
                </v:shape>
                <v:roundrect id="Prostokąt zaokrąglony 19" o:spid="_x0000_s1044" style="position:absolute;left:3510;top:4593;width:40996;height:29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" fillcolor="#70ad47" strokecolor="#1f4d78" strokeweight="1pt">
                  <v:fill opacity="13878f"/>
                  <v:stroke joinstyle="miter"/>
                </v:roundrect>
                <v:roundrect id="Prostokąt zaokrąglony 22" o:spid="_x0000_s1045" style="position:absolute;left:3596;top:8277;width:40997;height:45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" fillcolor="#70ad47" strokecolor="#1f4d78" strokeweight="1pt">
                  <v:fill opacity="13878f"/>
                  <v:stroke joinstyle="miter"/>
                </v:roundrect>
                <v:shape id="Pole tekstowe 2" o:spid="_x0000_s1046" type="#_x0000_t202" style="position:absolute;left:18721;top:4767;width:10487;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9F7DC3" w:rsidRPr="007D3568" w:rsidRDefault="009F7DC3" w:rsidP="00581384">
                        <w:pPr>
                          <w:pStyle w:val="NormalnyWeb"/>
                          <w:spacing w:line="256" w:lineRule="auto"/>
                          <w:rPr>
                            <w:sz w:val="12"/>
                            <w:szCs w:val="12"/>
                          </w:rPr>
                        </w:pPr>
                        <w:r w:rsidRPr="007D3568">
                          <w:rPr>
                            <w:rFonts w:ascii="Calibri" w:eastAsia="Calibri" w:hAnsi="Calibri"/>
                            <w:sz w:val="12"/>
                            <w:szCs w:val="12"/>
                          </w:rPr>
                          <w:t>Klaster HA systemy zarządzania</w:t>
                        </w:r>
                      </w:p>
                    </w:txbxContent>
                  </v:textbox>
                </v:shape>
                <v:shape id="Pole tekstowe 2" o:spid="_x0000_s1047" type="#_x0000_t202" style="position:absolute;left:18894;top:8371;width:10488;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9F7DC3" w:rsidRPr="007D3568" w:rsidRDefault="009F7DC3" w:rsidP="00581384">
                        <w:pPr>
                          <w:pStyle w:val="NormalnyWeb"/>
                          <w:spacing w:line="256" w:lineRule="auto"/>
                          <w:rPr>
                            <w:sz w:val="12"/>
                            <w:szCs w:val="12"/>
                          </w:rPr>
                        </w:pPr>
                        <w:r w:rsidRPr="007D3568">
                          <w:rPr>
                            <w:rFonts w:ascii="Calibri" w:eastAsia="Calibri" w:hAnsi="Calibri"/>
                            <w:sz w:val="12"/>
                            <w:szCs w:val="12"/>
                          </w:rPr>
                          <w:t xml:space="preserve">Klaster HA </w:t>
                        </w:r>
                        <w:r>
                          <w:rPr>
                            <w:rFonts w:ascii="Calibri" w:eastAsia="Calibri" w:hAnsi="Calibri"/>
                            <w:sz w:val="12"/>
                            <w:szCs w:val="12"/>
                          </w:rPr>
                          <w:t xml:space="preserve">pozostałe </w:t>
                        </w:r>
                        <w:r w:rsidRPr="007D3568">
                          <w:rPr>
                            <w:rFonts w:ascii="Calibri" w:eastAsia="Calibri" w:hAnsi="Calibri"/>
                            <w:sz w:val="12"/>
                            <w:szCs w:val="12"/>
                          </w:rPr>
                          <w:t xml:space="preserve">systemy </w:t>
                        </w:r>
                      </w:p>
                    </w:txbxContent>
                  </v:textbox>
                </v:shape>
                <v:roundrect id="Prostokąt zaokrąglony 21" o:spid="_x0000_s1048" style="position:absolute;left:1820;top:1776;width:15254;height:260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" filled="f" strokeweight="1pt">
                  <v:stroke dashstyle="dash" joinstyle="miter"/>
                </v:roundrect>
                <v:roundrect id="Prostokąt zaokrąglony 27" o:spid="_x0000_s1049" style="position:absolute;left:30646;top:1654;width:15254;height:260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" filled="f" strokeweight="1pt">
                  <v:stroke dashstyle="dash" joinstyle="miter"/>
                </v:roundrect>
                <v:shape id="Pole tekstowe 2" o:spid="_x0000_s1050" type="#_x0000_t202" style="position:absolute;left:5792;top:2044;width:8032;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rsidR="009F7DC3" w:rsidRPr="007D3568" w:rsidRDefault="009F7DC3" w:rsidP="00581384">
                        <w:pPr>
                          <w:pStyle w:val="NormalnyWeb"/>
                          <w:spacing w:line="256" w:lineRule="auto"/>
                          <w:rPr>
                            <w:sz w:val="12"/>
                            <w:szCs w:val="12"/>
                          </w:rPr>
                        </w:pPr>
                        <w:r>
                          <w:rPr>
                            <w:rFonts w:ascii="Calibri" w:eastAsia="Calibri" w:hAnsi="Calibri"/>
                            <w:sz w:val="12"/>
                            <w:szCs w:val="12"/>
                          </w:rPr>
                          <w:t>Serwerownia główna P1</w:t>
                        </w:r>
                      </w:p>
                    </w:txbxContent>
                  </v:textbox>
                </v:shape>
                <v:shape id="Pole tekstowe 2" o:spid="_x0000_s1051" type="#_x0000_t202" style="position:absolute;left:33405;top:1964;width:10487;height:1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9F7DC3" w:rsidRPr="007D3568" w:rsidRDefault="009F7DC3" w:rsidP="00581384">
                        <w:pPr>
                          <w:pStyle w:val="NormalnyWeb"/>
                          <w:spacing w:line="256" w:lineRule="auto"/>
                          <w:rPr>
                            <w:sz w:val="12"/>
                            <w:szCs w:val="12"/>
                          </w:rPr>
                        </w:pPr>
                        <w:r>
                          <w:rPr>
                            <w:rFonts w:ascii="Calibri" w:eastAsia="Calibri" w:hAnsi="Calibri"/>
                            <w:sz w:val="12"/>
                            <w:szCs w:val="12"/>
                          </w:rPr>
                          <w:t>Serwerownia zapasowa CCTW</w:t>
                        </w:r>
                      </w:p>
                    </w:txbxContent>
                  </v:textbox>
                </v:shape>
                <w10:anchorlock/>
              </v:group>
            </w:pict>
          </mc:Fallback>
        </mc:AlternateConten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Zamawiający na potrzeby realizacji projektu udostępni:</w:t>
      </w:r>
    </w:p>
    <w:p w:rsidR="00581384" w:rsidRPr="00165865" w:rsidRDefault="00581384" w:rsidP="00581384">
      <w:pPr>
        <w:spacing w:after="0" w:line="240" w:lineRule="atLeast"/>
        <w:jc w:val="both"/>
        <w:rPr>
          <w:rFonts w:ascii="Times New Roman" w:hAnsi="Times New Roman" w:cs="Times New Roman"/>
          <w:sz w:val="24"/>
          <w:szCs w:val="24"/>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SERWERY</w:t>
      </w:r>
    </w:p>
    <w:tbl>
      <w:tblPr>
        <w:tblStyle w:val="Tabelalisty2akcent211"/>
        <w:tblW w:w="5000" w:type="pct"/>
        <w:tblLook w:val="04A0" w:firstRow="1" w:lastRow="0" w:firstColumn="1" w:lastColumn="0" w:noHBand="0" w:noVBand="1"/>
      </w:tblPr>
      <w:tblGrid>
        <w:gridCol w:w="2166"/>
        <w:gridCol w:w="6904"/>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715"/>
        </w:trPr>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eastAsia="Calibri" w:cs="Times New Roman"/>
                <w:b w:val="0"/>
                <w:sz w:val="18"/>
                <w:szCs w:val="18"/>
              </w:rPr>
            </w:pPr>
            <w:r w:rsidRPr="00165865">
              <w:rPr>
                <w:rFonts w:eastAsia="Calibri" w:cs="Times New Roman"/>
                <w:b w:val="0"/>
                <w:sz w:val="18"/>
                <w:szCs w:val="18"/>
              </w:rPr>
              <w:t xml:space="preserve">dedykowane serwery zestawione w klaster HA rozdzielony lokalizacyjnie w osobnych budynkach (identyczna konfiguracja) </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Producent:</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Fujitsu</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Model:</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PRIMERGY RX300 S8 (RX300S8R4)</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Procesor:</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lang w:val="en-US"/>
              </w:rPr>
            </w:pPr>
            <w:r w:rsidRPr="00165865">
              <w:rPr>
                <w:rFonts w:eastAsia="Calibri" w:cs="Times New Roman"/>
                <w:sz w:val="18"/>
                <w:szCs w:val="18"/>
                <w:lang w:val="en-US"/>
              </w:rPr>
              <w:t>2x Intel(R) Xeon(R) CPU E5-2650 v2 @ 2.60GHz</w:t>
            </w:r>
            <w:r w:rsidRPr="00165865">
              <w:rPr>
                <w:rFonts w:eastAsia="Calibri" w:cs="Times New Roman"/>
                <w:sz w:val="18"/>
                <w:szCs w:val="18"/>
                <w:lang w:val="en-US"/>
              </w:rPr>
              <w:tab/>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Ilość gniazd:</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lastRenderedPageBreak/>
              <w:t>Pamięć RAM:</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trike/>
                <w:sz w:val="18"/>
                <w:szCs w:val="18"/>
              </w:rPr>
            </w:pPr>
            <w:r w:rsidRPr="00165865">
              <w:rPr>
                <w:rFonts w:eastAsia="Calibri" w:cs="Times New Roman"/>
                <w:strike/>
                <w:sz w:val="18"/>
                <w:szCs w:val="18"/>
              </w:rPr>
              <w:t xml:space="preserve">8x 16 GB </w:t>
            </w:r>
            <w:r w:rsidRPr="00165865">
              <w:rPr>
                <w:rFonts w:eastAsia="Calibri" w:cs="Times New Roman"/>
                <w:sz w:val="18"/>
                <w:szCs w:val="18"/>
              </w:rPr>
              <w:t>10x 16 GB</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Ilość slotów:</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24</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Dyski wewnętrzne:</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2x 146 GB</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Interfejsy sieciowe:</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 xml:space="preserve">2x </w:t>
            </w:r>
            <w:proofErr w:type="spellStart"/>
            <w:r w:rsidRPr="00165865">
              <w:rPr>
                <w:rFonts w:eastAsia="Calibri" w:cs="Times New Roman"/>
                <w:sz w:val="18"/>
                <w:szCs w:val="18"/>
              </w:rPr>
              <w:t>TenGigabitEthernet</w:t>
            </w:r>
            <w:proofErr w:type="spellEnd"/>
            <w:r w:rsidRPr="00165865">
              <w:rPr>
                <w:rFonts w:eastAsia="Calibri" w:cs="Times New Roman"/>
                <w:sz w:val="18"/>
                <w:szCs w:val="18"/>
              </w:rPr>
              <w:t xml:space="preserve">, 2x </w:t>
            </w:r>
            <w:proofErr w:type="spellStart"/>
            <w:r w:rsidRPr="00165865">
              <w:rPr>
                <w:rFonts w:eastAsia="Calibri" w:cs="Times New Roman"/>
                <w:sz w:val="18"/>
                <w:szCs w:val="18"/>
              </w:rPr>
              <w:t>GigabitEthernet</w:t>
            </w:r>
            <w:proofErr w:type="spellEnd"/>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Karty HBA:</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2x FC 8Gb</w:t>
            </w:r>
          </w:p>
        </w:tc>
      </w:tr>
    </w:tbl>
    <w:p w:rsidR="00581384" w:rsidRPr="00165865" w:rsidRDefault="00581384" w:rsidP="00581384">
      <w:pPr>
        <w:spacing w:after="0" w:line="240" w:lineRule="atLeast"/>
        <w:jc w:val="both"/>
        <w:rPr>
          <w:rFonts w:ascii="Times New Roman" w:hAnsi="Times New Roman" w:cs="Times New Roman"/>
          <w:sz w:val="24"/>
          <w:szCs w:val="24"/>
        </w:rPr>
      </w:pPr>
    </w:p>
    <w:p w:rsidR="00581384" w:rsidRPr="00165865" w:rsidRDefault="00581384" w:rsidP="00581384">
      <w:pPr>
        <w:rPr>
          <w:rFonts w:ascii="Times New Roman" w:hAnsi="Times New Roman" w:cs="Times New Roman"/>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MACIERZE</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Dwie macierze pracujące stosownie (A) w środowisku podstawowym i (B) w środowisku zapasowym. Na potrzeby Systemu zostaną przeznaczone niezbędne zasoby dyskowe poszczególnych macierzy.</w:t>
      </w:r>
    </w:p>
    <w:tbl>
      <w:tblPr>
        <w:tblStyle w:val="Tabelalisty2akcent211"/>
        <w:tblW w:w="5000" w:type="pct"/>
        <w:tblLook w:val="04A0" w:firstRow="1" w:lastRow="0" w:firstColumn="1" w:lastColumn="0" w:noHBand="0" w:noVBand="1"/>
      </w:tblPr>
      <w:tblGrid>
        <w:gridCol w:w="2968"/>
        <w:gridCol w:w="6102"/>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cs="Times New Roman"/>
                <w:sz w:val="18"/>
              </w:rPr>
            </w:pPr>
            <w:r w:rsidRPr="00165865">
              <w:rPr>
                <w:rFonts w:cs="Times New Roman"/>
                <w:sz w:val="18"/>
              </w:rPr>
              <w:t>Macierz dyskowa A</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pct"/>
          </w:tcPr>
          <w:p w:rsidR="00581384" w:rsidRPr="00165865" w:rsidRDefault="00581384" w:rsidP="00986BE9">
            <w:pPr>
              <w:rPr>
                <w:rFonts w:cs="Times New Roman"/>
                <w:sz w:val="18"/>
              </w:rPr>
            </w:pPr>
            <w:r w:rsidRPr="00165865">
              <w:rPr>
                <w:rFonts w:cs="Times New Roman"/>
                <w:sz w:val="18"/>
              </w:rPr>
              <w:t>Model</w:t>
            </w: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lang w:val="en-US"/>
              </w:rPr>
            </w:pPr>
            <w:r w:rsidRPr="00165865">
              <w:rPr>
                <w:rFonts w:cs="Times New Roman"/>
                <w:sz w:val="18"/>
                <w:lang w:val="en-US"/>
              </w:rPr>
              <w:t>IBM Storwize 5030</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Podstawowa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24x 2,5”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16x 2TB SAS 2,5”</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Dodatkowa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12x 3,5”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12x 8TB NL SAS 3,5”</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cs="Times New Roman"/>
                <w:sz w:val="18"/>
              </w:rPr>
            </w:pPr>
            <w:r w:rsidRPr="00165865">
              <w:rPr>
                <w:rFonts w:cs="Times New Roman"/>
                <w:sz w:val="18"/>
              </w:rPr>
              <w:t>Macierz dyskowa B</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pct"/>
          </w:tcPr>
          <w:p w:rsidR="00581384" w:rsidRPr="00165865" w:rsidRDefault="00581384" w:rsidP="00986BE9">
            <w:pPr>
              <w:rPr>
                <w:rFonts w:cs="Times New Roman"/>
                <w:sz w:val="18"/>
              </w:rPr>
            </w:pPr>
            <w:r w:rsidRPr="00165865">
              <w:rPr>
                <w:rFonts w:cs="Times New Roman"/>
                <w:sz w:val="18"/>
              </w:rPr>
              <w:t>Model</w:t>
            </w: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 xml:space="preserve">IBM </w:t>
            </w:r>
            <w:proofErr w:type="spellStart"/>
            <w:r w:rsidRPr="00165865">
              <w:rPr>
                <w:rFonts w:cs="Times New Roman"/>
                <w:sz w:val="18"/>
              </w:rPr>
              <w:t>Storwize</w:t>
            </w:r>
            <w:proofErr w:type="spellEnd"/>
            <w:r w:rsidRPr="00165865">
              <w:rPr>
                <w:rFonts w:cs="Times New Roman"/>
                <w:sz w:val="18"/>
              </w:rPr>
              <w:t xml:space="preserve"> 5030</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Podstawowa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24x 2,5”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16x 2TB SAS 2,5”</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Dodatkowa półka dyskowa</w:t>
            </w:r>
          </w:p>
        </w:tc>
        <w:tc>
          <w:tcPr>
            <w:tcW w:w="3364" w:type="pct"/>
          </w:tcPr>
          <w:p w:rsidR="00581384" w:rsidRPr="00165865" w:rsidRDefault="00581384" w:rsidP="00986BE9">
            <w:pPr>
              <w:tabs>
                <w:tab w:val="center" w:pos="2443"/>
              </w:tabs>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12x 3,5”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12x 8TB NL SAS 3,5”</w:t>
            </w:r>
          </w:p>
        </w:tc>
      </w:tr>
    </w:tbl>
    <w:p w:rsidR="00581384" w:rsidRPr="00165865" w:rsidRDefault="00581384" w:rsidP="00581384">
      <w:pPr>
        <w:spacing w:after="0" w:line="240" w:lineRule="atLeast"/>
        <w:jc w:val="both"/>
        <w:rPr>
          <w:rFonts w:ascii="Times New Roman" w:hAnsi="Times New Roman" w:cs="Times New Roman"/>
          <w:sz w:val="24"/>
          <w:szCs w:val="24"/>
        </w:rPr>
      </w:pPr>
    </w:p>
    <w:p w:rsidR="00B0179B" w:rsidRPr="00165865" w:rsidRDefault="00B0179B" w:rsidP="00581384">
      <w:pPr>
        <w:spacing w:after="120" w:line="360" w:lineRule="auto"/>
        <w:jc w:val="both"/>
        <w:rPr>
          <w:rFonts w:ascii="Times New Roman" w:eastAsia="Times New Roman" w:hAnsi="Times New Roman" w:cs="Times New Roman"/>
          <w:b/>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OPROGRAMOWANIE SYSTEMOWE</w:t>
      </w:r>
    </w:p>
    <w:p w:rsidR="00B0179B" w:rsidRPr="00165865" w:rsidRDefault="00B0179B" w:rsidP="00581384">
      <w:pPr>
        <w:spacing w:after="120" w:line="360" w:lineRule="auto"/>
        <w:jc w:val="both"/>
        <w:rPr>
          <w:rFonts w:ascii="Times New Roman" w:eastAsia="Times New Roman" w:hAnsi="Times New Roman" w:cs="Times New Roman"/>
          <w:b/>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Zamawiający posiada poniżej opisane licencje dostępne na potrzeby realizacji Wdrożenia stosownie do opisanych tu uwarunkowań licencyjnych: </w:t>
      </w: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Systemy wirtualizacji</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Środowisko w GIG w całości oparte jest o system Vmware </w:t>
      </w:r>
      <w:proofErr w:type="spellStart"/>
      <w:r w:rsidRPr="00165865">
        <w:rPr>
          <w:rFonts w:ascii="Times New Roman" w:eastAsia="Times New Roman" w:hAnsi="Times New Roman" w:cs="Times New Roman"/>
          <w:sz w:val="20"/>
          <w:szCs w:val="20"/>
          <w:lang w:eastAsia="pl-PL"/>
        </w:rPr>
        <w:t>vSphere</w:t>
      </w:r>
      <w:proofErr w:type="spellEnd"/>
      <w:r w:rsidRPr="00165865">
        <w:rPr>
          <w:rFonts w:ascii="Times New Roman" w:eastAsia="Times New Roman" w:hAnsi="Times New Roman" w:cs="Times New Roman"/>
          <w:sz w:val="20"/>
          <w:szCs w:val="20"/>
          <w:lang w:eastAsia="pl-PL"/>
        </w:rPr>
        <w:t xml:space="preserve"> 6. Zawiera 13</w:t>
      </w:r>
      <w:r w:rsidRPr="00165865">
        <w:rPr>
          <w:rFonts w:ascii="Times New Roman" w:eastAsia="Times New Roman" w:hAnsi="Times New Roman" w:cs="Times New Roman"/>
          <w:color w:val="FF0000"/>
          <w:sz w:val="20"/>
          <w:szCs w:val="20"/>
          <w:lang w:eastAsia="pl-PL"/>
        </w:rPr>
        <w:t xml:space="preserve"> </w:t>
      </w:r>
      <w:r w:rsidRPr="00165865">
        <w:rPr>
          <w:rFonts w:ascii="Times New Roman" w:eastAsia="Times New Roman" w:hAnsi="Times New Roman" w:cs="Times New Roman"/>
          <w:sz w:val="20"/>
          <w:szCs w:val="20"/>
          <w:lang w:eastAsia="pl-PL"/>
        </w:rPr>
        <w:t xml:space="preserve">hostów </w:t>
      </w:r>
      <w:proofErr w:type="spellStart"/>
      <w:r w:rsidRPr="00165865">
        <w:rPr>
          <w:rFonts w:ascii="Times New Roman" w:eastAsia="Times New Roman" w:hAnsi="Times New Roman" w:cs="Times New Roman"/>
          <w:sz w:val="20"/>
          <w:szCs w:val="20"/>
          <w:lang w:eastAsia="pl-PL"/>
        </w:rPr>
        <w:t>wirtualizacyjnych</w:t>
      </w:r>
      <w:proofErr w:type="spellEnd"/>
      <w:r w:rsidRPr="00165865">
        <w:rPr>
          <w:rFonts w:ascii="Times New Roman" w:eastAsia="Times New Roman" w:hAnsi="Times New Roman" w:cs="Times New Roman"/>
          <w:sz w:val="20"/>
          <w:szCs w:val="20"/>
          <w:lang w:eastAsia="pl-PL"/>
        </w:rPr>
        <w:t xml:space="preserve"> skupionych w 3 klastry wysokiej dostępności. Dla systemów zarządzania przeznaczony jest klaster o najwyższym możliwym poziomie zabezpieczenia oraz z możliwie najszybszymi zasobami dyskowymi, składający się z dwóch </w:t>
      </w:r>
      <w:r w:rsidRPr="00165865">
        <w:rPr>
          <w:rFonts w:ascii="Times New Roman" w:eastAsia="Times New Roman" w:hAnsi="Times New Roman" w:cs="Times New Roman"/>
          <w:sz w:val="20"/>
          <w:szCs w:val="20"/>
          <w:lang w:eastAsia="pl-PL"/>
        </w:rPr>
        <w:lastRenderedPageBreak/>
        <w:t>hostów. Całość środowiska utrzymywana jest w możliwie najwyższej podwersji w ramach zainstalowanej wersji 6 oraz w ramach posiadanego pakietu wsparcia:</w:t>
      </w:r>
    </w:p>
    <w:p w:rsidR="00581384" w:rsidRPr="00165865" w:rsidRDefault="00581384" w:rsidP="00506A60">
      <w:pPr>
        <w:pStyle w:val="Akapitzlist"/>
        <w:numPr>
          <w:ilvl w:val="0"/>
          <w:numId w:val="91"/>
        </w:numPr>
        <w:spacing w:after="120" w:line="360" w:lineRule="auto"/>
        <w:contextualSpacing/>
        <w:jc w:val="both"/>
        <w:rPr>
          <w:lang w:val="en-US"/>
        </w:rPr>
      </w:pPr>
      <w:r w:rsidRPr="00165865">
        <w:rPr>
          <w:lang w:val="en-US"/>
        </w:rPr>
        <w:t xml:space="preserve">vCenter Server w </w:t>
      </w:r>
      <w:proofErr w:type="spellStart"/>
      <w:r w:rsidRPr="00165865">
        <w:rPr>
          <w:lang w:val="en-US"/>
        </w:rPr>
        <w:t>wersji</w:t>
      </w:r>
      <w:proofErr w:type="spellEnd"/>
      <w:r w:rsidRPr="00165865">
        <w:rPr>
          <w:lang w:val="en-US"/>
        </w:rPr>
        <w:t xml:space="preserve"> vSphere vCenter VA </w:t>
      </w:r>
      <w:r w:rsidRPr="00165865">
        <w:rPr>
          <w:shd w:val="clear" w:color="auto" w:fill="FAFAFA"/>
          <w:lang w:val="en-US"/>
        </w:rPr>
        <w:t>6.7.0</w:t>
      </w:r>
      <w:r w:rsidRPr="00165865">
        <w:rPr>
          <w:lang w:val="en-US"/>
        </w:rPr>
        <w:t xml:space="preserve">, </w:t>
      </w:r>
      <w:r w:rsidRPr="00165865">
        <w:rPr>
          <w:shd w:val="clear" w:color="auto" w:fill="FAFAFA"/>
          <w:lang w:val="en-US"/>
        </w:rPr>
        <w:t>10244857;</w:t>
      </w:r>
    </w:p>
    <w:p w:rsidR="00581384" w:rsidRPr="00165865" w:rsidRDefault="00581384" w:rsidP="00506A60">
      <w:pPr>
        <w:pStyle w:val="Akapitzlist"/>
        <w:numPr>
          <w:ilvl w:val="0"/>
          <w:numId w:val="91"/>
        </w:numPr>
        <w:spacing w:after="120" w:line="360" w:lineRule="auto"/>
        <w:contextualSpacing/>
        <w:jc w:val="both"/>
      </w:pPr>
      <w:r w:rsidRPr="00165865">
        <w:t xml:space="preserve">8 hostów w wersji </w:t>
      </w:r>
      <w:proofErr w:type="spellStart"/>
      <w:r w:rsidRPr="00165865">
        <w:t>VMware</w:t>
      </w:r>
      <w:proofErr w:type="spellEnd"/>
      <w:r w:rsidRPr="00165865">
        <w:t xml:space="preserve"> </w:t>
      </w:r>
      <w:proofErr w:type="spellStart"/>
      <w:r w:rsidRPr="00165865">
        <w:t>ESXi</w:t>
      </w:r>
      <w:proofErr w:type="spellEnd"/>
      <w:r w:rsidRPr="00165865">
        <w:t>, 6.7.0, 9214924;</w:t>
      </w:r>
    </w:p>
    <w:p w:rsidR="00581384" w:rsidRPr="00165865" w:rsidRDefault="00581384" w:rsidP="00506A60">
      <w:pPr>
        <w:pStyle w:val="Akapitzlist"/>
        <w:numPr>
          <w:ilvl w:val="0"/>
          <w:numId w:val="91"/>
        </w:numPr>
        <w:spacing w:after="120" w:line="360" w:lineRule="auto"/>
        <w:contextualSpacing/>
        <w:jc w:val="both"/>
      </w:pPr>
      <w:r w:rsidRPr="00165865">
        <w:t xml:space="preserve">5 hostów w wersji </w:t>
      </w:r>
      <w:proofErr w:type="spellStart"/>
      <w:r w:rsidRPr="00165865">
        <w:t>VMware</w:t>
      </w:r>
      <w:proofErr w:type="spellEnd"/>
      <w:r w:rsidRPr="00165865">
        <w:t xml:space="preserve"> </w:t>
      </w:r>
      <w:proofErr w:type="spellStart"/>
      <w:r w:rsidRPr="00165865">
        <w:t>ESXi</w:t>
      </w:r>
      <w:proofErr w:type="spellEnd"/>
      <w:r w:rsidRPr="00165865">
        <w:t>, 6.5.0, 7967591.</w:t>
      </w:r>
    </w:p>
    <w:p w:rsidR="00B0179B" w:rsidRPr="00165865" w:rsidRDefault="00B0179B" w:rsidP="00B0179B">
      <w:pPr>
        <w:pStyle w:val="Akapitzlist"/>
        <w:spacing w:after="120" w:line="360" w:lineRule="auto"/>
        <w:ind w:left="720"/>
        <w:contextualSpacing/>
        <w:jc w:val="both"/>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 xml:space="preserve">Serwerowe systemy operacyjne: </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Wykaz licencji serwerowych systemów operacyjnych będących w posiadaniu Zamawiającego:</w:t>
      </w:r>
    </w:p>
    <w:tbl>
      <w:tblPr>
        <w:tblStyle w:val="Tabelalisty2akcent211"/>
        <w:tblW w:w="5000" w:type="pct"/>
        <w:tblLook w:val="04A0" w:firstRow="1" w:lastRow="0" w:firstColumn="1" w:lastColumn="0" w:noHBand="0" w:noVBand="1"/>
      </w:tblPr>
      <w:tblGrid>
        <w:gridCol w:w="4197"/>
        <w:gridCol w:w="2437"/>
        <w:gridCol w:w="2436"/>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Rodzaj systemu operacyjnego</w:t>
            </w:r>
          </w:p>
        </w:tc>
        <w:tc>
          <w:tcPr>
            <w:tcW w:w="1343"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Licencje fizyczne</w:t>
            </w:r>
          </w:p>
        </w:tc>
        <w:tc>
          <w:tcPr>
            <w:tcW w:w="1343"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Licencje wirtualne</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R2 Datacenter</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6</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Datacenter</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3</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R2 CAL</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450</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CAL</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150</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 xml:space="preserve">Linux </w:t>
            </w:r>
            <w:proofErr w:type="spellStart"/>
            <w:r w:rsidRPr="00165865">
              <w:rPr>
                <w:rFonts w:cs="Times New Roman"/>
                <w:sz w:val="18"/>
              </w:rPr>
              <w:t>RedHat</w:t>
            </w:r>
            <w:proofErr w:type="spellEnd"/>
            <w:r w:rsidRPr="00165865">
              <w:rPr>
                <w:rFonts w:cs="Times New Roman"/>
                <w:sz w:val="18"/>
              </w:rPr>
              <w:t xml:space="preserve"> Enterprise 7</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lang w:val="en-US"/>
              </w:rPr>
            </w:pPr>
            <w:r w:rsidRPr="00165865">
              <w:rPr>
                <w:rFonts w:cs="Times New Roman"/>
                <w:sz w:val="18"/>
                <w:lang w:val="en-US"/>
              </w:rPr>
              <w:t>Open Enterprise Server 2015 +</w:t>
            </w:r>
          </w:p>
          <w:p w:rsidR="00581384" w:rsidRPr="00165865" w:rsidRDefault="00581384" w:rsidP="00986BE9">
            <w:pPr>
              <w:rPr>
                <w:rFonts w:cs="Times New Roman"/>
                <w:sz w:val="18"/>
                <w:lang w:val="en-US"/>
              </w:rPr>
            </w:pPr>
            <w:proofErr w:type="spellStart"/>
            <w:r w:rsidRPr="00165865">
              <w:rPr>
                <w:rFonts w:cs="Times New Roman"/>
                <w:sz w:val="18"/>
                <w:lang w:val="en-US"/>
              </w:rPr>
              <w:t>SuSe</w:t>
            </w:r>
            <w:proofErr w:type="spellEnd"/>
            <w:r w:rsidRPr="00165865">
              <w:rPr>
                <w:rFonts w:cs="Times New Roman"/>
                <w:sz w:val="18"/>
                <w:lang w:val="en-US"/>
              </w:rPr>
              <w:t xml:space="preserve"> Linux Enterprise Server 12</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r>
    </w:tbl>
    <w:p w:rsidR="00581384" w:rsidRPr="00165865" w:rsidRDefault="00581384" w:rsidP="00FD5647">
      <w:pPr>
        <w:autoSpaceDE w:val="0"/>
        <w:autoSpaceDN w:val="0"/>
        <w:adjustRightInd w:val="0"/>
        <w:spacing w:after="0"/>
        <w:jc w:val="both"/>
        <w:rPr>
          <w:rFonts w:ascii="Times New Roman" w:hAnsi="Times New Roman" w:cs="Times New Roman"/>
          <w:b/>
          <w:bCs/>
        </w:rPr>
      </w:pPr>
    </w:p>
    <w:sectPr w:rsidR="00581384" w:rsidRPr="00165865" w:rsidSect="003445AC">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7DC3" w:rsidRDefault="009F7DC3">
      <w:pPr>
        <w:spacing w:after="0" w:line="240" w:lineRule="auto"/>
      </w:pPr>
      <w:r>
        <w:separator/>
      </w:r>
    </w:p>
  </w:endnote>
  <w:endnote w:type="continuationSeparator" w:id="0">
    <w:p w:rsidR="009F7DC3" w:rsidRDefault="009F7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Franklin Gothic Book">
    <w:panose1 w:val="020B05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Lucida Grande CE">
    <w:altName w:val="Arial"/>
    <w:charset w:val="58"/>
    <w:family w:val="auto"/>
    <w:pitch w:val="variable"/>
    <w:sig w:usb0="00000000" w:usb1="5000A1FF" w:usb2="00000000" w:usb3="00000000" w:csb0="000001BF" w:csb1="00000000"/>
  </w:font>
  <w:font w:name="TimesNewRoman">
    <w:altName w:val="MS Mincho"/>
    <w:panose1 w:val="00000000000000000000"/>
    <w:charset w:val="00"/>
    <w:family w:val="roman"/>
    <w:notTrueType/>
    <w:pitch w:val="default"/>
  </w:font>
  <w:font w:name="Open Sans">
    <w:altName w:val="Segoe UI"/>
    <w:charset w:val="00"/>
    <w:family w:val="swiss"/>
    <w:pitch w:val="variable"/>
    <w:sig w:usb0="E00002EF" w:usb1="4000205B" w:usb2="00000028" w:usb3="00000000" w:csb0="0000019F"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DC3" w:rsidRDefault="009F7DC3" w:rsidP="0009219F">
    <w:pPr>
      <w:tabs>
        <w:tab w:val="center" w:pos="4536"/>
        <w:tab w:val="right" w:pos="9072"/>
      </w:tabs>
      <w:jc w:val="both"/>
      <w:rPr>
        <w:rFonts w:eastAsia="Lucida Sans Unicode"/>
        <w:sz w:val="16"/>
        <w:szCs w:val="16"/>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7DC3" w:rsidRDefault="009F7DC3">
      <w:pPr>
        <w:spacing w:after="0" w:line="240" w:lineRule="auto"/>
      </w:pPr>
      <w:bookmarkStart w:id="0" w:name="_Hlk72306227"/>
      <w:bookmarkEnd w:id="0"/>
      <w:r>
        <w:separator/>
      </w:r>
    </w:p>
  </w:footnote>
  <w:footnote w:type="continuationSeparator" w:id="0">
    <w:p w:rsidR="009F7DC3" w:rsidRDefault="009F7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DC3" w:rsidRPr="00E3708F" w:rsidRDefault="009F7DC3" w:rsidP="0009219F">
    <w:pPr>
      <w:pStyle w:val="Nagwek"/>
      <w:pBdr>
        <w:between w:val="single" w:sz="4" w:space="1" w:color="4F81BD"/>
      </w:pBdr>
      <w:spacing w:line="276" w:lineRule="auto"/>
      <w:rPr>
        <w:sz w:val="20"/>
        <w:szCs w:val="20"/>
      </w:rPr>
    </w:pPr>
    <w:sdt>
      <w:sdtPr>
        <w:rPr>
          <w:sz w:val="20"/>
          <w:szCs w:val="20"/>
        </w:rPr>
        <w:id w:val="18246439"/>
        <w:docPartObj>
          <w:docPartGallery w:val="Page Numbers (Margins)"/>
          <w:docPartUnique/>
        </w:docPartObj>
      </w:sdtPr>
      <w:sdtContent>
        <w:r>
          <w:rPr>
            <w:noProof/>
            <w:sz w:val="20"/>
            <w:szCs w:val="20"/>
          </w:rPr>
          <mc:AlternateContent>
            <mc:Choice Requires="wps">
              <w:drawing>
                <wp:anchor distT="0" distB="0" distL="114300" distR="114300" simplePos="0" relativeHeight="251664384" behindDoc="0" locked="0" layoutInCell="0" allowOverlap="1">
                  <wp:simplePos x="0" y="0"/>
                  <wp:positionH relativeFrom="rightMargin">
                    <wp:align>center</wp:align>
                  </wp:positionH>
                  <wp:positionV relativeFrom="margin">
                    <wp:align>bottom</wp:align>
                  </wp:positionV>
                  <wp:extent cx="519430" cy="2183130"/>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ln>
                            <a:noFill/>
                          </a:ln>
                        </wps:spPr>
                        <wps:txbx>
                          <w:txbxContent>
                            <w:p w:rsidR="009F7DC3" w:rsidRDefault="009F7DC3">
                              <w:pPr>
                                <w:pStyle w:val="Stopka"/>
                                <w:rPr>
                                  <w:rFonts w:asciiTheme="majorHAnsi" w:hAnsiTheme="majorHAnsi"/>
                                  <w:sz w:val="44"/>
                                  <w:szCs w:val="44"/>
                                </w:rPr>
                              </w:pPr>
                              <w:r>
                                <w:rPr>
                                  <w:rFonts w:asciiTheme="majorHAnsi" w:hAnsiTheme="majorHAnsi"/>
                                </w:rPr>
                                <w:t>Strona</w:t>
                              </w:r>
                              <w:r>
                                <w:fldChar w:fldCharType="begin"/>
                              </w:r>
                              <w:r>
                                <w:instrText xml:space="preserve"> PAGE    \* MERGEFORMAT </w:instrText>
                              </w:r>
                              <w:r>
                                <w:fldChar w:fldCharType="separate"/>
                              </w:r>
                              <w:r w:rsidRPr="00F31087">
                                <w:rPr>
                                  <w:rFonts w:asciiTheme="majorHAnsi" w:hAnsiTheme="majorHAnsi"/>
                                  <w:noProof/>
                                  <w:sz w:val="44"/>
                                  <w:szCs w:val="44"/>
                                </w:rPr>
                                <w:t>1</w:t>
                              </w:r>
                              <w:r>
                                <w:rPr>
                                  <w:rFonts w:asciiTheme="majorHAnsi" w:hAnsiTheme="majorHAns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52" style="position:absolute;margin-left:0;margin-top:0;width:40.9pt;height:171.9pt;z-index:25166438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" o:allowincell="f" filled="f" stroked="f">
                  <v:textbox style="layout-flow:vertical;mso-layout-flow-alt:bottom-to-top;mso-fit-shape-to-text:t">
                    <w:txbxContent>
                      <w:p w:rsidR="009F7DC3" w:rsidRDefault="009F7DC3">
                        <w:pPr>
                          <w:pStyle w:val="Stopka"/>
                          <w:rPr>
                            <w:rFonts w:asciiTheme="majorHAnsi" w:hAnsiTheme="majorHAnsi"/>
                            <w:sz w:val="44"/>
                            <w:szCs w:val="44"/>
                          </w:rPr>
                        </w:pPr>
                        <w:r>
                          <w:rPr>
                            <w:rFonts w:asciiTheme="majorHAnsi" w:hAnsiTheme="majorHAnsi"/>
                          </w:rPr>
                          <w:t>Strona</w:t>
                        </w:r>
                        <w:r>
                          <w:fldChar w:fldCharType="begin"/>
                        </w:r>
                        <w:r>
                          <w:instrText xml:space="preserve"> PAGE    \* MERGEFORMAT </w:instrText>
                        </w:r>
                        <w:r>
                          <w:fldChar w:fldCharType="separate"/>
                        </w:r>
                        <w:r w:rsidRPr="00F31087">
                          <w:rPr>
                            <w:rFonts w:asciiTheme="majorHAnsi" w:hAnsiTheme="majorHAnsi"/>
                            <w:noProof/>
                            <w:sz w:val="44"/>
                            <w:szCs w:val="44"/>
                          </w:rPr>
                          <w:t>1</w:t>
                        </w:r>
                        <w:r>
                          <w:rPr>
                            <w:rFonts w:asciiTheme="majorHAnsi" w:hAnsiTheme="majorHAnsi"/>
                            <w:noProof/>
                            <w:sz w:val="44"/>
                            <w:szCs w:val="44"/>
                          </w:rPr>
                          <w:fldChar w:fldCharType="end"/>
                        </w:r>
                      </w:p>
                    </w:txbxContent>
                  </v:textbox>
                  <w10:wrap anchorx="margin" anchory="margin"/>
                </v:rect>
              </w:pict>
            </mc:Fallback>
          </mc:AlternateContent>
        </w:r>
      </w:sdtContent>
    </w:sdt>
  </w:p>
  <w:p w:rsidR="009F7DC3" w:rsidRPr="00E3708F" w:rsidRDefault="009F7DC3"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5611/MKO/21/GIG</w:t>
    </w:r>
  </w:p>
  <w:p w:rsidR="009F7DC3" w:rsidRPr="00E40699" w:rsidRDefault="009F7DC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949EF2F6"/>
    <w:name w:val="WW8Num2"/>
    <w:lvl w:ilvl="0">
      <w:start w:val="1"/>
      <w:numFmt w:val="decimal"/>
      <w:lvlText w:val="%1."/>
      <w:lvlJc w:val="left"/>
      <w:pPr>
        <w:tabs>
          <w:tab w:val="num" w:pos="2062"/>
        </w:tabs>
        <w:ind w:left="1342" w:firstLine="0"/>
      </w:pPr>
      <w:rPr>
        <w:rFonts w:ascii="Times New Roman" w:eastAsia="Times New Roman" w:hAnsi="Times New Roman" w:cs="Times New Roman" w:hint="default"/>
        <w:b/>
        <w:sz w:val="22"/>
        <w:szCs w:val="24"/>
      </w:rPr>
    </w:lvl>
  </w:abstractNum>
  <w:abstractNum w:abstractNumId="1" w15:restartNumberingAfterBreak="0">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15:restartNumberingAfterBreak="0">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15:restartNumberingAfterBreak="0">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15:restartNumberingAfterBreak="0">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15:restartNumberingAfterBreak="0">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15:restartNumberingAfterBreak="0">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15:restartNumberingAfterBreak="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8" w15:restartNumberingAfterBreak="0">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9" w15:restartNumberingAfterBreak="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15:restartNumberingAfterBreak="0">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1" w15:restartNumberingAfterBreak="0">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15:restartNumberingAfterBreak="0">
    <w:nsid w:val="02552F55"/>
    <w:multiLevelType w:val="hybridMultilevel"/>
    <w:tmpl w:val="EDF8D4F4"/>
    <w:lvl w:ilvl="0" w:tplc="1070E074">
      <w:start w:val="1"/>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2651AA3"/>
    <w:multiLevelType w:val="hybridMultilevel"/>
    <w:tmpl w:val="B89CE0F6"/>
    <w:lvl w:ilvl="0" w:tplc="04150015">
      <w:start w:val="1"/>
      <w:numFmt w:val="upp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0269224B"/>
    <w:multiLevelType w:val="hybridMultilevel"/>
    <w:tmpl w:val="ACC23282"/>
    <w:lvl w:ilvl="0" w:tplc="56E0522E">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5" w15:restartNumberingAfterBreak="0">
    <w:nsid w:val="05B63974"/>
    <w:multiLevelType w:val="hybridMultilevel"/>
    <w:tmpl w:val="D104479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15:restartNumberingAfterBreak="0">
    <w:nsid w:val="068C4D21"/>
    <w:multiLevelType w:val="hybridMultilevel"/>
    <w:tmpl w:val="11BA82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BD181E"/>
    <w:multiLevelType w:val="hybridMultilevel"/>
    <w:tmpl w:val="674EB6A4"/>
    <w:lvl w:ilvl="0" w:tplc="957ADB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8CB08A3"/>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20" w15:restartNumberingAfterBreak="0">
    <w:nsid w:val="091509CF"/>
    <w:multiLevelType w:val="hybridMultilevel"/>
    <w:tmpl w:val="FAC61F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B462ABE"/>
    <w:multiLevelType w:val="hybridMultilevel"/>
    <w:tmpl w:val="E9CAAA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D10EA7"/>
    <w:multiLevelType w:val="hybridMultilevel"/>
    <w:tmpl w:val="18B07A8E"/>
    <w:lvl w:ilvl="0" w:tplc="69A082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C250D88"/>
    <w:multiLevelType w:val="hybridMultilevel"/>
    <w:tmpl w:val="E4B0C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CA42CF8"/>
    <w:multiLevelType w:val="hybridMultilevel"/>
    <w:tmpl w:val="08307D02"/>
    <w:lvl w:ilvl="0" w:tplc="0415000F">
      <w:start w:val="1"/>
      <w:numFmt w:val="decimal"/>
      <w:lvlText w:val="%1."/>
      <w:lvlJc w:val="left"/>
      <w:pPr>
        <w:ind w:left="1068" w:hanging="360"/>
      </w:pPr>
      <w:rPr>
        <w:rFonts w:hint="default"/>
      </w:rPr>
    </w:lvl>
    <w:lvl w:ilvl="1" w:tplc="04150011">
      <w:start w:val="1"/>
      <w:numFmt w:val="decimal"/>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0D581A6D"/>
    <w:multiLevelType w:val="multilevel"/>
    <w:tmpl w:val="09182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EFC1121"/>
    <w:multiLevelType w:val="hybridMultilevel"/>
    <w:tmpl w:val="A7BC79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0FC4018C"/>
    <w:multiLevelType w:val="hybridMultilevel"/>
    <w:tmpl w:val="AD68FA34"/>
    <w:lvl w:ilvl="0" w:tplc="1102E72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11970CFC"/>
    <w:multiLevelType w:val="hybridMultilevel"/>
    <w:tmpl w:val="56EE83D8"/>
    <w:lvl w:ilvl="0" w:tplc="009498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4203D48"/>
    <w:multiLevelType w:val="hybridMultilevel"/>
    <w:tmpl w:val="D97E6B88"/>
    <w:lvl w:ilvl="0" w:tplc="6D7471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16C24B63"/>
    <w:multiLevelType w:val="hybridMultilevel"/>
    <w:tmpl w:val="9A02EED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2" w15:restartNumberingAfterBreak="0">
    <w:nsid w:val="17610AE7"/>
    <w:multiLevelType w:val="hybridMultilevel"/>
    <w:tmpl w:val="DAAA4B80"/>
    <w:lvl w:ilvl="0" w:tplc="BF02394A">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76F34FE"/>
    <w:multiLevelType w:val="hybridMultilevel"/>
    <w:tmpl w:val="61DEE70E"/>
    <w:lvl w:ilvl="0" w:tplc="19B46D7A">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17B2370F"/>
    <w:multiLevelType w:val="hybridMultilevel"/>
    <w:tmpl w:val="E0444216"/>
    <w:lvl w:ilvl="0" w:tplc="F956030A">
      <w:start w:val="1"/>
      <w:numFmt w:val="decimal"/>
      <w:lvlText w:val="%1."/>
      <w:lvlJc w:val="left"/>
      <w:pPr>
        <w:ind w:left="1065" w:hanging="7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7BA7B19"/>
    <w:multiLevelType w:val="hybridMultilevel"/>
    <w:tmpl w:val="9044E33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1842571E"/>
    <w:multiLevelType w:val="hybridMultilevel"/>
    <w:tmpl w:val="E1646624"/>
    <w:lvl w:ilvl="0" w:tplc="83A8289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187D38AA"/>
    <w:multiLevelType w:val="hybridMultilevel"/>
    <w:tmpl w:val="744AC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1A892928"/>
    <w:multiLevelType w:val="hybridMultilevel"/>
    <w:tmpl w:val="F35C99F0"/>
    <w:lvl w:ilvl="0" w:tplc="0415000F">
      <w:start w:val="1"/>
      <w:numFmt w:val="decimal"/>
      <w:lvlText w:val="%1."/>
      <w:lvlJc w:val="left"/>
      <w:pPr>
        <w:ind w:left="360" w:hanging="360"/>
      </w:pPr>
    </w:lvl>
    <w:lvl w:ilvl="1" w:tplc="04150019">
      <w:start w:val="1"/>
      <w:numFmt w:val="lowerLetter"/>
      <w:lvlText w:val="%2."/>
      <w:lvlJc w:val="left"/>
      <w:pPr>
        <w:ind w:left="1425" w:hanging="705"/>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1AD62AD3"/>
    <w:multiLevelType w:val="hybridMultilevel"/>
    <w:tmpl w:val="3D80D8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1BA653E0"/>
    <w:multiLevelType w:val="hybridMultilevel"/>
    <w:tmpl w:val="59BE408A"/>
    <w:lvl w:ilvl="0" w:tplc="190665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C0A60FF"/>
    <w:multiLevelType w:val="hybridMultilevel"/>
    <w:tmpl w:val="2A5EA2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1E3A3F44"/>
    <w:multiLevelType w:val="hybridMultilevel"/>
    <w:tmpl w:val="B86A57AE"/>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4" w15:restartNumberingAfterBreak="0">
    <w:nsid w:val="1E7B1445"/>
    <w:multiLevelType w:val="hybridMultilevel"/>
    <w:tmpl w:val="A3D8187E"/>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5" w15:restartNumberingAfterBreak="0">
    <w:nsid w:val="1FAE0B4E"/>
    <w:multiLevelType w:val="hybridMultilevel"/>
    <w:tmpl w:val="BEC046EC"/>
    <w:lvl w:ilvl="0" w:tplc="47D299B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1FB92DEE"/>
    <w:multiLevelType w:val="hybridMultilevel"/>
    <w:tmpl w:val="C8D648A4"/>
    <w:lvl w:ilvl="0" w:tplc="3620DBF8">
      <w:start w:val="1"/>
      <w:numFmt w:val="decimal"/>
      <w:lvlText w:val="%1."/>
      <w:lvlJc w:val="left"/>
      <w:pPr>
        <w:ind w:left="720" w:hanging="360"/>
      </w:pPr>
      <w:rPr>
        <w:b/>
      </w:rPr>
    </w:lvl>
    <w:lvl w:ilvl="1" w:tplc="5A36442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FDB4C64"/>
    <w:multiLevelType w:val="hybridMultilevel"/>
    <w:tmpl w:val="C94C15A0"/>
    <w:lvl w:ilvl="0" w:tplc="F16EC3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20286351"/>
    <w:multiLevelType w:val="hybridMultilevel"/>
    <w:tmpl w:val="B75A9866"/>
    <w:lvl w:ilvl="0" w:tplc="95DA47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2108655F"/>
    <w:multiLevelType w:val="hybridMultilevel"/>
    <w:tmpl w:val="9202FCCE"/>
    <w:lvl w:ilvl="0" w:tplc="04150011">
      <w:start w:val="1"/>
      <w:numFmt w:val="decimal"/>
      <w:lvlText w:val="%1)"/>
      <w:lvlJc w:val="left"/>
      <w:pPr>
        <w:ind w:left="1800" w:hanging="360"/>
      </w:pPr>
    </w:lvl>
    <w:lvl w:ilvl="1" w:tplc="04150017">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0" w15:restartNumberingAfterBreak="0">
    <w:nsid w:val="21A14F82"/>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5B411D3"/>
    <w:multiLevelType w:val="hybridMultilevel"/>
    <w:tmpl w:val="E23C95C6"/>
    <w:lvl w:ilvl="0" w:tplc="B54CAE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261813CA"/>
    <w:multiLevelType w:val="hybridMultilevel"/>
    <w:tmpl w:val="9202FCCE"/>
    <w:lvl w:ilvl="0" w:tplc="04150011">
      <w:start w:val="1"/>
      <w:numFmt w:val="decimal"/>
      <w:lvlText w:val="%1)"/>
      <w:lvlJc w:val="left"/>
      <w:pPr>
        <w:ind w:left="1800" w:hanging="360"/>
      </w:pPr>
    </w:lvl>
    <w:lvl w:ilvl="1" w:tplc="04150017">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3" w15:restartNumberingAfterBreak="0">
    <w:nsid w:val="26634BDA"/>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54" w15:restartNumberingAfterBreak="0">
    <w:nsid w:val="26972E69"/>
    <w:multiLevelType w:val="hybridMultilevel"/>
    <w:tmpl w:val="37BEC126"/>
    <w:lvl w:ilvl="0" w:tplc="B088C3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2748397F"/>
    <w:multiLevelType w:val="hybridMultilevel"/>
    <w:tmpl w:val="358459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8405853"/>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A121D36"/>
    <w:multiLevelType w:val="hybridMultilevel"/>
    <w:tmpl w:val="0136DCAC"/>
    <w:lvl w:ilvl="0" w:tplc="35E63A30">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2A7E6ACB"/>
    <w:multiLevelType w:val="hybridMultilevel"/>
    <w:tmpl w:val="1E527A8C"/>
    <w:lvl w:ilvl="0" w:tplc="E308302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B09457B"/>
    <w:multiLevelType w:val="hybridMultilevel"/>
    <w:tmpl w:val="62EEB0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D4C6A6B"/>
    <w:multiLevelType w:val="hybridMultilevel"/>
    <w:tmpl w:val="97D4080C"/>
    <w:lvl w:ilvl="0" w:tplc="B9A8D48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2D5E3E1D"/>
    <w:multiLevelType w:val="hybridMultilevel"/>
    <w:tmpl w:val="1E2614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2D886D40"/>
    <w:multiLevelType w:val="hybridMultilevel"/>
    <w:tmpl w:val="EE105D50"/>
    <w:lvl w:ilvl="0" w:tplc="F9805D7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D9D11CF"/>
    <w:multiLevelType w:val="hybridMultilevel"/>
    <w:tmpl w:val="D6E802F8"/>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2E291DE3"/>
    <w:multiLevelType w:val="hybridMultilevel"/>
    <w:tmpl w:val="6338C3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15:restartNumberingAfterBreak="0">
    <w:nsid w:val="2FA470A0"/>
    <w:multiLevelType w:val="hybridMultilevel"/>
    <w:tmpl w:val="FC82A8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33C4C3D"/>
    <w:multiLevelType w:val="hybridMultilevel"/>
    <w:tmpl w:val="D444AB6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336A18DB"/>
    <w:multiLevelType w:val="hybridMultilevel"/>
    <w:tmpl w:val="612E95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33CE2847"/>
    <w:multiLevelType w:val="hybridMultilevel"/>
    <w:tmpl w:val="9962BF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3FB6FE2"/>
    <w:multiLevelType w:val="hybridMultilevel"/>
    <w:tmpl w:val="23BAF2E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4183231"/>
    <w:multiLevelType w:val="hybridMultilevel"/>
    <w:tmpl w:val="9A02C6E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1" w15:restartNumberingAfterBreak="0">
    <w:nsid w:val="343814C0"/>
    <w:multiLevelType w:val="multilevel"/>
    <w:tmpl w:val="98B83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6935F1F"/>
    <w:multiLevelType w:val="hybridMultilevel"/>
    <w:tmpl w:val="8C1203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6DE2085"/>
    <w:multiLevelType w:val="multilevel"/>
    <w:tmpl w:val="79EAAC0C"/>
    <w:lvl w:ilvl="0">
      <w:start w:val="1"/>
      <w:numFmt w:val="decimal"/>
      <w:lvlText w:val="%1."/>
      <w:lvlJc w:val="left"/>
      <w:pPr>
        <w:tabs>
          <w:tab w:val="num" w:pos="720"/>
        </w:tabs>
        <w:ind w:left="720" w:hanging="360"/>
      </w:pPr>
      <w:rPr>
        <w:rFonts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74" w15:restartNumberingAfterBreak="0">
    <w:nsid w:val="39540002"/>
    <w:multiLevelType w:val="hybridMultilevel"/>
    <w:tmpl w:val="3174A9D4"/>
    <w:lvl w:ilvl="0" w:tplc="3D122D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5" w15:restartNumberingAfterBreak="0">
    <w:nsid w:val="3A6449F6"/>
    <w:multiLevelType w:val="hybridMultilevel"/>
    <w:tmpl w:val="F49A6BA0"/>
    <w:lvl w:ilvl="0" w:tplc="B54CAE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15:restartNumberingAfterBreak="0">
    <w:nsid w:val="3B9E52FB"/>
    <w:multiLevelType w:val="hybridMultilevel"/>
    <w:tmpl w:val="49DE1B80"/>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7" w15:restartNumberingAfterBreak="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78" w15:restartNumberingAfterBreak="0">
    <w:nsid w:val="3F276B32"/>
    <w:multiLevelType w:val="hybridMultilevel"/>
    <w:tmpl w:val="3D2E63C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9" w15:restartNumberingAfterBreak="0">
    <w:nsid w:val="40426471"/>
    <w:multiLevelType w:val="hybridMultilevel"/>
    <w:tmpl w:val="44BAF66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0" w15:restartNumberingAfterBreak="0">
    <w:nsid w:val="411A5451"/>
    <w:multiLevelType w:val="hybridMultilevel"/>
    <w:tmpl w:val="5F92F258"/>
    <w:lvl w:ilvl="0" w:tplc="F9C48C4A">
      <w:start w:val="1"/>
      <w:numFmt w:val="lowerLetter"/>
      <w:lvlText w:val="%1."/>
      <w:lvlJc w:val="left"/>
      <w:pPr>
        <w:ind w:left="866" w:hanging="360"/>
      </w:pPr>
      <w:rPr>
        <w:rFonts w:hint="default"/>
      </w:rPr>
    </w:lvl>
    <w:lvl w:ilvl="1" w:tplc="04150019" w:tentative="1">
      <w:start w:val="1"/>
      <w:numFmt w:val="lowerLetter"/>
      <w:lvlText w:val="%2."/>
      <w:lvlJc w:val="left"/>
      <w:pPr>
        <w:ind w:left="1586" w:hanging="360"/>
      </w:pPr>
    </w:lvl>
    <w:lvl w:ilvl="2" w:tplc="0415001B" w:tentative="1">
      <w:start w:val="1"/>
      <w:numFmt w:val="lowerRoman"/>
      <w:lvlText w:val="%3."/>
      <w:lvlJc w:val="right"/>
      <w:pPr>
        <w:ind w:left="2306" w:hanging="180"/>
      </w:pPr>
    </w:lvl>
    <w:lvl w:ilvl="3" w:tplc="0415000F" w:tentative="1">
      <w:start w:val="1"/>
      <w:numFmt w:val="decimal"/>
      <w:lvlText w:val="%4."/>
      <w:lvlJc w:val="left"/>
      <w:pPr>
        <w:ind w:left="3026" w:hanging="360"/>
      </w:pPr>
    </w:lvl>
    <w:lvl w:ilvl="4" w:tplc="04150019" w:tentative="1">
      <w:start w:val="1"/>
      <w:numFmt w:val="lowerLetter"/>
      <w:lvlText w:val="%5."/>
      <w:lvlJc w:val="left"/>
      <w:pPr>
        <w:ind w:left="3746" w:hanging="360"/>
      </w:pPr>
    </w:lvl>
    <w:lvl w:ilvl="5" w:tplc="0415001B" w:tentative="1">
      <w:start w:val="1"/>
      <w:numFmt w:val="lowerRoman"/>
      <w:lvlText w:val="%6."/>
      <w:lvlJc w:val="right"/>
      <w:pPr>
        <w:ind w:left="4466" w:hanging="180"/>
      </w:pPr>
    </w:lvl>
    <w:lvl w:ilvl="6" w:tplc="0415000F" w:tentative="1">
      <w:start w:val="1"/>
      <w:numFmt w:val="decimal"/>
      <w:lvlText w:val="%7."/>
      <w:lvlJc w:val="left"/>
      <w:pPr>
        <w:ind w:left="5186" w:hanging="360"/>
      </w:pPr>
    </w:lvl>
    <w:lvl w:ilvl="7" w:tplc="04150019" w:tentative="1">
      <w:start w:val="1"/>
      <w:numFmt w:val="lowerLetter"/>
      <w:lvlText w:val="%8."/>
      <w:lvlJc w:val="left"/>
      <w:pPr>
        <w:ind w:left="5906" w:hanging="360"/>
      </w:pPr>
    </w:lvl>
    <w:lvl w:ilvl="8" w:tplc="0415001B" w:tentative="1">
      <w:start w:val="1"/>
      <w:numFmt w:val="lowerRoman"/>
      <w:lvlText w:val="%9."/>
      <w:lvlJc w:val="right"/>
      <w:pPr>
        <w:ind w:left="6626" w:hanging="180"/>
      </w:pPr>
    </w:lvl>
  </w:abstractNum>
  <w:abstractNum w:abstractNumId="81" w15:restartNumberingAfterBreak="0">
    <w:nsid w:val="41675E0B"/>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82" w15:restartNumberingAfterBreak="0">
    <w:nsid w:val="41E5292B"/>
    <w:multiLevelType w:val="hybridMultilevel"/>
    <w:tmpl w:val="2BB66920"/>
    <w:lvl w:ilvl="0" w:tplc="0FA216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3" w15:restartNumberingAfterBreak="0">
    <w:nsid w:val="4254449F"/>
    <w:multiLevelType w:val="hybridMultilevel"/>
    <w:tmpl w:val="213E87EE"/>
    <w:lvl w:ilvl="0" w:tplc="0472FF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4" w15:restartNumberingAfterBreak="0">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85" w15:restartNumberingAfterBreak="0">
    <w:nsid w:val="465449B6"/>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86" w15:restartNumberingAfterBreak="0">
    <w:nsid w:val="467416E0"/>
    <w:multiLevelType w:val="hybridMultilevel"/>
    <w:tmpl w:val="528642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82208A0"/>
    <w:multiLevelType w:val="hybridMultilevel"/>
    <w:tmpl w:val="9A46E6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83A1775"/>
    <w:multiLevelType w:val="hybridMultilevel"/>
    <w:tmpl w:val="6E623B80"/>
    <w:lvl w:ilvl="0" w:tplc="6DA26CF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15:restartNumberingAfterBreak="0">
    <w:nsid w:val="49102759"/>
    <w:multiLevelType w:val="hybridMultilevel"/>
    <w:tmpl w:val="547EC206"/>
    <w:lvl w:ilvl="0" w:tplc="CBC613F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F07C5E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0" w15:restartNumberingAfterBreak="0">
    <w:nsid w:val="4A24120F"/>
    <w:multiLevelType w:val="hybridMultilevel"/>
    <w:tmpl w:val="E146E20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1" w15:restartNumberingAfterBreak="0">
    <w:nsid w:val="4AD51D59"/>
    <w:multiLevelType w:val="hybridMultilevel"/>
    <w:tmpl w:val="765ABA30"/>
    <w:lvl w:ilvl="0" w:tplc="58E26406">
      <w:start w:val="1"/>
      <w:numFmt w:val="decimal"/>
      <w:lvlText w:val="%1."/>
      <w:lvlJc w:val="left"/>
      <w:pPr>
        <w:ind w:left="360" w:hanging="360"/>
      </w:pPr>
      <w:rPr>
        <w:rFonts w:hint="default"/>
        <w:strike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2" w15:restartNumberingAfterBreak="0">
    <w:nsid w:val="4C02396F"/>
    <w:multiLevelType w:val="hybridMultilevel"/>
    <w:tmpl w:val="799233D8"/>
    <w:lvl w:ilvl="0" w:tplc="32A06A6A">
      <w:start w:val="1"/>
      <w:numFmt w:val="decimal"/>
      <w:lvlText w:val="%1."/>
      <w:lvlJc w:val="left"/>
      <w:pPr>
        <w:ind w:left="72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F4D0E7A"/>
    <w:multiLevelType w:val="multilevel"/>
    <w:tmpl w:val="102E382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4" w15:restartNumberingAfterBreak="0">
    <w:nsid w:val="5043642D"/>
    <w:multiLevelType w:val="hybridMultilevel"/>
    <w:tmpl w:val="26B44A06"/>
    <w:lvl w:ilvl="0" w:tplc="668C91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5" w15:restartNumberingAfterBreak="0">
    <w:nsid w:val="51113F20"/>
    <w:multiLevelType w:val="hybridMultilevel"/>
    <w:tmpl w:val="C958D0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1E03F36"/>
    <w:multiLevelType w:val="hybridMultilevel"/>
    <w:tmpl w:val="5B7C41D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7" w15:restartNumberingAfterBreak="0">
    <w:nsid w:val="5399600F"/>
    <w:multiLevelType w:val="hybridMultilevel"/>
    <w:tmpl w:val="A242426A"/>
    <w:lvl w:ilvl="0" w:tplc="2AFC81AE">
      <w:start w:val="1"/>
      <w:numFmt w:val="decimal"/>
      <w:lvlText w:val="%1)"/>
      <w:lvlJc w:val="left"/>
      <w:pPr>
        <w:ind w:left="786" w:hanging="360"/>
      </w:pPr>
      <w:rPr>
        <w:rFonts w:hint="default"/>
      </w:rPr>
    </w:lvl>
    <w:lvl w:ilvl="1" w:tplc="04150019">
      <w:start w:val="1"/>
      <w:numFmt w:val="lowerLetter"/>
      <w:lvlText w:val="%2."/>
      <w:lvlJc w:val="left"/>
      <w:pPr>
        <w:ind w:left="1800" w:hanging="360"/>
      </w:pPr>
    </w:lvl>
    <w:lvl w:ilvl="2" w:tplc="51A467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15:restartNumberingAfterBreak="0">
    <w:nsid w:val="53E832AE"/>
    <w:multiLevelType w:val="hybridMultilevel"/>
    <w:tmpl w:val="578C0312"/>
    <w:lvl w:ilvl="0" w:tplc="A480598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9" w15:restartNumberingAfterBreak="0">
    <w:nsid w:val="54185C84"/>
    <w:multiLevelType w:val="hybridMultilevel"/>
    <w:tmpl w:val="D78A4C62"/>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0" w15:restartNumberingAfterBreak="0">
    <w:nsid w:val="555D0711"/>
    <w:multiLevelType w:val="hybridMultilevel"/>
    <w:tmpl w:val="37DC7B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1" w15:restartNumberingAfterBreak="0">
    <w:nsid w:val="55A02498"/>
    <w:multiLevelType w:val="multilevel"/>
    <w:tmpl w:val="18C0BC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2" w15:restartNumberingAfterBreak="0">
    <w:nsid w:val="55D93A76"/>
    <w:multiLevelType w:val="hybridMultilevel"/>
    <w:tmpl w:val="EC3A2A72"/>
    <w:lvl w:ilvl="0" w:tplc="04150019">
      <w:start w:val="1"/>
      <w:numFmt w:val="lowerLetter"/>
      <w:lvlText w:val="%1."/>
      <w:lvlJc w:val="left"/>
      <w:pPr>
        <w:ind w:left="2508" w:hanging="360"/>
      </w:pPr>
    </w:lvl>
    <w:lvl w:ilvl="1" w:tplc="04150019" w:tentative="1">
      <w:start w:val="1"/>
      <w:numFmt w:val="lowerLetter"/>
      <w:lvlText w:val="%2."/>
      <w:lvlJc w:val="left"/>
      <w:pPr>
        <w:ind w:left="3228" w:hanging="360"/>
      </w:pPr>
    </w:lvl>
    <w:lvl w:ilvl="2" w:tplc="0415001B" w:tentative="1">
      <w:start w:val="1"/>
      <w:numFmt w:val="lowerRoman"/>
      <w:lvlText w:val="%3."/>
      <w:lvlJc w:val="right"/>
      <w:pPr>
        <w:ind w:left="3948" w:hanging="180"/>
      </w:pPr>
    </w:lvl>
    <w:lvl w:ilvl="3" w:tplc="0415000F" w:tentative="1">
      <w:start w:val="1"/>
      <w:numFmt w:val="decimal"/>
      <w:lvlText w:val="%4."/>
      <w:lvlJc w:val="left"/>
      <w:pPr>
        <w:ind w:left="4668" w:hanging="360"/>
      </w:pPr>
    </w:lvl>
    <w:lvl w:ilvl="4" w:tplc="04150019" w:tentative="1">
      <w:start w:val="1"/>
      <w:numFmt w:val="lowerLetter"/>
      <w:lvlText w:val="%5."/>
      <w:lvlJc w:val="left"/>
      <w:pPr>
        <w:ind w:left="5388" w:hanging="360"/>
      </w:pPr>
    </w:lvl>
    <w:lvl w:ilvl="5" w:tplc="0415001B" w:tentative="1">
      <w:start w:val="1"/>
      <w:numFmt w:val="lowerRoman"/>
      <w:lvlText w:val="%6."/>
      <w:lvlJc w:val="right"/>
      <w:pPr>
        <w:ind w:left="6108" w:hanging="180"/>
      </w:pPr>
    </w:lvl>
    <w:lvl w:ilvl="6" w:tplc="0415000F" w:tentative="1">
      <w:start w:val="1"/>
      <w:numFmt w:val="decimal"/>
      <w:lvlText w:val="%7."/>
      <w:lvlJc w:val="left"/>
      <w:pPr>
        <w:ind w:left="6828" w:hanging="360"/>
      </w:pPr>
    </w:lvl>
    <w:lvl w:ilvl="7" w:tplc="04150019" w:tentative="1">
      <w:start w:val="1"/>
      <w:numFmt w:val="lowerLetter"/>
      <w:lvlText w:val="%8."/>
      <w:lvlJc w:val="left"/>
      <w:pPr>
        <w:ind w:left="7548" w:hanging="360"/>
      </w:pPr>
    </w:lvl>
    <w:lvl w:ilvl="8" w:tplc="0415001B" w:tentative="1">
      <w:start w:val="1"/>
      <w:numFmt w:val="lowerRoman"/>
      <w:lvlText w:val="%9."/>
      <w:lvlJc w:val="right"/>
      <w:pPr>
        <w:ind w:left="8268" w:hanging="180"/>
      </w:pPr>
    </w:lvl>
  </w:abstractNum>
  <w:abstractNum w:abstractNumId="103" w15:restartNumberingAfterBreak="0">
    <w:nsid w:val="57400588"/>
    <w:multiLevelType w:val="hybridMultilevel"/>
    <w:tmpl w:val="ABE61B88"/>
    <w:lvl w:ilvl="0" w:tplc="04150001">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58EF1B4E"/>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9AA0F77"/>
    <w:multiLevelType w:val="hybridMultilevel"/>
    <w:tmpl w:val="19E23D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5B0E7860"/>
    <w:multiLevelType w:val="hybridMultilevel"/>
    <w:tmpl w:val="9066FFEC"/>
    <w:lvl w:ilvl="0" w:tplc="EDE281D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C224E63"/>
    <w:multiLevelType w:val="hybridMultilevel"/>
    <w:tmpl w:val="0FA8FF2E"/>
    <w:lvl w:ilvl="0" w:tplc="D0A607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8" w15:restartNumberingAfterBreak="0">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9" w15:restartNumberingAfterBreak="0">
    <w:nsid w:val="5C4E740F"/>
    <w:multiLevelType w:val="hybridMultilevel"/>
    <w:tmpl w:val="523C289C"/>
    <w:lvl w:ilvl="0" w:tplc="ADBC72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0" w15:restartNumberingAfterBreak="0">
    <w:nsid w:val="5C9F79F9"/>
    <w:multiLevelType w:val="hybridMultilevel"/>
    <w:tmpl w:val="5420E4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CB5620F"/>
    <w:multiLevelType w:val="hybridMultilevel"/>
    <w:tmpl w:val="6EA2C8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11A74B3"/>
    <w:multiLevelType w:val="hybridMultilevel"/>
    <w:tmpl w:val="AACA99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617B74A3"/>
    <w:multiLevelType w:val="hybridMultilevel"/>
    <w:tmpl w:val="8788D2DE"/>
    <w:lvl w:ilvl="0" w:tplc="0F3606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5" w15:restartNumberingAfterBreak="0">
    <w:nsid w:val="62AD6376"/>
    <w:multiLevelType w:val="hybridMultilevel"/>
    <w:tmpl w:val="66A8C276"/>
    <w:lvl w:ilvl="0" w:tplc="ED543C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6" w15:restartNumberingAfterBreak="0">
    <w:nsid w:val="62E7073C"/>
    <w:multiLevelType w:val="hybridMultilevel"/>
    <w:tmpl w:val="9044233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7" w15:restartNumberingAfterBreak="0">
    <w:nsid w:val="63E87BFF"/>
    <w:multiLevelType w:val="hybridMultilevel"/>
    <w:tmpl w:val="52A030DE"/>
    <w:lvl w:ilvl="0" w:tplc="FF0E857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42F237E"/>
    <w:multiLevelType w:val="hybridMultilevel"/>
    <w:tmpl w:val="C1824EE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9" w15:restartNumberingAfterBreak="0">
    <w:nsid w:val="651E7C30"/>
    <w:multiLevelType w:val="hybridMultilevel"/>
    <w:tmpl w:val="37D08A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59F5381"/>
    <w:multiLevelType w:val="hybridMultilevel"/>
    <w:tmpl w:val="D6480772"/>
    <w:lvl w:ilvl="0" w:tplc="4F8E73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1" w15:restartNumberingAfterBreak="0">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122" w15:restartNumberingAfterBreak="0">
    <w:nsid w:val="65FF222A"/>
    <w:multiLevelType w:val="hybridMultilevel"/>
    <w:tmpl w:val="65AAC90A"/>
    <w:lvl w:ilvl="0" w:tplc="18944A38">
      <w:start w:val="1"/>
      <w:numFmt w:val="lowerLetter"/>
      <w:lvlText w:val="%1)"/>
      <w:lvlJc w:val="right"/>
      <w:pPr>
        <w:ind w:left="541" w:hanging="360"/>
      </w:pPr>
      <w:rPr>
        <w:rFonts w:hint="default"/>
        <w:spacing w:val="0"/>
        <w:sz w:val="16"/>
      </w:rPr>
    </w:lvl>
    <w:lvl w:ilvl="1" w:tplc="04150019" w:tentative="1">
      <w:start w:val="1"/>
      <w:numFmt w:val="lowerLetter"/>
      <w:lvlText w:val="%2."/>
      <w:lvlJc w:val="left"/>
      <w:pPr>
        <w:ind w:left="1261" w:hanging="360"/>
      </w:pPr>
    </w:lvl>
    <w:lvl w:ilvl="2" w:tplc="0415001B" w:tentative="1">
      <w:start w:val="1"/>
      <w:numFmt w:val="lowerRoman"/>
      <w:lvlText w:val="%3."/>
      <w:lvlJc w:val="right"/>
      <w:pPr>
        <w:ind w:left="1981" w:hanging="180"/>
      </w:pPr>
    </w:lvl>
    <w:lvl w:ilvl="3" w:tplc="0415000F" w:tentative="1">
      <w:start w:val="1"/>
      <w:numFmt w:val="decimal"/>
      <w:lvlText w:val="%4."/>
      <w:lvlJc w:val="left"/>
      <w:pPr>
        <w:ind w:left="2701" w:hanging="360"/>
      </w:pPr>
    </w:lvl>
    <w:lvl w:ilvl="4" w:tplc="04150019" w:tentative="1">
      <w:start w:val="1"/>
      <w:numFmt w:val="lowerLetter"/>
      <w:lvlText w:val="%5."/>
      <w:lvlJc w:val="left"/>
      <w:pPr>
        <w:ind w:left="3421" w:hanging="360"/>
      </w:pPr>
    </w:lvl>
    <w:lvl w:ilvl="5" w:tplc="0415001B" w:tentative="1">
      <w:start w:val="1"/>
      <w:numFmt w:val="lowerRoman"/>
      <w:lvlText w:val="%6."/>
      <w:lvlJc w:val="right"/>
      <w:pPr>
        <w:ind w:left="4141" w:hanging="180"/>
      </w:pPr>
    </w:lvl>
    <w:lvl w:ilvl="6" w:tplc="0415000F" w:tentative="1">
      <w:start w:val="1"/>
      <w:numFmt w:val="decimal"/>
      <w:lvlText w:val="%7."/>
      <w:lvlJc w:val="left"/>
      <w:pPr>
        <w:ind w:left="4861" w:hanging="360"/>
      </w:pPr>
    </w:lvl>
    <w:lvl w:ilvl="7" w:tplc="04150019" w:tentative="1">
      <w:start w:val="1"/>
      <w:numFmt w:val="lowerLetter"/>
      <w:lvlText w:val="%8."/>
      <w:lvlJc w:val="left"/>
      <w:pPr>
        <w:ind w:left="5581" w:hanging="360"/>
      </w:pPr>
    </w:lvl>
    <w:lvl w:ilvl="8" w:tplc="0415001B" w:tentative="1">
      <w:start w:val="1"/>
      <w:numFmt w:val="lowerRoman"/>
      <w:lvlText w:val="%9."/>
      <w:lvlJc w:val="right"/>
      <w:pPr>
        <w:ind w:left="6301" w:hanging="180"/>
      </w:pPr>
    </w:lvl>
  </w:abstractNum>
  <w:abstractNum w:abstractNumId="123" w15:restartNumberingAfterBreak="0">
    <w:nsid w:val="66B03763"/>
    <w:multiLevelType w:val="hybridMultilevel"/>
    <w:tmpl w:val="248EB9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66EE7962"/>
    <w:multiLevelType w:val="hybridMultilevel"/>
    <w:tmpl w:val="027A72EA"/>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15:restartNumberingAfterBreak="0">
    <w:nsid w:val="670F66C5"/>
    <w:multiLevelType w:val="hybridMultilevel"/>
    <w:tmpl w:val="75967D62"/>
    <w:lvl w:ilvl="0" w:tplc="E884CF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6" w15:restartNumberingAfterBreak="0">
    <w:nsid w:val="68CF1B5B"/>
    <w:multiLevelType w:val="hybridMultilevel"/>
    <w:tmpl w:val="65AAC90A"/>
    <w:lvl w:ilvl="0" w:tplc="18944A38">
      <w:start w:val="1"/>
      <w:numFmt w:val="lowerLetter"/>
      <w:lvlText w:val="%1)"/>
      <w:lvlJc w:val="right"/>
      <w:pPr>
        <w:ind w:left="720" w:hanging="360"/>
      </w:pPr>
      <w:rPr>
        <w:rFonts w:hint="default"/>
        <w:spacing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AF62DD5"/>
    <w:multiLevelType w:val="hybridMultilevel"/>
    <w:tmpl w:val="F696A4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BB55D8B"/>
    <w:multiLevelType w:val="hybridMultilevel"/>
    <w:tmpl w:val="2D383EA8"/>
    <w:lvl w:ilvl="0" w:tplc="311082D4">
      <w:start w:val="1"/>
      <w:numFmt w:val="decimal"/>
      <w:lvlText w:val="%1."/>
      <w:lvlJc w:val="left"/>
      <w:pPr>
        <w:ind w:left="720" w:hanging="360"/>
      </w:pPr>
      <w:rPr>
        <w:rFonts w:hint="default"/>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C3735DA"/>
    <w:multiLevelType w:val="hybridMultilevel"/>
    <w:tmpl w:val="7B62ED5A"/>
    <w:lvl w:ilvl="0" w:tplc="5CEC249C">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C5E29AD"/>
    <w:multiLevelType w:val="hybridMultilevel"/>
    <w:tmpl w:val="32461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6C664D9D"/>
    <w:multiLevelType w:val="hybridMultilevel"/>
    <w:tmpl w:val="7CE0076E"/>
    <w:lvl w:ilvl="0" w:tplc="209C5FB2">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D407693"/>
    <w:multiLevelType w:val="hybridMultilevel"/>
    <w:tmpl w:val="8668B9EC"/>
    <w:lvl w:ilvl="0" w:tplc="36D0584A">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3" w15:restartNumberingAfterBreak="0">
    <w:nsid w:val="6D662E0F"/>
    <w:multiLevelType w:val="hybridMultilevel"/>
    <w:tmpl w:val="4402920E"/>
    <w:lvl w:ilvl="0" w:tplc="080AE3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4" w15:restartNumberingAfterBreak="0">
    <w:nsid w:val="6D720877"/>
    <w:multiLevelType w:val="hybridMultilevel"/>
    <w:tmpl w:val="F5240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6" w15:restartNumberingAfterBreak="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7" w15:restartNumberingAfterBreak="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8" w15:restartNumberingAfterBreak="0">
    <w:nsid w:val="71007019"/>
    <w:multiLevelType w:val="hybridMultilevel"/>
    <w:tmpl w:val="1C10E32C"/>
    <w:lvl w:ilvl="0" w:tplc="A05434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9" w15:restartNumberingAfterBreak="0">
    <w:nsid w:val="73FA0169"/>
    <w:multiLevelType w:val="hybridMultilevel"/>
    <w:tmpl w:val="65AAC90A"/>
    <w:lvl w:ilvl="0" w:tplc="18944A38">
      <w:start w:val="1"/>
      <w:numFmt w:val="lowerLetter"/>
      <w:lvlText w:val="%1)"/>
      <w:lvlJc w:val="right"/>
      <w:pPr>
        <w:ind w:left="720" w:hanging="360"/>
      </w:pPr>
      <w:rPr>
        <w:rFonts w:hint="default"/>
        <w:spacing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46A56E6"/>
    <w:multiLevelType w:val="hybridMultilevel"/>
    <w:tmpl w:val="F1FA9A2E"/>
    <w:lvl w:ilvl="0" w:tplc="C4BA987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5FD3923"/>
    <w:multiLevelType w:val="hybridMultilevel"/>
    <w:tmpl w:val="6FAE05D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2"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3" w15:restartNumberingAfterBreak="0">
    <w:nsid w:val="77065FF7"/>
    <w:multiLevelType w:val="hybridMultilevel"/>
    <w:tmpl w:val="C958D0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81F1196"/>
    <w:multiLevelType w:val="hybridMultilevel"/>
    <w:tmpl w:val="9FC4B8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784367F2"/>
    <w:multiLevelType w:val="hybridMultilevel"/>
    <w:tmpl w:val="9FC4B8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88426F7"/>
    <w:multiLevelType w:val="hybridMultilevel"/>
    <w:tmpl w:val="F5767A04"/>
    <w:lvl w:ilvl="0" w:tplc="226A86B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7" w15:restartNumberingAfterBreak="0">
    <w:nsid w:val="7B374926"/>
    <w:multiLevelType w:val="hybridMultilevel"/>
    <w:tmpl w:val="15E6859E"/>
    <w:lvl w:ilvl="0" w:tplc="B50C410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8" w15:restartNumberingAfterBreak="0">
    <w:nsid w:val="7C2C08C9"/>
    <w:multiLevelType w:val="hybridMultilevel"/>
    <w:tmpl w:val="6FC07C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15:restartNumberingAfterBreak="0">
    <w:nsid w:val="7C7D21F7"/>
    <w:multiLevelType w:val="hybridMultilevel"/>
    <w:tmpl w:val="86CEFDE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7D352167"/>
    <w:multiLevelType w:val="hybridMultilevel"/>
    <w:tmpl w:val="2738DCE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1" w15:restartNumberingAfterBreak="0">
    <w:nsid w:val="7DAA3CE2"/>
    <w:multiLevelType w:val="hybridMultilevel"/>
    <w:tmpl w:val="CD06E724"/>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2" w15:restartNumberingAfterBreak="0">
    <w:nsid w:val="7E52757F"/>
    <w:multiLevelType w:val="hybridMultilevel"/>
    <w:tmpl w:val="CF768948"/>
    <w:lvl w:ilvl="0" w:tplc="04150011">
      <w:start w:val="1"/>
      <w:numFmt w:val="decimal"/>
      <w:lvlText w:val="%1)"/>
      <w:lvlJc w:val="left"/>
      <w:pPr>
        <w:ind w:left="1068" w:hanging="360"/>
      </w:pPr>
      <w:rPr>
        <w:rFonts w:hint="default"/>
      </w:rPr>
    </w:lvl>
    <w:lvl w:ilvl="1" w:tplc="04150011">
      <w:start w:val="1"/>
      <w:numFmt w:val="decimal"/>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3" w15:restartNumberingAfterBreak="0">
    <w:nsid w:val="7EBD7E0D"/>
    <w:multiLevelType w:val="hybridMultilevel"/>
    <w:tmpl w:val="F758979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42"/>
  </w:num>
  <w:num w:numId="2">
    <w:abstractNumId w:val="135"/>
  </w:num>
  <w:num w:numId="3">
    <w:abstractNumId w:val="108"/>
  </w:num>
  <w:num w:numId="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7"/>
  </w:num>
  <w:num w:numId="6">
    <w:abstractNumId w:val="1"/>
  </w:num>
  <w:num w:numId="7">
    <w:abstractNumId w:val="2"/>
  </w:num>
  <w:num w:numId="8">
    <w:abstractNumId w:val="3"/>
  </w:num>
  <w:num w:numId="9">
    <w:abstractNumId w:val="4"/>
  </w:num>
  <w:num w:numId="10">
    <w:abstractNumId w:val="5"/>
  </w:num>
  <w:num w:numId="11">
    <w:abstractNumId w:val="6"/>
  </w:num>
  <w:num w:numId="12">
    <w:abstractNumId w:val="7"/>
  </w:num>
  <w:num w:numId="13">
    <w:abstractNumId w:val="8"/>
  </w:num>
  <w:num w:numId="14">
    <w:abstractNumId w:val="9"/>
  </w:num>
  <w:num w:numId="15">
    <w:abstractNumId w:val="18"/>
  </w:num>
  <w:num w:numId="16">
    <w:abstractNumId w:val="10"/>
  </w:num>
  <w:num w:numId="17">
    <w:abstractNumId w:val="11"/>
  </w:num>
  <w:num w:numId="18">
    <w:abstractNumId w:val="77"/>
  </w:num>
  <w:num w:numId="19">
    <w:abstractNumId w:val="0"/>
    <w:lvlOverride w:ilvl="0">
      <w:startOverride w:val="1"/>
    </w:lvlOverride>
  </w:num>
  <w:num w:numId="20">
    <w:abstractNumId w:val="38"/>
  </w:num>
  <w:num w:numId="21">
    <w:abstractNumId w:val="29"/>
  </w:num>
  <w:num w:numId="22">
    <w:abstractNumId w:val="84"/>
  </w:num>
  <w:num w:numId="23">
    <w:abstractNumId w:val="112"/>
  </w:num>
  <w:num w:numId="24">
    <w:abstractNumId w:val="103"/>
  </w:num>
  <w:num w:numId="2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1"/>
  </w:num>
  <w:num w:numId="27">
    <w:abstractNumId w:val="92"/>
  </w:num>
  <w:num w:numId="28">
    <w:abstractNumId w:val="64"/>
  </w:num>
  <w:num w:numId="29">
    <w:abstractNumId w:val="35"/>
  </w:num>
  <w:num w:numId="30">
    <w:abstractNumId w:val="46"/>
  </w:num>
  <w:num w:numId="31">
    <w:abstractNumId w:val="34"/>
  </w:num>
  <w:num w:numId="32">
    <w:abstractNumId w:val="102"/>
  </w:num>
  <w:num w:numId="33">
    <w:abstractNumId w:val="52"/>
  </w:num>
  <w:num w:numId="34">
    <w:abstractNumId w:val="49"/>
  </w:num>
  <w:num w:numId="35">
    <w:abstractNumId w:val="85"/>
  </w:num>
  <w:num w:numId="36">
    <w:abstractNumId w:val="53"/>
  </w:num>
  <w:num w:numId="37">
    <w:abstractNumId w:val="81"/>
  </w:num>
  <w:num w:numId="38">
    <w:abstractNumId w:val="19"/>
  </w:num>
  <w:num w:numId="39">
    <w:abstractNumId w:val="101"/>
  </w:num>
  <w:num w:numId="40">
    <w:abstractNumId w:val="73"/>
  </w:num>
  <w:num w:numId="41">
    <w:abstractNumId w:val="59"/>
  </w:num>
  <w:num w:numId="42">
    <w:abstractNumId w:val="132"/>
  </w:num>
  <w:num w:numId="43">
    <w:abstractNumId w:val="21"/>
  </w:num>
  <w:num w:numId="44">
    <w:abstractNumId w:val="65"/>
  </w:num>
  <w:num w:numId="45">
    <w:abstractNumId w:val="91"/>
  </w:num>
  <w:num w:numId="46">
    <w:abstractNumId w:val="86"/>
  </w:num>
  <w:num w:numId="47">
    <w:abstractNumId w:val="131"/>
  </w:num>
  <w:num w:numId="48">
    <w:abstractNumId w:val="145"/>
  </w:num>
  <w:num w:numId="49">
    <w:abstractNumId w:val="144"/>
  </w:num>
  <w:num w:numId="50">
    <w:abstractNumId w:val="24"/>
  </w:num>
  <w:num w:numId="51">
    <w:abstractNumId w:val="116"/>
  </w:num>
  <w:num w:numId="52">
    <w:abstractNumId w:val="152"/>
  </w:num>
  <w:num w:numId="53">
    <w:abstractNumId w:val="57"/>
  </w:num>
  <w:num w:numId="54">
    <w:abstractNumId w:val="150"/>
  </w:num>
  <w:num w:numId="55">
    <w:abstractNumId w:val="76"/>
  </w:num>
  <w:num w:numId="56">
    <w:abstractNumId w:val="63"/>
  </w:num>
  <w:num w:numId="57">
    <w:abstractNumId w:val="39"/>
  </w:num>
  <w:num w:numId="58">
    <w:abstractNumId w:val="124"/>
  </w:num>
  <w:num w:numId="59">
    <w:abstractNumId w:val="143"/>
  </w:num>
  <w:num w:numId="60">
    <w:abstractNumId w:val="95"/>
  </w:num>
  <w:num w:numId="61">
    <w:abstractNumId w:val="78"/>
  </w:num>
  <w:num w:numId="62">
    <w:abstractNumId w:val="153"/>
  </w:num>
  <w:num w:numId="63">
    <w:abstractNumId w:val="43"/>
  </w:num>
  <w:num w:numId="64">
    <w:abstractNumId w:val="80"/>
  </w:num>
  <w:num w:numId="65">
    <w:abstractNumId w:val="14"/>
  </w:num>
  <w:num w:numId="66">
    <w:abstractNumId w:val="100"/>
  </w:num>
  <w:num w:numId="67">
    <w:abstractNumId w:val="61"/>
  </w:num>
  <w:num w:numId="68">
    <w:abstractNumId w:val="40"/>
  </w:num>
  <w:num w:numId="69">
    <w:abstractNumId w:val="130"/>
  </w:num>
  <w:num w:numId="70">
    <w:abstractNumId w:val="123"/>
  </w:num>
  <w:num w:numId="71">
    <w:abstractNumId w:val="67"/>
  </w:num>
  <w:num w:numId="72">
    <w:abstractNumId w:val="105"/>
  </w:num>
  <w:num w:numId="73">
    <w:abstractNumId w:val="134"/>
  </w:num>
  <w:num w:numId="74">
    <w:abstractNumId w:val="111"/>
  </w:num>
  <w:num w:numId="75">
    <w:abstractNumId w:val="148"/>
  </w:num>
  <w:num w:numId="76">
    <w:abstractNumId w:val="26"/>
  </w:num>
  <w:num w:numId="77">
    <w:abstractNumId w:val="20"/>
  </w:num>
  <w:num w:numId="78">
    <w:abstractNumId w:val="66"/>
  </w:num>
  <w:num w:numId="79">
    <w:abstractNumId w:val="83"/>
  </w:num>
  <w:num w:numId="80">
    <w:abstractNumId w:val="16"/>
  </w:num>
  <w:num w:numId="81">
    <w:abstractNumId w:val="149"/>
  </w:num>
  <w:num w:numId="82">
    <w:abstractNumId w:val="151"/>
  </w:num>
  <w:num w:numId="83">
    <w:abstractNumId w:val="117"/>
  </w:num>
  <w:num w:numId="84">
    <w:abstractNumId w:val="118"/>
  </w:num>
  <w:num w:numId="85">
    <w:abstractNumId w:val="106"/>
  </w:num>
  <w:num w:numId="86">
    <w:abstractNumId w:val="79"/>
  </w:num>
  <w:num w:numId="87">
    <w:abstractNumId w:val="96"/>
  </w:num>
  <w:num w:numId="88">
    <w:abstractNumId w:val="15"/>
  </w:num>
  <w:num w:numId="89">
    <w:abstractNumId w:val="99"/>
  </w:num>
  <w:num w:numId="90">
    <w:abstractNumId w:val="42"/>
  </w:num>
  <w:num w:numId="91">
    <w:abstractNumId w:val="113"/>
  </w:num>
  <w:num w:numId="92">
    <w:abstractNumId w:val="122"/>
  </w:num>
  <w:num w:numId="93">
    <w:abstractNumId w:val="139"/>
  </w:num>
  <w:num w:numId="94">
    <w:abstractNumId w:val="126"/>
  </w:num>
  <w:num w:numId="95">
    <w:abstractNumId w:val="90"/>
  </w:num>
  <w:num w:numId="96">
    <w:abstractNumId w:val="13"/>
  </w:num>
  <w:num w:numId="97">
    <w:abstractNumId w:val="141"/>
  </w:num>
  <w:num w:numId="98">
    <w:abstractNumId w:val="31"/>
  </w:num>
  <w:num w:numId="99">
    <w:abstractNumId w:val="128"/>
  </w:num>
  <w:num w:numId="100">
    <w:abstractNumId w:val="125"/>
  </w:num>
  <w:num w:numId="101">
    <w:abstractNumId w:val="140"/>
  </w:num>
  <w:num w:numId="102">
    <w:abstractNumId w:val="60"/>
  </w:num>
  <w:num w:numId="103">
    <w:abstractNumId w:val="97"/>
  </w:num>
  <w:num w:numId="104">
    <w:abstractNumId w:val="89"/>
  </w:num>
  <w:num w:numId="105">
    <w:abstractNumId w:val="41"/>
  </w:num>
  <w:num w:numId="106">
    <w:abstractNumId w:val="109"/>
  </w:num>
  <w:num w:numId="107">
    <w:abstractNumId w:val="37"/>
  </w:num>
  <w:num w:numId="108">
    <w:abstractNumId w:val="133"/>
  </w:num>
  <w:num w:numId="109">
    <w:abstractNumId w:val="17"/>
  </w:num>
  <w:num w:numId="110">
    <w:abstractNumId w:val="107"/>
  </w:num>
  <w:num w:numId="111">
    <w:abstractNumId w:val="146"/>
  </w:num>
  <w:num w:numId="112">
    <w:abstractNumId w:val="82"/>
  </w:num>
  <w:num w:numId="113">
    <w:abstractNumId w:val="88"/>
  </w:num>
  <w:num w:numId="114">
    <w:abstractNumId w:val="129"/>
  </w:num>
  <w:num w:numId="115">
    <w:abstractNumId w:val="115"/>
  </w:num>
  <w:num w:numId="116">
    <w:abstractNumId w:val="22"/>
  </w:num>
  <w:num w:numId="117">
    <w:abstractNumId w:val="48"/>
  </w:num>
  <w:num w:numId="118">
    <w:abstractNumId w:val="58"/>
  </w:num>
  <w:num w:numId="119">
    <w:abstractNumId w:val="138"/>
  </w:num>
  <w:num w:numId="120">
    <w:abstractNumId w:val="98"/>
  </w:num>
  <w:num w:numId="121">
    <w:abstractNumId w:val="45"/>
  </w:num>
  <w:num w:numId="122">
    <w:abstractNumId w:val="12"/>
  </w:num>
  <w:num w:numId="123">
    <w:abstractNumId w:val="55"/>
  </w:num>
  <w:num w:numId="124">
    <w:abstractNumId w:val="28"/>
  </w:num>
  <w:num w:numId="125">
    <w:abstractNumId w:val="32"/>
  </w:num>
  <w:num w:numId="126">
    <w:abstractNumId w:val="68"/>
  </w:num>
  <w:num w:numId="127">
    <w:abstractNumId w:val="147"/>
  </w:num>
  <w:num w:numId="128">
    <w:abstractNumId w:val="120"/>
  </w:num>
  <w:num w:numId="129">
    <w:abstractNumId w:val="47"/>
  </w:num>
  <w:num w:numId="130">
    <w:abstractNumId w:val="74"/>
  </w:num>
  <w:num w:numId="131">
    <w:abstractNumId w:val="30"/>
  </w:num>
  <w:num w:numId="132">
    <w:abstractNumId w:val="110"/>
  </w:num>
  <w:num w:numId="133">
    <w:abstractNumId w:val="87"/>
  </w:num>
  <w:num w:numId="134">
    <w:abstractNumId w:val="127"/>
  </w:num>
  <w:num w:numId="135">
    <w:abstractNumId w:val="94"/>
  </w:num>
  <w:num w:numId="136">
    <w:abstractNumId w:val="54"/>
  </w:num>
  <w:num w:numId="137">
    <w:abstractNumId w:val="27"/>
  </w:num>
  <w:num w:numId="138">
    <w:abstractNumId w:val="114"/>
  </w:num>
  <w:num w:numId="139">
    <w:abstractNumId w:val="23"/>
  </w:num>
  <w:num w:numId="140">
    <w:abstractNumId w:val="36"/>
  </w:num>
  <w:num w:numId="141">
    <w:abstractNumId w:val="33"/>
  </w:num>
  <w:num w:numId="142">
    <w:abstractNumId w:val="69"/>
  </w:num>
  <w:num w:numId="143">
    <w:abstractNumId w:val="104"/>
  </w:num>
  <w:num w:numId="144">
    <w:abstractNumId w:val="50"/>
  </w:num>
  <w:num w:numId="145">
    <w:abstractNumId w:val="75"/>
  </w:num>
  <w:num w:numId="146">
    <w:abstractNumId w:val="119"/>
  </w:num>
  <w:num w:numId="147">
    <w:abstractNumId w:val="51"/>
  </w:num>
  <w:num w:numId="148">
    <w:abstractNumId w:val="72"/>
  </w:num>
  <w:num w:numId="149">
    <w:abstractNumId w:val="44"/>
  </w:num>
  <w:num w:numId="150">
    <w:abstractNumId w:val="62"/>
  </w:num>
  <w:num w:numId="151">
    <w:abstractNumId w:val="56"/>
  </w:num>
  <w:num w:numId="152">
    <w:abstractNumId w:val="71"/>
  </w:num>
  <w:num w:numId="153">
    <w:abstractNumId w:val="25"/>
  </w:num>
  <w:num w:numId="154">
    <w:abstractNumId w:val="93"/>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046"/>
    <w:rsid w:val="000054F3"/>
    <w:rsid w:val="000057BA"/>
    <w:rsid w:val="00005A04"/>
    <w:rsid w:val="00005E2F"/>
    <w:rsid w:val="00007C5A"/>
    <w:rsid w:val="00007FB1"/>
    <w:rsid w:val="00010135"/>
    <w:rsid w:val="00010CA4"/>
    <w:rsid w:val="0001174C"/>
    <w:rsid w:val="0001192C"/>
    <w:rsid w:val="00012DDC"/>
    <w:rsid w:val="000132BF"/>
    <w:rsid w:val="000139EC"/>
    <w:rsid w:val="00013C5F"/>
    <w:rsid w:val="00014C85"/>
    <w:rsid w:val="0001565F"/>
    <w:rsid w:val="00015A10"/>
    <w:rsid w:val="000162B4"/>
    <w:rsid w:val="00017090"/>
    <w:rsid w:val="00017673"/>
    <w:rsid w:val="00017920"/>
    <w:rsid w:val="00017CDF"/>
    <w:rsid w:val="0002041C"/>
    <w:rsid w:val="000233AA"/>
    <w:rsid w:val="00023665"/>
    <w:rsid w:val="00023BB7"/>
    <w:rsid w:val="00024A9D"/>
    <w:rsid w:val="00024B9C"/>
    <w:rsid w:val="00024C1C"/>
    <w:rsid w:val="00025945"/>
    <w:rsid w:val="000260A2"/>
    <w:rsid w:val="000261BF"/>
    <w:rsid w:val="00027387"/>
    <w:rsid w:val="0002745B"/>
    <w:rsid w:val="00027AF0"/>
    <w:rsid w:val="00027E11"/>
    <w:rsid w:val="0003177D"/>
    <w:rsid w:val="00032538"/>
    <w:rsid w:val="00032820"/>
    <w:rsid w:val="00033138"/>
    <w:rsid w:val="00033DB5"/>
    <w:rsid w:val="0003481C"/>
    <w:rsid w:val="00034DA2"/>
    <w:rsid w:val="0003520C"/>
    <w:rsid w:val="00035C7B"/>
    <w:rsid w:val="0003666C"/>
    <w:rsid w:val="00037087"/>
    <w:rsid w:val="0003735A"/>
    <w:rsid w:val="0004095C"/>
    <w:rsid w:val="000409F1"/>
    <w:rsid w:val="00040B16"/>
    <w:rsid w:val="00040B9D"/>
    <w:rsid w:val="00040D3E"/>
    <w:rsid w:val="000414CD"/>
    <w:rsid w:val="00041E60"/>
    <w:rsid w:val="0004281B"/>
    <w:rsid w:val="0004321E"/>
    <w:rsid w:val="00043562"/>
    <w:rsid w:val="000435C3"/>
    <w:rsid w:val="0004374E"/>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602"/>
    <w:rsid w:val="00057C71"/>
    <w:rsid w:val="00060D48"/>
    <w:rsid w:val="00060E96"/>
    <w:rsid w:val="00061AE6"/>
    <w:rsid w:val="00062335"/>
    <w:rsid w:val="000624C1"/>
    <w:rsid w:val="000625E7"/>
    <w:rsid w:val="00062732"/>
    <w:rsid w:val="00063CBA"/>
    <w:rsid w:val="00064F4C"/>
    <w:rsid w:val="0006607E"/>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CC5"/>
    <w:rsid w:val="00087E32"/>
    <w:rsid w:val="000900D0"/>
    <w:rsid w:val="00090147"/>
    <w:rsid w:val="00090244"/>
    <w:rsid w:val="000903FA"/>
    <w:rsid w:val="0009061F"/>
    <w:rsid w:val="00090A99"/>
    <w:rsid w:val="00090E22"/>
    <w:rsid w:val="000910C4"/>
    <w:rsid w:val="00091457"/>
    <w:rsid w:val="000918EF"/>
    <w:rsid w:val="000919E9"/>
    <w:rsid w:val="00091BB3"/>
    <w:rsid w:val="00092045"/>
    <w:rsid w:val="000920EA"/>
    <w:rsid w:val="0009219F"/>
    <w:rsid w:val="0009279A"/>
    <w:rsid w:val="00092CA1"/>
    <w:rsid w:val="0009352F"/>
    <w:rsid w:val="00093A15"/>
    <w:rsid w:val="00094C51"/>
    <w:rsid w:val="00094D40"/>
    <w:rsid w:val="00095543"/>
    <w:rsid w:val="00096C0A"/>
    <w:rsid w:val="00096D0E"/>
    <w:rsid w:val="00097393"/>
    <w:rsid w:val="00097546"/>
    <w:rsid w:val="00097FB1"/>
    <w:rsid w:val="000A001C"/>
    <w:rsid w:val="000A0814"/>
    <w:rsid w:val="000A0E03"/>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4BAA"/>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B91"/>
    <w:rsid w:val="000D0D26"/>
    <w:rsid w:val="000D244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5C4"/>
    <w:rsid w:val="000E2A47"/>
    <w:rsid w:val="000E39E9"/>
    <w:rsid w:val="000E3A7D"/>
    <w:rsid w:val="000E4D70"/>
    <w:rsid w:val="000E4F85"/>
    <w:rsid w:val="000E5127"/>
    <w:rsid w:val="000E6060"/>
    <w:rsid w:val="000E621A"/>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254"/>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BC4"/>
    <w:rsid w:val="00103D86"/>
    <w:rsid w:val="0010438D"/>
    <w:rsid w:val="0010444D"/>
    <w:rsid w:val="0010460F"/>
    <w:rsid w:val="0010495B"/>
    <w:rsid w:val="00104B0E"/>
    <w:rsid w:val="00105789"/>
    <w:rsid w:val="00105C62"/>
    <w:rsid w:val="00106668"/>
    <w:rsid w:val="00107200"/>
    <w:rsid w:val="00110192"/>
    <w:rsid w:val="00110193"/>
    <w:rsid w:val="00110316"/>
    <w:rsid w:val="001103DE"/>
    <w:rsid w:val="00110B5E"/>
    <w:rsid w:val="00110E8A"/>
    <w:rsid w:val="00111065"/>
    <w:rsid w:val="00111166"/>
    <w:rsid w:val="001113E7"/>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21BB"/>
    <w:rsid w:val="001330E9"/>
    <w:rsid w:val="00133C93"/>
    <w:rsid w:val="00133DF6"/>
    <w:rsid w:val="001346F5"/>
    <w:rsid w:val="001347C1"/>
    <w:rsid w:val="00134AEB"/>
    <w:rsid w:val="0013526F"/>
    <w:rsid w:val="00136843"/>
    <w:rsid w:val="00136C45"/>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1F4"/>
    <w:rsid w:val="0015357C"/>
    <w:rsid w:val="00153876"/>
    <w:rsid w:val="001538EF"/>
    <w:rsid w:val="00153926"/>
    <w:rsid w:val="00153C81"/>
    <w:rsid w:val="00153E0F"/>
    <w:rsid w:val="00154142"/>
    <w:rsid w:val="001547DD"/>
    <w:rsid w:val="00154884"/>
    <w:rsid w:val="00154A65"/>
    <w:rsid w:val="00154C8A"/>
    <w:rsid w:val="001551D0"/>
    <w:rsid w:val="00155363"/>
    <w:rsid w:val="00156345"/>
    <w:rsid w:val="0015679A"/>
    <w:rsid w:val="0015688C"/>
    <w:rsid w:val="001575AA"/>
    <w:rsid w:val="00157D71"/>
    <w:rsid w:val="0016078B"/>
    <w:rsid w:val="00160DAF"/>
    <w:rsid w:val="00160E3A"/>
    <w:rsid w:val="0016168C"/>
    <w:rsid w:val="00161712"/>
    <w:rsid w:val="001617C5"/>
    <w:rsid w:val="00162B28"/>
    <w:rsid w:val="001647A0"/>
    <w:rsid w:val="00164899"/>
    <w:rsid w:val="00164D6C"/>
    <w:rsid w:val="0016509B"/>
    <w:rsid w:val="00165865"/>
    <w:rsid w:val="00165C59"/>
    <w:rsid w:val="00165EB5"/>
    <w:rsid w:val="001662A6"/>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2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815"/>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B9"/>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7A5"/>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339"/>
    <w:rsid w:val="001B34B1"/>
    <w:rsid w:val="001B3C95"/>
    <w:rsid w:val="001B4087"/>
    <w:rsid w:val="001B5D50"/>
    <w:rsid w:val="001B632F"/>
    <w:rsid w:val="001B6D4D"/>
    <w:rsid w:val="001C0B0B"/>
    <w:rsid w:val="001C0B21"/>
    <w:rsid w:val="001C0B27"/>
    <w:rsid w:val="001C23D7"/>
    <w:rsid w:val="001C2820"/>
    <w:rsid w:val="001C3258"/>
    <w:rsid w:val="001C42B6"/>
    <w:rsid w:val="001C4303"/>
    <w:rsid w:val="001C4B4F"/>
    <w:rsid w:val="001C56B6"/>
    <w:rsid w:val="001C5756"/>
    <w:rsid w:val="001C57C6"/>
    <w:rsid w:val="001C5E6D"/>
    <w:rsid w:val="001C6C10"/>
    <w:rsid w:val="001C70FC"/>
    <w:rsid w:val="001C7820"/>
    <w:rsid w:val="001C7874"/>
    <w:rsid w:val="001C79B3"/>
    <w:rsid w:val="001C7B8E"/>
    <w:rsid w:val="001D00D3"/>
    <w:rsid w:val="001D0E4E"/>
    <w:rsid w:val="001D1152"/>
    <w:rsid w:val="001D16FF"/>
    <w:rsid w:val="001D198E"/>
    <w:rsid w:val="001D2036"/>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2424"/>
    <w:rsid w:val="001F2B23"/>
    <w:rsid w:val="001F2E6B"/>
    <w:rsid w:val="001F2FA5"/>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D78"/>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2B4"/>
    <w:rsid w:val="00214689"/>
    <w:rsid w:val="00214B87"/>
    <w:rsid w:val="00214BC0"/>
    <w:rsid w:val="00214F09"/>
    <w:rsid w:val="00214F22"/>
    <w:rsid w:val="00215056"/>
    <w:rsid w:val="002150E1"/>
    <w:rsid w:val="002162F9"/>
    <w:rsid w:val="0021649D"/>
    <w:rsid w:val="00216758"/>
    <w:rsid w:val="0021680A"/>
    <w:rsid w:val="00217394"/>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7006"/>
    <w:rsid w:val="0022719C"/>
    <w:rsid w:val="00227B76"/>
    <w:rsid w:val="00230382"/>
    <w:rsid w:val="002305FC"/>
    <w:rsid w:val="00230ACC"/>
    <w:rsid w:val="00231640"/>
    <w:rsid w:val="00231980"/>
    <w:rsid w:val="00232449"/>
    <w:rsid w:val="00232F47"/>
    <w:rsid w:val="00233365"/>
    <w:rsid w:val="00233B7E"/>
    <w:rsid w:val="00233F48"/>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440"/>
    <w:rsid w:val="002418D4"/>
    <w:rsid w:val="00241B5D"/>
    <w:rsid w:val="00241C1D"/>
    <w:rsid w:val="00241CC3"/>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7C1"/>
    <w:rsid w:val="0025087F"/>
    <w:rsid w:val="00251304"/>
    <w:rsid w:val="00251361"/>
    <w:rsid w:val="002521A3"/>
    <w:rsid w:val="00253171"/>
    <w:rsid w:val="00253288"/>
    <w:rsid w:val="002539D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7D3"/>
    <w:rsid w:val="00262D1A"/>
    <w:rsid w:val="00262FFB"/>
    <w:rsid w:val="0026335E"/>
    <w:rsid w:val="002637C6"/>
    <w:rsid w:val="00263D6C"/>
    <w:rsid w:val="0026427D"/>
    <w:rsid w:val="00265294"/>
    <w:rsid w:val="002652E8"/>
    <w:rsid w:val="0026536D"/>
    <w:rsid w:val="00265DCF"/>
    <w:rsid w:val="00266154"/>
    <w:rsid w:val="0026615A"/>
    <w:rsid w:val="002664EA"/>
    <w:rsid w:val="002668CA"/>
    <w:rsid w:val="00266EFD"/>
    <w:rsid w:val="00267943"/>
    <w:rsid w:val="00270A56"/>
    <w:rsid w:val="002713E6"/>
    <w:rsid w:val="0027153C"/>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513"/>
    <w:rsid w:val="002778E0"/>
    <w:rsid w:val="00277C93"/>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997"/>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1E06"/>
    <w:rsid w:val="00292D85"/>
    <w:rsid w:val="00293D2A"/>
    <w:rsid w:val="00293DC5"/>
    <w:rsid w:val="00295171"/>
    <w:rsid w:val="002957D0"/>
    <w:rsid w:val="0029580B"/>
    <w:rsid w:val="0029620A"/>
    <w:rsid w:val="002965E9"/>
    <w:rsid w:val="00296672"/>
    <w:rsid w:val="0029690B"/>
    <w:rsid w:val="00296962"/>
    <w:rsid w:val="002972AA"/>
    <w:rsid w:val="00297E9B"/>
    <w:rsid w:val="002A0214"/>
    <w:rsid w:val="002A0A35"/>
    <w:rsid w:val="002A0B15"/>
    <w:rsid w:val="002A27AF"/>
    <w:rsid w:val="002A309B"/>
    <w:rsid w:val="002A35E4"/>
    <w:rsid w:val="002A3934"/>
    <w:rsid w:val="002A41CC"/>
    <w:rsid w:val="002A4244"/>
    <w:rsid w:val="002A4718"/>
    <w:rsid w:val="002A4B3C"/>
    <w:rsid w:val="002A5BD2"/>
    <w:rsid w:val="002A5C99"/>
    <w:rsid w:val="002A63EB"/>
    <w:rsid w:val="002A6FF4"/>
    <w:rsid w:val="002A74AE"/>
    <w:rsid w:val="002A74DC"/>
    <w:rsid w:val="002A7BD5"/>
    <w:rsid w:val="002A7C74"/>
    <w:rsid w:val="002B0610"/>
    <w:rsid w:val="002B1AF0"/>
    <w:rsid w:val="002B20F3"/>
    <w:rsid w:val="002B2D74"/>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B77"/>
    <w:rsid w:val="002C7E54"/>
    <w:rsid w:val="002D0820"/>
    <w:rsid w:val="002D09CD"/>
    <w:rsid w:val="002D0F59"/>
    <w:rsid w:val="002D111D"/>
    <w:rsid w:val="002D1340"/>
    <w:rsid w:val="002D2321"/>
    <w:rsid w:val="002D237B"/>
    <w:rsid w:val="002D2710"/>
    <w:rsid w:val="002D274C"/>
    <w:rsid w:val="002D27FD"/>
    <w:rsid w:val="002D2880"/>
    <w:rsid w:val="002D2D60"/>
    <w:rsid w:val="002D320A"/>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946"/>
    <w:rsid w:val="002F5A2B"/>
    <w:rsid w:val="002F5A53"/>
    <w:rsid w:val="002F5B22"/>
    <w:rsid w:val="002F5D2C"/>
    <w:rsid w:val="002F6282"/>
    <w:rsid w:val="002F6ADA"/>
    <w:rsid w:val="002F6C58"/>
    <w:rsid w:val="002F732D"/>
    <w:rsid w:val="002F7B3F"/>
    <w:rsid w:val="003005B0"/>
    <w:rsid w:val="00300631"/>
    <w:rsid w:val="003014CE"/>
    <w:rsid w:val="003014D9"/>
    <w:rsid w:val="003014FA"/>
    <w:rsid w:val="0030157A"/>
    <w:rsid w:val="00301B91"/>
    <w:rsid w:val="003025A3"/>
    <w:rsid w:val="00302BE5"/>
    <w:rsid w:val="003041E0"/>
    <w:rsid w:val="00304247"/>
    <w:rsid w:val="003048EC"/>
    <w:rsid w:val="00305391"/>
    <w:rsid w:val="00305804"/>
    <w:rsid w:val="0030698E"/>
    <w:rsid w:val="00306BF3"/>
    <w:rsid w:val="00307124"/>
    <w:rsid w:val="003071A2"/>
    <w:rsid w:val="003071D4"/>
    <w:rsid w:val="003072DC"/>
    <w:rsid w:val="00307828"/>
    <w:rsid w:val="00307B3A"/>
    <w:rsid w:val="00307E3B"/>
    <w:rsid w:val="003102A4"/>
    <w:rsid w:val="003102D9"/>
    <w:rsid w:val="003105C7"/>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413"/>
    <w:rsid w:val="00317D6C"/>
    <w:rsid w:val="0032019B"/>
    <w:rsid w:val="0032056A"/>
    <w:rsid w:val="003208BA"/>
    <w:rsid w:val="00320A60"/>
    <w:rsid w:val="00320CAC"/>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54"/>
    <w:rsid w:val="003313E4"/>
    <w:rsid w:val="003320F1"/>
    <w:rsid w:val="00332281"/>
    <w:rsid w:val="003329C9"/>
    <w:rsid w:val="00332CF0"/>
    <w:rsid w:val="003342DD"/>
    <w:rsid w:val="0033451E"/>
    <w:rsid w:val="00334C5B"/>
    <w:rsid w:val="00335469"/>
    <w:rsid w:val="0033551A"/>
    <w:rsid w:val="00335698"/>
    <w:rsid w:val="003365E3"/>
    <w:rsid w:val="00337B6F"/>
    <w:rsid w:val="00337CF6"/>
    <w:rsid w:val="00337D7A"/>
    <w:rsid w:val="00340129"/>
    <w:rsid w:val="00340ADF"/>
    <w:rsid w:val="00340F75"/>
    <w:rsid w:val="003411C3"/>
    <w:rsid w:val="003424AD"/>
    <w:rsid w:val="00342941"/>
    <w:rsid w:val="00343594"/>
    <w:rsid w:val="003436A0"/>
    <w:rsid w:val="003438D3"/>
    <w:rsid w:val="00343B1F"/>
    <w:rsid w:val="00343D7C"/>
    <w:rsid w:val="00343F41"/>
    <w:rsid w:val="00343FD8"/>
    <w:rsid w:val="00343FFA"/>
    <w:rsid w:val="00344280"/>
    <w:rsid w:val="00344321"/>
    <w:rsid w:val="00344458"/>
    <w:rsid w:val="003445AC"/>
    <w:rsid w:val="00344728"/>
    <w:rsid w:val="0034484C"/>
    <w:rsid w:val="00344E37"/>
    <w:rsid w:val="003459CD"/>
    <w:rsid w:val="00345BED"/>
    <w:rsid w:val="00345E75"/>
    <w:rsid w:val="0034630B"/>
    <w:rsid w:val="003473AD"/>
    <w:rsid w:val="00347AC3"/>
    <w:rsid w:val="00350267"/>
    <w:rsid w:val="003503D2"/>
    <w:rsid w:val="0035041E"/>
    <w:rsid w:val="00350546"/>
    <w:rsid w:val="0035076D"/>
    <w:rsid w:val="00350C49"/>
    <w:rsid w:val="00350C60"/>
    <w:rsid w:val="003526C6"/>
    <w:rsid w:val="00352E0B"/>
    <w:rsid w:val="00353783"/>
    <w:rsid w:val="00353C63"/>
    <w:rsid w:val="00355949"/>
    <w:rsid w:val="00355954"/>
    <w:rsid w:val="00355E23"/>
    <w:rsid w:val="00355ED3"/>
    <w:rsid w:val="003562F1"/>
    <w:rsid w:val="0035642A"/>
    <w:rsid w:val="0035646C"/>
    <w:rsid w:val="00357097"/>
    <w:rsid w:val="00357DFA"/>
    <w:rsid w:val="00360421"/>
    <w:rsid w:val="003608B5"/>
    <w:rsid w:val="00361059"/>
    <w:rsid w:val="003623F7"/>
    <w:rsid w:val="00362476"/>
    <w:rsid w:val="00362C2B"/>
    <w:rsid w:val="00362E2C"/>
    <w:rsid w:val="003639E8"/>
    <w:rsid w:val="00365237"/>
    <w:rsid w:val="00365468"/>
    <w:rsid w:val="00365B30"/>
    <w:rsid w:val="00365B8D"/>
    <w:rsid w:val="00365BFF"/>
    <w:rsid w:val="00365C13"/>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3A1"/>
    <w:rsid w:val="00386511"/>
    <w:rsid w:val="003867D9"/>
    <w:rsid w:val="00386A1B"/>
    <w:rsid w:val="00387B09"/>
    <w:rsid w:val="00390344"/>
    <w:rsid w:val="00391217"/>
    <w:rsid w:val="00391275"/>
    <w:rsid w:val="00391543"/>
    <w:rsid w:val="00392FCA"/>
    <w:rsid w:val="00393396"/>
    <w:rsid w:val="003933F4"/>
    <w:rsid w:val="003938D9"/>
    <w:rsid w:val="00394968"/>
    <w:rsid w:val="00395241"/>
    <w:rsid w:val="0039612C"/>
    <w:rsid w:val="0039642A"/>
    <w:rsid w:val="003970D0"/>
    <w:rsid w:val="00397294"/>
    <w:rsid w:val="00397CD9"/>
    <w:rsid w:val="00397D0F"/>
    <w:rsid w:val="003A00C9"/>
    <w:rsid w:val="003A0627"/>
    <w:rsid w:val="003A0B4C"/>
    <w:rsid w:val="003A102F"/>
    <w:rsid w:val="003A1A96"/>
    <w:rsid w:val="003A1C0B"/>
    <w:rsid w:val="003A2074"/>
    <w:rsid w:val="003A233A"/>
    <w:rsid w:val="003A3C13"/>
    <w:rsid w:val="003A4282"/>
    <w:rsid w:val="003A467D"/>
    <w:rsid w:val="003A4AE7"/>
    <w:rsid w:val="003A4BC6"/>
    <w:rsid w:val="003A4C4E"/>
    <w:rsid w:val="003A52C8"/>
    <w:rsid w:val="003A539B"/>
    <w:rsid w:val="003A5814"/>
    <w:rsid w:val="003A5B17"/>
    <w:rsid w:val="003A5D92"/>
    <w:rsid w:val="003A666B"/>
    <w:rsid w:val="003A6753"/>
    <w:rsid w:val="003A7C9A"/>
    <w:rsid w:val="003A7F8E"/>
    <w:rsid w:val="003B02A2"/>
    <w:rsid w:val="003B0F7A"/>
    <w:rsid w:val="003B10AC"/>
    <w:rsid w:val="003B10E1"/>
    <w:rsid w:val="003B1555"/>
    <w:rsid w:val="003B1666"/>
    <w:rsid w:val="003B1965"/>
    <w:rsid w:val="003B1BD2"/>
    <w:rsid w:val="003B1C07"/>
    <w:rsid w:val="003B2077"/>
    <w:rsid w:val="003B231A"/>
    <w:rsid w:val="003B247C"/>
    <w:rsid w:val="003B2544"/>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C95"/>
    <w:rsid w:val="003C2E7E"/>
    <w:rsid w:val="003C2EBE"/>
    <w:rsid w:val="003C3977"/>
    <w:rsid w:val="003C3E0C"/>
    <w:rsid w:val="003C478F"/>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3EB2"/>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356"/>
    <w:rsid w:val="003F0533"/>
    <w:rsid w:val="003F076F"/>
    <w:rsid w:val="003F0BE1"/>
    <w:rsid w:val="003F1023"/>
    <w:rsid w:val="003F1928"/>
    <w:rsid w:val="003F1C08"/>
    <w:rsid w:val="003F23B9"/>
    <w:rsid w:val="003F2A20"/>
    <w:rsid w:val="003F2C35"/>
    <w:rsid w:val="003F3104"/>
    <w:rsid w:val="003F3280"/>
    <w:rsid w:val="003F42C1"/>
    <w:rsid w:val="003F4404"/>
    <w:rsid w:val="003F4545"/>
    <w:rsid w:val="003F4A1E"/>
    <w:rsid w:val="003F5056"/>
    <w:rsid w:val="003F5477"/>
    <w:rsid w:val="003F5698"/>
    <w:rsid w:val="003F594C"/>
    <w:rsid w:val="003F69CC"/>
    <w:rsid w:val="003F6EB0"/>
    <w:rsid w:val="003F769F"/>
    <w:rsid w:val="004002B7"/>
    <w:rsid w:val="00400803"/>
    <w:rsid w:val="00400B50"/>
    <w:rsid w:val="004018E3"/>
    <w:rsid w:val="00401A64"/>
    <w:rsid w:val="00401D7D"/>
    <w:rsid w:val="00401E31"/>
    <w:rsid w:val="00402121"/>
    <w:rsid w:val="004034D3"/>
    <w:rsid w:val="004047FC"/>
    <w:rsid w:val="00404849"/>
    <w:rsid w:val="00405753"/>
    <w:rsid w:val="0040642C"/>
    <w:rsid w:val="004065E2"/>
    <w:rsid w:val="0040661B"/>
    <w:rsid w:val="00406B8A"/>
    <w:rsid w:val="004108BB"/>
    <w:rsid w:val="0041092C"/>
    <w:rsid w:val="00410AD6"/>
    <w:rsid w:val="00410FF3"/>
    <w:rsid w:val="0041190C"/>
    <w:rsid w:val="00411CB8"/>
    <w:rsid w:val="00411E82"/>
    <w:rsid w:val="00412526"/>
    <w:rsid w:val="0041415C"/>
    <w:rsid w:val="004153C1"/>
    <w:rsid w:val="00415468"/>
    <w:rsid w:val="00415667"/>
    <w:rsid w:val="00415EC1"/>
    <w:rsid w:val="00416389"/>
    <w:rsid w:val="004163AC"/>
    <w:rsid w:val="00416600"/>
    <w:rsid w:val="004177E1"/>
    <w:rsid w:val="00417B30"/>
    <w:rsid w:val="00420353"/>
    <w:rsid w:val="0042102E"/>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6F12"/>
    <w:rsid w:val="004374F0"/>
    <w:rsid w:val="004377EF"/>
    <w:rsid w:val="00437ECC"/>
    <w:rsid w:val="00437F4A"/>
    <w:rsid w:val="004407A0"/>
    <w:rsid w:val="00441208"/>
    <w:rsid w:val="00441ABD"/>
    <w:rsid w:val="004420AD"/>
    <w:rsid w:val="00442559"/>
    <w:rsid w:val="00442796"/>
    <w:rsid w:val="00442C77"/>
    <w:rsid w:val="00442CD9"/>
    <w:rsid w:val="0044338E"/>
    <w:rsid w:val="00444851"/>
    <w:rsid w:val="00445B78"/>
    <w:rsid w:val="00445D6A"/>
    <w:rsid w:val="00445DA7"/>
    <w:rsid w:val="00445EF2"/>
    <w:rsid w:val="004461A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22"/>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2ADA"/>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5E7"/>
    <w:rsid w:val="00476E70"/>
    <w:rsid w:val="00480169"/>
    <w:rsid w:val="0048056C"/>
    <w:rsid w:val="00481922"/>
    <w:rsid w:val="004819D5"/>
    <w:rsid w:val="004820B4"/>
    <w:rsid w:val="00482D4F"/>
    <w:rsid w:val="00482DEA"/>
    <w:rsid w:val="00483497"/>
    <w:rsid w:val="004835E0"/>
    <w:rsid w:val="00483EB1"/>
    <w:rsid w:val="004840CF"/>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3EF"/>
    <w:rsid w:val="004A283E"/>
    <w:rsid w:val="004A2F3A"/>
    <w:rsid w:val="004A31D1"/>
    <w:rsid w:val="004A3B4C"/>
    <w:rsid w:val="004A41F5"/>
    <w:rsid w:val="004A442D"/>
    <w:rsid w:val="004A4CF6"/>
    <w:rsid w:val="004A4E9A"/>
    <w:rsid w:val="004A542D"/>
    <w:rsid w:val="004A5C36"/>
    <w:rsid w:val="004A63D0"/>
    <w:rsid w:val="004A63DF"/>
    <w:rsid w:val="004A6911"/>
    <w:rsid w:val="004A7096"/>
    <w:rsid w:val="004A7AFC"/>
    <w:rsid w:val="004B048F"/>
    <w:rsid w:val="004B0771"/>
    <w:rsid w:val="004B15C5"/>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B78AB"/>
    <w:rsid w:val="004C0AC7"/>
    <w:rsid w:val="004C0EAE"/>
    <w:rsid w:val="004C1D9D"/>
    <w:rsid w:val="004C1EB6"/>
    <w:rsid w:val="004C250D"/>
    <w:rsid w:val="004C2C16"/>
    <w:rsid w:val="004C325A"/>
    <w:rsid w:val="004C4AE4"/>
    <w:rsid w:val="004C4BA3"/>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6F64"/>
    <w:rsid w:val="004D7611"/>
    <w:rsid w:val="004D79AE"/>
    <w:rsid w:val="004E0A3A"/>
    <w:rsid w:val="004E0D5B"/>
    <w:rsid w:val="004E0F90"/>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3EAE"/>
    <w:rsid w:val="004F41A0"/>
    <w:rsid w:val="004F433E"/>
    <w:rsid w:val="004F454A"/>
    <w:rsid w:val="004F45AB"/>
    <w:rsid w:val="004F4734"/>
    <w:rsid w:val="004F498E"/>
    <w:rsid w:val="004F52EB"/>
    <w:rsid w:val="004F650E"/>
    <w:rsid w:val="004F68D0"/>
    <w:rsid w:val="004F6D13"/>
    <w:rsid w:val="004F702E"/>
    <w:rsid w:val="004F72D9"/>
    <w:rsid w:val="004F77C4"/>
    <w:rsid w:val="004F786E"/>
    <w:rsid w:val="004F7A25"/>
    <w:rsid w:val="004F7E2D"/>
    <w:rsid w:val="004F7E70"/>
    <w:rsid w:val="004F7E7D"/>
    <w:rsid w:val="00500A21"/>
    <w:rsid w:val="00500A81"/>
    <w:rsid w:val="00500AAF"/>
    <w:rsid w:val="00501100"/>
    <w:rsid w:val="00501118"/>
    <w:rsid w:val="00502283"/>
    <w:rsid w:val="00502498"/>
    <w:rsid w:val="0050261D"/>
    <w:rsid w:val="005027D7"/>
    <w:rsid w:val="00502F4C"/>
    <w:rsid w:val="00503218"/>
    <w:rsid w:val="00504201"/>
    <w:rsid w:val="00504962"/>
    <w:rsid w:val="00505E40"/>
    <w:rsid w:val="00506A6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E41"/>
    <w:rsid w:val="00515F72"/>
    <w:rsid w:val="00516007"/>
    <w:rsid w:val="00516577"/>
    <w:rsid w:val="00516775"/>
    <w:rsid w:val="005168F6"/>
    <w:rsid w:val="00516D34"/>
    <w:rsid w:val="00516F16"/>
    <w:rsid w:val="005177F5"/>
    <w:rsid w:val="005203F9"/>
    <w:rsid w:val="00520515"/>
    <w:rsid w:val="00521ECA"/>
    <w:rsid w:val="00522EA9"/>
    <w:rsid w:val="0052362B"/>
    <w:rsid w:val="0052381F"/>
    <w:rsid w:val="00523ECC"/>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27EDB"/>
    <w:rsid w:val="00530519"/>
    <w:rsid w:val="00530B02"/>
    <w:rsid w:val="00530B82"/>
    <w:rsid w:val="005315E7"/>
    <w:rsid w:val="00531F30"/>
    <w:rsid w:val="005320A6"/>
    <w:rsid w:val="005334D6"/>
    <w:rsid w:val="0053385F"/>
    <w:rsid w:val="0053411A"/>
    <w:rsid w:val="005345D4"/>
    <w:rsid w:val="005354B3"/>
    <w:rsid w:val="0053558C"/>
    <w:rsid w:val="00535890"/>
    <w:rsid w:val="00535A10"/>
    <w:rsid w:val="00535E5B"/>
    <w:rsid w:val="0053608E"/>
    <w:rsid w:val="00536272"/>
    <w:rsid w:val="00536D5E"/>
    <w:rsid w:val="00537932"/>
    <w:rsid w:val="00537DAB"/>
    <w:rsid w:val="005402A3"/>
    <w:rsid w:val="005402CE"/>
    <w:rsid w:val="005409E5"/>
    <w:rsid w:val="0054164B"/>
    <w:rsid w:val="00541B78"/>
    <w:rsid w:val="00541D39"/>
    <w:rsid w:val="00541D83"/>
    <w:rsid w:val="00542135"/>
    <w:rsid w:val="00542E84"/>
    <w:rsid w:val="0054331F"/>
    <w:rsid w:val="00543357"/>
    <w:rsid w:val="00543460"/>
    <w:rsid w:val="00543885"/>
    <w:rsid w:val="00544444"/>
    <w:rsid w:val="00545737"/>
    <w:rsid w:val="005458F1"/>
    <w:rsid w:val="005459FD"/>
    <w:rsid w:val="00545EFC"/>
    <w:rsid w:val="0054607E"/>
    <w:rsid w:val="00546E38"/>
    <w:rsid w:val="00546FAB"/>
    <w:rsid w:val="00547409"/>
    <w:rsid w:val="00547B13"/>
    <w:rsid w:val="00547E9C"/>
    <w:rsid w:val="005505AF"/>
    <w:rsid w:val="0055077B"/>
    <w:rsid w:val="00550F50"/>
    <w:rsid w:val="005517D5"/>
    <w:rsid w:val="00551A1D"/>
    <w:rsid w:val="00551FA3"/>
    <w:rsid w:val="00552D8C"/>
    <w:rsid w:val="00552E07"/>
    <w:rsid w:val="0055319E"/>
    <w:rsid w:val="00553611"/>
    <w:rsid w:val="00553B7A"/>
    <w:rsid w:val="00553C13"/>
    <w:rsid w:val="00554C77"/>
    <w:rsid w:val="00554F1F"/>
    <w:rsid w:val="00555A5D"/>
    <w:rsid w:val="0055663E"/>
    <w:rsid w:val="005572DA"/>
    <w:rsid w:val="005573AD"/>
    <w:rsid w:val="005573C4"/>
    <w:rsid w:val="00557901"/>
    <w:rsid w:val="00560368"/>
    <w:rsid w:val="005605EF"/>
    <w:rsid w:val="005608C7"/>
    <w:rsid w:val="00561325"/>
    <w:rsid w:val="00561410"/>
    <w:rsid w:val="00562111"/>
    <w:rsid w:val="00563D94"/>
    <w:rsid w:val="00564144"/>
    <w:rsid w:val="0056457F"/>
    <w:rsid w:val="00564837"/>
    <w:rsid w:val="0056487D"/>
    <w:rsid w:val="00565176"/>
    <w:rsid w:val="00565890"/>
    <w:rsid w:val="00565B75"/>
    <w:rsid w:val="0056620E"/>
    <w:rsid w:val="00566647"/>
    <w:rsid w:val="00566876"/>
    <w:rsid w:val="0056687F"/>
    <w:rsid w:val="00566DCA"/>
    <w:rsid w:val="00566FB0"/>
    <w:rsid w:val="00567F86"/>
    <w:rsid w:val="005709AA"/>
    <w:rsid w:val="00570A5F"/>
    <w:rsid w:val="00570B33"/>
    <w:rsid w:val="00570B38"/>
    <w:rsid w:val="00571250"/>
    <w:rsid w:val="0057133A"/>
    <w:rsid w:val="00571B58"/>
    <w:rsid w:val="00571C3A"/>
    <w:rsid w:val="00571D80"/>
    <w:rsid w:val="00572219"/>
    <w:rsid w:val="005722D6"/>
    <w:rsid w:val="005723E8"/>
    <w:rsid w:val="00572CEC"/>
    <w:rsid w:val="00572D14"/>
    <w:rsid w:val="00573388"/>
    <w:rsid w:val="005733B7"/>
    <w:rsid w:val="005733D6"/>
    <w:rsid w:val="00573936"/>
    <w:rsid w:val="00573A4D"/>
    <w:rsid w:val="00573BC7"/>
    <w:rsid w:val="00573BDF"/>
    <w:rsid w:val="00573C28"/>
    <w:rsid w:val="0057412D"/>
    <w:rsid w:val="005741DD"/>
    <w:rsid w:val="00574D33"/>
    <w:rsid w:val="00574F43"/>
    <w:rsid w:val="005750CF"/>
    <w:rsid w:val="0057523B"/>
    <w:rsid w:val="005760D3"/>
    <w:rsid w:val="00576349"/>
    <w:rsid w:val="0057760D"/>
    <w:rsid w:val="00577905"/>
    <w:rsid w:val="00577C94"/>
    <w:rsid w:val="00580372"/>
    <w:rsid w:val="00580714"/>
    <w:rsid w:val="00580761"/>
    <w:rsid w:val="00581309"/>
    <w:rsid w:val="00581384"/>
    <w:rsid w:val="00581407"/>
    <w:rsid w:val="0058170C"/>
    <w:rsid w:val="00581F97"/>
    <w:rsid w:val="00582A21"/>
    <w:rsid w:val="00582CD6"/>
    <w:rsid w:val="005830E1"/>
    <w:rsid w:val="005848DD"/>
    <w:rsid w:val="0058567E"/>
    <w:rsid w:val="0058617F"/>
    <w:rsid w:val="00586584"/>
    <w:rsid w:val="005865ED"/>
    <w:rsid w:val="00586912"/>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056"/>
    <w:rsid w:val="005A05BB"/>
    <w:rsid w:val="005A05DD"/>
    <w:rsid w:val="005A0EA9"/>
    <w:rsid w:val="005A12C8"/>
    <w:rsid w:val="005A15B5"/>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0EC"/>
    <w:rsid w:val="005A7BB5"/>
    <w:rsid w:val="005A7C87"/>
    <w:rsid w:val="005A7E3F"/>
    <w:rsid w:val="005A7E80"/>
    <w:rsid w:val="005B063C"/>
    <w:rsid w:val="005B0AC2"/>
    <w:rsid w:val="005B1076"/>
    <w:rsid w:val="005B120B"/>
    <w:rsid w:val="005B1C27"/>
    <w:rsid w:val="005B1DDF"/>
    <w:rsid w:val="005B3E96"/>
    <w:rsid w:val="005B4602"/>
    <w:rsid w:val="005B4EF4"/>
    <w:rsid w:val="005B5B7A"/>
    <w:rsid w:val="005B5DC1"/>
    <w:rsid w:val="005B62D0"/>
    <w:rsid w:val="005B6A29"/>
    <w:rsid w:val="005B7498"/>
    <w:rsid w:val="005C02C3"/>
    <w:rsid w:val="005C0A48"/>
    <w:rsid w:val="005C0A89"/>
    <w:rsid w:val="005C1096"/>
    <w:rsid w:val="005C1710"/>
    <w:rsid w:val="005C17E1"/>
    <w:rsid w:val="005C1D77"/>
    <w:rsid w:val="005C2FFF"/>
    <w:rsid w:val="005C34BA"/>
    <w:rsid w:val="005C3691"/>
    <w:rsid w:val="005C383C"/>
    <w:rsid w:val="005C3FE7"/>
    <w:rsid w:val="005C425B"/>
    <w:rsid w:val="005C6DC0"/>
    <w:rsid w:val="005C7362"/>
    <w:rsid w:val="005C7684"/>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3888"/>
    <w:rsid w:val="005D420D"/>
    <w:rsid w:val="005D4C81"/>
    <w:rsid w:val="005D4E1C"/>
    <w:rsid w:val="005D4E21"/>
    <w:rsid w:val="005D4F32"/>
    <w:rsid w:val="005D605D"/>
    <w:rsid w:val="005D63CA"/>
    <w:rsid w:val="005D66E7"/>
    <w:rsid w:val="005D6D39"/>
    <w:rsid w:val="005D6DBE"/>
    <w:rsid w:val="005D71F3"/>
    <w:rsid w:val="005D72E1"/>
    <w:rsid w:val="005D76DE"/>
    <w:rsid w:val="005D7D64"/>
    <w:rsid w:val="005E0197"/>
    <w:rsid w:val="005E05EE"/>
    <w:rsid w:val="005E0681"/>
    <w:rsid w:val="005E0992"/>
    <w:rsid w:val="005E1524"/>
    <w:rsid w:val="005E15E3"/>
    <w:rsid w:val="005E1A13"/>
    <w:rsid w:val="005E207F"/>
    <w:rsid w:val="005E2771"/>
    <w:rsid w:val="005E27A7"/>
    <w:rsid w:val="005E288E"/>
    <w:rsid w:val="005E2D03"/>
    <w:rsid w:val="005E2E08"/>
    <w:rsid w:val="005E3602"/>
    <w:rsid w:val="005E3A5F"/>
    <w:rsid w:val="005E3A8D"/>
    <w:rsid w:val="005E431A"/>
    <w:rsid w:val="005E5B79"/>
    <w:rsid w:val="005E5C3D"/>
    <w:rsid w:val="005E6129"/>
    <w:rsid w:val="005E64FF"/>
    <w:rsid w:val="005E65AC"/>
    <w:rsid w:val="005E7281"/>
    <w:rsid w:val="005E7716"/>
    <w:rsid w:val="005E7A46"/>
    <w:rsid w:val="005E7B8B"/>
    <w:rsid w:val="005E7DEE"/>
    <w:rsid w:val="005F08A9"/>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3EA7"/>
    <w:rsid w:val="006042A5"/>
    <w:rsid w:val="006042CB"/>
    <w:rsid w:val="006044C0"/>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66F"/>
    <w:rsid w:val="006137CA"/>
    <w:rsid w:val="00613883"/>
    <w:rsid w:val="00614D4F"/>
    <w:rsid w:val="00615EA0"/>
    <w:rsid w:val="00616142"/>
    <w:rsid w:val="006162F9"/>
    <w:rsid w:val="006166CC"/>
    <w:rsid w:val="00616BFE"/>
    <w:rsid w:val="00616C8E"/>
    <w:rsid w:val="006173B3"/>
    <w:rsid w:val="00617A1C"/>
    <w:rsid w:val="00617BF4"/>
    <w:rsid w:val="00620D65"/>
    <w:rsid w:val="006217E9"/>
    <w:rsid w:val="00621F7D"/>
    <w:rsid w:val="00622AE6"/>
    <w:rsid w:val="00623991"/>
    <w:rsid w:val="00624425"/>
    <w:rsid w:val="00625AC8"/>
    <w:rsid w:val="00625D78"/>
    <w:rsid w:val="00626C04"/>
    <w:rsid w:val="006275A1"/>
    <w:rsid w:val="00630436"/>
    <w:rsid w:val="006308FE"/>
    <w:rsid w:val="00630CED"/>
    <w:rsid w:val="0063102D"/>
    <w:rsid w:val="006313BF"/>
    <w:rsid w:val="00631F72"/>
    <w:rsid w:val="00632113"/>
    <w:rsid w:val="00632949"/>
    <w:rsid w:val="00632C23"/>
    <w:rsid w:val="00632F96"/>
    <w:rsid w:val="006337CB"/>
    <w:rsid w:val="0063388F"/>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1370"/>
    <w:rsid w:val="00642CE4"/>
    <w:rsid w:val="00642ED5"/>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457"/>
    <w:rsid w:val="00650A19"/>
    <w:rsid w:val="00650B56"/>
    <w:rsid w:val="00652C18"/>
    <w:rsid w:val="00653338"/>
    <w:rsid w:val="00654256"/>
    <w:rsid w:val="006545D7"/>
    <w:rsid w:val="00654A5A"/>
    <w:rsid w:val="00654AAD"/>
    <w:rsid w:val="006555F6"/>
    <w:rsid w:val="00655785"/>
    <w:rsid w:val="00655C5A"/>
    <w:rsid w:val="0065679E"/>
    <w:rsid w:val="00656D0A"/>
    <w:rsid w:val="00656E8A"/>
    <w:rsid w:val="00656FA1"/>
    <w:rsid w:val="00657647"/>
    <w:rsid w:val="006579F8"/>
    <w:rsid w:val="00657C4F"/>
    <w:rsid w:val="006605BE"/>
    <w:rsid w:val="00660CE0"/>
    <w:rsid w:val="006610C4"/>
    <w:rsid w:val="006619F5"/>
    <w:rsid w:val="00662503"/>
    <w:rsid w:val="006626B2"/>
    <w:rsid w:val="0066350A"/>
    <w:rsid w:val="00664564"/>
    <w:rsid w:val="00664AC9"/>
    <w:rsid w:val="0066537A"/>
    <w:rsid w:val="00665DAB"/>
    <w:rsid w:val="00666271"/>
    <w:rsid w:val="00666C6C"/>
    <w:rsid w:val="006670CB"/>
    <w:rsid w:val="00667410"/>
    <w:rsid w:val="00667ACE"/>
    <w:rsid w:val="0067016C"/>
    <w:rsid w:val="006701BB"/>
    <w:rsid w:val="00670235"/>
    <w:rsid w:val="0067189C"/>
    <w:rsid w:val="006718DC"/>
    <w:rsid w:val="00671CA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2872"/>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CDF"/>
    <w:rsid w:val="00692F17"/>
    <w:rsid w:val="00693585"/>
    <w:rsid w:val="006947F8"/>
    <w:rsid w:val="00694B9E"/>
    <w:rsid w:val="00694D95"/>
    <w:rsid w:val="00695088"/>
    <w:rsid w:val="0069595B"/>
    <w:rsid w:val="00696CA5"/>
    <w:rsid w:val="00697C3B"/>
    <w:rsid w:val="006A0053"/>
    <w:rsid w:val="006A03DF"/>
    <w:rsid w:val="006A153E"/>
    <w:rsid w:val="006A185D"/>
    <w:rsid w:val="006A1B7B"/>
    <w:rsid w:val="006A260C"/>
    <w:rsid w:val="006A2CB5"/>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30DD"/>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8EC"/>
    <w:rsid w:val="006C4A32"/>
    <w:rsid w:val="006C4CF3"/>
    <w:rsid w:val="006C5758"/>
    <w:rsid w:val="006C5AEC"/>
    <w:rsid w:val="006C6CC6"/>
    <w:rsid w:val="006C7330"/>
    <w:rsid w:val="006C76C9"/>
    <w:rsid w:val="006D0A5B"/>
    <w:rsid w:val="006D0C53"/>
    <w:rsid w:val="006D1095"/>
    <w:rsid w:val="006D1154"/>
    <w:rsid w:val="006D11F9"/>
    <w:rsid w:val="006D17EE"/>
    <w:rsid w:val="006D19C3"/>
    <w:rsid w:val="006D2626"/>
    <w:rsid w:val="006D2890"/>
    <w:rsid w:val="006D2D0E"/>
    <w:rsid w:val="006D2F7E"/>
    <w:rsid w:val="006D31FF"/>
    <w:rsid w:val="006D332D"/>
    <w:rsid w:val="006D33B5"/>
    <w:rsid w:val="006D4B4D"/>
    <w:rsid w:val="006D5D52"/>
    <w:rsid w:val="006D6052"/>
    <w:rsid w:val="006D61F9"/>
    <w:rsid w:val="006D767E"/>
    <w:rsid w:val="006D7AE3"/>
    <w:rsid w:val="006E0731"/>
    <w:rsid w:val="006E1B87"/>
    <w:rsid w:val="006E25AA"/>
    <w:rsid w:val="006E2B13"/>
    <w:rsid w:val="006E2BA2"/>
    <w:rsid w:val="006E2D12"/>
    <w:rsid w:val="006E3510"/>
    <w:rsid w:val="006E356C"/>
    <w:rsid w:val="006E36FE"/>
    <w:rsid w:val="006E377E"/>
    <w:rsid w:val="006E3C41"/>
    <w:rsid w:val="006E3E0A"/>
    <w:rsid w:val="006E46D9"/>
    <w:rsid w:val="006E471E"/>
    <w:rsid w:val="006E4766"/>
    <w:rsid w:val="006E488D"/>
    <w:rsid w:val="006E51F3"/>
    <w:rsid w:val="006E54F0"/>
    <w:rsid w:val="006E6190"/>
    <w:rsid w:val="006E6617"/>
    <w:rsid w:val="006E6E38"/>
    <w:rsid w:val="006E71BC"/>
    <w:rsid w:val="006E728F"/>
    <w:rsid w:val="006E7850"/>
    <w:rsid w:val="006E78BE"/>
    <w:rsid w:val="006E7D35"/>
    <w:rsid w:val="006F06EC"/>
    <w:rsid w:val="006F0EEB"/>
    <w:rsid w:val="006F0FDE"/>
    <w:rsid w:val="006F11D1"/>
    <w:rsid w:val="006F18F3"/>
    <w:rsid w:val="006F23F7"/>
    <w:rsid w:val="006F2A51"/>
    <w:rsid w:val="006F2CAE"/>
    <w:rsid w:val="006F3085"/>
    <w:rsid w:val="006F3C04"/>
    <w:rsid w:val="006F4407"/>
    <w:rsid w:val="006F461E"/>
    <w:rsid w:val="006F4EEA"/>
    <w:rsid w:val="006F5072"/>
    <w:rsid w:val="006F50AC"/>
    <w:rsid w:val="006F5ACD"/>
    <w:rsid w:val="006F5D17"/>
    <w:rsid w:val="006F6FFB"/>
    <w:rsid w:val="006F722C"/>
    <w:rsid w:val="006F76AB"/>
    <w:rsid w:val="006F7B31"/>
    <w:rsid w:val="006F7ECB"/>
    <w:rsid w:val="00700841"/>
    <w:rsid w:val="007009B3"/>
    <w:rsid w:val="00701639"/>
    <w:rsid w:val="00701E57"/>
    <w:rsid w:val="00702773"/>
    <w:rsid w:val="0070285D"/>
    <w:rsid w:val="0070362E"/>
    <w:rsid w:val="00703BC9"/>
    <w:rsid w:val="007048B9"/>
    <w:rsid w:val="007049DD"/>
    <w:rsid w:val="00704B14"/>
    <w:rsid w:val="00704BCF"/>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04A"/>
    <w:rsid w:val="00713C0F"/>
    <w:rsid w:val="0071405E"/>
    <w:rsid w:val="0071477B"/>
    <w:rsid w:val="00714DA8"/>
    <w:rsid w:val="00715222"/>
    <w:rsid w:val="00715C6C"/>
    <w:rsid w:val="0071678C"/>
    <w:rsid w:val="00716B3C"/>
    <w:rsid w:val="00716C93"/>
    <w:rsid w:val="007170C5"/>
    <w:rsid w:val="007172BC"/>
    <w:rsid w:val="00717484"/>
    <w:rsid w:val="00717C59"/>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77A2"/>
    <w:rsid w:val="00727D31"/>
    <w:rsid w:val="007307D2"/>
    <w:rsid w:val="00730C7E"/>
    <w:rsid w:val="007316C5"/>
    <w:rsid w:val="00731EB1"/>
    <w:rsid w:val="00732CC0"/>
    <w:rsid w:val="0073334F"/>
    <w:rsid w:val="007336B7"/>
    <w:rsid w:val="00733C0A"/>
    <w:rsid w:val="00733D15"/>
    <w:rsid w:val="00733E40"/>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3320"/>
    <w:rsid w:val="00753E26"/>
    <w:rsid w:val="00753F1A"/>
    <w:rsid w:val="007542E6"/>
    <w:rsid w:val="0075462A"/>
    <w:rsid w:val="007547E6"/>
    <w:rsid w:val="0075497A"/>
    <w:rsid w:val="00754EE8"/>
    <w:rsid w:val="00755246"/>
    <w:rsid w:val="00756ACE"/>
    <w:rsid w:val="00756CD1"/>
    <w:rsid w:val="00757509"/>
    <w:rsid w:val="00757A61"/>
    <w:rsid w:val="00757BB4"/>
    <w:rsid w:val="007609AF"/>
    <w:rsid w:val="00760D41"/>
    <w:rsid w:val="00761532"/>
    <w:rsid w:val="007616C1"/>
    <w:rsid w:val="007616FA"/>
    <w:rsid w:val="0076210C"/>
    <w:rsid w:val="0076346A"/>
    <w:rsid w:val="0076380A"/>
    <w:rsid w:val="00763D2C"/>
    <w:rsid w:val="00763F85"/>
    <w:rsid w:val="0076448D"/>
    <w:rsid w:val="00764651"/>
    <w:rsid w:val="007646D9"/>
    <w:rsid w:val="007654AF"/>
    <w:rsid w:val="007654EA"/>
    <w:rsid w:val="00765537"/>
    <w:rsid w:val="00766011"/>
    <w:rsid w:val="007662C9"/>
    <w:rsid w:val="00767499"/>
    <w:rsid w:val="00767738"/>
    <w:rsid w:val="00767B0F"/>
    <w:rsid w:val="00767D85"/>
    <w:rsid w:val="00767E2D"/>
    <w:rsid w:val="00770A15"/>
    <w:rsid w:val="00771A10"/>
    <w:rsid w:val="00771C67"/>
    <w:rsid w:val="00771CAC"/>
    <w:rsid w:val="00771F51"/>
    <w:rsid w:val="00772167"/>
    <w:rsid w:val="0077238D"/>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828"/>
    <w:rsid w:val="00783AE7"/>
    <w:rsid w:val="007841D4"/>
    <w:rsid w:val="0078423B"/>
    <w:rsid w:val="00784489"/>
    <w:rsid w:val="0078484B"/>
    <w:rsid w:val="007848B0"/>
    <w:rsid w:val="007851C9"/>
    <w:rsid w:val="00785201"/>
    <w:rsid w:val="007852A4"/>
    <w:rsid w:val="00785385"/>
    <w:rsid w:val="007853BE"/>
    <w:rsid w:val="00785CC8"/>
    <w:rsid w:val="0078791B"/>
    <w:rsid w:val="00787942"/>
    <w:rsid w:val="00787D9B"/>
    <w:rsid w:val="00787DF0"/>
    <w:rsid w:val="00787F05"/>
    <w:rsid w:val="00787FB8"/>
    <w:rsid w:val="00787FF5"/>
    <w:rsid w:val="00790A1D"/>
    <w:rsid w:val="00790A69"/>
    <w:rsid w:val="00790AF5"/>
    <w:rsid w:val="00791161"/>
    <w:rsid w:val="00791468"/>
    <w:rsid w:val="00791469"/>
    <w:rsid w:val="00791B77"/>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5F0D"/>
    <w:rsid w:val="00796470"/>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99B"/>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B729D"/>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220B"/>
    <w:rsid w:val="007D30E7"/>
    <w:rsid w:val="007D3445"/>
    <w:rsid w:val="007D449C"/>
    <w:rsid w:val="007D4A5C"/>
    <w:rsid w:val="007D4F12"/>
    <w:rsid w:val="007D4F5F"/>
    <w:rsid w:val="007D5318"/>
    <w:rsid w:val="007D57AC"/>
    <w:rsid w:val="007D6416"/>
    <w:rsid w:val="007D681C"/>
    <w:rsid w:val="007D6BF4"/>
    <w:rsid w:val="007D723E"/>
    <w:rsid w:val="007D74EF"/>
    <w:rsid w:val="007D7580"/>
    <w:rsid w:val="007E0C18"/>
    <w:rsid w:val="007E1824"/>
    <w:rsid w:val="007E1910"/>
    <w:rsid w:val="007E1F86"/>
    <w:rsid w:val="007E279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E7F53"/>
    <w:rsid w:val="007F054F"/>
    <w:rsid w:val="007F0E2E"/>
    <w:rsid w:val="007F1193"/>
    <w:rsid w:val="007F14D4"/>
    <w:rsid w:val="007F22DC"/>
    <w:rsid w:val="007F2CD9"/>
    <w:rsid w:val="007F30C3"/>
    <w:rsid w:val="007F384C"/>
    <w:rsid w:val="007F40D2"/>
    <w:rsid w:val="007F5076"/>
    <w:rsid w:val="007F5439"/>
    <w:rsid w:val="007F591F"/>
    <w:rsid w:val="007F5FC1"/>
    <w:rsid w:val="007F6256"/>
    <w:rsid w:val="007F6AA9"/>
    <w:rsid w:val="007F7964"/>
    <w:rsid w:val="00800605"/>
    <w:rsid w:val="008009F0"/>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22A"/>
    <w:rsid w:val="008114CF"/>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935"/>
    <w:rsid w:val="00824CA4"/>
    <w:rsid w:val="00824EE4"/>
    <w:rsid w:val="00825464"/>
    <w:rsid w:val="008254FE"/>
    <w:rsid w:val="008256BE"/>
    <w:rsid w:val="008257C1"/>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379D3"/>
    <w:rsid w:val="00840677"/>
    <w:rsid w:val="00840969"/>
    <w:rsid w:val="00841C60"/>
    <w:rsid w:val="00842267"/>
    <w:rsid w:val="008425C6"/>
    <w:rsid w:val="00842EFD"/>
    <w:rsid w:val="00843247"/>
    <w:rsid w:val="0084361E"/>
    <w:rsid w:val="00843638"/>
    <w:rsid w:val="0084364D"/>
    <w:rsid w:val="00843751"/>
    <w:rsid w:val="00843C1E"/>
    <w:rsid w:val="00843F15"/>
    <w:rsid w:val="008442EB"/>
    <w:rsid w:val="00844629"/>
    <w:rsid w:val="00844FED"/>
    <w:rsid w:val="00845A95"/>
    <w:rsid w:val="00845DA4"/>
    <w:rsid w:val="00845E6B"/>
    <w:rsid w:val="00846031"/>
    <w:rsid w:val="00846831"/>
    <w:rsid w:val="00846D90"/>
    <w:rsid w:val="0084776B"/>
    <w:rsid w:val="0085009E"/>
    <w:rsid w:val="008506C7"/>
    <w:rsid w:val="00850785"/>
    <w:rsid w:val="00850C3F"/>
    <w:rsid w:val="008517DE"/>
    <w:rsid w:val="00851934"/>
    <w:rsid w:val="008523D5"/>
    <w:rsid w:val="00852B53"/>
    <w:rsid w:val="00853891"/>
    <w:rsid w:val="00854E5E"/>
    <w:rsid w:val="0085549E"/>
    <w:rsid w:val="00855C53"/>
    <w:rsid w:val="00855CD1"/>
    <w:rsid w:val="00856434"/>
    <w:rsid w:val="00856B79"/>
    <w:rsid w:val="00856E7C"/>
    <w:rsid w:val="008576ED"/>
    <w:rsid w:val="00857A6F"/>
    <w:rsid w:val="00857C5E"/>
    <w:rsid w:val="00857E80"/>
    <w:rsid w:val="0086034D"/>
    <w:rsid w:val="00860649"/>
    <w:rsid w:val="0086220C"/>
    <w:rsid w:val="0086240F"/>
    <w:rsid w:val="0086260C"/>
    <w:rsid w:val="008627F0"/>
    <w:rsid w:val="00862A47"/>
    <w:rsid w:val="008644D8"/>
    <w:rsid w:val="008648DE"/>
    <w:rsid w:val="00864BC6"/>
    <w:rsid w:val="00864CE4"/>
    <w:rsid w:val="0086595B"/>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4A9"/>
    <w:rsid w:val="0087181B"/>
    <w:rsid w:val="00871D5C"/>
    <w:rsid w:val="00872098"/>
    <w:rsid w:val="00872862"/>
    <w:rsid w:val="00872EBE"/>
    <w:rsid w:val="00873328"/>
    <w:rsid w:val="008735CA"/>
    <w:rsid w:val="00873B61"/>
    <w:rsid w:val="00874A12"/>
    <w:rsid w:val="008755C8"/>
    <w:rsid w:val="008769DB"/>
    <w:rsid w:val="008773CE"/>
    <w:rsid w:val="00877A56"/>
    <w:rsid w:val="00877E58"/>
    <w:rsid w:val="008800ED"/>
    <w:rsid w:val="00880292"/>
    <w:rsid w:val="008806F8"/>
    <w:rsid w:val="008813B7"/>
    <w:rsid w:val="00881F33"/>
    <w:rsid w:val="00882295"/>
    <w:rsid w:val="00882535"/>
    <w:rsid w:val="00882809"/>
    <w:rsid w:val="00882C6E"/>
    <w:rsid w:val="008837F0"/>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5E6"/>
    <w:rsid w:val="008A1B4D"/>
    <w:rsid w:val="008A2047"/>
    <w:rsid w:val="008A21E4"/>
    <w:rsid w:val="008A2252"/>
    <w:rsid w:val="008A2DF2"/>
    <w:rsid w:val="008A3108"/>
    <w:rsid w:val="008A3E69"/>
    <w:rsid w:val="008A4535"/>
    <w:rsid w:val="008A4E5B"/>
    <w:rsid w:val="008A521A"/>
    <w:rsid w:val="008A5549"/>
    <w:rsid w:val="008A6870"/>
    <w:rsid w:val="008A6886"/>
    <w:rsid w:val="008A72F3"/>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5495"/>
    <w:rsid w:val="008B6222"/>
    <w:rsid w:val="008B67DF"/>
    <w:rsid w:val="008B79DC"/>
    <w:rsid w:val="008B7FCF"/>
    <w:rsid w:val="008C011F"/>
    <w:rsid w:val="008C0856"/>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AD3"/>
    <w:rsid w:val="008E5D4A"/>
    <w:rsid w:val="008E634B"/>
    <w:rsid w:val="008E6D55"/>
    <w:rsid w:val="008E72B4"/>
    <w:rsid w:val="008E7AC4"/>
    <w:rsid w:val="008F0319"/>
    <w:rsid w:val="008F0375"/>
    <w:rsid w:val="008F0CD3"/>
    <w:rsid w:val="008F1590"/>
    <w:rsid w:val="008F1DD8"/>
    <w:rsid w:val="008F263B"/>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3F4"/>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1F53"/>
    <w:rsid w:val="0092209C"/>
    <w:rsid w:val="00922397"/>
    <w:rsid w:val="00922722"/>
    <w:rsid w:val="00922998"/>
    <w:rsid w:val="009229BB"/>
    <w:rsid w:val="00923518"/>
    <w:rsid w:val="009235E2"/>
    <w:rsid w:val="00923BAA"/>
    <w:rsid w:val="00923F23"/>
    <w:rsid w:val="009241F8"/>
    <w:rsid w:val="00924323"/>
    <w:rsid w:val="00924A8C"/>
    <w:rsid w:val="00924E94"/>
    <w:rsid w:val="00926602"/>
    <w:rsid w:val="009266F9"/>
    <w:rsid w:val="00926F2B"/>
    <w:rsid w:val="00927109"/>
    <w:rsid w:val="00927499"/>
    <w:rsid w:val="0092758C"/>
    <w:rsid w:val="009304E2"/>
    <w:rsid w:val="00930808"/>
    <w:rsid w:val="00931779"/>
    <w:rsid w:val="00931C0F"/>
    <w:rsid w:val="00932096"/>
    <w:rsid w:val="00932254"/>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6F16"/>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4BB"/>
    <w:rsid w:val="009531A1"/>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DC9"/>
    <w:rsid w:val="00964E1A"/>
    <w:rsid w:val="00965453"/>
    <w:rsid w:val="0096591D"/>
    <w:rsid w:val="00966348"/>
    <w:rsid w:val="00966492"/>
    <w:rsid w:val="009668DB"/>
    <w:rsid w:val="00967115"/>
    <w:rsid w:val="0096775B"/>
    <w:rsid w:val="00967BF4"/>
    <w:rsid w:val="00973A1B"/>
    <w:rsid w:val="00973B0A"/>
    <w:rsid w:val="00973FE9"/>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4E1"/>
    <w:rsid w:val="00982719"/>
    <w:rsid w:val="00983115"/>
    <w:rsid w:val="00984019"/>
    <w:rsid w:val="00984021"/>
    <w:rsid w:val="00984779"/>
    <w:rsid w:val="00985009"/>
    <w:rsid w:val="0098538D"/>
    <w:rsid w:val="00985543"/>
    <w:rsid w:val="009859AA"/>
    <w:rsid w:val="00985B25"/>
    <w:rsid w:val="00986662"/>
    <w:rsid w:val="00986BE9"/>
    <w:rsid w:val="009876E1"/>
    <w:rsid w:val="00987700"/>
    <w:rsid w:val="00987A39"/>
    <w:rsid w:val="00990290"/>
    <w:rsid w:val="009906EE"/>
    <w:rsid w:val="00991F39"/>
    <w:rsid w:val="0099247A"/>
    <w:rsid w:val="009927E9"/>
    <w:rsid w:val="00992BB0"/>
    <w:rsid w:val="00992E65"/>
    <w:rsid w:val="00993414"/>
    <w:rsid w:val="00993451"/>
    <w:rsid w:val="00993D86"/>
    <w:rsid w:val="0099499A"/>
    <w:rsid w:val="0099574D"/>
    <w:rsid w:val="00995A2B"/>
    <w:rsid w:val="00995E41"/>
    <w:rsid w:val="00996B48"/>
    <w:rsid w:val="00997C15"/>
    <w:rsid w:val="009A0073"/>
    <w:rsid w:val="009A0186"/>
    <w:rsid w:val="009A01C8"/>
    <w:rsid w:val="009A07D3"/>
    <w:rsid w:val="009A0B4D"/>
    <w:rsid w:val="009A118A"/>
    <w:rsid w:val="009A13EE"/>
    <w:rsid w:val="009A194E"/>
    <w:rsid w:val="009A1959"/>
    <w:rsid w:val="009A20DE"/>
    <w:rsid w:val="009A37A3"/>
    <w:rsid w:val="009A484B"/>
    <w:rsid w:val="009A4AFB"/>
    <w:rsid w:val="009A4D58"/>
    <w:rsid w:val="009A554F"/>
    <w:rsid w:val="009A63B7"/>
    <w:rsid w:val="009A74B8"/>
    <w:rsid w:val="009A7BAD"/>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2A8"/>
    <w:rsid w:val="009D1A3B"/>
    <w:rsid w:val="009D1F3E"/>
    <w:rsid w:val="009D22BD"/>
    <w:rsid w:val="009D2381"/>
    <w:rsid w:val="009D25D5"/>
    <w:rsid w:val="009D2E44"/>
    <w:rsid w:val="009D32E0"/>
    <w:rsid w:val="009D3478"/>
    <w:rsid w:val="009D497B"/>
    <w:rsid w:val="009D4E53"/>
    <w:rsid w:val="009D54F8"/>
    <w:rsid w:val="009D5F7C"/>
    <w:rsid w:val="009D6C42"/>
    <w:rsid w:val="009D7393"/>
    <w:rsid w:val="009D7FF9"/>
    <w:rsid w:val="009E0038"/>
    <w:rsid w:val="009E0133"/>
    <w:rsid w:val="009E0623"/>
    <w:rsid w:val="009E064F"/>
    <w:rsid w:val="009E122F"/>
    <w:rsid w:val="009E16E1"/>
    <w:rsid w:val="009E1A54"/>
    <w:rsid w:val="009E2AC1"/>
    <w:rsid w:val="009E2DED"/>
    <w:rsid w:val="009E2E02"/>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929"/>
    <w:rsid w:val="009F2AA4"/>
    <w:rsid w:val="009F2D26"/>
    <w:rsid w:val="009F4103"/>
    <w:rsid w:val="009F416D"/>
    <w:rsid w:val="009F5411"/>
    <w:rsid w:val="009F6357"/>
    <w:rsid w:val="009F6AC8"/>
    <w:rsid w:val="009F7607"/>
    <w:rsid w:val="009F7A01"/>
    <w:rsid w:val="009F7DC3"/>
    <w:rsid w:val="00A000BF"/>
    <w:rsid w:val="00A00389"/>
    <w:rsid w:val="00A01094"/>
    <w:rsid w:val="00A01391"/>
    <w:rsid w:val="00A013D0"/>
    <w:rsid w:val="00A013E0"/>
    <w:rsid w:val="00A02B4B"/>
    <w:rsid w:val="00A0325B"/>
    <w:rsid w:val="00A0356C"/>
    <w:rsid w:val="00A03855"/>
    <w:rsid w:val="00A04040"/>
    <w:rsid w:val="00A043B1"/>
    <w:rsid w:val="00A04D90"/>
    <w:rsid w:val="00A04ED7"/>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1873"/>
    <w:rsid w:val="00A22847"/>
    <w:rsid w:val="00A22C1B"/>
    <w:rsid w:val="00A22C23"/>
    <w:rsid w:val="00A238CF"/>
    <w:rsid w:val="00A23C6D"/>
    <w:rsid w:val="00A23F3F"/>
    <w:rsid w:val="00A24409"/>
    <w:rsid w:val="00A24551"/>
    <w:rsid w:val="00A24814"/>
    <w:rsid w:val="00A24A90"/>
    <w:rsid w:val="00A24D6B"/>
    <w:rsid w:val="00A260DC"/>
    <w:rsid w:val="00A27509"/>
    <w:rsid w:val="00A27581"/>
    <w:rsid w:val="00A279BA"/>
    <w:rsid w:val="00A301B4"/>
    <w:rsid w:val="00A30438"/>
    <w:rsid w:val="00A3089B"/>
    <w:rsid w:val="00A30AF2"/>
    <w:rsid w:val="00A30CC7"/>
    <w:rsid w:val="00A313FD"/>
    <w:rsid w:val="00A31BB1"/>
    <w:rsid w:val="00A31C16"/>
    <w:rsid w:val="00A31F0D"/>
    <w:rsid w:val="00A32444"/>
    <w:rsid w:val="00A3253E"/>
    <w:rsid w:val="00A326F6"/>
    <w:rsid w:val="00A327C2"/>
    <w:rsid w:val="00A32BC9"/>
    <w:rsid w:val="00A331B2"/>
    <w:rsid w:val="00A33677"/>
    <w:rsid w:val="00A337BB"/>
    <w:rsid w:val="00A337C2"/>
    <w:rsid w:val="00A33ABB"/>
    <w:rsid w:val="00A33B40"/>
    <w:rsid w:val="00A33E36"/>
    <w:rsid w:val="00A33FF6"/>
    <w:rsid w:val="00A3446B"/>
    <w:rsid w:val="00A34F1B"/>
    <w:rsid w:val="00A35DCE"/>
    <w:rsid w:val="00A36E4A"/>
    <w:rsid w:val="00A377F0"/>
    <w:rsid w:val="00A37AF1"/>
    <w:rsid w:val="00A37C9A"/>
    <w:rsid w:val="00A408B6"/>
    <w:rsid w:val="00A40A4F"/>
    <w:rsid w:val="00A40C38"/>
    <w:rsid w:val="00A40DC7"/>
    <w:rsid w:val="00A417A6"/>
    <w:rsid w:val="00A41C85"/>
    <w:rsid w:val="00A41EBF"/>
    <w:rsid w:val="00A421A0"/>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CE1"/>
    <w:rsid w:val="00A47D92"/>
    <w:rsid w:val="00A519AD"/>
    <w:rsid w:val="00A526C0"/>
    <w:rsid w:val="00A526E0"/>
    <w:rsid w:val="00A52A3C"/>
    <w:rsid w:val="00A530D6"/>
    <w:rsid w:val="00A53A2F"/>
    <w:rsid w:val="00A53CAA"/>
    <w:rsid w:val="00A541A1"/>
    <w:rsid w:val="00A5444A"/>
    <w:rsid w:val="00A54CF1"/>
    <w:rsid w:val="00A54F06"/>
    <w:rsid w:val="00A5545A"/>
    <w:rsid w:val="00A5594A"/>
    <w:rsid w:val="00A560D4"/>
    <w:rsid w:val="00A56364"/>
    <w:rsid w:val="00A56C23"/>
    <w:rsid w:val="00A56C6E"/>
    <w:rsid w:val="00A571FE"/>
    <w:rsid w:val="00A57217"/>
    <w:rsid w:val="00A61DAC"/>
    <w:rsid w:val="00A6210F"/>
    <w:rsid w:val="00A62384"/>
    <w:rsid w:val="00A62388"/>
    <w:rsid w:val="00A62852"/>
    <w:rsid w:val="00A633CA"/>
    <w:rsid w:val="00A636DA"/>
    <w:rsid w:val="00A63A2C"/>
    <w:rsid w:val="00A63D01"/>
    <w:rsid w:val="00A64205"/>
    <w:rsid w:val="00A64A29"/>
    <w:rsid w:val="00A65C8C"/>
    <w:rsid w:val="00A66646"/>
    <w:rsid w:val="00A6697A"/>
    <w:rsid w:val="00A66F26"/>
    <w:rsid w:val="00A67AD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3A12"/>
    <w:rsid w:val="00A742EB"/>
    <w:rsid w:val="00A746E6"/>
    <w:rsid w:val="00A75A2C"/>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C4E"/>
    <w:rsid w:val="00A82227"/>
    <w:rsid w:val="00A823C2"/>
    <w:rsid w:val="00A825C7"/>
    <w:rsid w:val="00A832DA"/>
    <w:rsid w:val="00A83494"/>
    <w:rsid w:val="00A837A6"/>
    <w:rsid w:val="00A8395E"/>
    <w:rsid w:val="00A83A6E"/>
    <w:rsid w:val="00A83E99"/>
    <w:rsid w:val="00A842A8"/>
    <w:rsid w:val="00A842E4"/>
    <w:rsid w:val="00A84416"/>
    <w:rsid w:val="00A849CF"/>
    <w:rsid w:val="00A8546B"/>
    <w:rsid w:val="00A856E9"/>
    <w:rsid w:val="00A85D8B"/>
    <w:rsid w:val="00A86075"/>
    <w:rsid w:val="00A865B2"/>
    <w:rsid w:val="00A86682"/>
    <w:rsid w:val="00A87074"/>
    <w:rsid w:val="00A87E8F"/>
    <w:rsid w:val="00A90469"/>
    <w:rsid w:val="00A909D9"/>
    <w:rsid w:val="00A90F37"/>
    <w:rsid w:val="00A910FF"/>
    <w:rsid w:val="00A913EE"/>
    <w:rsid w:val="00A92912"/>
    <w:rsid w:val="00A92EDF"/>
    <w:rsid w:val="00A93464"/>
    <w:rsid w:val="00A93E11"/>
    <w:rsid w:val="00A94144"/>
    <w:rsid w:val="00A954C7"/>
    <w:rsid w:val="00A9646C"/>
    <w:rsid w:val="00A96DF4"/>
    <w:rsid w:val="00A96F74"/>
    <w:rsid w:val="00A973EF"/>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7C6"/>
    <w:rsid w:val="00AB4823"/>
    <w:rsid w:val="00AB55E2"/>
    <w:rsid w:val="00AB55EA"/>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1BE"/>
    <w:rsid w:val="00AC7979"/>
    <w:rsid w:val="00AD0057"/>
    <w:rsid w:val="00AD020C"/>
    <w:rsid w:val="00AD0216"/>
    <w:rsid w:val="00AD0B38"/>
    <w:rsid w:val="00AD182D"/>
    <w:rsid w:val="00AD1F8C"/>
    <w:rsid w:val="00AD234E"/>
    <w:rsid w:val="00AD26B0"/>
    <w:rsid w:val="00AD2D44"/>
    <w:rsid w:val="00AD2F22"/>
    <w:rsid w:val="00AD366F"/>
    <w:rsid w:val="00AD4014"/>
    <w:rsid w:val="00AD463B"/>
    <w:rsid w:val="00AD471A"/>
    <w:rsid w:val="00AD5D81"/>
    <w:rsid w:val="00AD60BE"/>
    <w:rsid w:val="00AD6168"/>
    <w:rsid w:val="00AD6A4D"/>
    <w:rsid w:val="00AD6D76"/>
    <w:rsid w:val="00AD6FAF"/>
    <w:rsid w:val="00AD72C9"/>
    <w:rsid w:val="00AD7795"/>
    <w:rsid w:val="00AE00D4"/>
    <w:rsid w:val="00AE0382"/>
    <w:rsid w:val="00AE061E"/>
    <w:rsid w:val="00AE0744"/>
    <w:rsid w:val="00AE07DC"/>
    <w:rsid w:val="00AE08E2"/>
    <w:rsid w:val="00AE098A"/>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64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BA4"/>
    <w:rsid w:val="00AF6F72"/>
    <w:rsid w:val="00AF7DA8"/>
    <w:rsid w:val="00B000F8"/>
    <w:rsid w:val="00B00DA0"/>
    <w:rsid w:val="00B00F44"/>
    <w:rsid w:val="00B01031"/>
    <w:rsid w:val="00B01337"/>
    <w:rsid w:val="00B01507"/>
    <w:rsid w:val="00B0179B"/>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5C5"/>
    <w:rsid w:val="00B1171F"/>
    <w:rsid w:val="00B11DAC"/>
    <w:rsid w:val="00B122C1"/>
    <w:rsid w:val="00B126CE"/>
    <w:rsid w:val="00B12C55"/>
    <w:rsid w:val="00B12D43"/>
    <w:rsid w:val="00B13701"/>
    <w:rsid w:val="00B13F80"/>
    <w:rsid w:val="00B1431C"/>
    <w:rsid w:val="00B145B6"/>
    <w:rsid w:val="00B1460B"/>
    <w:rsid w:val="00B14BC8"/>
    <w:rsid w:val="00B154DB"/>
    <w:rsid w:val="00B1615F"/>
    <w:rsid w:val="00B16571"/>
    <w:rsid w:val="00B16D12"/>
    <w:rsid w:val="00B174F2"/>
    <w:rsid w:val="00B178DA"/>
    <w:rsid w:val="00B17E6D"/>
    <w:rsid w:val="00B21879"/>
    <w:rsid w:val="00B21DE3"/>
    <w:rsid w:val="00B227F7"/>
    <w:rsid w:val="00B22C57"/>
    <w:rsid w:val="00B23FAB"/>
    <w:rsid w:val="00B24615"/>
    <w:rsid w:val="00B2463C"/>
    <w:rsid w:val="00B25878"/>
    <w:rsid w:val="00B26B64"/>
    <w:rsid w:val="00B26C64"/>
    <w:rsid w:val="00B27482"/>
    <w:rsid w:val="00B2790B"/>
    <w:rsid w:val="00B27A86"/>
    <w:rsid w:val="00B300B9"/>
    <w:rsid w:val="00B3017E"/>
    <w:rsid w:val="00B3021C"/>
    <w:rsid w:val="00B30FD1"/>
    <w:rsid w:val="00B31562"/>
    <w:rsid w:val="00B31C72"/>
    <w:rsid w:val="00B32280"/>
    <w:rsid w:val="00B3330D"/>
    <w:rsid w:val="00B336EE"/>
    <w:rsid w:val="00B33AA8"/>
    <w:rsid w:val="00B33B65"/>
    <w:rsid w:val="00B34842"/>
    <w:rsid w:val="00B35007"/>
    <w:rsid w:val="00B362A9"/>
    <w:rsid w:val="00B3641D"/>
    <w:rsid w:val="00B400C2"/>
    <w:rsid w:val="00B40161"/>
    <w:rsid w:val="00B408DF"/>
    <w:rsid w:val="00B40A04"/>
    <w:rsid w:val="00B41486"/>
    <w:rsid w:val="00B41AC1"/>
    <w:rsid w:val="00B41BB0"/>
    <w:rsid w:val="00B4222D"/>
    <w:rsid w:val="00B4260C"/>
    <w:rsid w:val="00B42662"/>
    <w:rsid w:val="00B4313A"/>
    <w:rsid w:val="00B4334E"/>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583"/>
    <w:rsid w:val="00B5665A"/>
    <w:rsid w:val="00B56F28"/>
    <w:rsid w:val="00B573B3"/>
    <w:rsid w:val="00B6039E"/>
    <w:rsid w:val="00B60AAA"/>
    <w:rsid w:val="00B60C00"/>
    <w:rsid w:val="00B60D11"/>
    <w:rsid w:val="00B61533"/>
    <w:rsid w:val="00B61759"/>
    <w:rsid w:val="00B61B5D"/>
    <w:rsid w:val="00B623AC"/>
    <w:rsid w:val="00B6255D"/>
    <w:rsid w:val="00B62EBD"/>
    <w:rsid w:val="00B62FB9"/>
    <w:rsid w:val="00B63389"/>
    <w:rsid w:val="00B63C49"/>
    <w:rsid w:val="00B63E67"/>
    <w:rsid w:val="00B64F0B"/>
    <w:rsid w:val="00B658EF"/>
    <w:rsid w:val="00B6592B"/>
    <w:rsid w:val="00B66594"/>
    <w:rsid w:val="00B6682A"/>
    <w:rsid w:val="00B66D3F"/>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37D5"/>
    <w:rsid w:val="00B74148"/>
    <w:rsid w:val="00B747D6"/>
    <w:rsid w:val="00B74E5B"/>
    <w:rsid w:val="00B74EA1"/>
    <w:rsid w:val="00B74FA9"/>
    <w:rsid w:val="00B7548D"/>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73F"/>
    <w:rsid w:val="00B85FA6"/>
    <w:rsid w:val="00B86940"/>
    <w:rsid w:val="00B86D0F"/>
    <w:rsid w:val="00B874B6"/>
    <w:rsid w:val="00B87537"/>
    <w:rsid w:val="00B8767D"/>
    <w:rsid w:val="00B87687"/>
    <w:rsid w:val="00B917E3"/>
    <w:rsid w:val="00B918A9"/>
    <w:rsid w:val="00B91B75"/>
    <w:rsid w:val="00B91C3B"/>
    <w:rsid w:val="00B91C41"/>
    <w:rsid w:val="00B91C43"/>
    <w:rsid w:val="00B91D27"/>
    <w:rsid w:val="00B91D78"/>
    <w:rsid w:val="00B92D89"/>
    <w:rsid w:val="00B93758"/>
    <w:rsid w:val="00B9452D"/>
    <w:rsid w:val="00B94607"/>
    <w:rsid w:val="00B94AB8"/>
    <w:rsid w:val="00B94F6F"/>
    <w:rsid w:val="00B95552"/>
    <w:rsid w:val="00B955B4"/>
    <w:rsid w:val="00B96085"/>
    <w:rsid w:val="00B96508"/>
    <w:rsid w:val="00B96625"/>
    <w:rsid w:val="00B97131"/>
    <w:rsid w:val="00B97DCC"/>
    <w:rsid w:val="00B97EE0"/>
    <w:rsid w:val="00BA04CA"/>
    <w:rsid w:val="00BA14DC"/>
    <w:rsid w:val="00BA150F"/>
    <w:rsid w:val="00BA1CFA"/>
    <w:rsid w:val="00BA268B"/>
    <w:rsid w:val="00BA26B7"/>
    <w:rsid w:val="00BA277C"/>
    <w:rsid w:val="00BA292F"/>
    <w:rsid w:val="00BA2C55"/>
    <w:rsid w:val="00BA2CFC"/>
    <w:rsid w:val="00BA2FFE"/>
    <w:rsid w:val="00BA40AD"/>
    <w:rsid w:val="00BA47FE"/>
    <w:rsid w:val="00BA4970"/>
    <w:rsid w:val="00BA499E"/>
    <w:rsid w:val="00BA4D4F"/>
    <w:rsid w:val="00BA4DE2"/>
    <w:rsid w:val="00BA54D6"/>
    <w:rsid w:val="00BA5D15"/>
    <w:rsid w:val="00BA5DF9"/>
    <w:rsid w:val="00BA61E7"/>
    <w:rsid w:val="00BA70BE"/>
    <w:rsid w:val="00BA7530"/>
    <w:rsid w:val="00BA7769"/>
    <w:rsid w:val="00BA7AE5"/>
    <w:rsid w:val="00BB141D"/>
    <w:rsid w:val="00BB148A"/>
    <w:rsid w:val="00BB21C0"/>
    <w:rsid w:val="00BB2326"/>
    <w:rsid w:val="00BB248A"/>
    <w:rsid w:val="00BB33FC"/>
    <w:rsid w:val="00BB3449"/>
    <w:rsid w:val="00BB37D1"/>
    <w:rsid w:val="00BB3924"/>
    <w:rsid w:val="00BB3D54"/>
    <w:rsid w:val="00BB5458"/>
    <w:rsid w:val="00BB585F"/>
    <w:rsid w:val="00BB5B1A"/>
    <w:rsid w:val="00BB611D"/>
    <w:rsid w:val="00BB686A"/>
    <w:rsid w:val="00BB6F0E"/>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0C59"/>
    <w:rsid w:val="00BE101E"/>
    <w:rsid w:val="00BE1E85"/>
    <w:rsid w:val="00BE1E90"/>
    <w:rsid w:val="00BE2176"/>
    <w:rsid w:val="00BE234C"/>
    <w:rsid w:val="00BE24BA"/>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758B"/>
    <w:rsid w:val="00BE77DC"/>
    <w:rsid w:val="00BE7A60"/>
    <w:rsid w:val="00BF02BB"/>
    <w:rsid w:val="00BF0DA2"/>
    <w:rsid w:val="00BF1103"/>
    <w:rsid w:val="00BF132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630"/>
    <w:rsid w:val="00BF68C7"/>
    <w:rsid w:val="00BF703B"/>
    <w:rsid w:val="00BF7C89"/>
    <w:rsid w:val="00C00008"/>
    <w:rsid w:val="00C0041C"/>
    <w:rsid w:val="00C01069"/>
    <w:rsid w:val="00C018CC"/>
    <w:rsid w:val="00C01AFE"/>
    <w:rsid w:val="00C02244"/>
    <w:rsid w:val="00C03265"/>
    <w:rsid w:val="00C0376A"/>
    <w:rsid w:val="00C03771"/>
    <w:rsid w:val="00C038AB"/>
    <w:rsid w:val="00C04053"/>
    <w:rsid w:val="00C045FA"/>
    <w:rsid w:val="00C04629"/>
    <w:rsid w:val="00C05AA6"/>
    <w:rsid w:val="00C060F7"/>
    <w:rsid w:val="00C06692"/>
    <w:rsid w:val="00C06DCB"/>
    <w:rsid w:val="00C06F6B"/>
    <w:rsid w:val="00C071AC"/>
    <w:rsid w:val="00C071DF"/>
    <w:rsid w:val="00C078A4"/>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3BF"/>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229"/>
    <w:rsid w:val="00C353A7"/>
    <w:rsid w:val="00C354C2"/>
    <w:rsid w:val="00C3571F"/>
    <w:rsid w:val="00C36082"/>
    <w:rsid w:val="00C37072"/>
    <w:rsid w:val="00C37B3E"/>
    <w:rsid w:val="00C37CF0"/>
    <w:rsid w:val="00C407F5"/>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141"/>
    <w:rsid w:val="00C6021F"/>
    <w:rsid w:val="00C60A62"/>
    <w:rsid w:val="00C62456"/>
    <w:rsid w:val="00C625FA"/>
    <w:rsid w:val="00C6375F"/>
    <w:rsid w:val="00C63A4B"/>
    <w:rsid w:val="00C63EF0"/>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29"/>
    <w:rsid w:val="00C74E34"/>
    <w:rsid w:val="00C74E59"/>
    <w:rsid w:val="00C74F78"/>
    <w:rsid w:val="00C75D7F"/>
    <w:rsid w:val="00C75FC4"/>
    <w:rsid w:val="00C760A8"/>
    <w:rsid w:val="00C762F2"/>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B0D"/>
    <w:rsid w:val="00C83CFC"/>
    <w:rsid w:val="00C841F9"/>
    <w:rsid w:val="00C8432F"/>
    <w:rsid w:val="00C84717"/>
    <w:rsid w:val="00C8542E"/>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F38"/>
    <w:rsid w:val="00CA6740"/>
    <w:rsid w:val="00CA68F3"/>
    <w:rsid w:val="00CA6CEA"/>
    <w:rsid w:val="00CA6EE0"/>
    <w:rsid w:val="00CA7025"/>
    <w:rsid w:val="00CA7104"/>
    <w:rsid w:val="00CA755B"/>
    <w:rsid w:val="00CA783E"/>
    <w:rsid w:val="00CA7966"/>
    <w:rsid w:val="00CB0D7F"/>
    <w:rsid w:val="00CB14C9"/>
    <w:rsid w:val="00CB2113"/>
    <w:rsid w:val="00CB2B0F"/>
    <w:rsid w:val="00CB317E"/>
    <w:rsid w:val="00CB331C"/>
    <w:rsid w:val="00CB340F"/>
    <w:rsid w:val="00CB36BF"/>
    <w:rsid w:val="00CB37AF"/>
    <w:rsid w:val="00CB4016"/>
    <w:rsid w:val="00CB41B3"/>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F1B"/>
    <w:rsid w:val="00CC44C1"/>
    <w:rsid w:val="00CC464E"/>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345A"/>
    <w:rsid w:val="00CF460B"/>
    <w:rsid w:val="00CF4B15"/>
    <w:rsid w:val="00CF4C73"/>
    <w:rsid w:val="00CF72C3"/>
    <w:rsid w:val="00CF72F9"/>
    <w:rsid w:val="00CF796A"/>
    <w:rsid w:val="00CF79C9"/>
    <w:rsid w:val="00CF7AED"/>
    <w:rsid w:val="00CF7E11"/>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35"/>
    <w:rsid w:val="00D14E40"/>
    <w:rsid w:val="00D15862"/>
    <w:rsid w:val="00D15BC2"/>
    <w:rsid w:val="00D1640C"/>
    <w:rsid w:val="00D16E10"/>
    <w:rsid w:val="00D17283"/>
    <w:rsid w:val="00D175C3"/>
    <w:rsid w:val="00D177AB"/>
    <w:rsid w:val="00D17BCB"/>
    <w:rsid w:val="00D20082"/>
    <w:rsid w:val="00D2019F"/>
    <w:rsid w:val="00D20626"/>
    <w:rsid w:val="00D209B7"/>
    <w:rsid w:val="00D21636"/>
    <w:rsid w:val="00D21F41"/>
    <w:rsid w:val="00D2233E"/>
    <w:rsid w:val="00D2281F"/>
    <w:rsid w:val="00D229F8"/>
    <w:rsid w:val="00D23167"/>
    <w:rsid w:val="00D24191"/>
    <w:rsid w:val="00D2499C"/>
    <w:rsid w:val="00D24A1B"/>
    <w:rsid w:val="00D254AF"/>
    <w:rsid w:val="00D25F7E"/>
    <w:rsid w:val="00D30137"/>
    <w:rsid w:val="00D30340"/>
    <w:rsid w:val="00D304BE"/>
    <w:rsid w:val="00D312C4"/>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385"/>
    <w:rsid w:val="00D475AA"/>
    <w:rsid w:val="00D47652"/>
    <w:rsid w:val="00D47D96"/>
    <w:rsid w:val="00D504B9"/>
    <w:rsid w:val="00D50848"/>
    <w:rsid w:val="00D515DC"/>
    <w:rsid w:val="00D5171E"/>
    <w:rsid w:val="00D5184C"/>
    <w:rsid w:val="00D53106"/>
    <w:rsid w:val="00D535B1"/>
    <w:rsid w:val="00D5449B"/>
    <w:rsid w:val="00D54665"/>
    <w:rsid w:val="00D54D26"/>
    <w:rsid w:val="00D55102"/>
    <w:rsid w:val="00D55889"/>
    <w:rsid w:val="00D55A5A"/>
    <w:rsid w:val="00D56286"/>
    <w:rsid w:val="00D5664C"/>
    <w:rsid w:val="00D56C69"/>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3DC5"/>
    <w:rsid w:val="00D645B6"/>
    <w:rsid w:val="00D64660"/>
    <w:rsid w:val="00D64D7D"/>
    <w:rsid w:val="00D6567E"/>
    <w:rsid w:val="00D65B40"/>
    <w:rsid w:val="00D65E08"/>
    <w:rsid w:val="00D665D3"/>
    <w:rsid w:val="00D668DF"/>
    <w:rsid w:val="00D671D9"/>
    <w:rsid w:val="00D67468"/>
    <w:rsid w:val="00D67EC9"/>
    <w:rsid w:val="00D708D2"/>
    <w:rsid w:val="00D70F78"/>
    <w:rsid w:val="00D7100F"/>
    <w:rsid w:val="00D71280"/>
    <w:rsid w:val="00D71C5F"/>
    <w:rsid w:val="00D71E51"/>
    <w:rsid w:val="00D727C2"/>
    <w:rsid w:val="00D72877"/>
    <w:rsid w:val="00D729B0"/>
    <w:rsid w:val="00D72D8B"/>
    <w:rsid w:val="00D72D9B"/>
    <w:rsid w:val="00D730FA"/>
    <w:rsid w:val="00D74BE3"/>
    <w:rsid w:val="00D75465"/>
    <w:rsid w:val="00D75583"/>
    <w:rsid w:val="00D75AC1"/>
    <w:rsid w:val="00D77EF1"/>
    <w:rsid w:val="00D77F65"/>
    <w:rsid w:val="00D77FA9"/>
    <w:rsid w:val="00D800C6"/>
    <w:rsid w:val="00D80465"/>
    <w:rsid w:val="00D818B8"/>
    <w:rsid w:val="00D81AAF"/>
    <w:rsid w:val="00D81EEE"/>
    <w:rsid w:val="00D8280C"/>
    <w:rsid w:val="00D82838"/>
    <w:rsid w:val="00D835A0"/>
    <w:rsid w:val="00D83A1B"/>
    <w:rsid w:val="00D8473E"/>
    <w:rsid w:val="00D847AE"/>
    <w:rsid w:val="00D84DC8"/>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396"/>
    <w:rsid w:val="00DA0C27"/>
    <w:rsid w:val="00DA1147"/>
    <w:rsid w:val="00DA1E5D"/>
    <w:rsid w:val="00DA23BB"/>
    <w:rsid w:val="00DA2B9A"/>
    <w:rsid w:val="00DA3821"/>
    <w:rsid w:val="00DA3E11"/>
    <w:rsid w:val="00DA49BF"/>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106"/>
    <w:rsid w:val="00DB4319"/>
    <w:rsid w:val="00DB499F"/>
    <w:rsid w:val="00DB4C93"/>
    <w:rsid w:val="00DB5006"/>
    <w:rsid w:val="00DB59A9"/>
    <w:rsid w:val="00DB623A"/>
    <w:rsid w:val="00DB6A10"/>
    <w:rsid w:val="00DB734B"/>
    <w:rsid w:val="00DB79CC"/>
    <w:rsid w:val="00DC012F"/>
    <w:rsid w:val="00DC04B6"/>
    <w:rsid w:val="00DC0BA1"/>
    <w:rsid w:val="00DC100F"/>
    <w:rsid w:val="00DC112C"/>
    <w:rsid w:val="00DC1A26"/>
    <w:rsid w:val="00DC26F3"/>
    <w:rsid w:val="00DC28FF"/>
    <w:rsid w:val="00DC2BB4"/>
    <w:rsid w:val="00DC3117"/>
    <w:rsid w:val="00DC377A"/>
    <w:rsid w:val="00DC3980"/>
    <w:rsid w:val="00DC3D74"/>
    <w:rsid w:val="00DC46C7"/>
    <w:rsid w:val="00DC4C22"/>
    <w:rsid w:val="00DC5E48"/>
    <w:rsid w:val="00DC5F25"/>
    <w:rsid w:val="00DC6666"/>
    <w:rsid w:val="00DC66E6"/>
    <w:rsid w:val="00DC6BCB"/>
    <w:rsid w:val="00DC6C8B"/>
    <w:rsid w:val="00DC7CF4"/>
    <w:rsid w:val="00DC7E80"/>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0F49"/>
    <w:rsid w:val="00DE13A2"/>
    <w:rsid w:val="00DE1C8A"/>
    <w:rsid w:val="00DE2144"/>
    <w:rsid w:val="00DE2943"/>
    <w:rsid w:val="00DE30D3"/>
    <w:rsid w:val="00DE40D1"/>
    <w:rsid w:val="00DE446C"/>
    <w:rsid w:val="00DE44D4"/>
    <w:rsid w:val="00DE480F"/>
    <w:rsid w:val="00DE5718"/>
    <w:rsid w:val="00DE58D9"/>
    <w:rsid w:val="00DE5DED"/>
    <w:rsid w:val="00DE5F47"/>
    <w:rsid w:val="00DE5F80"/>
    <w:rsid w:val="00DE6477"/>
    <w:rsid w:val="00DE6BD4"/>
    <w:rsid w:val="00DE72FD"/>
    <w:rsid w:val="00DE7B7A"/>
    <w:rsid w:val="00DE7E54"/>
    <w:rsid w:val="00DE7E93"/>
    <w:rsid w:val="00DF0241"/>
    <w:rsid w:val="00DF039A"/>
    <w:rsid w:val="00DF0603"/>
    <w:rsid w:val="00DF0E01"/>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5D3C"/>
    <w:rsid w:val="00E06737"/>
    <w:rsid w:val="00E0755F"/>
    <w:rsid w:val="00E07A78"/>
    <w:rsid w:val="00E07EEB"/>
    <w:rsid w:val="00E1067A"/>
    <w:rsid w:val="00E10749"/>
    <w:rsid w:val="00E1076A"/>
    <w:rsid w:val="00E11443"/>
    <w:rsid w:val="00E11492"/>
    <w:rsid w:val="00E115CF"/>
    <w:rsid w:val="00E11AF2"/>
    <w:rsid w:val="00E11CB6"/>
    <w:rsid w:val="00E1206F"/>
    <w:rsid w:val="00E120E6"/>
    <w:rsid w:val="00E12C68"/>
    <w:rsid w:val="00E130DC"/>
    <w:rsid w:val="00E13796"/>
    <w:rsid w:val="00E141DC"/>
    <w:rsid w:val="00E14447"/>
    <w:rsid w:val="00E147DC"/>
    <w:rsid w:val="00E14CAB"/>
    <w:rsid w:val="00E15331"/>
    <w:rsid w:val="00E15335"/>
    <w:rsid w:val="00E15806"/>
    <w:rsid w:val="00E16580"/>
    <w:rsid w:val="00E165D6"/>
    <w:rsid w:val="00E16989"/>
    <w:rsid w:val="00E1713C"/>
    <w:rsid w:val="00E17392"/>
    <w:rsid w:val="00E173CE"/>
    <w:rsid w:val="00E177D3"/>
    <w:rsid w:val="00E17F3E"/>
    <w:rsid w:val="00E200FA"/>
    <w:rsid w:val="00E20145"/>
    <w:rsid w:val="00E20CA8"/>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53F"/>
    <w:rsid w:val="00E30A12"/>
    <w:rsid w:val="00E30FC7"/>
    <w:rsid w:val="00E32AF2"/>
    <w:rsid w:val="00E32E3A"/>
    <w:rsid w:val="00E32F86"/>
    <w:rsid w:val="00E33E70"/>
    <w:rsid w:val="00E3449C"/>
    <w:rsid w:val="00E3450A"/>
    <w:rsid w:val="00E34BCB"/>
    <w:rsid w:val="00E34FC1"/>
    <w:rsid w:val="00E35C42"/>
    <w:rsid w:val="00E35CE3"/>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761"/>
    <w:rsid w:val="00E43A74"/>
    <w:rsid w:val="00E43B25"/>
    <w:rsid w:val="00E43C02"/>
    <w:rsid w:val="00E43C77"/>
    <w:rsid w:val="00E4447A"/>
    <w:rsid w:val="00E448F9"/>
    <w:rsid w:val="00E45A53"/>
    <w:rsid w:val="00E45EE5"/>
    <w:rsid w:val="00E461F1"/>
    <w:rsid w:val="00E465EF"/>
    <w:rsid w:val="00E468BB"/>
    <w:rsid w:val="00E46AE4"/>
    <w:rsid w:val="00E46ECE"/>
    <w:rsid w:val="00E475E4"/>
    <w:rsid w:val="00E47B21"/>
    <w:rsid w:val="00E47C95"/>
    <w:rsid w:val="00E50D08"/>
    <w:rsid w:val="00E50D3F"/>
    <w:rsid w:val="00E50D60"/>
    <w:rsid w:val="00E51111"/>
    <w:rsid w:val="00E511FB"/>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8A"/>
    <w:rsid w:val="00E620A1"/>
    <w:rsid w:val="00E62549"/>
    <w:rsid w:val="00E625EA"/>
    <w:rsid w:val="00E62D2B"/>
    <w:rsid w:val="00E62E20"/>
    <w:rsid w:val="00E63140"/>
    <w:rsid w:val="00E63B36"/>
    <w:rsid w:val="00E63CD2"/>
    <w:rsid w:val="00E64090"/>
    <w:rsid w:val="00E6492D"/>
    <w:rsid w:val="00E64AC9"/>
    <w:rsid w:val="00E65472"/>
    <w:rsid w:val="00E6569B"/>
    <w:rsid w:val="00E657EA"/>
    <w:rsid w:val="00E659C2"/>
    <w:rsid w:val="00E660C0"/>
    <w:rsid w:val="00E660E1"/>
    <w:rsid w:val="00E663AE"/>
    <w:rsid w:val="00E66427"/>
    <w:rsid w:val="00E66911"/>
    <w:rsid w:val="00E671F3"/>
    <w:rsid w:val="00E67442"/>
    <w:rsid w:val="00E675D3"/>
    <w:rsid w:val="00E71239"/>
    <w:rsid w:val="00E71457"/>
    <w:rsid w:val="00E7188F"/>
    <w:rsid w:val="00E720B9"/>
    <w:rsid w:val="00E733C7"/>
    <w:rsid w:val="00E73412"/>
    <w:rsid w:val="00E74CD9"/>
    <w:rsid w:val="00E750D8"/>
    <w:rsid w:val="00E752B8"/>
    <w:rsid w:val="00E75310"/>
    <w:rsid w:val="00E75774"/>
    <w:rsid w:val="00E75B17"/>
    <w:rsid w:val="00E76538"/>
    <w:rsid w:val="00E76D11"/>
    <w:rsid w:val="00E774AA"/>
    <w:rsid w:val="00E779A2"/>
    <w:rsid w:val="00E77B79"/>
    <w:rsid w:val="00E77E22"/>
    <w:rsid w:val="00E81610"/>
    <w:rsid w:val="00E8189B"/>
    <w:rsid w:val="00E8223A"/>
    <w:rsid w:val="00E8256D"/>
    <w:rsid w:val="00E8277B"/>
    <w:rsid w:val="00E82795"/>
    <w:rsid w:val="00E827CC"/>
    <w:rsid w:val="00E832C1"/>
    <w:rsid w:val="00E8355C"/>
    <w:rsid w:val="00E83706"/>
    <w:rsid w:val="00E838FE"/>
    <w:rsid w:val="00E84870"/>
    <w:rsid w:val="00E8519F"/>
    <w:rsid w:val="00E85272"/>
    <w:rsid w:val="00E85903"/>
    <w:rsid w:val="00E8600F"/>
    <w:rsid w:val="00E86456"/>
    <w:rsid w:val="00E86DFC"/>
    <w:rsid w:val="00E8719F"/>
    <w:rsid w:val="00E874E9"/>
    <w:rsid w:val="00E8758E"/>
    <w:rsid w:val="00E9043D"/>
    <w:rsid w:val="00E90813"/>
    <w:rsid w:val="00E90A61"/>
    <w:rsid w:val="00E90D8C"/>
    <w:rsid w:val="00E90F7A"/>
    <w:rsid w:val="00E912E7"/>
    <w:rsid w:val="00E924BD"/>
    <w:rsid w:val="00E9267C"/>
    <w:rsid w:val="00E9288F"/>
    <w:rsid w:val="00E929E2"/>
    <w:rsid w:val="00E92F3B"/>
    <w:rsid w:val="00E936EC"/>
    <w:rsid w:val="00E93900"/>
    <w:rsid w:val="00E948C1"/>
    <w:rsid w:val="00E9547F"/>
    <w:rsid w:val="00E954AF"/>
    <w:rsid w:val="00E9551D"/>
    <w:rsid w:val="00E95E2E"/>
    <w:rsid w:val="00E9708E"/>
    <w:rsid w:val="00E97585"/>
    <w:rsid w:val="00E9768C"/>
    <w:rsid w:val="00E97E35"/>
    <w:rsid w:val="00EA021E"/>
    <w:rsid w:val="00EA05CF"/>
    <w:rsid w:val="00EA063D"/>
    <w:rsid w:val="00EA12D0"/>
    <w:rsid w:val="00EA161D"/>
    <w:rsid w:val="00EA1F0C"/>
    <w:rsid w:val="00EA207D"/>
    <w:rsid w:val="00EA2576"/>
    <w:rsid w:val="00EA48CE"/>
    <w:rsid w:val="00EA563E"/>
    <w:rsid w:val="00EA5BC4"/>
    <w:rsid w:val="00EA5D31"/>
    <w:rsid w:val="00EA6610"/>
    <w:rsid w:val="00EA6774"/>
    <w:rsid w:val="00EA68D9"/>
    <w:rsid w:val="00EA6B1F"/>
    <w:rsid w:val="00EA708A"/>
    <w:rsid w:val="00EA7671"/>
    <w:rsid w:val="00EA7C6D"/>
    <w:rsid w:val="00EB020E"/>
    <w:rsid w:val="00EB0587"/>
    <w:rsid w:val="00EB06A4"/>
    <w:rsid w:val="00EB0B27"/>
    <w:rsid w:val="00EB0F1B"/>
    <w:rsid w:val="00EB15C0"/>
    <w:rsid w:val="00EB1796"/>
    <w:rsid w:val="00EB1C34"/>
    <w:rsid w:val="00EB26C5"/>
    <w:rsid w:val="00EB2877"/>
    <w:rsid w:val="00EB37F8"/>
    <w:rsid w:val="00EB3B7E"/>
    <w:rsid w:val="00EB3CB1"/>
    <w:rsid w:val="00EB4C00"/>
    <w:rsid w:val="00EB4F56"/>
    <w:rsid w:val="00EB4F5E"/>
    <w:rsid w:val="00EB5352"/>
    <w:rsid w:val="00EB56A8"/>
    <w:rsid w:val="00EB6819"/>
    <w:rsid w:val="00EB6E9C"/>
    <w:rsid w:val="00EB7505"/>
    <w:rsid w:val="00EB7982"/>
    <w:rsid w:val="00EC0AA4"/>
    <w:rsid w:val="00EC0DFB"/>
    <w:rsid w:val="00EC104F"/>
    <w:rsid w:val="00EC107F"/>
    <w:rsid w:val="00EC1381"/>
    <w:rsid w:val="00EC1581"/>
    <w:rsid w:val="00EC183D"/>
    <w:rsid w:val="00EC1B08"/>
    <w:rsid w:val="00EC2E50"/>
    <w:rsid w:val="00EC36F1"/>
    <w:rsid w:val="00EC4DD0"/>
    <w:rsid w:val="00EC5019"/>
    <w:rsid w:val="00EC50D3"/>
    <w:rsid w:val="00EC5115"/>
    <w:rsid w:val="00EC5949"/>
    <w:rsid w:val="00EC5C9F"/>
    <w:rsid w:val="00EC5E18"/>
    <w:rsid w:val="00EC64A1"/>
    <w:rsid w:val="00EC708B"/>
    <w:rsid w:val="00EC70DD"/>
    <w:rsid w:val="00EC7310"/>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D1E"/>
    <w:rsid w:val="00EE11E9"/>
    <w:rsid w:val="00EE15A7"/>
    <w:rsid w:val="00EE170F"/>
    <w:rsid w:val="00EE28AA"/>
    <w:rsid w:val="00EE2D6E"/>
    <w:rsid w:val="00EE32D7"/>
    <w:rsid w:val="00EE3706"/>
    <w:rsid w:val="00EE3CAC"/>
    <w:rsid w:val="00EE3D03"/>
    <w:rsid w:val="00EE3DF9"/>
    <w:rsid w:val="00EE41FF"/>
    <w:rsid w:val="00EE4A1E"/>
    <w:rsid w:val="00EE54B3"/>
    <w:rsid w:val="00EE60F2"/>
    <w:rsid w:val="00EE78E6"/>
    <w:rsid w:val="00EE78EE"/>
    <w:rsid w:val="00EE797A"/>
    <w:rsid w:val="00EF1468"/>
    <w:rsid w:val="00EF228C"/>
    <w:rsid w:val="00EF2AF0"/>
    <w:rsid w:val="00EF2BB4"/>
    <w:rsid w:val="00EF3217"/>
    <w:rsid w:val="00EF324B"/>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25D"/>
    <w:rsid w:val="00F10BC1"/>
    <w:rsid w:val="00F11AD1"/>
    <w:rsid w:val="00F11BCE"/>
    <w:rsid w:val="00F12236"/>
    <w:rsid w:val="00F124B8"/>
    <w:rsid w:val="00F126F8"/>
    <w:rsid w:val="00F13754"/>
    <w:rsid w:val="00F149CB"/>
    <w:rsid w:val="00F14F16"/>
    <w:rsid w:val="00F15746"/>
    <w:rsid w:val="00F157AD"/>
    <w:rsid w:val="00F15B94"/>
    <w:rsid w:val="00F15F77"/>
    <w:rsid w:val="00F1620A"/>
    <w:rsid w:val="00F1659E"/>
    <w:rsid w:val="00F174AD"/>
    <w:rsid w:val="00F20364"/>
    <w:rsid w:val="00F20BE2"/>
    <w:rsid w:val="00F20DD7"/>
    <w:rsid w:val="00F20DDC"/>
    <w:rsid w:val="00F2105B"/>
    <w:rsid w:val="00F21312"/>
    <w:rsid w:val="00F215F4"/>
    <w:rsid w:val="00F220DA"/>
    <w:rsid w:val="00F222B4"/>
    <w:rsid w:val="00F2238B"/>
    <w:rsid w:val="00F233F3"/>
    <w:rsid w:val="00F23644"/>
    <w:rsid w:val="00F2365B"/>
    <w:rsid w:val="00F23E4F"/>
    <w:rsid w:val="00F24356"/>
    <w:rsid w:val="00F24B67"/>
    <w:rsid w:val="00F24BB1"/>
    <w:rsid w:val="00F24EB4"/>
    <w:rsid w:val="00F25B66"/>
    <w:rsid w:val="00F2603D"/>
    <w:rsid w:val="00F2625E"/>
    <w:rsid w:val="00F2695D"/>
    <w:rsid w:val="00F2708C"/>
    <w:rsid w:val="00F276C3"/>
    <w:rsid w:val="00F27AB0"/>
    <w:rsid w:val="00F31087"/>
    <w:rsid w:val="00F323E6"/>
    <w:rsid w:val="00F32555"/>
    <w:rsid w:val="00F328BA"/>
    <w:rsid w:val="00F33026"/>
    <w:rsid w:val="00F3358A"/>
    <w:rsid w:val="00F34801"/>
    <w:rsid w:val="00F35316"/>
    <w:rsid w:val="00F366E1"/>
    <w:rsid w:val="00F37228"/>
    <w:rsid w:val="00F3741D"/>
    <w:rsid w:val="00F374A6"/>
    <w:rsid w:val="00F3778C"/>
    <w:rsid w:val="00F3785D"/>
    <w:rsid w:val="00F37A77"/>
    <w:rsid w:val="00F37AA7"/>
    <w:rsid w:val="00F37C93"/>
    <w:rsid w:val="00F37CF3"/>
    <w:rsid w:val="00F37E09"/>
    <w:rsid w:val="00F4024B"/>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3C5A"/>
    <w:rsid w:val="00F63D69"/>
    <w:rsid w:val="00F649A9"/>
    <w:rsid w:val="00F64BB8"/>
    <w:rsid w:val="00F64ED4"/>
    <w:rsid w:val="00F65398"/>
    <w:rsid w:val="00F653AA"/>
    <w:rsid w:val="00F6728D"/>
    <w:rsid w:val="00F67BAA"/>
    <w:rsid w:val="00F701B9"/>
    <w:rsid w:val="00F7074C"/>
    <w:rsid w:val="00F707F7"/>
    <w:rsid w:val="00F70A94"/>
    <w:rsid w:val="00F711B2"/>
    <w:rsid w:val="00F715DC"/>
    <w:rsid w:val="00F71779"/>
    <w:rsid w:val="00F7264B"/>
    <w:rsid w:val="00F72845"/>
    <w:rsid w:val="00F72FB2"/>
    <w:rsid w:val="00F738C8"/>
    <w:rsid w:val="00F73F4D"/>
    <w:rsid w:val="00F74EC0"/>
    <w:rsid w:val="00F75720"/>
    <w:rsid w:val="00F75C6E"/>
    <w:rsid w:val="00F762FF"/>
    <w:rsid w:val="00F76729"/>
    <w:rsid w:val="00F76CC8"/>
    <w:rsid w:val="00F76DA8"/>
    <w:rsid w:val="00F770BE"/>
    <w:rsid w:val="00F7748E"/>
    <w:rsid w:val="00F77E7E"/>
    <w:rsid w:val="00F81579"/>
    <w:rsid w:val="00F8188B"/>
    <w:rsid w:val="00F825AA"/>
    <w:rsid w:val="00F82B32"/>
    <w:rsid w:val="00F8339E"/>
    <w:rsid w:val="00F84A41"/>
    <w:rsid w:val="00F84AEA"/>
    <w:rsid w:val="00F84D87"/>
    <w:rsid w:val="00F8517B"/>
    <w:rsid w:val="00F85662"/>
    <w:rsid w:val="00F85DF9"/>
    <w:rsid w:val="00F85E15"/>
    <w:rsid w:val="00F85F15"/>
    <w:rsid w:val="00F86C6E"/>
    <w:rsid w:val="00F871FF"/>
    <w:rsid w:val="00F87B4E"/>
    <w:rsid w:val="00F87C49"/>
    <w:rsid w:val="00F87C61"/>
    <w:rsid w:val="00F905A5"/>
    <w:rsid w:val="00F90AF8"/>
    <w:rsid w:val="00F90BF9"/>
    <w:rsid w:val="00F90CCE"/>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A22"/>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C2F"/>
    <w:rsid w:val="00FB1EF1"/>
    <w:rsid w:val="00FB2083"/>
    <w:rsid w:val="00FB2207"/>
    <w:rsid w:val="00FB25F2"/>
    <w:rsid w:val="00FB29F3"/>
    <w:rsid w:val="00FB2AF6"/>
    <w:rsid w:val="00FB49C4"/>
    <w:rsid w:val="00FB4A22"/>
    <w:rsid w:val="00FB4C07"/>
    <w:rsid w:val="00FB5175"/>
    <w:rsid w:val="00FB5771"/>
    <w:rsid w:val="00FB6228"/>
    <w:rsid w:val="00FB67C5"/>
    <w:rsid w:val="00FB6A7A"/>
    <w:rsid w:val="00FB6CA8"/>
    <w:rsid w:val="00FB7203"/>
    <w:rsid w:val="00FC041A"/>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3DD"/>
    <w:rsid w:val="00FC7851"/>
    <w:rsid w:val="00FC7D3E"/>
    <w:rsid w:val="00FD0C7D"/>
    <w:rsid w:val="00FD143B"/>
    <w:rsid w:val="00FD1E3C"/>
    <w:rsid w:val="00FD2891"/>
    <w:rsid w:val="00FD2DB4"/>
    <w:rsid w:val="00FD2DEA"/>
    <w:rsid w:val="00FD323F"/>
    <w:rsid w:val="00FD3C7E"/>
    <w:rsid w:val="00FD42B3"/>
    <w:rsid w:val="00FD509F"/>
    <w:rsid w:val="00FD55CE"/>
    <w:rsid w:val="00FD5647"/>
    <w:rsid w:val="00FD5F36"/>
    <w:rsid w:val="00FD66B4"/>
    <w:rsid w:val="00FD6A56"/>
    <w:rsid w:val="00FD6C29"/>
    <w:rsid w:val="00FD7253"/>
    <w:rsid w:val="00FD7B8A"/>
    <w:rsid w:val="00FD7CDB"/>
    <w:rsid w:val="00FE049B"/>
    <w:rsid w:val="00FE09FB"/>
    <w:rsid w:val="00FE0DC8"/>
    <w:rsid w:val="00FE196D"/>
    <w:rsid w:val="00FE1BCB"/>
    <w:rsid w:val="00FE2BE4"/>
    <w:rsid w:val="00FE3118"/>
    <w:rsid w:val="00FE3452"/>
    <w:rsid w:val="00FE3B05"/>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C6BD4C5"/>
  <w15:docId w15:val="{82BFBAF2-B254-4439-B916-3C3DD5D9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nhideWhenUsed="1" w:qFormat="1"/>
    <w:lsdException w:name="heading 3" w:locked="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nhideWhenUsed="1"/>
    <w:lsdException w:name="footnote text" w:locked="1" w:semiHidden="1" w:unhideWhenUsed="1"/>
    <w:lsdException w:name="annotation text" w:uiPriority="0"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qFormat="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nhideWhenUsed="1"/>
    <w:lsdException w:name="Body Text 3" w:unhideWhenUsed="1"/>
    <w:lsdException w:name="Body Text Indent 2" w:uiPriority="0"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aliases w:val="źródło"/>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aliases w:val="źródło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Nagłowek 3,Preambuła,Kolorowa lista — akcent 11,Dot pt,F5 List Paragraph,Recommendation,List Paragraph11,lp1,maz_wyliczenie,opis dzialania,K-P_odwolanie,A_wyliczenie"/>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qFormat/>
    <w:locked/>
    <w:rsid w:val="001967AB"/>
    <w:rPr>
      <w:sz w:val="16"/>
      <w:szCs w:val="16"/>
    </w:rPr>
  </w:style>
  <w:style w:type="paragraph" w:customStyle="1" w:styleId="Akapitzlist4">
    <w:name w:val="Akapit z listą4"/>
    <w:basedOn w:val="Normalny"/>
    <w:qFormat/>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Nagłowek 3 Znak,Preambuła Znak,Kolorowa lista — akcent 11 Znak,Dot pt Znak,F5 List Paragraph Znak,Recommendation Znak,lp1 Znak"/>
    <w:link w:val="Akapitzlist"/>
    <w:uiPriority w:val="99"/>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Nierozpoznanawzmianka2">
    <w:name w:val="Nierozpoznana wzmianka2"/>
    <w:basedOn w:val="Domylnaczcionkaakapitu"/>
    <w:uiPriority w:val="99"/>
    <w:semiHidden/>
    <w:unhideWhenUsed/>
    <w:rsid w:val="007B729D"/>
    <w:rPr>
      <w:color w:val="605E5C"/>
      <w:shd w:val="clear" w:color="auto" w:fill="E1DFDD"/>
    </w:rPr>
  </w:style>
  <w:style w:type="paragraph" w:customStyle="1" w:styleId="Akapitzlist5">
    <w:name w:val="Akapit z listą5"/>
    <w:basedOn w:val="Normalny"/>
    <w:rsid w:val="00A337BB"/>
    <w:pPr>
      <w:ind w:left="720"/>
      <w:contextualSpacing/>
    </w:pPr>
    <w:rPr>
      <w:rFonts w:eastAsia="Times New Roman"/>
    </w:rPr>
  </w:style>
  <w:style w:type="paragraph" w:customStyle="1" w:styleId="xl64">
    <w:name w:val="xl64"/>
    <w:basedOn w:val="Normalny"/>
    <w:rsid w:val="00771C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771C67"/>
  </w:style>
  <w:style w:type="paragraph" w:customStyle="1" w:styleId="Tekstblokowy1">
    <w:name w:val="Tekst blokowy1"/>
    <w:basedOn w:val="Normalny"/>
    <w:uiPriority w:val="99"/>
    <w:rsid w:val="00771C67"/>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listparagraph">
    <w:name w:val="listparagraph"/>
    <w:basedOn w:val="Normalny"/>
    <w:rsid w:val="00771C6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odstawowy">
    <w:name w:val="Podstawowy"/>
    <w:basedOn w:val="Normalny"/>
    <w:link w:val="PodstawowyChar"/>
    <w:qFormat/>
    <w:rsid w:val="00771C67"/>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771C67"/>
    <w:rPr>
      <w:rFonts w:ascii="Tahoma" w:eastAsia="Times New Roman" w:hAnsi="Tahoma"/>
    </w:rPr>
  </w:style>
  <w:style w:type="paragraph" w:styleId="Poprawka">
    <w:name w:val="Revision"/>
    <w:hidden/>
    <w:uiPriority w:val="99"/>
    <w:semiHidden/>
    <w:rsid w:val="00771C67"/>
    <w:rPr>
      <w:rFonts w:cs="Calibri"/>
      <w:sz w:val="22"/>
      <w:szCs w:val="22"/>
      <w:lang w:eastAsia="en-US"/>
    </w:rPr>
  </w:style>
  <w:style w:type="character" w:customStyle="1" w:styleId="Nierozpoznanawzmianka3">
    <w:name w:val="Nierozpoznana wzmianka3"/>
    <w:basedOn w:val="Domylnaczcionkaakapitu"/>
    <w:uiPriority w:val="99"/>
    <w:semiHidden/>
    <w:unhideWhenUsed/>
    <w:rsid w:val="00771C67"/>
    <w:rPr>
      <w:color w:val="605E5C"/>
      <w:shd w:val="clear" w:color="auto" w:fill="E1DFDD"/>
    </w:rPr>
  </w:style>
  <w:style w:type="character" w:customStyle="1" w:styleId="normaltextrun">
    <w:name w:val="normaltextrun"/>
    <w:basedOn w:val="Domylnaczcionkaakapitu"/>
    <w:rsid w:val="008A15E6"/>
  </w:style>
  <w:style w:type="character" w:customStyle="1" w:styleId="eop">
    <w:name w:val="eop"/>
    <w:basedOn w:val="Domylnaczcionkaakapitu"/>
    <w:rsid w:val="007009B3"/>
  </w:style>
  <w:style w:type="character" w:customStyle="1" w:styleId="tabchar">
    <w:name w:val="tabchar"/>
    <w:basedOn w:val="Domylnaczcionkaakapitu"/>
    <w:rsid w:val="00A47CE1"/>
  </w:style>
  <w:style w:type="paragraph" w:customStyle="1" w:styleId="paragraph">
    <w:name w:val="paragraph"/>
    <w:basedOn w:val="Normalny"/>
    <w:uiPriority w:val="99"/>
    <w:rsid w:val="00A47CE1"/>
    <w:pPr>
      <w:spacing w:before="100" w:beforeAutospacing="1" w:after="100" w:afterAutospacing="1" w:line="240" w:lineRule="auto"/>
    </w:pPr>
    <w:rPr>
      <w:rFonts w:ascii="Times New Roman" w:eastAsiaTheme="minorHAnsi" w:hAnsi="Times New Roman" w:cs="Times New Roman"/>
      <w:sz w:val="24"/>
      <w:szCs w:val="24"/>
      <w:lang w:eastAsia="pl-PL"/>
    </w:rPr>
  </w:style>
  <w:style w:type="paragraph" w:customStyle="1" w:styleId="SFTPodstawowy">
    <w:name w:val="SFT_Podstawowy"/>
    <w:basedOn w:val="Normalny"/>
    <w:link w:val="SFTPodstawowyZnak"/>
    <w:qFormat/>
    <w:rsid w:val="00FA3A22"/>
    <w:pPr>
      <w:spacing w:after="120" w:line="360" w:lineRule="auto"/>
      <w:jc w:val="both"/>
    </w:pPr>
    <w:rPr>
      <w:rFonts w:ascii="Tahoma" w:eastAsia="Times New Roman" w:hAnsi="Tahoma" w:cs="Times New Roman"/>
      <w:color w:val="00000A"/>
      <w:sz w:val="20"/>
      <w:szCs w:val="24"/>
      <w:lang w:eastAsia="pl-PL"/>
    </w:rPr>
  </w:style>
  <w:style w:type="character" w:customStyle="1" w:styleId="SFTPodstawowyZnak">
    <w:name w:val="SFT_Podstawowy Znak"/>
    <w:basedOn w:val="Domylnaczcionkaakapitu"/>
    <w:link w:val="SFTPodstawowy"/>
    <w:qFormat/>
    <w:locked/>
    <w:rsid w:val="00FA3A22"/>
    <w:rPr>
      <w:rFonts w:ascii="Tahoma" w:eastAsia="Times New Roman" w:hAnsi="Tahoma"/>
      <w:color w:val="00000A"/>
      <w:szCs w:val="24"/>
    </w:rPr>
  </w:style>
  <w:style w:type="paragraph" w:customStyle="1" w:styleId="Tabela">
    <w:name w:val="Tabela"/>
    <w:basedOn w:val="Normalny"/>
    <w:qFormat/>
    <w:rsid w:val="00E936EC"/>
    <w:pPr>
      <w:spacing w:after="0" w:line="240" w:lineRule="auto"/>
    </w:pPr>
    <w:rPr>
      <w:rFonts w:ascii="Franklin Gothic Book" w:eastAsia="Times New Roman" w:hAnsi="Franklin Gothic Book" w:cs="Times New Roman"/>
      <w:sz w:val="18"/>
      <w:szCs w:val="24"/>
      <w:lang w:eastAsia="pl-PL"/>
    </w:rPr>
  </w:style>
  <w:style w:type="paragraph" w:customStyle="1" w:styleId="SFTPodstwyliczanie">
    <w:name w:val="SFT_Podst_wyliczanie"/>
    <w:basedOn w:val="SFTPodstawowy"/>
    <w:qFormat/>
    <w:rsid w:val="00F871FF"/>
    <w:rPr>
      <w:color w:val="auto"/>
    </w:rPr>
  </w:style>
  <w:style w:type="table" w:customStyle="1" w:styleId="SFTSWOT">
    <w:name w:val="SFT_SWOT"/>
    <w:basedOn w:val="Standardowy"/>
    <w:uiPriority w:val="47"/>
    <w:rsid w:val="0041092C"/>
    <w:rPr>
      <w:rFonts w:ascii="Tahoma" w:eastAsia="Times New Roman" w:hAnsi="Tahoma"/>
      <w:sz w:val="18"/>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rFonts w:ascii="Cambria" w:hAnsi="Cambria"/>
        <w:b/>
        <w:bCs/>
        <w:color w:val="000000" w:themeColor="text1"/>
        <w:sz w:val="18"/>
      </w:rPr>
    </w:tblStylePr>
    <w:tblStylePr w:type="lastRow">
      <w:rPr>
        <w:b/>
        <w:bCs/>
      </w:rPr>
    </w:tblStylePr>
    <w:tblStylePr w:type="firstCol">
      <w:rPr>
        <w:b/>
        <w:bCs/>
      </w:rPr>
    </w:tblStylePr>
    <w:tblStylePr w:type="lastCol">
      <w:rPr>
        <w:b/>
        <w:bCs/>
      </w:rPr>
    </w:tblStylePr>
    <w:tblStylePr w:type="band1Horz">
      <w:rPr>
        <w:b w:val="0"/>
      </w:rPr>
      <w:tblPr/>
      <w:tcPr>
        <w:shd w:val="clear" w:color="auto" w:fill="F2DBDB" w:themeFill="accent2" w:themeFillTint="33"/>
      </w:tcPr>
    </w:tblStylePr>
  </w:style>
  <w:style w:type="paragraph" w:customStyle="1" w:styleId="Opistabela">
    <w:name w:val="Opis tabela"/>
    <w:basedOn w:val="Normalny"/>
    <w:qFormat/>
    <w:rsid w:val="0026335E"/>
    <w:pPr>
      <w:tabs>
        <w:tab w:val="left" w:pos="720"/>
        <w:tab w:val="left" w:pos="900"/>
      </w:tabs>
      <w:spacing w:before="240" w:after="120" w:line="240" w:lineRule="auto"/>
      <w:ind w:left="900" w:hanging="900"/>
      <w:jc w:val="both"/>
    </w:pPr>
    <w:rPr>
      <w:rFonts w:ascii="Tahoma" w:eastAsia="Times New Roman" w:hAnsi="Tahoma" w:cs="Times New Roman"/>
      <w:b/>
      <w:sz w:val="18"/>
      <w:szCs w:val="24"/>
      <w:lang w:eastAsia="pl-PL"/>
    </w:rPr>
  </w:style>
  <w:style w:type="table" w:customStyle="1" w:styleId="Tabelalisty2akcent21">
    <w:name w:val="Tabela listy 2 — akcent 21"/>
    <w:basedOn w:val="Standardowy"/>
    <w:uiPriority w:val="47"/>
    <w:rsid w:val="0026335E"/>
    <w:rPr>
      <w:rFonts w:ascii="Times New Roman" w:eastAsia="Times New Roman" w:hAnsi="Times New Roman"/>
      <w:sz w:val="24"/>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rdo">
    <w:name w:val="Źródło"/>
    <w:basedOn w:val="Normalny"/>
    <w:qFormat/>
    <w:rsid w:val="006D332D"/>
    <w:pPr>
      <w:spacing w:before="60" w:after="360" w:line="240" w:lineRule="auto"/>
      <w:jc w:val="both"/>
    </w:pPr>
    <w:rPr>
      <w:rFonts w:ascii="Tahoma" w:eastAsia="Times New Roman" w:hAnsi="Tahoma" w:cs="Times New Roman"/>
      <w:iCs/>
      <w:kern w:val="28"/>
      <w:sz w:val="16"/>
      <w:szCs w:val="20"/>
      <w:lang w:eastAsia="pl-PL"/>
    </w:rPr>
  </w:style>
  <w:style w:type="table" w:customStyle="1" w:styleId="Tabelalisty2akcent211">
    <w:name w:val="Tabela listy 2 — akcent 211"/>
    <w:basedOn w:val="Standardowy"/>
    <w:uiPriority w:val="47"/>
    <w:rsid w:val="006D332D"/>
    <w:rPr>
      <w:rFonts w:ascii="Times New Roman" w:eastAsia="Times New Roman" w:hAnsi="Times New Roman"/>
      <w:sz w:val="24"/>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SFTTabela">
    <w:name w:val="SFT_Tabela"/>
    <w:basedOn w:val="Normalny"/>
    <w:uiPriority w:val="99"/>
    <w:qFormat/>
    <w:rsid w:val="00E35CE3"/>
    <w:pPr>
      <w:spacing w:after="0" w:line="240" w:lineRule="auto"/>
    </w:pPr>
    <w:rPr>
      <w:rFonts w:ascii="Tahoma" w:eastAsia="Times New Roman" w:hAnsi="Tahoma" w:cs="Times New Roman"/>
      <w:color w:val="00000A"/>
      <w:sz w:val="18"/>
      <w:szCs w:val="24"/>
      <w:lang w:eastAsia="pl-PL"/>
    </w:rPr>
  </w:style>
  <w:style w:type="paragraph" w:customStyle="1" w:styleId="SFTrdo">
    <w:name w:val="SFT_Źródło"/>
    <w:basedOn w:val="Normalny"/>
    <w:rsid w:val="00E35CE3"/>
    <w:pPr>
      <w:spacing w:before="60" w:after="360" w:line="240" w:lineRule="auto"/>
      <w:jc w:val="both"/>
    </w:pPr>
    <w:rPr>
      <w:rFonts w:ascii="Tahoma" w:eastAsia="Times New Roman" w:hAnsi="Tahoma" w:cs="Times New Roman"/>
      <w:iCs/>
      <w:color w:val="00000A"/>
      <w:sz w:val="16"/>
      <w:szCs w:val="20"/>
      <w:lang w:eastAsia="pl-PL"/>
    </w:rPr>
  </w:style>
  <w:style w:type="character" w:customStyle="1" w:styleId="TekstkomentarzaZnak1">
    <w:name w:val="Tekst komentarza Znak1"/>
    <w:basedOn w:val="Domylnaczcionkaakapitu"/>
    <w:semiHidden/>
    <w:rsid w:val="00E35CE3"/>
    <w:rPr>
      <w:rFonts w:ascii="Times New Roman" w:eastAsia="Times New Roman" w:hAnsi="Times New Roman" w:cs="Times New Roman"/>
      <w:color w:val="00000A"/>
      <w:sz w:val="20"/>
      <w:szCs w:val="20"/>
      <w:lang w:eastAsia="pl-PL"/>
    </w:rPr>
  </w:style>
  <w:style w:type="paragraph" w:styleId="Nagwekwiadomoci">
    <w:name w:val="Message Header"/>
    <w:aliases w:val="Wyrożnienie 2"/>
    <w:basedOn w:val="Normalny"/>
    <w:link w:val="NagwekwiadomociZnak"/>
    <w:uiPriority w:val="99"/>
    <w:unhideWhenUsed/>
    <w:qFormat/>
    <w:locked/>
    <w:rsid w:val="00E35CE3"/>
    <w:pPr>
      <w:pBdr>
        <w:top w:val="single" w:sz="48" w:space="1" w:color="595959" w:themeColor="text1" w:themeTint="A6"/>
        <w:left w:val="single" w:sz="48" w:space="4" w:color="595959" w:themeColor="text1" w:themeTint="A6"/>
        <w:bottom w:val="single" w:sz="48" w:space="1" w:color="595959" w:themeColor="text1" w:themeTint="A6"/>
        <w:right w:val="single" w:sz="48" w:space="4" w:color="595959" w:themeColor="text1" w:themeTint="A6"/>
      </w:pBdr>
      <w:shd w:val="solid" w:color="595959" w:themeColor="text1" w:themeTint="A6" w:fill="auto"/>
      <w:spacing w:before="120" w:after="120" w:line="360" w:lineRule="auto"/>
    </w:pPr>
    <w:rPr>
      <w:rFonts w:ascii="Lucida Grande CE" w:eastAsiaTheme="majorEastAsia" w:hAnsi="Lucida Grande CE" w:cstheme="majorBidi"/>
      <w:color w:val="FFFFFF" w:themeColor="background1"/>
      <w:sz w:val="24"/>
      <w:szCs w:val="24"/>
      <w:lang w:eastAsia="pl-PL"/>
    </w:rPr>
  </w:style>
  <w:style w:type="character" w:customStyle="1" w:styleId="NagwekwiadomociZnak">
    <w:name w:val="Nagłówek wiadomości Znak"/>
    <w:aliases w:val="Wyrożnienie 2 Znak"/>
    <w:basedOn w:val="Domylnaczcionkaakapitu"/>
    <w:link w:val="Nagwekwiadomoci"/>
    <w:uiPriority w:val="99"/>
    <w:rsid w:val="00E35CE3"/>
    <w:rPr>
      <w:rFonts w:ascii="Lucida Grande CE" w:eastAsiaTheme="majorEastAsia" w:hAnsi="Lucida Grande CE" w:cstheme="majorBidi"/>
      <w:color w:val="FFFFFF" w:themeColor="background1"/>
      <w:sz w:val="24"/>
      <w:szCs w:val="24"/>
      <w:shd w:val="solid" w:color="595959" w:themeColor="text1" w:themeTint="A6" w:fill="auto"/>
    </w:rPr>
  </w:style>
  <w:style w:type="paragraph" w:customStyle="1" w:styleId="Wyronienie1">
    <w:name w:val="Wyrożnienie 1"/>
    <w:basedOn w:val="Podstawowy"/>
    <w:qFormat/>
    <w:rsid w:val="00E35CE3"/>
    <w:pPr>
      <w:pBdr>
        <w:top w:val="single" w:sz="18" w:space="1" w:color="FFFF00"/>
        <w:bottom w:val="single" w:sz="18" w:space="1" w:color="FFFF00"/>
      </w:pBdr>
      <w:spacing w:before="120"/>
      <w:jc w:val="left"/>
    </w:pPr>
    <w:rPr>
      <w:rFonts w:ascii="Lucida Grande CE" w:hAnsi="Lucida Grande CE" w:cs="Lucida Grande CE"/>
      <w:color w:val="595959" w:themeColor="text1" w:themeTint="A6"/>
      <w:sz w:val="24"/>
      <w:szCs w:val="24"/>
    </w:rPr>
  </w:style>
  <w:style w:type="character" w:customStyle="1" w:styleId="Teksttreci">
    <w:name w:val="Tekst treści_"/>
    <w:basedOn w:val="Domylnaczcionkaakapitu"/>
    <w:link w:val="Teksttreci0"/>
    <w:uiPriority w:val="99"/>
    <w:rsid w:val="00E35CE3"/>
    <w:rPr>
      <w:sz w:val="21"/>
      <w:szCs w:val="21"/>
      <w:shd w:val="clear" w:color="auto" w:fill="FFFFFF"/>
    </w:rPr>
  </w:style>
  <w:style w:type="paragraph" w:customStyle="1" w:styleId="Teksttreci0">
    <w:name w:val="Tekst treści"/>
    <w:basedOn w:val="Normalny"/>
    <w:link w:val="Teksttreci"/>
    <w:uiPriority w:val="99"/>
    <w:rsid w:val="00E35CE3"/>
    <w:pPr>
      <w:widowControl w:val="0"/>
      <w:shd w:val="clear" w:color="auto" w:fill="FFFFFF"/>
      <w:spacing w:after="0" w:line="264" w:lineRule="exact"/>
      <w:ind w:hanging="400"/>
      <w:jc w:val="both"/>
    </w:pPr>
    <w:rPr>
      <w:rFonts w:cs="Times New Roman"/>
      <w:sz w:val="21"/>
      <w:szCs w:val="21"/>
      <w:lang w:eastAsia="pl-PL"/>
    </w:rPr>
  </w:style>
  <w:style w:type="character" w:styleId="Nierozpoznanawzmianka">
    <w:name w:val="Unresolved Mention"/>
    <w:basedOn w:val="Domylnaczcionkaakapitu"/>
    <w:uiPriority w:val="99"/>
    <w:semiHidden/>
    <w:unhideWhenUsed/>
    <w:rsid w:val="00824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80227">
      <w:bodyDiv w:val="1"/>
      <w:marLeft w:val="0"/>
      <w:marRight w:val="0"/>
      <w:marTop w:val="0"/>
      <w:marBottom w:val="0"/>
      <w:divBdr>
        <w:top w:val="none" w:sz="0" w:space="0" w:color="auto"/>
        <w:left w:val="none" w:sz="0" w:space="0" w:color="auto"/>
        <w:bottom w:val="none" w:sz="0" w:space="0" w:color="auto"/>
        <w:right w:val="none" w:sz="0" w:space="0" w:color="auto"/>
      </w:divBdr>
    </w:div>
    <w:div w:id="220799599">
      <w:bodyDiv w:val="1"/>
      <w:marLeft w:val="0"/>
      <w:marRight w:val="0"/>
      <w:marTop w:val="0"/>
      <w:marBottom w:val="0"/>
      <w:divBdr>
        <w:top w:val="none" w:sz="0" w:space="0" w:color="auto"/>
        <w:left w:val="none" w:sz="0" w:space="0" w:color="auto"/>
        <w:bottom w:val="none" w:sz="0" w:space="0" w:color="auto"/>
        <w:right w:val="none" w:sz="0" w:space="0" w:color="auto"/>
      </w:divBdr>
    </w:div>
    <w:div w:id="253057147">
      <w:bodyDiv w:val="1"/>
      <w:marLeft w:val="0"/>
      <w:marRight w:val="0"/>
      <w:marTop w:val="0"/>
      <w:marBottom w:val="0"/>
      <w:divBdr>
        <w:top w:val="none" w:sz="0" w:space="0" w:color="auto"/>
        <w:left w:val="none" w:sz="0" w:space="0" w:color="auto"/>
        <w:bottom w:val="none" w:sz="0" w:space="0" w:color="auto"/>
        <w:right w:val="none" w:sz="0" w:space="0" w:color="auto"/>
      </w:divBdr>
    </w:div>
    <w:div w:id="339742819">
      <w:bodyDiv w:val="1"/>
      <w:marLeft w:val="0"/>
      <w:marRight w:val="0"/>
      <w:marTop w:val="0"/>
      <w:marBottom w:val="0"/>
      <w:divBdr>
        <w:top w:val="none" w:sz="0" w:space="0" w:color="auto"/>
        <w:left w:val="none" w:sz="0" w:space="0" w:color="auto"/>
        <w:bottom w:val="none" w:sz="0" w:space="0" w:color="auto"/>
        <w:right w:val="none" w:sz="0" w:space="0" w:color="auto"/>
      </w:divBdr>
    </w:div>
    <w:div w:id="379480216">
      <w:bodyDiv w:val="1"/>
      <w:marLeft w:val="0"/>
      <w:marRight w:val="0"/>
      <w:marTop w:val="0"/>
      <w:marBottom w:val="0"/>
      <w:divBdr>
        <w:top w:val="none" w:sz="0" w:space="0" w:color="auto"/>
        <w:left w:val="none" w:sz="0" w:space="0" w:color="auto"/>
        <w:bottom w:val="none" w:sz="0" w:space="0" w:color="auto"/>
        <w:right w:val="none" w:sz="0" w:space="0" w:color="auto"/>
      </w:divBdr>
    </w:div>
    <w:div w:id="470103448">
      <w:bodyDiv w:val="1"/>
      <w:marLeft w:val="0"/>
      <w:marRight w:val="0"/>
      <w:marTop w:val="0"/>
      <w:marBottom w:val="0"/>
      <w:divBdr>
        <w:top w:val="none" w:sz="0" w:space="0" w:color="auto"/>
        <w:left w:val="none" w:sz="0" w:space="0" w:color="auto"/>
        <w:bottom w:val="none" w:sz="0" w:space="0" w:color="auto"/>
        <w:right w:val="none" w:sz="0" w:space="0" w:color="auto"/>
      </w:divBdr>
    </w:div>
    <w:div w:id="543446674">
      <w:bodyDiv w:val="1"/>
      <w:marLeft w:val="0"/>
      <w:marRight w:val="0"/>
      <w:marTop w:val="0"/>
      <w:marBottom w:val="0"/>
      <w:divBdr>
        <w:top w:val="none" w:sz="0" w:space="0" w:color="auto"/>
        <w:left w:val="none" w:sz="0" w:space="0" w:color="auto"/>
        <w:bottom w:val="none" w:sz="0" w:space="0" w:color="auto"/>
        <w:right w:val="none" w:sz="0" w:space="0" w:color="auto"/>
      </w:divBdr>
    </w:div>
    <w:div w:id="651060781">
      <w:bodyDiv w:val="1"/>
      <w:marLeft w:val="0"/>
      <w:marRight w:val="0"/>
      <w:marTop w:val="0"/>
      <w:marBottom w:val="0"/>
      <w:divBdr>
        <w:top w:val="none" w:sz="0" w:space="0" w:color="auto"/>
        <w:left w:val="none" w:sz="0" w:space="0" w:color="auto"/>
        <w:bottom w:val="none" w:sz="0" w:space="0" w:color="auto"/>
        <w:right w:val="none" w:sz="0" w:space="0" w:color="auto"/>
      </w:divBdr>
    </w:div>
    <w:div w:id="671563703">
      <w:bodyDiv w:val="1"/>
      <w:marLeft w:val="0"/>
      <w:marRight w:val="0"/>
      <w:marTop w:val="0"/>
      <w:marBottom w:val="0"/>
      <w:divBdr>
        <w:top w:val="none" w:sz="0" w:space="0" w:color="auto"/>
        <w:left w:val="none" w:sz="0" w:space="0" w:color="auto"/>
        <w:bottom w:val="none" w:sz="0" w:space="0" w:color="auto"/>
        <w:right w:val="none" w:sz="0" w:space="0" w:color="auto"/>
      </w:divBdr>
      <w:divsChild>
        <w:div w:id="920984596">
          <w:marLeft w:val="0"/>
          <w:marRight w:val="0"/>
          <w:marTop w:val="15"/>
          <w:marBottom w:val="0"/>
          <w:divBdr>
            <w:top w:val="single" w:sz="48" w:space="0" w:color="auto"/>
            <w:left w:val="single" w:sz="48" w:space="0" w:color="auto"/>
            <w:bottom w:val="single" w:sz="48" w:space="0" w:color="auto"/>
            <w:right w:val="single" w:sz="48" w:space="0" w:color="auto"/>
          </w:divBdr>
          <w:divsChild>
            <w:div w:id="16262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42389">
      <w:bodyDiv w:val="1"/>
      <w:marLeft w:val="0"/>
      <w:marRight w:val="0"/>
      <w:marTop w:val="0"/>
      <w:marBottom w:val="0"/>
      <w:divBdr>
        <w:top w:val="none" w:sz="0" w:space="0" w:color="auto"/>
        <w:left w:val="none" w:sz="0" w:space="0" w:color="auto"/>
        <w:bottom w:val="none" w:sz="0" w:space="0" w:color="auto"/>
        <w:right w:val="none" w:sz="0" w:space="0" w:color="auto"/>
      </w:divBdr>
    </w:div>
    <w:div w:id="821192621">
      <w:bodyDiv w:val="1"/>
      <w:marLeft w:val="0"/>
      <w:marRight w:val="0"/>
      <w:marTop w:val="0"/>
      <w:marBottom w:val="0"/>
      <w:divBdr>
        <w:top w:val="none" w:sz="0" w:space="0" w:color="auto"/>
        <w:left w:val="none" w:sz="0" w:space="0" w:color="auto"/>
        <w:bottom w:val="none" w:sz="0" w:space="0" w:color="auto"/>
        <w:right w:val="none" w:sz="0" w:space="0" w:color="auto"/>
      </w:divBdr>
    </w:div>
    <w:div w:id="908809358">
      <w:bodyDiv w:val="1"/>
      <w:marLeft w:val="0"/>
      <w:marRight w:val="0"/>
      <w:marTop w:val="0"/>
      <w:marBottom w:val="0"/>
      <w:divBdr>
        <w:top w:val="none" w:sz="0" w:space="0" w:color="auto"/>
        <w:left w:val="none" w:sz="0" w:space="0" w:color="auto"/>
        <w:bottom w:val="none" w:sz="0" w:space="0" w:color="auto"/>
        <w:right w:val="none" w:sz="0" w:space="0" w:color="auto"/>
      </w:divBdr>
    </w:div>
    <w:div w:id="1012608611">
      <w:bodyDiv w:val="1"/>
      <w:marLeft w:val="0"/>
      <w:marRight w:val="0"/>
      <w:marTop w:val="0"/>
      <w:marBottom w:val="0"/>
      <w:divBdr>
        <w:top w:val="none" w:sz="0" w:space="0" w:color="auto"/>
        <w:left w:val="none" w:sz="0" w:space="0" w:color="auto"/>
        <w:bottom w:val="none" w:sz="0" w:space="0" w:color="auto"/>
        <w:right w:val="none" w:sz="0" w:space="0" w:color="auto"/>
      </w:divBdr>
    </w:div>
    <w:div w:id="1149639279">
      <w:bodyDiv w:val="1"/>
      <w:marLeft w:val="0"/>
      <w:marRight w:val="0"/>
      <w:marTop w:val="0"/>
      <w:marBottom w:val="0"/>
      <w:divBdr>
        <w:top w:val="none" w:sz="0" w:space="0" w:color="auto"/>
        <w:left w:val="none" w:sz="0" w:space="0" w:color="auto"/>
        <w:bottom w:val="none" w:sz="0" w:space="0" w:color="auto"/>
        <w:right w:val="none" w:sz="0" w:space="0" w:color="auto"/>
      </w:divBdr>
    </w:div>
    <w:div w:id="1162818179">
      <w:bodyDiv w:val="1"/>
      <w:marLeft w:val="0"/>
      <w:marRight w:val="0"/>
      <w:marTop w:val="0"/>
      <w:marBottom w:val="0"/>
      <w:divBdr>
        <w:top w:val="none" w:sz="0" w:space="0" w:color="auto"/>
        <w:left w:val="none" w:sz="0" w:space="0" w:color="auto"/>
        <w:bottom w:val="none" w:sz="0" w:space="0" w:color="auto"/>
        <w:right w:val="none" w:sz="0" w:space="0" w:color="auto"/>
      </w:divBdr>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343817609">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2097198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82025374">
      <w:bodyDiv w:val="1"/>
      <w:marLeft w:val="0"/>
      <w:marRight w:val="0"/>
      <w:marTop w:val="0"/>
      <w:marBottom w:val="0"/>
      <w:divBdr>
        <w:top w:val="none" w:sz="0" w:space="0" w:color="auto"/>
        <w:left w:val="none" w:sz="0" w:space="0" w:color="auto"/>
        <w:bottom w:val="none" w:sz="0" w:space="0" w:color="auto"/>
        <w:right w:val="none" w:sz="0" w:space="0" w:color="auto"/>
      </w:divBdr>
    </w:div>
    <w:div w:id="210502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s://www.uzp.gov.pl/__data/assets/pdf_file/0026/45557/Jednolity-Europejski-Dokument-Zamowienia-instrukcja-2021.01.20.pdf" TargetMode="External"/><Relationship Id="rId18" Type="http://schemas.openxmlformats.org/officeDocument/2006/relationships/hyperlink" Target="mailto:mwallenburg@gig.eu"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endnotes" Target="endnotes.xml"/><Relationship Id="rId12" Type="http://schemas.openxmlformats.org/officeDocument/2006/relationships/hyperlink" Target="https://pl.wikipedia.org/wiki/PRINCE2" TargetMode="External"/><Relationship Id="rId17" Type="http://schemas.openxmlformats.org/officeDocument/2006/relationships/hyperlink" Target="mailto:skolinska@gig.eu"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gig.eu/przetarg/3064/budowa-i-wdrozenie-zintegrowanego-systemu-informatycznego-klasy-erp-w-glownym-instytucie-gornictwa-wraz-ze-swiadczeniem-serwisu-utrzymaniowego-oraz-uslug-rozwoju"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mailto:makolczyk@gig.eu" TargetMode="External"/><Relationship Id="rId23" Type="http://schemas.openxmlformats.org/officeDocument/2006/relationships/footer" Target="footer1.xml"/><Relationship Id="rId28" Type="http://schemas.openxmlformats.org/officeDocument/2006/relationships/image" Target="media/image5.png"/><Relationship Id="rId10" Type="http://schemas.openxmlformats.org/officeDocument/2006/relationships/hyperlink" Target="mailto:makolczyk@gig.eu" TargetMode="External"/><Relationship Id="rId19" Type="http://schemas.openxmlformats.org/officeDocument/2006/relationships/hyperlink" Target="mailto:skolinska@gig.e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 Id="rId22" Type="http://schemas.openxmlformats.org/officeDocument/2006/relationships/header" Target="header1.xml"/><Relationship Id="rId27" Type="http://schemas.openxmlformats.org/officeDocument/2006/relationships/image" Target="media/image4.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BAB08-16FC-45F0-84AE-DB8159749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142</Pages>
  <Words>41435</Words>
  <Characters>277456</Characters>
  <Application>Microsoft Office Word</Application>
  <DocSecurity>0</DocSecurity>
  <Lines>2312</Lines>
  <Paragraphs>636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318255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Kolczyk Marzena</cp:lastModifiedBy>
  <cp:revision>30</cp:revision>
  <cp:lastPrinted>2021-12-09T08:23:00Z</cp:lastPrinted>
  <dcterms:created xsi:type="dcterms:W3CDTF">2022-01-10T11:36:00Z</dcterms:created>
  <dcterms:modified xsi:type="dcterms:W3CDTF">2022-01-25T13:27:00Z</dcterms:modified>
</cp:coreProperties>
</file>