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7FC" w:rsidRDefault="001367FC" w:rsidP="001367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446F9" w:rsidRPr="00570C57" w:rsidRDefault="00842BFA" w:rsidP="001367FC">
      <w:pPr>
        <w:rPr>
          <w:u w:val="single"/>
        </w:rPr>
      </w:pPr>
      <w:r w:rsidRPr="00570C57">
        <w:rPr>
          <w:rFonts w:ascii="Times New Roman" w:hAnsi="Times New Roman" w:cs="Times New Roman"/>
          <w:sz w:val="20"/>
          <w:szCs w:val="20"/>
        </w:rPr>
        <w:t>Nr sprawy: FZ-1/5603</w:t>
      </w:r>
      <w:r w:rsidR="001367FC" w:rsidRPr="00570C57">
        <w:rPr>
          <w:rFonts w:ascii="Times New Roman" w:hAnsi="Times New Roman" w:cs="Times New Roman"/>
          <w:sz w:val="20"/>
          <w:szCs w:val="20"/>
        </w:rPr>
        <w:t>/AJ/21</w:t>
      </w:r>
      <w:r w:rsidR="00D32F60" w:rsidRPr="00570C57">
        <w:rPr>
          <w:rFonts w:ascii="Times New Roman" w:hAnsi="Times New Roman" w:cs="Times New Roman"/>
          <w:sz w:val="20"/>
          <w:szCs w:val="20"/>
        </w:rPr>
        <w:tab/>
      </w:r>
      <w:r w:rsidR="00D32F60" w:rsidRPr="00570C57">
        <w:rPr>
          <w:rFonts w:ascii="Times New Roman" w:hAnsi="Times New Roman" w:cs="Times New Roman"/>
          <w:sz w:val="20"/>
          <w:szCs w:val="20"/>
        </w:rPr>
        <w:tab/>
      </w:r>
      <w:r w:rsidR="00D32F60" w:rsidRPr="00570C57">
        <w:rPr>
          <w:rFonts w:ascii="Times New Roman" w:hAnsi="Times New Roman" w:cs="Times New Roman"/>
          <w:sz w:val="20"/>
          <w:szCs w:val="20"/>
        </w:rPr>
        <w:tab/>
      </w:r>
      <w:r w:rsidR="00D32F60" w:rsidRPr="00570C57">
        <w:rPr>
          <w:rFonts w:ascii="Times New Roman" w:hAnsi="Times New Roman" w:cs="Times New Roman"/>
          <w:sz w:val="20"/>
          <w:szCs w:val="20"/>
        </w:rPr>
        <w:tab/>
      </w:r>
      <w:r w:rsidR="00D32F60" w:rsidRPr="00570C57">
        <w:rPr>
          <w:rFonts w:ascii="Times New Roman" w:hAnsi="Times New Roman" w:cs="Times New Roman"/>
          <w:sz w:val="20"/>
          <w:szCs w:val="20"/>
        </w:rPr>
        <w:tab/>
      </w:r>
      <w:r w:rsidR="00D32F60" w:rsidRPr="00570C57">
        <w:rPr>
          <w:rFonts w:ascii="Times New Roman" w:hAnsi="Times New Roman" w:cs="Times New Roman"/>
          <w:sz w:val="20"/>
          <w:szCs w:val="20"/>
        </w:rPr>
        <w:tab/>
      </w:r>
      <w:r w:rsidR="00D32F60" w:rsidRPr="00570C57">
        <w:rPr>
          <w:rFonts w:ascii="Times New Roman" w:hAnsi="Times New Roman" w:cs="Times New Roman"/>
          <w:sz w:val="20"/>
          <w:szCs w:val="20"/>
        </w:rPr>
        <w:tab/>
      </w:r>
      <w:r w:rsidR="00D32F60" w:rsidRPr="00570C57">
        <w:rPr>
          <w:rFonts w:ascii="Times New Roman" w:hAnsi="Times New Roman" w:cs="Times New Roman"/>
          <w:sz w:val="20"/>
          <w:szCs w:val="20"/>
          <w:u w:val="single"/>
        </w:rPr>
        <w:t>Zał.  nr  2  RODO</w:t>
      </w:r>
    </w:p>
    <w:p w:rsidR="001367FC" w:rsidRDefault="001367FC"/>
    <w:p w:rsidR="001367FC" w:rsidRPr="00AD6A41" w:rsidRDefault="001367FC" w:rsidP="001367F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  <w:bookmarkStart w:id="0" w:name="_GoBack"/>
      <w:bookmarkEnd w:id="0"/>
    </w:p>
    <w:p w:rsidR="001367FC" w:rsidRPr="00AD6A41" w:rsidRDefault="001367FC" w:rsidP="001367FC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1367FC" w:rsidRPr="00AD6A41" w:rsidRDefault="000C2154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Zgodnie z art. 13,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ust. 1 i 2 rozporządzenia Parlamentu Europejskiego i Rady (UE) 2016/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1367FC" w:rsidRPr="00AD6A41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1367FC" w:rsidRPr="000C2154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Główny Instytut Górnictwa, </w:t>
      </w:r>
    </w:p>
    <w:p w:rsidR="001367FC" w:rsidRPr="000C2154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1,</w:t>
      </w:r>
    </w:p>
    <w:p w:rsidR="001367FC" w:rsidRPr="000C2154" w:rsidRDefault="001367FC" w:rsidP="001367F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Katowice,</w:t>
      </w:r>
    </w:p>
    <w:p w:rsidR="001367FC" w:rsidRPr="000C2154" w:rsidRDefault="000C2154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Głównym Instytucie Górnictwa  jest Pani: mgr Katarzyna Kareł, </w:t>
      </w:r>
      <w:r w:rsidR="001367FC" w:rsidRPr="000C215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e-mail:</w:t>
      </w:r>
      <w:r w:rsidR="001367FC" w:rsidRPr="000C215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="001367FC" w:rsidRPr="000C2154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="001367FC" w:rsidRPr="000C2154">
        <w:rPr>
          <w:rFonts w:ascii="Times New Roman" w:hAnsi="Times New Roman" w:cs="Times New Roman"/>
          <w:sz w:val="20"/>
          <w:szCs w:val="20"/>
        </w:rPr>
        <w:t>,</w:t>
      </w:r>
    </w:p>
    <w:p w:rsidR="001367FC" w:rsidRPr="00C955BD" w:rsidRDefault="000C2154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="001367FC"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367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z niniejszym</w:t>
      </w:r>
      <w:r w:rsidR="00C955B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wstępnym zapytaniem ofertowym,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wstępnego zapytania ofertowego,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będą p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rzechowywane przez okres 4 lat,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decyzje nie będą podejmowane w sposób zautomatyzowany, stosowanie do art. 22 RODO;</w:t>
      </w:r>
    </w:p>
    <w:p w:rsidR="001367FC" w:rsidRPr="00AD6A41" w:rsidRDefault="00C955BD" w:rsidP="001367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h mowa w art. 18, ust. 2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w związku z art. 17,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ust. 3 lit. b, d lub e RODO prawo do usunięcia danych osobowych;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1367FC" w:rsidRPr="00AD6A41" w:rsidRDefault="00C955BD" w:rsidP="00C955B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- </w:t>
      </w:r>
      <w:r w:rsidR="001367FC"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="001367FC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D6A41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C955BD" w:rsidRPr="00AC5633" w:rsidRDefault="00C955BD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C5633" w:rsidRDefault="001367FC" w:rsidP="001367FC">
      <w:pPr>
        <w:pStyle w:val="Tekstpodstawowy"/>
        <w:widowControl w:val="0"/>
        <w:spacing w:after="0"/>
        <w:rPr>
          <w:b/>
          <w:lang w:val="pl-PL"/>
        </w:rPr>
      </w:pPr>
    </w:p>
    <w:p w:rsidR="001367FC" w:rsidRPr="00AC5633" w:rsidRDefault="001367FC" w:rsidP="001367F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AC5633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1367FC" w:rsidRPr="00AC5633" w:rsidRDefault="001367FC" w:rsidP="001367F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AC5633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  <w:t xml:space="preserve">           Podpis                               </w:t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  <w:r w:rsidRPr="00AC5633">
        <w:rPr>
          <w:rFonts w:ascii="Times New Roman" w:hAnsi="Times New Roman" w:cs="Times New Roman"/>
          <w:iCs/>
          <w:sz w:val="20"/>
          <w:szCs w:val="20"/>
        </w:rPr>
        <w:tab/>
      </w:r>
    </w:p>
    <w:p w:rsidR="001367FC" w:rsidRPr="00AC5633" w:rsidRDefault="001367FC" w:rsidP="001367FC">
      <w:pPr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</w:pPr>
    </w:p>
    <w:p w:rsidR="001367FC" w:rsidRDefault="001367FC"/>
    <w:sectPr w:rsidR="001367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7FC"/>
    <w:rsid w:val="000C2154"/>
    <w:rsid w:val="001367FC"/>
    <w:rsid w:val="00570C57"/>
    <w:rsid w:val="005E5ADF"/>
    <w:rsid w:val="00842BFA"/>
    <w:rsid w:val="009446F9"/>
    <w:rsid w:val="00AC5633"/>
    <w:rsid w:val="00C955BD"/>
    <w:rsid w:val="00D32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367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67F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1367F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7FC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367F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67F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1367F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8</cp:revision>
  <dcterms:created xsi:type="dcterms:W3CDTF">2021-07-23T15:08:00Z</dcterms:created>
  <dcterms:modified xsi:type="dcterms:W3CDTF">2021-11-17T15:02:00Z</dcterms:modified>
</cp:coreProperties>
</file>