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Oznaczenie sprawy: FZ-1/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55</w:t>
      </w:r>
      <w:r w:rsidR="006B42C8">
        <w:rPr>
          <w:rFonts w:ascii="Times New Roman" w:eastAsia="Times New Roman" w:hAnsi="Times New Roman" w:cs="Times New Roman"/>
          <w:lang w:eastAsia="pl-PL"/>
        </w:rPr>
        <w:t>64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/KB/21/BL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4545D" w:rsidRPr="004046D7" w:rsidRDefault="0044545D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WYBÓR OFERTY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dotyczący wartości zamówienia nieprzekraczającego 130 000 złotych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w oparciu o przepisy ustawy z dnia 11 września 2019r. - Prawo zamówień publicznych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(Dz. U. z 2019 r., poz. 2019 z późn. zm.) zamówienie nie podlega ustawie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6915BE" w:rsidRPr="006915BE" w:rsidRDefault="009D4CAA" w:rsidP="006915B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W wyniku dokonanego przez Zamawiającego rozeznania rynku - zapytanie ofertowe ze strony inte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rnetowej GIG, upublicznione od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0</w:t>
      </w:r>
      <w:r w:rsidR="008B5E41">
        <w:rPr>
          <w:rFonts w:ascii="Times New Roman" w:eastAsia="Times New Roman" w:hAnsi="Times New Roman" w:cs="Times New Roman"/>
          <w:lang w:eastAsia="pl-PL"/>
        </w:rPr>
        <w:t>6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1 r. do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</w:t>
      </w:r>
      <w:r w:rsidR="008B5E41">
        <w:rPr>
          <w:rFonts w:ascii="Times New Roman" w:eastAsia="Times New Roman" w:hAnsi="Times New Roman" w:cs="Times New Roman"/>
          <w:lang w:eastAsia="pl-PL"/>
        </w:rPr>
        <w:t>8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251CE4" w:rsidRPr="004046D7">
        <w:rPr>
          <w:rFonts w:ascii="Times New Roman" w:eastAsia="Times New Roman" w:hAnsi="Times New Roman" w:cs="Times New Roman"/>
          <w:lang w:eastAsia="pl-PL"/>
        </w:rPr>
        <w:t>1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r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.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prowadzonego w celu realizacji </w:t>
      </w:r>
      <w:r w:rsidRPr="006915BE">
        <w:rPr>
          <w:rFonts w:ascii="Times New Roman" w:eastAsia="Times New Roman" w:hAnsi="Times New Roman" w:cs="Times New Roman"/>
          <w:lang w:eastAsia="pl-PL"/>
        </w:rPr>
        <w:t>zamówienia</w:t>
      </w:r>
      <w:r w:rsidR="00764368" w:rsidRPr="006915BE">
        <w:rPr>
          <w:rFonts w:ascii="Times New Roman" w:eastAsia="Times New Roman" w:hAnsi="Times New Roman" w:cs="Times New Roman"/>
          <w:lang w:eastAsia="pl-PL"/>
        </w:rPr>
        <w:t xml:space="preserve"> na dostawę  </w:t>
      </w:r>
      <w:r w:rsidRPr="006915BE">
        <w:rPr>
          <w:rFonts w:ascii="Times New Roman" w:eastAsia="Times New Roman" w:hAnsi="Times New Roman" w:cs="Times New Roman"/>
          <w:lang w:eastAsia="pl-PL"/>
        </w:rPr>
        <w:t xml:space="preserve"> </w:t>
      </w:r>
      <w:r w:rsidR="006915BE" w:rsidRPr="006915BE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="006915BE" w:rsidRPr="006915BE">
        <w:rPr>
          <w:rFonts w:ascii="Times New Roman" w:eastAsia="Calibri" w:hAnsi="Times New Roman" w:cs="Times New Roman"/>
          <w:b/>
        </w:rPr>
        <w:t xml:space="preserve">  stanowiska do badania sprężystości i tłumienia </w:t>
      </w:r>
      <w:proofErr w:type="spellStart"/>
      <w:r w:rsidR="006915BE" w:rsidRPr="006915BE">
        <w:rPr>
          <w:rFonts w:ascii="Times New Roman" w:eastAsia="Calibri" w:hAnsi="Times New Roman" w:cs="Times New Roman"/>
          <w:b/>
        </w:rPr>
        <w:t>odstępników</w:t>
      </w:r>
      <w:proofErr w:type="spellEnd"/>
      <w:r w:rsidR="006915BE" w:rsidRPr="006915BE">
        <w:rPr>
          <w:rFonts w:ascii="Times New Roman" w:eastAsia="Calibri" w:hAnsi="Times New Roman" w:cs="Times New Roman"/>
          <w:b/>
        </w:rPr>
        <w:t xml:space="preserve"> tłumiących</w:t>
      </w:r>
    </w:p>
    <w:p w:rsidR="00C22B0E" w:rsidRDefault="008A72F0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do Zamawiającego wpłynęł</w:t>
      </w:r>
      <w:r w:rsidR="00C22B0E">
        <w:rPr>
          <w:rFonts w:ascii="Times New Roman" w:eastAsia="Times New Roman" w:hAnsi="Times New Roman" w:cs="Times New Roman"/>
          <w:lang w:eastAsia="pl-PL"/>
        </w:rPr>
        <w:t>y  następujące oferty:</w:t>
      </w:r>
    </w:p>
    <w:p w:rsidR="00C22B0E" w:rsidRPr="006915BE" w:rsidRDefault="00C22B0E" w:rsidP="006915B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915BE" w:rsidRDefault="006915BE" w:rsidP="006915B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915BE">
        <w:rPr>
          <w:rFonts w:ascii="Times New Roman" w:eastAsia="Times New Roman" w:hAnsi="Times New Roman" w:cs="Times New Roman"/>
          <w:lang w:eastAsia="pl-PL"/>
        </w:rPr>
        <w:t xml:space="preserve"> ELBIT Firma Innowacyjno-Wdrożeniowa Koszyce Małe</w:t>
      </w:r>
      <w:r w:rsidR="00C22B0E" w:rsidRPr="006915BE">
        <w:rPr>
          <w:rFonts w:ascii="Times New Roman" w:eastAsia="Times New Roman" w:hAnsi="Times New Roman" w:cs="Times New Roman"/>
          <w:lang w:eastAsia="pl-PL"/>
        </w:rPr>
        <w:t>:</w:t>
      </w:r>
      <w:r w:rsidRPr="006915BE">
        <w:rPr>
          <w:rFonts w:ascii="Times New Roman" w:eastAsia="Times New Roman" w:hAnsi="Times New Roman" w:cs="Times New Roman"/>
          <w:lang w:eastAsia="pl-PL"/>
        </w:rPr>
        <w:t xml:space="preserve"> </w:t>
      </w:r>
      <w:r w:rsidR="00F02F5E" w:rsidRPr="006915BE">
        <w:rPr>
          <w:rFonts w:ascii="Times New Roman" w:eastAsia="Times New Roman" w:hAnsi="Times New Roman" w:cs="Times New Roman"/>
          <w:lang w:eastAsia="pl-PL"/>
        </w:rPr>
        <w:t xml:space="preserve"> c</w:t>
      </w:r>
      <w:r w:rsidR="00C22B0E" w:rsidRPr="006915BE">
        <w:rPr>
          <w:rFonts w:ascii="Times New Roman" w:eastAsia="Times New Roman" w:hAnsi="Times New Roman" w:cs="Times New Roman"/>
          <w:lang w:eastAsia="pl-PL"/>
        </w:rPr>
        <w:t xml:space="preserve">ena netto </w:t>
      </w:r>
      <w:r w:rsidRPr="006915BE">
        <w:rPr>
          <w:rFonts w:ascii="Times New Roman" w:eastAsia="Times New Roman" w:hAnsi="Times New Roman" w:cs="Times New Roman"/>
          <w:lang w:eastAsia="pl-PL"/>
        </w:rPr>
        <w:t>75000,00</w:t>
      </w:r>
      <w:r w:rsidR="00C22B0E" w:rsidRPr="006915BE">
        <w:rPr>
          <w:rFonts w:ascii="Times New Roman" w:eastAsia="Times New Roman" w:hAnsi="Times New Roman" w:cs="Times New Roman"/>
          <w:lang w:eastAsia="pl-PL"/>
        </w:rPr>
        <w:t xml:space="preserve">  termin gwarancji </w:t>
      </w:r>
      <w:r w:rsidRPr="006915BE">
        <w:rPr>
          <w:rFonts w:ascii="Times New Roman" w:eastAsia="Times New Roman" w:hAnsi="Times New Roman" w:cs="Times New Roman"/>
          <w:lang w:eastAsia="pl-PL"/>
        </w:rPr>
        <w:t>12</w:t>
      </w:r>
      <w:r w:rsidR="00C22B0E" w:rsidRPr="006915BE">
        <w:rPr>
          <w:rFonts w:ascii="Times New Roman" w:eastAsia="Times New Roman" w:hAnsi="Times New Roman" w:cs="Times New Roman"/>
          <w:lang w:eastAsia="pl-PL"/>
        </w:rPr>
        <w:t>m</w:t>
      </w:r>
      <w:r w:rsidR="00F02F5E" w:rsidRPr="006915BE">
        <w:rPr>
          <w:rFonts w:ascii="Times New Roman" w:eastAsia="Times New Roman" w:hAnsi="Times New Roman" w:cs="Times New Roman"/>
          <w:lang w:eastAsia="pl-PL"/>
        </w:rPr>
        <w:t>-</w:t>
      </w:r>
      <w:r w:rsidR="00C22B0E" w:rsidRPr="006915BE">
        <w:rPr>
          <w:rFonts w:ascii="Times New Roman" w:eastAsia="Times New Roman" w:hAnsi="Times New Roman" w:cs="Times New Roman"/>
          <w:lang w:eastAsia="pl-PL"/>
        </w:rPr>
        <w:t>c</w:t>
      </w:r>
      <w:r w:rsidRPr="006915BE">
        <w:rPr>
          <w:rFonts w:ascii="Times New Roman" w:eastAsia="Times New Roman" w:hAnsi="Times New Roman" w:cs="Times New Roman"/>
          <w:lang w:eastAsia="pl-PL"/>
        </w:rPr>
        <w:t>y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C22B0E" w:rsidRPr="006915BE" w:rsidRDefault="006915BE" w:rsidP="006915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915BE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</w:t>
      </w:r>
    </w:p>
    <w:p w:rsidR="00C22B0E" w:rsidRDefault="00F02F5E" w:rsidP="00F02F5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915BE">
        <w:rPr>
          <w:rFonts w:ascii="Times New Roman" w:eastAsia="Times New Roman" w:hAnsi="Times New Roman" w:cs="Times New Roman"/>
          <w:lang w:eastAsia="pl-PL"/>
        </w:rPr>
        <w:t xml:space="preserve">Rafał </w:t>
      </w:r>
      <w:proofErr w:type="spellStart"/>
      <w:r w:rsidR="006915BE">
        <w:rPr>
          <w:rFonts w:ascii="Times New Roman" w:eastAsia="Times New Roman" w:hAnsi="Times New Roman" w:cs="Times New Roman"/>
          <w:lang w:eastAsia="pl-PL"/>
        </w:rPr>
        <w:t>Kadzimierz</w:t>
      </w:r>
      <w:proofErr w:type="spellEnd"/>
      <w:r w:rsidR="006915BE">
        <w:rPr>
          <w:rFonts w:ascii="Times New Roman" w:eastAsia="Times New Roman" w:hAnsi="Times New Roman" w:cs="Times New Roman"/>
          <w:lang w:eastAsia="pl-PL"/>
        </w:rPr>
        <w:t xml:space="preserve">  Ruda Śląska 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915BE">
        <w:rPr>
          <w:rFonts w:ascii="Times New Roman" w:eastAsia="Times New Roman" w:hAnsi="Times New Roman" w:cs="Times New Roman"/>
          <w:lang w:eastAsia="pl-PL"/>
        </w:rPr>
        <w:t xml:space="preserve">                                  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6915BE">
        <w:rPr>
          <w:rFonts w:ascii="Times New Roman" w:eastAsia="Times New Roman" w:hAnsi="Times New Roman" w:cs="Times New Roman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lang w:eastAsia="pl-PL"/>
        </w:rPr>
        <w:t xml:space="preserve">cena netto: </w:t>
      </w:r>
      <w:r w:rsidR="006915BE">
        <w:rPr>
          <w:rFonts w:ascii="Times New Roman" w:eastAsia="Times New Roman" w:hAnsi="Times New Roman" w:cs="Times New Roman"/>
          <w:lang w:eastAsia="pl-PL"/>
        </w:rPr>
        <w:t>64500,00</w:t>
      </w:r>
      <w:r>
        <w:rPr>
          <w:rFonts w:ascii="Times New Roman" w:eastAsia="Times New Roman" w:hAnsi="Times New Roman" w:cs="Times New Roman"/>
          <w:lang w:eastAsia="pl-PL"/>
        </w:rPr>
        <w:t xml:space="preserve">  termin gwarancji: </w:t>
      </w:r>
      <w:r w:rsidR="006915BE">
        <w:rPr>
          <w:rFonts w:ascii="Times New Roman" w:eastAsia="Times New Roman" w:hAnsi="Times New Roman" w:cs="Times New Roman"/>
          <w:lang w:eastAsia="pl-PL"/>
        </w:rPr>
        <w:t>12 m-</w:t>
      </w:r>
      <w:proofErr w:type="spellStart"/>
      <w:r w:rsidR="006915BE">
        <w:rPr>
          <w:rFonts w:ascii="Times New Roman" w:eastAsia="Times New Roman" w:hAnsi="Times New Roman" w:cs="Times New Roman"/>
          <w:lang w:eastAsia="pl-PL"/>
        </w:rPr>
        <w:t>cy</w:t>
      </w:r>
      <w:proofErr w:type="spellEnd"/>
    </w:p>
    <w:p w:rsidR="00C22B0E" w:rsidRDefault="00C22B0E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02F5E" w:rsidRDefault="00F02F5E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Wszystkie o</w:t>
      </w:r>
      <w:r w:rsidRPr="004046D7">
        <w:rPr>
          <w:rFonts w:ascii="Times New Roman" w:eastAsia="Times New Roman" w:hAnsi="Times New Roman" w:cs="Times New Roman"/>
          <w:lang w:eastAsia="pl-PL"/>
        </w:rPr>
        <w:t>fert</w:t>
      </w:r>
      <w:r>
        <w:rPr>
          <w:rFonts w:ascii="Times New Roman" w:eastAsia="Times New Roman" w:hAnsi="Times New Roman" w:cs="Times New Roman"/>
          <w:lang w:eastAsia="pl-PL"/>
        </w:rPr>
        <w:t>y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spełnia</w:t>
      </w:r>
      <w:r>
        <w:rPr>
          <w:rFonts w:ascii="Times New Roman" w:eastAsia="Times New Roman" w:hAnsi="Times New Roman" w:cs="Times New Roman"/>
          <w:lang w:eastAsia="pl-PL"/>
        </w:rPr>
        <w:t>ją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wymagania Zamawiającego</w:t>
      </w:r>
      <w:r w:rsidR="00AF23A2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Najwyższa punktację otrzymała oferta firmy </w:t>
      </w:r>
    </w:p>
    <w:p w:rsidR="00F02F5E" w:rsidRDefault="00F02F5E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915BE" w:rsidRDefault="006915BE" w:rsidP="00AF23A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Rafał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Kadzimierz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8B51A5" w:rsidRDefault="006915BE" w:rsidP="00AF23A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Ul. Xawerego Dunikowskiego 5a/8, 41-707 </w:t>
      </w:r>
      <w:r>
        <w:rPr>
          <w:rFonts w:ascii="Times New Roman" w:eastAsia="Times New Roman" w:hAnsi="Times New Roman" w:cs="Times New Roman"/>
          <w:lang w:eastAsia="pl-PL"/>
        </w:rPr>
        <w:t xml:space="preserve"> Ruda Śląska       </w:t>
      </w:r>
    </w:p>
    <w:p w:rsidR="006915BE" w:rsidRDefault="008B51A5" w:rsidP="00AF23A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NIP: 641-193-34-52</w:t>
      </w:r>
      <w:r w:rsidR="006915BE">
        <w:rPr>
          <w:rFonts w:ascii="Times New Roman" w:eastAsia="Times New Roman" w:hAnsi="Times New Roman" w:cs="Times New Roman"/>
          <w:lang w:eastAsia="pl-PL"/>
        </w:rPr>
        <w:t xml:space="preserve">                                          </w:t>
      </w:r>
    </w:p>
    <w:p w:rsidR="00F02F5E" w:rsidRPr="006915BE" w:rsidRDefault="00AF23A2" w:rsidP="00AF23A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</w:t>
      </w:r>
      <w:r w:rsidR="00F02F5E" w:rsidRPr="006915BE">
        <w:rPr>
          <w:rFonts w:ascii="Times New Roman" w:eastAsia="Times New Roman" w:hAnsi="Times New Roman" w:cs="Times New Roman"/>
          <w:b/>
          <w:lang w:eastAsia="pl-PL"/>
        </w:rPr>
        <w:t xml:space="preserve">cena netto </w:t>
      </w:r>
      <w:r w:rsidR="006915BE" w:rsidRPr="006915BE">
        <w:rPr>
          <w:rFonts w:ascii="Times New Roman" w:eastAsia="Times New Roman" w:hAnsi="Times New Roman" w:cs="Times New Roman"/>
          <w:b/>
          <w:lang w:eastAsia="pl-PL"/>
        </w:rPr>
        <w:t>64</w:t>
      </w:r>
      <w:r w:rsidR="006915B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6915BE" w:rsidRPr="006915BE">
        <w:rPr>
          <w:rFonts w:ascii="Times New Roman" w:eastAsia="Times New Roman" w:hAnsi="Times New Roman" w:cs="Times New Roman"/>
          <w:b/>
          <w:lang w:eastAsia="pl-PL"/>
        </w:rPr>
        <w:t>500,00</w:t>
      </w:r>
      <w:r w:rsidR="00F02F5E" w:rsidRPr="006915BE">
        <w:rPr>
          <w:rFonts w:ascii="Times New Roman" w:eastAsia="Times New Roman" w:hAnsi="Times New Roman" w:cs="Times New Roman"/>
          <w:b/>
          <w:lang w:eastAsia="pl-PL"/>
        </w:rPr>
        <w:t xml:space="preserve">  termin gwarancji </w:t>
      </w:r>
      <w:r w:rsidR="006915BE" w:rsidRPr="006915BE">
        <w:rPr>
          <w:rFonts w:ascii="Times New Roman" w:eastAsia="Times New Roman" w:hAnsi="Times New Roman" w:cs="Times New Roman"/>
          <w:b/>
          <w:lang w:eastAsia="pl-PL"/>
        </w:rPr>
        <w:t>12</w:t>
      </w:r>
      <w:r w:rsidR="00F02F5E" w:rsidRPr="006915BE">
        <w:rPr>
          <w:rFonts w:ascii="Times New Roman" w:eastAsia="Times New Roman" w:hAnsi="Times New Roman" w:cs="Times New Roman"/>
          <w:b/>
          <w:lang w:eastAsia="pl-PL"/>
        </w:rPr>
        <w:t xml:space="preserve"> m-</w:t>
      </w:r>
      <w:proofErr w:type="spellStart"/>
      <w:r w:rsidR="006915BE" w:rsidRPr="006915BE">
        <w:rPr>
          <w:rFonts w:ascii="Times New Roman" w:eastAsia="Times New Roman" w:hAnsi="Times New Roman" w:cs="Times New Roman"/>
          <w:b/>
          <w:lang w:eastAsia="pl-PL"/>
        </w:rPr>
        <w:t>cy</w:t>
      </w:r>
      <w:proofErr w:type="spellEnd"/>
    </w:p>
    <w:p w:rsidR="008A72F0" w:rsidRPr="006915BE" w:rsidRDefault="00BF3B54" w:rsidP="00764368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  <w:r w:rsidRPr="006915BE">
        <w:rPr>
          <w:rFonts w:ascii="Times New Roman" w:eastAsia="Times New Roman" w:hAnsi="Times New Roman" w:cs="Times New Roman"/>
          <w:lang w:eastAsia="pl-PL"/>
        </w:rPr>
        <w:t xml:space="preserve">co stanowi równowartość  </w:t>
      </w:r>
      <w:r w:rsidR="006915BE">
        <w:rPr>
          <w:rFonts w:ascii="Times New Roman" w:eastAsia="Times New Roman" w:hAnsi="Times New Roman" w:cs="Times New Roman"/>
          <w:lang w:eastAsia="pl-PL"/>
        </w:rPr>
        <w:t>15107,86</w:t>
      </w:r>
      <w:r w:rsidR="0069392F">
        <w:rPr>
          <w:rFonts w:ascii="Times New Roman" w:eastAsia="Times New Roman" w:hAnsi="Times New Roman" w:cs="Times New Roman"/>
          <w:lang w:eastAsia="pl-PL"/>
        </w:rPr>
        <w:t xml:space="preserve"> </w:t>
      </w:r>
      <w:r w:rsidR="00AF23A2" w:rsidRPr="006915B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915BE">
        <w:rPr>
          <w:rFonts w:ascii="Times New Roman" w:eastAsia="Times New Roman" w:hAnsi="Times New Roman" w:cs="Times New Roman"/>
          <w:lang w:eastAsia="pl-PL"/>
        </w:rPr>
        <w:t>Euro netto</w:t>
      </w:r>
    </w:p>
    <w:p w:rsidR="00A82784" w:rsidRPr="004046D7" w:rsidRDefault="00A82784" w:rsidP="00A8278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Oferta uzyskała następującą punktację: 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82046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95 pkt. - cena </w:t>
      </w:r>
      <w:r w:rsidR="00AF23A2">
        <w:rPr>
          <w:rFonts w:ascii="Times New Roman" w:eastAsia="Times New Roman" w:hAnsi="Times New Roman" w:cs="Times New Roman"/>
          <w:lang w:eastAsia="pl-PL"/>
        </w:rPr>
        <w:t xml:space="preserve"> </w:t>
      </w:r>
      <w:r w:rsidR="0069392F">
        <w:rPr>
          <w:rFonts w:ascii="Times New Roman" w:eastAsia="Times New Roman" w:hAnsi="Times New Roman" w:cs="Times New Roman"/>
          <w:lang w:eastAsia="pl-PL"/>
        </w:rPr>
        <w:t>64500,00</w:t>
      </w:r>
      <w:r w:rsidR="00AF23A2">
        <w:rPr>
          <w:rFonts w:ascii="Times New Roman" w:eastAsia="Times New Roman" w:hAnsi="Times New Roman" w:cs="Times New Roman"/>
          <w:lang w:eastAsia="pl-PL"/>
        </w:rPr>
        <w:t xml:space="preserve"> netto, </w:t>
      </w:r>
      <w:r w:rsidR="0069392F">
        <w:rPr>
          <w:rFonts w:ascii="Times New Roman" w:eastAsia="Times New Roman" w:hAnsi="Times New Roman" w:cs="Times New Roman"/>
          <w:lang w:eastAsia="pl-PL"/>
        </w:rPr>
        <w:t>79 335,00</w:t>
      </w:r>
      <w:r w:rsidR="00AF23A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brutto </w:t>
      </w:r>
    </w:p>
    <w:p w:rsidR="00882046" w:rsidRDefault="0069392F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0</w:t>
      </w:r>
      <w:r w:rsidR="00A82784" w:rsidRPr="004046D7">
        <w:rPr>
          <w:rFonts w:ascii="Times New Roman" w:eastAsia="Times New Roman" w:hAnsi="Times New Roman" w:cs="Times New Roman"/>
          <w:lang w:eastAsia="pl-PL"/>
        </w:rPr>
        <w:t xml:space="preserve"> pkt. – termin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gwarancji</w:t>
      </w:r>
      <w:r w:rsidR="00A82784" w:rsidRPr="004046D7">
        <w:rPr>
          <w:rFonts w:ascii="Times New Roman" w:eastAsia="Times New Roman" w:hAnsi="Times New Roman" w:cs="Times New Roman"/>
          <w:lang w:eastAsia="pl-PL"/>
        </w:rPr>
        <w:t xml:space="preserve"> (zaoferowany termin </w:t>
      </w:r>
      <w:r w:rsidR="00A75F5F">
        <w:rPr>
          <w:rFonts w:ascii="Times New Roman" w:eastAsia="Times New Roman" w:hAnsi="Times New Roman" w:cs="Times New Roman"/>
          <w:lang w:eastAsia="pl-PL"/>
        </w:rPr>
        <w:t>gwarancji</w:t>
      </w:r>
      <w:r w:rsidR="00A82784" w:rsidRPr="004046D7">
        <w:rPr>
          <w:rFonts w:ascii="Times New Roman" w:eastAsia="Times New Roman" w:hAnsi="Times New Roman" w:cs="Times New Roman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lang w:eastAsia="pl-PL"/>
        </w:rPr>
        <w:t>12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mies</w:t>
      </w:r>
      <w:r>
        <w:rPr>
          <w:rFonts w:ascii="Times New Roman" w:eastAsia="Times New Roman" w:hAnsi="Times New Roman" w:cs="Times New Roman"/>
          <w:lang w:eastAsia="pl-PL"/>
        </w:rPr>
        <w:t>ięcy</w:t>
      </w:r>
      <w:r w:rsidR="00A82784" w:rsidRPr="004046D7">
        <w:rPr>
          <w:rFonts w:ascii="Times New Roman" w:eastAsia="Times New Roman" w:hAnsi="Times New Roman" w:cs="Times New Roman"/>
          <w:lang w:eastAsia="pl-PL"/>
        </w:rPr>
        <w:t xml:space="preserve">),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razem:  </w:t>
      </w:r>
      <w:r w:rsidR="0069392F">
        <w:rPr>
          <w:rFonts w:ascii="Times New Roman" w:eastAsia="Times New Roman" w:hAnsi="Times New Roman" w:cs="Times New Roman"/>
          <w:lang w:eastAsia="pl-PL"/>
        </w:rPr>
        <w:t>95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pkt.</w:t>
      </w:r>
    </w:p>
    <w:p w:rsidR="00A82784" w:rsidRPr="004046D7" w:rsidRDefault="00A82784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B42C8" w:rsidRPr="006B42C8" w:rsidRDefault="00BF3B54" w:rsidP="006B42C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AF23A2">
        <w:rPr>
          <w:rFonts w:ascii="Times New Roman" w:eastAsia="Times New Roman" w:hAnsi="Times New Roman" w:cs="Times New Roman"/>
          <w:lang w:eastAsia="pl-PL"/>
        </w:rPr>
        <w:t xml:space="preserve">  </w:t>
      </w:r>
      <w:r w:rsidR="007534CA" w:rsidRPr="00AF23A2">
        <w:rPr>
          <w:rFonts w:ascii="Times New Roman" w:hAnsi="Times New Roman" w:cs="Times New Roman"/>
          <w:sz w:val="20"/>
          <w:szCs w:val="20"/>
        </w:rPr>
        <w:t>Wyliczenia dokonano w oparciu o kurs Euro = 4,2693 PLN ogłoszony w Obwieszczeniu Prezesa Urzędu Zamówień Publicznych z dnia 1 stycznia 2021r., na podstawie art. 3, ust. 3 ustawy z dnia 11 września 2019r. - Prawo zamówień publicznych (</w:t>
      </w:r>
      <w:r w:rsidR="007534CA" w:rsidRPr="00AF23A2">
        <w:rPr>
          <w:rFonts w:ascii="Times New Roman" w:hAnsi="Times New Roman" w:cs="Times New Roman"/>
          <w:color w:val="000000"/>
          <w:sz w:val="20"/>
          <w:szCs w:val="20"/>
        </w:rPr>
        <w:t>Dz. U. z 2019 r., poz. 2019 z późn. zm.)</w:t>
      </w:r>
      <w:r w:rsidR="007534CA" w:rsidRPr="00AF23A2">
        <w:rPr>
          <w:rFonts w:ascii="Times New Roman" w:hAnsi="Times New Roman" w:cs="Times New Roman"/>
          <w:sz w:val="20"/>
          <w:szCs w:val="20"/>
        </w:rPr>
        <w:t xml:space="preserve"> oraz aktów wykonawczych wydanych na jej podstawie.</w:t>
      </w:r>
      <w:r w:rsidR="006B42C8" w:rsidRPr="006B42C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="006B42C8" w:rsidRPr="006B42C8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s://www.google.com/url?sa=t&amp;rct=j&amp;q=&amp;esrc=s&amp;source=web&amp;cd=&amp;cad=rja&amp;uact=8&amp;ved=2ahUKEwi6tvnWnfTyAhXlAxAIHazuBKcQFnoECAYQAQ&amp;url=https%3A%2F%2Fwww.portalzp.pl%2Fkody-cpv%2Fszczegoly%2Fmaszyny-i-aparatura-badawcza-i-pomiarowa-4550&amp;usg=AOvVaw1qO5zSwdQSZPDWr0q2hSHz" </w:instrText>
      </w:r>
      <w:r w:rsidR="006B42C8" w:rsidRPr="006B42C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9D4CAA" w:rsidRPr="004046D7" w:rsidRDefault="006B42C8" w:rsidP="006B42C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lang w:eastAsia="pl-PL"/>
        </w:rPr>
      </w:pPr>
      <w:r w:rsidRPr="006B42C8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u w:val="single"/>
          <w:lang w:eastAsia="pl-PL"/>
        </w:rPr>
        <w:t xml:space="preserve">Kod CPV 38540000-2: </w:t>
      </w:r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u w:val="single"/>
          <w:lang w:eastAsia="pl-PL"/>
        </w:rPr>
        <w:t xml:space="preserve"> </w:t>
      </w:r>
      <w:r w:rsidRPr="006B42C8"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u w:val="single"/>
          <w:lang w:eastAsia="pl-PL"/>
        </w:rPr>
        <w:t>Maszyny i aparatura badawcza i pomiarowa</w:t>
      </w:r>
      <w:r>
        <w:rPr>
          <w:rFonts w:ascii="Times New Roman" w:eastAsia="Times New Roman" w:hAnsi="Times New Roman" w:cs="Times New Roman"/>
          <w:b/>
          <w:bCs/>
          <w:color w:val="0000FF"/>
          <w:sz w:val="20"/>
          <w:szCs w:val="20"/>
          <w:u w:val="single"/>
          <w:lang w:eastAsia="pl-PL"/>
        </w:rPr>
        <w:t xml:space="preserve"> , </w:t>
      </w:r>
      <w:r w:rsidRPr="006B42C8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="009D4CAA" w:rsidRPr="004046D7">
        <w:rPr>
          <w:rFonts w:ascii="Times New Roman" w:eastAsia="Times New Roman" w:hAnsi="Times New Roman" w:cs="Times New Roman"/>
          <w:lang w:eastAsia="pl-PL"/>
        </w:rPr>
        <w:t>wg rozporządzenia Komisji WE nr 213/2008 z dnia 28 listopada 2007 r. zmieniające rozporządzenie (WE) nr 2195/2002 Parlamentu Europejskiego i Rady w sprawie Wspólnego Słownika Zamówień - CPV.</w:t>
      </w:r>
    </w:p>
    <w:p w:rsidR="007534CA" w:rsidRPr="004046D7" w:rsidRDefault="007534CA" w:rsidP="007534CA">
      <w:pPr>
        <w:pStyle w:val="Tekstpodstawowy"/>
        <w:jc w:val="both"/>
        <w:rPr>
          <w:sz w:val="22"/>
          <w:szCs w:val="22"/>
        </w:rPr>
      </w:pPr>
      <w:r w:rsidRPr="004046D7">
        <w:rPr>
          <w:sz w:val="22"/>
          <w:szCs w:val="22"/>
        </w:rPr>
        <w:t xml:space="preserve">W oparciu o przepisy art. 30, ust. 4 ustawy z dnia 11 września 2019 r. - Prawo zamówień publicznych </w:t>
      </w:r>
      <w:r w:rsidRPr="004046D7">
        <w:rPr>
          <w:sz w:val="22"/>
          <w:szCs w:val="22"/>
        </w:rPr>
        <w:br/>
        <w:t>(</w:t>
      </w:r>
      <w:r w:rsidRPr="004046D7">
        <w:rPr>
          <w:color w:val="000000"/>
          <w:sz w:val="22"/>
          <w:szCs w:val="22"/>
        </w:rPr>
        <w:t>Dz. U. z 2019r., poz. 2019 z późn. zm.)</w:t>
      </w:r>
      <w:r w:rsidRPr="004046D7">
        <w:rPr>
          <w:sz w:val="22"/>
          <w:szCs w:val="22"/>
        </w:rPr>
        <w:t xml:space="preserve">, zgodnie z którym wartość przedmiotowego zamówienia na dostawę </w:t>
      </w:r>
      <w:r w:rsidR="00764368" w:rsidRPr="004046D7">
        <w:rPr>
          <w:sz w:val="22"/>
          <w:szCs w:val="22"/>
        </w:rPr>
        <w:t xml:space="preserve">urządzenia </w:t>
      </w:r>
      <w:r w:rsidRPr="004046D7">
        <w:rPr>
          <w:sz w:val="22"/>
          <w:szCs w:val="22"/>
        </w:rPr>
        <w:t xml:space="preserve"> jest mniejsza niż wyrażona w złotych równowartość kwoty 80 000 euro i jednocześnie wynosi nie więcej niż 20% wartości zamówień tego rodzaju, udzielanych przez Zamawiającego w skali roku. Na tej podstawie Zamawiający określił tryb udzielenia zamówienia nie podlegający ustawie.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34647" w:rsidRDefault="00D34647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34647" w:rsidRPr="004046D7" w:rsidRDefault="00D34647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…………………….………..….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…….…………………………………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…..…………..………</w:t>
      </w:r>
    </w:p>
    <w:p w:rsidR="009D4CAA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przedstawiciela komórki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podpis przyszłego </w:t>
      </w:r>
      <w:r w:rsidR="0044545D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żytkownika,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</w:p>
    <w:p w:rsidR="00882046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realizującej zamówienie publiczne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p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rzedstawiciela komórki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Działu Handlowego</w:t>
      </w:r>
    </w:p>
    <w:p w:rsidR="009D4CAA" w:rsidRPr="004046D7" w:rsidRDefault="00882046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</w:t>
      </w:r>
      <w:r w:rsidR="009D4CAA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organizacyjnej GIG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7534CA" w:rsidP="0088204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Katowice, dnia </w:t>
      </w:r>
      <w:r w:rsidR="0069392F">
        <w:rPr>
          <w:rFonts w:ascii="Times New Roman" w:eastAsia="Times New Roman" w:hAnsi="Times New Roman" w:cs="Times New Roman"/>
          <w:lang w:eastAsia="pl-PL"/>
        </w:rPr>
        <w:t>10.09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.202</w:t>
      </w:r>
      <w:r w:rsidR="00191D8F" w:rsidRPr="004046D7">
        <w:rPr>
          <w:rFonts w:ascii="Times New Roman" w:eastAsia="Times New Roman" w:hAnsi="Times New Roman" w:cs="Times New Roman"/>
          <w:lang w:eastAsia="pl-PL"/>
        </w:rPr>
        <w:t>1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 xml:space="preserve"> r.</w:t>
      </w:r>
    </w:p>
    <w:sectPr w:rsidR="009D4CAA" w:rsidRPr="004046D7" w:rsidSect="006915BE">
      <w:pgSz w:w="11906" w:h="16838"/>
      <w:pgMar w:top="709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0C46"/>
    <w:multiLevelType w:val="hybridMultilevel"/>
    <w:tmpl w:val="84AC3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B7399B"/>
    <w:multiLevelType w:val="hybridMultilevel"/>
    <w:tmpl w:val="3578A470"/>
    <w:lvl w:ilvl="0" w:tplc="261EBA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306301"/>
    <w:multiLevelType w:val="hybridMultilevel"/>
    <w:tmpl w:val="40660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CAA"/>
    <w:rsid w:val="000271FA"/>
    <w:rsid w:val="0007084A"/>
    <w:rsid w:val="00191D8F"/>
    <w:rsid w:val="00251CE4"/>
    <w:rsid w:val="003425B8"/>
    <w:rsid w:val="00372BA1"/>
    <w:rsid w:val="004046D7"/>
    <w:rsid w:val="0044545D"/>
    <w:rsid w:val="004C45C9"/>
    <w:rsid w:val="006915BE"/>
    <w:rsid w:val="0069392F"/>
    <w:rsid w:val="006B42C8"/>
    <w:rsid w:val="007534CA"/>
    <w:rsid w:val="00755ACA"/>
    <w:rsid w:val="00764368"/>
    <w:rsid w:val="00882046"/>
    <w:rsid w:val="008934EC"/>
    <w:rsid w:val="008A72F0"/>
    <w:rsid w:val="008B51A5"/>
    <w:rsid w:val="008B5E41"/>
    <w:rsid w:val="00973620"/>
    <w:rsid w:val="0098567F"/>
    <w:rsid w:val="009D4CAA"/>
    <w:rsid w:val="00A75F5F"/>
    <w:rsid w:val="00A82784"/>
    <w:rsid w:val="00AF23A2"/>
    <w:rsid w:val="00B66110"/>
    <w:rsid w:val="00BB1C1E"/>
    <w:rsid w:val="00BF3B54"/>
    <w:rsid w:val="00C06059"/>
    <w:rsid w:val="00C112D1"/>
    <w:rsid w:val="00C22B0E"/>
    <w:rsid w:val="00D34647"/>
    <w:rsid w:val="00DD26BC"/>
    <w:rsid w:val="00E40D37"/>
    <w:rsid w:val="00ED238E"/>
    <w:rsid w:val="00F02F5E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4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6</cp:revision>
  <dcterms:created xsi:type="dcterms:W3CDTF">2021-09-10T10:51:00Z</dcterms:created>
  <dcterms:modified xsi:type="dcterms:W3CDTF">2021-09-10T10:59:00Z</dcterms:modified>
</cp:coreProperties>
</file>