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617F01">
        <w:rPr>
          <w:rFonts w:ascii="Times New Roman" w:eastAsia="Times New Roman" w:hAnsi="Times New Roman" w:cs="Times New Roman"/>
          <w:sz w:val="20"/>
          <w:lang w:eastAsia="pl-PL"/>
        </w:rPr>
        <w:t>FZ-1/5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562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lang w:eastAsia="pl-PL"/>
        </w:rPr>
        <w:t>1</w:t>
      </w:r>
      <w:r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5551F2"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8E40FA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przez okres 6 miesięcy 1500 sztuk zaworów gazowych do worków próbobiorczych, wykonywanych w Zakładzie Aerologii Górniczej GIG</w:t>
      </w:r>
      <w:r w:rsid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Pr="00F8377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……………………………………….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 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słownie:…………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73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125EF7"/>
    <w:rsid w:val="001546BE"/>
    <w:rsid w:val="00212E67"/>
    <w:rsid w:val="00470472"/>
    <w:rsid w:val="005551F2"/>
    <w:rsid w:val="007664D8"/>
    <w:rsid w:val="008E40FA"/>
    <w:rsid w:val="00A4270C"/>
    <w:rsid w:val="00D73807"/>
    <w:rsid w:val="00E8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2021-03-04T13:20:00Z</dcterms:created>
  <dcterms:modified xsi:type="dcterms:W3CDTF">2021-07-23T10:18:00Z</dcterms:modified>
</cp:coreProperties>
</file>