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bookmarkStart w:id="1" w:name="_GoBack"/>
      <w:bookmarkEnd w:id="1"/>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2" w:name="bookmark1"/>
      <w:r w:rsidRPr="007B28AB">
        <w:rPr>
          <w:b/>
        </w:rPr>
        <w:t>ZAMAWIAJĄCY:</w:t>
      </w:r>
      <w:bookmarkEnd w:id="2"/>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dalej p.z.p. na</w:t>
      </w:r>
      <w:r>
        <w:t xml:space="preserve"> usługę</w:t>
      </w:r>
      <w:r w:rsidRPr="00387D4A">
        <w:t xml:space="preserve"> pn.</w:t>
      </w:r>
    </w:p>
    <w:p w:rsidR="00387D4A" w:rsidRDefault="00387D4A" w:rsidP="00387D4A">
      <w:pPr>
        <w:pStyle w:val="Style21"/>
        <w:shd w:val="clear" w:color="auto" w:fill="auto"/>
        <w:spacing w:before="0" w:after="0"/>
        <w:ind w:right="40" w:firstLine="0"/>
        <w:jc w:val="both"/>
      </w:pPr>
    </w:p>
    <w:p w:rsidR="00387D4A" w:rsidRPr="00214A58" w:rsidRDefault="002B6A48" w:rsidP="00214A58">
      <w:pPr>
        <w:pStyle w:val="Style21"/>
        <w:shd w:val="clear" w:color="auto" w:fill="auto"/>
        <w:spacing w:before="0" w:after="0" w:line="440" w:lineRule="exact"/>
        <w:ind w:right="40" w:firstLine="0"/>
        <w:rPr>
          <w:sz w:val="28"/>
        </w:rPr>
      </w:pPr>
      <w:r w:rsidRPr="002B6A48">
        <w:rPr>
          <w:b/>
          <w:bCs/>
          <w:sz w:val="28"/>
        </w:rPr>
        <w:t>Wykonanie robót górniczych wiercenia otworów z wyrobisk podziemnych i</w:t>
      </w:r>
      <w:r w:rsidR="00CE2C70">
        <w:rPr>
          <w:b/>
          <w:bCs/>
          <w:sz w:val="28"/>
        </w:rPr>
        <w:t> </w:t>
      </w:r>
      <w:r w:rsidRPr="002B6A48">
        <w:rPr>
          <w:b/>
          <w:bCs/>
          <w:sz w:val="28"/>
        </w:rPr>
        <w:t>z</w:t>
      </w:r>
      <w:r w:rsidR="00CE2C70">
        <w:rPr>
          <w:b/>
          <w:bCs/>
          <w:sz w:val="28"/>
        </w:rPr>
        <w:t> </w:t>
      </w:r>
      <w:r w:rsidRPr="002B6A48">
        <w:rPr>
          <w:b/>
          <w:bCs/>
          <w:sz w:val="28"/>
        </w:rPr>
        <w:t xml:space="preserve">powierzchni w ramach projektu badawczego </w:t>
      </w:r>
      <w:r w:rsidR="00CE2C70">
        <w:rPr>
          <w:b/>
          <w:bCs/>
          <w:sz w:val="28"/>
        </w:rPr>
        <w:br/>
      </w:r>
      <w:r w:rsidRPr="002B6A48">
        <w:rPr>
          <w:b/>
          <w:bCs/>
          <w:sz w:val="28"/>
        </w:rPr>
        <w:t>realizowanego w GIG KD „Barbara” w Mikołowie</w:t>
      </w:r>
      <w:r w:rsidR="00915527" w:rsidRPr="00915527">
        <w:rPr>
          <w:b/>
          <w:bCs/>
          <w:sz w:val="28"/>
        </w:rPr>
        <w:t>.</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2B6A48">
        <w:rPr>
          <w:b/>
        </w:rPr>
        <w:t>6</w:t>
      </w:r>
      <w:r w:rsidR="00E7071E" w:rsidRPr="00905811">
        <w:rPr>
          <w:b/>
        </w:rPr>
        <w:t>/0</w:t>
      </w:r>
      <w:r w:rsidR="002B6A48">
        <w:rPr>
          <w:b/>
        </w:rPr>
        <w:t>1</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EndPr/>
      <w:sdtContent>
        <w:p w:rsidR="00D85666" w:rsidRPr="00D85666" w:rsidRDefault="00D85666" w:rsidP="00D85666">
          <w:pPr>
            <w:pStyle w:val="Nagwekspisutreci"/>
            <w:spacing w:before="0"/>
            <w:jc w:val="center"/>
            <w:rPr>
              <w:color w:val="auto"/>
            </w:rPr>
          </w:pPr>
          <w:r w:rsidRPr="00D85666">
            <w:rPr>
              <w:color w:val="auto"/>
            </w:rPr>
            <w:t>Spis treści</w:t>
          </w:r>
        </w:p>
        <w:p w:rsidR="004014C9" w:rsidRPr="004014C9" w:rsidRDefault="00D85666">
          <w:pPr>
            <w:pStyle w:val="Spistreci1"/>
            <w:rPr>
              <w:rFonts w:asciiTheme="minorHAnsi" w:eastAsiaTheme="minorEastAsia" w:hAnsiTheme="minorHAnsi" w:cstheme="minorBidi"/>
              <w:noProof/>
              <w:color w:val="auto"/>
              <w:sz w:val="20"/>
              <w:szCs w:val="22"/>
              <w:lang w:bidi="ar-SA"/>
            </w:rPr>
          </w:pPr>
          <w:r w:rsidRPr="004014C9">
            <w:rPr>
              <w:sz w:val="22"/>
            </w:rPr>
            <w:fldChar w:fldCharType="begin"/>
          </w:r>
          <w:r w:rsidRPr="004014C9">
            <w:rPr>
              <w:sz w:val="22"/>
            </w:rPr>
            <w:instrText xml:space="preserve"> TOC \o "1-3" \h \z \u </w:instrText>
          </w:r>
          <w:r w:rsidRPr="004014C9">
            <w:rPr>
              <w:sz w:val="22"/>
            </w:rPr>
            <w:fldChar w:fldCharType="separate"/>
          </w:r>
          <w:hyperlink w:anchor="_Toc75521805" w:history="1">
            <w:r w:rsidR="004014C9" w:rsidRPr="004014C9">
              <w:rPr>
                <w:rStyle w:val="Hipercze"/>
                <w:rFonts w:eastAsia="Arial"/>
                <w:noProof/>
                <w:sz w:val="22"/>
              </w:rPr>
              <w:t>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NAZWA ORAZ ADRES ZAMAWIAJĄCEGO</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_Toc75521805 \h </w:instrText>
            </w:r>
            <w:r w:rsidR="004014C9" w:rsidRPr="004014C9">
              <w:rPr>
                <w:noProof/>
                <w:webHidden/>
                <w:sz w:val="22"/>
              </w:rPr>
            </w:r>
            <w:r w:rsidR="004014C9" w:rsidRPr="004014C9">
              <w:rPr>
                <w:noProof/>
                <w:webHidden/>
                <w:sz w:val="22"/>
              </w:rPr>
              <w:fldChar w:fldCharType="separate"/>
            </w:r>
            <w:r w:rsidR="002104DD">
              <w:rPr>
                <w:noProof/>
                <w:webHidden/>
                <w:sz w:val="22"/>
              </w:rPr>
              <w:t>3</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06" w:history="1">
            <w:r w:rsidR="004014C9" w:rsidRPr="004014C9">
              <w:rPr>
                <w:rStyle w:val="Hipercze"/>
                <w:rFonts w:eastAsia="Arial"/>
                <w:noProof/>
                <w:sz w:val="22"/>
              </w:rPr>
              <w:t>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OCHRONA DANYCH OSOBOWYCH</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_Toc75521806 \h </w:instrText>
            </w:r>
            <w:r w:rsidR="004014C9" w:rsidRPr="004014C9">
              <w:rPr>
                <w:noProof/>
                <w:webHidden/>
                <w:sz w:val="22"/>
              </w:rPr>
            </w:r>
            <w:r w:rsidR="004014C9" w:rsidRPr="004014C9">
              <w:rPr>
                <w:noProof/>
                <w:webHidden/>
                <w:sz w:val="22"/>
              </w:rPr>
              <w:fldChar w:fldCharType="separate"/>
            </w:r>
            <w:r w:rsidR="002104DD">
              <w:rPr>
                <w:noProof/>
                <w:webHidden/>
                <w:sz w:val="22"/>
              </w:rPr>
              <w:t>3</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07" w:history="1">
            <w:r w:rsidR="004014C9" w:rsidRPr="004014C9">
              <w:rPr>
                <w:rStyle w:val="Hipercze"/>
                <w:rFonts w:eastAsia="Arial"/>
                <w:noProof/>
                <w:sz w:val="22"/>
              </w:rPr>
              <w:t>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TRYB UDZIELENIA ZAMÓWIENIA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_Toc75521807 \h </w:instrText>
            </w:r>
            <w:r w:rsidR="004014C9" w:rsidRPr="004014C9">
              <w:rPr>
                <w:noProof/>
                <w:webHidden/>
                <w:sz w:val="22"/>
              </w:rPr>
            </w:r>
            <w:r w:rsidR="004014C9" w:rsidRPr="004014C9">
              <w:rPr>
                <w:noProof/>
                <w:webHidden/>
                <w:sz w:val="22"/>
              </w:rPr>
              <w:fldChar w:fldCharType="separate"/>
            </w:r>
            <w:r w:rsidR="002104DD">
              <w:rPr>
                <w:noProof/>
                <w:webHidden/>
                <w:sz w:val="22"/>
              </w:rPr>
              <w:t>4</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08" w:history="1">
            <w:r w:rsidR="004014C9" w:rsidRPr="004014C9">
              <w:rPr>
                <w:rStyle w:val="Hipercze"/>
                <w:rFonts w:eastAsia="Arial"/>
                <w:noProof/>
                <w:sz w:val="22"/>
              </w:rPr>
              <w:t>IV.</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OPIS PRZEDMIOTU ZAMÓWIENIA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_Toc75521808 \h </w:instrText>
            </w:r>
            <w:r w:rsidR="004014C9" w:rsidRPr="004014C9">
              <w:rPr>
                <w:noProof/>
                <w:webHidden/>
                <w:sz w:val="22"/>
              </w:rPr>
            </w:r>
            <w:r w:rsidR="004014C9" w:rsidRPr="004014C9">
              <w:rPr>
                <w:noProof/>
                <w:webHidden/>
                <w:sz w:val="22"/>
              </w:rPr>
              <w:fldChar w:fldCharType="separate"/>
            </w:r>
            <w:r w:rsidR="002104DD">
              <w:rPr>
                <w:noProof/>
                <w:webHidden/>
                <w:sz w:val="22"/>
              </w:rPr>
              <w:t>5</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09" w:history="1">
            <w:r w:rsidR="004014C9" w:rsidRPr="004014C9">
              <w:rPr>
                <w:rStyle w:val="Hipercze"/>
                <w:rFonts w:eastAsia="Arial"/>
                <w:noProof/>
                <w:sz w:val="22"/>
              </w:rPr>
              <w:t>V.</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PODWYKONAWSTWO</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_Toc75521809 \h </w:instrText>
            </w:r>
            <w:r w:rsidR="004014C9" w:rsidRPr="004014C9">
              <w:rPr>
                <w:noProof/>
                <w:webHidden/>
                <w:sz w:val="22"/>
              </w:rPr>
            </w:r>
            <w:r w:rsidR="004014C9" w:rsidRPr="004014C9">
              <w:rPr>
                <w:noProof/>
                <w:webHidden/>
                <w:sz w:val="22"/>
              </w:rPr>
              <w:fldChar w:fldCharType="separate"/>
            </w:r>
            <w:r w:rsidR="002104DD">
              <w:rPr>
                <w:noProof/>
                <w:webHidden/>
                <w:sz w:val="22"/>
              </w:rPr>
              <w:t>9</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0" w:history="1">
            <w:r w:rsidR="004014C9" w:rsidRPr="004014C9">
              <w:rPr>
                <w:rStyle w:val="Hipercze"/>
                <w:rFonts w:eastAsia="Arial"/>
                <w:noProof/>
                <w:sz w:val="22"/>
              </w:rPr>
              <w:t>VI.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TERMIN WYKONANIA ZAMÓWIENIA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_Toc75521810 \h </w:instrText>
            </w:r>
            <w:r w:rsidR="004014C9" w:rsidRPr="004014C9">
              <w:rPr>
                <w:noProof/>
                <w:webHidden/>
                <w:sz w:val="22"/>
              </w:rPr>
            </w:r>
            <w:r w:rsidR="004014C9" w:rsidRPr="004014C9">
              <w:rPr>
                <w:noProof/>
                <w:webHidden/>
                <w:sz w:val="22"/>
              </w:rPr>
              <w:fldChar w:fldCharType="separate"/>
            </w:r>
            <w:r w:rsidR="002104DD">
              <w:rPr>
                <w:noProof/>
                <w:webHidden/>
                <w:sz w:val="22"/>
              </w:rPr>
              <w:t>9</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1" w:history="1">
            <w:r w:rsidR="004014C9" w:rsidRPr="004014C9">
              <w:rPr>
                <w:rStyle w:val="Hipercze"/>
                <w:rFonts w:eastAsia="Arial"/>
                <w:noProof/>
                <w:sz w:val="22"/>
                <w:lang w:eastAsia="en-US" w:bidi="en-US"/>
              </w:rPr>
              <w:t>VII.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WARUNKI UDZIAŁU W POSTĘPOWANIU</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_Toc75521811 \h </w:instrText>
            </w:r>
            <w:r w:rsidR="004014C9" w:rsidRPr="004014C9">
              <w:rPr>
                <w:noProof/>
                <w:webHidden/>
                <w:sz w:val="22"/>
              </w:rPr>
            </w:r>
            <w:r w:rsidR="004014C9" w:rsidRPr="004014C9">
              <w:rPr>
                <w:noProof/>
                <w:webHidden/>
                <w:sz w:val="22"/>
              </w:rPr>
              <w:fldChar w:fldCharType="separate"/>
            </w:r>
            <w:r w:rsidR="002104DD">
              <w:rPr>
                <w:noProof/>
                <w:webHidden/>
                <w:sz w:val="22"/>
              </w:rPr>
              <w:t>10</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2" w:history="1">
            <w:r w:rsidR="004014C9" w:rsidRPr="004014C9">
              <w:rPr>
                <w:rStyle w:val="Hipercze"/>
                <w:rFonts w:eastAsia="Arial"/>
                <w:noProof/>
                <w:sz w:val="22"/>
                <w:lang w:eastAsia="en-US" w:bidi="en-US"/>
              </w:rPr>
              <w:t>VIII.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PODSTAWY WYKLUCZENIA Z POSTĘPOWANIA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_Toc75521812 \h </w:instrText>
            </w:r>
            <w:r w:rsidR="004014C9" w:rsidRPr="004014C9">
              <w:rPr>
                <w:noProof/>
                <w:webHidden/>
                <w:sz w:val="22"/>
              </w:rPr>
            </w:r>
            <w:r w:rsidR="004014C9" w:rsidRPr="004014C9">
              <w:rPr>
                <w:noProof/>
                <w:webHidden/>
                <w:sz w:val="22"/>
              </w:rPr>
              <w:fldChar w:fldCharType="separate"/>
            </w:r>
            <w:r w:rsidR="002104DD">
              <w:rPr>
                <w:noProof/>
                <w:webHidden/>
                <w:sz w:val="22"/>
              </w:rPr>
              <w:t>11</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3" w:history="1">
            <w:r w:rsidR="004014C9" w:rsidRPr="004014C9">
              <w:rPr>
                <w:rStyle w:val="Hipercze"/>
                <w:rFonts w:eastAsia="Arial"/>
                <w:noProof/>
                <w:sz w:val="22"/>
              </w:rPr>
              <w:t>IX.</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 xml:space="preserve">OŚWIADCZENIA </w:t>
            </w:r>
            <w:r w:rsidR="004014C9" w:rsidRPr="004014C9">
              <w:rPr>
                <w:rStyle w:val="Hipercze"/>
                <w:rFonts w:eastAsia="Arial"/>
                <w:noProof/>
                <w:sz w:val="22"/>
                <w:lang w:eastAsia="en-US" w:bidi="en-US"/>
              </w:rPr>
              <w:t xml:space="preserve">I </w:t>
            </w:r>
            <w:r w:rsidR="004014C9" w:rsidRPr="004014C9">
              <w:rPr>
                <w:rStyle w:val="Hipercze"/>
                <w:rFonts w:eastAsia="Arial"/>
                <w:noProof/>
                <w:sz w:val="22"/>
              </w:rPr>
              <w:t>DOKUMENTY, JAKIE ZOBOWIĄZANI SĄ DOSTARCZYĆ WYKONAWCY W CELU WYKAZANIA BRAKU PODSTAW WYKLUCZENIA ORAZ POTWIERDZENIA SPEŁNIANIA WARUNKÓW UDZIAŁU W POSTĘPOWANIU</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_Toc75521813 \h </w:instrText>
            </w:r>
            <w:r w:rsidR="004014C9" w:rsidRPr="004014C9">
              <w:rPr>
                <w:noProof/>
                <w:webHidden/>
                <w:sz w:val="22"/>
              </w:rPr>
            </w:r>
            <w:r w:rsidR="004014C9" w:rsidRPr="004014C9">
              <w:rPr>
                <w:noProof/>
                <w:webHidden/>
                <w:sz w:val="22"/>
              </w:rPr>
              <w:fldChar w:fldCharType="separate"/>
            </w:r>
            <w:r w:rsidR="002104DD">
              <w:rPr>
                <w:noProof/>
                <w:webHidden/>
                <w:sz w:val="22"/>
              </w:rPr>
              <w:t>11</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4" w:history="1">
            <w:r w:rsidR="004014C9" w:rsidRPr="004014C9">
              <w:rPr>
                <w:rStyle w:val="Hipercze"/>
                <w:rFonts w:eastAsia="Arial"/>
                <w:noProof/>
                <w:sz w:val="22"/>
              </w:rPr>
              <w:t>X.</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POLEGANIE NA ZASOBACH INNYCH PODMIOTÓW</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_Toc75521814 \h </w:instrText>
            </w:r>
            <w:r w:rsidR="004014C9" w:rsidRPr="004014C9">
              <w:rPr>
                <w:noProof/>
                <w:webHidden/>
                <w:sz w:val="22"/>
              </w:rPr>
            </w:r>
            <w:r w:rsidR="004014C9" w:rsidRPr="004014C9">
              <w:rPr>
                <w:noProof/>
                <w:webHidden/>
                <w:sz w:val="22"/>
              </w:rPr>
              <w:fldChar w:fldCharType="separate"/>
            </w:r>
            <w:r w:rsidR="002104DD">
              <w:rPr>
                <w:noProof/>
                <w:webHidden/>
                <w:sz w:val="22"/>
              </w:rPr>
              <w:t>13</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5" w:history="1">
            <w:r w:rsidR="004014C9" w:rsidRPr="004014C9">
              <w:rPr>
                <w:rStyle w:val="Hipercze"/>
                <w:rFonts w:eastAsia="Arial"/>
                <w:noProof/>
                <w:sz w:val="22"/>
                <w:lang w:eastAsia="en-US" w:bidi="en-US"/>
              </w:rPr>
              <w:t>XI.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INFORMACJA DLA WYKONAWCÓW WSPÓLNIE UBIEGAJĄCYCH SIĘ O UDZIELENIE ZAMÓWIENIA (SPÓŁKI CYWILNE/ KONSORCJA)</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_Toc75521815 \h </w:instrText>
            </w:r>
            <w:r w:rsidR="004014C9" w:rsidRPr="004014C9">
              <w:rPr>
                <w:noProof/>
                <w:webHidden/>
                <w:sz w:val="22"/>
              </w:rPr>
            </w:r>
            <w:r w:rsidR="004014C9" w:rsidRPr="004014C9">
              <w:rPr>
                <w:noProof/>
                <w:webHidden/>
                <w:sz w:val="22"/>
              </w:rPr>
              <w:fldChar w:fldCharType="separate"/>
            </w:r>
            <w:r w:rsidR="002104DD">
              <w:rPr>
                <w:noProof/>
                <w:webHidden/>
                <w:sz w:val="22"/>
              </w:rPr>
              <w:t>14</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6" w:history="1">
            <w:r w:rsidR="004014C9" w:rsidRPr="004014C9">
              <w:rPr>
                <w:rStyle w:val="Hipercze"/>
                <w:rFonts w:eastAsia="Arial"/>
                <w:noProof/>
                <w:sz w:val="22"/>
              </w:rPr>
              <w:t>XII.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SPOSÓB KOMUNIKACJI ORAZ WYJAŚNIENIA TREŚCI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_Toc75521816 \h </w:instrText>
            </w:r>
            <w:r w:rsidR="004014C9" w:rsidRPr="004014C9">
              <w:rPr>
                <w:noProof/>
                <w:webHidden/>
                <w:sz w:val="22"/>
              </w:rPr>
            </w:r>
            <w:r w:rsidR="004014C9" w:rsidRPr="004014C9">
              <w:rPr>
                <w:noProof/>
                <w:webHidden/>
                <w:sz w:val="22"/>
              </w:rPr>
              <w:fldChar w:fldCharType="separate"/>
            </w:r>
            <w:r w:rsidR="002104DD">
              <w:rPr>
                <w:noProof/>
                <w:webHidden/>
                <w:sz w:val="22"/>
              </w:rPr>
              <w:t>14</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7" w:history="1">
            <w:r w:rsidR="004014C9" w:rsidRPr="004014C9">
              <w:rPr>
                <w:rStyle w:val="Hipercze"/>
                <w:rFonts w:eastAsia="Arial"/>
                <w:noProof/>
                <w:sz w:val="22"/>
              </w:rPr>
              <w:t>XIII.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OPIS SPOSOBU PRZYGOTOWANIA OFERT ORAZ WYMAGANIA FORMALNE DOTYCZĄCE SKŁADANYCH OŚWIADCZEŃ I DOKUMENTÓW</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_Toc75521817 \h </w:instrText>
            </w:r>
            <w:r w:rsidR="004014C9" w:rsidRPr="004014C9">
              <w:rPr>
                <w:noProof/>
                <w:webHidden/>
                <w:sz w:val="22"/>
              </w:rPr>
            </w:r>
            <w:r w:rsidR="004014C9" w:rsidRPr="004014C9">
              <w:rPr>
                <w:noProof/>
                <w:webHidden/>
                <w:sz w:val="22"/>
              </w:rPr>
              <w:fldChar w:fldCharType="separate"/>
            </w:r>
            <w:r w:rsidR="002104DD">
              <w:rPr>
                <w:noProof/>
                <w:webHidden/>
                <w:sz w:val="22"/>
              </w:rPr>
              <w:t>16</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8" w:history="1">
            <w:r w:rsidR="004014C9" w:rsidRPr="004014C9">
              <w:rPr>
                <w:rStyle w:val="Hipercze"/>
                <w:rFonts w:eastAsia="Arial"/>
                <w:noProof/>
                <w:sz w:val="22"/>
              </w:rPr>
              <w:t>XIV.</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OPIS SPOSOBU OBLICZENIA CENY OFERTY</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_Toc75521818 \h </w:instrText>
            </w:r>
            <w:r w:rsidR="004014C9" w:rsidRPr="004014C9">
              <w:rPr>
                <w:noProof/>
                <w:webHidden/>
                <w:sz w:val="22"/>
              </w:rPr>
            </w:r>
            <w:r w:rsidR="004014C9" w:rsidRPr="004014C9">
              <w:rPr>
                <w:noProof/>
                <w:webHidden/>
                <w:sz w:val="22"/>
              </w:rPr>
              <w:fldChar w:fldCharType="separate"/>
            </w:r>
            <w:r w:rsidR="002104DD">
              <w:rPr>
                <w:noProof/>
                <w:webHidden/>
                <w:sz w:val="22"/>
              </w:rPr>
              <w:t>17</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19" w:history="1">
            <w:r w:rsidR="004014C9" w:rsidRPr="004014C9">
              <w:rPr>
                <w:rStyle w:val="Hipercze"/>
                <w:rFonts w:eastAsia="Arial"/>
                <w:noProof/>
                <w:sz w:val="22"/>
              </w:rPr>
              <w:t>XV.</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WYMAGANIA DOTYCZĄCE WADIUM</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_Toc75521819 \h </w:instrText>
            </w:r>
            <w:r w:rsidR="004014C9" w:rsidRPr="004014C9">
              <w:rPr>
                <w:noProof/>
                <w:webHidden/>
                <w:sz w:val="22"/>
              </w:rPr>
            </w:r>
            <w:r w:rsidR="004014C9" w:rsidRPr="004014C9">
              <w:rPr>
                <w:noProof/>
                <w:webHidden/>
                <w:sz w:val="22"/>
              </w:rPr>
              <w:fldChar w:fldCharType="separate"/>
            </w:r>
            <w:r w:rsidR="002104DD">
              <w:rPr>
                <w:noProof/>
                <w:webHidden/>
                <w:sz w:val="22"/>
              </w:rPr>
              <w:t>18</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20" w:history="1">
            <w:r w:rsidR="004014C9" w:rsidRPr="004014C9">
              <w:rPr>
                <w:rStyle w:val="Hipercze"/>
                <w:rFonts w:eastAsia="Arial"/>
                <w:noProof/>
                <w:sz w:val="22"/>
              </w:rPr>
              <w:t>XVI.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TERMIN ZWIĄZANIA OFERTĄ</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_Toc75521820 \h </w:instrText>
            </w:r>
            <w:r w:rsidR="004014C9" w:rsidRPr="004014C9">
              <w:rPr>
                <w:noProof/>
                <w:webHidden/>
                <w:sz w:val="22"/>
              </w:rPr>
            </w:r>
            <w:r w:rsidR="004014C9" w:rsidRPr="004014C9">
              <w:rPr>
                <w:noProof/>
                <w:webHidden/>
                <w:sz w:val="22"/>
              </w:rPr>
              <w:fldChar w:fldCharType="separate"/>
            </w:r>
            <w:r w:rsidR="002104DD">
              <w:rPr>
                <w:noProof/>
                <w:webHidden/>
                <w:sz w:val="22"/>
              </w:rPr>
              <w:t>18</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21" w:history="1">
            <w:r w:rsidR="004014C9" w:rsidRPr="004014C9">
              <w:rPr>
                <w:rStyle w:val="Hipercze"/>
                <w:rFonts w:eastAsia="Arial"/>
                <w:noProof/>
                <w:sz w:val="22"/>
              </w:rPr>
              <w:t>XVII.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MIEJSCE I TERMIN SKŁADANIA I OTWARCIA OFERT</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_Toc75521821 \h </w:instrText>
            </w:r>
            <w:r w:rsidR="004014C9" w:rsidRPr="004014C9">
              <w:rPr>
                <w:noProof/>
                <w:webHidden/>
                <w:sz w:val="22"/>
              </w:rPr>
            </w:r>
            <w:r w:rsidR="004014C9" w:rsidRPr="004014C9">
              <w:rPr>
                <w:noProof/>
                <w:webHidden/>
                <w:sz w:val="22"/>
              </w:rPr>
              <w:fldChar w:fldCharType="separate"/>
            </w:r>
            <w:r w:rsidR="002104DD">
              <w:rPr>
                <w:noProof/>
                <w:webHidden/>
                <w:sz w:val="22"/>
              </w:rPr>
              <w:t>18</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22" w:history="1">
            <w:r w:rsidR="004014C9" w:rsidRPr="004014C9">
              <w:rPr>
                <w:rStyle w:val="Hipercze"/>
                <w:rFonts w:eastAsia="Arial"/>
                <w:noProof/>
                <w:sz w:val="22"/>
              </w:rPr>
              <w:t>XVIII.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OPIS KRYTERIÓW, KTÓRYMI ZAMAWIAJĄCY BĘDZIE SIĘ KIEROWAŁ PRZY WYBORZE OFERTY, WRAZ Z PODANIEM WAG TYCH KRYTEMÓWI SPOSOBU OCENY OFERT</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_Toc75521822 \h </w:instrText>
            </w:r>
            <w:r w:rsidR="004014C9" w:rsidRPr="004014C9">
              <w:rPr>
                <w:noProof/>
                <w:webHidden/>
                <w:sz w:val="22"/>
              </w:rPr>
            </w:r>
            <w:r w:rsidR="004014C9" w:rsidRPr="004014C9">
              <w:rPr>
                <w:noProof/>
                <w:webHidden/>
                <w:sz w:val="22"/>
              </w:rPr>
              <w:fldChar w:fldCharType="separate"/>
            </w:r>
            <w:r w:rsidR="002104DD">
              <w:rPr>
                <w:noProof/>
                <w:webHidden/>
                <w:sz w:val="22"/>
              </w:rPr>
              <w:t>19</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23" w:history="1">
            <w:r w:rsidR="004014C9" w:rsidRPr="004014C9">
              <w:rPr>
                <w:rStyle w:val="Hipercze"/>
                <w:rFonts w:eastAsia="Arial"/>
                <w:noProof/>
                <w:sz w:val="22"/>
              </w:rPr>
              <w:t>XIX.</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INFORMACJE O FORMALNOŚCIACH, JAKIE MUSZĄ ZOSTAĆ DOPEŁNIONE PO WYBORZE OFERTY W CELU ZAWARCIA UMOWY W SPRAWIE ZAMÓWIENIA PUBLICZNEGO</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_Toc75521823 \h </w:instrText>
            </w:r>
            <w:r w:rsidR="004014C9" w:rsidRPr="004014C9">
              <w:rPr>
                <w:noProof/>
                <w:webHidden/>
                <w:sz w:val="22"/>
              </w:rPr>
            </w:r>
            <w:r w:rsidR="004014C9" w:rsidRPr="004014C9">
              <w:rPr>
                <w:noProof/>
                <w:webHidden/>
                <w:sz w:val="22"/>
              </w:rPr>
              <w:fldChar w:fldCharType="separate"/>
            </w:r>
            <w:r w:rsidR="002104DD">
              <w:rPr>
                <w:noProof/>
                <w:webHidden/>
                <w:sz w:val="22"/>
              </w:rPr>
              <w:t>19</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24" w:history="1">
            <w:r w:rsidR="004014C9" w:rsidRPr="004014C9">
              <w:rPr>
                <w:rStyle w:val="Hipercze"/>
                <w:rFonts w:eastAsia="Arial"/>
                <w:noProof/>
                <w:sz w:val="22"/>
              </w:rPr>
              <w:t>XX.</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WYMAGANIA DOTYCZĄCE ZABEZPIECZENIA NALEŻYTEGO WYKONANIA UMOWY</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_Toc75521824 \h </w:instrText>
            </w:r>
            <w:r w:rsidR="004014C9" w:rsidRPr="004014C9">
              <w:rPr>
                <w:noProof/>
                <w:webHidden/>
                <w:sz w:val="22"/>
              </w:rPr>
            </w:r>
            <w:r w:rsidR="004014C9" w:rsidRPr="004014C9">
              <w:rPr>
                <w:noProof/>
                <w:webHidden/>
                <w:sz w:val="22"/>
              </w:rPr>
              <w:fldChar w:fldCharType="separate"/>
            </w:r>
            <w:r w:rsidR="002104DD">
              <w:rPr>
                <w:noProof/>
                <w:webHidden/>
                <w:sz w:val="22"/>
              </w:rPr>
              <w:t>20</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25" w:history="1">
            <w:r w:rsidR="004014C9" w:rsidRPr="004014C9">
              <w:rPr>
                <w:rStyle w:val="Hipercze"/>
                <w:rFonts w:eastAsia="Arial"/>
                <w:noProof/>
                <w:sz w:val="22"/>
              </w:rPr>
              <w:t>XXI.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INFORMACJE O TREŚCI ZAWIERANEJ UMOWY ORAZ MOŻLIWOŚCI JEJ ZMIANY</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_Toc75521825 \h </w:instrText>
            </w:r>
            <w:r w:rsidR="004014C9" w:rsidRPr="004014C9">
              <w:rPr>
                <w:noProof/>
                <w:webHidden/>
                <w:sz w:val="22"/>
              </w:rPr>
            </w:r>
            <w:r w:rsidR="004014C9" w:rsidRPr="004014C9">
              <w:rPr>
                <w:noProof/>
                <w:webHidden/>
                <w:sz w:val="22"/>
              </w:rPr>
              <w:fldChar w:fldCharType="separate"/>
            </w:r>
            <w:r w:rsidR="002104DD">
              <w:rPr>
                <w:noProof/>
                <w:webHidden/>
                <w:sz w:val="22"/>
              </w:rPr>
              <w:t>21</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26" w:history="1">
            <w:r w:rsidR="004014C9" w:rsidRPr="004014C9">
              <w:rPr>
                <w:rStyle w:val="Hipercze"/>
                <w:rFonts w:eastAsia="Arial"/>
                <w:noProof/>
                <w:sz w:val="22"/>
                <w:lang w:eastAsia="en-US" w:bidi="en-US"/>
              </w:rPr>
              <w:t>XXII.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POUCZENIE O ŚRODKACH OCHRONY PRAWNEJ</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_Toc75521826 \h </w:instrText>
            </w:r>
            <w:r w:rsidR="004014C9" w:rsidRPr="004014C9">
              <w:rPr>
                <w:noProof/>
                <w:webHidden/>
                <w:sz w:val="22"/>
              </w:rPr>
            </w:r>
            <w:r w:rsidR="004014C9" w:rsidRPr="004014C9">
              <w:rPr>
                <w:noProof/>
                <w:webHidden/>
                <w:sz w:val="22"/>
              </w:rPr>
              <w:fldChar w:fldCharType="separate"/>
            </w:r>
            <w:r w:rsidR="002104DD">
              <w:rPr>
                <w:noProof/>
                <w:webHidden/>
                <w:sz w:val="22"/>
              </w:rPr>
              <w:t>21</w:t>
            </w:r>
            <w:r w:rsidR="004014C9" w:rsidRPr="004014C9">
              <w:rPr>
                <w:noProof/>
                <w:webHidden/>
                <w:sz w:val="22"/>
              </w:rPr>
              <w:fldChar w:fldCharType="end"/>
            </w:r>
          </w:hyperlink>
        </w:p>
        <w:p w:rsidR="004014C9" w:rsidRPr="004014C9" w:rsidRDefault="00FC78AA">
          <w:pPr>
            <w:pStyle w:val="Spistreci1"/>
            <w:rPr>
              <w:rFonts w:asciiTheme="minorHAnsi" w:eastAsiaTheme="minorEastAsia" w:hAnsiTheme="minorHAnsi" w:cstheme="minorBidi"/>
              <w:noProof/>
              <w:color w:val="auto"/>
              <w:sz w:val="20"/>
              <w:szCs w:val="22"/>
              <w:lang w:bidi="ar-SA"/>
            </w:rPr>
          </w:pPr>
          <w:hyperlink w:anchor="_Toc75521827" w:history="1">
            <w:r w:rsidR="004014C9" w:rsidRPr="004014C9">
              <w:rPr>
                <w:rStyle w:val="Hipercze"/>
                <w:rFonts w:eastAsia="Arial"/>
                <w:noProof/>
                <w:sz w:val="22"/>
              </w:rPr>
              <w:t>XXIII.</w:t>
            </w:r>
            <w:r w:rsidR="004014C9" w:rsidRPr="004014C9">
              <w:rPr>
                <w:rFonts w:asciiTheme="minorHAnsi" w:eastAsiaTheme="minorEastAsia" w:hAnsiTheme="minorHAnsi" w:cstheme="minorBidi"/>
                <w:noProof/>
                <w:color w:val="auto"/>
                <w:sz w:val="20"/>
                <w:szCs w:val="22"/>
                <w:lang w:bidi="ar-SA"/>
              </w:rPr>
              <w:tab/>
            </w:r>
            <w:r w:rsidR="004014C9" w:rsidRPr="004014C9">
              <w:rPr>
                <w:rStyle w:val="Hipercze"/>
                <w:rFonts w:eastAsia="Arial"/>
                <w:noProof/>
                <w:sz w:val="22"/>
              </w:rPr>
              <w:t>WYKAZ ZAŁĄCZNIKÓW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_Toc75521827 \h </w:instrText>
            </w:r>
            <w:r w:rsidR="004014C9" w:rsidRPr="004014C9">
              <w:rPr>
                <w:noProof/>
                <w:webHidden/>
                <w:sz w:val="22"/>
              </w:rPr>
            </w:r>
            <w:r w:rsidR="004014C9" w:rsidRPr="004014C9">
              <w:rPr>
                <w:noProof/>
                <w:webHidden/>
                <w:sz w:val="22"/>
              </w:rPr>
              <w:fldChar w:fldCharType="separate"/>
            </w:r>
            <w:r w:rsidR="002104DD">
              <w:rPr>
                <w:noProof/>
                <w:webHidden/>
                <w:sz w:val="22"/>
              </w:rPr>
              <w:t>22</w:t>
            </w:r>
            <w:r w:rsidR="004014C9" w:rsidRPr="004014C9">
              <w:rPr>
                <w:noProof/>
                <w:webHidden/>
                <w:sz w:val="22"/>
              </w:rPr>
              <w:fldChar w:fldCharType="end"/>
            </w:r>
          </w:hyperlink>
        </w:p>
        <w:p w:rsidR="004014C9" w:rsidRPr="004014C9" w:rsidRDefault="00FC78AA">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28" w:history="1">
            <w:r w:rsidR="004014C9" w:rsidRPr="004014C9">
              <w:rPr>
                <w:rStyle w:val="Hipercze"/>
                <w:rFonts w:eastAsia="Calibri"/>
                <w:noProof/>
                <w:sz w:val="22"/>
                <w:lang w:eastAsia="en-US"/>
              </w:rPr>
              <w:t>Załącznik nr 1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_Toc75521828 \h </w:instrText>
            </w:r>
            <w:r w:rsidR="004014C9" w:rsidRPr="004014C9">
              <w:rPr>
                <w:noProof/>
                <w:webHidden/>
                <w:sz w:val="22"/>
              </w:rPr>
            </w:r>
            <w:r w:rsidR="004014C9" w:rsidRPr="004014C9">
              <w:rPr>
                <w:noProof/>
                <w:webHidden/>
                <w:sz w:val="22"/>
              </w:rPr>
              <w:fldChar w:fldCharType="separate"/>
            </w:r>
            <w:r w:rsidR="002104DD">
              <w:rPr>
                <w:noProof/>
                <w:webHidden/>
                <w:sz w:val="22"/>
              </w:rPr>
              <w:t>23</w:t>
            </w:r>
            <w:r w:rsidR="004014C9" w:rsidRPr="004014C9">
              <w:rPr>
                <w:noProof/>
                <w:webHidden/>
                <w:sz w:val="22"/>
              </w:rPr>
              <w:fldChar w:fldCharType="end"/>
            </w:r>
          </w:hyperlink>
        </w:p>
        <w:p w:rsidR="004014C9" w:rsidRPr="004014C9" w:rsidRDefault="00FC78AA">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29" w:history="1">
            <w:r w:rsidR="004014C9" w:rsidRPr="004014C9">
              <w:rPr>
                <w:rStyle w:val="Hipercze"/>
                <w:rFonts w:eastAsia="Calibri"/>
                <w:noProof/>
                <w:sz w:val="22"/>
                <w:lang w:eastAsia="en-US"/>
              </w:rPr>
              <w:t>Załącznik nr 2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_Toc75521829 \h </w:instrText>
            </w:r>
            <w:r w:rsidR="004014C9" w:rsidRPr="004014C9">
              <w:rPr>
                <w:noProof/>
                <w:webHidden/>
                <w:sz w:val="22"/>
              </w:rPr>
            </w:r>
            <w:r w:rsidR="004014C9" w:rsidRPr="004014C9">
              <w:rPr>
                <w:noProof/>
                <w:webHidden/>
                <w:sz w:val="22"/>
              </w:rPr>
              <w:fldChar w:fldCharType="separate"/>
            </w:r>
            <w:r w:rsidR="002104DD">
              <w:rPr>
                <w:noProof/>
                <w:webHidden/>
                <w:sz w:val="22"/>
              </w:rPr>
              <w:t>27</w:t>
            </w:r>
            <w:r w:rsidR="004014C9" w:rsidRPr="004014C9">
              <w:rPr>
                <w:noProof/>
                <w:webHidden/>
                <w:sz w:val="22"/>
              </w:rPr>
              <w:fldChar w:fldCharType="end"/>
            </w:r>
          </w:hyperlink>
        </w:p>
        <w:p w:rsidR="004014C9" w:rsidRPr="004014C9" w:rsidRDefault="00FC78AA">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30" w:history="1">
            <w:r w:rsidR="004014C9" w:rsidRPr="004014C9">
              <w:rPr>
                <w:rStyle w:val="Hipercze"/>
                <w:rFonts w:eastAsia="Arial"/>
                <w:bCs/>
                <w:noProof/>
                <w:sz w:val="22"/>
              </w:rPr>
              <w:t>Załącznik nr 3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_Toc75521830 \h </w:instrText>
            </w:r>
            <w:r w:rsidR="004014C9" w:rsidRPr="004014C9">
              <w:rPr>
                <w:noProof/>
                <w:webHidden/>
                <w:sz w:val="22"/>
              </w:rPr>
            </w:r>
            <w:r w:rsidR="004014C9" w:rsidRPr="004014C9">
              <w:rPr>
                <w:noProof/>
                <w:webHidden/>
                <w:sz w:val="22"/>
              </w:rPr>
              <w:fldChar w:fldCharType="separate"/>
            </w:r>
            <w:r w:rsidR="002104DD">
              <w:rPr>
                <w:noProof/>
                <w:webHidden/>
                <w:sz w:val="22"/>
              </w:rPr>
              <w:t>29</w:t>
            </w:r>
            <w:r w:rsidR="004014C9" w:rsidRPr="004014C9">
              <w:rPr>
                <w:noProof/>
                <w:webHidden/>
                <w:sz w:val="22"/>
              </w:rPr>
              <w:fldChar w:fldCharType="end"/>
            </w:r>
          </w:hyperlink>
        </w:p>
        <w:p w:rsidR="004014C9" w:rsidRPr="004014C9" w:rsidRDefault="00FC78AA">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31" w:history="1">
            <w:r w:rsidR="004014C9" w:rsidRPr="004014C9">
              <w:rPr>
                <w:rStyle w:val="Hipercze"/>
                <w:rFonts w:eastAsia="Arial"/>
                <w:bCs/>
                <w:noProof/>
                <w:sz w:val="22"/>
              </w:rPr>
              <w:t>Załącznik nr 4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_Toc75521831 \h </w:instrText>
            </w:r>
            <w:r w:rsidR="004014C9" w:rsidRPr="004014C9">
              <w:rPr>
                <w:noProof/>
                <w:webHidden/>
                <w:sz w:val="22"/>
              </w:rPr>
            </w:r>
            <w:r w:rsidR="004014C9" w:rsidRPr="004014C9">
              <w:rPr>
                <w:noProof/>
                <w:webHidden/>
                <w:sz w:val="22"/>
              </w:rPr>
              <w:fldChar w:fldCharType="separate"/>
            </w:r>
            <w:r w:rsidR="002104DD">
              <w:rPr>
                <w:noProof/>
                <w:webHidden/>
                <w:sz w:val="22"/>
              </w:rPr>
              <w:t>30</w:t>
            </w:r>
            <w:r w:rsidR="004014C9" w:rsidRPr="004014C9">
              <w:rPr>
                <w:noProof/>
                <w:webHidden/>
                <w:sz w:val="22"/>
              </w:rPr>
              <w:fldChar w:fldCharType="end"/>
            </w:r>
          </w:hyperlink>
        </w:p>
        <w:p w:rsidR="004014C9" w:rsidRPr="004014C9" w:rsidRDefault="00FC78AA">
          <w:pPr>
            <w:pStyle w:val="Spistreci2"/>
            <w:tabs>
              <w:tab w:val="right" w:leader="dot" w:pos="9225"/>
            </w:tabs>
            <w:rPr>
              <w:rFonts w:asciiTheme="minorHAnsi" w:eastAsiaTheme="minorEastAsia" w:hAnsiTheme="minorHAnsi" w:cstheme="minorBidi"/>
              <w:noProof/>
              <w:color w:val="auto"/>
              <w:sz w:val="20"/>
              <w:szCs w:val="22"/>
              <w:lang w:bidi="ar-SA"/>
            </w:rPr>
          </w:pPr>
          <w:hyperlink w:anchor="_Toc75521832" w:history="1">
            <w:r w:rsidR="004014C9" w:rsidRPr="004014C9">
              <w:rPr>
                <w:rStyle w:val="Hipercze"/>
                <w:rFonts w:eastAsia="Arial"/>
                <w:noProof/>
                <w:sz w:val="22"/>
              </w:rPr>
              <w:t>Załącznik nr 5 do SWZ</w:t>
            </w:r>
            <w:r w:rsidR="004014C9" w:rsidRPr="004014C9">
              <w:rPr>
                <w:noProof/>
                <w:webHidden/>
                <w:sz w:val="22"/>
              </w:rPr>
              <w:tab/>
            </w:r>
            <w:r w:rsidR="004014C9" w:rsidRPr="004014C9">
              <w:rPr>
                <w:noProof/>
                <w:webHidden/>
                <w:sz w:val="22"/>
              </w:rPr>
              <w:fldChar w:fldCharType="begin"/>
            </w:r>
            <w:r w:rsidR="004014C9" w:rsidRPr="004014C9">
              <w:rPr>
                <w:noProof/>
                <w:webHidden/>
                <w:sz w:val="22"/>
              </w:rPr>
              <w:instrText xml:space="preserve"> PAGEREF _Toc75521832 \h </w:instrText>
            </w:r>
            <w:r w:rsidR="004014C9" w:rsidRPr="004014C9">
              <w:rPr>
                <w:noProof/>
                <w:webHidden/>
                <w:sz w:val="22"/>
              </w:rPr>
            </w:r>
            <w:r w:rsidR="004014C9" w:rsidRPr="004014C9">
              <w:rPr>
                <w:noProof/>
                <w:webHidden/>
                <w:sz w:val="22"/>
              </w:rPr>
              <w:fldChar w:fldCharType="separate"/>
            </w:r>
            <w:r w:rsidR="002104DD">
              <w:rPr>
                <w:noProof/>
                <w:webHidden/>
                <w:sz w:val="22"/>
              </w:rPr>
              <w:t>31</w:t>
            </w:r>
            <w:r w:rsidR="004014C9" w:rsidRPr="004014C9">
              <w:rPr>
                <w:noProof/>
                <w:webHidden/>
                <w:sz w:val="22"/>
              </w:rPr>
              <w:fldChar w:fldCharType="end"/>
            </w:r>
          </w:hyperlink>
        </w:p>
        <w:p w:rsidR="00D85666" w:rsidRDefault="00D85666">
          <w:r w:rsidRPr="004014C9">
            <w:rPr>
              <w:b/>
              <w:bCs/>
              <w:sz w:val="22"/>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3" w:name="bookmark2"/>
      <w:bookmarkStart w:id="4" w:name="_Toc75521805"/>
      <w:r>
        <w:t>I</w:t>
      </w:r>
      <w:r>
        <w:tab/>
      </w:r>
      <w:r w:rsidR="00CA431B" w:rsidRPr="006002F3">
        <w:t>NAZWA ORAZ ADRES ZAMAWIAJĄCEGO</w:t>
      </w:r>
      <w:bookmarkEnd w:id="3"/>
      <w:bookmarkEnd w:id="4"/>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FC78AA"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5"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5"/>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6" w:name="bookmark4"/>
      <w:bookmarkStart w:id="7" w:name="_Toc75521806"/>
      <w:r>
        <w:t>II.</w:t>
      </w:r>
      <w:r>
        <w:tab/>
      </w:r>
      <w:r w:rsidR="00CA431B" w:rsidRPr="006002F3">
        <w:t>OCHRONA DANYCH OSOBOWYCH</w:t>
      </w:r>
      <w:bookmarkEnd w:id="6"/>
      <w:bookmarkEnd w:id="7"/>
    </w:p>
    <w:p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74 p.z.p.</w:t>
      </w:r>
    </w:p>
    <w:p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78 ust. 1 p.z.p.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obowiązek podania przez Panią/Pana danych osobowych bezpośrednio Pani/Pana dotyczących jest wymogiem ustawowym określonym w przepisach p.z.p., związanym z udziałem w</w:t>
      </w:r>
      <w:r w:rsidR="00A42821">
        <w:rPr>
          <w:sz w:val="22"/>
          <w:szCs w:val="22"/>
        </w:rPr>
        <w:t> </w:t>
      </w:r>
      <w:r w:rsidRPr="006002F3">
        <w:rPr>
          <w:sz w:val="22"/>
          <w:szCs w:val="22"/>
        </w:rPr>
        <w:t>postępowaniu o udzielenie zamówienia publicznego.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8" w:name="_Toc75521807"/>
      <w:r>
        <w:t>III.</w:t>
      </w:r>
      <w:r>
        <w:tab/>
      </w:r>
      <w:r w:rsidR="00CA431B" w:rsidRPr="006002F3">
        <w:t>TRYB UDZIELENIA ZAMÓWIENIA</w:t>
      </w:r>
      <w:bookmarkEnd w:id="8"/>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275 pkt 1 p.z.p.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3 ustawy p.z.p.</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94 p.z.p.</w:t>
      </w:r>
    </w:p>
    <w:p w:rsid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610E8E" w:rsidRPr="00432308" w:rsidRDefault="00610E8E" w:rsidP="00610E8E">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96 ust, 2 pkt 2 p.z.p.</w:t>
      </w:r>
    </w:p>
    <w:p w:rsidR="00FA70E3" w:rsidRPr="006002F3" w:rsidRDefault="00AB1F9B" w:rsidP="00C326D6">
      <w:pPr>
        <w:pStyle w:val="Nagwek1"/>
      </w:pPr>
      <w:bookmarkStart w:id="9" w:name="_Toc75521808"/>
      <w:r>
        <w:t>I</w:t>
      </w:r>
      <w:r w:rsidR="00C326D6">
        <w:t>V.</w:t>
      </w:r>
      <w:r w:rsidR="00C326D6">
        <w:tab/>
      </w:r>
      <w:r w:rsidR="00CA431B" w:rsidRPr="006002F3">
        <w:t>OPIS PRZEDMIOTU ZAMÓWIENIA</w:t>
      </w:r>
      <w:bookmarkEnd w:id="9"/>
    </w:p>
    <w:p w:rsidR="002B6A48" w:rsidRPr="004014C9" w:rsidRDefault="002B6A48" w:rsidP="00D70ECD">
      <w:pPr>
        <w:widowControl/>
        <w:numPr>
          <w:ilvl w:val="0"/>
          <w:numId w:val="63"/>
        </w:numPr>
        <w:spacing w:line="320" w:lineRule="exact"/>
        <w:ind w:left="567" w:hanging="567"/>
        <w:jc w:val="both"/>
        <w:rPr>
          <w:color w:val="auto"/>
          <w:sz w:val="22"/>
          <w:lang w:bidi="ar-SA"/>
        </w:rPr>
      </w:pPr>
      <w:r w:rsidRPr="004014C9">
        <w:rPr>
          <w:color w:val="auto"/>
          <w:sz w:val="22"/>
          <w:lang w:bidi="ar-SA"/>
        </w:rPr>
        <w:t>PRZEDMIOT ZAMÓWIENIA</w:t>
      </w:r>
    </w:p>
    <w:p w:rsidR="002B6A48" w:rsidRPr="004014C9" w:rsidRDefault="002B6A48" w:rsidP="002B6A48">
      <w:pPr>
        <w:widowControl/>
        <w:spacing w:line="320" w:lineRule="exact"/>
        <w:ind w:left="567"/>
        <w:jc w:val="both"/>
        <w:rPr>
          <w:color w:val="auto"/>
          <w:sz w:val="22"/>
          <w:lang w:bidi="ar-SA"/>
        </w:rPr>
      </w:pPr>
      <w:r w:rsidRPr="004014C9">
        <w:rPr>
          <w:color w:val="auto"/>
          <w:sz w:val="22"/>
          <w:lang w:bidi="ar-SA"/>
        </w:rPr>
        <w:t>Przedmiotem zamówienia jest realizacja robót górniczych polegających na wykonaniu otworów wiertniczych poziomych z wyrobisk podziemnych w pokładzie węgla oraz otworów pionowych z powierzc</w:t>
      </w:r>
      <w:r w:rsidR="00D16A64" w:rsidRPr="004014C9">
        <w:rPr>
          <w:color w:val="auto"/>
          <w:sz w:val="22"/>
          <w:lang w:bidi="ar-SA"/>
        </w:rPr>
        <w:t>hni KD Barbara do pokładu węgla, jak również udział w pracach badawczych pracowników Wykonawcy.</w:t>
      </w:r>
    </w:p>
    <w:p w:rsidR="002B6A48" w:rsidRPr="004014C9" w:rsidRDefault="002B6A48" w:rsidP="002B6A48">
      <w:pPr>
        <w:widowControl/>
        <w:spacing w:line="320" w:lineRule="exact"/>
        <w:ind w:left="567"/>
        <w:jc w:val="both"/>
        <w:rPr>
          <w:color w:val="FF0000"/>
          <w:sz w:val="22"/>
          <w:lang w:bidi="ar-SA"/>
        </w:rPr>
      </w:pPr>
      <w:r w:rsidRPr="004014C9">
        <w:rPr>
          <w:color w:val="auto"/>
          <w:sz w:val="22"/>
          <w:lang w:bidi="ar-SA"/>
        </w:rPr>
        <w:t>Z uwagi na badawczy charakter planowanych prac Zamawiający zakłada wykonanie otworów wariantowo (nieokreślona ilościowo liczba otworów) i etapami w zależności od uzyskiwanych wyników badań.</w:t>
      </w:r>
      <w:r w:rsidRPr="004014C9">
        <w:rPr>
          <w:sz w:val="22"/>
          <w:lang w:bidi="ar-SA"/>
        </w:rPr>
        <w:t xml:space="preserve"> </w:t>
      </w:r>
    </w:p>
    <w:p w:rsidR="002B6A48" w:rsidRPr="004014C9" w:rsidRDefault="002B6A48" w:rsidP="002B6A48">
      <w:pPr>
        <w:widowControl/>
        <w:spacing w:line="320" w:lineRule="exact"/>
        <w:ind w:left="567"/>
        <w:jc w:val="both"/>
        <w:rPr>
          <w:color w:val="auto"/>
          <w:sz w:val="22"/>
          <w:lang w:bidi="ar-SA"/>
        </w:rPr>
      </w:pPr>
      <w:r w:rsidRPr="004014C9">
        <w:rPr>
          <w:color w:val="auto"/>
          <w:sz w:val="22"/>
          <w:lang w:bidi="ar-SA"/>
        </w:rPr>
        <w:t>Dla wykonania robót sporządzony zostanie przez Wykonawcę projekt organizacji robót wraz z technologią zatwierdzone przez Kierownika Ruchu Zakładu.</w:t>
      </w:r>
    </w:p>
    <w:p w:rsidR="002B6A48" w:rsidRPr="004014C9" w:rsidRDefault="002B6A48" w:rsidP="002B6A48">
      <w:pPr>
        <w:widowControl/>
        <w:spacing w:line="320" w:lineRule="exact"/>
        <w:ind w:left="567" w:hanging="567"/>
        <w:jc w:val="both"/>
        <w:rPr>
          <w:color w:val="auto"/>
          <w:sz w:val="22"/>
          <w:lang w:bidi="ar-SA"/>
        </w:rPr>
      </w:pPr>
      <w:r w:rsidRPr="004014C9">
        <w:rPr>
          <w:color w:val="auto"/>
          <w:sz w:val="22"/>
          <w:lang w:bidi="ar-SA"/>
        </w:rPr>
        <w:t>2.</w:t>
      </w:r>
      <w:r w:rsidRPr="004014C9">
        <w:rPr>
          <w:color w:val="auto"/>
          <w:sz w:val="22"/>
          <w:lang w:bidi="ar-SA"/>
        </w:rPr>
        <w:tab/>
        <w:t>WYMAGANIA ORAZ INFORMACJE</w:t>
      </w:r>
    </w:p>
    <w:p w:rsidR="002B6A48" w:rsidRPr="004014C9" w:rsidRDefault="002B6A48" w:rsidP="002B6A48">
      <w:pPr>
        <w:widowControl/>
        <w:spacing w:line="320" w:lineRule="exact"/>
        <w:ind w:left="567"/>
        <w:jc w:val="both"/>
        <w:rPr>
          <w:color w:val="auto"/>
          <w:sz w:val="22"/>
          <w:lang w:bidi="ar-SA"/>
        </w:rPr>
      </w:pPr>
      <w:r w:rsidRPr="004014C9">
        <w:rPr>
          <w:color w:val="auto"/>
          <w:sz w:val="22"/>
          <w:lang w:bidi="ar-SA"/>
        </w:rPr>
        <w:t>Wszystkie prace związane z wykonaniem przedmiotu zamówienia będą prowadzone zgodnie z obowiązującymi przepisami tj. Prawem geologicznym i górniczym – Ustawą z</w:t>
      </w:r>
      <w:r w:rsidR="00EC28C9" w:rsidRPr="004014C9">
        <w:rPr>
          <w:color w:val="auto"/>
          <w:sz w:val="22"/>
          <w:lang w:bidi="ar-SA"/>
        </w:rPr>
        <w:t> </w:t>
      </w:r>
      <w:r w:rsidRPr="004014C9">
        <w:rPr>
          <w:color w:val="auto"/>
          <w:sz w:val="22"/>
          <w:lang w:bidi="ar-SA"/>
        </w:rPr>
        <w:t>dnia 09.06.2011 r. (Dz. U. z 2020 poz.1064 z późn. zm.), Rozporządzeniem Ministra Energii z dnia  23 listopada w sprawie szczegółowych wymagań prowadzenia ruchu w podziemnych zakładach górniczych (Dz. U. z 2017 r., poz. 1118 z późn. zm.) wraz z</w:t>
      </w:r>
      <w:r w:rsidR="00EC28C9" w:rsidRPr="004014C9">
        <w:rPr>
          <w:color w:val="auto"/>
          <w:sz w:val="22"/>
          <w:lang w:bidi="ar-SA"/>
        </w:rPr>
        <w:t> </w:t>
      </w:r>
      <w:r w:rsidRPr="004014C9">
        <w:rPr>
          <w:color w:val="auto"/>
          <w:sz w:val="22"/>
          <w:lang w:bidi="ar-SA"/>
        </w:rPr>
        <w:t>załącznikami oraz innymi przepisami wykonawczymi do Prawa Geologicznego i Górniczego, Planem Ruchu Zakładu prowadzącego roboty podziemne w celach naukowych, badawczych, doświadczalnych i szkoleniowych na potrzeby geologii i górnictwa na lata 2019 -2024 Kopalni Doświadczalnej „Barbara” w Mikołowie oraz obowiązującymi normami. Dla wykonania robót sporządzony zostanie przez Wykonawcę projekt organizacji robót wraz z technologią zatwierdzone przez Kierownika Ruchu Zakładu.</w:t>
      </w:r>
    </w:p>
    <w:p w:rsidR="002B6A48" w:rsidRPr="004014C9" w:rsidRDefault="002B6A48" w:rsidP="002B6A48">
      <w:pPr>
        <w:widowControl/>
        <w:spacing w:line="320" w:lineRule="exact"/>
        <w:ind w:left="567"/>
        <w:jc w:val="both"/>
        <w:rPr>
          <w:color w:val="auto"/>
          <w:sz w:val="22"/>
          <w:lang w:bidi="ar-SA"/>
        </w:rPr>
      </w:pPr>
      <w:r w:rsidRPr="004014C9">
        <w:rPr>
          <w:color w:val="auto"/>
          <w:sz w:val="22"/>
          <w:lang w:bidi="ar-SA"/>
        </w:rPr>
        <w:t>Konieczne jest ponadto opracowanie i prowadzenie wszystkich niezbędnych, wg wymagań powyższych przepisów, dokumentacji projektowych związanych m. in. z</w:t>
      </w:r>
      <w:r w:rsidR="00EC28C9" w:rsidRPr="004014C9">
        <w:rPr>
          <w:color w:val="auto"/>
          <w:sz w:val="22"/>
          <w:lang w:bidi="ar-SA"/>
        </w:rPr>
        <w:t> </w:t>
      </w:r>
      <w:r w:rsidRPr="004014C9">
        <w:rPr>
          <w:color w:val="auto"/>
          <w:sz w:val="22"/>
          <w:lang w:bidi="ar-SA"/>
        </w:rPr>
        <w:t xml:space="preserve">wykonywaniem otworów oraz technicznych związanych z realizacją robót objętych zamówieniem. </w:t>
      </w:r>
    </w:p>
    <w:p w:rsidR="002B6A48" w:rsidRPr="004014C9" w:rsidRDefault="002B6A48" w:rsidP="002B6A48">
      <w:pPr>
        <w:widowControl/>
        <w:spacing w:line="360" w:lineRule="auto"/>
        <w:ind w:left="1080"/>
        <w:jc w:val="both"/>
        <w:rPr>
          <w:color w:val="FF0000"/>
          <w:sz w:val="22"/>
          <w:lang w:bidi="ar-SA"/>
        </w:rPr>
      </w:pPr>
    </w:p>
    <w:p w:rsidR="002B6A48" w:rsidRPr="004014C9" w:rsidRDefault="00477D96" w:rsidP="00477D96">
      <w:pPr>
        <w:widowControl/>
        <w:spacing w:line="360" w:lineRule="auto"/>
        <w:ind w:left="567" w:hanging="567"/>
        <w:jc w:val="both"/>
        <w:rPr>
          <w:b/>
          <w:sz w:val="22"/>
          <w:lang w:bidi="ar-SA"/>
        </w:rPr>
      </w:pPr>
      <w:r w:rsidRPr="004014C9">
        <w:rPr>
          <w:sz w:val="22"/>
          <w:lang w:bidi="ar-SA"/>
        </w:rPr>
        <w:t>3.</w:t>
      </w:r>
      <w:r w:rsidRPr="004014C9">
        <w:rPr>
          <w:b/>
          <w:sz w:val="22"/>
          <w:lang w:bidi="ar-SA"/>
        </w:rPr>
        <w:tab/>
      </w:r>
      <w:r w:rsidR="00CF43F0" w:rsidRPr="004014C9">
        <w:rPr>
          <w:sz w:val="22"/>
          <w:lang w:bidi="ar-SA"/>
        </w:rPr>
        <w:t>ZAKRES ZADAŃ DO WYKONANIA OBEJMUJE WYKONANIE NASTĘPUJĄCYCH PRAC:</w:t>
      </w:r>
    </w:p>
    <w:p w:rsidR="002B6A48" w:rsidRPr="002B6A48" w:rsidRDefault="002B6A48" w:rsidP="002B6A48">
      <w:pPr>
        <w:widowControl/>
        <w:spacing w:line="320" w:lineRule="exact"/>
        <w:jc w:val="both"/>
        <w:rPr>
          <w:b/>
          <w:color w:val="auto"/>
          <w:lang w:bidi="ar-SA"/>
        </w:rPr>
      </w:pPr>
      <w:r w:rsidRPr="002B6A48">
        <w:rPr>
          <w:b/>
          <w:color w:val="auto"/>
          <w:lang w:bidi="ar-SA"/>
        </w:rPr>
        <w:t>Wiercenia z wyrobisk podziemnych</w:t>
      </w:r>
    </w:p>
    <w:p w:rsidR="002B6A48" w:rsidRPr="004014C9" w:rsidRDefault="002B6A48" w:rsidP="002B6A48">
      <w:pPr>
        <w:widowControl/>
        <w:spacing w:line="320" w:lineRule="exact"/>
        <w:jc w:val="both"/>
        <w:rPr>
          <w:color w:val="auto"/>
          <w:sz w:val="22"/>
          <w:lang w:bidi="ar-SA"/>
        </w:rPr>
      </w:pPr>
      <w:r w:rsidRPr="004014C9">
        <w:rPr>
          <w:color w:val="auto"/>
          <w:sz w:val="22"/>
          <w:lang w:bidi="ar-SA"/>
        </w:rPr>
        <w:t>Planowane do wykonania jeden lub dwa otwory, każdy otwór etapami o następujących parametrach:</w:t>
      </w:r>
    </w:p>
    <w:p w:rsidR="002B6A48" w:rsidRPr="004014C9" w:rsidRDefault="002B6A48" w:rsidP="002B6A48">
      <w:pPr>
        <w:widowControl/>
        <w:spacing w:line="320" w:lineRule="exact"/>
        <w:ind w:left="709" w:hanging="709"/>
        <w:jc w:val="both"/>
        <w:rPr>
          <w:color w:val="auto"/>
          <w:sz w:val="22"/>
          <w:lang w:bidi="ar-SA"/>
        </w:rPr>
      </w:pPr>
      <w:r w:rsidRPr="004014C9">
        <w:rPr>
          <w:color w:val="auto"/>
          <w:sz w:val="22"/>
          <w:lang w:bidi="ar-SA"/>
        </w:rPr>
        <w:t xml:space="preserve">Etap I - wiercenie bezrdzeniowe na długość otworu </w:t>
      </w:r>
      <w:r w:rsidR="000A620A" w:rsidRPr="004014C9">
        <w:rPr>
          <w:color w:val="auto"/>
          <w:sz w:val="22"/>
          <w:lang w:bidi="ar-SA"/>
        </w:rPr>
        <w:t>max.</w:t>
      </w:r>
      <w:r w:rsidRPr="004014C9">
        <w:rPr>
          <w:color w:val="auto"/>
          <w:sz w:val="22"/>
          <w:lang w:bidi="ar-SA"/>
        </w:rPr>
        <w:t xml:space="preserve"> 50 mb, otwór zabezpieczony na całej długości rurą obsadową o średnicy Ø150 mm + próba szczelności.</w:t>
      </w:r>
    </w:p>
    <w:p w:rsidR="002B6A48" w:rsidRPr="004014C9" w:rsidRDefault="002B6A48" w:rsidP="002B6A48">
      <w:pPr>
        <w:widowControl/>
        <w:spacing w:line="320" w:lineRule="exact"/>
        <w:ind w:left="709" w:hanging="709"/>
        <w:jc w:val="both"/>
        <w:rPr>
          <w:color w:val="auto"/>
          <w:sz w:val="22"/>
          <w:lang w:bidi="ar-SA"/>
        </w:rPr>
      </w:pPr>
      <w:r w:rsidRPr="004014C9">
        <w:rPr>
          <w:color w:val="auto"/>
          <w:sz w:val="22"/>
          <w:lang w:bidi="ar-SA"/>
        </w:rPr>
        <w:t xml:space="preserve">Etap II – wiercenie rdzeniowe w tym samym otworze: </w:t>
      </w:r>
    </w:p>
    <w:p w:rsidR="002B6A48" w:rsidRPr="004014C9" w:rsidRDefault="002B6A48" w:rsidP="002B6A48">
      <w:pPr>
        <w:widowControl/>
        <w:spacing w:line="320" w:lineRule="exact"/>
        <w:ind w:left="709"/>
        <w:jc w:val="both"/>
        <w:rPr>
          <w:color w:val="auto"/>
          <w:sz w:val="22"/>
          <w:lang w:bidi="ar-SA"/>
        </w:rPr>
      </w:pPr>
      <w:r w:rsidRPr="004014C9">
        <w:rPr>
          <w:color w:val="auto"/>
          <w:sz w:val="22"/>
          <w:lang w:bidi="ar-SA"/>
        </w:rPr>
        <w:t>średnica rdzenia Ø85 mm, średnica otworu Ø122,6 mm, długość</w:t>
      </w:r>
      <w:r w:rsidR="000A620A" w:rsidRPr="004014C9">
        <w:rPr>
          <w:color w:val="auto"/>
          <w:sz w:val="22"/>
          <w:lang w:bidi="ar-SA"/>
        </w:rPr>
        <w:t xml:space="preserve"> max.</w:t>
      </w:r>
      <w:r w:rsidRPr="004014C9">
        <w:rPr>
          <w:color w:val="auto"/>
          <w:sz w:val="22"/>
          <w:lang w:bidi="ar-SA"/>
        </w:rPr>
        <w:t xml:space="preserve"> 30 mb – pobór, zabezpieczenie i transport rdzenia na powierzchnię.</w:t>
      </w:r>
    </w:p>
    <w:p w:rsidR="002B6A48" w:rsidRPr="004014C9" w:rsidRDefault="002B6A48" w:rsidP="002B6A48">
      <w:pPr>
        <w:widowControl/>
        <w:spacing w:line="320" w:lineRule="exact"/>
        <w:ind w:left="709" w:hanging="709"/>
        <w:jc w:val="both"/>
        <w:rPr>
          <w:color w:val="auto"/>
          <w:sz w:val="22"/>
          <w:lang w:bidi="ar-SA"/>
        </w:rPr>
      </w:pPr>
      <w:r w:rsidRPr="004014C9">
        <w:rPr>
          <w:color w:val="auto"/>
          <w:sz w:val="22"/>
          <w:lang w:bidi="ar-SA"/>
        </w:rPr>
        <w:t>Etap III – wiercenie bezrdzeniowe w tym samym otworze:</w:t>
      </w:r>
    </w:p>
    <w:p w:rsidR="002B6A48" w:rsidRPr="004014C9" w:rsidRDefault="002B6A48" w:rsidP="002B6A48">
      <w:pPr>
        <w:widowControl/>
        <w:spacing w:line="320" w:lineRule="exact"/>
        <w:ind w:left="709"/>
        <w:jc w:val="both"/>
        <w:rPr>
          <w:color w:val="auto"/>
          <w:sz w:val="22"/>
          <w:lang w:bidi="ar-SA"/>
        </w:rPr>
      </w:pPr>
      <w:r w:rsidRPr="004014C9">
        <w:rPr>
          <w:color w:val="auto"/>
          <w:sz w:val="22"/>
          <w:lang w:bidi="ar-SA"/>
        </w:rPr>
        <w:t>Ø114 mm, długość</w:t>
      </w:r>
      <w:r w:rsidR="000A620A" w:rsidRPr="004014C9">
        <w:rPr>
          <w:color w:val="auto"/>
          <w:sz w:val="22"/>
          <w:lang w:bidi="ar-SA"/>
        </w:rPr>
        <w:t xml:space="preserve"> max.</w:t>
      </w:r>
      <w:r w:rsidRPr="004014C9">
        <w:rPr>
          <w:color w:val="auto"/>
          <w:sz w:val="22"/>
          <w:lang w:bidi="ar-SA"/>
        </w:rPr>
        <w:t xml:space="preserve"> 60 m. Likwidacja całego otworu lub otworów wg. uzgodnień z</w:t>
      </w:r>
      <w:r w:rsidR="00EC28C9" w:rsidRPr="004014C9">
        <w:rPr>
          <w:color w:val="auto"/>
          <w:sz w:val="22"/>
          <w:lang w:bidi="ar-SA"/>
        </w:rPr>
        <w:t> </w:t>
      </w:r>
      <w:r w:rsidRPr="004014C9">
        <w:rPr>
          <w:color w:val="auto"/>
          <w:sz w:val="22"/>
          <w:lang w:bidi="ar-SA"/>
        </w:rPr>
        <w:t>Zamawiającym.</w:t>
      </w:r>
    </w:p>
    <w:p w:rsidR="002B6A48" w:rsidRPr="004014C9" w:rsidRDefault="002B6A48" w:rsidP="002B6A48">
      <w:pPr>
        <w:widowControl/>
        <w:spacing w:line="320" w:lineRule="exact"/>
        <w:ind w:left="709" w:hanging="709"/>
        <w:jc w:val="both"/>
        <w:rPr>
          <w:color w:val="auto"/>
          <w:sz w:val="22"/>
          <w:lang w:bidi="ar-SA"/>
        </w:rPr>
      </w:pPr>
    </w:p>
    <w:p w:rsidR="002B6A48" w:rsidRPr="004014C9" w:rsidRDefault="002B6A48" w:rsidP="002B6A48">
      <w:pPr>
        <w:widowControl/>
        <w:spacing w:line="320" w:lineRule="exact"/>
        <w:jc w:val="both"/>
        <w:rPr>
          <w:b/>
          <w:color w:val="auto"/>
          <w:sz w:val="22"/>
          <w:szCs w:val="22"/>
          <w:lang w:bidi="ar-SA"/>
        </w:rPr>
      </w:pPr>
      <w:r w:rsidRPr="004014C9">
        <w:rPr>
          <w:b/>
          <w:color w:val="auto"/>
          <w:sz w:val="22"/>
          <w:szCs w:val="22"/>
          <w:lang w:bidi="ar-SA"/>
        </w:rPr>
        <w:t>Wiercenia z powierzchni</w:t>
      </w:r>
    </w:p>
    <w:p w:rsidR="002B6A48" w:rsidRPr="004014C9" w:rsidRDefault="002B6A48" w:rsidP="002B6A48">
      <w:pPr>
        <w:widowControl/>
        <w:spacing w:line="320" w:lineRule="exact"/>
        <w:jc w:val="both"/>
        <w:rPr>
          <w:color w:val="auto"/>
          <w:sz w:val="22"/>
          <w:szCs w:val="22"/>
          <w:lang w:bidi="ar-SA"/>
        </w:rPr>
      </w:pPr>
      <w:r w:rsidRPr="004014C9">
        <w:rPr>
          <w:color w:val="auto"/>
          <w:sz w:val="22"/>
          <w:szCs w:val="22"/>
          <w:lang w:bidi="ar-SA"/>
        </w:rPr>
        <w:t xml:space="preserve">Etap I – wiercenie rdzeniowe z powierzchni (1 otwór): </w:t>
      </w:r>
    </w:p>
    <w:p w:rsidR="002B6A48" w:rsidRPr="004014C9" w:rsidRDefault="002B6A48" w:rsidP="002B6A48">
      <w:pPr>
        <w:widowControl/>
        <w:spacing w:line="320" w:lineRule="exact"/>
        <w:ind w:left="709"/>
        <w:jc w:val="both"/>
        <w:rPr>
          <w:color w:val="auto"/>
          <w:sz w:val="22"/>
          <w:szCs w:val="22"/>
          <w:lang w:bidi="ar-SA"/>
        </w:rPr>
      </w:pPr>
      <w:r w:rsidRPr="004014C9">
        <w:rPr>
          <w:color w:val="auto"/>
          <w:sz w:val="22"/>
          <w:szCs w:val="22"/>
          <w:lang w:bidi="ar-SA"/>
        </w:rPr>
        <w:t>otwór pionowy z powierzchni rdzeniowo: średnica rdzenia Ø47,6 mm, średnica otworu Ø75,8 mm. Otwór orurowany do głębokości stropu pokładu węgla (~30m) dalej tj. ok. 1m otwór bosy w pokładzie węgla. Pobór rdzenia na całej długości otworu. Likwidacja otworu według uzgodnień z Zamawiającym.</w:t>
      </w:r>
    </w:p>
    <w:p w:rsidR="002B6A48" w:rsidRPr="004014C9" w:rsidRDefault="002B6A48" w:rsidP="002B6A48">
      <w:pPr>
        <w:widowControl/>
        <w:spacing w:line="320" w:lineRule="exact"/>
        <w:jc w:val="both"/>
        <w:rPr>
          <w:color w:val="auto"/>
          <w:sz w:val="22"/>
          <w:szCs w:val="22"/>
          <w:lang w:bidi="ar-SA"/>
        </w:rPr>
      </w:pPr>
      <w:r w:rsidRPr="004014C9">
        <w:rPr>
          <w:color w:val="auto"/>
          <w:sz w:val="22"/>
          <w:szCs w:val="22"/>
          <w:lang w:bidi="ar-SA"/>
        </w:rPr>
        <w:t>Etap II – wiercenie bezrdzeniowe z powierzchni (2-5 otworów):</w:t>
      </w:r>
    </w:p>
    <w:p w:rsidR="002B6A48" w:rsidRPr="004014C9" w:rsidRDefault="002B6A48" w:rsidP="002B6A48">
      <w:pPr>
        <w:widowControl/>
        <w:spacing w:line="320" w:lineRule="exact"/>
        <w:ind w:left="709"/>
        <w:jc w:val="both"/>
        <w:rPr>
          <w:color w:val="auto"/>
          <w:sz w:val="22"/>
          <w:szCs w:val="22"/>
          <w:lang w:bidi="ar-SA"/>
        </w:rPr>
      </w:pPr>
      <w:r w:rsidRPr="004014C9">
        <w:rPr>
          <w:color w:val="auto"/>
          <w:sz w:val="22"/>
          <w:szCs w:val="22"/>
          <w:lang w:bidi="ar-SA"/>
        </w:rPr>
        <w:t>otwory pionowe z powierzchni bezrdzeniowo: średnica otworu Ø75 mm ± 5 mm, otwór orurowany do głębokości stropu pokładu węgla (~30m) dalej tj. ok. 1m otwór bosy w pokładzie węgla. Likwidacja otworów według uzgodnień z Zamawiającym.</w:t>
      </w:r>
    </w:p>
    <w:p w:rsidR="00467F2D" w:rsidRPr="004014C9" w:rsidRDefault="00467F2D" w:rsidP="00467F2D">
      <w:pPr>
        <w:widowControl/>
        <w:spacing w:line="320" w:lineRule="exact"/>
        <w:jc w:val="both"/>
        <w:rPr>
          <w:color w:val="auto"/>
          <w:sz w:val="22"/>
          <w:szCs w:val="22"/>
          <w:lang w:bidi="ar-SA"/>
        </w:rPr>
      </w:pPr>
    </w:p>
    <w:p w:rsidR="00467F2D" w:rsidRPr="004014C9" w:rsidRDefault="00467F2D" w:rsidP="00467F2D">
      <w:pPr>
        <w:widowControl/>
        <w:spacing w:line="320" w:lineRule="exact"/>
        <w:jc w:val="both"/>
        <w:rPr>
          <w:b/>
          <w:color w:val="auto"/>
          <w:sz w:val="22"/>
          <w:szCs w:val="22"/>
          <w:lang w:bidi="ar-SA"/>
        </w:rPr>
      </w:pPr>
      <w:r w:rsidRPr="004014C9">
        <w:rPr>
          <w:b/>
          <w:color w:val="auto"/>
          <w:sz w:val="22"/>
          <w:szCs w:val="22"/>
          <w:lang w:bidi="ar-SA"/>
        </w:rPr>
        <w:t>Udział w badaniach pracowników Wykonawcy</w:t>
      </w:r>
    </w:p>
    <w:p w:rsidR="00467F2D" w:rsidRPr="004014C9" w:rsidRDefault="00467F2D" w:rsidP="00467F2D">
      <w:pPr>
        <w:widowControl/>
        <w:spacing w:line="320" w:lineRule="exact"/>
        <w:jc w:val="both"/>
        <w:rPr>
          <w:color w:val="auto"/>
          <w:sz w:val="22"/>
          <w:szCs w:val="22"/>
          <w:lang w:bidi="ar-SA"/>
        </w:rPr>
      </w:pPr>
      <w:r w:rsidRPr="004014C9">
        <w:rPr>
          <w:color w:val="auto"/>
          <w:sz w:val="22"/>
          <w:szCs w:val="22"/>
          <w:lang w:bidi="ar-SA"/>
        </w:rPr>
        <w:t xml:space="preserve">Wykonawca </w:t>
      </w:r>
      <w:r w:rsidR="00F573C4" w:rsidRPr="004014C9">
        <w:rPr>
          <w:color w:val="auto"/>
          <w:sz w:val="22"/>
          <w:szCs w:val="22"/>
          <w:lang w:bidi="ar-SA"/>
        </w:rPr>
        <w:t xml:space="preserve">w trakcie realizacji prac badawczych prowadzonych przez Zamawiającego </w:t>
      </w:r>
      <w:r w:rsidRPr="004014C9">
        <w:rPr>
          <w:color w:val="auto"/>
          <w:sz w:val="22"/>
          <w:szCs w:val="22"/>
          <w:lang w:bidi="ar-SA"/>
        </w:rPr>
        <w:t xml:space="preserve">zapewni udział </w:t>
      </w:r>
      <w:r w:rsidR="00F573C4" w:rsidRPr="004014C9">
        <w:rPr>
          <w:color w:val="auto"/>
          <w:sz w:val="22"/>
          <w:szCs w:val="22"/>
          <w:lang w:bidi="ar-SA"/>
        </w:rPr>
        <w:t>swoich pracowników o kwalifikacjach pozwalających na wykonywanie prac dodatkowych w wykonanych otworach w terminie</w:t>
      </w:r>
      <w:r w:rsidRPr="004014C9">
        <w:rPr>
          <w:color w:val="auto"/>
          <w:sz w:val="22"/>
          <w:szCs w:val="22"/>
          <w:lang w:bidi="ar-SA"/>
        </w:rPr>
        <w:t xml:space="preserve"> według zapotrzebowania Zamawiającego w ilości nieprzekraczającej 40 roboczo/dniówek</w:t>
      </w:r>
      <w:r w:rsidR="00F573C4" w:rsidRPr="004014C9">
        <w:rPr>
          <w:color w:val="auto"/>
          <w:sz w:val="22"/>
          <w:szCs w:val="22"/>
          <w:lang w:bidi="ar-SA"/>
        </w:rPr>
        <w:t xml:space="preserve"> w przeliczeniu na osobę (pracownika)</w:t>
      </w:r>
      <w:r w:rsidRPr="004014C9">
        <w:rPr>
          <w:color w:val="auto"/>
          <w:sz w:val="22"/>
          <w:szCs w:val="22"/>
          <w:lang w:bidi="ar-SA"/>
        </w:rPr>
        <w:t>.</w:t>
      </w:r>
    </w:p>
    <w:p w:rsidR="002B6A48" w:rsidRPr="004014C9" w:rsidRDefault="002B6A48" w:rsidP="002B6A48">
      <w:pPr>
        <w:widowControl/>
        <w:spacing w:line="320" w:lineRule="exact"/>
        <w:jc w:val="both"/>
        <w:rPr>
          <w:color w:val="auto"/>
          <w:sz w:val="22"/>
          <w:szCs w:val="22"/>
          <w:lang w:bidi="ar-SA"/>
        </w:rPr>
      </w:pPr>
    </w:p>
    <w:p w:rsidR="002B6A48" w:rsidRPr="004014C9" w:rsidRDefault="002B6A48" w:rsidP="002B6A48">
      <w:pPr>
        <w:widowControl/>
        <w:spacing w:line="320" w:lineRule="exact"/>
        <w:jc w:val="both"/>
        <w:rPr>
          <w:color w:val="auto"/>
          <w:sz w:val="22"/>
          <w:szCs w:val="22"/>
          <w:lang w:bidi="ar-SA"/>
        </w:rPr>
      </w:pPr>
      <w:r w:rsidRPr="004014C9">
        <w:rPr>
          <w:b/>
          <w:color w:val="auto"/>
          <w:sz w:val="22"/>
          <w:szCs w:val="22"/>
          <w:lang w:bidi="ar-SA"/>
        </w:rPr>
        <w:t>Organizacja i warunki prac podziemnych:</w:t>
      </w:r>
    </w:p>
    <w:p w:rsidR="002B6A48" w:rsidRPr="004014C9" w:rsidRDefault="002B6A48" w:rsidP="002B6A48">
      <w:pPr>
        <w:widowControl/>
        <w:spacing w:line="320" w:lineRule="exact"/>
        <w:jc w:val="both"/>
        <w:rPr>
          <w:color w:val="auto"/>
          <w:sz w:val="22"/>
          <w:szCs w:val="22"/>
          <w:lang w:bidi="ar-SA"/>
        </w:rPr>
      </w:pPr>
      <w:r w:rsidRPr="004014C9">
        <w:rPr>
          <w:color w:val="auto"/>
          <w:sz w:val="22"/>
          <w:szCs w:val="22"/>
          <w:lang w:bidi="ar-SA"/>
        </w:rPr>
        <w:t xml:space="preserve">Lokalizacja : Kopalnia Doświadczalna „Barbara”, Mikołów ul. Podleska 72. Poziom 30m. </w:t>
      </w:r>
    </w:p>
    <w:p w:rsidR="002B6A48" w:rsidRPr="004014C9" w:rsidRDefault="002B6A48" w:rsidP="002C0BB3">
      <w:pPr>
        <w:widowControl/>
        <w:spacing w:line="320" w:lineRule="exact"/>
        <w:jc w:val="both"/>
        <w:rPr>
          <w:color w:val="auto"/>
          <w:sz w:val="22"/>
          <w:szCs w:val="22"/>
          <w:lang w:bidi="ar-SA"/>
        </w:rPr>
      </w:pPr>
      <w:r w:rsidRPr="004014C9">
        <w:rPr>
          <w:color w:val="auto"/>
          <w:sz w:val="22"/>
          <w:szCs w:val="22"/>
          <w:lang w:bidi="ar-SA"/>
        </w:rPr>
        <w:t>Prace wykonyw</w:t>
      </w:r>
      <w:r w:rsidR="002C0BB3" w:rsidRPr="004014C9">
        <w:rPr>
          <w:color w:val="auto"/>
          <w:sz w:val="22"/>
          <w:szCs w:val="22"/>
          <w:lang w:bidi="ar-SA"/>
        </w:rPr>
        <w:t>ane etapami przez maksymalnie 24</w:t>
      </w:r>
      <w:r w:rsidRPr="004014C9">
        <w:rPr>
          <w:color w:val="auto"/>
          <w:sz w:val="22"/>
          <w:szCs w:val="22"/>
          <w:lang w:bidi="ar-SA"/>
        </w:rPr>
        <w:t xml:space="preserve"> miesi</w:t>
      </w:r>
      <w:r w:rsidR="002C0BB3" w:rsidRPr="004014C9">
        <w:rPr>
          <w:color w:val="auto"/>
          <w:sz w:val="22"/>
          <w:szCs w:val="22"/>
          <w:lang w:bidi="ar-SA"/>
        </w:rPr>
        <w:t>ące</w:t>
      </w:r>
      <w:r w:rsidRPr="004014C9">
        <w:rPr>
          <w:color w:val="auto"/>
          <w:sz w:val="22"/>
          <w:szCs w:val="22"/>
          <w:lang w:bidi="ar-SA"/>
        </w:rPr>
        <w:t xml:space="preserve"> od momentu rozpoczęcia wiercenia w cyklach- wiercenie etapu, badania, wiercenie kolejnego etapu, badania, itd. Badania przeprowadzi Zamawiający</w:t>
      </w:r>
      <w:r w:rsidR="002C0BB3" w:rsidRPr="004014C9">
        <w:rPr>
          <w:color w:val="auto"/>
          <w:sz w:val="22"/>
          <w:szCs w:val="22"/>
          <w:lang w:bidi="ar-SA"/>
        </w:rPr>
        <w:t>. Istnieje możliwość udziału pracowników Wykonawcy w prowadzonych badaniach.</w:t>
      </w:r>
      <w:r w:rsidRPr="004014C9">
        <w:rPr>
          <w:color w:val="auto"/>
          <w:sz w:val="22"/>
          <w:szCs w:val="22"/>
          <w:lang w:bidi="ar-SA"/>
        </w:rPr>
        <w:t xml:space="preserve"> </w:t>
      </w:r>
    </w:p>
    <w:p w:rsidR="002B6A48" w:rsidRPr="004014C9" w:rsidRDefault="002B6A48" w:rsidP="002B6A48">
      <w:pPr>
        <w:widowControl/>
        <w:spacing w:line="320" w:lineRule="exact"/>
        <w:jc w:val="both"/>
        <w:rPr>
          <w:color w:val="auto"/>
          <w:sz w:val="22"/>
          <w:szCs w:val="22"/>
          <w:lang w:bidi="ar-SA"/>
        </w:rPr>
      </w:pPr>
      <w:r w:rsidRPr="004014C9">
        <w:rPr>
          <w:color w:val="auto"/>
          <w:sz w:val="22"/>
          <w:szCs w:val="22"/>
          <w:lang w:bidi="ar-SA"/>
        </w:rPr>
        <w:t>Odległość od podszybia poziomu 30m do miejsca wykonywania prac wiertniczych wynosi około 500m. Brak urządzeń transportu dołowego.</w:t>
      </w:r>
    </w:p>
    <w:p w:rsidR="002B6A48" w:rsidRPr="004014C9" w:rsidRDefault="002B6A48" w:rsidP="00EC28C9">
      <w:pPr>
        <w:widowControl/>
        <w:spacing w:line="320" w:lineRule="exact"/>
        <w:jc w:val="both"/>
        <w:rPr>
          <w:color w:val="auto"/>
          <w:sz w:val="22"/>
          <w:szCs w:val="22"/>
          <w:lang w:bidi="ar-SA"/>
        </w:rPr>
      </w:pPr>
      <w:r w:rsidRPr="004014C9">
        <w:rPr>
          <w:color w:val="auto"/>
          <w:sz w:val="22"/>
          <w:szCs w:val="22"/>
          <w:lang w:bidi="ar-SA"/>
        </w:rPr>
        <w:t>Wiercenia odbywać się będą z wyrobiska (Upadowa II) o wymiarach: szerokość 2,6m i</w:t>
      </w:r>
      <w:r w:rsidR="00EC28C9" w:rsidRPr="004014C9">
        <w:rPr>
          <w:color w:val="auto"/>
          <w:sz w:val="22"/>
          <w:szCs w:val="22"/>
          <w:lang w:bidi="ar-SA"/>
        </w:rPr>
        <w:t> </w:t>
      </w:r>
      <w:r w:rsidRPr="004014C9">
        <w:rPr>
          <w:color w:val="auto"/>
          <w:sz w:val="22"/>
          <w:szCs w:val="22"/>
          <w:lang w:bidi="ar-SA"/>
        </w:rPr>
        <w:t>wysokość 2,1m. Wymiary klatki szybowej: długość 3m, szerokość 1m.</w:t>
      </w:r>
    </w:p>
    <w:p w:rsidR="002B6A48" w:rsidRPr="004014C9" w:rsidRDefault="002B6A48" w:rsidP="002B6A48">
      <w:pPr>
        <w:widowControl/>
        <w:spacing w:line="320" w:lineRule="exact"/>
        <w:jc w:val="both"/>
        <w:rPr>
          <w:color w:val="auto"/>
          <w:sz w:val="22"/>
          <w:szCs w:val="22"/>
          <w:lang w:bidi="ar-SA"/>
        </w:rPr>
      </w:pPr>
      <w:r w:rsidRPr="004014C9">
        <w:rPr>
          <w:color w:val="auto"/>
          <w:sz w:val="22"/>
          <w:szCs w:val="22"/>
          <w:lang w:bidi="ar-SA"/>
        </w:rPr>
        <w:t xml:space="preserve">Konieczne doprowadzenie energii elektrycznej i innych mediów niezbędnych do wykonania prac wiertniczych do miejsca wierceń z punktu wskazanego przez Zamawiającego. </w:t>
      </w:r>
    </w:p>
    <w:p w:rsidR="002B6A48" w:rsidRPr="004014C9" w:rsidRDefault="002B6A48" w:rsidP="002B6A48">
      <w:pPr>
        <w:widowControl/>
        <w:spacing w:line="320" w:lineRule="exact"/>
        <w:jc w:val="both"/>
        <w:rPr>
          <w:color w:val="auto"/>
          <w:sz w:val="22"/>
          <w:szCs w:val="22"/>
          <w:lang w:bidi="ar-SA"/>
        </w:rPr>
      </w:pPr>
      <w:r w:rsidRPr="004014C9">
        <w:rPr>
          <w:color w:val="auto"/>
          <w:sz w:val="22"/>
          <w:szCs w:val="22"/>
          <w:lang w:bidi="ar-SA"/>
        </w:rPr>
        <w:t>Konieczna obsługa geologiczno-miernicza –kontrola wierceń w pokładzie węgla.</w:t>
      </w:r>
    </w:p>
    <w:p w:rsidR="002B6A48" w:rsidRPr="004014C9" w:rsidRDefault="002B6A48" w:rsidP="002B6A48">
      <w:pPr>
        <w:widowControl/>
        <w:spacing w:line="320" w:lineRule="exact"/>
        <w:jc w:val="both"/>
        <w:rPr>
          <w:color w:val="auto"/>
          <w:sz w:val="22"/>
          <w:szCs w:val="22"/>
          <w:lang w:bidi="ar-SA"/>
        </w:rPr>
      </w:pPr>
      <w:r w:rsidRPr="004014C9">
        <w:rPr>
          <w:color w:val="auto"/>
          <w:sz w:val="22"/>
          <w:szCs w:val="22"/>
          <w:lang w:bidi="ar-SA"/>
        </w:rPr>
        <w:t>Zatrudnienie pracowników i dozoru oraz zasady pracy- zgodnie z obowiązującymi przepisami.</w:t>
      </w:r>
    </w:p>
    <w:p w:rsidR="004014C9" w:rsidRDefault="004014C9" w:rsidP="002B6A48">
      <w:pPr>
        <w:widowControl/>
        <w:spacing w:line="320" w:lineRule="exact"/>
        <w:jc w:val="both"/>
        <w:rPr>
          <w:b/>
          <w:color w:val="auto"/>
          <w:sz w:val="22"/>
          <w:szCs w:val="22"/>
          <w:lang w:bidi="ar-SA"/>
        </w:rPr>
      </w:pPr>
    </w:p>
    <w:p w:rsidR="002B6A48" w:rsidRPr="004014C9" w:rsidRDefault="002B6A48" w:rsidP="002B6A48">
      <w:pPr>
        <w:widowControl/>
        <w:spacing w:line="320" w:lineRule="exact"/>
        <w:jc w:val="both"/>
        <w:rPr>
          <w:b/>
          <w:color w:val="auto"/>
          <w:sz w:val="22"/>
          <w:szCs w:val="22"/>
          <w:lang w:bidi="ar-SA"/>
        </w:rPr>
      </w:pPr>
      <w:r w:rsidRPr="004014C9">
        <w:rPr>
          <w:b/>
          <w:color w:val="auto"/>
          <w:sz w:val="22"/>
          <w:szCs w:val="22"/>
          <w:lang w:bidi="ar-SA"/>
        </w:rPr>
        <w:t>Organizacja i warunki prac z powierzchni:</w:t>
      </w:r>
    </w:p>
    <w:p w:rsidR="002B6A48" w:rsidRDefault="002B6A48" w:rsidP="002B6A48">
      <w:pPr>
        <w:widowControl/>
        <w:spacing w:line="320" w:lineRule="exact"/>
        <w:jc w:val="both"/>
        <w:rPr>
          <w:color w:val="auto"/>
          <w:sz w:val="22"/>
          <w:szCs w:val="22"/>
          <w:lang w:bidi="ar-SA"/>
        </w:rPr>
      </w:pPr>
      <w:r w:rsidRPr="004014C9">
        <w:rPr>
          <w:color w:val="auto"/>
          <w:sz w:val="22"/>
          <w:szCs w:val="22"/>
          <w:lang w:bidi="ar-SA"/>
        </w:rPr>
        <w:t>Lokalizacja: Kopalnia Doświadczalna „Barbara”, ul. Podleska 72, Mikołów. Możliwość dojazdu drogą utwardzaną w pobliże rejonu wierceń. Od drogi jw. w odległości około 100-150mb odbywać się będą wiercenia – teren: łąka i las.</w:t>
      </w:r>
    </w:p>
    <w:p w:rsidR="00CB00F9" w:rsidRPr="00CB00F9" w:rsidRDefault="00CB00F9" w:rsidP="002B6A48">
      <w:pPr>
        <w:widowControl/>
        <w:spacing w:line="320" w:lineRule="exact"/>
        <w:jc w:val="both"/>
        <w:rPr>
          <w:b/>
          <w:color w:val="auto"/>
          <w:sz w:val="22"/>
          <w:szCs w:val="22"/>
          <w:lang w:bidi="ar-SA"/>
        </w:rPr>
      </w:pPr>
      <w:r w:rsidRPr="00CB00F9">
        <w:rPr>
          <w:b/>
          <w:color w:val="auto"/>
          <w:sz w:val="22"/>
          <w:szCs w:val="22"/>
          <w:lang w:bidi="ar-SA"/>
        </w:rPr>
        <w:t>Uwaga: Ze względu na badawczy charakter zamówienia Zamawiający przewiduje wykonanie minimum 40 % wartości zamówienia.</w:t>
      </w:r>
    </w:p>
    <w:p w:rsidR="00CB00F9" w:rsidRPr="004014C9" w:rsidRDefault="00CB00F9" w:rsidP="002B6A48">
      <w:pPr>
        <w:widowControl/>
        <w:spacing w:line="320" w:lineRule="exact"/>
        <w:jc w:val="both"/>
        <w:rPr>
          <w:color w:val="auto"/>
          <w:sz w:val="22"/>
          <w:szCs w:val="22"/>
          <w:lang w:bidi="ar-SA"/>
        </w:rPr>
      </w:pPr>
    </w:p>
    <w:p w:rsidR="002B6A48" w:rsidRPr="004014C9" w:rsidRDefault="004E742C" w:rsidP="004E742C">
      <w:pPr>
        <w:widowControl/>
        <w:spacing w:line="320" w:lineRule="exact"/>
        <w:ind w:left="567" w:hanging="567"/>
        <w:jc w:val="both"/>
        <w:rPr>
          <w:color w:val="auto"/>
          <w:sz w:val="22"/>
          <w:szCs w:val="22"/>
          <w:lang w:bidi="ar-SA"/>
        </w:rPr>
      </w:pPr>
      <w:r w:rsidRPr="004014C9">
        <w:rPr>
          <w:color w:val="auto"/>
          <w:sz w:val="22"/>
          <w:szCs w:val="22"/>
          <w:lang w:bidi="ar-SA"/>
        </w:rPr>
        <w:t>4.</w:t>
      </w:r>
      <w:r w:rsidRPr="004014C9">
        <w:rPr>
          <w:color w:val="auto"/>
          <w:sz w:val="22"/>
          <w:szCs w:val="22"/>
          <w:lang w:bidi="ar-SA"/>
        </w:rPr>
        <w:tab/>
      </w:r>
      <w:r w:rsidR="002B6A48" w:rsidRPr="004014C9">
        <w:rPr>
          <w:color w:val="auto"/>
          <w:sz w:val="22"/>
          <w:szCs w:val="22"/>
          <w:lang w:bidi="ar-SA"/>
        </w:rPr>
        <w:t>WYMAGANIA ORAZ INFORMACJE</w:t>
      </w:r>
    </w:p>
    <w:p w:rsidR="002B6A48" w:rsidRPr="004014C9" w:rsidRDefault="002B6A48" w:rsidP="00EC28C9">
      <w:pPr>
        <w:widowControl/>
        <w:spacing w:line="340" w:lineRule="exact"/>
        <w:ind w:left="567"/>
        <w:jc w:val="both"/>
        <w:rPr>
          <w:color w:val="auto"/>
          <w:sz w:val="22"/>
          <w:szCs w:val="22"/>
          <w:lang w:bidi="ar-SA"/>
        </w:rPr>
      </w:pPr>
      <w:r w:rsidRPr="004014C9">
        <w:rPr>
          <w:color w:val="auto"/>
          <w:sz w:val="22"/>
          <w:szCs w:val="22"/>
          <w:lang w:bidi="ar-SA"/>
        </w:rPr>
        <w:t>Wszystkie prace związane z wykonaniem przedmiotu zamówienia będą prowadzone zgodnie z obowiązującymi przepisami tj. Prawem geologicznym i górniczym – Ustawą z</w:t>
      </w:r>
      <w:r w:rsidR="00EC28C9" w:rsidRPr="004014C9">
        <w:rPr>
          <w:color w:val="auto"/>
          <w:sz w:val="22"/>
          <w:szCs w:val="22"/>
          <w:lang w:bidi="ar-SA"/>
        </w:rPr>
        <w:t> </w:t>
      </w:r>
      <w:r w:rsidRPr="004014C9">
        <w:rPr>
          <w:color w:val="auto"/>
          <w:sz w:val="22"/>
          <w:szCs w:val="22"/>
          <w:lang w:bidi="ar-SA"/>
        </w:rPr>
        <w:t>dnia 09.06.2011 r. (Dz. U. z 2020 poz.1064 z późn. zm.), Rozporządzeniem Ministra Energii z dnia  23 listopada w sprawie szczegółowych wymagań prowadzenia ruchu w</w:t>
      </w:r>
      <w:r w:rsidR="00EC28C9" w:rsidRPr="004014C9">
        <w:rPr>
          <w:color w:val="auto"/>
          <w:sz w:val="22"/>
          <w:szCs w:val="22"/>
          <w:lang w:bidi="ar-SA"/>
        </w:rPr>
        <w:t> </w:t>
      </w:r>
      <w:r w:rsidRPr="004014C9">
        <w:rPr>
          <w:color w:val="auto"/>
          <w:sz w:val="22"/>
          <w:szCs w:val="22"/>
          <w:lang w:bidi="ar-SA"/>
        </w:rPr>
        <w:t>podziemnych zakładach górniczych (Dz. U. z 2017 r., poz. 1118 z późn. zm.) wraz z</w:t>
      </w:r>
      <w:r w:rsidR="00EC28C9" w:rsidRPr="004014C9">
        <w:rPr>
          <w:color w:val="auto"/>
          <w:sz w:val="22"/>
          <w:szCs w:val="22"/>
          <w:lang w:bidi="ar-SA"/>
        </w:rPr>
        <w:t> </w:t>
      </w:r>
      <w:r w:rsidRPr="004014C9">
        <w:rPr>
          <w:color w:val="auto"/>
          <w:sz w:val="22"/>
          <w:szCs w:val="22"/>
          <w:lang w:bidi="ar-SA"/>
        </w:rPr>
        <w:t>załącznikami oraz innymi przepisami wykonawczymi do Prawa Geologicznego i Górniczego, Planem Ruchu Zakładu prowadzącego roboty podziemne w celach naukowych, badawczych, doświadczalnych i szkoleniowych na potrzeby geologii i górnictwa na lata 2019-2024 Kopalni Doświadczalnej „Barbara” w Mikołowie oraz obowiązującymi normami.</w:t>
      </w:r>
      <w:r w:rsidRPr="004014C9">
        <w:rPr>
          <w:color w:val="auto"/>
          <w:sz w:val="22"/>
          <w:szCs w:val="22"/>
          <w:lang w:bidi="ar-SA"/>
        </w:rPr>
        <w:tab/>
      </w:r>
    </w:p>
    <w:p w:rsidR="002B6A48" w:rsidRPr="004014C9" w:rsidRDefault="002B6A48" w:rsidP="00EC28C9">
      <w:pPr>
        <w:widowControl/>
        <w:spacing w:line="340" w:lineRule="exact"/>
        <w:jc w:val="both"/>
        <w:rPr>
          <w:b/>
          <w:sz w:val="22"/>
          <w:szCs w:val="22"/>
          <w:lang w:bidi="ar-SA"/>
        </w:rPr>
      </w:pPr>
      <w:r w:rsidRPr="004014C9">
        <w:rPr>
          <w:b/>
          <w:sz w:val="22"/>
          <w:szCs w:val="22"/>
          <w:lang w:bidi="ar-SA"/>
        </w:rPr>
        <w:t>Wymagania:</w:t>
      </w:r>
    </w:p>
    <w:p w:rsidR="002B6A48" w:rsidRPr="004014C9" w:rsidRDefault="002B6A48" w:rsidP="00D70ECD">
      <w:pPr>
        <w:widowControl/>
        <w:numPr>
          <w:ilvl w:val="0"/>
          <w:numId w:val="65"/>
        </w:numPr>
        <w:spacing w:line="340" w:lineRule="exact"/>
        <w:ind w:left="567" w:hanging="567"/>
        <w:jc w:val="both"/>
        <w:rPr>
          <w:color w:val="00B050"/>
          <w:sz w:val="22"/>
          <w:szCs w:val="22"/>
          <w:lang w:bidi="ar-SA"/>
        </w:rPr>
      </w:pPr>
      <w:r w:rsidRPr="004014C9">
        <w:rPr>
          <w:sz w:val="22"/>
          <w:szCs w:val="22"/>
          <w:lang w:bidi="ar-SA"/>
        </w:rPr>
        <w:t xml:space="preserve">Wszystkie materiały do wykonania ww. robót wraz z ich transportem z powierzchni do miejsca wykonywania prac zapewni Wykonawca. </w:t>
      </w:r>
    </w:p>
    <w:p w:rsidR="002B6A48" w:rsidRPr="004014C9" w:rsidRDefault="002B6A48" w:rsidP="00D70ECD">
      <w:pPr>
        <w:widowControl/>
        <w:numPr>
          <w:ilvl w:val="0"/>
          <w:numId w:val="65"/>
        </w:numPr>
        <w:spacing w:line="340" w:lineRule="exact"/>
        <w:ind w:left="567" w:hanging="567"/>
        <w:jc w:val="both"/>
        <w:rPr>
          <w:sz w:val="22"/>
          <w:szCs w:val="22"/>
          <w:lang w:bidi="ar-SA"/>
        </w:rPr>
      </w:pPr>
      <w:r w:rsidRPr="004014C9">
        <w:rPr>
          <w:sz w:val="22"/>
          <w:szCs w:val="22"/>
          <w:lang w:bidi="ar-SA"/>
        </w:rPr>
        <w:t>Możliwość prowadzenia prac wyłącznie na zmianie rannej w dni robocze.</w:t>
      </w:r>
    </w:p>
    <w:p w:rsidR="002B6A48" w:rsidRPr="004014C9" w:rsidRDefault="002B6A48" w:rsidP="00D70ECD">
      <w:pPr>
        <w:widowControl/>
        <w:numPr>
          <w:ilvl w:val="0"/>
          <w:numId w:val="65"/>
        </w:numPr>
        <w:spacing w:line="340" w:lineRule="exact"/>
        <w:ind w:left="567" w:hanging="567"/>
        <w:jc w:val="both"/>
        <w:rPr>
          <w:sz w:val="22"/>
          <w:szCs w:val="22"/>
          <w:lang w:bidi="ar-SA"/>
        </w:rPr>
      </w:pPr>
      <w:r w:rsidRPr="004014C9">
        <w:rPr>
          <w:sz w:val="22"/>
          <w:szCs w:val="22"/>
          <w:lang w:bidi="ar-SA"/>
        </w:rPr>
        <w:t>Wykonawca zobowiązany jest do dostosowania organizacji czasu pracy do czasu</w:t>
      </w:r>
      <w:r w:rsidRPr="004014C9">
        <w:rPr>
          <w:sz w:val="22"/>
          <w:szCs w:val="22"/>
          <w:lang w:bidi="ar-SA"/>
        </w:rPr>
        <w:br/>
        <w:t>i organizacji pracy Zamawiającego (dotyczy rozpoczęcia i zakończenia czasu pracy 6</w:t>
      </w:r>
      <w:r w:rsidRPr="004014C9">
        <w:rPr>
          <w:sz w:val="22"/>
          <w:szCs w:val="22"/>
          <w:vertAlign w:val="superscript"/>
          <w:lang w:bidi="ar-SA"/>
        </w:rPr>
        <w:t>00</w:t>
      </w:r>
      <w:r w:rsidRPr="004014C9">
        <w:rPr>
          <w:sz w:val="22"/>
          <w:szCs w:val="22"/>
          <w:lang w:bidi="ar-SA"/>
        </w:rPr>
        <w:t>-14</w:t>
      </w:r>
      <w:r w:rsidRPr="004014C9">
        <w:rPr>
          <w:sz w:val="22"/>
          <w:szCs w:val="22"/>
          <w:vertAlign w:val="superscript"/>
          <w:lang w:bidi="ar-SA"/>
        </w:rPr>
        <w:t>00</w:t>
      </w:r>
      <w:r w:rsidRPr="004014C9">
        <w:rPr>
          <w:sz w:val="22"/>
          <w:szCs w:val="22"/>
          <w:lang w:bidi="ar-SA"/>
        </w:rPr>
        <w:t>).</w:t>
      </w:r>
    </w:p>
    <w:p w:rsidR="002B6A48" w:rsidRPr="004014C9" w:rsidRDefault="002B6A48" w:rsidP="00D70ECD">
      <w:pPr>
        <w:widowControl/>
        <w:numPr>
          <w:ilvl w:val="0"/>
          <w:numId w:val="65"/>
        </w:numPr>
        <w:spacing w:line="340" w:lineRule="exact"/>
        <w:ind w:left="567" w:hanging="567"/>
        <w:jc w:val="both"/>
        <w:rPr>
          <w:sz w:val="22"/>
          <w:szCs w:val="22"/>
          <w:lang w:bidi="ar-SA"/>
        </w:rPr>
      </w:pPr>
      <w:r w:rsidRPr="004014C9">
        <w:rPr>
          <w:sz w:val="22"/>
          <w:szCs w:val="22"/>
          <w:lang w:bidi="ar-SA"/>
        </w:rPr>
        <w:t>W okresie realizacji zamówienia należy przewidzieć przerwy w prowadzeniu robót, wynikające z prowadzonych eksperymentów badawczych w Kopalni Doświadczalnej „Barbara” przez Zamawiającego, nie więcej niż 20 dni roboczych w okresie realizacji przedmiotu zamówienia.</w:t>
      </w:r>
    </w:p>
    <w:p w:rsidR="002B6A48" w:rsidRPr="004014C9" w:rsidRDefault="002B6A48" w:rsidP="00D70ECD">
      <w:pPr>
        <w:widowControl/>
        <w:numPr>
          <w:ilvl w:val="0"/>
          <w:numId w:val="65"/>
        </w:numPr>
        <w:spacing w:line="340" w:lineRule="exact"/>
        <w:ind w:left="567" w:hanging="567"/>
        <w:jc w:val="both"/>
        <w:rPr>
          <w:sz w:val="22"/>
          <w:szCs w:val="22"/>
          <w:lang w:bidi="ar-SA"/>
        </w:rPr>
      </w:pPr>
      <w:r w:rsidRPr="004014C9">
        <w:rPr>
          <w:sz w:val="22"/>
          <w:szCs w:val="22"/>
          <w:lang w:bidi="ar-SA"/>
        </w:rPr>
        <w:t>Wykonawca zobowiązany jest do wyposażenia swoich pracowników w odzież roboczą i </w:t>
      </w:r>
      <w:r w:rsidR="00F02F90" w:rsidRPr="004014C9">
        <w:rPr>
          <w:sz w:val="22"/>
          <w:szCs w:val="22"/>
          <w:lang w:bidi="ar-SA"/>
        </w:rPr>
        <w:t>środki ochrony osobistej.</w:t>
      </w:r>
    </w:p>
    <w:p w:rsidR="002B6A48" w:rsidRPr="004014C9" w:rsidRDefault="002B6A48" w:rsidP="00D70ECD">
      <w:pPr>
        <w:widowControl/>
        <w:numPr>
          <w:ilvl w:val="0"/>
          <w:numId w:val="65"/>
        </w:numPr>
        <w:spacing w:line="340" w:lineRule="exact"/>
        <w:ind w:left="567" w:hanging="567"/>
        <w:jc w:val="both"/>
        <w:rPr>
          <w:sz w:val="22"/>
          <w:szCs w:val="22"/>
          <w:lang w:bidi="ar-SA"/>
        </w:rPr>
      </w:pPr>
      <w:r w:rsidRPr="004014C9">
        <w:rPr>
          <w:sz w:val="22"/>
          <w:szCs w:val="22"/>
          <w:lang w:bidi="ar-SA"/>
        </w:rPr>
        <w:t>Zamawiający zapewni niezbędne media: energia elektryczna, sprężone powietrze, wodę od wskazanego punktu zdawczo – odbiorczego.</w:t>
      </w:r>
    </w:p>
    <w:p w:rsidR="002B6A48" w:rsidRPr="004014C9" w:rsidRDefault="002B6A48" w:rsidP="00D70ECD">
      <w:pPr>
        <w:widowControl/>
        <w:numPr>
          <w:ilvl w:val="0"/>
          <w:numId w:val="65"/>
        </w:numPr>
        <w:spacing w:line="340" w:lineRule="exact"/>
        <w:ind w:left="567" w:hanging="567"/>
        <w:jc w:val="both"/>
        <w:rPr>
          <w:sz w:val="22"/>
          <w:szCs w:val="22"/>
          <w:lang w:bidi="ar-SA"/>
        </w:rPr>
      </w:pPr>
      <w:r w:rsidRPr="004014C9">
        <w:rPr>
          <w:sz w:val="22"/>
          <w:szCs w:val="22"/>
          <w:lang w:bidi="ar-SA"/>
        </w:rPr>
        <w:t>Podczas realizacji zamówienia Wykonawca zobowiązany jest:</w:t>
      </w:r>
    </w:p>
    <w:p w:rsidR="002B6A48" w:rsidRPr="004014C9" w:rsidRDefault="002B6A48" w:rsidP="00D70ECD">
      <w:pPr>
        <w:widowControl/>
        <w:numPr>
          <w:ilvl w:val="0"/>
          <w:numId w:val="64"/>
        </w:numPr>
        <w:spacing w:line="340" w:lineRule="exact"/>
        <w:jc w:val="both"/>
        <w:rPr>
          <w:sz w:val="22"/>
          <w:szCs w:val="22"/>
          <w:lang w:bidi="ar-SA"/>
        </w:rPr>
      </w:pPr>
      <w:r w:rsidRPr="004014C9">
        <w:rPr>
          <w:sz w:val="22"/>
          <w:szCs w:val="22"/>
          <w:lang w:bidi="ar-SA"/>
        </w:rPr>
        <w:t>posiadać zorganizowane obłożenie osób kierownictwa i dozoru ruchu górniczego</w:t>
      </w:r>
      <w:r w:rsidR="004E742C" w:rsidRPr="004014C9">
        <w:rPr>
          <w:sz w:val="22"/>
          <w:szCs w:val="22"/>
          <w:lang w:bidi="ar-SA"/>
        </w:rPr>
        <w:t xml:space="preserve"> </w:t>
      </w:r>
      <w:r w:rsidRPr="004014C9">
        <w:rPr>
          <w:sz w:val="22"/>
          <w:szCs w:val="22"/>
          <w:lang w:bidi="ar-SA"/>
        </w:rPr>
        <w:t>i</w:t>
      </w:r>
      <w:r w:rsidR="004E742C" w:rsidRPr="004014C9">
        <w:rPr>
          <w:sz w:val="22"/>
          <w:szCs w:val="22"/>
          <w:lang w:bidi="ar-SA"/>
        </w:rPr>
        <w:t> </w:t>
      </w:r>
      <w:r w:rsidRPr="004014C9">
        <w:rPr>
          <w:sz w:val="22"/>
          <w:szCs w:val="22"/>
          <w:lang w:bidi="ar-SA"/>
        </w:rPr>
        <w:t>energomechanicznego w ilości:</w:t>
      </w:r>
    </w:p>
    <w:p w:rsidR="002B6A48" w:rsidRPr="004014C9" w:rsidRDefault="002B6A48" w:rsidP="00671045">
      <w:pPr>
        <w:widowControl/>
        <w:spacing w:line="340" w:lineRule="exact"/>
        <w:ind w:left="1276" w:hanging="425"/>
        <w:jc w:val="both"/>
        <w:rPr>
          <w:bCs/>
          <w:sz w:val="22"/>
          <w:szCs w:val="22"/>
          <w:lang w:bidi="ar-SA"/>
        </w:rPr>
      </w:pPr>
      <w:r w:rsidRPr="004014C9">
        <w:rPr>
          <w:bCs/>
          <w:sz w:val="22"/>
          <w:szCs w:val="22"/>
          <w:lang w:bidi="ar-SA"/>
        </w:rPr>
        <w:t>-</w:t>
      </w:r>
      <w:r w:rsidRPr="004014C9">
        <w:rPr>
          <w:bCs/>
          <w:sz w:val="22"/>
          <w:szCs w:val="22"/>
          <w:lang w:bidi="ar-SA"/>
        </w:rPr>
        <w:tab/>
        <w:t>przynajmniej jedna osoba o kwalifikacjach kierownika działu górniczego,</w:t>
      </w:r>
    </w:p>
    <w:p w:rsidR="002B6A48" w:rsidRPr="004014C9" w:rsidRDefault="002B6A48" w:rsidP="00671045">
      <w:pPr>
        <w:widowControl/>
        <w:spacing w:line="340" w:lineRule="exact"/>
        <w:ind w:left="1276" w:hanging="425"/>
        <w:rPr>
          <w:bCs/>
          <w:sz w:val="22"/>
          <w:szCs w:val="22"/>
          <w:lang w:bidi="ar-SA"/>
        </w:rPr>
      </w:pPr>
      <w:r w:rsidRPr="004014C9">
        <w:rPr>
          <w:bCs/>
          <w:sz w:val="22"/>
          <w:szCs w:val="22"/>
          <w:lang w:bidi="ar-SA"/>
        </w:rPr>
        <w:t>-</w:t>
      </w:r>
      <w:r w:rsidRPr="004014C9">
        <w:rPr>
          <w:bCs/>
          <w:sz w:val="22"/>
          <w:szCs w:val="22"/>
          <w:lang w:bidi="ar-SA"/>
        </w:rPr>
        <w:tab/>
        <w:t>przynajmniej jedna osoba o kwalifikacjach kierownika działu energomechanicznego,</w:t>
      </w:r>
    </w:p>
    <w:p w:rsidR="002B6A48" w:rsidRPr="004014C9" w:rsidRDefault="002B6A48" w:rsidP="00671045">
      <w:pPr>
        <w:widowControl/>
        <w:spacing w:line="340" w:lineRule="exact"/>
        <w:ind w:left="1276" w:hanging="425"/>
        <w:jc w:val="both"/>
        <w:rPr>
          <w:bCs/>
          <w:sz w:val="22"/>
          <w:szCs w:val="22"/>
          <w:lang w:bidi="ar-SA"/>
        </w:rPr>
      </w:pPr>
      <w:r w:rsidRPr="004014C9">
        <w:rPr>
          <w:bCs/>
          <w:sz w:val="22"/>
          <w:szCs w:val="22"/>
          <w:lang w:bidi="ar-SA"/>
        </w:rPr>
        <w:t>-</w:t>
      </w:r>
      <w:r w:rsidRPr="004014C9">
        <w:rPr>
          <w:bCs/>
          <w:sz w:val="22"/>
          <w:szCs w:val="22"/>
          <w:lang w:bidi="ar-SA"/>
        </w:rPr>
        <w:tab/>
        <w:t>przynajmniej jedna osoba dozoru wyższego o specjalności górniczej,</w:t>
      </w:r>
    </w:p>
    <w:p w:rsidR="002B6A48" w:rsidRPr="004014C9" w:rsidRDefault="002B6A48" w:rsidP="00671045">
      <w:pPr>
        <w:widowControl/>
        <w:spacing w:line="340" w:lineRule="exact"/>
        <w:ind w:left="1276" w:hanging="425"/>
        <w:jc w:val="both"/>
        <w:rPr>
          <w:bCs/>
          <w:sz w:val="22"/>
          <w:szCs w:val="22"/>
          <w:lang w:bidi="ar-SA"/>
        </w:rPr>
      </w:pPr>
      <w:r w:rsidRPr="004014C9">
        <w:rPr>
          <w:bCs/>
          <w:sz w:val="22"/>
          <w:szCs w:val="22"/>
          <w:lang w:bidi="ar-SA"/>
        </w:rPr>
        <w:t>-</w:t>
      </w:r>
      <w:r w:rsidRPr="004014C9">
        <w:rPr>
          <w:bCs/>
          <w:sz w:val="22"/>
          <w:szCs w:val="22"/>
          <w:lang w:bidi="ar-SA"/>
        </w:rPr>
        <w:tab/>
        <w:t xml:space="preserve">przynajmniej jedna osoba dozoru wyższego o specjalności elektrycznej, </w:t>
      </w:r>
    </w:p>
    <w:p w:rsidR="002B6A48" w:rsidRPr="004014C9" w:rsidRDefault="002B6A48" w:rsidP="00671045">
      <w:pPr>
        <w:widowControl/>
        <w:spacing w:line="340" w:lineRule="exact"/>
        <w:ind w:left="1276" w:hanging="425"/>
        <w:jc w:val="both"/>
        <w:rPr>
          <w:bCs/>
          <w:sz w:val="22"/>
          <w:szCs w:val="22"/>
          <w:lang w:bidi="ar-SA"/>
        </w:rPr>
      </w:pPr>
      <w:r w:rsidRPr="004014C9">
        <w:rPr>
          <w:bCs/>
          <w:sz w:val="22"/>
          <w:szCs w:val="22"/>
          <w:lang w:bidi="ar-SA"/>
        </w:rPr>
        <w:t>-</w:t>
      </w:r>
      <w:r w:rsidRPr="004014C9">
        <w:rPr>
          <w:bCs/>
          <w:sz w:val="22"/>
          <w:szCs w:val="22"/>
          <w:lang w:bidi="ar-SA"/>
        </w:rPr>
        <w:tab/>
        <w:t>przynajmniej jedna osoba dozoru wyższego o specjalności mechanicznej,</w:t>
      </w:r>
    </w:p>
    <w:p w:rsidR="002B6A48" w:rsidRPr="004014C9" w:rsidRDefault="002B6A48" w:rsidP="00671045">
      <w:pPr>
        <w:widowControl/>
        <w:spacing w:line="340" w:lineRule="exact"/>
        <w:ind w:left="1276" w:hanging="425"/>
        <w:jc w:val="both"/>
        <w:rPr>
          <w:bCs/>
          <w:sz w:val="22"/>
          <w:szCs w:val="22"/>
          <w:lang w:bidi="ar-SA"/>
        </w:rPr>
      </w:pPr>
      <w:r w:rsidRPr="004014C9">
        <w:rPr>
          <w:bCs/>
          <w:sz w:val="22"/>
          <w:szCs w:val="22"/>
          <w:lang w:bidi="ar-SA"/>
        </w:rPr>
        <w:t>-</w:t>
      </w:r>
      <w:r w:rsidRPr="004014C9">
        <w:rPr>
          <w:bCs/>
          <w:sz w:val="22"/>
          <w:szCs w:val="22"/>
          <w:lang w:bidi="ar-SA"/>
        </w:rPr>
        <w:tab/>
        <w:t>przynajmniej jedna osoba dozoru wyższego o specjalności BHP,</w:t>
      </w:r>
    </w:p>
    <w:p w:rsidR="002B6A48" w:rsidRPr="004014C9" w:rsidRDefault="002B6A48" w:rsidP="00671045">
      <w:pPr>
        <w:widowControl/>
        <w:spacing w:line="340" w:lineRule="exact"/>
        <w:ind w:left="1276" w:hanging="425"/>
        <w:jc w:val="both"/>
        <w:rPr>
          <w:bCs/>
          <w:sz w:val="22"/>
          <w:szCs w:val="22"/>
          <w:lang w:bidi="ar-SA"/>
        </w:rPr>
      </w:pPr>
      <w:r w:rsidRPr="004014C9">
        <w:rPr>
          <w:bCs/>
          <w:sz w:val="22"/>
          <w:szCs w:val="22"/>
          <w:lang w:bidi="ar-SA"/>
        </w:rPr>
        <w:t>-</w:t>
      </w:r>
      <w:r w:rsidRPr="004014C9">
        <w:rPr>
          <w:bCs/>
          <w:sz w:val="22"/>
          <w:szCs w:val="22"/>
          <w:lang w:bidi="ar-SA"/>
        </w:rPr>
        <w:tab/>
        <w:t>przynajmniej jedna osoba dozoru  o specjalności górniczej,</w:t>
      </w:r>
    </w:p>
    <w:p w:rsidR="002B6A48" w:rsidRPr="004014C9" w:rsidRDefault="002B6A48" w:rsidP="00671045">
      <w:pPr>
        <w:widowControl/>
        <w:spacing w:line="340" w:lineRule="exact"/>
        <w:ind w:left="1276" w:hanging="425"/>
        <w:jc w:val="both"/>
        <w:rPr>
          <w:bCs/>
          <w:sz w:val="22"/>
          <w:szCs w:val="22"/>
          <w:lang w:bidi="ar-SA"/>
        </w:rPr>
      </w:pPr>
      <w:r w:rsidRPr="004014C9">
        <w:rPr>
          <w:bCs/>
          <w:sz w:val="22"/>
          <w:szCs w:val="22"/>
          <w:lang w:bidi="ar-SA"/>
        </w:rPr>
        <w:t>-</w:t>
      </w:r>
      <w:r w:rsidRPr="004014C9">
        <w:rPr>
          <w:bCs/>
          <w:sz w:val="22"/>
          <w:szCs w:val="22"/>
          <w:lang w:bidi="ar-SA"/>
        </w:rPr>
        <w:tab/>
        <w:t>przynajmniej jedna osoba dozoru  o specjalności elektrycznej,</w:t>
      </w:r>
    </w:p>
    <w:p w:rsidR="002B6A48" w:rsidRPr="004014C9" w:rsidRDefault="002B6A48" w:rsidP="00982FA1">
      <w:pPr>
        <w:widowControl/>
        <w:spacing w:line="340" w:lineRule="exact"/>
        <w:ind w:left="1276" w:hanging="425"/>
        <w:jc w:val="both"/>
        <w:rPr>
          <w:bCs/>
          <w:sz w:val="22"/>
          <w:szCs w:val="22"/>
          <w:lang w:bidi="ar-SA"/>
        </w:rPr>
      </w:pPr>
      <w:r w:rsidRPr="004014C9">
        <w:rPr>
          <w:bCs/>
          <w:sz w:val="22"/>
          <w:szCs w:val="22"/>
          <w:lang w:bidi="ar-SA"/>
        </w:rPr>
        <w:t>-</w:t>
      </w:r>
      <w:r w:rsidRPr="004014C9">
        <w:rPr>
          <w:bCs/>
          <w:sz w:val="22"/>
          <w:szCs w:val="22"/>
          <w:lang w:bidi="ar-SA"/>
        </w:rPr>
        <w:tab/>
        <w:t>przynajmniej jedna osoba dozoru o specjalności mechanicznej.</w:t>
      </w:r>
    </w:p>
    <w:p w:rsidR="003665A6" w:rsidRPr="004014C9" w:rsidRDefault="003665A6" w:rsidP="00671045">
      <w:pPr>
        <w:widowControl/>
        <w:spacing w:line="340" w:lineRule="exact"/>
        <w:ind w:left="1276" w:hanging="425"/>
        <w:jc w:val="both"/>
        <w:rPr>
          <w:bCs/>
          <w:sz w:val="22"/>
          <w:szCs w:val="22"/>
          <w:lang w:bidi="ar-SA"/>
        </w:rPr>
      </w:pPr>
      <w:r w:rsidRPr="004014C9">
        <w:rPr>
          <w:bCs/>
          <w:sz w:val="22"/>
          <w:szCs w:val="22"/>
          <w:lang w:bidi="ar-SA"/>
        </w:rPr>
        <w:t>-</w:t>
      </w:r>
      <w:r w:rsidRPr="004014C9">
        <w:rPr>
          <w:bCs/>
          <w:sz w:val="22"/>
          <w:szCs w:val="22"/>
          <w:lang w:bidi="ar-SA"/>
        </w:rPr>
        <w:tab/>
        <w:t xml:space="preserve">co najmniej </w:t>
      </w:r>
      <w:r w:rsidR="00982FA1" w:rsidRPr="004014C9">
        <w:rPr>
          <w:bCs/>
          <w:sz w:val="22"/>
          <w:szCs w:val="22"/>
          <w:lang w:bidi="ar-SA"/>
        </w:rPr>
        <w:t>4 osoby</w:t>
      </w:r>
      <w:r w:rsidRPr="004014C9">
        <w:rPr>
          <w:bCs/>
          <w:sz w:val="22"/>
          <w:szCs w:val="22"/>
          <w:lang w:bidi="ar-SA"/>
        </w:rPr>
        <w:t xml:space="preserve"> przewidzian</w:t>
      </w:r>
      <w:r w:rsidR="00982FA1" w:rsidRPr="004014C9">
        <w:rPr>
          <w:bCs/>
          <w:sz w:val="22"/>
          <w:szCs w:val="22"/>
          <w:lang w:bidi="ar-SA"/>
        </w:rPr>
        <w:t>e</w:t>
      </w:r>
      <w:r w:rsidRPr="004014C9">
        <w:rPr>
          <w:bCs/>
          <w:sz w:val="22"/>
          <w:szCs w:val="22"/>
          <w:lang w:bidi="ar-SA"/>
        </w:rPr>
        <w:t xml:space="preserve"> do realizacji robót objętych zamówieniem posiadającymi kwalifikacje wiertacza</w:t>
      </w:r>
      <w:r w:rsidR="00982FA1" w:rsidRPr="004014C9">
        <w:rPr>
          <w:bCs/>
          <w:sz w:val="22"/>
          <w:szCs w:val="22"/>
          <w:lang w:bidi="ar-SA"/>
        </w:rPr>
        <w:t>.</w:t>
      </w:r>
    </w:p>
    <w:p w:rsidR="002B6A48" w:rsidRPr="004014C9" w:rsidRDefault="002B6A48" w:rsidP="00D70ECD">
      <w:pPr>
        <w:widowControl/>
        <w:numPr>
          <w:ilvl w:val="0"/>
          <w:numId w:val="64"/>
        </w:numPr>
        <w:spacing w:line="340" w:lineRule="exact"/>
        <w:jc w:val="both"/>
        <w:rPr>
          <w:sz w:val="22"/>
          <w:szCs w:val="22"/>
          <w:lang w:bidi="ar-SA"/>
        </w:rPr>
      </w:pPr>
      <w:r w:rsidRPr="004014C9">
        <w:rPr>
          <w:sz w:val="22"/>
          <w:szCs w:val="22"/>
          <w:lang w:bidi="ar-SA"/>
        </w:rPr>
        <w:t>posiadać obsługę stosowanych maszyn i urządzeń realizowaną przez obłożenie robót pracownikami posiadającymi wymagane kwalifikacje.</w:t>
      </w:r>
    </w:p>
    <w:p w:rsidR="002B6A48" w:rsidRPr="004014C9" w:rsidRDefault="002B6A48" w:rsidP="00E44043">
      <w:pPr>
        <w:widowControl/>
        <w:spacing w:line="340" w:lineRule="exact"/>
        <w:jc w:val="both"/>
        <w:rPr>
          <w:sz w:val="22"/>
          <w:szCs w:val="22"/>
          <w:lang w:bidi="ar-SA"/>
        </w:rPr>
      </w:pPr>
      <w:r w:rsidRPr="004014C9">
        <w:rPr>
          <w:sz w:val="22"/>
          <w:szCs w:val="22"/>
          <w:lang w:bidi="ar-SA"/>
        </w:rPr>
        <w:t>Zagrożenia występujące w Kopalni Doświadczalnej „Barbara” w Mikołowie:</w:t>
      </w:r>
    </w:p>
    <w:p w:rsidR="002B6A48" w:rsidRPr="004014C9" w:rsidRDefault="002B6A48" w:rsidP="00E44043">
      <w:pPr>
        <w:widowControl/>
        <w:spacing w:line="340" w:lineRule="exact"/>
        <w:ind w:left="567" w:hanging="567"/>
        <w:jc w:val="both"/>
        <w:rPr>
          <w:sz w:val="22"/>
          <w:szCs w:val="22"/>
          <w:lang w:bidi="ar-SA"/>
        </w:rPr>
      </w:pPr>
      <w:r w:rsidRPr="004014C9">
        <w:rPr>
          <w:sz w:val="22"/>
          <w:szCs w:val="22"/>
          <w:lang w:bidi="ar-SA"/>
        </w:rPr>
        <w:t>-</w:t>
      </w:r>
      <w:r w:rsidRPr="004014C9">
        <w:rPr>
          <w:sz w:val="22"/>
          <w:szCs w:val="22"/>
          <w:lang w:bidi="ar-SA"/>
        </w:rPr>
        <w:tab/>
        <w:t>zagrożenie metanowe: nie występuje,</w:t>
      </w:r>
    </w:p>
    <w:p w:rsidR="002B6A48" w:rsidRPr="004014C9" w:rsidRDefault="002B6A48" w:rsidP="00E44043">
      <w:pPr>
        <w:widowControl/>
        <w:spacing w:line="340" w:lineRule="exact"/>
        <w:ind w:left="567" w:hanging="567"/>
        <w:jc w:val="both"/>
        <w:rPr>
          <w:sz w:val="22"/>
          <w:szCs w:val="22"/>
          <w:lang w:bidi="ar-SA"/>
        </w:rPr>
      </w:pPr>
      <w:r w:rsidRPr="004014C9">
        <w:rPr>
          <w:sz w:val="22"/>
          <w:szCs w:val="22"/>
          <w:lang w:bidi="ar-SA"/>
        </w:rPr>
        <w:t>-</w:t>
      </w:r>
      <w:r w:rsidRPr="004014C9">
        <w:rPr>
          <w:sz w:val="22"/>
          <w:szCs w:val="22"/>
          <w:lang w:bidi="ar-SA"/>
        </w:rPr>
        <w:tab/>
        <w:t>klasa A zagrożenia wybuchem pyłu węglowego,</w:t>
      </w:r>
    </w:p>
    <w:p w:rsidR="002B6A48" w:rsidRPr="004014C9" w:rsidRDefault="002B6A48" w:rsidP="00E44043">
      <w:pPr>
        <w:widowControl/>
        <w:spacing w:line="340" w:lineRule="exact"/>
        <w:ind w:left="567" w:hanging="567"/>
        <w:jc w:val="both"/>
        <w:rPr>
          <w:sz w:val="22"/>
          <w:szCs w:val="22"/>
          <w:lang w:bidi="ar-SA"/>
        </w:rPr>
      </w:pPr>
      <w:r w:rsidRPr="004014C9">
        <w:rPr>
          <w:sz w:val="22"/>
          <w:szCs w:val="22"/>
          <w:lang w:bidi="ar-SA"/>
        </w:rPr>
        <w:t>-</w:t>
      </w:r>
      <w:r w:rsidRPr="004014C9">
        <w:rPr>
          <w:sz w:val="22"/>
          <w:szCs w:val="22"/>
          <w:lang w:bidi="ar-SA"/>
        </w:rPr>
        <w:tab/>
        <w:t>zagrożenie tąpaniami : nie występuje</w:t>
      </w:r>
    </w:p>
    <w:p w:rsidR="002B6A48" w:rsidRPr="004014C9" w:rsidRDefault="002B6A48" w:rsidP="00E44043">
      <w:pPr>
        <w:widowControl/>
        <w:spacing w:line="340" w:lineRule="exact"/>
        <w:ind w:left="567" w:hanging="567"/>
        <w:jc w:val="both"/>
        <w:rPr>
          <w:sz w:val="22"/>
          <w:szCs w:val="22"/>
          <w:lang w:bidi="ar-SA"/>
        </w:rPr>
      </w:pPr>
      <w:r w:rsidRPr="004014C9">
        <w:rPr>
          <w:sz w:val="22"/>
          <w:szCs w:val="22"/>
          <w:lang w:bidi="ar-SA"/>
        </w:rPr>
        <w:t>-</w:t>
      </w:r>
      <w:r w:rsidRPr="004014C9">
        <w:rPr>
          <w:sz w:val="22"/>
          <w:szCs w:val="22"/>
          <w:lang w:bidi="ar-SA"/>
        </w:rPr>
        <w:tab/>
        <w:t>zagrożenie wodne: I stopień,</w:t>
      </w:r>
    </w:p>
    <w:p w:rsidR="00315F5E" w:rsidRDefault="002B6A48" w:rsidP="00E44043">
      <w:pPr>
        <w:pStyle w:val="Akapitzlist"/>
        <w:spacing w:line="340" w:lineRule="exact"/>
        <w:ind w:left="567" w:hanging="567"/>
        <w:jc w:val="both"/>
        <w:rPr>
          <w:sz w:val="22"/>
          <w:szCs w:val="22"/>
          <w:lang w:bidi="ar-SA"/>
        </w:rPr>
      </w:pPr>
      <w:r w:rsidRPr="004014C9">
        <w:rPr>
          <w:sz w:val="22"/>
          <w:szCs w:val="22"/>
          <w:lang w:bidi="ar-SA"/>
        </w:rPr>
        <w:t>-</w:t>
      </w:r>
      <w:r w:rsidRPr="004014C9">
        <w:rPr>
          <w:sz w:val="22"/>
          <w:szCs w:val="22"/>
          <w:lang w:bidi="ar-SA"/>
        </w:rPr>
        <w:tab/>
        <w:t>warunki klimatyczne: wilgotność względna 75-95%, brak miejsc z podwyższoną temperaturą.</w:t>
      </w:r>
    </w:p>
    <w:p w:rsidR="00FA70E3" w:rsidRPr="00B058D2" w:rsidRDefault="00CF43F0" w:rsidP="00E44043">
      <w:pPr>
        <w:pStyle w:val="Style21"/>
        <w:shd w:val="clear" w:color="auto" w:fill="auto"/>
        <w:spacing w:before="0" w:after="0" w:line="340" w:lineRule="exact"/>
        <w:ind w:left="567" w:hanging="567"/>
        <w:jc w:val="both"/>
        <w:rPr>
          <w:sz w:val="22"/>
          <w:szCs w:val="22"/>
        </w:rPr>
      </w:pPr>
      <w:r>
        <w:rPr>
          <w:color w:val="auto"/>
          <w:sz w:val="22"/>
          <w:szCs w:val="22"/>
          <w:lang w:bidi="he-IL"/>
        </w:rPr>
        <w:t>5.</w:t>
      </w:r>
      <w:r w:rsidR="00F51146">
        <w:rPr>
          <w:color w:val="auto"/>
          <w:sz w:val="22"/>
          <w:szCs w:val="22"/>
          <w:lang w:bidi="he-IL"/>
        </w:rPr>
        <w:tab/>
      </w:r>
      <w:r w:rsidRPr="00B058D2">
        <w:rPr>
          <w:color w:val="auto"/>
          <w:sz w:val="22"/>
          <w:szCs w:val="22"/>
          <w:lang w:bidi="he-IL"/>
        </w:rPr>
        <w:t>NAZWA I KOD WSPÓLNEGO SŁOWNIKA ZAMÓWIEŃ (CPV):</w:t>
      </w:r>
    </w:p>
    <w:p w:rsidR="00D076F0" w:rsidRPr="00F62FFC" w:rsidRDefault="008139E7" w:rsidP="00E44043">
      <w:pPr>
        <w:spacing w:line="340" w:lineRule="exact"/>
        <w:ind w:left="567"/>
        <w:jc w:val="both"/>
        <w:rPr>
          <w:color w:val="auto"/>
          <w:sz w:val="22"/>
          <w:szCs w:val="22"/>
          <w:lang w:bidi="ar-SA"/>
        </w:rPr>
      </w:pPr>
      <w:r w:rsidRPr="00F62FFC">
        <w:rPr>
          <w:bCs/>
          <w:sz w:val="22"/>
          <w:szCs w:val="22"/>
        </w:rPr>
        <w:t>76300000-6</w:t>
      </w:r>
      <w:r w:rsidRPr="00F62FFC">
        <w:rPr>
          <w:bCs/>
          <w:sz w:val="22"/>
          <w:szCs w:val="22"/>
        </w:rPr>
        <w:tab/>
        <w:t>Usługi wiertnicze</w:t>
      </w:r>
      <w:r w:rsidR="00D076F0" w:rsidRPr="00F62FFC">
        <w:rPr>
          <w:color w:val="auto"/>
          <w:sz w:val="22"/>
          <w:szCs w:val="22"/>
          <w:lang w:bidi="ar-SA"/>
        </w:rPr>
        <w:t>.</w:t>
      </w:r>
    </w:p>
    <w:p w:rsidR="00432308" w:rsidRPr="00F62FFC" w:rsidRDefault="008139E7" w:rsidP="00E44043">
      <w:pPr>
        <w:pStyle w:val="Style21"/>
        <w:shd w:val="clear" w:color="auto" w:fill="auto"/>
        <w:spacing w:before="0" w:after="0" w:line="340" w:lineRule="exact"/>
        <w:ind w:left="567" w:firstLine="0"/>
        <w:jc w:val="both"/>
        <w:rPr>
          <w:color w:val="auto"/>
          <w:sz w:val="22"/>
          <w:szCs w:val="22"/>
          <w:lang w:bidi="ar-SA"/>
        </w:rPr>
      </w:pPr>
      <w:r w:rsidRPr="00F62FFC">
        <w:rPr>
          <w:color w:val="auto"/>
          <w:sz w:val="22"/>
          <w:szCs w:val="22"/>
          <w:lang w:bidi="ar-SA"/>
        </w:rPr>
        <w:t>45255500-4</w:t>
      </w:r>
      <w:r w:rsidRPr="00F62FFC">
        <w:rPr>
          <w:color w:val="auto"/>
          <w:sz w:val="22"/>
          <w:szCs w:val="22"/>
          <w:lang w:bidi="ar-SA"/>
        </w:rPr>
        <w:tab/>
        <w:t>Roboty wiertnicze i górnicze</w:t>
      </w:r>
    </w:p>
    <w:p w:rsidR="008139E7" w:rsidRDefault="008139E7" w:rsidP="00E44043">
      <w:pPr>
        <w:pStyle w:val="Style21"/>
        <w:shd w:val="clear" w:color="auto" w:fill="auto"/>
        <w:spacing w:before="0" w:after="0" w:line="340" w:lineRule="exact"/>
        <w:ind w:left="567" w:firstLine="0"/>
        <w:jc w:val="both"/>
        <w:rPr>
          <w:sz w:val="22"/>
          <w:szCs w:val="22"/>
        </w:rPr>
      </w:pPr>
      <w:r w:rsidRPr="00F62FFC">
        <w:rPr>
          <w:sz w:val="22"/>
          <w:szCs w:val="22"/>
        </w:rPr>
        <w:t>71320000-7</w:t>
      </w:r>
      <w:r w:rsidRPr="00F62FFC">
        <w:rPr>
          <w:sz w:val="22"/>
          <w:szCs w:val="22"/>
        </w:rPr>
        <w:tab/>
        <w:t>Usługi inżynieryjne w zakresie projektowania</w:t>
      </w:r>
    </w:p>
    <w:p w:rsidR="00E44043" w:rsidRDefault="00CF43F0" w:rsidP="00E44043">
      <w:pPr>
        <w:pStyle w:val="Style21"/>
        <w:spacing w:before="0" w:after="0" w:line="340" w:lineRule="exact"/>
        <w:ind w:left="567" w:hanging="567"/>
        <w:jc w:val="both"/>
        <w:rPr>
          <w:sz w:val="22"/>
          <w:szCs w:val="22"/>
        </w:rPr>
      </w:pPr>
      <w:r>
        <w:rPr>
          <w:sz w:val="22"/>
          <w:szCs w:val="22"/>
        </w:rPr>
        <w:t>6.</w:t>
      </w:r>
      <w:r w:rsidR="00F51146">
        <w:rPr>
          <w:sz w:val="22"/>
          <w:szCs w:val="22"/>
        </w:rPr>
        <w:tab/>
      </w:r>
      <w:r w:rsidR="00E44043">
        <w:rPr>
          <w:sz w:val="22"/>
          <w:szCs w:val="22"/>
        </w:rPr>
        <w:t xml:space="preserve">Zamówienie jest realizowane w ramach </w:t>
      </w:r>
      <w:r w:rsidR="008E1E36" w:rsidRPr="00E44043">
        <w:rPr>
          <w:sz w:val="22"/>
          <w:szCs w:val="22"/>
        </w:rPr>
        <w:t>Funduszu Badawczego Węgla i Stali</w:t>
      </w:r>
      <w:r w:rsidR="008E1E36">
        <w:rPr>
          <w:sz w:val="22"/>
          <w:szCs w:val="22"/>
        </w:rPr>
        <w:t>:</w:t>
      </w:r>
      <w:r w:rsidR="00E44043">
        <w:rPr>
          <w:sz w:val="22"/>
          <w:szCs w:val="22"/>
        </w:rPr>
        <w:t xml:space="preserve"> </w:t>
      </w:r>
      <w:r w:rsidR="00E44043" w:rsidRPr="00E44043">
        <w:rPr>
          <w:sz w:val="22"/>
          <w:szCs w:val="22"/>
        </w:rPr>
        <w:t>Utworzenie obserwatorium badawczego w celu udostępniania pokładów węgla w Europie do magazynowania dwutlenku węgla</w:t>
      </w:r>
      <w:r w:rsidR="008E1E36">
        <w:rPr>
          <w:sz w:val="22"/>
          <w:szCs w:val="22"/>
        </w:rPr>
        <w:t>.</w:t>
      </w:r>
    </w:p>
    <w:p w:rsidR="00FA70E3" w:rsidRDefault="00E44043" w:rsidP="00E44043">
      <w:pPr>
        <w:pStyle w:val="Style21"/>
        <w:shd w:val="clear" w:color="auto" w:fill="auto"/>
        <w:spacing w:before="0" w:after="0" w:line="340" w:lineRule="exact"/>
        <w:ind w:left="567" w:hanging="567"/>
        <w:jc w:val="both"/>
        <w:rPr>
          <w:sz w:val="22"/>
          <w:szCs w:val="22"/>
        </w:rPr>
      </w:pPr>
      <w:r>
        <w:rPr>
          <w:sz w:val="22"/>
          <w:szCs w:val="22"/>
        </w:rPr>
        <w:t>7.</w:t>
      </w:r>
      <w:r>
        <w:rPr>
          <w:sz w:val="22"/>
          <w:szCs w:val="22"/>
        </w:rPr>
        <w:tab/>
      </w:r>
      <w:r w:rsidR="00CA431B" w:rsidRPr="00F62FFC">
        <w:rPr>
          <w:sz w:val="22"/>
          <w:szCs w:val="22"/>
        </w:rPr>
        <w:t>Przedmiot zamówienia nie został podzielony na części. Zamawiający nie</w:t>
      </w:r>
      <w:r w:rsidR="00CA431B" w:rsidRPr="00B058D2">
        <w:rPr>
          <w:sz w:val="22"/>
          <w:szCs w:val="22"/>
        </w:rPr>
        <w:t xml:space="preserve"> dopuszcza składania ofert częściowych.</w:t>
      </w:r>
    </w:p>
    <w:p w:rsidR="00FA70E3" w:rsidRDefault="00E44043" w:rsidP="00E44043">
      <w:pPr>
        <w:pStyle w:val="Style21"/>
        <w:shd w:val="clear" w:color="auto" w:fill="auto"/>
        <w:spacing w:before="0" w:after="0" w:line="340" w:lineRule="exact"/>
        <w:ind w:left="567" w:hanging="567"/>
        <w:jc w:val="both"/>
        <w:rPr>
          <w:sz w:val="22"/>
          <w:szCs w:val="22"/>
        </w:rPr>
      </w:pPr>
      <w:r>
        <w:rPr>
          <w:sz w:val="22"/>
          <w:szCs w:val="22"/>
        </w:rPr>
        <w:t>8</w:t>
      </w:r>
      <w:r w:rsidR="00CF43F0">
        <w:rPr>
          <w:sz w:val="22"/>
          <w:szCs w:val="22"/>
        </w:rPr>
        <w:t>.</w:t>
      </w:r>
      <w:r w:rsidR="00F51146">
        <w:rPr>
          <w:sz w:val="22"/>
          <w:szCs w:val="22"/>
        </w:rPr>
        <w:tab/>
      </w:r>
      <w:r w:rsidR="00CA431B" w:rsidRPr="00B058D2">
        <w:rPr>
          <w:sz w:val="22"/>
          <w:szCs w:val="22"/>
        </w:rPr>
        <w:t>Zamawiający nie dopuszcza składania ofert wariantowych oraz w postaci katalogów elektronicznych.</w:t>
      </w:r>
    </w:p>
    <w:p w:rsidR="00844D3E" w:rsidRPr="009B3EE0" w:rsidRDefault="00E44043" w:rsidP="00F51146">
      <w:pPr>
        <w:pStyle w:val="Style21"/>
        <w:shd w:val="clear" w:color="auto" w:fill="auto"/>
        <w:spacing w:before="0" w:after="0" w:line="360" w:lineRule="exact"/>
        <w:ind w:left="567" w:hanging="567"/>
        <w:jc w:val="both"/>
        <w:rPr>
          <w:sz w:val="22"/>
          <w:szCs w:val="22"/>
        </w:rPr>
      </w:pPr>
      <w:r>
        <w:rPr>
          <w:rFonts w:eastAsia="Calibri"/>
          <w:color w:val="auto"/>
          <w:sz w:val="22"/>
          <w:szCs w:val="22"/>
          <w:lang w:eastAsia="en-US" w:bidi="ar-SA"/>
        </w:rPr>
        <w:t>9</w:t>
      </w:r>
      <w:r w:rsidR="00CF43F0" w:rsidRPr="009B3EE0">
        <w:rPr>
          <w:rFonts w:eastAsia="Calibri"/>
          <w:color w:val="auto"/>
          <w:sz w:val="22"/>
          <w:szCs w:val="22"/>
          <w:lang w:eastAsia="en-US" w:bidi="ar-SA"/>
        </w:rPr>
        <w:t>.</w:t>
      </w:r>
      <w:r w:rsidR="00F51146" w:rsidRPr="009B3EE0">
        <w:rPr>
          <w:rFonts w:eastAsia="Calibri"/>
          <w:color w:val="auto"/>
          <w:sz w:val="22"/>
          <w:szCs w:val="22"/>
          <w:lang w:eastAsia="en-US" w:bidi="ar-SA"/>
        </w:rPr>
        <w:tab/>
      </w:r>
      <w:r w:rsidR="00CF43F0" w:rsidRPr="009B3EE0">
        <w:rPr>
          <w:rFonts w:eastAsia="Calibri"/>
          <w:color w:val="auto"/>
          <w:sz w:val="22"/>
          <w:szCs w:val="22"/>
          <w:lang w:eastAsia="en-US" w:bidi="ar-SA"/>
        </w:rPr>
        <w:t xml:space="preserve">OPIS WYMAGAŃ, O KTÓRYCH MOWA W ART. 95 (UMOWA O PRACĘ): </w:t>
      </w:r>
    </w:p>
    <w:p w:rsidR="00844D3E" w:rsidRPr="00844D3E" w:rsidRDefault="00F51146" w:rsidP="00F51146">
      <w:pPr>
        <w:widowControl/>
        <w:spacing w:line="340" w:lineRule="exact"/>
        <w:ind w:left="567" w:hanging="567"/>
        <w:jc w:val="both"/>
        <w:rPr>
          <w:rFonts w:eastAsia="Calibri"/>
          <w:color w:val="auto"/>
          <w:sz w:val="22"/>
          <w:szCs w:val="22"/>
          <w:lang w:eastAsia="en-US" w:bidi="ar-SA"/>
        </w:rPr>
      </w:pPr>
      <w:r>
        <w:rPr>
          <w:rFonts w:eastAsia="Calibri"/>
          <w:color w:val="auto"/>
          <w:sz w:val="22"/>
          <w:szCs w:val="22"/>
          <w:lang w:eastAsia="en-US" w:bidi="ar-SA"/>
        </w:rPr>
        <w:tab/>
      </w:r>
      <w:r w:rsidR="00844D3E" w:rsidRPr="00844D3E">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844D3E" w:rsidRPr="00844D3E">
          <w:rPr>
            <w:color w:val="auto"/>
            <w:sz w:val="22"/>
            <w:szCs w:val="22"/>
            <w:lang w:bidi="ar-SA"/>
          </w:rPr>
          <w:t>Dz.U. 20</w:t>
        </w:r>
        <w:r w:rsidR="00844D3E">
          <w:rPr>
            <w:color w:val="auto"/>
            <w:sz w:val="22"/>
            <w:szCs w:val="22"/>
            <w:lang w:bidi="ar-SA"/>
          </w:rPr>
          <w:t>20</w:t>
        </w:r>
        <w:r w:rsidR="00844D3E" w:rsidRPr="00844D3E">
          <w:rPr>
            <w:color w:val="auto"/>
            <w:sz w:val="22"/>
            <w:szCs w:val="22"/>
            <w:lang w:bidi="ar-SA"/>
          </w:rPr>
          <w:t xml:space="preserve"> poz. </w:t>
        </w:r>
      </w:hyperlink>
      <w:r w:rsidR="00844D3E">
        <w:rPr>
          <w:color w:val="auto"/>
          <w:sz w:val="22"/>
          <w:szCs w:val="22"/>
          <w:lang w:bidi="ar-SA"/>
        </w:rPr>
        <w:t>1320</w:t>
      </w:r>
      <w:r w:rsidR="00844D3E" w:rsidRPr="00844D3E">
        <w:rPr>
          <w:rFonts w:eastAsia="Calibri"/>
          <w:color w:val="auto"/>
          <w:sz w:val="22"/>
          <w:szCs w:val="22"/>
          <w:lang w:eastAsia="en-US" w:bidi="ar-SA"/>
        </w:rPr>
        <w:t>).</w:t>
      </w:r>
    </w:p>
    <w:p w:rsidR="00844D3E" w:rsidRPr="00844D3E" w:rsidRDefault="00844D3E" w:rsidP="00FB3CF2">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AF4294" w:rsidRDefault="00844D3E" w:rsidP="00FB3CF2">
      <w:pPr>
        <w:widowControl/>
        <w:spacing w:line="340" w:lineRule="exact"/>
        <w:ind w:left="851" w:hanging="567"/>
        <w:jc w:val="both"/>
        <w:rPr>
          <w:bCs/>
          <w:color w:val="auto"/>
          <w:sz w:val="22"/>
          <w:szCs w:val="22"/>
          <w:lang w:eastAsia="en-US" w:bidi="ar-SA"/>
        </w:rPr>
      </w:pPr>
      <w:r w:rsidRPr="00844D3E">
        <w:rPr>
          <w:color w:val="auto"/>
          <w:sz w:val="22"/>
          <w:szCs w:val="22"/>
          <w:lang w:eastAsia="en-US" w:bidi="ar-SA"/>
        </w:rPr>
        <w:tab/>
        <w:t xml:space="preserve">Zamawiający wymaga, aby </w:t>
      </w:r>
      <w:r w:rsidR="00AF4294">
        <w:rPr>
          <w:color w:val="auto"/>
          <w:sz w:val="22"/>
          <w:szCs w:val="22"/>
          <w:lang w:eastAsia="en-US" w:bidi="ar-SA"/>
        </w:rPr>
        <w:t xml:space="preserve">następujące </w:t>
      </w:r>
      <w:r w:rsidR="008C78F0" w:rsidRPr="008C78F0">
        <w:rPr>
          <w:color w:val="auto"/>
          <w:sz w:val="22"/>
          <w:szCs w:val="22"/>
          <w:lang w:eastAsia="en-US" w:bidi="ar-SA"/>
        </w:rPr>
        <w:t>osoby by</w:t>
      </w:r>
      <w:r w:rsidR="001834D1">
        <w:rPr>
          <w:color w:val="auto"/>
          <w:sz w:val="22"/>
          <w:szCs w:val="22"/>
          <w:lang w:eastAsia="en-US" w:bidi="ar-SA"/>
        </w:rPr>
        <w:t>ły</w:t>
      </w:r>
      <w:r w:rsidR="008C78F0" w:rsidRPr="008C78F0">
        <w:rPr>
          <w:color w:val="auto"/>
          <w:sz w:val="22"/>
          <w:szCs w:val="22"/>
          <w:lang w:eastAsia="en-US" w:bidi="ar-SA"/>
        </w:rPr>
        <w:t xml:space="preserve"> zatrudni</w:t>
      </w:r>
      <w:r w:rsidR="001834D1">
        <w:rPr>
          <w:color w:val="auto"/>
          <w:sz w:val="22"/>
          <w:szCs w:val="22"/>
          <w:lang w:eastAsia="en-US" w:bidi="ar-SA"/>
        </w:rPr>
        <w:t>one</w:t>
      </w:r>
      <w:r w:rsidR="008C78F0" w:rsidRPr="008C78F0">
        <w:rPr>
          <w:color w:val="auto"/>
          <w:sz w:val="22"/>
          <w:szCs w:val="22"/>
          <w:lang w:eastAsia="en-US" w:bidi="ar-SA"/>
        </w:rPr>
        <w:t xml:space="preserve"> na podstawie umowy o pracę.</w:t>
      </w:r>
      <w:r w:rsidR="00737F08" w:rsidRPr="00737F08">
        <w:rPr>
          <w:bCs/>
          <w:color w:val="auto"/>
          <w:sz w:val="22"/>
          <w:szCs w:val="22"/>
          <w:lang w:bidi="ar-SA"/>
        </w:rPr>
        <w:t xml:space="preserve"> </w:t>
      </w:r>
      <w:r w:rsidR="00737F08" w:rsidRPr="00737F08">
        <w:rPr>
          <w:bCs/>
          <w:color w:val="auto"/>
          <w:sz w:val="22"/>
          <w:szCs w:val="22"/>
          <w:lang w:eastAsia="en-US" w:bidi="ar-SA"/>
        </w:rPr>
        <w:t>(nie dotyczy samozatrudnienia)</w:t>
      </w:r>
      <w:r w:rsidR="00AF4294">
        <w:rPr>
          <w:bCs/>
          <w:color w:val="auto"/>
          <w:sz w:val="22"/>
          <w:szCs w:val="22"/>
          <w:lang w:eastAsia="en-US" w:bidi="ar-SA"/>
        </w:rPr>
        <w:t>:</w:t>
      </w:r>
    </w:p>
    <w:p w:rsidR="00AF4294" w:rsidRPr="00AF4294" w:rsidRDefault="00AF4294" w:rsidP="00AF4294">
      <w:pPr>
        <w:widowControl/>
        <w:spacing w:line="34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o kwalifikacjach kierownika działu górniczego,</w:t>
      </w:r>
    </w:p>
    <w:p w:rsidR="00AF4294" w:rsidRPr="00AF4294" w:rsidRDefault="00AF4294" w:rsidP="00AF4294">
      <w:pPr>
        <w:widowControl/>
        <w:spacing w:line="34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o kwalifikacjach kierownika działu energomechanicznego,</w:t>
      </w:r>
    </w:p>
    <w:p w:rsidR="00AF4294" w:rsidRPr="00AF4294" w:rsidRDefault="00AF4294" w:rsidP="00AF4294">
      <w:pPr>
        <w:widowControl/>
        <w:spacing w:line="34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wyższego o specjalności górniczej,</w:t>
      </w:r>
    </w:p>
    <w:p w:rsidR="00AF4294" w:rsidRPr="00AF4294" w:rsidRDefault="00AF4294" w:rsidP="00AF4294">
      <w:pPr>
        <w:widowControl/>
        <w:spacing w:line="34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wyższego o specjalności elektrycznej, </w:t>
      </w:r>
    </w:p>
    <w:p w:rsidR="00AF4294" w:rsidRPr="00AF4294" w:rsidRDefault="00AF4294" w:rsidP="00AF4294">
      <w:pPr>
        <w:widowControl/>
        <w:spacing w:line="34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wyższego o specjalności mechanicznej,</w:t>
      </w:r>
    </w:p>
    <w:p w:rsidR="00AF4294" w:rsidRPr="00AF4294" w:rsidRDefault="00AF4294" w:rsidP="00AF4294">
      <w:pPr>
        <w:widowControl/>
        <w:spacing w:line="34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wyższego o specjalności BHP,</w:t>
      </w:r>
    </w:p>
    <w:p w:rsidR="00AF4294" w:rsidRPr="00AF4294" w:rsidRDefault="00AF4294" w:rsidP="00AF4294">
      <w:pPr>
        <w:widowControl/>
        <w:spacing w:line="34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o specjalności górniczej,</w:t>
      </w:r>
    </w:p>
    <w:p w:rsidR="00AF4294" w:rsidRPr="00AF4294" w:rsidRDefault="00AF4294" w:rsidP="00AF4294">
      <w:pPr>
        <w:widowControl/>
        <w:spacing w:line="34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o specjalności elektrycznej,</w:t>
      </w:r>
    </w:p>
    <w:p w:rsidR="00844D3E" w:rsidRDefault="00AF4294" w:rsidP="00AF4294">
      <w:pPr>
        <w:widowControl/>
        <w:spacing w:line="340" w:lineRule="exact"/>
        <w:ind w:left="1418" w:hanging="567"/>
        <w:jc w:val="both"/>
        <w:rPr>
          <w:bCs/>
          <w:color w:val="auto"/>
          <w:sz w:val="22"/>
          <w:szCs w:val="22"/>
          <w:lang w:eastAsia="en-US" w:bidi="ar-SA"/>
        </w:rPr>
      </w:pPr>
      <w:r w:rsidRPr="00AF4294">
        <w:rPr>
          <w:bCs/>
          <w:color w:val="auto"/>
          <w:sz w:val="22"/>
          <w:szCs w:val="22"/>
          <w:lang w:eastAsia="en-US" w:bidi="ar-SA"/>
        </w:rPr>
        <w:t>-</w:t>
      </w:r>
      <w:r w:rsidRPr="00AF4294">
        <w:rPr>
          <w:bCs/>
          <w:color w:val="auto"/>
          <w:sz w:val="22"/>
          <w:szCs w:val="22"/>
          <w:lang w:eastAsia="en-US" w:bidi="ar-SA"/>
        </w:rPr>
        <w:tab/>
        <w:t>osoba</w:t>
      </w:r>
      <w:r w:rsidR="00D83C0E">
        <w:rPr>
          <w:bCs/>
          <w:color w:val="auto"/>
          <w:sz w:val="22"/>
          <w:szCs w:val="22"/>
          <w:lang w:eastAsia="en-US" w:bidi="ar-SA"/>
        </w:rPr>
        <w:t>/y</w:t>
      </w:r>
      <w:r w:rsidRPr="00AF4294">
        <w:rPr>
          <w:bCs/>
          <w:color w:val="auto"/>
          <w:sz w:val="22"/>
          <w:szCs w:val="22"/>
          <w:lang w:eastAsia="en-US" w:bidi="ar-SA"/>
        </w:rPr>
        <w:t xml:space="preserve"> dozoru o specjalności mechanicznej.</w:t>
      </w:r>
    </w:p>
    <w:p w:rsidR="00D83C0E" w:rsidRDefault="00D83C0E" w:rsidP="00AF4294">
      <w:pPr>
        <w:widowControl/>
        <w:spacing w:line="340" w:lineRule="exact"/>
        <w:ind w:left="1418" w:hanging="567"/>
        <w:jc w:val="both"/>
        <w:rPr>
          <w:bCs/>
          <w:color w:val="auto"/>
          <w:sz w:val="22"/>
          <w:szCs w:val="22"/>
          <w:lang w:eastAsia="en-US" w:bidi="ar-SA"/>
        </w:rPr>
      </w:pPr>
      <w:r>
        <w:rPr>
          <w:bCs/>
          <w:color w:val="auto"/>
          <w:sz w:val="22"/>
          <w:szCs w:val="22"/>
          <w:lang w:eastAsia="en-US" w:bidi="ar-SA"/>
        </w:rPr>
        <w:t>-</w:t>
      </w:r>
      <w:r>
        <w:rPr>
          <w:bCs/>
          <w:color w:val="auto"/>
          <w:sz w:val="22"/>
          <w:szCs w:val="22"/>
          <w:lang w:eastAsia="en-US" w:bidi="ar-SA"/>
        </w:rPr>
        <w:tab/>
      </w:r>
      <w:r w:rsidR="003665A6" w:rsidRPr="00F62FFC">
        <w:rPr>
          <w:bCs/>
          <w:color w:val="auto"/>
          <w:sz w:val="22"/>
          <w:szCs w:val="22"/>
          <w:lang w:eastAsia="en-US" w:bidi="ar-SA"/>
        </w:rPr>
        <w:t xml:space="preserve">co najmniej </w:t>
      </w:r>
      <w:r w:rsidR="00F62FFC" w:rsidRPr="00F62FFC">
        <w:rPr>
          <w:bCs/>
          <w:color w:val="auto"/>
          <w:sz w:val="22"/>
          <w:szCs w:val="22"/>
          <w:lang w:eastAsia="en-US" w:bidi="ar-SA"/>
        </w:rPr>
        <w:t>4 osoby</w:t>
      </w:r>
      <w:r w:rsidR="003665A6" w:rsidRPr="00F62FFC">
        <w:rPr>
          <w:bCs/>
          <w:color w:val="auto"/>
          <w:sz w:val="22"/>
          <w:szCs w:val="22"/>
          <w:lang w:eastAsia="en-US" w:bidi="ar-SA"/>
        </w:rPr>
        <w:t xml:space="preserve"> przewidzian</w:t>
      </w:r>
      <w:r w:rsidR="00F62FFC" w:rsidRPr="00F62FFC">
        <w:rPr>
          <w:bCs/>
          <w:color w:val="auto"/>
          <w:sz w:val="22"/>
          <w:szCs w:val="22"/>
          <w:lang w:eastAsia="en-US" w:bidi="ar-SA"/>
        </w:rPr>
        <w:t>e</w:t>
      </w:r>
      <w:r w:rsidR="003665A6" w:rsidRPr="00F62FFC">
        <w:rPr>
          <w:bCs/>
          <w:color w:val="auto"/>
          <w:sz w:val="22"/>
          <w:szCs w:val="22"/>
          <w:lang w:eastAsia="en-US" w:bidi="ar-SA"/>
        </w:rPr>
        <w:t xml:space="preserve"> do realizacji robót objętych zamówieniem posiadającymi kwalifikacje wiertacza</w:t>
      </w:r>
      <w:r w:rsidR="00F62FFC" w:rsidRPr="00F62FFC">
        <w:rPr>
          <w:bCs/>
          <w:color w:val="auto"/>
          <w:sz w:val="22"/>
          <w:szCs w:val="22"/>
          <w:lang w:eastAsia="en-US" w:bidi="ar-SA"/>
        </w:rPr>
        <w:t>.</w:t>
      </w:r>
    </w:p>
    <w:p w:rsidR="00844D3E" w:rsidRPr="00844D3E" w:rsidRDefault="00844D3E" w:rsidP="00FB3CF2">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rsidR="0005477F" w:rsidRPr="0005477F" w:rsidRDefault="00844D3E" w:rsidP="00FB3CF2">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rsidR="00844D3E" w:rsidRPr="00844D3E" w:rsidRDefault="0005477F" w:rsidP="00FB3CF2">
      <w:pPr>
        <w:widowControl/>
        <w:spacing w:line="34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Pracodawcą musi być Wykonawca lub jeden ze wspólników konsorcjum, zgłoszony zgodnie z przepisami Pzp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rsidR="00844D3E" w:rsidRPr="00844D3E" w:rsidRDefault="0005477F" w:rsidP="00FB3CF2">
      <w:pPr>
        <w:widowControl/>
        <w:spacing w:line="34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FB3CF2">
      <w:pPr>
        <w:pStyle w:val="Style21"/>
        <w:shd w:val="clear" w:color="auto" w:fill="auto"/>
        <w:spacing w:before="0" w:after="0" w:line="34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A70E3" w:rsidRPr="006002F3" w:rsidRDefault="00C326D6" w:rsidP="00C326D6">
      <w:pPr>
        <w:pStyle w:val="Nagwek1"/>
      </w:pPr>
      <w:bookmarkStart w:id="10" w:name="bookmark5"/>
      <w:bookmarkStart w:id="11" w:name="_Toc75521809"/>
      <w:r>
        <w:t>V.</w:t>
      </w:r>
      <w:r>
        <w:tab/>
      </w:r>
      <w:r w:rsidR="00CA431B" w:rsidRPr="006002F3">
        <w:t>PODWYKONAWSTWO</w:t>
      </w:r>
      <w:bookmarkEnd w:id="10"/>
      <w:bookmarkEnd w:id="11"/>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2" w:name="_Toc75521810"/>
      <w:r>
        <w:t>VI.</w:t>
      </w:r>
      <w:r>
        <w:tab/>
      </w:r>
      <w:r w:rsidR="00CA431B" w:rsidRPr="006002F3">
        <w:t>TERMIN WYKONANIA ZAMÓWIENIA</w:t>
      </w:r>
      <w:bookmarkEnd w:id="12"/>
    </w:p>
    <w:p w:rsidR="00F1124C" w:rsidRPr="00254093" w:rsidRDefault="003665A6" w:rsidP="003C7D5B">
      <w:pPr>
        <w:widowControl/>
        <w:spacing w:line="360" w:lineRule="exact"/>
        <w:ind w:left="567" w:hanging="567"/>
        <w:jc w:val="both"/>
        <w:rPr>
          <w:sz w:val="20"/>
          <w:szCs w:val="22"/>
        </w:rPr>
      </w:pPr>
      <w:r w:rsidRPr="00254093">
        <w:rPr>
          <w:color w:val="auto"/>
          <w:sz w:val="22"/>
          <w:lang w:bidi="ar-SA"/>
        </w:rPr>
        <w:t xml:space="preserve">Nie dłużej niż </w:t>
      </w:r>
      <w:r w:rsidR="00CF43F0" w:rsidRPr="004014C9">
        <w:rPr>
          <w:b/>
          <w:color w:val="auto"/>
          <w:sz w:val="22"/>
          <w:lang w:bidi="ar-SA"/>
        </w:rPr>
        <w:t>24</w:t>
      </w:r>
      <w:r w:rsidRPr="004014C9">
        <w:rPr>
          <w:b/>
          <w:color w:val="auto"/>
          <w:sz w:val="22"/>
          <w:lang w:bidi="ar-SA"/>
        </w:rPr>
        <w:t xml:space="preserve"> miesi</w:t>
      </w:r>
      <w:r w:rsidR="00CF43F0" w:rsidRPr="004014C9">
        <w:rPr>
          <w:b/>
          <w:color w:val="auto"/>
          <w:sz w:val="22"/>
          <w:lang w:bidi="ar-SA"/>
        </w:rPr>
        <w:t>ące</w:t>
      </w:r>
      <w:r w:rsidRPr="00254093">
        <w:rPr>
          <w:color w:val="auto"/>
          <w:sz w:val="22"/>
          <w:lang w:bidi="ar-SA"/>
        </w:rPr>
        <w:t xml:space="preserve"> od daty podpisania protokołu przekazania rejonu robót. </w:t>
      </w:r>
    </w:p>
    <w:p w:rsidR="00FA70E3" w:rsidRPr="006002F3" w:rsidRDefault="00AB1F9B" w:rsidP="00C326D6">
      <w:pPr>
        <w:pStyle w:val="Nagwek1"/>
      </w:pPr>
      <w:bookmarkStart w:id="13" w:name="_Toc75521811"/>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3"/>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4"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5"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rsidR="00FA70E3" w:rsidRPr="004A7A39" w:rsidRDefault="00D632E6" w:rsidP="00D632E6">
      <w:pPr>
        <w:spacing w:line="360" w:lineRule="exact"/>
        <w:ind w:left="992" w:hanging="425"/>
        <w:jc w:val="both"/>
        <w:rPr>
          <w:sz w:val="22"/>
          <w:szCs w:val="22"/>
        </w:rPr>
      </w:pPr>
      <w:bookmarkStart w:id="16" w:name="bookmark8"/>
      <w:r w:rsidRPr="004A7A39">
        <w:rPr>
          <w:sz w:val="22"/>
          <w:szCs w:val="22"/>
        </w:rPr>
        <w:t>3)</w:t>
      </w:r>
      <w:r w:rsidRPr="004A7A39">
        <w:rPr>
          <w:sz w:val="22"/>
          <w:szCs w:val="22"/>
        </w:rPr>
        <w:tab/>
      </w:r>
      <w:r w:rsidR="00CA431B" w:rsidRPr="004A7A39">
        <w:rPr>
          <w:sz w:val="22"/>
          <w:szCs w:val="22"/>
        </w:rPr>
        <w:t>sytuacji ekonomicznej lub finansowej:</w:t>
      </w:r>
      <w:bookmarkEnd w:id="16"/>
    </w:p>
    <w:p w:rsidR="00FA70E3" w:rsidRPr="002D441A" w:rsidRDefault="003A5681" w:rsidP="00D632E6">
      <w:pPr>
        <w:spacing w:line="360" w:lineRule="exact"/>
        <w:ind w:left="992" w:hanging="425"/>
        <w:jc w:val="both"/>
        <w:rPr>
          <w:sz w:val="22"/>
          <w:szCs w:val="22"/>
        </w:rPr>
      </w:pPr>
      <w:r w:rsidRPr="004A7A39">
        <w:rPr>
          <w:sz w:val="22"/>
          <w:szCs w:val="22"/>
        </w:rPr>
        <w:tab/>
      </w:r>
      <w:r w:rsidR="006C665D" w:rsidRPr="006C665D">
        <w:rPr>
          <w:sz w:val="22"/>
          <w:szCs w:val="22"/>
        </w:rPr>
        <w:t xml:space="preserve">Wykonawca musi być ubezpieczony od odpowiedzialności cywilnej w zakresie prowadzonej działalności związanej z przedmiotem zamówienia, na kwotę nie mniejszą niż </w:t>
      </w:r>
      <w:r w:rsidR="00D8134F">
        <w:rPr>
          <w:b/>
          <w:bCs/>
          <w:sz w:val="22"/>
          <w:szCs w:val="22"/>
        </w:rPr>
        <w:t>300</w:t>
      </w:r>
      <w:r w:rsidR="006C665D" w:rsidRPr="006C665D">
        <w:rPr>
          <w:b/>
          <w:bCs/>
          <w:sz w:val="22"/>
          <w:szCs w:val="22"/>
        </w:rPr>
        <w:t> 000 zł</w:t>
      </w:r>
      <w:r w:rsidR="00D8134F">
        <w:rPr>
          <w:b/>
          <w:bCs/>
          <w:sz w:val="22"/>
          <w:szCs w:val="22"/>
        </w:rPr>
        <w:t>.</w:t>
      </w:r>
    </w:p>
    <w:p w:rsidR="00FA70E3" w:rsidRPr="004A7A39" w:rsidRDefault="00D632E6" w:rsidP="00D632E6">
      <w:pPr>
        <w:spacing w:line="360" w:lineRule="exact"/>
        <w:ind w:left="992" w:hanging="425"/>
        <w:jc w:val="both"/>
        <w:rPr>
          <w:sz w:val="22"/>
          <w:szCs w:val="22"/>
        </w:rPr>
      </w:pPr>
      <w:bookmarkStart w:id="17" w:name="bookmark9"/>
      <w:r w:rsidRPr="004A7A39">
        <w:rPr>
          <w:sz w:val="22"/>
          <w:szCs w:val="22"/>
        </w:rPr>
        <w:t>4)</w:t>
      </w:r>
      <w:r w:rsidRPr="004A7A39">
        <w:rPr>
          <w:sz w:val="22"/>
          <w:szCs w:val="22"/>
        </w:rPr>
        <w:tab/>
      </w:r>
      <w:r w:rsidR="00CA431B" w:rsidRPr="004A7A39">
        <w:rPr>
          <w:sz w:val="22"/>
          <w:szCs w:val="22"/>
        </w:rPr>
        <w:t>zdolności technicznej lub zawodowej:</w:t>
      </w:r>
      <w:bookmarkEnd w:id="17"/>
    </w:p>
    <w:p w:rsidR="00484F59" w:rsidRPr="00484F59" w:rsidRDefault="00484F59" w:rsidP="006D3BC8">
      <w:pPr>
        <w:pStyle w:val="Akapitzlist"/>
        <w:spacing w:line="340" w:lineRule="exact"/>
        <w:ind w:left="1134" w:hanging="567"/>
        <w:jc w:val="both"/>
        <w:rPr>
          <w:color w:val="auto"/>
          <w:sz w:val="22"/>
          <w:szCs w:val="22"/>
          <w:lang w:bidi="ar-SA"/>
        </w:rPr>
      </w:pPr>
      <w:r w:rsidRPr="00ED561A">
        <w:rPr>
          <w:sz w:val="22"/>
          <w:szCs w:val="22"/>
        </w:rPr>
        <w:t>4.1)</w:t>
      </w:r>
      <w:r w:rsidRPr="00ED561A">
        <w:rPr>
          <w:sz w:val="22"/>
          <w:szCs w:val="22"/>
        </w:rPr>
        <w:tab/>
      </w:r>
      <w:r w:rsidR="006D3BC8" w:rsidRPr="00ED561A">
        <w:rPr>
          <w:color w:val="auto"/>
          <w:sz w:val="22"/>
          <w:szCs w:val="22"/>
          <w:lang w:bidi="ar-SA"/>
        </w:rPr>
        <w:t>Wykonawca musi w</w:t>
      </w:r>
      <w:r w:rsidR="00F62FFC">
        <w:rPr>
          <w:color w:val="auto"/>
          <w:sz w:val="22"/>
          <w:szCs w:val="22"/>
          <w:lang w:bidi="ar-SA"/>
        </w:rPr>
        <w:t xml:space="preserve">ykazać, iż w okresie ostatnich </w:t>
      </w:r>
      <w:r w:rsidR="00BF376E">
        <w:rPr>
          <w:color w:val="auto"/>
          <w:sz w:val="22"/>
          <w:szCs w:val="22"/>
          <w:lang w:bidi="ar-SA"/>
        </w:rPr>
        <w:t>3</w:t>
      </w:r>
      <w:r w:rsidR="006D3BC8" w:rsidRPr="00ED561A">
        <w:rPr>
          <w:color w:val="auto"/>
          <w:sz w:val="22"/>
          <w:szCs w:val="22"/>
          <w:lang w:bidi="ar-SA"/>
        </w:rPr>
        <w:t xml:space="preserve"> lat przed upływem terminu składania ofert, a jeżeli okres prowadzenia działalności jest krótszy - w tym okresie, wykonał </w:t>
      </w:r>
      <w:r w:rsidR="00F62FFC">
        <w:rPr>
          <w:color w:val="auto"/>
          <w:sz w:val="22"/>
          <w:szCs w:val="22"/>
          <w:lang w:bidi="ar-SA"/>
        </w:rPr>
        <w:t xml:space="preserve">dołowe roboty wiertnicze z poborem rdzenia </w:t>
      </w:r>
      <w:r w:rsidR="00F02F90">
        <w:rPr>
          <w:color w:val="auto"/>
          <w:sz w:val="22"/>
          <w:szCs w:val="22"/>
          <w:lang w:bidi="ar-SA"/>
        </w:rPr>
        <w:t xml:space="preserve">na kwotę </w:t>
      </w:r>
      <w:r w:rsidR="00D8134F">
        <w:rPr>
          <w:color w:val="auto"/>
          <w:sz w:val="22"/>
          <w:szCs w:val="22"/>
          <w:lang w:bidi="ar-SA"/>
        </w:rPr>
        <w:t>min. 3</w:t>
      </w:r>
      <w:r w:rsidR="00F02F90">
        <w:rPr>
          <w:color w:val="auto"/>
          <w:sz w:val="22"/>
          <w:szCs w:val="22"/>
          <w:lang w:bidi="ar-SA"/>
        </w:rPr>
        <w:t xml:space="preserve">00 000 zł </w:t>
      </w:r>
      <w:r w:rsidR="00F62FFC">
        <w:rPr>
          <w:color w:val="auto"/>
          <w:sz w:val="22"/>
          <w:szCs w:val="22"/>
          <w:lang w:bidi="ar-SA"/>
        </w:rPr>
        <w:t>oraz brał udział w</w:t>
      </w:r>
      <w:r w:rsidR="00F02F90">
        <w:rPr>
          <w:color w:val="auto"/>
          <w:sz w:val="22"/>
          <w:szCs w:val="22"/>
          <w:lang w:bidi="ar-SA"/>
        </w:rPr>
        <w:t xml:space="preserve"> robotach wiertniczych dla celów projektów badawczych wykonanych z wyrobisk podziemnych</w:t>
      </w:r>
      <w:r w:rsidR="00F62FFC">
        <w:rPr>
          <w:color w:val="auto"/>
          <w:sz w:val="22"/>
          <w:szCs w:val="22"/>
          <w:lang w:bidi="ar-SA"/>
        </w:rPr>
        <w:t>.</w:t>
      </w:r>
    </w:p>
    <w:p w:rsidR="009E6D68" w:rsidRDefault="00484F59" w:rsidP="006D3BC8">
      <w:pPr>
        <w:widowControl/>
        <w:spacing w:line="340" w:lineRule="exact"/>
        <w:ind w:left="1134" w:hanging="567"/>
        <w:jc w:val="both"/>
        <w:rPr>
          <w:color w:val="auto"/>
          <w:sz w:val="22"/>
          <w:szCs w:val="22"/>
          <w:lang w:bidi="ar-SA"/>
        </w:rPr>
      </w:pPr>
      <w:r>
        <w:rPr>
          <w:color w:val="auto"/>
          <w:sz w:val="22"/>
          <w:szCs w:val="22"/>
          <w:lang w:bidi="ar-SA"/>
        </w:rPr>
        <w:t>4.</w:t>
      </w:r>
      <w:r w:rsidRPr="00484F59">
        <w:rPr>
          <w:color w:val="auto"/>
          <w:sz w:val="22"/>
          <w:szCs w:val="22"/>
          <w:lang w:bidi="ar-SA"/>
        </w:rPr>
        <w:t>2</w:t>
      </w:r>
      <w:r>
        <w:rPr>
          <w:color w:val="auto"/>
          <w:sz w:val="22"/>
          <w:szCs w:val="22"/>
          <w:lang w:bidi="ar-SA"/>
        </w:rPr>
        <w:t>)</w:t>
      </w:r>
      <w:r w:rsidRPr="00484F59">
        <w:rPr>
          <w:color w:val="auto"/>
          <w:sz w:val="22"/>
          <w:szCs w:val="22"/>
          <w:lang w:bidi="ar-SA"/>
        </w:rPr>
        <w:tab/>
      </w:r>
      <w:r w:rsidR="009E6D68" w:rsidRPr="009E6D68">
        <w:rPr>
          <w:color w:val="auto"/>
          <w:sz w:val="22"/>
          <w:szCs w:val="22"/>
          <w:lang w:bidi="ar-SA"/>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o kwalifikacjach kierownika działu górniczego,</w:t>
      </w:r>
    </w:p>
    <w:p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o kwalifikacjach kierownika działu energomechanicznego,</w:t>
      </w:r>
    </w:p>
    <w:p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wyższego o specjalności górniczej,</w:t>
      </w:r>
    </w:p>
    <w:p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 xml:space="preserve">przynajmniej jedna osoba dozoru wyższego o specjalności elektrycznej, </w:t>
      </w:r>
    </w:p>
    <w:p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wyższego o specjalności mechanicznej,</w:t>
      </w:r>
    </w:p>
    <w:p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wyższego o specjalności BHP,</w:t>
      </w:r>
    </w:p>
    <w:p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o specjalności górniczej,</w:t>
      </w:r>
    </w:p>
    <w:p w:rsidR="00480564" w:rsidRPr="00F62FFC" w:rsidRDefault="00480564" w:rsidP="00480564">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o specjalności elektrycznej,</w:t>
      </w:r>
    </w:p>
    <w:p w:rsidR="00480564" w:rsidRPr="00F62FFC" w:rsidRDefault="00480564" w:rsidP="005278C6">
      <w:pPr>
        <w:widowControl/>
        <w:spacing w:line="340" w:lineRule="exact"/>
        <w:ind w:left="1560" w:hanging="426"/>
        <w:jc w:val="both"/>
        <w:rPr>
          <w:bCs/>
          <w:color w:val="auto"/>
          <w:sz w:val="22"/>
          <w:szCs w:val="22"/>
          <w:lang w:bidi="ar-SA"/>
        </w:rPr>
      </w:pPr>
      <w:r w:rsidRPr="00F62FFC">
        <w:rPr>
          <w:bCs/>
          <w:color w:val="auto"/>
          <w:sz w:val="22"/>
          <w:szCs w:val="22"/>
          <w:lang w:bidi="ar-SA"/>
        </w:rPr>
        <w:t>-</w:t>
      </w:r>
      <w:r w:rsidRPr="00F62FFC">
        <w:rPr>
          <w:bCs/>
          <w:color w:val="auto"/>
          <w:sz w:val="22"/>
          <w:szCs w:val="22"/>
          <w:lang w:bidi="ar-SA"/>
        </w:rPr>
        <w:tab/>
        <w:t>przynajmniej jedna osoba dozoru o specjalności mechanicznej.</w:t>
      </w:r>
    </w:p>
    <w:p w:rsidR="006D3BC8" w:rsidRPr="006D3BC8" w:rsidRDefault="00480564" w:rsidP="00480564">
      <w:pPr>
        <w:widowControl/>
        <w:spacing w:line="340" w:lineRule="exact"/>
        <w:ind w:left="1560" w:hanging="426"/>
        <w:jc w:val="both"/>
        <w:rPr>
          <w:color w:val="auto"/>
          <w:sz w:val="22"/>
          <w:szCs w:val="22"/>
          <w:lang w:bidi="ar-SA"/>
        </w:rPr>
      </w:pPr>
      <w:r w:rsidRPr="00F62FFC">
        <w:rPr>
          <w:bCs/>
          <w:color w:val="auto"/>
          <w:sz w:val="22"/>
          <w:szCs w:val="22"/>
          <w:lang w:bidi="ar-SA"/>
        </w:rPr>
        <w:t>-</w:t>
      </w:r>
      <w:r w:rsidRPr="00F62FFC">
        <w:rPr>
          <w:bCs/>
          <w:color w:val="auto"/>
          <w:sz w:val="22"/>
          <w:szCs w:val="22"/>
          <w:lang w:bidi="ar-SA"/>
        </w:rPr>
        <w:tab/>
        <w:t xml:space="preserve">co najmniej </w:t>
      </w:r>
      <w:r w:rsidR="00F62FFC" w:rsidRPr="00F62FFC">
        <w:rPr>
          <w:bCs/>
          <w:color w:val="auto"/>
          <w:sz w:val="22"/>
          <w:szCs w:val="22"/>
          <w:lang w:bidi="ar-SA"/>
        </w:rPr>
        <w:t>4 osoby</w:t>
      </w:r>
      <w:r w:rsidRPr="00F62FFC">
        <w:rPr>
          <w:bCs/>
          <w:color w:val="auto"/>
          <w:sz w:val="22"/>
          <w:szCs w:val="22"/>
          <w:lang w:bidi="ar-SA"/>
        </w:rPr>
        <w:t xml:space="preserve"> przewidzian</w:t>
      </w:r>
      <w:r w:rsidR="00F62FFC" w:rsidRPr="00F62FFC">
        <w:rPr>
          <w:bCs/>
          <w:color w:val="auto"/>
          <w:sz w:val="22"/>
          <w:szCs w:val="22"/>
          <w:lang w:bidi="ar-SA"/>
        </w:rPr>
        <w:t>e</w:t>
      </w:r>
      <w:r w:rsidRPr="00F62FFC">
        <w:rPr>
          <w:bCs/>
          <w:color w:val="auto"/>
          <w:sz w:val="22"/>
          <w:szCs w:val="22"/>
          <w:lang w:bidi="ar-SA"/>
        </w:rPr>
        <w:t xml:space="preserve"> do realizacji robót objętych zamówieniem posiada</w:t>
      </w:r>
      <w:r w:rsidR="00F62FFC" w:rsidRPr="00F62FFC">
        <w:rPr>
          <w:bCs/>
          <w:color w:val="auto"/>
          <w:sz w:val="22"/>
          <w:szCs w:val="22"/>
          <w:lang w:bidi="ar-SA"/>
        </w:rPr>
        <w:t xml:space="preserve">jącymi kwalifikacje wiertacza </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8" w:name="_Toc75521812"/>
      <w:r>
        <w:rPr>
          <w:lang w:eastAsia="en-US" w:bidi="en-US"/>
        </w:rPr>
        <w:t>VIII.</w:t>
      </w:r>
      <w:r w:rsidR="00C326D6" w:rsidRPr="00C326D6">
        <w:rPr>
          <w:lang w:eastAsia="en-US" w:bidi="en-US"/>
        </w:rPr>
        <w:tab/>
      </w:r>
      <w:r w:rsidR="00CA431B" w:rsidRPr="006002F3">
        <w:t>PODSTAWY WYKLUCZENIA Z POSTĘPOWANIA</w:t>
      </w:r>
      <w:bookmarkEnd w:id="18"/>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108 ust. 1 p.z.p.;</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109 ust. 1 pkt. 4, 5, 7 p.z.p., tj.:</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111 p.z.p.</w:t>
      </w:r>
    </w:p>
    <w:p w:rsidR="00FA70E3" w:rsidRPr="006002F3" w:rsidRDefault="00CA431B" w:rsidP="00C326D6">
      <w:pPr>
        <w:pStyle w:val="Nagwek1"/>
      </w:pPr>
      <w:bookmarkStart w:id="19" w:name="_Toc75521813"/>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9"/>
    </w:p>
    <w:p w:rsidR="00FA70E3"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947DFF">
      <w:pPr>
        <w:pStyle w:val="Style21"/>
        <w:numPr>
          <w:ilvl w:val="0"/>
          <w:numId w:val="9"/>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2821DA">
      <w:pPr>
        <w:pStyle w:val="Style21"/>
        <w:numPr>
          <w:ilvl w:val="0"/>
          <w:numId w:val="9"/>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rsidR="0018229B"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033EA7" w:rsidRDefault="00033EA7" w:rsidP="00F67904">
      <w:pPr>
        <w:pStyle w:val="Style6"/>
        <w:numPr>
          <w:ilvl w:val="0"/>
          <w:numId w:val="30"/>
        </w:numPr>
        <w:shd w:val="clear" w:color="auto" w:fill="auto"/>
        <w:spacing w:before="0" w:after="0" w:line="340" w:lineRule="exact"/>
        <w:ind w:left="993" w:hanging="426"/>
        <w:jc w:val="both"/>
        <w:rPr>
          <w:i w:val="0"/>
          <w:sz w:val="22"/>
          <w:szCs w:val="22"/>
        </w:rPr>
      </w:pPr>
      <w:r w:rsidRPr="00033EA7">
        <w:rPr>
          <w:bCs/>
          <w:i w:val="0"/>
          <w:sz w:val="22"/>
          <w:szCs w:val="22"/>
        </w:rPr>
        <w:t>dokument</w:t>
      </w:r>
      <w:r>
        <w:rPr>
          <w:bCs/>
          <w:i w:val="0"/>
          <w:sz w:val="22"/>
          <w:szCs w:val="22"/>
        </w:rPr>
        <w:t>y</w:t>
      </w:r>
      <w:r w:rsidRPr="00033EA7">
        <w:rPr>
          <w:i w:val="0"/>
          <w:sz w:val="22"/>
          <w:szCs w:val="22"/>
        </w:rPr>
        <w:t>, potwierdzając</w:t>
      </w:r>
      <w:r>
        <w:rPr>
          <w:i w:val="0"/>
          <w:sz w:val="22"/>
          <w:szCs w:val="22"/>
        </w:rPr>
        <w:t>e</w:t>
      </w:r>
      <w:r w:rsidRPr="00033EA7">
        <w:rPr>
          <w:i w:val="0"/>
          <w:sz w:val="22"/>
          <w:szCs w:val="22"/>
        </w:rPr>
        <w:t xml:space="preserve">, że Wykonawca jest ubezpieczony od odpowiedzialności cywilnej w zakresie prowadzonej działalności związanej z przedmiotem zamówienia, na sumę gwarancyjną nie mniejszą niż </w:t>
      </w:r>
      <w:r w:rsidR="005368B1">
        <w:rPr>
          <w:b/>
          <w:bCs/>
          <w:i w:val="0"/>
          <w:sz w:val="22"/>
          <w:szCs w:val="22"/>
        </w:rPr>
        <w:t>300</w:t>
      </w:r>
      <w:r w:rsidRPr="00033EA7">
        <w:rPr>
          <w:b/>
          <w:bCs/>
          <w:i w:val="0"/>
          <w:sz w:val="22"/>
          <w:szCs w:val="22"/>
        </w:rPr>
        <w:t> 000 zł.</w:t>
      </w:r>
    </w:p>
    <w:p w:rsidR="00787E5E" w:rsidRPr="00787E5E" w:rsidRDefault="00564A8F" w:rsidP="00F67904">
      <w:pPr>
        <w:pStyle w:val="Style6"/>
        <w:numPr>
          <w:ilvl w:val="0"/>
          <w:numId w:val="30"/>
        </w:numPr>
        <w:shd w:val="clear" w:color="auto" w:fill="auto"/>
        <w:spacing w:before="0" w:after="0" w:line="340" w:lineRule="exact"/>
        <w:ind w:left="993" w:hanging="426"/>
        <w:jc w:val="both"/>
        <w:rPr>
          <w:i w:val="0"/>
          <w:sz w:val="22"/>
          <w:szCs w:val="22"/>
        </w:rPr>
      </w:pPr>
      <w:r w:rsidRPr="00564A8F">
        <w:rPr>
          <w:i w:val="0"/>
          <w:sz w:val="22"/>
          <w:szCs w:val="22"/>
        </w:rPr>
        <w:t xml:space="preserve">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rsidR="0018229B" w:rsidRPr="00787E5E" w:rsidRDefault="00787E5E" w:rsidP="00F67904">
      <w:pPr>
        <w:pStyle w:val="Style6"/>
        <w:numPr>
          <w:ilvl w:val="0"/>
          <w:numId w:val="30"/>
        </w:numPr>
        <w:shd w:val="clear" w:color="auto" w:fill="auto"/>
        <w:spacing w:before="0" w:after="0" w:line="340" w:lineRule="exact"/>
        <w:ind w:left="993" w:hanging="426"/>
        <w:jc w:val="both"/>
        <w:rPr>
          <w:i w:val="0"/>
          <w:sz w:val="22"/>
          <w:szCs w:val="22"/>
        </w:rPr>
      </w:pPr>
      <w:r w:rsidRPr="00787E5E">
        <w:rPr>
          <w:i w:val="0"/>
          <w:sz w:val="22"/>
          <w:szCs w:val="22"/>
        </w:rPr>
        <w:t xml:space="preserve">wykaz osób – zgodnie z </w:t>
      </w:r>
      <w:r w:rsidRPr="00787E5E">
        <w:rPr>
          <w:b/>
          <w:i w:val="0"/>
          <w:sz w:val="22"/>
          <w:szCs w:val="22"/>
        </w:rPr>
        <w:t xml:space="preserve">załącznikiem nr </w:t>
      </w:r>
      <w:r w:rsidR="00B16717">
        <w:rPr>
          <w:b/>
          <w:i w:val="0"/>
          <w:sz w:val="22"/>
          <w:szCs w:val="22"/>
        </w:rPr>
        <w:t>4</w:t>
      </w:r>
      <w:r w:rsidRPr="00787E5E">
        <w:rPr>
          <w:b/>
          <w:i w:val="0"/>
          <w:sz w:val="22"/>
          <w:szCs w:val="22"/>
        </w:rPr>
        <w:t xml:space="preserve"> do SWZ</w:t>
      </w:r>
      <w:r w:rsidRPr="00787E5E">
        <w:rPr>
          <w:i w:val="0"/>
          <w:sz w:val="22"/>
          <w:szCs w:val="22"/>
        </w:rPr>
        <w:t xml:space="preserve"> -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125 ust. 1 p.z.p dane umożliwiające dostęp do tych środków;</w:t>
      </w:r>
    </w:p>
    <w:p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947DFF">
      <w:pPr>
        <w:pStyle w:val="Style21"/>
        <w:numPr>
          <w:ilvl w:val="0"/>
          <w:numId w:val="9"/>
        </w:numPr>
        <w:shd w:val="clear" w:color="auto" w:fill="auto"/>
        <w:spacing w:before="0" w:after="0" w:line="340" w:lineRule="exact"/>
        <w:ind w:left="540" w:hanging="540"/>
        <w:jc w:val="both"/>
        <w:rPr>
          <w:sz w:val="22"/>
          <w:szCs w:val="22"/>
        </w:rPr>
      </w:pPr>
      <w:r w:rsidRPr="00FA505E">
        <w:rPr>
          <w:sz w:val="22"/>
          <w:szCs w:val="22"/>
        </w:rPr>
        <w:t>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20" w:name="_Toc75521814"/>
      <w:r w:rsidRPr="006002F3">
        <w:t>X.</w:t>
      </w:r>
      <w:r w:rsidR="00C326D6">
        <w:tab/>
      </w:r>
      <w:r w:rsidRPr="006002F3">
        <w:t>POLEGANIE NA ZASOBACH INNYCH PODMIOTÓW</w:t>
      </w:r>
      <w:bookmarkEnd w:id="20"/>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F67904">
      <w:pPr>
        <w:pStyle w:val="Style6"/>
        <w:numPr>
          <w:ilvl w:val="3"/>
          <w:numId w:val="31"/>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1" w:name="_Toc75521815"/>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1"/>
    </w:p>
    <w:p w:rsidR="00FA70E3" w:rsidRPr="006002F3" w:rsidRDefault="00CA431B" w:rsidP="002821DA">
      <w:pPr>
        <w:pStyle w:val="Style21"/>
        <w:numPr>
          <w:ilvl w:val="0"/>
          <w:numId w:val="11"/>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2" w:name="_Toc75521816"/>
      <w:r w:rsidRPr="006002F3">
        <w:t>XII.</w:t>
      </w:r>
      <w:r w:rsidRPr="006002F3">
        <w:tab/>
        <w:t>SPOSÓB KOMUNIKACJI ORAZ WYJAŚNIENIA TREŚCI SWZ</w:t>
      </w:r>
      <w:bookmarkEnd w:id="22"/>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uwzględnieniem wyjątków określonych w ustawie p.z.p.,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125 ust. 1 p.z.p., podmiotowe środki dowodowe, pełnomocnictwa, zobowiązanie podmiotu udostępniającego zasoby sporządza się w postaci elektronicznej, w ogólnie dostępnych formatach danych, w szczególności w formatach .txt, .rtf, .pdf, .doc, .docx, .odt''°.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534383" w:rsidRDefault="00EC7311" w:rsidP="00534383">
      <w:pPr>
        <w:pStyle w:val="Akapitzlist"/>
        <w:widowControl/>
        <w:numPr>
          <w:ilvl w:val="3"/>
          <w:numId w:val="32"/>
        </w:numPr>
        <w:spacing w:line="320" w:lineRule="exact"/>
        <w:ind w:left="567" w:hanging="567"/>
        <w:jc w:val="both"/>
        <w:rPr>
          <w:sz w:val="22"/>
          <w:szCs w:val="22"/>
        </w:rPr>
      </w:pPr>
      <w:r w:rsidRPr="00534383">
        <w:rPr>
          <w:sz w:val="22"/>
          <w:szCs w:val="22"/>
        </w:rPr>
        <w:t>Zawiadomienia, oświadczenia, wnioski lub informacje Wykonawcy przekazują:</w:t>
      </w:r>
    </w:p>
    <w:p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3" w:history="1">
        <w:r w:rsidR="0072603F" w:rsidRPr="00106E43">
          <w:rPr>
            <w:rStyle w:val="Hipercze"/>
            <w:sz w:val="22"/>
            <w:szCs w:val="22"/>
          </w:rPr>
          <w:t>zgrzyska@gig.eu</w:t>
        </w:r>
      </w:hyperlink>
      <w:r w:rsidR="00195AA3" w:rsidRPr="00534383">
        <w:rPr>
          <w:sz w:val="22"/>
          <w:szCs w:val="22"/>
        </w:rPr>
        <w:t xml:space="preserve"> </w:t>
      </w:r>
    </w:p>
    <w:p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miniPortalu </w:t>
      </w:r>
      <w:hyperlink r:id="rId14" w:history="1">
        <w:r w:rsidR="00CA6837" w:rsidRPr="00534383">
          <w:rPr>
            <w:rStyle w:val="Hipercze"/>
            <w:sz w:val="22"/>
            <w:szCs w:val="22"/>
          </w:rPr>
          <w:t>https://miniportal.uzp.gov.pl/</w:t>
        </w:r>
      </w:hyperlink>
      <w:r w:rsidR="00B47BAD" w:rsidRPr="00534383">
        <w:rPr>
          <w:sz w:val="22"/>
          <w:szCs w:val="22"/>
        </w:rPr>
        <w:t xml:space="preserve">, </w:t>
      </w:r>
    </w:p>
    <w:p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t>ePUAPu https://epuap.gov.pl/wps/portal</w:t>
      </w:r>
      <w:r w:rsidR="00195AA3" w:rsidRPr="00534383">
        <w:rPr>
          <w:sz w:val="22"/>
          <w:szCs w:val="22"/>
        </w:rPr>
        <w:t xml:space="preserve"> </w:t>
      </w:r>
    </w:p>
    <w:p w:rsidR="0006283A"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ePUAP. Wykonawca posiadający konto na ePUAP ma dostęp do </w:t>
      </w:r>
      <w:r w:rsidRPr="00534383">
        <w:rPr>
          <w:i/>
          <w:iCs/>
          <w:sz w:val="22"/>
          <w:szCs w:val="22"/>
        </w:rPr>
        <w:t>formularzy: złożenia, zmiany, wycofania oferty lub wniosku oraz do formularza do komunikacji</w:t>
      </w:r>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miniPortalu dostępnym pod adresem </w:t>
      </w:r>
      <w:hyperlink r:id="rId15" w:history="1">
        <w:r w:rsidRPr="00534383">
          <w:rPr>
            <w:rStyle w:val="Hipercze"/>
            <w:sz w:val="22"/>
            <w:szCs w:val="22"/>
          </w:rPr>
          <w:t>https://miniportal.uzp.gov.pl/WarunkiUslugi.aspx</w:t>
        </w:r>
      </w:hyperlink>
      <w:r w:rsidRPr="00534383">
        <w:rPr>
          <w:sz w:val="22"/>
          <w:szCs w:val="22"/>
        </w:rPr>
        <w:t xml:space="preserve"> oraz Regulaminie ePUAP.</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Wykonawca przystępując do niniejszego postępowania o udzielenie zamówienia publicznego, akceptuje warunki korzystania z miniPortalu, określone w Regulaminie mini Portalu oraz zobowiązuje się korzystając z miniPortalu przestrzegać postanowień tego regulaminu.</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Za datę przekazania oferty, oświadczenia, o którym mowa w art. 125 ust. 1 pzp, podmiotowych środków dowodowych, przedmiotowych środków dowodowych oraz innych informacji, oświadczeń lub dokumentów, przekazywanych w postępowaniu, przyjmuje się datę ich przekazania na ePUAP.</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ePUAP oraz udostępnionego przez miniPortal (Formularz dokomunikacji).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6" w:history="1">
        <w:r w:rsidR="0072603F" w:rsidRPr="00106E43">
          <w:rPr>
            <w:rStyle w:val="Hipercze"/>
            <w:sz w:val="22"/>
            <w:szCs w:val="22"/>
          </w:rPr>
          <w:t>zgrzyska@gig.eu</w:t>
        </w:r>
      </w:hyperlink>
    </w:p>
    <w:p w:rsidR="00B70A0B" w:rsidRPr="00B70A0B" w:rsidRDefault="00B47BAD" w:rsidP="00B70A0B">
      <w:pPr>
        <w:pStyle w:val="Akapitzlist"/>
        <w:numPr>
          <w:ilvl w:val="3"/>
          <w:numId w:val="32"/>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7" w:history="1">
        <w:r w:rsidR="00E774D0" w:rsidRPr="00106E43">
          <w:rPr>
            <w:rStyle w:val="Hipercze"/>
            <w:sz w:val="22"/>
            <w:szCs w:val="22"/>
          </w:rPr>
          <w:t>zgrzyska@gig.eu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F67904">
      <w:pPr>
        <w:pStyle w:val="Akapitzlist"/>
        <w:numPr>
          <w:ilvl w:val="3"/>
          <w:numId w:val="32"/>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3" w:name="_Toc75521817"/>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3"/>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A04C1D" w:rsidRPr="00A04C1D" w:rsidRDefault="00A04C1D" w:rsidP="00534383">
      <w:pPr>
        <w:numPr>
          <w:ilvl w:val="0"/>
          <w:numId w:val="33"/>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rsidR="00E04B53" w:rsidRPr="00E04B53" w:rsidRDefault="00E04B53" w:rsidP="00E04B53">
      <w:pPr>
        <w:numPr>
          <w:ilvl w:val="0"/>
          <w:numId w:val="33"/>
        </w:numPr>
        <w:spacing w:line="340" w:lineRule="exact"/>
        <w:ind w:left="567" w:hanging="567"/>
        <w:jc w:val="both"/>
        <w:rPr>
          <w:rFonts w:eastAsia="Arial"/>
          <w:sz w:val="22"/>
          <w:szCs w:val="22"/>
        </w:rPr>
      </w:pPr>
      <w:bookmarkStart w:id="24" w:name="bookmark22"/>
      <w:r w:rsidRPr="00E04B53">
        <w:rPr>
          <w:sz w:val="22"/>
          <w:szCs w:val="22"/>
        </w:rPr>
        <w:t>Ofertę składa się pod rygorem nieważności, zgodnie z wyborem Wykonawcy:</w:t>
      </w:r>
    </w:p>
    <w:p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4"/>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F67904">
      <w:pPr>
        <w:numPr>
          <w:ilvl w:val="0"/>
          <w:numId w:val="33"/>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5" w:name="bookmark11"/>
      <w:bookmarkStart w:id="26" w:name="_Toc75521818"/>
      <w:r>
        <w:t>XIV.</w:t>
      </w:r>
      <w:r>
        <w:tab/>
      </w:r>
      <w:r w:rsidR="00C522B4" w:rsidRPr="006002F3">
        <w:t>OPIS SPOSOBU OBLICZENIA CENY OFERTY</w:t>
      </w:r>
      <w:bookmarkEnd w:id="25"/>
      <w:bookmarkEnd w:id="26"/>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Pr="000042C9" w:rsidRDefault="00F52D53" w:rsidP="00947DFF">
      <w:pPr>
        <w:pStyle w:val="Akapitzlist"/>
        <w:widowControl/>
        <w:numPr>
          <w:ilvl w:val="0"/>
          <w:numId w:val="13"/>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C522B4" w:rsidRPr="006002F3" w:rsidRDefault="00C326D6" w:rsidP="00C326D6">
      <w:pPr>
        <w:pStyle w:val="Nagwek1"/>
      </w:pPr>
      <w:bookmarkStart w:id="27" w:name="bookmark12"/>
      <w:bookmarkStart w:id="28" w:name="_Toc75521819"/>
      <w:r>
        <w:t>XV.</w:t>
      </w:r>
      <w:r>
        <w:tab/>
      </w:r>
      <w:r w:rsidR="00C522B4" w:rsidRPr="006002F3">
        <w:t>WYMAGANIA DOTYCZĄCE WADIUM</w:t>
      </w:r>
      <w:bookmarkEnd w:id="27"/>
      <w:bookmarkEnd w:id="28"/>
    </w:p>
    <w:p w:rsidR="00FA70E3" w:rsidRPr="006002F3" w:rsidRDefault="006030F4" w:rsidP="002419A1">
      <w:pPr>
        <w:pStyle w:val="Style21"/>
        <w:shd w:val="clear" w:color="auto" w:fill="auto"/>
        <w:spacing w:before="0" w:after="0" w:line="340" w:lineRule="exact"/>
        <w:ind w:left="567" w:firstLine="0"/>
        <w:jc w:val="both"/>
        <w:rPr>
          <w:sz w:val="22"/>
          <w:szCs w:val="22"/>
        </w:rPr>
      </w:pPr>
      <w:r>
        <w:rPr>
          <w:sz w:val="22"/>
          <w:szCs w:val="22"/>
        </w:rPr>
        <w:t>Zamawiający nie wymaga wniesienia wadium</w:t>
      </w:r>
    </w:p>
    <w:p w:rsidR="00FA70E3" w:rsidRPr="006002F3" w:rsidRDefault="00C326D6" w:rsidP="00C326D6">
      <w:pPr>
        <w:pStyle w:val="Nagwek1"/>
      </w:pPr>
      <w:bookmarkStart w:id="29" w:name="_Toc75521820"/>
      <w:r>
        <w:t>XVI.</w:t>
      </w:r>
      <w:r>
        <w:tab/>
      </w:r>
      <w:r w:rsidR="00CA431B" w:rsidRPr="006002F3">
        <w:t>TERMIN ZWIĄZANIA OFERTĄ</w:t>
      </w:r>
      <w:bookmarkEnd w:id="29"/>
    </w:p>
    <w:p w:rsidR="00FA70E3" w:rsidRPr="006002F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E504AF">
        <w:rPr>
          <w:rStyle w:val="CharStyle34"/>
          <w:sz w:val="22"/>
          <w:szCs w:val="22"/>
        </w:rPr>
        <w:t>18.08</w:t>
      </w:r>
      <w:r w:rsidR="00B82D6E">
        <w:rPr>
          <w:rStyle w:val="CharStyle34"/>
          <w:sz w:val="22"/>
          <w:szCs w:val="22"/>
        </w:rPr>
        <w:t>.2021 r.</w:t>
      </w:r>
    </w:p>
    <w:p w:rsidR="00FA70E3" w:rsidRPr="00136092"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F67904">
      <w:pPr>
        <w:pStyle w:val="Style21"/>
        <w:numPr>
          <w:ilvl w:val="0"/>
          <w:numId w:val="14"/>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30" w:name="_Toc75521821"/>
      <w:r>
        <w:t>XVII.</w:t>
      </w:r>
      <w:r>
        <w:tab/>
      </w:r>
      <w:r w:rsidR="00CA431B" w:rsidRPr="006002F3">
        <w:t>MIEJSCE I TERMIN SKŁADANIA I OTWARCIA OFERT</w:t>
      </w:r>
      <w:bookmarkEnd w:id="30"/>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B82D6E">
        <w:rPr>
          <w:rStyle w:val="CharStyle34"/>
          <w:sz w:val="22"/>
          <w:szCs w:val="22"/>
        </w:rPr>
        <w:t xml:space="preserve"> </w:t>
      </w:r>
      <w:r w:rsidR="00E504AF">
        <w:rPr>
          <w:rStyle w:val="CharStyle34"/>
          <w:sz w:val="22"/>
          <w:szCs w:val="22"/>
        </w:rPr>
        <w:t>20.07</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rsidR="00621002" w:rsidRPr="006002F3" w:rsidRDefault="00621002"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E504AF">
        <w:rPr>
          <w:b/>
          <w:bCs/>
          <w:sz w:val="22"/>
          <w:szCs w:val="22"/>
        </w:rPr>
        <w:t>20.07</w:t>
      </w:r>
      <w:r w:rsidRPr="006002F3">
        <w:rPr>
          <w:b/>
          <w:bCs/>
          <w:sz w:val="22"/>
          <w:szCs w:val="22"/>
        </w:rPr>
        <w:t>.2021 r. o godzinie:12</w:t>
      </w:r>
      <w:r w:rsidR="00FF0233">
        <w:rPr>
          <w:b/>
          <w:bCs/>
          <w:sz w:val="22"/>
          <w:szCs w:val="22"/>
          <w:vertAlign w:val="superscript"/>
        </w:rPr>
        <w:t>2</w:t>
      </w:r>
      <w:r w:rsidRPr="006002F3">
        <w:rPr>
          <w:b/>
          <w:bCs/>
          <w:sz w:val="22"/>
          <w:szCs w:val="22"/>
          <w:vertAlign w:val="superscript"/>
        </w:rPr>
        <w:t>5</w:t>
      </w:r>
      <w:r w:rsidRPr="006002F3">
        <w:rPr>
          <w:b/>
          <w:bCs/>
          <w:sz w:val="22"/>
          <w:szCs w:val="22"/>
        </w:rPr>
        <w:t>.</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1" w:name="_Toc75521822"/>
      <w:r w:rsidRPr="006002F3">
        <w:t>XVIII.</w:t>
      </w:r>
      <w:r w:rsidR="00C326D6">
        <w:tab/>
      </w:r>
      <w:r w:rsidRPr="006002F3">
        <w:t>OPIS KRYTERIÓW, KTÓRYMI ZAMAWIAJĄCY BĘDZIE SIĘ KIEROWAŁ PRZY WYBORZE OFERTY, WRAZ Z PODANIEM WAG TYCH KRYTEMÓWI SPOSOBU OCENY OFERT</w:t>
      </w:r>
      <w:bookmarkEnd w:id="31"/>
    </w:p>
    <w:p w:rsidR="00A20637" w:rsidRPr="00A20637" w:rsidRDefault="00A20637" w:rsidP="00A2063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rsidR="00A20637" w:rsidRPr="00A20637" w:rsidRDefault="00A20637" w:rsidP="00A82A0E">
      <w:pPr>
        <w:widowControl/>
        <w:spacing w:line="340" w:lineRule="exact"/>
        <w:ind w:left="708" w:firstLine="708"/>
        <w:jc w:val="both"/>
        <w:rPr>
          <w:bCs/>
          <w:color w:val="auto"/>
          <w:sz w:val="22"/>
          <w:szCs w:val="22"/>
          <w:lang w:bidi="ar-SA"/>
        </w:rPr>
      </w:pPr>
      <w:r w:rsidRPr="00A20637">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rsidR="00F24849" w:rsidRDefault="00A82A0E" w:rsidP="00D0170B">
      <w:pPr>
        <w:suppressAutoHyphens/>
        <w:spacing w:line="32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A82A0E" w:rsidP="00F24849">
      <w:pPr>
        <w:pStyle w:val="Tekstpodstawowy"/>
        <w:tabs>
          <w:tab w:val="left" w:pos="567"/>
        </w:tabs>
        <w:spacing w:line="32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A82A0E"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rsidR="00F24849" w:rsidRDefault="00A82A0E"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A82A0E" w:rsidP="00F24849">
      <w:pPr>
        <w:pStyle w:val="Style21"/>
        <w:shd w:val="clear" w:color="auto" w:fill="auto"/>
        <w:spacing w:before="0" w:after="0" w:line="36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F24849" w:rsidRPr="002163EB">
        <w:rPr>
          <w:color w:val="FF0000"/>
          <w:sz w:val="22"/>
          <w:szCs w:val="22"/>
        </w:rPr>
        <w:t>.</w:t>
      </w:r>
      <w:r w:rsidR="00CA431B" w:rsidRPr="006002F3">
        <w:rPr>
          <w:sz w:val="22"/>
          <w:szCs w:val="22"/>
        </w:rPr>
        <w:t>.</w:t>
      </w:r>
    </w:p>
    <w:p w:rsidR="00FA70E3" w:rsidRPr="006002F3" w:rsidRDefault="00C326D6" w:rsidP="00C326D6">
      <w:pPr>
        <w:pStyle w:val="Nagwek1"/>
      </w:pPr>
      <w:bookmarkStart w:id="32" w:name="_Toc75521823"/>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p>
    <w:p w:rsidR="00753D4D" w:rsidRPr="00753D4D" w:rsidRDefault="00753D4D" w:rsidP="00F67904">
      <w:pPr>
        <w:pStyle w:val="Style6"/>
        <w:numPr>
          <w:ilvl w:val="0"/>
          <w:numId w:val="18"/>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Default="00753D4D" w:rsidP="00F67904">
      <w:pPr>
        <w:pStyle w:val="Style21"/>
        <w:numPr>
          <w:ilvl w:val="0"/>
          <w:numId w:val="18"/>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3C39B7" w:rsidRDefault="003C39B7" w:rsidP="003C39B7">
      <w:pPr>
        <w:pStyle w:val="Akapitzlist"/>
        <w:widowControl/>
        <w:numPr>
          <w:ilvl w:val="0"/>
          <w:numId w:val="18"/>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rsidR="003C39B7" w:rsidRDefault="003C39B7" w:rsidP="003C39B7">
      <w:pPr>
        <w:pStyle w:val="Style21"/>
        <w:shd w:val="clear" w:color="auto" w:fill="auto"/>
        <w:spacing w:before="0" w:after="0" w:line="360" w:lineRule="exact"/>
        <w:ind w:left="1134" w:hanging="567"/>
        <w:jc w:val="both"/>
        <w:rPr>
          <w:sz w:val="22"/>
          <w:szCs w:val="22"/>
        </w:rPr>
      </w:pPr>
      <w:r>
        <w:rPr>
          <w:sz w:val="22"/>
          <w:szCs w:val="22"/>
        </w:rPr>
        <w:t>-</w:t>
      </w:r>
      <w:r>
        <w:rPr>
          <w:sz w:val="22"/>
          <w:szCs w:val="22"/>
        </w:rPr>
        <w:tab/>
        <w:t xml:space="preserve">oświadczenie o zatrudnieniu na umowę o pracę osób </w:t>
      </w:r>
      <w:r w:rsidRPr="006775FD">
        <w:rPr>
          <w:sz w:val="22"/>
          <w:szCs w:val="22"/>
        </w:rPr>
        <w:t>wykonując</w:t>
      </w:r>
      <w:r>
        <w:rPr>
          <w:sz w:val="22"/>
          <w:szCs w:val="22"/>
        </w:rPr>
        <w:t>ych</w:t>
      </w:r>
      <w:r w:rsidRPr="006775FD">
        <w:rPr>
          <w:sz w:val="22"/>
          <w:szCs w:val="22"/>
        </w:rPr>
        <w:t xml:space="preserve"> czynności związane z realizacją przedmiotu zamówienia</w:t>
      </w:r>
    </w:p>
    <w:p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E958E6" w:rsidRPr="00753D4D" w:rsidRDefault="00E958E6" w:rsidP="00E958E6">
      <w:pPr>
        <w:pStyle w:val="Style21"/>
        <w:shd w:val="clear" w:color="auto" w:fill="auto"/>
        <w:tabs>
          <w:tab w:val="left" w:pos="1134"/>
        </w:tabs>
        <w:spacing w:before="0" w:after="0" w:line="36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rsidR="00FA70E3" w:rsidRPr="006002F3" w:rsidRDefault="00C326D6" w:rsidP="00C326D6">
      <w:pPr>
        <w:pStyle w:val="Nagwek1"/>
        <w:ind w:left="709" w:hanging="709"/>
      </w:pPr>
      <w:bookmarkStart w:id="33" w:name="_Toc75521824"/>
      <w:r>
        <w:t>XX.</w:t>
      </w:r>
      <w:r>
        <w:tab/>
      </w:r>
      <w:r w:rsidR="00CA431B" w:rsidRPr="006002F3">
        <w:t>WYMAGANIA DOTYCZĄCE ZABEZPIECZENIA NALEŻYTEGO WYKONANIA UMOWY</w:t>
      </w:r>
      <w:bookmarkEnd w:id="33"/>
    </w:p>
    <w:p w:rsidR="00D70ECD" w:rsidRPr="00D70ECD" w:rsidRDefault="00D70ECD" w:rsidP="00D70ECD">
      <w:pPr>
        <w:widowControl/>
        <w:numPr>
          <w:ilvl w:val="1"/>
          <w:numId w:val="70"/>
        </w:numPr>
        <w:spacing w:line="360" w:lineRule="exact"/>
        <w:ind w:left="567" w:hanging="567"/>
        <w:contextualSpacing/>
        <w:jc w:val="both"/>
        <w:rPr>
          <w:sz w:val="22"/>
          <w:szCs w:val="22"/>
        </w:rPr>
      </w:pPr>
      <w:r w:rsidRPr="00D70ECD">
        <w:rPr>
          <w:sz w:val="22"/>
          <w:szCs w:val="22"/>
        </w:rPr>
        <w:t xml:space="preserve">Zamawiający będzie wymagał od wykonawcy, który złoży najkorzystniejszą ofertę wniesienia przed podpisaniem umowy lub najpóźniej w dniu jej podpisywania, zabezpieczenia należytego wykonania umowy w </w:t>
      </w:r>
      <w:r w:rsidRPr="00402A1F">
        <w:rPr>
          <w:sz w:val="22"/>
          <w:szCs w:val="22"/>
        </w:rPr>
        <w:t>wysokości 5%</w:t>
      </w:r>
      <w:r w:rsidR="00402A1F">
        <w:rPr>
          <w:sz w:val="22"/>
          <w:szCs w:val="22"/>
        </w:rPr>
        <w:t xml:space="preserve"> </w:t>
      </w:r>
      <w:r w:rsidRPr="00D70ECD">
        <w:rPr>
          <w:sz w:val="22"/>
          <w:szCs w:val="22"/>
        </w:rPr>
        <w:t>ceny brutto podanej w ofercie.</w:t>
      </w:r>
    </w:p>
    <w:p w:rsidR="00D70ECD" w:rsidRPr="00D70ECD" w:rsidRDefault="00D70ECD" w:rsidP="00D70ECD">
      <w:pPr>
        <w:widowControl/>
        <w:numPr>
          <w:ilvl w:val="1"/>
          <w:numId w:val="70"/>
        </w:numPr>
        <w:spacing w:line="360" w:lineRule="exact"/>
        <w:ind w:left="567" w:hanging="567"/>
        <w:contextualSpacing/>
        <w:jc w:val="both"/>
        <w:rPr>
          <w:sz w:val="22"/>
          <w:szCs w:val="22"/>
        </w:rPr>
      </w:pPr>
      <w:r w:rsidRPr="00D70ECD">
        <w:rPr>
          <w:sz w:val="22"/>
          <w:szCs w:val="22"/>
        </w:rPr>
        <w:t>Zabezpieczenie służy pokryciu roszczeń z tytułu niewykonania lub nienależytego wykonania umowy.</w:t>
      </w:r>
    </w:p>
    <w:p w:rsidR="00D70ECD" w:rsidRPr="00D70ECD" w:rsidRDefault="00D70ECD" w:rsidP="00D70ECD">
      <w:pPr>
        <w:widowControl/>
        <w:numPr>
          <w:ilvl w:val="1"/>
          <w:numId w:val="70"/>
        </w:numPr>
        <w:spacing w:line="360" w:lineRule="exact"/>
        <w:ind w:left="567" w:hanging="567"/>
        <w:contextualSpacing/>
        <w:jc w:val="both"/>
        <w:rPr>
          <w:sz w:val="22"/>
          <w:szCs w:val="22"/>
        </w:rPr>
      </w:pPr>
      <w:r w:rsidRPr="00D70ECD">
        <w:rPr>
          <w:sz w:val="22"/>
          <w:szCs w:val="22"/>
        </w:rPr>
        <w:t>Zabezpieczenie może być wnoszone według wyboru Wykonawcy w jednej lub kilku następujących formach:</w:t>
      </w:r>
    </w:p>
    <w:p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pieniądzu;</w:t>
      </w:r>
    </w:p>
    <w:p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poręczeniach bankowych lub poręczeniach spółdzielczej kasy oszczędnościowo- kredytowej, z tym że zobowiązanie kasy jest zawsze zobowiązaniem pieniężnym;</w:t>
      </w:r>
    </w:p>
    <w:p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gwarancjach bankowych;</w:t>
      </w:r>
    </w:p>
    <w:p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gwarancjach ubezpieczeniowych;</w:t>
      </w:r>
    </w:p>
    <w:p w:rsidR="00D70ECD" w:rsidRPr="00D70ECD" w:rsidRDefault="00D70ECD" w:rsidP="002742F6">
      <w:pPr>
        <w:widowControl/>
        <w:numPr>
          <w:ilvl w:val="0"/>
          <w:numId w:val="68"/>
        </w:numPr>
        <w:spacing w:line="360" w:lineRule="exact"/>
        <w:ind w:left="993" w:hanging="426"/>
        <w:jc w:val="both"/>
        <w:rPr>
          <w:sz w:val="22"/>
          <w:szCs w:val="22"/>
        </w:rPr>
      </w:pPr>
      <w:r w:rsidRPr="00D70ECD">
        <w:rPr>
          <w:sz w:val="22"/>
          <w:szCs w:val="22"/>
        </w:rPr>
        <w:t xml:space="preserve">poręczeniach udzielanych przez podmioty, o których mowa w </w:t>
      </w:r>
      <w:r w:rsidRPr="00D70ECD">
        <w:rPr>
          <w:sz w:val="22"/>
          <w:szCs w:val="22"/>
          <w:lang w:eastAsia="en-US" w:bidi="en-US"/>
        </w:rPr>
        <w:t xml:space="preserve">art. </w:t>
      </w:r>
      <w:r w:rsidRPr="00D70ECD">
        <w:rPr>
          <w:sz w:val="22"/>
          <w:szCs w:val="22"/>
        </w:rPr>
        <w:t>6b ust. 5 pkt 2 ustawy z dnia 09.11.2000 r. o utworzeniu Polskiej Agencji Rozwoju Przedsiębiorczości (Dz. U. z 2020 r. poz. 299).</w:t>
      </w:r>
    </w:p>
    <w:p w:rsidR="00D70ECD" w:rsidRPr="00D70ECD" w:rsidRDefault="00D70ECD" w:rsidP="00D70ECD">
      <w:pPr>
        <w:widowControl/>
        <w:numPr>
          <w:ilvl w:val="1"/>
          <w:numId w:val="70"/>
        </w:numPr>
        <w:spacing w:line="360" w:lineRule="exact"/>
        <w:ind w:left="567" w:hanging="567"/>
        <w:contextualSpacing/>
        <w:jc w:val="both"/>
        <w:rPr>
          <w:sz w:val="22"/>
          <w:szCs w:val="22"/>
        </w:rPr>
      </w:pPr>
      <w:r w:rsidRPr="00D70ECD">
        <w:rPr>
          <w:sz w:val="22"/>
          <w:szCs w:val="22"/>
        </w:rPr>
        <w:t xml:space="preserve">Zabezpieczenie w formie pieniądza należy wnieść przelewem na konto w Banku: mBank S.A. nr Rachunku </w:t>
      </w:r>
      <w:hyperlink r:id="rId18" w:history="1">
        <w:r w:rsidRPr="00D70ECD">
          <w:rPr>
            <w:color w:val="0000FF"/>
            <w:sz w:val="22"/>
            <w:szCs w:val="22"/>
            <w:u w:val="single"/>
          </w:rPr>
          <w:t>21 1140 1078 0000</w:t>
        </w:r>
      </w:hyperlink>
      <w:r w:rsidRPr="00D70ECD">
        <w:rPr>
          <w:sz w:val="22"/>
          <w:szCs w:val="22"/>
        </w:rPr>
        <w:t xml:space="preserve"> </w:t>
      </w:r>
      <w:hyperlink r:id="rId19" w:history="1">
        <w:r w:rsidRPr="00D70ECD">
          <w:rPr>
            <w:color w:val="0000FF"/>
            <w:sz w:val="22"/>
            <w:szCs w:val="22"/>
            <w:u w:val="single"/>
          </w:rPr>
          <w:t>3018 1200 1004</w:t>
        </w:r>
      </w:hyperlink>
      <w:r w:rsidRPr="00D70ECD">
        <w:rPr>
          <w:sz w:val="22"/>
          <w:szCs w:val="22"/>
        </w:rPr>
        <w:t>. W przypadku wniesienia wadium w pieniądzu Wykonawca może wyrazić zgodę na zaliczenie kwoty wadium na poczet zabezpieczenia.</w:t>
      </w:r>
    </w:p>
    <w:p w:rsidR="00D70ECD" w:rsidRPr="00D70ECD" w:rsidRDefault="00D70ECD" w:rsidP="00D70ECD">
      <w:pPr>
        <w:spacing w:line="360" w:lineRule="exact"/>
        <w:ind w:left="567" w:hanging="567"/>
        <w:jc w:val="both"/>
        <w:rPr>
          <w:sz w:val="22"/>
          <w:szCs w:val="22"/>
        </w:rPr>
      </w:pPr>
      <w:r w:rsidRPr="00D70ECD">
        <w:rPr>
          <w:b/>
          <w:bCs/>
          <w:sz w:val="22"/>
          <w:szCs w:val="22"/>
        </w:rPr>
        <w:t xml:space="preserve">Uwaga: </w:t>
      </w:r>
      <w:r w:rsidRPr="00D70ECD">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musi obejmować odpowiedzialność za wszystkie okoliczności związane z niewykonaniem lub nienależytym wykonaniem umowy (w tym pokryciu naliczonych kar umownych), bez potwierdzania tych okoliczności;</w:t>
      </w:r>
    </w:p>
    <w:p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wszelkie zmiany, uzupełnienia lub modyfikacje warunków umowy lub przedmiotu zamówienia nie mogą zwalniać gwaranta z odpowiedzialności wynikającej z poręczenia lub gwarancji;</w:t>
      </w:r>
    </w:p>
    <w:p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z jej treści powinno jednoznacznie wynikać zobowiązanie gwaranta lub poręczyciela do zapłaty całej kwoty zabezpieczenia;</w:t>
      </w:r>
    </w:p>
    <w:p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powinna być nieodwołalna i bezwarunkowa oraz płatna na pierwsze żądanie;</w:t>
      </w:r>
    </w:p>
    <w:p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musi jednoznacznie określać termin obowiązywania poręczenia lub gwarancji;</w:t>
      </w:r>
    </w:p>
    <w:p w:rsidR="00D70ECD" w:rsidRPr="00D70ECD" w:rsidRDefault="00D70ECD" w:rsidP="002742F6">
      <w:pPr>
        <w:widowControl/>
        <w:numPr>
          <w:ilvl w:val="0"/>
          <w:numId w:val="69"/>
        </w:numPr>
        <w:spacing w:line="360" w:lineRule="exact"/>
        <w:ind w:left="993" w:hanging="426"/>
        <w:jc w:val="both"/>
        <w:rPr>
          <w:sz w:val="22"/>
          <w:szCs w:val="22"/>
        </w:rPr>
      </w:pPr>
      <w:r w:rsidRPr="00D70ECD">
        <w:rPr>
          <w:sz w:val="22"/>
          <w:szCs w:val="22"/>
        </w:rPr>
        <w:t>w treści poręczenia lub gwarancji powinna znaleźć się nazwa przedmiotowego postępowania;</w:t>
      </w:r>
    </w:p>
    <w:p w:rsidR="00D70ECD" w:rsidRPr="00D70ECD" w:rsidRDefault="00D70ECD" w:rsidP="002742F6">
      <w:pPr>
        <w:widowControl/>
        <w:numPr>
          <w:ilvl w:val="0"/>
          <w:numId w:val="69"/>
        </w:numPr>
        <w:tabs>
          <w:tab w:val="left" w:pos="6007"/>
        </w:tabs>
        <w:spacing w:line="360" w:lineRule="exact"/>
        <w:ind w:left="993" w:hanging="426"/>
        <w:jc w:val="both"/>
        <w:rPr>
          <w:sz w:val="22"/>
          <w:szCs w:val="22"/>
        </w:rPr>
      </w:pPr>
      <w:r w:rsidRPr="00D70ECD">
        <w:rPr>
          <w:sz w:val="22"/>
          <w:szCs w:val="22"/>
        </w:rPr>
        <w:t>beneficjentem poręczenia lub gwarancji jest: Główny Instytut Górnictwa</w:t>
      </w:r>
      <w:r w:rsidRPr="00D70ECD">
        <w:rPr>
          <w:sz w:val="22"/>
          <w:szCs w:val="22"/>
        </w:rPr>
        <w:tab/>
        <w:t>;</w:t>
      </w:r>
    </w:p>
    <w:p w:rsidR="00FA70E3" w:rsidRPr="00D70ECD" w:rsidRDefault="00D70ECD" w:rsidP="002742F6">
      <w:pPr>
        <w:pStyle w:val="Style21"/>
        <w:shd w:val="clear" w:color="auto" w:fill="auto"/>
        <w:spacing w:before="0" w:after="0" w:line="360" w:lineRule="exact"/>
        <w:ind w:left="993" w:hanging="426"/>
        <w:jc w:val="both"/>
        <w:rPr>
          <w:sz w:val="22"/>
          <w:szCs w:val="22"/>
        </w:rPr>
      </w:pPr>
      <w:r>
        <w:rPr>
          <w:sz w:val="22"/>
          <w:szCs w:val="22"/>
        </w:rPr>
        <w:t>8)</w:t>
      </w:r>
      <w:r>
        <w:rPr>
          <w:sz w:val="22"/>
          <w:szCs w:val="22"/>
        </w:rPr>
        <w:tab/>
      </w:r>
      <w:r w:rsidRPr="00D70ECD">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FA70E3" w:rsidRPr="006002F3" w:rsidRDefault="00C326D6" w:rsidP="00C326D6">
      <w:pPr>
        <w:pStyle w:val="Nagwek1"/>
        <w:ind w:left="709" w:hanging="709"/>
        <w:rPr>
          <w:rStyle w:val="CharStyle47"/>
          <w:rFonts w:eastAsiaTheme="majorEastAsia"/>
          <w:b/>
          <w:bCs/>
          <w:sz w:val="22"/>
          <w:szCs w:val="22"/>
          <w:u w:val="none"/>
        </w:rPr>
      </w:pPr>
      <w:bookmarkStart w:id="34" w:name="_Toc75521825"/>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rsidR="005E6D2C" w:rsidRPr="006002F3"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DA2A5F">
        <w:rPr>
          <w:b w:val="0"/>
          <w:sz w:val="22"/>
          <w:szCs w:val="22"/>
        </w:rPr>
        <w:t>5</w:t>
      </w:r>
      <w:r w:rsidRPr="00543BF6">
        <w:rPr>
          <w:b w:val="0"/>
          <w:sz w:val="22"/>
          <w:szCs w:val="22"/>
        </w:rPr>
        <w:t xml:space="preserve"> do</w:t>
      </w:r>
      <w:r w:rsidRPr="006002F3">
        <w:rPr>
          <w:b w:val="0"/>
          <w:sz w:val="22"/>
          <w:szCs w:val="22"/>
        </w:rPr>
        <w:t xml:space="preserve"> SWZ.</w:t>
      </w:r>
    </w:p>
    <w:p w:rsidR="005E6D2C" w:rsidRDefault="00791BFF"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5" w:name="_Toc75521826"/>
      <w:r>
        <w:rPr>
          <w:lang w:eastAsia="en-US" w:bidi="en-US"/>
        </w:rPr>
        <w:t>XXII.</w:t>
      </w:r>
      <w:r w:rsidR="00C326D6">
        <w:rPr>
          <w:lang w:eastAsia="en-US" w:bidi="en-US"/>
        </w:rPr>
        <w:tab/>
      </w:r>
      <w:r w:rsidR="00CA431B" w:rsidRPr="006002F3">
        <w:t>POUCZENIE O ŚRODKACH OCHRONY PRAWNEJ</w:t>
      </w:r>
      <w:bookmarkEnd w:id="35"/>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p.z.p.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F67904">
      <w:pPr>
        <w:pStyle w:val="Style21"/>
        <w:numPr>
          <w:ilvl w:val="0"/>
          <w:numId w:val="22"/>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519 ust. 1 ustawy p.z.p., stronom oraz uczestnikom postępowania odwoławczego przysługuje skarga do sądu.</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519 ust. 1 ustawy p.z.p.,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6" w:name="_Toc75521827"/>
      <w:r w:rsidRPr="006002F3">
        <w:t>XXIII.</w:t>
      </w:r>
      <w:r w:rsidR="00C326D6">
        <w:tab/>
      </w:r>
      <w:r w:rsidRPr="006002F3">
        <w:t>WYKAZ ZAŁĄCZNIKÓW DO SWZ</w:t>
      </w:r>
      <w:bookmarkEnd w:id="36"/>
    </w:p>
    <w:p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rsidR="007A2CA6" w:rsidRPr="006002F3"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3 – Wykaz urządzeń</w:t>
      </w:r>
    </w:p>
    <w:p w:rsidR="00FA70E3" w:rsidRPr="006002F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4</w:t>
      </w:r>
      <w:r w:rsidRPr="006002F3">
        <w:rPr>
          <w:sz w:val="22"/>
          <w:szCs w:val="22"/>
        </w:rPr>
        <w:t xml:space="preserve"> - Wykaz osób</w:t>
      </w:r>
    </w:p>
    <w:p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7A2CA6">
        <w:rPr>
          <w:sz w:val="22"/>
          <w:szCs w:val="22"/>
        </w:rPr>
        <w:t>5</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F95B41" w:rsidRPr="00F95B41" w:rsidRDefault="00F95B41" w:rsidP="004014C9">
      <w:pPr>
        <w:pStyle w:val="Nagwek2"/>
        <w:rPr>
          <w:rFonts w:eastAsia="Calibri"/>
          <w:lang w:eastAsia="en-US" w:bidi="ar-SA"/>
        </w:rPr>
      </w:pPr>
      <w:bookmarkStart w:id="37" w:name="_Toc75521828"/>
      <w:r w:rsidRPr="00F95B41">
        <w:rPr>
          <w:rFonts w:eastAsia="Calibri"/>
          <w:lang w:eastAsia="en-US" w:bidi="ar-SA"/>
        </w:rPr>
        <w:t>Załącznik nr 1 do SWZ</w:t>
      </w:r>
      <w:bookmarkEnd w:id="37"/>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rsidR="00F95B41" w:rsidRPr="00F95B41" w:rsidRDefault="00F95B41" w:rsidP="00F95B41">
      <w:pPr>
        <w:widowControl/>
        <w:spacing w:after="120"/>
        <w:jc w:val="center"/>
        <w:rPr>
          <w:rFonts w:ascii="Verdana" w:eastAsia="Calibri" w:hAnsi="Verdana"/>
          <w:b/>
          <w:color w:val="auto"/>
          <w:sz w:val="20"/>
          <w:szCs w:val="20"/>
          <w:lang w:eastAsia="en-US" w:bidi="ar-SA"/>
        </w:rPr>
      </w:pPr>
    </w:p>
    <w:p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rsidR="00F95B41" w:rsidRPr="00F95B41" w:rsidRDefault="00F95B41" w:rsidP="00A87134">
      <w:pPr>
        <w:widowControl/>
        <w:spacing w:line="300" w:lineRule="exact"/>
        <w:rPr>
          <w:rFonts w:eastAsia="Calibri"/>
          <w:b/>
          <w:color w:val="auto"/>
          <w:sz w:val="22"/>
          <w:szCs w:val="22"/>
          <w:lang w:eastAsia="en-US" w:bidi="ar-SA"/>
        </w:rPr>
      </w:pPr>
    </w:p>
    <w:p w:rsidR="00F95B41" w:rsidRPr="00F95B41" w:rsidRDefault="00F95B41" w:rsidP="00A87134">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Nawiązując do ogłoszenia o postępowaniu prowadzonym w trybie podstawowym bez przeprowadzenia negocjacji treści złożonych ofert zgodnie z art. 275 pkt 1 ustawy Pzp na </w:t>
      </w:r>
      <w:r w:rsidR="00CE2C70" w:rsidRPr="00CE2C70">
        <w:rPr>
          <w:rFonts w:eastAsia="Calibri"/>
          <w:b/>
          <w:bCs/>
          <w:color w:val="auto"/>
          <w:sz w:val="22"/>
          <w:szCs w:val="22"/>
          <w:lang w:eastAsia="en-US"/>
        </w:rPr>
        <w:t>Wykonanie robót górniczych wiercenia otworów z wyrobisk podziemnych i z powierzchni w ramach projektu badawczego realizowanego w GIG KD „Barbara” w Mikołowie.</w:t>
      </w:r>
    </w:p>
    <w:p w:rsidR="00F95B41" w:rsidRPr="00F95B41" w:rsidRDefault="00F95B41" w:rsidP="00F95B41">
      <w:pPr>
        <w:widowControl/>
        <w:spacing w:line="320" w:lineRule="exact"/>
        <w:jc w:val="both"/>
        <w:rPr>
          <w:rFonts w:eastAsia="Calibri"/>
          <w:bCs/>
          <w:color w:val="auto"/>
          <w:sz w:val="22"/>
          <w:szCs w:val="22"/>
          <w:lang w:eastAsia="en-US" w:bidi="ar-SA"/>
        </w:rPr>
      </w:pPr>
    </w:p>
    <w:p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A87134" w:rsidRPr="00A87134">
        <w:rPr>
          <w:rFonts w:eastAsia="Calibri"/>
          <w:iCs/>
          <w:sz w:val="22"/>
          <w:szCs w:val="22"/>
          <w:lang w:eastAsia="en-US" w:bidi="ar-SA"/>
        </w:rPr>
        <w:t xml:space="preserve">Oferujemy wykonanie </w:t>
      </w:r>
      <w:r w:rsidR="00FF623A">
        <w:rPr>
          <w:rFonts w:eastAsia="Calibri"/>
          <w:iCs/>
          <w:sz w:val="22"/>
          <w:szCs w:val="22"/>
          <w:lang w:eastAsia="en-US" w:bidi="ar-SA"/>
        </w:rPr>
        <w:t>prac</w:t>
      </w:r>
      <w:r w:rsidR="00A87134" w:rsidRPr="00A87134">
        <w:rPr>
          <w:rFonts w:eastAsia="Calibri"/>
          <w:iCs/>
          <w:sz w:val="22"/>
          <w:szCs w:val="22"/>
          <w:lang w:eastAsia="en-US" w:bidi="ar-SA"/>
        </w:rPr>
        <w:t xml:space="preserve"> objętych przedmiotem zamówienia</w:t>
      </w:r>
      <w:r w:rsidR="00FF623A">
        <w:rPr>
          <w:rFonts w:eastAsia="Calibri"/>
          <w:iCs/>
          <w:sz w:val="22"/>
          <w:szCs w:val="22"/>
          <w:lang w:eastAsia="en-US" w:bidi="ar-SA"/>
        </w:rPr>
        <w:t xml:space="preserve"> (</w:t>
      </w:r>
      <w:r w:rsidR="00FE0FE9">
        <w:rPr>
          <w:rFonts w:eastAsia="Calibri"/>
          <w:iCs/>
          <w:sz w:val="22"/>
          <w:szCs w:val="22"/>
          <w:lang w:eastAsia="en-US" w:bidi="ar-SA"/>
        </w:rPr>
        <w:t>w</w:t>
      </w:r>
      <w:r w:rsidR="00FF623A" w:rsidRPr="00FE0FE9">
        <w:rPr>
          <w:rFonts w:eastAsia="Calibri"/>
          <w:iCs/>
          <w:sz w:val="22"/>
          <w:szCs w:val="22"/>
          <w:lang w:eastAsia="en-US" w:bidi="ar-SA"/>
        </w:rPr>
        <w:t>iercenia z wyrobisk podziemnych</w:t>
      </w:r>
      <w:r w:rsidR="00FE0FE9" w:rsidRPr="00FE0FE9">
        <w:rPr>
          <w:rFonts w:eastAsia="Calibri"/>
          <w:iCs/>
          <w:sz w:val="22"/>
          <w:szCs w:val="22"/>
          <w:lang w:eastAsia="en-US" w:bidi="ar-SA"/>
        </w:rPr>
        <w:t xml:space="preserve">, </w:t>
      </w:r>
      <w:r w:rsidR="00FE0FE9">
        <w:rPr>
          <w:rFonts w:eastAsia="Calibri"/>
          <w:iCs/>
          <w:sz w:val="22"/>
          <w:szCs w:val="22"/>
          <w:lang w:eastAsia="en-US" w:bidi="ar-SA"/>
        </w:rPr>
        <w:t>w</w:t>
      </w:r>
      <w:r w:rsidR="00FE0FE9" w:rsidRPr="00FE0FE9">
        <w:rPr>
          <w:rFonts w:eastAsia="Calibri"/>
          <w:iCs/>
          <w:sz w:val="22"/>
          <w:szCs w:val="22"/>
          <w:lang w:eastAsia="en-US" w:bidi="ar-SA"/>
        </w:rPr>
        <w:t xml:space="preserve">iercenia z powierzchni, </w:t>
      </w:r>
      <w:r w:rsidR="00FE0FE9">
        <w:rPr>
          <w:rFonts w:eastAsia="Calibri"/>
          <w:iCs/>
          <w:sz w:val="22"/>
          <w:szCs w:val="22"/>
          <w:lang w:eastAsia="en-US" w:bidi="ar-SA"/>
        </w:rPr>
        <w:t>u</w:t>
      </w:r>
      <w:r w:rsidR="00FE0FE9" w:rsidRPr="00FE0FE9">
        <w:rPr>
          <w:rFonts w:eastAsia="Calibri"/>
          <w:iCs/>
          <w:sz w:val="22"/>
          <w:szCs w:val="22"/>
          <w:lang w:eastAsia="en-US"/>
        </w:rPr>
        <w:t>dział w badaniach pracowników Wykonawcy</w:t>
      </w:r>
      <w:r w:rsidR="00FE0FE9">
        <w:rPr>
          <w:rFonts w:eastAsia="Calibri"/>
          <w:b/>
          <w:iCs/>
          <w:sz w:val="22"/>
          <w:szCs w:val="22"/>
          <w:lang w:eastAsia="en-US"/>
        </w:rPr>
        <w:t>)</w:t>
      </w:r>
      <w:r w:rsidR="00FE0FE9">
        <w:rPr>
          <w:rFonts w:eastAsia="Calibri"/>
          <w:iCs/>
          <w:sz w:val="22"/>
          <w:szCs w:val="22"/>
          <w:lang w:eastAsia="en-US" w:bidi="ar-SA"/>
        </w:rPr>
        <w:t xml:space="preserve">, </w:t>
      </w:r>
      <w:r w:rsidR="00A87134" w:rsidRPr="00A87134">
        <w:rPr>
          <w:rFonts w:eastAsia="Calibri"/>
          <w:iCs/>
          <w:sz w:val="22"/>
          <w:szCs w:val="22"/>
          <w:lang w:eastAsia="en-US" w:bidi="ar-SA"/>
        </w:rPr>
        <w:t>za kwot</w:t>
      </w:r>
      <w:r w:rsidR="00254093">
        <w:rPr>
          <w:rFonts w:eastAsia="Calibri"/>
          <w:iCs/>
          <w:sz w:val="22"/>
          <w:szCs w:val="22"/>
          <w:lang w:eastAsia="en-US" w:bidi="ar-SA"/>
        </w:rPr>
        <w:t>ę:</w:t>
      </w:r>
    </w:p>
    <w:p w:rsidR="00254093" w:rsidRDefault="00254093" w:rsidP="00F95B41">
      <w:pPr>
        <w:spacing w:line="320" w:lineRule="exact"/>
        <w:ind w:left="284" w:hanging="284"/>
        <w:rPr>
          <w:rFonts w:eastAsia="Calibri"/>
          <w:iCs/>
          <w:sz w:val="22"/>
          <w:szCs w:val="22"/>
          <w:lang w:eastAsia="en-US" w:bidi="ar-SA"/>
        </w:rPr>
      </w:pPr>
    </w:p>
    <w:p w:rsidR="00FF623A" w:rsidRPr="00FF623A"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rsidR="00254093"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rsidR="00254093" w:rsidRPr="00F95B41" w:rsidRDefault="00FF623A" w:rsidP="00F95B41">
      <w:pPr>
        <w:spacing w:line="320" w:lineRule="exact"/>
        <w:ind w:left="284" w:hanging="284"/>
        <w:rPr>
          <w:rFonts w:eastAsia="Calibri"/>
          <w:iCs/>
          <w:sz w:val="22"/>
          <w:szCs w:val="22"/>
          <w:lang w:eastAsia="en-US" w:bidi="ar-SA"/>
        </w:rPr>
      </w:pPr>
      <w:r>
        <w:rPr>
          <w:rFonts w:eastAsia="Calibri"/>
          <w:iCs/>
          <w:sz w:val="22"/>
          <w:szCs w:val="22"/>
          <w:lang w:eastAsia="en-US" w:bidi="ar-SA"/>
        </w:rPr>
        <w:t>w tym:</w:t>
      </w:r>
    </w:p>
    <w:p w:rsidR="00DA5938" w:rsidRPr="00F95B41" w:rsidRDefault="00DA5938" w:rsidP="00F95B41">
      <w:pPr>
        <w:widowControl/>
        <w:spacing w:line="320" w:lineRule="exact"/>
        <w:ind w:left="284" w:hanging="284"/>
        <w:jc w:val="both"/>
        <w:rPr>
          <w:rFonts w:eastAsia="Calibri"/>
          <w:iCs/>
          <w:sz w:val="22"/>
          <w:szCs w:val="22"/>
          <w:lang w:eastAsia="en-US" w:bidi="ar-SA"/>
        </w:rPr>
      </w:pPr>
      <w:r>
        <w:rPr>
          <w:rFonts w:eastAsia="Calibri"/>
          <w:iCs/>
          <w:sz w:val="22"/>
          <w:szCs w:val="22"/>
          <w:lang w:eastAsia="en-US" w:bidi="ar-SA"/>
        </w:rPr>
        <w:t xml:space="preserve">A: </w:t>
      </w:r>
      <w:r w:rsidRPr="00DA5938">
        <w:rPr>
          <w:rFonts w:eastAsia="Calibri"/>
          <w:b/>
          <w:iCs/>
          <w:sz w:val="22"/>
          <w:szCs w:val="22"/>
          <w:lang w:eastAsia="en-US" w:bidi="ar-SA"/>
        </w:rPr>
        <w:t>Wiercenia z wyrobisk podziemnych</w:t>
      </w:r>
    </w:p>
    <w:tbl>
      <w:tblPr>
        <w:tblW w:w="10065" w:type="dxa"/>
        <w:tblInd w:w="-356" w:type="dxa"/>
        <w:tblLayout w:type="fixed"/>
        <w:tblCellMar>
          <w:left w:w="70" w:type="dxa"/>
          <w:right w:w="70" w:type="dxa"/>
        </w:tblCellMar>
        <w:tblLook w:val="0000" w:firstRow="0" w:lastRow="0" w:firstColumn="0" w:lastColumn="0" w:noHBand="0" w:noVBand="0"/>
      </w:tblPr>
      <w:tblGrid>
        <w:gridCol w:w="426"/>
        <w:gridCol w:w="2977"/>
        <w:gridCol w:w="731"/>
        <w:gridCol w:w="708"/>
        <w:gridCol w:w="993"/>
        <w:gridCol w:w="992"/>
        <w:gridCol w:w="852"/>
        <w:gridCol w:w="988"/>
        <w:gridCol w:w="1398"/>
      </w:tblGrid>
      <w:tr w:rsidR="00E01B92" w:rsidRPr="00E01B92" w:rsidTr="007B42CB">
        <w:trPr>
          <w:trHeight w:val="1140"/>
        </w:trPr>
        <w:tc>
          <w:tcPr>
            <w:tcW w:w="426" w:type="dxa"/>
            <w:tcBorders>
              <w:top w:val="single" w:sz="4" w:space="0" w:color="auto"/>
              <w:left w:val="single" w:sz="4" w:space="0" w:color="auto"/>
              <w:bottom w:val="single" w:sz="4" w:space="0" w:color="auto"/>
              <w:right w:val="single" w:sz="4" w:space="0" w:color="auto"/>
            </w:tcBorders>
            <w:vAlign w:val="center"/>
          </w:tcPr>
          <w:p w:rsidR="00E01B92" w:rsidRPr="00E01B92" w:rsidRDefault="007B42CB" w:rsidP="00E01B92">
            <w:pPr>
              <w:widowControl/>
              <w:jc w:val="center"/>
              <w:rPr>
                <w:b/>
                <w:bCs/>
                <w:color w:val="auto"/>
                <w:sz w:val="20"/>
                <w:szCs w:val="20"/>
                <w:lang w:bidi="ar-SA"/>
              </w:rPr>
            </w:pPr>
            <w:r>
              <w:rPr>
                <w:b/>
                <w:bCs/>
                <w:color w:val="auto"/>
                <w:sz w:val="20"/>
                <w:szCs w:val="20"/>
                <w:lang w:bidi="ar-SA"/>
              </w:rPr>
              <w:t>Lp</w:t>
            </w:r>
          </w:p>
        </w:tc>
        <w:tc>
          <w:tcPr>
            <w:tcW w:w="2977" w:type="dxa"/>
            <w:tcBorders>
              <w:top w:val="single" w:sz="4" w:space="0" w:color="auto"/>
              <w:left w:val="nil"/>
              <w:bottom w:val="single" w:sz="4" w:space="0" w:color="auto"/>
              <w:right w:val="single" w:sz="4" w:space="0" w:color="auto"/>
            </w:tcBorders>
            <w:vAlign w:val="center"/>
          </w:tcPr>
          <w:p w:rsidR="00E01B92" w:rsidRPr="00E01B92" w:rsidRDefault="00E01B92" w:rsidP="007B42CB">
            <w:pPr>
              <w:widowControl/>
              <w:jc w:val="center"/>
              <w:rPr>
                <w:rFonts w:cs="Arial"/>
                <w:b/>
                <w:bCs/>
                <w:color w:val="auto"/>
                <w:sz w:val="20"/>
                <w:szCs w:val="20"/>
                <w:lang w:bidi="ar-SA"/>
              </w:rPr>
            </w:pPr>
            <w:r w:rsidRPr="00E01B92">
              <w:rPr>
                <w:b/>
                <w:bCs/>
                <w:color w:val="auto"/>
                <w:sz w:val="20"/>
                <w:szCs w:val="20"/>
                <w:lang w:bidi="ar-SA"/>
              </w:rPr>
              <w:t>Nazwa przedmiotu zamówienia</w:t>
            </w:r>
          </w:p>
        </w:tc>
        <w:tc>
          <w:tcPr>
            <w:tcW w:w="731" w:type="dxa"/>
            <w:tcBorders>
              <w:top w:val="single" w:sz="4" w:space="0" w:color="auto"/>
              <w:left w:val="nil"/>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Jedn</w:t>
            </w:r>
            <w:r w:rsidR="007B42CB">
              <w:rPr>
                <w:b/>
                <w:bCs/>
                <w:color w:val="auto"/>
                <w:sz w:val="20"/>
                <w:szCs w:val="20"/>
                <w:lang w:bidi="ar-SA"/>
              </w:rPr>
              <w:t>.</w:t>
            </w:r>
          </w:p>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miary</w:t>
            </w:r>
          </w:p>
        </w:tc>
        <w:tc>
          <w:tcPr>
            <w:tcW w:w="708" w:type="dxa"/>
            <w:tcBorders>
              <w:top w:val="single" w:sz="4" w:space="0" w:color="auto"/>
              <w:left w:val="nil"/>
              <w:bottom w:val="single" w:sz="4" w:space="0" w:color="auto"/>
              <w:right w:val="single" w:sz="4" w:space="0" w:color="auto"/>
            </w:tcBorders>
            <w:vAlign w:val="center"/>
          </w:tcPr>
          <w:p w:rsidR="00E01B92" w:rsidRPr="00F015DA" w:rsidRDefault="00E01B92" w:rsidP="00E01B92">
            <w:pPr>
              <w:widowControl/>
              <w:jc w:val="center"/>
              <w:rPr>
                <w:b/>
                <w:bCs/>
                <w:color w:val="auto"/>
                <w:sz w:val="20"/>
                <w:szCs w:val="20"/>
                <w:lang w:bidi="ar-SA"/>
              </w:rPr>
            </w:pPr>
            <w:r w:rsidRPr="00F015DA">
              <w:rPr>
                <w:b/>
                <w:bCs/>
                <w:color w:val="auto"/>
                <w:sz w:val="20"/>
                <w:szCs w:val="20"/>
                <w:lang w:bidi="ar-SA"/>
              </w:rPr>
              <w:t xml:space="preserve">Ilość </w:t>
            </w:r>
          </w:p>
          <w:p w:rsidR="008F65E1" w:rsidRPr="00F015DA" w:rsidRDefault="008F65E1" w:rsidP="00E01B92">
            <w:pPr>
              <w:widowControl/>
              <w:jc w:val="center"/>
              <w:rPr>
                <w:b/>
                <w:bCs/>
                <w:color w:val="auto"/>
                <w:sz w:val="20"/>
                <w:szCs w:val="20"/>
                <w:lang w:bidi="ar-SA"/>
              </w:rPr>
            </w:pPr>
            <w:r w:rsidRPr="00F015DA">
              <w:rPr>
                <w:b/>
                <w:bCs/>
                <w:color w:val="auto"/>
                <w:sz w:val="20"/>
                <w:szCs w:val="20"/>
                <w:lang w:bidi="ar-SA"/>
              </w:rPr>
              <w:t>maksymalna</w:t>
            </w:r>
          </w:p>
        </w:tc>
        <w:tc>
          <w:tcPr>
            <w:tcW w:w="993" w:type="dxa"/>
            <w:tcBorders>
              <w:top w:val="single" w:sz="4" w:space="0" w:color="auto"/>
              <w:left w:val="nil"/>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Cena jedn.     netto       w PLN</w:t>
            </w:r>
          </w:p>
        </w:tc>
        <w:tc>
          <w:tcPr>
            <w:tcW w:w="992" w:type="dxa"/>
            <w:tcBorders>
              <w:top w:val="single" w:sz="4" w:space="0" w:color="auto"/>
              <w:left w:val="nil"/>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xml:space="preserve">Wartość ogółem netto </w:t>
            </w:r>
          </w:p>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w PLN</w:t>
            </w:r>
          </w:p>
        </w:tc>
        <w:tc>
          <w:tcPr>
            <w:tcW w:w="852" w:type="dxa"/>
            <w:tcBorders>
              <w:top w:val="single" w:sz="4" w:space="0" w:color="auto"/>
              <w:left w:val="nil"/>
              <w:bottom w:val="single" w:sz="4" w:space="0" w:color="auto"/>
              <w:right w:val="single" w:sz="4" w:space="0" w:color="auto"/>
            </w:tcBorders>
          </w:tcPr>
          <w:p w:rsidR="00E01B92" w:rsidRPr="00E01B92" w:rsidRDefault="00E01B92" w:rsidP="00E01B92">
            <w:pPr>
              <w:widowControl/>
              <w:jc w:val="center"/>
              <w:rPr>
                <w:b/>
                <w:bCs/>
                <w:color w:val="auto"/>
                <w:sz w:val="20"/>
                <w:szCs w:val="20"/>
                <w:lang w:bidi="ar-SA"/>
              </w:rPr>
            </w:pPr>
          </w:p>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Stawka (%)</w:t>
            </w:r>
          </w:p>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podatku VAT</w:t>
            </w:r>
          </w:p>
        </w:tc>
        <w:tc>
          <w:tcPr>
            <w:tcW w:w="988" w:type="dxa"/>
            <w:tcBorders>
              <w:top w:val="single" w:sz="4" w:space="0" w:color="auto"/>
              <w:left w:val="single" w:sz="4" w:space="0" w:color="auto"/>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xml:space="preserve">Kwota </w:t>
            </w:r>
          </w:p>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podatku VAT           w PLN</w:t>
            </w:r>
          </w:p>
        </w:tc>
        <w:tc>
          <w:tcPr>
            <w:tcW w:w="1398" w:type="dxa"/>
            <w:tcBorders>
              <w:top w:val="single" w:sz="4" w:space="0" w:color="auto"/>
              <w:left w:val="nil"/>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xml:space="preserve">Wartość  ogółem brutto </w:t>
            </w:r>
          </w:p>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w PLN</w:t>
            </w:r>
          </w:p>
        </w:tc>
      </w:tr>
      <w:tr w:rsidR="00E01B92" w:rsidRPr="00E01B92" w:rsidTr="007B42CB">
        <w:trPr>
          <w:trHeight w:val="315"/>
        </w:trPr>
        <w:tc>
          <w:tcPr>
            <w:tcW w:w="426" w:type="dxa"/>
            <w:tcBorders>
              <w:top w:val="nil"/>
              <w:left w:val="single" w:sz="4" w:space="0" w:color="auto"/>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1</w:t>
            </w:r>
          </w:p>
        </w:tc>
        <w:tc>
          <w:tcPr>
            <w:tcW w:w="2977"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2</w:t>
            </w:r>
          </w:p>
        </w:tc>
        <w:tc>
          <w:tcPr>
            <w:tcW w:w="731"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3</w:t>
            </w:r>
          </w:p>
        </w:tc>
        <w:tc>
          <w:tcPr>
            <w:tcW w:w="708" w:type="dxa"/>
            <w:tcBorders>
              <w:top w:val="nil"/>
              <w:left w:val="nil"/>
              <w:bottom w:val="single" w:sz="4" w:space="0" w:color="auto"/>
              <w:right w:val="single" w:sz="4" w:space="0" w:color="auto"/>
            </w:tcBorders>
            <w:vAlign w:val="center"/>
          </w:tcPr>
          <w:p w:rsidR="00E01B92" w:rsidRPr="00F015DA" w:rsidRDefault="00E01B92" w:rsidP="00E01B92">
            <w:pPr>
              <w:widowControl/>
              <w:jc w:val="center"/>
              <w:rPr>
                <w:b/>
                <w:bCs/>
                <w:color w:val="auto"/>
                <w:sz w:val="20"/>
                <w:szCs w:val="20"/>
                <w:lang w:bidi="ar-SA"/>
              </w:rPr>
            </w:pPr>
            <w:r w:rsidRPr="00F015DA">
              <w:rPr>
                <w:b/>
                <w:bCs/>
                <w:color w:val="auto"/>
                <w:sz w:val="20"/>
                <w:szCs w:val="20"/>
                <w:lang w:bidi="ar-SA"/>
              </w:rPr>
              <w:t>4</w:t>
            </w:r>
          </w:p>
        </w:tc>
        <w:tc>
          <w:tcPr>
            <w:tcW w:w="993"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5</w:t>
            </w:r>
          </w:p>
        </w:tc>
        <w:tc>
          <w:tcPr>
            <w:tcW w:w="992"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6</w:t>
            </w:r>
          </w:p>
        </w:tc>
        <w:tc>
          <w:tcPr>
            <w:tcW w:w="852" w:type="dxa"/>
            <w:tcBorders>
              <w:top w:val="single" w:sz="4" w:space="0" w:color="auto"/>
              <w:left w:val="nil"/>
              <w:bottom w:val="single" w:sz="4" w:space="0" w:color="auto"/>
              <w:right w:val="single" w:sz="4" w:space="0" w:color="auto"/>
            </w:tcBorders>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7</w:t>
            </w:r>
          </w:p>
        </w:tc>
        <w:tc>
          <w:tcPr>
            <w:tcW w:w="988" w:type="dxa"/>
            <w:tcBorders>
              <w:top w:val="nil"/>
              <w:left w:val="single" w:sz="4" w:space="0" w:color="auto"/>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8</w:t>
            </w:r>
          </w:p>
        </w:tc>
        <w:tc>
          <w:tcPr>
            <w:tcW w:w="1398"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9</w:t>
            </w:r>
          </w:p>
        </w:tc>
      </w:tr>
      <w:tr w:rsidR="00E01B92" w:rsidRPr="00E01B92" w:rsidTr="007B42CB">
        <w:trPr>
          <w:trHeight w:val="474"/>
        </w:trPr>
        <w:tc>
          <w:tcPr>
            <w:tcW w:w="426" w:type="dxa"/>
            <w:tcBorders>
              <w:top w:val="nil"/>
              <w:left w:val="single" w:sz="4" w:space="0" w:color="auto"/>
              <w:bottom w:val="single" w:sz="4" w:space="0" w:color="auto"/>
              <w:right w:val="single" w:sz="4" w:space="0" w:color="auto"/>
            </w:tcBorders>
            <w:vAlign w:val="center"/>
          </w:tcPr>
          <w:p w:rsidR="00E01B92" w:rsidRPr="00E01B92" w:rsidRDefault="007B42CB" w:rsidP="00E01B92">
            <w:pPr>
              <w:widowControl/>
              <w:rPr>
                <w:bCs/>
                <w:color w:val="auto"/>
                <w:sz w:val="20"/>
                <w:szCs w:val="20"/>
                <w:lang w:bidi="ar-SA"/>
              </w:rPr>
            </w:pPr>
            <w:r>
              <w:rPr>
                <w:bCs/>
                <w:color w:val="auto"/>
                <w:sz w:val="20"/>
                <w:szCs w:val="20"/>
                <w:lang w:bidi="ar-SA"/>
              </w:rPr>
              <w:t>1</w:t>
            </w:r>
          </w:p>
        </w:tc>
        <w:tc>
          <w:tcPr>
            <w:tcW w:w="2977" w:type="dxa"/>
            <w:tcBorders>
              <w:top w:val="nil"/>
              <w:left w:val="nil"/>
              <w:bottom w:val="single" w:sz="4" w:space="0" w:color="auto"/>
              <w:right w:val="single" w:sz="4" w:space="0" w:color="auto"/>
            </w:tcBorders>
            <w:vAlign w:val="center"/>
          </w:tcPr>
          <w:p w:rsidR="00E01B92" w:rsidRPr="00E01B92" w:rsidRDefault="00DA5938" w:rsidP="00E01B92">
            <w:pPr>
              <w:widowControl/>
              <w:rPr>
                <w:bCs/>
                <w:color w:val="auto"/>
                <w:sz w:val="20"/>
                <w:szCs w:val="20"/>
                <w:lang w:bidi="ar-SA"/>
              </w:rPr>
            </w:pPr>
            <w:r w:rsidRPr="00DA5938">
              <w:rPr>
                <w:bCs/>
                <w:color w:val="auto"/>
                <w:sz w:val="20"/>
                <w:szCs w:val="20"/>
                <w:lang w:bidi="ar-SA"/>
              </w:rPr>
              <w:t>Etap I - wiercenie bezrdzeniowe</w:t>
            </w:r>
          </w:p>
        </w:tc>
        <w:tc>
          <w:tcPr>
            <w:tcW w:w="731"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r w:rsidRPr="00E01B92">
              <w:rPr>
                <w:bCs/>
                <w:color w:val="auto"/>
                <w:sz w:val="20"/>
                <w:szCs w:val="20"/>
                <w:lang w:bidi="ar-SA"/>
              </w:rPr>
              <w:t>metr</w:t>
            </w:r>
          </w:p>
        </w:tc>
        <w:tc>
          <w:tcPr>
            <w:tcW w:w="708" w:type="dxa"/>
            <w:tcBorders>
              <w:top w:val="nil"/>
              <w:left w:val="nil"/>
              <w:bottom w:val="single" w:sz="4" w:space="0" w:color="auto"/>
              <w:right w:val="single" w:sz="4" w:space="0" w:color="auto"/>
            </w:tcBorders>
            <w:vAlign w:val="center"/>
          </w:tcPr>
          <w:p w:rsidR="00E01B92" w:rsidRPr="00F015DA" w:rsidRDefault="00F015DA" w:rsidP="007B42CB">
            <w:pPr>
              <w:widowControl/>
              <w:jc w:val="center"/>
              <w:rPr>
                <w:color w:val="auto"/>
                <w:sz w:val="20"/>
                <w:szCs w:val="20"/>
                <w:lang w:bidi="ar-SA"/>
              </w:rPr>
            </w:pPr>
            <w:r w:rsidRPr="00F015DA">
              <w:rPr>
                <w:color w:val="auto"/>
                <w:sz w:val="20"/>
                <w:szCs w:val="20"/>
                <w:lang w:bidi="ar-SA"/>
              </w:rPr>
              <w:t>100</w:t>
            </w:r>
          </w:p>
        </w:tc>
        <w:tc>
          <w:tcPr>
            <w:tcW w:w="993"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r>
      <w:tr w:rsidR="00E01B92" w:rsidRPr="00E01B92" w:rsidTr="007B42CB">
        <w:trPr>
          <w:trHeight w:val="315"/>
        </w:trPr>
        <w:tc>
          <w:tcPr>
            <w:tcW w:w="426" w:type="dxa"/>
            <w:tcBorders>
              <w:top w:val="nil"/>
              <w:left w:val="single" w:sz="4" w:space="0" w:color="auto"/>
              <w:bottom w:val="single" w:sz="4" w:space="0" w:color="auto"/>
              <w:right w:val="single" w:sz="4" w:space="0" w:color="auto"/>
            </w:tcBorders>
            <w:vAlign w:val="center"/>
          </w:tcPr>
          <w:p w:rsidR="00E01B92" w:rsidRPr="00E01B92" w:rsidRDefault="007B42CB" w:rsidP="00E01B92">
            <w:pPr>
              <w:widowControl/>
              <w:rPr>
                <w:bCs/>
                <w:color w:val="auto"/>
                <w:sz w:val="20"/>
                <w:szCs w:val="20"/>
                <w:lang w:bidi="ar-SA"/>
              </w:rPr>
            </w:pPr>
            <w:r>
              <w:rPr>
                <w:bCs/>
                <w:color w:val="auto"/>
                <w:sz w:val="20"/>
                <w:szCs w:val="20"/>
                <w:lang w:bidi="ar-SA"/>
              </w:rPr>
              <w:t>2</w:t>
            </w:r>
          </w:p>
        </w:tc>
        <w:tc>
          <w:tcPr>
            <w:tcW w:w="2977" w:type="dxa"/>
            <w:tcBorders>
              <w:top w:val="nil"/>
              <w:left w:val="nil"/>
              <w:bottom w:val="single" w:sz="4" w:space="0" w:color="auto"/>
              <w:right w:val="single" w:sz="4" w:space="0" w:color="auto"/>
            </w:tcBorders>
            <w:vAlign w:val="center"/>
          </w:tcPr>
          <w:p w:rsidR="00E01B92" w:rsidRPr="00E01B92" w:rsidRDefault="007B42CB" w:rsidP="00E01B92">
            <w:pPr>
              <w:widowControl/>
              <w:rPr>
                <w:bCs/>
                <w:color w:val="auto"/>
                <w:sz w:val="20"/>
                <w:szCs w:val="20"/>
                <w:lang w:bidi="ar-SA"/>
              </w:rPr>
            </w:pPr>
            <w:r w:rsidRPr="007B42CB">
              <w:rPr>
                <w:bCs/>
                <w:color w:val="auto"/>
                <w:sz w:val="20"/>
                <w:szCs w:val="20"/>
                <w:lang w:bidi="ar-SA"/>
              </w:rPr>
              <w:t>Etap II – wiercenie rdzeniowe</w:t>
            </w:r>
          </w:p>
        </w:tc>
        <w:tc>
          <w:tcPr>
            <w:tcW w:w="731"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r w:rsidRPr="00E01B92">
              <w:rPr>
                <w:bCs/>
                <w:color w:val="auto"/>
                <w:sz w:val="20"/>
                <w:szCs w:val="20"/>
                <w:lang w:bidi="ar-SA"/>
              </w:rPr>
              <w:t>metr</w:t>
            </w:r>
          </w:p>
        </w:tc>
        <w:tc>
          <w:tcPr>
            <w:tcW w:w="708" w:type="dxa"/>
            <w:tcBorders>
              <w:top w:val="nil"/>
              <w:left w:val="nil"/>
              <w:bottom w:val="single" w:sz="4" w:space="0" w:color="auto"/>
              <w:right w:val="single" w:sz="4" w:space="0" w:color="auto"/>
            </w:tcBorders>
            <w:vAlign w:val="center"/>
          </w:tcPr>
          <w:p w:rsidR="00E01B92" w:rsidRPr="00F015DA" w:rsidRDefault="00F015DA" w:rsidP="007B42CB">
            <w:pPr>
              <w:widowControl/>
              <w:jc w:val="center"/>
              <w:rPr>
                <w:color w:val="auto"/>
                <w:sz w:val="20"/>
                <w:szCs w:val="20"/>
                <w:lang w:bidi="ar-SA"/>
              </w:rPr>
            </w:pPr>
            <w:r w:rsidRPr="00F015DA">
              <w:rPr>
                <w:color w:val="auto"/>
                <w:sz w:val="20"/>
                <w:szCs w:val="20"/>
                <w:lang w:bidi="ar-SA"/>
              </w:rPr>
              <w:t>60</w:t>
            </w:r>
          </w:p>
        </w:tc>
        <w:tc>
          <w:tcPr>
            <w:tcW w:w="993"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rsidR="00E01B92" w:rsidRPr="00E01B92" w:rsidRDefault="00E01B92" w:rsidP="00E01B92">
            <w:pPr>
              <w:widowControl/>
              <w:jc w:val="center"/>
              <w:rPr>
                <w:bCs/>
                <w:color w:val="auto"/>
                <w:sz w:val="20"/>
                <w:szCs w:val="20"/>
                <w:lang w:bidi="ar-SA"/>
              </w:rPr>
            </w:pPr>
          </w:p>
        </w:tc>
      </w:tr>
      <w:tr w:rsidR="007B42CB" w:rsidRPr="00E01B92" w:rsidTr="007B42CB">
        <w:trPr>
          <w:trHeight w:val="315"/>
        </w:trPr>
        <w:tc>
          <w:tcPr>
            <w:tcW w:w="426" w:type="dxa"/>
            <w:tcBorders>
              <w:top w:val="nil"/>
              <w:left w:val="single" w:sz="4" w:space="0" w:color="auto"/>
              <w:bottom w:val="single" w:sz="4" w:space="0" w:color="auto"/>
              <w:right w:val="single" w:sz="4" w:space="0" w:color="auto"/>
            </w:tcBorders>
            <w:vAlign w:val="center"/>
          </w:tcPr>
          <w:p w:rsidR="007B42CB" w:rsidRPr="00E01B92" w:rsidRDefault="007B42CB" w:rsidP="00E01B92">
            <w:pPr>
              <w:widowControl/>
              <w:rPr>
                <w:bCs/>
                <w:color w:val="auto"/>
                <w:sz w:val="20"/>
                <w:szCs w:val="20"/>
                <w:lang w:bidi="ar-SA"/>
              </w:rPr>
            </w:pPr>
            <w:r>
              <w:rPr>
                <w:bCs/>
                <w:color w:val="auto"/>
                <w:sz w:val="20"/>
                <w:szCs w:val="20"/>
                <w:lang w:bidi="ar-SA"/>
              </w:rPr>
              <w:t>3</w:t>
            </w:r>
          </w:p>
        </w:tc>
        <w:tc>
          <w:tcPr>
            <w:tcW w:w="2977" w:type="dxa"/>
            <w:tcBorders>
              <w:top w:val="nil"/>
              <w:left w:val="nil"/>
              <w:bottom w:val="single" w:sz="4" w:space="0" w:color="auto"/>
              <w:right w:val="single" w:sz="4" w:space="0" w:color="auto"/>
            </w:tcBorders>
            <w:vAlign w:val="center"/>
          </w:tcPr>
          <w:p w:rsidR="007B42CB" w:rsidRPr="007B42CB" w:rsidRDefault="007B42CB" w:rsidP="007B42CB">
            <w:pPr>
              <w:widowControl/>
              <w:ind w:left="-212" w:firstLine="212"/>
              <w:rPr>
                <w:bCs/>
                <w:color w:val="auto"/>
                <w:sz w:val="20"/>
                <w:szCs w:val="20"/>
                <w:lang w:bidi="ar-SA"/>
              </w:rPr>
            </w:pPr>
            <w:r w:rsidRPr="007B42CB">
              <w:rPr>
                <w:bCs/>
                <w:color w:val="auto"/>
                <w:sz w:val="20"/>
                <w:szCs w:val="20"/>
                <w:lang w:bidi="ar-SA"/>
              </w:rPr>
              <w:t>Etap III – wiercenie bezrdzeniowe</w:t>
            </w:r>
          </w:p>
        </w:tc>
        <w:tc>
          <w:tcPr>
            <w:tcW w:w="731" w:type="dxa"/>
            <w:tcBorders>
              <w:top w:val="nil"/>
              <w:left w:val="nil"/>
              <w:bottom w:val="single" w:sz="4" w:space="0" w:color="auto"/>
              <w:right w:val="single" w:sz="4" w:space="0" w:color="auto"/>
            </w:tcBorders>
            <w:vAlign w:val="center"/>
          </w:tcPr>
          <w:p w:rsidR="007B42CB" w:rsidRPr="00E01B92" w:rsidRDefault="007B42CB" w:rsidP="00E01B92">
            <w:pPr>
              <w:widowControl/>
              <w:jc w:val="center"/>
              <w:rPr>
                <w:bCs/>
                <w:color w:val="auto"/>
                <w:sz w:val="20"/>
                <w:szCs w:val="20"/>
                <w:lang w:bidi="ar-SA"/>
              </w:rPr>
            </w:pPr>
            <w:r w:rsidRPr="007B42CB">
              <w:rPr>
                <w:bCs/>
                <w:color w:val="auto"/>
                <w:sz w:val="20"/>
                <w:szCs w:val="20"/>
                <w:lang w:bidi="ar-SA"/>
              </w:rPr>
              <w:t>metr</w:t>
            </w:r>
          </w:p>
        </w:tc>
        <w:tc>
          <w:tcPr>
            <w:tcW w:w="708" w:type="dxa"/>
            <w:tcBorders>
              <w:top w:val="nil"/>
              <w:left w:val="nil"/>
              <w:bottom w:val="single" w:sz="4" w:space="0" w:color="auto"/>
              <w:right w:val="single" w:sz="4" w:space="0" w:color="auto"/>
            </w:tcBorders>
            <w:vAlign w:val="center"/>
          </w:tcPr>
          <w:p w:rsidR="007B42CB" w:rsidRPr="00F015DA" w:rsidRDefault="00F015DA" w:rsidP="007B42CB">
            <w:pPr>
              <w:widowControl/>
              <w:jc w:val="center"/>
              <w:rPr>
                <w:color w:val="auto"/>
                <w:sz w:val="20"/>
                <w:szCs w:val="20"/>
                <w:lang w:bidi="ar-SA"/>
              </w:rPr>
            </w:pPr>
            <w:r w:rsidRPr="00F015DA">
              <w:rPr>
                <w:color w:val="auto"/>
                <w:sz w:val="20"/>
                <w:szCs w:val="20"/>
                <w:lang w:bidi="ar-SA"/>
              </w:rPr>
              <w:t>120</w:t>
            </w:r>
          </w:p>
        </w:tc>
        <w:tc>
          <w:tcPr>
            <w:tcW w:w="993" w:type="dxa"/>
            <w:tcBorders>
              <w:top w:val="nil"/>
              <w:left w:val="nil"/>
              <w:bottom w:val="single" w:sz="4" w:space="0" w:color="auto"/>
              <w:right w:val="single" w:sz="4" w:space="0" w:color="auto"/>
            </w:tcBorders>
            <w:vAlign w:val="center"/>
          </w:tcPr>
          <w:p w:rsidR="007B42CB" w:rsidRPr="00E01B92" w:rsidRDefault="007B42CB" w:rsidP="00E01B92">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rsidR="007B42CB" w:rsidRPr="00E01B92" w:rsidRDefault="007B42CB" w:rsidP="00E01B92">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rsidR="007B42CB" w:rsidRPr="00E01B92" w:rsidRDefault="007B42CB" w:rsidP="00E01B92">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rsidR="007B42CB" w:rsidRPr="00E01B92" w:rsidRDefault="007B42CB" w:rsidP="00E01B92">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rsidR="007B42CB" w:rsidRPr="00E01B92" w:rsidRDefault="007B42CB" w:rsidP="00E01B92">
            <w:pPr>
              <w:widowControl/>
              <w:jc w:val="center"/>
              <w:rPr>
                <w:bCs/>
                <w:color w:val="auto"/>
                <w:sz w:val="20"/>
                <w:szCs w:val="20"/>
                <w:lang w:bidi="ar-SA"/>
              </w:rPr>
            </w:pPr>
          </w:p>
        </w:tc>
      </w:tr>
      <w:tr w:rsidR="00E01B92" w:rsidRPr="00E01B92" w:rsidTr="007B42CB">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01B92" w:rsidRPr="00E01B92" w:rsidRDefault="00E01B92" w:rsidP="00E01B92">
            <w:pPr>
              <w:widowControl/>
              <w:jc w:val="center"/>
              <w:rPr>
                <w:b/>
                <w:bCs/>
                <w:color w:val="auto"/>
                <w:sz w:val="20"/>
                <w:szCs w:val="20"/>
                <w:lang w:bidi="ar-SA"/>
              </w:rPr>
            </w:pPr>
          </w:p>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RAZEM :</w:t>
            </w:r>
          </w:p>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w:t>
            </w:r>
          </w:p>
        </w:tc>
        <w:tc>
          <w:tcPr>
            <w:tcW w:w="992" w:type="dxa"/>
            <w:tcBorders>
              <w:top w:val="nil"/>
              <w:left w:val="nil"/>
              <w:bottom w:val="single" w:sz="4" w:space="0" w:color="auto"/>
              <w:right w:val="single" w:sz="4" w:space="0" w:color="auto"/>
            </w:tcBorders>
            <w:shd w:val="pct5" w:color="auto" w:fill="auto"/>
            <w:noWrap/>
            <w:vAlign w:val="center"/>
          </w:tcPr>
          <w:p w:rsidR="00E01B92" w:rsidRPr="00E01B92" w:rsidRDefault="00E01B92" w:rsidP="00E01B92">
            <w:pPr>
              <w:widowControl/>
              <w:jc w:val="center"/>
              <w:rPr>
                <w:b/>
                <w:bCs/>
                <w:color w:val="auto"/>
                <w:sz w:val="20"/>
                <w:szCs w:val="20"/>
                <w:lang w:bidi="ar-SA"/>
              </w:rPr>
            </w:pPr>
            <w:r w:rsidRPr="00E01B92">
              <w:rPr>
                <w:b/>
                <w:bCs/>
                <w:color w:val="auto"/>
                <w:sz w:val="20"/>
                <w:szCs w:val="20"/>
                <w:lang w:bidi="ar-SA"/>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rsidR="00E01B92" w:rsidRPr="00E01B92" w:rsidRDefault="00E01B92" w:rsidP="00E01B92">
            <w:pPr>
              <w:widowControl/>
              <w:rPr>
                <w:b/>
                <w:bCs/>
                <w:color w:val="auto"/>
                <w:sz w:val="20"/>
                <w:szCs w:val="20"/>
                <w:lang w:bidi="ar-SA"/>
              </w:rPr>
            </w:pPr>
          </w:p>
        </w:tc>
        <w:tc>
          <w:tcPr>
            <w:tcW w:w="988" w:type="dxa"/>
            <w:tcBorders>
              <w:top w:val="nil"/>
              <w:left w:val="single" w:sz="4" w:space="0" w:color="auto"/>
              <w:bottom w:val="single" w:sz="4" w:space="0" w:color="auto"/>
              <w:right w:val="single" w:sz="4" w:space="0" w:color="auto"/>
            </w:tcBorders>
            <w:shd w:val="pct5" w:color="auto" w:fill="auto"/>
            <w:vAlign w:val="center"/>
          </w:tcPr>
          <w:p w:rsidR="00E01B92" w:rsidRPr="00E01B92" w:rsidRDefault="00E01B92" w:rsidP="00E01B92">
            <w:pPr>
              <w:widowControl/>
              <w:rPr>
                <w:b/>
                <w:bCs/>
                <w:color w:val="auto"/>
                <w:sz w:val="20"/>
                <w:szCs w:val="20"/>
                <w:lang w:bidi="ar-SA"/>
              </w:rPr>
            </w:pPr>
            <w:r w:rsidRPr="00E01B92">
              <w:rPr>
                <w:b/>
                <w:bCs/>
                <w:color w:val="auto"/>
                <w:sz w:val="20"/>
                <w:szCs w:val="20"/>
                <w:lang w:bidi="ar-SA"/>
              </w:rPr>
              <w:t> </w:t>
            </w:r>
          </w:p>
        </w:tc>
        <w:tc>
          <w:tcPr>
            <w:tcW w:w="1398" w:type="dxa"/>
            <w:tcBorders>
              <w:top w:val="nil"/>
              <w:left w:val="nil"/>
              <w:bottom w:val="single" w:sz="4" w:space="0" w:color="auto"/>
              <w:right w:val="single" w:sz="4" w:space="0" w:color="auto"/>
            </w:tcBorders>
            <w:shd w:val="pct5" w:color="auto" w:fill="auto"/>
            <w:vAlign w:val="center"/>
          </w:tcPr>
          <w:p w:rsidR="00E01B92" w:rsidRPr="00E01B92" w:rsidRDefault="00E01B92" w:rsidP="00E01B92">
            <w:pPr>
              <w:widowControl/>
              <w:rPr>
                <w:b/>
                <w:bCs/>
                <w:color w:val="auto"/>
                <w:sz w:val="20"/>
                <w:szCs w:val="20"/>
                <w:lang w:bidi="ar-SA"/>
              </w:rPr>
            </w:pPr>
            <w:r w:rsidRPr="00E01B92">
              <w:rPr>
                <w:b/>
                <w:bCs/>
                <w:color w:val="auto"/>
                <w:sz w:val="20"/>
                <w:szCs w:val="20"/>
                <w:lang w:bidi="ar-SA"/>
              </w:rPr>
              <w:t> </w:t>
            </w:r>
          </w:p>
        </w:tc>
      </w:tr>
    </w:tbl>
    <w:p w:rsidR="00332534" w:rsidRDefault="00D01BFB" w:rsidP="00153D08">
      <w:pPr>
        <w:widowControl/>
        <w:spacing w:line="320" w:lineRule="exact"/>
        <w:ind w:left="567" w:hanging="567"/>
        <w:jc w:val="both"/>
        <w:rPr>
          <w:rFonts w:eastAsia="Calibri"/>
          <w:iCs/>
          <w:sz w:val="22"/>
          <w:szCs w:val="22"/>
          <w:lang w:eastAsia="en-US" w:bidi="ar-SA"/>
        </w:rPr>
      </w:pPr>
      <w:r>
        <w:rPr>
          <w:rFonts w:eastAsia="Calibri"/>
          <w:iCs/>
          <w:sz w:val="22"/>
          <w:szCs w:val="22"/>
          <w:lang w:eastAsia="en-US" w:bidi="ar-SA"/>
        </w:rPr>
        <w:t>B:</w:t>
      </w:r>
      <w:r w:rsidRPr="00D01BFB">
        <w:rPr>
          <w:b/>
          <w:color w:val="auto"/>
          <w:lang w:bidi="ar-SA"/>
        </w:rPr>
        <w:t xml:space="preserve"> </w:t>
      </w:r>
      <w:r w:rsidRPr="00D01BFB">
        <w:rPr>
          <w:rFonts w:eastAsia="Calibri"/>
          <w:b/>
          <w:iCs/>
          <w:sz w:val="22"/>
          <w:szCs w:val="22"/>
          <w:lang w:eastAsia="en-US" w:bidi="ar-SA"/>
        </w:rPr>
        <w:t>Wiercenia z powierzchni</w:t>
      </w:r>
    </w:p>
    <w:tbl>
      <w:tblPr>
        <w:tblW w:w="10065" w:type="dxa"/>
        <w:tblInd w:w="-356" w:type="dxa"/>
        <w:tblLayout w:type="fixed"/>
        <w:tblCellMar>
          <w:left w:w="70" w:type="dxa"/>
          <w:right w:w="70" w:type="dxa"/>
        </w:tblCellMar>
        <w:tblLook w:val="0000" w:firstRow="0" w:lastRow="0" w:firstColumn="0" w:lastColumn="0" w:noHBand="0" w:noVBand="0"/>
      </w:tblPr>
      <w:tblGrid>
        <w:gridCol w:w="426"/>
        <w:gridCol w:w="2977"/>
        <w:gridCol w:w="731"/>
        <w:gridCol w:w="708"/>
        <w:gridCol w:w="993"/>
        <w:gridCol w:w="992"/>
        <w:gridCol w:w="852"/>
        <w:gridCol w:w="988"/>
        <w:gridCol w:w="1398"/>
      </w:tblGrid>
      <w:tr w:rsidR="00D01BFB" w:rsidRPr="00E01B92" w:rsidTr="003D543A">
        <w:trPr>
          <w:trHeight w:val="1140"/>
        </w:trPr>
        <w:tc>
          <w:tcPr>
            <w:tcW w:w="426" w:type="dxa"/>
            <w:tcBorders>
              <w:top w:val="single" w:sz="4" w:space="0" w:color="auto"/>
              <w:left w:val="single" w:sz="4" w:space="0" w:color="auto"/>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Pr>
                <w:b/>
                <w:bCs/>
                <w:color w:val="auto"/>
                <w:sz w:val="20"/>
                <w:szCs w:val="20"/>
                <w:lang w:bidi="ar-SA"/>
              </w:rPr>
              <w:t>Lp</w:t>
            </w:r>
          </w:p>
        </w:tc>
        <w:tc>
          <w:tcPr>
            <w:tcW w:w="2977" w:type="dxa"/>
            <w:tcBorders>
              <w:top w:val="single" w:sz="4" w:space="0" w:color="auto"/>
              <w:left w:val="nil"/>
              <w:bottom w:val="single" w:sz="4" w:space="0" w:color="auto"/>
              <w:right w:val="single" w:sz="4" w:space="0" w:color="auto"/>
            </w:tcBorders>
            <w:vAlign w:val="center"/>
          </w:tcPr>
          <w:p w:rsidR="00D01BFB" w:rsidRPr="00E01B92" w:rsidRDefault="00D01BFB" w:rsidP="003D543A">
            <w:pPr>
              <w:widowControl/>
              <w:jc w:val="center"/>
              <w:rPr>
                <w:rFonts w:cs="Arial"/>
                <w:b/>
                <w:bCs/>
                <w:color w:val="auto"/>
                <w:sz w:val="20"/>
                <w:szCs w:val="20"/>
                <w:lang w:bidi="ar-SA"/>
              </w:rPr>
            </w:pPr>
            <w:r w:rsidRPr="00E01B92">
              <w:rPr>
                <w:b/>
                <w:bCs/>
                <w:color w:val="auto"/>
                <w:sz w:val="20"/>
                <w:szCs w:val="20"/>
                <w:lang w:bidi="ar-SA"/>
              </w:rPr>
              <w:t>Nazwa przedmiotu zamówienia</w:t>
            </w:r>
          </w:p>
        </w:tc>
        <w:tc>
          <w:tcPr>
            <w:tcW w:w="731" w:type="dxa"/>
            <w:tcBorders>
              <w:top w:val="single" w:sz="4" w:space="0" w:color="auto"/>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Jedn</w:t>
            </w:r>
            <w:r>
              <w:rPr>
                <w:b/>
                <w:bCs/>
                <w:color w:val="auto"/>
                <w:sz w:val="20"/>
                <w:szCs w:val="20"/>
                <w:lang w:bidi="ar-SA"/>
              </w:rPr>
              <w:t>.</w:t>
            </w:r>
          </w:p>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miary</w:t>
            </w:r>
          </w:p>
        </w:tc>
        <w:tc>
          <w:tcPr>
            <w:tcW w:w="708" w:type="dxa"/>
            <w:tcBorders>
              <w:top w:val="single" w:sz="4" w:space="0" w:color="auto"/>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Ilość</w:t>
            </w:r>
            <w:r w:rsidR="008F65E1">
              <w:rPr>
                <w:b/>
                <w:bCs/>
                <w:color w:val="auto"/>
                <w:sz w:val="20"/>
                <w:szCs w:val="20"/>
                <w:lang w:bidi="ar-SA"/>
              </w:rPr>
              <w:t xml:space="preserve"> maksymalna</w:t>
            </w:r>
            <w:r w:rsidRPr="00E01B92">
              <w:rPr>
                <w:b/>
                <w:bCs/>
                <w:color w:val="auto"/>
                <w:sz w:val="20"/>
                <w:szCs w:val="20"/>
                <w:lang w:bidi="ar-SA"/>
              </w:rPr>
              <w:t xml:space="preserve"> </w:t>
            </w:r>
          </w:p>
        </w:tc>
        <w:tc>
          <w:tcPr>
            <w:tcW w:w="993" w:type="dxa"/>
            <w:tcBorders>
              <w:top w:val="single" w:sz="4" w:space="0" w:color="auto"/>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Cena jedn.     netto       w PLN</w:t>
            </w:r>
          </w:p>
        </w:tc>
        <w:tc>
          <w:tcPr>
            <w:tcW w:w="992" w:type="dxa"/>
            <w:tcBorders>
              <w:top w:val="single" w:sz="4" w:space="0" w:color="auto"/>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xml:space="preserve">Wartość ogółem netto </w:t>
            </w:r>
          </w:p>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w PLN</w:t>
            </w:r>
          </w:p>
        </w:tc>
        <w:tc>
          <w:tcPr>
            <w:tcW w:w="852" w:type="dxa"/>
            <w:tcBorders>
              <w:top w:val="single" w:sz="4" w:space="0" w:color="auto"/>
              <w:left w:val="nil"/>
              <w:bottom w:val="single" w:sz="4" w:space="0" w:color="auto"/>
              <w:right w:val="single" w:sz="4" w:space="0" w:color="auto"/>
            </w:tcBorders>
          </w:tcPr>
          <w:p w:rsidR="00D01BFB" w:rsidRPr="00E01B92" w:rsidRDefault="00D01BFB" w:rsidP="003D543A">
            <w:pPr>
              <w:widowControl/>
              <w:jc w:val="center"/>
              <w:rPr>
                <w:b/>
                <w:bCs/>
                <w:color w:val="auto"/>
                <w:sz w:val="20"/>
                <w:szCs w:val="20"/>
                <w:lang w:bidi="ar-SA"/>
              </w:rPr>
            </w:pPr>
          </w:p>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Stawka (%)</w:t>
            </w:r>
          </w:p>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podatku VAT</w:t>
            </w:r>
          </w:p>
        </w:tc>
        <w:tc>
          <w:tcPr>
            <w:tcW w:w="988" w:type="dxa"/>
            <w:tcBorders>
              <w:top w:val="single" w:sz="4" w:space="0" w:color="auto"/>
              <w:left w:val="single" w:sz="4" w:space="0" w:color="auto"/>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xml:space="preserve">Kwota </w:t>
            </w:r>
          </w:p>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podatku VAT           w PLN</w:t>
            </w:r>
          </w:p>
        </w:tc>
        <w:tc>
          <w:tcPr>
            <w:tcW w:w="1398" w:type="dxa"/>
            <w:tcBorders>
              <w:top w:val="single" w:sz="4" w:space="0" w:color="auto"/>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xml:space="preserve">Wartość  ogółem brutto </w:t>
            </w:r>
          </w:p>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w PLN</w:t>
            </w:r>
          </w:p>
        </w:tc>
      </w:tr>
      <w:tr w:rsidR="00D01BFB" w:rsidRPr="00E01B92" w:rsidTr="003D543A">
        <w:trPr>
          <w:trHeight w:val="315"/>
        </w:trPr>
        <w:tc>
          <w:tcPr>
            <w:tcW w:w="426" w:type="dxa"/>
            <w:tcBorders>
              <w:top w:val="nil"/>
              <w:left w:val="single" w:sz="4" w:space="0" w:color="auto"/>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1</w:t>
            </w:r>
          </w:p>
        </w:tc>
        <w:tc>
          <w:tcPr>
            <w:tcW w:w="2977"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2</w:t>
            </w:r>
          </w:p>
        </w:tc>
        <w:tc>
          <w:tcPr>
            <w:tcW w:w="731"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3</w:t>
            </w:r>
          </w:p>
        </w:tc>
        <w:tc>
          <w:tcPr>
            <w:tcW w:w="708"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4</w:t>
            </w:r>
          </w:p>
        </w:tc>
        <w:tc>
          <w:tcPr>
            <w:tcW w:w="993"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5</w:t>
            </w:r>
          </w:p>
        </w:tc>
        <w:tc>
          <w:tcPr>
            <w:tcW w:w="992"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6</w:t>
            </w:r>
          </w:p>
        </w:tc>
        <w:tc>
          <w:tcPr>
            <w:tcW w:w="852" w:type="dxa"/>
            <w:tcBorders>
              <w:top w:val="single" w:sz="4" w:space="0" w:color="auto"/>
              <w:left w:val="nil"/>
              <w:bottom w:val="single" w:sz="4" w:space="0" w:color="auto"/>
              <w:right w:val="single" w:sz="4" w:space="0" w:color="auto"/>
            </w:tcBorders>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7</w:t>
            </w:r>
          </w:p>
        </w:tc>
        <w:tc>
          <w:tcPr>
            <w:tcW w:w="988" w:type="dxa"/>
            <w:tcBorders>
              <w:top w:val="nil"/>
              <w:left w:val="single" w:sz="4" w:space="0" w:color="auto"/>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8</w:t>
            </w:r>
          </w:p>
        </w:tc>
        <w:tc>
          <w:tcPr>
            <w:tcW w:w="1398"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9</w:t>
            </w:r>
          </w:p>
        </w:tc>
      </w:tr>
      <w:tr w:rsidR="00D01BFB" w:rsidRPr="00E01B92" w:rsidTr="003D543A">
        <w:trPr>
          <w:trHeight w:val="474"/>
        </w:trPr>
        <w:tc>
          <w:tcPr>
            <w:tcW w:w="426" w:type="dxa"/>
            <w:tcBorders>
              <w:top w:val="nil"/>
              <w:left w:val="single" w:sz="4" w:space="0" w:color="auto"/>
              <w:bottom w:val="single" w:sz="4" w:space="0" w:color="auto"/>
              <w:right w:val="single" w:sz="4" w:space="0" w:color="auto"/>
            </w:tcBorders>
            <w:vAlign w:val="center"/>
          </w:tcPr>
          <w:p w:rsidR="00D01BFB" w:rsidRPr="00E01B92" w:rsidRDefault="00D01BFB" w:rsidP="003D543A">
            <w:pPr>
              <w:widowControl/>
              <w:rPr>
                <w:bCs/>
                <w:color w:val="auto"/>
                <w:sz w:val="20"/>
                <w:szCs w:val="20"/>
                <w:lang w:bidi="ar-SA"/>
              </w:rPr>
            </w:pPr>
            <w:r>
              <w:rPr>
                <w:bCs/>
                <w:color w:val="auto"/>
                <w:sz w:val="20"/>
                <w:szCs w:val="20"/>
                <w:lang w:bidi="ar-SA"/>
              </w:rPr>
              <w:t>1</w:t>
            </w:r>
          </w:p>
        </w:tc>
        <w:tc>
          <w:tcPr>
            <w:tcW w:w="2977" w:type="dxa"/>
            <w:tcBorders>
              <w:top w:val="nil"/>
              <w:left w:val="nil"/>
              <w:bottom w:val="single" w:sz="4" w:space="0" w:color="auto"/>
              <w:right w:val="single" w:sz="4" w:space="0" w:color="auto"/>
            </w:tcBorders>
            <w:vAlign w:val="center"/>
          </w:tcPr>
          <w:p w:rsidR="00D01BFB" w:rsidRPr="00E01B92" w:rsidRDefault="00A87134" w:rsidP="00A87134">
            <w:pPr>
              <w:widowControl/>
              <w:rPr>
                <w:bCs/>
                <w:color w:val="auto"/>
                <w:sz w:val="20"/>
                <w:szCs w:val="20"/>
                <w:lang w:bidi="ar-SA"/>
              </w:rPr>
            </w:pPr>
            <w:r w:rsidRPr="00A87134">
              <w:rPr>
                <w:bCs/>
                <w:color w:val="auto"/>
                <w:sz w:val="20"/>
                <w:szCs w:val="20"/>
                <w:lang w:bidi="ar-SA"/>
              </w:rPr>
              <w:t>Etap I – wiercenie rdzeniowe z</w:t>
            </w:r>
            <w:r>
              <w:rPr>
                <w:bCs/>
                <w:color w:val="auto"/>
                <w:sz w:val="20"/>
                <w:szCs w:val="20"/>
                <w:lang w:bidi="ar-SA"/>
              </w:rPr>
              <w:t> </w:t>
            </w:r>
            <w:r w:rsidRPr="00A87134">
              <w:rPr>
                <w:bCs/>
                <w:color w:val="auto"/>
                <w:sz w:val="20"/>
                <w:szCs w:val="20"/>
                <w:lang w:bidi="ar-SA"/>
              </w:rPr>
              <w:t>powierzchni (1 otwór)</w:t>
            </w:r>
          </w:p>
        </w:tc>
        <w:tc>
          <w:tcPr>
            <w:tcW w:w="731"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r w:rsidRPr="00E01B92">
              <w:rPr>
                <w:bCs/>
                <w:color w:val="auto"/>
                <w:sz w:val="20"/>
                <w:szCs w:val="20"/>
                <w:lang w:bidi="ar-SA"/>
              </w:rPr>
              <w:t>metr</w:t>
            </w:r>
          </w:p>
        </w:tc>
        <w:tc>
          <w:tcPr>
            <w:tcW w:w="708" w:type="dxa"/>
            <w:tcBorders>
              <w:top w:val="nil"/>
              <w:left w:val="nil"/>
              <w:bottom w:val="single" w:sz="4" w:space="0" w:color="auto"/>
              <w:right w:val="single" w:sz="4" w:space="0" w:color="auto"/>
            </w:tcBorders>
            <w:vAlign w:val="center"/>
          </w:tcPr>
          <w:p w:rsidR="00D01BFB" w:rsidRPr="00F015DA" w:rsidRDefault="00A87134" w:rsidP="00A87134">
            <w:pPr>
              <w:widowControl/>
              <w:jc w:val="center"/>
              <w:rPr>
                <w:color w:val="auto"/>
                <w:sz w:val="20"/>
                <w:szCs w:val="20"/>
                <w:lang w:bidi="ar-SA"/>
              </w:rPr>
            </w:pPr>
            <w:r w:rsidRPr="00F015DA">
              <w:rPr>
                <w:color w:val="auto"/>
                <w:sz w:val="20"/>
                <w:szCs w:val="20"/>
                <w:lang w:bidi="ar-SA"/>
              </w:rPr>
              <w:t>3</w:t>
            </w:r>
            <w:r w:rsidR="00D01BFB" w:rsidRPr="00F015DA">
              <w:rPr>
                <w:color w:val="auto"/>
                <w:sz w:val="20"/>
                <w:szCs w:val="20"/>
                <w:lang w:bidi="ar-SA"/>
              </w:rPr>
              <w:t>0</w:t>
            </w:r>
          </w:p>
        </w:tc>
        <w:tc>
          <w:tcPr>
            <w:tcW w:w="993"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r>
      <w:tr w:rsidR="00D01BFB" w:rsidRPr="00E01B92" w:rsidTr="003D543A">
        <w:trPr>
          <w:trHeight w:val="315"/>
        </w:trPr>
        <w:tc>
          <w:tcPr>
            <w:tcW w:w="426" w:type="dxa"/>
            <w:tcBorders>
              <w:top w:val="nil"/>
              <w:left w:val="single" w:sz="4" w:space="0" w:color="auto"/>
              <w:bottom w:val="single" w:sz="4" w:space="0" w:color="auto"/>
              <w:right w:val="single" w:sz="4" w:space="0" w:color="auto"/>
            </w:tcBorders>
            <w:vAlign w:val="center"/>
          </w:tcPr>
          <w:p w:rsidR="00D01BFB" w:rsidRPr="00E01B92" w:rsidRDefault="00D01BFB" w:rsidP="003D543A">
            <w:pPr>
              <w:widowControl/>
              <w:rPr>
                <w:bCs/>
                <w:color w:val="auto"/>
                <w:sz w:val="20"/>
                <w:szCs w:val="20"/>
                <w:lang w:bidi="ar-SA"/>
              </w:rPr>
            </w:pPr>
            <w:r>
              <w:rPr>
                <w:bCs/>
                <w:color w:val="auto"/>
                <w:sz w:val="20"/>
                <w:szCs w:val="20"/>
                <w:lang w:bidi="ar-SA"/>
              </w:rPr>
              <w:t>2</w:t>
            </w:r>
          </w:p>
        </w:tc>
        <w:tc>
          <w:tcPr>
            <w:tcW w:w="2977" w:type="dxa"/>
            <w:tcBorders>
              <w:top w:val="nil"/>
              <w:left w:val="nil"/>
              <w:bottom w:val="single" w:sz="4" w:space="0" w:color="auto"/>
              <w:right w:val="single" w:sz="4" w:space="0" w:color="auto"/>
            </w:tcBorders>
            <w:vAlign w:val="center"/>
          </w:tcPr>
          <w:p w:rsidR="00D01BFB" w:rsidRPr="00E01B92" w:rsidRDefault="00A87134" w:rsidP="00A87134">
            <w:pPr>
              <w:widowControl/>
              <w:rPr>
                <w:bCs/>
                <w:color w:val="auto"/>
                <w:sz w:val="20"/>
                <w:szCs w:val="20"/>
                <w:lang w:bidi="ar-SA"/>
              </w:rPr>
            </w:pPr>
            <w:r w:rsidRPr="00A87134">
              <w:rPr>
                <w:bCs/>
                <w:color w:val="auto"/>
                <w:sz w:val="20"/>
                <w:szCs w:val="20"/>
                <w:lang w:bidi="ar-SA"/>
              </w:rPr>
              <w:t>Etap II – wiercenie bezrdzeniowe z</w:t>
            </w:r>
            <w:r>
              <w:rPr>
                <w:bCs/>
                <w:color w:val="auto"/>
                <w:sz w:val="20"/>
                <w:szCs w:val="20"/>
                <w:lang w:bidi="ar-SA"/>
              </w:rPr>
              <w:t> </w:t>
            </w:r>
            <w:r w:rsidRPr="00A87134">
              <w:rPr>
                <w:bCs/>
                <w:color w:val="auto"/>
                <w:sz w:val="20"/>
                <w:szCs w:val="20"/>
                <w:lang w:bidi="ar-SA"/>
              </w:rPr>
              <w:t>powierzchni</w:t>
            </w:r>
          </w:p>
        </w:tc>
        <w:tc>
          <w:tcPr>
            <w:tcW w:w="731"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r w:rsidRPr="00E01B92">
              <w:rPr>
                <w:bCs/>
                <w:color w:val="auto"/>
                <w:sz w:val="20"/>
                <w:szCs w:val="20"/>
                <w:lang w:bidi="ar-SA"/>
              </w:rPr>
              <w:t>metr</w:t>
            </w:r>
          </w:p>
        </w:tc>
        <w:tc>
          <w:tcPr>
            <w:tcW w:w="708" w:type="dxa"/>
            <w:tcBorders>
              <w:top w:val="nil"/>
              <w:left w:val="nil"/>
              <w:bottom w:val="single" w:sz="4" w:space="0" w:color="auto"/>
              <w:right w:val="single" w:sz="4" w:space="0" w:color="auto"/>
            </w:tcBorders>
            <w:vAlign w:val="center"/>
          </w:tcPr>
          <w:p w:rsidR="00D01BFB" w:rsidRPr="00F015DA" w:rsidRDefault="008F65E1" w:rsidP="003D543A">
            <w:pPr>
              <w:widowControl/>
              <w:jc w:val="center"/>
              <w:rPr>
                <w:color w:val="auto"/>
                <w:sz w:val="20"/>
                <w:szCs w:val="20"/>
                <w:lang w:bidi="ar-SA"/>
              </w:rPr>
            </w:pPr>
            <w:r w:rsidRPr="00F015DA">
              <w:rPr>
                <w:color w:val="auto"/>
                <w:sz w:val="20"/>
                <w:szCs w:val="20"/>
                <w:lang w:bidi="ar-SA"/>
              </w:rPr>
              <w:t>150</w:t>
            </w:r>
          </w:p>
        </w:tc>
        <w:tc>
          <w:tcPr>
            <w:tcW w:w="993"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rsidR="00D01BFB" w:rsidRPr="00E01B92" w:rsidRDefault="00D01BFB" w:rsidP="003D543A">
            <w:pPr>
              <w:widowControl/>
              <w:jc w:val="center"/>
              <w:rPr>
                <w:bCs/>
                <w:color w:val="auto"/>
                <w:sz w:val="20"/>
                <w:szCs w:val="20"/>
                <w:lang w:bidi="ar-SA"/>
              </w:rPr>
            </w:pPr>
          </w:p>
        </w:tc>
      </w:tr>
      <w:tr w:rsidR="00D01BFB" w:rsidRPr="00E01B92" w:rsidTr="003D543A">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D01BFB" w:rsidRPr="00E01B92" w:rsidRDefault="00D01BFB" w:rsidP="003D543A">
            <w:pPr>
              <w:widowControl/>
              <w:jc w:val="center"/>
              <w:rPr>
                <w:b/>
                <w:bCs/>
                <w:color w:val="auto"/>
                <w:sz w:val="20"/>
                <w:szCs w:val="20"/>
                <w:lang w:bidi="ar-SA"/>
              </w:rPr>
            </w:pPr>
          </w:p>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RAZEM :</w:t>
            </w:r>
          </w:p>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w:t>
            </w:r>
          </w:p>
        </w:tc>
        <w:tc>
          <w:tcPr>
            <w:tcW w:w="992" w:type="dxa"/>
            <w:tcBorders>
              <w:top w:val="nil"/>
              <w:left w:val="nil"/>
              <w:bottom w:val="single" w:sz="4" w:space="0" w:color="auto"/>
              <w:right w:val="single" w:sz="4" w:space="0" w:color="auto"/>
            </w:tcBorders>
            <w:shd w:val="pct5" w:color="auto" w:fill="auto"/>
            <w:noWrap/>
            <w:vAlign w:val="center"/>
          </w:tcPr>
          <w:p w:rsidR="00D01BFB" w:rsidRPr="00E01B92" w:rsidRDefault="00D01BFB" w:rsidP="003D543A">
            <w:pPr>
              <w:widowControl/>
              <w:jc w:val="center"/>
              <w:rPr>
                <w:b/>
                <w:bCs/>
                <w:color w:val="auto"/>
                <w:sz w:val="20"/>
                <w:szCs w:val="20"/>
                <w:lang w:bidi="ar-SA"/>
              </w:rPr>
            </w:pPr>
            <w:r w:rsidRPr="00E01B92">
              <w:rPr>
                <w:b/>
                <w:bCs/>
                <w:color w:val="auto"/>
                <w:sz w:val="20"/>
                <w:szCs w:val="20"/>
                <w:lang w:bidi="ar-SA"/>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rsidR="00D01BFB" w:rsidRPr="00E01B92" w:rsidRDefault="00D01BFB" w:rsidP="003D543A">
            <w:pPr>
              <w:widowControl/>
              <w:rPr>
                <w:b/>
                <w:bCs/>
                <w:color w:val="auto"/>
                <w:sz w:val="20"/>
                <w:szCs w:val="20"/>
                <w:lang w:bidi="ar-SA"/>
              </w:rPr>
            </w:pPr>
          </w:p>
        </w:tc>
        <w:tc>
          <w:tcPr>
            <w:tcW w:w="988" w:type="dxa"/>
            <w:tcBorders>
              <w:top w:val="nil"/>
              <w:left w:val="single" w:sz="4" w:space="0" w:color="auto"/>
              <w:bottom w:val="single" w:sz="4" w:space="0" w:color="auto"/>
              <w:right w:val="single" w:sz="4" w:space="0" w:color="auto"/>
            </w:tcBorders>
            <w:shd w:val="pct5" w:color="auto" w:fill="auto"/>
            <w:vAlign w:val="center"/>
          </w:tcPr>
          <w:p w:rsidR="00D01BFB" w:rsidRPr="00E01B92" w:rsidRDefault="00D01BFB" w:rsidP="003D543A">
            <w:pPr>
              <w:widowControl/>
              <w:rPr>
                <w:b/>
                <w:bCs/>
                <w:color w:val="auto"/>
                <w:sz w:val="20"/>
                <w:szCs w:val="20"/>
                <w:lang w:bidi="ar-SA"/>
              </w:rPr>
            </w:pPr>
            <w:r w:rsidRPr="00E01B92">
              <w:rPr>
                <w:b/>
                <w:bCs/>
                <w:color w:val="auto"/>
                <w:sz w:val="20"/>
                <w:szCs w:val="20"/>
                <w:lang w:bidi="ar-SA"/>
              </w:rPr>
              <w:t> </w:t>
            </w:r>
          </w:p>
        </w:tc>
        <w:tc>
          <w:tcPr>
            <w:tcW w:w="1398" w:type="dxa"/>
            <w:tcBorders>
              <w:top w:val="nil"/>
              <w:left w:val="nil"/>
              <w:bottom w:val="single" w:sz="4" w:space="0" w:color="auto"/>
              <w:right w:val="single" w:sz="4" w:space="0" w:color="auto"/>
            </w:tcBorders>
            <w:shd w:val="pct5" w:color="auto" w:fill="auto"/>
            <w:vAlign w:val="center"/>
          </w:tcPr>
          <w:p w:rsidR="00D01BFB" w:rsidRPr="00E01B92" w:rsidRDefault="00D01BFB" w:rsidP="003D543A">
            <w:pPr>
              <w:widowControl/>
              <w:rPr>
                <w:b/>
                <w:bCs/>
                <w:color w:val="auto"/>
                <w:sz w:val="20"/>
                <w:szCs w:val="20"/>
                <w:lang w:bidi="ar-SA"/>
              </w:rPr>
            </w:pPr>
            <w:r w:rsidRPr="00E01B92">
              <w:rPr>
                <w:b/>
                <w:bCs/>
                <w:color w:val="auto"/>
                <w:sz w:val="20"/>
                <w:szCs w:val="20"/>
                <w:lang w:bidi="ar-SA"/>
              </w:rPr>
              <w:t> </w:t>
            </w:r>
          </w:p>
        </w:tc>
      </w:tr>
    </w:tbl>
    <w:p w:rsidR="00FF623A" w:rsidRDefault="00FF623A" w:rsidP="002E4918">
      <w:pPr>
        <w:pStyle w:val="awciety"/>
        <w:tabs>
          <w:tab w:val="left" w:pos="200"/>
          <w:tab w:val="left" w:pos="16756"/>
        </w:tabs>
        <w:spacing w:line="320" w:lineRule="exact"/>
        <w:ind w:left="284" w:hanging="284"/>
        <w:rPr>
          <w:sz w:val="22"/>
          <w:szCs w:val="22"/>
        </w:rPr>
      </w:pPr>
    </w:p>
    <w:p w:rsidR="00F015DA" w:rsidRDefault="00F015DA" w:rsidP="002E4918">
      <w:pPr>
        <w:pStyle w:val="awciety"/>
        <w:tabs>
          <w:tab w:val="left" w:pos="200"/>
          <w:tab w:val="left" w:pos="16756"/>
        </w:tabs>
        <w:spacing w:line="320" w:lineRule="exact"/>
        <w:ind w:left="284" w:hanging="284"/>
        <w:rPr>
          <w:b/>
          <w:sz w:val="22"/>
          <w:szCs w:val="22"/>
        </w:rPr>
      </w:pPr>
      <w:r>
        <w:rPr>
          <w:sz w:val="22"/>
          <w:szCs w:val="22"/>
        </w:rPr>
        <w:t xml:space="preserve">C: </w:t>
      </w:r>
      <w:r w:rsidRPr="00F015DA">
        <w:rPr>
          <w:b/>
          <w:sz w:val="22"/>
          <w:szCs w:val="22"/>
        </w:rPr>
        <w:t>Udział w badaniach pracowników Wykonawcy</w:t>
      </w:r>
    </w:p>
    <w:tbl>
      <w:tblPr>
        <w:tblW w:w="10065" w:type="dxa"/>
        <w:tblInd w:w="-356" w:type="dxa"/>
        <w:tblLayout w:type="fixed"/>
        <w:tblCellMar>
          <w:left w:w="70" w:type="dxa"/>
          <w:right w:w="70" w:type="dxa"/>
        </w:tblCellMar>
        <w:tblLook w:val="0000" w:firstRow="0" w:lastRow="0" w:firstColumn="0" w:lastColumn="0" w:noHBand="0" w:noVBand="0"/>
      </w:tblPr>
      <w:tblGrid>
        <w:gridCol w:w="426"/>
        <w:gridCol w:w="2760"/>
        <w:gridCol w:w="948"/>
        <w:gridCol w:w="708"/>
        <w:gridCol w:w="993"/>
        <w:gridCol w:w="992"/>
        <w:gridCol w:w="852"/>
        <w:gridCol w:w="988"/>
        <w:gridCol w:w="1398"/>
      </w:tblGrid>
      <w:tr w:rsidR="00F015DA" w:rsidRPr="00E01B92" w:rsidTr="00F015DA">
        <w:trPr>
          <w:trHeight w:val="1140"/>
        </w:trPr>
        <w:tc>
          <w:tcPr>
            <w:tcW w:w="426" w:type="dxa"/>
            <w:tcBorders>
              <w:top w:val="single" w:sz="4" w:space="0" w:color="auto"/>
              <w:left w:val="single" w:sz="4" w:space="0" w:color="auto"/>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Pr>
                <w:b/>
                <w:bCs/>
                <w:color w:val="auto"/>
                <w:sz w:val="20"/>
                <w:szCs w:val="20"/>
                <w:lang w:bidi="ar-SA"/>
              </w:rPr>
              <w:t>Lp</w:t>
            </w:r>
          </w:p>
        </w:tc>
        <w:tc>
          <w:tcPr>
            <w:tcW w:w="2760" w:type="dxa"/>
            <w:tcBorders>
              <w:top w:val="single" w:sz="4" w:space="0" w:color="auto"/>
              <w:left w:val="nil"/>
              <w:bottom w:val="single" w:sz="4" w:space="0" w:color="auto"/>
              <w:right w:val="single" w:sz="4" w:space="0" w:color="auto"/>
            </w:tcBorders>
            <w:vAlign w:val="center"/>
          </w:tcPr>
          <w:p w:rsidR="00F015DA" w:rsidRPr="00E01B92" w:rsidRDefault="00F015DA" w:rsidP="00254093">
            <w:pPr>
              <w:widowControl/>
              <w:jc w:val="center"/>
              <w:rPr>
                <w:rFonts w:cs="Arial"/>
                <w:b/>
                <w:bCs/>
                <w:color w:val="auto"/>
                <w:sz w:val="20"/>
                <w:szCs w:val="20"/>
                <w:lang w:bidi="ar-SA"/>
              </w:rPr>
            </w:pPr>
            <w:r w:rsidRPr="00E01B92">
              <w:rPr>
                <w:b/>
                <w:bCs/>
                <w:color w:val="auto"/>
                <w:sz w:val="20"/>
                <w:szCs w:val="20"/>
                <w:lang w:bidi="ar-SA"/>
              </w:rPr>
              <w:t>Nazwa przedmiotu zamówienia</w:t>
            </w:r>
          </w:p>
        </w:tc>
        <w:tc>
          <w:tcPr>
            <w:tcW w:w="948" w:type="dxa"/>
            <w:tcBorders>
              <w:top w:val="single" w:sz="4" w:space="0" w:color="auto"/>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Jedn</w:t>
            </w:r>
            <w:r>
              <w:rPr>
                <w:b/>
                <w:bCs/>
                <w:color w:val="auto"/>
                <w:sz w:val="20"/>
                <w:szCs w:val="20"/>
                <w:lang w:bidi="ar-SA"/>
              </w:rPr>
              <w:t>.</w:t>
            </w:r>
          </w:p>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miary</w:t>
            </w:r>
          </w:p>
        </w:tc>
        <w:tc>
          <w:tcPr>
            <w:tcW w:w="708" w:type="dxa"/>
            <w:tcBorders>
              <w:top w:val="single" w:sz="4" w:space="0" w:color="auto"/>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Ilość</w:t>
            </w:r>
            <w:r>
              <w:rPr>
                <w:b/>
                <w:bCs/>
                <w:color w:val="auto"/>
                <w:sz w:val="20"/>
                <w:szCs w:val="20"/>
                <w:lang w:bidi="ar-SA"/>
              </w:rPr>
              <w:t xml:space="preserve"> maksymalna</w:t>
            </w:r>
            <w:r w:rsidRPr="00E01B92">
              <w:rPr>
                <w:b/>
                <w:bCs/>
                <w:color w:val="auto"/>
                <w:sz w:val="20"/>
                <w:szCs w:val="20"/>
                <w:lang w:bidi="ar-SA"/>
              </w:rPr>
              <w:t xml:space="preserve"> </w:t>
            </w:r>
          </w:p>
        </w:tc>
        <w:tc>
          <w:tcPr>
            <w:tcW w:w="993" w:type="dxa"/>
            <w:tcBorders>
              <w:top w:val="single" w:sz="4" w:space="0" w:color="auto"/>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Cena jedn.     netto       w PLN</w:t>
            </w:r>
          </w:p>
        </w:tc>
        <w:tc>
          <w:tcPr>
            <w:tcW w:w="992" w:type="dxa"/>
            <w:tcBorders>
              <w:top w:val="single" w:sz="4" w:space="0" w:color="auto"/>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xml:space="preserve">Wartość ogółem netto </w:t>
            </w:r>
          </w:p>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w PLN</w:t>
            </w:r>
          </w:p>
        </w:tc>
        <w:tc>
          <w:tcPr>
            <w:tcW w:w="852" w:type="dxa"/>
            <w:tcBorders>
              <w:top w:val="single" w:sz="4" w:space="0" w:color="auto"/>
              <w:left w:val="nil"/>
              <w:bottom w:val="single" w:sz="4" w:space="0" w:color="auto"/>
              <w:right w:val="single" w:sz="4" w:space="0" w:color="auto"/>
            </w:tcBorders>
          </w:tcPr>
          <w:p w:rsidR="00F015DA" w:rsidRPr="00E01B92" w:rsidRDefault="00F015DA" w:rsidP="00254093">
            <w:pPr>
              <w:widowControl/>
              <w:jc w:val="center"/>
              <w:rPr>
                <w:b/>
                <w:bCs/>
                <w:color w:val="auto"/>
                <w:sz w:val="20"/>
                <w:szCs w:val="20"/>
                <w:lang w:bidi="ar-SA"/>
              </w:rPr>
            </w:pPr>
          </w:p>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Stawka (%)</w:t>
            </w:r>
          </w:p>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podatku VAT</w:t>
            </w:r>
          </w:p>
        </w:tc>
        <w:tc>
          <w:tcPr>
            <w:tcW w:w="988" w:type="dxa"/>
            <w:tcBorders>
              <w:top w:val="single" w:sz="4" w:space="0" w:color="auto"/>
              <w:left w:val="single" w:sz="4" w:space="0" w:color="auto"/>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xml:space="preserve">Kwota </w:t>
            </w:r>
          </w:p>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podatku VAT           w PLN</w:t>
            </w:r>
          </w:p>
        </w:tc>
        <w:tc>
          <w:tcPr>
            <w:tcW w:w="1398" w:type="dxa"/>
            <w:tcBorders>
              <w:top w:val="single" w:sz="4" w:space="0" w:color="auto"/>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xml:space="preserve">Wartość  ogółem brutto </w:t>
            </w:r>
          </w:p>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w PLN</w:t>
            </w:r>
          </w:p>
        </w:tc>
      </w:tr>
      <w:tr w:rsidR="00F015DA" w:rsidRPr="00E01B92" w:rsidTr="00F015DA">
        <w:trPr>
          <w:trHeight w:val="315"/>
        </w:trPr>
        <w:tc>
          <w:tcPr>
            <w:tcW w:w="426" w:type="dxa"/>
            <w:tcBorders>
              <w:top w:val="nil"/>
              <w:left w:val="single" w:sz="4" w:space="0" w:color="auto"/>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1</w:t>
            </w:r>
          </w:p>
        </w:tc>
        <w:tc>
          <w:tcPr>
            <w:tcW w:w="2760"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2</w:t>
            </w:r>
          </w:p>
        </w:tc>
        <w:tc>
          <w:tcPr>
            <w:tcW w:w="948"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3</w:t>
            </w:r>
          </w:p>
        </w:tc>
        <w:tc>
          <w:tcPr>
            <w:tcW w:w="708"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4</w:t>
            </w:r>
          </w:p>
        </w:tc>
        <w:tc>
          <w:tcPr>
            <w:tcW w:w="993"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5</w:t>
            </w:r>
          </w:p>
        </w:tc>
        <w:tc>
          <w:tcPr>
            <w:tcW w:w="992"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6</w:t>
            </w:r>
          </w:p>
        </w:tc>
        <w:tc>
          <w:tcPr>
            <w:tcW w:w="852" w:type="dxa"/>
            <w:tcBorders>
              <w:top w:val="single" w:sz="4" w:space="0" w:color="auto"/>
              <w:left w:val="nil"/>
              <w:bottom w:val="single" w:sz="4" w:space="0" w:color="auto"/>
              <w:right w:val="single" w:sz="4" w:space="0" w:color="auto"/>
            </w:tcBorders>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7</w:t>
            </w:r>
          </w:p>
        </w:tc>
        <w:tc>
          <w:tcPr>
            <w:tcW w:w="988" w:type="dxa"/>
            <w:tcBorders>
              <w:top w:val="nil"/>
              <w:left w:val="single" w:sz="4" w:space="0" w:color="auto"/>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8</w:t>
            </w:r>
          </w:p>
        </w:tc>
        <w:tc>
          <w:tcPr>
            <w:tcW w:w="1398"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9</w:t>
            </w:r>
          </w:p>
        </w:tc>
      </w:tr>
      <w:tr w:rsidR="00F015DA" w:rsidRPr="00E01B92" w:rsidTr="00F015DA">
        <w:trPr>
          <w:trHeight w:val="474"/>
        </w:trPr>
        <w:tc>
          <w:tcPr>
            <w:tcW w:w="426" w:type="dxa"/>
            <w:tcBorders>
              <w:top w:val="nil"/>
              <w:left w:val="single" w:sz="4" w:space="0" w:color="auto"/>
              <w:bottom w:val="single" w:sz="4" w:space="0" w:color="auto"/>
              <w:right w:val="single" w:sz="4" w:space="0" w:color="auto"/>
            </w:tcBorders>
            <w:vAlign w:val="center"/>
          </w:tcPr>
          <w:p w:rsidR="00F015DA" w:rsidRPr="00E01B92" w:rsidRDefault="00F015DA" w:rsidP="00254093">
            <w:pPr>
              <w:widowControl/>
              <w:rPr>
                <w:bCs/>
                <w:color w:val="auto"/>
                <w:sz w:val="20"/>
                <w:szCs w:val="20"/>
                <w:lang w:bidi="ar-SA"/>
              </w:rPr>
            </w:pPr>
            <w:r>
              <w:rPr>
                <w:bCs/>
                <w:color w:val="auto"/>
                <w:sz w:val="20"/>
                <w:szCs w:val="20"/>
                <w:lang w:bidi="ar-SA"/>
              </w:rPr>
              <w:t>1</w:t>
            </w:r>
          </w:p>
        </w:tc>
        <w:tc>
          <w:tcPr>
            <w:tcW w:w="2760" w:type="dxa"/>
            <w:tcBorders>
              <w:top w:val="nil"/>
              <w:left w:val="nil"/>
              <w:bottom w:val="single" w:sz="4" w:space="0" w:color="auto"/>
              <w:right w:val="single" w:sz="4" w:space="0" w:color="auto"/>
            </w:tcBorders>
            <w:vAlign w:val="center"/>
          </w:tcPr>
          <w:p w:rsidR="00F015DA" w:rsidRPr="00F015DA" w:rsidRDefault="00F015DA" w:rsidP="00F02F90">
            <w:pPr>
              <w:widowControl/>
              <w:rPr>
                <w:bCs/>
                <w:color w:val="auto"/>
                <w:sz w:val="20"/>
                <w:szCs w:val="20"/>
                <w:lang w:bidi="ar-SA"/>
              </w:rPr>
            </w:pPr>
            <w:r w:rsidRPr="00F015DA">
              <w:rPr>
                <w:sz w:val="22"/>
                <w:szCs w:val="22"/>
              </w:rPr>
              <w:t>Udział w badaniach pracowników Wykonawcy</w:t>
            </w:r>
          </w:p>
        </w:tc>
        <w:tc>
          <w:tcPr>
            <w:tcW w:w="948"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Cs/>
                <w:color w:val="auto"/>
                <w:sz w:val="20"/>
                <w:szCs w:val="20"/>
                <w:lang w:bidi="ar-SA"/>
              </w:rPr>
            </w:pPr>
            <w:r>
              <w:rPr>
                <w:bCs/>
                <w:color w:val="auto"/>
                <w:sz w:val="20"/>
                <w:szCs w:val="20"/>
                <w:lang w:bidi="ar-SA"/>
              </w:rPr>
              <w:t>Roboczo/ dniówka</w:t>
            </w:r>
          </w:p>
        </w:tc>
        <w:tc>
          <w:tcPr>
            <w:tcW w:w="708" w:type="dxa"/>
            <w:tcBorders>
              <w:top w:val="nil"/>
              <w:left w:val="nil"/>
              <w:bottom w:val="single" w:sz="4" w:space="0" w:color="auto"/>
              <w:right w:val="single" w:sz="4" w:space="0" w:color="auto"/>
            </w:tcBorders>
            <w:vAlign w:val="center"/>
          </w:tcPr>
          <w:p w:rsidR="00F015DA" w:rsidRPr="00AB6900" w:rsidRDefault="00F015DA" w:rsidP="00254093">
            <w:pPr>
              <w:widowControl/>
              <w:jc w:val="center"/>
              <w:rPr>
                <w:color w:val="auto"/>
                <w:sz w:val="20"/>
                <w:szCs w:val="20"/>
                <w:highlight w:val="yellow"/>
                <w:lang w:bidi="ar-SA"/>
              </w:rPr>
            </w:pPr>
            <w:r w:rsidRPr="00F015DA">
              <w:rPr>
                <w:color w:val="auto"/>
                <w:sz w:val="20"/>
                <w:szCs w:val="20"/>
                <w:lang w:bidi="ar-SA"/>
              </w:rPr>
              <w:t>40</w:t>
            </w:r>
          </w:p>
        </w:tc>
        <w:tc>
          <w:tcPr>
            <w:tcW w:w="993"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Cs/>
                <w:color w:val="auto"/>
                <w:sz w:val="20"/>
                <w:szCs w:val="20"/>
                <w:lang w:bidi="ar-SA"/>
              </w:rPr>
            </w:pPr>
          </w:p>
        </w:tc>
        <w:tc>
          <w:tcPr>
            <w:tcW w:w="992"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Cs/>
                <w:color w:val="auto"/>
                <w:sz w:val="20"/>
                <w:szCs w:val="20"/>
                <w:lang w:bidi="ar-SA"/>
              </w:rPr>
            </w:pPr>
          </w:p>
        </w:tc>
        <w:tc>
          <w:tcPr>
            <w:tcW w:w="852" w:type="dxa"/>
            <w:tcBorders>
              <w:top w:val="single" w:sz="4" w:space="0" w:color="auto"/>
              <w:left w:val="nil"/>
              <w:bottom w:val="single" w:sz="4" w:space="0" w:color="auto"/>
              <w:right w:val="single" w:sz="4" w:space="0" w:color="auto"/>
            </w:tcBorders>
            <w:vAlign w:val="center"/>
          </w:tcPr>
          <w:p w:rsidR="00F015DA" w:rsidRPr="00E01B92" w:rsidRDefault="00F015DA" w:rsidP="00254093">
            <w:pPr>
              <w:widowControl/>
              <w:jc w:val="center"/>
              <w:rPr>
                <w:bCs/>
                <w:color w:val="auto"/>
                <w:sz w:val="20"/>
                <w:szCs w:val="20"/>
                <w:lang w:bidi="ar-SA"/>
              </w:rPr>
            </w:pPr>
          </w:p>
        </w:tc>
        <w:tc>
          <w:tcPr>
            <w:tcW w:w="988" w:type="dxa"/>
            <w:tcBorders>
              <w:top w:val="nil"/>
              <w:left w:val="single" w:sz="4" w:space="0" w:color="auto"/>
              <w:bottom w:val="single" w:sz="4" w:space="0" w:color="auto"/>
              <w:right w:val="single" w:sz="4" w:space="0" w:color="auto"/>
            </w:tcBorders>
            <w:vAlign w:val="center"/>
          </w:tcPr>
          <w:p w:rsidR="00F015DA" w:rsidRPr="00E01B92" w:rsidRDefault="00F015DA" w:rsidP="00254093">
            <w:pPr>
              <w:widowControl/>
              <w:jc w:val="center"/>
              <w:rPr>
                <w:bCs/>
                <w:color w:val="auto"/>
                <w:sz w:val="20"/>
                <w:szCs w:val="20"/>
                <w:lang w:bidi="ar-SA"/>
              </w:rPr>
            </w:pPr>
          </w:p>
        </w:tc>
        <w:tc>
          <w:tcPr>
            <w:tcW w:w="1398" w:type="dxa"/>
            <w:tcBorders>
              <w:top w:val="nil"/>
              <w:left w:val="nil"/>
              <w:bottom w:val="single" w:sz="4" w:space="0" w:color="auto"/>
              <w:right w:val="single" w:sz="4" w:space="0" w:color="auto"/>
            </w:tcBorders>
            <w:vAlign w:val="center"/>
          </w:tcPr>
          <w:p w:rsidR="00F015DA" w:rsidRPr="00E01B92" w:rsidRDefault="00F015DA" w:rsidP="00254093">
            <w:pPr>
              <w:widowControl/>
              <w:jc w:val="center"/>
              <w:rPr>
                <w:bCs/>
                <w:color w:val="auto"/>
                <w:sz w:val="20"/>
                <w:szCs w:val="20"/>
                <w:lang w:bidi="ar-SA"/>
              </w:rPr>
            </w:pPr>
          </w:p>
        </w:tc>
      </w:tr>
      <w:tr w:rsidR="00F015DA" w:rsidRPr="00E01B92" w:rsidTr="00254093">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015DA" w:rsidRPr="00E01B92" w:rsidRDefault="00F015DA" w:rsidP="00254093">
            <w:pPr>
              <w:widowControl/>
              <w:jc w:val="center"/>
              <w:rPr>
                <w:b/>
                <w:bCs/>
                <w:color w:val="auto"/>
                <w:sz w:val="20"/>
                <w:szCs w:val="20"/>
                <w:lang w:bidi="ar-SA"/>
              </w:rPr>
            </w:pPr>
          </w:p>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RAZEM :</w:t>
            </w:r>
          </w:p>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w:t>
            </w:r>
          </w:p>
        </w:tc>
        <w:tc>
          <w:tcPr>
            <w:tcW w:w="992" w:type="dxa"/>
            <w:tcBorders>
              <w:top w:val="nil"/>
              <w:left w:val="nil"/>
              <w:bottom w:val="single" w:sz="4" w:space="0" w:color="auto"/>
              <w:right w:val="single" w:sz="4" w:space="0" w:color="auto"/>
            </w:tcBorders>
            <w:shd w:val="pct5" w:color="auto" w:fill="auto"/>
            <w:noWrap/>
            <w:vAlign w:val="center"/>
          </w:tcPr>
          <w:p w:rsidR="00F015DA" w:rsidRPr="00E01B92" w:rsidRDefault="00F015DA" w:rsidP="00254093">
            <w:pPr>
              <w:widowControl/>
              <w:jc w:val="center"/>
              <w:rPr>
                <w:b/>
                <w:bCs/>
                <w:color w:val="auto"/>
                <w:sz w:val="20"/>
                <w:szCs w:val="20"/>
                <w:lang w:bidi="ar-SA"/>
              </w:rPr>
            </w:pPr>
            <w:r w:rsidRPr="00E01B92">
              <w:rPr>
                <w:b/>
                <w:bCs/>
                <w:color w:val="auto"/>
                <w:sz w:val="20"/>
                <w:szCs w:val="20"/>
                <w:lang w:bidi="ar-SA"/>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rsidR="00F015DA" w:rsidRPr="00E01B92" w:rsidRDefault="00F015DA" w:rsidP="00254093">
            <w:pPr>
              <w:widowControl/>
              <w:rPr>
                <w:b/>
                <w:bCs/>
                <w:color w:val="auto"/>
                <w:sz w:val="20"/>
                <w:szCs w:val="20"/>
                <w:lang w:bidi="ar-SA"/>
              </w:rPr>
            </w:pPr>
          </w:p>
        </w:tc>
        <w:tc>
          <w:tcPr>
            <w:tcW w:w="988" w:type="dxa"/>
            <w:tcBorders>
              <w:top w:val="nil"/>
              <w:left w:val="single" w:sz="4" w:space="0" w:color="auto"/>
              <w:bottom w:val="single" w:sz="4" w:space="0" w:color="auto"/>
              <w:right w:val="single" w:sz="4" w:space="0" w:color="auto"/>
            </w:tcBorders>
            <w:shd w:val="pct5" w:color="auto" w:fill="auto"/>
            <w:vAlign w:val="center"/>
          </w:tcPr>
          <w:p w:rsidR="00F015DA" w:rsidRPr="00E01B92" w:rsidRDefault="00F015DA" w:rsidP="00254093">
            <w:pPr>
              <w:widowControl/>
              <w:rPr>
                <w:b/>
                <w:bCs/>
                <w:color w:val="auto"/>
                <w:sz w:val="20"/>
                <w:szCs w:val="20"/>
                <w:lang w:bidi="ar-SA"/>
              </w:rPr>
            </w:pPr>
            <w:r w:rsidRPr="00E01B92">
              <w:rPr>
                <w:b/>
                <w:bCs/>
                <w:color w:val="auto"/>
                <w:sz w:val="20"/>
                <w:szCs w:val="20"/>
                <w:lang w:bidi="ar-SA"/>
              </w:rPr>
              <w:t> </w:t>
            </w:r>
          </w:p>
        </w:tc>
        <w:tc>
          <w:tcPr>
            <w:tcW w:w="1398" w:type="dxa"/>
            <w:tcBorders>
              <w:top w:val="nil"/>
              <w:left w:val="nil"/>
              <w:bottom w:val="single" w:sz="4" w:space="0" w:color="auto"/>
              <w:right w:val="single" w:sz="4" w:space="0" w:color="auto"/>
            </w:tcBorders>
            <w:shd w:val="pct5" w:color="auto" w:fill="auto"/>
            <w:vAlign w:val="center"/>
          </w:tcPr>
          <w:p w:rsidR="00F015DA" w:rsidRPr="00E01B92" w:rsidRDefault="00F015DA" w:rsidP="00254093">
            <w:pPr>
              <w:widowControl/>
              <w:rPr>
                <w:b/>
                <w:bCs/>
                <w:color w:val="auto"/>
                <w:sz w:val="20"/>
                <w:szCs w:val="20"/>
                <w:lang w:bidi="ar-SA"/>
              </w:rPr>
            </w:pPr>
            <w:r w:rsidRPr="00E01B92">
              <w:rPr>
                <w:b/>
                <w:bCs/>
                <w:color w:val="auto"/>
                <w:sz w:val="20"/>
                <w:szCs w:val="20"/>
                <w:lang w:bidi="ar-SA"/>
              </w:rPr>
              <w:t> </w:t>
            </w:r>
          </w:p>
        </w:tc>
      </w:tr>
    </w:tbl>
    <w:p w:rsidR="00CF49D6" w:rsidRPr="00F95B41" w:rsidRDefault="00CF49D6" w:rsidP="00F015DA">
      <w:pPr>
        <w:widowControl/>
        <w:spacing w:line="320" w:lineRule="exact"/>
        <w:jc w:val="both"/>
        <w:rPr>
          <w:rFonts w:eastAsia="Calibri"/>
          <w:color w:val="auto"/>
          <w:sz w:val="22"/>
          <w:szCs w:val="22"/>
          <w:lang w:eastAsia="en-US" w:bidi="ar-SA"/>
        </w:rPr>
      </w:pPr>
    </w:p>
    <w:p w:rsidR="00F95B41" w:rsidRPr="00F95B41" w:rsidRDefault="00F015D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511A6A">
        <w:rPr>
          <w:color w:val="auto"/>
          <w:kern w:val="2"/>
          <w:sz w:val="22"/>
          <w:szCs w:val="22"/>
          <w:lang w:eastAsia="ar-SA" w:bidi="ar-SA"/>
        </w:rPr>
        <w:t>wierceń</w:t>
      </w:r>
      <w:r w:rsidRPr="00F95B41">
        <w:rPr>
          <w:color w:val="auto"/>
          <w:kern w:val="2"/>
          <w:sz w:val="22"/>
          <w:szCs w:val="22"/>
          <w:lang w:eastAsia="ar-SA" w:bidi="ar-SA"/>
        </w:rPr>
        <w:t xml:space="preserve"> przewidzianych do wykonania jest zgodny z zakresem objętym SWZ.</w:t>
      </w:r>
    </w:p>
    <w:p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rsidR="00F95B41" w:rsidRPr="00F95B41" w:rsidRDefault="00F015D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Pzp, w celu wykazania spełniania warunków udziału w postępowaniu, </w:t>
      </w:r>
    </w:p>
    <w:p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Pzp,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rsidR="00F95B41" w:rsidRPr="00F95B41" w:rsidRDefault="00F015D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 postępowaniu oraz brak podstaw wykluczeniu z postępowania na podstawie art. 108 ust. 1 ustawy Pzp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5, 7 ustawy Pzp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r w:rsidR="00F95B41" w:rsidRPr="00F95B41">
        <w:rPr>
          <w:color w:val="auto"/>
          <w:kern w:val="2"/>
          <w:sz w:val="22"/>
          <w:szCs w:val="22"/>
          <w:lang w:val="x-none" w:eastAsia="ar-SA" w:bidi="ar-SA"/>
        </w:rPr>
        <w:t xml:space="preserve">amawiającego.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r w:rsidR="00E958E6" w:rsidRPr="00F95B41">
        <w:rPr>
          <w:color w:val="auto"/>
          <w:kern w:val="2"/>
          <w:sz w:val="22"/>
          <w:szCs w:val="22"/>
          <w:lang w:val="x-none" w:eastAsia="ar-SA" w:bidi="ar-SA"/>
        </w:rPr>
        <w:t>amawiającemu</w:t>
      </w:r>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Pzp:</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Default="00F95B41"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Pr="00F95B41" w:rsidRDefault="006F38F9" w:rsidP="00F95B41">
      <w:pPr>
        <w:widowControl/>
        <w:spacing w:after="120"/>
        <w:ind w:left="6150"/>
        <w:jc w:val="center"/>
        <w:rPr>
          <w:rFonts w:ascii="Verdana" w:eastAsia="Calibri" w:hAnsi="Verdana" w:cs="Arial"/>
          <w:color w:val="auto"/>
          <w:sz w:val="16"/>
          <w:szCs w:val="16"/>
          <w:lang w:eastAsia="en-US" w:bidi="ar-SA"/>
        </w:rPr>
      </w:pPr>
    </w:p>
    <w:p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rsidR="00F95B41" w:rsidRPr="00F95B41" w:rsidRDefault="00F95B41" w:rsidP="004014C9">
      <w:pPr>
        <w:pStyle w:val="Nagwek2"/>
        <w:rPr>
          <w:rFonts w:eastAsia="Calibri"/>
          <w:lang w:eastAsia="en-US" w:bidi="ar-SA"/>
        </w:rPr>
      </w:pPr>
      <w:bookmarkStart w:id="38" w:name="_Toc75521829"/>
      <w:r w:rsidRPr="00F95B41">
        <w:rPr>
          <w:rFonts w:eastAsia="Calibri"/>
          <w:lang w:eastAsia="en-US" w:bidi="ar-SA"/>
        </w:rPr>
        <w:t>Załącznik nr 2 do SWZ</w:t>
      </w:r>
      <w:bookmarkEnd w:id="38"/>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punkty 2.3, 2.4. SWZ</w:t>
      </w:r>
      <w:r w:rsidRPr="00F95B41">
        <w:rPr>
          <w:rFonts w:eastAsia="Calibri"/>
          <w:color w:val="auto"/>
          <w:sz w:val="22"/>
          <w:szCs w:val="22"/>
          <w:lang w:eastAsia="en-US" w:bidi="ar-SA"/>
        </w:rPr>
        <w:t xml:space="preserve"> oraz</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art. 108 ust. 1 ustawy Pzp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1.1. SWZ) oraz art. 109 ust. 1 punkty 4, 5, 7 ustawy Pzp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663DBF" w:rsidRPr="00663DBF">
        <w:rPr>
          <w:rFonts w:eastAsia="Calibri"/>
          <w:b/>
          <w:bCs/>
          <w:color w:val="auto"/>
          <w:sz w:val="22"/>
          <w:szCs w:val="22"/>
          <w:lang w:eastAsia="en-US"/>
        </w:rPr>
        <w:t>Wykonanie robót górniczych wiercenia otworów z wyrobisk podziemnych i z powierzchni w ramach projektu badawczego realizowanego w GIG KD „Barbara” w Mikołowie</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punkty </w:t>
      </w:r>
      <w:r w:rsidR="00230019">
        <w:rPr>
          <w:rFonts w:eastAsia="Calibri"/>
          <w:color w:val="auto"/>
          <w:sz w:val="22"/>
          <w:szCs w:val="22"/>
          <w:lang w:eastAsia="en-US" w:bidi="ar-SA"/>
        </w:rPr>
        <w:t>2.3, 2.4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II.1. Nie podlegam wykluczeniu z postępowania na podstawie art. 108 ust. 1 ustawy Pzp.</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Pzp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Pzp.</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Pzp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Pzp w zakresie okoliczności, które Zamawiający wskazał w ogłoszeniu o zamówieniu oraz w SWZ)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Jednocześnie oświadczam, że w związku z ww. okolicznością, na podstawie art. 110 ust. 2 ustawy Pzp podjąłem następujące środki naprawcze: ……………………………………………..………..</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rsidR="00F95B41" w:rsidRPr="00F95B41" w:rsidRDefault="00F95B41" w:rsidP="00F95B41">
      <w:pPr>
        <w:widowControl/>
        <w:spacing w:after="120"/>
        <w:jc w:val="both"/>
        <w:rPr>
          <w:rFonts w:ascii="Verdana" w:eastAsia="Calibri" w:hAnsi="Verdana"/>
          <w:color w:val="auto"/>
          <w:sz w:val="20"/>
          <w:szCs w:val="20"/>
          <w:lang w:eastAsia="en-US"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9" w:name="_Toc403117900"/>
      <w:bookmarkStart w:id="40" w:name="_Toc467229073"/>
      <w:bookmarkStart w:id="41" w:name="_Toc532546960"/>
      <w:bookmarkStart w:id="42" w:name="_Toc60136515"/>
      <w:bookmarkStart w:id="43" w:name="_Toc75521830"/>
      <w:r w:rsidRPr="00F95B41">
        <w:rPr>
          <w:b/>
          <w:bCs/>
          <w:color w:val="auto"/>
          <w:lang w:bidi="ar-SA"/>
        </w:rPr>
        <w:t>Załącznik nr 3 do SWZ</w:t>
      </w:r>
      <w:bookmarkEnd w:id="39"/>
      <w:bookmarkEnd w:id="40"/>
      <w:bookmarkEnd w:id="41"/>
      <w:bookmarkEnd w:id="42"/>
      <w:bookmarkEnd w:id="43"/>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rsidR="00F95B41" w:rsidRPr="00F95B41" w:rsidRDefault="00F95B41" w:rsidP="00F95B41">
      <w:pPr>
        <w:autoSpaceDE w:val="0"/>
        <w:autoSpaceDN w:val="0"/>
        <w:adjustRightInd w:val="0"/>
        <w:spacing w:line="360" w:lineRule="exact"/>
        <w:ind w:right="72"/>
        <w:jc w:val="both"/>
        <w:rPr>
          <w:b/>
          <w:bCs/>
          <w:color w:val="auto"/>
          <w:u w:val="single"/>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315F5E">
        <w:rPr>
          <w:b/>
          <w:bCs/>
          <w:color w:val="auto"/>
          <w:u w:val="single"/>
          <w:lang w:bidi="ar-SA"/>
        </w:rPr>
        <w:t>USŁUG</w:t>
      </w: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rsidR="00007C9E" w:rsidRPr="00007C9E" w:rsidRDefault="00007C9E" w:rsidP="00007C9E">
      <w:pPr>
        <w:autoSpaceDE w:val="0"/>
        <w:autoSpaceDN w:val="0"/>
        <w:adjustRightInd w:val="0"/>
        <w:spacing w:line="360" w:lineRule="exact"/>
        <w:ind w:right="72"/>
        <w:jc w:val="both"/>
        <w:rPr>
          <w:b/>
          <w:bCs/>
          <w:color w:val="auto"/>
          <w:u w:val="single"/>
          <w:lang w:bidi="ar-SA"/>
        </w:rPr>
      </w:pPr>
    </w:p>
    <w:p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Składając ofertę w przetargu nieograniczonym na:</w:t>
      </w:r>
      <w:r w:rsidRPr="00007C9E">
        <w:rPr>
          <w:rFonts w:ascii="Arial" w:hAnsi="Arial" w:cs="Arial"/>
          <w:b/>
          <w:color w:val="auto"/>
          <w:lang w:bidi="ar-SA"/>
        </w:rPr>
        <w:t xml:space="preserve"> </w:t>
      </w:r>
      <w:r w:rsidRPr="00007C9E">
        <w:rPr>
          <w:b/>
          <w:color w:val="auto"/>
          <w:lang w:bidi="ar-SA"/>
        </w:rPr>
        <w:t>„</w:t>
      </w:r>
      <w:r w:rsidR="00663DBF" w:rsidRPr="00663DBF">
        <w:rPr>
          <w:b/>
          <w:bCs/>
          <w:color w:val="auto"/>
        </w:rPr>
        <w:t>Wykonanie robót górniczych wiercenia otworów z wyrobisk podziemnych i z powierzchni w ramach projektu badawczego realizowanego w GIG KD „Barbara” w Mikołowie</w:t>
      </w:r>
      <w:r w:rsidR="00663DBF">
        <w:rPr>
          <w:b/>
          <w:bCs/>
          <w:color w:val="auto"/>
        </w:rPr>
        <w:t xml:space="preserve">” </w:t>
      </w:r>
      <w:r w:rsidRPr="00007C9E">
        <w:rPr>
          <w:color w:val="auto"/>
          <w:lang w:bidi="ar-SA"/>
        </w:rPr>
        <w:t xml:space="preserve">- przedkładam/y następujący wykaz wykonanych </w:t>
      </w:r>
      <w:r w:rsidR="00315F5E">
        <w:rPr>
          <w:color w:val="auto"/>
          <w:lang w:bidi="ar-SA"/>
        </w:rPr>
        <w:t>usług</w:t>
      </w:r>
      <w:r w:rsidRPr="00007C9E">
        <w:rPr>
          <w:color w:val="auto"/>
          <w:lang w:bidi="ar-SA"/>
        </w:rPr>
        <w:t xml:space="preserve">, w </w:t>
      </w:r>
      <w:r w:rsidR="00315F5E">
        <w:rPr>
          <w:color w:val="auto"/>
          <w:lang w:bidi="ar-SA"/>
        </w:rPr>
        <w:t> </w:t>
      </w:r>
      <w:r w:rsidR="00663DBF">
        <w:rPr>
          <w:color w:val="auto"/>
          <w:lang w:bidi="ar-SA"/>
        </w:rPr>
        <w:t>z</w:t>
      </w:r>
      <w:r w:rsidRPr="00007C9E">
        <w:rPr>
          <w:color w:val="auto"/>
          <w:lang w:bidi="ar-SA"/>
        </w:rPr>
        <w:t>akresie niezbędnym do wykazania spełniania warunku wiedzy i</w:t>
      </w:r>
      <w:r w:rsidR="00663DBF">
        <w:rPr>
          <w:color w:val="auto"/>
          <w:lang w:bidi="ar-SA"/>
        </w:rPr>
        <w:t> </w:t>
      </w:r>
      <w:r w:rsidRPr="00007C9E">
        <w:rPr>
          <w:color w:val="auto"/>
          <w:lang w:bidi="ar-SA"/>
        </w:rPr>
        <w:t xml:space="preserve">doświadczenia: </w:t>
      </w:r>
    </w:p>
    <w:p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07C9E" w:rsidRPr="00007C9E" w:rsidTr="003C7D5B">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Lp.</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Rodzaj wykonanych usług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Wartość usługi (netto)</w:t>
            </w:r>
          </w:p>
        </w:tc>
        <w:tc>
          <w:tcPr>
            <w:tcW w:w="2128" w:type="dxa"/>
            <w:tcBorders>
              <w:top w:val="double" w:sz="4" w:space="0" w:color="auto"/>
              <w:left w:val="single" w:sz="6" w:space="0" w:color="auto"/>
              <w:bottom w:val="double" w:sz="6" w:space="0" w:color="auto"/>
              <w:right w:val="double" w:sz="4"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Data wykonania prac</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 rozpoczęcie </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zakończenie</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(dzień, m-c, rok)</w:t>
            </w:r>
          </w:p>
        </w:tc>
      </w:tr>
      <w:tr w:rsidR="00007C9E" w:rsidRPr="00007C9E" w:rsidTr="003C7D5B">
        <w:trPr>
          <w:trHeight w:val="800"/>
          <w:jc w:val="center"/>
        </w:trPr>
        <w:tc>
          <w:tcPr>
            <w:tcW w:w="663" w:type="dxa"/>
            <w:tcBorders>
              <w:top w:val="nil"/>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nil"/>
              <w:left w:val="double" w:sz="4"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4"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single" w:sz="4" w:space="0" w:color="auto"/>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bl>
    <w:p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Do niniejszego wykazu dołączamy .......szt. dokumentów potwierdzających, że wskazane i opisane wyżej prace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rsidR="00007C9E" w:rsidRPr="00007C9E" w:rsidRDefault="00007C9E" w:rsidP="00007C9E">
      <w:pPr>
        <w:autoSpaceDE w:val="0"/>
        <w:autoSpaceDN w:val="0"/>
        <w:adjustRightInd w:val="0"/>
        <w:ind w:left="5761" w:right="74"/>
        <w:jc w:val="both"/>
        <w:rPr>
          <w:color w:val="auto"/>
          <w:sz w:val="20"/>
          <w:szCs w:val="20"/>
          <w:lang w:bidi="ar-SA"/>
        </w:rPr>
        <w:sectPr w:rsidR="00007C9E" w:rsidRPr="00007C9E" w:rsidSect="003C7D5B">
          <w:pgSz w:w="11906" w:h="16838"/>
          <w:pgMar w:top="1418" w:right="1274" w:bottom="1560" w:left="1418" w:header="709" w:footer="709" w:gutter="0"/>
          <w:cols w:space="708"/>
          <w:docGrid w:linePitch="360"/>
        </w:sectPr>
      </w:pPr>
      <w:r w:rsidRPr="00007C9E">
        <w:rPr>
          <w:color w:val="auto"/>
          <w:sz w:val="20"/>
          <w:szCs w:val="20"/>
          <w:lang w:bidi="ar-SA"/>
        </w:rPr>
        <w:t>Podpis wraz z pieczęcią osoby uprawnionej do reprezentowania Wykonawcy</w:t>
      </w:r>
    </w:p>
    <w:p w:rsidR="00007C9E" w:rsidRPr="00007C9E" w:rsidRDefault="00007C9E" w:rsidP="00007C9E">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4" w:name="_Toc75521831"/>
      <w:r w:rsidRPr="00007C9E">
        <w:rPr>
          <w:b/>
          <w:bCs/>
          <w:color w:val="auto"/>
          <w:lang w:bidi="ar-SA"/>
        </w:rPr>
        <w:t xml:space="preserve">Załącznik nr </w:t>
      </w:r>
      <w:r w:rsidR="00315F5E">
        <w:rPr>
          <w:b/>
          <w:bCs/>
          <w:color w:val="auto"/>
          <w:lang w:bidi="ar-SA"/>
        </w:rPr>
        <w:t>4</w:t>
      </w:r>
      <w:r w:rsidRPr="00007C9E">
        <w:rPr>
          <w:b/>
          <w:bCs/>
          <w:color w:val="auto"/>
          <w:lang w:bidi="ar-SA"/>
        </w:rPr>
        <w:t xml:space="preserve"> do SWZ</w:t>
      </w:r>
      <w:bookmarkEnd w:id="44"/>
    </w:p>
    <w:p w:rsidR="00007C9E" w:rsidRPr="00007C9E" w:rsidRDefault="00007C9E" w:rsidP="00007C9E">
      <w:pPr>
        <w:autoSpaceDE w:val="0"/>
        <w:autoSpaceDN w:val="0"/>
        <w:adjustRightInd w:val="0"/>
        <w:spacing w:line="360" w:lineRule="exact"/>
        <w:ind w:right="72"/>
        <w:jc w:val="both"/>
        <w:rPr>
          <w:color w:val="auto"/>
          <w:lang w:bidi="ar-SA"/>
        </w:rPr>
      </w:pPr>
      <w:r w:rsidRPr="00007C9E">
        <w:rPr>
          <w:color w:val="auto"/>
          <w:lang w:bidi="ar-SA"/>
        </w:rPr>
        <w:t>...........................................</w:t>
      </w:r>
    </w:p>
    <w:p w:rsidR="00007C9E" w:rsidRPr="00007C9E" w:rsidRDefault="00007C9E" w:rsidP="00007C9E">
      <w:pPr>
        <w:widowControl/>
        <w:jc w:val="both"/>
        <w:rPr>
          <w:color w:val="auto"/>
          <w:sz w:val="20"/>
          <w:szCs w:val="20"/>
          <w:lang w:bidi="ar-SA"/>
        </w:rPr>
      </w:pPr>
      <w:r w:rsidRPr="00007C9E">
        <w:rPr>
          <w:color w:val="auto"/>
          <w:sz w:val="20"/>
          <w:szCs w:val="20"/>
          <w:lang w:bidi="ar-SA"/>
        </w:rPr>
        <w:t>Pieczątka firmowa Wykonawcy</w:t>
      </w:r>
    </w:p>
    <w:p w:rsidR="00007C9E" w:rsidRPr="00007C9E" w:rsidRDefault="00007C9E" w:rsidP="00007C9E">
      <w:pPr>
        <w:widowControl/>
        <w:jc w:val="both"/>
        <w:rPr>
          <w:color w:val="auto"/>
          <w:sz w:val="20"/>
          <w:szCs w:val="20"/>
          <w:lang w:bidi="ar-SA"/>
        </w:rPr>
      </w:pPr>
      <w:r w:rsidRPr="00007C9E">
        <w:rPr>
          <w:color w:val="auto"/>
          <w:sz w:val="20"/>
          <w:szCs w:val="20"/>
          <w:lang w:bidi="ar-SA"/>
        </w:rPr>
        <w:t>/Imię i Nazwisko Wykonawcy</w:t>
      </w:r>
    </w:p>
    <w:p w:rsidR="00007C9E" w:rsidRPr="00007C9E" w:rsidRDefault="00007C9E" w:rsidP="00007C9E">
      <w:pPr>
        <w:widowControl/>
        <w:jc w:val="both"/>
        <w:rPr>
          <w:color w:val="auto"/>
          <w:sz w:val="20"/>
          <w:szCs w:val="20"/>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WYKAZ OSÓB, KTÓRE BĘDĄ UCZESTNICZYĆ W WYKONANIU ZAMÓWIENIA</w:t>
      </w:r>
    </w:p>
    <w:p w:rsidR="00007C9E" w:rsidRPr="00007C9E" w:rsidRDefault="00007C9E" w:rsidP="00007C9E">
      <w:pPr>
        <w:autoSpaceDE w:val="0"/>
        <w:autoSpaceDN w:val="0"/>
        <w:adjustRightInd w:val="0"/>
        <w:ind w:right="74"/>
        <w:jc w:val="both"/>
        <w:rPr>
          <w:b/>
          <w:bCs/>
          <w:color w:val="auto"/>
          <w:sz w:val="16"/>
          <w:szCs w:val="16"/>
          <w:u w:val="single"/>
          <w:lang w:bidi="ar-SA"/>
        </w:rPr>
      </w:pPr>
    </w:p>
    <w:p w:rsidR="00007C9E" w:rsidRPr="00007C9E" w:rsidRDefault="00007C9E" w:rsidP="00007C9E">
      <w:pPr>
        <w:widowControl/>
        <w:spacing w:line="320" w:lineRule="exact"/>
        <w:jc w:val="both"/>
        <w:rPr>
          <w:b/>
          <w:color w:val="auto"/>
          <w:lang w:bidi="ar-SA"/>
        </w:rPr>
      </w:pPr>
      <w:r w:rsidRPr="00007C9E">
        <w:rPr>
          <w:color w:val="auto"/>
          <w:lang w:bidi="ar-SA"/>
        </w:rPr>
        <w:t>Składając ofertę w postępowaniu o udzielenie zamówienia publicznego na:</w:t>
      </w:r>
      <w:r w:rsidRPr="00007C9E">
        <w:rPr>
          <w:b/>
          <w:color w:val="auto"/>
          <w:lang w:bidi="ar-SA"/>
        </w:rPr>
        <w:t xml:space="preserve"> „</w:t>
      </w:r>
      <w:r w:rsidR="003A31BB" w:rsidRPr="003A31BB">
        <w:rPr>
          <w:b/>
          <w:bCs/>
          <w:color w:val="auto"/>
        </w:rPr>
        <w:t>Wykonanie robót górniczych wiercenia otworów z wyrobisk podziemnych i z powierzchni w ramach projektu badawczego realizowanego w GIG KD „Barbara” w Mikołowie.</w:t>
      </w:r>
      <w:r w:rsidRPr="00007C9E">
        <w:rPr>
          <w:b/>
          <w:color w:val="auto"/>
          <w:lang w:bidi="ar-SA"/>
        </w:rPr>
        <w:t>”</w:t>
      </w:r>
    </w:p>
    <w:p w:rsidR="00007C9E" w:rsidRPr="00007C9E" w:rsidRDefault="00007C9E" w:rsidP="00D70ECD">
      <w:pPr>
        <w:widowControl/>
        <w:numPr>
          <w:ilvl w:val="0"/>
          <w:numId w:val="35"/>
        </w:numPr>
        <w:spacing w:line="320" w:lineRule="exact"/>
        <w:ind w:hanging="720"/>
        <w:jc w:val="both"/>
        <w:rPr>
          <w:bCs/>
          <w:color w:val="auto"/>
          <w:lang w:bidi="ar-SA"/>
        </w:rPr>
      </w:pPr>
      <w:r w:rsidRPr="00007C9E">
        <w:rPr>
          <w:color w:val="auto"/>
          <w:lang w:bidi="ar-SA"/>
        </w:rPr>
        <w:t>Przedkładam/y poniższy wykaz, dla celów potwierdzenia spełnienia warunku udziału w postępowaniu, dotyczącego dysponowania osobami zdolnymi do wykonania zamówienia:</w:t>
      </w:r>
      <w:r w:rsidRPr="00007C9E">
        <w:rPr>
          <w:bCs/>
          <w:color w:val="auto"/>
          <w:lang w:bidi="ar-SA"/>
        </w:rPr>
        <w:t xml:space="preserve"> </w:t>
      </w:r>
    </w:p>
    <w:p w:rsidR="00007C9E" w:rsidRPr="00007C9E" w:rsidRDefault="00007C9E" w:rsidP="00007C9E">
      <w:pPr>
        <w:widowControl/>
        <w:spacing w:line="320" w:lineRule="exact"/>
        <w:jc w:val="both"/>
        <w:rPr>
          <w:bCs/>
          <w:color w:val="auto"/>
          <w:lang w:bidi="ar-SA"/>
        </w:rPr>
      </w:pPr>
    </w:p>
    <w:tbl>
      <w:tblPr>
        <w:tblW w:w="9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239"/>
        <w:gridCol w:w="3600"/>
        <w:gridCol w:w="1620"/>
        <w:gridCol w:w="1768"/>
      </w:tblGrid>
      <w:tr w:rsidR="000B1C39" w:rsidRPr="00007C9E" w:rsidTr="003C7D5B">
        <w:trPr>
          <w:trHeight w:val="1179"/>
          <w:jc w:val="center"/>
        </w:trPr>
        <w:tc>
          <w:tcPr>
            <w:tcW w:w="2239" w:type="dxa"/>
            <w:tcBorders>
              <w:top w:val="single" w:sz="4" w:space="0" w:color="auto"/>
              <w:left w:val="single" w:sz="4" w:space="0" w:color="auto"/>
              <w:bottom w:val="single" w:sz="4" w:space="0" w:color="auto"/>
              <w:right w:val="single" w:sz="4" w:space="0" w:color="auto"/>
            </w:tcBorders>
            <w:vAlign w:val="center"/>
          </w:tcPr>
          <w:p w:rsidR="000B1C39" w:rsidRPr="0048442E" w:rsidRDefault="000B1C39" w:rsidP="003D543A">
            <w:pPr>
              <w:shd w:val="clear" w:color="auto" w:fill="FFFFFF"/>
              <w:jc w:val="center"/>
              <w:rPr>
                <w:bCs/>
                <w:sz w:val="18"/>
                <w:szCs w:val="18"/>
              </w:rPr>
            </w:pPr>
            <w:r w:rsidRPr="0048442E">
              <w:rPr>
                <w:bCs/>
                <w:sz w:val="18"/>
                <w:szCs w:val="18"/>
              </w:rPr>
              <w:t>Imię i Nazwisko</w:t>
            </w:r>
          </w:p>
        </w:tc>
        <w:tc>
          <w:tcPr>
            <w:tcW w:w="3600" w:type="dxa"/>
            <w:tcBorders>
              <w:top w:val="single" w:sz="4" w:space="0" w:color="auto"/>
              <w:left w:val="single" w:sz="4" w:space="0" w:color="auto"/>
              <w:bottom w:val="single" w:sz="4" w:space="0" w:color="auto"/>
              <w:right w:val="single" w:sz="4" w:space="0" w:color="auto"/>
            </w:tcBorders>
            <w:vAlign w:val="center"/>
          </w:tcPr>
          <w:p w:rsidR="000B1C39" w:rsidRPr="0048442E" w:rsidRDefault="000B1C39" w:rsidP="003D543A">
            <w:pPr>
              <w:shd w:val="clear" w:color="auto" w:fill="FFFFFF"/>
              <w:ind w:left="-5" w:hanging="41"/>
              <w:jc w:val="center"/>
              <w:rPr>
                <w:bCs/>
                <w:sz w:val="18"/>
                <w:szCs w:val="18"/>
              </w:rPr>
            </w:pPr>
            <w:r w:rsidRPr="0048442E">
              <w:rPr>
                <w:bCs/>
                <w:sz w:val="18"/>
                <w:szCs w:val="18"/>
              </w:rPr>
              <w:t xml:space="preserve">Kwalifikacje zawodowe </w:t>
            </w:r>
          </w:p>
          <w:p w:rsidR="000B1C39" w:rsidRPr="0048442E" w:rsidRDefault="000B1C39" w:rsidP="003D543A">
            <w:pPr>
              <w:shd w:val="clear" w:color="auto" w:fill="FFFFFF"/>
              <w:ind w:left="-5" w:hanging="41"/>
              <w:jc w:val="center"/>
              <w:rPr>
                <w:bCs/>
                <w:sz w:val="18"/>
                <w:szCs w:val="18"/>
              </w:rPr>
            </w:pPr>
            <w:r w:rsidRPr="0048442E">
              <w:rPr>
                <w:bCs/>
                <w:sz w:val="18"/>
                <w:szCs w:val="18"/>
              </w:rPr>
              <w:t>(</w:t>
            </w:r>
            <w:r>
              <w:rPr>
                <w:bCs/>
                <w:sz w:val="18"/>
                <w:szCs w:val="18"/>
              </w:rPr>
              <w:t xml:space="preserve">np.: </w:t>
            </w:r>
            <w:r w:rsidRPr="0048442E">
              <w:rPr>
                <w:bCs/>
                <w:sz w:val="18"/>
                <w:szCs w:val="18"/>
              </w:rPr>
              <w:t>rodzaj uprawnień, numer dokumentu potwierdzającego, termin ważności uprawnień)</w:t>
            </w:r>
          </w:p>
        </w:tc>
        <w:tc>
          <w:tcPr>
            <w:tcW w:w="1620" w:type="dxa"/>
            <w:tcBorders>
              <w:top w:val="single" w:sz="4" w:space="0" w:color="auto"/>
              <w:left w:val="single" w:sz="4" w:space="0" w:color="auto"/>
              <w:bottom w:val="single" w:sz="4" w:space="0" w:color="auto"/>
              <w:right w:val="single" w:sz="4" w:space="0" w:color="auto"/>
            </w:tcBorders>
            <w:vAlign w:val="center"/>
          </w:tcPr>
          <w:p w:rsidR="000B1C39" w:rsidRPr="0048442E" w:rsidRDefault="000B1C39" w:rsidP="003D543A">
            <w:pPr>
              <w:shd w:val="clear" w:color="auto" w:fill="FFFFFF"/>
              <w:ind w:left="-5" w:hanging="41"/>
              <w:jc w:val="center"/>
              <w:rPr>
                <w:bCs/>
                <w:sz w:val="18"/>
                <w:szCs w:val="18"/>
              </w:rPr>
            </w:pPr>
            <w:r w:rsidRPr="0048442E">
              <w:rPr>
                <w:bCs/>
                <w:sz w:val="18"/>
                <w:szCs w:val="18"/>
              </w:rPr>
              <w:t>Zakres wykonywanych czynności</w:t>
            </w:r>
          </w:p>
        </w:tc>
        <w:tc>
          <w:tcPr>
            <w:tcW w:w="1768" w:type="dxa"/>
            <w:tcBorders>
              <w:top w:val="single" w:sz="4" w:space="0" w:color="auto"/>
              <w:left w:val="single" w:sz="4" w:space="0" w:color="auto"/>
              <w:bottom w:val="single" w:sz="4" w:space="0" w:color="auto"/>
            </w:tcBorders>
            <w:vAlign w:val="center"/>
          </w:tcPr>
          <w:p w:rsidR="000B1C39" w:rsidRPr="0048442E" w:rsidRDefault="000B1C39" w:rsidP="003D543A">
            <w:pPr>
              <w:shd w:val="clear" w:color="auto" w:fill="FFFFFF"/>
              <w:jc w:val="center"/>
              <w:rPr>
                <w:bCs/>
                <w:sz w:val="18"/>
                <w:szCs w:val="18"/>
              </w:rPr>
            </w:pPr>
            <w:r w:rsidRPr="0048442E">
              <w:rPr>
                <w:bCs/>
                <w:sz w:val="18"/>
                <w:szCs w:val="18"/>
              </w:rPr>
              <w:t>Podstawa do dysponowania daną osobą</w:t>
            </w:r>
          </w:p>
        </w:tc>
      </w:tr>
      <w:tr w:rsidR="00007C9E" w:rsidRPr="00007C9E" w:rsidTr="003C7D5B">
        <w:trPr>
          <w:trHeight w:val="800"/>
          <w:jc w:val="center"/>
        </w:trPr>
        <w:tc>
          <w:tcPr>
            <w:tcW w:w="2239" w:type="dxa"/>
            <w:tcBorders>
              <w:top w:val="single" w:sz="4" w:space="0" w:color="auto"/>
              <w:left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single" w:sz="4" w:space="0" w:color="auto"/>
            </w:tcBorders>
            <w:vAlign w:val="center"/>
          </w:tcPr>
          <w:p w:rsidR="00007C9E" w:rsidRPr="00007C9E" w:rsidRDefault="00007C9E" w:rsidP="00007C9E">
            <w:pPr>
              <w:widowControl/>
              <w:shd w:val="clear" w:color="auto" w:fill="FFFFFF"/>
              <w:rPr>
                <w:color w:val="auto"/>
                <w:lang w:bidi="ar-SA"/>
              </w:rPr>
            </w:pPr>
          </w:p>
        </w:tc>
      </w:tr>
      <w:tr w:rsidR="00007C9E" w:rsidRPr="00007C9E" w:rsidTr="003C7D5B">
        <w:trPr>
          <w:trHeight w:val="851"/>
          <w:jc w:val="center"/>
        </w:trPr>
        <w:tc>
          <w:tcPr>
            <w:tcW w:w="2239" w:type="dxa"/>
            <w:tcBorders>
              <w:top w:val="nil"/>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nil"/>
              <w:bottom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nil"/>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nil"/>
              <w:bottom w:val="single" w:sz="4" w:space="0" w:color="auto"/>
            </w:tcBorders>
            <w:vAlign w:val="center"/>
          </w:tcPr>
          <w:p w:rsidR="00007C9E" w:rsidRPr="00007C9E" w:rsidRDefault="00007C9E" w:rsidP="00007C9E">
            <w:pPr>
              <w:widowControl/>
              <w:shd w:val="clear" w:color="auto" w:fill="FFFFFF"/>
              <w:rPr>
                <w:color w:val="auto"/>
                <w:lang w:bidi="ar-SA"/>
              </w:rPr>
            </w:pPr>
          </w:p>
        </w:tc>
      </w:tr>
      <w:tr w:rsidR="00007C9E"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r>
      <w:tr w:rsidR="003A31BB"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3A31BB" w:rsidRPr="00007C9E" w:rsidRDefault="003A31BB"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r>
      <w:tr w:rsidR="003A31BB"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3A31BB" w:rsidRPr="00007C9E" w:rsidRDefault="003A31BB"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r>
    </w:tbl>
    <w:p w:rsidR="00007C9E" w:rsidRPr="00007C9E" w:rsidRDefault="00007C9E" w:rsidP="00007C9E">
      <w:pPr>
        <w:autoSpaceDE w:val="0"/>
        <w:autoSpaceDN w:val="0"/>
        <w:adjustRightInd w:val="0"/>
        <w:spacing w:line="300" w:lineRule="exact"/>
        <w:ind w:left="360" w:right="74"/>
        <w:jc w:val="both"/>
        <w:rPr>
          <w:color w:val="auto"/>
          <w:lang w:bidi="ar-SA"/>
        </w:rPr>
      </w:pPr>
    </w:p>
    <w:p w:rsidR="00007C9E" w:rsidRPr="00007C9E" w:rsidRDefault="00007C9E" w:rsidP="00D70ECD">
      <w:pPr>
        <w:widowControl/>
        <w:numPr>
          <w:ilvl w:val="0"/>
          <w:numId w:val="35"/>
        </w:numPr>
        <w:autoSpaceDE w:val="0"/>
        <w:autoSpaceDN w:val="0"/>
        <w:adjustRightInd w:val="0"/>
        <w:spacing w:line="300" w:lineRule="exact"/>
        <w:ind w:right="74" w:hanging="720"/>
        <w:jc w:val="both"/>
        <w:rPr>
          <w:color w:val="auto"/>
          <w:lang w:bidi="ar-SA"/>
        </w:rPr>
      </w:pPr>
      <w:r w:rsidRPr="00007C9E">
        <w:rPr>
          <w:color w:val="auto"/>
          <w:lang w:bidi="ar-SA"/>
        </w:rPr>
        <w:t xml:space="preserve">W przypadku dyspozycji do </w:t>
      </w:r>
      <w:r>
        <w:rPr>
          <w:color w:val="auto"/>
          <w:lang w:bidi="ar-SA"/>
        </w:rPr>
        <w:t>wykazu</w:t>
      </w:r>
      <w:r w:rsidRPr="00007C9E">
        <w:rPr>
          <w:color w:val="auto"/>
          <w:lang w:bidi="ar-SA"/>
        </w:rPr>
        <w:t xml:space="preserve"> należy dołączyć pisemne zobowiązania innych podmiotów do udostępnienia osób zdolnych do wykonania zamówienia.</w:t>
      </w:r>
    </w:p>
    <w:p w:rsidR="00007C9E" w:rsidRPr="00007C9E" w:rsidRDefault="00007C9E" w:rsidP="00007C9E">
      <w:pPr>
        <w:tabs>
          <w:tab w:val="left" w:pos="19"/>
        </w:tabs>
        <w:autoSpaceDE w:val="0"/>
        <w:autoSpaceDN w:val="0"/>
        <w:adjustRightInd w:val="0"/>
        <w:spacing w:line="360" w:lineRule="exact"/>
        <w:ind w:right="74"/>
        <w:jc w:val="both"/>
        <w:rPr>
          <w:i/>
          <w:iCs/>
          <w:color w:val="auto"/>
          <w:lang w:bidi="ar-SA"/>
        </w:rPr>
      </w:pPr>
    </w:p>
    <w:p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0"/>
          <w:tab w:val="left" w:leader="dot" w:pos="3533"/>
        </w:tabs>
        <w:autoSpaceDE w:val="0"/>
        <w:autoSpaceDN w:val="0"/>
        <w:adjustRightInd w:val="0"/>
        <w:spacing w:line="360" w:lineRule="exact"/>
        <w:ind w:right="72"/>
        <w:jc w:val="both"/>
        <w:rPr>
          <w:color w:val="auto"/>
          <w:lang w:bidi="ar-SA"/>
        </w:rPr>
      </w:pPr>
      <w:r w:rsidRPr="001C2F83">
        <w:rPr>
          <w:color w:val="auto"/>
          <w:lang w:bidi="ar-SA"/>
        </w:rPr>
        <w:t>........................................... , dnia .........................</w:t>
      </w:r>
      <w:r w:rsidRPr="001C2F83">
        <w:rPr>
          <w:color w:val="auto"/>
          <w:lang w:bidi="ar-SA"/>
        </w:rPr>
        <w:tab/>
        <w:t>...........................................................</w:t>
      </w:r>
    </w:p>
    <w:p w:rsidR="00F70BEB" w:rsidRPr="005A3BAC" w:rsidRDefault="001C2F83" w:rsidP="00007C9E">
      <w:pPr>
        <w:ind w:left="5245"/>
        <w:jc w:val="both"/>
        <w:rPr>
          <w:b/>
          <w:sz w:val="20"/>
        </w:rPr>
        <w:sectPr w:rsidR="00F70BEB" w:rsidRPr="005A3BAC" w:rsidSect="00360FC2">
          <w:pgSz w:w="11952" w:h="16862"/>
          <w:pgMar w:top="1406" w:right="1365" w:bottom="1353" w:left="1352" w:header="0" w:footer="3" w:gutter="0"/>
          <w:cols w:space="720"/>
          <w:noEndnote/>
          <w:docGrid w:linePitch="360"/>
        </w:sectPr>
      </w:pPr>
      <w:r w:rsidRPr="001C2F83">
        <w:rPr>
          <w:rFonts w:ascii="Arial" w:hAnsi="Arial" w:cs="Arial"/>
          <w:color w:val="auto"/>
          <w:sz w:val="16"/>
          <w:szCs w:val="16"/>
          <w:lang w:bidi="ar-SA"/>
        </w:rPr>
        <w:t>Podpis wraz z pieczęcią osoby uprawnionej do reprezentowania Wykonawcy</w:t>
      </w:r>
    </w:p>
    <w:p w:rsidR="001C2F83" w:rsidRPr="001C2F83" w:rsidRDefault="001C2F83" w:rsidP="001C2F83">
      <w:pPr>
        <w:keepNext/>
        <w:widowControl/>
        <w:ind w:left="4962"/>
        <w:jc w:val="right"/>
        <w:outlineLvl w:val="1"/>
        <w:rPr>
          <w:b/>
          <w:color w:val="auto"/>
          <w:lang w:bidi="ar-SA"/>
        </w:rPr>
      </w:pPr>
      <w:bookmarkStart w:id="45" w:name="_Toc494883197"/>
      <w:bookmarkStart w:id="46" w:name="_Toc536101036"/>
      <w:bookmarkStart w:id="47" w:name="_Toc75521832"/>
      <w:r w:rsidRPr="001C2F83">
        <w:rPr>
          <w:b/>
          <w:color w:val="auto"/>
          <w:lang w:bidi="ar-SA"/>
        </w:rPr>
        <w:t xml:space="preserve">Załącznik nr </w:t>
      </w:r>
      <w:r w:rsidR="00315F5E">
        <w:rPr>
          <w:b/>
          <w:color w:val="auto"/>
          <w:lang w:bidi="ar-SA"/>
        </w:rPr>
        <w:t>5</w:t>
      </w:r>
      <w:bookmarkEnd w:id="45"/>
      <w:r w:rsidRPr="001C2F83">
        <w:rPr>
          <w:b/>
          <w:color w:val="auto"/>
          <w:lang w:bidi="ar-SA"/>
        </w:rPr>
        <w:t xml:space="preserve"> do SWZ</w:t>
      </w:r>
      <w:bookmarkEnd w:id="46"/>
      <w:bookmarkEnd w:id="47"/>
    </w:p>
    <w:p w:rsidR="001C2F83" w:rsidRPr="001C2F83" w:rsidRDefault="001C2F83" w:rsidP="001C2F83">
      <w:pPr>
        <w:widowControl/>
        <w:spacing w:line="320" w:lineRule="exact"/>
        <w:jc w:val="right"/>
        <w:rPr>
          <w:color w:val="auto"/>
          <w:sz w:val="16"/>
          <w:szCs w:val="16"/>
          <w:lang w:bidi="ar-SA"/>
        </w:rPr>
      </w:pPr>
    </w:p>
    <w:p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p>
    <w:p w:rsidR="004E701B" w:rsidRPr="004E701B" w:rsidRDefault="004E701B" w:rsidP="00654C7B">
      <w:pPr>
        <w:suppressAutoHyphens/>
        <w:spacing w:line="300" w:lineRule="exact"/>
        <w:jc w:val="both"/>
        <w:rPr>
          <w:color w:val="auto"/>
          <w:lang w:bidi="ar-SA"/>
        </w:rPr>
      </w:pPr>
    </w:p>
    <w:p w:rsidR="004E701B" w:rsidRPr="00F9690D" w:rsidRDefault="004E701B" w:rsidP="00F9690D">
      <w:pPr>
        <w:widowControl/>
        <w:spacing w:line="320" w:lineRule="exact"/>
        <w:jc w:val="both"/>
        <w:rPr>
          <w:sz w:val="22"/>
          <w:szCs w:val="22"/>
          <w:lang w:bidi="ar-SA"/>
        </w:rPr>
      </w:pPr>
      <w:r w:rsidRPr="00F9690D">
        <w:rPr>
          <w:sz w:val="22"/>
          <w:szCs w:val="22"/>
          <w:lang w:bidi="ar-SA"/>
        </w:rPr>
        <w:t>Zawarta w dniu</w:t>
      </w:r>
      <w:r w:rsidRPr="00F9690D">
        <w:rPr>
          <w:b/>
          <w:bCs/>
          <w:sz w:val="22"/>
          <w:szCs w:val="22"/>
          <w:lang w:bidi="ar-SA"/>
        </w:rPr>
        <w:t xml:space="preserve"> ………………</w:t>
      </w:r>
      <w:r w:rsidRPr="00F9690D">
        <w:rPr>
          <w:b/>
          <w:bCs/>
          <w:color w:val="0000FF"/>
          <w:sz w:val="22"/>
          <w:szCs w:val="22"/>
          <w:lang w:bidi="ar-SA"/>
        </w:rPr>
        <w:t>r</w:t>
      </w:r>
      <w:r w:rsidRPr="00F9690D">
        <w:rPr>
          <w:b/>
          <w:bCs/>
          <w:sz w:val="22"/>
          <w:szCs w:val="22"/>
          <w:lang w:bidi="ar-SA"/>
        </w:rPr>
        <w:t>.</w:t>
      </w:r>
      <w:r w:rsidRPr="00F9690D">
        <w:rPr>
          <w:sz w:val="22"/>
          <w:szCs w:val="22"/>
          <w:lang w:bidi="ar-SA"/>
        </w:rPr>
        <w:t xml:space="preserve"> w Katowicach pomiędzy </w:t>
      </w:r>
      <w:r w:rsidRPr="00F9690D">
        <w:rPr>
          <w:b/>
          <w:bCs/>
          <w:sz w:val="22"/>
          <w:szCs w:val="22"/>
          <w:lang w:bidi="ar-SA"/>
        </w:rPr>
        <w:t>Głównym Instytutem Górnictwa</w:t>
      </w:r>
      <w:r w:rsidRPr="00F9690D">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F9690D">
        <w:rPr>
          <w:b/>
          <w:bCs/>
          <w:sz w:val="22"/>
          <w:szCs w:val="22"/>
          <w:lang w:bidi="ar-SA"/>
        </w:rPr>
        <w:t>Zamawiającym</w:t>
      </w:r>
      <w:r w:rsidRPr="00F9690D">
        <w:rPr>
          <w:sz w:val="22"/>
          <w:szCs w:val="22"/>
          <w:lang w:bidi="ar-SA"/>
        </w:rPr>
        <w:t xml:space="preserve">”, reprezentowanym przez: </w:t>
      </w:r>
    </w:p>
    <w:p w:rsidR="004E701B" w:rsidRPr="00F9690D" w:rsidRDefault="004E701B" w:rsidP="00F9690D">
      <w:pPr>
        <w:widowControl/>
        <w:spacing w:line="320" w:lineRule="exact"/>
        <w:jc w:val="both"/>
        <w:rPr>
          <w:b/>
          <w:bCs/>
          <w:sz w:val="22"/>
          <w:szCs w:val="22"/>
          <w:lang w:bidi="ar-SA"/>
        </w:rPr>
      </w:pPr>
      <w:r w:rsidRPr="00F9690D">
        <w:rPr>
          <w:b/>
          <w:bCs/>
          <w:sz w:val="22"/>
          <w:szCs w:val="22"/>
          <w:lang w:bidi="ar-SA"/>
        </w:rPr>
        <w:t>1.</w:t>
      </w:r>
      <w:r w:rsidRPr="00F9690D">
        <w:rPr>
          <w:b/>
          <w:bCs/>
          <w:color w:val="0000FF"/>
          <w:sz w:val="22"/>
          <w:szCs w:val="22"/>
          <w:lang w:bidi="ar-SA"/>
        </w:rPr>
        <w:t xml:space="preserve"> </w:t>
      </w:r>
      <w:r w:rsidRPr="00F9690D">
        <w:rPr>
          <w:bCs/>
          <w:sz w:val="22"/>
          <w:szCs w:val="22"/>
          <w:lang w:bidi="ar-SA"/>
        </w:rPr>
        <w:t>....................................................................................................</w:t>
      </w:r>
    </w:p>
    <w:p w:rsidR="004E701B" w:rsidRPr="00F9690D" w:rsidRDefault="004E701B" w:rsidP="00F9690D">
      <w:pPr>
        <w:widowControl/>
        <w:spacing w:line="320" w:lineRule="exact"/>
        <w:jc w:val="both"/>
        <w:rPr>
          <w:b/>
          <w:bCs/>
          <w:sz w:val="22"/>
          <w:szCs w:val="22"/>
          <w:lang w:bidi="ar-SA"/>
        </w:rPr>
      </w:pPr>
      <w:r w:rsidRPr="00F9690D">
        <w:rPr>
          <w:b/>
          <w:bCs/>
          <w:sz w:val="22"/>
          <w:szCs w:val="22"/>
          <w:lang w:bidi="ar-SA"/>
        </w:rPr>
        <w:t xml:space="preserve">2. </w:t>
      </w:r>
      <w:r w:rsidRPr="00F9690D">
        <w:rPr>
          <w:bCs/>
          <w:sz w:val="22"/>
          <w:szCs w:val="22"/>
          <w:lang w:bidi="ar-SA"/>
        </w:rPr>
        <w:t>....................................................................................................</w:t>
      </w:r>
    </w:p>
    <w:p w:rsidR="004E701B" w:rsidRPr="00F9690D" w:rsidRDefault="004E701B" w:rsidP="00F9690D">
      <w:pPr>
        <w:widowControl/>
        <w:spacing w:line="320" w:lineRule="exact"/>
        <w:jc w:val="both"/>
        <w:rPr>
          <w:sz w:val="22"/>
          <w:szCs w:val="22"/>
          <w:lang w:bidi="ar-SA"/>
        </w:rPr>
      </w:pPr>
      <w:r w:rsidRPr="00F9690D">
        <w:rPr>
          <w:sz w:val="22"/>
          <w:szCs w:val="22"/>
          <w:lang w:bidi="ar-SA"/>
        </w:rPr>
        <w:t>a</w:t>
      </w:r>
      <w:r w:rsidRPr="00F9690D">
        <w:rPr>
          <w:sz w:val="22"/>
          <w:szCs w:val="22"/>
          <w:lang w:bidi="ar-SA"/>
        </w:rPr>
        <w:br/>
        <w:t>…………………………………………………………………………………………………</w:t>
      </w:r>
    </w:p>
    <w:p w:rsidR="004E701B" w:rsidRPr="00F9690D" w:rsidRDefault="004E701B" w:rsidP="00F9690D">
      <w:pPr>
        <w:widowControl/>
        <w:spacing w:line="320" w:lineRule="exact"/>
        <w:jc w:val="both"/>
        <w:rPr>
          <w:sz w:val="22"/>
          <w:szCs w:val="22"/>
          <w:lang w:bidi="ar-SA"/>
        </w:rPr>
      </w:pPr>
      <w:r w:rsidRPr="00F9690D">
        <w:rPr>
          <w:sz w:val="22"/>
          <w:szCs w:val="22"/>
          <w:lang w:bidi="ar-SA"/>
        </w:rPr>
        <w:t>....................................................................................................................................................... zwanym dalej „</w:t>
      </w:r>
      <w:r w:rsidRPr="00F9690D">
        <w:rPr>
          <w:b/>
          <w:bCs/>
          <w:sz w:val="22"/>
          <w:szCs w:val="22"/>
          <w:lang w:bidi="ar-SA"/>
        </w:rPr>
        <w:t>Wykonawcą</w:t>
      </w:r>
      <w:r w:rsidRPr="00F9690D">
        <w:rPr>
          <w:sz w:val="22"/>
          <w:szCs w:val="22"/>
          <w:lang w:bidi="ar-SA"/>
        </w:rPr>
        <w:t xml:space="preserve">”, reprezentowanym przez: </w:t>
      </w:r>
    </w:p>
    <w:p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1…………………………………………………………</w:t>
      </w:r>
    </w:p>
    <w:p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2……………………………………………………………</w:t>
      </w:r>
    </w:p>
    <w:p w:rsidR="004E701B" w:rsidRPr="00F9690D" w:rsidRDefault="004E701B" w:rsidP="00F9690D">
      <w:pPr>
        <w:widowControl/>
        <w:spacing w:line="320" w:lineRule="exact"/>
        <w:jc w:val="both"/>
        <w:rPr>
          <w:b/>
          <w:bCs/>
          <w:color w:val="0000FF"/>
          <w:sz w:val="22"/>
          <w:szCs w:val="22"/>
          <w:lang w:bidi="ar-SA"/>
        </w:rPr>
      </w:pPr>
    </w:p>
    <w:p w:rsidR="004E701B" w:rsidRPr="00F9690D" w:rsidRDefault="004E701B" w:rsidP="00F9690D">
      <w:pPr>
        <w:widowControl/>
        <w:spacing w:line="320" w:lineRule="exact"/>
        <w:jc w:val="both"/>
        <w:rPr>
          <w:b/>
          <w:i/>
          <w:color w:val="auto"/>
          <w:sz w:val="22"/>
          <w:szCs w:val="22"/>
          <w:lang w:bidi="ar-SA"/>
        </w:rPr>
      </w:pPr>
      <w:r w:rsidRPr="00F9690D">
        <w:rPr>
          <w:color w:val="auto"/>
          <w:sz w:val="22"/>
          <w:szCs w:val="22"/>
          <w:lang w:bidi="ar-SA"/>
        </w:rPr>
        <w:t xml:space="preserve">W związku z postępowaniem nr </w:t>
      </w:r>
      <w:r w:rsidR="008F65E1" w:rsidRPr="00F9690D">
        <w:rPr>
          <w:color w:val="auto"/>
          <w:sz w:val="22"/>
          <w:szCs w:val="22"/>
          <w:lang w:bidi="ar-SA"/>
        </w:rPr>
        <w:t>FT-2021/06/01</w:t>
      </w:r>
      <w:r w:rsidRPr="00F9690D">
        <w:rPr>
          <w:color w:val="auto"/>
          <w:sz w:val="22"/>
          <w:szCs w:val="22"/>
          <w:lang w:bidi="ar-SA"/>
        </w:rPr>
        <w:t xml:space="preserve"> o udzielenie zamówienia publicznego prowadzonym na podstawie u</w:t>
      </w:r>
      <w:r w:rsidRPr="00F9690D">
        <w:rPr>
          <w:i/>
          <w:color w:val="auto"/>
          <w:sz w:val="22"/>
          <w:szCs w:val="22"/>
          <w:lang w:bidi="ar-SA"/>
        </w:rPr>
        <w:t xml:space="preserve">stawy z dnia </w:t>
      </w:r>
      <w:r w:rsidR="008F65E1" w:rsidRPr="00F9690D">
        <w:rPr>
          <w:i/>
          <w:color w:val="auto"/>
          <w:sz w:val="22"/>
          <w:szCs w:val="22"/>
          <w:lang w:bidi="ar-SA"/>
        </w:rPr>
        <w:t>11</w:t>
      </w:r>
      <w:r w:rsidRPr="00F9690D">
        <w:rPr>
          <w:i/>
          <w:color w:val="auto"/>
          <w:sz w:val="22"/>
          <w:szCs w:val="22"/>
          <w:lang w:bidi="ar-SA"/>
        </w:rPr>
        <w:t xml:space="preserve"> </w:t>
      </w:r>
      <w:r w:rsidR="008F65E1" w:rsidRPr="00F9690D">
        <w:rPr>
          <w:i/>
          <w:color w:val="auto"/>
          <w:sz w:val="22"/>
          <w:szCs w:val="22"/>
          <w:lang w:bidi="ar-SA"/>
        </w:rPr>
        <w:t>września</w:t>
      </w:r>
      <w:r w:rsidRPr="00F9690D">
        <w:rPr>
          <w:i/>
          <w:color w:val="auto"/>
          <w:sz w:val="22"/>
          <w:szCs w:val="22"/>
          <w:lang w:bidi="ar-SA"/>
        </w:rPr>
        <w:t xml:space="preserve"> 20</w:t>
      </w:r>
      <w:r w:rsidR="008F65E1" w:rsidRPr="00F9690D">
        <w:rPr>
          <w:i/>
          <w:color w:val="auto"/>
          <w:sz w:val="22"/>
          <w:szCs w:val="22"/>
          <w:lang w:bidi="ar-SA"/>
        </w:rPr>
        <w:t>19</w:t>
      </w:r>
      <w:r w:rsidRPr="00F9690D">
        <w:rPr>
          <w:i/>
          <w:color w:val="auto"/>
          <w:sz w:val="22"/>
          <w:szCs w:val="22"/>
          <w:lang w:bidi="ar-SA"/>
        </w:rPr>
        <w:t xml:space="preserve"> r Prawo zamówień publicznych </w:t>
      </w:r>
      <w:r w:rsidRPr="00F9690D">
        <w:rPr>
          <w:color w:val="auto"/>
          <w:sz w:val="22"/>
          <w:szCs w:val="22"/>
          <w:lang w:bidi="ar-SA"/>
        </w:rPr>
        <w:t>(tekst jednolity Dz. U. z 20</w:t>
      </w:r>
      <w:r w:rsidR="003C7D5B" w:rsidRPr="00F9690D">
        <w:rPr>
          <w:color w:val="auto"/>
          <w:sz w:val="22"/>
          <w:szCs w:val="22"/>
          <w:lang w:bidi="ar-SA"/>
        </w:rPr>
        <w:t>19</w:t>
      </w:r>
      <w:r w:rsidRPr="00F9690D">
        <w:rPr>
          <w:color w:val="auto"/>
          <w:sz w:val="22"/>
          <w:szCs w:val="22"/>
          <w:lang w:bidi="ar-SA"/>
        </w:rPr>
        <w:t xml:space="preserve"> r. poz. </w:t>
      </w:r>
      <w:r w:rsidR="003C7D5B" w:rsidRPr="00F9690D">
        <w:rPr>
          <w:color w:val="auto"/>
          <w:sz w:val="22"/>
          <w:szCs w:val="22"/>
          <w:lang w:bidi="ar-SA"/>
        </w:rPr>
        <w:t>2019</w:t>
      </w:r>
      <w:r w:rsidRPr="00F9690D">
        <w:rPr>
          <w:color w:val="auto"/>
          <w:sz w:val="22"/>
          <w:szCs w:val="22"/>
          <w:lang w:bidi="ar-SA"/>
        </w:rPr>
        <w:t xml:space="preserve"> z póź. zmianami) zwanej w treści Pzp w trybie </w:t>
      </w:r>
      <w:r w:rsidR="003C7D5B" w:rsidRPr="00F9690D">
        <w:rPr>
          <w:color w:val="auto"/>
          <w:sz w:val="22"/>
          <w:szCs w:val="22"/>
          <w:lang w:bidi="ar-SA"/>
        </w:rPr>
        <w:t xml:space="preserve">podstawowym </w:t>
      </w:r>
      <w:r w:rsidRPr="00F9690D">
        <w:rPr>
          <w:b/>
          <w:bCs/>
          <w:color w:val="auto"/>
          <w:sz w:val="22"/>
          <w:szCs w:val="22"/>
          <w:lang w:bidi="ar-SA"/>
        </w:rPr>
        <w:t xml:space="preserve"> </w:t>
      </w:r>
      <w:r w:rsidRPr="00F9690D">
        <w:rPr>
          <w:bCs/>
          <w:color w:val="auto"/>
          <w:sz w:val="22"/>
          <w:szCs w:val="22"/>
          <w:lang w:bidi="ar-SA"/>
        </w:rPr>
        <w:t>niniejszej umowie</w:t>
      </w:r>
      <w:r w:rsidRPr="00F9690D">
        <w:rPr>
          <w:color w:val="auto"/>
          <w:sz w:val="22"/>
          <w:szCs w:val="22"/>
          <w:lang w:bidi="ar-SA"/>
        </w:rPr>
        <w:t xml:space="preserve"> </w:t>
      </w:r>
      <w:r w:rsidRPr="00F9690D">
        <w:rPr>
          <w:bCs/>
          <w:iCs/>
          <w:color w:val="auto"/>
          <w:sz w:val="22"/>
          <w:szCs w:val="22"/>
          <w:lang w:bidi="ar-SA"/>
        </w:rPr>
        <w:t>nadaje się następującą treść</w:t>
      </w:r>
      <w:r w:rsidRPr="00F9690D">
        <w:rPr>
          <w:color w:val="auto"/>
          <w:sz w:val="22"/>
          <w:szCs w:val="22"/>
          <w:lang w:bidi="ar-SA"/>
        </w:rPr>
        <w:t>:</w:t>
      </w:r>
    </w:p>
    <w:p w:rsidR="004E701B" w:rsidRPr="00F9690D" w:rsidRDefault="004E701B" w:rsidP="00F9690D">
      <w:pPr>
        <w:widowControl/>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Pr="00F9690D">
        <w:rPr>
          <w:b/>
          <w:color w:val="auto"/>
          <w:sz w:val="22"/>
          <w:szCs w:val="22"/>
          <w:lang w:bidi="ar-SA"/>
        </w:rPr>
        <w:t>1</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 xml:space="preserve">Na podstawie niniejszej Umowy Zamawiający zleca a Wykonawca przyjmuje do realizacji: </w:t>
      </w:r>
      <w:r w:rsidRPr="00F9690D">
        <w:rPr>
          <w:bCs/>
          <w:color w:val="auto"/>
          <w:sz w:val="22"/>
          <w:szCs w:val="22"/>
          <w:lang w:bidi="ar-SA"/>
        </w:rPr>
        <w:t>Wykonanie robót górniczych wiercenia otworów z wyrobisk podziemnych i z powierzchni w ramach projektu badawczego realizowanego w GIG KD „Barbara” w Mikołowie</w:t>
      </w:r>
      <w:r w:rsidRPr="00F9690D">
        <w:rPr>
          <w:color w:val="auto"/>
          <w:sz w:val="22"/>
          <w:szCs w:val="22"/>
          <w:lang w:bidi="ar-SA"/>
        </w:rPr>
        <w:t xml:space="preserve"> zgodnie z SWZ stanowiącym załącznik nr 1 do umowy.</w:t>
      </w:r>
    </w:p>
    <w:p w:rsidR="008F65E1" w:rsidRPr="00F9690D" w:rsidRDefault="008F65E1" w:rsidP="00F9690D">
      <w:pPr>
        <w:widowControl/>
        <w:numPr>
          <w:ilvl w:val="12"/>
          <w:numId w:val="0"/>
        </w:numPr>
        <w:tabs>
          <w:tab w:val="left" w:pos="567"/>
        </w:tabs>
        <w:spacing w:line="320" w:lineRule="exact"/>
        <w:ind w:left="567" w:hanging="567"/>
        <w:jc w:val="both"/>
        <w:rPr>
          <w:color w:val="auto"/>
          <w:sz w:val="22"/>
          <w:szCs w:val="22"/>
          <w:lang w:bidi="ar-SA"/>
        </w:rPr>
      </w:pPr>
    </w:p>
    <w:p w:rsidR="00057837" w:rsidRPr="00F9690D" w:rsidRDefault="00057837" w:rsidP="00F9690D">
      <w:pPr>
        <w:widowControl/>
        <w:numPr>
          <w:ilvl w:val="12"/>
          <w:numId w:val="0"/>
        </w:numPr>
        <w:tabs>
          <w:tab w:val="left" w:pos="567"/>
        </w:tabs>
        <w:spacing w:line="320" w:lineRule="exact"/>
        <w:ind w:left="567" w:hanging="567"/>
        <w:jc w:val="both"/>
        <w:rPr>
          <w:color w:val="auto"/>
          <w:sz w:val="22"/>
          <w:szCs w:val="22"/>
          <w:lang w:bidi="ar-SA"/>
        </w:rPr>
      </w:pPr>
      <w:r w:rsidRPr="00F9690D">
        <w:rPr>
          <w:color w:val="auto"/>
          <w:sz w:val="22"/>
          <w:szCs w:val="22"/>
          <w:lang w:bidi="ar-SA"/>
        </w:rPr>
        <w:t>Zakres robót obejmuje :</w:t>
      </w:r>
    </w:p>
    <w:p w:rsidR="00303AA1" w:rsidRPr="00303AA1" w:rsidRDefault="00303AA1" w:rsidP="00303AA1">
      <w:pPr>
        <w:widowControl/>
        <w:numPr>
          <w:ilvl w:val="12"/>
          <w:numId w:val="0"/>
        </w:numPr>
        <w:tabs>
          <w:tab w:val="left" w:pos="567"/>
        </w:tabs>
        <w:spacing w:line="320" w:lineRule="exact"/>
        <w:ind w:left="567" w:hanging="567"/>
        <w:jc w:val="both"/>
        <w:rPr>
          <w:b/>
          <w:color w:val="auto"/>
          <w:sz w:val="22"/>
          <w:szCs w:val="22"/>
          <w:lang w:bidi="ar-SA"/>
        </w:rPr>
      </w:pPr>
      <w:r w:rsidRPr="00303AA1">
        <w:rPr>
          <w:b/>
          <w:color w:val="auto"/>
          <w:sz w:val="22"/>
          <w:szCs w:val="22"/>
          <w:lang w:bidi="ar-SA"/>
        </w:rPr>
        <w:t>Wiercenia z wyrobisk podziemnych</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Planowane do wykonania jeden lub dwa otwory, każdy otwór etapami o następujących parametrach:</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Etap I - wiercenie bezrdzeniowe na długość otworu max. 50 mb, otwór zabezpieczony na całej długości rurą obsadową o średnicy Ø150 mm + próba szczelności.</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 xml:space="preserve">Etap II – wiercenie rdzeniowe w tym samym otworze: </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średnica rdzenia Ø85 mm, średnica otworu Ø122,6 mm, długość max. 30 mb – pobór, zabezpieczenie i transport rdzenia na powierzchnię.</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Etap III – wiercenie bezrdzeniowe w tym samym otworze:</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Ø114 mm, długość max. 60 m. Likwidacja całego otworu lub otworów wg. uzgodnień z Zamawiającym.</w:t>
      </w:r>
    </w:p>
    <w:p w:rsidR="00303AA1" w:rsidRPr="00303AA1" w:rsidRDefault="00303AA1" w:rsidP="00303AA1">
      <w:pPr>
        <w:widowControl/>
        <w:numPr>
          <w:ilvl w:val="12"/>
          <w:numId w:val="0"/>
        </w:numPr>
        <w:tabs>
          <w:tab w:val="left" w:pos="567"/>
        </w:tabs>
        <w:spacing w:line="320" w:lineRule="exact"/>
        <w:ind w:left="567" w:hanging="567"/>
        <w:jc w:val="both"/>
        <w:rPr>
          <w:b/>
          <w:color w:val="auto"/>
          <w:sz w:val="22"/>
          <w:szCs w:val="22"/>
          <w:lang w:bidi="ar-SA"/>
        </w:rPr>
      </w:pPr>
    </w:p>
    <w:p w:rsidR="00303AA1" w:rsidRPr="00303AA1" w:rsidRDefault="00303AA1" w:rsidP="00303AA1">
      <w:pPr>
        <w:widowControl/>
        <w:numPr>
          <w:ilvl w:val="12"/>
          <w:numId w:val="0"/>
        </w:numPr>
        <w:tabs>
          <w:tab w:val="left" w:pos="567"/>
        </w:tabs>
        <w:spacing w:line="320" w:lineRule="exact"/>
        <w:ind w:left="567" w:hanging="567"/>
        <w:jc w:val="both"/>
        <w:rPr>
          <w:b/>
          <w:color w:val="auto"/>
          <w:sz w:val="22"/>
          <w:szCs w:val="22"/>
          <w:lang w:bidi="ar-SA"/>
        </w:rPr>
      </w:pPr>
      <w:r w:rsidRPr="00303AA1">
        <w:rPr>
          <w:b/>
          <w:color w:val="auto"/>
          <w:sz w:val="22"/>
          <w:szCs w:val="22"/>
          <w:lang w:bidi="ar-SA"/>
        </w:rPr>
        <w:t>Wiercenia z powierzchni</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 xml:space="preserve">Etap I – wiercenie rdzeniowe z powierzchni (1 otwór): </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otwór pionowy z powierzchni rdzeniowo: średnica rdzenia Ø47,6 mm, średnica otworu Ø75,8 mm. Otwór orurowany do głębokości stropu pokładu węgla (~30m) dalej tj. ok. 1m otwór bosy w pokładzie węgla. Pobór rdzenia na całej długości otworu. Likwidacja otworu według uzgodnień z Zamawiającym.</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Etap II – wiercenie bezrdzeniowe z powierzchni (2-5 otworów):</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otwory pionowe z powierzchni bezrdzeniowo: średnica otworu Ø75 mm ± 5 mm, otwór orurowany do głębokości stropu pokładu węgla (~30m) dalej tj. ok. 1m otwór bosy w pokładzie węgla. Likwidacja otworów według uzgodnień z Zamawiającym.</w:t>
      </w:r>
    </w:p>
    <w:p w:rsidR="00303AA1" w:rsidRPr="00303AA1" w:rsidRDefault="00303AA1" w:rsidP="00303AA1">
      <w:pPr>
        <w:widowControl/>
        <w:numPr>
          <w:ilvl w:val="12"/>
          <w:numId w:val="0"/>
        </w:numPr>
        <w:tabs>
          <w:tab w:val="left" w:pos="567"/>
        </w:tabs>
        <w:spacing w:line="320" w:lineRule="exact"/>
        <w:ind w:left="567" w:hanging="567"/>
        <w:jc w:val="both"/>
        <w:rPr>
          <w:b/>
          <w:color w:val="auto"/>
          <w:sz w:val="22"/>
          <w:szCs w:val="22"/>
          <w:lang w:bidi="ar-SA"/>
        </w:rPr>
      </w:pPr>
    </w:p>
    <w:p w:rsidR="00303AA1" w:rsidRPr="00303AA1" w:rsidRDefault="00303AA1" w:rsidP="00303AA1">
      <w:pPr>
        <w:widowControl/>
        <w:numPr>
          <w:ilvl w:val="12"/>
          <w:numId w:val="0"/>
        </w:numPr>
        <w:tabs>
          <w:tab w:val="left" w:pos="567"/>
        </w:tabs>
        <w:spacing w:line="320" w:lineRule="exact"/>
        <w:ind w:left="567" w:hanging="567"/>
        <w:jc w:val="both"/>
        <w:rPr>
          <w:b/>
          <w:color w:val="auto"/>
          <w:sz w:val="22"/>
          <w:szCs w:val="22"/>
          <w:lang w:bidi="ar-SA"/>
        </w:rPr>
      </w:pPr>
      <w:r w:rsidRPr="00303AA1">
        <w:rPr>
          <w:b/>
          <w:color w:val="auto"/>
          <w:sz w:val="22"/>
          <w:szCs w:val="22"/>
          <w:lang w:bidi="ar-SA"/>
        </w:rPr>
        <w:t>Udział w badaniach pracowników Wykonawcy</w:t>
      </w:r>
    </w:p>
    <w:p w:rsidR="00057837" w:rsidRDefault="00303AA1" w:rsidP="00303AA1">
      <w:pPr>
        <w:widowControl/>
        <w:numPr>
          <w:ilvl w:val="12"/>
          <w:numId w:val="0"/>
        </w:numPr>
        <w:tabs>
          <w:tab w:val="left" w:pos="567"/>
        </w:tabs>
        <w:spacing w:line="320" w:lineRule="exact"/>
        <w:ind w:left="567" w:hanging="567"/>
        <w:jc w:val="both"/>
        <w:rPr>
          <w:color w:val="auto"/>
          <w:sz w:val="22"/>
          <w:szCs w:val="22"/>
          <w:lang w:bidi="ar-SA"/>
        </w:rPr>
      </w:pPr>
      <w:r w:rsidRPr="00303AA1">
        <w:rPr>
          <w:color w:val="auto"/>
          <w:sz w:val="22"/>
          <w:szCs w:val="22"/>
          <w:lang w:bidi="ar-SA"/>
        </w:rPr>
        <w:t>Wykonawca w trakcie realizacji prac badawczych prowadzonych przez Zamawiającego zapewni udział swoich pracowników o kwalifikacjach pozwalających na wykonywanie prac dodatkowych w wykonanych otworach w terminie według zapotrzebowania Zamawiającego w ilości nieprzekraczającej 40 roboczo/dniówek w przeliczeniu na osobę (pracownika).</w:t>
      </w:r>
    </w:p>
    <w:p w:rsidR="00303AA1" w:rsidRPr="00303AA1" w:rsidRDefault="00303AA1" w:rsidP="00303AA1">
      <w:pPr>
        <w:widowControl/>
        <w:numPr>
          <w:ilvl w:val="12"/>
          <w:numId w:val="0"/>
        </w:numPr>
        <w:tabs>
          <w:tab w:val="left" w:pos="567"/>
        </w:tabs>
        <w:spacing w:line="320" w:lineRule="exact"/>
        <w:ind w:left="567" w:hanging="567"/>
        <w:jc w:val="both"/>
        <w:rPr>
          <w:color w:val="auto"/>
          <w:sz w:val="22"/>
          <w:szCs w:val="22"/>
          <w:lang w:bidi="ar-SA"/>
        </w:rPr>
      </w:pPr>
    </w:p>
    <w:p w:rsidR="00057837" w:rsidRPr="00F9690D" w:rsidRDefault="00057837" w:rsidP="00F9690D">
      <w:pPr>
        <w:widowControl/>
        <w:numPr>
          <w:ilvl w:val="12"/>
          <w:numId w:val="0"/>
        </w:numPr>
        <w:tabs>
          <w:tab w:val="left" w:pos="567"/>
        </w:tabs>
        <w:spacing w:line="320" w:lineRule="exact"/>
        <w:ind w:left="567" w:hanging="567"/>
        <w:jc w:val="both"/>
        <w:rPr>
          <w:color w:val="auto"/>
          <w:sz w:val="22"/>
          <w:szCs w:val="22"/>
          <w:lang w:bidi="ar-SA"/>
        </w:rPr>
      </w:pPr>
      <w:r w:rsidRPr="00F9690D">
        <w:rPr>
          <w:b/>
          <w:color w:val="auto"/>
          <w:sz w:val="22"/>
          <w:szCs w:val="22"/>
          <w:lang w:bidi="ar-SA"/>
        </w:rPr>
        <w:t>Warunki prac podziemnych:</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 xml:space="preserve">Lokalizacja : Kopalnia Doświadczalna „Barbara”, Mikołów ul. Podleska 72. Poziom 30m. </w:t>
      </w:r>
    </w:p>
    <w:p w:rsidR="00057837" w:rsidRPr="00F9690D" w:rsidRDefault="00303AA1" w:rsidP="00F9690D">
      <w:pPr>
        <w:widowControl/>
        <w:numPr>
          <w:ilvl w:val="12"/>
          <w:numId w:val="0"/>
        </w:numPr>
        <w:spacing w:line="320" w:lineRule="exact"/>
        <w:jc w:val="both"/>
        <w:rPr>
          <w:color w:val="auto"/>
          <w:sz w:val="22"/>
          <w:szCs w:val="22"/>
          <w:lang w:bidi="ar-SA"/>
        </w:rPr>
      </w:pPr>
      <w:r>
        <w:rPr>
          <w:color w:val="auto"/>
          <w:sz w:val="22"/>
          <w:szCs w:val="22"/>
          <w:lang w:bidi="ar-SA"/>
        </w:rPr>
        <w:t>Prace wykonywane etapami przez 24</w:t>
      </w:r>
      <w:r w:rsidR="00057837" w:rsidRPr="00F9690D">
        <w:rPr>
          <w:color w:val="auto"/>
          <w:sz w:val="22"/>
          <w:szCs w:val="22"/>
          <w:lang w:bidi="ar-SA"/>
        </w:rPr>
        <w:t xml:space="preserve"> miesi</w:t>
      </w:r>
      <w:r>
        <w:rPr>
          <w:color w:val="auto"/>
          <w:sz w:val="22"/>
          <w:szCs w:val="22"/>
          <w:lang w:bidi="ar-SA"/>
        </w:rPr>
        <w:t>ące</w:t>
      </w:r>
      <w:r w:rsidR="00057837" w:rsidRPr="00F9690D">
        <w:rPr>
          <w:color w:val="auto"/>
          <w:sz w:val="22"/>
          <w:szCs w:val="22"/>
          <w:lang w:bidi="ar-SA"/>
        </w:rPr>
        <w:t xml:space="preserve"> od momentu rozpoczęcia wiercenia w cyklach- wiercenie etapu, badania, wiercenie kolejnego etapu, badania, itd. Badania przeprowadzi Zamawiający bez udziały Wykonawcy wierceń.</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Odległość od podszybia poziomu 30m do miejsca wiercenia nie przekracza 500m, w połowie tego dystansu dostępne torowisko. Brak urządzeń transportu dołowego.</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Wiercenia odbywać się będą z wyrobiska (Upadowa II) o wymiarach: szerokość 2,6m i wysokość 2,1m.</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Wymiary klatki szybowej: długość 3m, szerokość 1m.</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Konieczne doprowadzenie energii elektrycznej do miejsca wierceń z rozdzielni głównej na poziom 30m.</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Konieczne wykonanie projektu otworu (ów), prowadzenie dokumentacji i wszystkich niezbędnych spraw zgodnie z przepisami górniczymi.</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Konieczna obsługa geologiczno-miernicza –kontrola wierceń w pokładzie węgla.</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Możliwość pracy tylko na 1 zmianę w dni powszednie od 6:00 do 14:00.</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Zatrudnienie pracowników i dozoru oraz zasady pracy- zgodnie z obowiązującymi przepisami.</w:t>
      </w:r>
    </w:p>
    <w:p w:rsidR="00057837" w:rsidRPr="00F9690D" w:rsidRDefault="00057837" w:rsidP="00F9690D">
      <w:pPr>
        <w:widowControl/>
        <w:numPr>
          <w:ilvl w:val="12"/>
          <w:numId w:val="0"/>
        </w:numPr>
        <w:tabs>
          <w:tab w:val="left" w:pos="567"/>
        </w:tabs>
        <w:spacing w:line="320" w:lineRule="exact"/>
        <w:ind w:left="567" w:hanging="567"/>
        <w:jc w:val="both"/>
        <w:rPr>
          <w:color w:val="auto"/>
          <w:sz w:val="22"/>
          <w:szCs w:val="22"/>
          <w:lang w:bidi="ar-SA"/>
        </w:rPr>
      </w:pPr>
    </w:p>
    <w:p w:rsidR="00057837" w:rsidRPr="00F9690D" w:rsidRDefault="00057837" w:rsidP="00F9690D">
      <w:pPr>
        <w:widowControl/>
        <w:numPr>
          <w:ilvl w:val="12"/>
          <w:numId w:val="0"/>
        </w:numPr>
        <w:tabs>
          <w:tab w:val="left" w:pos="567"/>
        </w:tabs>
        <w:spacing w:line="320" w:lineRule="exact"/>
        <w:ind w:left="567" w:hanging="567"/>
        <w:jc w:val="both"/>
        <w:rPr>
          <w:b/>
          <w:color w:val="auto"/>
          <w:sz w:val="22"/>
          <w:szCs w:val="22"/>
          <w:lang w:bidi="ar-SA"/>
        </w:rPr>
      </w:pPr>
      <w:r w:rsidRPr="00F9690D">
        <w:rPr>
          <w:b/>
          <w:color w:val="auto"/>
          <w:sz w:val="22"/>
          <w:szCs w:val="22"/>
          <w:lang w:bidi="ar-SA"/>
        </w:rPr>
        <w:t>Warunki prac z powierzchni:</w:t>
      </w:r>
    </w:p>
    <w:p w:rsidR="00057837" w:rsidRPr="00F9690D" w:rsidRDefault="00057837" w:rsidP="00F9690D">
      <w:pPr>
        <w:widowControl/>
        <w:numPr>
          <w:ilvl w:val="12"/>
          <w:numId w:val="0"/>
        </w:numPr>
        <w:spacing w:line="320" w:lineRule="exact"/>
        <w:jc w:val="both"/>
        <w:rPr>
          <w:color w:val="auto"/>
          <w:sz w:val="22"/>
          <w:szCs w:val="22"/>
          <w:lang w:bidi="ar-SA"/>
        </w:rPr>
      </w:pPr>
      <w:r w:rsidRPr="00F9690D">
        <w:rPr>
          <w:color w:val="auto"/>
          <w:sz w:val="22"/>
          <w:szCs w:val="22"/>
          <w:lang w:bidi="ar-SA"/>
        </w:rPr>
        <w:t>Lokalizacja: Kopalnia Doświadczalna „Barbara”, ul. Podleska 72, Mikołów. Możliwość dojazdu drogą utwardzaną w pobliże rejonu wierceń. Od drogi jw. w odległości około 100-150mb odbywać się będą wiercenia – teren to łąka i las.</w:t>
      </w:r>
    </w:p>
    <w:p w:rsidR="004E701B" w:rsidRPr="00F9690D" w:rsidRDefault="004E701B" w:rsidP="00F9690D">
      <w:pPr>
        <w:widowControl/>
        <w:numPr>
          <w:ilvl w:val="12"/>
          <w:numId w:val="0"/>
        </w:numPr>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Pr="00F9690D">
        <w:rPr>
          <w:b/>
          <w:color w:val="auto"/>
          <w:sz w:val="22"/>
          <w:szCs w:val="22"/>
          <w:lang w:bidi="ar-SA"/>
        </w:rPr>
        <w:t>2</w:t>
      </w:r>
    </w:p>
    <w:p w:rsidR="004E701B" w:rsidRPr="00F9690D" w:rsidRDefault="00C932C6" w:rsidP="00F9690D">
      <w:pPr>
        <w:widowControl/>
        <w:overflowPunct w:val="0"/>
        <w:autoSpaceDE w:val="0"/>
        <w:autoSpaceDN w:val="0"/>
        <w:adjustRightInd w:val="0"/>
        <w:spacing w:line="320" w:lineRule="exact"/>
        <w:jc w:val="both"/>
        <w:textAlignment w:val="baseline"/>
        <w:rPr>
          <w:color w:val="auto"/>
          <w:sz w:val="22"/>
          <w:szCs w:val="22"/>
          <w:lang w:bidi="ar-SA"/>
        </w:rPr>
      </w:pPr>
      <w:r w:rsidRPr="00F9690D">
        <w:rPr>
          <w:color w:val="auto"/>
          <w:sz w:val="22"/>
          <w:szCs w:val="22"/>
          <w:lang w:bidi="ar-SA"/>
        </w:rPr>
        <w:t xml:space="preserve">Termin wykonania zamówienia - nie dłużej niż </w:t>
      </w:r>
      <w:r w:rsidR="00303AA1">
        <w:rPr>
          <w:color w:val="auto"/>
          <w:sz w:val="22"/>
          <w:szCs w:val="22"/>
          <w:lang w:bidi="ar-SA"/>
        </w:rPr>
        <w:t>24</w:t>
      </w:r>
      <w:r w:rsidRPr="00F9690D">
        <w:rPr>
          <w:color w:val="auto"/>
          <w:sz w:val="22"/>
          <w:szCs w:val="22"/>
          <w:lang w:bidi="ar-SA"/>
        </w:rPr>
        <w:t xml:space="preserve"> miesi</w:t>
      </w:r>
      <w:r w:rsidR="00303AA1">
        <w:rPr>
          <w:color w:val="auto"/>
          <w:sz w:val="22"/>
          <w:szCs w:val="22"/>
          <w:lang w:bidi="ar-SA"/>
        </w:rPr>
        <w:t>ące</w:t>
      </w:r>
      <w:r w:rsidRPr="00F9690D">
        <w:rPr>
          <w:color w:val="auto"/>
          <w:sz w:val="22"/>
          <w:szCs w:val="22"/>
          <w:lang w:bidi="ar-SA"/>
        </w:rPr>
        <w:t xml:space="preserve"> od daty podpisania protokołu przekazania rejonu robót.</w:t>
      </w:r>
    </w:p>
    <w:p w:rsidR="0085373F" w:rsidRPr="00F9690D" w:rsidRDefault="00984CD0" w:rsidP="00F9690D">
      <w:pPr>
        <w:widowControl/>
        <w:spacing w:line="320" w:lineRule="exact"/>
        <w:ind w:left="567" w:hanging="567"/>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Pr="00F9690D">
        <w:rPr>
          <w:b/>
          <w:color w:val="auto"/>
          <w:sz w:val="22"/>
          <w:szCs w:val="22"/>
          <w:lang w:bidi="ar-SA"/>
        </w:rPr>
        <w:t>3</w:t>
      </w:r>
    </w:p>
    <w:p w:rsidR="00984CD0" w:rsidRPr="00F9690D" w:rsidRDefault="00984CD0" w:rsidP="00F9690D">
      <w:pPr>
        <w:widowControl/>
        <w:spacing w:line="320" w:lineRule="exact"/>
        <w:jc w:val="both"/>
        <w:rPr>
          <w:color w:val="auto"/>
          <w:sz w:val="22"/>
          <w:szCs w:val="22"/>
          <w:lang w:bidi="ar-SA"/>
        </w:rPr>
      </w:pPr>
      <w:r w:rsidRPr="00F9690D">
        <w:rPr>
          <w:color w:val="auto"/>
          <w:sz w:val="22"/>
          <w:szCs w:val="22"/>
          <w:lang w:bidi="ar-SA"/>
        </w:rPr>
        <w:t>Wszystkie prace związane z wykonaniem przedmiotu zamówienia będą prowadzone zgodnie z</w:t>
      </w:r>
      <w:r w:rsidR="00585785">
        <w:rPr>
          <w:color w:val="auto"/>
          <w:sz w:val="22"/>
          <w:szCs w:val="22"/>
          <w:lang w:bidi="ar-SA"/>
        </w:rPr>
        <w:t> </w:t>
      </w:r>
      <w:r w:rsidRPr="00F9690D">
        <w:rPr>
          <w:color w:val="auto"/>
          <w:sz w:val="22"/>
          <w:szCs w:val="22"/>
          <w:lang w:bidi="ar-SA"/>
        </w:rPr>
        <w:t xml:space="preserve">obowiązującymi przepisami tj. Prawem geologicznym i górniczym – Ustawą z dnia </w:t>
      </w:r>
      <w:r w:rsidRPr="00F9690D">
        <w:rPr>
          <w:iCs/>
          <w:color w:val="auto"/>
          <w:sz w:val="22"/>
          <w:szCs w:val="22"/>
          <w:lang w:bidi="ar-SA"/>
        </w:rPr>
        <w:t>9 czerwca 2011</w:t>
      </w:r>
      <w:r w:rsidRPr="00F9690D">
        <w:rPr>
          <w:color w:val="auto"/>
          <w:sz w:val="22"/>
          <w:szCs w:val="22"/>
          <w:lang w:bidi="ar-SA"/>
        </w:rPr>
        <w:t xml:space="preserve"> r (Dz. U. z 2020 poz. 1064 z późn. zm.), Rozporządzeniem Ministra Energii w sprawie szczegółowych wymagań prowadzenia ruchu podziemnych zakładów górniczych z dnia 23 listopada 2016 r. (Dz.U. z</w:t>
      </w:r>
      <w:r w:rsidR="00585785">
        <w:rPr>
          <w:color w:val="auto"/>
          <w:sz w:val="22"/>
          <w:szCs w:val="22"/>
          <w:lang w:bidi="ar-SA"/>
        </w:rPr>
        <w:t> </w:t>
      </w:r>
      <w:r w:rsidRPr="00F9690D">
        <w:rPr>
          <w:color w:val="auto"/>
          <w:sz w:val="22"/>
          <w:szCs w:val="22"/>
          <w:lang w:bidi="ar-SA"/>
        </w:rPr>
        <w:t>2017 r.,poz. 1118 z późn. zm.) wraz załącznikami oraz innymi przepisami wykonawczymi do Prawa geologicznego i górniczego, Planem Ruchu Zakładu prowadzącego roboty podziemne w celach naukowych, badawczych, doświadczalnych i szkoleniowych na potrzeby geologii i górnictwa na lata 2019 -2024 Kopalni Doświadczalnej „Barbara” w Mikołowie oraz obowiązującymi normami.</w:t>
      </w:r>
    </w:p>
    <w:p w:rsidR="00984CD0" w:rsidRPr="00F9690D" w:rsidRDefault="00984CD0" w:rsidP="00F9690D">
      <w:pPr>
        <w:widowControl/>
        <w:spacing w:line="320" w:lineRule="exact"/>
        <w:ind w:left="567" w:hanging="567"/>
        <w:jc w:val="both"/>
        <w:rPr>
          <w:color w:val="auto"/>
          <w:sz w:val="22"/>
          <w:szCs w:val="22"/>
          <w:lang w:bidi="ar-SA"/>
        </w:rPr>
      </w:pPr>
    </w:p>
    <w:p w:rsidR="004E701B" w:rsidRPr="00F9690D" w:rsidRDefault="00984CD0" w:rsidP="00F9690D">
      <w:pPr>
        <w:widowControl/>
        <w:spacing w:line="320" w:lineRule="exact"/>
        <w:jc w:val="center"/>
        <w:rPr>
          <w:b/>
          <w:color w:val="auto"/>
          <w:sz w:val="22"/>
          <w:szCs w:val="22"/>
          <w:lang w:bidi="ar-SA"/>
        </w:rPr>
      </w:pPr>
      <w:r w:rsidRPr="00F9690D">
        <w:rPr>
          <w:b/>
          <w:color w:val="auto"/>
          <w:sz w:val="22"/>
          <w:szCs w:val="22"/>
          <w:lang w:bidi="ar-SA"/>
        </w:rPr>
        <w:t>§4</w:t>
      </w:r>
    </w:p>
    <w:p w:rsidR="00984CD0" w:rsidRPr="00984CD0" w:rsidRDefault="00984CD0" w:rsidP="00F9690D">
      <w:pPr>
        <w:widowControl/>
        <w:numPr>
          <w:ilvl w:val="6"/>
          <w:numId w:val="37"/>
        </w:numPr>
        <w:spacing w:line="320" w:lineRule="exact"/>
        <w:ind w:left="567" w:hanging="567"/>
        <w:jc w:val="both"/>
        <w:rPr>
          <w:iCs/>
          <w:color w:val="auto"/>
          <w:sz w:val="22"/>
          <w:szCs w:val="22"/>
          <w:lang w:bidi="ar-SA"/>
        </w:rPr>
      </w:pPr>
      <w:r w:rsidRPr="00984CD0">
        <w:rPr>
          <w:iCs/>
          <w:color w:val="auto"/>
          <w:sz w:val="22"/>
          <w:szCs w:val="22"/>
          <w:lang w:bidi="ar-SA"/>
        </w:rPr>
        <w:t xml:space="preserve">Osoby kierownictwa i dozoru ruchu, które będą uczestniczyć w wykonywaniu zamówienia muszą posiadać stwierdzenie kwalifikacji kierownictwa i osób dozoru ruchu w podziemnych zakładach górniczych wydobywających węgiel kamienny, sprawujących nadzór nad pracownikami prowadzącymi roboty, wymagane </w:t>
      </w:r>
      <w:r w:rsidRPr="00984CD0">
        <w:rPr>
          <w:color w:val="auto"/>
          <w:sz w:val="22"/>
          <w:szCs w:val="22"/>
          <w:lang w:bidi="ar-SA"/>
        </w:rPr>
        <w:t xml:space="preserve">Ustawą z dnia </w:t>
      </w:r>
      <w:r w:rsidRPr="00984CD0">
        <w:rPr>
          <w:iCs/>
          <w:color w:val="auto"/>
          <w:sz w:val="22"/>
          <w:szCs w:val="22"/>
          <w:lang w:bidi="ar-SA"/>
        </w:rPr>
        <w:t>9 czerwca 2011</w:t>
      </w:r>
      <w:r w:rsidRPr="00984CD0">
        <w:rPr>
          <w:color w:val="auto"/>
          <w:sz w:val="22"/>
          <w:szCs w:val="22"/>
          <w:lang w:bidi="ar-SA"/>
        </w:rPr>
        <w:t xml:space="preserve"> r (Dz. U. z 2020 poz. 1064 z późn. zm.)</w:t>
      </w:r>
      <w:r w:rsidRPr="00984CD0">
        <w:rPr>
          <w:iCs/>
          <w:color w:val="auto"/>
          <w:sz w:val="22"/>
          <w:szCs w:val="22"/>
          <w:lang w:bidi="ar-SA"/>
        </w:rPr>
        <w:t xml:space="preserve"> i wynikającymi z niej rozporządzeniami lub uprawnienia równoważne.</w:t>
      </w:r>
    </w:p>
    <w:p w:rsidR="00984CD0" w:rsidRPr="00984CD0" w:rsidRDefault="00984CD0" w:rsidP="00F9690D">
      <w:pPr>
        <w:widowControl/>
        <w:spacing w:line="320" w:lineRule="exact"/>
        <w:ind w:left="567" w:hanging="567"/>
        <w:jc w:val="both"/>
        <w:rPr>
          <w:color w:val="auto"/>
          <w:sz w:val="22"/>
          <w:szCs w:val="22"/>
          <w:lang w:bidi="ar-SA"/>
        </w:rPr>
      </w:pPr>
      <w:r w:rsidRPr="00984CD0">
        <w:rPr>
          <w:color w:val="auto"/>
          <w:sz w:val="22"/>
          <w:szCs w:val="22"/>
          <w:lang w:bidi="ar-SA"/>
        </w:rPr>
        <w:t>2.</w:t>
      </w:r>
      <w:r w:rsidRPr="00984CD0">
        <w:rPr>
          <w:color w:val="auto"/>
          <w:sz w:val="22"/>
          <w:szCs w:val="22"/>
          <w:lang w:bidi="ar-SA"/>
        </w:rPr>
        <w:tab/>
        <w:t>Wykonawca zobowiązany jest:</w:t>
      </w:r>
    </w:p>
    <w:p w:rsidR="00984CD0" w:rsidRPr="00984CD0" w:rsidRDefault="00984CD0" w:rsidP="00F9690D">
      <w:pPr>
        <w:widowControl/>
        <w:spacing w:line="320" w:lineRule="exact"/>
        <w:ind w:left="993" w:hanging="426"/>
        <w:jc w:val="both"/>
        <w:rPr>
          <w:color w:val="auto"/>
          <w:sz w:val="22"/>
          <w:szCs w:val="22"/>
          <w:lang w:bidi="ar-SA"/>
        </w:rPr>
      </w:pPr>
      <w:r w:rsidRPr="00984CD0">
        <w:rPr>
          <w:color w:val="auto"/>
          <w:sz w:val="22"/>
          <w:szCs w:val="22"/>
          <w:lang w:bidi="ar-SA"/>
        </w:rPr>
        <w:t>-</w:t>
      </w:r>
      <w:r w:rsidRPr="00984CD0">
        <w:rPr>
          <w:color w:val="auto"/>
          <w:sz w:val="22"/>
          <w:szCs w:val="22"/>
          <w:lang w:bidi="ar-SA"/>
        </w:rPr>
        <w:tab/>
        <w:t xml:space="preserve">posiadać zorganizowane obłożenie osób dozoru i kierownictwa ruchu górniczego, maszynowego i elektrycznego do szczebla Kierownika Działu Górniczego i Energomechanicznego </w:t>
      </w:r>
    </w:p>
    <w:p w:rsidR="00984CD0" w:rsidRPr="00984CD0" w:rsidRDefault="00984CD0" w:rsidP="00F9690D">
      <w:pPr>
        <w:widowControl/>
        <w:spacing w:line="320" w:lineRule="exact"/>
        <w:ind w:left="993" w:hanging="426"/>
        <w:jc w:val="both"/>
        <w:rPr>
          <w:color w:val="auto"/>
          <w:sz w:val="22"/>
          <w:szCs w:val="22"/>
          <w:lang w:bidi="ar-SA"/>
        </w:rPr>
      </w:pPr>
      <w:r w:rsidRPr="00984CD0">
        <w:rPr>
          <w:color w:val="auto"/>
          <w:sz w:val="22"/>
          <w:szCs w:val="22"/>
          <w:lang w:bidi="ar-SA"/>
        </w:rPr>
        <w:t>-</w:t>
      </w:r>
      <w:r w:rsidRPr="00984CD0">
        <w:rPr>
          <w:color w:val="auto"/>
          <w:sz w:val="22"/>
          <w:szCs w:val="22"/>
          <w:lang w:bidi="ar-SA"/>
        </w:rPr>
        <w:tab/>
        <w:t>posiadać obsługę stosowanych maszyn i urządzeń realizowaną przez obłożenie robót pracownikami posiadającymi wymagane kwalifikacje,</w:t>
      </w:r>
    </w:p>
    <w:p w:rsidR="00984CD0" w:rsidRPr="00984CD0" w:rsidRDefault="00984CD0" w:rsidP="00F9690D">
      <w:pPr>
        <w:widowControl/>
        <w:spacing w:line="320" w:lineRule="exact"/>
        <w:ind w:left="993" w:hanging="426"/>
        <w:jc w:val="both"/>
        <w:rPr>
          <w:color w:val="auto"/>
          <w:sz w:val="22"/>
          <w:szCs w:val="22"/>
          <w:lang w:bidi="ar-SA"/>
        </w:rPr>
      </w:pPr>
      <w:r w:rsidRPr="00984CD0">
        <w:rPr>
          <w:color w:val="auto"/>
          <w:sz w:val="22"/>
          <w:szCs w:val="22"/>
          <w:lang w:bidi="ar-SA"/>
        </w:rPr>
        <w:t>-</w:t>
      </w:r>
      <w:r w:rsidRPr="00984CD0">
        <w:rPr>
          <w:color w:val="auto"/>
          <w:sz w:val="22"/>
          <w:szCs w:val="22"/>
          <w:lang w:bidi="ar-SA"/>
        </w:rPr>
        <w:tab/>
        <w:t>doprowadzić niezbędne do potrzeb wykonania przedmiotu zamówienia media robocze jak energia elektryczna, powietrze sprężone, wykonane ze środków własnych Wykonawcy od punktów zdawczo – odbiorczych wskazanych przez Zamawiającego.</w:t>
      </w:r>
    </w:p>
    <w:p w:rsidR="00F7320D" w:rsidRPr="00F9690D" w:rsidRDefault="00984CD0" w:rsidP="00F9690D">
      <w:pPr>
        <w:widowControl/>
        <w:spacing w:line="320" w:lineRule="exact"/>
        <w:ind w:left="993" w:hanging="426"/>
        <w:jc w:val="both"/>
        <w:rPr>
          <w:color w:val="auto"/>
          <w:sz w:val="22"/>
          <w:szCs w:val="22"/>
          <w:lang w:bidi="ar-SA"/>
        </w:rPr>
      </w:pPr>
      <w:r w:rsidRPr="00F9690D">
        <w:rPr>
          <w:color w:val="auto"/>
          <w:sz w:val="22"/>
          <w:szCs w:val="22"/>
          <w:lang w:bidi="ar-SA"/>
        </w:rPr>
        <w:t>-</w:t>
      </w:r>
      <w:r w:rsidRPr="00F9690D">
        <w:rPr>
          <w:color w:val="auto"/>
          <w:sz w:val="22"/>
          <w:szCs w:val="22"/>
          <w:lang w:bidi="ar-SA"/>
        </w:rPr>
        <w:tab/>
      </w:r>
      <w:r w:rsidR="007032F1">
        <w:rPr>
          <w:color w:val="auto"/>
          <w:sz w:val="22"/>
          <w:szCs w:val="22"/>
          <w:lang w:bidi="ar-SA"/>
        </w:rPr>
        <w:t>wyposażyć</w:t>
      </w:r>
      <w:r w:rsidRPr="00F9690D">
        <w:rPr>
          <w:color w:val="auto"/>
          <w:sz w:val="22"/>
          <w:szCs w:val="22"/>
          <w:lang w:bidi="ar-SA"/>
        </w:rPr>
        <w:t xml:space="preserve"> swoic</w:t>
      </w:r>
      <w:r w:rsidR="007032F1">
        <w:rPr>
          <w:color w:val="auto"/>
          <w:sz w:val="22"/>
          <w:szCs w:val="22"/>
          <w:lang w:bidi="ar-SA"/>
        </w:rPr>
        <w:t>h pracowników w odzież roboczą i sprzęt ochronny.</w:t>
      </w:r>
    </w:p>
    <w:p w:rsidR="00F7320D" w:rsidRPr="00F9690D" w:rsidRDefault="00F7320D" w:rsidP="00F9690D">
      <w:pPr>
        <w:widowControl/>
        <w:numPr>
          <w:ilvl w:val="0"/>
          <w:numId w:val="35"/>
        </w:numPr>
        <w:tabs>
          <w:tab w:val="clear" w:pos="720"/>
        </w:tabs>
        <w:spacing w:line="320" w:lineRule="exact"/>
        <w:ind w:left="567" w:hanging="567"/>
        <w:jc w:val="both"/>
        <w:rPr>
          <w:color w:val="auto"/>
          <w:sz w:val="22"/>
          <w:szCs w:val="22"/>
          <w:lang w:bidi="ar-SA"/>
        </w:rPr>
      </w:pPr>
      <w:r w:rsidRPr="00F9690D">
        <w:rPr>
          <w:color w:val="auto"/>
          <w:sz w:val="22"/>
          <w:szCs w:val="22"/>
          <w:lang w:bidi="ar-SA"/>
        </w:rPr>
        <w:t>Do terminu zakończenia robót obowiązywać będzie Wykonawcę utrzymanie wyrobiska, polegające na:</w:t>
      </w:r>
    </w:p>
    <w:p w:rsidR="00F7320D" w:rsidRPr="00F9690D" w:rsidRDefault="00F7320D" w:rsidP="00F9690D">
      <w:pPr>
        <w:widowControl/>
        <w:numPr>
          <w:ilvl w:val="0"/>
          <w:numId w:val="71"/>
        </w:numPr>
        <w:tabs>
          <w:tab w:val="clear" w:pos="1287"/>
        </w:tabs>
        <w:spacing w:line="320" w:lineRule="exact"/>
        <w:ind w:left="993" w:hanging="426"/>
        <w:jc w:val="both"/>
        <w:rPr>
          <w:color w:val="auto"/>
          <w:sz w:val="22"/>
          <w:szCs w:val="22"/>
          <w:lang w:bidi="ar-SA"/>
        </w:rPr>
      </w:pPr>
      <w:r w:rsidRPr="00F9690D">
        <w:rPr>
          <w:color w:val="auto"/>
          <w:sz w:val="22"/>
          <w:szCs w:val="22"/>
          <w:lang w:bidi="ar-SA"/>
        </w:rPr>
        <w:t>wyrywkowej kontroli wyrobiska,</w:t>
      </w:r>
    </w:p>
    <w:p w:rsidR="00F7320D" w:rsidRPr="00F9690D" w:rsidRDefault="00F7320D" w:rsidP="00F9690D">
      <w:pPr>
        <w:widowControl/>
        <w:numPr>
          <w:ilvl w:val="0"/>
          <w:numId w:val="71"/>
        </w:numPr>
        <w:tabs>
          <w:tab w:val="clear" w:pos="1287"/>
        </w:tabs>
        <w:spacing w:line="320" w:lineRule="exact"/>
        <w:ind w:left="993" w:hanging="426"/>
        <w:jc w:val="both"/>
        <w:rPr>
          <w:color w:val="auto"/>
          <w:sz w:val="22"/>
          <w:szCs w:val="22"/>
          <w:lang w:bidi="ar-SA"/>
        </w:rPr>
      </w:pPr>
      <w:r w:rsidRPr="00F9690D">
        <w:rPr>
          <w:color w:val="auto"/>
          <w:sz w:val="22"/>
          <w:szCs w:val="22"/>
          <w:lang w:bidi="ar-SA"/>
        </w:rPr>
        <w:t>utrzymaniu stanu wentylacji zgodnie z ustaleniami Zamawiającego,</w:t>
      </w:r>
    </w:p>
    <w:p w:rsidR="00F7320D" w:rsidRPr="00F9690D" w:rsidRDefault="00F7320D" w:rsidP="00F9690D">
      <w:pPr>
        <w:widowControl/>
        <w:numPr>
          <w:ilvl w:val="0"/>
          <w:numId w:val="71"/>
        </w:numPr>
        <w:tabs>
          <w:tab w:val="clear" w:pos="1287"/>
        </w:tabs>
        <w:spacing w:line="320" w:lineRule="exact"/>
        <w:ind w:left="993" w:hanging="426"/>
        <w:jc w:val="both"/>
        <w:rPr>
          <w:color w:val="auto"/>
          <w:sz w:val="22"/>
          <w:szCs w:val="22"/>
          <w:lang w:bidi="ar-SA"/>
        </w:rPr>
      </w:pPr>
      <w:r w:rsidRPr="00F9690D">
        <w:rPr>
          <w:color w:val="auto"/>
          <w:sz w:val="22"/>
          <w:szCs w:val="22"/>
          <w:lang w:bidi="ar-SA"/>
        </w:rPr>
        <w:t>utrzymaniu we właściwym stanie trasy transportu,</w:t>
      </w:r>
    </w:p>
    <w:p w:rsidR="00F7320D" w:rsidRPr="00F9690D" w:rsidRDefault="00F7320D" w:rsidP="00F9690D">
      <w:pPr>
        <w:widowControl/>
        <w:numPr>
          <w:ilvl w:val="0"/>
          <w:numId w:val="71"/>
        </w:numPr>
        <w:tabs>
          <w:tab w:val="clear" w:pos="1287"/>
        </w:tabs>
        <w:spacing w:line="320" w:lineRule="exact"/>
        <w:ind w:left="993" w:hanging="426"/>
        <w:jc w:val="both"/>
        <w:rPr>
          <w:color w:val="auto"/>
          <w:sz w:val="22"/>
          <w:szCs w:val="22"/>
          <w:lang w:bidi="ar-SA"/>
        </w:rPr>
      </w:pPr>
      <w:r w:rsidRPr="00F9690D">
        <w:rPr>
          <w:color w:val="auto"/>
          <w:sz w:val="22"/>
          <w:szCs w:val="22"/>
          <w:lang w:bidi="ar-SA"/>
        </w:rPr>
        <w:t>utrzymaniu porządku w wyrobisku.</w:t>
      </w:r>
      <w:r w:rsidRPr="00F9690D">
        <w:rPr>
          <w:color w:val="auto"/>
          <w:sz w:val="22"/>
          <w:szCs w:val="22"/>
          <w:lang w:bidi="ar-SA"/>
        </w:rPr>
        <w:tab/>
      </w:r>
      <w:r w:rsidRPr="00F9690D">
        <w:rPr>
          <w:color w:val="auto"/>
          <w:sz w:val="22"/>
          <w:szCs w:val="22"/>
          <w:lang w:bidi="ar-SA"/>
        </w:rPr>
        <w:br/>
        <w:t>W przypadku usterek w utrzymaniu wyrobiska stwierdzonych w trakcie jego odbioru Wykonawca zobowiązany jest usunąć je w terminie 1 tygodnia.</w:t>
      </w:r>
    </w:p>
    <w:p w:rsidR="00F7320D" w:rsidRPr="00F9690D" w:rsidRDefault="006031E4" w:rsidP="00F9690D">
      <w:pPr>
        <w:widowControl/>
        <w:spacing w:line="320" w:lineRule="exact"/>
        <w:ind w:left="567" w:hanging="567"/>
        <w:jc w:val="both"/>
        <w:rPr>
          <w:color w:val="auto"/>
          <w:sz w:val="22"/>
          <w:szCs w:val="22"/>
          <w:lang w:bidi="ar-SA"/>
        </w:rPr>
      </w:pPr>
      <w:r w:rsidRPr="00F9690D">
        <w:rPr>
          <w:color w:val="auto"/>
          <w:sz w:val="22"/>
          <w:szCs w:val="22"/>
          <w:lang w:bidi="ar-SA"/>
        </w:rPr>
        <w:t>4</w:t>
      </w:r>
      <w:r w:rsidR="00F7320D" w:rsidRPr="00F9690D">
        <w:rPr>
          <w:color w:val="auto"/>
          <w:sz w:val="22"/>
          <w:szCs w:val="22"/>
          <w:lang w:bidi="ar-SA"/>
        </w:rPr>
        <w:t>.</w:t>
      </w:r>
      <w:r w:rsidR="00F7320D" w:rsidRPr="00F9690D">
        <w:rPr>
          <w:color w:val="auto"/>
          <w:sz w:val="22"/>
          <w:szCs w:val="22"/>
          <w:lang w:bidi="ar-SA"/>
        </w:rPr>
        <w:tab/>
        <w:t>Kontrola wykonywanych robót przez kierownictwo i dozór wyższy Wykonawcy i Zamawiającego odbywać się będzie zgodnie z obowiązującymi przepisami oraz rygorami ujętymi w  technologiach wykonywania robót.</w:t>
      </w:r>
    </w:p>
    <w:p w:rsidR="00F7320D" w:rsidRPr="00F9690D" w:rsidRDefault="006031E4" w:rsidP="00F9690D">
      <w:pPr>
        <w:widowControl/>
        <w:spacing w:line="320" w:lineRule="exact"/>
        <w:ind w:left="567" w:hanging="567"/>
        <w:jc w:val="both"/>
        <w:rPr>
          <w:color w:val="auto"/>
          <w:sz w:val="22"/>
          <w:szCs w:val="22"/>
          <w:lang w:bidi="ar-SA"/>
        </w:rPr>
      </w:pPr>
      <w:r w:rsidRPr="00F9690D">
        <w:rPr>
          <w:color w:val="auto"/>
          <w:sz w:val="22"/>
          <w:szCs w:val="22"/>
          <w:lang w:bidi="ar-SA"/>
        </w:rPr>
        <w:t>5</w:t>
      </w:r>
      <w:r w:rsidR="00F7320D" w:rsidRPr="00F9690D">
        <w:rPr>
          <w:color w:val="auto"/>
          <w:sz w:val="22"/>
          <w:szCs w:val="22"/>
          <w:lang w:bidi="ar-SA"/>
        </w:rPr>
        <w:t>.</w:t>
      </w:r>
      <w:r w:rsidRPr="00F9690D">
        <w:rPr>
          <w:color w:val="auto"/>
          <w:sz w:val="22"/>
          <w:szCs w:val="22"/>
          <w:lang w:bidi="ar-SA"/>
        </w:rPr>
        <w:tab/>
      </w:r>
      <w:r w:rsidR="00F7320D" w:rsidRPr="00F9690D">
        <w:rPr>
          <w:color w:val="auto"/>
          <w:sz w:val="22"/>
          <w:szCs w:val="22"/>
          <w:lang w:bidi="ar-SA"/>
        </w:rPr>
        <w:t>Wykonawca zobowiązany jest do dostosowania organizacji czasu pracy do czasu</w:t>
      </w:r>
      <w:r w:rsidRPr="00F9690D">
        <w:rPr>
          <w:color w:val="auto"/>
          <w:sz w:val="22"/>
          <w:szCs w:val="22"/>
          <w:lang w:bidi="ar-SA"/>
        </w:rPr>
        <w:t xml:space="preserve"> </w:t>
      </w:r>
      <w:r w:rsidR="00F7320D" w:rsidRPr="00F9690D">
        <w:rPr>
          <w:color w:val="auto"/>
          <w:sz w:val="22"/>
          <w:szCs w:val="22"/>
          <w:lang w:bidi="ar-SA"/>
        </w:rPr>
        <w:t>i organizacji pracy Zamawiającego (dotyczy rozpoczęcia i zakończenia czasu pracy 6</w:t>
      </w:r>
      <w:r w:rsidR="00F7320D" w:rsidRPr="00F9690D">
        <w:rPr>
          <w:color w:val="auto"/>
          <w:sz w:val="22"/>
          <w:szCs w:val="22"/>
          <w:vertAlign w:val="superscript"/>
          <w:lang w:bidi="ar-SA"/>
        </w:rPr>
        <w:t>00</w:t>
      </w:r>
      <w:r w:rsidR="00F7320D" w:rsidRPr="00F9690D">
        <w:rPr>
          <w:color w:val="auto"/>
          <w:sz w:val="22"/>
          <w:szCs w:val="22"/>
          <w:lang w:bidi="ar-SA"/>
        </w:rPr>
        <w:t>-14</w:t>
      </w:r>
      <w:r w:rsidR="00F7320D" w:rsidRPr="00F9690D">
        <w:rPr>
          <w:color w:val="auto"/>
          <w:sz w:val="22"/>
          <w:szCs w:val="22"/>
          <w:vertAlign w:val="superscript"/>
          <w:lang w:bidi="ar-SA"/>
        </w:rPr>
        <w:t>00</w:t>
      </w:r>
      <w:r w:rsidR="00F7320D" w:rsidRPr="00F9690D">
        <w:rPr>
          <w:color w:val="auto"/>
          <w:sz w:val="22"/>
          <w:szCs w:val="22"/>
          <w:lang w:bidi="ar-SA"/>
        </w:rPr>
        <w:t>).</w:t>
      </w:r>
      <w:r w:rsidRPr="00F9690D">
        <w:rPr>
          <w:color w:val="auto"/>
          <w:sz w:val="22"/>
          <w:szCs w:val="22"/>
          <w:lang w:bidi="ar-SA"/>
        </w:rPr>
        <w:br/>
      </w:r>
      <w:r w:rsidR="00F7320D" w:rsidRPr="00F9690D">
        <w:rPr>
          <w:color w:val="auto"/>
          <w:sz w:val="22"/>
          <w:szCs w:val="22"/>
          <w:lang w:bidi="ar-SA"/>
        </w:rPr>
        <w:t>W okresie realizacji zamówienia należy przewidzieć przerwy w prowadzeniu robót, wynikające z prowadzonych eksperymentów badawczych w Kopalni Doświadczalnej „Barbara” przez Zamawiającego, nie więcej niż 20 dni roboczych w okresie realizacji przedmiotu zamówienia.</w:t>
      </w:r>
      <w:r w:rsidRPr="00F9690D">
        <w:rPr>
          <w:color w:val="auto"/>
          <w:sz w:val="22"/>
          <w:szCs w:val="22"/>
          <w:lang w:bidi="ar-SA"/>
        </w:rPr>
        <w:t xml:space="preserve"> </w:t>
      </w:r>
      <w:r w:rsidR="00F7320D" w:rsidRPr="00F9690D">
        <w:rPr>
          <w:color w:val="auto"/>
          <w:sz w:val="22"/>
          <w:szCs w:val="22"/>
          <w:lang w:bidi="ar-SA"/>
        </w:rPr>
        <w:t>Zamawiający nie dopuszcza pracy w soboty oraz dni ustawowo wolne od pracy.</w:t>
      </w:r>
    </w:p>
    <w:p w:rsidR="00F7320D" w:rsidRPr="00F9690D" w:rsidRDefault="00F7320D" w:rsidP="00F9690D">
      <w:pPr>
        <w:widowControl/>
        <w:spacing w:line="320" w:lineRule="exact"/>
        <w:jc w:val="center"/>
        <w:rPr>
          <w:b/>
          <w:color w:val="auto"/>
          <w:sz w:val="22"/>
          <w:szCs w:val="22"/>
          <w:lang w:bidi="ar-SA"/>
        </w:rPr>
      </w:pPr>
    </w:p>
    <w:p w:rsidR="004E701B" w:rsidRPr="00F9690D" w:rsidRDefault="006031E4" w:rsidP="00F9690D">
      <w:pPr>
        <w:widowControl/>
        <w:spacing w:line="320" w:lineRule="exact"/>
        <w:jc w:val="center"/>
        <w:rPr>
          <w:b/>
          <w:color w:val="auto"/>
          <w:sz w:val="22"/>
          <w:szCs w:val="22"/>
          <w:lang w:bidi="ar-SA"/>
        </w:rPr>
      </w:pPr>
      <w:r w:rsidRPr="00F9690D">
        <w:rPr>
          <w:b/>
          <w:color w:val="auto"/>
          <w:sz w:val="22"/>
          <w:szCs w:val="22"/>
          <w:lang w:bidi="ar-SA"/>
        </w:rPr>
        <w:t>§ 5</w:t>
      </w:r>
    </w:p>
    <w:p w:rsidR="00D92679" w:rsidRPr="00F9690D" w:rsidRDefault="00D92679" w:rsidP="00F9690D">
      <w:pPr>
        <w:pStyle w:val="Akapitzlist"/>
        <w:numPr>
          <w:ilvl w:val="3"/>
          <w:numId w:val="73"/>
        </w:numPr>
        <w:spacing w:line="320" w:lineRule="exact"/>
        <w:ind w:left="567" w:hanging="567"/>
        <w:jc w:val="both"/>
        <w:rPr>
          <w:sz w:val="22"/>
          <w:szCs w:val="22"/>
        </w:rPr>
      </w:pPr>
      <w:r w:rsidRPr="00F9690D">
        <w:rPr>
          <w:sz w:val="22"/>
          <w:szCs w:val="22"/>
        </w:rPr>
        <w:t xml:space="preserve">Za wykonanie prac określonych w § 1 Wykonawca otrzyma wynagrodzenie którego maksymalna wysokości wynosi </w:t>
      </w:r>
      <w:r w:rsidRPr="00F9690D">
        <w:rPr>
          <w:b/>
          <w:sz w:val="22"/>
          <w:szCs w:val="22"/>
        </w:rPr>
        <w:t>…………… zł netto (słownie: ………………………)</w:t>
      </w:r>
      <w:r w:rsidRPr="00F9690D">
        <w:rPr>
          <w:sz w:val="22"/>
          <w:szCs w:val="22"/>
        </w:rPr>
        <w:t xml:space="preserve"> plus podatek VAT według obowiązującej stawki.</w:t>
      </w:r>
      <w:r w:rsidRPr="00F9690D">
        <w:rPr>
          <w:sz w:val="22"/>
          <w:szCs w:val="22"/>
        </w:rPr>
        <w:br/>
        <w:t xml:space="preserve">- ceny jednostkowe zgodne z ofertą z dnia </w:t>
      </w:r>
      <w:r w:rsidRPr="00F9690D">
        <w:rPr>
          <w:b/>
          <w:sz w:val="22"/>
          <w:szCs w:val="22"/>
        </w:rPr>
        <w:t>…………….. r.</w:t>
      </w:r>
      <w:r w:rsidRPr="00F9690D">
        <w:rPr>
          <w:sz w:val="22"/>
          <w:szCs w:val="22"/>
        </w:rPr>
        <w:t xml:space="preserve"> — wg załącznika nr 1 do umowy.</w:t>
      </w:r>
    </w:p>
    <w:p w:rsidR="0085373F" w:rsidRDefault="00D92679" w:rsidP="00F9690D">
      <w:pPr>
        <w:pStyle w:val="Akapitzlist"/>
        <w:numPr>
          <w:ilvl w:val="3"/>
          <w:numId w:val="73"/>
        </w:numPr>
        <w:spacing w:line="320" w:lineRule="exact"/>
        <w:ind w:left="567" w:hanging="567"/>
        <w:jc w:val="both"/>
        <w:rPr>
          <w:sz w:val="22"/>
          <w:szCs w:val="22"/>
        </w:rPr>
      </w:pPr>
      <w:r w:rsidRPr="00F9690D">
        <w:rPr>
          <w:sz w:val="22"/>
          <w:szCs w:val="22"/>
        </w:rPr>
        <w:t>Ostateczna cena zostanie obliczona na podstawie rzeczywistego wykonania prac, zgodnie z</w:t>
      </w:r>
      <w:r w:rsidR="00221377">
        <w:rPr>
          <w:sz w:val="22"/>
          <w:szCs w:val="22"/>
        </w:rPr>
        <w:t> </w:t>
      </w:r>
      <w:r w:rsidRPr="00F9690D">
        <w:rPr>
          <w:sz w:val="22"/>
          <w:szCs w:val="22"/>
        </w:rPr>
        <w:t>cenami jednostkowymi określonymi w ofercie i protokołem odbioru prac podpisanym obustronnie bez uwag. Zamawiający zastrzega sobie prawo do nie zlecania prac w pełnym zakresie, lub wstrzymania rozpoczętych prac, co nie jest odstąpieniem od umowy nawet w części. W takim przypadku Wykonawcy nie będzie przysługiwało wynagrodzenie za niewykonane prace.</w:t>
      </w:r>
    </w:p>
    <w:p w:rsidR="00585785" w:rsidRDefault="00200AAC" w:rsidP="00F9690D">
      <w:pPr>
        <w:pStyle w:val="Akapitzlist"/>
        <w:numPr>
          <w:ilvl w:val="3"/>
          <w:numId w:val="73"/>
        </w:numPr>
        <w:spacing w:line="320" w:lineRule="exact"/>
        <w:ind w:left="567" w:hanging="567"/>
        <w:jc w:val="both"/>
        <w:rPr>
          <w:sz w:val="22"/>
          <w:szCs w:val="22"/>
        </w:rPr>
      </w:pPr>
      <w:r w:rsidRPr="00200AAC">
        <w:rPr>
          <w:sz w:val="22"/>
          <w:szCs w:val="22"/>
        </w:rPr>
        <w:t xml:space="preserve">Zamawiający przewiduje wykonanie minimum </w:t>
      </w:r>
      <w:r w:rsidR="007032F1">
        <w:rPr>
          <w:sz w:val="22"/>
          <w:szCs w:val="22"/>
        </w:rPr>
        <w:t>4</w:t>
      </w:r>
      <w:r w:rsidRPr="00200AAC">
        <w:rPr>
          <w:sz w:val="22"/>
          <w:szCs w:val="22"/>
        </w:rPr>
        <w:t>0% wartości zamówienia</w:t>
      </w:r>
      <w:r>
        <w:rPr>
          <w:sz w:val="22"/>
          <w:szCs w:val="22"/>
        </w:rPr>
        <w:t>.</w:t>
      </w:r>
    </w:p>
    <w:p w:rsidR="005B5916" w:rsidRPr="005B5916" w:rsidRDefault="005B5916" w:rsidP="005B5916">
      <w:pPr>
        <w:pStyle w:val="Akapitzlist"/>
        <w:numPr>
          <w:ilvl w:val="3"/>
          <w:numId w:val="73"/>
        </w:numPr>
        <w:spacing w:line="320" w:lineRule="exact"/>
        <w:ind w:left="567" w:hanging="567"/>
        <w:jc w:val="both"/>
        <w:rPr>
          <w:sz w:val="22"/>
          <w:szCs w:val="22"/>
        </w:rPr>
      </w:pPr>
      <w:r w:rsidRPr="005B5916">
        <w:rPr>
          <w:color w:val="auto"/>
          <w:sz w:val="22"/>
          <w:szCs w:val="22"/>
          <w:lang w:bidi="ar-SA"/>
        </w:rPr>
        <w:t>Wynagrodzenie będzie wypłacane na rachunek bankowy Wykonawcy nr: ……………………… w terminie 30 dni od dnia wpływu do GIG prawidłowo wystawionej faktury.</w:t>
      </w:r>
    </w:p>
    <w:p w:rsidR="005B5916" w:rsidRPr="00672888" w:rsidRDefault="005B5916" w:rsidP="005B5916">
      <w:pPr>
        <w:pStyle w:val="Akapitzlist"/>
        <w:numPr>
          <w:ilvl w:val="3"/>
          <w:numId w:val="73"/>
        </w:numPr>
        <w:spacing w:line="320" w:lineRule="exact"/>
        <w:ind w:left="567" w:hanging="567"/>
        <w:jc w:val="both"/>
        <w:rPr>
          <w:sz w:val="22"/>
          <w:szCs w:val="22"/>
        </w:rPr>
      </w:pPr>
      <w:r w:rsidRPr="00672888">
        <w:rPr>
          <w:color w:val="auto"/>
          <w:sz w:val="22"/>
          <w:szCs w:val="22"/>
        </w:rPr>
        <w:t>Zamawiający przewiduje możliwości częściowego fakturowania po kolejnych etapach wykonania umowy.</w:t>
      </w:r>
      <w:r w:rsidR="00672888" w:rsidRPr="00672888">
        <w:rPr>
          <w:color w:val="auto"/>
          <w:sz w:val="22"/>
          <w:szCs w:val="22"/>
        </w:rPr>
        <w:t xml:space="preserve"> Rozliczenia następować będą po odbiorze poszczególnych etapów pracy.</w:t>
      </w:r>
    </w:p>
    <w:p w:rsidR="00DD286E" w:rsidRPr="00F9690D" w:rsidRDefault="004E701B" w:rsidP="00F9690D">
      <w:pPr>
        <w:pStyle w:val="Akapitzlist"/>
        <w:numPr>
          <w:ilvl w:val="3"/>
          <w:numId w:val="73"/>
        </w:numPr>
        <w:spacing w:line="320" w:lineRule="exact"/>
        <w:ind w:left="567" w:hanging="567"/>
        <w:jc w:val="both"/>
        <w:rPr>
          <w:sz w:val="22"/>
          <w:szCs w:val="22"/>
        </w:rPr>
      </w:pPr>
      <w:r w:rsidRPr="00F9690D">
        <w:rPr>
          <w:color w:val="auto"/>
          <w:sz w:val="22"/>
          <w:szCs w:val="22"/>
          <w:lang w:bidi="ar-SA"/>
        </w:rPr>
        <w:t>Należności wynikające z niniejszej umowy nie mogą być przedmiotem cesji bez pisemnej zgody Głównego Instytutu Górnictwa</w:t>
      </w:r>
      <w:r w:rsidRPr="00F9690D">
        <w:rPr>
          <w:color w:val="0000FF"/>
          <w:sz w:val="22"/>
          <w:szCs w:val="22"/>
          <w:lang w:bidi="ar-SA"/>
        </w:rPr>
        <w:t>.</w:t>
      </w:r>
    </w:p>
    <w:p w:rsidR="004E701B" w:rsidRPr="00F9690D" w:rsidRDefault="004E701B" w:rsidP="00F9690D">
      <w:pPr>
        <w:pStyle w:val="Akapitzlist"/>
        <w:numPr>
          <w:ilvl w:val="3"/>
          <w:numId w:val="73"/>
        </w:numPr>
        <w:spacing w:line="320" w:lineRule="exact"/>
        <w:ind w:left="567" w:hanging="567"/>
        <w:jc w:val="both"/>
        <w:rPr>
          <w:sz w:val="22"/>
          <w:szCs w:val="22"/>
        </w:rPr>
      </w:pPr>
      <w:r w:rsidRPr="00F9690D">
        <w:rPr>
          <w:color w:val="auto"/>
          <w:sz w:val="22"/>
          <w:szCs w:val="22"/>
          <w:lang w:bidi="ar-SA"/>
        </w:rPr>
        <w:t>Wykonawca wyraża zgodę na zapłatę za wykonany przedmiot umowy wyłącznie przez Zamawiającego, bezpośrednio na jego rzecz i wyłącznie w drodze przelewu na rachunek Umorzenie długu Zamawiającego wobec Wykonawcy, poprzez uregulowanie w jakiejkolwiek formie na rzecz osób trzecich, aniżeli bezpośrednio na rzecz Wykonawcy, może nastąpić wyłącznie za zgodą Zamawiającego i Wykonawcy, wyrażoną w</w:t>
      </w:r>
      <w:r w:rsidR="00DF4E64" w:rsidRPr="00F9690D">
        <w:rPr>
          <w:color w:val="auto"/>
          <w:sz w:val="22"/>
          <w:szCs w:val="22"/>
          <w:lang w:bidi="ar-SA"/>
        </w:rPr>
        <w:t> </w:t>
      </w:r>
      <w:r w:rsidRPr="00F9690D">
        <w:rPr>
          <w:color w:val="auto"/>
          <w:sz w:val="22"/>
          <w:szCs w:val="22"/>
          <w:lang w:bidi="ar-SA"/>
        </w:rPr>
        <w:t>formie pisemnej pod rygorem nieważności.</w:t>
      </w:r>
    </w:p>
    <w:p w:rsidR="00D92679" w:rsidRPr="00F9690D" w:rsidRDefault="004E701B" w:rsidP="00F9690D">
      <w:pPr>
        <w:pStyle w:val="Akapitzlist"/>
        <w:numPr>
          <w:ilvl w:val="3"/>
          <w:numId w:val="73"/>
        </w:numPr>
        <w:spacing w:line="320" w:lineRule="exact"/>
        <w:ind w:left="567" w:hanging="567"/>
        <w:jc w:val="both"/>
        <w:rPr>
          <w:sz w:val="22"/>
          <w:szCs w:val="22"/>
        </w:rPr>
      </w:pPr>
      <w:r w:rsidRPr="00F9690D">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żadnej czynności prawnej, ani faktycznej, której bezpośrednim lub pośrednim skutkiem będzie zmiana wierzyciela na inny podmiot. Ograniczenie to dotyczy w szczególności przelewu, subrogacji ustawowej oraz umownej, zastawu, hipoteki oraz przekazu.</w:t>
      </w:r>
    </w:p>
    <w:p w:rsidR="004E701B" w:rsidRPr="00F9690D" w:rsidRDefault="004E701B" w:rsidP="00F9690D">
      <w:pPr>
        <w:pStyle w:val="Akapitzlist"/>
        <w:numPr>
          <w:ilvl w:val="3"/>
          <w:numId w:val="73"/>
        </w:numPr>
        <w:spacing w:line="320" w:lineRule="exact"/>
        <w:ind w:left="567" w:hanging="567"/>
        <w:jc w:val="both"/>
        <w:rPr>
          <w:sz w:val="22"/>
          <w:szCs w:val="22"/>
        </w:rPr>
      </w:pPr>
      <w:r w:rsidRPr="00F9690D">
        <w:rPr>
          <w:color w:val="auto"/>
          <w:sz w:val="22"/>
          <w:szCs w:val="22"/>
          <w:lang w:bidi="ar-SA"/>
        </w:rPr>
        <w:t xml:space="preserve">Wykonawca oświadcza, że w celu dochodzenia praw z niniejszej umowy nie udzieli upoważnienia, w tym upoważnienia inkasowego, innemu podmiotowi, w tym podmiotowi prowadzącemu działalność windykacyjną. </w:t>
      </w:r>
    </w:p>
    <w:p w:rsidR="004E701B" w:rsidRPr="00F9690D" w:rsidRDefault="004E701B" w:rsidP="00F9690D">
      <w:pPr>
        <w:widowControl/>
        <w:tabs>
          <w:tab w:val="left" w:pos="180"/>
          <w:tab w:val="left" w:pos="360"/>
        </w:tabs>
        <w:spacing w:line="320" w:lineRule="exact"/>
        <w:ind w:left="357" w:hanging="357"/>
        <w:jc w:val="both"/>
        <w:rPr>
          <w:b/>
          <w:color w:val="auto"/>
          <w:sz w:val="22"/>
          <w:szCs w:val="22"/>
          <w:lang w:bidi="ar-SA"/>
        </w:rPr>
      </w:pPr>
    </w:p>
    <w:p w:rsidR="004E701B" w:rsidRPr="00F9690D" w:rsidRDefault="004E701B" w:rsidP="00F9690D">
      <w:pPr>
        <w:widowControl/>
        <w:tabs>
          <w:tab w:val="left" w:pos="360"/>
        </w:tabs>
        <w:spacing w:line="320" w:lineRule="exact"/>
        <w:ind w:left="720" w:hanging="720"/>
        <w:jc w:val="center"/>
        <w:rPr>
          <w:color w:val="auto"/>
          <w:sz w:val="22"/>
          <w:szCs w:val="22"/>
          <w:lang w:bidi="ar-SA"/>
        </w:rPr>
      </w:pPr>
      <w:r w:rsidRPr="00F9690D">
        <w:rPr>
          <w:b/>
          <w:color w:val="auto"/>
          <w:sz w:val="22"/>
          <w:szCs w:val="22"/>
          <w:lang w:bidi="ar-SA"/>
        </w:rPr>
        <w:t xml:space="preserve">§ </w:t>
      </w:r>
      <w:r w:rsidR="00E135E3" w:rsidRPr="00F9690D">
        <w:rPr>
          <w:b/>
          <w:color w:val="auto"/>
          <w:sz w:val="22"/>
          <w:szCs w:val="22"/>
          <w:lang w:bidi="ar-SA"/>
        </w:rPr>
        <w:t>6</w:t>
      </w:r>
    </w:p>
    <w:p w:rsidR="00E135E3" w:rsidRPr="00F9690D" w:rsidRDefault="00E135E3" w:rsidP="00F9690D">
      <w:pPr>
        <w:widowControl/>
        <w:numPr>
          <w:ilvl w:val="0"/>
          <w:numId w:val="7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oświadcza, że:</w:t>
      </w:r>
    </w:p>
    <w:p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jest czynnym podatnikiem VAT,</w:t>
      </w:r>
    </w:p>
    <w:p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rsidR="00E135E3" w:rsidRPr="00F9690D" w:rsidRDefault="00E135E3" w:rsidP="00F9690D">
      <w:pPr>
        <w:widowControl/>
        <w:numPr>
          <w:ilvl w:val="0"/>
          <w:numId w:val="7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E135E3" w:rsidRPr="00F9690D" w:rsidRDefault="00E135E3" w:rsidP="00F9690D">
      <w:pPr>
        <w:widowControl/>
        <w:numPr>
          <w:ilvl w:val="0"/>
          <w:numId w:val="74"/>
        </w:numPr>
        <w:tabs>
          <w:tab w:val="clear" w:pos="1065"/>
        </w:tabs>
        <w:spacing w:line="320" w:lineRule="exact"/>
        <w:ind w:left="567" w:hanging="567"/>
        <w:jc w:val="both"/>
        <w:rPr>
          <w:color w:val="auto"/>
          <w:sz w:val="22"/>
          <w:szCs w:val="22"/>
          <w:lang w:bidi="ar-SA"/>
        </w:rPr>
      </w:pPr>
      <w:r w:rsidRPr="00F9690D">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rsidR="00E135E3" w:rsidRPr="00F9690D" w:rsidRDefault="00E135E3" w:rsidP="00F9690D">
      <w:pPr>
        <w:widowControl/>
        <w:numPr>
          <w:ilvl w:val="0"/>
          <w:numId w:val="74"/>
        </w:numPr>
        <w:tabs>
          <w:tab w:val="clear" w:pos="1065"/>
        </w:tabs>
        <w:spacing w:line="320" w:lineRule="exact"/>
        <w:ind w:left="567" w:hanging="567"/>
        <w:jc w:val="both"/>
        <w:rPr>
          <w:color w:val="auto"/>
          <w:sz w:val="22"/>
          <w:szCs w:val="22"/>
          <w:lang w:bidi="ar-SA"/>
        </w:rPr>
      </w:pPr>
      <w:r w:rsidRPr="00F9690D">
        <w:rPr>
          <w:color w:val="auto"/>
          <w:sz w:val="22"/>
          <w:szCs w:val="22"/>
          <w:lang w:bidi="ar-SA"/>
        </w:rPr>
        <w:t>Zamawiający oświadcza, że jest dużym przedsiębiorcą w rozumieniu ustawy z dnia 8 marca 2013 roku o przeciwdziałaniu nadmiernym opóźnieniom w transakcjach handlowych (Dz.U.2019 r. poz. 1649).</w:t>
      </w:r>
    </w:p>
    <w:p w:rsidR="00DF4E64" w:rsidRPr="00F9690D" w:rsidRDefault="00E135E3" w:rsidP="00791E89">
      <w:pPr>
        <w:widowControl/>
        <w:spacing w:line="320" w:lineRule="exact"/>
        <w:ind w:left="720" w:hanging="720"/>
        <w:jc w:val="center"/>
        <w:rPr>
          <w:b/>
          <w:color w:val="auto"/>
          <w:sz w:val="22"/>
          <w:szCs w:val="22"/>
          <w:lang w:bidi="ar-SA"/>
        </w:rPr>
      </w:pPr>
      <w:r w:rsidRPr="00F9690D">
        <w:rPr>
          <w:b/>
          <w:color w:val="auto"/>
          <w:sz w:val="22"/>
          <w:szCs w:val="22"/>
          <w:lang w:bidi="ar-SA"/>
        </w:rPr>
        <w:t xml:space="preserve">§ </w:t>
      </w:r>
      <w:r w:rsidR="00E859CB" w:rsidRPr="00F9690D">
        <w:rPr>
          <w:b/>
          <w:color w:val="auto"/>
          <w:sz w:val="22"/>
          <w:szCs w:val="22"/>
          <w:lang w:bidi="ar-SA"/>
        </w:rPr>
        <w:t>7</w:t>
      </w:r>
    </w:p>
    <w:p w:rsidR="00E135E3" w:rsidRPr="00E135E3" w:rsidRDefault="00E135E3" w:rsidP="00F9690D">
      <w:pPr>
        <w:widowControl/>
        <w:numPr>
          <w:ilvl w:val="6"/>
          <w:numId w:val="75"/>
        </w:numPr>
        <w:spacing w:line="320" w:lineRule="exact"/>
        <w:ind w:left="567" w:hanging="567"/>
        <w:jc w:val="both"/>
        <w:rPr>
          <w:b/>
          <w:bCs/>
          <w:color w:val="auto"/>
          <w:sz w:val="22"/>
          <w:szCs w:val="22"/>
          <w:lang w:bidi="ar-SA"/>
        </w:rPr>
      </w:pPr>
      <w:r w:rsidRPr="00E135E3">
        <w:rPr>
          <w:color w:val="auto"/>
          <w:sz w:val="22"/>
          <w:szCs w:val="22"/>
          <w:lang w:bidi="ar-SA"/>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Pr="00E135E3">
        <w:rPr>
          <w:color w:val="auto"/>
          <w:sz w:val="22"/>
          <w:szCs w:val="22"/>
          <w:lang w:bidi="ar-SA"/>
        </w:rPr>
        <w:tab/>
      </w:r>
      <w:r w:rsidRPr="00E135E3">
        <w:rPr>
          <w:color w:val="auto"/>
          <w:sz w:val="22"/>
          <w:szCs w:val="22"/>
          <w:lang w:bidi="ar-SA"/>
        </w:rPr>
        <w:br/>
        <w:t>-</w:t>
      </w:r>
      <w:r w:rsidRPr="00E135E3">
        <w:rPr>
          <w:color w:val="auto"/>
          <w:sz w:val="22"/>
          <w:szCs w:val="22"/>
          <w:lang w:bidi="ar-SA"/>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7032F1">
        <w:rPr>
          <w:b/>
          <w:color w:val="auto"/>
          <w:sz w:val="22"/>
          <w:szCs w:val="22"/>
          <w:lang w:bidi="ar-SA"/>
        </w:rPr>
        <w:t>300</w:t>
      </w:r>
      <w:r w:rsidRPr="00E135E3">
        <w:rPr>
          <w:b/>
          <w:color w:val="auto"/>
          <w:sz w:val="22"/>
          <w:szCs w:val="22"/>
          <w:lang w:bidi="ar-SA"/>
        </w:rPr>
        <w:t> 000,00 zł.</w:t>
      </w:r>
      <w:r w:rsidRPr="00E135E3">
        <w:rPr>
          <w:color w:val="auto"/>
          <w:sz w:val="22"/>
          <w:szCs w:val="22"/>
          <w:lang w:bidi="ar-SA"/>
        </w:rPr>
        <w:t xml:space="preserve"> </w:t>
      </w:r>
    </w:p>
    <w:p w:rsidR="00E135E3" w:rsidRPr="00E135E3" w:rsidRDefault="00E135E3" w:rsidP="00F9690D">
      <w:pPr>
        <w:widowControl/>
        <w:numPr>
          <w:ilvl w:val="6"/>
          <w:numId w:val="75"/>
        </w:numPr>
        <w:spacing w:line="320" w:lineRule="exact"/>
        <w:ind w:left="567" w:hanging="567"/>
        <w:jc w:val="both"/>
        <w:rPr>
          <w:b/>
          <w:bCs/>
          <w:color w:val="auto"/>
          <w:sz w:val="22"/>
          <w:szCs w:val="22"/>
          <w:lang w:bidi="ar-SA"/>
        </w:rPr>
      </w:pPr>
      <w:r w:rsidRPr="00E135E3">
        <w:rPr>
          <w:color w:val="auto"/>
          <w:sz w:val="22"/>
          <w:szCs w:val="22"/>
          <w:lang w:bidi="ar-SA"/>
        </w:rPr>
        <w:t xml:space="preserve">Umowa ubezpieczenia, o którym mowa w ust. 1. musi zapewniać wypłatę odszkodowania płatnego w złotych polskich, bez ograniczeń. </w:t>
      </w:r>
    </w:p>
    <w:p w:rsidR="00E135E3" w:rsidRPr="00E135E3" w:rsidRDefault="00E135E3" w:rsidP="00F9690D">
      <w:pPr>
        <w:widowControl/>
        <w:numPr>
          <w:ilvl w:val="6"/>
          <w:numId w:val="75"/>
        </w:numPr>
        <w:spacing w:line="320" w:lineRule="exact"/>
        <w:ind w:left="567" w:hanging="567"/>
        <w:jc w:val="both"/>
        <w:rPr>
          <w:b/>
          <w:bCs/>
          <w:color w:val="auto"/>
          <w:sz w:val="22"/>
          <w:szCs w:val="22"/>
          <w:lang w:bidi="ar-SA"/>
        </w:rPr>
      </w:pPr>
      <w:r w:rsidRPr="00E135E3">
        <w:rPr>
          <w:color w:val="auto"/>
          <w:sz w:val="22"/>
          <w:szCs w:val="22"/>
          <w:lang w:bidi="ar-SA"/>
        </w:rPr>
        <w:t>Koszt umowy, o których mowa w ust. 1. w szczególności składki ubezpieczeniowe, pokrywa w całości Wykonawca.</w:t>
      </w:r>
    </w:p>
    <w:p w:rsidR="00E135E3" w:rsidRPr="00F9690D" w:rsidRDefault="00E135E3" w:rsidP="00F9690D">
      <w:pPr>
        <w:widowControl/>
        <w:numPr>
          <w:ilvl w:val="6"/>
          <w:numId w:val="75"/>
        </w:numPr>
        <w:spacing w:line="320" w:lineRule="exact"/>
        <w:ind w:left="567" w:hanging="567"/>
        <w:jc w:val="both"/>
        <w:rPr>
          <w:b/>
          <w:bCs/>
          <w:color w:val="auto"/>
          <w:sz w:val="22"/>
          <w:szCs w:val="22"/>
          <w:lang w:bidi="ar-SA"/>
        </w:rPr>
      </w:pPr>
      <w:r w:rsidRPr="00E135E3">
        <w:rPr>
          <w:color w:val="auto"/>
          <w:sz w:val="22"/>
          <w:szCs w:val="22"/>
          <w:lang w:bidi="ar-SA"/>
        </w:rPr>
        <w:t>Wykonawca przedłoży Zamawiającemu dokument potwierdzający zawarcie umowy ubezpieczenia, w tym w szczególności kopię umowy i polisy ubezpieczenia, nie później niż do dnia zawarcia umowy.</w:t>
      </w:r>
    </w:p>
    <w:p w:rsidR="00E135E3" w:rsidRPr="00F9690D" w:rsidRDefault="00E135E3" w:rsidP="00F9690D">
      <w:pPr>
        <w:widowControl/>
        <w:numPr>
          <w:ilvl w:val="6"/>
          <w:numId w:val="75"/>
        </w:numPr>
        <w:spacing w:line="320" w:lineRule="exact"/>
        <w:ind w:left="567" w:hanging="567"/>
        <w:jc w:val="both"/>
        <w:rPr>
          <w:b/>
          <w:bCs/>
          <w:color w:val="auto"/>
          <w:sz w:val="22"/>
          <w:szCs w:val="22"/>
          <w:lang w:bidi="ar-SA"/>
        </w:rPr>
      </w:pPr>
      <w:r w:rsidRPr="00F9690D">
        <w:rPr>
          <w:color w:val="auto"/>
          <w:sz w:val="22"/>
          <w:szCs w:val="22"/>
          <w:lang w:bidi="ar-SA"/>
        </w:rPr>
        <w:t>Wykonawca nie jest uprawniony do dokonywania zmian warunków ubezpieczenia bez uprzedniej zgody Zamawiającego wyrażonej na piśmie.</w:t>
      </w:r>
    </w:p>
    <w:p w:rsidR="00E135E3" w:rsidRPr="00F9690D" w:rsidRDefault="00E135E3" w:rsidP="00F9690D">
      <w:pPr>
        <w:widowControl/>
        <w:spacing w:line="320" w:lineRule="exact"/>
        <w:ind w:left="720" w:hanging="153"/>
        <w:jc w:val="both"/>
        <w:rPr>
          <w:b/>
          <w:color w:val="auto"/>
          <w:sz w:val="22"/>
          <w:szCs w:val="22"/>
          <w:lang w:bidi="ar-SA"/>
        </w:rPr>
      </w:pPr>
    </w:p>
    <w:p w:rsidR="00E859CB" w:rsidRPr="00E859CB" w:rsidRDefault="00E859CB" w:rsidP="00F9690D">
      <w:pPr>
        <w:widowControl/>
        <w:spacing w:line="320" w:lineRule="exact"/>
        <w:jc w:val="center"/>
        <w:rPr>
          <w:b/>
          <w:bCs/>
          <w:color w:val="auto"/>
          <w:sz w:val="22"/>
          <w:szCs w:val="22"/>
          <w:lang w:bidi="ar-SA"/>
        </w:rPr>
      </w:pPr>
      <w:r w:rsidRPr="00E859CB">
        <w:rPr>
          <w:b/>
          <w:bCs/>
          <w:color w:val="auto"/>
          <w:sz w:val="22"/>
          <w:szCs w:val="22"/>
          <w:lang w:bidi="ar-SA"/>
        </w:rPr>
        <w:t>§8</w:t>
      </w:r>
    </w:p>
    <w:p w:rsidR="00E859CB" w:rsidRPr="00E859CB" w:rsidRDefault="00E859CB" w:rsidP="00F9690D">
      <w:pPr>
        <w:widowControl/>
        <w:numPr>
          <w:ilvl w:val="6"/>
          <w:numId w:val="23"/>
        </w:numPr>
        <w:suppressAutoHyphens/>
        <w:overflowPunct w:val="0"/>
        <w:autoSpaceDE w:val="0"/>
        <w:spacing w:line="320" w:lineRule="exact"/>
        <w:ind w:left="567" w:hanging="567"/>
        <w:jc w:val="both"/>
        <w:textAlignment w:val="baseline"/>
        <w:rPr>
          <w:color w:val="auto"/>
          <w:sz w:val="22"/>
          <w:szCs w:val="22"/>
          <w:lang w:bidi="ar-SA"/>
        </w:rPr>
      </w:pPr>
      <w:r w:rsidRPr="00E859CB">
        <w:rPr>
          <w:color w:val="auto"/>
          <w:sz w:val="22"/>
          <w:szCs w:val="22"/>
          <w:lang w:bidi="ar-SA"/>
        </w:rPr>
        <w:t xml:space="preserve">Wykonawca wniesie Zamawiającemu do dnia podpisania umowy zabezpieczenie należytego wykonania umowy w wysokości </w:t>
      </w:r>
      <w:r w:rsidRPr="007032F1">
        <w:rPr>
          <w:color w:val="auto"/>
          <w:sz w:val="22"/>
          <w:szCs w:val="22"/>
          <w:lang w:bidi="ar-SA"/>
        </w:rPr>
        <w:t>5%</w:t>
      </w:r>
      <w:r w:rsidRPr="00E859CB">
        <w:rPr>
          <w:color w:val="auto"/>
          <w:sz w:val="22"/>
          <w:szCs w:val="22"/>
          <w:lang w:bidi="ar-SA"/>
        </w:rPr>
        <w:t xml:space="preserve"> wartości brutto przedmiotu umowy, co stanowi kwotę </w:t>
      </w:r>
      <w:r w:rsidRPr="00F9690D">
        <w:rPr>
          <w:b/>
          <w:color w:val="auto"/>
          <w:sz w:val="22"/>
          <w:szCs w:val="22"/>
          <w:lang w:bidi="ar-SA"/>
        </w:rPr>
        <w:t>……………..</w:t>
      </w:r>
      <w:r w:rsidRPr="00E859CB">
        <w:rPr>
          <w:b/>
          <w:bCs/>
          <w:color w:val="auto"/>
          <w:sz w:val="22"/>
          <w:szCs w:val="22"/>
          <w:lang w:bidi="ar-SA"/>
        </w:rPr>
        <w:t xml:space="preserve"> zł</w:t>
      </w:r>
      <w:r w:rsidRPr="00E859CB">
        <w:rPr>
          <w:color w:val="auto"/>
          <w:sz w:val="22"/>
          <w:szCs w:val="22"/>
          <w:lang w:bidi="ar-SA"/>
        </w:rPr>
        <w:t xml:space="preserve"> /słownie </w:t>
      </w:r>
      <w:r w:rsidRPr="00F9690D">
        <w:rPr>
          <w:color w:val="auto"/>
          <w:sz w:val="22"/>
          <w:szCs w:val="22"/>
          <w:lang w:bidi="ar-SA"/>
        </w:rPr>
        <w:t>……………………………………………………………………</w:t>
      </w:r>
      <w:r w:rsidRPr="00E859CB">
        <w:rPr>
          <w:color w:val="auto"/>
          <w:sz w:val="22"/>
          <w:szCs w:val="22"/>
          <w:lang w:bidi="ar-SA"/>
        </w:rPr>
        <w:t xml:space="preserve"> </w:t>
      </w:r>
    </w:p>
    <w:p w:rsidR="00E859CB" w:rsidRPr="00E859CB" w:rsidRDefault="00E859CB" w:rsidP="00F9690D">
      <w:pPr>
        <w:widowControl/>
        <w:numPr>
          <w:ilvl w:val="6"/>
          <w:numId w:val="23"/>
        </w:numPr>
        <w:tabs>
          <w:tab w:val="num" w:pos="600"/>
        </w:tabs>
        <w:suppressAutoHyphens/>
        <w:overflowPunct w:val="0"/>
        <w:autoSpaceDE w:val="0"/>
        <w:spacing w:line="320" w:lineRule="exact"/>
        <w:ind w:left="567" w:hanging="567"/>
        <w:jc w:val="both"/>
        <w:textAlignment w:val="baseline"/>
        <w:rPr>
          <w:color w:val="auto"/>
          <w:sz w:val="22"/>
          <w:szCs w:val="22"/>
          <w:lang w:bidi="ar-SA"/>
        </w:rPr>
      </w:pPr>
      <w:r w:rsidRPr="00E859CB">
        <w:rPr>
          <w:color w:val="auto"/>
          <w:sz w:val="22"/>
          <w:szCs w:val="22"/>
          <w:lang w:bidi="ar-SA"/>
        </w:rPr>
        <w:t>Wniesienie zabezpieczenia nastąpi w formie: …………………………………………</w:t>
      </w:r>
    </w:p>
    <w:p w:rsidR="00E859CB" w:rsidRPr="00E859CB" w:rsidRDefault="00E859CB" w:rsidP="00F9690D">
      <w:pPr>
        <w:widowControl/>
        <w:numPr>
          <w:ilvl w:val="6"/>
          <w:numId w:val="23"/>
        </w:numPr>
        <w:tabs>
          <w:tab w:val="num" w:pos="600"/>
        </w:tabs>
        <w:suppressAutoHyphens/>
        <w:overflowPunct w:val="0"/>
        <w:autoSpaceDE w:val="0"/>
        <w:spacing w:line="320" w:lineRule="exact"/>
        <w:ind w:left="567" w:hanging="567"/>
        <w:jc w:val="both"/>
        <w:textAlignment w:val="baseline"/>
        <w:rPr>
          <w:color w:val="auto"/>
          <w:sz w:val="22"/>
          <w:szCs w:val="22"/>
          <w:lang w:bidi="ar-SA"/>
        </w:rPr>
      </w:pPr>
      <w:r w:rsidRPr="00E859CB">
        <w:rPr>
          <w:color w:val="auto"/>
          <w:sz w:val="22"/>
          <w:szCs w:val="22"/>
          <w:lang w:bidi="ar-SA"/>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E859CB" w:rsidRPr="00F9690D" w:rsidRDefault="00E859CB" w:rsidP="00F9690D">
      <w:pPr>
        <w:widowControl/>
        <w:spacing w:line="320" w:lineRule="exact"/>
        <w:ind w:left="720" w:hanging="153"/>
        <w:jc w:val="both"/>
        <w:rPr>
          <w:b/>
          <w:color w:val="auto"/>
          <w:sz w:val="22"/>
          <w:szCs w:val="22"/>
          <w:lang w:bidi="ar-SA"/>
        </w:rPr>
      </w:pPr>
      <w:r w:rsidRPr="00F9690D">
        <w:rPr>
          <w:color w:val="auto"/>
          <w:sz w:val="22"/>
          <w:szCs w:val="22"/>
          <w:lang w:bidi="ar-SA"/>
        </w:rPr>
        <w:t>-</w:t>
      </w:r>
      <w:r w:rsidRPr="00F9690D">
        <w:rPr>
          <w:color w:val="auto"/>
          <w:sz w:val="22"/>
          <w:szCs w:val="22"/>
          <w:lang w:bidi="ar-SA"/>
        </w:rPr>
        <w:tab/>
        <w:t>100% kwoty zabezpieczenia zostanie zwrócone lub zwolnione do 30 dni od dnia wykonania przez Wykonawcę przedmiotu umowy</w:t>
      </w:r>
    </w:p>
    <w:p w:rsidR="00E859CB" w:rsidRPr="00F9690D" w:rsidRDefault="00E859CB" w:rsidP="00F9690D">
      <w:pPr>
        <w:widowControl/>
        <w:spacing w:line="320" w:lineRule="exact"/>
        <w:ind w:left="720" w:hanging="153"/>
        <w:jc w:val="both"/>
        <w:rPr>
          <w:b/>
          <w:color w:val="auto"/>
          <w:sz w:val="22"/>
          <w:szCs w:val="22"/>
          <w:lang w:bidi="ar-SA"/>
        </w:rPr>
      </w:pPr>
    </w:p>
    <w:p w:rsidR="00240B59" w:rsidRPr="00F9690D" w:rsidRDefault="00240B59" w:rsidP="00791E89">
      <w:pPr>
        <w:widowControl/>
        <w:spacing w:line="320" w:lineRule="exact"/>
        <w:ind w:left="720" w:hanging="720"/>
        <w:jc w:val="center"/>
        <w:rPr>
          <w:b/>
          <w:bCs/>
          <w:color w:val="auto"/>
          <w:sz w:val="22"/>
          <w:szCs w:val="22"/>
          <w:lang w:bidi="ar-SA"/>
        </w:rPr>
      </w:pPr>
      <w:r w:rsidRPr="00F9690D">
        <w:rPr>
          <w:b/>
          <w:bCs/>
          <w:color w:val="auto"/>
          <w:sz w:val="22"/>
          <w:szCs w:val="22"/>
          <w:lang w:bidi="ar-SA"/>
        </w:rPr>
        <w:t>§ 9</w:t>
      </w:r>
    </w:p>
    <w:p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Przedstawicielem Zamawiającego, upoważnionym do sprawdzenia przebiegu realizacji przedmiotu Umowy oraz uzyskania na żądanie informacji od Wykonawcy o postępie pracy są: ……………………………………….</w:t>
      </w:r>
    </w:p>
    <w:p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Przedstawicielem Wykonawcy, upoważnionym do sprawdzenia przebiegu realizacji przedmiotu Umowy oraz uzyskania na żądanie informacji od Zamawiającego jest: ..................................................................... </w:t>
      </w:r>
    </w:p>
    <w:p w:rsidR="00240B59" w:rsidRPr="00F9690D" w:rsidRDefault="00240B59" w:rsidP="00F9690D">
      <w:pPr>
        <w:widowControl/>
        <w:spacing w:line="320" w:lineRule="exact"/>
        <w:ind w:left="720" w:hanging="153"/>
        <w:jc w:val="both"/>
        <w:rPr>
          <w:b/>
          <w:color w:val="auto"/>
          <w:sz w:val="22"/>
          <w:szCs w:val="22"/>
          <w:lang w:bidi="ar-SA"/>
        </w:rPr>
      </w:pPr>
    </w:p>
    <w:p w:rsidR="00240B59" w:rsidRPr="00F9690D" w:rsidRDefault="00240B59" w:rsidP="00791E89">
      <w:pPr>
        <w:widowControl/>
        <w:spacing w:line="320" w:lineRule="exact"/>
        <w:ind w:left="567" w:hanging="567"/>
        <w:jc w:val="center"/>
        <w:rPr>
          <w:b/>
          <w:bCs/>
          <w:color w:val="auto"/>
          <w:sz w:val="22"/>
          <w:szCs w:val="22"/>
          <w:lang w:bidi="ar-SA"/>
        </w:rPr>
      </w:pPr>
      <w:r w:rsidRPr="00F9690D">
        <w:rPr>
          <w:b/>
          <w:bCs/>
          <w:color w:val="auto"/>
          <w:sz w:val="22"/>
          <w:szCs w:val="22"/>
          <w:lang w:bidi="ar-SA"/>
        </w:rPr>
        <w:t>§ 1</w:t>
      </w:r>
      <w:r w:rsidR="00F9690D">
        <w:rPr>
          <w:b/>
          <w:bCs/>
          <w:color w:val="auto"/>
          <w:sz w:val="22"/>
          <w:szCs w:val="22"/>
          <w:lang w:bidi="ar-SA"/>
        </w:rPr>
        <w:t>0</w:t>
      </w:r>
    </w:p>
    <w:p w:rsidR="00240B59" w:rsidRPr="00F9690D" w:rsidRDefault="00240B59" w:rsidP="00F9690D">
      <w:pPr>
        <w:widowControl/>
        <w:numPr>
          <w:ilvl w:val="0"/>
          <w:numId w:val="7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rsidR="00240B59" w:rsidRPr="00F9690D" w:rsidRDefault="00240B59" w:rsidP="00F9690D">
      <w:pPr>
        <w:widowControl/>
        <w:numPr>
          <w:ilvl w:val="0"/>
          <w:numId w:val="7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rsidR="00240B59" w:rsidRPr="00F9690D" w:rsidRDefault="00240B59" w:rsidP="00F9690D">
      <w:pPr>
        <w:widowControl/>
        <w:spacing w:line="320" w:lineRule="exact"/>
        <w:ind w:left="720" w:hanging="153"/>
        <w:jc w:val="both"/>
        <w:rPr>
          <w:b/>
          <w:color w:val="auto"/>
          <w:sz w:val="22"/>
          <w:szCs w:val="22"/>
          <w:lang w:bidi="ar-SA"/>
        </w:rPr>
      </w:pPr>
    </w:p>
    <w:p w:rsidR="004E701B" w:rsidRPr="00F9690D" w:rsidRDefault="004E701B" w:rsidP="00F9690D">
      <w:pPr>
        <w:widowControl/>
        <w:tabs>
          <w:tab w:val="left" w:pos="0"/>
          <w:tab w:val="left" w:pos="720"/>
        </w:tabs>
        <w:spacing w:line="320" w:lineRule="exact"/>
        <w:ind w:left="360" w:hanging="360"/>
        <w:jc w:val="center"/>
        <w:rPr>
          <w:color w:val="auto"/>
          <w:sz w:val="22"/>
          <w:szCs w:val="22"/>
          <w:lang w:bidi="ar-SA"/>
        </w:rPr>
      </w:pPr>
      <w:r w:rsidRPr="00F9690D">
        <w:rPr>
          <w:b/>
          <w:color w:val="auto"/>
          <w:sz w:val="22"/>
          <w:szCs w:val="22"/>
          <w:lang w:bidi="ar-SA"/>
        </w:rPr>
        <w:t xml:space="preserve">§ </w:t>
      </w:r>
      <w:r w:rsidR="00791E89">
        <w:rPr>
          <w:b/>
          <w:color w:val="auto"/>
          <w:sz w:val="22"/>
          <w:szCs w:val="22"/>
          <w:lang w:bidi="ar-SA"/>
        </w:rPr>
        <w:t>11</w:t>
      </w:r>
    </w:p>
    <w:p w:rsidR="00EC494D" w:rsidRPr="00F9690D" w:rsidRDefault="00EC494D" w:rsidP="001C2735">
      <w:pPr>
        <w:pStyle w:val="WW-Tekstpodstawowywcity2"/>
        <w:tabs>
          <w:tab w:val="left" w:pos="17608"/>
        </w:tabs>
        <w:spacing w:line="320" w:lineRule="exact"/>
        <w:ind w:left="567" w:hanging="567"/>
        <w:rPr>
          <w:sz w:val="22"/>
          <w:szCs w:val="22"/>
        </w:rPr>
      </w:pPr>
      <w:r w:rsidRPr="00F9690D">
        <w:rPr>
          <w:bCs/>
          <w:sz w:val="22"/>
          <w:szCs w:val="22"/>
        </w:rPr>
        <w:t>1.</w:t>
      </w:r>
      <w:r w:rsidRPr="00F9690D">
        <w:rPr>
          <w:bCs/>
          <w:sz w:val="22"/>
          <w:szCs w:val="22"/>
        </w:rPr>
        <w:tab/>
      </w:r>
      <w:r w:rsidRPr="00F9690D">
        <w:rPr>
          <w:sz w:val="22"/>
          <w:szCs w:val="22"/>
        </w:rPr>
        <w:t>Wykonawca zapłaci Zamawiającemu karę umowną:</w:t>
      </w:r>
    </w:p>
    <w:p w:rsidR="001C2735" w:rsidRPr="001C2735" w:rsidRDefault="00EC494D" w:rsidP="001C2735">
      <w:pPr>
        <w:tabs>
          <w:tab w:val="left" w:pos="-30382"/>
          <w:tab w:val="left" w:pos="-24469"/>
        </w:tabs>
        <w:spacing w:line="320" w:lineRule="exact"/>
        <w:ind w:left="993" w:hanging="426"/>
        <w:jc w:val="both"/>
        <w:rPr>
          <w:sz w:val="22"/>
          <w:szCs w:val="22"/>
        </w:rPr>
      </w:pPr>
      <w:r w:rsidRPr="00F9690D">
        <w:rPr>
          <w:sz w:val="22"/>
          <w:szCs w:val="22"/>
        </w:rPr>
        <w:t>a)</w:t>
      </w:r>
      <w:r w:rsidRPr="00F9690D">
        <w:rPr>
          <w:sz w:val="22"/>
          <w:szCs w:val="22"/>
        </w:rPr>
        <w:tab/>
      </w:r>
      <w:r w:rsidR="001C2735" w:rsidRPr="001C2735">
        <w:rPr>
          <w:sz w:val="22"/>
          <w:szCs w:val="22"/>
        </w:rPr>
        <w:t xml:space="preserve">Za nieterminową realizację przedmiotu umowy Wykonawca zobowiązuje się do zapłaty Zamawiającemu kary umownej wysokości 0,2% wartości umowy brutto, za każdy dzień </w:t>
      </w:r>
      <w:r w:rsidR="00DD03BB">
        <w:rPr>
          <w:sz w:val="22"/>
          <w:szCs w:val="22"/>
        </w:rPr>
        <w:t>zwłoki</w:t>
      </w:r>
      <w:r w:rsidR="001C2735" w:rsidRPr="001C2735">
        <w:rPr>
          <w:sz w:val="22"/>
          <w:szCs w:val="22"/>
        </w:rPr>
        <w:t>, licząc od dnia następnego po terminie wyznaczonym w umowie na dzień jej wykonania.</w:t>
      </w:r>
    </w:p>
    <w:p w:rsidR="001C2735" w:rsidRDefault="001C2735" w:rsidP="001C2735">
      <w:pPr>
        <w:tabs>
          <w:tab w:val="left" w:pos="-30382"/>
          <w:tab w:val="left" w:pos="-24469"/>
        </w:tabs>
        <w:spacing w:line="320" w:lineRule="exact"/>
        <w:ind w:left="993" w:hanging="426"/>
        <w:jc w:val="both"/>
        <w:rPr>
          <w:sz w:val="22"/>
          <w:szCs w:val="22"/>
        </w:rPr>
      </w:pPr>
      <w:r>
        <w:rPr>
          <w:sz w:val="22"/>
          <w:szCs w:val="22"/>
        </w:rPr>
        <w:t>b)</w:t>
      </w:r>
      <w:r>
        <w:rPr>
          <w:sz w:val="22"/>
          <w:szCs w:val="22"/>
        </w:rPr>
        <w:tab/>
      </w:r>
      <w:r w:rsidRPr="001C2735">
        <w:rPr>
          <w:sz w:val="22"/>
          <w:szCs w:val="22"/>
        </w:rPr>
        <w:t xml:space="preserve">za zwłokę w usunięciu wad stwierdzonych przy odbiorze lub ujawnionych w okresie rękojmi albo stwierdzonych w trakcie odbioru, czyli przed upłynięciem okresu rękojmi – w wysokości </w:t>
      </w:r>
      <w:r w:rsidRPr="001C2735">
        <w:rPr>
          <w:b/>
          <w:sz w:val="22"/>
          <w:szCs w:val="22"/>
        </w:rPr>
        <w:t>0,2%</w:t>
      </w:r>
      <w:r w:rsidRPr="001C2735">
        <w:rPr>
          <w:sz w:val="22"/>
          <w:szCs w:val="22"/>
        </w:rPr>
        <w:t xml:space="preserve"> wynagrodzenia umownego netto, o którym mowa w § 5 ust. 1 niniejszej umowy, za każdy dzień zwłoki, liczonej od dnia wyznaczonego na usunięcie wad</w:t>
      </w:r>
    </w:p>
    <w:p w:rsidR="00EC494D" w:rsidRPr="00F9690D" w:rsidRDefault="001C2735" w:rsidP="001C2735">
      <w:pPr>
        <w:tabs>
          <w:tab w:val="left" w:pos="-30382"/>
          <w:tab w:val="left" w:pos="-24469"/>
        </w:tabs>
        <w:spacing w:line="320" w:lineRule="exact"/>
        <w:ind w:left="993" w:hanging="426"/>
        <w:jc w:val="both"/>
        <w:rPr>
          <w:sz w:val="22"/>
          <w:szCs w:val="22"/>
        </w:rPr>
      </w:pPr>
      <w:r>
        <w:rPr>
          <w:sz w:val="22"/>
          <w:szCs w:val="22"/>
        </w:rPr>
        <w:t>c)</w:t>
      </w:r>
      <w:r>
        <w:rPr>
          <w:sz w:val="22"/>
          <w:szCs w:val="22"/>
        </w:rPr>
        <w:tab/>
      </w:r>
      <w:r w:rsidR="00EC494D" w:rsidRPr="00F9690D">
        <w:rPr>
          <w:sz w:val="22"/>
          <w:szCs w:val="22"/>
        </w:rPr>
        <w:t xml:space="preserve">za odstąpienie od umowy przez Zamawiającego z przyczyn, za które odpowiedzialność ponosi Wykonawca - w wysokości </w:t>
      </w:r>
      <w:r w:rsidR="00EC494D" w:rsidRPr="00F9690D">
        <w:rPr>
          <w:b/>
          <w:bCs/>
          <w:sz w:val="22"/>
          <w:szCs w:val="22"/>
        </w:rPr>
        <w:t>2</w:t>
      </w:r>
      <w:r w:rsidR="00EC494D" w:rsidRPr="00F9690D">
        <w:rPr>
          <w:b/>
          <w:sz w:val="22"/>
          <w:szCs w:val="22"/>
        </w:rPr>
        <w:t>0%</w:t>
      </w:r>
      <w:r w:rsidR="00EC494D" w:rsidRPr="00F9690D">
        <w:rPr>
          <w:sz w:val="22"/>
          <w:szCs w:val="22"/>
        </w:rPr>
        <w:t xml:space="preserve"> wynagrodzenia umownego netto, o którym mowa w § </w:t>
      </w:r>
      <w:r w:rsidR="003E4BF2" w:rsidRPr="00F9690D">
        <w:rPr>
          <w:sz w:val="22"/>
          <w:szCs w:val="22"/>
        </w:rPr>
        <w:t>5</w:t>
      </w:r>
      <w:r w:rsidR="00EC494D" w:rsidRPr="00F9690D">
        <w:rPr>
          <w:sz w:val="22"/>
          <w:szCs w:val="22"/>
        </w:rPr>
        <w:t xml:space="preserve"> ust. 1 niniejszej umowy za przedmiot umowy;</w:t>
      </w:r>
    </w:p>
    <w:p w:rsidR="00EC494D" w:rsidRPr="00F9690D" w:rsidRDefault="001C2735" w:rsidP="001C2735">
      <w:pPr>
        <w:pStyle w:val="Akapitzlist2"/>
        <w:tabs>
          <w:tab w:val="left" w:pos="255"/>
          <w:tab w:val="left" w:pos="510"/>
          <w:tab w:val="left" w:pos="570"/>
        </w:tabs>
        <w:spacing w:line="320" w:lineRule="exact"/>
        <w:ind w:left="993" w:hanging="426"/>
        <w:jc w:val="both"/>
        <w:rPr>
          <w:sz w:val="22"/>
          <w:szCs w:val="22"/>
        </w:rPr>
      </w:pPr>
      <w:r>
        <w:rPr>
          <w:sz w:val="22"/>
          <w:szCs w:val="22"/>
        </w:rPr>
        <w:t>d</w:t>
      </w:r>
      <w:r w:rsidR="00EC494D" w:rsidRPr="00F9690D">
        <w:rPr>
          <w:sz w:val="22"/>
          <w:szCs w:val="22"/>
        </w:rPr>
        <w:t>)</w:t>
      </w:r>
      <w:r w:rsidR="00EC494D" w:rsidRPr="00F9690D">
        <w:rPr>
          <w:sz w:val="22"/>
          <w:szCs w:val="22"/>
        </w:rPr>
        <w:tab/>
        <w:t xml:space="preserve">za dopuszczenie do wykonywania przedmiotu umowy innego podmiotu niż Wykonawca lub zaakceptowany przez Zamawiającego Podwykonawca lub dalszy Podwykonawca - w wysokości 2% wynagrodzenia umownego netto, o którym mowa w § </w:t>
      </w:r>
      <w:r w:rsidR="000B3BEB" w:rsidRPr="00F9690D">
        <w:rPr>
          <w:sz w:val="22"/>
          <w:szCs w:val="22"/>
        </w:rPr>
        <w:t>5</w:t>
      </w:r>
      <w:r w:rsidR="00EC494D" w:rsidRPr="00F9690D">
        <w:rPr>
          <w:sz w:val="22"/>
          <w:szCs w:val="22"/>
        </w:rPr>
        <w:t xml:space="preserve"> ust. </w:t>
      </w:r>
      <w:r w:rsidR="000B3BEB" w:rsidRPr="00F9690D">
        <w:rPr>
          <w:sz w:val="22"/>
          <w:szCs w:val="22"/>
        </w:rPr>
        <w:t>1</w:t>
      </w:r>
      <w:r w:rsidR="00EC494D" w:rsidRPr="00F9690D">
        <w:rPr>
          <w:sz w:val="22"/>
          <w:szCs w:val="22"/>
        </w:rPr>
        <w:t xml:space="preserve"> niniejszej umowy;</w:t>
      </w:r>
    </w:p>
    <w:p w:rsidR="00EC494D" w:rsidRPr="00F9690D" w:rsidRDefault="001C2735" w:rsidP="001C2735">
      <w:pPr>
        <w:pStyle w:val="Akapitzlist2"/>
        <w:tabs>
          <w:tab w:val="left" w:pos="255"/>
          <w:tab w:val="left" w:pos="510"/>
          <w:tab w:val="left" w:pos="570"/>
        </w:tabs>
        <w:spacing w:line="320" w:lineRule="exact"/>
        <w:ind w:left="993" w:hanging="426"/>
        <w:jc w:val="both"/>
        <w:rPr>
          <w:b/>
          <w:sz w:val="22"/>
          <w:szCs w:val="22"/>
        </w:rPr>
      </w:pPr>
      <w:r>
        <w:rPr>
          <w:sz w:val="22"/>
          <w:szCs w:val="22"/>
        </w:rPr>
        <w:t>e</w:t>
      </w:r>
      <w:r w:rsidR="00EC494D" w:rsidRPr="00F9690D">
        <w:rPr>
          <w:sz w:val="22"/>
          <w:szCs w:val="22"/>
        </w:rPr>
        <w:t>)</w:t>
      </w:r>
      <w:r w:rsidR="00EC494D" w:rsidRPr="00F9690D">
        <w:rPr>
          <w:b/>
          <w:sz w:val="22"/>
          <w:szCs w:val="22"/>
        </w:rPr>
        <w:tab/>
      </w:r>
      <w:r w:rsidR="00EC494D" w:rsidRPr="00F9690D">
        <w:rPr>
          <w:sz w:val="22"/>
          <w:szCs w:val="22"/>
        </w:rPr>
        <w:t xml:space="preserve">za </w:t>
      </w:r>
      <w:r w:rsidR="00F118B9" w:rsidRPr="00F9690D">
        <w:rPr>
          <w:sz w:val="22"/>
          <w:szCs w:val="22"/>
        </w:rPr>
        <w:t>wykonywanie usługi przez</w:t>
      </w:r>
      <w:r w:rsidR="00EC494D" w:rsidRPr="00F9690D">
        <w:rPr>
          <w:sz w:val="22"/>
          <w:szCs w:val="22"/>
        </w:rPr>
        <w:t xml:space="preserve"> osoby, o której mowa w § 1</w:t>
      </w:r>
      <w:r w:rsidR="0081134C">
        <w:rPr>
          <w:sz w:val="22"/>
          <w:szCs w:val="22"/>
        </w:rPr>
        <w:t>2</w:t>
      </w:r>
      <w:r w:rsidR="00EC494D" w:rsidRPr="00F9690D">
        <w:rPr>
          <w:sz w:val="22"/>
          <w:szCs w:val="22"/>
        </w:rPr>
        <w:t>, niezatrudnionej na umowę o</w:t>
      </w:r>
      <w:r w:rsidR="00FA0756" w:rsidRPr="00F9690D">
        <w:rPr>
          <w:sz w:val="22"/>
          <w:szCs w:val="22"/>
        </w:rPr>
        <w:t> </w:t>
      </w:r>
      <w:r w:rsidR="00EC494D" w:rsidRPr="00F9690D">
        <w:rPr>
          <w:sz w:val="22"/>
          <w:szCs w:val="22"/>
        </w:rPr>
        <w:t>pracę – w wysokości 1.000,00 złotych za każdy taki przypadek;</w:t>
      </w:r>
    </w:p>
    <w:p w:rsidR="00EC494D" w:rsidRPr="00F9690D" w:rsidRDefault="00EC494D" w:rsidP="001C2735">
      <w:pPr>
        <w:pStyle w:val="Akapitzlist"/>
        <w:widowControl/>
        <w:numPr>
          <w:ilvl w:val="0"/>
          <w:numId w:val="45"/>
        </w:numPr>
        <w:tabs>
          <w:tab w:val="left" w:pos="17608"/>
        </w:tabs>
        <w:spacing w:line="320" w:lineRule="exact"/>
        <w:ind w:left="567" w:hanging="567"/>
        <w:jc w:val="both"/>
        <w:rPr>
          <w:sz w:val="22"/>
          <w:szCs w:val="22"/>
        </w:rPr>
      </w:pPr>
      <w:r w:rsidRPr="00F9690D">
        <w:rPr>
          <w:sz w:val="22"/>
          <w:szCs w:val="22"/>
        </w:rPr>
        <w:t xml:space="preserve">Zamawiający zapłaci Wykonawcy karę umową za odstąpienie od umowy przez Wykonawcę z przyczyn, za które ponosi odpowiedzialność Zamawiający – w wysokości </w:t>
      </w:r>
      <w:r w:rsidRPr="00F9690D">
        <w:rPr>
          <w:b/>
          <w:bCs/>
          <w:sz w:val="22"/>
          <w:szCs w:val="22"/>
        </w:rPr>
        <w:t>2</w:t>
      </w:r>
      <w:r w:rsidRPr="00F9690D">
        <w:rPr>
          <w:b/>
          <w:sz w:val="22"/>
          <w:szCs w:val="22"/>
        </w:rPr>
        <w:t>0%</w:t>
      </w:r>
      <w:r w:rsidRPr="00F9690D">
        <w:rPr>
          <w:sz w:val="22"/>
          <w:szCs w:val="22"/>
        </w:rPr>
        <w:t xml:space="preserve"> wynagrodzenia umownego netto, o którym mowa w § </w:t>
      </w:r>
      <w:r w:rsidR="000B3BEB" w:rsidRPr="00F9690D">
        <w:rPr>
          <w:sz w:val="22"/>
          <w:szCs w:val="22"/>
        </w:rPr>
        <w:t>5</w:t>
      </w:r>
      <w:r w:rsidRPr="00F9690D">
        <w:rPr>
          <w:sz w:val="22"/>
          <w:szCs w:val="22"/>
        </w:rPr>
        <w:t xml:space="preserve"> ust. </w:t>
      </w:r>
      <w:r w:rsidR="00BF6D8B" w:rsidRPr="00F9690D">
        <w:rPr>
          <w:sz w:val="22"/>
          <w:szCs w:val="22"/>
        </w:rPr>
        <w:t>1</w:t>
      </w:r>
      <w:r w:rsidRPr="00F9690D">
        <w:rPr>
          <w:sz w:val="22"/>
          <w:szCs w:val="22"/>
        </w:rPr>
        <w:t xml:space="preserve"> niniejszej umowy, za wyjątkiem wystąpienia sytuacji, przedstawionej w art. 456 ust. 1 pkt 1 ustawy Pzp.</w:t>
      </w:r>
    </w:p>
    <w:p w:rsidR="00EC494D" w:rsidRPr="00F9690D" w:rsidRDefault="0081134C" w:rsidP="001C2735">
      <w:pPr>
        <w:pStyle w:val="Akapitzlist"/>
        <w:widowControl/>
        <w:numPr>
          <w:ilvl w:val="0"/>
          <w:numId w:val="45"/>
        </w:numPr>
        <w:tabs>
          <w:tab w:val="left" w:pos="17608"/>
        </w:tabs>
        <w:spacing w:line="320" w:lineRule="exact"/>
        <w:ind w:left="567" w:hanging="567"/>
        <w:jc w:val="both"/>
        <w:rPr>
          <w:sz w:val="22"/>
          <w:szCs w:val="22"/>
        </w:rPr>
      </w:pPr>
      <w:r w:rsidRPr="0081134C">
        <w:rPr>
          <w:sz w:val="22"/>
          <w:szCs w:val="22"/>
        </w:rPr>
        <w:t>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w:t>
      </w:r>
      <w:r w:rsidR="00EC494D" w:rsidRPr="00F9690D">
        <w:rPr>
          <w:sz w:val="22"/>
          <w:szCs w:val="22"/>
        </w:rPr>
        <w:t>.</w:t>
      </w:r>
    </w:p>
    <w:p w:rsidR="00EC494D" w:rsidRPr="00F9690D" w:rsidRDefault="00EC494D" w:rsidP="001C2735">
      <w:pPr>
        <w:pStyle w:val="Akapitzlist"/>
        <w:widowControl/>
        <w:numPr>
          <w:ilvl w:val="0"/>
          <w:numId w:val="45"/>
        </w:numPr>
        <w:tabs>
          <w:tab w:val="left" w:pos="17608"/>
        </w:tabs>
        <w:spacing w:line="320" w:lineRule="exact"/>
        <w:ind w:left="567" w:hanging="567"/>
        <w:jc w:val="both"/>
        <w:rPr>
          <w:sz w:val="22"/>
          <w:szCs w:val="22"/>
        </w:rPr>
      </w:pPr>
      <w:r w:rsidRPr="00F9690D">
        <w:rPr>
          <w:sz w:val="22"/>
          <w:szCs w:val="22"/>
        </w:rPr>
        <w:t>Zamawiający ma prawo dochodzić odszkodowania uzupełniającego na zasadach Kodeksu  cywilnego,  jeżeli szkoda przewyższy wysokość kar umownych.</w:t>
      </w:r>
    </w:p>
    <w:p w:rsidR="00EC494D" w:rsidRPr="00F9690D" w:rsidRDefault="00EC494D" w:rsidP="001C2735">
      <w:pPr>
        <w:pStyle w:val="Akapitzlist"/>
        <w:widowControl/>
        <w:numPr>
          <w:ilvl w:val="0"/>
          <w:numId w:val="45"/>
        </w:numPr>
        <w:tabs>
          <w:tab w:val="left" w:pos="17608"/>
        </w:tabs>
        <w:spacing w:line="320" w:lineRule="exact"/>
        <w:ind w:left="567" w:hanging="567"/>
        <w:jc w:val="both"/>
        <w:rPr>
          <w:sz w:val="22"/>
          <w:szCs w:val="22"/>
        </w:rPr>
      </w:pPr>
      <w:r w:rsidRPr="00F9690D">
        <w:rPr>
          <w:sz w:val="22"/>
          <w:szCs w:val="22"/>
        </w:rPr>
        <w:t>Zamawiający może usunąć, bez zgody sądu powszechnego, w zastępstwie Wykonawcy i na jego koszt, wady nieusunięte w wyznaczonym terminie.</w:t>
      </w:r>
    </w:p>
    <w:p w:rsidR="00EC494D" w:rsidRPr="00F9690D" w:rsidRDefault="00EC494D" w:rsidP="001C2735">
      <w:pPr>
        <w:pStyle w:val="Akapitzlist"/>
        <w:widowControl/>
        <w:numPr>
          <w:ilvl w:val="0"/>
          <w:numId w:val="45"/>
        </w:numPr>
        <w:tabs>
          <w:tab w:val="left" w:pos="17608"/>
        </w:tabs>
        <w:spacing w:line="320" w:lineRule="exact"/>
        <w:ind w:left="567" w:hanging="567"/>
        <w:jc w:val="both"/>
        <w:rPr>
          <w:sz w:val="22"/>
          <w:szCs w:val="22"/>
        </w:rPr>
      </w:pPr>
      <w:r w:rsidRPr="00F9690D">
        <w:rPr>
          <w:sz w:val="22"/>
          <w:szCs w:val="22"/>
        </w:rPr>
        <w:t>W przypadku uzgodnienia zmiany terminów realizacji kara umowna będzie liczona od nowych terminów.</w:t>
      </w:r>
    </w:p>
    <w:p w:rsidR="004E701B" w:rsidRPr="00F9690D" w:rsidRDefault="00EC494D" w:rsidP="001C2735">
      <w:pPr>
        <w:widowControl/>
        <w:numPr>
          <w:ilvl w:val="0"/>
          <w:numId w:val="45"/>
        </w:numPr>
        <w:overflowPunct w:val="0"/>
        <w:autoSpaceDE w:val="0"/>
        <w:autoSpaceDN w:val="0"/>
        <w:adjustRightInd w:val="0"/>
        <w:spacing w:line="320" w:lineRule="exact"/>
        <w:ind w:left="567" w:hanging="567"/>
        <w:jc w:val="both"/>
        <w:textAlignment w:val="baseline"/>
        <w:rPr>
          <w:color w:val="auto"/>
          <w:sz w:val="22"/>
          <w:szCs w:val="22"/>
          <w:lang w:bidi="ar-SA"/>
        </w:rPr>
      </w:pPr>
      <w:r w:rsidRPr="00F9690D">
        <w:rPr>
          <w:sz w:val="22"/>
          <w:szCs w:val="22"/>
        </w:rPr>
        <w:t xml:space="preserve">Łączna maksymalna wysokość kar umownych, których mogą dochodzić Strony umowy nie może przekroczyć 40% wynagrodzenia umownego netto, o którym mowa w § </w:t>
      </w:r>
      <w:r w:rsidR="003E4BF2" w:rsidRPr="00F9690D">
        <w:rPr>
          <w:sz w:val="22"/>
          <w:szCs w:val="22"/>
        </w:rPr>
        <w:t>5</w:t>
      </w:r>
      <w:r w:rsidRPr="00F9690D">
        <w:rPr>
          <w:sz w:val="22"/>
          <w:szCs w:val="22"/>
        </w:rPr>
        <w:t xml:space="preserve"> ust. 1 niniejszej umowy.</w:t>
      </w:r>
    </w:p>
    <w:p w:rsidR="00EA5BBC" w:rsidRPr="00F9690D" w:rsidRDefault="00EA5BBC" w:rsidP="00F9690D">
      <w:pPr>
        <w:spacing w:line="320" w:lineRule="exact"/>
        <w:jc w:val="center"/>
        <w:rPr>
          <w:b/>
          <w:sz w:val="22"/>
          <w:szCs w:val="22"/>
        </w:rPr>
      </w:pPr>
      <w:r w:rsidRPr="00F9690D">
        <w:rPr>
          <w:b/>
          <w:sz w:val="22"/>
          <w:szCs w:val="22"/>
        </w:rPr>
        <w:t>§1</w:t>
      </w:r>
      <w:r w:rsidR="00791E89">
        <w:rPr>
          <w:b/>
          <w:sz w:val="22"/>
          <w:szCs w:val="22"/>
        </w:rPr>
        <w:t>2</w:t>
      </w:r>
    </w:p>
    <w:p w:rsidR="00EA5BBC" w:rsidRPr="00F9690D" w:rsidRDefault="00EA5BBC" w:rsidP="00F9690D">
      <w:pPr>
        <w:spacing w:line="320" w:lineRule="exact"/>
        <w:jc w:val="center"/>
        <w:rPr>
          <w:sz w:val="22"/>
          <w:szCs w:val="22"/>
          <w:highlight w:val="yellow"/>
        </w:rPr>
      </w:pPr>
      <w:r w:rsidRPr="00F9690D">
        <w:rPr>
          <w:sz w:val="22"/>
          <w:szCs w:val="22"/>
        </w:rPr>
        <w:t>Sposób dokumentowania zatrudnienia osób</w:t>
      </w:r>
    </w:p>
    <w:p w:rsidR="00041F4A" w:rsidRPr="00F9690D" w:rsidRDefault="00EA5BBC" w:rsidP="00F9690D">
      <w:pPr>
        <w:spacing w:line="320" w:lineRule="exact"/>
        <w:ind w:left="567" w:hanging="567"/>
        <w:jc w:val="both"/>
        <w:rPr>
          <w:sz w:val="22"/>
          <w:szCs w:val="22"/>
        </w:rPr>
      </w:pPr>
      <w:r w:rsidRPr="00F9690D">
        <w:rPr>
          <w:sz w:val="22"/>
          <w:szCs w:val="22"/>
        </w:rPr>
        <w:t>1.</w:t>
      </w:r>
      <w:r w:rsidRPr="00F9690D">
        <w:rPr>
          <w:sz w:val="22"/>
          <w:szCs w:val="22"/>
        </w:rPr>
        <w:tab/>
        <w:t>Na podstawie art. 95 ustawy Pzp Zamawiaj</w:t>
      </w:r>
      <w:r w:rsidRPr="00F9690D">
        <w:rPr>
          <w:rFonts w:eastAsia="Arial"/>
          <w:sz w:val="22"/>
          <w:szCs w:val="22"/>
        </w:rPr>
        <w:t>ą</w:t>
      </w:r>
      <w:r w:rsidRPr="00F9690D">
        <w:rPr>
          <w:sz w:val="22"/>
          <w:szCs w:val="22"/>
        </w:rPr>
        <w:t>cy wymaga zatrudnienia przez Wykonawc</w:t>
      </w:r>
      <w:r w:rsidRPr="00F9690D">
        <w:rPr>
          <w:rFonts w:eastAsia="Arial"/>
          <w:sz w:val="22"/>
          <w:szCs w:val="22"/>
        </w:rPr>
        <w:t>ę,</w:t>
      </w:r>
      <w:r w:rsidRPr="00F9690D">
        <w:rPr>
          <w:sz w:val="22"/>
          <w:szCs w:val="22"/>
        </w:rPr>
        <w:t xml:space="preserve"> Podwykonawc</w:t>
      </w:r>
      <w:r w:rsidRPr="00F9690D">
        <w:rPr>
          <w:rFonts w:eastAsia="Arial"/>
          <w:sz w:val="22"/>
          <w:szCs w:val="22"/>
        </w:rPr>
        <w:t xml:space="preserve">ę lub dalszego Podwykonawcę </w:t>
      </w:r>
      <w:r w:rsidRPr="00F9690D">
        <w:rPr>
          <w:sz w:val="22"/>
          <w:szCs w:val="22"/>
        </w:rPr>
        <w:t xml:space="preserve">na podstawie stosunku pracy </w:t>
      </w:r>
      <w:r w:rsidR="00041F4A" w:rsidRPr="00F9690D">
        <w:rPr>
          <w:sz w:val="22"/>
          <w:szCs w:val="22"/>
        </w:rPr>
        <w:t>następujących osób:</w:t>
      </w:r>
    </w:p>
    <w:p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o kwalifikacjach kierownika działu górniczego,</w:t>
      </w:r>
    </w:p>
    <w:p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o kwalifikacjach kierownika działu energomechanicznego,</w:t>
      </w:r>
    </w:p>
    <w:p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wyższego o specjalności górniczej,</w:t>
      </w:r>
    </w:p>
    <w:p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 xml:space="preserve">osoba/y dozoru wyższego o specjalności elektrycznej, </w:t>
      </w:r>
    </w:p>
    <w:p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wyższego o specjalności mechanicznej,</w:t>
      </w:r>
    </w:p>
    <w:p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wyższego o specjalności BHP,</w:t>
      </w:r>
    </w:p>
    <w:p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o specjalności górniczej,</w:t>
      </w:r>
    </w:p>
    <w:p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o specjalności elektrycznej,</w:t>
      </w:r>
    </w:p>
    <w:p w:rsidR="00041F4A" w:rsidRPr="00F9690D" w:rsidRDefault="00041F4A" w:rsidP="00F9690D">
      <w:pPr>
        <w:spacing w:line="320" w:lineRule="exact"/>
        <w:ind w:left="993" w:hanging="426"/>
        <w:jc w:val="both"/>
        <w:rPr>
          <w:bCs/>
          <w:sz w:val="22"/>
          <w:szCs w:val="22"/>
        </w:rPr>
      </w:pPr>
      <w:r w:rsidRPr="00F9690D">
        <w:rPr>
          <w:bCs/>
          <w:sz w:val="22"/>
          <w:szCs w:val="22"/>
        </w:rPr>
        <w:t>-</w:t>
      </w:r>
      <w:r w:rsidRPr="00F9690D">
        <w:rPr>
          <w:bCs/>
          <w:sz w:val="22"/>
          <w:szCs w:val="22"/>
        </w:rPr>
        <w:tab/>
        <w:t>osoba/y dozoru o specjalności mechanicznej.</w:t>
      </w:r>
    </w:p>
    <w:p w:rsidR="00EA5BBC" w:rsidRPr="00F9690D" w:rsidRDefault="00041F4A" w:rsidP="00F9690D">
      <w:pPr>
        <w:spacing w:line="320" w:lineRule="exact"/>
        <w:ind w:left="993" w:hanging="426"/>
        <w:jc w:val="both"/>
        <w:rPr>
          <w:sz w:val="22"/>
          <w:szCs w:val="22"/>
        </w:rPr>
      </w:pPr>
      <w:r w:rsidRPr="00F9690D">
        <w:rPr>
          <w:bCs/>
          <w:sz w:val="22"/>
          <w:szCs w:val="22"/>
        </w:rPr>
        <w:t>-</w:t>
      </w:r>
      <w:r w:rsidRPr="00F9690D">
        <w:rPr>
          <w:bCs/>
          <w:sz w:val="22"/>
          <w:szCs w:val="22"/>
        </w:rPr>
        <w:tab/>
        <w:t xml:space="preserve">co najmniej </w:t>
      </w:r>
      <w:r w:rsidR="007032F1">
        <w:rPr>
          <w:bCs/>
          <w:sz w:val="22"/>
          <w:szCs w:val="22"/>
        </w:rPr>
        <w:t>4 osoby</w:t>
      </w:r>
      <w:r w:rsidRPr="00F9690D">
        <w:rPr>
          <w:bCs/>
          <w:sz w:val="22"/>
          <w:szCs w:val="22"/>
        </w:rPr>
        <w:t xml:space="preserve"> przewidzian</w:t>
      </w:r>
      <w:r w:rsidR="007032F1">
        <w:rPr>
          <w:bCs/>
          <w:sz w:val="22"/>
          <w:szCs w:val="22"/>
        </w:rPr>
        <w:t>e</w:t>
      </w:r>
      <w:r w:rsidRPr="00F9690D">
        <w:rPr>
          <w:bCs/>
          <w:sz w:val="22"/>
          <w:szCs w:val="22"/>
        </w:rPr>
        <w:t xml:space="preserve"> do realizacji robót objętych zamówieniem posiadającymi kwalifikacje wiertacza</w:t>
      </w:r>
      <w:r w:rsidR="00EA5BBC" w:rsidRPr="00F9690D">
        <w:rPr>
          <w:sz w:val="22"/>
          <w:szCs w:val="22"/>
        </w:rPr>
        <w:t xml:space="preserve"> </w:t>
      </w:r>
    </w:p>
    <w:p w:rsidR="00EA5BBC" w:rsidRPr="00F9690D" w:rsidRDefault="00EA5BBC" w:rsidP="00F9690D">
      <w:pPr>
        <w:spacing w:line="320" w:lineRule="exact"/>
        <w:ind w:left="567" w:hanging="567"/>
        <w:jc w:val="both"/>
        <w:rPr>
          <w:sz w:val="22"/>
          <w:szCs w:val="22"/>
        </w:rPr>
      </w:pPr>
      <w:r w:rsidRPr="00F9690D">
        <w:rPr>
          <w:sz w:val="22"/>
          <w:szCs w:val="22"/>
        </w:rPr>
        <w:t>2.</w:t>
      </w:r>
      <w:r w:rsidRPr="00F9690D">
        <w:rPr>
          <w:sz w:val="22"/>
          <w:szCs w:val="22"/>
        </w:rPr>
        <w:tab/>
        <w:t>Wykonawca musi przed rozpoczęciem wykonywania czynności przez te osoby przedstawić Zamawiającemu dokumenty potwierdzające zatrudnianie tych osób na umowę o pracę, poprzez minimum jeden z poniższych dokumentów:</w:t>
      </w:r>
    </w:p>
    <w:p w:rsidR="00EA5BBC" w:rsidRPr="00F9690D" w:rsidRDefault="00EA5BBC" w:rsidP="00F9690D">
      <w:pPr>
        <w:spacing w:line="320" w:lineRule="exact"/>
        <w:ind w:left="993" w:hanging="426"/>
        <w:jc w:val="both"/>
        <w:rPr>
          <w:sz w:val="22"/>
          <w:szCs w:val="22"/>
        </w:rPr>
      </w:pPr>
      <w:r w:rsidRPr="00F9690D">
        <w:rPr>
          <w:sz w:val="22"/>
          <w:szCs w:val="22"/>
        </w:rPr>
        <w:t>1)</w:t>
      </w:r>
      <w:r w:rsidRPr="00F9690D">
        <w:rPr>
          <w:sz w:val="22"/>
          <w:szCs w:val="22"/>
        </w:rPr>
        <w:tab/>
        <w:t>oświadczenie zatrudnionego pracownika;</w:t>
      </w:r>
    </w:p>
    <w:p w:rsidR="00EA5BBC" w:rsidRPr="00F9690D" w:rsidRDefault="00EA5BBC" w:rsidP="00F9690D">
      <w:pPr>
        <w:spacing w:line="320" w:lineRule="exact"/>
        <w:ind w:left="993" w:hanging="426"/>
        <w:jc w:val="both"/>
        <w:rPr>
          <w:sz w:val="22"/>
          <w:szCs w:val="22"/>
        </w:rPr>
      </w:pPr>
      <w:r w:rsidRPr="00F9690D">
        <w:rPr>
          <w:sz w:val="22"/>
          <w:szCs w:val="22"/>
        </w:rPr>
        <w:t>2)</w:t>
      </w:r>
      <w:r w:rsidRPr="00F9690D">
        <w:rPr>
          <w:sz w:val="22"/>
          <w:szCs w:val="22"/>
        </w:rPr>
        <w:tab/>
        <w:t>oświadczenia Wykonawcy lub Podwykonawcy o zatrudnieniu pracownika na podstawie umowy o pracę;</w:t>
      </w:r>
    </w:p>
    <w:p w:rsidR="00EA5BBC" w:rsidRPr="00F9690D" w:rsidRDefault="00EA5BBC" w:rsidP="00F9690D">
      <w:pPr>
        <w:spacing w:line="320" w:lineRule="exact"/>
        <w:ind w:left="993" w:hanging="426"/>
        <w:jc w:val="both"/>
        <w:rPr>
          <w:sz w:val="22"/>
          <w:szCs w:val="22"/>
        </w:rPr>
      </w:pPr>
      <w:r w:rsidRPr="00F9690D">
        <w:rPr>
          <w:sz w:val="22"/>
          <w:szCs w:val="22"/>
        </w:rPr>
        <w:t>3)</w:t>
      </w:r>
      <w:r w:rsidRPr="00F9690D">
        <w:rPr>
          <w:sz w:val="22"/>
          <w:szCs w:val="22"/>
        </w:rPr>
        <w:tab/>
        <w:t xml:space="preserve">poświadczoną za zgodność z oryginałem kopię umowy o pracę zatrudnionego pracownika; </w:t>
      </w:r>
    </w:p>
    <w:p w:rsidR="00EA5BBC" w:rsidRPr="00F9690D" w:rsidRDefault="00EA5BBC" w:rsidP="00F9690D">
      <w:pPr>
        <w:spacing w:line="320" w:lineRule="exact"/>
        <w:ind w:left="993" w:hanging="426"/>
        <w:jc w:val="both"/>
        <w:rPr>
          <w:sz w:val="22"/>
          <w:szCs w:val="22"/>
        </w:rPr>
      </w:pPr>
      <w:r w:rsidRPr="00F9690D">
        <w:rPr>
          <w:sz w:val="22"/>
          <w:szCs w:val="22"/>
        </w:rPr>
        <w:t>4)</w:t>
      </w:r>
      <w:r w:rsidRPr="00F9690D">
        <w:rPr>
          <w:sz w:val="22"/>
          <w:szCs w:val="22"/>
        </w:rPr>
        <w:tab/>
        <w:t>inne dokumenty potwierdzające zatrudnienie osoby na podstawie umowy o pracę.</w:t>
      </w:r>
    </w:p>
    <w:p w:rsidR="00EA5BBC" w:rsidRPr="00F9690D" w:rsidRDefault="00EA5BBC" w:rsidP="00F9690D">
      <w:pPr>
        <w:spacing w:line="320" w:lineRule="exact"/>
        <w:ind w:left="567"/>
        <w:jc w:val="both"/>
        <w:rPr>
          <w:sz w:val="22"/>
          <w:szCs w:val="22"/>
        </w:rPr>
      </w:pPr>
      <w:r w:rsidRPr="00F9690D">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EA5BBC" w:rsidRPr="00F9690D" w:rsidRDefault="00EA5BBC" w:rsidP="00F9690D">
      <w:pPr>
        <w:autoSpaceDE w:val="0"/>
        <w:spacing w:line="320" w:lineRule="exact"/>
        <w:ind w:left="567"/>
        <w:jc w:val="both"/>
        <w:rPr>
          <w:sz w:val="22"/>
          <w:szCs w:val="22"/>
        </w:rPr>
      </w:pPr>
      <w:r w:rsidRPr="00F9690D">
        <w:rPr>
          <w:bCs/>
          <w:sz w:val="22"/>
          <w:szCs w:val="22"/>
        </w:rPr>
        <w:t>Pracodawcą musi być Wykonawca lub jeden ze wspólników konsorcjum, zgłoszony zgodnie z przepisami Pzp Podwykonawca lub dalszy Podwykonawca</w:t>
      </w:r>
      <w:r w:rsidRPr="00F9690D">
        <w:rPr>
          <w:sz w:val="22"/>
          <w:szCs w:val="22"/>
        </w:rPr>
        <w:t>. Bez przedstawienia jednego z powyższych dokumentów osoby, które muszą być zatrudnione na umowę o pracę, nie będą mogły wykonywać pracy z winy Wykonawcy.</w:t>
      </w:r>
    </w:p>
    <w:p w:rsidR="004E701B" w:rsidRPr="00F9690D" w:rsidRDefault="00EA5BBC" w:rsidP="00F9690D">
      <w:pPr>
        <w:widowControl/>
        <w:tabs>
          <w:tab w:val="left" w:pos="567"/>
        </w:tabs>
        <w:spacing w:line="320" w:lineRule="exact"/>
        <w:ind w:left="567" w:hanging="567"/>
        <w:jc w:val="both"/>
        <w:rPr>
          <w:sz w:val="22"/>
          <w:szCs w:val="22"/>
        </w:rPr>
      </w:pPr>
      <w:r w:rsidRPr="00F9690D">
        <w:rPr>
          <w:sz w:val="22"/>
          <w:szCs w:val="22"/>
        </w:rPr>
        <w:t>3.</w:t>
      </w:r>
      <w:r w:rsidRPr="00F9690D">
        <w:rPr>
          <w:sz w:val="22"/>
          <w:szCs w:val="22"/>
        </w:rPr>
        <w:tab/>
        <w:t xml:space="preserve">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w:t>
      </w:r>
      <w:r w:rsidR="005E4C2B" w:rsidRPr="00F9690D">
        <w:rPr>
          <w:sz w:val="22"/>
          <w:szCs w:val="22"/>
        </w:rPr>
        <w:t>świadczenia usługi</w:t>
      </w:r>
      <w:r w:rsidRPr="00F9690D">
        <w:rPr>
          <w:sz w:val="22"/>
          <w:szCs w:val="22"/>
        </w:rPr>
        <w:t xml:space="preserve"> </w:t>
      </w:r>
      <w:r w:rsidR="005E4C2B" w:rsidRPr="00F9690D">
        <w:rPr>
          <w:sz w:val="22"/>
          <w:szCs w:val="22"/>
        </w:rPr>
        <w:t>przez taką</w:t>
      </w:r>
      <w:r w:rsidRPr="00F9690D">
        <w:rPr>
          <w:sz w:val="22"/>
          <w:szCs w:val="22"/>
        </w:rPr>
        <w:t xml:space="preserve"> osob</w:t>
      </w:r>
      <w:r w:rsidR="005E4C2B" w:rsidRPr="00F9690D">
        <w:rPr>
          <w:sz w:val="22"/>
          <w:szCs w:val="22"/>
        </w:rPr>
        <w:t>ę</w:t>
      </w:r>
      <w:r w:rsidRPr="00F9690D">
        <w:rPr>
          <w:sz w:val="22"/>
          <w:szCs w:val="22"/>
        </w:rPr>
        <w:t xml:space="preserve"> musi zostać potwierdzony pisemną notatką. Notatka nie musi być podpisana przez Wykonawcę lub jego przedstawicieli.</w:t>
      </w:r>
    </w:p>
    <w:p w:rsidR="005E4C2B" w:rsidRPr="00F9690D" w:rsidRDefault="005E4C2B" w:rsidP="00F9690D">
      <w:pPr>
        <w:widowControl/>
        <w:tabs>
          <w:tab w:val="left" w:pos="567"/>
        </w:tabs>
        <w:spacing w:line="320" w:lineRule="exact"/>
        <w:ind w:left="567" w:hanging="567"/>
        <w:jc w:val="both"/>
        <w:rPr>
          <w:b/>
          <w:color w:val="auto"/>
          <w:sz w:val="22"/>
          <w:szCs w:val="22"/>
          <w:lang w:bidi="ar-SA"/>
        </w:rPr>
      </w:pPr>
    </w:p>
    <w:p w:rsidR="005B7DAB" w:rsidRPr="00F9690D" w:rsidRDefault="005B7DAB" w:rsidP="00F9690D">
      <w:pPr>
        <w:widowControl/>
        <w:spacing w:line="320" w:lineRule="exact"/>
        <w:jc w:val="center"/>
        <w:rPr>
          <w:color w:val="auto"/>
          <w:sz w:val="22"/>
          <w:szCs w:val="22"/>
          <w:lang w:bidi="ar-SA"/>
        </w:rPr>
      </w:pPr>
      <w:r w:rsidRPr="00F9690D">
        <w:rPr>
          <w:color w:val="auto"/>
          <w:sz w:val="22"/>
          <w:szCs w:val="22"/>
          <w:lang w:bidi="ar-SA"/>
        </w:rPr>
        <w:t>§1</w:t>
      </w:r>
      <w:r w:rsidR="00791E89">
        <w:rPr>
          <w:color w:val="auto"/>
          <w:sz w:val="22"/>
          <w:szCs w:val="22"/>
          <w:lang w:bidi="ar-SA"/>
        </w:rPr>
        <w:t>3</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 xml:space="preserve">Zamawiający może odstąpić od niniejszej Umowy w całości lub w części, jeżeli Wykonawca naruszy istotny obowiązek określony w Umowie, a w szczególności w przypadku niewykonania, nienależytego wykonania lub </w:t>
      </w:r>
      <w:r w:rsidR="00514DCF">
        <w:rPr>
          <w:color w:val="auto"/>
          <w:sz w:val="22"/>
          <w:szCs w:val="22"/>
          <w:lang w:bidi="ar-SA"/>
        </w:rPr>
        <w:t>zwłoki</w:t>
      </w:r>
      <w:r w:rsidRPr="00F9690D">
        <w:rPr>
          <w:color w:val="auto"/>
          <w:sz w:val="22"/>
          <w:szCs w:val="22"/>
          <w:lang w:bidi="ar-SA"/>
        </w:rPr>
        <w:t xml:space="preserve"> w wykonaniu przedmiotu umowy przez Wykonawcę.</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Jeśli przepis ustawy nie stanowi inaczej, uprawnienie do odstąpienia od Umowy Strona uprawniona może wykonać w ciągu 30 dni od dnia wystąpienia zdarzenia uprawniającego do złożenia oświadczenia o odstąpieniu od umowy.</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3.</w:t>
      </w:r>
      <w:r w:rsidRPr="00F9690D">
        <w:rPr>
          <w:color w:val="auto"/>
          <w:sz w:val="22"/>
          <w:szCs w:val="22"/>
          <w:lang w:bidi="ar-SA"/>
        </w:rPr>
        <w:tab/>
        <w:t>Zamawiający może od Umowy odstąpić w trybie przewidzianym w art. 456 PZP.</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4.</w:t>
      </w:r>
      <w:r w:rsidRPr="00F9690D">
        <w:rPr>
          <w:color w:val="auto"/>
          <w:sz w:val="22"/>
          <w:szCs w:val="22"/>
          <w:lang w:bidi="ar-SA"/>
        </w:rPr>
        <w:tab/>
        <w:t>Odstąpienie od umowy wymaga zachowania formy pisemnej pod rygorem nieważności.</w:t>
      </w:r>
    </w:p>
    <w:p w:rsidR="00DB27C6" w:rsidRPr="00F9690D" w:rsidRDefault="00DB27C6" w:rsidP="00F9690D">
      <w:pPr>
        <w:widowControl/>
        <w:spacing w:line="320" w:lineRule="exact"/>
        <w:jc w:val="center"/>
        <w:rPr>
          <w:color w:val="auto"/>
          <w:sz w:val="22"/>
          <w:szCs w:val="22"/>
          <w:lang w:bidi="ar-SA"/>
        </w:rPr>
      </w:pPr>
    </w:p>
    <w:p w:rsidR="005B7DAB" w:rsidRPr="00F9690D" w:rsidRDefault="005B7DAB" w:rsidP="00F9690D">
      <w:pPr>
        <w:widowControl/>
        <w:spacing w:line="320" w:lineRule="exact"/>
        <w:jc w:val="center"/>
        <w:rPr>
          <w:color w:val="auto"/>
          <w:sz w:val="22"/>
          <w:szCs w:val="22"/>
          <w:lang w:bidi="ar-SA"/>
        </w:rPr>
      </w:pPr>
      <w:r w:rsidRPr="00F9690D">
        <w:rPr>
          <w:color w:val="auto"/>
          <w:sz w:val="22"/>
          <w:szCs w:val="22"/>
          <w:lang w:bidi="ar-SA"/>
        </w:rPr>
        <w:t>§1</w:t>
      </w:r>
      <w:r w:rsidR="00791E89">
        <w:rPr>
          <w:color w:val="auto"/>
          <w:sz w:val="22"/>
          <w:szCs w:val="22"/>
          <w:lang w:bidi="ar-SA"/>
        </w:rPr>
        <w:t>4</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Zamawiający może wypowiedzieć umowę ze skutkiem natychmiastowym w przypadkach wskazanych w umowie oraz, jeżeli Wykonawca wykonuje ją:</w:t>
      </w:r>
    </w:p>
    <w:p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1.1.</w:t>
      </w:r>
      <w:r w:rsidRPr="00F9690D">
        <w:rPr>
          <w:color w:val="auto"/>
          <w:sz w:val="22"/>
          <w:szCs w:val="22"/>
          <w:lang w:bidi="ar-SA"/>
        </w:rPr>
        <w:tab/>
        <w:t>bez zachowania należytej staranności,</w:t>
      </w:r>
    </w:p>
    <w:p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1.2.</w:t>
      </w:r>
      <w:r w:rsidRPr="00F9690D">
        <w:rPr>
          <w:color w:val="auto"/>
          <w:sz w:val="22"/>
          <w:szCs w:val="22"/>
          <w:lang w:bidi="ar-SA"/>
        </w:rPr>
        <w:tab/>
        <w:t>z naruszeniem obowiązujących przepisów,</w:t>
      </w:r>
    </w:p>
    <w:p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1.3.</w:t>
      </w:r>
      <w:r w:rsidRPr="00F9690D">
        <w:rPr>
          <w:color w:val="auto"/>
          <w:sz w:val="22"/>
          <w:szCs w:val="22"/>
          <w:lang w:bidi="ar-SA"/>
        </w:rPr>
        <w:tab/>
        <w:t>niezgodnie z warunkami zawartymi w niniejszej umowie lub</w:t>
      </w:r>
    </w:p>
    <w:p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1.4.</w:t>
      </w:r>
      <w:r w:rsidRPr="00F9690D">
        <w:rPr>
          <w:color w:val="auto"/>
          <w:sz w:val="22"/>
          <w:szCs w:val="22"/>
          <w:lang w:bidi="ar-SA"/>
        </w:rPr>
        <w:tab/>
        <w:t xml:space="preserve">w inny sposób rażąco naruszając postanowienia umowy. </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W przypadkach wymienionych w ust. 1 powyżej, Zamawiający może wypowiedzieć umowę ze skutkiem natychmiastowym, nie zwalniając Wykonawcy z odpowiedzialności wynikającej z warunków umowy.</w:t>
      </w:r>
    </w:p>
    <w:p w:rsidR="005B7DAB" w:rsidRPr="00F9690D" w:rsidRDefault="005B7DAB" w:rsidP="00F9690D">
      <w:pPr>
        <w:widowControl/>
        <w:spacing w:line="320" w:lineRule="exact"/>
        <w:jc w:val="center"/>
        <w:rPr>
          <w:color w:val="auto"/>
          <w:sz w:val="22"/>
          <w:szCs w:val="22"/>
          <w:lang w:bidi="ar-SA"/>
        </w:rPr>
      </w:pPr>
      <w:r w:rsidRPr="00F9690D">
        <w:rPr>
          <w:color w:val="auto"/>
          <w:sz w:val="22"/>
          <w:szCs w:val="22"/>
          <w:lang w:bidi="ar-SA"/>
        </w:rPr>
        <w:t>§1</w:t>
      </w:r>
      <w:r w:rsidR="00791E89">
        <w:rPr>
          <w:color w:val="auto"/>
          <w:sz w:val="22"/>
          <w:szCs w:val="22"/>
          <w:lang w:bidi="ar-SA"/>
        </w:rPr>
        <w:t>5</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1.1.</w:t>
      </w:r>
      <w:r w:rsidRPr="00F9690D">
        <w:rPr>
          <w:color w:val="auto"/>
          <w:sz w:val="22"/>
          <w:szCs w:val="22"/>
          <w:lang w:bidi="ar-SA"/>
        </w:rPr>
        <w:tab/>
        <w:t>klęski żywiołowe, w tym: trzęsienia ziemi, huragan, powódź, epidemia oraz nadzwyczajne zjawiska atmosferyczne;</w:t>
      </w:r>
    </w:p>
    <w:p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1.2.</w:t>
      </w:r>
      <w:r w:rsidRPr="00F9690D">
        <w:rPr>
          <w:color w:val="auto"/>
          <w:sz w:val="22"/>
          <w:szCs w:val="22"/>
          <w:lang w:bidi="ar-SA"/>
        </w:rPr>
        <w:tab/>
        <w:t>akty władzy państwowej, w tym: stan wojenny, stan wyjątkowy, itd.;</w:t>
      </w:r>
    </w:p>
    <w:p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1.3.</w:t>
      </w:r>
      <w:r w:rsidRPr="00F9690D">
        <w:rPr>
          <w:color w:val="auto"/>
          <w:sz w:val="22"/>
          <w:szCs w:val="22"/>
          <w:lang w:bidi="ar-SA"/>
        </w:rPr>
        <w:tab/>
        <w:t>działania wojenne, akty sabotażu, akty terrorystyczne i inne podobne wydarzenia zagrażające porządkowi publicznemu;</w:t>
      </w:r>
    </w:p>
    <w:p w:rsidR="005B7DAB" w:rsidRPr="00F9690D" w:rsidRDefault="005B7DAB" w:rsidP="00F9690D">
      <w:pPr>
        <w:widowControl/>
        <w:spacing w:line="320" w:lineRule="exact"/>
        <w:ind w:left="1134" w:hanging="567"/>
        <w:jc w:val="both"/>
        <w:rPr>
          <w:color w:val="auto"/>
          <w:sz w:val="22"/>
          <w:szCs w:val="22"/>
          <w:lang w:bidi="ar-SA"/>
        </w:rPr>
      </w:pPr>
      <w:r w:rsidRPr="00F9690D">
        <w:rPr>
          <w:color w:val="auto"/>
          <w:sz w:val="22"/>
          <w:szCs w:val="22"/>
          <w:lang w:bidi="ar-SA"/>
        </w:rPr>
        <w:t>1.4.</w:t>
      </w:r>
      <w:r w:rsidRPr="00F9690D">
        <w:rPr>
          <w:color w:val="auto"/>
          <w:sz w:val="22"/>
          <w:szCs w:val="22"/>
          <w:lang w:bidi="ar-SA"/>
        </w:rPr>
        <w:tab/>
        <w:t>strajki powszechne lub inne niepokoje społeczne, w tym publiczne demonstracje, z wyłączeniem strajków u Stron.</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3.</w:t>
      </w:r>
      <w:r w:rsidRPr="00F9690D">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4.</w:t>
      </w:r>
      <w:r w:rsidRPr="00F9690D">
        <w:rPr>
          <w:color w:val="auto"/>
          <w:sz w:val="22"/>
          <w:szCs w:val="22"/>
          <w:lang w:bidi="ar-SA"/>
        </w:rPr>
        <w:tab/>
        <w:t>Negocjacje, o których mowa w ust. 3 zdanie drugie, uważa się za bezskutecznie zakończone jeżeli po upływie 21 dni od dnia ich rozpoczęcia Strony nie osiągną porozumienia.</w:t>
      </w:r>
    </w:p>
    <w:p w:rsidR="005B7DAB" w:rsidRPr="00F9690D" w:rsidRDefault="005B7DAB" w:rsidP="00F9690D">
      <w:pPr>
        <w:widowControl/>
        <w:tabs>
          <w:tab w:val="left" w:pos="567"/>
        </w:tabs>
        <w:spacing w:line="320" w:lineRule="exact"/>
        <w:ind w:left="567" w:hanging="567"/>
        <w:jc w:val="both"/>
        <w:rPr>
          <w:b/>
          <w:color w:val="auto"/>
          <w:sz w:val="22"/>
          <w:szCs w:val="22"/>
          <w:lang w:bidi="ar-SA"/>
        </w:rPr>
      </w:pPr>
      <w:r w:rsidRPr="00F9690D">
        <w:rPr>
          <w:color w:val="auto"/>
          <w:sz w:val="22"/>
          <w:szCs w:val="22"/>
          <w:lang w:bidi="ar-SA"/>
        </w:rPr>
        <w:t>5.</w:t>
      </w:r>
      <w:r w:rsidRPr="00F9690D">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rsidR="004E701B" w:rsidRPr="00F9690D" w:rsidRDefault="004E701B" w:rsidP="00F9690D">
      <w:pPr>
        <w:widowControl/>
        <w:tabs>
          <w:tab w:val="left" w:pos="567"/>
        </w:tabs>
        <w:spacing w:line="320" w:lineRule="exact"/>
        <w:jc w:val="center"/>
        <w:rPr>
          <w:b/>
          <w:color w:val="auto"/>
          <w:sz w:val="22"/>
          <w:szCs w:val="22"/>
          <w:lang w:bidi="ar-SA"/>
        </w:rPr>
      </w:pPr>
      <w:r w:rsidRPr="00F9690D">
        <w:rPr>
          <w:b/>
          <w:color w:val="auto"/>
          <w:sz w:val="22"/>
          <w:szCs w:val="22"/>
          <w:lang w:bidi="ar-SA"/>
        </w:rPr>
        <w:t>§ 1</w:t>
      </w:r>
      <w:r w:rsidR="00791E89">
        <w:rPr>
          <w:b/>
          <w:color w:val="auto"/>
          <w:sz w:val="22"/>
          <w:szCs w:val="22"/>
          <w:lang w:bidi="ar-SA"/>
        </w:rPr>
        <w:t>6</w:t>
      </w:r>
    </w:p>
    <w:p w:rsidR="002B2C11" w:rsidRPr="00F9690D" w:rsidRDefault="004E701B" w:rsidP="00F9690D">
      <w:pPr>
        <w:spacing w:line="320" w:lineRule="exact"/>
        <w:ind w:left="567" w:hanging="567"/>
        <w:jc w:val="both"/>
        <w:rPr>
          <w:sz w:val="22"/>
          <w:szCs w:val="22"/>
        </w:rPr>
      </w:pPr>
      <w:r w:rsidRPr="00F9690D">
        <w:rPr>
          <w:color w:val="auto"/>
          <w:sz w:val="22"/>
          <w:szCs w:val="22"/>
          <w:lang w:bidi="ar-SA"/>
        </w:rPr>
        <w:t>1.</w:t>
      </w:r>
      <w:r w:rsidRPr="00F9690D">
        <w:rPr>
          <w:color w:val="auto"/>
          <w:sz w:val="22"/>
          <w:szCs w:val="22"/>
          <w:lang w:bidi="ar-SA"/>
        </w:rPr>
        <w:tab/>
      </w:r>
      <w:r w:rsidR="002B2C11" w:rsidRPr="00F9690D">
        <w:rPr>
          <w:sz w:val="22"/>
          <w:szCs w:val="22"/>
        </w:rPr>
        <w:t>Zamawiający zgodnie z art. 455 ustawy PZP przewiduje możliwość zmian postanowień zawartej umowy, w stosunku do treści oferty, na podstawie której dokonano wyboru Wykonawcy, zgodnie z warunkami podanymi poniżej:</w:t>
      </w:r>
    </w:p>
    <w:p w:rsidR="00F9690D" w:rsidRPr="00F9690D" w:rsidRDefault="00F9690D" w:rsidP="00F9690D">
      <w:pPr>
        <w:spacing w:line="320" w:lineRule="exact"/>
        <w:ind w:left="1134" w:hanging="567"/>
        <w:jc w:val="both"/>
        <w:rPr>
          <w:bCs/>
          <w:sz w:val="22"/>
          <w:szCs w:val="22"/>
        </w:rPr>
      </w:pPr>
      <w:r w:rsidRPr="00F9690D">
        <w:rPr>
          <w:bCs/>
          <w:sz w:val="22"/>
          <w:szCs w:val="22"/>
        </w:rPr>
        <w:t>1)</w:t>
      </w:r>
      <w:r w:rsidRPr="00F9690D">
        <w:rPr>
          <w:bCs/>
          <w:sz w:val="22"/>
          <w:szCs w:val="22"/>
        </w:rPr>
        <w:tab/>
        <w:t>zmiany terminu wykonania umowy na skutek:</w:t>
      </w:r>
    </w:p>
    <w:p w:rsidR="00F9690D" w:rsidRPr="00F9690D" w:rsidRDefault="00F9690D" w:rsidP="00F9690D">
      <w:pPr>
        <w:spacing w:line="320" w:lineRule="exact"/>
        <w:ind w:left="1134" w:hanging="567"/>
        <w:jc w:val="both"/>
        <w:rPr>
          <w:bCs/>
          <w:sz w:val="22"/>
          <w:szCs w:val="22"/>
        </w:rPr>
      </w:pPr>
      <w:r w:rsidRPr="00F9690D">
        <w:rPr>
          <w:bCs/>
          <w:sz w:val="22"/>
          <w:szCs w:val="22"/>
        </w:rPr>
        <w:t>a)</w:t>
      </w:r>
      <w:r w:rsidRPr="00F9690D">
        <w:rPr>
          <w:bCs/>
          <w:sz w:val="22"/>
          <w:szCs w:val="22"/>
        </w:rPr>
        <w:tab/>
        <w:t>zmian spowodowanych warunkami geologicznymi, w szczególności zagrożeniami naturalnymi,</w:t>
      </w:r>
    </w:p>
    <w:p w:rsidR="00F9690D" w:rsidRPr="00F9690D" w:rsidRDefault="00F9690D" w:rsidP="00F9690D">
      <w:pPr>
        <w:spacing w:line="320" w:lineRule="exact"/>
        <w:ind w:left="1134" w:hanging="567"/>
        <w:jc w:val="both"/>
        <w:rPr>
          <w:bCs/>
          <w:sz w:val="22"/>
          <w:szCs w:val="22"/>
        </w:rPr>
      </w:pPr>
      <w:r w:rsidRPr="00F9690D">
        <w:rPr>
          <w:bCs/>
          <w:sz w:val="22"/>
          <w:szCs w:val="22"/>
        </w:rPr>
        <w:t>b)</w:t>
      </w:r>
      <w:r w:rsidRPr="00F9690D">
        <w:rPr>
          <w:bCs/>
          <w:sz w:val="22"/>
          <w:szCs w:val="22"/>
        </w:rPr>
        <w:tab/>
        <w:t>zmian spowodowanych koniecznością prowadzenia akcji ratowniczej,</w:t>
      </w:r>
    </w:p>
    <w:p w:rsidR="00F9690D" w:rsidRPr="00F9690D" w:rsidRDefault="00F9690D" w:rsidP="00F9690D">
      <w:pPr>
        <w:spacing w:line="320" w:lineRule="exact"/>
        <w:ind w:left="1134" w:hanging="567"/>
        <w:jc w:val="both"/>
        <w:rPr>
          <w:bCs/>
          <w:sz w:val="22"/>
          <w:szCs w:val="22"/>
        </w:rPr>
      </w:pPr>
      <w:r w:rsidRPr="00F9690D">
        <w:rPr>
          <w:bCs/>
          <w:sz w:val="22"/>
          <w:szCs w:val="22"/>
        </w:rPr>
        <w:t>c)</w:t>
      </w:r>
      <w:r w:rsidRPr="00F9690D">
        <w:rPr>
          <w:bCs/>
          <w:sz w:val="22"/>
          <w:szCs w:val="22"/>
        </w:rPr>
        <w:tab/>
        <w:t>zmian będących następstwem okoliczności leżących po stronie Zamawiającego, w szczególności:</w:t>
      </w:r>
    </w:p>
    <w:p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konieczności wprowadzenia zmian wynikłych w trakcie realizacji przedmiotu umowy,</w:t>
      </w:r>
      <w:r w:rsidR="00514DCF">
        <w:rPr>
          <w:bCs/>
          <w:sz w:val="22"/>
          <w:szCs w:val="22"/>
        </w:rPr>
        <w:t xml:space="preserve"> których nie mógł przewidzieć przy zachowaniu należytej staranności.</w:t>
      </w:r>
    </w:p>
    <w:p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wstrzymania wykonania umowy przez Zamawiającego, np. w wyniku awarii maszyn lub urządzeń udostępnianych Wykonawcy przez Zamawiającego,</w:t>
      </w:r>
    </w:p>
    <w:p w:rsidR="00F9690D" w:rsidRPr="00F9690D" w:rsidRDefault="00F9690D" w:rsidP="00F9690D">
      <w:pPr>
        <w:spacing w:line="320" w:lineRule="exact"/>
        <w:ind w:left="1134" w:hanging="567"/>
        <w:jc w:val="both"/>
        <w:rPr>
          <w:bCs/>
          <w:sz w:val="22"/>
          <w:szCs w:val="22"/>
        </w:rPr>
      </w:pPr>
      <w:r w:rsidRPr="00F9690D">
        <w:rPr>
          <w:bCs/>
          <w:sz w:val="22"/>
          <w:szCs w:val="22"/>
        </w:rPr>
        <w:t>d)</w:t>
      </w:r>
      <w:r w:rsidRPr="00F9690D">
        <w:rPr>
          <w:bCs/>
          <w:sz w:val="22"/>
          <w:szCs w:val="22"/>
        </w:rPr>
        <w:tab/>
        <w:t>zmian będących następstwem działania organów nadzorczych,</w:t>
      </w:r>
    </w:p>
    <w:p w:rsidR="00F9690D" w:rsidRDefault="00F9690D" w:rsidP="00F9690D">
      <w:pPr>
        <w:spacing w:line="320" w:lineRule="exact"/>
        <w:ind w:left="1134" w:hanging="567"/>
        <w:jc w:val="both"/>
        <w:rPr>
          <w:bCs/>
          <w:sz w:val="22"/>
          <w:szCs w:val="22"/>
        </w:rPr>
      </w:pPr>
      <w:r w:rsidRPr="00F9690D">
        <w:rPr>
          <w:bCs/>
          <w:sz w:val="22"/>
          <w:szCs w:val="22"/>
        </w:rPr>
        <w:t>e)</w:t>
      </w:r>
      <w:r w:rsidRPr="00F9690D">
        <w:rPr>
          <w:bCs/>
          <w:sz w:val="22"/>
          <w:szCs w:val="22"/>
        </w:rPr>
        <w:tab/>
        <w:t>wystąpienia innych okoliczności zewnętrznych niezależnych od Zamawiającego lub Wykonawcy.</w:t>
      </w:r>
    </w:p>
    <w:p w:rsidR="00481F42" w:rsidRPr="00481F42" w:rsidRDefault="00481F42" w:rsidP="00481F42">
      <w:pPr>
        <w:spacing w:line="320" w:lineRule="exact"/>
        <w:ind w:left="1134" w:hanging="567"/>
        <w:jc w:val="both"/>
        <w:rPr>
          <w:bCs/>
          <w:sz w:val="22"/>
          <w:szCs w:val="22"/>
        </w:rPr>
      </w:pPr>
      <w:r>
        <w:rPr>
          <w:bCs/>
          <w:sz w:val="22"/>
          <w:szCs w:val="22"/>
        </w:rPr>
        <w:t>f)</w:t>
      </w:r>
      <w:r>
        <w:rPr>
          <w:bCs/>
          <w:sz w:val="22"/>
          <w:szCs w:val="22"/>
        </w:rPr>
        <w:tab/>
      </w:r>
      <w:r w:rsidRPr="00481F42">
        <w:rPr>
          <w:bCs/>
          <w:sz w:val="22"/>
          <w:szCs w:val="22"/>
        </w:rPr>
        <w:t>z powodu okoliczności związanych z wirusem SARS-CoV-2 (COVID-19)</w:t>
      </w:r>
    </w:p>
    <w:p w:rsidR="00481F42" w:rsidRPr="00F9690D" w:rsidRDefault="00481F42" w:rsidP="00F9690D">
      <w:pPr>
        <w:spacing w:line="320" w:lineRule="exact"/>
        <w:ind w:left="1134" w:hanging="567"/>
        <w:jc w:val="both"/>
        <w:rPr>
          <w:bCs/>
          <w:sz w:val="22"/>
          <w:szCs w:val="22"/>
        </w:rPr>
      </w:pPr>
    </w:p>
    <w:p w:rsidR="00F9690D" w:rsidRPr="00F9690D" w:rsidRDefault="00F9690D" w:rsidP="00F9690D">
      <w:pPr>
        <w:spacing w:line="320" w:lineRule="exact"/>
        <w:ind w:left="567"/>
        <w:jc w:val="both"/>
        <w:rPr>
          <w:bCs/>
          <w:sz w:val="22"/>
          <w:szCs w:val="22"/>
        </w:rPr>
      </w:pPr>
      <w:r w:rsidRPr="00F9690D">
        <w:rPr>
          <w:bCs/>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rsidR="00F9690D" w:rsidRPr="00F9690D" w:rsidRDefault="00F9690D" w:rsidP="00F9690D">
      <w:pPr>
        <w:spacing w:line="320" w:lineRule="exact"/>
        <w:ind w:left="1134" w:hanging="567"/>
        <w:jc w:val="both"/>
        <w:rPr>
          <w:bCs/>
          <w:sz w:val="22"/>
          <w:szCs w:val="22"/>
        </w:rPr>
      </w:pPr>
      <w:r w:rsidRPr="00F9690D">
        <w:rPr>
          <w:bCs/>
          <w:sz w:val="22"/>
          <w:szCs w:val="22"/>
        </w:rPr>
        <w:t>2)</w:t>
      </w:r>
      <w:r w:rsidRPr="00F9690D">
        <w:rPr>
          <w:bCs/>
          <w:sz w:val="22"/>
          <w:szCs w:val="22"/>
        </w:rPr>
        <w:tab/>
        <w:t>zmiany zakresu przedmiotu umowy w przypadku:</w:t>
      </w:r>
    </w:p>
    <w:p w:rsidR="00F9690D" w:rsidRPr="00F9690D" w:rsidRDefault="00F9690D" w:rsidP="00F9690D">
      <w:pPr>
        <w:numPr>
          <w:ilvl w:val="0"/>
          <w:numId w:val="77"/>
        </w:numPr>
        <w:tabs>
          <w:tab w:val="clear" w:pos="2547"/>
          <w:tab w:val="num" w:pos="1134"/>
        </w:tabs>
        <w:spacing w:line="320" w:lineRule="exact"/>
        <w:ind w:left="1134"/>
        <w:jc w:val="both"/>
        <w:rPr>
          <w:bCs/>
          <w:sz w:val="22"/>
          <w:szCs w:val="22"/>
        </w:rPr>
      </w:pPr>
      <w:r w:rsidRPr="00F9690D">
        <w:rPr>
          <w:bCs/>
          <w:sz w:val="22"/>
          <w:szCs w:val="22"/>
        </w:rPr>
        <w:t>odmiennych od przyjętych w określeniu przedmiotu zamówienia warunków geologicznych (np. wzrost zagrożeń naturalnych, odmienna tektonika itp.) skutkujące niemożliwością zrealizowania przedmiotu umowy przy dotychczasowych założeniach,</w:t>
      </w:r>
    </w:p>
    <w:p w:rsidR="00F9690D" w:rsidRPr="00F9690D" w:rsidRDefault="00F9690D" w:rsidP="00F9690D">
      <w:pPr>
        <w:numPr>
          <w:ilvl w:val="0"/>
          <w:numId w:val="77"/>
        </w:numPr>
        <w:tabs>
          <w:tab w:val="clear" w:pos="2547"/>
          <w:tab w:val="num" w:pos="1134"/>
        </w:tabs>
        <w:spacing w:line="320" w:lineRule="exact"/>
        <w:ind w:left="1134"/>
        <w:jc w:val="both"/>
        <w:rPr>
          <w:bCs/>
          <w:sz w:val="22"/>
          <w:szCs w:val="22"/>
        </w:rPr>
      </w:pPr>
      <w:r w:rsidRPr="00F9690D">
        <w:rPr>
          <w:bCs/>
          <w:sz w:val="22"/>
          <w:szCs w:val="22"/>
        </w:rPr>
        <w:t xml:space="preserve">konieczności wykonania umowy przy zastosowaniu innych rozwiązań technicznych, technologicznych, </w:t>
      </w:r>
    </w:p>
    <w:p w:rsidR="00F9690D" w:rsidRDefault="00F9690D" w:rsidP="00F9690D">
      <w:pPr>
        <w:numPr>
          <w:ilvl w:val="0"/>
          <w:numId w:val="77"/>
        </w:numPr>
        <w:tabs>
          <w:tab w:val="clear" w:pos="2547"/>
          <w:tab w:val="num" w:pos="1134"/>
        </w:tabs>
        <w:spacing w:line="320" w:lineRule="exact"/>
        <w:ind w:left="1134"/>
        <w:jc w:val="both"/>
        <w:rPr>
          <w:bCs/>
          <w:sz w:val="22"/>
          <w:szCs w:val="22"/>
        </w:rPr>
      </w:pPr>
      <w:r w:rsidRPr="00F9690D">
        <w:rPr>
          <w:bCs/>
          <w:sz w:val="22"/>
          <w:szCs w:val="22"/>
        </w:rPr>
        <w:t>Zmiany będą wprowadzone wyłącznie w zakresie umożliwiającym oddanie przedmiotu umowy do użytkowania, a Zamawiający może ponieść ryzyko zwiększenia wynagrodzenia z tytułu takich zmian wyłącznie do kwoty równej zwiększonym z tego powodu kosztom.</w:t>
      </w:r>
    </w:p>
    <w:p w:rsidR="00E7740D" w:rsidRPr="00F9690D" w:rsidRDefault="00E7740D" w:rsidP="00F9690D">
      <w:pPr>
        <w:numPr>
          <w:ilvl w:val="0"/>
          <w:numId w:val="77"/>
        </w:numPr>
        <w:tabs>
          <w:tab w:val="clear" w:pos="2547"/>
          <w:tab w:val="num" w:pos="1134"/>
        </w:tabs>
        <w:spacing w:line="320" w:lineRule="exact"/>
        <w:ind w:left="1134"/>
        <w:jc w:val="both"/>
        <w:rPr>
          <w:bCs/>
          <w:sz w:val="22"/>
          <w:szCs w:val="22"/>
        </w:rPr>
      </w:pPr>
      <w:r w:rsidRPr="00E7740D">
        <w:rPr>
          <w:bCs/>
          <w:sz w:val="22"/>
          <w:szCs w:val="22"/>
        </w:rPr>
        <w:t>z powodu okoliczności związanych z wirusem SARS-CoV-2 (COVID-19)</w:t>
      </w:r>
    </w:p>
    <w:p w:rsidR="00F9690D" w:rsidRDefault="00F9690D" w:rsidP="00F9690D">
      <w:pPr>
        <w:spacing w:line="320" w:lineRule="exact"/>
        <w:ind w:left="1134" w:hanging="567"/>
        <w:jc w:val="both"/>
        <w:rPr>
          <w:bCs/>
          <w:sz w:val="22"/>
          <w:szCs w:val="22"/>
        </w:rPr>
      </w:pPr>
      <w:r w:rsidRPr="00F9690D">
        <w:rPr>
          <w:bCs/>
          <w:sz w:val="22"/>
          <w:szCs w:val="22"/>
        </w:rPr>
        <w:t>3)</w:t>
      </w:r>
      <w:r w:rsidRPr="00F9690D">
        <w:rPr>
          <w:bCs/>
          <w:sz w:val="22"/>
          <w:szCs w:val="22"/>
        </w:rPr>
        <w:tab/>
        <w:t>pozostałych zmian gdy:</w:t>
      </w:r>
    </w:p>
    <w:p w:rsidR="00E7740D" w:rsidRPr="00E7740D" w:rsidRDefault="00E7740D" w:rsidP="00E7740D">
      <w:pPr>
        <w:spacing w:line="320" w:lineRule="exact"/>
        <w:ind w:left="1134" w:hanging="567"/>
        <w:jc w:val="both"/>
        <w:rPr>
          <w:bCs/>
          <w:sz w:val="22"/>
          <w:szCs w:val="22"/>
        </w:rPr>
      </w:pPr>
      <w:r>
        <w:rPr>
          <w:bCs/>
          <w:sz w:val="22"/>
          <w:szCs w:val="22"/>
        </w:rPr>
        <w:t>a)</w:t>
      </w:r>
      <w:r>
        <w:rPr>
          <w:bCs/>
          <w:sz w:val="22"/>
          <w:szCs w:val="22"/>
        </w:rPr>
        <w:tab/>
      </w:r>
      <w:r w:rsidRPr="00E7740D">
        <w:rPr>
          <w:bCs/>
          <w:sz w:val="22"/>
          <w:szCs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E7740D" w:rsidRPr="00E7740D" w:rsidRDefault="00E7740D" w:rsidP="00E7740D">
      <w:pPr>
        <w:spacing w:line="320" w:lineRule="exact"/>
        <w:ind w:left="1134" w:hanging="567"/>
        <w:jc w:val="both"/>
        <w:rPr>
          <w:bCs/>
          <w:sz w:val="22"/>
          <w:szCs w:val="22"/>
        </w:rPr>
      </w:pPr>
      <w:r w:rsidRPr="00E7740D">
        <w:rPr>
          <w:bCs/>
          <w:sz w:val="22"/>
          <w:szCs w:val="22"/>
        </w:rPr>
        <w:t>b)</w:t>
      </w:r>
      <w:r w:rsidRPr="00E7740D">
        <w:rPr>
          <w:bCs/>
          <w:sz w:val="22"/>
          <w:szCs w:val="22"/>
        </w:rPr>
        <w:tab/>
        <w:t>Strony umowy będą uprawnione do żądania zmiany wynagrodzenia, o ile poziom zmiany ceny materiałów lub kosztów, spowoduje zmianę kosztów Wykonawcy za świadczenie usług ochrony osób, mienia i obiektów GIG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E7740D" w:rsidRPr="00E7740D" w:rsidRDefault="00E7740D" w:rsidP="00E7740D">
      <w:pPr>
        <w:spacing w:line="320" w:lineRule="exact"/>
        <w:ind w:left="1134" w:hanging="567"/>
        <w:jc w:val="both"/>
        <w:rPr>
          <w:bCs/>
          <w:sz w:val="22"/>
          <w:szCs w:val="22"/>
        </w:rPr>
      </w:pPr>
      <w:r w:rsidRPr="00E7740D">
        <w:rPr>
          <w:bCs/>
          <w:sz w:val="22"/>
          <w:szCs w:val="22"/>
        </w:rPr>
        <w:t>c)</w:t>
      </w:r>
      <w:r w:rsidRPr="00E7740D">
        <w:rPr>
          <w:bCs/>
          <w:sz w:val="22"/>
          <w:szCs w:val="22"/>
        </w:rPr>
        <w:tab/>
        <w:t xml:space="preserve">Zmiana wynagrodzenia nastąpi raz w danym roku, w ciągu </w:t>
      </w:r>
      <w:r w:rsidR="00273BEB">
        <w:rPr>
          <w:bCs/>
          <w:sz w:val="22"/>
          <w:szCs w:val="22"/>
        </w:rPr>
        <w:t>pierwszego kwartału danego roku</w:t>
      </w:r>
      <w:r w:rsidRPr="00E7740D">
        <w:rPr>
          <w:bCs/>
          <w:sz w:val="22"/>
          <w:szCs w:val="22"/>
        </w:rPr>
        <w:t>.</w:t>
      </w:r>
    </w:p>
    <w:p w:rsidR="00E7740D" w:rsidRPr="00E7740D" w:rsidRDefault="00E7740D" w:rsidP="00E7740D">
      <w:pPr>
        <w:spacing w:line="320" w:lineRule="exact"/>
        <w:ind w:left="1134" w:hanging="567"/>
        <w:jc w:val="both"/>
        <w:rPr>
          <w:bCs/>
          <w:sz w:val="22"/>
          <w:szCs w:val="22"/>
        </w:rPr>
      </w:pPr>
      <w:r w:rsidRPr="00E7740D">
        <w:rPr>
          <w:bCs/>
          <w:sz w:val="22"/>
          <w:szCs w:val="22"/>
        </w:rPr>
        <w:t>d)</w:t>
      </w:r>
      <w:r w:rsidRPr="00E7740D">
        <w:rPr>
          <w:bCs/>
          <w:sz w:val="22"/>
          <w:szCs w:val="22"/>
        </w:rPr>
        <w:tab/>
        <w:t>Zmiana wynagrodzenia odnosić się będzie do tej części przedmiotu umowy, która jeszcze nie została zrealizowany (działa na przyszłość od momentu dokonania zamiany).</w:t>
      </w:r>
    </w:p>
    <w:p w:rsidR="00E7740D" w:rsidRPr="00E7740D" w:rsidRDefault="00E7740D" w:rsidP="00E7740D">
      <w:pPr>
        <w:spacing w:line="320" w:lineRule="exact"/>
        <w:ind w:left="1134" w:hanging="567"/>
        <w:jc w:val="both"/>
        <w:rPr>
          <w:bCs/>
          <w:sz w:val="22"/>
          <w:szCs w:val="22"/>
        </w:rPr>
      </w:pPr>
      <w:r w:rsidRPr="00E7740D">
        <w:rPr>
          <w:bCs/>
          <w:sz w:val="22"/>
          <w:szCs w:val="22"/>
        </w:rPr>
        <w:t>e)</w:t>
      </w:r>
      <w:r w:rsidRPr="00E7740D">
        <w:rPr>
          <w:bCs/>
          <w:sz w:val="22"/>
          <w:szCs w:val="22"/>
        </w:rPr>
        <w:tab/>
        <w:t>Zmiana wynagrodzenia Wykonawcy nastąpi w oparciu o średnioroczny wskaźnik cen towarów i usług konsumpcyjnych za rok poprzedni, publikowany przez Prezesa Głównego Urzędu Statystycznego.</w:t>
      </w:r>
    </w:p>
    <w:p w:rsidR="00E7740D" w:rsidRPr="00E7740D" w:rsidRDefault="00E7740D" w:rsidP="00E7740D">
      <w:pPr>
        <w:spacing w:line="320" w:lineRule="exact"/>
        <w:ind w:left="1134" w:hanging="567"/>
        <w:jc w:val="both"/>
        <w:rPr>
          <w:bCs/>
          <w:sz w:val="22"/>
          <w:szCs w:val="22"/>
        </w:rPr>
      </w:pPr>
      <w:r w:rsidRPr="00E7740D">
        <w:rPr>
          <w:bCs/>
          <w:sz w:val="22"/>
          <w:szCs w:val="22"/>
        </w:rPr>
        <w:t>f)</w:t>
      </w:r>
      <w:r w:rsidRPr="00E7740D">
        <w:rPr>
          <w:bCs/>
          <w:sz w:val="22"/>
          <w:szCs w:val="22"/>
        </w:rPr>
        <w:tab/>
        <w:t>W powyższym przypadku Wynagrodzenie należne Wykonawcy zostanie zmienione:</w:t>
      </w:r>
    </w:p>
    <w:p w:rsidR="00E7740D" w:rsidRPr="00E7740D" w:rsidRDefault="00E7740D" w:rsidP="00E7740D">
      <w:pPr>
        <w:numPr>
          <w:ilvl w:val="1"/>
          <w:numId w:val="62"/>
        </w:numPr>
        <w:tabs>
          <w:tab w:val="clear" w:pos="1440"/>
          <w:tab w:val="num" w:pos="1134"/>
        </w:tabs>
        <w:spacing w:line="320" w:lineRule="exact"/>
        <w:jc w:val="both"/>
        <w:rPr>
          <w:bCs/>
          <w:sz w:val="22"/>
          <w:szCs w:val="22"/>
        </w:rPr>
      </w:pPr>
      <w:r w:rsidRPr="00E7740D">
        <w:rPr>
          <w:bCs/>
          <w:sz w:val="22"/>
          <w:szCs w:val="22"/>
        </w:rPr>
        <w:t xml:space="preserve">na pisemny wniosek Wykonawcy o podwyższenie wynagrodzenia w związku </w:t>
      </w:r>
      <w:r w:rsidRPr="00E7740D">
        <w:rPr>
          <w:bCs/>
          <w:sz w:val="22"/>
          <w:szCs w:val="22"/>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rsidR="00E7740D" w:rsidRPr="00E7740D" w:rsidRDefault="00E7740D" w:rsidP="00E7740D">
      <w:pPr>
        <w:numPr>
          <w:ilvl w:val="1"/>
          <w:numId w:val="62"/>
        </w:numPr>
        <w:tabs>
          <w:tab w:val="clear" w:pos="1440"/>
          <w:tab w:val="num" w:pos="1134"/>
        </w:tabs>
        <w:spacing w:line="320" w:lineRule="exact"/>
        <w:jc w:val="both"/>
        <w:rPr>
          <w:bCs/>
          <w:sz w:val="22"/>
          <w:szCs w:val="22"/>
        </w:rPr>
      </w:pPr>
      <w:r w:rsidRPr="00E7740D">
        <w:rPr>
          <w:bCs/>
          <w:sz w:val="22"/>
          <w:szCs w:val="22"/>
        </w:rPr>
        <w:t>na pisemny wniosek Zamawiającego o obniżenie wynagrodzenia w związku z powyższymi zmianami. Wniosek Zamawiającego opierać się będzie na uaktualnionej kalkulacji c</w:t>
      </w:r>
      <w:r w:rsidR="00273BEB">
        <w:rPr>
          <w:bCs/>
          <w:sz w:val="22"/>
          <w:szCs w:val="22"/>
        </w:rPr>
        <w:t xml:space="preserve">enowej złożonej przez Wykonawcę. </w:t>
      </w:r>
      <w:r w:rsidRPr="00E7740D">
        <w:rPr>
          <w:bCs/>
          <w:sz w:val="22"/>
          <w:szCs w:val="22"/>
        </w:rPr>
        <w:t>W przypadku, gdy Wykonawca nie przedstawi takiej kalkulacji, Zamawiający złoży wniosek o obniżenie wynagrodzenia w</w:t>
      </w:r>
      <w:r w:rsidR="00273BEB">
        <w:rPr>
          <w:bCs/>
          <w:sz w:val="22"/>
          <w:szCs w:val="22"/>
        </w:rPr>
        <w:t> </w:t>
      </w:r>
      <w:r w:rsidRPr="00E7740D">
        <w:rPr>
          <w:bCs/>
          <w:sz w:val="22"/>
          <w:szCs w:val="22"/>
        </w:rPr>
        <w:t xml:space="preserve">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E7740D" w:rsidRPr="00E7740D" w:rsidRDefault="00E7740D" w:rsidP="00E7740D">
      <w:pPr>
        <w:spacing w:line="320" w:lineRule="exact"/>
        <w:ind w:left="1134" w:hanging="567"/>
        <w:jc w:val="both"/>
        <w:rPr>
          <w:bCs/>
          <w:sz w:val="22"/>
          <w:szCs w:val="22"/>
        </w:rPr>
      </w:pPr>
      <w:r w:rsidRPr="00E7740D">
        <w:rPr>
          <w:bCs/>
          <w:sz w:val="22"/>
          <w:szCs w:val="22"/>
        </w:rPr>
        <w:t>g)</w:t>
      </w:r>
      <w:r w:rsidRPr="00E7740D">
        <w:rPr>
          <w:bCs/>
          <w:sz w:val="22"/>
          <w:szCs w:val="22"/>
        </w:rPr>
        <w:tab/>
        <w:t>Maksymalna wartość zmiany wynagrodzenia, jaką dopuszcza Zamawiający w efekcie zastosowania postanowień o zasadach wprowadzania zmian wynosi 10% wynagrodzenia Wykonawcy.</w:t>
      </w:r>
    </w:p>
    <w:p w:rsidR="00E7740D" w:rsidRPr="00E7740D" w:rsidRDefault="00E7740D" w:rsidP="00E7740D">
      <w:pPr>
        <w:spacing w:line="320" w:lineRule="exact"/>
        <w:ind w:left="1134" w:hanging="567"/>
        <w:jc w:val="both"/>
        <w:rPr>
          <w:bCs/>
          <w:sz w:val="22"/>
          <w:szCs w:val="22"/>
        </w:rPr>
      </w:pPr>
      <w:r w:rsidRPr="00E7740D">
        <w:rPr>
          <w:bCs/>
          <w:sz w:val="22"/>
          <w:szCs w:val="22"/>
        </w:rPr>
        <w:t>h)</w:t>
      </w:r>
      <w:r w:rsidRPr="00E7740D">
        <w:rPr>
          <w:bCs/>
          <w:sz w:val="22"/>
          <w:szCs w:val="22"/>
        </w:rPr>
        <w:tab/>
        <w:t>wysokości minimalnego wynagrodzenia za pracę albo wysokości minimalnej stawki godzinowej, ustalonych na podstawie przepisów ustawy z dnia 10 października 2002 r. o</w:t>
      </w:r>
      <w:r w:rsidR="00273BEB">
        <w:rPr>
          <w:bCs/>
          <w:sz w:val="22"/>
          <w:szCs w:val="22"/>
        </w:rPr>
        <w:t> </w:t>
      </w:r>
      <w:r w:rsidRPr="00E7740D">
        <w:rPr>
          <w:bCs/>
          <w:sz w:val="22"/>
          <w:szCs w:val="22"/>
        </w:rPr>
        <w:t xml:space="preserve">minimalnym wynagrodzeniu za pracę (t.j. Dz.U. z 2018 r., poz. 2177) </w:t>
      </w:r>
    </w:p>
    <w:p w:rsidR="00E7740D" w:rsidRPr="00E7740D" w:rsidRDefault="00E7740D" w:rsidP="00E7740D">
      <w:pPr>
        <w:spacing w:line="320" w:lineRule="exact"/>
        <w:ind w:left="1134" w:hanging="567"/>
        <w:jc w:val="both"/>
        <w:rPr>
          <w:bCs/>
          <w:sz w:val="22"/>
          <w:szCs w:val="22"/>
        </w:rPr>
      </w:pPr>
      <w:r w:rsidRPr="00E7740D">
        <w:rPr>
          <w:bCs/>
          <w:sz w:val="22"/>
          <w:szCs w:val="22"/>
        </w:rPr>
        <w:t>i)</w:t>
      </w:r>
      <w:r w:rsidRPr="00E7740D">
        <w:rPr>
          <w:bCs/>
          <w:sz w:val="22"/>
          <w:szCs w:val="22"/>
        </w:rPr>
        <w:tab/>
        <w:t>zasad podlegania ubezpieczeniom społecznym lub ubezpieczeniu zdrowotnemu lub wysokości stawki składki na ubezpieczenia społeczne lub zdrowotne,</w:t>
      </w:r>
    </w:p>
    <w:p w:rsidR="00E7740D" w:rsidRPr="00E7740D" w:rsidRDefault="00E7740D" w:rsidP="00E7740D">
      <w:pPr>
        <w:spacing w:line="320" w:lineRule="exact"/>
        <w:ind w:left="1134" w:hanging="567"/>
        <w:jc w:val="both"/>
        <w:rPr>
          <w:bCs/>
          <w:sz w:val="22"/>
          <w:szCs w:val="22"/>
        </w:rPr>
      </w:pPr>
      <w:r w:rsidRPr="00E7740D">
        <w:rPr>
          <w:bCs/>
          <w:sz w:val="22"/>
          <w:szCs w:val="22"/>
        </w:rPr>
        <w:t>j)</w:t>
      </w:r>
      <w:r w:rsidRPr="00E7740D">
        <w:rPr>
          <w:bCs/>
          <w:sz w:val="22"/>
          <w:szCs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E7740D" w:rsidRPr="00E7740D" w:rsidRDefault="00E7740D" w:rsidP="00E7740D">
      <w:pPr>
        <w:spacing w:line="320" w:lineRule="exact"/>
        <w:ind w:left="1134" w:hanging="567"/>
        <w:jc w:val="both"/>
        <w:rPr>
          <w:bCs/>
          <w:sz w:val="22"/>
          <w:szCs w:val="22"/>
        </w:rPr>
      </w:pPr>
      <w:r w:rsidRPr="00E7740D">
        <w:rPr>
          <w:bCs/>
          <w:sz w:val="22"/>
          <w:szCs w:val="22"/>
        </w:rPr>
        <w:t>k)</w:t>
      </w:r>
      <w:r w:rsidRPr="00E7740D">
        <w:rPr>
          <w:bCs/>
          <w:sz w:val="22"/>
          <w:szCs w:val="22"/>
        </w:rPr>
        <w:tab/>
        <w:t>każdorazowo przed wprowadzeniem zmiany wynagrodzenia, o której mowa w punktach h-j)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E7740D" w:rsidRPr="00E7740D" w:rsidRDefault="00E7740D" w:rsidP="00E7740D">
      <w:pPr>
        <w:spacing w:line="320" w:lineRule="exact"/>
        <w:ind w:left="1134" w:hanging="567"/>
        <w:jc w:val="both"/>
        <w:rPr>
          <w:bCs/>
          <w:sz w:val="22"/>
          <w:szCs w:val="22"/>
        </w:rPr>
      </w:pPr>
      <w:r w:rsidRPr="00E7740D">
        <w:rPr>
          <w:bCs/>
          <w:sz w:val="22"/>
          <w:szCs w:val="22"/>
        </w:rPr>
        <w:t>l)</w:t>
      </w:r>
      <w:r w:rsidRPr="00E7740D">
        <w:rPr>
          <w:bCs/>
          <w:sz w:val="22"/>
          <w:szCs w:val="22"/>
        </w:rPr>
        <w:tab/>
        <w:t>z powodu zmiany powszechnie obowiązujących regulacji prawnych obowiązujących w dniu podpisania umowy.</w:t>
      </w:r>
    </w:p>
    <w:p w:rsidR="00E7740D" w:rsidRPr="00E7740D" w:rsidRDefault="00E7740D" w:rsidP="00E7740D">
      <w:pPr>
        <w:spacing w:line="320" w:lineRule="exact"/>
        <w:ind w:left="1134" w:hanging="567"/>
        <w:jc w:val="both"/>
        <w:rPr>
          <w:bCs/>
          <w:sz w:val="22"/>
          <w:szCs w:val="22"/>
        </w:rPr>
      </w:pPr>
      <w:r w:rsidRPr="00E7740D">
        <w:rPr>
          <w:bCs/>
          <w:sz w:val="22"/>
          <w:szCs w:val="22"/>
        </w:rPr>
        <w:t>m)</w:t>
      </w:r>
      <w:r w:rsidRPr="00E7740D">
        <w:rPr>
          <w:bCs/>
          <w:sz w:val="22"/>
          <w:szCs w:val="22"/>
        </w:rPr>
        <w:tab/>
        <w:t xml:space="preserve">w przypadku uzasadnionej i uzgodnionej z Zamawiającym zmiany liczebności minimalnej liczby osób wykonujących usługę. </w:t>
      </w:r>
    </w:p>
    <w:p w:rsidR="00E7740D" w:rsidRPr="00E7740D" w:rsidRDefault="00E7740D" w:rsidP="00E7740D">
      <w:pPr>
        <w:spacing w:line="320" w:lineRule="exact"/>
        <w:ind w:left="1134" w:hanging="567"/>
        <w:jc w:val="both"/>
        <w:rPr>
          <w:bCs/>
          <w:sz w:val="22"/>
          <w:szCs w:val="22"/>
        </w:rPr>
      </w:pPr>
      <w:r w:rsidRPr="00E7740D">
        <w:rPr>
          <w:bCs/>
          <w:sz w:val="22"/>
          <w:szCs w:val="22"/>
        </w:rPr>
        <w:t>n)</w:t>
      </w:r>
      <w:r w:rsidRPr="00E7740D">
        <w:rPr>
          <w:bCs/>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E7740D" w:rsidRPr="00F9690D" w:rsidRDefault="00E7740D" w:rsidP="00E7740D">
      <w:pPr>
        <w:spacing w:line="320" w:lineRule="exact"/>
        <w:ind w:left="1134" w:hanging="567"/>
        <w:jc w:val="both"/>
        <w:rPr>
          <w:bCs/>
          <w:sz w:val="22"/>
          <w:szCs w:val="22"/>
        </w:rPr>
      </w:pPr>
      <w:r w:rsidRPr="00E7740D">
        <w:rPr>
          <w:bCs/>
          <w:sz w:val="22"/>
          <w:szCs w:val="22"/>
        </w:rPr>
        <w:t>o)</w:t>
      </w:r>
      <w:r w:rsidRPr="00E7740D">
        <w:rPr>
          <w:bCs/>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F9690D" w:rsidRPr="00F9690D" w:rsidRDefault="00273BEB" w:rsidP="00F9690D">
      <w:pPr>
        <w:spacing w:line="320" w:lineRule="exact"/>
        <w:ind w:left="1134" w:hanging="567"/>
        <w:jc w:val="both"/>
        <w:rPr>
          <w:bCs/>
          <w:sz w:val="22"/>
          <w:szCs w:val="22"/>
        </w:rPr>
      </w:pPr>
      <w:r>
        <w:rPr>
          <w:bCs/>
          <w:sz w:val="22"/>
          <w:szCs w:val="22"/>
        </w:rPr>
        <w:t>p</w:t>
      </w:r>
      <w:r w:rsidR="00F9690D" w:rsidRPr="00F9690D">
        <w:rPr>
          <w:bCs/>
          <w:sz w:val="22"/>
          <w:szCs w:val="22"/>
        </w:rPr>
        <w:t>)</w:t>
      </w:r>
      <w:r w:rsidR="00F9690D" w:rsidRPr="00F9690D">
        <w:rPr>
          <w:bCs/>
          <w:sz w:val="22"/>
          <w:szCs w:val="22"/>
        </w:rPr>
        <w:tab/>
        <w:t>zaistnieją przesłanki ograniczenia przez Zamawiającego zakresu robot będących przedmiotem niniejszej umowy ze względu na brak możliwości pełnego rozeznania warunków górniczo - geologicznych,</w:t>
      </w:r>
    </w:p>
    <w:p w:rsidR="00F9690D" w:rsidRPr="00F9690D" w:rsidRDefault="00273BEB" w:rsidP="00F9690D">
      <w:pPr>
        <w:spacing w:line="320" w:lineRule="exact"/>
        <w:ind w:left="1134" w:hanging="567"/>
        <w:jc w:val="both"/>
        <w:rPr>
          <w:sz w:val="22"/>
          <w:szCs w:val="22"/>
        </w:rPr>
      </w:pPr>
      <w:r>
        <w:rPr>
          <w:bCs/>
          <w:sz w:val="22"/>
          <w:szCs w:val="22"/>
        </w:rPr>
        <w:t>r</w:t>
      </w:r>
      <w:r w:rsidR="00F9690D" w:rsidRPr="00F9690D">
        <w:rPr>
          <w:bCs/>
          <w:sz w:val="22"/>
          <w:szCs w:val="22"/>
        </w:rPr>
        <w:t>)</w:t>
      </w:r>
      <w:r w:rsidR="00F9690D" w:rsidRPr="00F9690D">
        <w:rPr>
          <w:bCs/>
          <w:sz w:val="22"/>
          <w:szCs w:val="22"/>
        </w:rPr>
        <w:tab/>
      </w:r>
      <w:r w:rsidR="00F9690D" w:rsidRPr="00F9690D">
        <w:rPr>
          <w:sz w:val="22"/>
          <w:szCs w:val="22"/>
        </w:rPr>
        <w:t xml:space="preserve">zmian powszechnie obowiązujących regulacji prawnych obowiązujących w dniu podpisania umowy. </w:t>
      </w:r>
    </w:p>
    <w:p w:rsidR="00F9690D" w:rsidRDefault="00273BEB" w:rsidP="00273BEB">
      <w:pPr>
        <w:spacing w:line="320" w:lineRule="exact"/>
        <w:ind w:left="1134" w:hanging="567"/>
        <w:jc w:val="both"/>
        <w:rPr>
          <w:sz w:val="22"/>
          <w:szCs w:val="22"/>
        </w:rPr>
      </w:pPr>
      <w:r>
        <w:rPr>
          <w:sz w:val="22"/>
          <w:szCs w:val="22"/>
        </w:rPr>
        <w:t>s)</w:t>
      </w:r>
      <w:r>
        <w:rPr>
          <w:sz w:val="22"/>
          <w:szCs w:val="22"/>
        </w:rPr>
        <w:tab/>
      </w:r>
      <w:r w:rsidR="00F9690D" w:rsidRPr="00F9690D">
        <w:rPr>
          <w:sz w:val="22"/>
          <w:szCs w:val="22"/>
        </w:rPr>
        <w:t>z powodu ustawowej zmiany stawki podatku VAT, strony dostosują wskazaną w umowie stawkę do obowiązujących przepisów prawa i odpowiednio podwyższą lub obniżą wynagrodzenie brutto, kwota netto pozostaje stała.</w:t>
      </w:r>
    </w:p>
    <w:p w:rsidR="00F9690D" w:rsidRPr="00F9690D" w:rsidRDefault="00273BEB" w:rsidP="00273BEB">
      <w:pPr>
        <w:spacing w:line="320" w:lineRule="exact"/>
        <w:ind w:left="1134" w:hanging="567"/>
        <w:jc w:val="both"/>
        <w:rPr>
          <w:sz w:val="22"/>
          <w:szCs w:val="22"/>
        </w:rPr>
      </w:pPr>
      <w:r>
        <w:rPr>
          <w:sz w:val="22"/>
          <w:szCs w:val="22"/>
        </w:rPr>
        <w:t>t)</w:t>
      </w:r>
      <w:r>
        <w:rPr>
          <w:sz w:val="22"/>
          <w:szCs w:val="22"/>
        </w:rPr>
        <w:tab/>
      </w:r>
      <w:r w:rsidR="00F9690D" w:rsidRPr="00F9690D">
        <w:rPr>
          <w:sz w:val="22"/>
          <w:szCs w:val="22"/>
        </w:rPr>
        <w:t>zmian danych teleadresowych</w:t>
      </w:r>
    </w:p>
    <w:p w:rsidR="002B2C11" w:rsidRPr="00F9690D" w:rsidRDefault="002B2C11" w:rsidP="00F9690D">
      <w:pPr>
        <w:spacing w:line="320" w:lineRule="exact"/>
        <w:ind w:left="567" w:hanging="567"/>
        <w:jc w:val="both"/>
        <w:rPr>
          <w:sz w:val="22"/>
          <w:szCs w:val="22"/>
        </w:rPr>
      </w:pPr>
      <w:r w:rsidRPr="00F9690D">
        <w:rPr>
          <w:sz w:val="22"/>
          <w:szCs w:val="22"/>
        </w:rPr>
        <w:t>2.</w:t>
      </w:r>
      <w:r w:rsidRPr="00F9690D">
        <w:rPr>
          <w:sz w:val="22"/>
          <w:szCs w:val="22"/>
        </w:rPr>
        <w:tab/>
        <w:t>Wszystkie sytuacje określone powyżej stanowią katalog zmian, na które Zamawiający może wyrazić zgodę. Nie stanowią jednocześnie zobowiązania do wyrażenia takiej zgody.</w:t>
      </w:r>
    </w:p>
    <w:p w:rsidR="004E701B" w:rsidRPr="00F9690D" w:rsidRDefault="002B2C11" w:rsidP="00F9690D">
      <w:pPr>
        <w:widowControl/>
        <w:spacing w:line="320" w:lineRule="exact"/>
        <w:ind w:left="567" w:hanging="567"/>
        <w:jc w:val="both"/>
        <w:rPr>
          <w:color w:val="auto"/>
          <w:sz w:val="22"/>
          <w:szCs w:val="22"/>
          <w:lang w:bidi="ar-SA"/>
        </w:rPr>
      </w:pPr>
      <w:r w:rsidRPr="00F9690D">
        <w:rPr>
          <w:sz w:val="22"/>
          <w:szCs w:val="22"/>
        </w:rPr>
        <w:t>3.</w:t>
      </w:r>
      <w:r w:rsidRPr="00F9690D">
        <w:rPr>
          <w:sz w:val="22"/>
          <w:szCs w:val="22"/>
        </w:rPr>
        <w:tab/>
        <w:t>Wszelkie zmiany (uzupełnienia) umowy wymagają formy pisemnej pod rygorem nieważności w postaci aneksu do umowy.</w:t>
      </w:r>
    </w:p>
    <w:p w:rsidR="004E701B" w:rsidRPr="00F9690D" w:rsidRDefault="004E701B" w:rsidP="00F9690D">
      <w:pPr>
        <w:widowControl/>
        <w:tabs>
          <w:tab w:val="left" w:pos="567"/>
        </w:tabs>
        <w:spacing w:line="320" w:lineRule="exact"/>
        <w:jc w:val="center"/>
        <w:rPr>
          <w:color w:val="auto"/>
          <w:sz w:val="22"/>
          <w:szCs w:val="22"/>
          <w:lang w:bidi="ar-SA"/>
        </w:rPr>
      </w:pPr>
      <w:r w:rsidRPr="00F9690D">
        <w:rPr>
          <w:b/>
          <w:color w:val="auto"/>
          <w:sz w:val="22"/>
          <w:szCs w:val="22"/>
          <w:lang w:bidi="ar-SA"/>
        </w:rPr>
        <w:t>§ 1</w:t>
      </w:r>
      <w:r w:rsidR="00791E89">
        <w:rPr>
          <w:b/>
          <w:color w:val="auto"/>
          <w:sz w:val="22"/>
          <w:szCs w:val="22"/>
          <w:lang w:bidi="ar-SA"/>
        </w:rPr>
        <w:t>7</w:t>
      </w:r>
    </w:p>
    <w:p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Spory mogące wyniknąć ze stosunku objętego umową strony poddają pod rozstrzygnięcie właściwego rzeczowo Sądu Powszechnego dla miasta Katowice.</w:t>
      </w:r>
    </w:p>
    <w:p w:rsidR="001C2735" w:rsidRDefault="001C2735" w:rsidP="00F9690D">
      <w:pPr>
        <w:widowControl/>
        <w:spacing w:line="320" w:lineRule="exact"/>
        <w:jc w:val="center"/>
        <w:rPr>
          <w:b/>
          <w:color w:val="auto"/>
          <w:sz w:val="22"/>
          <w:szCs w:val="22"/>
          <w:lang w:bidi="ar-SA"/>
        </w:rPr>
      </w:pPr>
    </w:p>
    <w:p w:rsidR="004E701B" w:rsidRPr="00F9690D" w:rsidRDefault="004E701B" w:rsidP="00F9690D">
      <w:pPr>
        <w:widowControl/>
        <w:spacing w:line="320" w:lineRule="exact"/>
        <w:jc w:val="center"/>
        <w:rPr>
          <w:color w:val="auto"/>
          <w:sz w:val="22"/>
          <w:szCs w:val="22"/>
          <w:lang w:bidi="ar-SA"/>
        </w:rPr>
      </w:pPr>
      <w:r w:rsidRPr="00F9690D">
        <w:rPr>
          <w:b/>
          <w:color w:val="auto"/>
          <w:sz w:val="22"/>
          <w:szCs w:val="22"/>
          <w:lang w:bidi="ar-SA"/>
        </w:rPr>
        <w:t>§ 1</w:t>
      </w:r>
      <w:r w:rsidR="00791E89">
        <w:rPr>
          <w:b/>
          <w:color w:val="auto"/>
          <w:sz w:val="22"/>
          <w:szCs w:val="22"/>
          <w:lang w:bidi="ar-SA"/>
        </w:rPr>
        <w:t>8</w:t>
      </w:r>
    </w:p>
    <w:p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Umowa niniejsza została sporządzona w dwóch jednobrzmiących egzemplarzach, po jednym dla każdej ze stron.</w:t>
      </w:r>
    </w:p>
    <w:p w:rsidR="004E701B" w:rsidRPr="00F9690D" w:rsidRDefault="004E701B" w:rsidP="00F9690D">
      <w:pPr>
        <w:widowControl/>
        <w:spacing w:line="320" w:lineRule="exact"/>
        <w:jc w:val="both"/>
        <w:rPr>
          <w:color w:val="auto"/>
          <w:sz w:val="22"/>
          <w:szCs w:val="22"/>
          <w:lang w:bidi="ar-SA"/>
        </w:rPr>
      </w:pPr>
    </w:p>
    <w:p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Załączniki do umowy:</w:t>
      </w:r>
    </w:p>
    <w:p w:rsidR="004E701B" w:rsidRPr="00F9690D" w:rsidRDefault="004E701B" w:rsidP="00F9690D">
      <w:pPr>
        <w:widowControl/>
        <w:numPr>
          <w:ilvl w:val="6"/>
          <w:numId w:val="45"/>
        </w:numPr>
        <w:tabs>
          <w:tab w:val="num" w:pos="5040"/>
        </w:tabs>
        <w:spacing w:line="320" w:lineRule="exact"/>
        <w:ind w:left="1260" w:hanging="540"/>
        <w:jc w:val="both"/>
        <w:rPr>
          <w:color w:val="auto"/>
          <w:sz w:val="22"/>
          <w:szCs w:val="22"/>
          <w:lang w:bidi="ar-SA"/>
        </w:rPr>
      </w:pPr>
      <w:r w:rsidRPr="00F9690D">
        <w:rPr>
          <w:color w:val="auto"/>
          <w:sz w:val="22"/>
          <w:szCs w:val="22"/>
          <w:lang w:bidi="ar-SA"/>
        </w:rPr>
        <w:t>Specyfikacja Warunków Zamówieni</w:t>
      </w:r>
    </w:p>
    <w:p w:rsidR="004E701B" w:rsidRPr="00F9690D" w:rsidRDefault="004E701B" w:rsidP="00F9690D">
      <w:pPr>
        <w:widowControl/>
        <w:numPr>
          <w:ilvl w:val="6"/>
          <w:numId w:val="45"/>
        </w:numPr>
        <w:tabs>
          <w:tab w:val="num" w:pos="5040"/>
        </w:tabs>
        <w:spacing w:line="320" w:lineRule="exact"/>
        <w:ind w:left="1260" w:hanging="540"/>
        <w:jc w:val="both"/>
        <w:rPr>
          <w:color w:val="auto"/>
          <w:sz w:val="22"/>
          <w:szCs w:val="22"/>
          <w:lang w:bidi="ar-SA"/>
        </w:rPr>
      </w:pPr>
      <w:r w:rsidRPr="00F9690D">
        <w:rPr>
          <w:color w:val="auto"/>
          <w:sz w:val="22"/>
          <w:szCs w:val="22"/>
          <w:lang w:bidi="ar-SA"/>
        </w:rPr>
        <w:t>Oferta Wykonawcy</w:t>
      </w:r>
    </w:p>
    <w:p w:rsidR="004E701B" w:rsidRPr="00F9690D" w:rsidRDefault="004E701B" w:rsidP="00F9690D">
      <w:pPr>
        <w:widowControl/>
        <w:spacing w:line="320" w:lineRule="exact"/>
        <w:jc w:val="both"/>
        <w:rPr>
          <w:color w:val="auto"/>
          <w:sz w:val="22"/>
          <w:szCs w:val="22"/>
          <w:lang w:bidi="ar-SA"/>
        </w:rPr>
      </w:pPr>
    </w:p>
    <w:p w:rsidR="004E701B" w:rsidRPr="00F9690D" w:rsidRDefault="004E701B" w:rsidP="00F9690D">
      <w:pPr>
        <w:widowControl/>
        <w:spacing w:line="320" w:lineRule="exact"/>
        <w:rPr>
          <w:b/>
          <w:i/>
          <w:color w:val="auto"/>
          <w:sz w:val="22"/>
          <w:szCs w:val="22"/>
          <w:lang w:bidi="ar-SA"/>
        </w:rPr>
      </w:pPr>
      <w:r w:rsidRPr="00F9690D">
        <w:rPr>
          <w:b/>
          <w:i/>
          <w:color w:val="auto"/>
          <w:sz w:val="22"/>
          <w:szCs w:val="22"/>
          <w:lang w:bidi="ar-SA"/>
        </w:rPr>
        <w:t>ZAMAWIAJĄCY</w:t>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t>WYKONAWCA</w:t>
      </w:r>
    </w:p>
    <w:p w:rsidR="004E701B" w:rsidRPr="00F9690D" w:rsidRDefault="004E701B" w:rsidP="00F9690D">
      <w:pPr>
        <w:widowControl/>
        <w:spacing w:line="320" w:lineRule="exact"/>
        <w:rPr>
          <w:b/>
          <w:i/>
          <w:color w:val="auto"/>
          <w:sz w:val="22"/>
          <w:szCs w:val="22"/>
          <w:u w:val="single"/>
          <w:lang w:bidi="ar-SA"/>
        </w:rPr>
      </w:pPr>
    </w:p>
    <w:p w:rsidR="004E701B" w:rsidRPr="00F9690D" w:rsidRDefault="004E701B" w:rsidP="00F9690D">
      <w:pPr>
        <w:widowControl/>
        <w:spacing w:line="320" w:lineRule="exact"/>
        <w:rPr>
          <w:b/>
          <w:i/>
          <w:color w:val="auto"/>
          <w:sz w:val="22"/>
          <w:szCs w:val="22"/>
          <w:u w:val="single"/>
          <w:lang w:bidi="ar-SA"/>
        </w:rPr>
      </w:pPr>
    </w:p>
    <w:p w:rsidR="004E701B" w:rsidRPr="00F9690D" w:rsidRDefault="004E701B" w:rsidP="00F9690D">
      <w:pPr>
        <w:widowControl/>
        <w:spacing w:line="320" w:lineRule="exact"/>
        <w:rPr>
          <w:color w:val="auto"/>
          <w:sz w:val="22"/>
          <w:szCs w:val="22"/>
          <w:lang w:bidi="ar-SA"/>
        </w:rPr>
      </w:pPr>
      <w:r w:rsidRPr="00F9690D">
        <w:rPr>
          <w:color w:val="auto"/>
          <w:sz w:val="22"/>
          <w:szCs w:val="22"/>
          <w:lang w:bidi="ar-SA"/>
        </w:rPr>
        <w:t>1............................................</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1.............................................</w:t>
      </w:r>
    </w:p>
    <w:p w:rsidR="004E701B" w:rsidRPr="00F9690D" w:rsidRDefault="004E701B" w:rsidP="00F9690D">
      <w:pPr>
        <w:widowControl/>
        <w:spacing w:line="320" w:lineRule="exact"/>
        <w:rPr>
          <w:color w:val="auto"/>
          <w:sz w:val="22"/>
          <w:szCs w:val="22"/>
          <w:lang w:bidi="ar-SA"/>
        </w:rPr>
      </w:pPr>
    </w:p>
    <w:p w:rsidR="004E701B" w:rsidRPr="00F9690D" w:rsidRDefault="004E701B" w:rsidP="00F9690D">
      <w:pPr>
        <w:widowControl/>
        <w:spacing w:line="320" w:lineRule="exact"/>
        <w:rPr>
          <w:color w:val="auto"/>
          <w:sz w:val="22"/>
          <w:szCs w:val="22"/>
          <w:lang w:bidi="ar-SA"/>
        </w:rPr>
      </w:pPr>
    </w:p>
    <w:p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2...........................................</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2...........................................</w:t>
      </w:r>
    </w:p>
    <w:p w:rsidR="00901060" w:rsidRPr="00901060" w:rsidRDefault="00901060" w:rsidP="00A05EE0">
      <w:pPr>
        <w:widowControl/>
        <w:jc w:val="right"/>
      </w:pP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8AA" w:rsidRDefault="00FC78AA">
      <w:r>
        <w:separator/>
      </w:r>
    </w:p>
  </w:endnote>
  <w:endnote w:type="continuationSeparator" w:id="0">
    <w:p w:rsidR="00FC78AA" w:rsidRDefault="00FC7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FrankfurtGothic">
    <w:altName w:val="Times New Roman"/>
    <w:charset w:val="00"/>
    <w:family w:val="auto"/>
    <w:pitch w:val="variable"/>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rsidR="00E44043" w:rsidRDefault="00E44043">
        <w:pPr>
          <w:pStyle w:val="Stopka"/>
          <w:jc w:val="right"/>
        </w:pPr>
        <w:r>
          <w:fldChar w:fldCharType="begin"/>
        </w:r>
        <w:r>
          <w:instrText>PAGE   \* MERGEFORMAT</w:instrText>
        </w:r>
        <w:r>
          <w:fldChar w:fldCharType="separate"/>
        </w:r>
        <w:r w:rsidR="00FC78AA">
          <w:rPr>
            <w:noProof/>
          </w:rPr>
          <w:t>1</w:t>
        </w:r>
        <w:r>
          <w:rPr>
            <w:noProof/>
          </w:rPr>
          <w:fldChar w:fldCharType="end"/>
        </w:r>
      </w:p>
    </w:sdtContent>
  </w:sdt>
  <w:p w:rsidR="00E44043" w:rsidRDefault="00E440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8AA" w:rsidRDefault="00FC78AA">
      <w:r>
        <w:separator/>
      </w:r>
    </w:p>
  </w:footnote>
  <w:footnote w:type="continuationSeparator" w:id="0">
    <w:p w:rsidR="00FC78AA" w:rsidRDefault="00FC7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B3235C0"/>
    <w:multiLevelType w:val="singleLevel"/>
    <w:tmpl w:val="87181430"/>
    <w:lvl w:ilvl="0">
      <w:start w:val="1"/>
      <w:numFmt w:val="decimal"/>
      <w:lvlText w:val="%1."/>
      <w:legacy w:legacy="1" w:legacySpace="120" w:legacyIndent="360"/>
      <w:lvlJc w:val="left"/>
      <w:pPr>
        <w:ind w:left="720" w:hanging="360"/>
      </w:pPr>
    </w:lvl>
  </w:abstractNum>
  <w:abstractNum w:abstractNumId="9">
    <w:nsid w:val="0EB1460F"/>
    <w:multiLevelType w:val="hybridMultilevel"/>
    <w:tmpl w:val="E7C61CB2"/>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74782A"/>
    <w:multiLevelType w:val="hybridMultilevel"/>
    <w:tmpl w:val="6B7E1BD8"/>
    <w:lvl w:ilvl="0" w:tplc="530432C0">
      <w:start w:val="1"/>
      <w:numFmt w:val="bullet"/>
      <w:lvlText w:val=""/>
      <w:lvlJc w:val="center"/>
      <w:pPr>
        <w:ind w:left="720" w:hanging="360"/>
      </w:pPr>
      <w:rPr>
        <w:rFonts w:ascii="Symbol" w:hAnsi="Symbol" w:hint="default"/>
        <w:sz w:val="2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47627C9"/>
    <w:multiLevelType w:val="multilevel"/>
    <w:tmpl w:val="06E8468C"/>
    <w:lvl w:ilvl="0">
      <w:start w:val="1"/>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14">
    <w:nsid w:val="15F465BF"/>
    <w:multiLevelType w:val="hybridMultilevel"/>
    <w:tmpl w:val="BECAC394"/>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8A94B7AC">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D8A5D6E"/>
    <w:multiLevelType w:val="hybridMultilevel"/>
    <w:tmpl w:val="753CEC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1AD2840"/>
    <w:multiLevelType w:val="hybridMultilevel"/>
    <w:tmpl w:val="970896E8"/>
    <w:lvl w:ilvl="0" w:tplc="B5B67E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6177BD7"/>
    <w:multiLevelType w:val="multilevel"/>
    <w:tmpl w:val="7F82178E"/>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451DBF"/>
    <w:multiLevelType w:val="multilevel"/>
    <w:tmpl w:val="337C9492"/>
    <w:lvl w:ilvl="0">
      <w:start w:val="3"/>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A232C7E"/>
    <w:multiLevelType w:val="hybridMultilevel"/>
    <w:tmpl w:val="42A0437C"/>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2C12732A"/>
    <w:multiLevelType w:val="hybridMultilevel"/>
    <w:tmpl w:val="C6400232"/>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2CC5312D"/>
    <w:multiLevelType w:val="hybridMultilevel"/>
    <w:tmpl w:val="ACA84254"/>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E24463E"/>
    <w:multiLevelType w:val="multilevel"/>
    <w:tmpl w:val="12B0562A"/>
    <w:lvl w:ilvl="0">
      <w:start w:val="33"/>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06D0149"/>
    <w:multiLevelType w:val="hybridMultilevel"/>
    <w:tmpl w:val="B85089F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2">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75B4B67"/>
    <w:multiLevelType w:val="singleLevel"/>
    <w:tmpl w:val="ABF0C684"/>
    <w:lvl w:ilvl="0">
      <w:start w:val="1"/>
      <w:numFmt w:val="decimal"/>
      <w:lvlText w:val="%1."/>
      <w:legacy w:legacy="1" w:legacySpace="0" w:legacyIndent="283"/>
      <w:lvlJc w:val="left"/>
      <w:pPr>
        <w:ind w:left="283" w:hanging="283"/>
      </w:pPr>
    </w:lvl>
  </w:abstractNum>
  <w:abstractNum w:abstractNumId="35">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94D7448"/>
    <w:multiLevelType w:val="hybridMultilevel"/>
    <w:tmpl w:val="9ABE0CF4"/>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39680F87"/>
    <w:multiLevelType w:val="hybridMultilevel"/>
    <w:tmpl w:val="DD7C7B08"/>
    <w:lvl w:ilvl="0" w:tplc="DEE452DC">
      <w:start w:val="1"/>
      <w:numFmt w:val="decimal"/>
      <w:lvlText w:val="%1)"/>
      <w:lvlJc w:val="left"/>
      <w:pPr>
        <w:tabs>
          <w:tab w:val="num" w:pos="1287"/>
        </w:tabs>
        <w:ind w:left="1287" w:hanging="567"/>
      </w:pPr>
      <w:rPr>
        <w:rFonts w:hint="default"/>
      </w:rPr>
    </w:lvl>
    <w:lvl w:ilvl="1" w:tplc="FB9C50F2">
      <w:start w:val="5"/>
      <w:numFmt w:val="decimal"/>
      <w:lvlText w:val="%2."/>
      <w:lvlJc w:val="left"/>
      <w:pPr>
        <w:tabs>
          <w:tab w:val="num" w:pos="1080"/>
        </w:tabs>
        <w:ind w:left="1647" w:hanging="567"/>
      </w:pPr>
      <w:rPr>
        <w:rFonts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3D8846A2"/>
    <w:multiLevelType w:val="hybridMultilevel"/>
    <w:tmpl w:val="DD42C138"/>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E8770F6"/>
    <w:multiLevelType w:val="hybridMultilevel"/>
    <w:tmpl w:val="994A2280"/>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3">
    <w:nsid w:val="418961D6"/>
    <w:multiLevelType w:val="hybridMultilevel"/>
    <w:tmpl w:val="A7CE21CC"/>
    <w:lvl w:ilvl="0" w:tplc="0E867F2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A8C19D6"/>
    <w:multiLevelType w:val="hybridMultilevel"/>
    <w:tmpl w:val="B168573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9">
    <w:nsid w:val="4B787210"/>
    <w:multiLevelType w:val="hybridMultilevel"/>
    <w:tmpl w:val="1D6E6BB0"/>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4C0811B6"/>
    <w:multiLevelType w:val="hybridMultilevel"/>
    <w:tmpl w:val="2FF8A60E"/>
    <w:lvl w:ilvl="0" w:tplc="B5B67ED8">
      <w:start w:val="1"/>
      <w:numFmt w:val="bullet"/>
      <w:lvlText w:val=""/>
      <w:lvlJc w:val="left"/>
      <w:pPr>
        <w:tabs>
          <w:tab w:val="num" w:pos="1070"/>
        </w:tabs>
        <w:ind w:left="1070" w:hanging="360"/>
      </w:pPr>
      <w:rPr>
        <w:rFonts w:ascii="Symbol" w:hAnsi="Symbol" w:hint="default"/>
      </w:rPr>
    </w:lvl>
    <w:lvl w:ilvl="1" w:tplc="04150003" w:tentative="1">
      <w:start w:val="1"/>
      <w:numFmt w:val="bullet"/>
      <w:lvlText w:val="o"/>
      <w:lvlJc w:val="left"/>
      <w:pPr>
        <w:tabs>
          <w:tab w:val="num" w:pos="2150"/>
        </w:tabs>
        <w:ind w:left="2150" w:hanging="360"/>
      </w:pPr>
      <w:rPr>
        <w:rFonts w:ascii="Courier New" w:hAnsi="Courier New" w:cs="Courier New" w:hint="default"/>
      </w:rPr>
    </w:lvl>
    <w:lvl w:ilvl="2" w:tplc="04150005" w:tentative="1">
      <w:start w:val="1"/>
      <w:numFmt w:val="bullet"/>
      <w:lvlText w:val=""/>
      <w:lvlJc w:val="left"/>
      <w:pPr>
        <w:tabs>
          <w:tab w:val="num" w:pos="2870"/>
        </w:tabs>
        <w:ind w:left="2870" w:hanging="360"/>
      </w:pPr>
      <w:rPr>
        <w:rFonts w:ascii="Wingdings" w:hAnsi="Wingdings" w:hint="default"/>
      </w:rPr>
    </w:lvl>
    <w:lvl w:ilvl="3" w:tplc="04150001" w:tentative="1">
      <w:start w:val="1"/>
      <w:numFmt w:val="bullet"/>
      <w:lvlText w:val=""/>
      <w:lvlJc w:val="left"/>
      <w:pPr>
        <w:tabs>
          <w:tab w:val="num" w:pos="3590"/>
        </w:tabs>
        <w:ind w:left="3590" w:hanging="360"/>
      </w:pPr>
      <w:rPr>
        <w:rFonts w:ascii="Symbol" w:hAnsi="Symbol" w:hint="default"/>
      </w:rPr>
    </w:lvl>
    <w:lvl w:ilvl="4" w:tplc="04150003" w:tentative="1">
      <w:start w:val="1"/>
      <w:numFmt w:val="bullet"/>
      <w:lvlText w:val="o"/>
      <w:lvlJc w:val="left"/>
      <w:pPr>
        <w:tabs>
          <w:tab w:val="num" w:pos="4310"/>
        </w:tabs>
        <w:ind w:left="4310" w:hanging="360"/>
      </w:pPr>
      <w:rPr>
        <w:rFonts w:ascii="Courier New" w:hAnsi="Courier New" w:cs="Courier New" w:hint="default"/>
      </w:rPr>
    </w:lvl>
    <w:lvl w:ilvl="5" w:tplc="04150005" w:tentative="1">
      <w:start w:val="1"/>
      <w:numFmt w:val="bullet"/>
      <w:lvlText w:val=""/>
      <w:lvlJc w:val="left"/>
      <w:pPr>
        <w:tabs>
          <w:tab w:val="num" w:pos="5030"/>
        </w:tabs>
        <w:ind w:left="5030" w:hanging="360"/>
      </w:pPr>
      <w:rPr>
        <w:rFonts w:ascii="Wingdings" w:hAnsi="Wingdings" w:hint="default"/>
      </w:rPr>
    </w:lvl>
    <w:lvl w:ilvl="6" w:tplc="04150001" w:tentative="1">
      <w:start w:val="1"/>
      <w:numFmt w:val="bullet"/>
      <w:lvlText w:val=""/>
      <w:lvlJc w:val="left"/>
      <w:pPr>
        <w:tabs>
          <w:tab w:val="num" w:pos="5750"/>
        </w:tabs>
        <w:ind w:left="5750" w:hanging="360"/>
      </w:pPr>
      <w:rPr>
        <w:rFonts w:ascii="Symbol" w:hAnsi="Symbol" w:hint="default"/>
      </w:rPr>
    </w:lvl>
    <w:lvl w:ilvl="7" w:tplc="04150003" w:tentative="1">
      <w:start w:val="1"/>
      <w:numFmt w:val="bullet"/>
      <w:lvlText w:val="o"/>
      <w:lvlJc w:val="left"/>
      <w:pPr>
        <w:tabs>
          <w:tab w:val="num" w:pos="6470"/>
        </w:tabs>
        <w:ind w:left="6470" w:hanging="360"/>
      </w:pPr>
      <w:rPr>
        <w:rFonts w:ascii="Courier New" w:hAnsi="Courier New" w:cs="Courier New" w:hint="default"/>
      </w:rPr>
    </w:lvl>
    <w:lvl w:ilvl="8" w:tplc="04150005" w:tentative="1">
      <w:start w:val="1"/>
      <w:numFmt w:val="bullet"/>
      <w:lvlText w:val=""/>
      <w:lvlJc w:val="left"/>
      <w:pPr>
        <w:tabs>
          <w:tab w:val="num" w:pos="7190"/>
        </w:tabs>
        <w:ind w:left="7190" w:hanging="360"/>
      </w:pPr>
      <w:rPr>
        <w:rFonts w:ascii="Wingdings" w:hAnsi="Wingdings" w:hint="default"/>
      </w:rPr>
    </w:lvl>
  </w:abstractNum>
  <w:abstractNum w:abstractNumId="51">
    <w:nsid w:val="4D5E58A2"/>
    <w:multiLevelType w:val="hybridMultilevel"/>
    <w:tmpl w:val="2AF6A42C"/>
    <w:lvl w:ilvl="0" w:tplc="A8B46DB0">
      <w:start w:val="1"/>
      <w:numFmt w:val="lowerLetter"/>
      <w:lvlText w:val="%1)"/>
      <w:lvlJc w:val="left"/>
      <w:pPr>
        <w:tabs>
          <w:tab w:val="num" w:pos="1107"/>
        </w:tabs>
        <w:ind w:left="11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55">
    <w:nsid w:val="4FCC0160"/>
    <w:multiLevelType w:val="hybridMultilevel"/>
    <w:tmpl w:val="C750D126"/>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8">
    <w:nsid w:val="543661FD"/>
    <w:multiLevelType w:val="hybridMultilevel"/>
    <w:tmpl w:val="A4C23E8A"/>
    <w:lvl w:ilvl="0" w:tplc="04150017">
      <w:start w:val="1"/>
      <w:numFmt w:val="lowerLetter"/>
      <w:lvlText w:val="%1)"/>
      <w:lvlJc w:val="left"/>
      <w:pPr>
        <w:ind w:left="1070" w:hanging="360"/>
      </w:pPr>
    </w:lvl>
    <w:lvl w:ilvl="1" w:tplc="DBB8D03C">
      <w:start w:val="1"/>
      <w:numFmt w:val="bullet"/>
      <w:lvlText w:val=""/>
      <w:lvlJc w:val="left"/>
      <w:pPr>
        <w:tabs>
          <w:tab w:val="num" w:pos="1800"/>
        </w:tabs>
        <w:ind w:left="1800" w:hanging="360"/>
      </w:pPr>
      <w:rPr>
        <w:rFonts w:ascii="Symbol" w:hAnsi="Symbol" w:hint="default"/>
        <w:b w:val="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0">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1">
    <w:nsid w:val="56874A35"/>
    <w:multiLevelType w:val="hybridMultilevel"/>
    <w:tmpl w:val="C8D64252"/>
    <w:lvl w:ilvl="0" w:tplc="8F4AB57E">
      <w:start w:val="1"/>
      <w:numFmt w:val="decimal"/>
      <w:lvlText w:val="%1."/>
      <w:lvlJc w:val="left"/>
      <w:pPr>
        <w:tabs>
          <w:tab w:val="num" w:pos="1080"/>
        </w:tabs>
        <w:ind w:left="1647" w:hanging="567"/>
      </w:pPr>
      <w:rPr>
        <w:rFonts w:hint="default"/>
      </w:rPr>
    </w:lvl>
    <w:lvl w:ilvl="1" w:tplc="DEE452DC">
      <w:start w:val="1"/>
      <w:numFmt w:val="decimal"/>
      <w:lvlText w:val="%2)"/>
      <w:lvlJc w:val="left"/>
      <w:pPr>
        <w:tabs>
          <w:tab w:val="num" w:pos="1647"/>
        </w:tabs>
        <w:ind w:left="1647" w:hanging="567"/>
      </w:pPr>
      <w:rPr>
        <w:rFonts w:hint="default"/>
      </w:rPr>
    </w:lvl>
    <w:lvl w:ilvl="2" w:tplc="855A6688">
      <w:start w:val="1"/>
      <w:numFmt w:val="lowerLetter"/>
      <w:lvlText w:val="%3)"/>
      <w:lvlJc w:val="left"/>
      <w:pPr>
        <w:tabs>
          <w:tab w:val="num" w:pos="1702"/>
        </w:tabs>
        <w:ind w:left="1702" w:hanging="567"/>
      </w:pPr>
      <w:rPr>
        <w:rFonts w:hint="default"/>
      </w:rPr>
    </w:lvl>
    <w:lvl w:ilvl="3" w:tplc="D7D6CA42">
      <w:start w:val="3"/>
      <w:numFmt w:val="decimal"/>
      <w:lvlText w:val="%4)"/>
      <w:lvlJc w:val="left"/>
      <w:pPr>
        <w:tabs>
          <w:tab w:val="num" w:pos="3087"/>
        </w:tabs>
        <w:ind w:left="3087" w:hanging="567"/>
      </w:pPr>
      <w:rPr>
        <w:rFonts w:hint="default"/>
        <w:b w:val="0"/>
      </w:rPr>
    </w:lvl>
    <w:lvl w:ilvl="4" w:tplc="4CE428AE">
      <w:start w:val="3"/>
      <w:numFmt w:val="decimal"/>
      <w:lvlText w:val="%5."/>
      <w:lvlJc w:val="left"/>
      <w:pPr>
        <w:tabs>
          <w:tab w:val="num" w:pos="3240"/>
        </w:tabs>
        <w:ind w:left="3807" w:hanging="567"/>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571506B5"/>
    <w:multiLevelType w:val="hybridMultilevel"/>
    <w:tmpl w:val="09C40B1C"/>
    <w:lvl w:ilvl="0" w:tplc="DBB8D03C">
      <w:start w:val="1"/>
      <w:numFmt w:val="bullet"/>
      <w:lvlText w:val=""/>
      <w:lvlJc w:val="left"/>
      <w:pPr>
        <w:ind w:left="720"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59502AE8"/>
    <w:multiLevelType w:val="singleLevel"/>
    <w:tmpl w:val="7938F834"/>
    <w:lvl w:ilvl="0">
      <w:start w:val="1"/>
      <w:numFmt w:val="upperRoman"/>
      <w:lvlText w:val="%1. "/>
      <w:legacy w:legacy="1" w:legacySpace="0" w:legacyIndent="283"/>
      <w:lvlJc w:val="left"/>
      <w:pPr>
        <w:ind w:left="1134" w:hanging="283"/>
      </w:pPr>
      <w:rPr>
        <w:b w:val="0"/>
        <w:i w:val="0"/>
        <w:sz w:val="24"/>
      </w:rPr>
    </w:lvl>
  </w:abstractNum>
  <w:abstractNum w:abstractNumId="64">
    <w:nsid w:val="5AE41DAE"/>
    <w:multiLevelType w:val="hybridMultilevel"/>
    <w:tmpl w:val="B4E65A62"/>
    <w:lvl w:ilvl="0" w:tplc="9A08A128">
      <w:start w:val="1"/>
      <w:numFmt w:val="decimal"/>
      <w:lvlText w:val="%1."/>
      <w:lvlJc w:val="left"/>
      <w:pPr>
        <w:tabs>
          <w:tab w:val="num" w:pos="1080"/>
        </w:tabs>
        <w:ind w:left="164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5E623097"/>
    <w:multiLevelType w:val="singleLevel"/>
    <w:tmpl w:val="ABB0EF50"/>
    <w:lvl w:ilvl="0">
      <w:start w:val="1"/>
      <w:numFmt w:val="decimal"/>
      <w:lvlText w:val="%1."/>
      <w:legacy w:legacy="1" w:legacySpace="0" w:legacyIndent="360"/>
      <w:lvlJc w:val="left"/>
      <w:pPr>
        <w:ind w:left="360" w:hanging="360"/>
      </w:pPr>
    </w:lvl>
  </w:abstractNum>
  <w:abstractNum w:abstractNumId="66">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164124C"/>
    <w:multiLevelType w:val="multilevel"/>
    <w:tmpl w:val="FABA7BF4"/>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68">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6484590E"/>
    <w:multiLevelType w:val="multilevel"/>
    <w:tmpl w:val="CEDEBDD8"/>
    <w:lvl w:ilvl="0">
      <w:start w:val="3"/>
      <w:numFmt w:val="decimal"/>
      <w:lvlText w:val="%1."/>
      <w:legacy w:legacy="1" w:legacySpace="0" w:legacyIndent="0"/>
      <w:lvlJc w:val="left"/>
      <w:rPr>
        <w:rFonts w:ascii="Times New Roman" w:hAnsi="Times New Roman" w:cs="Times New Roman" w:hint="default"/>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70">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696C11B7"/>
    <w:multiLevelType w:val="hybridMultilevel"/>
    <w:tmpl w:val="A88696DC"/>
    <w:lvl w:ilvl="0" w:tplc="B5B67ED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696C23DA"/>
    <w:multiLevelType w:val="hybridMultilevel"/>
    <w:tmpl w:val="599AD168"/>
    <w:lvl w:ilvl="0" w:tplc="0415000F">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01F148F"/>
    <w:multiLevelType w:val="hybridMultilevel"/>
    <w:tmpl w:val="22E62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F5A6292">
      <w:start w:val="1"/>
      <w:numFmt w:val="decimal"/>
      <w:lvlText w:val="%4."/>
      <w:lvlJc w:val="left"/>
      <w:pPr>
        <w:ind w:left="2880" w:hanging="360"/>
      </w:pPr>
      <w:rPr>
        <w:sz w:val="22"/>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7476227E"/>
    <w:multiLevelType w:val="hybridMultilevel"/>
    <w:tmpl w:val="E74CF950"/>
    <w:lvl w:ilvl="0" w:tplc="DBB8D03C">
      <w:start w:val="1"/>
      <w:numFmt w:val="bullet"/>
      <w:lvlText w:val=""/>
      <w:lvlJc w:val="left"/>
      <w:pPr>
        <w:ind w:left="1287" w:hanging="360"/>
      </w:pPr>
      <w:rPr>
        <w:rFonts w:ascii="Symbol" w:hAnsi="Symbol" w:hint="default"/>
        <w:b w:val="0"/>
        <w:i w:val="0"/>
        <w:caps w:val="0"/>
        <w:strike w:val="0"/>
        <w:dstrike w:val="0"/>
        <w:vanish w:val="0"/>
        <w:color w:val="auto"/>
        <w:sz w:val="20"/>
        <w:vertAlign w:val="baseline"/>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7">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0">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5"/>
  </w:num>
  <w:num w:numId="2">
    <w:abstractNumId w:val="75"/>
  </w:num>
  <w:num w:numId="3">
    <w:abstractNumId w:val="35"/>
  </w:num>
  <w:num w:numId="4">
    <w:abstractNumId w:val="44"/>
  </w:num>
  <w:num w:numId="5">
    <w:abstractNumId w:val="32"/>
  </w:num>
  <w:num w:numId="6">
    <w:abstractNumId w:val="23"/>
  </w:num>
  <w:num w:numId="7">
    <w:abstractNumId w:val="17"/>
  </w:num>
  <w:num w:numId="8">
    <w:abstractNumId w:val="77"/>
  </w:num>
  <w:num w:numId="9">
    <w:abstractNumId w:val="68"/>
  </w:num>
  <w:num w:numId="10">
    <w:abstractNumId w:val="11"/>
  </w:num>
  <w:num w:numId="11">
    <w:abstractNumId w:val="78"/>
  </w:num>
  <w:num w:numId="12">
    <w:abstractNumId w:val="12"/>
  </w:num>
  <w:num w:numId="13">
    <w:abstractNumId w:val="15"/>
  </w:num>
  <w:num w:numId="14">
    <w:abstractNumId w:val="66"/>
  </w:num>
  <w:num w:numId="15">
    <w:abstractNumId w:val="24"/>
  </w:num>
  <w:num w:numId="16">
    <w:abstractNumId w:val="46"/>
  </w:num>
  <w:num w:numId="17">
    <w:abstractNumId w:val="36"/>
  </w:num>
  <w:num w:numId="18">
    <w:abstractNumId w:val="33"/>
  </w:num>
  <w:num w:numId="19">
    <w:abstractNumId w:val="57"/>
  </w:num>
  <w:num w:numId="20">
    <w:abstractNumId w:val="31"/>
  </w:num>
  <w:num w:numId="21">
    <w:abstractNumId w:val="21"/>
  </w:num>
  <w:num w:numId="22">
    <w:abstractNumId w:val="5"/>
  </w:num>
  <w:num w:numId="23">
    <w:abstractNumId w:val="0"/>
  </w:num>
  <w:num w:numId="24">
    <w:abstractNumId w:val="20"/>
  </w:num>
  <w:num w:numId="25">
    <w:abstractNumId w:val="59"/>
  </w:num>
  <w:num w:numId="26">
    <w:abstractNumId w:val="47"/>
  </w:num>
  <w:num w:numId="27">
    <w:abstractNumId w:val="7"/>
  </w:num>
  <w:num w:numId="28">
    <w:abstractNumId w:val="22"/>
  </w:num>
  <w:num w:numId="29">
    <w:abstractNumId w:val="3"/>
  </w:num>
  <w:num w:numId="30">
    <w:abstractNumId w:val="6"/>
  </w:num>
  <w:num w:numId="31">
    <w:abstractNumId w:val="19"/>
  </w:num>
  <w:num w:numId="32">
    <w:abstractNumId w:val="71"/>
  </w:num>
  <w:num w:numId="33">
    <w:abstractNumId w:val="60"/>
  </w:num>
  <w:num w:numId="34">
    <w:abstractNumId w:val="80"/>
  </w:num>
  <w:num w:numId="35">
    <w:abstractNumId w:val="30"/>
  </w:num>
  <w:num w:numId="36">
    <w:abstractNumId w:val="4"/>
  </w:num>
  <w:num w:numId="37">
    <w:abstractNumId w:val="69"/>
  </w:num>
  <w:num w:numId="38">
    <w:abstractNumId w:val="65"/>
  </w:num>
  <w:num w:numId="39">
    <w:abstractNumId w:val="25"/>
  </w:num>
  <w:num w:numId="40">
    <w:abstractNumId w:val="13"/>
  </w:num>
  <w:num w:numId="41">
    <w:abstractNumId w:val="8"/>
  </w:num>
  <w:num w:numId="42">
    <w:abstractNumId w:val="16"/>
  </w:num>
  <w:num w:numId="43">
    <w:abstractNumId w:val="58"/>
  </w:num>
  <w:num w:numId="44">
    <w:abstractNumId w:val="50"/>
  </w:num>
  <w:num w:numId="45">
    <w:abstractNumId w:val="67"/>
  </w:num>
  <w:num w:numId="46">
    <w:abstractNumId w:val="48"/>
  </w:num>
  <w:num w:numId="47">
    <w:abstractNumId w:val="26"/>
  </w:num>
  <w:num w:numId="48">
    <w:abstractNumId w:val="72"/>
  </w:num>
  <w:num w:numId="49">
    <w:abstractNumId w:val="76"/>
  </w:num>
  <w:num w:numId="50">
    <w:abstractNumId w:val="18"/>
  </w:num>
  <w:num w:numId="51">
    <w:abstractNumId w:val="37"/>
  </w:num>
  <w:num w:numId="52">
    <w:abstractNumId w:val="9"/>
  </w:num>
  <w:num w:numId="53">
    <w:abstractNumId w:val="55"/>
  </w:num>
  <w:num w:numId="54">
    <w:abstractNumId w:val="40"/>
  </w:num>
  <w:num w:numId="55">
    <w:abstractNumId w:val="27"/>
  </w:num>
  <w:num w:numId="56">
    <w:abstractNumId w:val="39"/>
  </w:num>
  <w:num w:numId="57">
    <w:abstractNumId w:val="62"/>
  </w:num>
  <w:num w:numId="58">
    <w:abstractNumId w:val="49"/>
  </w:num>
  <w:num w:numId="59">
    <w:abstractNumId w:val="34"/>
  </w:num>
  <w:num w:numId="60">
    <w:abstractNumId w:val="51"/>
  </w:num>
  <w:num w:numId="61">
    <w:abstractNumId w:val="53"/>
  </w:num>
  <w:num w:numId="62">
    <w:abstractNumId w:val="56"/>
  </w:num>
  <w:num w:numId="63">
    <w:abstractNumId w:val="73"/>
  </w:num>
  <w:num w:numId="64">
    <w:abstractNumId w:val="10"/>
  </w:num>
  <w:num w:numId="65">
    <w:abstractNumId w:val="43"/>
  </w:num>
  <w:num w:numId="66">
    <w:abstractNumId w:val="14"/>
  </w:num>
  <w:num w:numId="67">
    <w:abstractNumId w:val="63"/>
  </w:num>
  <w:num w:numId="68">
    <w:abstractNumId w:val="41"/>
  </w:num>
  <w:num w:numId="69">
    <w:abstractNumId w:val="52"/>
  </w:num>
  <w:num w:numId="70">
    <w:abstractNumId w:val="28"/>
  </w:num>
  <w:num w:numId="71">
    <w:abstractNumId w:val="38"/>
  </w:num>
  <w:num w:numId="72">
    <w:abstractNumId w:val="64"/>
  </w:num>
  <w:num w:numId="73">
    <w:abstractNumId w:val="74"/>
  </w:num>
  <w:num w:numId="74">
    <w:abstractNumId w:val="79"/>
  </w:num>
  <w:num w:numId="75">
    <w:abstractNumId w:val="42"/>
  </w:num>
  <w:num w:numId="76">
    <w:abstractNumId w:val="54"/>
  </w:num>
  <w:num w:numId="77">
    <w:abstractNumId w:val="29"/>
  </w:num>
  <w:num w:numId="78">
    <w:abstractNumId w:val="6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21786"/>
    <w:rsid w:val="00024420"/>
    <w:rsid w:val="00025CE3"/>
    <w:rsid w:val="00031B93"/>
    <w:rsid w:val="00033EA7"/>
    <w:rsid w:val="00041F4A"/>
    <w:rsid w:val="00043F8C"/>
    <w:rsid w:val="00051824"/>
    <w:rsid w:val="00054250"/>
    <w:rsid w:val="0005477F"/>
    <w:rsid w:val="00057837"/>
    <w:rsid w:val="000578D0"/>
    <w:rsid w:val="0006061F"/>
    <w:rsid w:val="0006283A"/>
    <w:rsid w:val="000928F0"/>
    <w:rsid w:val="000A2B9C"/>
    <w:rsid w:val="000A620A"/>
    <w:rsid w:val="000A77AD"/>
    <w:rsid w:val="000B1C39"/>
    <w:rsid w:val="000B3BEB"/>
    <w:rsid w:val="000B4046"/>
    <w:rsid w:val="000C1473"/>
    <w:rsid w:val="000D5AB6"/>
    <w:rsid w:val="000D74B0"/>
    <w:rsid w:val="000E4681"/>
    <w:rsid w:val="000F6B34"/>
    <w:rsid w:val="00104E21"/>
    <w:rsid w:val="00116F2F"/>
    <w:rsid w:val="001247A9"/>
    <w:rsid w:val="00127E48"/>
    <w:rsid w:val="0013200F"/>
    <w:rsid w:val="00133381"/>
    <w:rsid w:val="00136092"/>
    <w:rsid w:val="00142A42"/>
    <w:rsid w:val="001448F2"/>
    <w:rsid w:val="00147942"/>
    <w:rsid w:val="00153D08"/>
    <w:rsid w:val="00156F22"/>
    <w:rsid w:val="00176CA6"/>
    <w:rsid w:val="0018229B"/>
    <w:rsid w:val="001834D1"/>
    <w:rsid w:val="0018791D"/>
    <w:rsid w:val="00193AD6"/>
    <w:rsid w:val="00195AA3"/>
    <w:rsid w:val="001C10F0"/>
    <w:rsid w:val="001C1D06"/>
    <w:rsid w:val="001C2735"/>
    <w:rsid w:val="001C2F83"/>
    <w:rsid w:val="001C6528"/>
    <w:rsid w:val="001E53A6"/>
    <w:rsid w:val="001F4ACF"/>
    <w:rsid w:val="001F70B5"/>
    <w:rsid w:val="00200AAC"/>
    <w:rsid w:val="00207E58"/>
    <w:rsid w:val="002104DD"/>
    <w:rsid w:val="00211DF0"/>
    <w:rsid w:val="00214A58"/>
    <w:rsid w:val="002163EB"/>
    <w:rsid w:val="00220A2F"/>
    <w:rsid w:val="00221377"/>
    <w:rsid w:val="00226DEF"/>
    <w:rsid w:val="00230019"/>
    <w:rsid w:val="00240077"/>
    <w:rsid w:val="00240B59"/>
    <w:rsid w:val="0024123F"/>
    <w:rsid w:val="002419A1"/>
    <w:rsid w:val="00244AEA"/>
    <w:rsid w:val="00251936"/>
    <w:rsid w:val="002534FE"/>
    <w:rsid w:val="00254093"/>
    <w:rsid w:val="002612CA"/>
    <w:rsid w:val="0026315F"/>
    <w:rsid w:val="00264101"/>
    <w:rsid w:val="0026533E"/>
    <w:rsid w:val="002655A7"/>
    <w:rsid w:val="00273BEB"/>
    <w:rsid w:val="002742F6"/>
    <w:rsid w:val="00281B59"/>
    <w:rsid w:val="002821DA"/>
    <w:rsid w:val="00292266"/>
    <w:rsid w:val="002A4F9B"/>
    <w:rsid w:val="002B2C11"/>
    <w:rsid w:val="002B6A48"/>
    <w:rsid w:val="002B6B3C"/>
    <w:rsid w:val="002C0BB3"/>
    <w:rsid w:val="002C1EA2"/>
    <w:rsid w:val="002C20C6"/>
    <w:rsid w:val="002C2C4E"/>
    <w:rsid w:val="002C4C23"/>
    <w:rsid w:val="002C7512"/>
    <w:rsid w:val="002C7CBF"/>
    <w:rsid w:val="002D31D2"/>
    <w:rsid w:val="002D441A"/>
    <w:rsid w:val="002E1257"/>
    <w:rsid w:val="002E24DB"/>
    <w:rsid w:val="002E4918"/>
    <w:rsid w:val="002E71C9"/>
    <w:rsid w:val="003013C2"/>
    <w:rsid w:val="00303AA1"/>
    <w:rsid w:val="00306CBB"/>
    <w:rsid w:val="0031206D"/>
    <w:rsid w:val="00313731"/>
    <w:rsid w:val="00315F5E"/>
    <w:rsid w:val="00322228"/>
    <w:rsid w:val="00331ABB"/>
    <w:rsid w:val="00332534"/>
    <w:rsid w:val="00336787"/>
    <w:rsid w:val="003402AD"/>
    <w:rsid w:val="0034178F"/>
    <w:rsid w:val="00346959"/>
    <w:rsid w:val="003606DF"/>
    <w:rsid w:val="00360FC2"/>
    <w:rsid w:val="003665A6"/>
    <w:rsid w:val="00367EBA"/>
    <w:rsid w:val="00371031"/>
    <w:rsid w:val="0038131F"/>
    <w:rsid w:val="003876EE"/>
    <w:rsid w:val="00387D4A"/>
    <w:rsid w:val="003911CC"/>
    <w:rsid w:val="00392688"/>
    <w:rsid w:val="003953AB"/>
    <w:rsid w:val="003A31BB"/>
    <w:rsid w:val="003A5681"/>
    <w:rsid w:val="003B0E4B"/>
    <w:rsid w:val="003B534E"/>
    <w:rsid w:val="003C0D5B"/>
    <w:rsid w:val="003C39B7"/>
    <w:rsid w:val="003C7D5B"/>
    <w:rsid w:val="003D2776"/>
    <w:rsid w:val="003D543A"/>
    <w:rsid w:val="003D5EE2"/>
    <w:rsid w:val="003D75FE"/>
    <w:rsid w:val="003E4BF2"/>
    <w:rsid w:val="003F0CB2"/>
    <w:rsid w:val="003F5C97"/>
    <w:rsid w:val="004014C9"/>
    <w:rsid w:val="004026CD"/>
    <w:rsid w:val="00402A1F"/>
    <w:rsid w:val="00403652"/>
    <w:rsid w:val="0041634E"/>
    <w:rsid w:val="00432308"/>
    <w:rsid w:val="00467F2D"/>
    <w:rsid w:val="00472ACD"/>
    <w:rsid w:val="00477D96"/>
    <w:rsid w:val="00480564"/>
    <w:rsid w:val="00480B43"/>
    <w:rsid w:val="00481DA1"/>
    <w:rsid w:val="00481F42"/>
    <w:rsid w:val="00484F59"/>
    <w:rsid w:val="004866E6"/>
    <w:rsid w:val="004936F3"/>
    <w:rsid w:val="004A0884"/>
    <w:rsid w:val="004A7A39"/>
    <w:rsid w:val="004B3962"/>
    <w:rsid w:val="004B621A"/>
    <w:rsid w:val="004E701B"/>
    <w:rsid w:val="004E742C"/>
    <w:rsid w:val="00501741"/>
    <w:rsid w:val="00511A6A"/>
    <w:rsid w:val="00514DCF"/>
    <w:rsid w:val="0052496A"/>
    <w:rsid w:val="005278C6"/>
    <w:rsid w:val="00530DB4"/>
    <w:rsid w:val="00533E01"/>
    <w:rsid w:val="00534383"/>
    <w:rsid w:val="005368B1"/>
    <w:rsid w:val="00540D91"/>
    <w:rsid w:val="00542507"/>
    <w:rsid w:val="00543BF6"/>
    <w:rsid w:val="005509F4"/>
    <w:rsid w:val="00564A8F"/>
    <w:rsid w:val="00565A08"/>
    <w:rsid w:val="005670FE"/>
    <w:rsid w:val="00574A6E"/>
    <w:rsid w:val="00582A0F"/>
    <w:rsid w:val="00585785"/>
    <w:rsid w:val="00585884"/>
    <w:rsid w:val="005917E8"/>
    <w:rsid w:val="00592301"/>
    <w:rsid w:val="005A3BAC"/>
    <w:rsid w:val="005A3E5F"/>
    <w:rsid w:val="005B5916"/>
    <w:rsid w:val="005B7DAB"/>
    <w:rsid w:val="005C6AED"/>
    <w:rsid w:val="005D1EB1"/>
    <w:rsid w:val="005E2640"/>
    <w:rsid w:val="005E4C2B"/>
    <w:rsid w:val="005E6D2C"/>
    <w:rsid w:val="005F152B"/>
    <w:rsid w:val="005F2005"/>
    <w:rsid w:val="005F5532"/>
    <w:rsid w:val="006002F3"/>
    <w:rsid w:val="0060290B"/>
    <w:rsid w:val="006030F4"/>
    <w:rsid w:val="006031E4"/>
    <w:rsid w:val="00610E8E"/>
    <w:rsid w:val="006146E4"/>
    <w:rsid w:val="00621002"/>
    <w:rsid w:val="00623533"/>
    <w:rsid w:val="0063216C"/>
    <w:rsid w:val="006373A3"/>
    <w:rsid w:val="006435AD"/>
    <w:rsid w:val="006531C6"/>
    <w:rsid w:val="00653F2A"/>
    <w:rsid w:val="00654C7B"/>
    <w:rsid w:val="00663DBF"/>
    <w:rsid w:val="00665152"/>
    <w:rsid w:val="00666A88"/>
    <w:rsid w:val="00671045"/>
    <w:rsid w:val="00672649"/>
    <w:rsid w:val="00672888"/>
    <w:rsid w:val="00676406"/>
    <w:rsid w:val="00677CC8"/>
    <w:rsid w:val="00687D6A"/>
    <w:rsid w:val="006A2E01"/>
    <w:rsid w:val="006A76FD"/>
    <w:rsid w:val="006B6712"/>
    <w:rsid w:val="006C665D"/>
    <w:rsid w:val="006C75BC"/>
    <w:rsid w:val="006D1AA5"/>
    <w:rsid w:val="006D20B5"/>
    <w:rsid w:val="006D3BC8"/>
    <w:rsid w:val="006E6E00"/>
    <w:rsid w:val="006F3159"/>
    <w:rsid w:val="006F38F9"/>
    <w:rsid w:val="007032F1"/>
    <w:rsid w:val="007104D1"/>
    <w:rsid w:val="007205B2"/>
    <w:rsid w:val="0072603F"/>
    <w:rsid w:val="0072685C"/>
    <w:rsid w:val="00734733"/>
    <w:rsid w:val="00737F08"/>
    <w:rsid w:val="00745A1A"/>
    <w:rsid w:val="00753D4D"/>
    <w:rsid w:val="0075705D"/>
    <w:rsid w:val="00764932"/>
    <w:rsid w:val="007714DD"/>
    <w:rsid w:val="007746F6"/>
    <w:rsid w:val="00775C63"/>
    <w:rsid w:val="00787E5E"/>
    <w:rsid w:val="00791BFF"/>
    <w:rsid w:val="00791E89"/>
    <w:rsid w:val="00794877"/>
    <w:rsid w:val="007A2CA6"/>
    <w:rsid w:val="007B28AB"/>
    <w:rsid w:val="007B42CB"/>
    <w:rsid w:val="007B758A"/>
    <w:rsid w:val="007D303F"/>
    <w:rsid w:val="007F7F41"/>
    <w:rsid w:val="0080029A"/>
    <w:rsid w:val="008023B1"/>
    <w:rsid w:val="0081134C"/>
    <w:rsid w:val="00812C14"/>
    <w:rsid w:val="008139E7"/>
    <w:rsid w:val="00814680"/>
    <w:rsid w:val="008216E1"/>
    <w:rsid w:val="00822F82"/>
    <w:rsid w:val="008315D0"/>
    <w:rsid w:val="00835776"/>
    <w:rsid w:val="00836EEF"/>
    <w:rsid w:val="00843E45"/>
    <w:rsid w:val="00844D3E"/>
    <w:rsid w:val="00852200"/>
    <w:rsid w:val="0085373F"/>
    <w:rsid w:val="00856D3C"/>
    <w:rsid w:val="0086361B"/>
    <w:rsid w:val="00863E49"/>
    <w:rsid w:val="008666D7"/>
    <w:rsid w:val="008825AF"/>
    <w:rsid w:val="008855CE"/>
    <w:rsid w:val="008954A5"/>
    <w:rsid w:val="008A698D"/>
    <w:rsid w:val="008B7B36"/>
    <w:rsid w:val="008C2342"/>
    <w:rsid w:val="008C5488"/>
    <w:rsid w:val="008C7164"/>
    <w:rsid w:val="008C78F0"/>
    <w:rsid w:val="008D0CA9"/>
    <w:rsid w:val="008E1E36"/>
    <w:rsid w:val="008F65E1"/>
    <w:rsid w:val="00901060"/>
    <w:rsid w:val="00905811"/>
    <w:rsid w:val="00913171"/>
    <w:rsid w:val="00915527"/>
    <w:rsid w:val="00917743"/>
    <w:rsid w:val="009228B7"/>
    <w:rsid w:val="00930DBA"/>
    <w:rsid w:val="0094570B"/>
    <w:rsid w:val="00945EB9"/>
    <w:rsid w:val="00947DFF"/>
    <w:rsid w:val="00951720"/>
    <w:rsid w:val="00975F61"/>
    <w:rsid w:val="0097621D"/>
    <w:rsid w:val="009766E4"/>
    <w:rsid w:val="00982FA1"/>
    <w:rsid w:val="00984CD0"/>
    <w:rsid w:val="00985BF9"/>
    <w:rsid w:val="009A61B5"/>
    <w:rsid w:val="009B3EE0"/>
    <w:rsid w:val="009B4FC8"/>
    <w:rsid w:val="009C6F18"/>
    <w:rsid w:val="009D5B9A"/>
    <w:rsid w:val="009E6D68"/>
    <w:rsid w:val="009F062D"/>
    <w:rsid w:val="009F228B"/>
    <w:rsid w:val="00A015C0"/>
    <w:rsid w:val="00A04C1D"/>
    <w:rsid w:val="00A05C51"/>
    <w:rsid w:val="00A05EE0"/>
    <w:rsid w:val="00A20637"/>
    <w:rsid w:val="00A42821"/>
    <w:rsid w:val="00A72939"/>
    <w:rsid w:val="00A82A0E"/>
    <w:rsid w:val="00A87134"/>
    <w:rsid w:val="00A87268"/>
    <w:rsid w:val="00AA4D21"/>
    <w:rsid w:val="00AA5ED7"/>
    <w:rsid w:val="00AB0E52"/>
    <w:rsid w:val="00AB1F9B"/>
    <w:rsid w:val="00AB5920"/>
    <w:rsid w:val="00AB6900"/>
    <w:rsid w:val="00AC1C52"/>
    <w:rsid w:val="00AC3838"/>
    <w:rsid w:val="00AC5CD7"/>
    <w:rsid w:val="00AC78C2"/>
    <w:rsid w:val="00AD1F94"/>
    <w:rsid w:val="00AD6096"/>
    <w:rsid w:val="00AF2B15"/>
    <w:rsid w:val="00AF4294"/>
    <w:rsid w:val="00B03BC6"/>
    <w:rsid w:val="00B058D2"/>
    <w:rsid w:val="00B12BEB"/>
    <w:rsid w:val="00B16717"/>
    <w:rsid w:val="00B42B15"/>
    <w:rsid w:val="00B47BAD"/>
    <w:rsid w:val="00B6141E"/>
    <w:rsid w:val="00B63B3C"/>
    <w:rsid w:val="00B649D0"/>
    <w:rsid w:val="00B70A0B"/>
    <w:rsid w:val="00B82D6E"/>
    <w:rsid w:val="00B90D2C"/>
    <w:rsid w:val="00B947CF"/>
    <w:rsid w:val="00BA2AF9"/>
    <w:rsid w:val="00BA3E48"/>
    <w:rsid w:val="00BA48AC"/>
    <w:rsid w:val="00BB0B83"/>
    <w:rsid w:val="00BB590F"/>
    <w:rsid w:val="00BB650E"/>
    <w:rsid w:val="00BB69D6"/>
    <w:rsid w:val="00BC200B"/>
    <w:rsid w:val="00BC243F"/>
    <w:rsid w:val="00BC484C"/>
    <w:rsid w:val="00BD0D94"/>
    <w:rsid w:val="00BD2527"/>
    <w:rsid w:val="00BD54E4"/>
    <w:rsid w:val="00BF376E"/>
    <w:rsid w:val="00BF47FE"/>
    <w:rsid w:val="00BF5246"/>
    <w:rsid w:val="00BF6D8B"/>
    <w:rsid w:val="00C019CA"/>
    <w:rsid w:val="00C049AF"/>
    <w:rsid w:val="00C10B83"/>
    <w:rsid w:val="00C164A0"/>
    <w:rsid w:val="00C326D6"/>
    <w:rsid w:val="00C46FF4"/>
    <w:rsid w:val="00C522B4"/>
    <w:rsid w:val="00C63C58"/>
    <w:rsid w:val="00C666A7"/>
    <w:rsid w:val="00C932C6"/>
    <w:rsid w:val="00CA431B"/>
    <w:rsid w:val="00CA6837"/>
    <w:rsid w:val="00CB00F9"/>
    <w:rsid w:val="00CD3E60"/>
    <w:rsid w:val="00CD4482"/>
    <w:rsid w:val="00CE2C70"/>
    <w:rsid w:val="00CE41F3"/>
    <w:rsid w:val="00CF1757"/>
    <w:rsid w:val="00CF2306"/>
    <w:rsid w:val="00CF43F0"/>
    <w:rsid w:val="00CF49D6"/>
    <w:rsid w:val="00CF6C56"/>
    <w:rsid w:val="00D0170B"/>
    <w:rsid w:val="00D01BFB"/>
    <w:rsid w:val="00D076F0"/>
    <w:rsid w:val="00D16A64"/>
    <w:rsid w:val="00D417C0"/>
    <w:rsid w:val="00D56C61"/>
    <w:rsid w:val="00D632E6"/>
    <w:rsid w:val="00D70ECD"/>
    <w:rsid w:val="00D80A23"/>
    <w:rsid w:val="00D8134F"/>
    <w:rsid w:val="00D82C49"/>
    <w:rsid w:val="00D83403"/>
    <w:rsid w:val="00D83C0E"/>
    <w:rsid w:val="00D85666"/>
    <w:rsid w:val="00D92679"/>
    <w:rsid w:val="00D937CF"/>
    <w:rsid w:val="00DA22FF"/>
    <w:rsid w:val="00DA2A12"/>
    <w:rsid w:val="00DA2A5F"/>
    <w:rsid w:val="00DA5938"/>
    <w:rsid w:val="00DA62F7"/>
    <w:rsid w:val="00DB27C6"/>
    <w:rsid w:val="00DC7A07"/>
    <w:rsid w:val="00DD010D"/>
    <w:rsid w:val="00DD03BB"/>
    <w:rsid w:val="00DD286E"/>
    <w:rsid w:val="00DD46F9"/>
    <w:rsid w:val="00DD5D07"/>
    <w:rsid w:val="00DE4532"/>
    <w:rsid w:val="00DE5231"/>
    <w:rsid w:val="00DF4E64"/>
    <w:rsid w:val="00E01B92"/>
    <w:rsid w:val="00E04B53"/>
    <w:rsid w:val="00E135E3"/>
    <w:rsid w:val="00E23BB0"/>
    <w:rsid w:val="00E30D8A"/>
    <w:rsid w:val="00E3327F"/>
    <w:rsid w:val="00E377C0"/>
    <w:rsid w:val="00E44043"/>
    <w:rsid w:val="00E504AF"/>
    <w:rsid w:val="00E54F33"/>
    <w:rsid w:val="00E55F3E"/>
    <w:rsid w:val="00E56139"/>
    <w:rsid w:val="00E6357B"/>
    <w:rsid w:val="00E645D6"/>
    <w:rsid w:val="00E7071E"/>
    <w:rsid w:val="00E7740D"/>
    <w:rsid w:val="00E774D0"/>
    <w:rsid w:val="00E859CB"/>
    <w:rsid w:val="00E958E6"/>
    <w:rsid w:val="00EA5BBC"/>
    <w:rsid w:val="00EB0BF1"/>
    <w:rsid w:val="00EB7159"/>
    <w:rsid w:val="00EC28C9"/>
    <w:rsid w:val="00EC494D"/>
    <w:rsid w:val="00EC7311"/>
    <w:rsid w:val="00ED06BE"/>
    <w:rsid w:val="00ED0FAA"/>
    <w:rsid w:val="00ED17D1"/>
    <w:rsid w:val="00ED4409"/>
    <w:rsid w:val="00ED561A"/>
    <w:rsid w:val="00ED5806"/>
    <w:rsid w:val="00EE4041"/>
    <w:rsid w:val="00F015DA"/>
    <w:rsid w:val="00F0283A"/>
    <w:rsid w:val="00F02F90"/>
    <w:rsid w:val="00F1124C"/>
    <w:rsid w:val="00F118B9"/>
    <w:rsid w:val="00F17206"/>
    <w:rsid w:val="00F24849"/>
    <w:rsid w:val="00F24FC1"/>
    <w:rsid w:val="00F323C3"/>
    <w:rsid w:val="00F51146"/>
    <w:rsid w:val="00F52D53"/>
    <w:rsid w:val="00F56532"/>
    <w:rsid w:val="00F56914"/>
    <w:rsid w:val="00F573C4"/>
    <w:rsid w:val="00F61941"/>
    <w:rsid w:val="00F62FFC"/>
    <w:rsid w:val="00F637D3"/>
    <w:rsid w:val="00F664B5"/>
    <w:rsid w:val="00F67904"/>
    <w:rsid w:val="00F70BEB"/>
    <w:rsid w:val="00F71DD9"/>
    <w:rsid w:val="00F722B2"/>
    <w:rsid w:val="00F7320D"/>
    <w:rsid w:val="00F926A9"/>
    <w:rsid w:val="00F95B41"/>
    <w:rsid w:val="00F9690D"/>
    <w:rsid w:val="00F976AC"/>
    <w:rsid w:val="00FA0756"/>
    <w:rsid w:val="00FA145B"/>
    <w:rsid w:val="00FA431D"/>
    <w:rsid w:val="00FA505E"/>
    <w:rsid w:val="00FA70E3"/>
    <w:rsid w:val="00FA7506"/>
    <w:rsid w:val="00FB3CF2"/>
    <w:rsid w:val="00FC78AA"/>
    <w:rsid w:val="00FD2F17"/>
    <w:rsid w:val="00FD4CB7"/>
    <w:rsid w:val="00FD54BF"/>
    <w:rsid w:val="00FD60CD"/>
    <w:rsid w:val="00FE0FE9"/>
    <w:rsid w:val="00FF0233"/>
    <w:rsid w:val="00FF33F1"/>
    <w:rsid w:val="00FF62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6"/>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6"/>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grzyska@gig.eu" TargetMode="External"/><Relationship Id="rId18" Type="http://schemas.openxmlformats.org/officeDocument/2006/relationships/hyperlink" Target="tel:2111401078000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zgrzyska@gig.eu" TargetMode="External"/><Relationship Id="rId2" Type="http://schemas.openxmlformats.org/officeDocument/2006/relationships/numbering" Target="numbering.xml"/><Relationship Id="rId16" Type="http://schemas.openxmlformats.org/officeDocument/2006/relationships/hyperlink" Target="mailto:zgrzyska@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miniportal.uzp.gov.pl/WarunkiUslugi.aspx" TargetMode="External"/><Relationship Id="rId10" Type="http://schemas.openxmlformats.org/officeDocument/2006/relationships/hyperlink" Target="http://www.gig.eu" TargetMode="External"/><Relationship Id="rId19" Type="http://schemas.openxmlformats.org/officeDocument/2006/relationships/hyperlink" Target="tel:30181200100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EBEBEB"/>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2048A-9145-42F6-97E1-E920E094E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14940</Words>
  <Characters>89642</Characters>
  <Application>Microsoft Office Word</Application>
  <DocSecurity>0</DocSecurity>
  <Lines>747</Lines>
  <Paragraphs>208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104374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kot</cp:lastModifiedBy>
  <cp:revision>2</cp:revision>
  <cp:lastPrinted>2021-06-28T06:15:00Z</cp:lastPrinted>
  <dcterms:created xsi:type="dcterms:W3CDTF">2021-07-08T12:02:00Z</dcterms:created>
  <dcterms:modified xsi:type="dcterms:W3CDTF">2021-07-08T12:02:00Z</dcterms:modified>
</cp:coreProperties>
</file>