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9B0" w:rsidRDefault="00DA69B0" w:rsidP="00DA69B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DA69B0" w:rsidRPr="007A1773" w:rsidRDefault="00A72D3E" w:rsidP="00DA69B0">
      <w:pPr>
        <w:spacing w:after="0" w:line="240" w:lineRule="auto"/>
        <w:rPr>
          <w:rFonts w:ascii="Times New Roman" w:hAnsi="Times New Roman"/>
          <w:sz w:val="20"/>
          <w:szCs w:val="20"/>
          <w:u w:val="single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  <w:t>FZ-1/5544/AJ/21</w:t>
      </w:r>
      <w:r w:rsidR="00DA69B0" w:rsidRPr="007A1773">
        <w:rPr>
          <w:rFonts w:ascii="Times New Roman" w:hAnsi="Times New Roman"/>
          <w:sz w:val="20"/>
          <w:szCs w:val="20"/>
          <w:lang w:val="en-US"/>
        </w:rPr>
        <w:tab/>
      </w:r>
      <w:r w:rsidR="00DA69B0" w:rsidRPr="007A1773">
        <w:rPr>
          <w:rFonts w:ascii="Times New Roman" w:hAnsi="Times New Roman"/>
          <w:sz w:val="20"/>
          <w:szCs w:val="20"/>
          <w:lang w:val="en-US"/>
        </w:rPr>
        <w:tab/>
      </w:r>
      <w:r w:rsidR="00DA69B0" w:rsidRPr="007A1773">
        <w:rPr>
          <w:rFonts w:ascii="Times New Roman" w:hAnsi="Times New Roman"/>
          <w:sz w:val="20"/>
          <w:szCs w:val="20"/>
          <w:lang w:val="en-US"/>
        </w:rPr>
        <w:tab/>
      </w:r>
      <w:r w:rsidR="00DA69B0" w:rsidRPr="007A1773">
        <w:rPr>
          <w:rFonts w:ascii="Times New Roman" w:hAnsi="Times New Roman"/>
          <w:sz w:val="20"/>
          <w:szCs w:val="20"/>
          <w:lang w:val="en-US"/>
        </w:rPr>
        <w:tab/>
      </w:r>
      <w:r w:rsidR="00342133">
        <w:rPr>
          <w:rFonts w:ascii="Times New Roman" w:hAnsi="Times New Roman"/>
          <w:sz w:val="20"/>
          <w:szCs w:val="20"/>
          <w:lang w:val="en-US"/>
        </w:rPr>
        <w:tab/>
      </w:r>
      <w:r w:rsidR="00DA69B0" w:rsidRPr="007A1773">
        <w:rPr>
          <w:rFonts w:ascii="Times New Roman" w:hAnsi="Times New Roman"/>
          <w:sz w:val="20"/>
          <w:szCs w:val="20"/>
          <w:lang w:val="en-US"/>
        </w:rPr>
        <w:tab/>
      </w:r>
      <w:r w:rsidR="00DA69B0" w:rsidRPr="007A1773">
        <w:rPr>
          <w:rFonts w:ascii="Times New Roman" w:hAnsi="Times New Roman"/>
          <w:sz w:val="20"/>
          <w:szCs w:val="20"/>
          <w:lang w:val="en-US"/>
        </w:rPr>
        <w:tab/>
      </w:r>
      <w:r w:rsidR="00DA69B0" w:rsidRPr="007A1773">
        <w:rPr>
          <w:rFonts w:ascii="Times New Roman" w:hAnsi="Times New Roman"/>
          <w:sz w:val="20"/>
          <w:szCs w:val="20"/>
          <w:lang w:val="en-US"/>
        </w:rPr>
        <w:tab/>
      </w:r>
      <w:r w:rsidR="00DA69B0" w:rsidRPr="007A1773">
        <w:rPr>
          <w:rFonts w:ascii="Times New Roman" w:hAnsi="Times New Roman"/>
          <w:sz w:val="20"/>
          <w:szCs w:val="20"/>
          <w:u w:val="single"/>
          <w:lang w:val="en-US"/>
        </w:rPr>
        <w:t xml:space="preserve">Annex No. 1 to the </w:t>
      </w:r>
      <w:hyperlink r:id="rId7" w:history="1">
        <w:r w:rsidR="00DA69B0" w:rsidRPr="007A1773">
          <w:rPr>
            <w:rStyle w:val="Hipercze"/>
            <w:rFonts w:ascii="Times New Roman" w:hAnsi="Times New Roman"/>
            <w:bCs/>
            <w:color w:val="auto"/>
            <w:sz w:val="20"/>
            <w:szCs w:val="20"/>
            <w:shd w:val="clear" w:color="auto" w:fill="FFFFFF"/>
            <w:lang w:val="en-US"/>
          </w:rPr>
          <w:t>inquiry</w:t>
        </w:r>
      </w:hyperlink>
    </w:p>
    <w:p w:rsidR="00DA69B0" w:rsidRDefault="00DA69B0" w:rsidP="00DA69B0">
      <w:pPr>
        <w:spacing w:after="0" w:line="240" w:lineRule="auto"/>
        <w:rPr>
          <w:rFonts w:ascii="Times New Roman" w:hAnsi="Times New Roman"/>
          <w:lang w:val="en-US"/>
        </w:rPr>
      </w:pPr>
    </w:p>
    <w:p w:rsidR="00071B41" w:rsidRDefault="00071B41" w:rsidP="00DA69B0">
      <w:pPr>
        <w:spacing w:after="0" w:line="240" w:lineRule="auto"/>
        <w:rPr>
          <w:rFonts w:ascii="Times New Roman" w:hAnsi="Times New Roman"/>
          <w:lang w:val="en-US"/>
        </w:rPr>
      </w:pPr>
    </w:p>
    <w:p w:rsidR="00806D41" w:rsidRDefault="00806D41" w:rsidP="00DA69B0">
      <w:pPr>
        <w:spacing w:after="0" w:line="240" w:lineRule="auto"/>
        <w:rPr>
          <w:rFonts w:ascii="Times New Roman" w:hAnsi="Times New Roman"/>
          <w:lang w:val="en-US"/>
        </w:rPr>
      </w:pPr>
    </w:p>
    <w:p w:rsidR="00DA69B0" w:rsidRPr="00F63FEE" w:rsidRDefault="00DA69B0" w:rsidP="00DA69B0">
      <w:pPr>
        <w:spacing w:after="0" w:line="240" w:lineRule="auto"/>
        <w:jc w:val="center"/>
        <w:rPr>
          <w:rStyle w:val="shorttext"/>
          <w:rFonts w:ascii="Times New Roman" w:hAnsi="Times New Roman"/>
          <w:b/>
          <w:color w:val="000000"/>
          <w:u w:val="single"/>
          <w:lang w:val="en-US"/>
        </w:rPr>
      </w:pPr>
      <w:r w:rsidRPr="00F63FEE">
        <w:rPr>
          <w:rStyle w:val="hps"/>
          <w:rFonts w:ascii="Times New Roman" w:hAnsi="Times New Roman"/>
          <w:b/>
          <w:color w:val="000000"/>
          <w:u w:val="single"/>
          <w:lang w:val="en-US"/>
        </w:rPr>
        <w:t>Technical requirements:</w:t>
      </w:r>
    </w:p>
    <w:p w:rsidR="00DA69B0" w:rsidRDefault="00DA69B0" w:rsidP="00342133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806D41" w:rsidRPr="007A1773" w:rsidRDefault="00806D41" w:rsidP="00342133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342133" w:rsidRPr="007A1773" w:rsidRDefault="00342133" w:rsidP="00342133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342133" w:rsidRPr="00342133" w:rsidRDefault="00DA69B0" w:rsidP="00342133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en-US"/>
        </w:rPr>
      </w:pPr>
      <w:r w:rsidRPr="00342133">
        <w:rPr>
          <w:rFonts w:ascii="Times New Roman" w:hAnsi="Times New Roman"/>
          <w:sz w:val="20"/>
          <w:szCs w:val="20"/>
          <w:lang w:val="en-US"/>
        </w:rPr>
        <w:t xml:space="preserve">The subject of the inquiry is the </w:t>
      </w:r>
      <w:r w:rsidR="00342133">
        <w:rPr>
          <w:rStyle w:val="shorttext"/>
          <w:rFonts w:ascii="Times New Roman" w:hAnsi="Times New Roman"/>
          <w:color w:val="222222"/>
          <w:sz w:val="20"/>
          <w:szCs w:val="20"/>
          <w:lang w:val="en-US"/>
        </w:rPr>
        <w:t xml:space="preserve">purchase </w:t>
      </w:r>
      <w:r w:rsidR="00342133" w:rsidRPr="00342133">
        <w:rPr>
          <w:rStyle w:val="shorttext"/>
          <w:rFonts w:ascii="Times New Roman" w:hAnsi="Times New Roman"/>
          <w:sz w:val="20"/>
          <w:szCs w:val="20"/>
          <w:lang w:val="en-US"/>
        </w:rPr>
        <w:t xml:space="preserve">of </w:t>
      </w:r>
      <w:r w:rsidR="00071B41" w:rsidRPr="00E03E3B">
        <w:rPr>
          <w:rFonts w:ascii="Times New Roman" w:hAnsi="Times New Roman"/>
          <w:sz w:val="20"/>
          <w:szCs w:val="20"/>
          <w:lang w:val="en-US"/>
        </w:rPr>
        <w:t xml:space="preserve">chemical igniters of energy 5 kJ (750 pcs.) and chemical igniters of </w:t>
      </w:r>
      <w:r w:rsidR="00071B41">
        <w:rPr>
          <w:rFonts w:ascii="Times New Roman" w:hAnsi="Times New Roman"/>
          <w:sz w:val="20"/>
          <w:szCs w:val="20"/>
          <w:lang w:val="en-US"/>
        </w:rPr>
        <w:t>energy 1</w:t>
      </w:r>
      <w:r w:rsidR="00071B41" w:rsidRPr="00E03E3B">
        <w:rPr>
          <w:rFonts w:ascii="Times New Roman" w:hAnsi="Times New Roman"/>
          <w:sz w:val="20"/>
          <w:szCs w:val="20"/>
          <w:lang w:val="en-US"/>
        </w:rPr>
        <w:t xml:space="preserve"> kJ (750 pcs.)</w:t>
      </w:r>
      <w:r w:rsidR="00071B41">
        <w:rPr>
          <w:rFonts w:ascii="Times New Roman" w:hAnsi="Times New Roman"/>
          <w:sz w:val="20"/>
          <w:szCs w:val="20"/>
          <w:lang w:val="en-US"/>
        </w:rPr>
        <w:t>.</w:t>
      </w:r>
    </w:p>
    <w:p w:rsidR="00DA69B0" w:rsidRPr="007A1773" w:rsidRDefault="00DA69B0" w:rsidP="00342133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071B41" w:rsidRPr="00E521FA" w:rsidRDefault="00DA69B0" w:rsidP="00342133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en-US"/>
        </w:rPr>
      </w:pPr>
      <w:r w:rsidRPr="00342133">
        <w:rPr>
          <w:rFonts w:ascii="Times New Roman" w:hAnsi="Times New Roman"/>
          <w:color w:val="222222"/>
          <w:sz w:val="20"/>
          <w:szCs w:val="20"/>
          <w:lang w:val="en-US"/>
        </w:rPr>
        <w:t xml:space="preserve">The offered </w:t>
      </w:r>
      <w:r w:rsidR="00071B41" w:rsidRPr="00E03E3B">
        <w:rPr>
          <w:rFonts w:ascii="Times New Roman" w:hAnsi="Times New Roman"/>
          <w:sz w:val="20"/>
          <w:szCs w:val="20"/>
          <w:lang w:val="en-US"/>
        </w:rPr>
        <w:t xml:space="preserve">chemical igniters </w:t>
      </w:r>
      <w:r w:rsidR="00220AA1" w:rsidRPr="00342133">
        <w:rPr>
          <w:rFonts w:ascii="Times New Roman" w:hAnsi="Times New Roman"/>
          <w:sz w:val="20"/>
          <w:szCs w:val="20"/>
          <w:lang w:val="en-US"/>
        </w:rPr>
        <w:t xml:space="preserve">must be </w:t>
      </w:r>
      <w:r w:rsidR="00342133" w:rsidRPr="00342133">
        <w:rPr>
          <w:rFonts w:ascii="Times New Roman" w:hAnsi="Times New Roman"/>
          <w:sz w:val="20"/>
          <w:szCs w:val="20"/>
          <w:lang w:val="en-US"/>
        </w:rPr>
        <w:t>brand</w:t>
      </w:r>
      <w:r w:rsidR="00342133">
        <w:rPr>
          <w:rFonts w:ascii="Times New Roman" w:hAnsi="Times New Roman"/>
          <w:sz w:val="20"/>
          <w:szCs w:val="20"/>
          <w:lang w:val="en-US"/>
        </w:rPr>
        <w:t xml:space="preserve"> new, </w:t>
      </w:r>
      <w:r w:rsidR="00342133" w:rsidRPr="00342133">
        <w:rPr>
          <w:rFonts w:ascii="Times New Roman" w:hAnsi="Times New Roman"/>
          <w:sz w:val="20"/>
          <w:szCs w:val="20"/>
          <w:lang w:val="en-US"/>
        </w:rPr>
        <w:t>ad</w:t>
      </w:r>
      <w:r w:rsidR="00220AA1" w:rsidRPr="00342133">
        <w:rPr>
          <w:rFonts w:ascii="Times New Roman" w:hAnsi="Times New Roman"/>
          <w:sz w:val="20"/>
          <w:szCs w:val="20"/>
          <w:lang w:val="en-US"/>
        </w:rPr>
        <w:t xml:space="preserve">apted to use </w:t>
      </w:r>
      <w:r w:rsidR="00071B41" w:rsidRPr="00071B41">
        <w:rPr>
          <w:rFonts w:ascii="Times New Roman" w:hAnsi="Times New Roman"/>
          <w:sz w:val="20"/>
          <w:szCs w:val="20"/>
          <w:lang w:val="en-US"/>
        </w:rPr>
        <w:t xml:space="preserve">for testing the explosive properties of dusts </w:t>
      </w:r>
      <w:r w:rsidR="00E521FA">
        <w:rPr>
          <w:rFonts w:ascii="Times New Roman" w:hAnsi="Times New Roman"/>
          <w:sz w:val="20"/>
          <w:szCs w:val="20"/>
          <w:lang w:val="en-US"/>
        </w:rPr>
        <w:t xml:space="preserve">in </w:t>
      </w:r>
      <w:r w:rsidR="00220AA1" w:rsidRPr="00342133">
        <w:rPr>
          <w:rFonts w:ascii="Times New Roman" w:hAnsi="Times New Roman"/>
          <w:sz w:val="20"/>
          <w:szCs w:val="20"/>
          <w:lang w:val="en-US"/>
        </w:rPr>
        <w:t xml:space="preserve">owned by the </w:t>
      </w:r>
      <w:r w:rsidR="00342133" w:rsidRPr="00342133">
        <w:rPr>
          <w:rFonts w:ascii="Times New Roman" w:hAnsi="Times New Roman"/>
          <w:sz w:val="20"/>
          <w:szCs w:val="20"/>
          <w:lang w:val="en-US"/>
        </w:rPr>
        <w:t xml:space="preserve">Buyer </w:t>
      </w:r>
      <w:r w:rsidR="00071B41" w:rsidRPr="00071B41">
        <w:rPr>
          <w:rFonts w:ascii="Times New Roman" w:hAnsi="Times New Roman"/>
          <w:sz w:val="20"/>
          <w:szCs w:val="20"/>
          <w:lang w:val="en-US"/>
        </w:rPr>
        <w:t>a 20-liter spherical chamber</w:t>
      </w:r>
      <w:r w:rsidR="00071B41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E521FA">
        <w:rPr>
          <w:rFonts w:ascii="Times New Roman" w:hAnsi="Times New Roman"/>
          <w:sz w:val="20"/>
          <w:szCs w:val="20"/>
          <w:lang w:val="en-US"/>
        </w:rPr>
        <w:t>(</w:t>
      </w:r>
      <w:r w:rsidR="00E521FA" w:rsidRPr="00E521FA">
        <w:rPr>
          <w:rFonts w:ascii="Times New Roman" w:hAnsi="Times New Roman"/>
          <w:sz w:val="20"/>
          <w:szCs w:val="20"/>
          <w:lang w:val="en-US"/>
        </w:rPr>
        <w:t>research apparatus</w:t>
      </w:r>
      <w:r w:rsidR="00E521FA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E521FA" w:rsidRPr="00E521FA"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  <w:t>KD-2 - GIG)</w:t>
      </w:r>
      <w:r w:rsidR="00E521FA">
        <w:rPr>
          <w:rFonts w:ascii="Times New Roman" w:eastAsiaTheme="minorHAnsi" w:hAnsi="Times New Roman"/>
          <w:sz w:val="20"/>
          <w:szCs w:val="20"/>
          <w:lang w:val="en-US"/>
        </w:rPr>
        <w:t xml:space="preserve">. </w:t>
      </w:r>
      <w:r w:rsidR="00E521FA" w:rsidRPr="00342133">
        <w:rPr>
          <w:rFonts w:ascii="Times New Roman" w:hAnsi="Times New Roman"/>
          <w:color w:val="222222"/>
          <w:sz w:val="20"/>
          <w:szCs w:val="20"/>
          <w:lang w:val="en-US"/>
        </w:rPr>
        <w:t xml:space="preserve">The offered </w:t>
      </w:r>
      <w:r w:rsidR="00E521FA" w:rsidRPr="00E03E3B">
        <w:rPr>
          <w:rFonts w:ascii="Times New Roman" w:hAnsi="Times New Roman"/>
          <w:sz w:val="20"/>
          <w:szCs w:val="20"/>
          <w:lang w:val="en-US"/>
        </w:rPr>
        <w:t>chemical igniters</w:t>
      </w:r>
    </w:p>
    <w:p w:rsidR="00DA69B0" w:rsidRDefault="00E521FA" w:rsidP="00806D41">
      <w:pPr>
        <w:spacing w:after="0" w:line="240" w:lineRule="auto"/>
        <w:jc w:val="both"/>
        <w:rPr>
          <w:rFonts w:ascii="Times New Roman" w:hAnsi="Times New Roman"/>
          <w:color w:val="222222"/>
          <w:sz w:val="20"/>
          <w:szCs w:val="20"/>
          <w:lang w:val="en-US"/>
        </w:rPr>
      </w:pPr>
      <w:r w:rsidRPr="00E521FA">
        <w:rPr>
          <w:rFonts w:ascii="Times New Roman" w:hAnsi="Times New Roman"/>
          <w:sz w:val="20"/>
          <w:szCs w:val="20"/>
          <w:lang w:val="en-US"/>
        </w:rPr>
        <w:t>must be approved for use in the EU.</w:t>
      </w:r>
      <w:r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342133">
        <w:rPr>
          <w:rFonts w:ascii="Times New Roman" w:hAnsi="Times New Roman"/>
          <w:color w:val="222222"/>
          <w:sz w:val="20"/>
          <w:szCs w:val="20"/>
          <w:lang w:val="en-US"/>
        </w:rPr>
        <w:t xml:space="preserve">The offered </w:t>
      </w:r>
      <w:r w:rsidRPr="00E03E3B">
        <w:rPr>
          <w:rFonts w:ascii="Times New Roman" w:hAnsi="Times New Roman"/>
          <w:sz w:val="20"/>
          <w:szCs w:val="20"/>
          <w:lang w:val="en-US"/>
        </w:rPr>
        <w:t>chemical igniters</w:t>
      </w:r>
      <w:r w:rsidR="00220AA1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220AA1">
        <w:rPr>
          <w:rFonts w:ascii="Times New Roman" w:hAnsi="Times New Roman"/>
          <w:color w:val="222222"/>
          <w:sz w:val="20"/>
          <w:szCs w:val="20"/>
          <w:lang w:val="en-US"/>
        </w:rPr>
        <w:t xml:space="preserve">must </w:t>
      </w:r>
      <w:r w:rsidR="00DA69B0" w:rsidRPr="00DA7273">
        <w:rPr>
          <w:rFonts w:ascii="Times New Roman" w:hAnsi="Times New Roman"/>
          <w:color w:val="222222"/>
          <w:sz w:val="20"/>
          <w:szCs w:val="20"/>
          <w:lang w:val="en-US"/>
        </w:rPr>
        <w:t>to meet the fo</w:t>
      </w:r>
      <w:r w:rsidR="00220AA1">
        <w:rPr>
          <w:rFonts w:ascii="Times New Roman" w:hAnsi="Times New Roman"/>
          <w:color w:val="222222"/>
          <w:sz w:val="20"/>
          <w:szCs w:val="20"/>
          <w:lang w:val="en-US"/>
        </w:rPr>
        <w:t xml:space="preserve">llowing </w:t>
      </w:r>
      <w:r w:rsidR="00DA69B0" w:rsidRPr="00DA7273">
        <w:rPr>
          <w:rFonts w:ascii="Times New Roman" w:hAnsi="Times New Roman"/>
          <w:color w:val="222222"/>
          <w:sz w:val="20"/>
          <w:szCs w:val="20"/>
          <w:lang w:val="en-US"/>
        </w:rPr>
        <w:t>requirements:</w:t>
      </w:r>
    </w:p>
    <w:p w:rsidR="00806D41" w:rsidRDefault="00806D41" w:rsidP="00806D41">
      <w:pPr>
        <w:spacing w:after="0" w:line="240" w:lineRule="auto"/>
        <w:jc w:val="both"/>
        <w:rPr>
          <w:rFonts w:ascii="Times New Roman" w:hAnsi="Times New Roman"/>
          <w:color w:val="222222"/>
          <w:sz w:val="20"/>
          <w:szCs w:val="20"/>
          <w:lang w:val="en-US"/>
        </w:rPr>
      </w:pPr>
    </w:p>
    <w:p w:rsidR="00806D41" w:rsidRPr="00341D20" w:rsidRDefault="00806D41" w:rsidP="00806D41">
      <w:pPr>
        <w:spacing w:after="0" w:line="240" w:lineRule="auto"/>
        <w:jc w:val="both"/>
        <w:rPr>
          <w:rFonts w:ascii="Times New Roman" w:hAnsi="Times New Roman"/>
          <w:color w:val="222222"/>
          <w:sz w:val="20"/>
          <w:szCs w:val="20"/>
          <w:lang w:val="en-US"/>
        </w:rPr>
      </w:pPr>
    </w:p>
    <w:tbl>
      <w:tblPr>
        <w:tblStyle w:val="Tabela-Siatka"/>
        <w:tblW w:w="0" w:type="auto"/>
        <w:jc w:val="center"/>
        <w:tblInd w:w="-2697" w:type="dxa"/>
        <w:tblLook w:val="04A0" w:firstRow="1" w:lastRow="0" w:firstColumn="1" w:lastColumn="0" w:noHBand="0" w:noVBand="1"/>
      </w:tblPr>
      <w:tblGrid>
        <w:gridCol w:w="6662"/>
        <w:gridCol w:w="2077"/>
      </w:tblGrid>
      <w:tr w:rsidR="000C2E78" w:rsidRPr="00341D20" w:rsidTr="00EF3C5F">
        <w:trPr>
          <w:jc w:val="center"/>
        </w:trPr>
        <w:tc>
          <w:tcPr>
            <w:tcW w:w="6662" w:type="dxa"/>
            <w:vAlign w:val="center"/>
          </w:tcPr>
          <w:p w:rsidR="000C2E78" w:rsidRPr="00341D20" w:rsidRDefault="000C2E78" w:rsidP="00EF3C5F">
            <w:pPr>
              <w:jc w:val="center"/>
              <w:rPr>
                <w:rFonts w:ascii="Times New Roman" w:hAnsi="Times New Roman"/>
                <w:b/>
              </w:rPr>
            </w:pPr>
            <w:r w:rsidRPr="00341D20">
              <w:rPr>
                <w:rFonts w:ascii="Times New Roman" w:hAnsi="Times New Roman"/>
                <w:b/>
              </w:rPr>
              <w:t>Description</w:t>
            </w:r>
          </w:p>
        </w:tc>
        <w:tc>
          <w:tcPr>
            <w:tcW w:w="2077" w:type="dxa"/>
            <w:vAlign w:val="center"/>
          </w:tcPr>
          <w:p w:rsidR="000C2E78" w:rsidRPr="00341D20" w:rsidRDefault="000C2E78" w:rsidP="00EF3C5F">
            <w:pPr>
              <w:jc w:val="center"/>
              <w:rPr>
                <w:rFonts w:ascii="Times New Roman" w:hAnsi="Times New Roman"/>
                <w:b/>
              </w:rPr>
            </w:pPr>
            <w:r w:rsidRPr="00341D20">
              <w:rPr>
                <w:rFonts w:ascii="Times New Roman" w:hAnsi="Times New Roman"/>
                <w:b/>
              </w:rPr>
              <w:t>Quantity</w:t>
            </w:r>
          </w:p>
          <w:p w:rsidR="000C2E78" w:rsidRPr="00341D20" w:rsidRDefault="000C2E78" w:rsidP="00EF3C5F">
            <w:pPr>
              <w:jc w:val="center"/>
              <w:rPr>
                <w:rFonts w:ascii="Times New Roman" w:hAnsi="Times New Roman"/>
                <w:b/>
              </w:rPr>
            </w:pPr>
            <w:r w:rsidRPr="00341D20">
              <w:rPr>
                <w:rFonts w:ascii="Times New Roman" w:hAnsi="Times New Roman"/>
                <w:b/>
              </w:rPr>
              <w:t>pcs.</w:t>
            </w:r>
          </w:p>
        </w:tc>
      </w:tr>
      <w:tr w:rsidR="000C2E78" w:rsidRPr="00341D20" w:rsidTr="00EF3C5F">
        <w:trPr>
          <w:jc w:val="center"/>
        </w:trPr>
        <w:tc>
          <w:tcPr>
            <w:tcW w:w="6662" w:type="dxa"/>
            <w:vAlign w:val="center"/>
          </w:tcPr>
          <w:p w:rsidR="00341D20" w:rsidRDefault="00341D20" w:rsidP="00341D20">
            <w:pPr>
              <w:jc w:val="both"/>
              <w:rPr>
                <w:rFonts w:ascii="Times New Roman" w:hAnsi="Times New Roman"/>
                <w:lang w:val="en-GB"/>
              </w:rPr>
            </w:pPr>
          </w:p>
          <w:p w:rsidR="00341D20" w:rsidRPr="00341D20" w:rsidRDefault="00071B41" w:rsidP="00E521FA">
            <w:pPr>
              <w:rPr>
                <w:rFonts w:ascii="Times New Roman" w:hAnsi="Times New Roman"/>
                <w:lang w:val="en-GB"/>
              </w:rPr>
            </w:pPr>
            <w:r>
              <w:rPr>
                <w:rFonts w:ascii="Times New Roman" w:hAnsi="Times New Roman"/>
                <w:lang w:val="en-US"/>
              </w:rPr>
              <w:t>C</w:t>
            </w:r>
            <w:r w:rsidRPr="00E03E3B">
              <w:rPr>
                <w:rFonts w:ascii="Times New Roman" w:hAnsi="Times New Roman"/>
                <w:lang w:val="en-US"/>
              </w:rPr>
              <w:t>hemical igniters of energy 5 kJ</w:t>
            </w:r>
            <w:r>
              <w:rPr>
                <w:rFonts w:ascii="Times New Roman" w:hAnsi="Times New Roman"/>
                <w:lang w:val="en-US"/>
              </w:rPr>
              <w:t xml:space="preserve"> class 1.</w:t>
            </w:r>
          </w:p>
          <w:p w:rsidR="00071B41" w:rsidRPr="00071B41" w:rsidRDefault="00071B41" w:rsidP="00E521FA">
            <w:pPr>
              <w:rPr>
                <w:rFonts w:ascii="Times New Roman" w:eastAsiaTheme="minorHAnsi" w:hAnsi="Times New Roman"/>
                <w:lang w:val="en-US"/>
              </w:rPr>
            </w:pPr>
            <w:r w:rsidRPr="00071B41">
              <w:rPr>
                <w:rFonts w:ascii="Times New Roman" w:eastAsiaTheme="minorHAnsi" w:hAnsi="Times New Roman"/>
                <w:lang w:val="en-US"/>
              </w:rPr>
              <w:t>The composition of the pyrotechnic material should be the following:</w:t>
            </w:r>
          </w:p>
          <w:p w:rsidR="00071B41" w:rsidRPr="00071B41" w:rsidRDefault="00071B41" w:rsidP="00E521FA">
            <w:pPr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 - </w:t>
            </w:r>
            <w:r w:rsidRPr="00071B41">
              <w:rPr>
                <w:rFonts w:ascii="Times New Roman" w:eastAsiaTheme="minorHAnsi" w:hAnsi="Times New Roman"/>
              </w:rPr>
              <w:t>40 wt</w:t>
            </w:r>
            <w:r>
              <w:rPr>
                <w:rFonts w:ascii="Times New Roman" w:eastAsiaTheme="minorHAnsi" w:hAnsi="Times New Roman"/>
              </w:rPr>
              <w:t xml:space="preserve"> %  zirconium</w:t>
            </w:r>
          </w:p>
          <w:p w:rsidR="00071B41" w:rsidRPr="00071B41" w:rsidRDefault="00071B41" w:rsidP="00E521FA">
            <w:pPr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 - </w:t>
            </w:r>
            <w:r w:rsidRPr="00071B41">
              <w:rPr>
                <w:rFonts w:ascii="Times New Roman" w:eastAsiaTheme="minorHAnsi" w:hAnsi="Times New Roman"/>
              </w:rPr>
              <w:t>30 wt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 w:rsidRPr="00071B41">
              <w:rPr>
                <w:rFonts w:ascii="Times New Roman" w:eastAsiaTheme="minorHAnsi" w:hAnsi="Times New Roman"/>
              </w:rPr>
              <w:t xml:space="preserve">%  barium nitrate </w:t>
            </w:r>
          </w:p>
          <w:p w:rsidR="00071B41" w:rsidRPr="00071B41" w:rsidRDefault="00071B41" w:rsidP="00E521FA">
            <w:pPr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 - </w:t>
            </w:r>
            <w:r w:rsidRPr="00071B41">
              <w:rPr>
                <w:rFonts w:ascii="Times New Roman" w:eastAsiaTheme="minorHAnsi" w:hAnsi="Times New Roman"/>
              </w:rPr>
              <w:t>30 wt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 w:rsidRPr="00071B41">
              <w:rPr>
                <w:rFonts w:ascii="Times New Roman" w:eastAsiaTheme="minorHAnsi" w:hAnsi="Times New Roman"/>
              </w:rPr>
              <w:t>%  barium peroxide</w:t>
            </w:r>
          </w:p>
          <w:p w:rsidR="00071B41" w:rsidRPr="00A258DC" w:rsidRDefault="00A258DC" w:rsidP="00E521FA">
            <w:pPr>
              <w:rPr>
                <w:rFonts w:ascii="Times New Roman" w:hAnsi="Times New Roman"/>
                <w:lang w:val="en-US"/>
              </w:rPr>
            </w:pPr>
            <w:r w:rsidRPr="00A258DC">
              <w:rPr>
                <w:rFonts w:ascii="Times New Roman" w:hAnsi="Times New Roman"/>
                <w:lang w:val="en-US"/>
              </w:rPr>
              <w:t xml:space="preserve">The pyrotechnic </w:t>
            </w:r>
            <w:r w:rsidR="006A2E07">
              <w:rPr>
                <w:rFonts w:ascii="Times New Roman" w:hAnsi="Times New Roman"/>
                <w:lang w:val="en-US"/>
              </w:rPr>
              <w:t>charge</w:t>
            </w:r>
            <w:r w:rsidRPr="00A258DC">
              <w:rPr>
                <w:rFonts w:ascii="Times New Roman" w:hAnsi="Times New Roman"/>
                <w:lang w:val="en-US"/>
              </w:rPr>
              <w:t xml:space="preserve"> is in a plastic shel</w:t>
            </w:r>
            <w:r w:rsidR="006A2E07">
              <w:rPr>
                <w:rFonts w:ascii="Times New Roman" w:hAnsi="Times New Roman"/>
                <w:lang w:val="en-US"/>
              </w:rPr>
              <w:t>l, which is placed in a 25mm long aluminum casing. Whole</w:t>
            </w:r>
            <w:r w:rsidR="006A2E07" w:rsidRPr="006A2E07">
              <w:rPr>
                <w:rFonts w:ascii="Times New Roman" w:hAnsi="Times New Roman"/>
                <w:lang w:val="en-US"/>
              </w:rPr>
              <w:t xml:space="preserve"> is closed with a flexible cap.</w:t>
            </w:r>
          </w:p>
          <w:p w:rsidR="00A258DC" w:rsidRPr="00A258DC" w:rsidRDefault="00A258DC" w:rsidP="00E521FA">
            <w:pPr>
              <w:rPr>
                <w:rFonts w:ascii="Times New Roman" w:eastAsia="Times New Roman" w:hAnsi="Times New Roman"/>
                <w:lang w:val="en-US"/>
              </w:rPr>
            </w:pPr>
            <w:r w:rsidRPr="00A258DC">
              <w:rPr>
                <w:rFonts w:ascii="Times New Roman" w:hAnsi="Times New Roman"/>
                <w:lang w:val="en-US"/>
              </w:rPr>
              <w:t xml:space="preserve">Permissible operating temperature: </w:t>
            </w:r>
            <w:r w:rsidRPr="00A258DC">
              <w:rPr>
                <w:rFonts w:ascii="Times New Roman" w:eastAsia="Times New Roman" w:hAnsi="Times New Roman"/>
                <w:lang w:val="en-US"/>
              </w:rPr>
              <w:t xml:space="preserve">- 25 </w:t>
            </w:r>
            <w:r w:rsidRPr="00A258DC">
              <w:rPr>
                <w:rFonts w:ascii="Times New Roman" w:eastAsia="Times New Roman" w:hAnsi="Times New Roman"/>
                <w:vertAlign w:val="superscript"/>
                <w:lang w:val="en-US"/>
              </w:rPr>
              <w:t>o</w:t>
            </w:r>
            <w:r>
              <w:rPr>
                <w:rFonts w:ascii="Times New Roman" w:eastAsia="Times New Roman" w:hAnsi="Times New Roman"/>
                <w:lang w:val="en-US"/>
              </w:rPr>
              <w:t>C  t</w:t>
            </w:r>
            <w:r w:rsidRPr="00A258DC">
              <w:rPr>
                <w:rFonts w:ascii="Times New Roman" w:eastAsia="Times New Roman" w:hAnsi="Times New Roman"/>
                <w:lang w:val="en-US"/>
              </w:rPr>
              <w:t xml:space="preserve">o + 50 </w:t>
            </w:r>
            <w:r w:rsidRPr="00A258DC">
              <w:rPr>
                <w:rFonts w:ascii="Times New Roman" w:eastAsia="Times New Roman" w:hAnsi="Times New Roman"/>
                <w:vertAlign w:val="superscript"/>
                <w:lang w:val="en-US"/>
              </w:rPr>
              <w:t>o</w:t>
            </w:r>
            <w:r w:rsidRPr="00A258DC">
              <w:rPr>
                <w:rFonts w:ascii="Times New Roman" w:eastAsia="Times New Roman" w:hAnsi="Times New Roman"/>
                <w:lang w:val="en-US"/>
              </w:rPr>
              <w:t>C</w:t>
            </w:r>
          </w:p>
          <w:p w:rsidR="00A258DC" w:rsidRPr="00A258DC" w:rsidRDefault="00A258DC" w:rsidP="00E521FA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No - Fire current: 0,18 A</w:t>
            </w:r>
          </w:p>
          <w:p w:rsidR="00A258DC" w:rsidRDefault="00A258DC" w:rsidP="00E521FA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All - </w:t>
            </w:r>
            <w:r>
              <w:rPr>
                <w:rFonts w:ascii="Times New Roman" w:hAnsi="Times New Roman"/>
                <w:lang w:val="en-US"/>
              </w:rPr>
              <w:t xml:space="preserve">Fire current: </w:t>
            </w:r>
            <w:r>
              <w:rPr>
                <w:rFonts w:ascii="Times New Roman" w:hAnsi="Times New Roman"/>
                <w:lang w:val="en-US"/>
              </w:rPr>
              <w:t>0,6</w:t>
            </w:r>
            <w:r>
              <w:rPr>
                <w:rFonts w:ascii="Times New Roman" w:hAnsi="Times New Roman"/>
                <w:lang w:val="en-US"/>
              </w:rPr>
              <w:t xml:space="preserve"> A</w:t>
            </w:r>
          </w:p>
          <w:p w:rsidR="00A258DC" w:rsidRPr="00A258DC" w:rsidRDefault="00A258DC" w:rsidP="00E521FA">
            <w:pPr>
              <w:rPr>
                <w:rFonts w:ascii="Times New Roman" w:eastAsia="Times New Roman" w:hAnsi="Times New Roman"/>
                <w:lang w:val="en-US"/>
              </w:rPr>
            </w:pPr>
            <w:r w:rsidRPr="00A258DC">
              <w:rPr>
                <w:rFonts w:ascii="Times New Roman" w:hAnsi="Times New Roman"/>
                <w:lang w:val="en-US"/>
              </w:rPr>
              <w:t xml:space="preserve">Total resistance </w:t>
            </w:r>
            <w:r w:rsidRPr="00A258DC">
              <w:rPr>
                <w:rFonts w:ascii="Times New Roman" w:eastAsia="Times New Roman" w:hAnsi="Times New Roman"/>
                <w:lang w:val="en-US"/>
              </w:rPr>
              <w:t xml:space="preserve">1,10 – 2,20 </w:t>
            </w:r>
            <w:r>
              <w:rPr>
                <w:rFonts w:ascii="Times New Roman" w:eastAsia="Times New Roman" w:hAnsi="Times New Roman"/>
              </w:rPr>
              <w:t>Ω</w:t>
            </w:r>
            <w:r w:rsidRPr="00A258DC">
              <w:rPr>
                <w:rFonts w:ascii="Times New Roman" w:eastAsia="Times New Roman" w:hAnsi="Times New Roman"/>
                <w:lang w:val="en-US"/>
              </w:rPr>
              <w:t xml:space="preserve"> (wire length</w:t>
            </w:r>
            <w:r w:rsidRPr="00A258DC">
              <w:rPr>
                <w:rFonts w:ascii="Times New Roman" w:eastAsia="Times New Roman" w:hAnsi="Times New Roman"/>
                <w:lang w:val="en-US"/>
              </w:rPr>
              <w:t xml:space="preserve"> 20 cm)</w:t>
            </w:r>
          </w:p>
          <w:p w:rsidR="00A258DC" w:rsidRDefault="00A258DC" w:rsidP="00341D20">
            <w:pPr>
              <w:rPr>
                <w:rFonts w:ascii="Times New Roman" w:hAnsi="Times New Roman"/>
                <w:lang w:val="en-US"/>
              </w:rPr>
            </w:pPr>
          </w:p>
          <w:p w:rsidR="00814772" w:rsidRPr="00A258DC" w:rsidRDefault="00814772" w:rsidP="00341D20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077" w:type="dxa"/>
            <w:vAlign w:val="center"/>
          </w:tcPr>
          <w:p w:rsidR="000C2E78" w:rsidRPr="00341D20" w:rsidRDefault="00071B41" w:rsidP="00EF3C5F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75</w:t>
            </w:r>
            <w:r w:rsidR="000C2E78" w:rsidRPr="00341D20">
              <w:rPr>
                <w:rFonts w:ascii="Times New Roman" w:hAnsi="Times New Roman"/>
                <w:lang w:val="en-US"/>
              </w:rPr>
              <w:t>0</w:t>
            </w:r>
          </w:p>
        </w:tc>
      </w:tr>
      <w:tr w:rsidR="000C2E78" w:rsidRPr="00341D20" w:rsidTr="00EF3C5F">
        <w:trPr>
          <w:jc w:val="center"/>
        </w:trPr>
        <w:tc>
          <w:tcPr>
            <w:tcW w:w="6662" w:type="dxa"/>
            <w:vAlign w:val="center"/>
          </w:tcPr>
          <w:p w:rsidR="00220AA1" w:rsidRDefault="00220AA1" w:rsidP="00566E94">
            <w:pPr>
              <w:rPr>
                <w:rFonts w:ascii="Times New Roman" w:hAnsi="Times New Roman"/>
                <w:lang w:val="en-GB"/>
              </w:rPr>
            </w:pPr>
          </w:p>
          <w:p w:rsidR="00071B41" w:rsidRPr="00341D20" w:rsidRDefault="00071B41" w:rsidP="00E521FA">
            <w:pPr>
              <w:rPr>
                <w:rFonts w:ascii="Times New Roman" w:hAnsi="Times New Roman"/>
                <w:lang w:val="en-GB"/>
              </w:rPr>
            </w:pPr>
            <w:r>
              <w:rPr>
                <w:rFonts w:ascii="Times New Roman" w:hAnsi="Times New Roman"/>
                <w:lang w:val="en-US"/>
              </w:rPr>
              <w:t>C</w:t>
            </w:r>
            <w:r>
              <w:rPr>
                <w:rFonts w:ascii="Times New Roman" w:hAnsi="Times New Roman"/>
                <w:lang w:val="en-US"/>
              </w:rPr>
              <w:t>hemical igniters of energy 1</w:t>
            </w:r>
            <w:r w:rsidRPr="00E03E3B">
              <w:rPr>
                <w:rFonts w:ascii="Times New Roman" w:hAnsi="Times New Roman"/>
                <w:lang w:val="en-US"/>
              </w:rPr>
              <w:t xml:space="preserve"> kJ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class 1.</w:t>
            </w:r>
          </w:p>
          <w:p w:rsidR="00071B41" w:rsidRPr="00071B41" w:rsidRDefault="00071B41" w:rsidP="00E521FA">
            <w:pPr>
              <w:rPr>
                <w:rFonts w:ascii="Times New Roman" w:eastAsiaTheme="minorHAnsi" w:hAnsi="Times New Roman"/>
                <w:lang w:val="en-US"/>
              </w:rPr>
            </w:pPr>
            <w:r w:rsidRPr="00071B41">
              <w:rPr>
                <w:rFonts w:ascii="Times New Roman" w:eastAsiaTheme="minorHAnsi" w:hAnsi="Times New Roman"/>
                <w:lang w:val="en-US"/>
              </w:rPr>
              <w:t>The composition of the pyrotechnic material should be the following:</w:t>
            </w:r>
          </w:p>
          <w:p w:rsidR="00071B41" w:rsidRPr="00071B41" w:rsidRDefault="00071B41" w:rsidP="00E521FA">
            <w:pPr>
              <w:rPr>
                <w:rFonts w:ascii="Times New Roman" w:eastAsiaTheme="minorHAnsi" w:hAnsi="Times New Roman"/>
              </w:rPr>
            </w:pPr>
            <w:r w:rsidRPr="00071B41">
              <w:rPr>
                <w:rFonts w:ascii="Times New Roman" w:eastAsiaTheme="minorHAnsi" w:hAnsi="Times New Roman"/>
                <w:lang w:val="en-US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t xml:space="preserve">- </w:t>
            </w:r>
            <w:r w:rsidRPr="00071B41">
              <w:rPr>
                <w:rFonts w:ascii="Times New Roman" w:eastAsiaTheme="minorHAnsi" w:hAnsi="Times New Roman"/>
              </w:rPr>
              <w:t>40 wt</w:t>
            </w:r>
            <w:r>
              <w:rPr>
                <w:rFonts w:ascii="Times New Roman" w:eastAsiaTheme="minorHAnsi" w:hAnsi="Times New Roman"/>
              </w:rPr>
              <w:t xml:space="preserve"> %  zirconium</w:t>
            </w:r>
          </w:p>
          <w:p w:rsidR="00071B41" w:rsidRPr="00071B41" w:rsidRDefault="00071B41" w:rsidP="00E521FA">
            <w:pPr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 - </w:t>
            </w:r>
            <w:r w:rsidRPr="00071B41">
              <w:rPr>
                <w:rFonts w:ascii="Times New Roman" w:eastAsiaTheme="minorHAnsi" w:hAnsi="Times New Roman"/>
              </w:rPr>
              <w:t>30 wt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 w:rsidRPr="00071B41">
              <w:rPr>
                <w:rFonts w:ascii="Times New Roman" w:eastAsiaTheme="minorHAnsi" w:hAnsi="Times New Roman"/>
              </w:rPr>
              <w:t xml:space="preserve">%  barium nitrate </w:t>
            </w:r>
          </w:p>
          <w:p w:rsidR="00071B41" w:rsidRPr="00071B41" w:rsidRDefault="00071B41" w:rsidP="00E521FA">
            <w:pPr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 - </w:t>
            </w:r>
            <w:r w:rsidRPr="00071B41">
              <w:rPr>
                <w:rFonts w:ascii="Times New Roman" w:eastAsiaTheme="minorHAnsi" w:hAnsi="Times New Roman"/>
              </w:rPr>
              <w:t>30 wt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 w:rsidRPr="00071B41">
              <w:rPr>
                <w:rFonts w:ascii="Times New Roman" w:eastAsiaTheme="minorHAnsi" w:hAnsi="Times New Roman"/>
              </w:rPr>
              <w:t>%  barium peroxide</w:t>
            </w:r>
          </w:p>
          <w:p w:rsidR="00E521FA" w:rsidRPr="00A258DC" w:rsidRDefault="00E521FA" w:rsidP="00E521FA">
            <w:pPr>
              <w:rPr>
                <w:rFonts w:ascii="Times New Roman" w:hAnsi="Times New Roman"/>
                <w:lang w:val="en-US"/>
              </w:rPr>
            </w:pPr>
            <w:r w:rsidRPr="00A258DC">
              <w:rPr>
                <w:rFonts w:ascii="Times New Roman" w:hAnsi="Times New Roman"/>
                <w:lang w:val="en-US"/>
              </w:rPr>
              <w:t xml:space="preserve">The pyrotechnic </w:t>
            </w:r>
            <w:r>
              <w:rPr>
                <w:rFonts w:ascii="Times New Roman" w:hAnsi="Times New Roman"/>
                <w:lang w:val="en-US"/>
              </w:rPr>
              <w:t>charge</w:t>
            </w:r>
            <w:r w:rsidRPr="00A258DC">
              <w:rPr>
                <w:rFonts w:ascii="Times New Roman" w:hAnsi="Times New Roman"/>
                <w:lang w:val="en-US"/>
              </w:rPr>
              <w:t xml:space="preserve"> is in a plastic shel</w:t>
            </w:r>
            <w:r>
              <w:rPr>
                <w:rFonts w:ascii="Times New Roman" w:hAnsi="Times New Roman"/>
                <w:lang w:val="en-US"/>
              </w:rPr>
              <w:t>l, which is placed in a 25mm long aluminum casing. Whole</w:t>
            </w:r>
            <w:r w:rsidRPr="006A2E07">
              <w:rPr>
                <w:rFonts w:ascii="Times New Roman" w:hAnsi="Times New Roman"/>
                <w:lang w:val="en-US"/>
              </w:rPr>
              <w:t xml:space="preserve"> is closed with a flexible cap.</w:t>
            </w:r>
          </w:p>
          <w:p w:rsidR="00A258DC" w:rsidRPr="00A258DC" w:rsidRDefault="00A258DC" w:rsidP="00E521FA">
            <w:pPr>
              <w:rPr>
                <w:rFonts w:ascii="Times New Roman" w:eastAsia="Times New Roman" w:hAnsi="Times New Roman"/>
                <w:lang w:val="en-US"/>
              </w:rPr>
            </w:pPr>
            <w:r w:rsidRPr="00A258DC">
              <w:rPr>
                <w:rFonts w:ascii="Times New Roman" w:hAnsi="Times New Roman"/>
                <w:lang w:val="en-US"/>
              </w:rPr>
              <w:t xml:space="preserve">Permissible operating temperature: </w:t>
            </w:r>
            <w:r w:rsidRPr="00A258DC">
              <w:rPr>
                <w:rFonts w:ascii="Times New Roman" w:eastAsia="Times New Roman" w:hAnsi="Times New Roman"/>
                <w:lang w:val="en-US"/>
              </w:rPr>
              <w:t xml:space="preserve">- 25 </w:t>
            </w:r>
            <w:r w:rsidRPr="00A258DC">
              <w:rPr>
                <w:rFonts w:ascii="Times New Roman" w:eastAsia="Times New Roman" w:hAnsi="Times New Roman"/>
                <w:vertAlign w:val="superscript"/>
                <w:lang w:val="en-US"/>
              </w:rPr>
              <w:t>o</w:t>
            </w:r>
            <w:r>
              <w:rPr>
                <w:rFonts w:ascii="Times New Roman" w:eastAsia="Times New Roman" w:hAnsi="Times New Roman"/>
                <w:lang w:val="en-US"/>
              </w:rPr>
              <w:t>C  t</w:t>
            </w:r>
            <w:r w:rsidRPr="00A258DC">
              <w:rPr>
                <w:rFonts w:ascii="Times New Roman" w:eastAsia="Times New Roman" w:hAnsi="Times New Roman"/>
                <w:lang w:val="en-US"/>
              </w:rPr>
              <w:t xml:space="preserve">o + 50 </w:t>
            </w:r>
            <w:r w:rsidRPr="00A258DC">
              <w:rPr>
                <w:rFonts w:ascii="Times New Roman" w:eastAsia="Times New Roman" w:hAnsi="Times New Roman"/>
                <w:vertAlign w:val="superscript"/>
                <w:lang w:val="en-US"/>
              </w:rPr>
              <w:t>o</w:t>
            </w:r>
            <w:r w:rsidRPr="00A258DC">
              <w:rPr>
                <w:rFonts w:ascii="Times New Roman" w:eastAsia="Times New Roman" w:hAnsi="Times New Roman"/>
                <w:lang w:val="en-US"/>
              </w:rPr>
              <w:t>C</w:t>
            </w:r>
          </w:p>
          <w:p w:rsidR="00A258DC" w:rsidRPr="00A258DC" w:rsidRDefault="00A258DC" w:rsidP="00E521FA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No - Fire current: 0,18 A</w:t>
            </w:r>
          </w:p>
          <w:p w:rsidR="00A258DC" w:rsidRDefault="00A258DC" w:rsidP="00E521FA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All - Fire current: 0,6 A</w:t>
            </w:r>
          </w:p>
          <w:p w:rsidR="00A258DC" w:rsidRPr="00A258DC" w:rsidRDefault="00A258DC" w:rsidP="00E521FA">
            <w:pPr>
              <w:rPr>
                <w:rFonts w:ascii="Times New Roman" w:eastAsia="Times New Roman" w:hAnsi="Times New Roman"/>
                <w:lang w:val="en-US"/>
              </w:rPr>
            </w:pPr>
            <w:r w:rsidRPr="00A258DC">
              <w:rPr>
                <w:rFonts w:ascii="Times New Roman" w:hAnsi="Times New Roman"/>
                <w:lang w:val="en-US"/>
              </w:rPr>
              <w:t xml:space="preserve">Total resistance </w:t>
            </w:r>
            <w:r w:rsidRPr="00A258DC">
              <w:rPr>
                <w:rFonts w:ascii="Times New Roman" w:eastAsia="Times New Roman" w:hAnsi="Times New Roman"/>
                <w:lang w:val="en-US"/>
              </w:rPr>
              <w:t xml:space="preserve">1,10 – 2,20 </w:t>
            </w:r>
            <w:r>
              <w:rPr>
                <w:rFonts w:ascii="Times New Roman" w:eastAsia="Times New Roman" w:hAnsi="Times New Roman"/>
              </w:rPr>
              <w:t>Ω</w:t>
            </w:r>
            <w:r w:rsidRPr="00A258DC">
              <w:rPr>
                <w:rFonts w:ascii="Times New Roman" w:eastAsia="Times New Roman" w:hAnsi="Times New Roman"/>
                <w:lang w:val="en-US"/>
              </w:rPr>
              <w:t xml:space="preserve"> (wire length 20 cm)</w:t>
            </w:r>
          </w:p>
          <w:p w:rsidR="000562FF" w:rsidRDefault="000562FF" w:rsidP="000562FF">
            <w:pPr>
              <w:jc w:val="center"/>
              <w:rPr>
                <w:rFonts w:ascii="Times New Roman" w:hAnsi="Times New Roman"/>
                <w:lang w:val="en-US"/>
              </w:rPr>
            </w:pPr>
          </w:p>
          <w:p w:rsidR="00814772" w:rsidRPr="00A258DC" w:rsidRDefault="00814772" w:rsidP="000562FF">
            <w:pPr>
              <w:jc w:val="center"/>
              <w:rPr>
                <w:rFonts w:ascii="Times New Roman" w:hAnsi="Times New Roman"/>
                <w:lang w:val="en-US"/>
              </w:rPr>
            </w:pPr>
            <w:bookmarkStart w:id="0" w:name="_GoBack"/>
            <w:bookmarkEnd w:id="0"/>
          </w:p>
        </w:tc>
        <w:tc>
          <w:tcPr>
            <w:tcW w:w="2077" w:type="dxa"/>
            <w:vAlign w:val="center"/>
          </w:tcPr>
          <w:p w:rsidR="000C2E78" w:rsidRPr="00341D20" w:rsidRDefault="00071B41" w:rsidP="00EF3C5F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75</w:t>
            </w:r>
            <w:r w:rsidR="000C2E78" w:rsidRPr="00341D20">
              <w:rPr>
                <w:rFonts w:ascii="Times New Roman" w:hAnsi="Times New Roman"/>
                <w:lang w:val="en-US"/>
              </w:rPr>
              <w:t>0</w:t>
            </w:r>
          </w:p>
        </w:tc>
      </w:tr>
    </w:tbl>
    <w:p w:rsidR="000C2E78" w:rsidRDefault="000C2E78" w:rsidP="00566E94">
      <w:pPr>
        <w:spacing w:after="0" w:line="240" w:lineRule="auto"/>
        <w:jc w:val="both"/>
        <w:rPr>
          <w:rFonts w:ascii="Times New Roman" w:eastAsiaTheme="minorHAnsi" w:hAnsi="Times New Roman"/>
        </w:rPr>
      </w:pPr>
    </w:p>
    <w:p w:rsidR="00A72D3E" w:rsidRPr="00342133" w:rsidRDefault="00A72D3E" w:rsidP="00566E94">
      <w:pPr>
        <w:spacing w:after="0" w:line="240" w:lineRule="auto"/>
        <w:jc w:val="both"/>
        <w:rPr>
          <w:rFonts w:ascii="Times New Roman" w:eastAsiaTheme="minorHAnsi" w:hAnsi="Times New Roman"/>
        </w:rPr>
      </w:pPr>
    </w:p>
    <w:sectPr w:rsidR="00A72D3E" w:rsidRPr="003421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08CE" w:rsidRDefault="001A08CE" w:rsidP="00DA69B0">
      <w:pPr>
        <w:spacing w:after="0" w:line="240" w:lineRule="auto"/>
      </w:pPr>
      <w:r>
        <w:separator/>
      </w:r>
    </w:p>
  </w:endnote>
  <w:endnote w:type="continuationSeparator" w:id="0">
    <w:p w:rsidR="001A08CE" w:rsidRDefault="001A08CE" w:rsidP="00DA69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08CE" w:rsidRDefault="001A08CE" w:rsidP="00DA69B0">
      <w:pPr>
        <w:spacing w:after="0" w:line="240" w:lineRule="auto"/>
      </w:pPr>
      <w:r>
        <w:separator/>
      </w:r>
    </w:p>
  </w:footnote>
  <w:footnote w:type="continuationSeparator" w:id="0">
    <w:p w:rsidR="001A08CE" w:rsidRDefault="001A08CE" w:rsidP="00DA69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9B0"/>
    <w:rsid w:val="000562FF"/>
    <w:rsid w:val="00071B41"/>
    <w:rsid w:val="000C2E78"/>
    <w:rsid w:val="001A08CE"/>
    <w:rsid w:val="00220AA1"/>
    <w:rsid w:val="00341D20"/>
    <w:rsid w:val="00342133"/>
    <w:rsid w:val="003F4532"/>
    <w:rsid w:val="00566E94"/>
    <w:rsid w:val="005C3D35"/>
    <w:rsid w:val="006A2E07"/>
    <w:rsid w:val="0072706B"/>
    <w:rsid w:val="00806D41"/>
    <w:rsid w:val="00814772"/>
    <w:rsid w:val="00A166F3"/>
    <w:rsid w:val="00A258DC"/>
    <w:rsid w:val="00A72D3E"/>
    <w:rsid w:val="00A95298"/>
    <w:rsid w:val="00D56533"/>
    <w:rsid w:val="00DA69B0"/>
    <w:rsid w:val="00E521FA"/>
    <w:rsid w:val="00E95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69B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ps">
    <w:name w:val="hps"/>
    <w:basedOn w:val="Domylnaczcionkaakapitu"/>
    <w:rsid w:val="00DA69B0"/>
  </w:style>
  <w:style w:type="character" w:customStyle="1" w:styleId="shorttext">
    <w:name w:val="short_text"/>
    <w:basedOn w:val="Domylnaczcionkaakapitu"/>
    <w:rsid w:val="00DA69B0"/>
  </w:style>
  <w:style w:type="character" w:styleId="Hipercze">
    <w:name w:val="Hyperlink"/>
    <w:rsid w:val="00DA69B0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A69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A69B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A69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A69B0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0C2E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69B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ps">
    <w:name w:val="hps"/>
    <w:basedOn w:val="Domylnaczcionkaakapitu"/>
    <w:rsid w:val="00DA69B0"/>
  </w:style>
  <w:style w:type="character" w:customStyle="1" w:styleId="shorttext">
    <w:name w:val="short_text"/>
    <w:basedOn w:val="Domylnaczcionkaakapitu"/>
    <w:rsid w:val="00DA69B0"/>
  </w:style>
  <w:style w:type="character" w:styleId="Hipercze">
    <w:name w:val="Hyperlink"/>
    <w:rsid w:val="00DA69B0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A69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A69B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A69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A69B0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0C2E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diki.pl/slownik-angielskiego?q=inquiry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231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13</cp:revision>
  <dcterms:created xsi:type="dcterms:W3CDTF">2020-11-27T19:55:00Z</dcterms:created>
  <dcterms:modified xsi:type="dcterms:W3CDTF">2021-06-14T14:21:00Z</dcterms:modified>
</cp:coreProperties>
</file>