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EA" w:rsidRDefault="0056705D">
      <w:r>
        <w:t>FZ-1/46</w:t>
      </w:r>
      <w:r w:rsidR="002A2CA1">
        <w:t>4</w:t>
      </w:r>
      <w:r>
        <w:t>1/KB/16/SC</w:t>
      </w: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GŁÓWNY INSTYTUT GÓRNICTWA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r w:rsidRPr="00D221EA">
        <w:rPr>
          <w:rFonts w:ascii="Times New Roman" w:eastAsia="Calibri" w:hAnsi="Times New Roman" w:cs="Times New Roman"/>
          <w:b/>
          <w:bCs/>
          <w:sz w:val="24"/>
          <w:szCs w:val="24"/>
          <w:u w:val="single"/>
          <w:lang w:eastAsia="pl-PL"/>
        </w:rPr>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w postępowaniu o udzielenie zamówienia publicznego prowadzonego</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w trybie przetargu nieograniczonego na:</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F9097F" w:rsidRDefault="00D221EA" w:rsidP="00D221EA">
      <w:pPr>
        <w:spacing w:after="0" w:line="240" w:lineRule="auto"/>
        <w:jc w:val="center"/>
        <w:rPr>
          <w:rFonts w:ascii="Times New Roman" w:eastAsia="Calibri" w:hAnsi="Times New Roman" w:cs="Times New Roman"/>
          <w:sz w:val="24"/>
          <w:szCs w:val="24"/>
          <w:lang w:eastAsia="pl-PL"/>
        </w:rPr>
      </w:pPr>
      <w:r w:rsidRPr="00F9097F">
        <w:rPr>
          <w:rFonts w:ascii="Times New Roman" w:eastAsia="Times New Roman" w:hAnsi="Times New Roman" w:cs="Times New Roman"/>
          <w:b/>
          <w:sz w:val="24"/>
          <w:szCs w:val="24"/>
          <w:lang w:eastAsia="pl-PL"/>
        </w:rPr>
        <w:t xml:space="preserve">dostawę </w:t>
      </w:r>
      <w:r w:rsidR="00E73F5F">
        <w:rPr>
          <w:rFonts w:ascii="Times New Roman" w:eastAsia="Times New Roman" w:hAnsi="Times New Roman" w:cs="Times New Roman"/>
          <w:b/>
          <w:sz w:val="24"/>
          <w:szCs w:val="24"/>
          <w:lang w:eastAsia="pl-PL"/>
        </w:rPr>
        <w:t>odczynników</w:t>
      </w:r>
      <w:r w:rsidR="006A760D">
        <w:rPr>
          <w:rFonts w:ascii="Times New Roman" w:eastAsia="Times New Roman" w:hAnsi="Times New Roman" w:cs="Times New Roman"/>
          <w:b/>
          <w:sz w:val="24"/>
          <w:szCs w:val="24"/>
          <w:lang w:eastAsia="pl-PL"/>
        </w:rPr>
        <w:t xml:space="preserve">  i  materiałów laboratoryjnych</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 xml:space="preserve">Zamówienie o wartości mniejszej niż kwoty określone w przepisach wydanych na podstawie </w:t>
      </w:r>
      <w:r w:rsidRPr="00D221EA">
        <w:rPr>
          <w:rFonts w:ascii="Times New Roman" w:eastAsia="Calibri" w:hAnsi="Times New Roman" w:cs="Times New Roman"/>
          <w:sz w:val="24"/>
          <w:szCs w:val="24"/>
          <w:lang w:eastAsia="pl-PL"/>
        </w:rPr>
        <w:br/>
        <w:t>art. 11, ust. 8 ustawy z dnia 29 stycznia 2004 r. Prawo zamówień publicznych.</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trike/>
          <w:sz w:val="24"/>
          <w:szCs w:val="24"/>
          <w:lang w:eastAsia="pl-PL"/>
        </w:rPr>
      </w:pPr>
    </w:p>
    <w:p w:rsidR="00D221EA" w:rsidRPr="00D221EA" w:rsidRDefault="00D221EA" w:rsidP="00D221EA">
      <w:pPr>
        <w:spacing w:after="0" w:line="240" w:lineRule="auto"/>
        <w:ind w:left="1418" w:hanging="1418"/>
        <w:jc w:val="both"/>
        <w:rPr>
          <w:rFonts w:ascii="Times New Roman" w:eastAsia="Calibri" w:hAnsi="Times New Roman" w:cs="Times New Roman"/>
          <w:sz w:val="24"/>
          <w:szCs w:val="24"/>
          <w:u w:val="single"/>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3D28F5" w:rsidRDefault="003D28F5" w:rsidP="00D221EA">
      <w:pPr>
        <w:spacing w:after="0" w:line="240" w:lineRule="auto"/>
        <w:rPr>
          <w:rFonts w:ascii="Times New Roman" w:eastAsia="Calibri" w:hAnsi="Times New Roman" w:cs="Times New Roman"/>
          <w:bCs/>
          <w:color w:val="000000"/>
          <w:sz w:val="24"/>
          <w:szCs w:val="24"/>
          <w:lang w:eastAsia="pl-PL"/>
        </w:rPr>
      </w:pPr>
      <w:r w:rsidRPr="003D28F5">
        <w:rPr>
          <w:rFonts w:ascii="Times New Roman" w:eastAsia="Calibri" w:hAnsi="Times New Roman" w:cs="Times New Roman"/>
          <w:bCs/>
          <w:color w:val="000000"/>
          <w:sz w:val="24"/>
          <w:szCs w:val="24"/>
          <w:lang w:eastAsia="pl-PL"/>
        </w:rPr>
        <w:t>Zakup będzie realizowany z różnych źródeł, w zależności od potrzeb Zamawiającego</w:t>
      </w:r>
      <w:r>
        <w:rPr>
          <w:rFonts w:ascii="Times New Roman" w:eastAsia="Calibri" w:hAnsi="Times New Roman" w:cs="Times New Roman"/>
          <w:bCs/>
          <w:color w:val="000000"/>
          <w:sz w:val="24"/>
          <w:szCs w:val="24"/>
          <w:lang w:eastAsia="pl-PL"/>
        </w:rPr>
        <w:t>.</w:t>
      </w:r>
    </w:p>
    <w:p w:rsidR="003D28F5" w:rsidRPr="003D28F5" w:rsidRDefault="003D28F5" w:rsidP="00D221EA">
      <w:pPr>
        <w:spacing w:after="0" w:line="240" w:lineRule="auto"/>
        <w:rPr>
          <w:rFonts w:ascii="Times New Roman" w:eastAsia="Calibri" w:hAnsi="Times New Roman" w:cs="Times New Roman"/>
          <w:bCs/>
          <w:color w:val="000000"/>
          <w:sz w:val="24"/>
          <w:szCs w:val="24"/>
          <w:lang w:eastAsia="pl-PL"/>
        </w:rPr>
      </w:pPr>
    </w:p>
    <w:p w:rsidR="003D28F5" w:rsidRDefault="003D28F5" w:rsidP="00D221EA">
      <w:pPr>
        <w:spacing w:after="0" w:line="240" w:lineRule="auto"/>
        <w:rPr>
          <w:rFonts w:ascii="Times New Roman" w:eastAsia="Calibri" w:hAnsi="Times New Roman" w:cs="Times New Roman"/>
          <w:b/>
          <w:bCs/>
          <w:color w:val="000000"/>
          <w:sz w:val="24"/>
          <w:szCs w:val="24"/>
          <w:lang w:eastAsia="pl-PL"/>
        </w:rPr>
      </w:pPr>
    </w:p>
    <w:p w:rsidR="003D28F5" w:rsidRPr="00D221EA" w:rsidRDefault="003D28F5"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r w:rsidRPr="00D221EA">
        <w:rPr>
          <w:rFonts w:ascii="Times New Roman" w:eastAsia="Calibri" w:hAnsi="Times New Roman" w:cs="Times New Roman"/>
          <w:b/>
          <w:bCs/>
          <w:color w:val="000000"/>
          <w:sz w:val="24"/>
          <w:szCs w:val="24"/>
          <w:lang w:eastAsia="pl-PL"/>
        </w:rPr>
        <w:t>Zatwierdzono:</w:t>
      </w: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zawiera:</w:t>
      </w:r>
    </w:p>
    <w:p w:rsidR="00D221EA" w:rsidRPr="00D221EA" w:rsidRDefault="00D221EA" w:rsidP="00D221EA">
      <w:pPr>
        <w:spacing w:after="0"/>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D221EA" w:rsidTr="005D1C33">
        <w:trPr>
          <w:trHeight w:val="1134"/>
        </w:trPr>
        <w:tc>
          <w:tcPr>
            <w:tcW w:w="7808" w:type="dxa"/>
            <w:gridSpan w:val="2"/>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Postanowienia SIWZ</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1:</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Formularz oferty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2:</w:t>
            </w:r>
          </w:p>
        </w:tc>
        <w:tc>
          <w:tcPr>
            <w:tcW w:w="5610" w:type="dxa"/>
          </w:tcPr>
          <w:p w:rsidR="00D221EA" w:rsidRPr="00D221EA" w:rsidRDefault="00D221EA" w:rsidP="00D221EA">
            <w:pPr>
              <w:spacing w:after="0" w:line="240" w:lineRule="auto"/>
              <w:ind w:left="2"/>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Oświadczenie Wykonawcy dotyczące przesłanek wykluczenia z postępowania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3:</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Formularz techniczno – cenowy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4:</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Informacja w sprawie grupy kapitałowej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5:</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Opis przedmiotu zamówienia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Załączniki nr 6:</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Wzór umowy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bl>
    <w:p w:rsidR="00D221EA" w:rsidRPr="00D221EA"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D221EA"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color w:val="FF0000"/>
          <w:sz w:val="24"/>
          <w:szCs w:val="24"/>
          <w:lang w:eastAsia="pl-PL"/>
        </w:rPr>
        <w:br w:type="page"/>
      </w:r>
      <w:r w:rsidRPr="00D221EA">
        <w:rPr>
          <w:rFonts w:ascii="Times New Roman" w:eastAsia="Calibri" w:hAnsi="Times New Roman" w:cs="Times New Roman"/>
          <w:b/>
          <w:bCs/>
          <w:color w:val="000000"/>
          <w:lang w:eastAsia="pl-PL"/>
        </w:rPr>
        <w:lastRenderedPageBreak/>
        <w:t>ROZDZIAŁ</w:t>
      </w:r>
      <w:r w:rsidRPr="00D221EA">
        <w:rPr>
          <w:rFonts w:ascii="Times New Roman" w:eastAsia="Calibri" w:hAnsi="Times New Roman" w:cs="Times New Roman"/>
          <w:b/>
          <w:bCs/>
          <w:lang w:eastAsia="pl-PL"/>
        </w:rPr>
        <w:t xml:space="preserve"> 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 xml:space="preserve">NAZWA ORAZ ADRES ZAMAWIAJĄCEGO </w:t>
      </w:r>
    </w:p>
    <w:p w:rsidR="00D221EA" w:rsidRPr="00D221EA" w:rsidRDefault="00D221EA" w:rsidP="00D221EA">
      <w:pPr>
        <w:spacing w:after="0" w:line="240" w:lineRule="auto"/>
        <w:ind w:left="360" w:hanging="360"/>
        <w:rPr>
          <w:rFonts w:ascii="Times New Roman" w:eastAsia="Calibri" w:hAnsi="Times New Roman" w:cs="Times New Roman"/>
          <w:b/>
          <w:bCs/>
          <w:lang w:eastAsia="pl-PL"/>
        </w:rPr>
      </w:pP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Główny Instytut Górnictwa</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Adres: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Plac Gwarków 1, </w:t>
      </w: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40 - 166 Katowice</w:t>
      </w:r>
    </w:p>
    <w:p w:rsidR="00D221EA" w:rsidRPr="00D221EA" w:rsidRDefault="00D221EA" w:rsidP="00D221EA">
      <w:pPr>
        <w:spacing w:after="0" w:line="240" w:lineRule="auto"/>
        <w:ind w:firstLine="708"/>
        <w:rPr>
          <w:rFonts w:ascii="Times New Roman" w:eastAsia="Calibri" w:hAnsi="Times New Roman" w:cs="Times New Roman"/>
          <w:vertAlign w:val="superscript"/>
          <w:lang w:eastAsia="pl-PL"/>
        </w:rPr>
      </w:pPr>
      <w:r w:rsidRPr="00D221EA">
        <w:rPr>
          <w:rFonts w:ascii="Times New Roman" w:eastAsia="Calibri" w:hAnsi="Times New Roman" w:cs="Times New Roman"/>
          <w:lang w:eastAsia="pl-PL"/>
        </w:rPr>
        <w:t>Godziny pracy:</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od godz. 7 </w:t>
      </w:r>
      <w:r w:rsidRPr="00D221EA">
        <w:rPr>
          <w:rFonts w:ascii="Times New Roman" w:eastAsia="Calibri" w:hAnsi="Times New Roman" w:cs="Times New Roman"/>
          <w:vertAlign w:val="superscript"/>
          <w:lang w:eastAsia="pl-PL"/>
        </w:rPr>
        <w:t>30</w:t>
      </w:r>
      <w:r w:rsidRPr="00D221EA">
        <w:rPr>
          <w:rFonts w:ascii="Times New Roman" w:eastAsia="Calibri" w:hAnsi="Times New Roman" w:cs="Times New Roman"/>
          <w:lang w:eastAsia="pl-PL"/>
        </w:rPr>
        <w:t xml:space="preserve"> do 15 </w:t>
      </w:r>
      <w:r w:rsidRPr="00D221EA">
        <w:rPr>
          <w:rFonts w:ascii="Times New Roman" w:eastAsia="Calibri" w:hAnsi="Times New Roman" w:cs="Times New Roman"/>
          <w:vertAlign w:val="superscript"/>
          <w:lang w:eastAsia="pl-PL"/>
        </w:rPr>
        <w:t>30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Strona internetowa:</w:t>
      </w:r>
      <w:r w:rsidRPr="00D221EA">
        <w:rPr>
          <w:rFonts w:ascii="Times New Roman" w:eastAsia="Calibri" w:hAnsi="Times New Roman" w:cs="Times New Roman"/>
          <w:lang w:eastAsia="pl-PL"/>
        </w:rPr>
        <w:tab/>
      </w:r>
      <w:hyperlink r:id="rId8" w:history="1">
        <w:r w:rsidRPr="00D221EA">
          <w:rPr>
            <w:rFonts w:ascii="Times New Roman" w:eastAsia="Calibri" w:hAnsi="Times New Roman" w:cs="Times New Roman"/>
            <w:b/>
            <w:bCs/>
            <w:color w:val="0000FF"/>
            <w:u w:val="single"/>
            <w:lang w:eastAsia="pl-PL"/>
          </w:rPr>
          <w:t>www.gig.eu</w:t>
        </w:r>
      </w:hyperlink>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Znak postępowania:</w:t>
      </w:r>
      <w:r w:rsidRPr="00D221EA">
        <w:rPr>
          <w:rFonts w:ascii="Times New Roman" w:eastAsia="Calibri" w:hAnsi="Times New Roman" w:cs="Times New Roman"/>
          <w:lang w:eastAsia="pl-PL"/>
        </w:rPr>
        <w:tab/>
        <w:t>FZ - 1/</w:t>
      </w:r>
      <w:r w:rsidR="00E73F5F">
        <w:rPr>
          <w:rFonts w:ascii="Times New Roman" w:eastAsia="Calibri" w:hAnsi="Times New Roman" w:cs="Times New Roman"/>
          <w:lang w:eastAsia="pl-PL"/>
        </w:rPr>
        <w:t>4641/KB/16</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NIP:</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634-012-60-16</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KRS: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0000090660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Nazwa i adres banku:</w:t>
      </w:r>
      <w:r w:rsidRPr="00D221EA">
        <w:rPr>
          <w:rFonts w:ascii="Times New Roman" w:eastAsia="Calibri" w:hAnsi="Times New Roman" w:cs="Times New Roman"/>
          <w:lang w:eastAsia="pl-PL"/>
        </w:rPr>
        <w:tab/>
        <w:t>mBank S.A. O/Katowice, ul. Powstańców 43, 40-024 Katowice,</w:t>
      </w:r>
    </w:p>
    <w:p w:rsidR="00D221EA" w:rsidRPr="00D221EA" w:rsidRDefault="00D221EA" w:rsidP="00D221EA">
      <w:pPr>
        <w:spacing w:after="0" w:line="240" w:lineRule="auto"/>
        <w:ind w:left="708"/>
        <w:rPr>
          <w:rFonts w:ascii="Times New Roman" w:eastAsia="Calibri" w:hAnsi="Times New Roman" w:cs="Times New Roman"/>
          <w:lang w:eastAsia="pl-PL"/>
        </w:rPr>
      </w:pPr>
      <w:r w:rsidRPr="00D221EA">
        <w:rPr>
          <w:rFonts w:ascii="Times New Roman" w:eastAsia="Calibri" w:hAnsi="Times New Roman" w:cs="Times New Roman"/>
          <w:lang w:eastAsia="pl-PL"/>
        </w:rPr>
        <w:t>Nr konta bankowego:</w:t>
      </w:r>
      <w:r w:rsidRPr="00D221EA">
        <w:rPr>
          <w:rFonts w:ascii="Times New Roman" w:eastAsia="Calibri" w:hAnsi="Times New Roman" w:cs="Times New Roman"/>
          <w:lang w:eastAsia="pl-PL"/>
        </w:rPr>
        <w:tab/>
        <w:t>05 1140 1078 0000 3018 1200 1001</w:t>
      </w: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t>ROZDZIAŁ</w:t>
      </w:r>
      <w:r w:rsidRPr="00D221EA">
        <w:rPr>
          <w:rFonts w:ascii="Times New Roman" w:eastAsia="Calibri" w:hAnsi="Times New Roman" w:cs="Times New Roman"/>
          <w:b/>
          <w:bCs/>
          <w:lang w:eastAsia="pl-PL"/>
        </w:rPr>
        <w:t xml:space="preserve"> II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TRYB UDZIELENIA ZAMÓWIENIA</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z 2015r., poz. 2164 z </w:t>
      </w:r>
      <w:proofErr w:type="spellStart"/>
      <w:r w:rsidRPr="00D221EA">
        <w:rPr>
          <w:rFonts w:ascii="Times New Roman" w:eastAsia="Calibri" w:hAnsi="Times New Roman" w:cs="Times New Roman"/>
        </w:rPr>
        <w:t>późn</w:t>
      </w:r>
      <w:proofErr w:type="spellEnd"/>
      <w:r w:rsidRPr="00D221EA">
        <w:rPr>
          <w:rFonts w:ascii="Times New Roman" w:eastAsia="Calibri" w:hAnsi="Times New Roman" w:cs="Times New Roman"/>
        </w:rPr>
        <w:t xml:space="preserve">. zm.). </w:t>
      </w:r>
      <w:r w:rsidRPr="00D221EA">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D221EA">
        <w:rPr>
          <w:rFonts w:ascii="Times New Roman" w:eastAsia="Calibri" w:hAnsi="Times New Roman" w:cs="Times New Roman"/>
          <w:b/>
          <w:bCs/>
          <w:u w:val="single"/>
        </w:rPr>
        <w:t>Pzp</w:t>
      </w:r>
      <w:proofErr w:type="spellEnd"/>
      <w:r w:rsidRPr="00D221EA">
        <w:rPr>
          <w:rFonts w:ascii="Times New Roman" w:eastAsia="Calibri" w:hAnsi="Times New Roman" w:cs="Times New Roman"/>
          <w:b/>
          <w:bCs/>
          <w:u w:val="single"/>
        </w:rPr>
        <w:t>.</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 xml:space="preserve">Do czynności podejmowanych przez Zamawiającego i Wykonawców w postępowaniu </w:t>
      </w:r>
      <w:r w:rsidRPr="00D221EA">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w:t>
      </w:r>
      <w:r w:rsidRPr="00D221EA">
        <w:rPr>
          <w:rFonts w:ascii="Times New Roman" w:eastAsia="Calibri" w:hAnsi="Times New Roman" w:cs="Times New Roman"/>
        </w:rPr>
        <w:br/>
        <w:t xml:space="preserve">z 2016r., poz. 380 z </w:t>
      </w:r>
      <w:proofErr w:type="spellStart"/>
      <w:r w:rsidRPr="00D221EA">
        <w:rPr>
          <w:rFonts w:ascii="Times New Roman" w:eastAsia="Calibri" w:hAnsi="Times New Roman" w:cs="Times New Roman"/>
        </w:rPr>
        <w:t>późn</w:t>
      </w:r>
      <w:proofErr w:type="spellEnd"/>
      <w:r w:rsidRPr="00D221EA">
        <w:rPr>
          <w:rFonts w:ascii="Times New Roman" w:eastAsia="Calibri" w:hAnsi="Times New Roman" w:cs="Times New Roman"/>
        </w:rPr>
        <w:t>. zm.).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III</w:t>
      </w:r>
      <w:r w:rsidRPr="00D221EA">
        <w:rPr>
          <w:rFonts w:ascii="Times New Roman" w:eastAsia="Calibri" w:hAnsi="Times New Roman" w:cs="Times New Roman"/>
          <w:b/>
          <w:bCs/>
          <w:color w:val="000000"/>
          <w:lang w:eastAsia="pl-PL"/>
        </w:rPr>
        <w:tab/>
        <w:t>OPIS PRZEDMIOTU ZAMÓWIENIA</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color w:val="000000"/>
          <w:lang w:eastAsia="pl-PL"/>
        </w:rPr>
        <w:t xml:space="preserve">Przedmiotem zamówienia jest: </w:t>
      </w:r>
      <w:r w:rsidR="00427C3B">
        <w:rPr>
          <w:rFonts w:ascii="Times New Roman" w:eastAsia="Times New Roman" w:hAnsi="Times New Roman" w:cs="Times New Roman"/>
          <w:b/>
          <w:lang w:eastAsia="pl-PL"/>
        </w:rPr>
        <w:t>D</w:t>
      </w:r>
      <w:r w:rsidRPr="00D221EA">
        <w:rPr>
          <w:rFonts w:ascii="Times New Roman" w:eastAsia="Times New Roman" w:hAnsi="Times New Roman" w:cs="Times New Roman"/>
          <w:b/>
          <w:lang w:eastAsia="pl-PL"/>
        </w:rPr>
        <w:t xml:space="preserve">ostawa </w:t>
      </w:r>
      <w:r w:rsidR="0015429A">
        <w:rPr>
          <w:rFonts w:ascii="Times New Roman" w:eastAsia="Times New Roman" w:hAnsi="Times New Roman" w:cs="Times New Roman"/>
          <w:b/>
          <w:lang w:eastAsia="pl-PL"/>
        </w:rPr>
        <w:t>odczynników</w:t>
      </w:r>
      <w:r w:rsidR="00427C3B" w:rsidRPr="00427C3B">
        <w:rPr>
          <w:rFonts w:ascii="Times New Roman" w:eastAsia="Times New Roman" w:hAnsi="Times New Roman" w:cs="Times New Roman"/>
          <w:b/>
          <w:sz w:val="24"/>
          <w:szCs w:val="24"/>
          <w:lang w:eastAsia="pl-PL"/>
        </w:rPr>
        <w:t xml:space="preserve"> </w:t>
      </w:r>
      <w:r w:rsidR="00427C3B">
        <w:rPr>
          <w:rFonts w:ascii="Times New Roman" w:eastAsia="Times New Roman" w:hAnsi="Times New Roman" w:cs="Times New Roman"/>
          <w:b/>
          <w:sz w:val="24"/>
          <w:szCs w:val="24"/>
          <w:lang w:eastAsia="pl-PL"/>
        </w:rPr>
        <w:t>i  materiałów laboratoryjnych</w:t>
      </w:r>
      <w:r w:rsidRPr="00D221EA">
        <w:rPr>
          <w:rFonts w:ascii="Times New Roman" w:eastAsia="Times New Roman" w:hAnsi="Times New Roman" w:cs="Times New Roman"/>
          <w:b/>
          <w:lang w:eastAsia="pl-PL"/>
        </w:rPr>
        <w:t>.</w:t>
      </w:r>
    </w:p>
    <w:p w:rsidR="00F740AA" w:rsidRDefault="00357EA9"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F740AA">
        <w:rPr>
          <w:rFonts w:ascii="Times New Roman" w:eastAsia="Times New Roman" w:hAnsi="Times New Roman" w:cs="Times New Roman"/>
          <w:lang w:eastAsia="pl-PL"/>
        </w:rPr>
        <w:t>Części:</w:t>
      </w:r>
    </w:p>
    <w:p w:rsidR="00537D5F" w:rsidRDefault="006E3309" w:rsidP="006E3309">
      <w:pPr>
        <w:pStyle w:val="Bezodstpw"/>
        <w:rPr>
          <w:b/>
          <w:sz w:val="20"/>
        </w:rPr>
      </w:pPr>
      <w:r w:rsidRPr="006E3309">
        <w:rPr>
          <w:b/>
          <w:sz w:val="20"/>
        </w:rPr>
        <w:t>1.</w:t>
      </w:r>
      <w:r w:rsidR="00537D5F" w:rsidRPr="00537D5F">
        <w:rPr>
          <w:rFonts w:eastAsia="Calibri"/>
          <w:b/>
          <w:sz w:val="20"/>
        </w:rPr>
        <w:t xml:space="preserve"> </w:t>
      </w:r>
      <w:r w:rsidR="00537D5F" w:rsidRPr="006E3309">
        <w:rPr>
          <w:rFonts w:eastAsia="Calibri"/>
          <w:b/>
          <w:sz w:val="20"/>
        </w:rPr>
        <w:t>Pipety i materiały eksploatacyjne do pipet</w:t>
      </w:r>
    </w:p>
    <w:p w:rsidR="00F740AA" w:rsidRPr="006E3309" w:rsidRDefault="00537D5F" w:rsidP="006E3309">
      <w:pPr>
        <w:pStyle w:val="Bezodstpw"/>
        <w:rPr>
          <w:b/>
          <w:sz w:val="20"/>
        </w:rPr>
      </w:pPr>
      <w:r>
        <w:rPr>
          <w:b/>
          <w:sz w:val="20"/>
        </w:rPr>
        <w:t>2.</w:t>
      </w:r>
      <w:r w:rsidR="00F740AA" w:rsidRPr="006E3309">
        <w:rPr>
          <w:b/>
          <w:sz w:val="20"/>
        </w:rPr>
        <w:t>Odczynniki, testy, roztwory wzorcowe</w:t>
      </w:r>
    </w:p>
    <w:p w:rsidR="00F740AA" w:rsidRPr="006E3309" w:rsidRDefault="00537D5F" w:rsidP="006E3309">
      <w:pPr>
        <w:pStyle w:val="Bezodstpw"/>
        <w:rPr>
          <w:sz w:val="20"/>
        </w:rPr>
      </w:pPr>
      <w:r>
        <w:rPr>
          <w:rFonts w:eastAsia="Calibri"/>
          <w:b/>
          <w:sz w:val="20"/>
        </w:rPr>
        <w:t>3</w:t>
      </w:r>
      <w:r w:rsidR="006E3309" w:rsidRPr="006E3309">
        <w:rPr>
          <w:rFonts w:eastAsia="Calibri"/>
          <w:b/>
          <w:sz w:val="20"/>
        </w:rPr>
        <w:t xml:space="preserve">.Odczynniki  – materiały eksploatacyjne do realizacji metod akredytowanych w laboratorium dedykowane dla spektrofotometru </w:t>
      </w:r>
      <w:proofErr w:type="spellStart"/>
      <w:r w:rsidR="006E3309" w:rsidRPr="006E3309">
        <w:rPr>
          <w:rFonts w:eastAsia="Calibri"/>
          <w:b/>
          <w:sz w:val="20"/>
        </w:rPr>
        <w:t>Pharo</w:t>
      </w:r>
      <w:proofErr w:type="spellEnd"/>
      <w:r w:rsidR="006E3309" w:rsidRPr="006E3309">
        <w:rPr>
          <w:rFonts w:eastAsia="Calibri"/>
          <w:b/>
          <w:sz w:val="20"/>
        </w:rPr>
        <w:t xml:space="preserve"> 300</w:t>
      </w:r>
    </w:p>
    <w:p w:rsidR="006E3309" w:rsidRPr="006E3309" w:rsidRDefault="00537D5F" w:rsidP="006E3309">
      <w:pPr>
        <w:pStyle w:val="Bezodstpw"/>
        <w:rPr>
          <w:rFonts w:eastAsia="Calibri"/>
          <w:b/>
          <w:sz w:val="20"/>
        </w:rPr>
      </w:pPr>
      <w:r>
        <w:rPr>
          <w:rFonts w:eastAsia="Calibri"/>
          <w:b/>
          <w:sz w:val="20"/>
        </w:rPr>
        <w:t>4</w:t>
      </w:r>
      <w:r w:rsidR="006E3309" w:rsidRPr="006E3309">
        <w:rPr>
          <w:rFonts w:eastAsia="Calibri"/>
          <w:b/>
          <w:sz w:val="20"/>
        </w:rPr>
        <w:t>.Odczynniki wysokiej czystości</w:t>
      </w:r>
    </w:p>
    <w:p w:rsidR="006E3309" w:rsidRPr="006E3309" w:rsidRDefault="006E3309" w:rsidP="006E3309">
      <w:pPr>
        <w:pStyle w:val="Bezodstpw"/>
        <w:rPr>
          <w:rFonts w:eastAsia="Calibri"/>
          <w:b/>
          <w:sz w:val="20"/>
        </w:rPr>
      </w:pPr>
      <w:r w:rsidRPr="006E3309">
        <w:rPr>
          <w:rFonts w:eastAsia="Calibri"/>
          <w:b/>
          <w:sz w:val="20"/>
        </w:rPr>
        <w:t>5. Materiały eksploatacyjne do posiadanego przez Zamawiaj</w:t>
      </w:r>
      <w:r w:rsidR="004B2ECB">
        <w:rPr>
          <w:rFonts w:eastAsia="Calibri"/>
          <w:b/>
          <w:sz w:val="20"/>
        </w:rPr>
        <w:t>ą</w:t>
      </w:r>
      <w:r w:rsidRPr="006E3309">
        <w:rPr>
          <w:rFonts w:eastAsia="Calibri"/>
          <w:b/>
          <w:sz w:val="20"/>
        </w:rPr>
        <w:t>cego analizatora AOX MultiX2000</w:t>
      </w:r>
    </w:p>
    <w:p w:rsidR="006E3309" w:rsidRDefault="006E3309" w:rsidP="006E3309">
      <w:pPr>
        <w:pStyle w:val="Bezodstpw"/>
        <w:rPr>
          <w:rFonts w:eastAsia="Calibri"/>
          <w:b/>
          <w:bCs/>
          <w:sz w:val="20"/>
        </w:rPr>
      </w:pPr>
      <w:r w:rsidRPr="006E3309">
        <w:rPr>
          <w:rFonts w:eastAsia="Calibri"/>
          <w:b/>
          <w:sz w:val="20"/>
        </w:rPr>
        <w:t xml:space="preserve">6. </w:t>
      </w:r>
      <w:r w:rsidRPr="006E3309">
        <w:rPr>
          <w:rFonts w:eastAsia="Calibri"/>
          <w:b/>
          <w:bCs/>
          <w:sz w:val="20"/>
        </w:rPr>
        <w:t xml:space="preserve"> Materiały eksploatacyjne dla  posiadanych przez Zamawiającego zestawów HPLC serii 1200 firmy </w:t>
      </w:r>
      <w:r>
        <w:rPr>
          <w:rFonts w:eastAsia="Calibri"/>
          <w:b/>
          <w:bCs/>
          <w:sz w:val="20"/>
        </w:rPr>
        <w:t xml:space="preserve">  </w:t>
      </w:r>
    </w:p>
    <w:p w:rsidR="006E3309" w:rsidRPr="006E3309" w:rsidRDefault="006E3309" w:rsidP="006E3309">
      <w:pPr>
        <w:pStyle w:val="Bezodstpw"/>
        <w:rPr>
          <w:rFonts w:eastAsia="Calibri"/>
          <w:b/>
          <w:bCs/>
          <w:sz w:val="20"/>
        </w:rPr>
      </w:pPr>
      <w:r>
        <w:rPr>
          <w:rFonts w:eastAsia="Calibri"/>
          <w:b/>
          <w:bCs/>
          <w:sz w:val="20"/>
        </w:rPr>
        <w:t xml:space="preserve">   </w:t>
      </w:r>
      <w:proofErr w:type="spellStart"/>
      <w:r w:rsidRPr="006E3309">
        <w:rPr>
          <w:rFonts w:eastAsia="Calibri"/>
          <w:b/>
          <w:bCs/>
          <w:sz w:val="20"/>
        </w:rPr>
        <w:t>Agilent</w:t>
      </w:r>
      <w:proofErr w:type="spellEnd"/>
      <w:r w:rsidRPr="006E3309">
        <w:rPr>
          <w:rFonts w:eastAsia="Calibri"/>
          <w:b/>
          <w:bCs/>
          <w:sz w:val="20"/>
        </w:rPr>
        <w:t xml:space="preserve"> oraz chromatografów GC i GC-MS firmy </w:t>
      </w:r>
      <w:proofErr w:type="spellStart"/>
      <w:r w:rsidRPr="006E3309">
        <w:rPr>
          <w:rFonts w:eastAsia="Calibri"/>
          <w:b/>
          <w:bCs/>
          <w:sz w:val="20"/>
        </w:rPr>
        <w:t>Agilent</w:t>
      </w:r>
      <w:proofErr w:type="spellEnd"/>
    </w:p>
    <w:p w:rsidR="006E3309" w:rsidRPr="006E3309" w:rsidRDefault="006E3309" w:rsidP="006E3309">
      <w:pPr>
        <w:pStyle w:val="Bezodstpw"/>
        <w:rPr>
          <w:rFonts w:eastAsia="Calibri"/>
          <w:b/>
          <w:sz w:val="20"/>
        </w:rPr>
      </w:pPr>
      <w:r w:rsidRPr="006E3309">
        <w:rPr>
          <w:rFonts w:eastAsia="Calibri"/>
          <w:b/>
          <w:sz w:val="20"/>
        </w:rPr>
        <w:t>7. Roztwory wzorcowe i CRM</w:t>
      </w:r>
    </w:p>
    <w:p w:rsidR="00D221EA" w:rsidRPr="00D221EA" w:rsidRDefault="00D221EA" w:rsidP="006E3309">
      <w:pPr>
        <w:tabs>
          <w:tab w:val="num" w:pos="426"/>
        </w:tabs>
        <w:spacing w:after="0" w:line="240" w:lineRule="auto"/>
        <w:ind w:left="426" w:hanging="142"/>
        <w:rPr>
          <w:rFonts w:ascii="Times New Roman" w:eastAsia="Calibri" w:hAnsi="Times New Roman" w:cs="Times New Roman"/>
          <w:b/>
          <w:bCs/>
          <w:color w:val="000000"/>
          <w:lang w:eastAsia="pl-PL"/>
        </w:rPr>
      </w:pPr>
    </w:p>
    <w:p w:rsidR="00DA2945" w:rsidRPr="00357EA9" w:rsidRDefault="00D221EA" w:rsidP="00357EA9">
      <w:pPr>
        <w:spacing w:after="0" w:line="240" w:lineRule="auto"/>
        <w:jc w:val="both"/>
        <w:rPr>
          <w:rFonts w:ascii="Times New Roman" w:eastAsia="Calibri" w:hAnsi="Times New Roman" w:cs="Times New Roman"/>
          <w:color w:val="000000"/>
          <w:sz w:val="20"/>
          <w:szCs w:val="20"/>
          <w:lang w:eastAsia="pl-PL"/>
        </w:rPr>
      </w:pPr>
      <w:r w:rsidRPr="00357EA9">
        <w:rPr>
          <w:rFonts w:ascii="Times New Roman" w:eastAsia="Calibri" w:hAnsi="Times New Roman" w:cs="Times New Roman"/>
          <w:bCs/>
          <w:sz w:val="20"/>
          <w:szCs w:val="20"/>
          <w:lang w:eastAsia="pl-PL"/>
        </w:rPr>
        <w:t xml:space="preserve">Nazwa/y i kod/y Wspólnego Słownika Zamówień: (CPV): </w:t>
      </w:r>
      <w:r w:rsidR="00357EA9" w:rsidRPr="00357EA9">
        <w:rPr>
          <w:rFonts w:ascii="Times New Roman" w:eastAsia="Calibri" w:hAnsi="Times New Roman" w:cs="Times New Roman"/>
          <w:bCs/>
          <w:sz w:val="20"/>
          <w:szCs w:val="20"/>
          <w:lang w:eastAsia="pl-PL"/>
        </w:rPr>
        <w:t xml:space="preserve"> 33696500-00 odczynniki laboratoryjne,  38437000-7 Pipety i akcesoria laboratoryjne</w:t>
      </w:r>
    </w:p>
    <w:tbl>
      <w:tblPr>
        <w:tblW w:w="4335" w:type="pct"/>
        <w:tblCellSpacing w:w="15" w:type="dxa"/>
        <w:tblCellMar>
          <w:top w:w="15" w:type="dxa"/>
          <w:left w:w="15" w:type="dxa"/>
          <w:bottom w:w="15" w:type="dxa"/>
          <w:right w:w="15" w:type="dxa"/>
        </w:tblCellMar>
        <w:tblLook w:val="04A0" w:firstRow="1" w:lastRow="0" w:firstColumn="1" w:lastColumn="0" w:noHBand="0" w:noVBand="1"/>
      </w:tblPr>
      <w:tblGrid>
        <w:gridCol w:w="1278"/>
        <w:gridCol w:w="6665"/>
      </w:tblGrid>
      <w:tr w:rsidR="00DA2945" w:rsidRPr="00DA2945" w:rsidTr="00DA2945">
        <w:trPr>
          <w:tblCellSpacing w:w="15" w:type="dxa"/>
        </w:trPr>
        <w:tc>
          <w:tcPr>
            <w:tcW w:w="785" w:type="pct"/>
            <w:vAlign w:val="center"/>
            <w:hideMark/>
          </w:tcPr>
          <w:p w:rsidR="00DA2945" w:rsidRPr="00DA2945"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DA2945" w:rsidRDefault="00DA2945" w:rsidP="00357EA9">
            <w:pPr>
              <w:pStyle w:val="Nagwek1"/>
            </w:pPr>
          </w:p>
        </w:tc>
      </w:tr>
    </w:tbl>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Szczegółowy opis przedmiotu zamówienia zawiera załącznik nr 5 do SIWZ.</w:t>
      </w:r>
    </w:p>
    <w:p w:rsidR="00D221EA" w:rsidRDefault="00D221EA" w:rsidP="00D221EA">
      <w:pPr>
        <w:spacing w:after="0" w:line="240" w:lineRule="auto"/>
        <w:jc w:val="both"/>
        <w:rPr>
          <w:rFonts w:ascii="Times New Roman" w:eastAsia="Calibri" w:hAnsi="Times New Roman" w:cs="Times New Roman"/>
          <w:b/>
          <w:bCs/>
          <w:color w:val="000000"/>
          <w:lang w:eastAsia="pl-PL"/>
        </w:rPr>
      </w:pPr>
    </w:p>
    <w:p w:rsidR="00F740AA" w:rsidRPr="00F740AA"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357EA9" w:rsidRDefault="00357EA9" w:rsidP="00357EA9">
      <w:pPr>
        <w:spacing w:after="0" w:line="240" w:lineRule="auto"/>
        <w:jc w:val="both"/>
        <w:rPr>
          <w:rFonts w:ascii="Times New Roman" w:eastAsia="Calibri" w:hAnsi="Times New Roman" w:cs="Times New Roman"/>
          <w:b/>
          <w:bCs/>
          <w:sz w:val="24"/>
          <w:szCs w:val="24"/>
          <w:lang w:eastAsia="pl-PL"/>
        </w:rPr>
      </w:pPr>
      <w:r w:rsidRPr="00357EA9">
        <w:rPr>
          <w:rFonts w:ascii="Times New Roman" w:eastAsia="Calibri" w:hAnsi="Times New Roman" w:cs="Times New Roman"/>
          <w:b/>
          <w:bCs/>
          <w:sz w:val="24"/>
          <w:szCs w:val="24"/>
          <w:lang w:eastAsia="pl-PL"/>
        </w:rPr>
        <w:t xml:space="preserve">ROZDZIAŁ IV. </w:t>
      </w:r>
      <w:r w:rsidRPr="00357EA9">
        <w:rPr>
          <w:rFonts w:ascii="Times New Roman" w:eastAsia="Calibri" w:hAnsi="Times New Roman" w:cs="Times New Roman"/>
          <w:b/>
          <w:bCs/>
          <w:sz w:val="24"/>
          <w:szCs w:val="24"/>
          <w:lang w:eastAsia="pl-PL"/>
        </w:rPr>
        <w:tab/>
        <w:t xml:space="preserve">INFORMACJA NA TEMAT CZĘŚCI ZAMÓWIENIA </w:t>
      </w:r>
      <w:r w:rsidRPr="00357EA9">
        <w:rPr>
          <w:rFonts w:ascii="Times New Roman" w:eastAsia="Calibri" w:hAnsi="Times New Roman" w:cs="Times New Roman"/>
          <w:b/>
          <w:bCs/>
          <w:sz w:val="24"/>
          <w:szCs w:val="24"/>
          <w:lang w:eastAsia="pl-PL"/>
        </w:rPr>
        <w:br/>
        <w:t>I MOŻLIWOŚCI SKŁADANIA OFERT CZĘŚCIOWYCH</w:t>
      </w:r>
    </w:p>
    <w:p w:rsidR="00357EA9" w:rsidRPr="00357EA9" w:rsidRDefault="00357EA9" w:rsidP="00357EA9">
      <w:pPr>
        <w:spacing w:after="0" w:line="240" w:lineRule="auto"/>
        <w:jc w:val="both"/>
        <w:rPr>
          <w:rFonts w:ascii="Times New Roman" w:eastAsia="Calibri" w:hAnsi="Times New Roman" w:cs="Times New Roman"/>
          <w:b/>
          <w:bCs/>
          <w:szCs w:val="24"/>
          <w:lang w:eastAsia="pl-PL"/>
        </w:rPr>
      </w:pPr>
    </w:p>
    <w:p w:rsidR="00357EA9" w:rsidRPr="00357EA9" w:rsidRDefault="00357EA9" w:rsidP="00357EA9">
      <w:pPr>
        <w:spacing w:after="0" w:line="240" w:lineRule="auto"/>
        <w:ind w:left="705" w:hanging="705"/>
        <w:jc w:val="both"/>
        <w:rPr>
          <w:rFonts w:ascii="Times New Roman" w:eastAsia="Calibri" w:hAnsi="Times New Roman" w:cs="Times New Roman"/>
          <w:szCs w:val="24"/>
          <w:lang w:eastAsia="pl-PL"/>
        </w:rPr>
      </w:pPr>
      <w:r w:rsidRPr="00357EA9">
        <w:rPr>
          <w:rFonts w:ascii="Times New Roman" w:eastAsia="Calibri" w:hAnsi="Times New Roman" w:cs="Times New Roman"/>
          <w:b/>
          <w:bCs/>
          <w:szCs w:val="24"/>
          <w:lang w:eastAsia="pl-PL"/>
        </w:rPr>
        <w:t>1.</w:t>
      </w:r>
      <w:r w:rsidRPr="00357EA9">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357EA9" w:rsidRDefault="00357EA9" w:rsidP="00357EA9">
      <w:pPr>
        <w:spacing w:after="0" w:line="240" w:lineRule="auto"/>
        <w:jc w:val="both"/>
        <w:rPr>
          <w:rFonts w:ascii="Times New Roman" w:eastAsia="Calibri" w:hAnsi="Times New Roman" w:cs="Times New Roman"/>
          <w:szCs w:val="24"/>
          <w:lang w:eastAsia="pl-PL"/>
        </w:rPr>
      </w:pPr>
    </w:p>
    <w:p w:rsidR="00357EA9" w:rsidRPr="00357EA9" w:rsidRDefault="00357EA9" w:rsidP="00357EA9">
      <w:pPr>
        <w:spacing w:after="0" w:line="240" w:lineRule="auto"/>
        <w:jc w:val="both"/>
        <w:rPr>
          <w:rFonts w:ascii="Times New Roman" w:eastAsia="Calibri" w:hAnsi="Times New Roman" w:cs="Times New Roman"/>
          <w:szCs w:val="24"/>
          <w:lang w:eastAsia="pl-PL"/>
        </w:rPr>
      </w:pPr>
      <w:r w:rsidRPr="00357EA9">
        <w:rPr>
          <w:rFonts w:ascii="Times New Roman" w:eastAsia="Calibri" w:hAnsi="Times New Roman" w:cs="Times New Roman"/>
          <w:b/>
          <w:bCs/>
          <w:szCs w:val="24"/>
          <w:lang w:eastAsia="pl-PL"/>
        </w:rPr>
        <w:t>2.</w:t>
      </w:r>
      <w:r w:rsidRPr="00357EA9">
        <w:rPr>
          <w:rFonts w:ascii="Times New Roman" w:eastAsia="Calibri" w:hAnsi="Times New Roman" w:cs="Times New Roman"/>
          <w:szCs w:val="24"/>
          <w:lang w:eastAsia="pl-PL"/>
        </w:rPr>
        <w:tab/>
        <w:t>Wybór oferty najkorzystniejszej nastąpi oddzielnie dla każdej części zamówienia.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V</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MOŻLIWOŚCI SKŁADANIA OFERT WARIANTOWYCH</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dopuszcza możliwości złożenia oferty wariantowej.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w:t>
      </w:r>
      <w:r w:rsidRPr="00D221EA">
        <w:rPr>
          <w:rFonts w:ascii="Times New Roman" w:eastAsia="Calibri" w:hAnsi="Times New Roman" w:cs="Times New Roman"/>
          <w:b/>
          <w:bCs/>
          <w:color w:val="000000"/>
          <w:lang w:eastAsia="pl-PL"/>
        </w:rPr>
        <w:tab/>
        <w:t>MAKSYMALNA LICZBA WYKONAWCÓW, Z KTÓRYMI ZAMAWIAJĄCY ZAWRZE UMOWĘ RAMOWĄ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Przedmiotowe postępowanie nie jest prowadzone w celu zawarcia umowy ramowej.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w:t>
      </w:r>
      <w:r w:rsidRPr="00D221EA">
        <w:rPr>
          <w:rFonts w:ascii="Times New Roman" w:eastAsia="Calibri" w:hAnsi="Times New Roman" w:cs="Times New Roman"/>
          <w:b/>
          <w:bCs/>
          <w:color w:val="000000"/>
          <w:lang w:eastAsia="pl-PL"/>
        </w:rPr>
        <w:tab/>
        <w:t>INFORMACJE NA TEMAT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VIII</w:t>
      </w:r>
      <w:r w:rsidRPr="00D221EA">
        <w:rPr>
          <w:rFonts w:ascii="Times New Roman" w:eastAsia="Calibri" w:hAnsi="Times New Roman" w:cs="Times New Roman"/>
          <w:b/>
          <w:bCs/>
          <w:color w:val="000000"/>
          <w:lang w:eastAsia="pl-PL"/>
        </w:rPr>
        <w:tab/>
        <w:t xml:space="preserve">INFORMACJA W SPRAWIE ZWROTU KOSZTÓW </w:t>
      </w:r>
      <w:r w:rsidRPr="00D221EA">
        <w:rPr>
          <w:rFonts w:ascii="Times New Roman" w:eastAsia="Calibri" w:hAnsi="Times New Roman" w:cs="Times New Roman"/>
          <w:b/>
          <w:bCs/>
          <w:color w:val="000000"/>
          <w:lang w:eastAsia="pl-PL"/>
        </w:rPr>
        <w:br/>
        <w:t>W POSTĘPOWANIU</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IX</w:t>
      </w:r>
      <w:r w:rsidRPr="00D221EA">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D221EA">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2</w:t>
      </w:r>
      <w:r w:rsidRPr="00D221EA">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center"/>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Oferta musi być podpisana w taki sposób, by prawnie zobowiązywała wszystkich Wykonawców</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występujących wspólnie (przez każdego z Wykonawców lub pełnomocnika).</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4</w:t>
      </w:r>
      <w:r w:rsidRPr="00D221EA">
        <w:rPr>
          <w:rFonts w:ascii="Times New Roman" w:eastAsia="Calibri" w:hAnsi="Times New Roman" w:cs="Times New Roman"/>
          <w:bCs/>
          <w:lang w:eastAsia="pl-PL"/>
        </w:rPr>
        <w:t>.</w:t>
      </w:r>
      <w:r w:rsidRPr="00D221EA">
        <w:rPr>
          <w:rFonts w:ascii="Times New Roman" w:eastAsia="Calibri" w:hAnsi="Times New Roman" w:cs="Times New Roman"/>
          <w:b/>
          <w:bCs/>
          <w:lang w:eastAsia="pl-PL"/>
        </w:rPr>
        <w:t xml:space="preserve"> </w:t>
      </w:r>
      <w:r w:rsidRPr="00D221EA">
        <w:rPr>
          <w:rFonts w:ascii="Times New Roman" w:eastAsia="Calibri" w:hAnsi="Times New Roman" w:cs="Times New Roman"/>
          <w:lang w:eastAsia="pl-PL"/>
        </w:rPr>
        <w:t xml:space="preserve">W przypadku wspólnego ubiegania się o zamówienie przez Wykonawców, oświadczenie, </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o którym mowa w art. 25a ustawy (pkt 4.1. rozdziału XII SIWZ) składa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wspólnie ubiegających się o zamówienie. Oświadczenia te potwierdzają brak podstaw wykluczenia</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(każdy z Wykonawców wspólnie składających ofertę nie może podlegać wykluczeniu z</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postępowania co oznacza, iż oświadczenie w tym zakresie musi złożyć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strike/>
          <w:lang w:eastAsia="pl-PL"/>
        </w:rPr>
      </w:pPr>
      <w:r w:rsidRPr="00D221EA">
        <w:rPr>
          <w:rFonts w:ascii="Times New Roman" w:eastAsia="Calibri" w:hAnsi="Times New Roman" w:cs="Times New Roman"/>
          <w:lang w:eastAsia="pl-PL"/>
        </w:rPr>
        <w:t>składających ofertę wspólną).</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Wszelka korespondencja prowadzona będzie wyłącznie z podmiotem występującym, jako</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pełnomocnik Wykonawców składających wspólną ofertę.</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PODWYKONAWCÓW</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Wykonawca może powierzyć wykonanie części zamówienia podwykonawcy.</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lastRenderedPageBreak/>
        <w:t>2</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21EA">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Powierzenie wykonania części zamówienia podwykonawcom nie zwalnia Wykonawcy </w:t>
      </w:r>
      <w:r w:rsidRPr="00D221EA">
        <w:rPr>
          <w:rFonts w:ascii="Times New Roman" w:eastAsia="Calibri" w:hAnsi="Times New Roman" w:cs="Times New Roman"/>
          <w:color w:val="000000"/>
          <w:szCs w:val="24"/>
          <w:lang w:eastAsia="pl-PL"/>
        </w:rPr>
        <w:br/>
      </w:r>
      <w:r w:rsidRPr="00D221EA">
        <w:rPr>
          <w:rFonts w:ascii="Times New Roman" w:eastAsia="Calibri" w:hAnsi="Times New Roman" w:cs="Times New Roman"/>
          <w:color w:val="000000"/>
          <w:lang w:eastAsia="pl-PL"/>
        </w:rPr>
        <w:t>z odpowiedzialności za należyte wykonanie tego zamówienia.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w:t>
      </w:r>
      <w:r w:rsidRPr="00D221EA">
        <w:rPr>
          <w:rFonts w:ascii="Times New Roman" w:eastAsia="Calibri" w:hAnsi="Times New Roman" w:cs="Times New Roman"/>
          <w:b/>
          <w:bCs/>
          <w:color w:val="000000"/>
          <w:lang w:eastAsia="pl-PL"/>
        </w:rPr>
        <w:tab/>
        <w:t>TERMIN WYKONANIA ZAMÓWIENIA, GWARANCJA ORAZ WARUNKI PŁATNOŚCI</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2F6E56" w:rsidRDefault="00D221EA" w:rsidP="00D221EA">
      <w:pPr>
        <w:tabs>
          <w:tab w:val="num" w:pos="810"/>
        </w:tabs>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1.</w:t>
      </w:r>
      <w:r w:rsidRPr="002F6E56">
        <w:rPr>
          <w:rFonts w:ascii="Times New Roman" w:eastAsia="Times New Roman" w:hAnsi="Times New Roman" w:cs="Times New Roman"/>
          <w:lang w:eastAsia="pl-PL"/>
        </w:rPr>
        <w:t xml:space="preserve"> Zamawiający ustala czas trwania umowy  </w:t>
      </w:r>
      <w:r w:rsidRPr="002F6E56">
        <w:rPr>
          <w:rFonts w:ascii="Times New Roman" w:eastAsia="Times New Roman" w:hAnsi="Times New Roman" w:cs="Times New Roman"/>
          <w:b/>
          <w:lang w:eastAsia="pl-PL"/>
        </w:rPr>
        <w:t>na okres 12 miesięcy</w:t>
      </w:r>
      <w:r w:rsidRPr="002F6E56">
        <w:rPr>
          <w:rFonts w:ascii="Times New Roman" w:eastAsia="Times New Roman" w:hAnsi="Times New Roman" w:cs="Times New Roman"/>
          <w:lang w:eastAsia="pl-PL"/>
        </w:rPr>
        <w:t xml:space="preserve">  od daty jej </w:t>
      </w:r>
      <w:r w:rsidR="00DA2945">
        <w:rPr>
          <w:rFonts w:ascii="Times New Roman" w:eastAsia="Times New Roman" w:hAnsi="Times New Roman" w:cs="Times New Roman"/>
          <w:lang w:eastAsia="pl-PL"/>
        </w:rPr>
        <w:t>zawarcia</w:t>
      </w:r>
      <w:r w:rsidRPr="002F6E56">
        <w:rPr>
          <w:rFonts w:ascii="Times New Roman" w:eastAsia="Times New Roman" w:hAnsi="Times New Roman" w:cs="Times New Roman"/>
          <w:lang w:eastAsia="pl-PL"/>
        </w:rPr>
        <w:t xml:space="preserve"> lub do momentu wyczerpania ilości asortymentów objętych umową.</w:t>
      </w:r>
    </w:p>
    <w:p w:rsidR="00D221EA" w:rsidRPr="002F6E56" w:rsidRDefault="00D221EA" w:rsidP="00D221EA">
      <w:pPr>
        <w:spacing w:after="0" w:line="240" w:lineRule="auto"/>
        <w:jc w:val="both"/>
        <w:rPr>
          <w:rFonts w:ascii="Times New Roman" w:eastAsia="Times New Roman" w:hAnsi="Times New Roman" w:cs="Times New Roman"/>
          <w:b/>
          <w:lang w:eastAsia="pl-PL"/>
        </w:rPr>
      </w:pPr>
    </w:p>
    <w:p w:rsidR="00D221EA" w:rsidRPr="002F6E56" w:rsidRDefault="00D221EA" w:rsidP="00D221EA">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 xml:space="preserve">2. </w:t>
      </w:r>
      <w:r w:rsidRPr="002F6E56">
        <w:rPr>
          <w:rFonts w:ascii="Times New Roman" w:eastAsia="Times New Roman" w:hAnsi="Times New Roman" w:cs="Times New Roman"/>
          <w:lang w:eastAsia="pl-PL"/>
        </w:rPr>
        <w:t xml:space="preserve">Zamawiający wymaga realizacji zamówień, na podstawie zamówień cząstkowych, które będą realizowane przez Wykonawcę na warunkach CIP </w:t>
      </w:r>
      <w:proofErr w:type="spellStart"/>
      <w:r w:rsidRPr="002F6E56">
        <w:rPr>
          <w:rFonts w:ascii="Times New Roman" w:eastAsia="Times New Roman" w:hAnsi="Times New Roman" w:cs="Times New Roman"/>
          <w:lang w:eastAsia="pl-PL"/>
        </w:rPr>
        <w:t>Incoterms</w:t>
      </w:r>
      <w:proofErr w:type="spellEnd"/>
      <w:r w:rsidRPr="002F6E56">
        <w:rPr>
          <w:rFonts w:ascii="Times New Roman" w:eastAsia="Times New Roman" w:hAnsi="Times New Roman" w:cs="Times New Roman"/>
          <w:lang w:eastAsia="pl-PL"/>
        </w:rPr>
        <w:t xml:space="preserve"> 2010, do oznaczonego miejsca wykonania, tj. Główny Instytut Górnictwa, </w:t>
      </w:r>
      <w:r w:rsidR="00A3459E">
        <w:rPr>
          <w:rFonts w:ascii="Times New Roman" w:eastAsia="Times New Roman" w:hAnsi="Times New Roman" w:cs="Times New Roman"/>
          <w:lang w:eastAsia="pl-PL"/>
        </w:rPr>
        <w:t>Budynek CCTW</w:t>
      </w:r>
      <w:r w:rsidRPr="002F6E56">
        <w:rPr>
          <w:rFonts w:ascii="Times New Roman" w:eastAsia="Times New Roman" w:hAnsi="Times New Roman" w:cs="Times New Roman"/>
          <w:lang w:eastAsia="pl-PL"/>
        </w:rPr>
        <w:t xml:space="preserve">, </w:t>
      </w:r>
      <w:r w:rsidR="00A3459E" w:rsidRPr="00A3459E">
        <w:rPr>
          <w:rFonts w:ascii="Times New Roman" w:hAnsi="Times New Roman" w:cs="Times New Roman"/>
          <w:sz w:val="24"/>
          <w:szCs w:val="24"/>
        </w:rPr>
        <w:t>(wjazd od ulicy Korfantego 79 )</w:t>
      </w:r>
      <w:r w:rsidRPr="00A3459E">
        <w:rPr>
          <w:rFonts w:ascii="Times New Roman" w:eastAsia="Times New Roman" w:hAnsi="Times New Roman" w:cs="Times New Roman"/>
          <w:lang w:eastAsia="pl-PL"/>
        </w:rPr>
        <w:t>,</w:t>
      </w:r>
      <w:r w:rsidRPr="002F6E56">
        <w:rPr>
          <w:rFonts w:ascii="Times New Roman" w:eastAsia="Times New Roman" w:hAnsi="Times New Roman" w:cs="Times New Roman"/>
          <w:lang w:eastAsia="pl-PL"/>
        </w:rPr>
        <w:t xml:space="preserve"> 40 - 166 Katowice. </w:t>
      </w:r>
    </w:p>
    <w:p w:rsidR="00D221EA" w:rsidRPr="002F6E56" w:rsidRDefault="00D221EA" w:rsidP="00D221EA">
      <w:pPr>
        <w:spacing w:after="0" w:line="240" w:lineRule="auto"/>
        <w:rPr>
          <w:rFonts w:ascii="Times New Roman" w:eastAsia="Calibri" w:hAnsi="Times New Roman" w:cs="Times New Roman"/>
          <w:b/>
          <w:bCs/>
          <w:lang w:eastAsia="pl-PL"/>
        </w:rPr>
      </w:pPr>
    </w:p>
    <w:p w:rsidR="00D221EA" w:rsidRPr="002F6E56" w:rsidRDefault="00D221EA" w:rsidP="00D221EA">
      <w:pPr>
        <w:tabs>
          <w:tab w:val="num" w:pos="1260"/>
        </w:tabs>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3.</w:t>
      </w:r>
      <w:r w:rsidRPr="002F6E56">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D221EA" w:rsidRPr="00DA2945" w:rsidRDefault="00D221EA" w:rsidP="00D221EA">
      <w:pPr>
        <w:spacing w:after="0" w:line="240" w:lineRule="auto"/>
        <w:rPr>
          <w:rFonts w:ascii="Times New Roman" w:eastAsia="Calibri" w:hAnsi="Times New Roman" w:cs="Times New Roman"/>
          <w:b/>
          <w:bCs/>
          <w:sz w:val="24"/>
          <w:szCs w:val="24"/>
          <w:lang w:eastAsia="pl-PL"/>
        </w:rPr>
      </w:pPr>
    </w:p>
    <w:p w:rsidR="006A760D" w:rsidRDefault="00D221EA" w:rsidP="00DA2945">
      <w:pPr>
        <w:pStyle w:val="Bezodstpw"/>
        <w:rPr>
          <w:szCs w:val="24"/>
        </w:rPr>
      </w:pPr>
      <w:r w:rsidRPr="00DA2945">
        <w:rPr>
          <w:b/>
          <w:szCs w:val="24"/>
        </w:rPr>
        <w:t>4.</w:t>
      </w:r>
      <w:r w:rsidRPr="00DA2945">
        <w:rPr>
          <w:szCs w:val="24"/>
        </w:rPr>
        <w:t xml:space="preserve"> </w:t>
      </w:r>
      <w:r w:rsidR="00DA2945" w:rsidRPr="00DA2945">
        <w:rPr>
          <w:szCs w:val="24"/>
        </w:rPr>
        <w:t>Wykonawca zapewni gwarancję i rękojmię</w:t>
      </w:r>
      <w:r w:rsidR="006A760D">
        <w:rPr>
          <w:szCs w:val="24"/>
        </w:rPr>
        <w:t>:</w:t>
      </w:r>
    </w:p>
    <w:p w:rsidR="00537D5F" w:rsidRPr="006A760D" w:rsidRDefault="006A760D" w:rsidP="00537D5F">
      <w:pPr>
        <w:pStyle w:val="Bezodstpw"/>
        <w:rPr>
          <w:b/>
          <w:szCs w:val="24"/>
        </w:rPr>
      </w:pPr>
      <w:r>
        <w:rPr>
          <w:szCs w:val="24"/>
        </w:rPr>
        <w:t xml:space="preserve">      4.1  Dla części  1 : </w:t>
      </w:r>
      <w:r w:rsidR="00DA2945" w:rsidRPr="00DA2945">
        <w:rPr>
          <w:szCs w:val="24"/>
        </w:rPr>
        <w:t xml:space="preserve"> </w:t>
      </w:r>
      <w:r w:rsidR="00537D5F" w:rsidRPr="006A760D">
        <w:rPr>
          <w:b/>
          <w:szCs w:val="24"/>
        </w:rPr>
        <w:t>min</w:t>
      </w:r>
      <w:r w:rsidR="00537D5F">
        <w:rPr>
          <w:b/>
          <w:szCs w:val="24"/>
        </w:rPr>
        <w:t>imum</w:t>
      </w:r>
      <w:r w:rsidR="00537D5F" w:rsidRPr="006A760D">
        <w:rPr>
          <w:b/>
          <w:szCs w:val="24"/>
        </w:rPr>
        <w:t xml:space="preserve">  36- miesięcy na pipety automatyczne, 24 – miesiące na pipety elektroniczne.</w:t>
      </w:r>
    </w:p>
    <w:p w:rsidR="00537D5F" w:rsidRDefault="00F740AA" w:rsidP="00DA2945">
      <w:pPr>
        <w:pStyle w:val="Bezodstpw"/>
        <w:rPr>
          <w:szCs w:val="24"/>
        </w:rPr>
      </w:pPr>
      <w:r>
        <w:rPr>
          <w:szCs w:val="24"/>
        </w:rPr>
        <w:t xml:space="preserve">  </w:t>
      </w:r>
      <w:r w:rsidR="006A760D">
        <w:rPr>
          <w:szCs w:val="24"/>
        </w:rPr>
        <w:t xml:space="preserve">   4.2. Dla części </w:t>
      </w:r>
      <w:r w:rsidR="00537D5F">
        <w:rPr>
          <w:szCs w:val="24"/>
        </w:rPr>
        <w:t xml:space="preserve">2-7 </w:t>
      </w:r>
      <w:r w:rsidR="006A760D">
        <w:rPr>
          <w:szCs w:val="24"/>
        </w:rPr>
        <w:t xml:space="preserve"> : </w:t>
      </w:r>
      <w:r w:rsidR="00537D5F" w:rsidRPr="00697DDD">
        <w:rPr>
          <w:b/>
          <w:szCs w:val="24"/>
        </w:rPr>
        <w:t>minimum</w:t>
      </w:r>
      <w:r w:rsidR="00537D5F" w:rsidRPr="00DA2945">
        <w:rPr>
          <w:szCs w:val="24"/>
        </w:rPr>
        <w:t xml:space="preserve"> </w:t>
      </w:r>
      <w:r w:rsidR="00537D5F" w:rsidRPr="00DA2945">
        <w:rPr>
          <w:b/>
          <w:szCs w:val="24"/>
        </w:rPr>
        <w:t>12 miesięcy</w:t>
      </w:r>
      <w:r w:rsidR="00537D5F" w:rsidRPr="00DA2945">
        <w:rPr>
          <w:szCs w:val="24"/>
        </w:rPr>
        <w:t xml:space="preserve"> gwarancji licząc od daty dostawy towaru, </w:t>
      </w:r>
    </w:p>
    <w:p w:rsidR="00537D5F" w:rsidRDefault="00537D5F" w:rsidP="00DA2945">
      <w:pPr>
        <w:pStyle w:val="Bezodstpw"/>
        <w:rPr>
          <w:szCs w:val="24"/>
        </w:rPr>
      </w:pPr>
      <w:r w:rsidRPr="00DA2945">
        <w:rPr>
          <w:szCs w:val="24"/>
        </w:rPr>
        <w:t>przy czym gwarancja    na  materiały eksploatacyjne dotyczy wad produkcyjnych lub otrzymania towaru uszkodzonego</w:t>
      </w:r>
    </w:p>
    <w:p w:rsidR="00DA2945" w:rsidRPr="00DA2945" w:rsidRDefault="00F740AA" w:rsidP="00DA2945">
      <w:pPr>
        <w:pStyle w:val="Bezodstpw"/>
        <w:rPr>
          <w:szCs w:val="24"/>
        </w:rPr>
      </w:pPr>
      <w:r>
        <w:rPr>
          <w:szCs w:val="24"/>
        </w:rPr>
        <w:t xml:space="preserve">Gwarancja liczona jest od daty dostawy przedmiotu zamówienia, na podstawie wystawionej faktury. </w:t>
      </w:r>
      <w:r w:rsidR="00697DDD">
        <w:t>U</w:t>
      </w:r>
      <w:r w:rsidR="00697DDD" w:rsidRPr="0075704C">
        <w:rPr>
          <w:szCs w:val="24"/>
        </w:rPr>
        <w:t>zupełnieni</w:t>
      </w:r>
      <w:r w:rsidR="00697DDD">
        <w:rPr>
          <w:szCs w:val="24"/>
        </w:rPr>
        <w:t>e</w:t>
      </w:r>
      <w:r w:rsidR="00697DDD" w:rsidRPr="0075704C">
        <w:rPr>
          <w:szCs w:val="24"/>
        </w:rPr>
        <w:t xml:space="preserve"> ilościowe lub wymian</w:t>
      </w:r>
      <w:r w:rsidR="00697DDD">
        <w:rPr>
          <w:szCs w:val="24"/>
        </w:rPr>
        <w:t>a</w:t>
      </w:r>
      <w:r w:rsidR="00697DDD" w:rsidRPr="0075704C">
        <w:rPr>
          <w:szCs w:val="24"/>
        </w:rPr>
        <w:t xml:space="preserve"> wadliwego produktu na pozbawiony wad</w:t>
      </w:r>
      <w:r w:rsidR="00697DDD">
        <w:rPr>
          <w:szCs w:val="24"/>
        </w:rPr>
        <w:t xml:space="preserve"> nastąpi </w:t>
      </w:r>
      <w:r w:rsidR="00697DDD" w:rsidRPr="0075704C">
        <w:rPr>
          <w:szCs w:val="24"/>
        </w:rPr>
        <w:t xml:space="preserve"> w </w:t>
      </w:r>
      <w:r w:rsidR="00697DDD" w:rsidRPr="00662223">
        <w:rPr>
          <w:szCs w:val="24"/>
        </w:rPr>
        <w:t xml:space="preserve">terminie </w:t>
      </w:r>
      <w:r w:rsidR="00697DDD" w:rsidRPr="00662223">
        <w:rPr>
          <w:szCs w:val="24"/>
          <w:u w:val="single"/>
        </w:rPr>
        <w:t xml:space="preserve"> do 5 dni roboczych</w:t>
      </w:r>
      <w:r w:rsidR="00697DDD" w:rsidRPr="0075704C">
        <w:rPr>
          <w:szCs w:val="24"/>
        </w:rPr>
        <w:t xml:space="preserve"> od daty zgłoszenia reklamacji.</w:t>
      </w:r>
      <w:r w:rsidR="00697DDD">
        <w:rPr>
          <w:szCs w:val="24"/>
        </w:rPr>
        <w:t xml:space="preserve"> </w:t>
      </w:r>
    </w:p>
    <w:p w:rsidR="00D221EA" w:rsidRDefault="00D221EA" w:rsidP="00D221EA">
      <w:pPr>
        <w:tabs>
          <w:tab w:val="num" w:pos="1260"/>
        </w:tabs>
        <w:spacing w:after="0" w:line="240" w:lineRule="auto"/>
        <w:jc w:val="both"/>
        <w:rPr>
          <w:rFonts w:ascii="Times New Roman" w:eastAsia="Times New Roman" w:hAnsi="Times New Roman" w:cs="Times New Roman"/>
          <w:lang w:eastAsia="pl-PL"/>
        </w:rPr>
      </w:pPr>
    </w:p>
    <w:p w:rsidR="00697DDD" w:rsidRPr="002F6E56" w:rsidRDefault="00697DDD" w:rsidP="00697DDD">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5.</w:t>
      </w:r>
      <w:r w:rsidRPr="002F6E56">
        <w:rPr>
          <w:rFonts w:ascii="Times New Roman" w:eastAsia="Times New Roman" w:hAnsi="Times New Roman" w:cs="Times New Roman"/>
          <w:lang w:eastAsia="pl-PL"/>
        </w:rPr>
        <w:t xml:space="preserve"> Warunki płatności</w:t>
      </w:r>
      <w:r>
        <w:rPr>
          <w:rFonts w:ascii="Times New Roman" w:eastAsia="Times New Roman" w:hAnsi="Times New Roman" w:cs="Times New Roman"/>
          <w:lang w:eastAsia="pl-PL"/>
        </w:rPr>
        <w:t xml:space="preserve"> : </w:t>
      </w:r>
      <w:r w:rsidRPr="002F6E56">
        <w:rPr>
          <w:rFonts w:ascii="Times New Roman" w:eastAsia="Times New Roman" w:hAnsi="Times New Roman" w:cs="Times New Roman"/>
          <w:lang w:eastAsia="pl-PL"/>
        </w:rPr>
        <w:t xml:space="preserve">płatność </w:t>
      </w:r>
      <w:r>
        <w:rPr>
          <w:rFonts w:ascii="Times New Roman" w:eastAsia="Times New Roman" w:hAnsi="Times New Roman" w:cs="Times New Roman"/>
          <w:lang w:eastAsia="pl-PL"/>
        </w:rPr>
        <w:t xml:space="preserve"> za każdą dostawę cząstkową </w:t>
      </w:r>
      <w:r w:rsidRPr="002F6E56">
        <w:rPr>
          <w:rFonts w:ascii="Times New Roman" w:eastAsia="Times New Roman" w:hAnsi="Times New Roman" w:cs="Times New Roman"/>
          <w:lang w:eastAsia="pl-PL"/>
        </w:rPr>
        <w:t xml:space="preserve">zostanie wykonana </w:t>
      </w:r>
      <w:r w:rsidRPr="002F6E56">
        <w:rPr>
          <w:rFonts w:ascii="Times New Roman" w:eastAsia="Times New Roman" w:hAnsi="Times New Roman" w:cs="Times New Roman"/>
          <w:b/>
          <w:lang w:eastAsia="pl-PL"/>
        </w:rPr>
        <w:t xml:space="preserve">w terminie </w:t>
      </w:r>
      <w:r>
        <w:rPr>
          <w:rFonts w:ascii="Times New Roman" w:eastAsia="Times New Roman" w:hAnsi="Times New Roman" w:cs="Times New Roman"/>
          <w:b/>
          <w:lang w:eastAsia="pl-PL"/>
        </w:rPr>
        <w:t>30 dni</w:t>
      </w:r>
      <w:r w:rsidRPr="002F6E5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licząc </w:t>
      </w:r>
      <w:r w:rsidRPr="002F6E56">
        <w:rPr>
          <w:rFonts w:ascii="Times New Roman" w:eastAsia="Times New Roman" w:hAnsi="Times New Roman" w:cs="Times New Roman"/>
          <w:lang w:eastAsia="pl-PL"/>
        </w:rPr>
        <w:t>od daty dostarczenia do GIG prawidłowo wystawionej faktury</w:t>
      </w:r>
      <w:r>
        <w:rPr>
          <w:rFonts w:ascii="Times New Roman" w:eastAsia="Times New Roman" w:hAnsi="Times New Roman" w:cs="Times New Roman"/>
          <w:lang w:eastAsia="pl-PL"/>
        </w:rPr>
        <w:t xml:space="preserve"> obejmującej zrealizowaną dostawę.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w:t>
      </w:r>
      <w:r w:rsidRPr="00D221EA">
        <w:rPr>
          <w:rFonts w:ascii="Times New Roman" w:eastAsia="Calibri" w:hAnsi="Times New Roman" w:cs="Times New Roman"/>
          <w:b/>
          <w:bCs/>
          <w:color w:val="000000"/>
          <w:lang w:eastAsia="pl-PL"/>
        </w:rPr>
        <w:tab/>
        <w:t xml:space="preserve">PODSTAWY WYKLUCZENIA Z POSTĘPOWANIA </w:t>
      </w:r>
      <w:r w:rsidRPr="00D221EA">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O udzielenie zamówienia mogą się ubiegać Wykonawcy, którzy:</w:t>
      </w:r>
    </w:p>
    <w:p w:rsidR="00D221EA" w:rsidRDefault="00D221EA" w:rsidP="00D221EA">
      <w:pPr>
        <w:spacing w:after="0" w:line="240" w:lineRule="auto"/>
        <w:jc w:val="both"/>
        <w:rPr>
          <w:rFonts w:ascii="Times New Roman" w:eastAsia="Calibri" w:hAnsi="Times New Roman" w:cs="Times New Roman"/>
          <w:color w:val="000000"/>
          <w:lang w:eastAsia="pl-PL"/>
        </w:rPr>
      </w:pPr>
    </w:p>
    <w:p w:rsidR="008471BB" w:rsidRPr="00D221EA" w:rsidRDefault="008471BB"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1.1.</w:t>
      </w:r>
      <w:r w:rsidRPr="00D221EA">
        <w:rPr>
          <w:rFonts w:ascii="Times New Roman" w:eastAsia="Calibri" w:hAnsi="Times New Roman" w:cs="Times New Roman"/>
          <w:color w:val="000000"/>
          <w:lang w:eastAsia="pl-PL"/>
        </w:rPr>
        <w:tab/>
        <w:t>nie podlegają wykluczeniu;</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color w:val="000000"/>
          <w:lang w:eastAsia="pl-PL"/>
        </w:rPr>
        <w:tab/>
        <w:t>Podstawy wykluczenia:</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 xml:space="preserve">Zamawiający wykluczy z postępowania Wykonawcę/ów w przypadkach, o których mowa </w:t>
      </w:r>
      <w:r w:rsidRPr="00D221EA">
        <w:rPr>
          <w:rFonts w:ascii="Times New Roman" w:eastAsia="Calibri" w:hAnsi="Times New Roman" w:cs="Times New Roman"/>
          <w:color w:val="000000"/>
          <w:lang w:eastAsia="pl-PL"/>
        </w:rPr>
        <w:br/>
        <w:t xml:space="preserve">w art. 24, ust. 1, pkt 12-23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(przesłanki wykluczenia obligatoryjne).</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color w:val="000000"/>
          <w:lang w:eastAsia="pl-PL"/>
        </w:rPr>
        <w:tab/>
        <w:t xml:space="preserve">Z postępowania o udzielenie zamówienia Zamawiający wykluczy także Wykonawcę/ów </w:t>
      </w:r>
      <w:r w:rsidRPr="00D221EA">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t>2.2.1.</w:t>
      </w:r>
      <w:r w:rsidRPr="00D221EA">
        <w:rPr>
          <w:rFonts w:ascii="Times New Roman" w:eastAsia="Calibri" w:hAnsi="Times New Roman" w:cs="Times New Roman"/>
          <w:color w:val="000000"/>
          <w:lang w:eastAsia="pl-PL"/>
        </w:rPr>
        <w:t xml:space="preserve"> w stosunku do którego otwarto likwidację, w zatwierdzonym przez sąd układzie </w:t>
      </w:r>
      <w:r w:rsidRPr="00D221EA">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D221EA">
        <w:rPr>
          <w:rFonts w:ascii="Times New Roman" w:eastAsia="Calibri" w:hAnsi="Times New Roman" w:cs="Times New Roman"/>
          <w:color w:val="000000"/>
          <w:lang w:eastAsia="pl-PL"/>
        </w:rPr>
        <w:t>późn</w:t>
      </w:r>
      <w:proofErr w:type="spellEnd"/>
      <w:r w:rsidRPr="00D221EA">
        <w:rPr>
          <w:rFonts w:ascii="Times New Roman" w:eastAsia="Calibri" w:hAnsi="Times New Roman" w:cs="Times New Roman"/>
          <w:color w:val="000000"/>
          <w:lang w:eastAsia="pl-PL"/>
        </w:rPr>
        <w:t>. zm.) lub którego upadłość ogłoszono, z wyjątkiem wykonawcy, który po ogłoszeniu upadłości zawarł</w:t>
      </w:r>
      <w:r w:rsidRPr="00D221EA">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221EA">
        <w:rPr>
          <w:rFonts w:ascii="Times New Roman" w:eastAsia="Calibri" w:hAnsi="Times New Roman" w:cs="Times New Roman"/>
          <w:color w:val="000000"/>
          <w:szCs w:val="24"/>
          <w:lang w:eastAsia="pl-PL"/>
        </w:rPr>
        <w:t>późn</w:t>
      </w:r>
      <w:proofErr w:type="spellEnd"/>
      <w:r w:rsidRPr="00D221EA">
        <w:rPr>
          <w:rFonts w:ascii="Times New Roman" w:eastAsia="Calibri" w:hAnsi="Times New Roman" w:cs="Times New Roman"/>
          <w:color w:val="000000"/>
          <w:szCs w:val="24"/>
          <w:lang w:eastAsia="pl-PL"/>
        </w:rPr>
        <w:t>. zm.).</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D221EA">
        <w:rPr>
          <w:rFonts w:ascii="Times New Roman" w:eastAsia="Calibri" w:hAnsi="Times New Roman" w:cs="Times New Roman"/>
          <w:b/>
          <w:bCs/>
          <w:color w:val="000000"/>
          <w:szCs w:val="24"/>
          <w:lang w:eastAsia="pl-PL"/>
        </w:rPr>
        <w:t>3.2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4</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D221EA">
        <w:rPr>
          <w:rFonts w:ascii="Times New Roman" w:eastAsia="Calibri" w:hAnsi="Times New Roman" w:cs="Times New Roman"/>
          <w:b/>
          <w:bCs/>
          <w:color w:val="000000"/>
          <w:szCs w:val="24"/>
          <w:lang w:eastAsia="pl-PL"/>
        </w:rPr>
        <w:t>4.1.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D221EA" w:rsidRDefault="00D221EA" w:rsidP="00D221EA">
      <w:pPr>
        <w:spacing w:after="0" w:line="240" w:lineRule="auto"/>
        <w:jc w:val="both"/>
        <w:rPr>
          <w:rFonts w:ascii="Times New Roman" w:eastAsia="Calibri" w:hAnsi="Times New Roman" w:cs="Times New Roman"/>
          <w:b/>
          <w:bCs/>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szCs w:val="24"/>
          <w:lang w:eastAsia="pl-PL"/>
        </w:rPr>
        <w:t xml:space="preserve">4.2. </w:t>
      </w:r>
      <w:r w:rsidRPr="00D221EA">
        <w:rPr>
          <w:rFonts w:ascii="Times New Roman" w:eastAsia="Calibri" w:hAnsi="Times New Roman" w:cs="Times New Roman"/>
          <w:b/>
          <w:bCs/>
          <w:szCs w:val="24"/>
          <w:lang w:eastAsia="pl-PL"/>
        </w:rPr>
        <w:tab/>
      </w:r>
      <w:r w:rsidRPr="00D221EA">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jc w:val="center"/>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D221EA"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color w:val="000000"/>
          <w:szCs w:val="24"/>
          <w:lang w:eastAsia="pl-PL"/>
        </w:rPr>
        <w:t>4.3.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D221EA">
        <w:rPr>
          <w:rFonts w:ascii="Times New Roman" w:eastAsia="Calibri" w:hAnsi="Times New Roman" w:cs="Times New Roman"/>
          <w:b/>
          <w:bCs/>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szCs w:val="24"/>
          <w:lang w:eastAsia="pl-PL"/>
        </w:rPr>
      </w:pP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3 (dotycząca wszystkich oświadczeń i dokumentów):</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D221EA">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D221EA">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u w:val="single"/>
          <w:lang w:eastAsia="pl-PL"/>
        </w:rPr>
      </w:pPr>
      <w:r w:rsidRPr="00D221EA">
        <w:rPr>
          <w:rFonts w:ascii="Times New Roman" w:eastAsia="Calibri" w:hAnsi="Times New Roman" w:cs="Times New Roman"/>
          <w:u w:val="single"/>
          <w:lang w:eastAsia="pl-PL"/>
        </w:rPr>
        <w:t xml:space="preserve">4) w przypadku wskazania przez Wykonawcę oświadczeń lub dokumentów, które znajdują się </w:t>
      </w:r>
      <w:r w:rsidRPr="00D221EA">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D221EA">
        <w:rPr>
          <w:rFonts w:ascii="Times New Roman" w:eastAsia="Calibri" w:hAnsi="Times New Roman" w:cs="Times New Roman"/>
          <w:u w:val="single"/>
          <w:lang w:eastAsia="pl-PL"/>
        </w:rPr>
        <w:t>Pzp</w:t>
      </w:r>
      <w:proofErr w:type="spellEnd"/>
      <w:r w:rsidRPr="00D221EA">
        <w:rPr>
          <w:rFonts w:ascii="Times New Roman" w:eastAsia="Calibri" w:hAnsi="Times New Roman" w:cs="Times New Roman"/>
          <w:u w:val="single"/>
          <w:lang w:eastAsia="pl-PL"/>
        </w:rPr>
        <w:t xml:space="preserve">, Zamawiający w celu potwierdzenia okoliczności, </w:t>
      </w:r>
      <w:r w:rsidRPr="00D221EA">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XIII</w:t>
      </w:r>
      <w:r w:rsidRPr="00D221EA">
        <w:rPr>
          <w:rFonts w:ascii="Times New Roman" w:eastAsia="Calibri" w:hAnsi="Times New Roman" w:cs="Times New Roman"/>
          <w:b/>
          <w:bCs/>
          <w:color w:val="000000"/>
          <w:lang w:eastAsia="pl-PL"/>
        </w:rPr>
        <w:tab/>
        <w:t xml:space="preserve">KORZYSTANIE Z ZASOBÓW INNYCH PODMIOTÓW </w:t>
      </w:r>
      <w:r w:rsidRPr="00D221EA">
        <w:rPr>
          <w:rFonts w:ascii="Times New Roman" w:eastAsia="Calibri" w:hAnsi="Times New Roman" w:cs="Times New Roman"/>
          <w:b/>
          <w:bCs/>
          <w:color w:val="000000"/>
          <w:lang w:eastAsia="pl-PL"/>
        </w:rPr>
        <w:br/>
        <w:t xml:space="preserve">W CELU POTWIERDZENIA SPEŁNIANIA WARUNKÓW UDZIAŁU </w:t>
      </w:r>
      <w:r w:rsidRPr="00D221EA">
        <w:rPr>
          <w:rFonts w:ascii="Times New Roman" w:eastAsia="Calibri" w:hAnsi="Times New Roman" w:cs="Times New Roman"/>
          <w:b/>
          <w:bCs/>
          <w:color w:val="000000"/>
          <w:lang w:eastAsia="pl-PL"/>
        </w:rPr>
        <w:br/>
        <w:t xml:space="preserve">W POSTĘPOWANIU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Default="00D221EA" w:rsidP="00D221EA">
      <w:pPr>
        <w:spacing w:after="0" w:line="240" w:lineRule="auto"/>
        <w:rPr>
          <w:rFonts w:ascii="Times New Roman" w:eastAsia="Calibri" w:hAnsi="Times New Roman" w:cs="Times New Roman"/>
          <w:b/>
          <w:bCs/>
          <w:strike/>
          <w:color w:val="000000"/>
          <w:lang w:eastAsia="pl-PL"/>
        </w:rPr>
      </w:pPr>
    </w:p>
    <w:p w:rsidR="00FB1C47" w:rsidRPr="00D221EA" w:rsidRDefault="00FB1C47" w:rsidP="00D221EA">
      <w:pPr>
        <w:spacing w:after="0" w:line="240" w:lineRule="auto"/>
        <w:rPr>
          <w:rFonts w:ascii="Times New Roman" w:eastAsia="Calibri" w:hAnsi="Times New Roman" w:cs="Times New Roman"/>
          <w:b/>
          <w:bCs/>
          <w:strike/>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XIV</w:t>
      </w:r>
      <w:r w:rsidRPr="00D221EA">
        <w:rPr>
          <w:rFonts w:ascii="Times New Roman" w:eastAsia="Calibri" w:hAnsi="Times New Roman" w:cs="Times New Roman"/>
          <w:b/>
          <w:bCs/>
          <w:color w:val="000000"/>
          <w:lang w:eastAsia="pl-PL"/>
        </w:rPr>
        <w:tab/>
        <w:t>PROCEDURA SANACYJNA - SAMOOCZYSZCZENIE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D221EA">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D221EA">
        <w:rPr>
          <w:rFonts w:ascii="Times New Roman" w:eastAsia="Calibri" w:hAnsi="Times New Roman" w:cs="Times New Roman"/>
          <w:color w:val="000000"/>
          <w:lang w:eastAsia="pl-PL"/>
        </w:rPr>
        <w:br/>
        <w:t>a następnie zgodnie z art. 26, ust. 2 ustawy do złożenia dowodów.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XV</w:t>
      </w:r>
      <w:r w:rsidRPr="00D221EA">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Pr="00D221EA">
          <w:rPr>
            <w:rFonts w:ascii="Times New Roman" w:eastAsia="Calibri" w:hAnsi="Times New Roman" w:cs="Times New Roman"/>
            <w:u w:val="single"/>
            <w:lang w:eastAsia="pl-PL"/>
          </w:rPr>
          <w:t>ajuraszczyk@gig.eu</w:t>
        </w:r>
      </w:hyperlink>
      <w:r w:rsidRPr="00D221EA">
        <w:rPr>
          <w:rFonts w:ascii="Times New Roman" w:eastAsia="Calibri" w:hAnsi="Times New Roman" w:cs="Times New Roman"/>
          <w:lang w:eastAsia="pl-PL"/>
        </w:rPr>
        <w:t xml:space="preserve">;  </w:t>
      </w:r>
      <w:hyperlink r:id="rId10" w:history="1">
        <w:r w:rsidRPr="00D221EA">
          <w:rPr>
            <w:rFonts w:ascii="Times New Roman" w:eastAsia="Calibri" w:hAnsi="Times New Roman" w:cs="Times New Roman"/>
            <w:u w:val="single"/>
            <w:lang w:eastAsia="pl-PL"/>
          </w:rPr>
          <w:t>mwallenburg@gig.eu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Wszelką korespondencję Wykonawcy mają obowiązek kierować na Zamawiającego wraz </w:t>
      </w:r>
      <w:r w:rsidRPr="00D221EA">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D221EA">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w:t>
      </w:r>
      <w:r w:rsidRPr="00D221EA">
        <w:rPr>
          <w:rFonts w:ascii="Times New Roman" w:eastAsia="Calibri" w:hAnsi="Times New Roman" w:cs="Times New Roman"/>
          <w:color w:val="000000"/>
          <w:lang w:eastAsia="pl-PL"/>
        </w:rPr>
        <w:tab/>
        <w:t>kwoty, jaką zamierza przeznaczyć na sfinansowanie zamówienia;</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w:t>
      </w:r>
      <w:r w:rsidRPr="00D221EA">
        <w:rPr>
          <w:rFonts w:ascii="Times New Roman" w:eastAsia="Calibri" w:hAnsi="Times New Roman" w:cs="Times New Roman"/>
          <w:color w:val="000000"/>
          <w:lang w:eastAsia="pl-PL"/>
        </w:rPr>
        <w:tab/>
        <w:t>firm oraz adresów Wykonawców, którzy złożyli oferty w terminie;</w:t>
      </w:r>
    </w:p>
    <w:p w:rsidR="00D221EA" w:rsidRPr="00D221EA" w:rsidRDefault="00D221EA" w:rsidP="00D221EA">
      <w:pPr>
        <w:spacing w:after="0" w:line="240" w:lineRule="auto"/>
        <w:ind w:left="1410" w:hanging="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3)</w:t>
      </w:r>
      <w:r w:rsidRPr="00D221EA">
        <w:rPr>
          <w:rFonts w:ascii="Times New Roman" w:eastAsia="Calibri" w:hAnsi="Times New Roman" w:cs="Times New Roman"/>
          <w:color w:val="000000"/>
          <w:lang w:eastAsia="pl-PL"/>
        </w:rPr>
        <w:tab/>
        <w:t>ceny, terminu wykonania zamówienia, okresu gwarancji i warunków płatności zawartych w ofertach.</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D221EA">
        <w:rPr>
          <w:rFonts w:ascii="Times New Roman" w:eastAsia="Calibri" w:hAnsi="Times New Roman" w:cs="Times New Roman"/>
          <w:b/>
          <w:bCs/>
          <w:color w:val="000000"/>
          <w:lang w:eastAsia="pl-PL"/>
        </w:rPr>
        <w:t xml:space="preserve"> </w:t>
      </w:r>
      <w:hyperlink r:id="rId12" w:history="1">
        <w:r w:rsidRPr="00D221EA">
          <w:rPr>
            <w:rFonts w:ascii="Times New Roman" w:eastAsia="Calibri" w:hAnsi="Times New Roman" w:cs="Times New Roman"/>
            <w:b/>
            <w:bCs/>
            <w:color w:val="0000FF"/>
            <w:u w:val="single"/>
            <w:lang w:eastAsia="pl-PL"/>
          </w:rPr>
          <w:t>www.gig.eu</w:t>
        </w:r>
      </w:hyperlink>
      <w:r w:rsidRPr="00D221EA">
        <w:rPr>
          <w:rFonts w:ascii="Times New Roman" w:eastAsia="Calibri" w:hAnsi="Times New Roman" w:cs="Times New Roman"/>
          <w:b/>
          <w:bCs/>
          <w:color w:val="000000"/>
          <w:lang w:eastAsia="pl-PL"/>
        </w:rPr>
        <w:t xml:space="preserve"> </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w:t>
      </w:r>
      <w:r w:rsidRPr="00D221EA">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zwrócić się do Zamawiającego o wyjaśnienie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D221EA">
          <w:rPr>
            <w:rFonts w:ascii="Times New Roman" w:eastAsia="Calibri" w:hAnsi="Times New Roman" w:cs="Times New Roman"/>
            <w:b/>
            <w:color w:val="0000FF"/>
            <w:u w:val="single"/>
            <w:lang w:eastAsia="pl-PL"/>
          </w:rPr>
          <w:t>www.gig.eu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.Wszelkie zmiany treści SIWZ, jak też wyjaśnienia i odpowiedzi na pytania co do </w:t>
      </w:r>
      <w:r w:rsidRPr="00D221EA">
        <w:rPr>
          <w:rFonts w:ascii="Times New Roman" w:eastAsia="Calibri" w:hAnsi="Times New Roman" w:cs="Times New Roman"/>
          <w:color w:val="000000"/>
          <w:lang w:eastAsia="pl-PL"/>
        </w:rPr>
        <w:lastRenderedPageBreak/>
        <w:t>treści SIWZ, Zamawiający zamieszczać będzie także pod wskazanym wyżej adresem internetowym.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XVII</w:t>
      </w:r>
      <w:r w:rsidRPr="00D221EA">
        <w:rPr>
          <w:rFonts w:ascii="Times New Roman" w:eastAsia="Calibri" w:hAnsi="Times New Roman" w:cs="Times New Roman"/>
          <w:b/>
          <w:bCs/>
          <w:color w:val="000000"/>
          <w:lang w:eastAsia="pl-PL"/>
        </w:rPr>
        <w:tab/>
        <w:t>OSOBY ZE STRONY ZAMAWIAJĄCEGO UPRAWNIONE DO POROZUMIEWANIA SIĘ Z WYKONAWCAMI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Zamawiający wyznacza następującą osobę do porozumiewania się z Wykonawcami, </w:t>
      </w:r>
      <w:r w:rsidRPr="00D221EA">
        <w:rPr>
          <w:rFonts w:ascii="Times New Roman" w:eastAsia="Calibri" w:hAnsi="Times New Roman" w:cs="Times New Roman"/>
          <w:color w:val="000000"/>
          <w:lang w:eastAsia="pl-PL"/>
        </w:rPr>
        <w:br/>
        <w:t>w sprawach dotyczących niniejszego postępowania: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 xml:space="preserve">- mgr Monika </w:t>
      </w:r>
      <w:proofErr w:type="spellStart"/>
      <w:r w:rsidRPr="00D221EA">
        <w:rPr>
          <w:rFonts w:ascii="Times New Roman" w:eastAsia="Calibri" w:hAnsi="Times New Roman" w:cs="Times New Roman"/>
          <w:b/>
          <w:bCs/>
          <w:color w:val="000000"/>
          <w:lang w:eastAsia="pl-PL"/>
        </w:rPr>
        <w:t>Wallenburg</w:t>
      </w:r>
      <w:proofErr w:type="spellEnd"/>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bCs/>
          <w:color w:val="000000"/>
          <w:lang w:eastAsia="pl-PL"/>
        </w:rPr>
        <w:t xml:space="preserve">- Gmach Dyrekcji, Dział Handlowy (FZ-1) pokój 226, </w:t>
      </w:r>
      <w:r w:rsidRPr="00D221EA">
        <w:rPr>
          <w:rFonts w:ascii="Times New Roman" w:eastAsia="Calibri" w:hAnsi="Times New Roman" w:cs="Times New Roman"/>
          <w:bCs/>
          <w:color w:val="000000"/>
          <w:lang w:eastAsia="pl-PL"/>
        </w:rPr>
        <w:br/>
        <w:t xml:space="preserve">II  piętro, tel. (032) 259 25 47- fax: (032) 259 22 05 - e-mail: </w:t>
      </w:r>
      <w:hyperlink r:id="rId15" w:history="1">
        <w:r w:rsidRPr="00D221EA">
          <w:rPr>
            <w:rFonts w:ascii="Times New Roman" w:eastAsia="Calibri" w:hAnsi="Times New Roman" w:cs="Times New Roman"/>
            <w:b/>
            <w:bCs/>
            <w:color w:val="0000FF"/>
            <w:u w:val="single"/>
            <w:lang w:eastAsia="pl-PL"/>
          </w:rPr>
          <w:t>mwallenburg@gig.eu</w:t>
        </w:r>
      </w:hyperlink>
      <w:r w:rsidRPr="00D221EA">
        <w:rPr>
          <w:rFonts w:ascii="Times New Roman" w:eastAsia="Calibri" w:hAnsi="Times New Roman" w:cs="Times New Roman"/>
          <w:bCs/>
          <w:color w:val="000000"/>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 xml:space="preserve">- mgr </w:t>
      </w:r>
      <w:r w:rsidR="00524DC7">
        <w:rPr>
          <w:rFonts w:ascii="Times New Roman" w:eastAsia="Calibri" w:hAnsi="Times New Roman" w:cs="Times New Roman"/>
          <w:b/>
          <w:bCs/>
          <w:color w:val="000000"/>
          <w:lang w:eastAsia="pl-PL"/>
        </w:rPr>
        <w:t>Krystyna Bula</w:t>
      </w:r>
      <w:r w:rsidRPr="00D221EA">
        <w:rPr>
          <w:rFonts w:ascii="Times New Roman" w:eastAsia="Calibri" w:hAnsi="Times New Roman" w:cs="Times New Roman"/>
          <w:b/>
          <w:bCs/>
          <w:color w:val="000000"/>
          <w:lang w:eastAsia="pl-PL"/>
        </w:rPr>
        <w:t xml:space="preserve"> - </w:t>
      </w:r>
      <w:r w:rsidRPr="00D221EA">
        <w:rPr>
          <w:rFonts w:ascii="Times New Roman" w:eastAsia="Calibri" w:hAnsi="Times New Roman" w:cs="Times New Roman"/>
          <w:bCs/>
          <w:color w:val="000000"/>
          <w:lang w:eastAsia="pl-PL"/>
        </w:rPr>
        <w:t xml:space="preserve">Gmach Dyrekcji, Dział Handlowy (FZ-1) pokój 226, II piętro, </w:t>
      </w:r>
      <w:r w:rsidRPr="00D221EA">
        <w:rPr>
          <w:rFonts w:ascii="Times New Roman" w:eastAsia="Calibri" w:hAnsi="Times New Roman" w:cs="Times New Roman"/>
          <w:bCs/>
          <w:color w:val="000000"/>
          <w:lang w:eastAsia="pl-PL"/>
        </w:rPr>
        <w:br/>
        <w:t xml:space="preserve">tel. (032) 259 25 </w:t>
      </w:r>
      <w:r w:rsidR="00524DC7">
        <w:rPr>
          <w:rFonts w:ascii="Times New Roman" w:eastAsia="Calibri" w:hAnsi="Times New Roman" w:cs="Times New Roman"/>
          <w:bCs/>
          <w:color w:val="000000"/>
          <w:lang w:eastAsia="pl-PL"/>
        </w:rPr>
        <w:t>11</w:t>
      </w:r>
      <w:r w:rsidRPr="00D221EA">
        <w:rPr>
          <w:rFonts w:ascii="Times New Roman" w:eastAsia="Calibri" w:hAnsi="Times New Roman" w:cs="Times New Roman"/>
          <w:bCs/>
          <w:color w:val="000000"/>
          <w:lang w:eastAsia="pl-PL"/>
        </w:rPr>
        <w:t xml:space="preserve"> - fax: (032) 259 22 05 - e-mail: </w:t>
      </w:r>
      <w:hyperlink r:id="rId16" w:history="1">
        <w:r w:rsidR="00524DC7" w:rsidRPr="001B4B62">
          <w:rPr>
            <w:rStyle w:val="Hipercze"/>
            <w:rFonts w:ascii="Times New Roman" w:eastAsia="Calibri" w:hAnsi="Times New Roman"/>
            <w:b/>
            <w:bCs/>
            <w:lang w:eastAsia="pl-PL"/>
          </w:rPr>
          <w:t>kbula@gig.eu</w:t>
        </w:r>
      </w:hyperlink>
      <w:r w:rsidRPr="00D221EA">
        <w:rPr>
          <w:rFonts w:ascii="Times New Roman" w:eastAsia="Calibri" w:hAnsi="Times New Roman" w:cs="Times New Roman"/>
          <w:b/>
          <w:bCs/>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ROZDZIAŁ XVIII</w:t>
      </w:r>
      <w:r w:rsidRPr="00D221EA">
        <w:rPr>
          <w:rFonts w:ascii="Times New Roman" w:eastAsia="Calibri" w:hAnsi="Times New Roman" w:cs="Times New Roman"/>
          <w:b/>
          <w:bCs/>
          <w:color w:val="000000"/>
          <w:lang w:eastAsia="pl-PL"/>
        </w:rPr>
        <w:tab/>
        <w:t xml:space="preserve">WYMAGANIA DOTYCZĄCE WADIUM  </w:t>
      </w:r>
      <w:r w:rsidRPr="00D221EA">
        <w:rPr>
          <w:rFonts w:ascii="Times New Roman" w:eastAsia="Times New Roman" w:hAnsi="Times New Roman" w:cs="Times New Roman"/>
          <w:b/>
          <w:bCs/>
          <w:lang w:eastAsia="pl-PL"/>
        </w:rPr>
        <w:t>ORAZ  ZABEZPIECZENIA NALEŻYTEGO WYKONANIA UMOWY</w:t>
      </w:r>
    </w:p>
    <w:p w:rsidR="00D221EA" w:rsidRPr="00D221EA" w:rsidRDefault="00D221EA" w:rsidP="00D221EA">
      <w:pPr>
        <w:spacing w:after="0" w:line="240" w:lineRule="auto"/>
        <w:rPr>
          <w:rFonts w:ascii="Times New Roman" w:eastAsia="Times New Roman" w:hAnsi="Times New Roman" w:cs="Times New Roman"/>
          <w:b/>
          <w:bCs/>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Calibri" w:hAnsi="Times New Roman" w:cs="Times New Roman"/>
          <w:b/>
          <w:bCs/>
          <w:color w:val="000000"/>
          <w:lang w:eastAsia="pl-PL"/>
        </w:rPr>
        <w:t xml:space="preserve">1. </w:t>
      </w:r>
      <w:r w:rsidRPr="00D221EA">
        <w:rPr>
          <w:rFonts w:ascii="Times New Roman" w:eastAsia="Calibri" w:hAnsi="Times New Roman" w:cs="Times New Roman"/>
          <w:color w:val="000000"/>
          <w:lang w:eastAsia="pl-PL"/>
        </w:rPr>
        <w:t>Zamawiający nie wymaga wniesienia wadium</w:t>
      </w:r>
      <w:r w:rsidRPr="00D221EA">
        <w:rPr>
          <w:rFonts w:ascii="Times New Roman" w:eastAsia="Calibri" w:hAnsi="Times New Roman" w:cs="Times New Roman"/>
          <w:bCs/>
          <w:color w:val="000000"/>
          <w:lang w:eastAsia="pl-PL"/>
        </w:rPr>
        <w:t xml:space="preserve">  </w:t>
      </w:r>
      <w:r w:rsidRPr="00D221EA">
        <w:rPr>
          <w:rFonts w:ascii="Times New Roman" w:eastAsia="Times New Roman" w:hAnsi="Times New Roman" w:cs="Times New Roman"/>
          <w:lang w:eastAsia="pl-PL"/>
        </w:rPr>
        <w:t>oraz  zabezpieczenia należytego wykonania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XIX</w:t>
      </w:r>
      <w:r w:rsidRPr="00D221EA">
        <w:rPr>
          <w:rFonts w:ascii="Times New Roman" w:eastAsia="Calibri" w:hAnsi="Times New Roman" w:cs="Times New Roman"/>
          <w:b/>
          <w:bCs/>
          <w:color w:val="000000"/>
          <w:lang w:eastAsia="pl-PL"/>
        </w:rPr>
        <w:tab/>
        <w:t>TERMIN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Termin związania ofertą wynosi: 30 dni. Bieg terminu związania ofertą rozpoczyna się wraz </w:t>
      </w:r>
      <w:r w:rsidRPr="00D221EA">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w:t>
      </w:r>
      <w:r w:rsidRPr="00D221EA">
        <w:rPr>
          <w:rFonts w:ascii="Times New Roman" w:eastAsia="Calibri" w:hAnsi="Times New Roman" w:cs="Times New Roman"/>
          <w:b/>
          <w:bCs/>
          <w:color w:val="000000"/>
          <w:lang w:eastAsia="pl-PL"/>
        </w:rPr>
        <w:tab/>
        <w:t>OPIS SPOSOBU PRZYGOTOWANIA OFERT</w:t>
      </w:r>
    </w:p>
    <w:p w:rsidR="00F42991"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42991" w:rsidRDefault="00F42991" w:rsidP="00F42991">
      <w:pPr>
        <w:spacing w:after="0" w:line="240" w:lineRule="auto"/>
        <w:rPr>
          <w:rFonts w:ascii="Times New Roman" w:eastAsia="Times New Roman" w:hAnsi="Times New Roman" w:cs="Times New Roman"/>
          <w:b/>
          <w:color w:val="FF0000"/>
          <w:sz w:val="20"/>
          <w:szCs w:val="20"/>
          <w:lang w:eastAsia="pl-PL"/>
        </w:rPr>
      </w:pPr>
      <w:r w:rsidRPr="00F42991">
        <w:rPr>
          <w:rFonts w:ascii="Times New Roman" w:eastAsia="Times New Roman" w:hAnsi="Times New Roman" w:cs="Times New Roman"/>
          <w:b/>
          <w:color w:val="FF0000"/>
          <w:sz w:val="20"/>
          <w:szCs w:val="20"/>
          <w:lang w:eastAsia="pl-PL"/>
        </w:rPr>
        <w:t>Na każdą część zamówienia powinien być złożony osobny formularz oferty wraz z formularzem cenowym.</w:t>
      </w:r>
    </w:p>
    <w:p w:rsidR="00F42991" w:rsidRPr="00D221EA" w:rsidRDefault="00F42991"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D221EA">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Dokumenty inne niż oświadczenia, składane w celu wskazanym w pkt 1.1., składane są </w:t>
      </w:r>
      <w:r w:rsidRPr="00D221EA">
        <w:rPr>
          <w:rFonts w:ascii="Times New Roman" w:eastAsia="Calibri" w:hAnsi="Times New Roman" w:cs="Times New Roman"/>
          <w:color w:val="000000"/>
          <w:lang w:eastAsia="pl-PL"/>
        </w:rPr>
        <w:br/>
        <w:t>w oryginale lub kopii poświadczonej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A84D05"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1.3.</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A84D05">
        <w:rPr>
          <w:rFonts w:ascii="Times New Roman" w:eastAsia="Calibri" w:hAnsi="Times New Roman" w:cs="Times New Roman"/>
          <w:lang w:eastAsia="pl-PL"/>
        </w:rPr>
        <w:t>ego z nich dotyczą.</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Poświadczenie za zgodność z oryginałem następuje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Do oferty należy dołączyć:</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które należy złożyć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D221EA">
        <w:rPr>
          <w:rFonts w:ascii="Times New Roman" w:eastAsia="Calibri" w:hAnsi="Times New Roman" w:cs="Times New Roman"/>
          <w:color w:val="000000"/>
          <w:lang w:eastAsia="pl-PL"/>
        </w:rPr>
        <w:br/>
        <w:t>z załącznikiem nr 1 do SIWZ.</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Pełnomocnictwo ustanowione do reprezentowania Wykonawcy/ów ubiegającego/</w:t>
      </w:r>
      <w:proofErr w:type="spellStart"/>
      <w:r w:rsidRPr="00D221EA">
        <w:rPr>
          <w:rFonts w:ascii="Times New Roman" w:eastAsia="Calibri" w:hAnsi="Times New Roman" w:cs="Times New Roman"/>
          <w:color w:val="000000"/>
          <w:lang w:eastAsia="pl-PL"/>
        </w:rPr>
        <w:t>cych</w:t>
      </w:r>
      <w:proofErr w:type="spellEnd"/>
      <w:r w:rsidRPr="00D221EA">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Spis wszystkich załączonych dokumentów (spis treści) – zalecane, nie wymagane.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Każdy Wykonawca może złożyć tylko jedną ofertę.</w:t>
      </w:r>
    </w:p>
    <w:p w:rsidR="00D221EA" w:rsidRPr="00D221EA" w:rsidRDefault="00D221EA" w:rsidP="00D221EA">
      <w:pPr>
        <w:spacing w:after="0" w:line="240" w:lineRule="auto"/>
        <w:rPr>
          <w:rFonts w:ascii="Times New Roman" w:eastAsia="Calibri" w:hAnsi="Times New Roman" w:cs="Times New Roman"/>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sporządzić zgodnie z wymaganiami SIWZ.</w:t>
      </w:r>
    </w:p>
    <w:p w:rsidR="00D221EA" w:rsidRPr="0074612F" w:rsidRDefault="00D221EA" w:rsidP="00D221EA">
      <w:pPr>
        <w:spacing w:after="0" w:line="240" w:lineRule="auto"/>
        <w:rPr>
          <w:rFonts w:ascii="Times New Roman" w:eastAsia="Calibri" w:hAnsi="Times New Roman" w:cs="Times New Roman"/>
          <w:b/>
          <w:bCs/>
          <w:lang w:eastAsia="pl-PL"/>
        </w:rPr>
      </w:pPr>
    </w:p>
    <w:p w:rsidR="00F45A14" w:rsidRPr="0074612F" w:rsidRDefault="00F45A14" w:rsidP="00F45A14">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Oferta musi być sporządzona w formie pisemnej pod rygorem nieważności, w języku polskim.</w:t>
      </w:r>
    </w:p>
    <w:p w:rsidR="00F45A14" w:rsidRPr="0074612F" w:rsidRDefault="00F45A14" w:rsidP="00F45A14">
      <w:pPr>
        <w:spacing w:after="0" w:line="240" w:lineRule="auto"/>
        <w:ind w:left="705" w:hanging="705"/>
        <w:jc w:val="both"/>
        <w:rPr>
          <w:rFonts w:ascii="Times New Roman" w:eastAsia="Calibri" w:hAnsi="Times New Roman" w:cs="Times New Roman"/>
          <w:bCs/>
          <w:lang w:eastAsia="pl-PL"/>
        </w:rPr>
      </w:pPr>
      <w:r w:rsidRPr="0074612F">
        <w:rPr>
          <w:rFonts w:ascii="Times New Roman" w:eastAsia="Calibri" w:hAnsi="Times New Roman" w:cs="Times New Roman"/>
          <w:b/>
          <w:bCs/>
          <w:lang w:eastAsia="pl-PL"/>
        </w:rPr>
        <w:tab/>
      </w:r>
    </w:p>
    <w:p w:rsidR="00F45A14" w:rsidRPr="0074612F" w:rsidRDefault="00F45A14" w:rsidP="00F45A14">
      <w:pPr>
        <w:spacing w:after="0" w:line="240" w:lineRule="auto"/>
        <w:ind w:left="705" w:hanging="705"/>
        <w:rPr>
          <w:rFonts w:ascii="Times New Roman" w:eastAsia="Calibri" w:hAnsi="Times New Roman" w:cs="Times New Roman"/>
          <w:bCs/>
          <w:lang w:eastAsia="pl-PL"/>
        </w:rPr>
      </w:pPr>
    </w:p>
    <w:p w:rsidR="00F45A14" w:rsidRPr="0074612F" w:rsidRDefault="00F45A14" w:rsidP="00F45A14">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4.1.</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74612F">
        <w:rPr>
          <w:rFonts w:ascii="Times New Roman" w:eastAsia="Calibri" w:hAnsi="Times New Roman" w:cs="Times New Roman"/>
          <w:bCs/>
          <w:lang w:eastAsia="pl-PL"/>
        </w:rPr>
        <w:t>.</w:t>
      </w:r>
    </w:p>
    <w:p w:rsidR="00F45A14" w:rsidRPr="00D221EA"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D221EA" w:rsidRDefault="00F45A14" w:rsidP="00F45A14">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napisana na maszynie do pisania, komputerze lub odręcznie nieścieralnym atramentem.</w:t>
      </w:r>
    </w:p>
    <w:p w:rsidR="00F45A14" w:rsidRPr="00D221EA" w:rsidRDefault="00F45A14" w:rsidP="00F45A14">
      <w:pPr>
        <w:spacing w:after="0" w:line="240" w:lineRule="auto"/>
        <w:rPr>
          <w:rFonts w:ascii="Times New Roman" w:eastAsia="Calibri" w:hAnsi="Times New Roman" w:cs="Times New Roman"/>
          <w:b/>
          <w:bCs/>
          <w:color w:val="000000"/>
          <w:lang w:eastAsia="pl-PL"/>
        </w:rPr>
      </w:pPr>
    </w:p>
    <w:p w:rsidR="00F45A14" w:rsidRPr="00D221EA" w:rsidRDefault="00F45A14" w:rsidP="00F45A14">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podpisana przez osobę/y upoważnioną/e do reprezentowania Wykonawcy.</w:t>
      </w:r>
    </w:p>
    <w:p w:rsidR="00F45A14" w:rsidRPr="00D221EA"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D221EA"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4.4.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D221EA">
        <w:rPr>
          <w:rFonts w:ascii="Times New Roman" w:eastAsia="Calibri" w:hAnsi="Times New Roman" w:cs="Times New Roman"/>
          <w:bCs/>
          <w:color w:val="000000"/>
          <w:lang w:eastAsia="pl-PL"/>
        </w:rPr>
        <w:t>.</w:t>
      </w:r>
    </w:p>
    <w:p w:rsidR="00F45A14" w:rsidRPr="00D221EA"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D221EA" w:rsidRDefault="00F45A14" w:rsidP="00F45A14">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D221EA"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Pr="00D221EA" w:rsidRDefault="00F45A14" w:rsidP="00F45A14">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F45A14" w:rsidRPr="00D221EA" w:rsidRDefault="00F45A14" w:rsidP="00F45A14">
      <w:pPr>
        <w:spacing w:after="0" w:line="240" w:lineRule="auto"/>
        <w:ind w:left="705" w:hanging="705"/>
        <w:jc w:val="both"/>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t>4.7.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Wykonawca zobowiązany jest do podania szczegółowych danych: nazwy oferowanego produktu,</w:t>
      </w:r>
      <w:r>
        <w:rPr>
          <w:rFonts w:ascii="Times New Roman" w:eastAsia="Calibri" w:hAnsi="Times New Roman" w:cs="Times New Roman"/>
          <w:lang w:eastAsia="pl-PL"/>
        </w:rPr>
        <w:t xml:space="preserve"> nazwy handlowej</w:t>
      </w:r>
      <w:r w:rsidRPr="00D221EA">
        <w:rPr>
          <w:rFonts w:ascii="Times New Roman" w:eastAsia="Calibri" w:hAnsi="Times New Roman" w:cs="Times New Roman"/>
          <w:lang w:eastAsia="pl-PL"/>
        </w:rPr>
        <w:t xml:space="preserve"> </w:t>
      </w:r>
      <w:r>
        <w:rPr>
          <w:rFonts w:ascii="Times New Roman" w:eastAsia="Calibri" w:hAnsi="Times New Roman" w:cs="Times New Roman"/>
          <w:lang w:eastAsia="pl-PL"/>
        </w:rPr>
        <w:t xml:space="preserve"> </w:t>
      </w:r>
      <w:r w:rsidRPr="00D221EA">
        <w:rPr>
          <w:rFonts w:ascii="Times New Roman" w:eastAsia="Times New Roman" w:hAnsi="Times New Roman" w:cs="Times New Roman"/>
          <w:lang w:eastAsia="pl-PL"/>
        </w:rPr>
        <w:t xml:space="preserve">wraz z nazwą producenta </w:t>
      </w:r>
      <w:r w:rsidRPr="00D221EA">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Zaleca się, aby zapisane strony oferty, wraz z dołączonymi do niej dokumentami</w:t>
      </w:r>
      <w:r w:rsidRPr="00D221EA">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D221EA"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nazwa (firma) Wykonawcy …………………………………………………..</w:t>
      </w:r>
    </w:p>
    <w:p w:rsidR="002D0C75"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adres Wykonawcy               ……………………………………………….…..</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Główny Instytut Górnictwa</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Plac Gwarków 1, 40 - 166 Katowice</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Gmach Dyrekcji, Dział Handlowy (FZ-1)</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pokój 226, II piętro</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D221EA">
        <w:rPr>
          <w:rFonts w:ascii="Times New Roman" w:eastAsia="Calibri" w:hAnsi="Times New Roman" w:cs="Times New Roman"/>
          <w:b/>
          <w:bCs/>
          <w:sz w:val="20"/>
          <w:szCs w:val="20"/>
          <w:lang w:eastAsia="pl-PL"/>
        </w:rPr>
        <w:t xml:space="preserve">„Przetarg nieograniczony na </w:t>
      </w:r>
      <w:r w:rsidR="00524DC7">
        <w:rPr>
          <w:rFonts w:ascii="Times New Roman" w:eastAsia="Calibri" w:hAnsi="Times New Roman" w:cs="Times New Roman"/>
          <w:b/>
          <w:bCs/>
          <w:sz w:val="20"/>
          <w:szCs w:val="20"/>
          <w:lang w:eastAsia="pl-PL"/>
        </w:rPr>
        <w:t xml:space="preserve"> dostawę </w:t>
      </w:r>
      <w:r w:rsidR="0015429A">
        <w:rPr>
          <w:rFonts w:ascii="Times New Roman" w:eastAsia="Times New Roman" w:hAnsi="Times New Roman" w:cs="Times New Roman"/>
          <w:b/>
          <w:sz w:val="20"/>
          <w:szCs w:val="20"/>
          <w:lang w:eastAsia="pl-PL"/>
        </w:rPr>
        <w:t>odczynników</w:t>
      </w:r>
      <w:r w:rsidR="00E00FCD">
        <w:rPr>
          <w:rFonts w:ascii="Times New Roman" w:eastAsia="Times New Roman" w:hAnsi="Times New Roman" w:cs="Times New Roman"/>
          <w:b/>
          <w:sz w:val="20"/>
          <w:szCs w:val="20"/>
          <w:lang w:eastAsia="pl-PL"/>
        </w:rPr>
        <w:t xml:space="preserve"> i materiałów laboratoryjnych</w:t>
      </w:r>
      <w:r w:rsidRPr="00D221EA">
        <w:rPr>
          <w:rFonts w:ascii="Times New Roman" w:eastAsia="Times New Roman" w:hAnsi="Times New Roman" w:cs="Times New Roman"/>
          <w:b/>
          <w:sz w:val="20"/>
          <w:szCs w:val="20"/>
          <w:lang w:eastAsia="pl-PL"/>
        </w:rPr>
        <w:t xml:space="preserve">” </w:t>
      </w:r>
    </w:p>
    <w:p w:rsidR="002D0C75"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Nr części………………………</w:t>
      </w:r>
    </w:p>
    <w:p w:rsidR="00357EA9" w:rsidRPr="00D221EA"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części……………………</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sidRPr="00D221EA">
        <w:rPr>
          <w:rFonts w:ascii="Times New Roman" w:eastAsia="Calibri" w:hAnsi="Times New Roman" w:cs="Times New Roman"/>
          <w:b/>
          <w:bCs/>
          <w:color w:val="00B050"/>
          <w:sz w:val="20"/>
          <w:szCs w:val="20"/>
          <w:lang w:eastAsia="pl-PL"/>
        </w:rPr>
        <w:t xml:space="preserve">Nie otwierać przed dniem  </w:t>
      </w:r>
      <w:r w:rsidR="00A54B23">
        <w:rPr>
          <w:rFonts w:ascii="Times New Roman" w:eastAsia="Calibri" w:hAnsi="Times New Roman" w:cs="Times New Roman"/>
          <w:b/>
          <w:bCs/>
          <w:color w:val="00B050"/>
          <w:sz w:val="20"/>
          <w:szCs w:val="20"/>
          <w:lang w:eastAsia="pl-PL"/>
        </w:rPr>
        <w:t>15.03.</w:t>
      </w:r>
      <w:r w:rsidR="0015429A">
        <w:rPr>
          <w:rFonts w:ascii="Times New Roman" w:eastAsia="Calibri" w:hAnsi="Times New Roman" w:cs="Times New Roman"/>
          <w:b/>
          <w:bCs/>
          <w:color w:val="00B050"/>
          <w:sz w:val="20"/>
          <w:szCs w:val="20"/>
          <w:lang w:eastAsia="pl-PL"/>
        </w:rPr>
        <w:t>2017</w:t>
      </w:r>
      <w:r w:rsidRPr="00D221EA">
        <w:rPr>
          <w:rFonts w:ascii="Times New Roman" w:eastAsia="Calibri" w:hAnsi="Times New Roman" w:cs="Times New Roman"/>
          <w:b/>
          <w:bCs/>
          <w:color w:val="00B050"/>
          <w:sz w:val="20"/>
          <w:szCs w:val="20"/>
          <w:lang w:eastAsia="pl-PL"/>
        </w:rPr>
        <w:t xml:space="preserve"> r. do godz. 10</w:t>
      </w:r>
      <w:r w:rsidRPr="00D221EA">
        <w:rPr>
          <w:rFonts w:ascii="Times New Roman" w:eastAsia="Calibri" w:hAnsi="Times New Roman" w:cs="Times New Roman"/>
          <w:b/>
          <w:bCs/>
          <w:color w:val="00B050"/>
          <w:sz w:val="20"/>
          <w:szCs w:val="20"/>
          <w:vertAlign w:val="superscript"/>
          <w:lang w:eastAsia="pl-PL"/>
        </w:rPr>
        <w:t>30</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color w:val="00B050"/>
          <w:sz w:val="20"/>
          <w:szCs w:val="20"/>
          <w:lang w:eastAsia="pl-PL"/>
        </w:rPr>
      </w:pP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D221EA">
        <w:rPr>
          <w:rFonts w:ascii="Times New Roman" w:eastAsia="Calibri" w:hAnsi="Times New Roman" w:cs="Times New Roman"/>
          <w:b/>
          <w:bCs/>
          <w:color w:val="000000"/>
          <w:szCs w:val="24"/>
          <w:lang w:eastAsia="pl-PL"/>
        </w:rPr>
        <w:t>7.</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D221EA">
        <w:rPr>
          <w:rFonts w:ascii="Times New Roman" w:eastAsia="Calibri" w:hAnsi="Times New Roman" w:cs="Times New Roman"/>
          <w:color w:val="000000"/>
          <w:szCs w:val="24"/>
          <w:u w:val="single"/>
          <w:lang w:eastAsia="pl-PL"/>
        </w:rPr>
        <w:t>„Zmiana” lub „Wycofanie”.</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6A3CF5" w:rsidRPr="00D221EA"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221EA">
        <w:rPr>
          <w:rFonts w:ascii="Times New Roman" w:eastAsia="Calibri" w:hAnsi="Times New Roman" w:cs="Times New Roman"/>
          <w:color w:val="000000"/>
          <w:szCs w:val="24"/>
          <w:lang w:eastAsia="pl-PL"/>
        </w:rPr>
        <w:t>późn</w:t>
      </w:r>
      <w:proofErr w:type="spellEnd"/>
      <w:r w:rsidRPr="00D221EA">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D221EA"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b/>
          <w:bCs/>
          <w:color w:val="000000"/>
          <w:szCs w:val="24"/>
          <w:lang w:eastAsia="pl-PL"/>
        </w:rPr>
        <w:t>8.2.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D221EA">
        <w:rPr>
          <w:rFonts w:ascii="Times New Roman" w:eastAsia="Calibri" w:hAnsi="Times New Roman" w:cs="Times New Roman"/>
          <w:color w:val="000000"/>
          <w:szCs w:val="24"/>
          <w:u w:val="single"/>
          <w:lang w:eastAsia="pl-PL"/>
        </w:rPr>
        <w:t>: „Tajemnica przedsiębiorstwa – tylko do wglądu przez Zamawiającego”.</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Default="00D221EA" w:rsidP="00D221EA">
      <w:pPr>
        <w:spacing w:after="0" w:line="240" w:lineRule="auto"/>
        <w:rPr>
          <w:rFonts w:ascii="Times New Roman" w:eastAsia="Calibri" w:hAnsi="Times New Roman" w:cs="Times New Roman"/>
          <w:b/>
          <w:bCs/>
          <w:color w:val="000000"/>
          <w:lang w:eastAsia="pl-PL"/>
        </w:rPr>
      </w:pPr>
    </w:p>
    <w:p w:rsidR="00357EA9" w:rsidRDefault="00357EA9" w:rsidP="00D221EA">
      <w:pPr>
        <w:spacing w:after="0" w:line="240" w:lineRule="auto"/>
        <w:rPr>
          <w:rFonts w:ascii="Times New Roman" w:eastAsia="Calibri" w:hAnsi="Times New Roman" w:cs="Times New Roman"/>
          <w:b/>
          <w:bCs/>
          <w:color w:val="000000"/>
          <w:lang w:eastAsia="pl-PL"/>
        </w:rPr>
      </w:pPr>
    </w:p>
    <w:p w:rsidR="00357EA9" w:rsidRPr="00D221EA" w:rsidRDefault="00357EA9"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w:t>
      </w:r>
      <w:r w:rsidRPr="00D221EA">
        <w:rPr>
          <w:rFonts w:ascii="Times New Roman" w:eastAsia="Calibri" w:hAnsi="Times New Roman" w:cs="Times New Roman"/>
          <w:b/>
          <w:bCs/>
          <w:color w:val="000000"/>
          <w:lang w:eastAsia="pl-PL"/>
        </w:rPr>
        <w:tab/>
        <w:t>OPIS SPOSOBU OBLICZENIA CENY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poda cenę ofertową na formularzu oferty, zgodnie z załącznikiem nr 1 do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Cenę oferty należy podać w następujący sposób:</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lastRenderedPageBreak/>
        <w:tab/>
        <w:t>Cena netto,</w:t>
      </w:r>
    </w:p>
    <w:p w:rsidR="00D221EA" w:rsidRPr="00D221EA"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Należny podatek VAT,</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Cena brutto - łącznie z należnym podatkiem VAT.</w:t>
      </w:r>
    </w:p>
    <w:p w:rsidR="00D221EA" w:rsidRPr="00D221EA"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Cena ofertowa musi być podana w złotych polskich (PLN), cyfrowo (do drugiego miejsca po przecinku).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w:t>
      </w:r>
      <w:r w:rsidRPr="00D221EA">
        <w:rPr>
          <w:rFonts w:ascii="Times New Roman" w:eastAsia="Calibri" w:hAnsi="Times New Roman" w:cs="Times New Roman"/>
          <w:b/>
          <w:bCs/>
          <w:color w:val="000000"/>
          <w:lang w:eastAsia="pl-PL"/>
        </w:rPr>
        <w:tab/>
        <w:t>MIEJSCE ORAZ TERMIN SKŁADANIA I OTWARCIA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B05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b/>
          <w:bCs/>
          <w:color w:val="00B050"/>
          <w:lang w:eastAsia="pl-PL"/>
        </w:rPr>
        <w:t xml:space="preserve">w terminie do dnia </w:t>
      </w:r>
      <w:r w:rsidR="00A54B23">
        <w:rPr>
          <w:rFonts w:ascii="Times New Roman" w:eastAsia="Calibri" w:hAnsi="Times New Roman" w:cs="Times New Roman"/>
          <w:b/>
          <w:bCs/>
          <w:color w:val="00B050"/>
          <w:lang w:eastAsia="pl-PL"/>
        </w:rPr>
        <w:t>15.03.</w:t>
      </w:r>
      <w:r w:rsidR="0015429A">
        <w:rPr>
          <w:rFonts w:ascii="Times New Roman" w:eastAsia="Calibri" w:hAnsi="Times New Roman" w:cs="Times New Roman"/>
          <w:b/>
          <w:bCs/>
          <w:color w:val="00B050"/>
          <w:lang w:eastAsia="pl-PL"/>
        </w:rPr>
        <w:t>2017</w:t>
      </w:r>
      <w:r w:rsidRPr="00D221EA">
        <w:rPr>
          <w:rFonts w:ascii="Times New Roman" w:eastAsia="Calibri" w:hAnsi="Times New Roman" w:cs="Times New Roman"/>
          <w:b/>
          <w:bCs/>
          <w:color w:val="00B050"/>
          <w:lang w:eastAsia="pl-PL"/>
        </w:rPr>
        <w:t xml:space="preserve"> r. do godz. 10:00.</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b/>
          <w:color w:val="00B05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D221EA">
        <w:rPr>
          <w:rFonts w:ascii="Times New Roman" w:eastAsia="Calibri" w:hAnsi="Times New Roman" w:cs="Times New Roman"/>
          <w:b/>
          <w:color w:val="00B050"/>
          <w:lang w:eastAsia="pl-PL"/>
        </w:rPr>
        <w:t xml:space="preserve">w dniu </w:t>
      </w:r>
      <w:r w:rsidR="00A54B23">
        <w:rPr>
          <w:rFonts w:ascii="Times New Roman" w:eastAsia="Calibri" w:hAnsi="Times New Roman" w:cs="Times New Roman"/>
          <w:b/>
          <w:color w:val="00B050"/>
          <w:lang w:eastAsia="pl-PL"/>
        </w:rPr>
        <w:t>15.03.2017</w:t>
      </w:r>
      <w:bookmarkStart w:id="0" w:name="_GoBack"/>
      <w:bookmarkEnd w:id="0"/>
      <w:r w:rsidRPr="00D221EA">
        <w:rPr>
          <w:rFonts w:ascii="Times New Roman" w:eastAsia="Calibri" w:hAnsi="Times New Roman" w:cs="Times New Roman"/>
          <w:b/>
          <w:color w:val="00B050"/>
          <w:lang w:eastAsia="pl-PL"/>
        </w:rPr>
        <w:t xml:space="preserve"> r. o godz. 10:30.</w:t>
      </w:r>
    </w:p>
    <w:p w:rsidR="002D0C75"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XXIII</w:t>
      </w:r>
      <w:r w:rsidRPr="00D221EA">
        <w:rPr>
          <w:rFonts w:ascii="Times New Roman" w:eastAsia="Calibri" w:hAnsi="Times New Roman" w:cs="Times New Roman"/>
          <w:b/>
          <w:bCs/>
          <w:color w:val="000000"/>
          <w:lang w:eastAsia="pl-PL"/>
        </w:rPr>
        <w:tab/>
        <w:t>INFORMACJE O TRYBIE OTWARCIA I OCENY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Otwarcie ofert jest jawne.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ofert Zamawiający zamieści na stronie internetowej (</w:t>
      </w:r>
      <w:hyperlink r:id="rId17"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 kwoty, jaką zamierza przeznaczyć na sfinansowanie zamówienia;</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 firm oraz adresów Wykonawców, którzy złożyli oferty w terminie;</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3) ceny, terminu wykonania zamówienia, okresu gwarancji i warunków płatności zawartych </w:t>
      </w:r>
      <w:r w:rsidRPr="00D221EA">
        <w:rPr>
          <w:rFonts w:ascii="Times New Roman" w:eastAsia="Calibri" w:hAnsi="Times New Roman" w:cs="Times New Roman"/>
          <w:color w:val="000000"/>
          <w:lang w:eastAsia="pl-PL"/>
        </w:rPr>
        <w:br/>
        <w:t>w ofertach.</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składa, stosownie do treści art. 24, ust. 11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D221EA">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Zgodnie z art. 24 aa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8.</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poprawi w tekście oferty omyłki, wskazane w art. 87, ust. 2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niezwłocznie zawiadamiając o tym Wykonawcę, którego oferta zostanie poprawiona.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9.</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10.</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D221EA">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12.1.</w:t>
      </w:r>
      <w:r w:rsidRPr="00D221EA">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D221EA"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XXIV</w:t>
      </w:r>
      <w:r w:rsidRPr="00D221EA">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2D0C75" w:rsidRPr="00D221EA" w:rsidRDefault="002D0C75" w:rsidP="002D0C75">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D221EA"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2D0C75" w:rsidRPr="0013202D"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Kryterium</w:t>
            </w: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zasadnicze</w:t>
            </w: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 xml:space="preserve">Waga – </w:t>
            </w: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udział % w ocenie</w:t>
            </w:r>
          </w:p>
        </w:tc>
      </w:tr>
      <w:tr w:rsidR="002D0C75" w:rsidRPr="0013202D"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13202D" w:rsidRDefault="002D0C75" w:rsidP="00FB1C47">
            <w:pPr>
              <w:spacing w:after="0" w:line="240" w:lineRule="auto"/>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13202D" w:rsidRDefault="002D0C75" w:rsidP="00FB1C47">
            <w:pPr>
              <w:spacing w:after="0" w:line="240" w:lineRule="auto"/>
              <w:rPr>
                <w:rFonts w:ascii="Times New Roman" w:eastAsia="Times New Roman" w:hAnsi="Times New Roman" w:cs="Times New Roman"/>
                <w:color w:val="FF0000"/>
                <w:sz w:val="20"/>
                <w:szCs w:val="20"/>
                <w:lang w:eastAsia="pl-PL"/>
              </w:rPr>
            </w:pPr>
          </w:p>
          <w:p w:rsidR="002D0C75" w:rsidRPr="0013202D" w:rsidRDefault="002D0C75" w:rsidP="00FB1C47">
            <w:pPr>
              <w:spacing w:after="0" w:line="240" w:lineRule="auto"/>
              <w:rPr>
                <w:rFonts w:ascii="Times New Roman" w:eastAsia="Times New Roman" w:hAnsi="Times New Roman" w:cs="Times New Roman"/>
                <w:color w:val="FF0000"/>
                <w:sz w:val="20"/>
                <w:szCs w:val="20"/>
                <w:lang w:eastAsia="pl-PL"/>
              </w:rPr>
            </w:pPr>
            <w:r w:rsidRPr="0013202D">
              <w:rPr>
                <w:rFonts w:ascii="Times New Roman" w:eastAsia="Times New Roman" w:hAnsi="Times New Roman" w:cs="Times New Roman"/>
                <w:color w:val="FF0000"/>
                <w:sz w:val="20"/>
                <w:szCs w:val="20"/>
                <w:lang w:eastAsia="pl-PL"/>
              </w:rPr>
              <w:t>Cena brutto (z podatkiem VAT) za realizację przedmiotu zamówienia, na którą powinny składać się wszelkie koszty ponoszone przez Wykonawcę.</w:t>
            </w:r>
          </w:p>
          <w:p w:rsidR="002D0C75" w:rsidRPr="0013202D" w:rsidRDefault="002D0C75" w:rsidP="00FB1C47">
            <w:pPr>
              <w:spacing w:after="0" w:line="240" w:lineRule="auto"/>
              <w:rPr>
                <w:rFonts w:ascii="Times New Roman" w:eastAsia="Times New Roman" w:hAnsi="Times New Roman" w:cs="Times New Roman"/>
                <w:color w:val="FF0000"/>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2D0C75" w:rsidRPr="0013202D" w:rsidRDefault="002D0C75" w:rsidP="00FB1C47">
            <w:pPr>
              <w:spacing w:after="0" w:line="240" w:lineRule="auto"/>
              <w:jc w:val="center"/>
              <w:rPr>
                <w:rFonts w:ascii="Times New Roman" w:eastAsia="Times New Roman" w:hAnsi="Times New Roman" w:cs="Times New Roman"/>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Pr>
                <w:rFonts w:ascii="Times New Roman" w:eastAsia="Times New Roman" w:hAnsi="Times New Roman" w:cs="Times New Roman"/>
                <w:b/>
                <w:color w:val="FF0000"/>
                <w:sz w:val="20"/>
                <w:szCs w:val="20"/>
                <w:lang w:eastAsia="pl-PL"/>
              </w:rPr>
              <w:t>95</w:t>
            </w:r>
            <w:r w:rsidRPr="0013202D">
              <w:rPr>
                <w:rFonts w:ascii="Times New Roman" w:eastAsia="Times New Roman" w:hAnsi="Times New Roman" w:cs="Times New Roman"/>
                <w:b/>
                <w:color w:val="FF0000"/>
                <w:sz w:val="20"/>
                <w:szCs w:val="20"/>
                <w:lang w:eastAsia="pl-PL"/>
              </w:rPr>
              <w:t xml:space="preserve"> %</w:t>
            </w:r>
          </w:p>
        </w:tc>
      </w:tr>
      <w:tr w:rsidR="002D0C75" w:rsidRPr="00524DC7"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24DC7" w:rsidRDefault="002D0C75" w:rsidP="00FB1C47">
            <w:pPr>
              <w:pStyle w:val="Bezodstpw"/>
              <w:rPr>
                <w:color w:val="FF0000"/>
                <w:sz w:val="20"/>
              </w:rPr>
            </w:pPr>
          </w:p>
          <w:p w:rsidR="002D0C75" w:rsidRPr="00524DC7" w:rsidRDefault="002D0C75" w:rsidP="00FB1C47">
            <w:pPr>
              <w:pStyle w:val="Bezodstpw"/>
              <w:rPr>
                <w:color w:val="FF0000"/>
                <w:sz w:val="20"/>
              </w:rPr>
            </w:pPr>
            <w:r w:rsidRPr="00524DC7">
              <w:rPr>
                <w:color w:val="FF0000"/>
                <w:sz w:val="20"/>
              </w:rPr>
              <w:t>2.</w:t>
            </w:r>
          </w:p>
        </w:tc>
        <w:tc>
          <w:tcPr>
            <w:tcW w:w="1440" w:type="dxa"/>
            <w:tcBorders>
              <w:top w:val="single" w:sz="4" w:space="0" w:color="auto"/>
              <w:left w:val="single" w:sz="4" w:space="0" w:color="auto"/>
              <w:bottom w:val="single" w:sz="4" w:space="0" w:color="auto"/>
              <w:right w:val="single" w:sz="4" w:space="0" w:color="auto"/>
            </w:tcBorders>
          </w:tcPr>
          <w:p w:rsidR="002D0C75" w:rsidRPr="00524DC7" w:rsidRDefault="002D0C75" w:rsidP="00FB1C47">
            <w:pPr>
              <w:pStyle w:val="Bezodstpw"/>
              <w:rPr>
                <w:color w:val="FF0000"/>
                <w:sz w:val="20"/>
              </w:rPr>
            </w:pPr>
          </w:p>
          <w:p w:rsidR="002D0C75" w:rsidRPr="00524DC7" w:rsidRDefault="002D0C75" w:rsidP="00FB1C47">
            <w:pPr>
              <w:pStyle w:val="Bezodstpw"/>
              <w:rPr>
                <w:color w:val="FF0000"/>
                <w:sz w:val="20"/>
              </w:rPr>
            </w:pPr>
            <w:r w:rsidRPr="00524DC7">
              <w:rPr>
                <w:color w:val="FF0000"/>
                <w:sz w:val="20"/>
              </w:rPr>
              <w:t>Termin dostawy</w:t>
            </w:r>
          </w:p>
        </w:tc>
        <w:tc>
          <w:tcPr>
            <w:tcW w:w="4500" w:type="dxa"/>
            <w:tcBorders>
              <w:top w:val="single" w:sz="4" w:space="0" w:color="auto"/>
              <w:left w:val="single" w:sz="4" w:space="0" w:color="auto"/>
              <w:bottom w:val="single" w:sz="4" w:space="0" w:color="auto"/>
              <w:right w:val="single" w:sz="4" w:space="0" w:color="auto"/>
            </w:tcBorders>
          </w:tcPr>
          <w:p w:rsidR="002D0C75" w:rsidRPr="00524DC7" w:rsidRDefault="002D0C75" w:rsidP="00FB1C47">
            <w:pPr>
              <w:pStyle w:val="Bezodstpw"/>
              <w:rPr>
                <w:color w:val="FF0000"/>
                <w:sz w:val="20"/>
              </w:rPr>
            </w:pPr>
          </w:p>
          <w:p w:rsidR="002D0C75" w:rsidRPr="00524DC7" w:rsidRDefault="002D0C75" w:rsidP="00FB1C47">
            <w:pPr>
              <w:pStyle w:val="Bezodstpw"/>
              <w:rPr>
                <w:color w:val="FF0000"/>
                <w:sz w:val="20"/>
              </w:rPr>
            </w:pPr>
            <w:r w:rsidRPr="00524DC7">
              <w:rPr>
                <w:color w:val="FF0000"/>
                <w:sz w:val="20"/>
              </w:rPr>
              <w:t xml:space="preserve">Termin dostawy  do </w:t>
            </w:r>
            <w:r w:rsidR="00B5669C">
              <w:rPr>
                <w:color w:val="FF0000"/>
                <w:sz w:val="20"/>
              </w:rPr>
              <w:t>2</w:t>
            </w:r>
            <w:r w:rsidRPr="00524DC7">
              <w:rPr>
                <w:color w:val="FF0000"/>
                <w:sz w:val="20"/>
              </w:rPr>
              <w:t xml:space="preserve"> tygodni :  </w:t>
            </w:r>
            <w:r>
              <w:rPr>
                <w:color w:val="FF0000"/>
                <w:sz w:val="20"/>
              </w:rPr>
              <w:t>5</w:t>
            </w:r>
            <w:r w:rsidRPr="00524DC7">
              <w:rPr>
                <w:color w:val="FF0000"/>
                <w:sz w:val="20"/>
              </w:rPr>
              <w:t xml:space="preserve"> %</w:t>
            </w:r>
          </w:p>
          <w:p w:rsidR="002D0C75" w:rsidRPr="00524DC7" w:rsidRDefault="002D0C75" w:rsidP="00FB1C47">
            <w:pPr>
              <w:pStyle w:val="Bezodstpw"/>
              <w:rPr>
                <w:color w:val="FF0000"/>
                <w:sz w:val="20"/>
              </w:rPr>
            </w:pPr>
            <w:r w:rsidRPr="00524DC7">
              <w:rPr>
                <w:color w:val="FF0000"/>
                <w:sz w:val="20"/>
              </w:rPr>
              <w:t xml:space="preserve">Termin dostawy do </w:t>
            </w:r>
            <w:r w:rsidR="00B5669C">
              <w:rPr>
                <w:color w:val="FF0000"/>
                <w:sz w:val="20"/>
              </w:rPr>
              <w:t>4</w:t>
            </w:r>
            <w:r w:rsidRPr="00524DC7">
              <w:rPr>
                <w:color w:val="FF0000"/>
                <w:sz w:val="20"/>
              </w:rPr>
              <w:t xml:space="preserve"> tygodni :  </w:t>
            </w:r>
            <w:r>
              <w:rPr>
                <w:color w:val="FF0000"/>
                <w:sz w:val="20"/>
              </w:rPr>
              <w:t xml:space="preserve"> 0</w:t>
            </w:r>
            <w:r w:rsidRPr="00524DC7">
              <w:rPr>
                <w:color w:val="FF0000"/>
                <w:sz w:val="20"/>
              </w:rPr>
              <w:t>%.</w:t>
            </w:r>
          </w:p>
          <w:p w:rsidR="002D0C75" w:rsidRPr="00524DC7" w:rsidRDefault="002D0C75" w:rsidP="00FB1C47">
            <w:pPr>
              <w:pStyle w:val="Bezodstpw"/>
              <w:rPr>
                <w:color w:val="FF0000"/>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24DC7" w:rsidRDefault="002D0C75" w:rsidP="00FB1C47">
            <w:pPr>
              <w:pStyle w:val="Bezodstpw"/>
              <w:jc w:val="center"/>
              <w:rPr>
                <w:color w:val="FF0000"/>
                <w:sz w:val="20"/>
              </w:rPr>
            </w:pPr>
          </w:p>
          <w:p w:rsidR="002D0C75" w:rsidRPr="00524DC7" w:rsidRDefault="002D0C75" w:rsidP="00FB1C47">
            <w:pPr>
              <w:pStyle w:val="Bezodstpw"/>
              <w:jc w:val="center"/>
              <w:rPr>
                <w:color w:val="FF0000"/>
                <w:sz w:val="20"/>
              </w:rPr>
            </w:pPr>
            <w:r>
              <w:rPr>
                <w:color w:val="FF0000"/>
                <w:sz w:val="20"/>
              </w:rPr>
              <w:t>5</w:t>
            </w:r>
            <w:r w:rsidRPr="00524DC7">
              <w:rPr>
                <w:color w:val="FF0000"/>
                <w:sz w:val="20"/>
              </w:rPr>
              <w:t xml:space="preserve"> %</w:t>
            </w:r>
          </w:p>
        </w:tc>
      </w:tr>
    </w:tbl>
    <w:p w:rsidR="002D0C75" w:rsidRPr="00D221EA" w:rsidRDefault="002D0C75" w:rsidP="002D0C75">
      <w:pPr>
        <w:spacing w:after="0" w:line="240" w:lineRule="auto"/>
        <w:rPr>
          <w:rFonts w:ascii="Times New Roman" w:eastAsia="Calibri" w:hAnsi="Times New Roman" w:cs="Times New Roman"/>
          <w:b/>
          <w:bCs/>
          <w:color w:val="000000"/>
          <w:lang w:eastAsia="pl-PL"/>
        </w:rPr>
      </w:pPr>
    </w:p>
    <w:p w:rsidR="002D0C75" w:rsidRPr="00D221EA" w:rsidRDefault="002D0C75" w:rsidP="002D0C75">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D221EA" w:rsidRDefault="002D0C75" w:rsidP="002D0C75">
      <w:pPr>
        <w:spacing w:after="0" w:line="240" w:lineRule="auto"/>
        <w:ind w:left="720"/>
        <w:jc w:val="both"/>
        <w:rPr>
          <w:rFonts w:ascii="Times New Roman" w:eastAsia="Times New Roman" w:hAnsi="Times New Roman" w:cs="Times New Roman"/>
          <w:lang w:eastAsia="pl-PL"/>
        </w:rPr>
      </w:pPr>
    </w:p>
    <w:p w:rsidR="002D0C75" w:rsidRPr="00D221EA" w:rsidRDefault="002D0C75" w:rsidP="002D0C75">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2D0C75" w:rsidRPr="00D221EA" w:rsidRDefault="002D0C75" w:rsidP="002D0C75">
      <w:pPr>
        <w:spacing w:after="0" w:line="240" w:lineRule="auto"/>
        <w:ind w:left="708"/>
        <w:rPr>
          <w:rFonts w:ascii="Times New Roman" w:eastAsia="Times New Roman" w:hAnsi="Times New Roman" w:cs="Times New Roman"/>
          <w:lang w:eastAsia="pl-PL"/>
        </w:rPr>
      </w:pPr>
    </w:p>
    <w:p w:rsidR="002D0C75" w:rsidRDefault="002D0C75" w:rsidP="002D0C75">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4.</w:t>
      </w:r>
      <w:r w:rsidRPr="00D221EA">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Default="002D0C75" w:rsidP="002D0C75">
      <w:pPr>
        <w:spacing w:after="0" w:line="240" w:lineRule="auto"/>
        <w:jc w:val="both"/>
        <w:rPr>
          <w:rFonts w:ascii="Times New Roman" w:eastAsia="Times New Roman" w:hAnsi="Times New Roman" w:cs="Times New Roman"/>
          <w:lang w:eastAsia="pl-PL"/>
        </w:rPr>
      </w:pPr>
    </w:p>
    <w:p w:rsidR="002D0C75" w:rsidRPr="00E550A8" w:rsidRDefault="002D0C75" w:rsidP="00D9419F">
      <w:pPr>
        <w:pStyle w:val="Akapitzlist"/>
        <w:numPr>
          <w:ilvl w:val="0"/>
          <w:numId w:val="23"/>
        </w:numPr>
        <w:jc w:val="both"/>
        <w:rPr>
          <w:sz w:val="22"/>
          <w:szCs w:val="22"/>
        </w:rPr>
      </w:pPr>
      <w:r w:rsidRPr="00E550A8">
        <w:rPr>
          <w:sz w:val="22"/>
          <w:szCs w:val="22"/>
        </w:rPr>
        <w:t>Kryterium ceny:</w:t>
      </w:r>
    </w:p>
    <w:p w:rsidR="002D0C75" w:rsidRPr="00E550A8" w:rsidRDefault="002D0C75" w:rsidP="002D0C75">
      <w:pPr>
        <w:spacing w:after="0" w:line="240" w:lineRule="auto"/>
        <w:rPr>
          <w:rFonts w:ascii="Times New Roman" w:eastAsia="Times New Roman" w:hAnsi="Times New Roman" w:cs="Times New Roman"/>
          <w:lang w:eastAsia="pl-PL"/>
        </w:rPr>
      </w:pPr>
    </w:p>
    <w:p w:rsidR="002D0C75" w:rsidRPr="00E550A8" w:rsidRDefault="002D0C75" w:rsidP="002D0C75">
      <w:pPr>
        <w:spacing w:after="0" w:line="240" w:lineRule="auto"/>
        <w:ind w:left="708" w:firstLine="708"/>
        <w:jc w:val="center"/>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         najniższa cena brutto występująca w ofertach x 100</w:t>
      </w:r>
    </w:p>
    <w:p w:rsidR="002D0C75" w:rsidRPr="00E550A8" w:rsidRDefault="002D0C75" w:rsidP="002D0C75">
      <w:pPr>
        <w:spacing w:after="0" w:line="240" w:lineRule="auto"/>
        <w:ind w:firstLine="708"/>
        <w:jc w:val="center"/>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X punktów  =  -------------------------------------------------------------------------</w:t>
      </w:r>
    </w:p>
    <w:p w:rsidR="002D0C75" w:rsidRPr="00E550A8" w:rsidRDefault="002D0C75" w:rsidP="002D0C75">
      <w:pPr>
        <w:spacing w:after="0" w:line="240" w:lineRule="auto"/>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t xml:space="preserve">         cena brutto oferty ocenianej</w:t>
      </w:r>
    </w:p>
    <w:p w:rsidR="002D0C75" w:rsidRPr="00E550A8" w:rsidRDefault="002D0C75" w:rsidP="002D0C75">
      <w:pPr>
        <w:spacing w:after="0" w:line="240" w:lineRule="auto"/>
        <w:jc w:val="both"/>
        <w:rPr>
          <w:rFonts w:ascii="Times New Roman" w:eastAsia="Times New Roman" w:hAnsi="Times New Roman" w:cs="Times New Roman"/>
          <w:lang w:eastAsia="pl-PL"/>
        </w:rPr>
      </w:pPr>
    </w:p>
    <w:p w:rsidR="002D0C75" w:rsidRPr="00E550A8" w:rsidRDefault="002D0C75" w:rsidP="002D0C75">
      <w:pPr>
        <w:spacing w:after="0" w:line="240" w:lineRule="auto"/>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otrzymana ilość punktów pomnożona zostanie przez wagę kryterium tj. </w:t>
      </w:r>
      <w:r>
        <w:rPr>
          <w:rFonts w:ascii="Times New Roman" w:eastAsia="Times New Roman" w:hAnsi="Times New Roman" w:cs="Times New Roman"/>
          <w:lang w:eastAsia="pl-PL"/>
        </w:rPr>
        <w:t>95</w:t>
      </w:r>
      <w:r w:rsidRPr="00E550A8">
        <w:rPr>
          <w:rFonts w:ascii="Times New Roman" w:eastAsia="Times New Roman" w:hAnsi="Times New Roman" w:cs="Times New Roman"/>
          <w:lang w:eastAsia="pl-PL"/>
        </w:rPr>
        <w:t xml:space="preserve">%. Wyliczenie zostanie dokonane z dokładnością do dwóch miejsc po przecinku. Maksymalna ilość punktów:  </w:t>
      </w:r>
      <w:r>
        <w:rPr>
          <w:rFonts w:ascii="Times New Roman" w:eastAsia="Times New Roman" w:hAnsi="Times New Roman" w:cs="Times New Roman"/>
          <w:lang w:eastAsia="pl-PL"/>
        </w:rPr>
        <w:t>95</w:t>
      </w:r>
      <w:r w:rsidRPr="00E550A8">
        <w:rPr>
          <w:rFonts w:ascii="Times New Roman" w:eastAsia="Times New Roman" w:hAnsi="Times New Roman" w:cs="Times New Roman"/>
          <w:lang w:eastAsia="pl-PL"/>
        </w:rPr>
        <w:t>.</w:t>
      </w:r>
    </w:p>
    <w:p w:rsidR="002D0C75" w:rsidRPr="00E550A8" w:rsidRDefault="002D0C75" w:rsidP="002D0C75">
      <w:pPr>
        <w:spacing w:after="0" w:line="240" w:lineRule="auto"/>
        <w:jc w:val="both"/>
        <w:rPr>
          <w:rFonts w:ascii="Times New Roman" w:eastAsia="Times New Roman" w:hAnsi="Times New Roman" w:cs="Times New Roman"/>
          <w:lang w:eastAsia="pl-PL"/>
        </w:rPr>
      </w:pPr>
    </w:p>
    <w:p w:rsidR="002D0C75" w:rsidRPr="00E550A8" w:rsidRDefault="002D0C75" w:rsidP="002D0C75">
      <w:pPr>
        <w:numPr>
          <w:ilvl w:val="0"/>
          <w:numId w:val="15"/>
        </w:numPr>
        <w:spacing w:after="0" w:line="240" w:lineRule="auto"/>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W kryterium „termin dostawy” ilości punktów będzie oceniana wg poniższych zasad </w:t>
      </w:r>
    </w:p>
    <w:p w:rsidR="002D0C75" w:rsidRPr="00E550A8" w:rsidRDefault="002D0C75" w:rsidP="002D0C75">
      <w:pPr>
        <w:spacing w:after="0" w:line="240" w:lineRule="auto"/>
        <w:ind w:firstLine="284"/>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(maksymalna ilość punktów </w:t>
      </w:r>
      <w:r>
        <w:rPr>
          <w:rFonts w:ascii="Times New Roman" w:eastAsia="Times New Roman" w:hAnsi="Times New Roman" w:cs="Times New Roman"/>
          <w:lang w:eastAsia="pl-PL"/>
        </w:rPr>
        <w:t>5</w:t>
      </w:r>
      <w:r w:rsidRPr="00E550A8">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E550A8">
        <w:rPr>
          <w:rFonts w:ascii="Times New Roman" w:eastAsia="Times New Roman" w:hAnsi="Times New Roman" w:cs="Times New Roman"/>
          <w:lang w:eastAsia="pl-PL"/>
        </w:rPr>
        <w:t>:</w:t>
      </w:r>
    </w:p>
    <w:p w:rsidR="002D0C75" w:rsidRDefault="002D0C75" w:rsidP="002D0C75">
      <w:pPr>
        <w:pStyle w:val="Bezodstpw"/>
        <w:jc w:val="center"/>
        <w:rPr>
          <w:sz w:val="22"/>
          <w:szCs w:val="22"/>
        </w:rPr>
      </w:pPr>
    </w:p>
    <w:p w:rsidR="002D0C75" w:rsidRPr="00E550A8" w:rsidRDefault="002D0C75" w:rsidP="002D0C75">
      <w:pPr>
        <w:pStyle w:val="Bezodstpw"/>
        <w:jc w:val="center"/>
        <w:rPr>
          <w:sz w:val="22"/>
          <w:szCs w:val="22"/>
        </w:rPr>
      </w:pPr>
      <w:r w:rsidRPr="00E550A8">
        <w:rPr>
          <w:sz w:val="22"/>
          <w:szCs w:val="22"/>
        </w:rPr>
        <w:t xml:space="preserve">Termin dostawy  do </w:t>
      </w:r>
      <w:r w:rsidR="00B5669C">
        <w:rPr>
          <w:sz w:val="22"/>
          <w:szCs w:val="22"/>
        </w:rPr>
        <w:t>2</w:t>
      </w:r>
      <w:r w:rsidRPr="00E550A8">
        <w:rPr>
          <w:sz w:val="22"/>
          <w:szCs w:val="22"/>
        </w:rPr>
        <w:t xml:space="preserve"> tygodni :  </w:t>
      </w:r>
      <w:r>
        <w:rPr>
          <w:sz w:val="22"/>
          <w:szCs w:val="22"/>
        </w:rPr>
        <w:t>5</w:t>
      </w:r>
      <w:r w:rsidRPr="00E550A8">
        <w:rPr>
          <w:sz w:val="22"/>
          <w:szCs w:val="22"/>
        </w:rPr>
        <w:t xml:space="preserve">  punktów</w:t>
      </w:r>
    </w:p>
    <w:p w:rsidR="002D0C75" w:rsidRDefault="002D0C75" w:rsidP="002D0C75">
      <w:pPr>
        <w:pStyle w:val="Bezodstpw"/>
        <w:jc w:val="center"/>
        <w:rPr>
          <w:sz w:val="22"/>
          <w:szCs w:val="22"/>
        </w:rPr>
      </w:pPr>
      <w:r w:rsidRPr="00E550A8">
        <w:rPr>
          <w:sz w:val="22"/>
          <w:szCs w:val="22"/>
        </w:rPr>
        <w:t xml:space="preserve">Termin dostawy do </w:t>
      </w:r>
      <w:r w:rsidR="00B5669C">
        <w:rPr>
          <w:sz w:val="22"/>
          <w:szCs w:val="22"/>
        </w:rPr>
        <w:t>4</w:t>
      </w:r>
      <w:r w:rsidRPr="00E550A8">
        <w:rPr>
          <w:sz w:val="22"/>
          <w:szCs w:val="22"/>
        </w:rPr>
        <w:t xml:space="preserve"> tygodni :  0 punktów</w:t>
      </w:r>
    </w:p>
    <w:p w:rsidR="002D0C75" w:rsidRPr="00E550A8" w:rsidRDefault="002D0C75" w:rsidP="002D0C75">
      <w:pPr>
        <w:pStyle w:val="Bezodstpw"/>
        <w:jc w:val="center"/>
        <w:rPr>
          <w:sz w:val="22"/>
          <w:szCs w:val="22"/>
        </w:rPr>
      </w:pPr>
    </w:p>
    <w:p w:rsidR="00AA5226" w:rsidRPr="002D0C75"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2D0C75">
        <w:rPr>
          <w:rFonts w:ascii="Times New Roman" w:eastAsia="Times New Roman" w:hAnsi="Times New Roman" w:cs="Times New Roman"/>
          <w:b/>
          <w:lang w:eastAsia="pl-PL"/>
        </w:rPr>
        <w:t>5</w:t>
      </w:r>
      <w:r w:rsidR="00AA5226" w:rsidRPr="002D0C75">
        <w:rPr>
          <w:rFonts w:ascii="Times New Roman" w:eastAsia="Times New Roman" w:hAnsi="Times New Roman" w:cs="Times New Roman"/>
          <w:b/>
          <w:lang w:eastAsia="pl-PL"/>
        </w:rPr>
        <w:t>.</w:t>
      </w:r>
      <w:r w:rsidR="00AA5226" w:rsidRPr="002D0C75">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2D0C75">
        <w:rPr>
          <w:rFonts w:ascii="Times New Roman" w:eastAsia="Times New Roman" w:hAnsi="Times New Roman" w:cs="Times New Roman"/>
          <w:lang w:eastAsia="pl-PL"/>
        </w:rPr>
        <w:tab/>
        <w:t xml:space="preserve">liczbę        punktów przyznanych w ramach ustalonego kryterium. </w:t>
      </w:r>
    </w:p>
    <w:p w:rsidR="00D221EA" w:rsidRPr="002D0C75"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2D0C75" w:rsidRDefault="002D0C75" w:rsidP="004438A1">
      <w:pPr>
        <w:spacing w:after="0" w:line="240" w:lineRule="auto"/>
        <w:jc w:val="both"/>
        <w:rPr>
          <w:rFonts w:ascii="Times New Roman" w:eastAsia="Times New Roman" w:hAnsi="Times New Roman" w:cs="Times New Roman"/>
          <w:color w:val="000000"/>
          <w:lang w:eastAsia="pl-PL"/>
        </w:rPr>
      </w:pPr>
      <w:r w:rsidRPr="002D0C75">
        <w:rPr>
          <w:rFonts w:ascii="Times New Roman" w:eastAsia="Times New Roman" w:hAnsi="Times New Roman" w:cs="Times New Roman"/>
          <w:b/>
          <w:color w:val="000000"/>
          <w:lang w:eastAsia="pl-PL"/>
        </w:rPr>
        <w:t>6</w:t>
      </w:r>
      <w:r w:rsidR="004438A1" w:rsidRPr="002D0C75">
        <w:rPr>
          <w:rFonts w:ascii="Times New Roman" w:eastAsia="Times New Roman" w:hAnsi="Times New Roman" w:cs="Times New Roman"/>
          <w:color w:val="000000"/>
          <w:lang w:eastAsia="pl-PL"/>
        </w:rPr>
        <w:t xml:space="preserve">. </w:t>
      </w:r>
      <w:r w:rsidR="00D221EA" w:rsidRPr="002D0C75">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2D0C75" w:rsidRDefault="00D221EA" w:rsidP="00D221EA">
      <w:pPr>
        <w:spacing w:after="0" w:line="240" w:lineRule="auto"/>
        <w:rPr>
          <w:rFonts w:ascii="Times New Roman" w:eastAsia="Calibri" w:hAnsi="Times New Roman" w:cs="Times New Roman"/>
          <w:b/>
          <w:bCs/>
          <w:color w:val="000000"/>
          <w:lang w:eastAsia="pl-PL"/>
        </w:rPr>
      </w:pPr>
    </w:p>
    <w:p w:rsidR="00D221EA" w:rsidRPr="002D0C75" w:rsidRDefault="002D0C75" w:rsidP="002D0C75">
      <w:pPr>
        <w:jc w:val="both"/>
        <w:rPr>
          <w:rFonts w:ascii="Times New Roman" w:hAnsi="Times New Roman" w:cs="Times New Roman"/>
          <w:color w:val="000000"/>
        </w:rPr>
      </w:pPr>
      <w:r w:rsidRPr="002D0C75">
        <w:rPr>
          <w:rFonts w:ascii="Times New Roman" w:hAnsi="Times New Roman" w:cs="Times New Roman"/>
          <w:b/>
          <w:color w:val="000000"/>
        </w:rPr>
        <w:t>7</w:t>
      </w:r>
      <w:r w:rsidRPr="002D0C75">
        <w:rPr>
          <w:rFonts w:ascii="Times New Roman" w:hAnsi="Times New Roman" w:cs="Times New Roman"/>
          <w:color w:val="000000"/>
        </w:rPr>
        <w:t>.</w:t>
      </w:r>
      <w:r w:rsidR="00D221EA" w:rsidRPr="002D0C75">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2D0C75">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4438A1"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Default="00213A2E" w:rsidP="00D221EA">
      <w:pPr>
        <w:spacing w:after="0" w:line="240" w:lineRule="auto"/>
        <w:jc w:val="both"/>
        <w:rPr>
          <w:rFonts w:ascii="Times New Roman" w:eastAsia="Calibri" w:hAnsi="Times New Roman" w:cs="Times New Roman"/>
          <w:color w:val="000000"/>
          <w:u w:val="single"/>
          <w:lang w:eastAsia="pl-PL"/>
        </w:rPr>
      </w:pPr>
    </w:p>
    <w:p w:rsidR="00213A2E" w:rsidRPr="00D221EA"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D221EA" w:rsidRDefault="00346E36" w:rsidP="00D221EA">
      <w:pPr>
        <w:spacing w:after="0" w:line="240" w:lineRule="auto"/>
        <w:ind w:left="705" w:hanging="705"/>
        <w:jc w:val="both"/>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w:t>
      </w:r>
      <w:r w:rsidRPr="00D221EA">
        <w:rPr>
          <w:rFonts w:ascii="Times New Roman" w:eastAsia="Calibri" w:hAnsi="Times New Roman" w:cs="Times New Roman"/>
          <w:b/>
          <w:bCs/>
          <w:color w:val="000000"/>
          <w:lang w:eastAsia="pl-PL"/>
        </w:rPr>
        <w:tab/>
        <w:t>INFORMACJA NA TEMAT MOŻLIWOŚCI ROZLICZANIA SIĘ W WALUTACH OBCYCH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Zamawiający będzie rozliczał się z Wykonawcą wyłącznie w walucie polskiej (PLN).</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XXVI</w:t>
      </w:r>
      <w:r w:rsidRPr="00D221EA">
        <w:rPr>
          <w:rFonts w:ascii="Times New Roman" w:eastAsia="Calibri" w:hAnsi="Times New Roman" w:cs="Times New Roman"/>
          <w:b/>
          <w:bCs/>
          <w:color w:val="000000"/>
          <w:lang w:eastAsia="pl-PL"/>
        </w:rPr>
        <w:tab/>
        <w:t>INFORMACJE DOTYCZĄCE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Zmiana umowy może także nastąpić w przypadkach, o których mowa w art. 144, ust. 1, </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pkt 2-6 ustawy.</w:t>
      </w: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D221EA">
        <w:rPr>
          <w:rFonts w:ascii="Times New Roman" w:eastAsia="Calibri" w:hAnsi="Times New Roman" w:cs="Times New Roman"/>
          <w:color w:val="000000"/>
          <w:lang w:eastAsia="pl-PL"/>
        </w:rPr>
        <w:br/>
        <w:t>w art. 94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wniesienia odwołania, aż do jego rozstrzygnięcia, Zamawiający wstrzyma podpisanie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D221EA" w:rsidRDefault="00D221EA" w:rsidP="00D221EA">
      <w:pPr>
        <w:spacing w:after="0" w:line="240" w:lineRule="auto"/>
        <w:rPr>
          <w:rFonts w:ascii="Times New Roman" w:eastAsia="Calibri" w:hAnsi="Times New Roman" w:cs="Times New Roman"/>
          <w:bCs/>
          <w:color w:val="000000"/>
        </w:rPr>
      </w:pP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
          <w:bCs/>
          <w:color w:val="000000"/>
        </w:rPr>
        <w:t>7.</w:t>
      </w:r>
      <w:r w:rsidRPr="00D221EA">
        <w:rPr>
          <w:rFonts w:ascii="Times New Roman" w:eastAsia="Calibri" w:hAnsi="Times New Roman" w:cs="Times New Roman"/>
          <w:bCs/>
          <w:color w:val="000000"/>
        </w:rPr>
        <w:t xml:space="preserve">       Umowy są jawne i podlegają udostępnieniu na zasadach określonych w przepisach o dostępie                                                                                                                                                                                                                                                                                            </w:t>
      </w: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Cs/>
          <w:color w:val="000000"/>
        </w:rPr>
        <w:t xml:space="preserve">          do informacji publicznej.</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zawartym w ofercie.</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Umowę zawiera się na czas oznaczony.</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XXVII</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 xml:space="preserve">POUCZENIE O ŚRODKACH OCHRONY PRAWNEJ PRZYSŁUGUJĄCYCH WYKONAWCOM W TOKU POSTĘPOWANIA </w:t>
      </w:r>
      <w:r w:rsidRPr="00D221EA">
        <w:rPr>
          <w:rFonts w:ascii="Times New Roman" w:eastAsia="Calibri" w:hAnsi="Times New Roman" w:cs="Times New Roman"/>
          <w:b/>
          <w:bCs/>
          <w:color w:val="000000"/>
          <w:lang w:eastAsia="pl-PL"/>
        </w:rPr>
        <w:br/>
        <w:t>O UDZIELENIE ZAMÓWIENIA PUBLICZNEGO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Terminy wnoszenia </w:t>
      </w:r>
      <w:proofErr w:type="spellStart"/>
      <w:r w:rsidRPr="00D221EA">
        <w:rPr>
          <w:rFonts w:ascii="Times New Roman" w:eastAsia="Calibri" w:hAnsi="Times New Roman" w:cs="Times New Roman"/>
          <w:color w:val="000000"/>
          <w:lang w:eastAsia="pl-PL"/>
        </w:rPr>
        <w:t>odwołań</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treści ogłoszenia o zamówieniu oraz wobec postanowień SIWZ, wnosi się w terminie:</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r w:rsidRPr="00D221EA">
        <w:rPr>
          <w:rFonts w:ascii="Times New Roman" w:eastAsia="Calibri" w:hAnsi="Times New Roman" w:cs="Times New Roman"/>
          <w:color w:val="000000"/>
          <w:lang w:eastAsia="pl-PL"/>
        </w:rPr>
        <w:t>5 dni od dnia zamieszczenia ogłoszenia w Biuletynie Zamówień Publicznych lub SIWZ na stronie internetowej</w:t>
      </w: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czynności innych niż określone w pkt. 4.1. i 4.2.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podlega rozpoznaniu, jeżeli:</w:t>
      </w:r>
    </w:p>
    <w:p w:rsidR="00D221EA" w:rsidRPr="00D221EA" w:rsidRDefault="00D221EA" w:rsidP="00D221EA">
      <w:pPr>
        <w:spacing w:after="0" w:line="240" w:lineRule="auto"/>
        <w:ind w:firstLine="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a) nie zawiera braków formalnych;</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orzeczenie Izby stronom oraz uczestnikom postępowania odwoławczego przysługuje skarga do sądu.</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przepisy ustawy z dnia 17 listopada 1964 r. – Kodeks postępowania cywilnego o prokuraturze.</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815B25">
        <w:rPr>
          <w:rFonts w:ascii="Times New Roman" w:eastAsia="Calibri" w:hAnsi="Times New Roman" w:cs="Times New Roman"/>
          <w:bCs/>
          <w:color w:val="000000"/>
          <w:lang w:eastAsia="pl-PL"/>
        </w:rPr>
        <w:t>7.1.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815B25">
        <w:rPr>
          <w:rFonts w:ascii="Times New Roman" w:eastAsia="Calibri" w:hAnsi="Times New Roman" w:cs="Times New Roman"/>
          <w:bCs/>
          <w:color w:val="000000"/>
          <w:lang w:eastAsia="pl-PL"/>
        </w:rPr>
        <w:t>7.2.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FB1C47" w:rsidRDefault="00FB1C47" w:rsidP="00D221EA">
      <w:pPr>
        <w:spacing w:after="0" w:line="240" w:lineRule="auto"/>
        <w:jc w:val="right"/>
        <w:rPr>
          <w:rFonts w:ascii="Times New Roman" w:eastAsia="Calibri" w:hAnsi="Times New Roman" w:cs="Times New Roman"/>
          <w:b/>
          <w:bCs/>
          <w:color w:val="000000"/>
          <w:lang w:eastAsia="pl-PL"/>
        </w:rPr>
      </w:pPr>
    </w:p>
    <w:p w:rsidR="00FB1C47" w:rsidRDefault="00FB1C47"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86790B" w:rsidRDefault="0086790B"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D221EA" w:rsidRPr="00D221EA" w:rsidRDefault="00D221EA" w:rsidP="00D221EA">
      <w:pPr>
        <w:spacing w:after="0" w:line="240" w:lineRule="auto"/>
        <w:jc w:val="right"/>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Załącznik nr 1</w:t>
      </w:r>
    </w:p>
    <w:p w:rsidR="00D221EA" w:rsidRPr="00D221EA" w:rsidRDefault="00D221EA" w:rsidP="00D221EA">
      <w:pPr>
        <w:keepNext/>
        <w:spacing w:after="0" w:line="240" w:lineRule="auto"/>
        <w:outlineLvl w:val="0"/>
        <w:rPr>
          <w:rFonts w:ascii="Times New Roman" w:eastAsia="Calibri" w:hAnsi="Times New Roman" w:cs="Times New Roman"/>
          <w:bCs/>
          <w:lang w:eastAsia="pl-PL"/>
        </w:rPr>
      </w:pPr>
      <w:r w:rsidRPr="00D221EA">
        <w:rPr>
          <w:rFonts w:ascii="Times New Roman" w:eastAsia="Calibri" w:hAnsi="Times New Roman" w:cs="Times New Roman"/>
          <w:bCs/>
          <w:lang w:eastAsia="pl-PL"/>
        </w:rPr>
        <w:t>…………………………….……</w:t>
      </w:r>
    </w:p>
    <w:p w:rsidR="00D221EA" w:rsidRPr="00D221EA" w:rsidRDefault="00D221EA" w:rsidP="00D221EA">
      <w:pPr>
        <w:keepNext/>
        <w:spacing w:after="0" w:line="240" w:lineRule="auto"/>
        <w:outlineLvl w:val="0"/>
        <w:rPr>
          <w:rFonts w:ascii="Times New Roman" w:eastAsia="Calibri" w:hAnsi="Times New Roman" w:cs="Times New Roman"/>
          <w:bCs/>
          <w:sz w:val="20"/>
          <w:lang w:eastAsia="pl-PL"/>
        </w:rPr>
      </w:pPr>
      <w:r w:rsidRPr="00D221EA">
        <w:rPr>
          <w:rFonts w:ascii="Times New Roman" w:eastAsia="Calibri" w:hAnsi="Times New Roman" w:cs="Times New Roman"/>
          <w:bCs/>
          <w:sz w:val="20"/>
          <w:lang w:eastAsia="pl-PL"/>
        </w:rPr>
        <w:t xml:space="preserve"> (miejscowość i data)</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 xml:space="preserve"> </w:t>
      </w:r>
    </w:p>
    <w:p w:rsidR="00D221EA" w:rsidRPr="00D221EA" w:rsidRDefault="00D221EA" w:rsidP="00D221EA">
      <w:pPr>
        <w:spacing w:after="0" w:line="240" w:lineRule="auto"/>
        <w:rPr>
          <w:rFonts w:ascii="Times New Roman" w:eastAsia="Calibri" w:hAnsi="Times New Roman" w:cs="Times New Roman"/>
          <w:lang w:eastAsia="pl-PL"/>
        </w:rPr>
      </w:pPr>
    </w:p>
    <w:p w:rsidR="00D221EA" w:rsidRDefault="00D221EA" w:rsidP="00D221EA">
      <w:pPr>
        <w:spacing w:after="0" w:line="240" w:lineRule="auto"/>
        <w:jc w:val="center"/>
        <w:rPr>
          <w:rFonts w:ascii="Times New Roman" w:eastAsia="Calibri" w:hAnsi="Times New Roman" w:cs="Times New Roman"/>
          <w:b/>
          <w:u w:val="single"/>
          <w:lang w:eastAsia="pl-PL"/>
        </w:rPr>
      </w:pPr>
      <w:r w:rsidRPr="00D221EA">
        <w:rPr>
          <w:rFonts w:ascii="Times New Roman" w:eastAsia="Calibri" w:hAnsi="Times New Roman" w:cs="Times New Roman"/>
          <w:b/>
          <w:u w:val="single"/>
          <w:lang w:eastAsia="pl-PL"/>
        </w:rPr>
        <w:t>FORMULARZ OFERTY</w:t>
      </w:r>
    </w:p>
    <w:p w:rsidR="00E8436A" w:rsidRDefault="00E8436A" w:rsidP="00D221EA">
      <w:pPr>
        <w:spacing w:after="0" w:line="240" w:lineRule="auto"/>
        <w:jc w:val="center"/>
        <w:rPr>
          <w:rFonts w:ascii="Times New Roman" w:eastAsia="Calibri" w:hAnsi="Times New Roman" w:cs="Times New Roman"/>
          <w:b/>
          <w:u w:val="single"/>
          <w:lang w:eastAsia="pl-PL"/>
        </w:rPr>
      </w:pPr>
    </w:p>
    <w:p w:rsidR="00E8436A" w:rsidRPr="00E8436A" w:rsidRDefault="00E8436A" w:rsidP="00E8436A">
      <w:pPr>
        <w:spacing w:after="0" w:line="240" w:lineRule="auto"/>
        <w:rPr>
          <w:rFonts w:ascii="Times New Roman" w:eastAsia="Times New Roman" w:hAnsi="Times New Roman" w:cs="Times New Roman"/>
          <w:b/>
          <w:color w:val="FF0000"/>
          <w:sz w:val="20"/>
          <w:szCs w:val="20"/>
          <w:lang w:eastAsia="pl-PL"/>
        </w:rPr>
      </w:pPr>
      <w:r w:rsidRPr="00E8436A">
        <w:rPr>
          <w:rFonts w:ascii="Times New Roman" w:eastAsia="Times New Roman" w:hAnsi="Times New Roman" w:cs="Times New Roman"/>
          <w:b/>
          <w:color w:val="FF0000"/>
          <w:sz w:val="20"/>
          <w:szCs w:val="20"/>
          <w:lang w:eastAsia="pl-PL"/>
        </w:rPr>
        <w:t>Na każdą część zamówienia powinien być złożony osobny formularz oferty wraz z formularzem cenowym.</w:t>
      </w:r>
    </w:p>
    <w:p w:rsidR="00E8436A" w:rsidRPr="00D221EA" w:rsidRDefault="00E8436A" w:rsidP="00D221EA">
      <w:pPr>
        <w:spacing w:after="0" w:line="240" w:lineRule="auto"/>
        <w:jc w:val="center"/>
        <w:rPr>
          <w:rFonts w:ascii="Times New Roman" w:eastAsia="Calibri" w:hAnsi="Times New Roman" w:cs="Times New Roman"/>
          <w:b/>
          <w:u w:val="single"/>
          <w:lang w:eastAsia="pl-PL"/>
        </w:rPr>
      </w:pPr>
    </w:p>
    <w:p w:rsidR="00D221EA" w:rsidRPr="00D221EA" w:rsidRDefault="00D221EA" w:rsidP="00D221EA">
      <w:pPr>
        <w:spacing w:after="0" w:line="240" w:lineRule="auto"/>
        <w:rPr>
          <w:rFonts w:ascii="Times New Roman" w:eastAsia="Calibri" w:hAnsi="Times New Roman" w:cs="Times New Roman"/>
          <w:b/>
          <w:bCs/>
          <w:i/>
          <w:iCs/>
          <w:u w:val="single"/>
          <w:lang w:eastAsia="pl-PL"/>
        </w:rPr>
      </w:pPr>
    </w:p>
    <w:p w:rsidR="00D221EA" w:rsidRPr="00D221EA" w:rsidRDefault="00D221EA" w:rsidP="00D221EA">
      <w:pPr>
        <w:spacing w:after="0" w:line="240" w:lineRule="auto"/>
        <w:rPr>
          <w:rFonts w:ascii="Times New Roman" w:eastAsia="Calibri" w:hAnsi="Times New Roman" w:cs="Times New Roman"/>
          <w:b/>
          <w:bCs/>
          <w:u w:val="single"/>
          <w:lang w:eastAsia="pl-PL"/>
        </w:rPr>
      </w:pPr>
      <w:r w:rsidRPr="00D221EA">
        <w:rPr>
          <w:rFonts w:ascii="Times New Roman" w:eastAsia="Calibri" w:hAnsi="Times New Roman" w:cs="Times New Roman"/>
          <w:b/>
          <w:bCs/>
          <w:u w:val="single"/>
          <w:lang w:eastAsia="pl-PL"/>
        </w:rPr>
        <w:t>Nazwa Wykonawcy / Wykonawców w przypadku oferty wspólnej:</w:t>
      </w:r>
    </w:p>
    <w:p w:rsidR="00D221EA" w:rsidRPr="00D221EA" w:rsidRDefault="00D221EA" w:rsidP="00D221EA">
      <w:pPr>
        <w:spacing w:after="0" w:line="240" w:lineRule="auto"/>
        <w:rPr>
          <w:rFonts w:ascii="Times New Roman" w:eastAsia="Calibri" w:hAnsi="Times New Roman" w:cs="Times New Roman"/>
          <w:b/>
          <w:bCs/>
          <w:u w:val="single"/>
          <w:lang w:eastAsia="pl-PL"/>
        </w:rPr>
      </w:pP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NIP*:</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Regon*:</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Nr tel.*.: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Nr faksu*:</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 e-mail*: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357EA9" w:rsidRPr="00D221EA" w:rsidRDefault="00357EA9"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 xml:space="preserve">Nazwa banku: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 xml:space="preserve">Nr rachunku: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sz w:val="18"/>
          <w:lang w:eastAsia="pl-PL"/>
        </w:rPr>
      </w:pPr>
      <w:r w:rsidRPr="00D221EA">
        <w:rPr>
          <w:rFonts w:ascii="Times New Roman" w:eastAsia="Calibri" w:hAnsi="Times New Roman" w:cs="Times New Roman"/>
          <w:b/>
          <w:bCs/>
          <w:sz w:val="18"/>
          <w:lang w:eastAsia="pl-PL"/>
        </w:rPr>
        <w:t xml:space="preserve">* </w:t>
      </w:r>
      <w:r w:rsidRPr="00D221EA">
        <w:rPr>
          <w:rFonts w:ascii="Times New Roman" w:eastAsia="Calibri" w:hAnsi="Times New Roman" w:cs="Times New Roman"/>
          <w:sz w:val="18"/>
          <w:lang w:eastAsia="pl-PL"/>
        </w:rPr>
        <w:t>W przypadku oferty wspólnej należy podać dane dotyczące Pełnomocnika Wykonawcy.</w:t>
      </w:r>
    </w:p>
    <w:p w:rsidR="00D221EA" w:rsidRPr="00D221EA" w:rsidRDefault="00D221EA" w:rsidP="00D221EA">
      <w:pPr>
        <w:spacing w:after="0" w:line="240" w:lineRule="auto"/>
        <w:jc w:val="both"/>
        <w:rPr>
          <w:rFonts w:ascii="Times New Roman" w:eastAsia="Calibri" w:hAnsi="Times New Roman" w:cs="Times New Roman"/>
          <w:b/>
          <w:bCs/>
          <w:sz w:val="18"/>
          <w:lang w:eastAsia="pl-PL"/>
        </w:rPr>
      </w:pPr>
      <w:r w:rsidRPr="00D221EA">
        <w:rPr>
          <w:rFonts w:ascii="Times New Roman" w:eastAsia="Calibri" w:hAnsi="Times New Roman" w:cs="Times New Roman"/>
          <w:sz w:val="18"/>
          <w:lang w:eastAsia="pl-PL"/>
        </w:rPr>
        <w:t>Wszystkie podane informacje winny być zgodne z dokumentem rejestracyjnym Firmy.</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b/>
          <w:bCs/>
          <w:lang w:eastAsia="pl-PL"/>
        </w:rPr>
        <w:t>Główny Instytut Górnictwa</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Plac Gwarków 1,</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40 - 166 Katowice</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357EA9"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 xml:space="preserve">W odpowiedzi na ogłoszenie o przetargu nieograniczonym </w:t>
      </w:r>
      <w:r w:rsidRPr="00D221EA">
        <w:rPr>
          <w:rFonts w:ascii="Times New Roman" w:eastAsia="Calibri" w:hAnsi="Times New Roman" w:cs="Times New Roman"/>
          <w:b/>
          <w:bCs/>
        </w:rPr>
        <w:t>na</w:t>
      </w:r>
      <w:r w:rsidRPr="00D221EA">
        <w:rPr>
          <w:rFonts w:ascii="Times New Roman" w:eastAsia="Times New Roman" w:hAnsi="Times New Roman" w:cs="Times New Roman"/>
          <w:b/>
          <w:lang w:eastAsia="pl-PL"/>
        </w:rPr>
        <w:t xml:space="preserve"> dostawę </w:t>
      </w:r>
      <w:r w:rsidR="0015429A">
        <w:rPr>
          <w:rFonts w:ascii="Times New Roman" w:eastAsia="Times New Roman" w:hAnsi="Times New Roman" w:cs="Times New Roman"/>
          <w:b/>
          <w:lang w:eastAsia="pl-PL"/>
        </w:rPr>
        <w:t>odczynników</w:t>
      </w:r>
      <w:r w:rsidR="00E00FCD">
        <w:rPr>
          <w:rFonts w:ascii="Times New Roman" w:eastAsia="Times New Roman" w:hAnsi="Times New Roman" w:cs="Times New Roman"/>
          <w:b/>
          <w:lang w:eastAsia="pl-PL"/>
        </w:rPr>
        <w:t xml:space="preserve"> i materiałów laboratoryjnych</w:t>
      </w:r>
      <w:r w:rsidRPr="00D221EA">
        <w:rPr>
          <w:rFonts w:ascii="Times New Roman" w:eastAsia="Times New Roman" w:hAnsi="Times New Roman" w:cs="Times New Roman"/>
          <w:b/>
          <w:lang w:eastAsia="pl-PL"/>
        </w:rPr>
        <w:t>,</w:t>
      </w:r>
    </w:p>
    <w:p w:rsidR="003C135E" w:rsidRDefault="00E8436A"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dla części nr………………..</w:t>
      </w:r>
      <w:r w:rsidR="00D221EA" w:rsidRPr="00D221EA">
        <w:rPr>
          <w:rFonts w:ascii="Times New Roman" w:eastAsia="Times New Roman" w:hAnsi="Times New Roman" w:cs="Times New Roman"/>
          <w:b/>
          <w:lang w:eastAsia="pl-PL"/>
        </w:rPr>
        <w:t xml:space="preserve"> </w:t>
      </w:r>
      <w:r w:rsidR="00357EA9">
        <w:rPr>
          <w:rFonts w:ascii="Times New Roman" w:eastAsia="Times New Roman" w:hAnsi="Times New Roman" w:cs="Times New Roman"/>
          <w:b/>
          <w:lang w:eastAsia="pl-PL"/>
        </w:rPr>
        <w:t>Nazwa…………………………………………………….</w:t>
      </w:r>
    </w:p>
    <w:p w:rsidR="00357EA9" w:rsidRDefault="00357EA9"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Calibri" w:hAnsi="Times New Roman" w:cs="Times New Roman"/>
          <w:b/>
        </w:rPr>
      </w:pPr>
      <w:r w:rsidRPr="00D221EA">
        <w:rPr>
          <w:rFonts w:ascii="Times New Roman" w:eastAsia="Calibri" w:hAnsi="Times New Roman" w:cs="Times New Roman"/>
        </w:rPr>
        <w:t>oświadczamy, że akceptujemy w całości wszystkie warunki zawarte w Specyfikacji Istotnych Warunków Zamówienia.</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1.</w:t>
      </w:r>
      <w:r w:rsidRPr="00D221EA">
        <w:rPr>
          <w:rFonts w:ascii="Times New Roman" w:eastAsia="Calibri" w:hAnsi="Times New Roman" w:cs="Times New Roman"/>
          <w:b/>
          <w:bCs/>
          <w:lang w:eastAsia="pl-PL"/>
        </w:rPr>
        <w:tab/>
        <w:t xml:space="preserve">SKŁADAMY OFERTĘ </w:t>
      </w:r>
      <w:r w:rsidRPr="00D221EA">
        <w:rPr>
          <w:rFonts w:ascii="Times New Roman" w:eastAsia="Calibri" w:hAnsi="Times New Roman" w:cs="Times New Roman"/>
          <w:lang w:eastAsia="pl-PL"/>
        </w:rPr>
        <w:t>na wykonanie przedmiotu zamówienia zgodnie z wymaganiami Zamawiającego w zakresie określonym w Specyfikacji Istotnych Warunków Zamówienia za cenę:</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netto: ………………………… /PLN/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wartość podatku VAT: ……… /PLN/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brutto: ………………… /PLN/  (łączna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Default="00D221EA" w:rsidP="00D221EA">
      <w:p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Oświadczamy, że powyższa cena brutto zawiera wszystkie koszty, jakie ponosi Zamawiający w przypadku wyboru niniejszej oferty oraz oświadczamy, że akceptujemy, iż ostateczna cena będzie uzależniona od zakresu dostaw.</w:t>
      </w:r>
    </w:p>
    <w:p w:rsidR="003C135E" w:rsidRDefault="003C135E" w:rsidP="00D221EA">
      <w:pPr>
        <w:spacing w:after="0" w:line="240" w:lineRule="auto"/>
        <w:ind w:left="284" w:hanging="284"/>
        <w:jc w:val="both"/>
        <w:rPr>
          <w:rFonts w:ascii="Times New Roman" w:eastAsia="Times New Roman" w:hAnsi="Times New Roman" w:cs="Times New Roman"/>
          <w:lang w:eastAsia="pl-PL"/>
        </w:rPr>
      </w:pP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Oświadczamy, że:</w:t>
      </w:r>
    </w:p>
    <w:p w:rsidR="00AA5226" w:rsidRPr="00AA5226" w:rsidRDefault="00D221EA" w:rsidP="0065519E">
      <w:pPr>
        <w:numPr>
          <w:ilvl w:val="0"/>
          <w:numId w:val="17"/>
        </w:numPr>
        <w:spacing w:after="0" w:line="240" w:lineRule="auto"/>
        <w:jc w:val="both"/>
        <w:rPr>
          <w:rFonts w:ascii="Times New Roman" w:eastAsia="Times New Roman" w:hAnsi="Times New Roman" w:cs="Times New Roman"/>
          <w:sz w:val="24"/>
          <w:szCs w:val="24"/>
          <w:lang w:eastAsia="pl-PL"/>
        </w:rPr>
      </w:pPr>
      <w:r w:rsidRPr="0056705D">
        <w:rPr>
          <w:rFonts w:ascii="Times New Roman" w:eastAsia="Times New Roman" w:hAnsi="Times New Roman" w:cs="Times New Roman"/>
          <w:sz w:val="24"/>
          <w:szCs w:val="24"/>
          <w:lang w:eastAsia="pl-PL"/>
        </w:rPr>
        <w:lastRenderedPageBreak/>
        <w:t xml:space="preserve">zamówienie będziemy realizowali </w:t>
      </w:r>
      <w:r w:rsidRPr="0056705D">
        <w:rPr>
          <w:rFonts w:ascii="Times New Roman" w:eastAsia="Times New Roman" w:hAnsi="Times New Roman" w:cs="Times New Roman"/>
          <w:b/>
          <w:sz w:val="24"/>
          <w:szCs w:val="24"/>
          <w:lang w:eastAsia="pl-PL"/>
        </w:rPr>
        <w:t>w okresie 12 miesięcy</w:t>
      </w:r>
      <w:r w:rsidRPr="0056705D">
        <w:rPr>
          <w:rFonts w:ascii="Times New Roman" w:eastAsia="Times New Roman" w:hAnsi="Times New Roman" w:cs="Times New Roman"/>
          <w:sz w:val="24"/>
          <w:szCs w:val="24"/>
          <w:lang w:eastAsia="pl-PL"/>
        </w:rPr>
        <w:t xml:space="preserve"> od daty </w:t>
      </w:r>
      <w:r w:rsidR="001C6EA6">
        <w:rPr>
          <w:rFonts w:ascii="Times New Roman" w:eastAsia="Times New Roman" w:hAnsi="Times New Roman" w:cs="Times New Roman"/>
          <w:sz w:val="24"/>
          <w:szCs w:val="24"/>
          <w:lang w:eastAsia="pl-PL"/>
        </w:rPr>
        <w:t>zawarcia</w:t>
      </w:r>
      <w:r w:rsidRPr="0056705D">
        <w:rPr>
          <w:rFonts w:ascii="Times New Roman" w:eastAsia="Times New Roman" w:hAnsi="Times New Roman" w:cs="Times New Roman"/>
          <w:sz w:val="24"/>
          <w:szCs w:val="24"/>
          <w:lang w:eastAsia="pl-PL"/>
        </w:rPr>
        <w:t xml:space="preserve"> umowy,</w:t>
      </w:r>
      <w:r w:rsidR="00AA5226" w:rsidRPr="0056705D">
        <w:rPr>
          <w:rFonts w:ascii="Times New Roman" w:eastAsia="Times New Roman" w:hAnsi="Times New Roman" w:cs="Times New Roman"/>
          <w:sz w:val="24"/>
          <w:szCs w:val="24"/>
          <w:lang w:eastAsia="pl-PL"/>
        </w:rPr>
        <w:t xml:space="preserve"> </w:t>
      </w:r>
      <w:r w:rsidR="00AA5226" w:rsidRPr="00AA5226">
        <w:rPr>
          <w:rFonts w:ascii="Times New Roman" w:eastAsia="Times New Roman" w:hAnsi="Times New Roman" w:cs="Times New Roman"/>
          <w:sz w:val="24"/>
          <w:szCs w:val="24"/>
          <w:lang w:eastAsia="pl-PL"/>
        </w:rPr>
        <w:t>chyba, że wcześniej zostanie wyczerpana ilość „ przedmiotu zamówienia”  określona w formularzu techniczno-cenowym, stanowiącym załącznik nr 3 do SIWZ.</w:t>
      </w:r>
    </w:p>
    <w:p w:rsidR="00AA5226" w:rsidRDefault="00D221EA" w:rsidP="0065519E">
      <w:pPr>
        <w:numPr>
          <w:ilvl w:val="1"/>
          <w:numId w:val="16"/>
        </w:numPr>
        <w:spacing w:after="0" w:line="240" w:lineRule="auto"/>
        <w:jc w:val="both"/>
        <w:rPr>
          <w:rFonts w:ascii="Times New Roman" w:eastAsia="Times New Roman" w:hAnsi="Times New Roman" w:cs="Times New Roman"/>
          <w:sz w:val="24"/>
          <w:szCs w:val="24"/>
          <w:lang w:eastAsia="pl-PL"/>
        </w:rPr>
      </w:pPr>
      <w:r w:rsidRPr="00D221EA">
        <w:rPr>
          <w:rFonts w:ascii="Times New Roman" w:eastAsia="Times New Roman" w:hAnsi="Times New Roman" w:cs="Times New Roman"/>
          <w:lang w:eastAsia="pl-PL"/>
        </w:rPr>
        <w:t>zapewniamy</w:t>
      </w:r>
      <w:r w:rsidR="00F56745">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b/>
          <w:lang w:eastAsia="pl-PL"/>
        </w:rPr>
        <w:t>termin dostawy do</w:t>
      </w:r>
      <w:r w:rsidR="0056705D">
        <w:rPr>
          <w:rFonts w:ascii="Times New Roman" w:eastAsia="Times New Roman" w:hAnsi="Times New Roman" w:cs="Times New Roman"/>
          <w:b/>
          <w:lang w:eastAsia="pl-PL"/>
        </w:rPr>
        <w:t xml:space="preserve"> </w:t>
      </w:r>
      <w:r w:rsidRPr="00D221EA">
        <w:rPr>
          <w:rFonts w:ascii="Times New Roman" w:eastAsia="Times New Roman" w:hAnsi="Times New Roman" w:cs="Times New Roman"/>
          <w:b/>
          <w:lang w:eastAsia="pl-PL"/>
        </w:rPr>
        <w:t xml:space="preserve"> </w:t>
      </w:r>
      <w:r w:rsidR="00B5669C">
        <w:rPr>
          <w:rFonts w:ascii="Times New Roman" w:eastAsia="Times New Roman" w:hAnsi="Times New Roman" w:cs="Times New Roman"/>
          <w:b/>
          <w:lang w:eastAsia="pl-PL"/>
        </w:rPr>
        <w:t>2</w:t>
      </w:r>
      <w:r w:rsidR="00AA5226">
        <w:rPr>
          <w:rFonts w:ascii="Times New Roman" w:eastAsia="Times New Roman" w:hAnsi="Times New Roman" w:cs="Times New Roman"/>
          <w:b/>
          <w:lang w:eastAsia="pl-PL"/>
        </w:rPr>
        <w:t xml:space="preserve">**, </w:t>
      </w:r>
      <w:r w:rsidR="00B5669C">
        <w:rPr>
          <w:rFonts w:ascii="Times New Roman" w:eastAsia="Times New Roman" w:hAnsi="Times New Roman" w:cs="Times New Roman"/>
          <w:b/>
          <w:lang w:eastAsia="pl-PL"/>
        </w:rPr>
        <w:t>4</w:t>
      </w:r>
      <w:r w:rsidR="00AA5226">
        <w:rPr>
          <w:rFonts w:ascii="Times New Roman" w:eastAsia="Times New Roman" w:hAnsi="Times New Roman" w:cs="Times New Roman"/>
          <w:b/>
          <w:lang w:eastAsia="pl-PL"/>
        </w:rPr>
        <w:t>**  tygodni</w:t>
      </w:r>
      <w:r w:rsidR="00F56745">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 xml:space="preserve">od otrzymania zamówienia, drogą faksową lub </w:t>
      </w:r>
      <w:r w:rsidRPr="0056705D">
        <w:rPr>
          <w:rFonts w:ascii="Times New Roman" w:eastAsia="Times New Roman" w:hAnsi="Times New Roman" w:cs="Times New Roman"/>
          <w:sz w:val="24"/>
          <w:szCs w:val="24"/>
          <w:lang w:eastAsia="pl-PL"/>
        </w:rPr>
        <w:t>elektroniczną</w:t>
      </w:r>
      <w:r w:rsidR="00AA5226" w:rsidRPr="00AA5226">
        <w:rPr>
          <w:rFonts w:ascii="Times New Roman" w:eastAsia="Times New Roman" w:hAnsi="Times New Roman" w:cs="Times New Roman"/>
          <w:sz w:val="24"/>
          <w:szCs w:val="24"/>
          <w:lang w:eastAsia="pl-PL"/>
        </w:rPr>
        <w:t xml:space="preserve"> w czasie kontaktowym tj. od godz. 8:00 do godz. 14:00. </w:t>
      </w:r>
    </w:p>
    <w:p w:rsidR="003C135E" w:rsidRPr="00AA5226" w:rsidRDefault="003C135E" w:rsidP="003C135E">
      <w:pPr>
        <w:numPr>
          <w:ilvl w:val="0"/>
          <w:numId w:val="18"/>
        </w:numPr>
        <w:spacing w:after="0" w:line="240" w:lineRule="auto"/>
        <w:ind w:left="1418" w:hanging="284"/>
        <w:rPr>
          <w:rFonts w:ascii="Times New Roman" w:eastAsia="Times New Roman" w:hAnsi="Times New Roman" w:cs="Times New Roman"/>
          <w:sz w:val="24"/>
          <w:szCs w:val="24"/>
          <w:lang w:eastAsia="pl-PL"/>
        </w:rPr>
      </w:pPr>
      <w:r w:rsidRPr="00AA5226">
        <w:rPr>
          <w:rFonts w:ascii="Times New Roman" w:eastAsia="Times New Roman" w:hAnsi="Times New Roman" w:cs="Times New Roman"/>
          <w:sz w:val="24"/>
          <w:szCs w:val="24"/>
          <w:lang w:eastAsia="pl-PL"/>
        </w:rPr>
        <w:t xml:space="preserve">Akceptujemy, że  płatność za  przedmiot umowy będzie dokonywana w terminie do  </w:t>
      </w:r>
      <w:r w:rsidRPr="00AA5226">
        <w:rPr>
          <w:rFonts w:ascii="Times New Roman" w:eastAsia="Times New Roman" w:hAnsi="Times New Roman" w:cs="Times New Roman"/>
          <w:b/>
          <w:sz w:val="24"/>
          <w:szCs w:val="24"/>
          <w:lang w:eastAsia="pl-PL"/>
        </w:rPr>
        <w:t>30 dni</w:t>
      </w:r>
      <w:r w:rsidRPr="00AA5226">
        <w:rPr>
          <w:rFonts w:ascii="Times New Roman" w:eastAsia="Times New Roman" w:hAnsi="Times New Roman" w:cs="Times New Roman"/>
          <w:sz w:val="24"/>
          <w:szCs w:val="24"/>
          <w:lang w:eastAsia="pl-PL"/>
        </w:rPr>
        <w:t>,  od  daty doręczenia  do Zamawiającego przez Wykonawcę prawidłowo wystawionej faktury za zrealizowaną dostawę cząstkową z uwzględnieniem ilości i cen jednostkowych."</w:t>
      </w:r>
    </w:p>
    <w:p w:rsidR="0056705D" w:rsidRPr="00AA5226" w:rsidRDefault="0056705D" w:rsidP="0056705D">
      <w:pPr>
        <w:spacing w:after="0" w:line="240" w:lineRule="auto"/>
        <w:rPr>
          <w:rFonts w:ascii="Times New Roman" w:eastAsia="Times New Roman" w:hAnsi="Times New Roman" w:cs="Times New Roman"/>
          <w:i/>
          <w:color w:val="000080"/>
          <w:sz w:val="24"/>
          <w:szCs w:val="24"/>
          <w:u w:val="single"/>
          <w:lang w:eastAsia="pl-PL"/>
        </w:rPr>
      </w:pPr>
      <w:r w:rsidRPr="00AA5226">
        <w:rPr>
          <w:rFonts w:ascii="Times New Roman" w:eastAsia="Times New Roman" w:hAnsi="Times New Roman" w:cs="Times New Roman"/>
          <w:i/>
          <w:color w:val="000080"/>
          <w:sz w:val="24"/>
          <w:szCs w:val="24"/>
          <w:u w:val="single"/>
          <w:lang w:eastAsia="pl-PL"/>
        </w:rPr>
        <w:t>** zaznaczyć właściwe</w:t>
      </w:r>
    </w:p>
    <w:p w:rsidR="00D221EA" w:rsidRDefault="00D221EA" w:rsidP="0056705D">
      <w:pPr>
        <w:spacing w:after="0" w:line="240" w:lineRule="auto"/>
        <w:ind w:left="568"/>
        <w:jc w:val="both"/>
        <w:rPr>
          <w:rFonts w:ascii="Times New Roman" w:eastAsia="Times New Roman" w:hAnsi="Times New Roman" w:cs="Times New Roman"/>
          <w:lang w:eastAsia="pl-PL"/>
        </w:rPr>
      </w:pPr>
    </w:p>
    <w:p w:rsidR="00AA5226" w:rsidRDefault="00AA5226" w:rsidP="0056705D">
      <w:pPr>
        <w:pStyle w:val="Akapitzlist"/>
        <w:numPr>
          <w:ilvl w:val="3"/>
          <w:numId w:val="2"/>
        </w:numPr>
        <w:tabs>
          <w:tab w:val="clear" w:pos="2880"/>
          <w:tab w:val="num" w:pos="284"/>
        </w:tabs>
        <w:ind w:left="284" w:hanging="284"/>
        <w:jc w:val="both"/>
        <w:rPr>
          <w:sz w:val="24"/>
          <w:szCs w:val="24"/>
        </w:rPr>
      </w:pPr>
      <w:r w:rsidRPr="001C6EA6">
        <w:rPr>
          <w:sz w:val="24"/>
          <w:szCs w:val="24"/>
        </w:rPr>
        <w:t>Zobowiązujemy się do dostawy „przedmiotu umowy”</w:t>
      </w:r>
      <w:r w:rsidR="00CF62D8">
        <w:rPr>
          <w:sz w:val="24"/>
          <w:szCs w:val="24"/>
        </w:rPr>
        <w:t xml:space="preserve"> </w:t>
      </w:r>
      <w:r w:rsidRPr="001C6EA6">
        <w:rPr>
          <w:sz w:val="24"/>
          <w:szCs w:val="24"/>
        </w:rPr>
        <w:t>zgodnie z potrzebami Zamawiającego do oznaczonego miejsca wykonania  tj. do Głównego Instytutu Górnictwa, 40-166 Katowice, rampa główna (wjazd od ulicy Korfantego 79 )  Budynek CCTW</w:t>
      </w:r>
      <w:r w:rsidR="001C6EA6">
        <w:rPr>
          <w:sz w:val="24"/>
          <w:szCs w:val="24"/>
        </w:rPr>
        <w:t xml:space="preserve">.   </w:t>
      </w:r>
    </w:p>
    <w:p w:rsidR="00AA5226" w:rsidRPr="001C6EA6" w:rsidRDefault="00AA5226" w:rsidP="0056705D">
      <w:pPr>
        <w:pStyle w:val="Akapitzlist"/>
        <w:numPr>
          <w:ilvl w:val="3"/>
          <w:numId w:val="2"/>
        </w:numPr>
        <w:tabs>
          <w:tab w:val="clear" w:pos="2880"/>
          <w:tab w:val="num" w:pos="284"/>
        </w:tabs>
        <w:ind w:left="284" w:hanging="284"/>
        <w:jc w:val="both"/>
        <w:rPr>
          <w:sz w:val="24"/>
          <w:szCs w:val="24"/>
        </w:rPr>
      </w:pPr>
      <w:r w:rsidRPr="001C6EA6">
        <w:rPr>
          <w:sz w:val="24"/>
          <w:szCs w:val="24"/>
        </w:rPr>
        <w:t>Oświadczamy, że akceptujemy prawo Zamawiającego do realizacji zamówień w ilościach uzależnionych od rzeczywistych potrzeb oraz do ograniczenia zamówienia w zakresie ilościowym i rzeczowym, co nie jest odstąpieniem  od umowy nawet w części. Nie możemy tego tytułu wystąpić z roszczeniami w stosunku do Zamawiającego.</w:t>
      </w:r>
    </w:p>
    <w:p w:rsidR="00AA5226" w:rsidRPr="00AA5226" w:rsidRDefault="00AA5226" w:rsidP="0056705D">
      <w:pPr>
        <w:tabs>
          <w:tab w:val="num" w:pos="284"/>
          <w:tab w:val="num" w:pos="1440"/>
        </w:tabs>
        <w:autoSpaceDE w:val="0"/>
        <w:autoSpaceDN w:val="0"/>
        <w:adjustRightInd w:val="0"/>
        <w:spacing w:after="21" w:line="240" w:lineRule="auto"/>
        <w:ind w:left="284" w:hanging="284"/>
        <w:jc w:val="both"/>
        <w:rPr>
          <w:rFonts w:ascii="Times New Roman" w:eastAsia="Times New Roman" w:hAnsi="Times New Roman" w:cs="Times New Roman"/>
          <w:b/>
          <w:sz w:val="24"/>
          <w:szCs w:val="24"/>
          <w:u w:val="single"/>
          <w:lang w:eastAsia="pl-PL"/>
        </w:rPr>
      </w:pPr>
    </w:p>
    <w:p w:rsidR="00E00FCD" w:rsidRDefault="00AA5226" w:rsidP="0056705D">
      <w:pPr>
        <w:pStyle w:val="Akapitzlist"/>
        <w:numPr>
          <w:ilvl w:val="3"/>
          <w:numId w:val="2"/>
        </w:numPr>
        <w:tabs>
          <w:tab w:val="clear" w:pos="2880"/>
          <w:tab w:val="num" w:pos="284"/>
        </w:tabs>
        <w:ind w:left="284" w:hanging="284"/>
        <w:jc w:val="both"/>
        <w:rPr>
          <w:sz w:val="24"/>
          <w:szCs w:val="24"/>
        </w:rPr>
      </w:pPr>
      <w:r w:rsidRPr="001C6EA6">
        <w:rPr>
          <w:sz w:val="24"/>
          <w:szCs w:val="24"/>
        </w:rPr>
        <w:t>Zapewniamy  gwarancję i rękojmię</w:t>
      </w:r>
    </w:p>
    <w:p w:rsidR="00E00FCD" w:rsidRPr="00E00FCD" w:rsidRDefault="00E00FCD" w:rsidP="00E00FCD">
      <w:pPr>
        <w:pStyle w:val="Akapitzlist"/>
        <w:rPr>
          <w:sz w:val="24"/>
          <w:szCs w:val="24"/>
        </w:rPr>
      </w:pPr>
    </w:p>
    <w:p w:rsidR="00537D5F" w:rsidRPr="006A760D" w:rsidRDefault="00537D5F" w:rsidP="00537D5F">
      <w:pPr>
        <w:pStyle w:val="Bezodstpw"/>
        <w:ind w:left="284"/>
        <w:rPr>
          <w:b/>
          <w:szCs w:val="24"/>
        </w:rPr>
      </w:pPr>
      <w:r>
        <w:rPr>
          <w:szCs w:val="24"/>
        </w:rPr>
        <w:t xml:space="preserve">*  Dla części 1 : </w:t>
      </w:r>
      <w:r w:rsidRPr="00DA2945">
        <w:rPr>
          <w:szCs w:val="24"/>
        </w:rPr>
        <w:t xml:space="preserve"> </w:t>
      </w:r>
      <w:r w:rsidRPr="006A760D">
        <w:rPr>
          <w:b/>
          <w:szCs w:val="24"/>
        </w:rPr>
        <w:t>min</w:t>
      </w:r>
      <w:r>
        <w:rPr>
          <w:b/>
          <w:szCs w:val="24"/>
        </w:rPr>
        <w:t>imum</w:t>
      </w:r>
      <w:r w:rsidRPr="006A760D">
        <w:rPr>
          <w:b/>
          <w:szCs w:val="24"/>
        </w:rPr>
        <w:t xml:space="preserve">  36- miesięcy na pipety automatyczne, 24 – miesiące na pipety elektroniczne.</w:t>
      </w:r>
    </w:p>
    <w:p w:rsidR="00537D5F" w:rsidRDefault="00537D5F" w:rsidP="00537D5F">
      <w:pPr>
        <w:pStyle w:val="Bezodstpw"/>
        <w:rPr>
          <w:szCs w:val="24"/>
        </w:rPr>
      </w:pPr>
      <w:r>
        <w:rPr>
          <w:szCs w:val="24"/>
        </w:rPr>
        <w:t xml:space="preserve">     * Dla części 2-7  : </w:t>
      </w:r>
      <w:r w:rsidRPr="00697DDD">
        <w:rPr>
          <w:b/>
          <w:szCs w:val="24"/>
        </w:rPr>
        <w:t>minimum</w:t>
      </w:r>
      <w:r w:rsidRPr="00DA2945">
        <w:rPr>
          <w:szCs w:val="24"/>
        </w:rPr>
        <w:t xml:space="preserve"> </w:t>
      </w:r>
      <w:r w:rsidRPr="00DA2945">
        <w:rPr>
          <w:b/>
          <w:szCs w:val="24"/>
        </w:rPr>
        <w:t>12 miesięcy</w:t>
      </w:r>
      <w:r w:rsidRPr="00DA2945">
        <w:rPr>
          <w:szCs w:val="24"/>
        </w:rPr>
        <w:t xml:space="preserve"> gwarancji licząc od daty dostawy towaru, </w:t>
      </w:r>
    </w:p>
    <w:p w:rsidR="00537D5F" w:rsidRDefault="00537D5F" w:rsidP="00537D5F">
      <w:pPr>
        <w:pStyle w:val="Bezodstpw"/>
        <w:rPr>
          <w:szCs w:val="24"/>
        </w:rPr>
      </w:pPr>
      <w:r w:rsidRPr="00DA2945">
        <w:rPr>
          <w:szCs w:val="24"/>
        </w:rPr>
        <w:t>przy czym gwarancja    na  materiały eksploatacyjne dotyczy wad produkcyjnych lub otrzymania towaru uszkodzonego</w:t>
      </w:r>
    </w:p>
    <w:p w:rsidR="00357EA9" w:rsidRPr="00DA2945" w:rsidRDefault="00537D5F" w:rsidP="00537D5F">
      <w:pPr>
        <w:pStyle w:val="Bezodstpw"/>
        <w:rPr>
          <w:szCs w:val="24"/>
        </w:rPr>
      </w:pPr>
      <w:r>
        <w:rPr>
          <w:szCs w:val="24"/>
        </w:rPr>
        <w:t xml:space="preserve">Gwarancja liczona </w:t>
      </w:r>
      <w:r w:rsidR="00420CD1">
        <w:rPr>
          <w:szCs w:val="24"/>
        </w:rPr>
        <w:t>będzie</w:t>
      </w:r>
      <w:r>
        <w:rPr>
          <w:szCs w:val="24"/>
        </w:rPr>
        <w:t xml:space="preserve"> od daty dostawy przedmiotu zamówienia, na podstawie wystawionej faktury</w:t>
      </w:r>
      <w:r w:rsidR="004B2ECB">
        <w:rPr>
          <w:szCs w:val="24"/>
        </w:rPr>
        <w:t xml:space="preserve">. </w:t>
      </w:r>
      <w:r>
        <w:t>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662223">
        <w:rPr>
          <w:szCs w:val="24"/>
        </w:rPr>
        <w:t xml:space="preserve">terminie </w:t>
      </w:r>
      <w:r w:rsidRPr="00662223">
        <w:rPr>
          <w:szCs w:val="24"/>
          <w:u w:val="single"/>
        </w:rPr>
        <w:t xml:space="preserve"> do 5 dni roboczych</w:t>
      </w:r>
      <w:r w:rsidRPr="0075704C">
        <w:rPr>
          <w:szCs w:val="24"/>
        </w:rPr>
        <w:t xml:space="preserve"> od daty zgłoszenia reklamacji.</w:t>
      </w:r>
      <w:r>
        <w:rPr>
          <w:szCs w:val="24"/>
        </w:rPr>
        <w:t xml:space="preserve"> </w:t>
      </w:r>
    </w:p>
    <w:p w:rsidR="00357EA9" w:rsidRDefault="00357EA9" w:rsidP="00357EA9">
      <w:pPr>
        <w:tabs>
          <w:tab w:val="num" w:pos="1260"/>
        </w:tabs>
        <w:spacing w:after="0" w:line="240" w:lineRule="auto"/>
        <w:jc w:val="both"/>
        <w:rPr>
          <w:rFonts w:ascii="Times New Roman" w:eastAsia="Times New Roman" w:hAnsi="Times New Roman" w:cs="Times New Roman"/>
          <w:lang w:eastAsia="pl-PL"/>
        </w:rPr>
      </w:pPr>
    </w:p>
    <w:p w:rsidR="00357EA9" w:rsidRPr="002F6E56" w:rsidRDefault="00537D5F" w:rsidP="00357EA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357EA9" w:rsidRPr="002F6E56">
        <w:rPr>
          <w:rFonts w:ascii="Times New Roman" w:eastAsia="Times New Roman" w:hAnsi="Times New Roman" w:cs="Times New Roman"/>
          <w:b/>
          <w:lang w:eastAsia="pl-PL"/>
        </w:rPr>
        <w:t>.</w:t>
      </w:r>
      <w:r w:rsidR="00357EA9" w:rsidRPr="002F6E56">
        <w:rPr>
          <w:rFonts w:ascii="Times New Roman" w:eastAsia="Times New Roman" w:hAnsi="Times New Roman" w:cs="Times New Roman"/>
          <w:lang w:eastAsia="pl-PL"/>
        </w:rPr>
        <w:t xml:space="preserve"> Warunki płatności</w:t>
      </w:r>
      <w:r w:rsidR="00357EA9">
        <w:rPr>
          <w:rFonts w:ascii="Times New Roman" w:eastAsia="Times New Roman" w:hAnsi="Times New Roman" w:cs="Times New Roman"/>
          <w:lang w:eastAsia="pl-PL"/>
        </w:rPr>
        <w:t xml:space="preserve"> : </w:t>
      </w:r>
      <w:r w:rsidR="00357EA9" w:rsidRPr="002F6E56">
        <w:rPr>
          <w:rFonts w:ascii="Times New Roman" w:eastAsia="Times New Roman" w:hAnsi="Times New Roman" w:cs="Times New Roman"/>
          <w:lang w:eastAsia="pl-PL"/>
        </w:rPr>
        <w:t xml:space="preserve">płatność </w:t>
      </w:r>
      <w:r w:rsidR="00357EA9">
        <w:rPr>
          <w:rFonts w:ascii="Times New Roman" w:eastAsia="Times New Roman" w:hAnsi="Times New Roman" w:cs="Times New Roman"/>
          <w:lang w:eastAsia="pl-PL"/>
        </w:rPr>
        <w:t xml:space="preserve"> za każdą dostawę cząstkową </w:t>
      </w:r>
      <w:r w:rsidR="00357EA9" w:rsidRPr="002F6E56">
        <w:rPr>
          <w:rFonts w:ascii="Times New Roman" w:eastAsia="Times New Roman" w:hAnsi="Times New Roman" w:cs="Times New Roman"/>
          <w:lang w:eastAsia="pl-PL"/>
        </w:rPr>
        <w:t xml:space="preserve">zostanie wykonana </w:t>
      </w:r>
      <w:r w:rsidR="00357EA9" w:rsidRPr="002F6E56">
        <w:rPr>
          <w:rFonts w:ascii="Times New Roman" w:eastAsia="Times New Roman" w:hAnsi="Times New Roman" w:cs="Times New Roman"/>
          <w:b/>
          <w:lang w:eastAsia="pl-PL"/>
        </w:rPr>
        <w:t xml:space="preserve">w terminie </w:t>
      </w:r>
      <w:r w:rsidR="00357EA9">
        <w:rPr>
          <w:rFonts w:ascii="Times New Roman" w:eastAsia="Times New Roman" w:hAnsi="Times New Roman" w:cs="Times New Roman"/>
          <w:b/>
          <w:lang w:eastAsia="pl-PL"/>
        </w:rPr>
        <w:t>30 dni</w:t>
      </w:r>
      <w:r w:rsidR="00357EA9" w:rsidRPr="002F6E56">
        <w:rPr>
          <w:rFonts w:ascii="Times New Roman" w:eastAsia="Times New Roman" w:hAnsi="Times New Roman" w:cs="Times New Roman"/>
          <w:lang w:eastAsia="pl-PL"/>
        </w:rPr>
        <w:t xml:space="preserve">, </w:t>
      </w:r>
      <w:r w:rsidR="00357EA9">
        <w:rPr>
          <w:rFonts w:ascii="Times New Roman" w:eastAsia="Times New Roman" w:hAnsi="Times New Roman" w:cs="Times New Roman"/>
          <w:lang w:eastAsia="pl-PL"/>
        </w:rPr>
        <w:t xml:space="preserve">licząc </w:t>
      </w:r>
      <w:r w:rsidR="00357EA9" w:rsidRPr="002F6E56">
        <w:rPr>
          <w:rFonts w:ascii="Times New Roman" w:eastAsia="Times New Roman" w:hAnsi="Times New Roman" w:cs="Times New Roman"/>
          <w:lang w:eastAsia="pl-PL"/>
        </w:rPr>
        <w:t>od daty dostarczenia do GIG prawidłowo wystawionej faktury</w:t>
      </w:r>
      <w:r w:rsidR="00357EA9">
        <w:rPr>
          <w:rFonts w:ascii="Times New Roman" w:eastAsia="Times New Roman" w:hAnsi="Times New Roman" w:cs="Times New Roman"/>
          <w:lang w:eastAsia="pl-PL"/>
        </w:rPr>
        <w:t xml:space="preserve"> obejmującej zrealizowaną dostawę.</w:t>
      </w:r>
    </w:p>
    <w:p w:rsidR="00D221EA" w:rsidRPr="00D221EA" w:rsidRDefault="00537D5F"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D221EA">
        <w:rPr>
          <w:rFonts w:ascii="Times New Roman" w:eastAsia="Calibri" w:hAnsi="Times New Roman" w:cs="Times New Roman"/>
          <w:b/>
          <w:bCs/>
          <w:color w:val="000000"/>
          <w:lang w:eastAsia="pl-PL"/>
        </w:rPr>
        <w:t xml:space="preserve">. </w:t>
      </w:r>
      <w:r w:rsidR="00D221EA" w:rsidRPr="00D221EA">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p>
    <w:p w:rsidR="00D221EA" w:rsidRPr="00D221EA" w:rsidRDefault="00537D5F"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9</w:t>
      </w:r>
      <w:r w:rsidR="00D221EA" w:rsidRPr="00D221EA">
        <w:rPr>
          <w:rFonts w:ascii="Times New Roman" w:eastAsia="Calibri" w:hAnsi="Times New Roman" w:cs="Times New Roman"/>
          <w:b/>
          <w:bCs/>
          <w:color w:val="000000"/>
          <w:lang w:eastAsia="pl-PL"/>
        </w:rPr>
        <w:t xml:space="preserve">. </w:t>
      </w:r>
      <w:r w:rsidR="00D221EA" w:rsidRPr="00D221EA">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D221EA"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D221EA" w:rsidRDefault="00537D5F"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10</w:t>
      </w:r>
      <w:r w:rsidR="00D221EA" w:rsidRPr="00D221EA">
        <w:rPr>
          <w:rFonts w:ascii="Times New Roman" w:eastAsia="Calibri" w:hAnsi="Times New Roman" w:cs="Times New Roman"/>
          <w:b/>
          <w:bCs/>
          <w:color w:val="000000"/>
          <w:lang w:eastAsia="pl-PL"/>
        </w:rPr>
        <w:t>.</w:t>
      </w:r>
      <w:r w:rsidR="00D221EA" w:rsidRPr="00D221EA">
        <w:rPr>
          <w:rFonts w:ascii="Times New Roman" w:eastAsia="Calibri" w:hAnsi="Times New Roman" w:cs="Times New Roman"/>
          <w:bCs/>
          <w:color w:val="000000"/>
          <w:lang w:eastAsia="pl-PL"/>
        </w:rPr>
        <w:t xml:space="preserve"> </w:t>
      </w:r>
      <w:r w:rsidR="00D221EA" w:rsidRPr="00D221EA">
        <w:rPr>
          <w:rFonts w:ascii="Times New Roman" w:eastAsia="Calibri" w:hAnsi="Times New Roman" w:cs="Times New Roman"/>
          <w:bCs/>
          <w:color w:val="000000"/>
          <w:lang w:eastAsia="pl-PL"/>
        </w:rPr>
        <w:tab/>
        <w:t>Oświadczamy, że niżej wymienione części zamówienia zostaną powierzone podwykonawcom:</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jc w:val="center"/>
        <w:rPr>
          <w:rFonts w:ascii="Times New Roman" w:eastAsia="Calibri" w:hAnsi="Times New Roman" w:cs="Times New Roman"/>
          <w:bCs/>
          <w:color w:val="000000"/>
          <w:sz w:val="20"/>
          <w:lang w:eastAsia="pl-PL"/>
        </w:rPr>
      </w:pPr>
      <w:r w:rsidRPr="00D221EA">
        <w:rPr>
          <w:rFonts w:ascii="Times New Roman" w:eastAsia="Calibri" w:hAnsi="Times New Roman" w:cs="Times New Roman"/>
          <w:bCs/>
          <w:color w:val="000000"/>
          <w:sz w:val="20"/>
          <w:lang w:eastAsia="pl-PL"/>
        </w:rPr>
        <w:t>/ nazwa część zamówienia /</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56705D"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1</w:t>
      </w:r>
      <w:r w:rsidR="00537D5F">
        <w:rPr>
          <w:rFonts w:ascii="Times New Roman" w:eastAsia="Calibri" w:hAnsi="Times New Roman" w:cs="Times New Roman"/>
          <w:b/>
          <w:bCs/>
          <w:color w:val="000000"/>
          <w:lang w:eastAsia="pl-PL"/>
        </w:rPr>
        <w:t>1</w:t>
      </w:r>
      <w:r w:rsidR="00D221EA" w:rsidRPr="00D221EA">
        <w:rPr>
          <w:rFonts w:ascii="Times New Roman" w:eastAsia="Calibri" w:hAnsi="Times New Roman" w:cs="Times New Roman"/>
          <w:b/>
          <w:bCs/>
          <w:color w:val="000000"/>
          <w:lang w:eastAsia="pl-PL"/>
        </w:rPr>
        <w:t>.</w:t>
      </w:r>
      <w:r w:rsidR="00D221EA" w:rsidRPr="00D221EA">
        <w:rPr>
          <w:rFonts w:ascii="Times New Roman" w:eastAsia="Calibri" w:hAnsi="Times New Roman" w:cs="Times New Roman"/>
          <w:bCs/>
          <w:color w:val="000000"/>
          <w:lang w:eastAsia="pl-PL"/>
        </w:rPr>
        <w:t xml:space="preserve"> </w:t>
      </w:r>
      <w:r w:rsidR="00D221EA" w:rsidRPr="00D221EA">
        <w:rPr>
          <w:rFonts w:ascii="Times New Roman" w:eastAsia="Calibri" w:hAnsi="Times New Roman" w:cs="Times New Roman"/>
          <w:bCs/>
          <w:color w:val="000000"/>
          <w:lang w:eastAsia="pl-PL"/>
        </w:rPr>
        <w:tab/>
        <w:t>Oświadczamy, że niżej wyszczególnieni Wykonawcy będą wspólnie ubiegać się o udzielenie zamówienia:</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iCs/>
          <w:sz w:val="20"/>
          <w:szCs w:val="20"/>
          <w:u w:val="single"/>
          <w:lang w:eastAsia="pl-PL"/>
        </w:rPr>
      </w:pPr>
      <w:r w:rsidRPr="00D221EA">
        <w:rPr>
          <w:rFonts w:ascii="Times New Roman" w:eastAsia="Times New Roman" w:hAnsi="Times New Roman" w:cs="Times New Roman"/>
          <w:iCs/>
          <w:sz w:val="20"/>
          <w:szCs w:val="20"/>
          <w:u w:val="single"/>
          <w:lang w:eastAsia="pl-PL"/>
        </w:rPr>
        <w:t xml:space="preserve">Lp. </w:t>
      </w:r>
      <w:r w:rsidRPr="00D221EA">
        <w:rPr>
          <w:rFonts w:ascii="Times New Roman" w:eastAsia="Times New Roman" w:hAnsi="Times New Roman" w:cs="Times New Roman"/>
          <w:iCs/>
          <w:sz w:val="20"/>
          <w:szCs w:val="20"/>
          <w:u w:val="single"/>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Nazwa i adres Wykonawcy</w:t>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Zakres zamówienia wykonywanego</w:t>
      </w:r>
    </w:p>
    <w:p w:rsidR="00D221EA" w:rsidRPr="00D221EA" w:rsidRDefault="00D221EA" w:rsidP="00D221EA">
      <w:pPr>
        <w:autoSpaceDE w:val="0"/>
        <w:autoSpaceDN w:val="0"/>
        <w:adjustRightInd w:val="0"/>
        <w:ind w:left="4248" w:firstLine="708"/>
        <w:rPr>
          <w:rFonts w:ascii="Times New Roman" w:eastAsia="Calibri" w:hAnsi="Times New Roman" w:cs="Times New Roman"/>
          <w:iCs/>
          <w:sz w:val="20"/>
          <w:szCs w:val="20"/>
          <w:u w:val="single"/>
        </w:rPr>
      </w:pPr>
      <w:r w:rsidRPr="00D221EA">
        <w:rPr>
          <w:rFonts w:ascii="Times New Roman" w:eastAsia="Calibri" w:hAnsi="Times New Roman" w:cs="Times New Roman"/>
          <w:iCs/>
          <w:sz w:val="20"/>
          <w:szCs w:val="20"/>
          <w:u w:val="single"/>
        </w:rPr>
        <w:t>przez poszczególnych Wykonawców</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1.  ……………………………………………</w:t>
      </w:r>
      <w:r w:rsidRPr="00D221EA">
        <w:rPr>
          <w:rFonts w:ascii="Times New Roman" w:eastAsia="Times New Roman" w:hAnsi="Times New Roman" w:cs="Times New Roman"/>
          <w:sz w:val="20"/>
          <w:szCs w:val="20"/>
          <w:lang w:eastAsia="pl-PL"/>
        </w:rPr>
        <w:tab/>
      </w:r>
      <w:r w:rsidRPr="00D221EA">
        <w:rPr>
          <w:rFonts w:ascii="Times New Roman" w:eastAsia="Times New Roman" w:hAnsi="Times New Roman" w:cs="Times New Roman"/>
          <w:sz w:val="20"/>
          <w:szCs w:val="20"/>
          <w:lang w:eastAsia="pl-PL"/>
        </w:rPr>
        <w:tab/>
        <w:t>……………………………………….</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lastRenderedPageBreak/>
        <w:t>1</w:t>
      </w:r>
      <w:r w:rsidR="00537D5F">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w:t>
      </w:r>
      <w:r w:rsidRPr="00D221EA">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1</w:t>
      </w:r>
      <w:r w:rsidR="00537D5F">
        <w:rPr>
          <w:rFonts w:ascii="Times New Roman" w:eastAsia="Times New Roman" w:hAnsi="Times New Roman" w:cs="Times New Roman"/>
          <w:b/>
          <w:lang w:eastAsia="pl-PL"/>
        </w:rPr>
        <w:t>3</w:t>
      </w:r>
      <w:r w:rsidRPr="00D221EA">
        <w:rPr>
          <w:rFonts w:ascii="Times New Roman" w:eastAsia="Times New Roman" w:hAnsi="Times New Roman" w:cs="Times New Roman"/>
          <w:b/>
          <w:lang w:eastAsia="pl-PL"/>
        </w:rPr>
        <w:t xml:space="preserve">.  WRAZ Z OFERTĄ </w:t>
      </w:r>
      <w:r w:rsidRPr="00D221EA">
        <w:rPr>
          <w:rFonts w:ascii="Times New Roman" w:eastAsia="Times New Roman" w:hAnsi="Times New Roman" w:cs="Times New Roman"/>
          <w:lang w:eastAsia="pl-PL"/>
        </w:rPr>
        <w:t>składamy następujące oświadczenia i dokumenty: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D221EA" w:rsidRP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Oświadczamy, że zapoznaliśmy się ze Specyfikacją i nie wnosimy do niej zastrzeżeń oraz, </w:t>
      </w:r>
      <w:r w:rsidRPr="00D221EA">
        <w:rPr>
          <w:rFonts w:ascii="Times New Roman" w:eastAsia="Calibri" w:hAnsi="Times New Roman" w:cs="Times New Roman"/>
          <w:b/>
        </w:rPr>
        <w:br/>
        <w:t>że zdobyliśmy konieczną wiedzę do przygotowania oferty.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tabs>
          <w:tab w:val="num" w:pos="1440"/>
        </w:tabs>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jc w:val="both"/>
        <w:rPr>
          <w:rFonts w:ascii="Times New Roman" w:eastAsia="Calibri" w:hAnsi="Times New Roman" w:cs="Times New Roman"/>
          <w:sz w:val="20"/>
        </w:rPr>
      </w:pPr>
      <w:r w:rsidRPr="00D221EA">
        <w:rPr>
          <w:rFonts w:ascii="Times New Roman" w:eastAsia="Calibri" w:hAnsi="Times New Roman" w:cs="Times New Roman"/>
          <w:sz w:val="20"/>
        </w:rPr>
        <w:t xml:space="preserve">       (miejscowość i data)</w:t>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i/>
          <w:sz w:val="20"/>
        </w:rPr>
        <w:t xml:space="preserve">                                                     (podpis osoby uprawnionej)</w:t>
      </w: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D221EA">
      <w:pPr>
        <w:ind w:left="5246" w:firstLine="708"/>
        <w:jc w:val="right"/>
        <w:rPr>
          <w:rFonts w:ascii="Times New Roman" w:eastAsia="Calibri" w:hAnsi="Times New Roman" w:cs="Times New Roman"/>
          <w:b/>
        </w:rPr>
      </w:pPr>
    </w:p>
    <w:p w:rsidR="004B2ECB" w:rsidRDefault="004B2ECB" w:rsidP="00D221EA">
      <w:pPr>
        <w:ind w:left="5246" w:firstLine="708"/>
        <w:jc w:val="right"/>
        <w:rPr>
          <w:rFonts w:ascii="Times New Roman" w:eastAsia="Calibri" w:hAnsi="Times New Roman" w:cs="Times New Roman"/>
          <w:b/>
        </w:rPr>
      </w:pPr>
    </w:p>
    <w:p w:rsidR="00D221EA" w:rsidRPr="00D221EA" w:rsidRDefault="00D221EA" w:rsidP="00D221EA">
      <w:pPr>
        <w:ind w:left="5246" w:firstLine="708"/>
        <w:jc w:val="right"/>
        <w:rPr>
          <w:rFonts w:ascii="Times New Roman" w:eastAsia="Calibri" w:hAnsi="Times New Roman" w:cs="Times New Roman"/>
          <w:b/>
        </w:rPr>
      </w:pPr>
      <w:r w:rsidRPr="00D221EA">
        <w:rPr>
          <w:rFonts w:ascii="Times New Roman" w:eastAsia="Calibri" w:hAnsi="Times New Roman" w:cs="Times New Roman"/>
          <w:b/>
        </w:rPr>
        <w:lastRenderedPageBreak/>
        <w:t>Załącznik nr 2</w:t>
      </w:r>
    </w:p>
    <w:p w:rsidR="00D221EA" w:rsidRPr="00D221EA" w:rsidRDefault="00D221EA" w:rsidP="00D221EA">
      <w:pPr>
        <w:spacing w:after="0" w:line="240" w:lineRule="auto"/>
        <w:ind w:left="5246" w:firstLine="708"/>
        <w:rPr>
          <w:rFonts w:ascii="Times New Roman" w:eastAsia="Calibri" w:hAnsi="Times New Roman" w:cs="Times New Roman"/>
          <w:b/>
          <w:u w:val="single"/>
        </w:rPr>
      </w:pPr>
      <w:r w:rsidRPr="00D221EA">
        <w:rPr>
          <w:rFonts w:ascii="Times New Roman" w:eastAsia="Calibri" w:hAnsi="Times New Roman" w:cs="Times New Roman"/>
          <w:b/>
          <w:u w:val="single"/>
        </w:rPr>
        <w:t>Zamawiający:</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rPr>
          <w:rFonts w:ascii="Times New Roman" w:eastAsia="Calibri" w:hAnsi="Times New Roman" w:cs="Times New Roman"/>
          <w:b/>
        </w:rPr>
      </w:pPr>
      <w:r w:rsidRPr="00D221EA">
        <w:rPr>
          <w:rFonts w:ascii="Times New Roman" w:eastAsia="Calibri" w:hAnsi="Times New Roman" w:cs="Times New Roman"/>
          <w:b/>
        </w:rPr>
        <w:t>Wykonawca:</w:t>
      </w:r>
    </w:p>
    <w:p w:rsidR="00D221EA" w:rsidRPr="00D221EA" w:rsidRDefault="00D221EA" w:rsidP="00D221EA">
      <w:pPr>
        <w:spacing w:line="240" w:lineRule="auto"/>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 xml:space="preserve">(pełna nazwa/firma, adres, </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w zależności od podmiotu: NIP/PESEL, KRS/</w:t>
      </w:r>
      <w:proofErr w:type="spellStart"/>
      <w:r w:rsidRPr="00D221EA">
        <w:rPr>
          <w:rFonts w:ascii="Times New Roman" w:eastAsia="Calibri" w:hAnsi="Times New Roman" w:cs="Times New Roman"/>
          <w:i/>
          <w:sz w:val="20"/>
        </w:rPr>
        <w:t>CEiDG</w:t>
      </w:r>
      <w:proofErr w:type="spellEnd"/>
      <w:r w:rsidRPr="00D221EA">
        <w:rPr>
          <w:rFonts w:ascii="Times New Roman" w:eastAsia="Calibri" w:hAnsi="Times New Roman" w:cs="Times New Roman"/>
          <w:i/>
          <w:sz w:val="20"/>
        </w:rPr>
        <w:t>)</w:t>
      </w:r>
    </w:p>
    <w:p w:rsidR="00D221EA" w:rsidRPr="00D221EA" w:rsidRDefault="00D221EA" w:rsidP="00D221EA">
      <w:pPr>
        <w:rPr>
          <w:rFonts w:ascii="Times New Roman" w:eastAsia="Calibri" w:hAnsi="Times New Roman" w:cs="Times New Roman"/>
          <w:u w:val="single"/>
        </w:rPr>
      </w:pPr>
    </w:p>
    <w:p w:rsidR="00D221EA" w:rsidRPr="00D221EA" w:rsidRDefault="00D221EA" w:rsidP="00D221EA">
      <w:pPr>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ind w:right="5953"/>
        <w:rPr>
          <w:rFonts w:ascii="Times New Roman" w:eastAsia="Calibri" w:hAnsi="Times New Roman" w:cs="Times New Roman"/>
          <w:i/>
          <w:sz w:val="20"/>
        </w:rPr>
      </w:pPr>
      <w:r w:rsidRPr="00D221EA">
        <w:rPr>
          <w:rFonts w:ascii="Times New Roman" w:eastAsia="Calibri" w:hAnsi="Times New Roman" w:cs="Times New Roman"/>
          <w:i/>
          <w:sz w:val="20"/>
        </w:rPr>
        <w:t>(imię, nazwisko, stanowisko/podstawa do reprezentacji)</w:t>
      </w:r>
    </w:p>
    <w:p w:rsidR="00D221EA" w:rsidRPr="00D221EA" w:rsidRDefault="00D221EA" w:rsidP="00D221EA">
      <w:pPr>
        <w:rPr>
          <w:rFonts w:ascii="Times New Roman" w:eastAsia="Calibri" w:hAnsi="Times New Roman" w:cs="Times New Roman"/>
        </w:rPr>
      </w:pPr>
    </w:p>
    <w:p w:rsidR="00D221EA" w:rsidRPr="00D221EA" w:rsidRDefault="00D221EA" w:rsidP="00D221EA">
      <w:pPr>
        <w:spacing w:after="0" w:line="240" w:lineRule="auto"/>
        <w:jc w:val="center"/>
        <w:rPr>
          <w:rFonts w:ascii="Times New Roman" w:eastAsia="Calibri" w:hAnsi="Times New Roman" w:cs="Times New Roman"/>
          <w:b/>
          <w:u w:val="single"/>
        </w:rPr>
      </w:pPr>
      <w:r w:rsidRPr="00D221EA">
        <w:rPr>
          <w:rFonts w:ascii="Times New Roman" w:eastAsia="Calibri" w:hAnsi="Times New Roman" w:cs="Times New Roman"/>
          <w:b/>
          <w:u w:val="single"/>
        </w:rPr>
        <w:t>OŚWIADCZENIE WYKONAWCY</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składane na podstawie art. 25a, ust. 1 ustawy z dnia 29 stycznia 2004 r. </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 Prawo zamówień publicznych (dalej jako: ustawa </w:t>
      </w:r>
      <w:proofErr w:type="spellStart"/>
      <w:r w:rsidRPr="00D221EA">
        <w:rPr>
          <w:rFonts w:ascii="Times New Roman" w:eastAsia="Calibri" w:hAnsi="Times New Roman" w:cs="Times New Roman"/>
          <w:b/>
        </w:rPr>
        <w:t>Pzp</w:t>
      </w:r>
      <w:proofErr w:type="spellEnd"/>
      <w:r w:rsidRPr="00D221EA">
        <w:rPr>
          <w:rFonts w:ascii="Times New Roman" w:eastAsia="Calibri" w:hAnsi="Times New Roman" w:cs="Times New Roman"/>
          <w:b/>
        </w:rPr>
        <w:t>)</w:t>
      </w:r>
    </w:p>
    <w:p w:rsidR="00D221EA" w:rsidRPr="00D221EA" w:rsidRDefault="00D221EA" w:rsidP="00D221EA">
      <w:pPr>
        <w:spacing w:before="120"/>
        <w:jc w:val="center"/>
        <w:rPr>
          <w:rFonts w:ascii="Times New Roman" w:eastAsia="Calibri" w:hAnsi="Times New Roman" w:cs="Times New Roman"/>
          <w:b/>
          <w:u w:val="single"/>
        </w:rPr>
      </w:pPr>
      <w:r w:rsidRPr="00D221EA">
        <w:rPr>
          <w:rFonts w:ascii="Times New Roman" w:eastAsia="Calibri" w:hAnsi="Times New Roman" w:cs="Times New Roman"/>
          <w:b/>
          <w:u w:val="single"/>
        </w:rPr>
        <w:t>DOTYCZĄCE PRZESŁANEK WYKLUCZENIA Z POSTĘPOWANIA</w:t>
      </w: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Na potrzeby postępowania o udzielenie zamówienia publicznego pn. „</w:t>
      </w:r>
      <w:r w:rsidRPr="00D221EA">
        <w:rPr>
          <w:rFonts w:ascii="Times New Roman" w:eastAsia="Times New Roman" w:hAnsi="Times New Roman" w:cs="Times New Roman"/>
          <w:b/>
          <w:lang w:eastAsia="pl-PL"/>
        </w:rPr>
        <w:t xml:space="preserve">dostawa </w:t>
      </w:r>
      <w:r w:rsidR="0015429A">
        <w:rPr>
          <w:rFonts w:ascii="Times New Roman" w:eastAsia="Times New Roman" w:hAnsi="Times New Roman" w:cs="Times New Roman"/>
          <w:b/>
          <w:lang w:eastAsia="pl-PL"/>
        </w:rPr>
        <w:t>odczynników</w:t>
      </w:r>
      <w:r w:rsidR="00E00FCD">
        <w:rPr>
          <w:rFonts w:ascii="Times New Roman" w:eastAsia="Times New Roman" w:hAnsi="Times New Roman" w:cs="Times New Roman"/>
          <w:b/>
          <w:lang w:eastAsia="pl-PL"/>
        </w:rPr>
        <w:t xml:space="preserve"> i materiałów laboratoryjnych</w:t>
      </w:r>
      <w:r w:rsidRPr="00D221EA">
        <w:rPr>
          <w:rFonts w:ascii="Times New Roman" w:eastAsia="Calibri" w:hAnsi="Times New Roman" w:cs="Times New Roman"/>
          <w:b/>
        </w:rPr>
        <w:t xml:space="preserve">” </w:t>
      </w:r>
      <w:r w:rsidRPr="00D221EA">
        <w:rPr>
          <w:rFonts w:ascii="Times New Roman" w:eastAsia="Calibri" w:hAnsi="Times New Roman" w:cs="Times New Roman"/>
        </w:rPr>
        <w:t>prowadzonego przez Główny Instytut Górnictwa, Plac Gwarków 1, 40-166 Katowice,</w:t>
      </w:r>
      <w:r w:rsidRPr="00D221EA">
        <w:rPr>
          <w:rFonts w:ascii="Times New Roman" w:eastAsia="Calibri" w:hAnsi="Times New Roman" w:cs="Times New Roman"/>
          <w:i/>
        </w:rPr>
        <w:t xml:space="preserve"> </w:t>
      </w:r>
      <w:r w:rsidRPr="00D221EA">
        <w:rPr>
          <w:rFonts w:ascii="Times New Roman" w:eastAsia="Calibri" w:hAnsi="Times New Roman" w:cs="Times New Roman"/>
        </w:rPr>
        <w:t>oświadczam, co następuje:</w:t>
      </w:r>
    </w:p>
    <w:p w:rsidR="00D221EA" w:rsidRPr="00D221EA" w:rsidRDefault="00D221EA" w:rsidP="00D221EA">
      <w:pPr>
        <w:spacing w:after="0" w:line="240" w:lineRule="auto"/>
        <w:jc w:val="both"/>
        <w:rPr>
          <w:rFonts w:ascii="Times New Roman" w:eastAsia="Times New Roman" w:hAnsi="Times New Roman" w:cs="Times New Roman"/>
          <w:b/>
          <w:sz w:val="24"/>
          <w:szCs w:val="24"/>
          <w:lang w:eastAsia="pl-PL"/>
        </w:rPr>
      </w:pPr>
    </w:p>
    <w:p w:rsidR="00D221EA" w:rsidRPr="00D221EA" w:rsidRDefault="00D221EA" w:rsidP="00D221EA">
      <w:pPr>
        <w:shd w:val="clear" w:color="auto" w:fill="BFBFBF"/>
        <w:rPr>
          <w:rFonts w:ascii="Times New Roman" w:eastAsia="Calibri" w:hAnsi="Times New Roman" w:cs="Times New Roman"/>
          <w:b/>
        </w:rPr>
      </w:pPr>
      <w:r w:rsidRPr="00D221EA">
        <w:rPr>
          <w:rFonts w:ascii="Times New Roman" w:eastAsia="Calibri" w:hAnsi="Times New Roman" w:cs="Times New Roman"/>
          <w:b/>
        </w:rPr>
        <w:t>OŚWIADCZENIA DOTYCZĄCE WYKONAWCY:</w:t>
      </w: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1, pkt 12-22 ustawy </w:t>
      </w:r>
      <w:proofErr w:type="spellStart"/>
      <w:r w:rsidRPr="00D221EA">
        <w:rPr>
          <w:rFonts w:ascii="Times New Roman" w:eastAsia="Times New Roman" w:hAnsi="Times New Roman" w:cs="Times New Roman"/>
          <w:lang w:eastAsia="pl-PL"/>
        </w:rPr>
        <w:t>Pzp</w:t>
      </w:r>
      <w:proofErr w:type="spellEnd"/>
      <w:r w:rsidRPr="00D221EA">
        <w:rPr>
          <w:rFonts w:ascii="Times New Roman" w:eastAsia="Times New Roman" w:hAnsi="Times New Roman" w:cs="Times New Roman"/>
          <w:lang w:eastAsia="pl-PL"/>
        </w:rPr>
        <w:t>.</w:t>
      </w:r>
    </w:p>
    <w:p w:rsidR="00D221EA" w:rsidRPr="00D221EA" w:rsidRDefault="00D221EA" w:rsidP="00D221EA">
      <w:pPr>
        <w:spacing w:after="0"/>
        <w:ind w:left="360"/>
        <w:contextualSpacing/>
        <w:jc w:val="both"/>
        <w:rPr>
          <w:rFonts w:ascii="Times New Roman" w:eastAsia="Times New Roman" w:hAnsi="Times New Roman" w:cs="Times New Roman"/>
          <w:lang w:eastAsia="pl-PL"/>
        </w:rPr>
      </w:pP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5, pkt 1 ustawy </w:t>
      </w:r>
      <w:proofErr w:type="spellStart"/>
      <w:r w:rsidRPr="00D221EA">
        <w:rPr>
          <w:rFonts w:ascii="Times New Roman" w:eastAsia="Times New Roman" w:hAnsi="Times New Roman" w:cs="Times New Roman"/>
          <w:lang w:eastAsia="pl-PL"/>
        </w:rPr>
        <w:t>Pzp</w:t>
      </w:r>
      <w:proofErr w:type="spellEnd"/>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ind w:left="6372"/>
        <w:rPr>
          <w:rFonts w:ascii="Times New Roman" w:eastAsia="Calibri" w:hAnsi="Times New Roman" w:cs="Times New Roman"/>
          <w:i/>
          <w:sz w:val="20"/>
        </w:rPr>
      </w:pPr>
    </w:p>
    <w:p w:rsidR="00D221EA" w:rsidRPr="00D221EA" w:rsidRDefault="00D221EA" w:rsidP="00D221EA">
      <w:pPr>
        <w:spacing w:after="0" w:line="240" w:lineRule="auto"/>
        <w:ind w:left="6372"/>
        <w:rPr>
          <w:rFonts w:ascii="Times New Roman" w:eastAsia="Calibri" w:hAnsi="Times New Roman" w:cs="Times New Roman"/>
          <w:i/>
          <w:sz w:val="20"/>
        </w:rPr>
      </w:pPr>
    </w:p>
    <w:p w:rsidR="00D221EA" w:rsidRPr="00D221EA" w:rsidRDefault="00D221EA" w:rsidP="00D221EA">
      <w:pPr>
        <w:jc w:val="both"/>
        <w:rPr>
          <w:rFonts w:ascii="Times New Roman" w:eastAsia="Calibri" w:hAnsi="Times New Roman" w:cs="Times New Roman"/>
        </w:rPr>
      </w:pP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w:t>
      </w:r>
      <w:r w:rsidRPr="00D221EA">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D221EA">
        <w:rPr>
          <w:rFonts w:ascii="Times New Roman" w:eastAsia="Calibri" w:hAnsi="Times New Roman" w:cs="Times New Roman"/>
          <w:sz w:val="20"/>
        </w:rPr>
        <w:t>Pzp</w:t>
      </w:r>
      <w:proofErr w:type="spellEnd"/>
      <w:r w:rsidRPr="00D221EA">
        <w:rPr>
          <w:rFonts w:ascii="Times New Roman" w:eastAsia="Calibri" w:hAnsi="Times New Roman" w:cs="Times New Roman"/>
          <w:sz w:val="20"/>
        </w:rPr>
        <w:t xml:space="preserve">). </w:t>
      </w:r>
      <w:r w:rsidRPr="00D221EA">
        <w:rPr>
          <w:rFonts w:ascii="Times New Roman" w:eastAsia="Calibri" w:hAnsi="Times New Roman" w:cs="Times New Roman"/>
        </w:rPr>
        <w:t xml:space="preserve">Jednocześnie oświadczam, że w związku z ww. okolicznością, na podstawie art. 24, ust. 8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podjąłem następujące środki naprawcze (procedura sanacyjna – samooczyszczenie): </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ind w:left="6372"/>
        <w:rPr>
          <w:rFonts w:ascii="Times New Roman" w:eastAsia="Calibri" w:hAnsi="Times New Roman" w:cs="Times New Roman"/>
        </w:rPr>
      </w:pPr>
    </w:p>
    <w:p w:rsidR="00D221EA" w:rsidRPr="00D221EA" w:rsidRDefault="00D221EA" w:rsidP="00D221EA">
      <w:pPr>
        <w:jc w:val="both"/>
        <w:rPr>
          <w:rFonts w:ascii="Times New Roman" w:eastAsia="Calibri" w:hAnsi="Times New Roman" w:cs="Times New Roman"/>
          <w:b/>
        </w:rPr>
      </w:pPr>
    </w:p>
    <w:p w:rsidR="00D221EA" w:rsidRPr="00D221EA" w:rsidRDefault="00D221EA" w:rsidP="00D221EA">
      <w:pPr>
        <w:shd w:val="clear" w:color="auto" w:fill="BFBFBF"/>
        <w:jc w:val="both"/>
        <w:rPr>
          <w:rFonts w:ascii="Times New Roman" w:eastAsia="Calibri" w:hAnsi="Times New Roman" w:cs="Times New Roman"/>
          <w:b/>
        </w:rPr>
      </w:pPr>
      <w:r w:rsidRPr="00D221EA">
        <w:rPr>
          <w:rFonts w:ascii="Times New Roman" w:eastAsia="Calibri" w:hAnsi="Times New Roman" w:cs="Times New Roman"/>
          <w:b/>
        </w:rPr>
        <w:t>OŚWIADCZENIE DOTYCZĄCE PODANYCH INFORMACJI:</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 xml:space="preserve">Oświadczam, że wszystkie informacje podane w powyższych oświadczeniach są aktualne </w:t>
      </w:r>
      <w:r w:rsidRPr="00D221EA">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D221EA" w:rsidRDefault="00D221EA" w:rsidP="00D221EA">
      <w:pPr>
        <w:rPr>
          <w:rFonts w:ascii="Times New Roman" w:eastAsia="Calibri" w:hAnsi="Times New Roman" w:cs="Times New Roman"/>
          <w:lang w:eastAsia="pl-PL"/>
        </w:rPr>
      </w:pPr>
    </w:p>
    <w:p w:rsidR="00213A2E" w:rsidRDefault="00213A2E" w:rsidP="00D221EA">
      <w:pPr>
        <w:rPr>
          <w:rFonts w:ascii="Times New Roman" w:eastAsia="Calibri" w:hAnsi="Times New Roman" w:cs="Times New Roman"/>
          <w:lang w:eastAsia="pl-PL"/>
        </w:rPr>
      </w:pPr>
    </w:p>
    <w:p w:rsidR="00213A2E" w:rsidRDefault="00213A2E" w:rsidP="00D221EA">
      <w:pPr>
        <w:rPr>
          <w:rFonts w:ascii="Times New Roman" w:eastAsia="Calibri" w:hAnsi="Times New Roman" w:cs="Times New Roman"/>
          <w:lang w:eastAsia="pl-PL"/>
        </w:rPr>
      </w:pPr>
    </w:p>
    <w:p w:rsidR="00213A2E" w:rsidRDefault="00213A2E" w:rsidP="00D221EA">
      <w:pPr>
        <w:rPr>
          <w:rFonts w:ascii="Times New Roman" w:eastAsia="Calibri" w:hAnsi="Times New Roman" w:cs="Times New Roman"/>
          <w:lang w:eastAsia="pl-PL"/>
        </w:rPr>
      </w:pPr>
    </w:p>
    <w:p w:rsidR="00B30ADE" w:rsidRDefault="00FB5AA1" w:rsidP="00B30ADE">
      <w:pPr>
        <w:spacing w:after="0" w:line="240" w:lineRule="auto"/>
        <w:jc w:val="center"/>
        <w:rPr>
          <w:rFonts w:ascii="Times New Roman" w:eastAsia="Calibri" w:hAnsi="Times New Roman" w:cs="Times New Roman"/>
          <w:b/>
        </w:rPr>
      </w:pPr>
      <w:r>
        <w:rPr>
          <w:rFonts w:ascii="Times New Roman" w:eastAsia="Times New Roman" w:hAnsi="Times New Roman" w:cs="Times New Roman"/>
          <w:b/>
          <w:lang w:eastAsia="pl-PL"/>
        </w:rPr>
        <w:lastRenderedPageBreak/>
        <w:t>F</w:t>
      </w:r>
      <w:r w:rsidR="00B30ADE" w:rsidRPr="00D221EA">
        <w:rPr>
          <w:rFonts w:ascii="Times New Roman" w:eastAsia="Times New Roman" w:hAnsi="Times New Roman" w:cs="Times New Roman"/>
          <w:b/>
          <w:lang w:eastAsia="pl-PL"/>
        </w:rPr>
        <w:t>ORMULARZ TECHNICZNO – CENOWY  (</w:t>
      </w:r>
      <w:r w:rsidR="00B30ADE" w:rsidRPr="00D221EA">
        <w:rPr>
          <w:rFonts w:ascii="Times New Roman" w:eastAsia="Calibri" w:hAnsi="Times New Roman" w:cs="Times New Roman"/>
          <w:b/>
        </w:rPr>
        <w:t>Załącznik nr 3)</w:t>
      </w:r>
    </w:p>
    <w:p w:rsidR="00560277" w:rsidRDefault="00560277" w:rsidP="00B30ADE">
      <w:pPr>
        <w:spacing w:after="0" w:line="240" w:lineRule="auto"/>
        <w:jc w:val="center"/>
        <w:rPr>
          <w:rFonts w:ascii="Times New Roman" w:eastAsia="Calibri" w:hAnsi="Times New Roman" w:cs="Times New Roman"/>
          <w:b/>
        </w:rPr>
      </w:pPr>
    </w:p>
    <w:p w:rsidR="00560277" w:rsidRPr="004B2ECB" w:rsidRDefault="00560277" w:rsidP="00212E71">
      <w:pPr>
        <w:pStyle w:val="Bezodstpw"/>
        <w:ind w:left="284"/>
        <w:rPr>
          <w:rFonts w:eastAsia="Calibri"/>
          <w:sz w:val="22"/>
          <w:szCs w:val="22"/>
        </w:rPr>
      </w:pPr>
      <w:r w:rsidRPr="004B2ECB">
        <w:rPr>
          <w:sz w:val="22"/>
          <w:szCs w:val="22"/>
        </w:rPr>
        <w:t>1.Zamawiający posiada wdrożony system zarządzania spełniający wymagania obowiązujących norm i dokumentów (obecnie normy PN-EN ISO/IEC 17025:2005).</w:t>
      </w:r>
      <w:r w:rsidRPr="004B2ECB">
        <w:rPr>
          <w:rFonts w:eastAsia="Calibri"/>
          <w:sz w:val="22"/>
          <w:szCs w:val="22"/>
        </w:rPr>
        <w:t xml:space="preserve">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560277" w:rsidRPr="004B2ECB" w:rsidRDefault="00560277" w:rsidP="00212E71">
      <w:pPr>
        <w:pStyle w:val="Bezodstpw"/>
        <w:ind w:left="284"/>
        <w:rPr>
          <w:rFonts w:eastAsia="Calibri"/>
          <w:sz w:val="22"/>
          <w:szCs w:val="22"/>
        </w:rPr>
      </w:pPr>
    </w:p>
    <w:p w:rsidR="00560277" w:rsidRPr="004B2ECB" w:rsidRDefault="00560277" w:rsidP="00212E71">
      <w:pPr>
        <w:pStyle w:val="Bezodstpw"/>
        <w:ind w:left="284"/>
        <w:rPr>
          <w:sz w:val="22"/>
          <w:szCs w:val="22"/>
        </w:rPr>
      </w:pPr>
      <w:r w:rsidRPr="004B2ECB">
        <w:rPr>
          <w:sz w:val="22"/>
          <w:szCs w:val="22"/>
        </w:rPr>
        <w:t xml:space="preserve"> 2.Sprzęt musi być fabrycznie nowy, nieużywany, wyprodukowany nie wcześniej, niż         </w:t>
      </w:r>
    </w:p>
    <w:p w:rsidR="00560277" w:rsidRPr="004B2ECB" w:rsidRDefault="00560277" w:rsidP="00212E71">
      <w:pPr>
        <w:pStyle w:val="Bezodstpw"/>
        <w:ind w:left="284"/>
        <w:rPr>
          <w:sz w:val="22"/>
          <w:szCs w:val="22"/>
        </w:rPr>
      </w:pPr>
      <w:r w:rsidRPr="004B2ECB">
        <w:rPr>
          <w:sz w:val="22"/>
          <w:szCs w:val="22"/>
        </w:rPr>
        <w:t xml:space="preserve">na 6 miesięcy przed jego dostarczeniem. </w:t>
      </w:r>
    </w:p>
    <w:p w:rsidR="00560277" w:rsidRPr="004B2ECB" w:rsidRDefault="00560277" w:rsidP="00212E71">
      <w:pPr>
        <w:pStyle w:val="Bezodstpw"/>
        <w:ind w:left="284"/>
        <w:rPr>
          <w:sz w:val="22"/>
          <w:szCs w:val="22"/>
        </w:rPr>
      </w:pPr>
    </w:p>
    <w:p w:rsidR="00560277" w:rsidRPr="004B2ECB" w:rsidRDefault="00560277" w:rsidP="00212E71">
      <w:pPr>
        <w:pStyle w:val="Bezodstpw"/>
        <w:ind w:left="284"/>
        <w:rPr>
          <w:sz w:val="22"/>
          <w:szCs w:val="22"/>
        </w:rPr>
      </w:pPr>
      <w:r w:rsidRPr="004B2ECB">
        <w:rPr>
          <w:sz w:val="22"/>
          <w:szCs w:val="22"/>
        </w:rPr>
        <w:t xml:space="preserve">3.Oferowane  urządzenia muszą być dopuszczone do użytku na terenie UE. </w:t>
      </w:r>
    </w:p>
    <w:p w:rsidR="00560277" w:rsidRPr="004B2ECB" w:rsidRDefault="00560277" w:rsidP="00212E71">
      <w:pPr>
        <w:pStyle w:val="Bezodstpw"/>
        <w:ind w:left="284"/>
        <w:rPr>
          <w:sz w:val="22"/>
          <w:szCs w:val="22"/>
        </w:rPr>
      </w:pPr>
    </w:p>
    <w:p w:rsidR="00852A09" w:rsidRPr="00560277" w:rsidRDefault="00560277" w:rsidP="00212E71">
      <w:pPr>
        <w:pStyle w:val="Bezodstpw"/>
        <w:ind w:left="284"/>
        <w:rPr>
          <w:rFonts w:eastAsia="Calibri"/>
          <w:sz w:val="22"/>
          <w:szCs w:val="22"/>
        </w:rPr>
      </w:pPr>
      <w:r w:rsidRPr="00560277">
        <w:rPr>
          <w:rFonts w:eastAsia="Calibri"/>
          <w:sz w:val="22"/>
          <w:szCs w:val="22"/>
        </w:rPr>
        <w:t>4.</w:t>
      </w:r>
      <w:r w:rsidR="005962CE" w:rsidRPr="00560277">
        <w:rPr>
          <w:rFonts w:eastAsia="Calibri"/>
          <w:sz w:val="22"/>
          <w:szCs w:val="22"/>
        </w:rPr>
        <w:t xml:space="preserve"> Podane przez zamawiającego jednostki miary s</w:t>
      </w:r>
      <w:r w:rsidR="00213A2E" w:rsidRPr="00560277">
        <w:rPr>
          <w:rFonts w:eastAsia="Calibri"/>
          <w:sz w:val="22"/>
          <w:szCs w:val="22"/>
        </w:rPr>
        <w:t>ą</w:t>
      </w:r>
      <w:r w:rsidR="005962CE" w:rsidRPr="00560277">
        <w:rPr>
          <w:rFonts w:eastAsia="Calibri"/>
          <w:sz w:val="22"/>
          <w:szCs w:val="22"/>
        </w:rPr>
        <w:t xml:space="preserve"> pojemnościami minimalnymi jakie można zaoferować. </w:t>
      </w:r>
      <w:r w:rsidR="00FB5AA1" w:rsidRPr="00560277">
        <w:rPr>
          <w:rFonts w:eastAsia="Calibri"/>
          <w:sz w:val="22"/>
          <w:szCs w:val="22"/>
        </w:rPr>
        <w:t xml:space="preserve">Dopuszcza się zaoferowanie opakowań o </w:t>
      </w:r>
      <w:r w:rsidR="005962CE" w:rsidRPr="00560277">
        <w:rPr>
          <w:rFonts w:eastAsia="Calibri"/>
          <w:sz w:val="22"/>
          <w:szCs w:val="22"/>
        </w:rPr>
        <w:t xml:space="preserve">pojemnościach </w:t>
      </w:r>
      <w:r w:rsidR="00FB5AA1" w:rsidRPr="00560277">
        <w:rPr>
          <w:rFonts w:eastAsia="Calibri"/>
          <w:sz w:val="22"/>
          <w:szCs w:val="22"/>
        </w:rPr>
        <w:t xml:space="preserve"> większych</w:t>
      </w:r>
      <w:r w:rsidR="005962CE" w:rsidRPr="00560277">
        <w:rPr>
          <w:rFonts w:eastAsia="Calibri"/>
          <w:sz w:val="22"/>
          <w:szCs w:val="22"/>
        </w:rPr>
        <w:t xml:space="preserve"> lecz </w:t>
      </w:r>
      <w:r w:rsidR="00FB5AA1" w:rsidRPr="00560277">
        <w:rPr>
          <w:rFonts w:eastAsia="Calibri"/>
          <w:sz w:val="22"/>
          <w:szCs w:val="22"/>
        </w:rPr>
        <w:t xml:space="preserve"> maksymalnie o 10% od wskazanych w </w:t>
      </w:r>
      <w:r w:rsidR="005962CE" w:rsidRPr="00560277">
        <w:rPr>
          <w:rFonts w:eastAsia="Calibri"/>
          <w:sz w:val="22"/>
          <w:szCs w:val="22"/>
        </w:rPr>
        <w:t xml:space="preserve">kolumnie </w:t>
      </w:r>
      <w:r w:rsidR="00FB5AA1" w:rsidRPr="00560277">
        <w:rPr>
          <w:rFonts w:eastAsia="Calibri"/>
          <w:sz w:val="22"/>
          <w:szCs w:val="22"/>
        </w:rPr>
        <w:t xml:space="preserve"> (3) jednostka</w:t>
      </w:r>
      <w:r w:rsidR="00DA2DC6" w:rsidRPr="00560277">
        <w:rPr>
          <w:rFonts w:eastAsia="Calibri"/>
          <w:sz w:val="22"/>
          <w:szCs w:val="22"/>
        </w:rPr>
        <w:t xml:space="preserve">ch </w:t>
      </w:r>
      <w:r w:rsidR="00FB5AA1" w:rsidRPr="00560277">
        <w:rPr>
          <w:rFonts w:eastAsia="Calibri"/>
          <w:sz w:val="22"/>
          <w:szCs w:val="22"/>
        </w:rPr>
        <w:t xml:space="preserve"> miary, przy zachowaniu wskazanej ilości</w:t>
      </w:r>
      <w:r w:rsidR="005962CE" w:rsidRPr="00560277">
        <w:rPr>
          <w:rFonts w:eastAsia="Calibri"/>
          <w:sz w:val="22"/>
          <w:szCs w:val="22"/>
        </w:rPr>
        <w:t xml:space="preserve"> opakowań/sztuk.</w:t>
      </w:r>
      <w:r w:rsidR="00FB5AA1" w:rsidRPr="00560277">
        <w:rPr>
          <w:rFonts w:eastAsia="Calibri"/>
          <w:sz w:val="22"/>
          <w:szCs w:val="22"/>
        </w:rPr>
        <w:t>.</w:t>
      </w:r>
      <w:r w:rsidR="00A77AD1" w:rsidRPr="00560277">
        <w:rPr>
          <w:rFonts w:eastAsia="Calibri"/>
          <w:sz w:val="22"/>
          <w:szCs w:val="22"/>
        </w:rPr>
        <w:t xml:space="preserve"> W przypadku większych pojemności niż zaznaczone prosimy o wskazanie </w:t>
      </w:r>
      <w:r w:rsidR="00FB5AA1" w:rsidRPr="00560277">
        <w:rPr>
          <w:rFonts w:eastAsia="Calibri"/>
          <w:sz w:val="22"/>
          <w:szCs w:val="22"/>
        </w:rPr>
        <w:t>oferowanej</w:t>
      </w:r>
      <w:r w:rsidR="00A77AD1" w:rsidRPr="00560277">
        <w:rPr>
          <w:rFonts w:eastAsia="Calibri"/>
          <w:sz w:val="22"/>
          <w:szCs w:val="22"/>
        </w:rPr>
        <w:t xml:space="preserve"> </w:t>
      </w:r>
      <w:r w:rsidR="00FB5AA1" w:rsidRPr="00560277">
        <w:rPr>
          <w:rFonts w:eastAsia="Calibri"/>
          <w:sz w:val="22"/>
          <w:szCs w:val="22"/>
        </w:rPr>
        <w:t>jednostki</w:t>
      </w:r>
      <w:r w:rsidR="00A77AD1" w:rsidRPr="00560277">
        <w:rPr>
          <w:rFonts w:eastAsia="Calibri"/>
          <w:sz w:val="22"/>
          <w:szCs w:val="22"/>
        </w:rPr>
        <w:t xml:space="preserve"> w rubryce nr 10</w:t>
      </w:r>
      <w:r w:rsidR="00FB5AA1" w:rsidRPr="00560277">
        <w:rPr>
          <w:rFonts w:eastAsia="Calibri"/>
          <w:sz w:val="22"/>
          <w:szCs w:val="22"/>
        </w:rPr>
        <w:t>.</w:t>
      </w:r>
    </w:p>
    <w:p w:rsidR="00212E71" w:rsidRDefault="00B30ADE" w:rsidP="000A47E3">
      <w:pPr>
        <w:pStyle w:val="Bezodstpw"/>
        <w:rPr>
          <w:rFonts w:eastAsia="Calibri"/>
        </w:rPr>
      </w:pPr>
      <w:r w:rsidRPr="002A2CA1">
        <w:rPr>
          <w:rFonts w:eastAsia="Calibri"/>
        </w:rPr>
        <w:t xml:space="preserve"> </w:t>
      </w:r>
    </w:p>
    <w:p w:rsidR="00213A2E" w:rsidRPr="00D219E3" w:rsidRDefault="00213A2E" w:rsidP="00213A2E">
      <w:pPr>
        <w:spacing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1</w:t>
      </w:r>
      <w:r w:rsidRPr="00D219E3">
        <w:rPr>
          <w:rFonts w:ascii="Times New Roman" w:eastAsia="Calibri" w:hAnsi="Times New Roman" w:cs="Times New Roman"/>
          <w:b/>
          <w:sz w:val="20"/>
          <w:szCs w:val="20"/>
        </w:rPr>
        <w:t>. Pipety i materiały eksploatacyjne do pipet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1134"/>
        <w:gridCol w:w="709"/>
        <w:gridCol w:w="992"/>
        <w:gridCol w:w="993"/>
        <w:gridCol w:w="708"/>
        <w:gridCol w:w="993"/>
        <w:gridCol w:w="1275"/>
        <w:gridCol w:w="1276"/>
      </w:tblGrid>
      <w:tr w:rsidR="00213A2E" w:rsidRPr="00D219E3" w:rsidTr="00724966">
        <w:tc>
          <w:tcPr>
            <w:tcW w:w="567"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410"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134"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shd w:val="clear" w:color="auto" w:fill="BFBFBF"/>
          </w:tcPr>
          <w:p w:rsidR="00213A2E" w:rsidRPr="0015429A" w:rsidRDefault="00213A2E"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shd w:val="clear" w:color="auto" w:fill="BFBFBF"/>
          </w:tcPr>
          <w:p w:rsidR="00213A2E" w:rsidRPr="0015429A" w:rsidRDefault="00213A2E" w:rsidP="00724966">
            <w:pPr>
              <w:spacing w:after="0" w:line="240" w:lineRule="auto"/>
              <w:jc w:val="center"/>
              <w:rPr>
                <w:rFonts w:ascii="Times New Roman" w:eastAsia="Calibri" w:hAnsi="Times New Roman" w:cs="Times New Roman"/>
                <w:b/>
                <w:sz w:val="20"/>
                <w:szCs w:val="20"/>
              </w:rPr>
            </w:pPr>
          </w:p>
          <w:p w:rsidR="00213A2E" w:rsidRPr="0015429A" w:rsidRDefault="00213A2E"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shd w:val="clear" w:color="auto" w:fill="BFBFBF"/>
          </w:tcPr>
          <w:p w:rsidR="00213A2E" w:rsidRPr="0015429A" w:rsidRDefault="00213A2E" w:rsidP="00724966">
            <w:pPr>
              <w:spacing w:after="0" w:line="240" w:lineRule="auto"/>
              <w:jc w:val="center"/>
              <w:rPr>
                <w:rFonts w:ascii="Times New Roman" w:eastAsia="Calibri" w:hAnsi="Times New Roman" w:cs="Times New Roman"/>
                <w:b/>
                <w:sz w:val="20"/>
                <w:szCs w:val="20"/>
              </w:rPr>
            </w:pPr>
          </w:p>
          <w:p w:rsidR="00213A2E" w:rsidRPr="0015429A" w:rsidRDefault="00213A2E"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shd w:val="clear" w:color="auto" w:fill="BFBFBF"/>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213A2E" w:rsidRPr="00D219E3" w:rsidTr="00724966">
        <w:tc>
          <w:tcPr>
            <w:tcW w:w="567"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410"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shd w:val="clear" w:color="auto" w:fill="FFFFFF" w:themeFill="background1"/>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shd w:val="clear" w:color="auto" w:fill="FFFFFF" w:themeFill="background1"/>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shd w:val="clear" w:color="auto" w:fill="FFFFFF" w:themeFill="background1"/>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shd w:val="clear" w:color="auto" w:fill="FFFFFF" w:themeFill="background1"/>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213A2E" w:rsidRPr="00D219E3" w:rsidTr="00212E71">
        <w:trPr>
          <w:trHeight w:val="1391"/>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pipeta elektroniczna 5-100 µl jednokanałowa, wraz z baterią i ładowarką, według specyfikacji</w:t>
            </w:r>
            <w:r w:rsidRPr="00D219E3">
              <w:rPr>
                <w:rFonts w:ascii="Times New Roman" w:eastAsia="Calibri" w:hAnsi="Times New Roman" w:cs="Times New Roman"/>
                <w:bCs/>
                <w:sz w:val="20"/>
                <w:szCs w:val="20"/>
              </w:rPr>
              <w:t xml:space="preserve"> + odpowiednie końcówki min.1000 </w:t>
            </w:r>
            <w:proofErr w:type="spellStart"/>
            <w:r w:rsidRPr="00D219E3">
              <w:rPr>
                <w:rFonts w:ascii="Times New Roman" w:eastAsia="Calibri" w:hAnsi="Times New Roman" w:cs="Times New Roman"/>
                <w:bCs/>
                <w:sz w:val="20"/>
                <w:szCs w:val="20"/>
              </w:rPr>
              <w:t>szt</w:t>
            </w:r>
            <w:proofErr w:type="spellEnd"/>
          </w:p>
        </w:tc>
        <w:tc>
          <w:tcPr>
            <w:tcW w:w="1134"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993"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after="0" w:line="240" w:lineRule="auto"/>
              <w:jc w:val="center"/>
              <w:rPr>
                <w:rFonts w:ascii="Times New Roman" w:eastAsia="Calibri" w:hAnsi="Times New Roman" w:cs="Times New Roman"/>
                <w:sz w:val="20"/>
                <w:szCs w:val="20"/>
              </w:rPr>
            </w:pPr>
          </w:p>
        </w:tc>
      </w:tr>
      <w:tr w:rsidR="00213A2E" w:rsidRPr="00D219E3" w:rsidTr="00777ED9">
        <w:trPr>
          <w:trHeight w:val="1357"/>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200-5000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rPr>
          <w:trHeight w:val="819"/>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3</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50-1000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3</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4</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15-300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5</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0,5-10 µl jednokanałowa, wraz z baterią i ładowarką, według specyfikacji + odpowiednie końcówki </w:t>
            </w:r>
            <w:r w:rsidRPr="00D219E3">
              <w:rPr>
                <w:rFonts w:ascii="Times New Roman" w:eastAsia="Calibri" w:hAnsi="Times New Roman" w:cs="Times New Roman"/>
                <w:sz w:val="20"/>
                <w:szCs w:val="20"/>
              </w:rPr>
              <w:lastRenderedPageBreak/>
              <w:t xml:space="preserve">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lastRenderedPageBreak/>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lastRenderedPageBreak/>
              <w:t>6</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0,5-10 ml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7</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100 – 1 000 µL, według specyfikacji + odpowiednie końcówki min.1000 </w:t>
            </w:r>
            <w:proofErr w:type="spellStart"/>
            <w:r w:rsidRPr="00D219E3">
              <w:rPr>
                <w:rFonts w:ascii="Times New Roman" w:eastAsia="Calibri" w:hAnsi="Times New Roman" w:cs="Times New Roman"/>
                <w:bCs/>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4</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8</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0,5 – 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sz w:val="20"/>
                <w:szCs w:val="20"/>
              </w:rPr>
              <w:t xml:space="preserve">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9</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1 – 10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sz w:val="20"/>
                <w:szCs w:val="20"/>
              </w:rPr>
              <w:t xml:space="preserve">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before="240"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10</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Statyw karuzelowy z 6 uchwytami do pipet automatycznych ) kompatybilny z pipetami z pozycji 5-7</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11</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statyw karuzelowy z ładowaniem (na 4 pipety) kompatybilny z pipetami z pozycji 1-4</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12</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0,5 -10 ml, długości 243mm,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w:t>
            </w:r>
            <w:r w:rsidR="00420CD1">
              <w:rPr>
                <w:rFonts w:ascii="Times New Roman" w:eastAsia="Calibri" w:hAnsi="Times New Roman" w:cs="Times New Roman"/>
                <w:bCs/>
                <w:sz w:val="20"/>
                <w:szCs w:val="20"/>
              </w:rPr>
              <w:t xml:space="preserve"> lub </w:t>
            </w:r>
            <w:r w:rsidR="00420CD1">
              <w:rPr>
                <w:rFonts w:ascii="Times New Roman" w:eastAsia="Calibri" w:hAnsi="Times New Roman" w:cs="Times New Roman"/>
                <w:bCs/>
                <w:sz w:val="20"/>
                <w:szCs w:val="20"/>
              </w:rPr>
              <w:lastRenderedPageBreak/>
              <w:t>równoważnej,</w:t>
            </w:r>
            <w:r w:rsidRPr="00D219E3">
              <w:rPr>
                <w:rFonts w:ascii="Times New Roman" w:eastAsia="Calibri" w:hAnsi="Times New Roman" w:cs="Times New Roman"/>
                <w:bCs/>
                <w:sz w:val="20"/>
                <w:szCs w:val="20"/>
              </w:rPr>
              <w:t xml:space="preserve"> pakowane po 2x100 szt.</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lastRenderedPageBreak/>
              <w:t>Opak.</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60</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661692">
        <w:trPr>
          <w:trHeight w:val="701"/>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lastRenderedPageBreak/>
              <w:t>13</w:t>
            </w:r>
          </w:p>
        </w:tc>
        <w:tc>
          <w:tcPr>
            <w:tcW w:w="2410" w:type="dxa"/>
            <w:vAlign w:val="center"/>
          </w:tcPr>
          <w:p w:rsidR="00213A2E" w:rsidRPr="00D219E3" w:rsidRDefault="00213A2E" w:rsidP="00661692">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0,1 -5 ml, długości 120mm,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 </w:t>
            </w:r>
            <w:r w:rsidR="00661692">
              <w:rPr>
                <w:rFonts w:ascii="Times New Roman" w:eastAsia="Calibri" w:hAnsi="Times New Roman" w:cs="Times New Roman"/>
                <w:bCs/>
                <w:sz w:val="20"/>
                <w:szCs w:val="20"/>
              </w:rPr>
              <w:t xml:space="preserve"> lub równoważnej </w:t>
            </w:r>
            <w:r w:rsidRPr="00D219E3">
              <w:rPr>
                <w:rFonts w:ascii="Times New Roman" w:eastAsia="Calibri" w:hAnsi="Times New Roman" w:cs="Times New Roman"/>
                <w:bCs/>
                <w:sz w:val="20"/>
                <w:szCs w:val="20"/>
              </w:rPr>
              <w:t>pakowane po 5x100 szt</w:t>
            </w:r>
            <w:r w:rsidR="00661692">
              <w:rPr>
                <w:rFonts w:ascii="Times New Roman" w:eastAsia="Calibri" w:hAnsi="Times New Roman" w:cs="Times New Roman"/>
                <w:bCs/>
                <w:sz w:val="20"/>
                <w:szCs w:val="20"/>
              </w:rPr>
              <w:t>.</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60</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14</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50 -1000 </w:t>
            </w:r>
            <w:proofErr w:type="spellStart"/>
            <w:r w:rsidRPr="00D219E3">
              <w:rPr>
                <w:rFonts w:ascii="Times New Roman" w:eastAsia="Calibri" w:hAnsi="Times New Roman" w:cs="Times New Roman"/>
                <w:bCs/>
                <w:sz w:val="20"/>
                <w:szCs w:val="20"/>
              </w:rPr>
              <w:t>μl</w:t>
            </w:r>
            <w:proofErr w:type="spellEnd"/>
            <w:r w:rsidRPr="00D219E3">
              <w:rPr>
                <w:rFonts w:ascii="Times New Roman" w:eastAsia="Calibri" w:hAnsi="Times New Roman" w:cs="Times New Roman"/>
                <w:bCs/>
                <w:sz w:val="20"/>
                <w:szCs w:val="20"/>
              </w:rPr>
              <w:t xml:space="preserve">, długości 71mm, kolor niebieski,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 </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w:t>
            </w:r>
            <w:r w:rsidR="00420CD1"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bCs/>
                <w:sz w:val="20"/>
                <w:szCs w:val="20"/>
              </w:rPr>
              <w:t xml:space="preserve">pakowane po 2x500 </w:t>
            </w:r>
            <w:proofErr w:type="spellStart"/>
            <w:r w:rsidRPr="00D219E3">
              <w:rPr>
                <w:rFonts w:ascii="Times New Roman" w:eastAsia="Calibri" w:hAnsi="Times New Roman" w:cs="Times New Roman"/>
                <w:bCs/>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40</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15</w:t>
            </w:r>
          </w:p>
        </w:tc>
        <w:tc>
          <w:tcPr>
            <w:tcW w:w="2410" w:type="dxa"/>
            <w:vAlign w:val="center"/>
          </w:tcPr>
          <w:p w:rsidR="00213A2E" w:rsidRPr="00D219E3" w:rsidRDefault="00213A2E" w:rsidP="00420CD1">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20-300 </w:t>
            </w:r>
            <w:proofErr w:type="spellStart"/>
            <w:r w:rsidRPr="00D219E3">
              <w:rPr>
                <w:rFonts w:ascii="Times New Roman" w:eastAsia="Calibri" w:hAnsi="Times New Roman" w:cs="Times New Roman"/>
                <w:bCs/>
                <w:sz w:val="20"/>
                <w:szCs w:val="20"/>
              </w:rPr>
              <w:t>μl</w:t>
            </w:r>
            <w:proofErr w:type="spellEnd"/>
            <w:r w:rsidRPr="00D219E3">
              <w:rPr>
                <w:rFonts w:ascii="Times New Roman" w:eastAsia="Calibri" w:hAnsi="Times New Roman" w:cs="Times New Roman"/>
                <w:bCs/>
                <w:sz w:val="20"/>
                <w:szCs w:val="20"/>
              </w:rPr>
              <w:t xml:space="preserve">, długości 55mm,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 </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 </w:t>
            </w:r>
            <w:r w:rsidRPr="00D219E3">
              <w:rPr>
                <w:rFonts w:ascii="Times New Roman" w:eastAsia="Calibri" w:hAnsi="Times New Roman" w:cs="Times New Roman"/>
                <w:bCs/>
                <w:sz w:val="20"/>
                <w:szCs w:val="20"/>
              </w:rPr>
              <w:t xml:space="preserve">pakowane po 2x500 </w:t>
            </w:r>
            <w:proofErr w:type="spellStart"/>
            <w:r w:rsidRPr="00D219E3">
              <w:rPr>
                <w:rFonts w:ascii="Times New Roman" w:eastAsia="Calibri" w:hAnsi="Times New Roman" w:cs="Times New Roman"/>
                <w:bCs/>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10</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16</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5,0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50 µL – 5 000 µL i skokiem 5,0 µL, z kodem kolorystycznym ułatwiającym identyfikację, odpowiednie do dozowania cieczy o różnej gęstości i lepkości, zapewniające szybkie dozowanie długich serii z precyzyjnym zachowaniem tych samych objętości.</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(100 szt.)</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2</w:t>
            </w: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lastRenderedPageBreak/>
              <w:t>17</w:t>
            </w:r>
          </w:p>
        </w:tc>
        <w:tc>
          <w:tcPr>
            <w:tcW w:w="2410" w:type="dxa"/>
            <w:vAlign w:val="center"/>
          </w:tcPr>
          <w:p w:rsidR="00213A2E" w:rsidRPr="00D219E3" w:rsidRDefault="00213A2E" w:rsidP="00A54B23">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w:t>
            </w:r>
            <w:proofErr w:type="spellStart"/>
            <w:r w:rsidRPr="00D219E3">
              <w:rPr>
                <w:rFonts w:ascii="Times New Roman" w:eastAsia="Calibri" w:hAnsi="Times New Roman" w:cs="Times New Roman"/>
                <w:bCs/>
                <w:sz w:val="20"/>
                <w:szCs w:val="20"/>
              </w:rPr>
              <w:t>ektronicznego</w:t>
            </w:r>
            <w:proofErr w:type="spellEnd"/>
            <w:r w:rsidRPr="00D219E3">
              <w:rPr>
                <w:rFonts w:ascii="Times New Roman" w:eastAsia="Calibri" w:hAnsi="Times New Roman" w:cs="Times New Roman"/>
                <w:bCs/>
                <w:sz w:val="20"/>
                <w:szCs w:val="20"/>
              </w:rPr>
              <w:t xml:space="preserve">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xml:space="preserve">, z zakresem objętości 0,25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i skokiem 0,025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z kodem kolorystycznym ułatwiającym identyfikację, odpowiednie do dozowania cieczy o różnej gęstości i lepkości, zapewniające szybkie dozowanie długich serii z precyzyjnym zachowaniem tych samych objętości.</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18</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10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100 µL – 10 ml i skokiem 10,0 µL, z kodem kolorystycznym ułatwiającym identyfikację, odpowiednie do dozowania cieczy o różnej gęstości i lepkości, zapewniające szybkie dozowanie długich serii z precyzyjnym zachowaniem tych samych objętości</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661692">
        <w:trPr>
          <w:trHeight w:val="4363"/>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19</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25 µL – 2,5 ml i skokiem 2,5 µL, z kodem kolorystycznym ułatwiającym identyfikację, odpowiednie do dozowania cieczy o różnej gęstości i lepkości, zapewniające szybkie dozowanie długich serii z precyzyjnym zachowaniem tych samych objętości</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 RAZEM</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bl>
    <w:p w:rsidR="00212E71" w:rsidRDefault="00212E71" w:rsidP="000A47E3">
      <w:pPr>
        <w:pStyle w:val="Bezodstpw"/>
        <w:rPr>
          <w:rFonts w:eastAsia="Calibri"/>
          <w:b/>
        </w:rPr>
      </w:pPr>
    </w:p>
    <w:p w:rsidR="00212E71" w:rsidRDefault="00212E71" w:rsidP="000A47E3">
      <w:pPr>
        <w:pStyle w:val="Bezodstpw"/>
        <w:rPr>
          <w:rFonts w:eastAsia="Calibri"/>
          <w:b/>
        </w:rPr>
      </w:pPr>
    </w:p>
    <w:p w:rsidR="0015429A" w:rsidRDefault="00B30ADE" w:rsidP="000A47E3">
      <w:pPr>
        <w:pStyle w:val="Bezodstpw"/>
        <w:rPr>
          <w:rFonts w:eastAsia="Calibri"/>
        </w:rPr>
      </w:pPr>
      <w:r w:rsidRPr="002A2CA1">
        <w:rPr>
          <w:rFonts w:eastAsia="Calibri"/>
          <w:b/>
        </w:rPr>
        <w:lastRenderedPageBreak/>
        <w:t xml:space="preserve">Część </w:t>
      </w:r>
      <w:r w:rsidR="00213A2E">
        <w:rPr>
          <w:rFonts w:eastAsia="Calibri"/>
          <w:b/>
        </w:rPr>
        <w:t>2</w:t>
      </w:r>
      <w:r w:rsidRPr="002A2CA1">
        <w:rPr>
          <w:rFonts w:eastAsia="Calibri"/>
          <w:b/>
        </w:rPr>
        <w:t xml:space="preserve"> : </w:t>
      </w:r>
      <w:r w:rsidR="0015429A" w:rsidRPr="002A2CA1">
        <w:rPr>
          <w:rFonts w:eastAsia="Calibri"/>
        </w:rPr>
        <w:t>Odczynniki, testy, roztwory wzorcowe</w:t>
      </w:r>
    </w:p>
    <w:p w:rsidR="00777ED9" w:rsidRDefault="00777ED9" w:rsidP="000A47E3">
      <w:pPr>
        <w:pStyle w:val="Bezodstpw"/>
        <w:rPr>
          <w:rFonts w:eastAsia="Calibri"/>
        </w:rPr>
      </w:pPr>
    </w:p>
    <w:tbl>
      <w:tblPr>
        <w:tblW w:w="114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1418"/>
        <w:gridCol w:w="567"/>
        <w:gridCol w:w="992"/>
        <w:gridCol w:w="993"/>
        <w:gridCol w:w="708"/>
        <w:gridCol w:w="993"/>
        <w:gridCol w:w="1275"/>
        <w:gridCol w:w="1194"/>
      </w:tblGrid>
      <w:tr w:rsidR="00852A09" w:rsidRPr="0015429A" w:rsidTr="00541704">
        <w:tc>
          <w:tcPr>
            <w:tcW w:w="567"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694"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418"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567"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194"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541704">
        <w:tc>
          <w:tcPr>
            <w:tcW w:w="567"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694"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418"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567"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194" w:type="dxa"/>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541704" w:rsidRPr="0015429A" w:rsidTr="00541704">
        <w:tc>
          <w:tcPr>
            <w:tcW w:w="567" w:type="dxa"/>
            <w:vAlign w:val="center"/>
          </w:tcPr>
          <w:p w:rsidR="00541704" w:rsidRPr="006D5F10" w:rsidRDefault="00541704"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w:t>
            </w:r>
          </w:p>
        </w:tc>
        <w:tc>
          <w:tcPr>
            <w:tcW w:w="2694" w:type="dxa"/>
            <w:vAlign w:val="center"/>
          </w:tcPr>
          <w:p w:rsidR="00541704" w:rsidRPr="00541704" w:rsidRDefault="00541704" w:rsidP="00541704">
            <w:pPr>
              <w:spacing w:after="0" w:line="240" w:lineRule="auto"/>
              <w:jc w:val="center"/>
              <w:rPr>
                <w:rFonts w:ascii="Times New Roman" w:hAnsi="Times New Roman" w:cs="Times New Roman"/>
                <w:sz w:val="20"/>
                <w:szCs w:val="20"/>
              </w:rPr>
            </w:pPr>
            <w:r w:rsidRPr="00541704">
              <w:rPr>
                <w:rFonts w:ascii="Times New Roman" w:hAnsi="Times New Roman" w:cs="Times New Roman"/>
                <w:sz w:val="20"/>
                <w:szCs w:val="20"/>
              </w:rPr>
              <w:t xml:space="preserve">Jod roztwór, c(I2)=0.05 mol/l (0.1N) roztwór mianowany wobec jodku potasu w laboratorium posiadającym akredytację DIN EN ISO/EIC 17025,  </w:t>
            </w:r>
            <w:proofErr w:type="spellStart"/>
            <w:r w:rsidRPr="00541704">
              <w:rPr>
                <w:rFonts w:ascii="Times New Roman" w:hAnsi="Times New Roman" w:cs="Times New Roman"/>
                <w:sz w:val="20"/>
                <w:szCs w:val="20"/>
              </w:rPr>
              <w:t>Reag.Ph</w:t>
            </w:r>
            <w:proofErr w:type="spellEnd"/>
            <w:r w:rsidRPr="00541704">
              <w:rPr>
                <w:rFonts w:ascii="Times New Roman" w:hAnsi="Times New Roman" w:cs="Times New Roman"/>
                <w:sz w:val="20"/>
                <w:szCs w:val="20"/>
              </w:rPr>
              <w:t xml:space="preserve"> </w:t>
            </w:r>
            <w:proofErr w:type="spellStart"/>
            <w:r w:rsidRPr="00541704">
              <w:rPr>
                <w:rFonts w:ascii="Times New Roman" w:hAnsi="Times New Roman" w:cs="Times New Roman"/>
                <w:sz w:val="20"/>
                <w:szCs w:val="20"/>
              </w:rPr>
              <w:t>Eur,Reag</w:t>
            </w:r>
            <w:proofErr w:type="spellEnd"/>
            <w:r w:rsidRPr="00541704">
              <w:rPr>
                <w:rFonts w:ascii="Times New Roman" w:hAnsi="Times New Roman" w:cs="Times New Roman"/>
                <w:sz w:val="20"/>
                <w:szCs w:val="20"/>
              </w:rPr>
              <w:t>. USP, wartość certyfikowana w odniesieniu do wzorca NIST</w:t>
            </w:r>
          </w:p>
        </w:tc>
        <w:tc>
          <w:tcPr>
            <w:tcW w:w="1418" w:type="dxa"/>
            <w:vAlign w:val="center"/>
          </w:tcPr>
          <w:p w:rsidR="00541704" w:rsidRPr="006D5F10" w:rsidRDefault="00541704" w:rsidP="00212E71">
            <w:pPr>
              <w:spacing w:after="0" w:line="240" w:lineRule="auto"/>
              <w:jc w:val="center"/>
              <w:rPr>
                <w:rFonts w:ascii="Times New Roman" w:hAnsi="Times New Roman" w:cs="Times New Roman"/>
                <w:sz w:val="20"/>
                <w:szCs w:val="20"/>
                <w:lang w:val="en-GB"/>
              </w:rPr>
            </w:pPr>
            <w:proofErr w:type="spellStart"/>
            <w:r w:rsidRPr="006D5F10">
              <w:rPr>
                <w:rFonts w:ascii="Times New Roman" w:hAnsi="Times New Roman" w:cs="Times New Roman"/>
                <w:sz w:val="20"/>
                <w:szCs w:val="20"/>
                <w:lang w:val="en-GB"/>
              </w:rPr>
              <w:t>Opak</w:t>
            </w:r>
            <w:proofErr w:type="spellEnd"/>
            <w:r w:rsidRPr="006D5F10">
              <w:rPr>
                <w:rFonts w:ascii="Times New Roman" w:hAnsi="Times New Roman" w:cs="Times New Roman"/>
                <w:sz w:val="20"/>
                <w:szCs w:val="20"/>
                <w:lang w:val="en-GB"/>
              </w:rPr>
              <w:t xml:space="preserve"> (1000ml)</w:t>
            </w:r>
          </w:p>
        </w:tc>
        <w:tc>
          <w:tcPr>
            <w:tcW w:w="567" w:type="dxa"/>
            <w:vAlign w:val="center"/>
          </w:tcPr>
          <w:p w:rsidR="00541704" w:rsidRPr="00026C6B" w:rsidRDefault="00541704" w:rsidP="00212E71">
            <w:pPr>
              <w:spacing w:after="0" w:line="240" w:lineRule="auto"/>
              <w:jc w:val="center"/>
              <w:rPr>
                <w:rFonts w:ascii="Times New Roman" w:hAnsi="Times New Roman" w:cs="Times New Roman"/>
                <w:lang w:val="en-GB"/>
              </w:rPr>
            </w:pPr>
            <w:r w:rsidRPr="00026C6B">
              <w:rPr>
                <w:rFonts w:ascii="Times New Roman" w:hAnsi="Times New Roman" w:cs="Times New Roman"/>
                <w:lang w:val="en-GB"/>
              </w:rPr>
              <w:t>10</w:t>
            </w:r>
          </w:p>
        </w:tc>
        <w:tc>
          <w:tcPr>
            <w:tcW w:w="992" w:type="dxa"/>
            <w:vAlign w:val="center"/>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993" w:type="dxa"/>
            <w:vAlign w:val="center"/>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708"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993"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1275"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1194"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r>
      <w:tr w:rsidR="00541704" w:rsidRPr="0015429A" w:rsidTr="00541704">
        <w:trPr>
          <w:trHeight w:val="819"/>
        </w:trPr>
        <w:tc>
          <w:tcPr>
            <w:tcW w:w="567" w:type="dxa"/>
            <w:vAlign w:val="center"/>
          </w:tcPr>
          <w:p w:rsidR="00541704" w:rsidRPr="006D5F10" w:rsidRDefault="00541704"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w:t>
            </w:r>
          </w:p>
        </w:tc>
        <w:tc>
          <w:tcPr>
            <w:tcW w:w="2694" w:type="dxa"/>
            <w:vAlign w:val="center"/>
          </w:tcPr>
          <w:p w:rsidR="00541704" w:rsidRPr="00541704" w:rsidRDefault="00541704" w:rsidP="00541704">
            <w:pPr>
              <w:spacing w:after="0" w:line="240" w:lineRule="auto"/>
              <w:jc w:val="center"/>
              <w:rPr>
                <w:rFonts w:ascii="Times New Roman" w:hAnsi="Times New Roman" w:cs="Times New Roman"/>
                <w:sz w:val="20"/>
                <w:szCs w:val="20"/>
              </w:rPr>
            </w:pPr>
            <w:r w:rsidRPr="00541704">
              <w:rPr>
                <w:rFonts w:ascii="Times New Roman" w:hAnsi="Times New Roman" w:cs="Times New Roman"/>
                <w:sz w:val="20"/>
                <w:szCs w:val="20"/>
              </w:rPr>
              <w:t>Tiosiarczan sodowy, roztwór c(Na2S2O3)=0.1 mol/l (0,1N); ampułka do sporządzenia 1000 ml roztworu, roztwór mianowany wobec jodku potasu w laboratorium posiadającym akredytację DIN EN ISO/EIC 17025, wartość certyfikowana w odniesieniu do wzorca NIST</w:t>
            </w:r>
          </w:p>
        </w:tc>
        <w:tc>
          <w:tcPr>
            <w:tcW w:w="1418" w:type="dxa"/>
            <w:vAlign w:val="center"/>
          </w:tcPr>
          <w:p w:rsidR="00541704" w:rsidRPr="006D5F10" w:rsidRDefault="00541704"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w:t>
            </w:r>
            <w:r>
              <w:rPr>
                <w:rFonts w:ascii="Times New Roman" w:hAnsi="Times New Roman" w:cs="Times New Roman"/>
                <w:sz w:val="20"/>
                <w:szCs w:val="20"/>
              </w:rPr>
              <w:t>t</w:t>
            </w:r>
            <w:proofErr w:type="spellEnd"/>
          </w:p>
        </w:tc>
        <w:tc>
          <w:tcPr>
            <w:tcW w:w="567" w:type="dxa"/>
            <w:vAlign w:val="center"/>
          </w:tcPr>
          <w:p w:rsidR="00541704" w:rsidRPr="00026C6B" w:rsidRDefault="00541704"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541704" w:rsidRPr="0015429A" w:rsidRDefault="00541704" w:rsidP="00852A09">
            <w:pPr>
              <w:spacing w:after="0" w:line="240" w:lineRule="auto"/>
              <w:jc w:val="center"/>
              <w:rPr>
                <w:rFonts w:ascii="Times New Roman" w:eastAsia="Calibri" w:hAnsi="Times New Roman" w:cs="Times New Roman"/>
                <w:sz w:val="20"/>
                <w:szCs w:val="20"/>
              </w:rPr>
            </w:pPr>
          </w:p>
        </w:tc>
        <w:tc>
          <w:tcPr>
            <w:tcW w:w="993" w:type="dxa"/>
            <w:vAlign w:val="center"/>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708"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993"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1275"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1194"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Brij</w:t>
            </w:r>
            <w:proofErr w:type="spellEnd"/>
            <w:r w:rsidRPr="006D5F10">
              <w:rPr>
                <w:rFonts w:ascii="Times New Roman" w:hAnsi="Times New Roman" w:cs="Times New Roman"/>
                <w:sz w:val="20"/>
                <w:szCs w:val="20"/>
              </w:rPr>
              <w:t xml:space="preserve"> 35, roztwór 30% w wodzie (mętność &lt;=2,0 NTU) dla biochemii</w:t>
            </w:r>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Opak (50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3</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Test paskowy do oznaczania nadtlenków w zakresie 0,5-25 mg/l H2O2,</w:t>
            </w:r>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Opak</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Test paskowy do oznaczania  żelaza(II) w zakresie 3-500 mg/l</w:t>
            </w:r>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Opak</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vAlign w:val="center"/>
          </w:tcPr>
          <w:p w:rsidR="00212E71" w:rsidRPr="0015429A" w:rsidRDefault="00212E71" w:rsidP="00852A09">
            <w:pPr>
              <w:spacing w:after="0" w:line="240" w:lineRule="auto"/>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Paski wskaźnikowe </w:t>
            </w:r>
            <w:proofErr w:type="spellStart"/>
            <w:r w:rsidRPr="006D5F10">
              <w:rPr>
                <w:rFonts w:ascii="Times New Roman" w:hAnsi="Times New Roman" w:cs="Times New Roman"/>
                <w:sz w:val="20"/>
                <w:szCs w:val="20"/>
              </w:rPr>
              <w:t>jodoskrobiowe</w:t>
            </w:r>
            <w:proofErr w:type="spellEnd"/>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Opak</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potasowy GR do analizy</w:t>
            </w:r>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pikrynowy ok. 1% (0,9-1,1%),</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disodu</w:t>
            </w:r>
            <w:proofErr w:type="spellEnd"/>
            <w:r w:rsidRPr="006D5F10">
              <w:rPr>
                <w:rFonts w:ascii="Times New Roman" w:hAnsi="Times New Roman" w:cs="Times New Roman"/>
                <w:sz w:val="20"/>
                <w:szCs w:val="20"/>
              </w:rPr>
              <w:t xml:space="preserve"> dwuwodny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min. 99,5%),</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(0,5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lang w:val="en-GB"/>
              </w:rPr>
            </w:pPr>
            <w:proofErr w:type="spellStart"/>
            <w:r w:rsidRPr="006D5F10">
              <w:rPr>
                <w:rFonts w:ascii="Times New Roman" w:hAnsi="Times New Roman" w:cs="Times New Roman"/>
                <w:sz w:val="20"/>
                <w:szCs w:val="20"/>
                <w:lang w:val="en-GB"/>
              </w:rPr>
              <w:t>Kwas</w:t>
            </w:r>
            <w:proofErr w:type="spellEnd"/>
            <w:r w:rsidRPr="006D5F10">
              <w:rPr>
                <w:rFonts w:ascii="Times New Roman" w:hAnsi="Times New Roman" w:cs="Times New Roman"/>
                <w:sz w:val="20"/>
                <w:szCs w:val="20"/>
                <w:lang w:val="en-GB"/>
              </w:rPr>
              <w:t xml:space="preserve"> </w:t>
            </w:r>
            <w:proofErr w:type="spellStart"/>
            <w:r w:rsidRPr="006D5F10">
              <w:rPr>
                <w:rFonts w:ascii="Times New Roman" w:hAnsi="Times New Roman" w:cs="Times New Roman"/>
                <w:sz w:val="20"/>
                <w:szCs w:val="20"/>
                <w:lang w:val="en-GB"/>
              </w:rPr>
              <w:t>humusowy</w:t>
            </w:r>
            <w:proofErr w:type="spellEnd"/>
            <w:r w:rsidRPr="006D5F10">
              <w:rPr>
                <w:rFonts w:ascii="Times New Roman" w:hAnsi="Times New Roman" w:cs="Times New Roman"/>
                <w:sz w:val="20"/>
                <w:szCs w:val="20"/>
                <w:lang w:val="en-GB"/>
              </w:rPr>
              <w:t xml:space="preserve">, </w:t>
            </w:r>
            <w:proofErr w:type="spellStart"/>
            <w:r w:rsidRPr="006D5F10">
              <w:rPr>
                <w:rFonts w:ascii="Times New Roman" w:hAnsi="Times New Roman" w:cs="Times New Roman"/>
                <w:sz w:val="20"/>
                <w:szCs w:val="20"/>
                <w:lang w:val="en-GB"/>
              </w:rPr>
              <w:t>Humic</w:t>
            </w:r>
            <w:proofErr w:type="spellEnd"/>
            <w:r w:rsidRPr="006D5F10">
              <w:rPr>
                <w:rFonts w:ascii="Times New Roman" w:hAnsi="Times New Roman" w:cs="Times New Roman"/>
                <w:sz w:val="20"/>
                <w:szCs w:val="20"/>
                <w:lang w:val="en-GB"/>
              </w:rPr>
              <w:t xml:space="preserve"> acid -10 g</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Opak</w:t>
            </w:r>
            <w:proofErr w:type="spellEnd"/>
            <w:r w:rsidRPr="006D5F10">
              <w:rPr>
                <w:rFonts w:ascii="Times New Roman" w:hAnsi="Times New Roman" w:cs="Times New Roman"/>
                <w:sz w:val="20"/>
                <w:szCs w:val="20"/>
                <w:lang w:val="en-US"/>
              </w:rPr>
              <w:t xml:space="preserve"> (10g)</w:t>
            </w:r>
          </w:p>
        </w:tc>
        <w:tc>
          <w:tcPr>
            <w:tcW w:w="567" w:type="dxa"/>
            <w:vAlign w:val="center"/>
          </w:tcPr>
          <w:p w:rsidR="00212E71" w:rsidRPr="00026C6B" w:rsidRDefault="00212E71" w:rsidP="00212E71">
            <w:pPr>
              <w:spacing w:after="0" w:line="240" w:lineRule="auto"/>
              <w:jc w:val="center"/>
              <w:rPr>
                <w:rFonts w:ascii="Times New Roman" w:hAnsi="Times New Roman" w:cs="Times New Roman"/>
                <w:lang w:val="en-US"/>
              </w:rPr>
            </w:pPr>
            <w:r w:rsidRPr="00026C6B">
              <w:rPr>
                <w:rFonts w:ascii="Times New Roman" w:hAnsi="Times New Roman" w:cs="Times New Roman"/>
                <w:lang w:val="en-US"/>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Molibdenian amonu, </w:t>
            </w:r>
            <w:proofErr w:type="spellStart"/>
            <w:r w:rsidRPr="006D5F10">
              <w:rPr>
                <w:rFonts w:ascii="Times New Roman" w:hAnsi="Times New Roman" w:cs="Times New Roman"/>
                <w:sz w:val="20"/>
                <w:szCs w:val="20"/>
              </w:rPr>
              <w:t>tetrahydrat</w:t>
            </w:r>
            <w:proofErr w:type="spellEnd"/>
            <w:r w:rsidRPr="006D5F10">
              <w:rPr>
                <w:rFonts w:ascii="Times New Roman" w:hAnsi="Times New Roman" w:cs="Times New Roman"/>
                <w:sz w:val="20"/>
                <w:szCs w:val="20"/>
              </w:rPr>
              <w:t xml:space="preserve">, cz.d.a., 99+%, max zawartość Cl ≤ 10 </w:t>
            </w:r>
            <w:proofErr w:type="spellStart"/>
            <w:r w:rsidRPr="006D5F10">
              <w:rPr>
                <w:rFonts w:ascii="Times New Roman" w:hAnsi="Times New Roman" w:cs="Times New Roman"/>
                <w:sz w:val="20"/>
                <w:szCs w:val="20"/>
              </w:rPr>
              <w:t>ppm</w:t>
            </w:r>
            <w:proofErr w:type="spellEnd"/>
            <w:r w:rsidRPr="006D5F10">
              <w:rPr>
                <w:rFonts w:ascii="Times New Roman" w:hAnsi="Times New Roman" w:cs="Times New Roman"/>
                <w:sz w:val="20"/>
                <w:szCs w:val="20"/>
              </w:rPr>
              <w:t xml:space="preserve">; SO4 ≤ 100 </w:t>
            </w:r>
            <w:proofErr w:type="spellStart"/>
            <w:r w:rsidRPr="006D5F10">
              <w:rPr>
                <w:rFonts w:ascii="Times New Roman" w:hAnsi="Times New Roman" w:cs="Times New Roman"/>
                <w:sz w:val="20"/>
                <w:szCs w:val="20"/>
              </w:rPr>
              <w:t>ppm</w:t>
            </w:r>
            <w:proofErr w:type="spellEnd"/>
            <w:r w:rsidRPr="006D5F10">
              <w:rPr>
                <w:rFonts w:ascii="Times New Roman" w:hAnsi="Times New Roman" w:cs="Times New Roman"/>
                <w:sz w:val="20"/>
                <w:szCs w:val="20"/>
              </w:rPr>
              <w:t xml:space="preserve">, metale ciężkie jako Pb ≤ 10 </w:t>
            </w:r>
            <w:proofErr w:type="spellStart"/>
            <w:r w:rsidRPr="006D5F10">
              <w:rPr>
                <w:rFonts w:ascii="Times New Roman" w:hAnsi="Times New Roman" w:cs="Times New Roman"/>
                <w:sz w:val="20"/>
                <w:szCs w:val="20"/>
              </w:rPr>
              <w:t>ppm</w:t>
            </w:r>
            <w:proofErr w:type="spellEnd"/>
            <w:r w:rsidRPr="006D5F10">
              <w:rPr>
                <w:rFonts w:ascii="Times New Roman" w:hAnsi="Times New Roman" w:cs="Times New Roman"/>
                <w:sz w:val="20"/>
                <w:szCs w:val="20"/>
              </w:rPr>
              <w:t>, PO4 ≤ 5ppm</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Nadmanganian potasu 0,02 mol/l roztwór mianowany wobec szczawianu potasu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USP, </w:t>
            </w:r>
            <w:proofErr w:type="spellStart"/>
            <w:r w:rsidRPr="006D5F10">
              <w:rPr>
                <w:rFonts w:ascii="Times New Roman" w:hAnsi="Times New Roman" w:cs="Times New Roman"/>
                <w:sz w:val="20"/>
                <w:szCs w:val="20"/>
              </w:rPr>
              <w:t>wartośc</w:t>
            </w:r>
            <w:proofErr w:type="spellEnd"/>
            <w:r w:rsidRPr="006D5F10">
              <w:rPr>
                <w:rFonts w:ascii="Times New Roman" w:hAnsi="Times New Roman" w:cs="Times New Roman"/>
                <w:sz w:val="20"/>
                <w:szCs w:val="20"/>
              </w:rPr>
              <w:t xml:space="preserve"> certyfikowana w </w:t>
            </w:r>
            <w:proofErr w:type="spellStart"/>
            <w:r w:rsidRPr="006D5F10">
              <w:rPr>
                <w:rFonts w:ascii="Times New Roman" w:hAnsi="Times New Roman" w:cs="Times New Roman"/>
                <w:sz w:val="20"/>
                <w:szCs w:val="20"/>
              </w:rPr>
              <w:t>odniesienu</w:t>
            </w:r>
            <w:proofErr w:type="spellEnd"/>
            <w:r w:rsidRPr="006D5F10">
              <w:rPr>
                <w:rFonts w:ascii="Times New Roman" w:hAnsi="Times New Roman" w:cs="Times New Roman"/>
                <w:sz w:val="20"/>
                <w:szCs w:val="20"/>
              </w:rPr>
              <w:t xml:space="preserve"> do wzorca NIST, </w:t>
            </w:r>
            <w:proofErr w:type="spellStart"/>
            <w:r w:rsidRPr="006D5F10">
              <w:rPr>
                <w:rFonts w:ascii="Times New Roman" w:hAnsi="Times New Roman" w:cs="Times New Roman"/>
                <w:sz w:val="20"/>
                <w:szCs w:val="20"/>
              </w:rPr>
              <w:t>niepewnośc</w:t>
            </w:r>
            <w:proofErr w:type="spellEnd"/>
            <w:r w:rsidRPr="006D5F10">
              <w:rPr>
                <w:rFonts w:ascii="Times New Roman" w:hAnsi="Times New Roman" w:cs="Times New Roman"/>
                <w:sz w:val="20"/>
                <w:szCs w:val="20"/>
              </w:rPr>
              <w:t xml:space="preserve"> rozszerzona miana +/- 0,003mol/l (k=2)</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3</w:t>
            </w:r>
          </w:p>
        </w:tc>
        <w:tc>
          <w:tcPr>
            <w:tcW w:w="992" w:type="dxa"/>
            <w:vAlign w:val="center"/>
          </w:tcPr>
          <w:p w:rsidR="00212E71" w:rsidRPr="0015429A" w:rsidRDefault="00212E71" w:rsidP="00724966">
            <w:pPr>
              <w:spacing w:after="0" w:line="240" w:lineRule="auto"/>
              <w:jc w:val="center"/>
              <w:rPr>
                <w:rFonts w:ascii="Times New Roman" w:eastAsia="Calibri" w:hAnsi="Times New Roman" w:cs="Times New Roman"/>
                <w:sz w:val="20"/>
                <w:szCs w:val="20"/>
                <w:lang w:val="en-US"/>
              </w:rPr>
            </w:pPr>
          </w:p>
        </w:tc>
        <w:tc>
          <w:tcPr>
            <w:tcW w:w="993" w:type="dxa"/>
            <w:vAlign w:val="center"/>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Azotan srebra 0,1mol/l(0,1N) roztwór mianowany</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rPr>
          <w:trHeight w:val="581"/>
        </w:trPr>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Sodu podchloryn 13% aktywnego chloru</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15</w:t>
            </w:r>
          </w:p>
        </w:tc>
        <w:tc>
          <w:tcPr>
            <w:tcW w:w="2694" w:type="dxa"/>
            <w:vAlign w:val="center"/>
          </w:tcPr>
          <w:p w:rsidR="00212E71" w:rsidRPr="006D5F10" w:rsidRDefault="00212E71" w:rsidP="00212E71">
            <w:pPr>
              <w:shd w:val="clear" w:color="auto" w:fill="FFFFFF"/>
              <w:spacing w:before="150" w:after="0" w:line="240" w:lineRule="auto"/>
              <w:jc w:val="center"/>
              <w:outlineLvl w:val="1"/>
              <w:rPr>
                <w:rFonts w:ascii="Times New Roman" w:hAnsi="Times New Roman" w:cs="Times New Roman"/>
                <w:sz w:val="20"/>
                <w:szCs w:val="20"/>
                <w:lang w:eastAsia="pl-PL"/>
              </w:rPr>
            </w:pPr>
            <w:r w:rsidRPr="006D5F10">
              <w:rPr>
                <w:rFonts w:ascii="Times New Roman" w:hAnsi="Times New Roman" w:cs="Times New Roman"/>
                <w:sz w:val="20"/>
                <w:szCs w:val="20"/>
              </w:rPr>
              <w:t xml:space="preserve">Kwas mrówkowy 80%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Skrobia rozpuszczalna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Sodu </w:t>
            </w: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2 . hydrat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Di-Sodu </w:t>
            </w: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12 . hydrat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Trietanoloamina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Czerń </w:t>
            </w:r>
            <w:proofErr w:type="spellStart"/>
            <w:r w:rsidRPr="006D5F10">
              <w:rPr>
                <w:rFonts w:ascii="Times New Roman" w:hAnsi="Times New Roman" w:cs="Times New Roman"/>
                <w:sz w:val="20"/>
                <w:szCs w:val="20"/>
              </w:rPr>
              <w:t>eriochromowa</w:t>
            </w:r>
            <w:proofErr w:type="spellEnd"/>
            <w:r w:rsidRPr="006D5F10">
              <w:rPr>
                <w:rFonts w:ascii="Times New Roman" w:hAnsi="Times New Roman" w:cs="Times New Roman"/>
                <w:sz w:val="20"/>
                <w:szCs w:val="20"/>
              </w:rPr>
              <w:t xml:space="preserve"> T </w:t>
            </w:r>
            <w:proofErr w:type="spellStart"/>
            <w:r w:rsidRPr="006D5F10">
              <w:rPr>
                <w:rFonts w:ascii="Times New Roman" w:hAnsi="Times New Roman" w:cs="Times New Roman"/>
                <w:sz w:val="20"/>
                <w:szCs w:val="20"/>
              </w:rPr>
              <w:t>wsk</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Lodowaty kwas octowy 100%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ACS ISO REAG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wapnia 0,05 mol/l Odważka analityczna (Stężenie odważki analitycznej jest wyznaczane względem wzorca </w:t>
            </w:r>
            <w:proofErr w:type="spellStart"/>
            <w:r w:rsidRPr="006D5F10">
              <w:rPr>
                <w:rFonts w:ascii="Times New Roman" w:hAnsi="Times New Roman" w:cs="Times New Roman"/>
                <w:sz w:val="20"/>
                <w:szCs w:val="20"/>
              </w:rPr>
              <w:t>posiadajacego</w:t>
            </w:r>
            <w:proofErr w:type="spellEnd"/>
            <w:r w:rsidRPr="006D5F10">
              <w:rPr>
                <w:rFonts w:ascii="Times New Roman" w:hAnsi="Times New Roman" w:cs="Times New Roman"/>
                <w:sz w:val="20"/>
                <w:szCs w:val="20"/>
              </w:rPr>
              <w:t xml:space="preserve"> odniesienie do standardowych materiałów referencyjnych NIST)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szt</w:t>
            </w:r>
            <w:proofErr w:type="spellEnd"/>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sodu 0,1 mol/l Odważka analityczna (Stężenie odważki analitycznej jest wyznaczane </w:t>
            </w:r>
            <w:proofErr w:type="spellStart"/>
            <w:r w:rsidRPr="006D5F10">
              <w:rPr>
                <w:rFonts w:ascii="Times New Roman" w:hAnsi="Times New Roman" w:cs="Times New Roman"/>
                <w:sz w:val="20"/>
                <w:szCs w:val="20"/>
              </w:rPr>
              <w:t>wzgledem</w:t>
            </w:r>
            <w:proofErr w:type="spellEnd"/>
            <w:r w:rsidRPr="006D5F10">
              <w:rPr>
                <w:rFonts w:ascii="Times New Roman" w:hAnsi="Times New Roman" w:cs="Times New Roman"/>
                <w:sz w:val="20"/>
                <w:szCs w:val="20"/>
              </w:rPr>
              <w:t xml:space="preserve"> wzorca </w:t>
            </w:r>
            <w:proofErr w:type="spellStart"/>
            <w:r w:rsidRPr="006D5F10">
              <w:rPr>
                <w:rFonts w:ascii="Times New Roman" w:hAnsi="Times New Roman" w:cs="Times New Roman"/>
                <w:sz w:val="20"/>
                <w:szCs w:val="20"/>
              </w:rPr>
              <w:t>posiadajacego</w:t>
            </w:r>
            <w:proofErr w:type="spellEnd"/>
            <w:r w:rsidRPr="006D5F10">
              <w:rPr>
                <w:rFonts w:ascii="Times New Roman" w:hAnsi="Times New Roman" w:cs="Times New Roman"/>
                <w:sz w:val="20"/>
                <w:szCs w:val="20"/>
              </w:rPr>
              <w:t xml:space="preserve"> odniesienie do standardowych materiałów referencyjnych NIST)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Szt</w:t>
            </w:r>
            <w:proofErr w:type="spellEnd"/>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magnezu 7-hydrat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Potasu </w:t>
            </w: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di-Potasu </w:t>
            </w: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l- glutaminowy</w:t>
            </w:r>
          </w:p>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99.0 %</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solny roztwór mianowany o stężeniu 0,1 mol/l sprawdzany względem wzorca mającego odniesienie do wzorca NIST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w:t>
            </w:r>
            <w:proofErr w:type="spellStart"/>
            <w:r w:rsidRPr="006D5F10">
              <w:rPr>
                <w:rFonts w:ascii="Times New Roman" w:hAnsi="Times New Roman" w:cs="Times New Roman"/>
                <w:sz w:val="20"/>
                <w:szCs w:val="20"/>
              </w:rPr>
              <w:t>glutarowy</w:t>
            </w:r>
            <w:proofErr w:type="spellEnd"/>
            <w:r w:rsidRPr="006D5F10">
              <w:rPr>
                <w:rFonts w:ascii="Times New Roman" w:hAnsi="Times New Roman" w:cs="Times New Roman"/>
                <w:sz w:val="20"/>
                <w:szCs w:val="20"/>
              </w:rPr>
              <w:t xml:space="preserve"> 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20</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L(+)-askorbinowy CZDA, </w:t>
            </w:r>
            <w:proofErr w:type="spellStart"/>
            <w:r w:rsidRPr="006D5F10">
              <w:rPr>
                <w:rFonts w:ascii="Times New Roman" w:hAnsi="Times New Roman" w:cs="Times New Roman"/>
                <w:sz w:val="20"/>
                <w:szCs w:val="20"/>
              </w:rPr>
              <w:t>Ph.Eur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Pr>
                <w:rFonts w:ascii="Times New Roman" w:hAnsi="Times New Roman" w:cs="Times New Roman"/>
              </w:rPr>
              <w:t>10</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Etanol absolutny 99,8%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Czteroboran</w:t>
            </w:r>
            <w:proofErr w:type="spellEnd"/>
            <w:r w:rsidRPr="006D5F10">
              <w:rPr>
                <w:rFonts w:ascii="Times New Roman" w:hAnsi="Times New Roman" w:cs="Times New Roman"/>
                <w:sz w:val="20"/>
                <w:szCs w:val="20"/>
              </w:rPr>
              <w:t xml:space="preserve"> dwusodu dziesięciowodny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(0,5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ortofosforowy (V) 85% cz.d.a.,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Chloramina-T trójwodna,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(0,1kg)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Potasu rodanek 99% CZDA, ODCZ. FP</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(0,25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miedzi pięciowodny 99+%,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(0,25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37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solny 35-38%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sodu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sodu bezwodny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Eter naftowy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t.w</w:t>
            </w:r>
            <w:proofErr w:type="spellEnd"/>
            <w:r w:rsidRPr="006D5F10">
              <w:rPr>
                <w:rFonts w:ascii="Times New Roman" w:hAnsi="Times New Roman" w:cs="Times New Roman"/>
                <w:sz w:val="20"/>
                <w:szCs w:val="20"/>
              </w:rPr>
              <w:t>. 40-60°C</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baru di-hydrat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Sulfanilamid</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xml:space="preserve"> FP, min 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3</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color w:val="000000"/>
                <w:sz w:val="20"/>
                <w:szCs w:val="20"/>
              </w:rPr>
              <w:t xml:space="preserve">N-(1-Naftylo)etylenodiaminy </w:t>
            </w:r>
            <w:proofErr w:type="spellStart"/>
            <w:r w:rsidRPr="006D5F10">
              <w:rPr>
                <w:rFonts w:ascii="Times New Roman" w:hAnsi="Times New Roman" w:cs="Times New Roman"/>
                <w:color w:val="000000"/>
                <w:sz w:val="20"/>
                <w:szCs w:val="20"/>
              </w:rPr>
              <w:t>dichlorowodorek</w:t>
            </w:r>
            <w:proofErr w:type="spellEnd"/>
            <w:r w:rsidRPr="006D5F10">
              <w:rPr>
                <w:rFonts w:ascii="Times New Roman" w:hAnsi="Times New Roman" w:cs="Times New Roman"/>
                <w:color w:val="000000"/>
                <w:sz w:val="20"/>
                <w:szCs w:val="20"/>
              </w:rPr>
              <w:t xml:space="preserve"> CZDA, ACS</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3</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sulfanilowy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Winian antymonylu potasu 1,5 hydrat 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Formaldehyd, roztwór ok. 37% czystość: 36,5-38,0% w wodzie zawierający 10-15% metanolu jako stabilizatora, ACS </w:t>
            </w:r>
            <w:proofErr w:type="spellStart"/>
            <w:r w:rsidRPr="006D5F10">
              <w:rPr>
                <w:rFonts w:ascii="Times New Roman" w:hAnsi="Times New Roman" w:cs="Times New Roman"/>
                <w:sz w:val="20"/>
                <w:szCs w:val="20"/>
              </w:rPr>
              <w:t>Reag</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Opak(500ml)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Formaldehyd, roztwór ok. 37% czystość: 36,5-38,0% w wodzie zawierający ok. 10% metanolu jako stabilizatora, max zawartość kwasów organicznych (jako HCOOH) 0,025%, odczynnik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EUR</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Dwuchromian potasu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Chromian(VI) potasu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50</w:t>
            </w:r>
          </w:p>
        </w:tc>
        <w:tc>
          <w:tcPr>
            <w:tcW w:w="2694" w:type="dxa"/>
            <w:vAlign w:val="center"/>
          </w:tcPr>
          <w:p w:rsidR="00212E71" w:rsidRPr="006D5F10" w:rsidRDefault="00212E71" w:rsidP="00212E71">
            <w:pPr>
              <w:pStyle w:val="Nagwek2"/>
              <w:jc w:val="center"/>
              <w:rPr>
                <w:b w:val="0"/>
                <w:bCs w:val="0"/>
                <w:i/>
                <w:iCs/>
                <w:sz w:val="20"/>
                <w:szCs w:val="20"/>
              </w:rPr>
            </w:pPr>
            <w:r w:rsidRPr="006D5F10">
              <w:rPr>
                <w:b w:val="0"/>
                <w:bCs w:val="0"/>
                <w:sz w:val="20"/>
                <w:szCs w:val="20"/>
              </w:rPr>
              <w:t>Kwas 5,5’-Ditio-bis-2nitrobenzoesowy</w:t>
            </w:r>
          </w:p>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51</w:t>
            </w:r>
          </w:p>
        </w:tc>
        <w:tc>
          <w:tcPr>
            <w:tcW w:w="2694" w:type="dxa"/>
            <w:vAlign w:val="center"/>
          </w:tcPr>
          <w:p w:rsidR="00212E71" w:rsidRPr="006D5F10" w:rsidRDefault="00212E71" w:rsidP="00212E71">
            <w:pPr>
              <w:pStyle w:val="Nagwek2"/>
              <w:jc w:val="center"/>
              <w:rPr>
                <w:b w:val="0"/>
                <w:bCs w:val="0"/>
                <w:i/>
                <w:iCs/>
                <w:sz w:val="20"/>
                <w:szCs w:val="20"/>
              </w:rPr>
            </w:pPr>
            <w:r w:rsidRPr="006D5F10">
              <w:rPr>
                <w:b w:val="0"/>
                <w:bCs w:val="0"/>
                <w:sz w:val="20"/>
                <w:szCs w:val="20"/>
              </w:rPr>
              <w:t>Bromek potasowy GR do analizy</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trans-1,2-diaminocykloheksano-N,N,N`,N`-tetraoctowy 1.hydrat 98%</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0,1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N,N-</w:t>
            </w:r>
            <w:proofErr w:type="spellStart"/>
            <w:r w:rsidRPr="006D5F10">
              <w:rPr>
                <w:rFonts w:ascii="Times New Roman" w:hAnsi="Times New Roman" w:cs="Times New Roman"/>
                <w:sz w:val="20"/>
                <w:szCs w:val="20"/>
              </w:rPr>
              <w:t>Dimetylo</w:t>
            </w:r>
            <w:proofErr w:type="spellEnd"/>
            <w:r w:rsidRPr="006D5F10">
              <w:rPr>
                <w:rFonts w:ascii="Times New Roman" w:hAnsi="Times New Roman" w:cs="Times New Roman"/>
                <w:sz w:val="20"/>
                <w:szCs w:val="20"/>
              </w:rPr>
              <w:t>-p-</w:t>
            </w:r>
            <w:proofErr w:type="spellStart"/>
            <w:r w:rsidRPr="006D5F10">
              <w:rPr>
                <w:rFonts w:ascii="Times New Roman" w:hAnsi="Times New Roman" w:cs="Times New Roman"/>
                <w:sz w:val="20"/>
                <w:szCs w:val="20"/>
              </w:rPr>
              <w:t>fenylenodiaminy</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dichlorowodorek</w:t>
            </w:r>
            <w:proofErr w:type="spellEnd"/>
            <w:r w:rsidRPr="006D5F10">
              <w:rPr>
                <w:rFonts w:ascii="Times New Roman" w:hAnsi="Times New Roman" w:cs="Times New Roman"/>
                <w:sz w:val="20"/>
                <w:szCs w:val="20"/>
              </w:rPr>
              <w:t xml:space="preserve"> 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0,025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Potasu cyjanek do analizy, 97+%</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(0,1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Fluorek sodowy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Azotyn sodowy GR do analizy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szczawiowy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Azotan potasowy GR do analizy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Bromek potasowy GR do analizy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sodowy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lastRenderedPageBreak/>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Opak (1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61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Gliceryna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25</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potasowy GR do analizy ISO</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Wodoroftalan</w:t>
            </w:r>
            <w:proofErr w:type="spellEnd"/>
            <w:r w:rsidRPr="006D5F10">
              <w:rPr>
                <w:rFonts w:ascii="Times New Roman" w:hAnsi="Times New Roman" w:cs="Times New Roman"/>
                <w:sz w:val="20"/>
                <w:szCs w:val="20"/>
              </w:rPr>
              <w:t xml:space="preserve"> potasowy GR do analizy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sodowy bezwodny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65</w:t>
            </w:r>
          </w:p>
        </w:tc>
        <w:tc>
          <w:tcPr>
            <w:tcW w:w="2694" w:type="dxa"/>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Kwas </w:t>
            </w:r>
            <w:proofErr w:type="spellStart"/>
            <w:r w:rsidRPr="00DA2DC6">
              <w:rPr>
                <w:rFonts w:ascii="Times New Roman" w:hAnsi="Times New Roman" w:cs="Times New Roman"/>
                <w:sz w:val="20"/>
                <w:szCs w:val="20"/>
              </w:rPr>
              <w:t>metanosulfonowy</w:t>
            </w:r>
            <w:proofErr w:type="spellEnd"/>
            <w:r w:rsidRPr="00DA2DC6">
              <w:rPr>
                <w:rFonts w:ascii="Times New Roman" w:hAnsi="Times New Roman" w:cs="Times New Roman"/>
                <w:sz w:val="20"/>
                <w:szCs w:val="20"/>
              </w:rPr>
              <w:t xml:space="preserve"> &gt; = 99,5%</w:t>
            </w:r>
          </w:p>
        </w:tc>
        <w:tc>
          <w:tcPr>
            <w:tcW w:w="1418" w:type="dxa"/>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Opak (500 </w:t>
            </w:r>
            <w:proofErr w:type="spellStart"/>
            <w:r w:rsidRPr="00DA2DC6">
              <w:rPr>
                <w:rFonts w:ascii="Times New Roman" w:hAnsi="Times New Roman" w:cs="Times New Roman"/>
                <w:sz w:val="20"/>
                <w:szCs w:val="20"/>
              </w:rPr>
              <w:t>mL</w:t>
            </w:r>
            <w:proofErr w:type="spellEnd"/>
            <w:r w:rsidRPr="00DA2DC6">
              <w:rPr>
                <w:rFonts w:ascii="Times New Roman" w:hAnsi="Times New Roman" w:cs="Times New Roman"/>
                <w:sz w:val="20"/>
                <w:szCs w:val="20"/>
              </w:rPr>
              <w:t>)</w:t>
            </w:r>
          </w:p>
        </w:tc>
        <w:tc>
          <w:tcPr>
            <w:tcW w:w="567" w:type="dxa"/>
            <w:vAlign w:val="center"/>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4</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Wodorotlenek sodowy, roztwór 50 % GR do analizy</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Etylenodiamina cz.d.a. absolutna, &gt;=99.5 % (GC)</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Opak (500 </w:t>
            </w:r>
            <w:proofErr w:type="spellStart"/>
            <w:r w:rsidRPr="006D5F10">
              <w:rPr>
                <w:rFonts w:ascii="Times New Roman" w:hAnsi="Times New Roman" w:cs="Times New Roman"/>
                <w:sz w:val="20"/>
                <w:szCs w:val="20"/>
              </w:rPr>
              <w:t>mL</w:t>
            </w:r>
            <w:proofErr w:type="spellEnd"/>
            <w:r w:rsidRPr="006D5F10">
              <w:rPr>
                <w:rFonts w:ascii="Times New Roman" w:hAnsi="Times New Roman" w:cs="Times New Roman"/>
                <w:sz w:val="20"/>
                <w:szCs w:val="20"/>
              </w:rPr>
              <w:t>)</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Jodek potasowy GR do analizy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Węglan sodu bezwodny cz.d.a.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2-propanol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15</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Siarczan</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amonu</w:t>
            </w:r>
            <w:proofErr w:type="spellEnd"/>
            <w:r w:rsidRPr="006D5F10">
              <w:rPr>
                <w:rFonts w:ascii="Times New Roman" w:hAnsi="Times New Roman" w:cs="Times New Roman"/>
                <w:sz w:val="20"/>
                <w:szCs w:val="20"/>
                <w:lang w:val="en-US"/>
              </w:rPr>
              <w:t xml:space="preserve"> (NH4)2SO4 </w:t>
            </w:r>
            <w:proofErr w:type="spellStart"/>
            <w:r w:rsidRPr="006D5F10">
              <w:rPr>
                <w:rFonts w:ascii="Times New Roman" w:hAnsi="Times New Roman" w:cs="Times New Roman"/>
                <w:sz w:val="20"/>
                <w:szCs w:val="20"/>
                <w:lang w:val="en-US"/>
              </w:rPr>
              <w:t>cz.d.a</w:t>
            </w:r>
            <w:proofErr w:type="spellEnd"/>
            <w:r w:rsidRPr="006D5F10">
              <w:rPr>
                <w:rFonts w:ascii="Times New Roman" w:hAnsi="Times New Roman" w:cs="Times New Roman"/>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nikotynowy C6H5NO2 do syntezy</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Węglan sodu Na2CO3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Wodorowęglan sodu NaHCO3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Octan</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amonu</w:t>
            </w:r>
            <w:proofErr w:type="spellEnd"/>
            <w:r w:rsidRPr="006D5F10">
              <w:rPr>
                <w:rFonts w:ascii="Times New Roman" w:hAnsi="Times New Roman" w:cs="Times New Roman"/>
                <w:sz w:val="20"/>
                <w:szCs w:val="20"/>
                <w:lang w:val="en-US"/>
              </w:rPr>
              <w:t xml:space="preserve"> CH3COONH4 </w:t>
            </w:r>
            <w:proofErr w:type="spellStart"/>
            <w:r w:rsidRPr="006D5F10">
              <w:rPr>
                <w:rFonts w:ascii="Times New Roman" w:hAnsi="Times New Roman" w:cs="Times New Roman"/>
                <w:sz w:val="20"/>
                <w:szCs w:val="20"/>
                <w:lang w:val="en-US"/>
              </w:rPr>
              <w:t>cz.d.a</w:t>
            </w:r>
            <w:proofErr w:type="spellEnd"/>
            <w:r w:rsidRPr="006D5F10">
              <w:rPr>
                <w:rFonts w:ascii="Times New Roman" w:hAnsi="Times New Roman" w:cs="Times New Roman"/>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1,10-fenantrolina jednowodna</w:t>
            </w:r>
          </w:p>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C12H8N2 x H2O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Propanon</w:t>
            </w:r>
            <w:proofErr w:type="spellEnd"/>
            <w:r w:rsidRPr="006D5F10">
              <w:rPr>
                <w:rFonts w:ascii="Times New Roman" w:hAnsi="Times New Roman" w:cs="Times New Roman"/>
                <w:sz w:val="20"/>
                <w:szCs w:val="20"/>
              </w:rPr>
              <w:t xml:space="preserve"> (aceton)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C3H6O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Difenylokarbazyd</w:t>
            </w:r>
            <w:proofErr w:type="spellEnd"/>
            <w:r w:rsidRPr="006D5F10">
              <w:rPr>
                <w:rFonts w:ascii="Times New Roman" w:hAnsi="Times New Roman" w:cs="Times New Roman"/>
                <w:sz w:val="20"/>
                <w:szCs w:val="20"/>
              </w:rPr>
              <w:t xml:space="preserve"> C13H14N4O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Kupferon</w:t>
            </w:r>
            <w:proofErr w:type="spellEnd"/>
            <w:r w:rsidRPr="006D5F10">
              <w:rPr>
                <w:rFonts w:ascii="Times New Roman" w:hAnsi="Times New Roman" w:cs="Times New Roman"/>
                <w:sz w:val="20"/>
                <w:szCs w:val="20"/>
              </w:rPr>
              <w:t xml:space="preserve"> C6H5N(NO)ONH4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nadchlorowy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Chloroform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wg specyfikacji</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Papierki wskaźnikowe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 zakresie 11-13 ze skalą minimum co 0,5 jednostki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niefarbujące</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100szt.</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Papierki wskaźnikowe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 zakresie 0-14 ze skalą minimum co 1 jednostka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niefarbujące</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100szt.</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Azotan potasu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Wodorotlenek potasu cz.d.a.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≥85.0%)</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Błękit metylenowy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szklane 10g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87</w:t>
            </w:r>
          </w:p>
        </w:tc>
        <w:tc>
          <w:tcPr>
            <w:tcW w:w="2694" w:type="dxa"/>
            <w:tcBorders>
              <w:top w:val="single" w:sz="4" w:space="0" w:color="auto"/>
              <w:left w:val="single" w:sz="4" w:space="0" w:color="auto"/>
              <w:bottom w:val="single" w:sz="4" w:space="0" w:color="auto"/>
              <w:right w:val="single" w:sz="4" w:space="0" w:color="auto"/>
            </w:tcBorders>
            <w:vAlign w:val="center"/>
          </w:tcPr>
          <w:p w:rsidR="00541704"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cytrynowy jednowodny,</w:t>
            </w:r>
          </w:p>
          <w:p w:rsidR="00541704"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 cz.d.a.</w:t>
            </w:r>
          </w:p>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 xml:space="preserve"> (zawartość od 99,5% do 100,5%)</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88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Wodorotlenek sodu, </w:t>
            </w:r>
            <w:proofErr w:type="spellStart"/>
            <w:r w:rsidRPr="006D5F10">
              <w:rPr>
                <w:rFonts w:ascii="Times New Roman" w:hAnsi="Times New Roman" w:cs="Times New Roman"/>
                <w:sz w:val="20"/>
                <w:szCs w:val="20"/>
              </w:rPr>
              <w:t>mikrogranulki</w:t>
            </w:r>
            <w:proofErr w:type="spellEnd"/>
            <w:r w:rsidRPr="006D5F10">
              <w:rPr>
                <w:rFonts w:ascii="Times New Roman" w:hAnsi="Times New Roman" w:cs="Times New Roman"/>
                <w:sz w:val="20"/>
                <w:szCs w:val="20"/>
              </w:rPr>
              <w:t xml:space="preserve"> cz.d.a. (zawartość min. 98.%, zawartość metali ciężkich max. 0.001%)</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cynku siedmiowodny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odpow</w:t>
            </w:r>
            <w:proofErr w:type="spellEnd"/>
            <w:r w:rsidRPr="006D5F10">
              <w:rPr>
                <w:rFonts w:ascii="Times New Roman" w:hAnsi="Times New Roman" w:cs="Times New Roman"/>
                <w:sz w:val="20"/>
                <w:szCs w:val="20"/>
              </w:rPr>
              <w:t xml:space="preserve">. ACS,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FPVI)</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Ftalan</w:t>
            </w:r>
            <w:proofErr w:type="spellEnd"/>
            <w:r w:rsidRPr="006D5F10">
              <w:rPr>
                <w:rFonts w:ascii="Times New Roman" w:hAnsi="Times New Roman" w:cs="Times New Roman"/>
                <w:sz w:val="20"/>
                <w:szCs w:val="20"/>
              </w:rPr>
              <w:t xml:space="preserve"> potasu kwaśny GR do analizy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1,3-dimetylobarbiturowy &gt;=99,0%(T)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4-pirydynokarboksylowy do syntezy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HPLC </w:t>
            </w:r>
            <w:proofErr w:type="spellStart"/>
            <w:r w:rsidRPr="006D5F10">
              <w:rPr>
                <w:rFonts w:ascii="Times New Roman" w:hAnsi="Times New Roman" w:cs="Times New Roman"/>
                <w:sz w:val="20"/>
                <w:szCs w:val="20"/>
              </w:rPr>
              <w:t>area</w:t>
            </w:r>
            <w:proofErr w:type="spellEnd"/>
            <w:r w:rsidRPr="006D5F10">
              <w:rPr>
                <w:rFonts w:ascii="Times New Roman" w:hAnsi="Times New Roman" w:cs="Times New Roman"/>
                <w:sz w:val="20"/>
                <w:szCs w:val="20"/>
              </w:rPr>
              <w:t xml:space="preserve"> &gt;=98%)</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Heksacyjanożelazian</w:t>
            </w:r>
            <w:proofErr w:type="spellEnd"/>
            <w:r w:rsidRPr="006D5F10">
              <w:rPr>
                <w:rFonts w:ascii="Times New Roman" w:hAnsi="Times New Roman" w:cs="Times New Roman"/>
                <w:sz w:val="20"/>
                <w:szCs w:val="20"/>
              </w:rPr>
              <w:t xml:space="preserve">(III) potasu cz.d.a., ACS,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Siarczan żelazowo-amonowy sześciowodny FeSO4(NH4)2SO4 x 6H2O, odczynnik cz.d.a. lub czystszy</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 - 250g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sodu jednowodny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Węglan wapnia strącony cz.d.a. lub lepszy</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4-aminoantypiryna,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Szczawian </w:t>
            </w:r>
            <w:proofErr w:type="spellStart"/>
            <w:r w:rsidRPr="006D5F10">
              <w:rPr>
                <w:rFonts w:ascii="Times New Roman" w:hAnsi="Times New Roman" w:cs="Times New Roman"/>
                <w:sz w:val="20"/>
                <w:szCs w:val="20"/>
              </w:rPr>
              <w:t>disodowy</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lepszej lub równej 99,5% ACS </w:t>
            </w:r>
            <w:proofErr w:type="spellStart"/>
            <w:r w:rsidRPr="006D5F10">
              <w:rPr>
                <w:rFonts w:ascii="Times New Roman" w:hAnsi="Times New Roman" w:cs="Times New Roman"/>
                <w:sz w:val="20"/>
                <w:szCs w:val="20"/>
              </w:rPr>
              <w:t>Reag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cynku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D-(+) Glukoza bezwodna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Rezorcyna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lepszej lub równej 99,0%, max zawartość Cl ≤ 0,001%; SO4 ≤ 0,005%, metale ciężkie jako Pb ≤ 0,0005%, Fenole ≤ 0,01%, pozostałość po prażeniu jako SO4 ≤ 0,02%)</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Oranż metylowy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Brucyna o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≥98,0% lub lepszej</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rPr>
          <w:trHeight w:val="790"/>
        </w:trPr>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Di-sodu wersenian dwuwodny CZDA o czystości min 99,0% lub lepszej</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Kwas </w:t>
            </w:r>
            <w:proofErr w:type="spellStart"/>
            <w:r w:rsidRPr="006D5F10">
              <w:rPr>
                <w:rFonts w:ascii="Times New Roman" w:hAnsi="Times New Roman" w:cs="Times New Roman"/>
                <w:sz w:val="20"/>
                <w:szCs w:val="20"/>
              </w:rPr>
              <w:t>amidosulfonowy</w:t>
            </w:r>
            <w:proofErr w:type="spellEnd"/>
            <w:r w:rsidRPr="006D5F10">
              <w:rPr>
                <w:rFonts w:ascii="Times New Roman" w:hAnsi="Times New Roman" w:cs="Times New Roman"/>
                <w:sz w:val="20"/>
                <w:szCs w:val="20"/>
              </w:rPr>
              <w:t xml:space="preserve"> CZDA ACS, ISO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highlight w:val="red"/>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Siarczan amonu i żelaza (III) 12-wodny CZDA,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(czystość ≥ 99%, zawartość Cl ≤ 0,0005%, zawartość NO3 ≤ </w:t>
            </w:r>
            <w:r w:rsidRPr="006D5F10">
              <w:rPr>
                <w:rFonts w:ascii="Times New Roman" w:hAnsi="Times New Roman" w:cs="Times New Roman"/>
                <w:sz w:val="20"/>
                <w:szCs w:val="20"/>
              </w:rPr>
              <w:lastRenderedPageBreak/>
              <w:t>0,01%)</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lastRenderedPageBreak/>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108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Siarczek sodu dziewięciowodny CZDA czystość min 98%, ACS reagent (zawartość siarczynów i tiosiarczanów ≤ 0.1%)</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Siarczek sodu dziewięciowodny CZDA czystość min 98% (zawartość siarczynów i tiosiarczanów ≤ 0.1%)</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1-propanol CZDA, ACS. ODCZ.FP</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Imidazol do syntezy CZDA ACS(czystość ≥ 99 %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Tris</w:t>
            </w:r>
            <w:proofErr w:type="spellEnd"/>
            <w:r w:rsidRPr="006D5F10">
              <w:rPr>
                <w:rFonts w:ascii="Times New Roman" w:hAnsi="Times New Roman" w:cs="Times New Roman"/>
                <w:sz w:val="20"/>
                <w:szCs w:val="20"/>
                <w:lang w:val="en-US"/>
              </w:rPr>
              <w:t>(</w:t>
            </w:r>
            <w:proofErr w:type="spellStart"/>
            <w:r w:rsidRPr="006D5F10">
              <w:rPr>
                <w:rFonts w:ascii="Times New Roman" w:hAnsi="Times New Roman" w:cs="Times New Roman"/>
                <w:sz w:val="20"/>
                <w:szCs w:val="20"/>
                <w:lang w:val="en-US"/>
              </w:rPr>
              <w:t>hydroksymetylo</w:t>
            </w:r>
            <w:proofErr w:type="spellEnd"/>
            <w:r w:rsidRPr="006D5F10">
              <w:rPr>
                <w:rFonts w:ascii="Times New Roman" w:hAnsi="Times New Roman" w:cs="Times New Roman"/>
                <w:sz w:val="20"/>
                <w:szCs w:val="20"/>
                <w:lang w:val="en-US"/>
              </w:rPr>
              <w:t>)</w:t>
            </w:r>
            <w:proofErr w:type="spellStart"/>
            <w:r w:rsidRPr="006D5F10">
              <w:rPr>
                <w:rFonts w:ascii="Times New Roman" w:hAnsi="Times New Roman" w:cs="Times New Roman"/>
                <w:sz w:val="20"/>
                <w:szCs w:val="20"/>
                <w:lang w:val="en-US"/>
              </w:rPr>
              <w:t>aminometan</w:t>
            </w:r>
            <w:proofErr w:type="spellEnd"/>
            <w:r w:rsidRPr="006D5F10">
              <w:rPr>
                <w:rFonts w:ascii="Times New Roman" w:hAnsi="Times New Roman" w:cs="Times New Roman"/>
                <w:sz w:val="20"/>
                <w:szCs w:val="20"/>
                <w:lang w:val="en-US"/>
              </w:rPr>
              <w:t xml:space="preserve"> (TRIS) CZDA (ACS, </w:t>
            </w:r>
            <w:proofErr w:type="spellStart"/>
            <w:r w:rsidRPr="006D5F10">
              <w:rPr>
                <w:rFonts w:ascii="Times New Roman" w:hAnsi="Times New Roman" w:cs="Times New Roman"/>
                <w:sz w:val="20"/>
                <w:szCs w:val="20"/>
                <w:lang w:val="en-US"/>
              </w:rPr>
              <w:t>Reag</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Ph</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Eur</w:t>
            </w:r>
            <w:proofErr w:type="spellEnd"/>
            <w:r w:rsidRPr="006D5F10">
              <w:rPr>
                <w:rFonts w:ascii="Times New Roman" w:hAnsi="Times New Roman" w:cs="Times New Roman"/>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Kwas octowy 99,5-99,9 %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26</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Azotan sodu NaNO3 CZDA do analizy, czystość ≥ 99%</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rPr>
          <w:trHeight w:val="1283"/>
        </w:trPr>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4-chlorofenol, roztwór, do oznaczania adsorbowanych związków chlorowców wg DIN EN ISO 9562 725 mg/L (zawartość Cl 200 mg/L)</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Opak(100ml)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Tymol </w:t>
            </w:r>
            <w:proofErr w:type="spellStart"/>
            <w:r w:rsidRPr="006D5F10">
              <w:rPr>
                <w:rFonts w:ascii="Times New Roman" w:hAnsi="Times New Roman" w:cs="Times New Roman"/>
                <w:sz w:val="20"/>
                <w:szCs w:val="20"/>
              </w:rPr>
              <w:t>cz</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Metanol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o czystości 99,9% lub lepszej oraz max zawartość kwasowości nie większej niż 0,0002 </w:t>
            </w:r>
            <w:proofErr w:type="spellStart"/>
            <w:r w:rsidRPr="006D5F10">
              <w:rPr>
                <w:rFonts w:ascii="Times New Roman" w:hAnsi="Times New Roman" w:cs="Times New Roman"/>
                <w:sz w:val="20"/>
                <w:szCs w:val="20"/>
              </w:rPr>
              <w:t>meq</w:t>
            </w:r>
            <w:proofErr w:type="spellEnd"/>
            <w:r w:rsidRPr="006D5F10">
              <w:rPr>
                <w:rFonts w:ascii="Times New Roman" w:hAnsi="Times New Roman" w:cs="Times New Roman"/>
                <w:sz w:val="20"/>
                <w:szCs w:val="20"/>
              </w:rPr>
              <w:t>/g</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Jodek potasu ≥ 99,5%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Mianowany roztwór wodorotlenku sodu o stężeniu 0,1 M (0,1N)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(wynik stężenia wodorotlenku sodu otrzymany przez stosowanie wzorca mającego odniesienie do wzorca NIST -potasu </w:t>
            </w:r>
            <w:proofErr w:type="spellStart"/>
            <w:r w:rsidRPr="006D5F10">
              <w:rPr>
                <w:rFonts w:ascii="Times New Roman" w:hAnsi="Times New Roman" w:cs="Times New Roman"/>
                <w:sz w:val="20"/>
                <w:szCs w:val="20"/>
              </w:rPr>
              <w:t>wodoroftalanu</w:t>
            </w:r>
            <w:proofErr w:type="spellEnd"/>
            <w:r w:rsidRPr="006D5F10">
              <w:rPr>
                <w:rFonts w:ascii="Times New Roman" w:hAnsi="Times New Roman" w:cs="Times New Roman"/>
                <w:sz w:val="20"/>
                <w:szCs w:val="20"/>
              </w:rPr>
              <w:t xml:space="preserve"> 84k)</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120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Mianowany roztwór wodorotlenku sodu o stężeniu 0,05 M (0,05 N)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(6x0,5L)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Elektrolit Chlorek potasu </w:t>
            </w:r>
            <w:proofErr w:type="spellStart"/>
            <w:r w:rsidRPr="006D5F10">
              <w:rPr>
                <w:rFonts w:ascii="Times New Roman" w:hAnsi="Times New Roman" w:cs="Times New Roman"/>
                <w:sz w:val="20"/>
                <w:szCs w:val="20"/>
              </w:rPr>
              <w:t>KCl</w:t>
            </w:r>
            <w:proofErr w:type="spellEnd"/>
            <w:r w:rsidRPr="006D5F10">
              <w:rPr>
                <w:rFonts w:ascii="Times New Roman" w:hAnsi="Times New Roman" w:cs="Times New Roman"/>
                <w:sz w:val="20"/>
                <w:szCs w:val="20"/>
              </w:rPr>
              <w:t xml:space="preserve"> 3 mol/l ± 1%, do uzupełnienia i przechowywania elektrod (opak. 250ml)</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Opak(250ml)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Potasu siarczan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highlight w:val="yellow"/>
              </w:rPr>
            </w:pPr>
            <w:r w:rsidRPr="00DA2DC6">
              <w:rPr>
                <w:rFonts w:ascii="Times New Roman" w:hAnsi="Times New Roman" w:cs="Times New Roman"/>
                <w:sz w:val="20"/>
                <w:szCs w:val="20"/>
              </w:rPr>
              <w:t>123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777ED9">
            <w:pPr>
              <w:jc w:val="center"/>
              <w:rPr>
                <w:rFonts w:ascii="Times New Roman" w:hAnsi="Times New Roman" w:cs="Times New Roman"/>
                <w:sz w:val="20"/>
                <w:szCs w:val="20"/>
              </w:rPr>
            </w:pPr>
            <w:r w:rsidRPr="00DA2DC6">
              <w:rPr>
                <w:rFonts w:ascii="Times New Roman" w:hAnsi="Times New Roman" w:cs="Times New Roman"/>
                <w:sz w:val="20"/>
                <w:szCs w:val="20"/>
              </w:rPr>
              <w:t xml:space="preserve">Test kuwet </w:t>
            </w:r>
            <w:proofErr w:type="spellStart"/>
            <w:r w:rsidRPr="00DA2DC6">
              <w:rPr>
                <w:rFonts w:ascii="Times New Roman" w:hAnsi="Times New Roman" w:cs="Times New Roman"/>
                <w:sz w:val="20"/>
                <w:szCs w:val="20"/>
              </w:rPr>
              <w:t>owy</w:t>
            </w:r>
            <w:proofErr w:type="spellEnd"/>
            <w:r w:rsidRPr="00DA2DC6">
              <w:rPr>
                <w:rFonts w:ascii="Times New Roman" w:hAnsi="Times New Roman" w:cs="Times New Roman"/>
                <w:sz w:val="20"/>
                <w:szCs w:val="20"/>
              </w:rPr>
              <w:t xml:space="preserve"> formaldehyd zakres 0,5 – 10 mg/L LCK 325 kuwety 13mm, metoda z </w:t>
            </w:r>
            <w:proofErr w:type="spellStart"/>
            <w:r w:rsidRPr="00DA2DC6">
              <w:rPr>
                <w:rFonts w:ascii="Times New Roman" w:hAnsi="Times New Roman" w:cs="Times New Roman"/>
                <w:sz w:val="20"/>
                <w:szCs w:val="20"/>
              </w:rPr>
              <w:t>acetyloacetonem</w:t>
            </w:r>
            <w:proofErr w:type="spellEnd"/>
            <w:r w:rsidRPr="00DA2DC6">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rPr>
            </w:pPr>
            <w:r w:rsidRPr="00DA2DC6">
              <w:rPr>
                <w:rFonts w:ascii="Times New Roman" w:hAnsi="Times New Roman" w:cs="Times New Roman"/>
                <w:sz w:val="20"/>
                <w:szCs w:val="20"/>
              </w:rPr>
              <w:t>Opak (24 testy)</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rPr>
            </w:pPr>
            <w:r w:rsidRPr="00DA2DC6">
              <w:rPr>
                <w:rFonts w:ascii="Times New Roman" w:hAnsi="Times New Roman" w:cs="Times New Roman"/>
              </w:rPr>
              <w:t>55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pStyle w:val="Nagwek2"/>
              <w:rPr>
                <w:i/>
                <w:iCs/>
                <w:sz w:val="20"/>
                <w:szCs w:val="20"/>
              </w:rPr>
            </w:pPr>
            <w:r w:rsidRPr="006D5F10">
              <w:rPr>
                <w:b w:val="0"/>
                <w:bCs w:val="0"/>
                <w:sz w:val="20"/>
                <w:szCs w:val="20"/>
                <w:lang w:eastAsia="en-US"/>
              </w:rPr>
              <w:t xml:space="preserve">kwas siarkowy 95-97% do analizy max zawartość Hg. 0.005 </w:t>
            </w:r>
            <w:proofErr w:type="spellStart"/>
            <w:r w:rsidRPr="006D5F10">
              <w:rPr>
                <w:b w:val="0"/>
                <w:bCs w:val="0"/>
                <w:sz w:val="20"/>
                <w:szCs w:val="20"/>
                <w:lang w:eastAsia="en-US"/>
              </w:rPr>
              <w:t>ppm</w:t>
            </w:r>
            <w:proofErr w:type="spellEnd"/>
            <w:r w:rsidRPr="006D5F10">
              <w:rPr>
                <w:b w:val="0"/>
                <w:bCs w:val="0"/>
                <w:sz w:val="20"/>
                <w:szCs w:val="20"/>
                <w:lang w:eastAsia="en-US"/>
              </w:rPr>
              <w:t xml:space="preserve">) </w:t>
            </w:r>
            <w:proofErr w:type="spellStart"/>
            <w:r w:rsidRPr="006D5F10">
              <w:rPr>
                <w:b w:val="0"/>
                <w:bCs w:val="0"/>
                <w:sz w:val="20"/>
                <w:szCs w:val="20"/>
                <w:lang w:eastAsia="en-US"/>
              </w:rPr>
              <w:t>CS,ISO,Reag</w:t>
            </w:r>
            <w:proofErr w:type="spellEnd"/>
            <w:r w:rsidRPr="006D5F10">
              <w:rPr>
                <w:b w:val="0"/>
                <w:bCs w:val="0"/>
                <w:sz w:val="20"/>
                <w:szCs w:val="20"/>
                <w:lang w:eastAsia="en-US"/>
              </w:rPr>
              <w:t xml:space="preserve">. </w:t>
            </w:r>
            <w:proofErr w:type="spellStart"/>
            <w:r w:rsidRPr="006D5F10">
              <w:rPr>
                <w:b w:val="0"/>
                <w:bCs w:val="0"/>
                <w:sz w:val="20"/>
                <w:szCs w:val="20"/>
                <w:lang w:eastAsia="en-US"/>
              </w:rPr>
              <w:t>Ph</w:t>
            </w:r>
            <w:proofErr w:type="spellEnd"/>
            <w:r w:rsidRPr="006D5F10">
              <w:rPr>
                <w:b w:val="0"/>
                <w:bCs w:val="0"/>
                <w:sz w:val="20"/>
                <w:szCs w:val="20"/>
                <w:lang w:eastAsia="en-US"/>
              </w:rPr>
              <w:t xml:space="preserve"> </w:t>
            </w:r>
            <w:proofErr w:type="spellStart"/>
            <w:r w:rsidRPr="006D5F10">
              <w:rPr>
                <w:b w:val="0"/>
                <w:bCs w:val="0"/>
                <w:sz w:val="20"/>
                <w:szCs w:val="20"/>
                <w:lang w:eastAsia="en-US"/>
              </w:rPr>
              <w:t>Eur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(2500 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chloroform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toluen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glikol etylenowy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wodorotlenek potasu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benzyna ekstrakcyjna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proofErr w:type="spellStart"/>
            <w:r w:rsidRPr="006D5F10">
              <w:rPr>
                <w:rFonts w:ascii="Times New Roman" w:hAnsi="Times New Roman" w:cs="Times New Roman"/>
                <w:sz w:val="20"/>
                <w:szCs w:val="20"/>
              </w:rPr>
              <w:t>Eschki</w:t>
            </w:r>
            <w:proofErr w:type="spellEnd"/>
            <w:r w:rsidRPr="006D5F10">
              <w:rPr>
                <w:rFonts w:ascii="Times New Roman" w:hAnsi="Times New Roman" w:cs="Times New Roman"/>
                <w:sz w:val="20"/>
                <w:szCs w:val="20"/>
              </w:rPr>
              <w:t xml:space="preserve"> mieszanina GR do analizy (do oznaczania siarki w węglu) o parametrach: zaw. </w:t>
            </w:r>
            <w:proofErr w:type="spellStart"/>
            <w:r w:rsidRPr="006D5F10">
              <w:rPr>
                <w:rFonts w:ascii="Times New Roman" w:hAnsi="Times New Roman" w:cs="Times New Roman"/>
                <w:sz w:val="20"/>
                <w:szCs w:val="20"/>
              </w:rPr>
              <w:t>MgO</w:t>
            </w:r>
            <w:proofErr w:type="spellEnd"/>
            <w:r w:rsidRPr="006D5F10">
              <w:rPr>
                <w:rFonts w:ascii="Times New Roman" w:hAnsi="Times New Roman" w:cs="Times New Roman"/>
                <w:sz w:val="20"/>
                <w:szCs w:val="20"/>
              </w:rPr>
              <w:t xml:space="preserve"> 65-67%; </w:t>
            </w:r>
            <w:proofErr w:type="spellStart"/>
            <w:r w:rsidRPr="006D5F10">
              <w:rPr>
                <w:rFonts w:ascii="Times New Roman" w:hAnsi="Times New Roman" w:cs="Times New Roman"/>
                <w:sz w:val="20"/>
                <w:szCs w:val="20"/>
              </w:rPr>
              <w:t>zaw</w:t>
            </w:r>
            <w:proofErr w:type="spellEnd"/>
            <w:r w:rsidRPr="006D5F10">
              <w:rPr>
                <w:rFonts w:ascii="Times New Roman" w:hAnsi="Times New Roman" w:cs="Times New Roman"/>
                <w:sz w:val="20"/>
                <w:szCs w:val="20"/>
              </w:rPr>
              <w:t xml:space="preserve"> NaCO3 32-34%; siarka całkowita ≤0,0005%; zaw. wilgoci (105 st. C) ≤0,5%</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rPr>
          <w:trHeight w:val="381"/>
        </w:trPr>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kwas borowy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celuloza mikrokrystaliczna do chromatografii kolumnowej o uziarnieniu &lt;20μm ≤20%; &gt;160μm≤2%; 20 – 160 </w:t>
            </w:r>
            <w:proofErr w:type="spellStart"/>
            <w:r w:rsidRPr="006D5F10">
              <w:rPr>
                <w:rFonts w:ascii="Times New Roman" w:hAnsi="Times New Roman" w:cs="Times New Roman"/>
                <w:sz w:val="20"/>
                <w:szCs w:val="20"/>
              </w:rPr>
              <w:t>μm</w:t>
            </w:r>
            <w:proofErr w:type="spellEnd"/>
            <w:r w:rsidRPr="006D5F10">
              <w:rPr>
                <w:rFonts w:ascii="Times New Roman" w:hAnsi="Times New Roman" w:cs="Times New Roman"/>
                <w:sz w:val="20"/>
                <w:szCs w:val="20"/>
              </w:rPr>
              <w:t xml:space="preserve"> ≥80%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Żel krzemionkowy </w:t>
            </w:r>
            <w:proofErr w:type="spellStart"/>
            <w:r w:rsidRPr="006D5F10">
              <w:rPr>
                <w:rFonts w:ascii="Times New Roman" w:hAnsi="Times New Roman" w:cs="Times New Roman"/>
                <w:sz w:val="20"/>
                <w:szCs w:val="20"/>
              </w:rPr>
              <w:t>szerokopor</w:t>
            </w:r>
            <w:proofErr w:type="spellEnd"/>
            <w:r w:rsidRPr="006D5F10">
              <w:rPr>
                <w:rFonts w:ascii="Times New Roman" w:hAnsi="Times New Roman" w:cs="Times New Roman"/>
                <w:sz w:val="20"/>
                <w:szCs w:val="20"/>
              </w:rPr>
              <w:t>. gran 1-3 mm z indykatorem wilgoci</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opak(1,5kg)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Cyjanki test </w:t>
            </w:r>
            <w:proofErr w:type="spellStart"/>
            <w:r w:rsidRPr="006D5F10">
              <w:rPr>
                <w:rFonts w:ascii="Times New Roman" w:hAnsi="Times New Roman" w:cs="Times New Roman"/>
                <w:sz w:val="20"/>
                <w:szCs w:val="20"/>
              </w:rPr>
              <w:t>kuwetowy</w:t>
            </w:r>
            <w:proofErr w:type="spellEnd"/>
            <w:r w:rsidRPr="006D5F10">
              <w:rPr>
                <w:rFonts w:ascii="Times New Roman" w:hAnsi="Times New Roman" w:cs="Times New Roman"/>
                <w:sz w:val="20"/>
                <w:szCs w:val="20"/>
              </w:rPr>
              <w:t xml:space="preserve"> w zakresie, kuweta (mm) /zakres (mg/l CN-): 50/0,001-0,1; 20/0,005-0,25; 10/0,01-0,5; mierzona długość fali 585 </w:t>
            </w:r>
            <w:proofErr w:type="spellStart"/>
            <w:r w:rsidRPr="006D5F10">
              <w:rPr>
                <w:rFonts w:ascii="Times New Roman" w:hAnsi="Times New Roman" w:cs="Times New Roman"/>
                <w:sz w:val="20"/>
                <w:szCs w:val="20"/>
              </w:rPr>
              <w:t>nm</w:t>
            </w:r>
            <w:proofErr w:type="spellEnd"/>
            <w:r w:rsidRPr="006D5F10">
              <w:rPr>
                <w:rFonts w:ascii="Times New Roman" w:hAnsi="Times New Roman" w:cs="Times New Roman"/>
                <w:sz w:val="20"/>
                <w:szCs w:val="20"/>
              </w:rPr>
              <w:t xml:space="preserve">; czas reakcji barwnej 300s (w temp. 20-25 st. C); wraz z </w:t>
            </w:r>
            <w:r w:rsidRPr="006D5F10">
              <w:rPr>
                <w:rFonts w:ascii="Times New Roman" w:hAnsi="Times New Roman" w:cs="Times New Roman"/>
                <w:sz w:val="20"/>
                <w:szCs w:val="20"/>
              </w:rPr>
              <w:lastRenderedPageBreak/>
              <w:t xml:space="preserve">procedurą pozwalającą na oznaczenie cyjanków ogólnych oraz wolnych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lastRenderedPageBreak/>
              <w:t>opak.</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135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amoniak 25%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5-(4-Dimetyloaminobenzylideno)rodanina GR do analizy (odczynnik na srebro)</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Fenoloftaleina wskaźnik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Kwas 1,3-dimetylobarbiturowy do syntezy</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lang w:eastAsia="pl-PL"/>
              </w:rPr>
              <w:t>Cyny (II) chlorek bezwodny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lang w:eastAsia="pl-PL"/>
              </w:rPr>
            </w:pPr>
            <w:r w:rsidRPr="00DA2DC6">
              <w:rPr>
                <w:rFonts w:ascii="Times New Roman" w:hAnsi="Times New Roman" w:cs="Times New Roman"/>
                <w:sz w:val="20"/>
                <w:szCs w:val="20"/>
                <w:lang w:eastAsia="pl-PL"/>
              </w:rPr>
              <w:t>4-Nitrofenol WSK</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rPr>
            </w:pPr>
            <w:r w:rsidRPr="00DA2DC6">
              <w:rPr>
                <w:rFonts w:ascii="Times New Roman" w:hAnsi="Times New Roman" w:cs="Times New Roman"/>
                <w:sz w:val="20"/>
                <w:szCs w:val="20"/>
              </w:rPr>
              <w:t>opak (10g)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rPr>
            </w:pPr>
            <w:r w:rsidRPr="00DA2DC6">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lang w:eastAsia="pl-PL"/>
              </w:rPr>
            </w:pPr>
            <w:r w:rsidRPr="00DA2DC6">
              <w:rPr>
                <w:rFonts w:ascii="Times New Roman" w:hAnsi="Times New Roman" w:cs="Times New Roman"/>
                <w:sz w:val="20"/>
                <w:szCs w:val="20"/>
                <w:lang w:eastAsia="pl-PL"/>
              </w:rPr>
              <w:t xml:space="preserve">Siarczyn sodu </w:t>
            </w:r>
            <w:proofErr w:type="spellStart"/>
            <w:r w:rsidRPr="00DA2DC6">
              <w:rPr>
                <w:rFonts w:ascii="Times New Roman" w:hAnsi="Times New Roman" w:cs="Times New Roman"/>
                <w:sz w:val="20"/>
                <w:szCs w:val="20"/>
                <w:lang w:eastAsia="pl-PL"/>
              </w:rPr>
              <w:t>czda</w:t>
            </w:r>
            <w:proofErr w:type="spellEnd"/>
            <w:r w:rsidRPr="00DA2DC6">
              <w:rPr>
                <w:rFonts w:ascii="Times New Roman" w:hAnsi="Times New Roman" w:cs="Times New Roman"/>
                <w:sz w:val="20"/>
                <w:szCs w:val="20"/>
                <w:lang w:eastAsia="pl-PL"/>
              </w:rPr>
              <w:t xml:space="preserve"> </w:t>
            </w:r>
            <w:proofErr w:type="spellStart"/>
            <w:r w:rsidRPr="00DA2DC6">
              <w:rPr>
                <w:rFonts w:ascii="Times New Roman" w:hAnsi="Times New Roman" w:cs="Times New Roman"/>
                <w:sz w:val="20"/>
                <w:szCs w:val="20"/>
                <w:lang w:eastAsia="pl-PL"/>
              </w:rPr>
              <w:t>Reag</w:t>
            </w:r>
            <w:proofErr w:type="spellEnd"/>
            <w:r w:rsidRPr="00DA2DC6">
              <w:rPr>
                <w:rFonts w:ascii="Times New Roman" w:hAnsi="Times New Roman" w:cs="Times New Roman"/>
                <w:sz w:val="20"/>
                <w:szCs w:val="20"/>
                <w:lang w:eastAsia="pl-PL"/>
              </w:rPr>
              <w:t xml:space="preserve">, </w:t>
            </w:r>
            <w:proofErr w:type="spellStart"/>
            <w:r w:rsidRPr="00DA2DC6">
              <w:rPr>
                <w:rFonts w:ascii="Times New Roman" w:hAnsi="Times New Roman" w:cs="Times New Roman"/>
                <w:sz w:val="20"/>
                <w:szCs w:val="20"/>
                <w:lang w:eastAsia="pl-PL"/>
              </w:rPr>
              <w:t>PhEUR</w:t>
            </w:r>
            <w:proofErr w:type="spellEnd"/>
            <w:r w:rsidRPr="00DA2DC6">
              <w:rPr>
                <w:rFonts w:ascii="Times New Roman" w:hAnsi="Times New Roman" w:cs="Times New Roman"/>
                <w:sz w:val="20"/>
                <w:szCs w:val="20"/>
                <w:lang w:eastAsia="pl-PL"/>
              </w:rPr>
              <w:t>, czystość min 97%</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rPr>
            </w:pPr>
            <w:r w:rsidRPr="00DA2DC6">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rPr>
            </w:pPr>
            <w:r w:rsidRPr="00DA2DC6">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R-r wzorcowy do oznaczania BZT( według PN-EN 1899-1/2:2000). Opakowanie powinno zawierać 10 porcji wzorca służącego do przygotowania 10 jednolitrowych roztworów o stężeniu 210±20 mg/l BZT.</w:t>
            </w:r>
          </w:p>
        </w:tc>
        <w:tc>
          <w:tcPr>
            <w:tcW w:w="1418"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rPr>
                <w:rFonts w:ascii="Times New Roman" w:hAnsi="Times New Roman" w:cs="Times New Roman"/>
                <w:sz w:val="20"/>
                <w:szCs w:val="20"/>
              </w:rPr>
            </w:pPr>
            <w:r w:rsidRPr="00DA2DC6">
              <w:rPr>
                <w:rFonts w:ascii="Times New Roman" w:hAnsi="Times New Roman" w:cs="Times New Roman"/>
                <w:sz w:val="20"/>
                <w:szCs w:val="20"/>
              </w:rPr>
              <w:t xml:space="preserve">Opak (zawierające 10 </w:t>
            </w:r>
            <w:proofErr w:type="spellStart"/>
            <w:r w:rsidRPr="00DA2DC6">
              <w:rPr>
                <w:rFonts w:ascii="Times New Roman" w:hAnsi="Times New Roman" w:cs="Times New Roman"/>
                <w:sz w:val="20"/>
                <w:szCs w:val="20"/>
              </w:rPr>
              <w:t>szt</w:t>
            </w:r>
            <w:proofErr w:type="spellEnd"/>
            <w:r w:rsidRPr="00DA2DC6">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Certyfikowany roztwór wzorcowy refraktometryczny o wartości 10°Brix, wymagany certyfikat w odniesieniu do SRM z NIST, wymagana co najmniej 6-tygodniowa ważność r-</w:t>
            </w:r>
            <w:proofErr w:type="spellStart"/>
            <w:r w:rsidRPr="00DA2DC6">
              <w:rPr>
                <w:rFonts w:ascii="Times New Roman" w:hAnsi="Times New Roman" w:cs="Times New Roman"/>
                <w:sz w:val="20"/>
                <w:szCs w:val="20"/>
              </w:rPr>
              <w:t>ru</w:t>
            </w:r>
            <w:proofErr w:type="spellEnd"/>
            <w:r w:rsidRPr="00DA2DC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rPr>
                <w:rFonts w:ascii="Times New Roman" w:hAnsi="Times New Roman" w:cs="Times New Roman"/>
                <w:sz w:val="20"/>
                <w:szCs w:val="20"/>
              </w:rPr>
            </w:pPr>
            <w:r w:rsidRPr="00DA2DC6">
              <w:rPr>
                <w:rFonts w:ascii="Times New Roman" w:hAnsi="Times New Roman" w:cs="Times New Roman"/>
                <w:sz w:val="20"/>
                <w:szCs w:val="20"/>
              </w:rPr>
              <w:t xml:space="preserve">Opak (co najmniej 5x8 </w:t>
            </w:r>
            <w:proofErr w:type="spellStart"/>
            <w:r w:rsidRPr="00DA2DC6">
              <w:rPr>
                <w:rFonts w:ascii="Times New Roman" w:hAnsi="Times New Roman" w:cs="Times New Roman"/>
                <w:sz w:val="20"/>
                <w:szCs w:val="20"/>
              </w:rPr>
              <w:t>mL</w:t>
            </w:r>
            <w:proofErr w:type="spellEnd"/>
            <w:r w:rsidRPr="00DA2DC6">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lang w:val="en-US"/>
              </w:rPr>
            </w:pPr>
            <w:r w:rsidRPr="00DA2DC6">
              <w:rPr>
                <w:rFonts w:ascii="Times New Roman" w:hAnsi="Times New Roman" w:cs="Times New Roman"/>
                <w:sz w:val="20"/>
                <w:szCs w:val="20"/>
                <w:lang w:val="en-GB"/>
              </w:rPr>
              <w:t xml:space="preserve">trans-1,2-Diaminocyclohexane-N,N,N′,N′-tetraacetic acid monohydrate ACS reagent do </w:t>
            </w:r>
            <w:proofErr w:type="spellStart"/>
            <w:r w:rsidRPr="00DA2DC6">
              <w:rPr>
                <w:rFonts w:ascii="Times New Roman" w:hAnsi="Times New Roman" w:cs="Times New Roman"/>
                <w:sz w:val="20"/>
                <w:szCs w:val="20"/>
                <w:lang w:val="en-GB"/>
              </w:rPr>
              <w:t>kompleksometrii</w:t>
            </w:r>
            <w:proofErr w:type="spellEnd"/>
          </w:p>
        </w:tc>
        <w:tc>
          <w:tcPr>
            <w:tcW w:w="1418"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rPr>
                <w:rFonts w:ascii="Times New Roman" w:hAnsi="Times New Roman" w:cs="Times New Roman"/>
                <w:sz w:val="20"/>
                <w:szCs w:val="20"/>
                <w:lang w:val="en-US"/>
              </w:rPr>
            </w:pPr>
            <w:proofErr w:type="spellStart"/>
            <w:r w:rsidRPr="00DA2DC6">
              <w:rPr>
                <w:rFonts w:ascii="Times New Roman" w:hAnsi="Times New Roman" w:cs="Times New Roman"/>
                <w:sz w:val="20"/>
                <w:szCs w:val="20"/>
                <w:lang w:val="en-US"/>
              </w:rPr>
              <w:t>Opak</w:t>
            </w:r>
            <w:proofErr w:type="spellEnd"/>
            <w:r w:rsidRPr="00DA2DC6">
              <w:rPr>
                <w:rFonts w:ascii="Times New Roman" w:hAnsi="Times New Roman" w:cs="Times New Roman"/>
                <w:sz w:val="20"/>
                <w:szCs w:val="20"/>
                <w:lang w:val="en-US"/>
              </w:rPr>
              <w:t xml:space="preserve"> 100 g</w:t>
            </w:r>
          </w:p>
        </w:tc>
        <w:tc>
          <w:tcPr>
            <w:tcW w:w="567"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jc w:val="center"/>
              <w:rPr>
                <w:rFonts w:ascii="Times New Roman" w:hAnsi="Times New Roman" w:cs="Times New Roman"/>
                <w:lang w:val="en-US"/>
              </w:rPr>
            </w:pPr>
            <w:r w:rsidRPr="00DA2DC6">
              <w:rPr>
                <w:rFonts w:ascii="Times New Roman" w:hAnsi="Times New Roman" w:cs="Times New Roman"/>
                <w:lang w:val="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Chlorek baru di-hydrat </w:t>
            </w:r>
            <w:proofErr w:type="spellStart"/>
            <w:r w:rsidRPr="00DA2DC6">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Opak (1000g)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Default="00212E71" w:rsidP="00852A09">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212E71" w:rsidRDefault="00212E71" w:rsidP="00852A09">
            <w:pPr>
              <w:spacing w:after="0" w:line="240" w:lineRule="auto"/>
              <w:jc w:val="center"/>
              <w:rPr>
                <w:rFonts w:ascii="Times New Roman" w:eastAsia="Calibri" w:hAnsi="Times New Roman" w:cs="Times New Roman"/>
                <w:sz w:val="20"/>
                <w:szCs w:val="20"/>
                <w:lang w:val="en-US"/>
              </w:rPr>
            </w:pPr>
          </w:p>
          <w:p w:rsidR="00212E71" w:rsidRDefault="00212E71"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RAZEM </w:t>
            </w:r>
          </w:p>
          <w:p w:rsidR="00777ED9" w:rsidRDefault="00777ED9" w:rsidP="00852A09">
            <w:pPr>
              <w:spacing w:after="0" w:line="240" w:lineRule="auto"/>
              <w:jc w:val="center"/>
              <w:rPr>
                <w:rFonts w:ascii="Times New Roman" w:eastAsia="Calibri" w:hAnsi="Times New Roman" w:cs="Times New Roman"/>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rPr>
                <w:rFonts w:ascii="Times New Roman" w:eastAsia="Calibri"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rPr>
                <w:rFonts w:ascii="Times New Roman" w:eastAsia="Calibri"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bl>
    <w:p w:rsidR="00852A09" w:rsidRDefault="00852A09" w:rsidP="00852A09">
      <w:pPr>
        <w:rPr>
          <w:rFonts w:ascii="Times New Roman" w:eastAsia="Calibri" w:hAnsi="Times New Roman" w:cs="Times New Roman"/>
          <w:sz w:val="20"/>
          <w:szCs w:val="20"/>
        </w:rPr>
      </w:pPr>
    </w:p>
    <w:p w:rsidR="0086790B" w:rsidRDefault="0086790B" w:rsidP="00852A09">
      <w:pPr>
        <w:rPr>
          <w:rFonts w:ascii="Times New Roman" w:eastAsia="Calibri" w:hAnsi="Times New Roman" w:cs="Times New Roman"/>
          <w:sz w:val="20"/>
          <w:szCs w:val="20"/>
        </w:rPr>
      </w:pPr>
    </w:p>
    <w:p w:rsidR="0086790B" w:rsidRDefault="0086790B" w:rsidP="00852A09">
      <w:pPr>
        <w:rPr>
          <w:rFonts w:ascii="Times New Roman" w:eastAsia="Calibri" w:hAnsi="Times New Roman" w:cs="Times New Roman"/>
          <w:sz w:val="20"/>
          <w:szCs w:val="20"/>
        </w:rPr>
      </w:pPr>
    </w:p>
    <w:p w:rsidR="0086790B" w:rsidRDefault="0086790B" w:rsidP="00852A09">
      <w:pPr>
        <w:rPr>
          <w:rFonts w:ascii="Times New Roman" w:eastAsia="Calibri" w:hAnsi="Times New Roman" w:cs="Times New Roman"/>
          <w:sz w:val="20"/>
          <w:szCs w:val="20"/>
        </w:rPr>
      </w:pPr>
    </w:p>
    <w:p w:rsidR="0086790B" w:rsidRDefault="0086790B" w:rsidP="00852A09">
      <w:pPr>
        <w:rPr>
          <w:rFonts w:ascii="Times New Roman" w:eastAsia="Calibri" w:hAnsi="Times New Roman" w:cs="Times New Roman"/>
          <w:sz w:val="20"/>
          <w:szCs w:val="20"/>
        </w:rPr>
      </w:pPr>
    </w:p>
    <w:p w:rsidR="00852A09" w:rsidRPr="0015429A" w:rsidRDefault="00213A2E" w:rsidP="00852A09">
      <w:pPr>
        <w:spacing w:line="360" w:lineRule="auto"/>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3</w:t>
      </w:r>
      <w:r w:rsidR="00852A09" w:rsidRPr="0015429A">
        <w:rPr>
          <w:rFonts w:ascii="Times New Roman" w:eastAsia="Calibri" w:hAnsi="Times New Roman" w:cs="Times New Roman"/>
          <w:b/>
          <w:sz w:val="20"/>
          <w:szCs w:val="20"/>
        </w:rPr>
        <w:t xml:space="preserve">.Odczynniki  – materiały eksploatacyjne do realizacji metod akredytowanych w laboratorium dedykowane dla spektrofotometru </w:t>
      </w:r>
      <w:proofErr w:type="spellStart"/>
      <w:r w:rsidR="00852A09" w:rsidRPr="0015429A">
        <w:rPr>
          <w:rFonts w:ascii="Times New Roman" w:eastAsia="Calibri" w:hAnsi="Times New Roman" w:cs="Times New Roman"/>
          <w:b/>
          <w:sz w:val="20"/>
          <w:szCs w:val="20"/>
        </w:rPr>
        <w:t>Pharo</w:t>
      </w:r>
      <w:proofErr w:type="spellEnd"/>
      <w:r w:rsidR="00852A09" w:rsidRPr="0015429A">
        <w:rPr>
          <w:rFonts w:ascii="Times New Roman" w:eastAsia="Calibri" w:hAnsi="Times New Roman" w:cs="Times New Roman"/>
          <w:b/>
          <w:sz w:val="20"/>
          <w:szCs w:val="20"/>
        </w:rPr>
        <w:t xml:space="preserve"> 300</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1134"/>
        <w:gridCol w:w="709"/>
        <w:gridCol w:w="992"/>
        <w:gridCol w:w="993"/>
        <w:gridCol w:w="708"/>
        <w:gridCol w:w="993"/>
        <w:gridCol w:w="1275"/>
        <w:gridCol w:w="1276"/>
      </w:tblGrid>
      <w:tr w:rsidR="00852A09" w:rsidRPr="0015429A" w:rsidTr="00852A09">
        <w:tc>
          <w:tcPr>
            <w:tcW w:w="567"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410"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134"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tcBorders>
              <w:bottom w:val="single" w:sz="4" w:space="0" w:color="auto"/>
            </w:tcBorders>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tcBorders>
              <w:bottom w:val="single" w:sz="4" w:space="0" w:color="auto"/>
            </w:tcBorders>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tcBorders>
              <w:bottom w:val="single" w:sz="4" w:space="0" w:color="auto"/>
            </w:tcBorders>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tcBorders>
              <w:bottom w:val="single" w:sz="4" w:space="0" w:color="auto"/>
            </w:tcBorders>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852A09">
        <w:tc>
          <w:tcPr>
            <w:tcW w:w="567"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410"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134"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tcBorders>
              <w:bottom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tcBorders>
              <w:bottom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tcBorders>
              <w:bottom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tcBorders>
              <w:bottom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Test odczynnikowy do oznaczania chromu(VI)  w zakresie 0.01-3.0 mg/l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Opak</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A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do testów 1.14540, 1.14541, 1.14560, 0,30ml/oznaczenie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(65 ml)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4-40 mgO2/L, do testu 1.14560; 2,85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10-150 mgO2/L, do testu 1.14540; 2,85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100-1500 mgO2/L, 2,30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Azot całkowity 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0,5-15,0 mg/l </w:t>
            </w:r>
            <w:proofErr w:type="spellStart"/>
            <w:r w:rsidRPr="0015429A">
              <w:rPr>
                <w:rFonts w:ascii="Times New Roman" w:eastAsia="Calibri" w:hAnsi="Times New Roman" w:cs="Times New Roman"/>
                <w:sz w:val="20"/>
                <w:szCs w:val="20"/>
              </w:rPr>
              <w:t>Spectroquant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(25 testów)</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Test odczynnikowy do oznaczania żelaza  w zakresie 0.01-5.0 mg/l,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Puste kuwety szklane ø 16 mm i wys. 100 mm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 z zakrętkami, do oznaczenia SP-</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(do mineralizacji z kwasem w temp.148 ºC), kompatybilne z mineralizatorem </w:t>
            </w:r>
            <w:proofErr w:type="spellStart"/>
            <w:r w:rsidRPr="0015429A">
              <w:rPr>
                <w:rFonts w:ascii="Times New Roman" w:eastAsia="Calibri" w:hAnsi="Times New Roman" w:cs="Times New Roman"/>
                <w:sz w:val="20"/>
                <w:szCs w:val="20"/>
              </w:rPr>
              <w:t>Nanocolor</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Vario</w:t>
            </w:r>
            <w:proofErr w:type="spellEnd"/>
            <w:r w:rsidRPr="0015429A">
              <w:rPr>
                <w:rFonts w:ascii="Times New Roman" w:eastAsia="Calibri" w:hAnsi="Times New Roman" w:cs="Times New Roman"/>
                <w:sz w:val="20"/>
                <w:szCs w:val="20"/>
              </w:rPr>
              <w:t xml:space="preserve"> 3 lub 4 (</w:t>
            </w:r>
            <w:proofErr w:type="spellStart"/>
            <w:r w:rsidRPr="0015429A">
              <w:rPr>
                <w:rFonts w:ascii="Times New Roman" w:eastAsia="Calibri" w:hAnsi="Times New Roman" w:cs="Times New Roman"/>
                <w:sz w:val="20"/>
                <w:szCs w:val="20"/>
              </w:rPr>
              <w:t>Macherey-Nagel</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Opak (25 </w:t>
            </w:r>
            <w:proofErr w:type="spellStart"/>
            <w:r w:rsidRPr="0015429A">
              <w:rPr>
                <w:rFonts w:ascii="Times New Roman" w:eastAsia="Calibri" w:hAnsi="Times New Roman" w:cs="Times New Roman"/>
                <w:sz w:val="20"/>
                <w:szCs w:val="20"/>
              </w:rPr>
              <w:t>szt</w:t>
            </w:r>
            <w:proofErr w:type="spellEnd"/>
            <w:r w:rsidRPr="0015429A">
              <w:rPr>
                <w:rFonts w:ascii="Times New Roman" w:eastAsia="Calibri"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Siarczki, 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Merck</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®,zakres 0,020 – 1,50 mg/L S2-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Opak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Ogólny Węgiel Organiczny (OWO),test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Merck</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 xml:space="preserve">®, metoda </w:t>
            </w:r>
            <w:r w:rsidRPr="0015429A">
              <w:rPr>
                <w:rFonts w:ascii="Times New Roman" w:eastAsia="Calibri" w:hAnsi="Times New Roman" w:cs="Times New Roman"/>
                <w:sz w:val="20"/>
                <w:szCs w:val="20"/>
              </w:rPr>
              <w:lastRenderedPageBreak/>
              <w:t>fotometryczna</w:t>
            </w:r>
          </w:p>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Zakres 5.0 – 80.0 mg/L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lastRenderedPageBreak/>
              <w:t>Opak (</w:t>
            </w:r>
            <w:proofErr w:type="spellStart"/>
            <w:r w:rsidRPr="0015429A">
              <w:rPr>
                <w:rFonts w:ascii="Times New Roman" w:eastAsia="Calibri" w:hAnsi="Times New Roman" w:cs="Times New Roman"/>
                <w:sz w:val="20"/>
                <w:szCs w:val="20"/>
              </w:rPr>
              <w:t>szt</w:t>
            </w:r>
            <w:proofErr w:type="spellEnd"/>
            <w:r w:rsidRPr="0015429A">
              <w:rPr>
                <w:rFonts w:ascii="Times New Roman" w:eastAsia="Calibri" w:hAnsi="Times New Roman" w:cs="Times New Roman"/>
                <w:sz w:val="20"/>
                <w:szCs w:val="20"/>
              </w:rPr>
              <w:t xml:space="preserve"> 25)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E4145C" w:rsidRPr="0015429A" w:rsidTr="00E4145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Default="00E4145C" w:rsidP="008471BB">
            <w:pPr>
              <w:spacing w:after="0" w:line="240" w:lineRule="auto"/>
              <w:jc w:val="center"/>
              <w:rPr>
                <w:rFonts w:ascii="Times New Roman" w:eastAsia="Calibri" w:hAnsi="Times New Roman" w:cs="Times New Roman"/>
                <w:sz w:val="20"/>
                <w:szCs w:val="20"/>
              </w:rPr>
            </w:pPr>
          </w:p>
          <w:p w:rsidR="00E4145C" w:rsidRDefault="00E4145C" w:rsidP="008471BB">
            <w:pPr>
              <w:spacing w:after="0" w:line="240" w:lineRule="auto"/>
              <w:jc w:val="center"/>
              <w:rPr>
                <w:rFonts w:ascii="Times New Roman" w:eastAsia="Calibri" w:hAnsi="Times New Roman" w:cs="Times New Roman"/>
                <w:sz w:val="20"/>
                <w:szCs w:val="20"/>
              </w:rPr>
            </w:pPr>
          </w:p>
          <w:p w:rsidR="00E4145C" w:rsidRPr="0015429A" w:rsidRDefault="00E4145C" w:rsidP="008471BB">
            <w:pPr>
              <w:spacing w:after="0" w:line="240" w:lineRule="auto"/>
              <w:jc w:val="center"/>
              <w:rPr>
                <w:rFonts w:ascii="Times New Roman" w:eastAsia="Calibri"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rPr>
                <w:rFonts w:ascii="Times New Roman" w:eastAsia="Calibri" w:hAnsi="Times New Roman" w:cs="Times New Roman"/>
                <w:sz w:val="20"/>
                <w:szCs w:val="20"/>
              </w:rPr>
            </w:pPr>
            <w:r w:rsidRPr="00E4145C">
              <w:rPr>
                <w:rFonts w:ascii="Times New Roman" w:eastAsia="Calibri" w:hAnsi="Times New Roman" w:cs="Times New Roman"/>
                <w:sz w:val="20"/>
                <w:szCs w:val="20"/>
              </w:rPr>
              <w:t>RAZEM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4145C" w:rsidRPr="00E4145C" w:rsidRDefault="00E4145C" w:rsidP="00E4145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4145C" w:rsidRPr="00E4145C" w:rsidRDefault="00E4145C" w:rsidP="00E4145C">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4145C" w:rsidRPr="00E4145C" w:rsidRDefault="00E4145C" w:rsidP="00E4145C">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4145C" w:rsidRPr="00E4145C" w:rsidRDefault="00E4145C" w:rsidP="00E4145C">
            <w:pPr>
              <w:jc w:val="center"/>
              <w:rPr>
                <w:rFonts w:ascii="Times New Roman" w:eastAsia="Calibri" w:hAnsi="Times New Roman" w:cs="Times New Roman"/>
                <w:sz w:val="20"/>
                <w:szCs w:val="20"/>
              </w:rPr>
            </w:pPr>
          </w:p>
        </w:tc>
      </w:tr>
    </w:tbl>
    <w:p w:rsidR="00852A09" w:rsidRDefault="00852A09" w:rsidP="00852A09">
      <w:pPr>
        <w:rPr>
          <w:rFonts w:ascii="Times New Roman" w:eastAsia="Calibri" w:hAnsi="Times New Roman" w:cs="Times New Roman"/>
          <w:b/>
          <w:sz w:val="20"/>
          <w:szCs w:val="20"/>
        </w:rPr>
      </w:pPr>
    </w:p>
    <w:p w:rsidR="00852A09" w:rsidRPr="0015429A" w:rsidRDefault="00852A09" w:rsidP="00852A09">
      <w:pP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Część </w:t>
      </w:r>
      <w:r w:rsidR="00213A2E">
        <w:rPr>
          <w:rFonts w:ascii="Times New Roman" w:eastAsia="Calibri" w:hAnsi="Times New Roman" w:cs="Times New Roman"/>
          <w:b/>
          <w:sz w:val="20"/>
          <w:szCs w:val="20"/>
        </w:rPr>
        <w:t>4</w:t>
      </w:r>
      <w:r w:rsidRPr="0015429A">
        <w:rPr>
          <w:rFonts w:ascii="Times New Roman" w:eastAsia="Calibri" w:hAnsi="Times New Roman" w:cs="Times New Roman"/>
          <w:b/>
          <w:sz w:val="20"/>
          <w:szCs w:val="20"/>
        </w:rPr>
        <w:t>.  Odczynniki wysokiej czystości</w:t>
      </w:r>
    </w:p>
    <w:tbl>
      <w:tblPr>
        <w:tblW w:w="11057" w:type="dxa"/>
        <w:tblInd w:w="-639" w:type="dxa"/>
        <w:tblLayout w:type="fixed"/>
        <w:tblCellMar>
          <w:left w:w="70" w:type="dxa"/>
          <w:right w:w="70" w:type="dxa"/>
        </w:tblCellMar>
        <w:tblLook w:val="00A0" w:firstRow="1" w:lastRow="0" w:firstColumn="1" w:lastColumn="0" w:noHBand="0" w:noVBand="0"/>
      </w:tblPr>
      <w:tblGrid>
        <w:gridCol w:w="567"/>
        <w:gridCol w:w="2410"/>
        <w:gridCol w:w="1134"/>
        <w:gridCol w:w="709"/>
        <w:gridCol w:w="992"/>
        <w:gridCol w:w="993"/>
        <w:gridCol w:w="708"/>
        <w:gridCol w:w="993"/>
        <w:gridCol w:w="1275"/>
        <w:gridCol w:w="1276"/>
      </w:tblGrid>
      <w:tr w:rsidR="00852A09" w:rsidRPr="0015429A" w:rsidTr="00852A09">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410"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tcBorders>
              <w:top w:val="single" w:sz="4" w:space="0" w:color="auto"/>
              <w:left w:val="nil"/>
              <w:bottom w:val="single" w:sz="4" w:space="0" w:color="auto"/>
              <w:right w:val="single" w:sz="4" w:space="0" w:color="auto"/>
            </w:tcBorders>
            <w:shd w:val="clear" w:color="000000" w:fill="D9D9D9"/>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tcBorders>
              <w:top w:val="single" w:sz="4" w:space="0" w:color="auto"/>
              <w:left w:val="nil"/>
              <w:bottom w:val="single" w:sz="4" w:space="0" w:color="auto"/>
              <w:right w:val="single" w:sz="4" w:space="0" w:color="auto"/>
            </w:tcBorders>
            <w:shd w:val="clear" w:color="000000" w:fill="D9D9D9"/>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tcBorders>
              <w:top w:val="single" w:sz="4" w:space="0" w:color="auto"/>
              <w:left w:val="nil"/>
              <w:bottom w:val="single" w:sz="4" w:space="0" w:color="auto"/>
              <w:right w:val="single" w:sz="4" w:space="0" w:color="auto"/>
            </w:tcBorders>
            <w:shd w:val="clear" w:color="000000" w:fill="D9D9D9"/>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tcBorders>
              <w:top w:val="single" w:sz="4" w:space="0" w:color="auto"/>
              <w:left w:val="nil"/>
              <w:bottom w:val="single" w:sz="4" w:space="0" w:color="auto"/>
              <w:right w:val="single" w:sz="4" w:space="0" w:color="auto"/>
            </w:tcBorders>
            <w:shd w:val="clear" w:color="000000" w:fill="D9D9D9"/>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852A09">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tcBorders>
              <w:top w:val="single" w:sz="4" w:space="0" w:color="auto"/>
              <w:left w:val="nil"/>
              <w:bottom w:val="single" w:sz="4" w:space="0" w:color="auto"/>
              <w:right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tcBorders>
              <w:top w:val="single" w:sz="4" w:space="0" w:color="auto"/>
              <w:left w:val="nil"/>
              <w:bottom w:val="single" w:sz="4" w:space="0" w:color="auto"/>
              <w:right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tcBorders>
              <w:top w:val="single" w:sz="4" w:space="0" w:color="auto"/>
              <w:left w:val="nil"/>
              <w:bottom w:val="single" w:sz="4" w:space="0" w:color="auto"/>
              <w:right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tcBorders>
              <w:top w:val="single" w:sz="4" w:space="0" w:color="auto"/>
              <w:left w:val="nil"/>
              <w:bottom w:val="single" w:sz="4" w:space="0" w:color="auto"/>
              <w:right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Default="00852A09" w:rsidP="00852A09">
            <w:pPr>
              <w:jc w:val="center"/>
              <w:rPr>
                <w:rFonts w:ascii="Times New Roman" w:eastAsia="Calibri" w:hAnsi="Times New Roman" w:cs="Times New Roman"/>
                <w:sz w:val="20"/>
                <w:szCs w:val="20"/>
              </w:rPr>
            </w:pPr>
          </w:p>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kwas azotowy stęż. min. 65% sp.cz. wg.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 L</w:t>
            </w:r>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20</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kwas solny stęż. min. 30% sp.cz. wg.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 L</w:t>
            </w:r>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3</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azotowy stęż. min. 60%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wg.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500 ml</w:t>
            </w:r>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3</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4</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azotowy stęż. min. 60%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wg.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1l</w:t>
            </w:r>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5</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solny stęż. min. 30%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wg.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 xml:space="preserve">250 </w:t>
            </w:r>
            <w:proofErr w:type="spellStart"/>
            <w:r w:rsidRPr="0015429A">
              <w:rPr>
                <w:rFonts w:ascii="Times New Roman" w:eastAsia="Calibri" w:hAnsi="Times New Roman" w:cs="Times New Roman"/>
                <w:color w:val="000000"/>
                <w:sz w:val="20"/>
                <w:szCs w:val="20"/>
              </w:rPr>
              <w:t>mL</w:t>
            </w:r>
            <w:proofErr w:type="spellEnd"/>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6</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solny stęż. min. 30%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wg.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0,5l</w:t>
            </w:r>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7</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1,2-dichloroetan ekstra czysty (czystość GC &gt;=99,5%) wg. specyfikacji</w:t>
            </w:r>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Opak. 2500ml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3</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perhydrol 30%</w:t>
            </w:r>
          </w:p>
          <w:p w:rsidR="00852A09" w:rsidRPr="0015429A"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wg. specyfikacji</w:t>
            </w:r>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0,25l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9</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spacing w:after="0"/>
              <w:jc w:val="center"/>
              <w:rPr>
                <w:rFonts w:ascii="Times New Roman" w:eastAsia="Calibri" w:hAnsi="Times New Roman" w:cs="Times New Roman"/>
                <w:sz w:val="20"/>
                <w:szCs w:val="20"/>
                <w:lang w:val="en-US"/>
              </w:rPr>
            </w:pPr>
            <w:r w:rsidRPr="0015429A">
              <w:rPr>
                <w:rFonts w:ascii="Times New Roman" w:eastAsia="Calibri" w:hAnsi="Times New Roman" w:cs="Times New Roman"/>
                <w:sz w:val="20"/>
                <w:szCs w:val="20"/>
                <w:lang w:val="en-US"/>
              </w:rPr>
              <w:t xml:space="preserve">chloroform ACS ISO </w:t>
            </w:r>
            <w:proofErr w:type="spellStart"/>
            <w:r w:rsidRPr="0015429A">
              <w:rPr>
                <w:rFonts w:ascii="Times New Roman" w:eastAsia="Calibri" w:hAnsi="Times New Roman" w:cs="Times New Roman"/>
                <w:sz w:val="20"/>
                <w:szCs w:val="20"/>
                <w:lang w:val="en-US"/>
              </w:rPr>
              <w:t>Reag</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Ph</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Eur</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wg</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specyfikacji</w:t>
            </w:r>
            <w:proofErr w:type="spellEnd"/>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lang w:val="en-US"/>
              </w:rPr>
            </w:pPr>
            <w:proofErr w:type="spellStart"/>
            <w:r w:rsidRPr="0015429A">
              <w:rPr>
                <w:rFonts w:ascii="Times New Roman" w:eastAsia="Calibri" w:hAnsi="Times New Roman" w:cs="Times New Roman"/>
                <w:color w:val="000000"/>
                <w:sz w:val="20"/>
                <w:szCs w:val="20"/>
                <w:lang w:val="en-US"/>
              </w:rPr>
              <w:t>Opak</w:t>
            </w:r>
            <w:proofErr w:type="spellEnd"/>
            <w:r w:rsidRPr="0015429A">
              <w:rPr>
                <w:rFonts w:ascii="Times New Roman" w:eastAsia="Calibri" w:hAnsi="Times New Roman" w:cs="Times New Roman"/>
                <w:color w:val="000000"/>
                <w:sz w:val="20"/>
                <w:szCs w:val="20"/>
                <w:lang w:val="en-US"/>
              </w:rPr>
              <w:t xml:space="preserve"> 2500 ml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lang w:val="en-US"/>
              </w:rPr>
            </w:pPr>
            <w:r w:rsidRPr="0015429A">
              <w:rPr>
                <w:rFonts w:ascii="Times New Roman" w:eastAsia="Calibri" w:hAnsi="Times New Roman" w:cs="Times New Roman"/>
                <w:color w:val="000000"/>
                <w:sz w:val="20"/>
                <w:szCs w:val="20"/>
                <w:lang w:val="en-US"/>
              </w:rPr>
              <w:t>20</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10</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kwas azotowy stęż. min. 65% ISO </w:t>
            </w:r>
            <w:proofErr w:type="spellStart"/>
            <w:r w:rsidRPr="0015429A">
              <w:rPr>
                <w:rFonts w:ascii="Times New Roman" w:eastAsia="Calibri" w:hAnsi="Times New Roman" w:cs="Times New Roman"/>
                <w:sz w:val="20"/>
                <w:szCs w:val="20"/>
              </w:rPr>
              <w:t>Reag</w:t>
            </w:r>
            <w:proofErr w:type="spellEnd"/>
            <w:r w:rsidRPr="0015429A">
              <w:rPr>
                <w:rFonts w:ascii="Times New Roman" w:eastAsia="Calibri" w:hAnsi="Times New Roman" w:cs="Times New Roman"/>
                <w:sz w:val="20"/>
                <w:szCs w:val="20"/>
              </w:rPr>
              <w:t xml:space="preserve"> sp.cz. wg. specyfikacji</w:t>
            </w:r>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2500 ml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4</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11</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kwas fluorowodorowy stęż min 40%wg specyfikacji</w:t>
            </w:r>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500 ml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lang w:val="en-US"/>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12</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kwas siarkowy 96% </w:t>
            </w:r>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1000 ml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r>
      <w:tr w:rsidR="00E4145C" w:rsidRPr="0015429A" w:rsidTr="00E4145C">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4145C" w:rsidRPr="00E4145C" w:rsidRDefault="00E4145C" w:rsidP="00E4145C">
            <w:pPr>
              <w:jc w:val="center"/>
              <w:rPr>
                <w:rFonts w:ascii="Times New Roman" w:eastAsia="Calibri" w:hAnsi="Times New Roman" w:cs="Times New Roman"/>
                <w:color w:val="000000"/>
                <w:sz w:val="20"/>
                <w:szCs w:val="20"/>
              </w:rPr>
            </w:pPr>
          </w:p>
        </w:tc>
        <w:tc>
          <w:tcPr>
            <w:tcW w:w="2410" w:type="dxa"/>
            <w:tcBorders>
              <w:top w:val="single" w:sz="4" w:space="0" w:color="auto"/>
              <w:left w:val="nil"/>
              <w:bottom w:val="single" w:sz="4" w:space="0" w:color="auto"/>
              <w:right w:val="single" w:sz="4" w:space="0" w:color="auto"/>
            </w:tcBorders>
            <w:vAlign w:val="center"/>
          </w:tcPr>
          <w:p w:rsidR="00E4145C" w:rsidRPr="00E4145C" w:rsidRDefault="00E4145C" w:rsidP="00E4145C">
            <w:pPr>
              <w:spacing w:after="0"/>
              <w:jc w:val="center"/>
              <w:rPr>
                <w:rFonts w:ascii="Times New Roman" w:eastAsia="Calibri" w:hAnsi="Times New Roman" w:cs="Times New Roman"/>
                <w:sz w:val="20"/>
                <w:szCs w:val="20"/>
              </w:rPr>
            </w:pPr>
            <w:r w:rsidRPr="00E4145C">
              <w:rPr>
                <w:rFonts w:ascii="Times New Roman" w:eastAsia="Calibri" w:hAnsi="Times New Roman" w:cs="Times New Roman"/>
                <w:sz w:val="20"/>
                <w:szCs w:val="20"/>
              </w:rPr>
              <w:t>RAZEM</w:t>
            </w:r>
          </w:p>
        </w:tc>
        <w:tc>
          <w:tcPr>
            <w:tcW w:w="1134" w:type="dxa"/>
            <w:tcBorders>
              <w:top w:val="single" w:sz="4" w:space="0" w:color="auto"/>
              <w:left w:val="nil"/>
              <w:bottom w:val="single" w:sz="4" w:space="0" w:color="auto"/>
              <w:right w:val="single" w:sz="4" w:space="0" w:color="auto"/>
            </w:tcBorders>
            <w:noWrap/>
            <w:vAlign w:val="center"/>
          </w:tcPr>
          <w:p w:rsidR="00E4145C" w:rsidRPr="00E4145C" w:rsidRDefault="00E4145C" w:rsidP="00E4145C">
            <w:pPr>
              <w:jc w:val="center"/>
              <w:rPr>
                <w:rFonts w:ascii="Times New Roman" w:eastAsia="Calibri" w:hAnsi="Times New Roman" w:cs="Times New Roman"/>
                <w:color w:val="000000"/>
                <w:sz w:val="20"/>
                <w:szCs w:val="20"/>
              </w:rPr>
            </w:pPr>
          </w:p>
        </w:tc>
        <w:tc>
          <w:tcPr>
            <w:tcW w:w="709" w:type="dxa"/>
            <w:tcBorders>
              <w:top w:val="single" w:sz="4" w:space="0" w:color="auto"/>
              <w:left w:val="nil"/>
              <w:bottom w:val="single" w:sz="4" w:space="0" w:color="auto"/>
              <w:right w:val="single" w:sz="4" w:space="0" w:color="auto"/>
            </w:tcBorders>
            <w:noWrap/>
            <w:vAlign w:val="center"/>
          </w:tcPr>
          <w:p w:rsidR="00E4145C" w:rsidRPr="00E4145C" w:rsidRDefault="00E4145C" w:rsidP="00E4145C">
            <w:pPr>
              <w:jc w:val="center"/>
              <w:rPr>
                <w:rFonts w:ascii="Times New Roman" w:eastAsia="Calibri" w:hAnsi="Times New Roman" w:cs="Times New Roman"/>
                <w:color w:val="000000"/>
                <w:sz w:val="20"/>
                <w:szCs w:val="20"/>
              </w:rPr>
            </w:pPr>
          </w:p>
        </w:tc>
        <w:tc>
          <w:tcPr>
            <w:tcW w:w="992" w:type="dxa"/>
            <w:tcBorders>
              <w:top w:val="single" w:sz="4" w:space="0" w:color="auto"/>
              <w:left w:val="nil"/>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r>
    </w:tbl>
    <w:p w:rsidR="00852A09" w:rsidRPr="0015429A" w:rsidRDefault="00852A09" w:rsidP="00852A09">
      <w:pPr>
        <w:widowControl w:val="0"/>
        <w:spacing w:after="0" w:line="240" w:lineRule="auto"/>
        <w:rPr>
          <w:rFonts w:ascii="Times New Roman" w:eastAsia="Times New Roman" w:hAnsi="Times New Roman" w:cs="Times New Roman"/>
          <w:b/>
          <w:i/>
          <w:sz w:val="20"/>
          <w:szCs w:val="20"/>
          <w:u w:val="single"/>
        </w:rPr>
      </w:pPr>
    </w:p>
    <w:p w:rsidR="00777ED9" w:rsidRDefault="00777ED9" w:rsidP="00852A09">
      <w:pPr>
        <w:spacing w:after="240" w:line="240" w:lineRule="auto"/>
        <w:rPr>
          <w:rFonts w:ascii="Times New Roman" w:eastAsia="Calibri" w:hAnsi="Times New Roman" w:cs="Times New Roman"/>
          <w:b/>
          <w:sz w:val="20"/>
          <w:szCs w:val="20"/>
        </w:rPr>
      </w:pPr>
    </w:p>
    <w:p w:rsidR="00852A09" w:rsidRDefault="00852A09" w:rsidP="00852A09">
      <w:pPr>
        <w:spacing w:after="240" w:line="240" w:lineRule="auto"/>
        <w:rPr>
          <w:rFonts w:ascii="Times New Roman" w:eastAsia="Calibri" w:hAnsi="Times New Roman" w:cs="Times New Roman"/>
          <w:b/>
          <w:sz w:val="20"/>
          <w:szCs w:val="20"/>
        </w:rPr>
      </w:pPr>
      <w:r w:rsidRPr="005E4FEE">
        <w:rPr>
          <w:rFonts w:ascii="Times New Roman" w:eastAsia="Calibri" w:hAnsi="Times New Roman" w:cs="Times New Roman"/>
          <w:b/>
          <w:sz w:val="20"/>
          <w:szCs w:val="20"/>
        </w:rPr>
        <w:t xml:space="preserve">Część </w:t>
      </w:r>
      <w:r>
        <w:rPr>
          <w:rFonts w:ascii="Times New Roman" w:eastAsia="Calibri" w:hAnsi="Times New Roman" w:cs="Times New Roman"/>
          <w:b/>
          <w:sz w:val="20"/>
          <w:szCs w:val="20"/>
        </w:rPr>
        <w:t>5</w:t>
      </w:r>
      <w:r w:rsidRPr="005E4FEE">
        <w:rPr>
          <w:rFonts w:ascii="Times New Roman" w:eastAsia="Calibri" w:hAnsi="Times New Roman" w:cs="Times New Roman"/>
          <w:b/>
          <w:sz w:val="20"/>
          <w:szCs w:val="20"/>
        </w:rPr>
        <w:t>- Materiały eksploatacyjne  do posiadanego przez Zamawiającego analizatora AOX MultiX2000</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1134"/>
        <w:gridCol w:w="709"/>
        <w:gridCol w:w="992"/>
        <w:gridCol w:w="993"/>
        <w:gridCol w:w="708"/>
        <w:gridCol w:w="993"/>
        <w:gridCol w:w="1275"/>
        <w:gridCol w:w="1276"/>
      </w:tblGrid>
      <w:tr w:rsidR="00852A09" w:rsidRPr="0015429A" w:rsidTr="00852A09">
        <w:tc>
          <w:tcPr>
            <w:tcW w:w="567"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410"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134"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852A09">
        <w:tc>
          <w:tcPr>
            <w:tcW w:w="567"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410"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852A09" w:rsidRPr="005E4FEE" w:rsidTr="00852A09">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lastRenderedPageBreak/>
              <w:t>1</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 xml:space="preserve">Kolumienki kwarcowe wypełnione węglem aktywnym 18 mm x 6 mm do oznaczania AOX metodą kolumnową wg PN-EN ISO 9562, do układu AP-2P do przygotowania próbek metodą kolumnową, do analizatora AOX MultiX2000 Analityk Jena, pakowane po 100 </w:t>
            </w:r>
            <w:proofErr w:type="spellStart"/>
            <w:r w:rsidRPr="005E4FEE">
              <w:rPr>
                <w:rFonts w:ascii="Times New Roman" w:eastAsia="Calibri" w:hAnsi="Times New Roman" w:cs="Times New Roman"/>
                <w:kern w:val="3"/>
                <w:sz w:val="20"/>
                <w:szCs w:val="20"/>
              </w:rPr>
              <w:t>szt</w:t>
            </w:r>
            <w:proofErr w:type="spellEnd"/>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Opak (100szt)</w:t>
            </w:r>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30</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elektroda kombinowana Pt/Ag, ceramiczna  do pomiarów kulometrycznych, do analizatora AOX MultiX2000 firmy Analityk Jena</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3</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strzykawka plastikowa 60 ml, (do układu AP-2P do przygotowania próbek metodą kolumnową, do analizatora AOX MultiX2000 firmy Analityk Jena)</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10</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4</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adsorbent, butelka 30 ml, do analizatora AOX MultiX2000 firmy Analityk Jena</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lang w:val="en-US"/>
              </w:rPr>
            </w:pPr>
            <w:proofErr w:type="spellStart"/>
            <w:r w:rsidRPr="005E4FEE">
              <w:rPr>
                <w:rFonts w:ascii="Times New Roman" w:eastAsia="Calibri" w:hAnsi="Times New Roman" w:cs="Times New Roman"/>
                <w:kern w:val="3"/>
                <w:sz w:val="20"/>
                <w:szCs w:val="20"/>
                <w:lang w:val="en-US"/>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lang w:val="en-US"/>
              </w:rPr>
            </w:pPr>
            <w:r w:rsidRPr="005E4FEE">
              <w:rPr>
                <w:rFonts w:ascii="Times New Roman" w:eastAsia="Calibri" w:hAnsi="Times New Roman" w:cs="Times New Roman"/>
                <w:kern w:val="3"/>
                <w:sz w:val="20"/>
                <w:szCs w:val="20"/>
                <w:lang w:val="en-US"/>
              </w:rPr>
              <w:t>2</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 xml:space="preserve">Zespół dwóch zaworów trójdrożnych przełączalnych  wraz z kompletem wężyków do stacji przygotowania próbek AOX metodą kolumnową </w:t>
            </w:r>
            <w:r w:rsidRPr="005E4FEE">
              <w:rPr>
                <w:rFonts w:ascii="Times New Roman" w:eastAsia="Calibri" w:hAnsi="Times New Roman" w:cs="Times New Roman"/>
                <w:bCs/>
                <w:kern w:val="3"/>
                <w:sz w:val="20"/>
                <w:szCs w:val="20"/>
              </w:rPr>
              <w:t>kompatybilny z AP2P firmy Analityk Jena</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6</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wąż do naczynia osuszającego, 18 cm, (do układu AP-2P do przygotowania próbek metodą kolumnową, do analizatora AOX MultiX2000)</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E4145C" w:rsidRPr="0015429A" w:rsidTr="00E4145C">
        <w:trPr>
          <w:trHeight w:val="754"/>
        </w:trPr>
        <w:tc>
          <w:tcPr>
            <w:tcW w:w="567" w:type="dxa"/>
            <w:tcBorders>
              <w:top w:val="single" w:sz="4" w:space="0" w:color="auto"/>
              <w:left w:val="single" w:sz="4" w:space="0" w:color="auto"/>
              <w:bottom w:val="single" w:sz="4" w:space="0" w:color="auto"/>
              <w:right w:val="single" w:sz="4" w:space="0" w:color="auto"/>
            </w:tcBorders>
            <w:vAlign w:val="center"/>
          </w:tcPr>
          <w:p w:rsidR="00E4145C" w:rsidRDefault="00E4145C" w:rsidP="00E4145C">
            <w:pPr>
              <w:spacing w:line="240" w:lineRule="auto"/>
              <w:jc w:val="center"/>
              <w:rPr>
                <w:rFonts w:ascii="Times New Roman" w:eastAsia="Calibri" w:hAnsi="Times New Roman" w:cs="Times New Roman"/>
                <w:sz w:val="20"/>
                <w:szCs w:val="20"/>
              </w:rPr>
            </w:pPr>
          </w:p>
          <w:p w:rsidR="00E4145C" w:rsidRPr="0015429A" w:rsidRDefault="00E4145C" w:rsidP="00E4145C">
            <w:pPr>
              <w:spacing w:line="240" w:lineRule="auto"/>
              <w:jc w:val="center"/>
              <w:rPr>
                <w:rFonts w:ascii="Times New Roman" w:eastAsia="Calibri"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E4145C">
              <w:rPr>
                <w:rFonts w:ascii="Times New Roman" w:eastAsia="Calibri" w:hAnsi="Times New Roman" w:cs="Times New Roman"/>
                <w:kern w:val="3"/>
                <w:sz w:val="20"/>
                <w:szCs w:val="20"/>
              </w:rPr>
              <w:t>RAZEM</w:t>
            </w:r>
          </w:p>
        </w:tc>
        <w:tc>
          <w:tcPr>
            <w:tcW w:w="1134"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uppressAutoHyphens/>
              <w:autoSpaceDN w:val="0"/>
              <w:spacing w:after="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uppressAutoHyphens/>
              <w:autoSpaceDN w:val="0"/>
              <w:spacing w:after="0" w:line="240" w:lineRule="auto"/>
              <w:textAlignment w:val="baseline"/>
              <w:rPr>
                <w:rFonts w:ascii="Times New Roman" w:eastAsia="Calibri"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84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r>
    </w:tbl>
    <w:p w:rsidR="00213A2E" w:rsidRDefault="00213A2E"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52A09" w:rsidRDefault="0086790B" w:rsidP="00852A09">
      <w:pPr>
        <w:spacing w:after="24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lastRenderedPageBreak/>
        <w:t>C</w:t>
      </w:r>
      <w:r w:rsidR="00852A09" w:rsidRPr="005E4FEE">
        <w:rPr>
          <w:rFonts w:ascii="Times New Roman" w:eastAsia="Calibri" w:hAnsi="Times New Roman" w:cs="Times New Roman"/>
          <w:b/>
          <w:bCs/>
          <w:sz w:val="20"/>
          <w:szCs w:val="20"/>
        </w:rPr>
        <w:t xml:space="preserve">zęść </w:t>
      </w:r>
      <w:r w:rsidR="00852A09">
        <w:rPr>
          <w:rFonts w:ascii="Times New Roman" w:eastAsia="Calibri" w:hAnsi="Times New Roman" w:cs="Times New Roman"/>
          <w:b/>
          <w:bCs/>
          <w:sz w:val="20"/>
          <w:szCs w:val="20"/>
        </w:rPr>
        <w:t>6</w:t>
      </w:r>
      <w:r w:rsidR="00852A09" w:rsidRPr="005E4FEE">
        <w:rPr>
          <w:rFonts w:ascii="Times New Roman" w:eastAsia="Calibri" w:hAnsi="Times New Roman" w:cs="Times New Roman"/>
          <w:b/>
          <w:bCs/>
          <w:sz w:val="20"/>
          <w:szCs w:val="20"/>
        </w:rPr>
        <w:t xml:space="preserve"> Materiały eksploatacyjne dla  posiadanych przez Zamawiającego zestawów HPLC serii 1200 firmy </w:t>
      </w:r>
      <w:proofErr w:type="spellStart"/>
      <w:r w:rsidR="00852A09" w:rsidRPr="005E4FEE">
        <w:rPr>
          <w:rFonts w:ascii="Times New Roman" w:eastAsia="Calibri" w:hAnsi="Times New Roman" w:cs="Times New Roman"/>
          <w:b/>
          <w:bCs/>
          <w:sz w:val="20"/>
          <w:szCs w:val="20"/>
        </w:rPr>
        <w:t>Agilent</w:t>
      </w:r>
      <w:proofErr w:type="spellEnd"/>
      <w:r w:rsidR="00852A09" w:rsidRPr="005E4FEE">
        <w:rPr>
          <w:rFonts w:ascii="Times New Roman" w:eastAsia="Calibri" w:hAnsi="Times New Roman" w:cs="Times New Roman"/>
          <w:b/>
          <w:bCs/>
          <w:sz w:val="20"/>
          <w:szCs w:val="20"/>
        </w:rPr>
        <w:t xml:space="preserve"> oraz chromatografów GC i GC-MS firmy </w:t>
      </w:r>
      <w:proofErr w:type="spellStart"/>
      <w:r w:rsidR="00852A09" w:rsidRPr="005E4FEE">
        <w:rPr>
          <w:rFonts w:ascii="Times New Roman" w:eastAsia="Calibri" w:hAnsi="Times New Roman" w:cs="Times New Roman"/>
          <w:b/>
          <w:bCs/>
          <w:sz w:val="20"/>
          <w:szCs w:val="20"/>
        </w:rPr>
        <w:t>Agilent</w:t>
      </w:r>
      <w:proofErr w:type="spellEnd"/>
      <w:r w:rsidR="00852A09" w:rsidRPr="005E4FEE">
        <w:rPr>
          <w:rFonts w:ascii="Times New Roman" w:eastAsia="Calibri" w:hAnsi="Times New Roman" w:cs="Times New Roman"/>
          <w:b/>
          <w:bCs/>
          <w:sz w:val="20"/>
          <w:szCs w:val="20"/>
        </w:rPr>
        <w:t xml:space="preserve">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850"/>
        <w:gridCol w:w="709"/>
        <w:gridCol w:w="992"/>
        <w:gridCol w:w="993"/>
        <w:gridCol w:w="708"/>
        <w:gridCol w:w="993"/>
        <w:gridCol w:w="1275"/>
        <w:gridCol w:w="1276"/>
      </w:tblGrid>
      <w:tr w:rsidR="00852A09" w:rsidRPr="0015429A" w:rsidTr="00213A2E">
        <w:tc>
          <w:tcPr>
            <w:tcW w:w="567"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694"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850"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213A2E">
        <w:tc>
          <w:tcPr>
            <w:tcW w:w="567"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694"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850"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852A09" w:rsidRPr="005E4FEE" w:rsidTr="00213A2E">
        <w:trPr>
          <w:trHeight w:val="2018"/>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do chromatografii cieczowej (HPLC) - kolumna ze złożem C18, bez modyfikacji </w:t>
            </w:r>
            <w:proofErr w:type="spellStart"/>
            <w:r w:rsidRPr="005E4FEE">
              <w:rPr>
                <w:rFonts w:ascii="Times New Roman" w:eastAsia="Calibri" w:hAnsi="Times New Roman" w:cs="Times New Roman"/>
                <w:sz w:val="20"/>
                <w:szCs w:val="20"/>
              </w:rPr>
              <w:t>endcappingiem</w:t>
            </w:r>
            <w:proofErr w:type="spellEnd"/>
            <w:r w:rsidRPr="005E4FEE">
              <w:rPr>
                <w:rFonts w:ascii="Times New Roman" w:eastAsia="Calibri" w:hAnsi="Times New Roman" w:cs="Times New Roman"/>
                <w:sz w:val="20"/>
                <w:szCs w:val="20"/>
              </w:rPr>
              <w:t xml:space="preserve">, powłoka węglowa 10%, wielkość ziaren 80Å zakres </w:t>
            </w:r>
            <w:proofErr w:type="spellStart"/>
            <w:r w:rsidRPr="005E4FEE">
              <w:rPr>
                <w:rFonts w:ascii="Times New Roman" w:eastAsia="Calibri" w:hAnsi="Times New Roman" w:cs="Times New Roman"/>
                <w:sz w:val="20"/>
                <w:szCs w:val="20"/>
              </w:rPr>
              <w:t>ph</w:t>
            </w:r>
            <w:proofErr w:type="spellEnd"/>
            <w:r w:rsidRPr="005E4FEE">
              <w:rPr>
                <w:rFonts w:ascii="Times New Roman" w:eastAsia="Calibri" w:hAnsi="Times New Roman" w:cs="Times New Roman"/>
                <w:sz w:val="20"/>
                <w:szCs w:val="20"/>
              </w:rPr>
              <w:t xml:space="preserve"> 0.8-8,0, limit temp 90°C, </w:t>
            </w:r>
            <w:proofErr w:type="spellStart"/>
            <w:r w:rsidRPr="005E4FEE">
              <w:rPr>
                <w:rFonts w:ascii="Times New Roman" w:eastAsia="Calibri" w:hAnsi="Times New Roman" w:cs="Times New Roman"/>
                <w:sz w:val="20"/>
                <w:szCs w:val="20"/>
              </w:rPr>
              <w:t>surface</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area</w:t>
            </w:r>
            <w:proofErr w:type="spellEnd"/>
            <w:r w:rsidRPr="005E4FEE">
              <w:rPr>
                <w:rFonts w:ascii="Times New Roman" w:eastAsia="Calibri" w:hAnsi="Times New Roman" w:cs="Times New Roman"/>
                <w:sz w:val="20"/>
                <w:szCs w:val="20"/>
              </w:rPr>
              <w:t xml:space="preserve"> 180m2/g; 4,6mm x 150mm x 3,5μm (np. SB-C18)</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3000"/>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do chromatografii cieczowej (HPLC) – kolumna ze złożem C18 zoptymalizowana pod kątem oznaczenia wielopierścieniowych węglowodorów aromatycznych bez modyfikacji </w:t>
            </w:r>
            <w:proofErr w:type="spellStart"/>
            <w:r w:rsidRPr="005E4FEE">
              <w:rPr>
                <w:rFonts w:ascii="Times New Roman" w:eastAsia="Calibri" w:hAnsi="Times New Roman" w:cs="Times New Roman"/>
                <w:sz w:val="20"/>
                <w:szCs w:val="20"/>
              </w:rPr>
              <w:t>endcappingiem</w:t>
            </w:r>
            <w:proofErr w:type="spellEnd"/>
            <w:r w:rsidRPr="005E4FEE">
              <w:rPr>
                <w:rFonts w:ascii="Times New Roman" w:eastAsia="Calibri" w:hAnsi="Times New Roman" w:cs="Times New Roman"/>
                <w:sz w:val="20"/>
                <w:szCs w:val="20"/>
              </w:rPr>
              <w:t xml:space="preserve"> posiadająca powłokę węglową 14%, wielkość ziarna 95Å, zakres </w:t>
            </w:r>
            <w:proofErr w:type="spellStart"/>
            <w:r w:rsidRPr="005E4FEE">
              <w:rPr>
                <w:rFonts w:ascii="Times New Roman" w:eastAsia="Calibri" w:hAnsi="Times New Roman" w:cs="Times New Roman"/>
                <w:sz w:val="20"/>
                <w:szCs w:val="20"/>
              </w:rPr>
              <w:t>pH</w:t>
            </w:r>
            <w:proofErr w:type="spellEnd"/>
            <w:r w:rsidRPr="005E4FEE">
              <w:rPr>
                <w:rFonts w:ascii="Times New Roman" w:eastAsia="Calibri" w:hAnsi="Times New Roman" w:cs="Times New Roman"/>
                <w:sz w:val="20"/>
                <w:szCs w:val="20"/>
              </w:rPr>
              <w:t xml:space="preserve"> 2.0-8.0; limit temp 60°C; </w:t>
            </w:r>
            <w:proofErr w:type="spellStart"/>
            <w:r w:rsidRPr="005E4FEE">
              <w:rPr>
                <w:rFonts w:ascii="Times New Roman" w:eastAsia="Calibri" w:hAnsi="Times New Roman" w:cs="Times New Roman"/>
                <w:sz w:val="20"/>
                <w:szCs w:val="20"/>
              </w:rPr>
              <w:t>surface</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area</w:t>
            </w:r>
            <w:proofErr w:type="spellEnd"/>
            <w:r w:rsidRPr="005E4FEE">
              <w:rPr>
                <w:rFonts w:ascii="Times New Roman" w:eastAsia="Calibri" w:hAnsi="Times New Roman" w:cs="Times New Roman"/>
                <w:sz w:val="20"/>
                <w:szCs w:val="20"/>
              </w:rPr>
              <w:t xml:space="preserve"> 160m2/g; 4,6mm x 150mm x 3,5μm (np. </w:t>
            </w:r>
            <w:proofErr w:type="spellStart"/>
            <w:r w:rsidRPr="005E4FEE">
              <w:rPr>
                <w:rFonts w:ascii="Times New Roman" w:eastAsia="Calibri" w:hAnsi="Times New Roman" w:cs="Times New Roman"/>
                <w:sz w:val="20"/>
                <w:szCs w:val="20"/>
              </w:rPr>
              <w:t>Zorbax</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Eclipse</w:t>
            </w:r>
            <w:proofErr w:type="spellEnd"/>
            <w:r w:rsidRPr="005E4FEE">
              <w:rPr>
                <w:rFonts w:ascii="Times New Roman" w:eastAsia="Calibri" w:hAnsi="Times New Roman" w:cs="Times New Roman"/>
                <w:sz w:val="20"/>
                <w:szCs w:val="20"/>
              </w:rPr>
              <w:t xml:space="preserve"> PAH)</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c>
          <w:tcPr>
            <w:tcW w:w="992"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Kolumna do chromatografii gazowej (GC) - kolumna z fazą 100%dimetylopolisiloksan zoptymalizowaną do oznaczania indeksu oleju mineralnego, Limit temperaturowy 400°C, kolumna nawinięta na koszyczek 5 calowy; 15m x 0,53mm x 0,15μm (np. HP-1/SIMDIST)</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3</w:t>
            </w:r>
          </w:p>
        </w:tc>
        <w:tc>
          <w:tcPr>
            <w:tcW w:w="992"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5%Phenyl-dimethylopolisiloksan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325/350°C; długość 30m, średnica 0.25mm, grubość filmu 0.25um ( np. DB-5MS; SLB-5MS)</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35%Phenyl-dimethylopolisiloksan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340/360°C; długość 30m, średnica 0.25mm, grubość filmu 0.25um (np. DB-35MS, SLB-35MS )</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100% </w:t>
            </w:r>
            <w:proofErr w:type="spellStart"/>
            <w:r w:rsidRPr="005E4FEE">
              <w:rPr>
                <w:rFonts w:ascii="Times New Roman" w:eastAsia="Calibri" w:hAnsi="Times New Roman" w:cs="Times New Roman"/>
                <w:sz w:val="20"/>
                <w:szCs w:val="20"/>
              </w:rPr>
              <w:t>dimethylopolisiloksan</w:t>
            </w:r>
            <w:proofErr w:type="spellEnd"/>
            <w:r w:rsidRPr="005E4FEE">
              <w:rPr>
                <w:rFonts w:ascii="Times New Roman" w:eastAsia="Calibri" w:hAnsi="Times New Roman" w:cs="Times New Roman"/>
                <w:sz w:val="20"/>
                <w:szCs w:val="20"/>
              </w:rPr>
              <w:t xml:space="preserve">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340/360°C długość 15m, średnica 0.25mm, grubość filmu 0.5um (np. DB-1MS )</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1</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before="60" w:after="6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 RAZEM</w:t>
            </w:r>
          </w:p>
        </w:tc>
        <w:tc>
          <w:tcPr>
            <w:tcW w:w="850" w:type="dxa"/>
            <w:tcBorders>
              <w:top w:val="single" w:sz="4" w:space="0" w:color="auto"/>
              <w:left w:val="single" w:sz="4" w:space="0" w:color="auto"/>
              <w:bottom w:val="single" w:sz="4" w:space="0" w:color="auto"/>
              <w:right w:val="single" w:sz="4" w:space="0" w:color="auto"/>
            </w:tcBorders>
            <w:vAlign w:val="center"/>
          </w:tcPr>
          <w:p w:rsidR="00852A09" w:rsidRPr="005E4FEE" w:rsidRDefault="00852A09" w:rsidP="00852A09">
            <w:pPr>
              <w:spacing w:line="240" w:lineRule="auto"/>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52A09" w:rsidRPr="005E4FEE" w:rsidRDefault="00852A09" w:rsidP="00852A09">
            <w:pPr>
              <w:spacing w:line="240" w:lineRule="auto"/>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r>
    </w:tbl>
    <w:p w:rsidR="00852A09" w:rsidRDefault="00852A09" w:rsidP="0015429A">
      <w:pPr>
        <w:rPr>
          <w:rFonts w:ascii="Times New Roman" w:eastAsia="Calibri" w:hAnsi="Times New Roman" w:cs="Times New Roman"/>
        </w:rPr>
      </w:pPr>
    </w:p>
    <w:p w:rsidR="002A12E2" w:rsidRPr="000E5BBD" w:rsidRDefault="002A12E2" w:rsidP="002A12E2">
      <w:pPr>
        <w:rPr>
          <w:rFonts w:ascii="Times New Roman" w:eastAsia="Calibri" w:hAnsi="Times New Roman" w:cs="Times New Roman"/>
          <w:b/>
          <w:sz w:val="20"/>
          <w:szCs w:val="20"/>
        </w:rPr>
      </w:pPr>
      <w:r>
        <w:rPr>
          <w:rFonts w:ascii="Times New Roman" w:eastAsia="Calibri" w:hAnsi="Times New Roman" w:cs="Times New Roman"/>
          <w:b/>
          <w:sz w:val="20"/>
          <w:szCs w:val="20"/>
        </w:rPr>
        <w:t>7</w:t>
      </w:r>
      <w:r w:rsidRPr="000E5BBD">
        <w:rPr>
          <w:rFonts w:ascii="Times New Roman" w:eastAsia="Calibri" w:hAnsi="Times New Roman" w:cs="Times New Roman"/>
          <w:b/>
          <w:sz w:val="20"/>
          <w:szCs w:val="20"/>
        </w:rPr>
        <w:t xml:space="preserve">. Roztwory wzorcowe i CRM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6"/>
        <w:gridCol w:w="992"/>
        <w:gridCol w:w="567"/>
        <w:gridCol w:w="992"/>
        <w:gridCol w:w="1276"/>
        <w:gridCol w:w="850"/>
        <w:gridCol w:w="993"/>
        <w:gridCol w:w="992"/>
        <w:gridCol w:w="992"/>
      </w:tblGrid>
      <w:tr w:rsidR="002A12E2" w:rsidRPr="000E5BBD" w:rsidTr="002A12E2">
        <w:tc>
          <w:tcPr>
            <w:tcW w:w="567"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836"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992"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2A12E2" w:rsidRPr="00B30ADE" w:rsidRDefault="002A12E2"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67"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992"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1276"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tc>
        <w:tc>
          <w:tcPr>
            <w:tcW w:w="850" w:type="dxa"/>
            <w:shd w:val="clear" w:color="auto" w:fill="BFBFBF"/>
          </w:tcPr>
          <w:p w:rsidR="002A12E2" w:rsidRPr="00B30ADE" w:rsidRDefault="002A12E2" w:rsidP="00724966">
            <w:pPr>
              <w:spacing w:after="0" w:line="240" w:lineRule="auto"/>
              <w:jc w:val="center"/>
              <w:rPr>
                <w:rFonts w:ascii="Times New Roman" w:eastAsia="Calibri" w:hAnsi="Times New Roman" w:cs="Times New Roman"/>
                <w:b/>
                <w:sz w:val="20"/>
                <w:szCs w:val="20"/>
              </w:rPr>
            </w:pP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stawka</w:t>
            </w: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3" w:type="dxa"/>
            <w:shd w:val="clear" w:color="auto" w:fill="BFBFBF"/>
          </w:tcPr>
          <w:p w:rsidR="002A12E2" w:rsidRPr="00B30ADE" w:rsidRDefault="002A12E2" w:rsidP="00724966">
            <w:pPr>
              <w:spacing w:after="0" w:line="240" w:lineRule="auto"/>
              <w:jc w:val="center"/>
              <w:rPr>
                <w:rFonts w:ascii="Times New Roman" w:eastAsia="Calibri" w:hAnsi="Times New Roman" w:cs="Times New Roman"/>
                <w:b/>
                <w:sz w:val="20"/>
                <w:szCs w:val="20"/>
              </w:rPr>
            </w:pP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92" w:type="dxa"/>
            <w:shd w:val="clear" w:color="auto" w:fill="BFBFBF"/>
          </w:tcPr>
          <w:p w:rsidR="002A12E2" w:rsidRPr="00B30ADE" w:rsidRDefault="002A12E2" w:rsidP="00724966">
            <w:pPr>
              <w:spacing w:after="0" w:line="240" w:lineRule="auto"/>
              <w:jc w:val="center"/>
              <w:rPr>
                <w:rFonts w:ascii="Times New Roman" w:eastAsia="Calibri" w:hAnsi="Times New Roman" w:cs="Times New Roman"/>
                <w:b/>
                <w:sz w:val="20"/>
                <w:szCs w:val="20"/>
              </w:rPr>
            </w:pP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92" w:type="dxa"/>
            <w:shd w:val="clear" w:color="auto" w:fill="BFBFBF"/>
          </w:tcPr>
          <w:p w:rsidR="002A12E2" w:rsidRPr="00B30ADE" w:rsidRDefault="002A12E2" w:rsidP="00724966">
            <w:pPr>
              <w:spacing w:after="0" w:line="240" w:lineRule="auto"/>
              <w:jc w:val="center"/>
              <w:rPr>
                <w:rFonts w:ascii="Times New Roman" w:eastAsia="Calibri" w:hAnsi="Times New Roman" w:cs="Times New Roman"/>
                <w:b/>
                <w:sz w:val="20"/>
                <w:szCs w:val="20"/>
              </w:rPr>
            </w:pPr>
          </w:p>
          <w:p w:rsidR="002A12E2" w:rsidRDefault="002A12E2" w:rsidP="00724966">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Producent</w:t>
            </w:r>
          </w:p>
          <w:p w:rsidR="002A12E2" w:rsidRPr="006D42B1" w:rsidRDefault="002A12E2" w:rsidP="00724966">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nazwa handlowa</w:t>
            </w:r>
          </w:p>
        </w:tc>
      </w:tr>
      <w:tr w:rsidR="002A12E2" w:rsidRPr="000E5BBD" w:rsidTr="002A12E2">
        <w:tc>
          <w:tcPr>
            <w:tcW w:w="567" w:type="dxa"/>
            <w:vAlign w:val="center"/>
          </w:tcPr>
          <w:p w:rsidR="002A12E2" w:rsidRPr="000E5BBD" w:rsidRDefault="002A12E2" w:rsidP="00724966">
            <w:pPr>
              <w:pStyle w:val="Bezodstpw"/>
              <w:jc w:val="center"/>
              <w:rPr>
                <w:rFonts w:eastAsia="Calibri"/>
                <w:b/>
                <w:sz w:val="20"/>
              </w:rPr>
            </w:pPr>
            <w:r w:rsidRPr="000E5BBD">
              <w:rPr>
                <w:rFonts w:eastAsia="Calibri"/>
                <w:b/>
                <w:sz w:val="20"/>
              </w:rPr>
              <w:t>1</w:t>
            </w:r>
          </w:p>
        </w:tc>
        <w:tc>
          <w:tcPr>
            <w:tcW w:w="2836" w:type="dxa"/>
            <w:vAlign w:val="center"/>
          </w:tcPr>
          <w:p w:rsidR="002A12E2" w:rsidRPr="000E5BBD" w:rsidRDefault="002A12E2" w:rsidP="00724966">
            <w:pPr>
              <w:pStyle w:val="Bezodstpw"/>
              <w:jc w:val="center"/>
              <w:rPr>
                <w:rFonts w:eastAsia="Calibri"/>
                <w:b/>
                <w:bCs/>
                <w:sz w:val="20"/>
              </w:rPr>
            </w:pPr>
            <w:r w:rsidRPr="000E5BBD">
              <w:rPr>
                <w:rFonts w:eastAsia="Calibri"/>
                <w:b/>
                <w:bCs/>
                <w:sz w:val="20"/>
              </w:rPr>
              <w:t>2</w:t>
            </w:r>
          </w:p>
        </w:tc>
        <w:tc>
          <w:tcPr>
            <w:tcW w:w="992" w:type="dxa"/>
            <w:vAlign w:val="center"/>
          </w:tcPr>
          <w:p w:rsidR="002A12E2" w:rsidRPr="000E5BBD" w:rsidRDefault="002A12E2" w:rsidP="00724966">
            <w:pPr>
              <w:pStyle w:val="Bezodstpw"/>
              <w:jc w:val="center"/>
              <w:rPr>
                <w:rFonts w:eastAsia="Calibri"/>
                <w:b/>
                <w:sz w:val="20"/>
              </w:rPr>
            </w:pPr>
            <w:r w:rsidRPr="000E5BBD">
              <w:rPr>
                <w:rFonts w:eastAsia="Calibri"/>
                <w:b/>
                <w:sz w:val="20"/>
              </w:rPr>
              <w:t>3</w:t>
            </w:r>
          </w:p>
        </w:tc>
        <w:tc>
          <w:tcPr>
            <w:tcW w:w="567" w:type="dxa"/>
            <w:vAlign w:val="center"/>
          </w:tcPr>
          <w:p w:rsidR="002A12E2" w:rsidRPr="000E5BBD" w:rsidRDefault="002A12E2" w:rsidP="00724966">
            <w:pPr>
              <w:pStyle w:val="Bezodstpw"/>
              <w:jc w:val="center"/>
              <w:rPr>
                <w:rFonts w:eastAsia="Calibri"/>
                <w:b/>
                <w:sz w:val="20"/>
              </w:rPr>
            </w:pPr>
            <w:r w:rsidRPr="000E5BBD">
              <w:rPr>
                <w:rFonts w:eastAsia="Calibri"/>
                <w:b/>
                <w:sz w:val="20"/>
              </w:rPr>
              <w:t>4</w:t>
            </w:r>
          </w:p>
        </w:tc>
        <w:tc>
          <w:tcPr>
            <w:tcW w:w="992" w:type="dxa"/>
            <w:vAlign w:val="center"/>
          </w:tcPr>
          <w:p w:rsidR="002A12E2" w:rsidRPr="000E5BBD" w:rsidRDefault="002A12E2" w:rsidP="00724966">
            <w:pPr>
              <w:pStyle w:val="Bezodstpw"/>
              <w:jc w:val="center"/>
              <w:rPr>
                <w:rFonts w:eastAsia="Calibri"/>
                <w:b/>
                <w:sz w:val="20"/>
                <w:lang w:val="en-GB"/>
              </w:rPr>
            </w:pPr>
            <w:r w:rsidRPr="000E5BBD">
              <w:rPr>
                <w:rFonts w:eastAsia="Calibri"/>
                <w:b/>
                <w:sz w:val="20"/>
                <w:lang w:val="en-GB"/>
              </w:rPr>
              <w:t>5</w:t>
            </w:r>
          </w:p>
        </w:tc>
        <w:tc>
          <w:tcPr>
            <w:tcW w:w="1276" w:type="dxa"/>
            <w:vAlign w:val="center"/>
          </w:tcPr>
          <w:p w:rsidR="002A12E2" w:rsidRPr="000E5BBD" w:rsidRDefault="002A12E2" w:rsidP="00724966">
            <w:pPr>
              <w:pStyle w:val="Bezodstpw"/>
              <w:jc w:val="center"/>
              <w:rPr>
                <w:rFonts w:eastAsia="Calibri"/>
                <w:b/>
                <w:sz w:val="20"/>
                <w:lang w:val="en-GB"/>
              </w:rPr>
            </w:pPr>
            <w:r w:rsidRPr="000E5BBD">
              <w:rPr>
                <w:rFonts w:eastAsia="Calibri"/>
                <w:b/>
                <w:sz w:val="20"/>
                <w:lang w:val="en-GB"/>
              </w:rPr>
              <w:t>6</w:t>
            </w:r>
          </w:p>
        </w:tc>
        <w:tc>
          <w:tcPr>
            <w:tcW w:w="850" w:type="dxa"/>
          </w:tcPr>
          <w:p w:rsidR="002A12E2" w:rsidRPr="000E5BBD" w:rsidRDefault="002A12E2" w:rsidP="00724966">
            <w:pPr>
              <w:pStyle w:val="Bezodstpw"/>
              <w:jc w:val="center"/>
              <w:rPr>
                <w:rFonts w:eastAsia="Calibri"/>
                <w:b/>
                <w:sz w:val="20"/>
                <w:lang w:val="en-GB"/>
              </w:rPr>
            </w:pPr>
            <w:r w:rsidRPr="000E5BBD">
              <w:rPr>
                <w:rFonts w:eastAsia="Calibri"/>
                <w:b/>
                <w:sz w:val="20"/>
                <w:lang w:val="en-GB"/>
              </w:rPr>
              <w:t>7</w:t>
            </w:r>
          </w:p>
        </w:tc>
        <w:tc>
          <w:tcPr>
            <w:tcW w:w="993" w:type="dxa"/>
          </w:tcPr>
          <w:p w:rsidR="002A12E2" w:rsidRPr="000E5BBD" w:rsidRDefault="002A12E2" w:rsidP="00724966">
            <w:pPr>
              <w:pStyle w:val="Bezodstpw"/>
              <w:jc w:val="center"/>
              <w:rPr>
                <w:rFonts w:eastAsia="Calibri"/>
                <w:b/>
                <w:sz w:val="20"/>
                <w:lang w:val="en-GB"/>
              </w:rPr>
            </w:pPr>
            <w:r w:rsidRPr="000E5BBD">
              <w:rPr>
                <w:rFonts w:eastAsia="Calibri"/>
                <w:b/>
                <w:sz w:val="20"/>
                <w:lang w:val="en-GB"/>
              </w:rPr>
              <w:t>8</w:t>
            </w:r>
          </w:p>
        </w:tc>
        <w:tc>
          <w:tcPr>
            <w:tcW w:w="992" w:type="dxa"/>
          </w:tcPr>
          <w:p w:rsidR="002A12E2" w:rsidRPr="000E5BBD" w:rsidRDefault="002A12E2" w:rsidP="00724966">
            <w:pPr>
              <w:pStyle w:val="Bezodstpw"/>
              <w:jc w:val="center"/>
              <w:rPr>
                <w:rFonts w:eastAsia="Calibri"/>
                <w:b/>
                <w:sz w:val="20"/>
                <w:lang w:val="en-GB"/>
              </w:rPr>
            </w:pPr>
            <w:r w:rsidRPr="000E5BBD">
              <w:rPr>
                <w:rFonts w:eastAsia="Calibri"/>
                <w:b/>
                <w:sz w:val="20"/>
                <w:lang w:val="en-GB"/>
              </w:rPr>
              <w:t>9</w:t>
            </w:r>
          </w:p>
        </w:tc>
        <w:tc>
          <w:tcPr>
            <w:tcW w:w="992" w:type="dxa"/>
          </w:tcPr>
          <w:p w:rsidR="002A12E2" w:rsidRPr="000E5BBD" w:rsidRDefault="002A12E2" w:rsidP="00724966">
            <w:pPr>
              <w:pStyle w:val="Bezodstpw"/>
              <w:jc w:val="center"/>
              <w:rPr>
                <w:rFonts w:eastAsia="Calibri"/>
                <w:b/>
                <w:sz w:val="20"/>
                <w:lang w:val="en-GB"/>
              </w:rPr>
            </w:pPr>
            <w:r w:rsidRPr="000E5BBD">
              <w:rPr>
                <w:rFonts w:eastAsia="Calibri"/>
                <w:b/>
                <w:sz w:val="20"/>
                <w:lang w:val="en-GB"/>
              </w:rPr>
              <w:t>10</w:t>
            </w:r>
          </w:p>
        </w:tc>
      </w:tr>
      <w:tr w:rsidR="002A12E2" w:rsidRPr="000E5BBD" w:rsidTr="002A12E2">
        <w:tc>
          <w:tcPr>
            <w:tcW w:w="567" w:type="dxa"/>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836" w:type="dxa"/>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olejów mineralnych wg ISO 9377 </w:t>
            </w:r>
            <w:proofErr w:type="spellStart"/>
            <w:r w:rsidRPr="000E5BBD">
              <w:rPr>
                <w:rFonts w:ascii="Times New Roman" w:eastAsia="Calibri" w:hAnsi="Times New Roman" w:cs="Times New Roman"/>
                <w:b/>
                <w:bCs/>
                <w:sz w:val="20"/>
                <w:szCs w:val="20"/>
              </w:rPr>
              <w:t>Mineral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Oil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Mixture</w:t>
            </w:r>
            <w:proofErr w:type="spellEnd"/>
            <w:r w:rsidRPr="000E5BBD">
              <w:rPr>
                <w:rFonts w:ascii="Times New Roman" w:eastAsia="Calibri" w:hAnsi="Times New Roman" w:cs="Times New Roman"/>
                <w:b/>
                <w:bCs/>
                <w:sz w:val="20"/>
                <w:szCs w:val="20"/>
              </w:rPr>
              <w:t xml:space="preserve"> Standard</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8</w:t>
            </w:r>
          </w:p>
        </w:tc>
        <w:tc>
          <w:tcPr>
            <w:tcW w:w="992"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Pr>
          <w:p w:rsidR="002A12E2" w:rsidRPr="000E5BBD" w:rsidRDefault="002A12E2" w:rsidP="00724966">
            <w:pPr>
              <w:jc w:val="center"/>
              <w:rPr>
                <w:rFonts w:ascii="Times New Roman" w:eastAsia="Calibri" w:hAnsi="Times New Roman" w:cs="Times New Roman"/>
                <w:sz w:val="20"/>
                <w:szCs w:val="20"/>
              </w:rPr>
            </w:pPr>
          </w:p>
        </w:tc>
        <w:tc>
          <w:tcPr>
            <w:tcW w:w="850" w:type="dxa"/>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836" w:type="dxa"/>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pestycydów CRM </w:t>
            </w:r>
            <w:proofErr w:type="spellStart"/>
            <w:r w:rsidRPr="000E5BBD">
              <w:rPr>
                <w:rFonts w:ascii="Times New Roman" w:eastAsia="Calibri" w:hAnsi="Times New Roman" w:cs="Times New Roman"/>
                <w:b/>
                <w:bCs/>
                <w:sz w:val="20"/>
                <w:szCs w:val="20"/>
              </w:rPr>
              <w:t>Pesticide</w:t>
            </w:r>
            <w:proofErr w:type="spellEnd"/>
            <w:r w:rsidRPr="000E5BBD">
              <w:rPr>
                <w:rFonts w:ascii="Times New Roman" w:eastAsia="Calibri" w:hAnsi="Times New Roman" w:cs="Times New Roman"/>
                <w:b/>
                <w:bCs/>
                <w:sz w:val="20"/>
                <w:szCs w:val="20"/>
              </w:rPr>
              <w:t xml:space="preserve"> Mix 14 10ng/ul;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992"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Pr>
          <w:p w:rsidR="002A12E2" w:rsidRPr="000E5BBD" w:rsidRDefault="002A12E2" w:rsidP="00724966">
            <w:pPr>
              <w:jc w:val="center"/>
              <w:rPr>
                <w:rFonts w:ascii="Times New Roman" w:eastAsia="Calibri" w:hAnsi="Times New Roman" w:cs="Times New Roman"/>
                <w:sz w:val="20"/>
                <w:szCs w:val="20"/>
              </w:rPr>
            </w:pPr>
          </w:p>
        </w:tc>
        <w:tc>
          <w:tcPr>
            <w:tcW w:w="850" w:type="dxa"/>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aromatycznych (m.in. BTEX, styren) VOC Mix 3– 2000mg/l w </w:t>
            </w:r>
            <w:proofErr w:type="spellStart"/>
            <w:r w:rsidRPr="000E5BBD">
              <w:rPr>
                <w:rFonts w:ascii="Times New Roman" w:eastAsia="Calibri" w:hAnsi="Times New Roman" w:cs="Times New Roman"/>
                <w:b/>
                <w:bCs/>
                <w:sz w:val="20"/>
                <w:szCs w:val="20"/>
              </w:rPr>
              <w:t>MeOH</w:t>
            </w:r>
            <w:proofErr w:type="spellEnd"/>
            <w:r w:rsidRPr="000E5BBD">
              <w:rPr>
                <w:rFonts w:ascii="Times New Roman" w:eastAsia="Calibri" w:hAnsi="Times New Roman" w:cs="Times New Roman"/>
                <w:b/>
                <w:bCs/>
                <w:sz w:val="20"/>
                <w:szCs w:val="20"/>
              </w:rPr>
              <w:t xml:space="preserve">);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benzyny 5000mg/l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Mix 2000ug/ml (min. 15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alifatycznych 1000-10000 mg/l (m.in. THM-y), VOC Mix 61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materiał odniesienia lotnych węglowodorów aromatycznych CRM - BTEX-Clay 2 </w:t>
            </w:r>
            <w:r w:rsidRPr="000E5BBD">
              <w:rPr>
                <w:rFonts w:ascii="Times New Roman" w:eastAsia="Calibri" w:hAnsi="Times New Roman" w:cs="Times New Roman"/>
                <w:sz w:val="20"/>
                <w:szCs w:val="20"/>
              </w:rPr>
              <w:t xml:space="preserve">wymagany certyfikat z nawiązaniem do wzorca wyższego rzędu wystawiony </w:t>
            </w:r>
            <w:r w:rsidRPr="000E5BBD">
              <w:rPr>
                <w:rFonts w:ascii="Times New Roman" w:eastAsia="Calibri" w:hAnsi="Times New Roman" w:cs="Times New Roman"/>
                <w:sz w:val="20"/>
                <w:szCs w:val="20"/>
              </w:rPr>
              <w:lastRenderedPageBreak/>
              <w:t xml:space="preserve">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8</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deuterowanego toluenu (Toluen-d8 - wzorzec 2,5 mg/ml);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PAH-Mix 9 10mg/l in </w:t>
            </w:r>
            <w:proofErr w:type="spellStart"/>
            <w:r w:rsidRPr="000E5BBD">
              <w:rPr>
                <w:rFonts w:ascii="Times New Roman" w:eastAsia="Calibri" w:hAnsi="Times New Roman" w:cs="Times New Roman"/>
                <w:b/>
                <w:bCs/>
                <w:sz w:val="20"/>
                <w:szCs w:val="20"/>
              </w:rPr>
              <w:t>acetonitrile</w:t>
            </w:r>
            <w:proofErr w:type="spellEnd"/>
            <w:r w:rsidRPr="000E5BBD">
              <w:rPr>
                <w:rFonts w:ascii="Times New Roman" w:eastAsia="Calibri" w:hAnsi="Times New Roman" w:cs="Times New Roman"/>
                <w:b/>
                <w:bCs/>
                <w:sz w:val="20"/>
                <w:szCs w:val="20"/>
              </w:rPr>
              <w:t xml:space="preserve">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E4145C" w:rsidRPr="0015429A" w:rsidTr="00E4145C">
        <w:tc>
          <w:tcPr>
            <w:tcW w:w="567" w:type="dxa"/>
            <w:tcBorders>
              <w:top w:val="single" w:sz="4" w:space="0" w:color="auto"/>
              <w:left w:val="single" w:sz="4" w:space="0" w:color="auto"/>
              <w:bottom w:val="single" w:sz="4" w:space="0" w:color="auto"/>
              <w:right w:val="single" w:sz="4" w:space="0" w:color="auto"/>
            </w:tcBorders>
            <w:vAlign w:val="center"/>
          </w:tcPr>
          <w:p w:rsidR="00E4145C" w:rsidRDefault="00E4145C" w:rsidP="008471BB">
            <w:pPr>
              <w:spacing w:after="0" w:line="240" w:lineRule="auto"/>
              <w:jc w:val="center"/>
              <w:rPr>
                <w:rFonts w:ascii="Times New Roman" w:eastAsia="Calibri" w:hAnsi="Times New Roman" w:cs="Times New Roman"/>
                <w:sz w:val="20"/>
                <w:szCs w:val="20"/>
              </w:rPr>
            </w:pPr>
          </w:p>
          <w:p w:rsidR="00E4145C" w:rsidRDefault="00E4145C" w:rsidP="008471BB">
            <w:pPr>
              <w:spacing w:after="0" w:line="240" w:lineRule="auto"/>
              <w:jc w:val="center"/>
              <w:rPr>
                <w:rFonts w:ascii="Times New Roman" w:eastAsia="Calibri" w:hAnsi="Times New Roman" w:cs="Times New Roman"/>
                <w:sz w:val="20"/>
                <w:szCs w:val="20"/>
              </w:rPr>
            </w:pPr>
          </w:p>
          <w:p w:rsidR="00E4145C" w:rsidRPr="0015429A" w:rsidRDefault="00E4145C" w:rsidP="008471BB">
            <w:pPr>
              <w:spacing w:after="0" w:line="240" w:lineRule="auto"/>
              <w:jc w:val="center"/>
              <w:rPr>
                <w:rFonts w:ascii="Times New Roman" w:eastAsia="Calibri"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pacing w:after="0" w:line="240" w:lineRule="auto"/>
              <w:rPr>
                <w:rFonts w:ascii="Times New Roman" w:eastAsia="Calibri" w:hAnsi="Times New Roman" w:cs="Times New Roman"/>
                <w:b/>
                <w:bCs/>
                <w:sz w:val="20"/>
                <w:szCs w:val="20"/>
              </w:rPr>
            </w:pPr>
            <w:r w:rsidRPr="00E4145C">
              <w:rPr>
                <w:rFonts w:ascii="Times New Roman" w:eastAsia="Calibri" w:hAnsi="Times New Roman" w:cs="Times New Roman"/>
                <w:b/>
                <w:bCs/>
                <w:sz w:val="20"/>
                <w:szCs w:val="20"/>
              </w:rPr>
              <w:t>RAZEM</w:t>
            </w:r>
          </w:p>
        </w:tc>
        <w:tc>
          <w:tcPr>
            <w:tcW w:w="992"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pacing w:line="240" w:lineRule="auto"/>
              <w:jc w:val="cente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pacing w:line="240" w:lineRule="auto"/>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GB"/>
              </w:rPr>
            </w:pPr>
          </w:p>
        </w:tc>
      </w:tr>
    </w:tbl>
    <w:p w:rsidR="00A43842" w:rsidRPr="006A26E1" w:rsidRDefault="00A43842" w:rsidP="00A43842">
      <w:pPr>
        <w:rPr>
          <w:rFonts w:ascii="Times New Roman" w:eastAsia="Calibri" w:hAnsi="Times New Roman" w:cs="Times New Roman"/>
          <w:b/>
          <w:sz w:val="20"/>
          <w:szCs w:val="20"/>
        </w:rPr>
      </w:pPr>
      <w:r w:rsidRPr="006A26E1">
        <w:rPr>
          <w:rFonts w:ascii="Times New Roman" w:hAnsi="Times New Roman" w:cs="Times New Roman"/>
          <w:b/>
          <w:sz w:val="20"/>
          <w:szCs w:val="20"/>
        </w:rPr>
        <w:t>Każdorazowo wraz z dostawą certyfikowanych roztworów  zostanie dostarczony certyfikat z nawiązaniem do wzorca wyższego rzędu wystawiony przez laboratorium akredytowane wg wymagań normy 17025, jeśli taki wymóg jest w opisie przedmiotu zamówienia.</w:t>
      </w:r>
    </w:p>
    <w:p w:rsidR="00D221EA" w:rsidRDefault="00D221EA" w:rsidP="00D221EA">
      <w:pPr>
        <w:spacing w:after="0" w:line="240" w:lineRule="auto"/>
        <w:jc w:val="both"/>
        <w:rPr>
          <w:rFonts w:ascii="Times New Roman" w:eastAsia="Times New Roman" w:hAnsi="Times New Roman" w:cs="Times New Roman"/>
          <w:sz w:val="20"/>
          <w:lang w:eastAsia="pl-PL"/>
        </w:rPr>
      </w:pPr>
      <w:r w:rsidRPr="00D221EA">
        <w:rPr>
          <w:rFonts w:ascii="Times New Roman" w:eastAsia="Times New Roman" w:hAnsi="Times New Roman" w:cs="Times New Roman"/>
          <w:sz w:val="20"/>
          <w:lang w:eastAsia="pl-PL"/>
        </w:rPr>
        <w:t>W przypadku Wykonawców zagranicznych nie posiadających oddziału w Polsce należy wypełnić tylko rubryki od 1 – 6</w:t>
      </w:r>
      <w:r w:rsidR="00670310">
        <w:rPr>
          <w:rFonts w:ascii="Times New Roman" w:eastAsia="Times New Roman" w:hAnsi="Times New Roman" w:cs="Times New Roman"/>
          <w:sz w:val="20"/>
          <w:lang w:eastAsia="pl-PL"/>
        </w:rPr>
        <w:t xml:space="preserve"> oraz 10</w:t>
      </w:r>
      <w:r w:rsidR="00EC4219">
        <w:rPr>
          <w:rFonts w:ascii="Times New Roman" w:eastAsia="Times New Roman" w:hAnsi="Times New Roman" w:cs="Times New Roman"/>
          <w:sz w:val="20"/>
          <w:lang w:eastAsia="pl-PL"/>
        </w:rPr>
        <w:t>.</w:t>
      </w:r>
      <w:r w:rsidRPr="00D221EA">
        <w:rPr>
          <w:rFonts w:ascii="Times New Roman" w:eastAsia="Times New Roman" w:hAnsi="Times New Roman" w:cs="Times New Roman"/>
          <w:sz w:val="20"/>
          <w:lang w:eastAsia="pl-PL"/>
        </w:rPr>
        <w:t xml:space="preserve"> W przypadku Wykonawcy polskiego lub Wykonawcy posiadającego oddział na terenie Polski należy wypełnić wszystkie rubryki.</w:t>
      </w:r>
    </w:p>
    <w:p w:rsidR="009B0406" w:rsidRPr="00D221EA" w:rsidRDefault="009B0406" w:rsidP="00D221EA">
      <w:pPr>
        <w:spacing w:after="0" w:line="240" w:lineRule="auto"/>
        <w:jc w:val="both"/>
        <w:rPr>
          <w:rFonts w:ascii="Times New Roman" w:eastAsia="Times New Roman" w:hAnsi="Times New Roman" w:cs="Times New Roman"/>
          <w:sz w:val="20"/>
          <w:lang w:eastAsia="pl-PL"/>
        </w:rPr>
      </w:pPr>
    </w:p>
    <w:p w:rsidR="00F45A14" w:rsidRPr="00D221EA" w:rsidRDefault="00F45A14" w:rsidP="00F45A14">
      <w:pPr>
        <w:spacing w:after="0" w:line="240" w:lineRule="auto"/>
        <w:jc w:val="both"/>
        <w:rPr>
          <w:rFonts w:ascii="Times New Roman" w:eastAsia="Times New Roman" w:hAnsi="Times New Roman" w:cs="Times New Roman"/>
          <w:b/>
          <w:sz w:val="20"/>
          <w:lang w:eastAsia="pl-PL"/>
        </w:rPr>
      </w:pPr>
      <w:r w:rsidRPr="00D221EA">
        <w:rPr>
          <w:rFonts w:ascii="Times New Roman" w:eastAsia="Calibri" w:hAnsi="Times New Roman" w:cs="Times New Roman"/>
          <w:lang w:eastAsia="pl-PL"/>
        </w:rPr>
        <w:t>Wykonawca zobowiązany jest do podania szczegółowych danych: nazwy oferowanego produktu,</w:t>
      </w:r>
      <w:r>
        <w:rPr>
          <w:rFonts w:ascii="Times New Roman" w:eastAsia="Calibri" w:hAnsi="Times New Roman" w:cs="Times New Roman"/>
          <w:lang w:eastAsia="pl-PL"/>
        </w:rPr>
        <w:t xml:space="preserve"> nazwy handlowej</w:t>
      </w:r>
      <w:r w:rsidRPr="00D221EA">
        <w:rPr>
          <w:rFonts w:ascii="Times New Roman" w:eastAsia="Calibri" w:hAnsi="Times New Roman" w:cs="Times New Roman"/>
          <w:lang w:eastAsia="pl-PL"/>
        </w:rPr>
        <w:t xml:space="preserve"> </w:t>
      </w:r>
      <w:r>
        <w:rPr>
          <w:rFonts w:ascii="Times New Roman" w:eastAsia="Calibri" w:hAnsi="Times New Roman" w:cs="Times New Roman"/>
          <w:lang w:eastAsia="pl-PL"/>
        </w:rPr>
        <w:t xml:space="preserve"> </w:t>
      </w:r>
      <w:r w:rsidRPr="00D221EA">
        <w:rPr>
          <w:rFonts w:ascii="Times New Roman" w:eastAsia="Times New Roman" w:hAnsi="Times New Roman" w:cs="Times New Roman"/>
          <w:lang w:eastAsia="pl-PL"/>
        </w:rPr>
        <w:t xml:space="preserve">wraz z nazwą producenta </w:t>
      </w:r>
      <w:r w:rsidRPr="00D221EA">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Default="00D221EA" w:rsidP="00D221EA">
      <w:pPr>
        <w:spacing w:after="0" w:line="240" w:lineRule="auto"/>
        <w:ind w:left="6372"/>
        <w:rPr>
          <w:rFonts w:ascii="Times New Roman" w:eastAsia="Calibri" w:hAnsi="Times New Roman" w:cs="Times New Roman"/>
          <w:sz w:val="20"/>
        </w:rPr>
      </w:pPr>
      <w:r w:rsidRPr="00D221EA">
        <w:rPr>
          <w:rFonts w:ascii="Times New Roman" w:eastAsia="Calibri" w:hAnsi="Times New Roman" w:cs="Times New Roman"/>
          <w:sz w:val="20"/>
        </w:rPr>
        <w:t>(podpis osoby uprawnionej do reprezentowania Wykonawcy)</w:t>
      </w:r>
    </w:p>
    <w:p w:rsidR="00F45A14" w:rsidRDefault="00F45A14" w:rsidP="00D221EA">
      <w:pPr>
        <w:spacing w:after="0" w:line="240" w:lineRule="auto"/>
        <w:ind w:left="6372"/>
        <w:rPr>
          <w:rFonts w:ascii="Times New Roman" w:eastAsia="Calibri" w:hAnsi="Times New Roman" w:cs="Times New Roman"/>
          <w:sz w:val="20"/>
        </w:rPr>
      </w:pPr>
    </w:p>
    <w:p w:rsidR="00F45A14" w:rsidRDefault="00F45A14" w:rsidP="00D221EA">
      <w:pPr>
        <w:spacing w:after="0" w:line="240" w:lineRule="auto"/>
        <w:ind w:left="6372"/>
        <w:rPr>
          <w:rFonts w:ascii="Times New Roman" w:eastAsia="Calibri" w:hAnsi="Times New Roman" w:cs="Times New Roman"/>
          <w:sz w:val="20"/>
        </w:rPr>
      </w:pPr>
    </w:p>
    <w:p w:rsidR="00EF15B5" w:rsidRDefault="00EF15B5" w:rsidP="00D221EA">
      <w:pPr>
        <w:spacing w:after="0" w:line="240" w:lineRule="auto"/>
        <w:ind w:left="6372"/>
        <w:rPr>
          <w:rFonts w:ascii="Times New Roman" w:eastAsia="Calibri" w:hAnsi="Times New Roman" w:cs="Times New Roman"/>
          <w:sz w:val="20"/>
        </w:rPr>
      </w:pPr>
    </w:p>
    <w:p w:rsidR="00D221EA" w:rsidRPr="00D221EA" w:rsidRDefault="00D221EA" w:rsidP="00D221EA">
      <w:pPr>
        <w:spacing w:after="0" w:line="240" w:lineRule="auto"/>
        <w:ind w:left="5246" w:firstLine="708"/>
        <w:jc w:val="right"/>
        <w:rPr>
          <w:rFonts w:ascii="Times New Roman" w:eastAsia="Calibri" w:hAnsi="Times New Roman" w:cs="Times New Roman"/>
          <w:b/>
          <w:bCs/>
        </w:rPr>
      </w:pPr>
      <w:r w:rsidRPr="00D221EA">
        <w:rPr>
          <w:rFonts w:ascii="Times New Roman" w:eastAsia="Calibri" w:hAnsi="Times New Roman" w:cs="Times New Roman"/>
          <w:b/>
          <w:bCs/>
        </w:rPr>
        <w:t>Załącznik nr 4</w:t>
      </w:r>
    </w:p>
    <w:p w:rsidR="00D221EA" w:rsidRPr="00D221EA" w:rsidRDefault="00D221EA" w:rsidP="00D221EA">
      <w:pPr>
        <w:spacing w:after="0" w:line="240" w:lineRule="auto"/>
        <w:ind w:left="5246" w:firstLine="708"/>
        <w:jc w:val="both"/>
        <w:rPr>
          <w:rFonts w:ascii="Times New Roman" w:eastAsia="Calibri" w:hAnsi="Times New Roman" w:cs="Times New Roman"/>
          <w:b/>
          <w:bCs/>
          <w:u w:val="single"/>
        </w:rPr>
      </w:pPr>
      <w:r w:rsidRPr="00D221EA">
        <w:rPr>
          <w:rFonts w:ascii="Times New Roman" w:eastAsia="Calibri" w:hAnsi="Times New Roman" w:cs="Times New Roman"/>
          <w:b/>
          <w:bCs/>
          <w:u w:val="single"/>
        </w:rPr>
        <w:t>Zamawiający:</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jc w:val="both"/>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spacing w:after="0" w:line="240" w:lineRule="auto"/>
        <w:jc w:val="both"/>
        <w:rPr>
          <w:rFonts w:ascii="Times New Roman" w:eastAsia="Calibri" w:hAnsi="Times New Roman" w:cs="Times New Roman"/>
          <w:b/>
          <w:bCs/>
          <w:u w:val="single"/>
        </w:rPr>
      </w:pPr>
    </w:p>
    <w:p w:rsidR="00D221EA" w:rsidRPr="00D221EA" w:rsidRDefault="00D221EA" w:rsidP="00D221EA">
      <w:pPr>
        <w:spacing w:after="0" w:line="240" w:lineRule="auto"/>
        <w:jc w:val="both"/>
        <w:rPr>
          <w:rFonts w:ascii="Times New Roman" w:eastAsia="Calibri" w:hAnsi="Times New Roman" w:cs="Times New Roman"/>
          <w:b/>
          <w:bCs/>
        </w:rPr>
      </w:pPr>
      <w:r w:rsidRPr="00D221EA">
        <w:rPr>
          <w:rFonts w:ascii="Times New Roman" w:eastAsia="Calibri" w:hAnsi="Times New Roman" w:cs="Times New Roman"/>
          <w:b/>
          <w:bCs/>
        </w:rPr>
        <w:t>Wykonawca:</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 xml:space="preserve">(pełna nazwa/firma, adres, </w:t>
      </w:r>
      <w:r w:rsidRPr="00D221EA">
        <w:rPr>
          <w:rFonts w:ascii="Times New Roman" w:eastAsia="Calibri" w:hAnsi="Times New Roman" w:cs="Times New Roman"/>
          <w:i/>
          <w:iCs/>
        </w:rPr>
        <w:br/>
        <w:t>w zależności od podmiotu: NIP/PESEL, KRS/</w:t>
      </w:r>
      <w:proofErr w:type="spellStart"/>
      <w:r w:rsidRPr="00D221EA">
        <w:rPr>
          <w:rFonts w:ascii="Times New Roman" w:eastAsia="Calibri" w:hAnsi="Times New Roman" w:cs="Times New Roman"/>
          <w:i/>
          <w:iCs/>
        </w:rPr>
        <w:t>CEiDG</w:t>
      </w:r>
      <w:proofErr w:type="spellEnd"/>
      <w:r w:rsidRPr="00D221EA">
        <w:rPr>
          <w:rFonts w:ascii="Times New Roman" w:eastAsia="Calibri" w:hAnsi="Times New Roman" w:cs="Times New Roman"/>
          <w:i/>
          <w:iCs/>
        </w:rPr>
        <w:t>)</w:t>
      </w:r>
    </w:p>
    <w:p w:rsidR="00D221EA" w:rsidRPr="00D221EA" w:rsidRDefault="00D221EA" w:rsidP="00D221EA">
      <w:pPr>
        <w:spacing w:after="0" w:line="240" w:lineRule="auto"/>
        <w:jc w:val="both"/>
        <w:rPr>
          <w:rFonts w:ascii="Times New Roman" w:eastAsia="Calibri" w:hAnsi="Times New Roman" w:cs="Times New Roman"/>
          <w:u w:val="single"/>
        </w:rPr>
      </w:pPr>
    </w:p>
    <w:p w:rsidR="00D221EA" w:rsidRPr="00D221EA" w:rsidRDefault="00D221EA" w:rsidP="00D221EA">
      <w:pPr>
        <w:spacing w:after="0" w:line="240" w:lineRule="auto"/>
        <w:jc w:val="both"/>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(imię, nazwisko, stanowisko/ podstawa do reprezentacji)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Calibri" w:hAnsi="Times New Roman" w:cs="Times New Roman"/>
        </w:rPr>
        <w:t>Składając ofertę w postępowaniu o udzielenie zamówienia publicznego na</w:t>
      </w:r>
      <w:r w:rsidRPr="00D221EA">
        <w:rPr>
          <w:rFonts w:ascii="Times New Roman" w:eastAsia="Calibri" w:hAnsi="Times New Roman" w:cs="Times New Roman"/>
          <w:b/>
          <w:bCs/>
        </w:rPr>
        <w:t xml:space="preserve"> </w:t>
      </w:r>
      <w:r w:rsidR="002A2CA1">
        <w:rPr>
          <w:rFonts w:ascii="Times New Roman" w:eastAsia="Calibri" w:hAnsi="Times New Roman" w:cs="Times New Roman"/>
          <w:b/>
          <w:bCs/>
        </w:rPr>
        <w:t xml:space="preserve"> </w:t>
      </w:r>
      <w:r w:rsidR="002A2CA1" w:rsidRPr="00F9097F">
        <w:rPr>
          <w:rFonts w:ascii="Times New Roman" w:eastAsia="Times New Roman" w:hAnsi="Times New Roman" w:cs="Times New Roman"/>
          <w:b/>
          <w:sz w:val="24"/>
          <w:szCs w:val="24"/>
          <w:lang w:eastAsia="pl-PL"/>
        </w:rPr>
        <w:t xml:space="preserve">dostawę </w:t>
      </w:r>
      <w:r w:rsidR="002A2CA1">
        <w:rPr>
          <w:rFonts w:ascii="Times New Roman" w:eastAsia="Times New Roman" w:hAnsi="Times New Roman" w:cs="Times New Roman"/>
          <w:b/>
          <w:sz w:val="24"/>
          <w:szCs w:val="24"/>
          <w:lang w:eastAsia="pl-PL"/>
        </w:rPr>
        <w:t>odczynników  i  materiałów laboratoryjnych</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oświadczam/y, że:</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z żadnym z Wykonawców, którzy złożyli oferty w niniejszym postępowaniu  </w:t>
      </w:r>
      <w:r w:rsidRPr="00D221EA">
        <w:rPr>
          <w:rFonts w:ascii="Times New Roman" w:eastAsia="Times New Roman" w:hAnsi="Times New Roman" w:cs="Times New Roman"/>
          <w:b/>
          <w:bCs/>
          <w:lang w:eastAsia="pl-PL"/>
        </w:rPr>
        <w:t>nie należę/nie należymy</w:t>
      </w:r>
      <w:r w:rsidRPr="00D221EA">
        <w:rPr>
          <w:rFonts w:ascii="Times New Roman" w:eastAsia="Times New Roman" w:hAnsi="Times New Roman" w:cs="Times New Roman"/>
          <w:lang w:eastAsia="pl-PL"/>
        </w:rPr>
        <w:t xml:space="preserve"> do tej samej grupy kapitałowej w rozumieniu ustawy z dnia 16.02.2007 r. </w:t>
      </w:r>
      <w:r w:rsidRPr="00D221EA">
        <w:rPr>
          <w:rFonts w:ascii="Times New Roman" w:eastAsia="Times New Roman" w:hAnsi="Times New Roman" w:cs="Times New Roman"/>
          <w:lang w:eastAsia="pl-PL"/>
        </w:rPr>
        <w:br/>
        <w:t xml:space="preserve">o ochronie konkurencji i konsumentów (Dz. U. z 2015 r. poz. 184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w:t>
      </w:r>
      <w:r w:rsidRPr="00D221EA">
        <w:rPr>
          <w:rFonts w:ascii="Times New Roman" w:eastAsia="Times New Roman" w:hAnsi="Times New Roman" w:cs="Times New Roman"/>
          <w:b/>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wspólnie z ………………………………………………………… </w:t>
      </w:r>
      <w:r w:rsidRPr="00D221EA">
        <w:rPr>
          <w:rFonts w:ascii="Times New Roman" w:eastAsia="Times New Roman" w:hAnsi="Times New Roman" w:cs="Times New Roman"/>
          <w:b/>
          <w:bCs/>
          <w:lang w:eastAsia="pl-PL"/>
        </w:rPr>
        <w:t>należę/należymy</w:t>
      </w:r>
      <w:r w:rsidRPr="00D221EA">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 i przedkładam/y niżej wymienione dowody, że powiązania między nami nie prowadzą do zakłócenia konkurencji w niniejszym postępowaniu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 xml:space="preserve">* niepotrzebne skreślić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jc w:val="both"/>
        <w:rPr>
          <w:rFonts w:ascii="Times New Roman" w:eastAsia="Times New Roman" w:hAnsi="Times New Roman" w:cs="Times New Roman"/>
          <w:szCs w:val="20"/>
          <w:lang w:eastAsia="pl-PL"/>
        </w:rPr>
      </w:pP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t>......................................................</w:t>
      </w:r>
    </w:p>
    <w:p w:rsidR="00D221EA" w:rsidRPr="00D221EA"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D221EA">
        <w:rPr>
          <w:rFonts w:ascii="Times New Roman" w:eastAsia="Times New Roman" w:hAnsi="Times New Roman" w:cs="Times New Roman"/>
          <w:sz w:val="20"/>
          <w:szCs w:val="20"/>
          <w:lang w:eastAsia="pl-PL"/>
        </w:rPr>
        <w:t>(Podpis wraz z pieczęcią osoby uprawnionej do reprezentowania Wykonawcy)</w:t>
      </w: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2A2CA1" w:rsidRDefault="002A2CA1" w:rsidP="00D221EA">
      <w:pPr>
        <w:ind w:left="5246" w:firstLine="708"/>
        <w:jc w:val="right"/>
        <w:rPr>
          <w:rFonts w:ascii="Times New Roman" w:eastAsia="Calibri" w:hAnsi="Times New Roman" w:cs="Times New Roman"/>
          <w:b/>
          <w:bCs/>
          <w:szCs w:val="20"/>
        </w:rPr>
      </w:pPr>
    </w:p>
    <w:p w:rsidR="000B35B5" w:rsidRDefault="000B35B5" w:rsidP="00D221EA">
      <w:pPr>
        <w:ind w:left="5246" w:firstLine="708"/>
        <w:jc w:val="right"/>
        <w:rPr>
          <w:rFonts w:ascii="Times New Roman" w:eastAsia="Calibri" w:hAnsi="Times New Roman" w:cs="Times New Roman"/>
          <w:b/>
          <w:bCs/>
          <w:szCs w:val="20"/>
        </w:rPr>
      </w:pPr>
    </w:p>
    <w:p w:rsidR="000B35B5" w:rsidRDefault="000B35B5" w:rsidP="00D221EA">
      <w:pPr>
        <w:ind w:left="5246" w:firstLine="708"/>
        <w:jc w:val="right"/>
        <w:rPr>
          <w:rFonts w:ascii="Times New Roman" w:eastAsia="Calibri" w:hAnsi="Times New Roman" w:cs="Times New Roman"/>
          <w:b/>
          <w:bCs/>
          <w:szCs w:val="20"/>
        </w:rPr>
      </w:pPr>
    </w:p>
    <w:p w:rsidR="000B35B5" w:rsidRDefault="000B35B5" w:rsidP="00D221EA">
      <w:pPr>
        <w:ind w:left="5246" w:firstLine="708"/>
        <w:jc w:val="right"/>
        <w:rPr>
          <w:rFonts w:ascii="Times New Roman" w:eastAsia="Calibri" w:hAnsi="Times New Roman" w:cs="Times New Roman"/>
          <w:b/>
          <w:bCs/>
          <w:szCs w:val="20"/>
        </w:rPr>
      </w:pPr>
    </w:p>
    <w:p w:rsidR="000B35B5" w:rsidRDefault="000B35B5" w:rsidP="00D221EA">
      <w:pPr>
        <w:ind w:left="5246" w:firstLine="708"/>
        <w:jc w:val="right"/>
        <w:rPr>
          <w:rFonts w:ascii="Times New Roman" w:eastAsia="Calibri" w:hAnsi="Times New Roman" w:cs="Times New Roman"/>
          <w:b/>
          <w:bCs/>
          <w:szCs w:val="20"/>
        </w:rPr>
      </w:pPr>
    </w:p>
    <w:p w:rsidR="00D221EA" w:rsidRPr="00D221EA" w:rsidRDefault="00D221EA" w:rsidP="00D221EA">
      <w:pPr>
        <w:ind w:left="5246" w:firstLine="708"/>
        <w:jc w:val="right"/>
        <w:rPr>
          <w:rFonts w:ascii="Times New Roman" w:eastAsia="Calibri" w:hAnsi="Times New Roman" w:cs="Times New Roman"/>
          <w:b/>
          <w:bCs/>
          <w:szCs w:val="20"/>
        </w:rPr>
      </w:pPr>
      <w:r w:rsidRPr="00D221EA">
        <w:rPr>
          <w:rFonts w:ascii="Times New Roman" w:eastAsia="Calibri" w:hAnsi="Times New Roman" w:cs="Times New Roman"/>
          <w:b/>
          <w:bCs/>
          <w:szCs w:val="20"/>
        </w:rPr>
        <w:t>Załącznik nr 5</w:t>
      </w:r>
    </w:p>
    <w:p w:rsidR="00D221EA" w:rsidRDefault="00D221EA" w:rsidP="004B2ECB">
      <w:pPr>
        <w:rPr>
          <w:rFonts w:ascii="Times New Roman" w:eastAsia="Calibri" w:hAnsi="Times New Roman" w:cs="Times New Roman"/>
          <w:b/>
          <w:bCs/>
        </w:rPr>
      </w:pPr>
      <w:r w:rsidRPr="00D221EA">
        <w:rPr>
          <w:rFonts w:ascii="Times New Roman" w:eastAsia="Calibri" w:hAnsi="Times New Roman" w:cs="Times New Roman"/>
          <w:b/>
          <w:bCs/>
        </w:rPr>
        <w:t>OPIS PRZEDMIOTU ZAMÓWIENIA</w:t>
      </w:r>
    </w:p>
    <w:p w:rsidR="00A43842" w:rsidRPr="004B2ECB" w:rsidRDefault="004B2ECB" w:rsidP="004B2ECB">
      <w:pPr>
        <w:pStyle w:val="Bezodstpw"/>
        <w:ind w:left="720"/>
        <w:rPr>
          <w:rFonts w:eastAsia="Calibri"/>
          <w:sz w:val="22"/>
          <w:szCs w:val="22"/>
        </w:rPr>
      </w:pPr>
      <w:r w:rsidRPr="004B2ECB">
        <w:rPr>
          <w:sz w:val="22"/>
          <w:szCs w:val="22"/>
        </w:rPr>
        <w:t>1.</w:t>
      </w:r>
      <w:r w:rsidR="00A43842" w:rsidRPr="004B2ECB">
        <w:rPr>
          <w:sz w:val="22"/>
          <w:szCs w:val="22"/>
        </w:rPr>
        <w:t>Zamawiający posiada wdrożony system zarządzania spełniający wymagania obowiązujących norm i dokumentów (obecnie normy PN-EN ISO/IEC 17025:2005).</w:t>
      </w:r>
      <w:r w:rsidR="00A43842" w:rsidRPr="004B2ECB">
        <w:rPr>
          <w:rFonts w:eastAsia="Calibri"/>
          <w:sz w:val="22"/>
          <w:szCs w:val="22"/>
        </w:rPr>
        <w:t xml:space="preserve">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4B2ECB" w:rsidRPr="004B2ECB" w:rsidRDefault="004B2ECB" w:rsidP="004B2ECB">
      <w:pPr>
        <w:pStyle w:val="Bezodstpw"/>
        <w:ind w:left="-283"/>
        <w:rPr>
          <w:rFonts w:eastAsia="Calibri"/>
          <w:sz w:val="22"/>
          <w:szCs w:val="22"/>
        </w:rPr>
      </w:pPr>
    </w:p>
    <w:p w:rsidR="004B2ECB" w:rsidRPr="004B2ECB" w:rsidRDefault="004B2ECB" w:rsidP="004B2ECB">
      <w:pPr>
        <w:pStyle w:val="Bezodstpw"/>
        <w:ind w:firstLine="709"/>
        <w:rPr>
          <w:sz w:val="22"/>
          <w:szCs w:val="22"/>
        </w:rPr>
      </w:pPr>
      <w:r w:rsidRPr="004B2ECB">
        <w:rPr>
          <w:sz w:val="22"/>
          <w:szCs w:val="22"/>
        </w:rPr>
        <w:t xml:space="preserve"> 2.Sprzęt musi być fabrycznie nowy, nieużywany, wyprodukowany nie wcześniej, niż         </w:t>
      </w:r>
    </w:p>
    <w:p w:rsidR="004B2ECB" w:rsidRPr="004B2ECB" w:rsidRDefault="004B2ECB" w:rsidP="004B2ECB">
      <w:pPr>
        <w:pStyle w:val="Bezodstpw"/>
        <w:ind w:firstLine="709"/>
        <w:rPr>
          <w:sz w:val="22"/>
          <w:szCs w:val="22"/>
        </w:rPr>
      </w:pPr>
      <w:r w:rsidRPr="004B2ECB">
        <w:rPr>
          <w:sz w:val="22"/>
          <w:szCs w:val="22"/>
        </w:rPr>
        <w:t xml:space="preserve">na 6 miesięcy przed jego dostarczeniem. </w:t>
      </w:r>
    </w:p>
    <w:p w:rsidR="004B2ECB" w:rsidRPr="004B2ECB" w:rsidRDefault="004B2ECB" w:rsidP="004B2ECB">
      <w:pPr>
        <w:pStyle w:val="Bezodstpw"/>
        <w:ind w:firstLine="709"/>
        <w:rPr>
          <w:sz w:val="22"/>
          <w:szCs w:val="22"/>
        </w:rPr>
      </w:pPr>
    </w:p>
    <w:p w:rsidR="004B2ECB" w:rsidRPr="004B2ECB" w:rsidRDefault="004B2ECB" w:rsidP="004B2ECB">
      <w:pPr>
        <w:pStyle w:val="Bezodstpw"/>
        <w:ind w:firstLine="709"/>
        <w:rPr>
          <w:sz w:val="22"/>
          <w:szCs w:val="22"/>
        </w:rPr>
      </w:pPr>
      <w:r w:rsidRPr="004B2ECB">
        <w:rPr>
          <w:sz w:val="22"/>
          <w:szCs w:val="22"/>
        </w:rPr>
        <w:t xml:space="preserve">3.Oferowane  urządzenia muszą być dopuszczone do użytku na terenie UE. </w:t>
      </w:r>
    </w:p>
    <w:p w:rsidR="004B2ECB" w:rsidRPr="004B2ECB" w:rsidRDefault="004B2ECB" w:rsidP="004B2ECB">
      <w:pPr>
        <w:pStyle w:val="Bezodstpw"/>
        <w:ind w:firstLine="709"/>
        <w:rPr>
          <w:sz w:val="22"/>
          <w:szCs w:val="22"/>
        </w:rPr>
      </w:pPr>
    </w:p>
    <w:p w:rsidR="004B2ECB" w:rsidRPr="004B2ECB" w:rsidRDefault="004B2ECB" w:rsidP="004B2ECB">
      <w:pPr>
        <w:pStyle w:val="Bezodstpw"/>
        <w:ind w:firstLine="709"/>
        <w:rPr>
          <w:rFonts w:eastAsia="Calibri"/>
          <w:sz w:val="22"/>
          <w:szCs w:val="22"/>
        </w:rPr>
      </w:pPr>
      <w:r w:rsidRPr="004B2ECB">
        <w:rPr>
          <w:rFonts w:eastAsia="Calibri"/>
          <w:sz w:val="22"/>
          <w:szCs w:val="22"/>
        </w:rPr>
        <w:t>4.</w:t>
      </w:r>
      <w:r w:rsidR="00B5669C" w:rsidRPr="004B2ECB">
        <w:rPr>
          <w:rFonts w:eastAsia="Calibri"/>
          <w:sz w:val="22"/>
          <w:szCs w:val="22"/>
        </w:rPr>
        <w:t xml:space="preserve">Dla podanych jednostek miary podane ilości są wartościami minimalnymi, jakie są </w:t>
      </w:r>
      <w:r w:rsidRPr="004B2ECB">
        <w:rPr>
          <w:rFonts w:eastAsia="Calibri"/>
          <w:sz w:val="22"/>
          <w:szCs w:val="22"/>
        </w:rPr>
        <w:t xml:space="preserve">        </w:t>
      </w:r>
    </w:p>
    <w:p w:rsidR="00B5669C" w:rsidRPr="004B2ECB" w:rsidRDefault="00B5669C" w:rsidP="004B2ECB">
      <w:pPr>
        <w:pStyle w:val="Bezodstpw"/>
        <w:ind w:firstLine="709"/>
        <w:rPr>
          <w:rFonts w:eastAsia="Calibri"/>
          <w:sz w:val="22"/>
          <w:szCs w:val="22"/>
        </w:rPr>
      </w:pPr>
      <w:r w:rsidRPr="004B2ECB">
        <w:rPr>
          <w:rFonts w:eastAsia="Calibri"/>
          <w:sz w:val="22"/>
          <w:szCs w:val="22"/>
        </w:rPr>
        <w:t xml:space="preserve">dopuszczone  przez Zamawiającego i nie mają wpływu  na wskazane ilości. </w:t>
      </w:r>
    </w:p>
    <w:p w:rsidR="004B2ECB" w:rsidRDefault="004B2ECB" w:rsidP="004B2ECB">
      <w:pPr>
        <w:pStyle w:val="Bezodstpw"/>
        <w:ind w:firstLine="709"/>
        <w:rPr>
          <w:rFonts w:eastAsia="Calibri"/>
          <w:color w:val="C00000"/>
        </w:rPr>
      </w:pPr>
    </w:p>
    <w:p w:rsidR="004B2ECB" w:rsidRPr="004B2ECB" w:rsidRDefault="004B2ECB" w:rsidP="004B2ECB">
      <w:pPr>
        <w:pStyle w:val="Bezodstpw"/>
        <w:ind w:firstLine="709"/>
        <w:rPr>
          <w:rFonts w:eastAsia="Calibri"/>
          <w:color w:val="C00000"/>
        </w:rPr>
      </w:pPr>
    </w:p>
    <w:p w:rsidR="00724966" w:rsidRPr="00D219E3" w:rsidRDefault="00724966" w:rsidP="00724966">
      <w:pPr>
        <w:spacing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1</w:t>
      </w:r>
      <w:r w:rsidRPr="00D219E3">
        <w:rPr>
          <w:rFonts w:ascii="Times New Roman" w:eastAsia="Calibri" w:hAnsi="Times New Roman" w:cs="Times New Roman"/>
          <w:b/>
          <w:sz w:val="20"/>
          <w:szCs w:val="20"/>
        </w:rPr>
        <w:t>. Pipety i materiały eksploatacyjne do pipet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805"/>
        <w:gridCol w:w="1701"/>
        <w:gridCol w:w="1984"/>
      </w:tblGrid>
      <w:tr w:rsidR="00724966" w:rsidRPr="00D219E3" w:rsidTr="00724966">
        <w:tc>
          <w:tcPr>
            <w:tcW w:w="567" w:type="dxa"/>
            <w:shd w:val="clear" w:color="auto" w:fill="BFBFBF"/>
            <w:vAlign w:val="center"/>
          </w:tcPr>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805" w:type="dxa"/>
            <w:shd w:val="clear" w:color="auto" w:fill="BFBFBF"/>
            <w:vAlign w:val="center"/>
          </w:tcPr>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701" w:type="dxa"/>
            <w:shd w:val="clear" w:color="auto" w:fill="BFBFBF"/>
            <w:vAlign w:val="center"/>
          </w:tcPr>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984" w:type="dxa"/>
            <w:shd w:val="clear" w:color="auto" w:fill="BFBFBF"/>
            <w:vAlign w:val="center"/>
          </w:tcPr>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724966" w:rsidRPr="00D219E3" w:rsidTr="00724966">
        <w:tc>
          <w:tcPr>
            <w:tcW w:w="567" w:type="dxa"/>
            <w:shd w:val="clear" w:color="auto" w:fill="FFFFFF" w:themeFill="background1"/>
            <w:vAlign w:val="center"/>
          </w:tcPr>
          <w:p w:rsidR="00724966" w:rsidRPr="0015429A" w:rsidRDefault="00724966"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805" w:type="dxa"/>
            <w:shd w:val="clear" w:color="auto" w:fill="FFFFFF" w:themeFill="background1"/>
            <w:vAlign w:val="center"/>
          </w:tcPr>
          <w:p w:rsidR="00724966" w:rsidRPr="0015429A" w:rsidRDefault="00724966"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701" w:type="dxa"/>
            <w:shd w:val="clear" w:color="auto" w:fill="FFFFFF" w:themeFill="background1"/>
            <w:vAlign w:val="center"/>
          </w:tcPr>
          <w:p w:rsidR="00724966" w:rsidRPr="0015429A" w:rsidRDefault="00724966"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984" w:type="dxa"/>
            <w:shd w:val="clear" w:color="auto" w:fill="FFFFFF" w:themeFill="background1"/>
            <w:vAlign w:val="center"/>
          </w:tcPr>
          <w:p w:rsidR="00724966" w:rsidRPr="0015429A" w:rsidRDefault="00724966"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pipeta elektroniczna 5-100 µl jednokanałowa, wraz z baterią i ładowarką, według specyfikacji</w:t>
            </w:r>
            <w:r w:rsidRPr="00D219E3">
              <w:rPr>
                <w:rFonts w:ascii="Times New Roman" w:eastAsia="Calibri" w:hAnsi="Times New Roman" w:cs="Times New Roman"/>
                <w:bCs/>
                <w:sz w:val="20"/>
                <w:szCs w:val="20"/>
              </w:rPr>
              <w:t xml:space="preserve"> + odpowiednie końcówki min.1000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rPr>
          <w:trHeight w:val="819"/>
        </w:trPr>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200-5000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rPr>
          <w:trHeight w:val="819"/>
        </w:trPr>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3</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50-1000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3</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4</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15-300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5</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0,5-10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6</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0,5-10 ml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7</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100 – 1 000 µL, według specyfikacji + odpowiednie końcówki min.1000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4</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8</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0,5 – 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sz w:val="20"/>
                <w:szCs w:val="20"/>
              </w:rPr>
              <w:t xml:space="preserve">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9</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1 – 10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sz w:val="20"/>
                <w:szCs w:val="20"/>
              </w:rPr>
              <w:t xml:space="preserve">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before="240"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10</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Statyw karuzelowy z 6 uchwytami do pipet automatycznych ) kompatybilny z </w:t>
            </w:r>
            <w:r w:rsidRPr="00D219E3">
              <w:rPr>
                <w:rFonts w:ascii="Times New Roman" w:eastAsia="Calibri" w:hAnsi="Times New Roman" w:cs="Times New Roman"/>
                <w:bCs/>
                <w:sz w:val="20"/>
                <w:szCs w:val="20"/>
              </w:rPr>
              <w:lastRenderedPageBreak/>
              <w:t>pipetami z pozycji 5-7</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lastRenderedPageBreak/>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lastRenderedPageBreak/>
              <w:t>11</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statyw karuzelowy z ładowaniem (na 4 pipety) kompatybilny z pipetami z pozycji 1-4</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12</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0,5 -10 ml, długości 243mm,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 </w:t>
            </w:r>
            <w:r w:rsidRPr="00D219E3">
              <w:rPr>
                <w:rFonts w:ascii="Times New Roman" w:eastAsia="Calibri" w:hAnsi="Times New Roman" w:cs="Times New Roman"/>
                <w:bCs/>
                <w:sz w:val="20"/>
                <w:szCs w:val="20"/>
              </w:rPr>
              <w:t xml:space="preserve"> pakowane po 2x100 szt.</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60</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13</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0,1 -5 ml, długości 120mm,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w:t>
            </w:r>
            <w:r w:rsidRPr="00D219E3">
              <w:rPr>
                <w:rFonts w:ascii="Times New Roman" w:eastAsia="Calibri" w:hAnsi="Times New Roman" w:cs="Times New Roman"/>
                <w:bCs/>
                <w:sz w:val="20"/>
                <w:szCs w:val="20"/>
              </w:rPr>
              <w:t xml:space="preserve"> pakowane po 5x100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60</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14</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50 -1000 </w:t>
            </w:r>
            <w:proofErr w:type="spellStart"/>
            <w:r w:rsidRPr="00D219E3">
              <w:rPr>
                <w:rFonts w:ascii="Times New Roman" w:eastAsia="Calibri" w:hAnsi="Times New Roman" w:cs="Times New Roman"/>
                <w:bCs/>
                <w:sz w:val="20"/>
                <w:szCs w:val="20"/>
              </w:rPr>
              <w:t>μl</w:t>
            </w:r>
            <w:proofErr w:type="spellEnd"/>
            <w:r w:rsidRPr="00D219E3">
              <w:rPr>
                <w:rFonts w:ascii="Times New Roman" w:eastAsia="Calibri" w:hAnsi="Times New Roman" w:cs="Times New Roman"/>
                <w:bCs/>
                <w:sz w:val="20"/>
                <w:szCs w:val="20"/>
              </w:rPr>
              <w:t xml:space="preserve">, długości 71mm, kolor niebieski,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 </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w:t>
            </w:r>
            <w:r w:rsidR="00420CD1" w:rsidRPr="00D219E3">
              <w:rPr>
                <w:rFonts w:ascii="Times New Roman" w:eastAsia="Calibri" w:hAnsi="Times New Roman" w:cs="Times New Roman"/>
                <w:bCs/>
                <w:sz w:val="20"/>
                <w:szCs w:val="20"/>
              </w:rPr>
              <w:t xml:space="preserve"> </w:t>
            </w:r>
            <w:r w:rsidR="00420CD1">
              <w:rPr>
                <w:rFonts w:ascii="Times New Roman" w:eastAsia="Calibri" w:hAnsi="Times New Roman" w:cs="Times New Roman"/>
                <w:bCs/>
                <w:sz w:val="20"/>
                <w:szCs w:val="20"/>
              </w:rPr>
              <w:t xml:space="preserve">, </w:t>
            </w:r>
            <w:r w:rsidRPr="00D219E3">
              <w:rPr>
                <w:rFonts w:ascii="Times New Roman" w:eastAsia="Calibri" w:hAnsi="Times New Roman" w:cs="Times New Roman"/>
                <w:bCs/>
                <w:sz w:val="20"/>
                <w:szCs w:val="20"/>
              </w:rPr>
              <w:t xml:space="preserve">pakowane po 2x500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40</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15</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20-300 </w:t>
            </w:r>
            <w:proofErr w:type="spellStart"/>
            <w:r w:rsidRPr="00D219E3">
              <w:rPr>
                <w:rFonts w:ascii="Times New Roman" w:eastAsia="Calibri" w:hAnsi="Times New Roman" w:cs="Times New Roman"/>
                <w:bCs/>
                <w:sz w:val="20"/>
                <w:szCs w:val="20"/>
              </w:rPr>
              <w:t>μl</w:t>
            </w:r>
            <w:proofErr w:type="spellEnd"/>
            <w:r w:rsidRPr="00D219E3">
              <w:rPr>
                <w:rFonts w:ascii="Times New Roman" w:eastAsia="Calibri" w:hAnsi="Times New Roman" w:cs="Times New Roman"/>
                <w:bCs/>
                <w:sz w:val="20"/>
                <w:szCs w:val="20"/>
              </w:rPr>
              <w:t xml:space="preserve">, długości 55mm,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w:t>
            </w:r>
            <w:r w:rsidRPr="00D219E3">
              <w:rPr>
                <w:rFonts w:ascii="Times New Roman" w:eastAsia="Calibri" w:hAnsi="Times New Roman" w:cs="Times New Roman"/>
                <w:bCs/>
                <w:sz w:val="20"/>
                <w:szCs w:val="20"/>
              </w:rPr>
              <w:t xml:space="preserve"> pakowane po 2x500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10</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16</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5,0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50 µL – 5 000 µL i skokiem 5,0 µL, z kodem kolorystycznym ułatwiającym identyfikację, odpowiednie do dozowania cieczy o różnej gęstości i lepkości, zapewniające szybkie dozowanie długich serii z precyzyjnym zachowaniem tych samych objętości.</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(100 szt.)</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17</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xml:space="preserve">, z zakresem objętości 0,25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i skokiem 0,025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z kodem kolorystycznym ułatwiającym identyfikację, odpowiednie do dozowania cieczy o różnej gęstości i lepkości, zapewniające szybkie dozowanie długich serii z precyzyjnym zachowaniem tych samych objętości.</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18</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10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100 µL – 10 ml i skokiem 10,0 µL, z kodem kolorystycznym ułatwiającym identyfikację, odpowiednie do dozowania cieczy o różnej gęstości i lepkości, zapewniające szybkie dozowanie długich serii z precyzyjnym zachowaniem tych samych objętości</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19</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25 µL – 2,5 ml i skokiem 2,5 µL, z kodem kolorystycznym ułatwiającym identyfikację, odpowiednie do dozowania cieczy o różnej gęstości i lepkości, zapewniające szybkie dozowanie długich serii z precyzyjnym zachowaniem tych samych objętości</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 RAZEM</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p>
        </w:tc>
      </w:tr>
    </w:tbl>
    <w:p w:rsidR="00724966" w:rsidRPr="00D219E3" w:rsidRDefault="00724966" w:rsidP="00724966">
      <w:pPr>
        <w:spacing w:line="240" w:lineRule="auto"/>
        <w:rPr>
          <w:rFonts w:ascii="Times New Roman" w:eastAsia="Calibri" w:hAnsi="Times New Roman" w:cs="Times New Roman"/>
          <w:sz w:val="20"/>
          <w:szCs w:val="20"/>
        </w:rPr>
      </w:pPr>
      <w:r w:rsidRPr="00D219E3">
        <w:rPr>
          <w:rFonts w:ascii="Times New Roman" w:eastAsia="Calibri" w:hAnsi="Times New Roman" w:cs="Times New Roman"/>
          <w:sz w:val="20"/>
          <w:szCs w:val="20"/>
        </w:rPr>
        <w:t>Specyfikacja:</w:t>
      </w:r>
    </w:p>
    <w:p w:rsidR="00724966" w:rsidRPr="00D219E3" w:rsidRDefault="00724966" w:rsidP="00724966">
      <w:pPr>
        <w:spacing w:line="240" w:lineRule="auto"/>
        <w:rPr>
          <w:rFonts w:ascii="Times New Roman" w:eastAsia="Calibri" w:hAnsi="Times New Roman" w:cs="Times New Roman"/>
          <w:sz w:val="20"/>
          <w:szCs w:val="20"/>
        </w:rPr>
      </w:pPr>
      <w:r w:rsidRPr="00D219E3">
        <w:rPr>
          <w:rFonts w:ascii="Times New Roman" w:eastAsia="Calibri" w:hAnsi="Times New Roman" w:cs="Times New Roman"/>
          <w:sz w:val="20"/>
          <w:szCs w:val="20"/>
        </w:rPr>
        <w:t>Pozycje 1-6</w:t>
      </w:r>
    </w:p>
    <w:p w:rsidR="00724966" w:rsidRPr="00D219E3" w:rsidRDefault="00724966" w:rsidP="00724966">
      <w:pPr>
        <w:numPr>
          <w:ilvl w:val="0"/>
          <w:numId w:val="19"/>
        </w:numPr>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Kolorowy wyświetlacz - wszystkie parametry w jednym oknie, bez dodatkowego menu</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Osobny przycisk do zrzucania końcówek oraz osobny suwak do włączania i wyłączania pipety</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Elektroniczne ustawienie objętości </w:t>
      </w:r>
    </w:p>
    <w:p w:rsidR="00724966"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Oddzielne gniazdo ładowania umożliwiające pracę podczas ładowania, pipeta może być również ładowana przy użyciu statywu zasilającego</w:t>
      </w:r>
    </w:p>
    <w:p w:rsidR="003B678D" w:rsidRDefault="003B678D" w:rsidP="003B678D">
      <w:pPr>
        <w:spacing w:after="0" w:line="240" w:lineRule="auto"/>
        <w:contextualSpacing/>
        <w:rPr>
          <w:rFonts w:ascii="Times New Roman" w:eastAsia="Calibri" w:hAnsi="Times New Roman" w:cs="Times New Roman"/>
          <w:sz w:val="20"/>
          <w:szCs w:val="20"/>
        </w:rPr>
      </w:pP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Stożkowe, sprężynujące zakończenie pipety umożliwiające precyzyjne nałożenie końcówki</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Barwny kod na przycisku pipety ułatwiający dobranie odpowiedniego zakresu końcówki</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Pokrętło wyboru funkcji: Pipetowanie, Pipetowanie i mieszanie, Ręczne pipetowanie, Dozowanie, Dozowanie automatyczne, </w:t>
      </w:r>
      <w:proofErr w:type="spellStart"/>
      <w:r w:rsidRPr="00D219E3">
        <w:rPr>
          <w:rFonts w:ascii="Times New Roman" w:eastAsia="Calibri" w:hAnsi="Times New Roman" w:cs="Times New Roman"/>
          <w:sz w:val="20"/>
          <w:szCs w:val="20"/>
        </w:rPr>
        <w:t>Multipobieranie</w:t>
      </w:r>
      <w:proofErr w:type="spellEnd"/>
      <w:r w:rsidRPr="00D219E3">
        <w:rPr>
          <w:rFonts w:ascii="Times New Roman" w:eastAsia="Calibri" w:hAnsi="Times New Roman" w:cs="Times New Roman"/>
          <w:sz w:val="20"/>
          <w:szCs w:val="20"/>
        </w:rPr>
        <w:t>, Dozowanie sekwencyjne, Pipetowanie odwrócone,</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Możliwość zabezpieczenia pipety hasłem, śledzenia historii pracy, zapisania 10 programów</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Regulacja prędkości zaciągania i wypuszczania cieczy, możliwość ustawienia min. 8 poziomów prędkości </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Regulacja pipety do cieczy o różnych gęstościach</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Możliwość </w:t>
      </w:r>
      <w:proofErr w:type="spellStart"/>
      <w:r w:rsidRPr="00D219E3">
        <w:rPr>
          <w:rFonts w:ascii="Times New Roman" w:eastAsia="Calibri" w:hAnsi="Times New Roman" w:cs="Times New Roman"/>
          <w:sz w:val="20"/>
          <w:szCs w:val="20"/>
        </w:rPr>
        <w:t>autoklawowania</w:t>
      </w:r>
      <w:proofErr w:type="spellEnd"/>
      <w:r w:rsidRPr="00D219E3">
        <w:rPr>
          <w:rFonts w:ascii="Times New Roman" w:eastAsia="Calibri" w:hAnsi="Times New Roman" w:cs="Times New Roman"/>
          <w:sz w:val="20"/>
          <w:szCs w:val="20"/>
        </w:rPr>
        <w:t xml:space="preserve"> dolnej części pipety</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Gwarancja minimum 24 miesiące</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Dokładność pipetowania +/-:</w:t>
      </w:r>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5-100μl</w:t>
      </w:r>
      <w:r w:rsidRPr="00D219E3">
        <w:rPr>
          <w:rFonts w:ascii="Times New Roman" w:eastAsia="Calibri" w:hAnsi="Times New Roman" w:cs="Times New Roman"/>
          <w:sz w:val="20"/>
          <w:szCs w:val="20"/>
        </w:rPr>
        <w:t xml:space="preserve">: max błąd systematyczny dla objętości 10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2%=0,2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1,0%=0,1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 max błąd systematyczny dla objętości 50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1%=0,5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0,3%=1,5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0,8%=0,8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0,2%=0,2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200-5000μl</w:t>
      </w:r>
      <w:r w:rsidRPr="00D219E3">
        <w:rPr>
          <w:rFonts w:ascii="Times New Roman" w:eastAsia="Calibri" w:hAnsi="Times New Roman" w:cs="Times New Roman"/>
          <w:sz w:val="20"/>
          <w:szCs w:val="20"/>
        </w:rPr>
        <w:t xml:space="preserve">: max błąd systematyczny dla objętości 500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3%=15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0,6%=3,0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 max błąd systematyczny dla objętości 2500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1,2%=30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0,3%=6,25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5000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0,6%=30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0,15%=7,5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50-1000μl</w:t>
      </w:r>
      <w:r w:rsidRPr="00D219E3">
        <w:rPr>
          <w:rFonts w:ascii="Times New Roman" w:eastAsia="Calibri" w:hAnsi="Times New Roman" w:cs="Times New Roman"/>
          <w:sz w:val="20"/>
          <w:szCs w:val="20"/>
        </w:rPr>
        <w:t xml:space="preserve">: max błąd systematyczny dla objętości 100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3%=3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0,6%=0,6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500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0,2%=2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15-300μl</w:t>
      </w:r>
      <w:r w:rsidRPr="00D219E3">
        <w:rPr>
          <w:rFonts w:ascii="Times New Roman" w:eastAsia="Calibri" w:hAnsi="Times New Roman" w:cs="Times New Roman"/>
          <w:sz w:val="20"/>
          <w:szCs w:val="20"/>
        </w:rPr>
        <w:t xml:space="preserve">:  max błąd systematyczny dla objętości 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5%=0,75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1,4%=0,21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150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0,3%=0,45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300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0,6%=1,8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0,2%=0,6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b/>
          <w:sz w:val="20"/>
          <w:szCs w:val="20"/>
        </w:rPr>
        <w:t xml:space="preserve"> </w:t>
      </w:r>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 xml:space="preserve">pipeta 0,5-10 </w:t>
      </w:r>
      <w:proofErr w:type="spellStart"/>
      <w:r w:rsidRPr="00D219E3">
        <w:rPr>
          <w:rFonts w:ascii="Times New Roman" w:eastAsia="Calibri" w:hAnsi="Times New Roman" w:cs="Times New Roman"/>
          <w:b/>
          <w:sz w:val="20"/>
          <w:szCs w:val="20"/>
        </w:rPr>
        <w:t>μl</w:t>
      </w:r>
      <w:proofErr w:type="spellEnd"/>
      <w:r w:rsidRPr="00D219E3">
        <w:rPr>
          <w:rFonts w:ascii="Times New Roman" w:eastAsia="Calibri" w:hAnsi="Times New Roman" w:cs="Times New Roman"/>
          <w:b/>
          <w:sz w:val="20"/>
          <w:szCs w:val="20"/>
        </w:rPr>
        <w:t xml:space="preserve">: </w:t>
      </w:r>
      <w:r w:rsidRPr="00D219E3">
        <w:rPr>
          <w:rFonts w:ascii="Times New Roman" w:eastAsia="Calibri" w:hAnsi="Times New Roman" w:cs="Times New Roman"/>
          <w:sz w:val="20"/>
          <w:szCs w:val="20"/>
        </w:rPr>
        <w:t xml:space="preserve"> max błąd systematyczny dla objętości 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2,5%=0,025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1,8%=0,018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 max błąd systematyczny dla objętości 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1,5%=0,075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0,8%=0,04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1,0%=0,1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0,4%=0,04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w:t>
      </w:r>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 </w:t>
      </w:r>
      <w:r w:rsidRPr="00D219E3">
        <w:rPr>
          <w:rFonts w:ascii="Times New Roman" w:eastAsia="Calibri" w:hAnsi="Times New Roman" w:cs="Times New Roman"/>
          <w:b/>
          <w:sz w:val="20"/>
          <w:szCs w:val="20"/>
        </w:rPr>
        <w:t>pipeta 0,5-10 ml</w:t>
      </w:r>
      <w:r w:rsidRPr="00D219E3">
        <w:rPr>
          <w:rFonts w:ascii="Times New Roman" w:eastAsia="Calibri" w:hAnsi="Times New Roman" w:cs="Times New Roman"/>
          <w:sz w:val="20"/>
          <w:szCs w:val="20"/>
        </w:rPr>
        <w:t xml:space="preserve"> max błąd systematyczny dla objętości 1000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3,0%=30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0,6%=6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5000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0,8%=40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0,2%=10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0,6%=60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0,15%=15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spacing w:line="240" w:lineRule="auto"/>
        <w:rPr>
          <w:rFonts w:ascii="Times New Roman" w:eastAsia="Calibri" w:hAnsi="Times New Roman" w:cs="Times New Roman"/>
          <w:sz w:val="20"/>
          <w:szCs w:val="20"/>
        </w:rPr>
      </w:pPr>
      <w:r w:rsidRPr="00D219E3">
        <w:rPr>
          <w:rFonts w:ascii="Times New Roman" w:eastAsia="Calibri" w:hAnsi="Times New Roman" w:cs="Times New Roman"/>
          <w:sz w:val="20"/>
          <w:szCs w:val="20"/>
        </w:rPr>
        <w:t>Pozycje 7-9:</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Haczykowate zakrzywienie na nasadę palca wskazującego ułatwiające osadzenie pipety w dłoni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Wykonane z tworzywa trwałego, chemicznie odpornego, z automatycznym </w:t>
      </w:r>
      <w:proofErr w:type="spellStart"/>
      <w:r w:rsidRPr="00D219E3">
        <w:rPr>
          <w:rFonts w:ascii="Times New Roman" w:eastAsia="Calibri" w:hAnsi="Times New Roman" w:cs="Times New Roman"/>
          <w:bCs/>
          <w:sz w:val="20"/>
          <w:szCs w:val="20"/>
        </w:rPr>
        <w:t>zrzutnikiem</w:t>
      </w:r>
      <w:proofErr w:type="spellEnd"/>
      <w:r w:rsidRPr="00D219E3">
        <w:rPr>
          <w:rFonts w:ascii="Times New Roman" w:eastAsia="Calibri" w:hAnsi="Times New Roman" w:cs="Times New Roman"/>
          <w:bCs/>
          <w:sz w:val="20"/>
          <w:szCs w:val="20"/>
        </w:rPr>
        <w:t xml:space="preserve"> końcówek,</w:t>
      </w:r>
    </w:p>
    <w:p w:rsidR="00724966" w:rsidRPr="00D219E3" w:rsidRDefault="00724966" w:rsidP="00724966">
      <w:pPr>
        <w:numPr>
          <w:ilvl w:val="0"/>
          <w:numId w:val="22"/>
        </w:numPr>
        <w:spacing w:after="0" w:line="240" w:lineRule="auto"/>
        <w:jc w:val="both"/>
        <w:rPr>
          <w:rFonts w:ascii="Times New Roman" w:eastAsia="Calibri" w:hAnsi="Times New Roman" w:cs="Times New Roman"/>
          <w:bCs/>
          <w:spacing w:val="-3"/>
          <w:sz w:val="20"/>
          <w:szCs w:val="20"/>
        </w:rPr>
      </w:pPr>
      <w:r w:rsidRPr="00D219E3">
        <w:rPr>
          <w:rFonts w:ascii="Times New Roman" w:eastAsia="Calibri" w:hAnsi="Times New Roman" w:cs="Times New Roman"/>
          <w:spacing w:val="-3"/>
          <w:sz w:val="20"/>
          <w:szCs w:val="20"/>
        </w:rPr>
        <w:t xml:space="preserve">Posiadające system amortyzujący część dolną pipety dla ochrony i lepszego dopasowania końcówek, </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Z czteromiejscowym wskaźnikiem nastawiania objętości,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Z możliwością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pipety w całości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Z trwale naniesionym numerem fabrycznym i oznakowaniem zakresu nastawnej objętości,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sz w:val="20"/>
          <w:szCs w:val="20"/>
        </w:rPr>
        <w:t>Z oddzielnym okienkiem ze wskaźnikiem cyfrowym umożliwiającym szybką kalibrację na ciecz o gęstości innej niż woda i szybki (przy pomocy jednego przekręcenia klucza) powrót do ustawień fabrycznych (na gęstość wody)</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Z opakowaniem końcówek o analogicznym zakresie objętości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Sprawdzona i wykalibrowane fabrycznie, z załączonym przez producenta indywidualnym certyfikatem kalibracji oraz z dostępnym w Polsce autoryzowanym punktem serwisowym, wykonującym usługi w zakresie napraw, konserwacji i kalibracji,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konfekcjonowana fabrycznie, w indywidualnym opakowaniu kartonowym, wraz z instrukcja obsługi i akcesoriami niezbędnymi do wykonania konserwacji pipety (smar sylikonowy, klucz do odkręcania pipety, klucz do wymiany sprężynek i uszczelek)</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barwny kod na przycisku pipety ułatwiający dobranie odpowiedniego zakresu końcówki</w:t>
      </w:r>
    </w:p>
    <w:p w:rsidR="00724966" w:rsidRPr="00D219E3" w:rsidRDefault="00724966" w:rsidP="00724966">
      <w:pPr>
        <w:numPr>
          <w:ilvl w:val="0"/>
          <w:numId w:val="22"/>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Gwarancja minimum 36 miesięcy</w:t>
      </w:r>
    </w:p>
    <w:p w:rsidR="00724966" w:rsidRPr="00D219E3" w:rsidRDefault="00724966" w:rsidP="00724966">
      <w:pPr>
        <w:spacing w:line="240" w:lineRule="auto"/>
        <w:contextualSpacing/>
        <w:rPr>
          <w:rFonts w:ascii="Times New Roman" w:eastAsia="Calibri" w:hAnsi="Times New Roman" w:cs="Times New Roman"/>
          <w:sz w:val="20"/>
          <w:szCs w:val="20"/>
        </w:rPr>
      </w:pPr>
    </w:p>
    <w:p w:rsidR="00724966" w:rsidRPr="00D219E3" w:rsidRDefault="00724966" w:rsidP="00724966">
      <w:pPr>
        <w:numPr>
          <w:ilvl w:val="0"/>
          <w:numId w:val="20"/>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Dokładność pipetowania +/-:</w:t>
      </w:r>
    </w:p>
    <w:p w:rsidR="00724966" w:rsidRPr="00D219E3" w:rsidRDefault="00724966" w:rsidP="00724966">
      <w:pPr>
        <w:numPr>
          <w:ilvl w:val="1"/>
          <w:numId w:val="20"/>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 xml:space="preserve">pipeta 100-1000μl: </w:t>
      </w:r>
      <w:r w:rsidRPr="00D219E3">
        <w:rPr>
          <w:rFonts w:ascii="Times New Roman" w:eastAsia="Calibri" w:hAnsi="Times New Roman" w:cs="Times New Roman"/>
          <w:sz w:val="20"/>
          <w:szCs w:val="20"/>
        </w:rPr>
        <w:t xml:space="preserve">max błąd systematyczny dla objętości 100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3%=3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0,6%=0,6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500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0,6%=6 </w:t>
      </w:r>
      <w:proofErr w:type="spellStart"/>
      <w:r w:rsidRPr="00D219E3">
        <w:rPr>
          <w:rFonts w:ascii="Times New Roman" w:eastAsia="Calibri" w:hAnsi="Times New Roman" w:cs="Times New Roman"/>
          <w:sz w:val="20"/>
          <w:szCs w:val="20"/>
        </w:rPr>
        <w:t>μL,max</w:t>
      </w:r>
      <w:proofErr w:type="spellEnd"/>
      <w:r w:rsidRPr="00D219E3">
        <w:rPr>
          <w:rFonts w:ascii="Times New Roman" w:eastAsia="Calibri" w:hAnsi="Times New Roman" w:cs="Times New Roman"/>
          <w:sz w:val="20"/>
          <w:szCs w:val="20"/>
        </w:rPr>
        <w:t xml:space="preserve"> błąd przypadkowy 0,2%=2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numPr>
          <w:ilvl w:val="1"/>
          <w:numId w:val="20"/>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lastRenderedPageBreak/>
        <w:t>pipeta 500-5000μl:</w:t>
      </w:r>
      <w:r w:rsidRPr="00D219E3">
        <w:rPr>
          <w:rFonts w:ascii="Times New Roman" w:eastAsia="Calibri" w:hAnsi="Times New Roman" w:cs="Times New Roman"/>
          <w:sz w:val="20"/>
          <w:szCs w:val="20"/>
        </w:rPr>
        <w:t xml:space="preserve"> max błąd systematyczny dla objętości 2,5mL 1,2%=0,03mL, max błąd przypadkowy 0,25%=006mL; •max błąd systematyczny dla objętości 5mL 0,6%=0,03mL,max błąd przypadkowy 0,15%=0,008mL</w:t>
      </w:r>
    </w:p>
    <w:p w:rsidR="00724966" w:rsidRPr="00D219E3" w:rsidRDefault="00724966" w:rsidP="00724966">
      <w:pPr>
        <w:numPr>
          <w:ilvl w:val="1"/>
          <w:numId w:val="20"/>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1000-10000μl</w:t>
      </w:r>
      <w:r w:rsidRPr="00D219E3">
        <w:rPr>
          <w:rFonts w:ascii="Times New Roman" w:eastAsia="Calibri" w:hAnsi="Times New Roman" w:cs="Times New Roman"/>
          <w:sz w:val="20"/>
          <w:szCs w:val="20"/>
        </w:rPr>
        <w:t xml:space="preserve">: •max błąd systematyczny dla objętości 1ml 3%=0,03mL,max błąd przypadkowy 0,6%=0,006 </w:t>
      </w:r>
      <w:proofErr w:type="spellStart"/>
      <w:r w:rsidRPr="00D219E3">
        <w:rPr>
          <w:rFonts w:ascii="Times New Roman" w:eastAsia="Calibri" w:hAnsi="Times New Roman" w:cs="Times New Roman"/>
          <w:sz w:val="20"/>
          <w:szCs w:val="20"/>
        </w:rPr>
        <w:t>mL</w:t>
      </w:r>
      <w:proofErr w:type="spellEnd"/>
      <w:r w:rsidRPr="00D219E3">
        <w:rPr>
          <w:rFonts w:ascii="Times New Roman" w:eastAsia="Calibri" w:hAnsi="Times New Roman" w:cs="Times New Roman"/>
          <w:sz w:val="20"/>
          <w:szCs w:val="20"/>
        </w:rPr>
        <w:t xml:space="preserve">; •max błąd systematyczny dla objętości 5mL  0,8%=0,04mL, max błąd przypadkowy 0,2%=0,01 </w:t>
      </w:r>
      <w:proofErr w:type="spellStart"/>
      <w:r w:rsidRPr="00D219E3">
        <w:rPr>
          <w:rFonts w:ascii="Times New Roman" w:eastAsia="Calibri" w:hAnsi="Times New Roman" w:cs="Times New Roman"/>
          <w:sz w:val="20"/>
          <w:szCs w:val="20"/>
        </w:rPr>
        <w:t>mL</w:t>
      </w:r>
      <w:proofErr w:type="spellEnd"/>
      <w:r w:rsidRPr="00D219E3">
        <w:rPr>
          <w:rFonts w:ascii="Times New Roman" w:eastAsia="Calibri" w:hAnsi="Times New Roman" w:cs="Times New Roman"/>
          <w:sz w:val="20"/>
          <w:szCs w:val="20"/>
        </w:rPr>
        <w:t xml:space="preserve">; max błąd systematyczny dla objętości 10 </w:t>
      </w:r>
      <w:proofErr w:type="spellStart"/>
      <w:r w:rsidRPr="00D219E3">
        <w:rPr>
          <w:rFonts w:ascii="Times New Roman" w:eastAsia="Calibri" w:hAnsi="Times New Roman" w:cs="Times New Roman"/>
          <w:sz w:val="20"/>
          <w:szCs w:val="20"/>
        </w:rPr>
        <w:t>mL</w:t>
      </w:r>
      <w:proofErr w:type="spellEnd"/>
      <w:r w:rsidRPr="00D219E3">
        <w:rPr>
          <w:rFonts w:ascii="Times New Roman" w:eastAsia="Calibri" w:hAnsi="Times New Roman" w:cs="Times New Roman"/>
          <w:sz w:val="20"/>
          <w:szCs w:val="20"/>
        </w:rPr>
        <w:t xml:space="preserve"> 0,6%=0,06 </w:t>
      </w:r>
      <w:proofErr w:type="spellStart"/>
      <w:r w:rsidRPr="00D219E3">
        <w:rPr>
          <w:rFonts w:ascii="Times New Roman" w:eastAsia="Calibri" w:hAnsi="Times New Roman" w:cs="Times New Roman"/>
          <w:sz w:val="20"/>
          <w:szCs w:val="20"/>
        </w:rPr>
        <w:t>mL</w:t>
      </w:r>
      <w:proofErr w:type="spellEnd"/>
      <w:r w:rsidRPr="00D219E3">
        <w:rPr>
          <w:rFonts w:ascii="Times New Roman" w:eastAsia="Calibri" w:hAnsi="Times New Roman" w:cs="Times New Roman"/>
          <w:sz w:val="20"/>
          <w:szCs w:val="20"/>
        </w:rPr>
        <w:t>, max błąd przypadkowy 0,15%=0,015mL</w:t>
      </w:r>
    </w:p>
    <w:p w:rsidR="00A042ED" w:rsidRDefault="00A042ED" w:rsidP="00724966">
      <w:pPr>
        <w:pStyle w:val="Bezodstpw"/>
        <w:rPr>
          <w:rFonts w:eastAsia="Calibri"/>
          <w:b/>
        </w:rPr>
      </w:pPr>
    </w:p>
    <w:p w:rsidR="00724966" w:rsidRPr="006D5F10" w:rsidRDefault="00724966" w:rsidP="00724966">
      <w:pPr>
        <w:pStyle w:val="Bezodstpw"/>
        <w:rPr>
          <w:rFonts w:eastAsia="Calibri"/>
          <w:sz w:val="20"/>
        </w:rPr>
      </w:pPr>
      <w:r w:rsidRPr="006D5F10">
        <w:rPr>
          <w:rFonts w:eastAsia="Calibri"/>
          <w:b/>
          <w:sz w:val="20"/>
        </w:rPr>
        <w:t xml:space="preserve">Część 2 : </w:t>
      </w:r>
      <w:r w:rsidRPr="006D5F10">
        <w:rPr>
          <w:rFonts w:eastAsia="Calibri"/>
          <w:sz w:val="20"/>
        </w:rPr>
        <w:t>Odczynniki, testy, roztwory wzorcowe</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379"/>
        <w:gridCol w:w="1560"/>
        <w:gridCol w:w="1275"/>
      </w:tblGrid>
      <w:tr w:rsidR="00724966" w:rsidRPr="006D5F10" w:rsidTr="00541704">
        <w:tc>
          <w:tcPr>
            <w:tcW w:w="567" w:type="dxa"/>
            <w:shd w:val="clear" w:color="auto" w:fill="BFBFBF"/>
            <w:vAlign w:val="center"/>
          </w:tcPr>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Lp.</w:t>
            </w:r>
          </w:p>
        </w:tc>
        <w:tc>
          <w:tcPr>
            <w:tcW w:w="6379" w:type="dxa"/>
            <w:shd w:val="clear" w:color="auto" w:fill="BFBFBF"/>
            <w:vAlign w:val="center"/>
          </w:tcPr>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Nazwa towaru, wymagania,</w:t>
            </w:r>
          </w:p>
        </w:tc>
        <w:tc>
          <w:tcPr>
            <w:tcW w:w="1560" w:type="dxa"/>
            <w:shd w:val="clear" w:color="auto" w:fill="BFBFBF"/>
            <w:vAlign w:val="center"/>
          </w:tcPr>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Jednostka</w:t>
            </w:r>
          </w:p>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miary</w:t>
            </w:r>
          </w:p>
        </w:tc>
        <w:tc>
          <w:tcPr>
            <w:tcW w:w="1275" w:type="dxa"/>
            <w:shd w:val="clear" w:color="auto" w:fill="BFBFBF"/>
            <w:vAlign w:val="center"/>
          </w:tcPr>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Ilość</w:t>
            </w:r>
          </w:p>
        </w:tc>
      </w:tr>
      <w:tr w:rsidR="00724966" w:rsidRPr="006D5F10" w:rsidTr="00541704">
        <w:tc>
          <w:tcPr>
            <w:tcW w:w="567" w:type="dxa"/>
            <w:vAlign w:val="center"/>
          </w:tcPr>
          <w:p w:rsidR="00724966" w:rsidRPr="006D5F10" w:rsidRDefault="00724966" w:rsidP="008471BB">
            <w:pPr>
              <w:spacing w:after="0" w:line="240" w:lineRule="auto"/>
              <w:jc w:val="center"/>
              <w:rPr>
                <w:rFonts w:ascii="Times New Roman" w:eastAsia="Calibri" w:hAnsi="Times New Roman" w:cs="Times New Roman"/>
                <w:sz w:val="20"/>
                <w:szCs w:val="20"/>
              </w:rPr>
            </w:pPr>
            <w:r w:rsidRPr="006D5F10">
              <w:rPr>
                <w:rFonts w:ascii="Times New Roman" w:eastAsia="Calibri" w:hAnsi="Times New Roman" w:cs="Times New Roman"/>
                <w:sz w:val="20"/>
                <w:szCs w:val="20"/>
              </w:rPr>
              <w:t>1</w:t>
            </w:r>
          </w:p>
        </w:tc>
        <w:tc>
          <w:tcPr>
            <w:tcW w:w="6379" w:type="dxa"/>
            <w:vAlign w:val="center"/>
          </w:tcPr>
          <w:p w:rsidR="00724966" w:rsidRPr="006D5F10" w:rsidRDefault="00724966" w:rsidP="008471BB">
            <w:pPr>
              <w:spacing w:after="0" w:line="240" w:lineRule="auto"/>
              <w:jc w:val="center"/>
              <w:rPr>
                <w:rFonts w:ascii="Times New Roman" w:eastAsia="Calibri" w:hAnsi="Times New Roman" w:cs="Times New Roman"/>
                <w:sz w:val="20"/>
                <w:szCs w:val="20"/>
                <w:lang w:val="en-US"/>
              </w:rPr>
            </w:pPr>
            <w:r w:rsidRPr="006D5F10">
              <w:rPr>
                <w:rFonts w:ascii="Times New Roman" w:eastAsia="Calibri" w:hAnsi="Times New Roman" w:cs="Times New Roman"/>
                <w:sz w:val="20"/>
                <w:szCs w:val="20"/>
                <w:lang w:val="en-US"/>
              </w:rPr>
              <w:t>2</w:t>
            </w:r>
          </w:p>
        </w:tc>
        <w:tc>
          <w:tcPr>
            <w:tcW w:w="1560" w:type="dxa"/>
            <w:vAlign w:val="center"/>
          </w:tcPr>
          <w:p w:rsidR="00724966" w:rsidRPr="006D5F10" w:rsidRDefault="00724966" w:rsidP="008471BB">
            <w:pPr>
              <w:spacing w:after="0" w:line="240" w:lineRule="auto"/>
              <w:jc w:val="center"/>
              <w:rPr>
                <w:rFonts w:ascii="Times New Roman" w:eastAsia="Calibri" w:hAnsi="Times New Roman" w:cs="Times New Roman"/>
                <w:sz w:val="20"/>
                <w:szCs w:val="20"/>
                <w:lang w:val="en-GB"/>
              </w:rPr>
            </w:pPr>
            <w:r w:rsidRPr="006D5F10">
              <w:rPr>
                <w:rFonts w:ascii="Times New Roman" w:eastAsia="Calibri" w:hAnsi="Times New Roman" w:cs="Times New Roman"/>
                <w:sz w:val="20"/>
                <w:szCs w:val="20"/>
                <w:lang w:val="en-GB"/>
              </w:rPr>
              <w:t>3</w:t>
            </w:r>
          </w:p>
        </w:tc>
        <w:tc>
          <w:tcPr>
            <w:tcW w:w="1275" w:type="dxa"/>
            <w:vAlign w:val="center"/>
          </w:tcPr>
          <w:p w:rsidR="00724966" w:rsidRPr="006D5F10" w:rsidRDefault="00724966" w:rsidP="008471BB">
            <w:pPr>
              <w:spacing w:after="0" w:line="240" w:lineRule="auto"/>
              <w:jc w:val="center"/>
              <w:rPr>
                <w:rFonts w:ascii="Times New Roman" w:eastAsia="Calibri" w:hAnsi="Times New Roman" w:cs="Times New Roman"/>
                <w:sz w:val="20"/>
                <w:szCs w:val="20"/>
                <w:lang w:val="en-GB"/>
              </w:rPr>
            </w:pPr>
            <w:r w:rsidRPr="006D5F10">
              <w:rPr>
                <w:rFonts w:ascii="Times New Roman" w:eastAsia="Calibri" w:hAnsi="Times New Roman" w:cs="Times New Roman"/>
                <w:sz w:val="20"/>
                <w:szCs w:val="20"/>
                <w:lang w:val="en-GB"/>
              </w:rPr>
              <w:t>4</w:t>
            </w:r>
          </w:p>
        </w:tc>
      </w:tr>
      <w:tr w:rsidR="00541704" w:rsidRPr="006D5F10" w:rsidTr="00541704">
        <w:tc>
          <w:tcPr>
            <w:tcW w:w="567" w:type="dxa"/>
            <w:vAlign w:val="center"/>
          </w:tcPr>
          <w:p w:rsidR="00541704" w:rsidRPr="006D5F10" w:rsidRDefault="00541704"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w:t>
            </w:r>
          </w:p>
        </w:tc>
        <w:tc>
          <w:tcPr>
            <w:tcW w:w="6379" w:type="dxa"/>
            <w:vAlign w:val="center"/>
          </w:tcPr>
          <w:p w:rsidR="00541704" w:rsidRPr="00382F06" w:rsidRDefault="00541704" w:rsidP="00541704">
            <w:pPr>
              <w:spacing w:after="0" w:line="240" w:lineRule="auto"/>
              <w:jc w:val="center"/>
              <w:rPr>
                <w:rFonts w:ascii="Times New Roman" w:hAnsi="Times New Roman" w:cs="Times New Roman"/>
                <w:sz w:val="20"/>
                <w:szCs w:val="20"/>
              </w:rPr>
            </w:pPr>
            <w:r w:rsidRPr="00212E71">
              <w:rPr>
                <w:rFonts w:ascii="Times New Roman" w:hAnsi="Times New Roman" w:cs="Times New Roman"/>
                <w:sz w:val="20"/>
                <w:szCs w:val="20"/>
              </w:rPr>
              <w:t xml:space="preserve">Jod roztwór, c(I2)=0.05 mol/l (0.1N) </w:t>
            </w:r>
            <w:r w:rsidRPr="006D5F10">
              <w:rPr>
                <w:rFonts w:ascii="Times New Roman" w:hAnsi="Times New Roman" w:cs="Times New Roman"/>
                <w:sz w:val="20"/>
                <w:szCs w:val="20"/>
              </w:rPr>
              <w:t xml:space="preserve">roztwór mianowany wobec </w:t>
            </w:r>
            <w:r>
              <w:rPr>
                <w:rFonts w:ascii="Times New Roman" w:hAnsi="Times New Roman" w:cs="Times New Roman"/>
                <w:sz w:val="20"/>
                <w:szCs w:val="20"/>
              </w:rPr>
              <w:t xml:space="preserve">jodku potasu w laboratorium posiadającym akredytację DIN EN ISO/EIC 17025, </w:t>
            </w:r>
            <w:r w:rsidRPr="006D5F10">
              <w:rPr>
                <w:rFonts w:ascii="Times New Roman" w:hAnsi="Times New Roman" w:cs="Times New Roman"/>
                <w:sz w:val="20"/>
                <w:szCs w:val="20"/>
              </w:rPr>
              <w:t xml:space="preserve"> </w:t>
            </w:r>
            <w:proofErr w:type="spellStart"/>
            <w:r w:rsidRPr="00212E71">
              <w:rPr>
                <w:rFonts w:ascii="Times New Roman" w:hAnsi="Times New Roman" w:cs="Times New Roman"/>
                <w:sz w:val="20"/>
                <w:szCs w:val="20"/>
              </w:rPr>
              <w:t>Reag.Ph</w:t>
            </w:r>
            <w:proofErr w:type="spellEnd"/>
            <w:r w:rsidRPr="00212E71">
              <w:rPr>
                <w:rFonts w:ascii="Times New Roman" w:hAnsi="Times New Roman" w:cs="Times New Roman"/>
                <w:sz w:val="20"/>
                <w:szCs w:val="20"/>
              </w:rPr>
              <w:t xml:space="preserve"> </w:t>
            </w:r>
            <w:proofErr w:type="spellStart"/>
            <w:r w:rsidRPr="00212E71">
              <w:rPr>
                <w:rFonts w:ascii="Times New Roman" w:hAnsi="Times New Roman" w:cs="Times New Roman"/>
                <w:sz w:val="20"/>
                <w:szCs w:val="20"/>
              </w:rPr>
              <w:t>Eur,Reag</w:t>
            </w:r>
            <w:proofErr w:type="spellEnd"/>
            <w:r w:rsidRPr="00212E71">
              <w:rPr>
                <w:rFonts w:ascii="Times New Roman" w:hAnsi="Times New Roman" w:cs="Times New Roman"/>
                <w:sz w:val="20"/>
                <w:szCs w:val="20"/>
              </w:rPr>
              <w:t xml:space="preserve">. </w:t>
            </w:r>
            <w:r w:rsidRPr="00382F06">
              <w:rPr>
                <w:rFonts w:ascii="Times New Roman" w:hAnsi="Times New Roman" w:cs="Times New Roman"/>
                <w:sz w:val="20"/>
                <w:szCs w:val="20"/>
              </w:rPr>
              <w:t>USP</w:t>
            </w:r>
            <w:r>
              <w:rPr>
                <w:rFonts w:ascii="Times New Roman" w:hAnsi="Times New Roman" w:cs="Times New Roman"/>
                <w:sz w:val="20"/>
                <w:szCs w:val="20"/>
              </w:rPr>
              <w:t xml:space="preserve">, </w:t>
            </w:r>
            <w:r w:rsidRPr="006D5F10">
              <w:rPr>
                <w:rFonts w:ascii="Times New Roman" w:hAnsi="Times New Roman" w:cs="Times New Roman"/>
                <w:sz w:val="20"/>
                <w:szCs w:val="20"/>
              </w:rPr>
              <w:t>wartość certyfikowana w odniesieniu do wzorca NIST</w:t>
            </w:r>
          </w:p>
        </w:tc>
        <w:tc>
          <w:tcPr>
            <w:tcW w:w="1560" w:type="dxa"/>
            <w:vAlign w:val="center"/>
          </w:tcPr>
          <w:p w:rsidR="00541704" w:rsidRPr="006D5F10" w:rsidRDefault="00541704" w:rsidP="006D5F10">
            <w:pPr>
              <w:spacing w:after="0" w:line="240" w:lineRule="auto"/>
              <w:jc w:val="center"/>
              <w:rPr>
                <w:rFonts w:ascii="Times New Roman" w:hAnsi="Times New Roman" w:cs="Times New Roman"/>
                <w:sz w:val="20"/>
                <w:szCs w:val="20"/>
                <w:lang w:val="en-GB"/>
              </w:rPr>
            </w:pPr>
            <w:proofErr w:type="spellStart"/>
            <w:r w:rsidRPr="006D5F10">
              <w:rPr>
                <w:rFonts w:ascii="Times New Roman" w:hAnsi="Times New Roman" w:cs="Times New Roman"/>
                <w:sz w:val="20"/>
                <w:szCs w:val="20"/>
                <w:lang w:val="en-GB"/>
              </w:rPr>
              <w:t>Opak</w:t>
            </w:r>
            <w:proofErr w:type="spellEnd"/>
            <w:r w:rsidRPr="006D5F10">
              <w:rPr>
                <w:rFonts w:ascii="Times New Roman" w:hAnsi="Times New Roman" w:cs="Times New Roman"/>
                <w:sz w:val="20"/>
                <w:szCs w:val="20"/>
                <w:lang w:val="en-GB"/>
              </w:rPr>
              <w:t xml:space="preserve"> (1000ml)</w:t>
            </w:r>
          </w:p>
        </w:tc>
        <w:tc>
          <w:tcPr>
            <w:tcW w:w="1275" w:type="dxa"/>
            <w:vAlign w:val="center"/>
          </w:tcPr>
          <w:p w:rsidR="00541704" w:rsidRPr="00026C6B" w:rsidRDefault="00541704" w:rsidP="00DA2DC6">
            <w:pPr>
              <w:spacing w:after="0" w:line="240" w:lineRule="auto"/>
              <w:jc w:val="center"/>
              <w:rPr>
                <w:rFonts w:ascii="Times New Roman" w:hAnsi="Times New Roman" w:cs="Times New Roman"/>
                <w:lang w:val="en-GB"/>
              </w:rPr>
            </w:pPr>
            <w:r w:rsidRPr="00026C6B">
              <w:rPr>
                <w:rFonts w:ascii="Times New Roman" w:hAnsi="Times New Roman" w:cs="Times New Roman"/>
                <w:lang w:val="en-GB"/>
              </w:rPr>
              <w:t>10</w:t>
            </w:r>
          </w:p>
        </w:tc>
      </w:tr>
      <w:tr w:rsidR="00541704" w:rsidRPr="006D5F10" w:rsidTr="00541704">
        <w:trPr>
          <w:trHeight w:val="325"/>
        </w:trPr>
        <w:tc>
          <w:tcPr>
            <w:tcW w:w="567" w:type="dxa"/>
            <w:vAlign w:val="center"/>
          </w:tcPr>
          <w:p w:rsidR="00541704" w:rsidRPr="006D5F10" w:rsidRDefault="00541704"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w:t>
            </w:r>
          </w:p>
        </w:tc>
        <w:tc>
          <w:tcPr>
            <w:tcW w:w="6379" w:type="dxa"/>
            <w:vAlign w:val="center"/>
          </w:tcPr>
          <w:p w:rsidR="00541704" w:rsidRPr="006D5F10" w:rsidRDefault="00541704" w:rsidP="00541704">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Tiosiarczan sodowy, roztwór c(Na2S2O3)=0.1 mol/l (0,1N); ampułka do sporządzenia 1000 ml roztworu</w:t>
            </w:r>
            <w:r>
              <w:rPr>
                <w:rFonts w:ascii="Times New Roman" w:hAnsi="Times New Roman" w:cs="Times New Roman"/>
                <w:sz w:val="20"/>
                <w:szCs w:val="20"/>
              </w:rPr>
              <w:t xml:space="preserve">, </w:t>
            </w:r>
            <w:r w:rsidRPr="006D5F10">
              <w:rPr>
                <w:rFonts w:ascii="Times New Roman" w:hAnsi="Times New Roman" w:cs="Times New Roman"/>
                <w:sz w:val="20"/>
                <w:szCs w:val="20"/>
              </w:rPr>
              <w:t xml:space="preserve">roztwór mianowany wobec </w:t>
            </w:r>
            <w:r>
              <w:rPr>
                <w:rFonts w:ascii="Times New Roman" w:hAnsi="Times New Roman" w:cs="Times New Roman"/>
                <w:sz w:val="20"/>
                <w:szCs w:val="20"/>
              </w:rPr>
              <w:t xml:space="preserve">jodku potasu w laboratorium posiadającym akredytację DIN EN ISO/EIC 17025, </w:t>
            </w:r>
            <w:r w:rsidRPr="006D5F10">
              <w:rPr>
                <w:rFonts w:ascii="Times New Roman" w:hAnsi="Times New Roman" w:cs="Times New Roman"/>
                <w:sz w:val="20"/>
                <w:szCs w:val="20"/>
              </w:rPr>
              <w:t>wartość certyfikowana w odniesieniu do wzorca NIST</w:t>
            </w:r>
          </w:p>
        </w:tc>
        <w:tc>
          <w:tcPr>
            <w:tcW w:w="1560" w:type="dxa"/>
            <w:vAlign w:val="center"/>
          </w:tcPr>
          <w:p w:rsidR="00541704" w:rsidRPr="006D5F10" w:rsidRDefault="00541704"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w:t>
            </w:r>
            <w:r>
              <w:rPr>
                <w:rFonts w:ascii="Times New Roman" w:hAnsi="Times New Roman" w:cs="Times New Roman"/>
                <w:sz w:val="20"/>
                <w:szCs w:val="20"/>
              </w:rPr>
              <w:t>t</w:t>
            </w:r>
            <w:proofErr w:type="spellEnd"/>
          </w:p>
        </w:tc>
        <w:tc>
          <w:tcPr>
            <w:tcW w:w="1275" w:type="dxa"/>
            <w:vAlign w:val="center"/>
          </w:tcPr>
          <w:p w:rsidR="00541704" w:rsidRPr="00026C6B" w:rsidRDefault="00541704"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Brij</w:t>
            </w:r>
            <w:proofErr w:type="spellEnd"/>
            <w:r w:rsidRPr="006D5F10">
              <w:rPr>
                <w:rFonts w:ascii="Times New Roman" w:hAnsi="Times New Roman" w:cs="Times New Roman"/>
                <w:sz w:val="20"/>
                <w:szCs w:val="20"/>
              </w:rPr>
              <w:t xml:space="preserve"> 35, roztwór 30% w wodzie (mętność &lt;=2,0 NTU) dla biochemii</w:t>
            </w:r>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Opak (50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Test paskowy do oznaczania nadtlenków w zakresie 0,5-25 mg/l H2O2,</w:t>
            </w:r>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Opak</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Test paskowy do oznaczania  żelaza(II) w zakresie 3-500 mg/l</w:t>
            </w:r>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Opak</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Paski wskaźnikowe </w:t>
            </w:r>
            <w:proofErr w:type="spellStart"/>
            <w:r w:rsidRPr="006D5F10">
              <w:rPr>
                <w:rFonts w:ascii="Times New Roman" w:hAnsi="Times New Roman" w:cs="Times New Roman"/>
                <w:sz w:val="20"/>
                <w:szCs w:val="20"/>
              </w:rPr>
              <w:t>jodoskrobiowe</w:t>
            </w:r>
            <w:proofErr w:type="spellEnd"/>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Opak</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potasowy GR do analizy</w:t>
            </w:r>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pikrynowy ok. 1% (0,9-1,1%),</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disodu</w:t>
            </w:r>
            <w:proofErr w:type="spellEnd"/>
            <w:r w:rsidRPr="006D5F10">
              <w:rPr>
                <w:rFonts w:ascii="Times New Roman" w:hAnsi="Times New Roman" w:cs="Times New Roman"/>
                <w:sz w:val="20"/>
                <w:szCs w:val="20"/>
              </w:rPr>
              <w:t xml:space="preserve"> dwuwodny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min. 99,5%),</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(0,5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lang w:val="en-GB"/>
              </w:rPr>
            </w:pPr>
            <w:proofErr w:type="spellStart"/>
            <w:r w:rsidRPr="006D5F10">
              <w:rPr>
                <w:rFonts w:ascii="Times New Roman" w:hAnsi="Times New Roman" w:cs="Times New Roman"/>
                <w:sz w:val="20"/>
                <w:szCs w:val="20"/>
                <w:lang w:val="en-GB"/>
              </w:rPr>
              <w:t>Kwas</w:t>
            </w:r>
            <w:proofErr w:type="spellEnd"/>
            <w:r w:rsidRPr="006D5F10">
              <w:rPr>
                <w:rFonts w:ascii="Times New Roman" w:hAnsi="Times New Roman" w:cs="Times New Roman"/>
                <w:sz w:val="20"/>
                <w:szCs w:val="20"/>
                <w:lang w:val="en-GB"/>
              </w:rPr>
              <w:t xml:space="preserve"> </w:t>
            </w:r>
            <w:proofErr w:type="spellStart"/>
            <w:r w:rsidRPr="006D5F10">
              <w:rPr>
                <w:rFonts w:ascii="Times New Roman" w:hAnsi="Times New Roman" w:cs="Times New Roman"/>
                <w:sz w:val="20"/>
                <w:szCs w:val="20"/>
                <w:lang w:val="en-GB"/>
              </w:rPr>
              <w:t>humusowy</w:t>
            </w:r>
            <w:proofErr w:type="spellEnd"/>
            <w:r w:rsidRPr="006D5F10">
              <w:rPr>
                <w:rFonts w:ascii="Times New Roman" w:hAnsi="Times New Roman" w:cs="Times New Roman"/>
                <w:sz w:val="20"/>
                <w:szCs w:val="20"/>
                <w:lang w:val="en-GB"/>
              </w:rPr>
              <w:t xml:space="preserve">, </w:t>
            </w:r>
            <w:proofErr w:type="spellStart"/>
            <w:r w:rsidRPr="006D5F10">
              <w:rPr>
                <w:rFonts w:ascii="Times New Roman" w:hAnsi="Times New Roman" w:cs="Times New Roman"/>
                <w:sz w:val="20"/>
                <w:szCs w:val="20"/>
                <w:lang w:val="en-GB"/>
              </w:rPr>
              <w:t>Humic</w:t>
            </w:r>
            <w:proofErr w:type="spellEnd"/>
            <w:r w:rsidRPr="006D5F10">
              <w:rPr>
                <w:rFonts w:ascii="Times New Roman" w:hAnsi="Times New Roman" w:cs="Times New Roman"/>
                <w:sz w:val="20"/>
                <w:szCs w:val="20"/>
                <w:lang w:val="en-GB"/>
              </w:rPr>
              <w:t xml:space="preserve"> acid -10 g</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Opak</w:t>
            </w:r>
            <w:proofErr w:type="spellEnd"/>
            <w:r w:rsidRPr="006D5F10">
              <w:rPr>
                <w:rFonts w:ascii="Times New Roman" w:hAnsi="Times New Roman" w:cs="Times New Roman"/>
                <w:sz w:val="20"/>
                <w:szCs w:val="20"/>
                <w:lang w:val="en-US"/>
              </w:rPr>
              <w:t xml:space="preserve"> (10g)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lang w:val="en-US"/>
              </w:rPr>
            </w:pPr>
            <w:r w:rsidRPr="00026C6B">
              <w:rPr>
                <w:rFonts w:ascii="Times New Roman" w:hAnsi="Times New Roman" w:cs="Times New Roman"/>
                <w:lang w:val="en-US"/>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Molibdenian amonu, </w:t>
            </w:r>
            <w:proofErr w:type="spellStart"/>
            <w:r w:rsidRPr="006D5F10">
              <w:rPr>
                <w:rFonts w:ascii="Times New Roman" w:hAnsi="Times New Roman" w:cs="Times New Roman"/>
                <w:sz w:val="20"/>
                <w:szCs w:val="20"/>
              </w:rPr>
              <w:t>tetrahydrat</w:t>
            </w:r>
            <w:proofErr w:type="spellEnd"/>
            <w:r w:rsidRPr="006D5F10">
              <w:rPr>
                <w:rFonts w:ascii="Times New Roman" w:hAnsi="Times New Roman" w:cs="Times New Roman"/>
                <w:sz w:val="20"/>
                <w:szCs w:val="20"/>
              </w:rPr>
              <w:t xml:space="preserve">, cz.d.a., 99+%, max zawartość Cl ≤ 10 </w:t>
            </w:r>
            <w:proofErr w:type="spellStart"/>
            <w:r w:rsidRPr="006D5F10">
              <w:rPr>
                <w:rFonts w:ascii="Times New Roman" w:hAnsi="Times New Roman" w:cs="Times New Roman"/>
                <w:sz w:val="20"/>
                <w:szCs w:val="20"/>
              </w:rPr>
              <w:t>ppm</w:t>
            </w:r>
            <w:proofErr w:type="spellEnd"/>
            <w:r w:rsidRPr="006D5F10">
              <w:rPr>
                <w:rFonts w:ascii="Times New Roman" w:hAnsi="Times New Roman" w:cs="Times New Roman"/>
                <w:sz w:val="20"/>
                <w:szCs w:val="20"/>
              </w:rPr>
              <w:t xml:space="preserve">; SO4 ≤ 100 </w:t>
            </w:r>
            <w:proofErr w:type="spellStart"/>
            <w:r w:rsidRPr="006D5F10">
              <w:rPr>
                <w:rFonts w:ascii="Times New Roman" w:hAnsi="Times New Roman" w:cs="Times New Roman"/>
                <w:sz w:val="20"/>
                <w:szCs w:val="20"/>
              </w:rPr>
              <w:t>ppm</w:t>
            </w:r>
            <w:proofErr w:type="spellEnd"/>
            <w:r w:rsidRPr="006D5F10">
              <w:rPr>
                <w:rFonts w:ascii="Times New Roman" w:hAnsi="Times New Roman" w:cs="Times New Roman"/>
                <w:sz w:val="20"/>
                <w:szCs w:val="20"/>
              </w:rPr>
              <w:t xml:space="preserve">, metale ciężkie jako Pb ≤ 10 </w:t>
            </w:r>
            <w:proofErr w:type="spellStart"/>
            <w:r w:rsidRPr="006D5F10">
              <w:rPr>
                <w:rFonts w:ascii="Times New Roman" w:hAnsi="Times New Roman" w:cs="Times New Roman"/>
                <w:sz w:val="20"/>
                <w:szCs w:val="20"/>
              </w:rPr>
              <w:t>ppm</w:t>
            </w:r>
            <w:proofErr w:type="spellEnd"/>
            <w:r w:rsidRPr="006D5F10">
              <w:rPr>
                <w:rFonts w:ascii="Times New Roman" w:hAnsi="Times New Roman" w:cs="Times New Roman"/>
                <w:sz w:val="20"/>
                <w:szCs w:val="20"/>
              </w:rPr>
              <w:t>, PO4 ≤ 5ppm</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Nadmanganian potasu 0,02 mol/l roztwór mianowany wobec szczawianu potasu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USP, </w:t>
            </w:r>
            <w:proofErr w:type="spellStart"/>
            <w:r w:rsidRPr="006D5F10">
              <w:rPr>
                <w:rFonts w:ascii="Times New Roman" w:hAnsi="Times New Roman" w:cs="Times New Roman"/>
                <w:sz w:val="20"/>
                <w:szCs w:val="20"/>
              </w:rPr>
              <w:t>wartośc</w:t>
            </w:r>
            <w:proofErr w:type="spellEnd"/>
            <w:r w:rsidRPr="006D5F10">
              <w:rPr>
                <w:rFonts w:ascii="Times New Roman" w:hAnsi="Times New Roman" w:cs="Times New Roman"/>
                <w:sz w:val="20"/>
                <w:szCs w:val="20"/>
              </w:rPr>
              <w:t xml:space="preserve"> certyfikowana w </w:t>
            </w:r>
            <w:proofErr w:type="spellStart"/>
            <w:r w:rsidRPr="006D5F10">
              <w:rPr>
                <w:rFonts w:ascii="Times New Roman" w:hAnsi="Times New Roman" w:cs="Times New Roman"/>
                <w:sz w:val="20"/>
                <w:szCs w:val="20"/>
              </w:rPr>
              <w:t>odniesienu</w:t>
            </w:r>
            <w:proofErr w:type="spellEnd"/>
            <w:r w:rsidRPr="006D5F10">
              <w:rPr>
                <w:rFonts w:ascii="Times New Roman" w:hAnsi="Times New Roman" w:cs="Times New Roman"/>
                <w:sz w:val="20"/>
                <w:szCs w:val="20"/>
              </w:rPr>
              <w:t xml:space="preserve"> do wzorca NIST, </w:t>
            </w:r>
            <w:proofErr w:type="spellStart"/>
            <w:r w:rsidRPr="006D5F10">
              <w:rPr>
                <w:rFonts w:ascii="Times New Roman" w:hAnsi="Times New Roman" w:cs="Times New Roman"/>
                <w:sz w:val="20"/>
                <w:szCs w:val="20"/>
              </w:rPr>
              <w:t>niepewnośc</w:t>
            </w:r>
            <w:proofErr w:type="spellEnd"/>
            <w:r w:rsidRPr="006D5F10">
              <w:rPr>
                <w:rFonts w:ascii="Times New Roman" w:hAnsi="Times New Roman" w:cs="Times New Roman"/>
                <w:sz w:val="20"/>
                <w:szCs w:val="20"/>
              </w:rPr>
              <w:t xml:space="preserve"> rozszerzona miana +/- 0,003mol/l (k=2)</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3</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Azotan srebra 0,1mol/l(0,1N) roztwór mianowany</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rPr>
          <w:trHeight w:val="581"/>
        </w:trPr>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Sodu podchloryn 13% aktywnego chloru</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15</w:t>
            </w:r>
          </w:p>
        </w:tc>
        <w:tc>
          <w:tcPr>
            <w:tcW w:w="6379" w:type="dxa"/>
            <w:vAlign w:val="center"/>
          </w:tcPr>
          <w:p w:rsidR="006D5F10" w:rsidRPr="006D5F10" w:rsidRDefault="006D5F10" w:rsidP="006D5F10">
            <w:pPr>
              <w:shd w:val="clear" w:color="auto" w:fill="FFFFFF"/>
              <w:spacing w:before="150" w:after="0" w:line="240" w:lineRule="auto"/>
              <w:jc w:val="center"/>
              <w:outlineLvl w:val="1"/>
              <w:rPr>
                <w:rFonts w:ascii="Times New Roman" w:hAnsi="Times New Roman" w:cs="Times New Roman"/>
                <w:sz w:val="20"/>
                <w:szCs w:val="20"/>
                <w:lang w:eastAsia="pl-PL"/>
              </w:rPr>
            </w:pPr>
            <w:r w:rsidRPr="006D5F10">
              <w:rPr>
                <w:rFonts w:ascii="Times New Roman" w:hAnsi="Times New Roman" w:cs="Times New Roman"/>
                <w:sz w:val="20"/>
                <w:szCs w:val="20"/>
              </w:rPr>
              <w:t xml:space="preserve">Kwas mrówkowy 80%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Skrobia rozpuszczalna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Sodu </w:t>
            </w: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2 . hydrat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Di-Sodu </w:t>
            </w: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12 . hydrat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Trietanoloamina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Czerń </w:t>
            </w:r>
            <w:proofErr w:type="spellStart"/>
            <w:r w:rsidRPr="006D5F10">
              <w:rPr>
                <w:rFonts w:ascii="Times New Roman" w:hAnsi="Times New Roman" w:cs="Times New Roman"/>
                <w:sz w:val="20"/>
                <w:szCs w:val="20"/>
              </w:rPr>
              <w:t>eriochromowa</w:t>
            </w:r>
            <w:proofErr w:type="spellEnd"/>
            <w:r w:rsidRPr="006D5F10">
              <w:rPr>
                <w:rFonts w:ascii="Times New Roman" w:hAnsi="Times New Roman" w:cs="Times New Roman"/>
                <w:sz w:val="20"/>
                <w:szCs w:val="20"/>
              </w:rPr>
              <w:t xml:space="preserve"> T </w:t>
            </w:r>
            <w:proofErr w:type="spellStart"/>
            <w:r w:rsidRPr="006D5F10">
              <w:rPr>
                <w:rFonts w:ascii="Times New Roman" w:hAnsi="Times New Roman" w:cs="Times New Roman"/>
                <w:sz w:val="20"/>
                <w:szCs w:val="20"/>
              </w:rPr>
              <w:t>wsk</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Lodowaty kwas octowy 100%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ACS ISO REAG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wapnia 0,05 mol/l Odważka analityczna (Stężenie odważki analitycznej jest wyznaczane względem wzorca </w:t>
            </w:r>
            <w:proofErr w:type="spellStart"/>
            <w:r w:rsidRPr="006D5F10">
              <w:rPr>
                <w:rFonts w:ascii="Times New Roman" w:hAnsi="Times New Roman" w:cs="Times New Roman"/>
                <w:sz w:val="20"/>
                <w:szCs w:val="20"/>
              </w:rPr>
              <w:t>posiadajacego</w:t>
            </w:r>
            <w:proofErr w:type="spellEnd"/>
            <w:r w:rsidRPr="006D5F10">
              <w:rPr>
                <w:rFonts w:ascii="Times New Roman" w:hAnsi="Times New Roman" w:cs="Times New Roman"/>
                <w:sz w:val="20"/>
                <w:szCs w:val="20"/>
              </w:rPr>
              <w:t xml:space="preserve"> odniesienie do standardowych materiałów referencyjnych NIST)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szt</w:t>
            </w:r>
            <w:proofErr w:type="spellEnd"/>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sodu 0,1 mol/l Odważka analityczna (Stężenie odważki analitycznej jest wyznaczane </w:t>
            </w:r>
            <w:proofErr w:type="spellStart"/>
            <w:r w:rsidRPr="006D5F10">
              <w:rPr>
                <w:rFonts w:ascii="Times New Roman" w:hAnsi="Times New Roman" w:cs="Times New Roman"/>
                <w:sz w:val="20"/>
                <w:szCs w:val="20"/>
              </w:rPr>
              <w:t>wzgledem</w:t>
            </w:r>
            <w:proofErr w:type="spellEnd"/>
            <w:r w:rsidRPr="006D5F10">
              <w:rPr>
                <w:rFonts w:ascii="Times New Roman" w:hAnsi="Times New Roman" w:cs="Times New Roman"/>
                <w:sz w:val="20"/>
                <w:szCs w:val="20"/>
              </w:rPr>
              <w:t xml:space="preserve"> wzorca </w:t>
            </w:r>
            <w:proofErr w:type="spellStart"/>
            <w:r w:rsidRPr="006D5F10">
              <w:rPr>
                <w:rFonts w:ascii="Times New Roman" w:hAnsi="Times New Roman" w:cs="Times New Roman"/>
                <w:sz w:val="20"/>
                <w:szCs w:val="20"/>
              </w:rPr>
              <w:t>posiadajacego</w:t>
            </w:r>
            <w:proofErr w:type="spellEnd"/>
            <w:r w:rsidRPr="006D5F10">
              <w:rPr>
                <w:rFonts w:ascii="Times New Roman" w:hAnsi="Times New Roman" w:cs="Times New Roman"/>
                <w:sz w:val="20"/>
                <w:szCs w:val="20"/>
              </w:rPr>
              <w:t xml:space="preserve"> odniesienie do standardowych materiałów referencyjnych NIST)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Szt</w:t>
            </w:r>
            <w:proofErr w:type="spellEnd"/>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magnezu 7-hydrat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Potasu </w:t>
            </w: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di-Potasu </w:t>
            </w: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27</w:t>
            </w:r>
          </w:p>
        </w:tc>
        <w:tc>
          <w:tcPr>
            <w:tcW w:w="6379" w:type="dxa"/>
            <w:vAlign w:val="center"/>
          </w:tcPr>
          <w:p w:rsidR="006D5F10" w:rsidRPr="006D5F10" w:rsidRDefault="006D5F10" w:rsidP="00541704">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l- glutaminowy</w:t>
            </w:r>
            <w:r w:rsidR="00541704">
              <w:rPr>
                <w:rFonts w:ascii="Times New Roman" w:hAnsi="Times New Roman" w:cs="Times New Roman"/>
                <w:sz w:val="20"/>
                <w:szCs w:val="20"/>
              </w:rPr>
              <w:t xml:space="preserve"> </w:t>
            </w:r>
            <w:r w:rsidRPr="006D5F10">
              <w:rPr>
                <w:rFonts w:ascii="Times New Roman" w:hAnsi="Times New Roman" w:cs="Times New Roman"/>
                <w:sz w:val="20"/>
                <w:szCs w:val="20"/>
              </w:rPr>
              <w:t>≥ 99.0 %</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solny roztwór mianowany o stężeniu 0,1 mol/l sprawdzany względem wzorca mającego odniesienie do wzorca NIST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w:t>
            </w:r>
            <w:proofErr w:type="spellStart"/>
            <w:r w:rsidRPr="006D5F10">
              <w:rPr>
                <w:rFonts w:ascii="Times New Roman" w:hAnsi="Times New Roman" w:cs="Times New Roman"/>
                <w:sz w:val="20"/>
                <w:szCs w:val="20"/>
              </w:rPr>
              <w:t>glutarowy</w:t>
            </w:r>
            <w:proofErr w:type="spellEnd"/>
            <w:r w:rsidRPr="006D5F10">
              <w:rPr>
                <w:rFonts w:ascii="Times New Roman" w:hAnsi="Times New Roman" w:cs="Times New Roman"/>
                <w:sz w:val="20"/>
                <w:szCs w:val="20"/>
              </w:rPr>
              <w:t xml:space="preserve"> 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20</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L(+)-askorbinowy CZDA, </w:t>
            </w:r>
            <w:proofErr w:type="spellStart"/>
            <w:r w:rsidRPr="006D5F10">
              <w:rPr>
                <w:rFonts w:ascii="Times New Roman" w:hAnsi="Times New Roman" w:cs="Times New Roman"/>
                <w:sz w:val="20"/>
                <w:szCs w:val="20"/>
              </w:rPr>
              <w:t>Ph.Eur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vAlign w:val="center"/>
          </w:tcPr>
          <w:p w:rsidR="006D5F10" w:rsidRDefault="006D5F10" w:rsidP="00DA2DC6">
            <w:pPr>
              <w:spacing w:after="0" w:line="240" w:lineRule="auto"/>
              <w:jc w:val="center"/>
              <w:rPr>
                <w:rFonts w:ascii="Times New Roman" w:hAnsi="Times New Roman" w:cs="Times New Roman"/>
              </w:rPr>
            </w:pPr>
            <w:r>
              <w:rPr>
                <w:rFonts w:ascii="Times New Roman" w:hAnsi="Times New Roman" w:cs="Times New Roman"/>
              </w:rPr>
              <w:t>10</w:t>
            </w:r>
          </w:p>
          <w:p w:rsidR="00541704" w:rsidRPr="00026C6B" w:rsidRDefault="00541704" w:rsidP="00DA2DC6">
            <w:pPr>
              <w:spacing w:after="0" w:line="240" w:lineRule="auto"/>
              <w:jc w:val="center"/>
              <w:rPr>
                <w:rFonts w:ascii="Times New Roman" w:hAnsi="Times New Roman" w:cs="Times New Roman"/>
              </w:rPr>
            </w:pP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31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Etanol absolutny 99,8%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Czteroboran</w:t>
            </w:r>
            <w:proofErr w:type="spellEnd"/>
            <w:r w:rsidRPr="006D5F10">
              <w:rPr>
                <w:rFonts w:ascii="Times New Roman" w:hAnsi="Times New Roman" w:cs="Times New Roman"/>
                <w:sz w:val="20"/>
                <w:szCs w:val="20"/>
              </w:rPr>
              <w:t xml:space="preserve"> dwusodu dziesięciowodny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(0,5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ortofosforowy (V) 85% cz.d.a.,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Chloramina-T trójwodna,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(0,1kg)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Potasu rodanek 99% CZDA, ODCZ. FP</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(0,25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miedzi pięciowodny 99+%,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(0,25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solny 35-38%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sodu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sodu bezwodny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Eter naftowy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t.w</w:t>
            </w:r>
            <w:proofErr w:type="spellEnd"/>
            <w:r w:rsidRPr="006D5F10">
              <w:rPr>
                <w:rFonts w:ascii="Times New Roman" w:hAnsi="Times New Roman" w:cs="Times New Roman"/>
                <w:sz w:val="20"/>
                <w:szCs w:val="20"/>
              </w:rPr>
              <w:t>. 40-60°C</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baru di-hydrat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Sulfanilamid</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xml:space="preserve"> FP, min 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color w:val="000000"/>
                <w:sz w:val="20"/>
                <w:szCs w:val="20"/>
              </w:rPr>
              <w:t xml:space="preserve">N-(1-Naftylo)etylenodiaminy </w:t>
            </w:r>
            <w:proofErr w:type="spellStart"/>
            <w:r w:rsidRPr="006D5F10">
              <w:rPr>
                <w:rFonts w:ascii="Times New Roman" w:hAnsi="Times New Roman" w:cs="Times New Roman"/>
                <w:color w:val="000000"/>
                <w:sz w:val="20"/>
                <w:szCs w:val="20"/>
              </w:rPr>
              <w:t>dichlorowodorek</w:t>
            </w:r>
            <w:proofErr w:type="spellEnd"/>
            <w:r w:rsidRPr="006D5F10">
              <w:rPr>
                <w:rFonts w:ascii="Times New Roman" w:hAnsi="Times New Roman" w:cs="Times New Roman"/>
                <w:color w:val="000000"/>
                <w:sz w:val="20"/>
                <w:szCs w:val="20"/>
              </w:rPr>
              <w:t xml:space="preserve"> CZDA, ACS</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sulfanilowy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Winian antymonylu potasu 1,5 hydrat 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Formaldehyd, roztwór ok. 37% czystość: 36,5-38,0% w wodzie zawierający 10-15% metanolu jako stabilizatora, ACS </w:t>
            </w:r>
            <w:proofErr w:type="spellStart"/>
            <w:r w:rsidRPr="006D5F10">
              <w:rPr>
                <w:rFonts w:ascii="Times New Roman" w:hAnsi="Times New Roman" w:cs="Times New Roman"/>
                <w:sz w:val="20"/>
                <w:szCs w:val="20"/>
              </w:rPr>
              <w:t>Reag</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Opak(500ml)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Formaldehyd, roztwór ok. 37% czystość: 36,5-38,0% w wodzie zawierający ok. 10% metanolu jako stabilizatora, max zawartość kwasów organicznych (jako HCOOH) 0,025%, odczynnik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EUR</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Dwuchromian potasu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Chromian(VI) potasu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50</w:t>
            </w:r>
          </w:p>
        </w:tc>
        <w:tc>
          <w:tcPr>
            <w:tcW w:w="6379" w:type="dxa"/>
            <w:vAlign w:val="center"/>
          </w:tcPr>
          <w:p w:rsidR="006D5F10" w:rsidRPr="006D5F10" w:rsidRDefault="006D5F10" w:rsidP="006D5F10">
            <w:pPr>
              <w:pStyle w:val="Nagwek2"/>
              <w:jc w:val="center"/>
              <w:rPr>
                <w:b w:val="0"/>
                <w:bCs w:val="0"/>
                <w:i/>
                <w:iCs/>
                <w:sz w:val="20"/>
                <w:szCs w:val="20"/>
              </w:rPr>
            </w:pPr>
            <w:r w:rsidRPr="006D5F10">
              <w:rPr>
                <w:b w:val="0"/>
                <w:bCs w:val="0"/>
                <w:sz w:val="20"/>
                <w:szCs w:val="20"/>
              </w:rPr>
              <w:t>Kwas 5,5’-Ditio-bis-2nitrobenzoesowy</w:t>
            </w:r>
          </w:p>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51</w:t>
            </w:r>
          </w:p>
        </w:tc>
        <w:tc>
          <w:tcPr>
            <w:tcW w:w="6379" w:type="dxa"/>
            <w:vAlign w:val="center"/>
          </w:tcPr>
          <w:p w:rsidR="006D5F10" w:rsidRPr="006D5F10" w:rsidRDefault="006D5F10" w:rsidP="006D5F10">
            <w:pPr>
              <w:pStyle w:val="Nagwek2"/>
              <w:jc w:val="center"/>
              <w:rPr>
                <w:b w:val="0"/>
                <w:bCs w:val="0"/>
                <w:i/>
                <w:iCs/>
                <w:sz w:val="20"/>
                <w:szCs w:val="20"/>
              </w:rPr>
            </w:pPr>
            <w:r w:rsidRPr="006D5F10">
              <w:rPr>
                <w:b w:val="0"/>
                <w:bCs w:val="0"/>
                <w:sz w:val="20"/>
                <w:szCs w:val="20"/>
              </w:rPr>
              <w:t>Bromek potasowy GR do analizy</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trans-1,2-diaminocykloheksano-N,N,N`,N`-tetraoctowy 1.hydrat 98%</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0,1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N,N-</w:t>
            </w:r>
            <w:proofErr w:type="spellStart"/>
            <w:r w:rsidRPr="006D5F10">
              <w:rPr>
                <w:rFonts w:ascii="Times New Roman" w:hAnsi="Times New Roman" w:cs="Times New Roman"/>
                <w:sz w:val="20"/>
                <w:szCs w:val="20"/>
              </w:rPr>
              <w:t>Dimetylo</w:t>
            </w:r>
            <w:proofErr w:type="spellEnd"/>
            <w:r w:rsidRPr="006D5F10">
              <w:rPr>
                <w:rFonts w:ascii="Times New Roman" w:hAnsi="Times New Roman" w:cs="Times New Roman"/>
                <w:sz w:val="20"/>
                <w:szCs w:val="20"/>
              </w:rPr>
              <w:t>-p-</w:t>
            </w:r>
            <w:proofErr w:type="spellStart"/>
            <w:r w:rsidRPr="006D5F10">
              <w:rPr>
                <w:rFonts w:ascii="Times New Roman" w:hAnsi="Times New Roman" w:cs="Times New Roman"/>
                <w:sz w:val="20"/>
                <w:szCs w:val="20"/>
              </w:rPr>
              <w:t>fenylenodiaminy</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dichlorowodorek</w:t>
            </w:r>
            <w:proofErr w:type="spellEnd"/>
            <w:r w:rsidRPr="006D5F10">
              <w:rPr>
                <w:rFonts w:ascii="Times New Roman" w:hAnsi="Times New Roman" w:cs="Times New Roman"/>
                <w:sz w:val="20"/>
                <w:szCs w:val="20"/>
              </w:rPr>
              <w:t xml:space="preserve"> 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0,025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Potasu cyjanek do analizy, 97+%</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(0,1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Fluorek sodowy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Azotyn sodowy GR do analizy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szczawiowy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Azotan potasowy GR do analizy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Bromek potasowy GR do analizy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sodowy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Gliceryna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potasowy GR do analizy ISO</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Wodoroftalan</w:t>
            </w:r>
            <w:proofErr w:type="spellEnd"/>
            <w:r w:rsidRPr="006D5F10">
              <w:rPr>
                <w:rFonts w:ascii="Times New Roman" w:hAnsi="Times New Roman" w:cs="Times New Roman"/>
                <w:sz w:val="20"/>
                <w:szCs w:val="20"/>
              </w:rPr>
              <w:t xml:space="preserve"> potasowy GR do analizy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sodowy bezwodny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65</w:t>
            </w:r>
          </w:p>
        </w:tc>
        <w:tc>
          <w:tcPr>
            <w:tcW w:w="6379" w:type="dxa"/>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Kwas </w:t>
            </w:r>
            <w:proofErr w:type="spellStart"/>
            <w:r w:rsidRPr="00DA2DC6">
              <w:rPr>
                <w:rFonts w:ascii="Times New Roman" w:hAnsi="Times New Roman" w:cs="Times New Roman"/>
                <w:sz w:val="20"/>
                <w:szCs w:val="20"/>
              </w:rPr>
              <w:t>metanosulfonowy</w:t>
            </w:r>
            <w:proofErr w:type="spellEnd"/>
            <w:r w:rsidRPr="00DA2DC6">
              <w:rPr>
                <w:rFonts w:ascii="Times New Roman" w:hAnsi="Times New Roman" w:cs="Times New Roman"/>
                <w:sz w:val="20"/>
                <w:szCs w:val="20"/>
              </w:rPr>
              <w:t xml:space="preserve"> &gt; = 99,5%</w:t>
            </w:r>
          </w:p>
        </w:tc>
        <w:tc>
          <w:tcPr>
            <w:tcW w:w="1560" w:type="dxa"/>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Opak (500 </w:t>
            </w:r>
            <w:proofErr w:type="spellStart"/>
            <w:r w:rsidRPr="00DA2DC6">
              <w:rPr>
                <w:rFonts w:ascii="Times New Roman" w:hAnsi="Times New Roman" w:cs="Times New Roman"/>
                <w:sz w:val="20"/>
                <w:szCs w:val="20"/>
              </w:rPr>
              <w:t>mL</w:t>
            </w:r>
            <w:proofErr w:type="spellEnd"/>
            <w:r w:rsidRPr="00DA2DC6">
              <w:rPr>
                <w:rFonts w:ascii="Times New Roman" w:hAnsi="Times New Roman" w:cs="Times New Roman"/>
                <w:sz w:val="20"/>
                <w:szCs w:val="20"/>
              </w:rPr>
              <w:t>)</w:t>
            </w:r>
          </w:p>
        </w:tc>
        <w:tc>
          <w:tcPr>
            <w:tcW w:w="1275" w:type="dxa"/>
            <w:vAlign w:val="center"/>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Wodorotlenek sodowy, roztwór 50 % GR do analizy</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Etylenodiamina cz.d.a. absolutna, &gt;=99.5 % (GC)</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Opak (500 </w:t>
            </w:r>
            <w:proofErr w:type="spellStart"/>
            <w:r w:rsidRPr="006D5F10">
              <w:rPr>
                <w:rFonts w:ascii="Times New Roman" w:hAnsi="Times New Roman" w:cs="Times New Roman"/>
                <w:sz w:val="20"/>
                <w:szCs w:val="20"/>
              </w:rPr>
              <w:t>mL</w:t>
            </w:r>
            <w:proofErr w:type="spellEnd"/>
            <w:r w:rsidRPr="006D5F10">
              <w:rPr>
                <w:rFonts w:ascii="Times New Roman" w:hAnsi="Times New Roman" w:cs="Times New Roman"/>
                <w:sz w:val="20"/>
                <w:szCs w:val="20"/>
              </w:rPr>
              <w:t>)</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Jodek potasowy GR do analizy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Węglan sodu bezwodny cz.d.a.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2-propanol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Siarczan</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amonu</w:t>
            </w:r>
            <w:proofErr w:type="spellEnd"/>
            <w:r w:rsidRPr="006D5F10">
              <w:rPr>
                <w:rFonts w:ascii="Times New Roman" w:hAnsi="Times New Roman" w:cs="Times New Roman"/>
                <w:sz w:val="20"/>
                <w:szCs w:val="20"/>
                <w:lang w:val="en-US"/>
              </w:rPr>
              <w:t xml:space="preserve"> (NH4)2SO4 </w:t>
            </w:r>
            <w:proofErr w:type="spellStart"/>
            <w:r w:rsidRPr="006D5F10">
              <w:rPr>
                <w:rFonts w:ascii="Times New Roman" w:hAnsi="Times New Roman" w:cs="Times New Roman"/>
                <w:sz w:val="20"/>
                <w:szCs w:val="20"/>
                <w:lang w:val="en-US"/>
              </w:rPr>
              <w:t>cz.d.a</w:t>
            </w:r>
            <w:proofErr w:type="spellEnd"/>
            <w:r w:rsidRPr="006D5F10">
              <w:rPr>
                <w:rFonts w:ascii="Times New Roman" w:hAnsi="Times New Roman" w:cs="Times New Roman"/>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nikotynowy C6H5NO2 do syntezy</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Węglan sodu Na2CO3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Wodorowęglan sodu NaHCO3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Octan</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amonu</w:t>
            </w:r>
            <w:proofErr w:type="spellEnd"/>
            <w:r w:rsidRPr="006D5F10">
              <w:rPr>
                <w:rFonts w:ascii="Times New Roman" w:hAnsi="Times New Roman" w:cs="Times New Roman"/>
                <w:sz w:val="20"/>
                <w:szCs w:val="20"/>
                <w:lang w:val="en-US"/>
              </w:rPr>
              <w:t xml:space="preserve"> CH3COONH4 </w:t>
            </w:r>
            <w:proofErr w:type="spellStart"/>
            <w:r w:rsidRPr="006D5F10">
              <w:rPr>
                <w:rFonts w:ascii="Times New Roman" w:hAnsi="Times New Roman" w:cs="Times New Roman"/>
                <w:sz w:val="20"/>
                <w:szCs w:val="20"/>
                <w:lang w:val="en-US"/>
              </w:rPr>
              <w:t>cz.d.a</w:t>
            </w:r>
            <w:proofErr w:type="spellEnd"/>
            <w:r w:rsidRPr="006D5F10">
              <w:rPr>
                <w:rFonts w:ascii="Times New Roman" w:hAnsi="Times New Roman" w:cs="Times New Roman"/>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1,10-fenantrolina jednowodna</w:t>
            </w:r>
          </w:p>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C12H8N2 x H2O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Propanon</w:t>
            </w:r>
            <w:proofErr w:type="spellEnd"/>
            <w:r w:rsidRPr="006D5F10">
              <w:rPr>
                <w:rFonts w:ascii="Times New Roman" w:hAnsi="Times New Roman" w:cs="Times New Roman"/>
                <w:sz w:val="20"/>
                <w:szCs w:val="20"/>
              </w:rPr>
              <w:t xml:space="preserve"> (aceton)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C3H6O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Difenylokarbazyd</w:t>
            </w:r>
            <w:proofErr w:type="spellEnd"/>
            <w:r w:rsidRPr="006D5F10">
              <w:rPr>
                <w:rFonts w:ascii="Times New Roman" w:hAnsi="Times New Roman" w:cs="Times New Roman"/>
                <w:sz w:val="20"/>
                <w:szCs w:val="20"/>
              </w:rPr>
              <w:t xml:space="preserve"> C13H14N4O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Kupferon</w:t>
            </w:r>
            <w:proofErr w:type="spellEnd"/>
            <w:r w:rsidRPr="006D5F10">
              <w:rPr>
                <w:rFonts w:ascii="Times New Roman" w:hAnsi="Times New Roman" w:cs="Times New Roman"/>
                <w:sz w:val="20"/>
                <w:szCs w:val="20"/>
              </w:rPr>
              <w:t xml:space="preserve"> C6H5N(NO)ONH4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nadchlorowy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Chloroform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wg specyfikacji</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20</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82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Papierki wskaźnikowe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 zakresie 11-13 ze skalą minimum co 0,5 jednostki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niefarbujące</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100szt.</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Papierki wskaźnikowe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 zakresie 0-14 ze skalą minimum co 1 jednostka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niefarbujące</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100szt.</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Azotan potasu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Wodorotlenek potasu cz.d.a.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≥85.0%)</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Błękit metylenowy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szklane 10g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cytrynowy jednowodny, cz.d.a. (zawartość od 99,5% do 100,5%)</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Wodorotlenek sodu, </w:t>
            </w:r>
            <w:proofErr w:type="spellStart"/>
            <w:r w:rsidRPr="006D5F10">
              <w:rPr>
                <w:rFonts w:ascii="Times New Roman" w:hAnsi="Times New Roman" w:cs="Times New Roman"/>
                <w:sz w:val="20"/>
                <w:szCs w:val="20"/>
              </w:rPr>
              <w:t>mikrogranulki</w:t>
            </w:r>
            <w:proofErr w:type="spellEnd"/>
            <w:r w:rsidRPr="006D5F10">
              <w:rPr>
                <w:rFonts w:ascii="Times New Roman" w:hAnsi="Times New Roman" w:cs="Times New Roman"/>
                <w:sz w:val="20"/>
                <w:szCs w:val="20"/>
              </w:rPr>
              <w:t xml:space="preserve"> cz.d.a. (zawartość min. 98.%, zawartość metali ciężkich max. 0.001%)</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50</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cynku siedmiowodny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odpow</w:t>
            </w:r>
            <w:proofErr w:type="spellEnd"/>
            <w:r w:rsidRPr="006D5F10">
              <w:rPr>
                <w:rFonts w:ascii="Times New Roman" w:hAnsi="Times New Roman" w:cs="Times New Roman"/>
                <w:sz w:val="20"/>
                <w:szCs w:val="20"/>
              </w:rPr>
              <w:t xml:space="preserve">. ACS,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FPVI)</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Ftalan</w:t>
            </w:r>
            <w:proofErr w:type="spellEnd"/>
            <w:r w:rsidRPr="006D5F10">
              <w:rPr>
                <w:rFonts w:ascii="Times New Roman" w:hAnsi="Times New Roman" w:cs="Times New Roman"/>
                <w:sz w:val="20"/>
                <w:szCs w:val="20"/>
              </w:rPr>
              <w:t xml:space="preserve"> potasu kwaśny GR do analizy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1,3-dimetylobarbiturowy &gt;=99,0%(T)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4-pirydynokarboksylowy do syntezy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HPLC </w:t>
            </w:r>
            <w:proofErr w:type="spellStart"/>
            <w:r w:rsidRPr="006D5F10">
              <w:rPr>
                <w:rFonts w:ascii="Times New Roman" w:hAnsi="Times New Roman" w:cs="Times New Roman"/>
                <w:sz w:val="20"/>
                <w:szCs w:val="20"/>
              </w:rPr>
              <w:t>area</w:t>
            </w:r>
            <w:proofErr w:type="spellEnd"/>
            <w:r w:rsidRPr="006D5F10">
              <w:rPr>
                <w:rFonts w:ascii="Times New Roman" w:hAnsi="Times New Roman" w:cs="Times New Roman"/>
                <w:sz w:val="20"/>
                <w:szCs w:val="20"/>
              </w:rPr>
              <w:t xml:space="preserve"> &gt;=98%)</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Heksacyjanożelazian</w:t>
            </w:r>
            <w:proofErr w:type="spellEnd"/>
            <w:r w:rsidRPr="006D5F10">
              <w:rPr>
                <w:rFonts w:ascii="Times New Roman" w:hAnsi="Times New Roman" w:cs="Times New Roman"/>
                <w:sz w:val="20"/>
                <w:szCs w:val="20"/>
              </w:rPr>
              <w:t xml:space="preserve">(III) potasu cz.d.a., ACS,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Siarczan żelazowo-amonowy sześciowodny FeSO4(NH4)2SO4 x 6H2O, odczynnik cz.d.a. lub czystszy</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 - 250g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sodu jednowodny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Węglan wapnia strącony cz.d.a. lub lepszy</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4-aminoantypiryna,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Szczawian </w:t>
            </w:r>
            <w:proofErr w:type="spellStart"/>
            <w:r w:rsidRPr="006D5F10">
              <w:rPr>
                <w:rFonts w:ascii="Times New Roman" w:hAnsi="Times New Roman" w:cs="Times New Roman"/>
                <w:sz w:val="20"/>
                <w:szCs w:val="20"/>
              </w:rPr>
              <w:t>disodowy</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lepszej lub równej 99,5% ACS </w:t>
            </w:r>
            <w:proofErr w:type="spellStart"/>
            <w:r w:rsidRPr="006D5F10">
              <w:rPr>
                <w:rFonts w:ascii="Times New Roman" w:hAnsi="Times New Roman" w:cs="Times New Roman"/>
                <w:sz w:val="20"/>
                <w:szCs w:val="20"/>
              </w:rPr>
              <w:t>Reag</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cynku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D-(+) Glukoza bezwodna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Rezorcyna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lepszej lub równej 99,0%, max zawartość Cl ≤ 0,001%; SO4 ≤ 0,005%, metale ciężkie jako Pb ≤ 0,0005%, Fenole ≤ 0,01%, pozostałość po prażeniu jako SO4 ≤ 0,02%)</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Oranż metylowy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Brucyna o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≥98,0% lub lepszej</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Di-sodu wersenian dwuwodny CZDA o czystości min 99,0% lub lepszej</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Kwas </w:t>
            </w:r>
            <w:proofErr w:type="spellStart"/>
            <w:r w:rsidRPr="006D5F10">
              <w:rPr>
                <w:rFonts w:ascii="Times New Roman" w:hAnsi="Times New Roman" w:cs="Times New Roman"/>
                <w:sz w:val="20"/>
                <w:szCs w:val="20"/>
              </w:rPr>
              <w:t>amidosulfonowy</w:t>
            </w:r>
            <w:proofErr w:type="spellEnd"/>
            <w:r w:rsidRPr="006D5F10">
              <w:rPr>
                <w:rFonts w:ascii="Times New Roman" w:hAnsi="Times New Roman" w:cs="Times New Roman"/>
                <w:sz w:val="20"/>
                <w:szCs w:val="20"/>
              </w:rPr>
              <w:t xml:space="preserve"> CZDA ACS, ISO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Siarczan amonu i żelaza (III) 12-wodny CZDA,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(czystość ≥ 99%, zawartość Cl ≤ 0,0005%, zawartość NO3 ≤ 0,01%)</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Siarczek sodu dziewięciowodny CZDA czystość min 98%, ACS reagent (zawartość siarczynów i tiosiarczanów ≤ 0.1%)</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Siarczek sodu dziewięciowodny CZDA czystość min 98% (zawartość siarczynów i tiosiarczanów ≤ 0.1%)</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1-propanol CZDA, ACS. ODCZ.FP</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Imidazol do syntezy CZDA ACS(czystość ≥ 99 %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Tris</w:t>
            </w:r>
            <w:proofErr w:type="spellEnd"/>
            <w:r w:rsidRPr="006D5F10">
              <w:rPr>
                <w:rFonts w:ascii="Times New Roman" w:hAnsi="Times New Roman" w:cs="Times New Roman"/>
                <w:sz w:val="20"/>
                <w:szCs w:val="20"/>
                <w:lang w:val="en-US"/>
              </w:rPr>
              <w:t>(</w:t>
            </w:r>
            <w:proofErr w:type="spellStart"/>
            <w:r w:rsidRPr="006D5F10">
              <w:rPr>
                <w:rFonts w:ascii="Times New Roman" w:hAnsi="Times New Roman" w:cs="Times New Roman"/>
                <w:sz w:val="20"/>
                <w:szCs w:val="20"/>
                <w:lang w:val="en-US"/>
              </w:rPr>
              <w:t>hydroksymetylo</w:t>
            </w:r>
            <w:proofErr w:type="spellEnd"/>
            <w:r w:rsidRPr="006D5F10">
              <w:rPr>
                <w:rFonts w:ascii="Times New Roman" w:hAnsi="Times New Roman" w:cs="Times New Roman"/>
                <w:sz w:val="20"/>
                <w:szCs w:val="20"/>
                <w:lang w:val="en-US"/>
              </w:rPr>
              <w:t>)</w:t>
            </w:r>
            <w:proofErr w:type="spellStart"/>
            <w:r w:rsidRPr="006D5F10">
              <w:rPr>
                <w:rFonts w:ascii="Times New Roman" w:hAnsi="Times New Roman" w:cs="Times New Roman"/>
                <w:sz w:val="20"/>
                <w:szCs w:val="20"/>
                <w:lang w:val="en-US"/>
              </w:rPr>
              <w:t>aminometan</w:t>
            </w:r>
            <w:proofErr w:type="spellEnd"/>
            <w:r w:rsidRPr="006D5F10">
              <w:rPr>
                <w:rFonts w:ascii="Times New Roman" w:hAnsi="Times New Roman" w:cs="Times New Roman"/>
                <w:sz w:val="20"/>
                <w:szCs w:val="20"/>
                <w:lang w:val="en-US"/>
              </w:rPr>
              <w:t xml:space="preserve"> (TRIS) CZDA (ACS, </w:t>
            </w:r>
            <w:proofErr w:type="spellStart"/>
            <w:r w:rsidRPr="006D5F10">
              <w:rPr>
                <w:rFonts w:ascii="Times New Roman" w:hAnsi="Times New Roman" w:cs="Times New Roman"/>
                <w:sz w:val="20"/>
                <w:szCs w:val="20"/>
                <w:lang w:val="en-US"/>
              </w:rPr>
              <w:t>Reag</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Ph</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Eur</w:t>
            </w:r>
            <w:proofErr w:type="spellEnd"/>
            <w:r w:rsidRPr="006D5F10">
              <w:rPr>
                <w:rFonts w:ascii="Times New Roman" w:hAnsi="Times New Roman" w:cs="Times New Roman"/>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Kwas octowy 99,5-99,9 %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26</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Azotan sodu NaNO3 CZDA do analizy, czystość ≥ 99%</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4-chlorofenol, roztwór, do oznaczania adsorbowanych związków chlorowców wg DIN EN ISO 9562 725 mg/L (zawartość Cl 200 mg/L)</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Opak(100ml)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Tymol </w:t>
            </w:r>
            <w:proofErr w:type="spellStart"/>
            <w:r w:rsidRPr="006D5F10">
              <w:rPr>
                <w:rFonts w:ascii="Times New Roman" w:hAnsi="Times New Roman" w:cs="Times New Roman"/>
                <w:sz w:val="20"/>
                <w:szCs w:val="20"/>
              </w:rPr>
              <w:t>cz</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117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Metanol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o czystości 99,9% lub lepszej oraz max zawartość kwasowości nie większej niż 0,0002 </w:t>
            </w:r>
            <w:proofErr w:type="spellStart"/>
            <w:r w:rsidRPr="006D5F10">
              <w:rPr>
                <w:rFonts w:ascii="Times New Roman" w:hAnsi="Times New Roman" w:cs="Times New Roman"/>
                <w:sz w:val="20"/>
                <w:szCs w:val="20"/>
              </w:rPr>
              <w:t>meq</w:t>
            </w:r>
            <w:proofErr w:type="spellEnd"/>
            <w:r w:rsidRPr="006D5F10">
              <w:rPr>
                <w:rFonts w:ascii="Times New Roman" w:hAnsi="Times New Roman" w:cs="Times New Roman"/>
                <w:sz w:val="20"/>
                <w:szCs w:val="20"/>
              </w:rPr>
              <w:t>/g</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Jodek potasu ≥ 99,5%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Mianowany roztwór wodorotlenku sodu o stężeniu 0,1 M (0,1N)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(wynik stężenia wodorotlenku sodu otrzymany przez stosowanie wzorca mającego odniesienie do wzorca NIST -potasu </w:t>
            </w:r>
            <w:proofErr w:type="spellStart"/>
            <w:r w:rsidRPr="006D5F10">
              <w:rPr>
                <w:rFonts w:ascii="Times New Roman" w:hAnsi="Times New Roman" w:cs="Times New Roman"/>
                <w:sz w:val="20"/>
                <w:szCs w:val="20"/>
              </w:rPr>
              <w:t>wodoroftalanu</w:t>
            </w:r>
            <w:proofErr w:type="spellEnd"/>
            <w:r w:rsidRPr="006D5F10">
              <w:rPr>
                <w:rFonts w:ascii="Times New Roman" w:hAnsi="Times New Roman" w:cs="Times New Roman"/>
                <w:sz w:val="20"/>
                <w:szCs w:val="20"/>
              </w:rPr>
              <w:t xml:space="preserve"> 84k)</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Mianowany roztwór wodorotlenku sodu o stężeniu 0,05 M (0,05 N)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(6x0,5L)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Elektrolit Chlorek potasu </w:t>
            </w:r>
            <w:proofErr w:type="spellStart"/>
            <w:r w:rsidRPr="006D5F10">
              <w:rPr>
                <w:rFonts w:ascii="Times New Roman" w:hAnsi="Times New Roman" w:cs="Times New Roman"/>
                <w:sz w:val="20"/>
                <w:szCs w:val="20"/>
              </w:rPr>
              <w:t>KCl</w:t>
            </w:r>
            <w:proofErr w:type="spellEnd"/>
            <w:r w:rsidRPr="006D5F10">
              <w:rPr>
                <w:rFonts w:ascii="Times New Roman" w:hAnsi="Times New Roman" w:cs="Times New Roman"/>
                <w:sz w:val="20"/>
                <w:szCs w:val="20"/>
              </w:rPr>
              <w:t xml:space="preserve"> 3 mol/l ± 1%, do uzupełnienia i przechowywania elektrod (opak. 250ml)</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Opak(250ml)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Potasu siarczan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highlight w:val="yellow"/>
              </w:rPr>
            </w:pPr>
            <w:r w:rsidRPr="00DA2DC6">
              <w:rPr>
                <w:rFonts w:ascii="Times New Roman" w:hAnsi="Times New Roman" w:cs="Times New Roman"/>
                <w:sz w:val="20"/>
                <w:szCs w:val="20"/>
              </w:rPr>
              <w:t>123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777ED9">
            <w:pPr>
              <w:jc w:val="center"/>
              <w:rPr>
                <w:rFonts w:ascii="Times New Roman" w:hAnsi="Times New Roman" w:cs="Times New Roman"/>
                <w:sz w:val="20"/>
                <w:szCs w:val="20"/>
              </w:rPr>
            </w:pPr>
            <w:r w:rsidRPr="00DA2DC6">
              <w:rPr>
                <w:rFonts w:ascii="Times New Roman" w:hAnsi="Times New Roman" w:cs="Times New Roman"/>
                <w:sz w:val="20"/>
                <w:szCs w:val="20"/>
              </w:rPr>
              <w:t xml:space="preserve">Test kuwet </w:t>
            </w:r>
            <w:proofErr w:type="spellStart"/>
            <w:r w:rsidRPr="00DA2DC6">
              <w:rPr>
                <w:rFonts w:ascii="Times New Roman" w:hAnsi="Times New Roman" w:cs="Times New Roman"/>
                <w:sz w:val="20"/>
                <w:szCs w:val="20"/>
              </w:rPr>
              <w:t>owy</w:t>
            </w:r>
            <w:proofErr w:type="spellEnd"/>
            <w:r w:rsidRPr="00DA2DC6">
              <w:rPr>
                <w:rFonts w:ascii="Times New Roman" w:hAnsi="Times New Roman" w:cs="Times New Roman"/>
                <w:sz w:val="20"/>
                <w:szCs w:val="20"/>
              </w:rPr>
              <w:t xml:space="preserve"> formaldehyd zakres 0,5 – 10 mg/L LCK 325 kuwety 13mm, metoda z </w:t>
            </w:r>
            <w:proofErr w:type="spellStart"/>
            <w:r w:rsidRPr="00DA2DC6">
              <w:rPr>
                <w:rFonts w:ascii="Times New Roman" w:hAnsi="Times New Roman" w:cs="Times New Roman"/>
                <w:sz w:val="20"/>
                <w:szCs w:val="20"/>
              </w:rPr>
              <w:t>acetyloacetonem</w:t>
            </w:r>
            <w:proofErr w:type="spellEnd"/>
            <w:r w:rsidRPr="00DA2DC6">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rPr>
            </w:pPr>
            <w:r w:rsidRPr="00DA2DC6">
              <w:rPr>
                <w:rFonts w:ascii="Times New Roman" w:hAnsi="Times New Roman" w:cs="Times New Roman"/>
                <w:sz w:val="20"/>
                <w:szCs w:val="20"/>
              </w:rPr>
              <w:t>Opak (24 testy)</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jc w:val="center"/>
              <w:rPr>
                <w:rFonts w:ascii="Times New Roman" w:hAnsi="Times New Roman" w:cs="Times New Roman"/>
              </w:rPr>
            </w:pPr>
            <w:r w:rsidRPr="00DA2DC6">
              <w:rPr>
                <w:rFonts w:ascii="Times New Roman" w:hAnsi="Times New Roman" w:cs="Times New Roman"/>
              </w:rPr>
              <w:t>55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pStyle w:val="Nagwek2"/>
              <w:rPr>
                <w:i/>
                <w:iCs/>
                <w:sz w:val="20"/>
                <w:szCs w:val="20"/>
              </w:rPr>
            </w:pPr>
            <w:r w:rsidRPr="006D5F10">
              <w:rPr>
                <w:b w:val="0"/>
                <w:bCs w:val="0"/>
                <w:sz w:val="20"/>
                <w:szCs w:val="20"/>
                <w:lang w:eastAsia="en-US"/>
              </w:rPr>
              <w:t xml:space="preserve">kwas siarkowy 95-97% do analizy max zawartość Hg. 0.005 </w:t>
            </w:r>
            <w:proofErr w:type="spellStart"/>
            <w:r w:rsidRPr="006D5F10">
              <w:rPr>
                <w:b w:val="0"/>
                <w:bCs w:val="0"/>
                <w:sz w:val="20"/>
                <w:szCs w:val="20"/>
                <w:lang w:eastAsia="en-US"/>
              </w:rPr>
              <w:t>ppm</w:t>
            </w:r>
            <w:proofErr w:type="spellEnd"/>
            <w:r w:rsidRPr="006D5F10">
              <w:rPr>
                <w:b w:val="0"/>
                <w:bCs w:val="0"/>
                <w:sz w:val="20"/>
                <w:szCs w:val="20"/>
                <w:lang w:eastAsia="en-US"/>
              </w:rPr>
              <w:t xml:space="preserve">) </w:t>
            </w:r>
            <w:proofErr w:type="spellStart"/>
            <w:r w:rsidRPr="006D5F10">
              <w:rPr>
                <w:b w:val="0"/>
                <w:bCs w:val="0"/>
                <w:sz w:val="20"/>
                <w:szCs w:val="20"/>
                <w:lang w:eastAsia="en-US"/>
              </w:rPr>
              <w:t>CS,ISO,Reag</w:t>
            </w:r>
            <w:proofErr w:type="spellEnd"/>
            <w:r w:rsidRPr="006D5F10">
              <w:rPr>
                <w:b w:val="0"/>
                <w:bCs w:val="0"/>
                <w:sz w:val="20"/>
                <w:szCs w:val="20"/>
                <w:lang w:eastAsia="en-US"/>
              </w:rPr>
              <w:t xml:space="preserve">. </w:t>
            </w:r>
            <w:proofErr w:type="spellStart"/>
            <w:r w:rsidRPr="006D5F10">
              <w:rPr>
                <w:b w:val="0"/>
                <w:bCs w:val="0"/>
                <w:sz w:val="20"/>
                <w:szCs w:val="20"/>
                <w:lang w:eastAsia="en-US"/>
              </w:rPr>
              <w:t>Ph</w:t>
            </w:r>
            <w:proofErr w:type="spellEnd"/>
            <w:r w:rsidRPr="006D5F10">
              <w:rPr>
                <w:b w:val="0"/>
                <w:bCs w:val="0"/>
                <w:sz w:val="20"/>
                <w:szCs w:val="20"/>
                <w:lang w:eastAsia="en-US"/>
              </w:rPr>
              <w:t xml:space="preserve"> </w:t>
            </w:r>
            <w:proofErr w:type="spellStart"/>
            <w:r w:rsidRPr="006D5F10">
              <w:rPr>
                <w:b w:val="0"/>
                <w:bCs w:val="0"/>
                <w:sz w:val="20"/>
                <w:szCs w:val="20"/>
                <w:lang w:eastAsia="en-US"/>
              </w:rPr>
              <w:t>Eur</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(2500 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chloroform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toluen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30</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glikol etylenowy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100</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wodorotlenek potasu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benzyna ekstrakcyjna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6</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proofErr w:type="spellStart"/>
            <w:r w:rsidRPr="006D5F10">
              <w:rPr>
                <w:rFonts w:ascii="Times New Roman" w:hAnsi="Times New Roman" w:cs="Times New Roman"/>
                <w:sz w:val="20"/>
                <w:szCs w:val="20"/>
              </w:rPr>
              <w:t>Eschki</w:t>
            </w:r>
            <w:proofErr w:type="spellEnd"/>
            <w:r w:rsidRPr="006D5F10">
              <w:rPr>
                <w:rFonts w:ascii="Times New Roman" w:hAnsi="Times New Roman" w:cs="Times New Roman"/>
                <w:sz w:val="20"/>
                <w:szCs w:val="20"/>
              </w:rPr>
              <w:t xml:space="preserve"> mieszanina GR do analizy (do oznaczania siarki w węglu) o parametrach: zaw. </w:t>
            </w:r>
            <w:proofErr w:type="spellStart"/>
            <w:r w:rsidRPr="006D5F10">
              <w:rPr>
                <w:rFonts w:ascii="Times New Roman" w:hAnsi="Times New Roman" w:cs="Times New Roman"/>
                <w:sz w:val="20"/>
                <w:szCs w:val="20"/>
              </w:rPr>
              <w:t>MgO</w:t>
            </w:r>
            <w:proofErr w:type="spellEnd"/>
            <w:r w:rsidRPr="006D5F10">
              <w:rPr>
                <w:rFonts w:ascii="Times New Roman" w:hAnsi="Times New Roman" w:cs="Times New Roman"/>
                <w:sz w:val="20"/>
                <w:szCs w:val="20"/>
              </w:rPr>
              <w:t xml:space="preserve"> 65-67%; </w:t>
            </w:r>
            <w:proofErr w:type="spellStart"/>
            <w:r w:rsidRPr="006D5F10">
              <w:rPr>
                <w:rFonts w:ascii="Times New Roman" w:hAnsi="Times New Roman" w:cs="Times New Roman"/>
                <w:sz w:val="20"/>
                <w:szCs w:val="20"/>
              </w:rPr>
              <w:t>zaw</w:t>
            </w:r>
            <w:proofErr w:type="spellEnd"/>
            <w:r w:rsidRPr="006D5F10">
              <w:rPr>
                <w:rFonts w:ascii="Times New Roman" w:hAnsi="Times New Roman" w:cs="Times New Roman"/>
                <w:sz w:val="20"/>
                <w:szCs w:val="20"/>
              </w:rPr>
              <w:t xml:space="preserve"> NaCO3 32-34%; siarka całkowita ≤0,0005%; zaw. wilgoci (105 st. C) ≤0,5%</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6</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kwas borowy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6</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celuloza mikrokrystaliczna do chromatografii kolumnowej o uziarnieniu &lt;20μm ≤20%; &gt;160μm≤2%; 20 – 160 </w:t>
            </w:r>
            <w:proofErr w:type="spellStart"/>
            <w:r w:rsidRPr="006D5F10">
              <w:rPr>
                <w:rFonts w:ascii="Times New Roman" w:hAnsi="Times New Roman" w:cs="Times New Roman"/>
                <w:sz w:val="20"/>
                <w:szCs w:val="20"/>
              </w:rPr>
              <w:t>μm</w:t>
            </w:r>
            <w:proofErr w:type="spellEnd"/>
            <w:r w:rsidRPr="006D5F10">
              <w:rPr>
                <w:rFonts w:ascii="Times New Roman" w:hAnsi="Times New Roman" w:cs="Times New Roman"/>
                <w:sz w:val="20"/>
                <w:szCs w:val="20"/>
              </w:rPr>
              <w:t xml:space="preserve"> ≥80%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30</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Żel krzemionkowy </w:t>
            </w:r>
            <w:proofErr w:type="spellStart"/>
            <w:r w:rsidRPr="006D5F10">
              <w:rPr>
                <w:rFonts w:ascii="Times New Roman" w:hAnsi="Times New Roman" w:cs="Times New Roman"/>
                <w:sz w:val="20"/>
                <w:szCs w:val="20"/>
              </w:rPr>
              <w:t>szerokopor</w:t>
            </w:r>
            <w:proofErr w:type="spellEnd"/>
            <w:r w:rsidRPr="006D5F10">
              <w:rPr>
                <w:rFonts w:ascii="Times New Roman" w:hAnsi="Times New Roman" w:cs="Times New Roman"/>
                <w:sz w:val="20"/>
                <w:szCs w:val="20"/>
              </w:rPr>
              <w:t>. gran 1-3 mm z indykatorem wilgoci</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opak(1,5kg)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Cyjanki test </w:t>
            </w:r>
            <w:proofErr w:type="spellStart"/>
            <w:r w:rsidRPr="006D5F10">
              <w:rPr>
                <w:rFonts w:ascii="Times New Roman" w:hAnsi="Times New Roman" w:cs="Times New Roman"/>
                <w:sz w:val="20"/>
                <w:szCs w:val="20"/>
              </w:rPr>
              <w:t>kuwetowy</w:t>
            </w:r>
            <w:proofErr w:type="spellEnd"/>
            <w:r w:rsidRPr="006D5F10">
              <w:rPr>
                <w:rFonts w:ascii="Times New Roman" w:hAnsi="Times New Roman" w:cs="Times New Roman"/>
                <w:sz w:val="20"/>
                <w:szCs w:val="20"/>
              </w:rPr>
              <w:t xml:space="preserve"> w zakresie, kuweta (mm) /zakres (mg/l CN-): 50/0,001-0,1; 20/0,005-0,25; 10/0,01-0,5; mierzona długość fali 585 </w:t>
            </w:r>
            <w:proofErr w:type="spellStart"/>
            <w:r w:rsidRPr="006D5F10">
              <w:rPr>
                <w:rFonts w:ascii="Times New Roman" w:hAnsi="Times New Roman" w:cs="Times New Roman"/>
                <w:sz w:val="20"/>
                <w:szCs w:val="20"/>
              </w:rPr>
              <w:t>nm</w:t>
            </w:r>
            <w:proofErr w:type="spellEnd"/>
            <w:r w:rsidRPr="006D5F10">
              <w:rPr>
                <w:rFonts w:ascii="Times New Roman" w:hAnsi="Times New Roman" w:cs="Times New Roman"/>
                <w:sz w:val="20"/>
                <w:szCs w:val="20"/>
              </w:rPr>
              <w:t xml:space="preserve">; czas reakcji barwnej 300s (w temp. 20-25 st. C); wraz z procedurą pozwalającą na oznaczenie cyjanków ogólnych oraz wolnych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amoniak 25%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5-(4-Dimetyloaminobenzylideno)rodanina GR do analizy (odczynnik na srebro)</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Fenoloftaleina wskaźnik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Kwas 1,3-dimetylobarbiturowy do syntezy</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139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lang w:eastAsia="pl-PL"/>
              </w:rPr>
              <w:t>Cyny (II) chlorek bezwodny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lang w:eastAsia="pl-PL"/>
              </w:rPr>
            </w:pPr>
            <w:r w:rsidRPr="00DA2DC6">
              <w:rPr>
                <w:rFonts w:ascii="Times New Roman" w:hAnsi="Times New Roman" w:cs="Times New Roman"/>
                <w:sz w:val="20"/>
                <w:szCs w:val="20"/>
                <w:lang w:eastAsia="pl-PL"/>
              </w:rPr>
              <w:t>4-Nitrofenol WSK</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rPr>
            </w:pPr>
            <w:r w:rsidRPr="00DA2DC6">
              <w:rPr>
                <w:rFonts w:ascii="Times New Roman" w:hAnsi="Times New Roman" w:cs="Times New Roman"/>
                <w:sz w:val="20"/>
                <w:szCs w:val="20"/>
              </w:rPr>
              <w:t>opak (10g)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jc w:val="center"/>
              <w:rPr>
                <w:rFonts w:ascii="Times New Roman" w:hAnsi="Times New Roman" w:cs="Times New Roman"/>
              </w:rPr>
            </w:pPr>
            <w:r w:rsidRPr="00DA2DC6">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lang w:eastAsia="pl-PL"/>
              </w:rPr>
            </w:pPr>
            <w:r w:rsidRPr="00DA2DC6">
              <w:rPr>
                <w:rFonts w:ascii="Times New Roman" w:hAnsi="Times New Roman" w:cs="Times New Roman"/>
                <w:sz w:val="20"/>
                <w:szCs w:val="20"/>
                <w:lang w:eastAsia="pl-PL"/>
              </w:rPr>
              <w:t xml:space="preserve">Siarczyn sodu </w:t>
            </w:r>
            <w:proofErr w:type="spellStart"/>
            <w:r w:rsidRPr="00DA2DC6">
              <w:rPr>
                <w:rFonts w:ascii="Times New Roman" w:hAnsi="Times New Roman" w:cs="Times New Roman"/>
                <w:sz w:val="20"/>
                <w:szCs w:val="20"/>
                <w:lang w:eastAsia="pl-PL"/>
              </w:rPr>
              <w:t>czda</w:t>
            </w:r>
            <w:proofErr w:type="spellEnd"/>
            <w:r w:rsidRPr="00DA2DC6">
              <w:rPr>
                <w:rFonts w:ascii="Times New Roman" w:hAnsi="Times New Roman" w:cs="Times New Roman"/>
                <w:sz w:val="20"/>
                <w:szCs w:val="20"/>
                <w:lang w:eastAsia="pl-PL"/>
              </w:rPr>
              <w:t xml:space="preserve"> </w:t>
            </w:r>
            <w:proofErr w:type="spellStart"/>
            <w:r w:rsidRPr="00DA2DC6">
              <w:rPr>
                <w:rFonts w:ascii="Times New Roman" w:hAnsi="Times New Roman" w:cs="Times New Roman"/>
                <w:sz w:val="20"/>
                <w:szCs w:val="20"/>
                <w:lang w:eastAsia="pl-PL"/>
              </w:rPr>
              <w:t>Reag</w:t>
            </w:r>
            <w:proofErr w:type="spellEnd"/>
            <w:r w:rsidRPr="00DA2DC6">
              <w:rPr>
                <w:rFonts w:ascii="Times New Roman" w:hAnsi="Times New Roman" w:cs="Times New Roman"/>
                <w:sz w:val="20"/>
                <w:szCs w:val="20"/>
                <w:lang w:eastAsia="pl-PL"/>
              </w:rPr>
              <w:t xml:space="preserve">, </w:t>
            </w:r>
            <w:proofErr w:type="spellStart"/>
            <w:r w:rsidRPr="00DA2DC6">
              <w:rPr>
                <w:rFonts w:ascii="Times New Roman" w:hAnsi="Times New Roman" w:cs="Times New Roman"/>
                <w:sz w:val="20"/>
                <w:szCs w:val="20"/>
                <w:lang w:eastAsia="pl-PL"/>
              </w:rPr>
              <w:t>PhEUR</w:t>
            </w:r>
            <w:proofErr w:type="spellEnd"/>
            <w:r w:rsidRPr="00DA2DC6">
              <w:rPr>
                <w:rFonts w:ascii="Times New Roman" w:hAnsi="Times New Roman" w:cs="Times New Roman"/>
                <w:sz w:val="20"/>
                <w:szCs w:val="20"/>
                <w:lang w:eastAsia="pl-PL"/>
              </w:rPr>
              <w:t>, czystość min 97%</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rPr>
            </w:pPr>
            <w:r w:rsidRPr="00DA2DC6">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jc w:val="center"/>
              <w:rPr>
                <w:rFonts w:ascii="Times New Roman" w:hAnsi="Times New Roman" w:cs="Times New Roman"/>
              </w:rPr>
            </w:pPr>
            <w:r w:rsidRPr="00DA2DC6">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R-r wzorcowy do oznaczania BZT( według PN-EN 1899-1/2:2000). Opakowanie powinno zawierać 10 porcji wzorca służącego do przygotowania 10 jednolitrowych roztworów o stężeniu 210±20 mg/l BZT.</w:t>
            </w:r>
          </w:p>
        </w:tc>
        <w:tc>
          <w:tcPr>
            <w:tcW w:w="1560" w:type="dxa"/>
            <w:tcBorders>
              <w:top w:val="single" w:sz="4" w:space="0" w:color="auto"/>
              <w:left w:val="single" w:sz="4" w:space="0" w:color="auto"/>
              <w:bottom w:val="single" w:sz="4" w:space="0" w:color="auto"/>
              <w:right w:val="single" w:sz="4" w:space="0" w:color="auto"/>
            </w:tcBorders>
          </w:tcPr>
          <w:p w:rsidR="006D5F10" w:rsidRPr="00DA2DC6" w:rsidRDefault="006D5F10" w:rsidP="006D5F10">
            <w:pPr>
              <w:spacing w:after="0" w:line="240" w:lineRule="auto"/>
              <w:rPr>
                <w:rFonts w:ascii="Times New Roman" w:hAnsi="Times New Roman" w:cs="Times New Roman"/>
                <w:sz w:val="20"/>
                <w:szCs w:val="20"/>
              </w:rPr>
            </w:pPr>
            <w:r w:rsidRPr="00DA2DC6">
              <w:rPr>
                <w:rFonts w:ascii="Times New Roman" w:hAnsi="Times New Roman" w:cs="Times New Roman"/>
                <w:sz w:val="20"/>
                <w:szCs w:val="20"/>
              </w:rPr>
              <w:t xml:space="preserve">Opak (zawierające 10 </w:t>
            </w:r>
            <w:proofErr w:type="spellStart"/>
            <w:r w:rsidRPr="00DA2DC6">
              <w:rPr>
                <w:rFonts w:ascii="Times New Roman" w:hAnsi="Times New Roman" w:cs="Times New Roman"/>
                <w:sz w:val="20"/>
                <w:szCs w:val="20"/>
              </w:rPr>
              <w:t>szt</w:t>
            </w:r>
            <w:proofErr w:type="spellEnd"/>
            <w:r w:rsidRPr="00DA2DC6">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Certyfikowany roztwór wzorcowy refraktometryczny o wartości 10°Brix, wymagany certyfikat w odniesieniu do SRM z NIST, wymagana co najmniej 6-tygodniowa ważność r-</w:t>
            </w:r>
            <w:proofErr w:type="spellStart"/>
            <w:r w:rsidRPr="00DA2DC6">
              <w:rPr>
                <w:rFonts w:ascii="Times New Roman" w:hAnsi="Times New Roman" w:cs="Times New Roman"/>
                <w:sz w:val="20"/>
                <w:szCs w:val="20"/>
              </w:rPr>
              <w:t>ru</w:t>
            </w:r>
            <w:proofErr w:type="spellEnd"/>
            <w:r w:rsidRPr="00DA2DC6">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D5F10" w:rsidRPr="00DA2DC6" w:rsidRDefault="006D5F10" w:rsidP="006D5F10">
            <w:pPr>
              <w:spacing w:after="0" w:line="240" w:lineRule="auto"/>
              <w:rPr>
                <w:rFonts w:ascii="Times New Roman" w:hAnsi="Times New Roman" w:cs="Times New Roman"/>
                <w:sz w:val="20"/>
                <w:szCs w:val="20"/>
              </w:rPr>
            </w:pPr>
            <w:r w:rsidRPr="00DA2DC6">
              <w:rPr>
                <w:rFonts w:ascii="Times New Roman" w:hAnsi="Times New Roman" w:cs="Times New Roman"/>
                <w:sz w:val="20"/>
                <w:szCs w:val="20"/>
              </w:rPr>
              <w:t xml:space="preserve">Opak (co najmniej 5x8 </w:t>
            </w:r>
            <w:proofErr w:type="spellStart"/>
            <w:r w:rsidRPr="00DA2DC6">
              <w:rPr>
                <w:rFonts w:ascii="Times New Roman" w:hAnsi="Times New Roman" w:cs="Times New Roman"/>
                <w:sz w:val="20"/>
                <w:szCs w:val="20"/>
              </w:rPr>
              <w:t>mL</w:t>
            </w:r>
            <w:proofErr w:type="spellEnd"/>
            <w:r w:rsidRPr="00DA2DC6">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lang w:val="en-US"/>
              </w:rPr>
            </w:pPr>
            <w:r w:rsidRPr="00DA2DC6">
              <w:rPr>
                <w:rFonts w:ascii="Times New Roman" w:hAnsi="Times New Roman" w:cs="Times New Roman"/>
                <w:sz w:val="20"/>
                <w:szCs w:val="20"/>
                <w:lang w:val="en-GB"/>
              </w:rPr>
              <w:t xml:space="preserve">trans-1,2-Diaminocyclohexane-N,N,N′,N′-tetraacetic acid monohydrate ACS reagent do </w:t>
            </w:r>
            <w:proofErr w:type="spellStart"/>
            <w:r w:rsidRPr="00DA2DC6">
              <w:rPr>
                <w:rFonts w:ascii="Times New Roman" w:hAnsi="Times New Roman" w:cs="Times New Roman"/>
                <w:sz w:val="20"/>
                <w:szCs w:val="20"/>
                <w:lang w:val="en-GB"/>
              </w:rPr>
              <w:t>kompleksometrii</w:t>
            </w:r>
            <w:proofErr w:type="spellEnd"/>
          </w:p>
        </w:tc>
        <w:tc>
          <w:tcPr>
            <w:tcW w:w="1560" w:type="dxa"/>
            <w:tcBorders>
              <w:top w:val="single" w:sz="4" w:space="0" w:color="auto"/>
              <w:left w:val="single" w:sz="4" w:space="0" w:color="auto"/>
              <w:bottom w:val="single" w:sz="4" w:space="0" w:color="auto"/>
              <w:right w:val="single" w:sz="4" w:space="0" w:color="auto"/>
            </w:tcBorders>
          </w:tcPr>
          <w:p w:rsidR="006D5F10" w:rsidRPr="00DA2DC6" w:rsidRDefault="006D5F10" w:rsidP="006D5F10">
            <w:pPr>
              <w:spacing w:after="0" w:line="240" w:lineRule="auto"/>
              <w:rPr>
                <w:rFonts w:ascii="Times New Roman" w:hAnsi="Times New Roman" w:cs="Times New Roman"/>
                <w:sz w:val="20"/>
                <w:szCs w:val="20"/>
                <w:lang w:val="en-US"/>
              </w:rPr>
            </w:pPr>
            <w:proofErr w:type="spellStart"/>
            <w:r w:rsidRPr="00DA2DC6">
              <w:rPr>
                <w:rFonts w:ascii="Times New Roman" w:hAnsi="Times New Roman" w:cs="Times New Roman"/>
                <w:sz w:val="20"/>
                <w:szCs w:val="20"/>
                <w:lang w:val="en-US"/>
              </w:rPr>
              <w:t>Opak</w:t>
            </w:r>
            <w:proofErr w:type="spellEnd"/>
            <w:r w:rsidRPr="00DA2DC6">
              <w:rPr>
                <w:rFonts w:ascii="Times New Roman" w:hAnsi="Times New Roman" w:cs="Times New Roman"/>
                <w:sz w:val="20"/>
                <w:szCs w:val="20"/>
                <w:lang w:val="en-US"/>
              </w:rPr>
              <w:t xml:space="preserve"> 100 g</w:t>
            </w:r>
          </w:p>
        </w:tc>
        <w:tc>
          <w:tcPr>
            <w:tcW w:w="1275" w:type="dxa"/>
            <w:tcBorders>
              <w:top w:val="single" w:sz="4" w:space="0" w:color="auto"/>
              <w:left w:val="single" w:sz="4" w:space="0" w:color="auto"/>
              <w:bottom w:val="single" w:sz="4" w:space="0" w:color="auto"/>
              <w:right w:val="single" w:sz="4" w:space="0" w:color="auto"/>
            </w:tcBorders>
          </w:tcPr>
          <w:p w:rsidR="006D5F10" w:rsidRPr="00DA2DC6" w:rsidRDefault="006D5F10" w:rsidP="00DA2DC6">
            <w:pPr>
              <w:spacing w:after="0" w:line="240" w:lineRule="auto"/>
              <w:jc w:val="center"/>
              <w:rPr>
                <w:rFonts w:ascii="Times New Roman" w:hAnsi="Times New Roman" w:cs="Times New Roman"/>
                <w:lang w:val="en-US"/>
              </w:rPr>
            </w:pPr>
            <w:r w:rsidRPr="00DA2DC6">
              <w:rPr>
                <w:rFonts w:ascii="Times New Roman" w:hAnsi="Times New Roman" w:cs="Times New Roman"/>
                <w:lang w:val="en-US"/>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Chlorek baru di-hydrat </w:t>
            </w:r>
            <w:proofErr w:type="spellStart"/>
            <w:r w:rsidRPr="00DA2DC6">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Opak (1000g)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lang w:val="en-US"/>
              </w:rPr>
            </w:pPr>
            <w:r w:rsidRPr="00DA2DC6">
              <w:rPr>
                <w:rFonts w:ascii="Times New Roman" w:hAnsi="Times New Roman" w:cs="Times New Roman"/>
                <w:color w:val="000000"/>
                <w:sz w:val="20"/>
                <w:szCs w:val="20"/>
                <w:lang w:val="en-US"/>
              </w:rPr>
              <w:t>N,N-Dimethyl-</w:t>
            </w:r>
            <w:r w:rsidRPr="00DA2DC6">
              <w:rPr>
                <w:rFonts w:ascii="Times New Roman" w:hAnsi="Times New Roman" w:cs="Times New Roman"/>
                <w:i/>
                <w:iCs/>
                <w:color w:val="000000"/>
                <w:sz w:val="20"/>
                <w:szCs w:val="20"/>
                <w:lang w:val="en-US"/>
              </w:rPr>
              <w:t>p</w:t>
            </w:r>
            <w:r w:rsidRPr="00DA2DC6">
              <w:rPr>
                <w:rFonts w:ascii="Times New Roman" w:hAnsi="Times New Roman" w:cs="Times New Roman"/>
                <w:color w:val="000000"/>
                <w:sz w:val="20"/>
                <w:szCs w:val="20"/>
                <w:lang w:val="en-US"/>
              </w:rPr>
              <w:t>-</w:t>
            </w:r>
            <w:proofErr w:type="spellStart"/>
            <w:r w:rsidRPr="00DA2DC6">
              <w:rPr>
                <w:rFonts w:ascii="Times New Roman" w:hAnsi="Times New Roman" w:cs="Times New Roman"/>
                <w:color w:val="000000"/>
                <w:sz w:val="20"/>
                <w:szCs w:val="20"/>
                <w:lang w:val="en-US"/>
              </w:rPr>
              <w:t>phenylenediamine</w:t>
            </w:r>
            <w:proofErr w:type="spellEnd"/>
            <w:r w:rsidRPr="00DA2DC6">
              <w:rPr>
                <w:rFonts w:ascii="Times New Roman" w:hAnsi="Times New Roman" w:cs="Times New Roman"/>
                <w:color w:val="000000"/>
                <w:sz w:val="20"/>
                <w:szCs w:val="20"/>
                <w:lang w:val="en-US"/>
              </w:rPr>
              <w:t xml:space="preserve"> sulfate salt 98%</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lang w:val="en-US"/>
              </w:rPr>
            </w:pPr>
            <w:proofErr w:type="spellStart"/>
            <w:r w:rsidRPr="00DA2DC6">
              <w:rPr>
                <w:rFonts w:ascii="Times New Roman" w:hAnsi="Times New Roman" w:cs="Times New Roman"/>
                <w:sz w:val="20"/>
                <w:szCs w:val="20"/>
                <w:lang w:val="en-US"/>
              </w:rPr>
              <w:t>Opak</w:t>
            </w:r>
            <w:proofErr w:type="spellEnd"/>
            <w:r w:rsidRPr="00DA2DC6">
              <w:rPr>
                <w:rFonts w:ascii="Times New Roman" w:hAnsi="Times New Roman" w:cs="Times New Roman"/>
                <w:sz w:val="20"/>
                <w:szCs w:val="20"/>
                <w:lang w:val="en-US"/>
              </w:rPr>
              <w:t xml:space="preserve">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spacing w:after="0" w:line="240" w:lineRule="auto"/>
              <w:jc w:val="center"/>
              <w:rPr>
                <w:rFonts w:ascii="Times New Roman" w:hAnsi="Times New Roman" w:cs="Times New Roman"/>
                <w:lang w:val="en-US"/>
              </w:rPr>
            </w:pPr>
            <w:r w:rsidRPr="00DA2DC6">
              <w:rPr>
                <w:rFonts w:ascii="Times New Roman" w:hAnsi="Times New Roman" w:cs="Times New Roman"/>
                <w:lang w:val="en-US"/>
              </w:rPr>
              <w:t>2</w:t>
            </w:r>
          </w:p>
        </w:tc>
      </w:tr>
      <w:tr w:rsidR="006D5E71"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E71" w:rsidRPr="00DA2DC6" w:rsidRDefault="006D5E71" w:rsidP="008471BB">
            <w:pPr>
              <w:spacing w:after="0" w:line="240" w:lineRule="auto"/>
              <w:jc w:val="center"/>
              <w:rPr>
                <w:rFonts w:ascii="Times New Roman" w:eastAsia="Calibri" w:hAnsi="Times New Roman" w:cs="Times New Roman"/>
                <w:sz w:val="20"/>
                <w:szCs w:val="20"/>
              </w:rPr>
            </w:pPr>
          </w:p>
          <w:p w:rsidR="006D5E71" w:rsidRPr="00DA2DC6" w:rsidRDefault="006D5E71" w:rsidP="008471BB">
            <w:pPr>
              <w:spacing w:after="0" w:line="240" w:lineRule="auto"/>
              <w:jc w:val="center"/>
              <w:rPr>
                <w:rFonts w:ascii="Times New Roman" w:eastAsia="Calibri" w:hAnsi="Times New Roman" w:cs="Times New Roman"/>
                <w:sz w:val="20"/>
                <w:szCs w:val="20"/>
              </w:rPr>
            </w:pPr>
          </w:p>
        </w:tc>
        <w:tc>
          <w:tcPr>
            <w:tcW w:w="6379" w:type="dxa"/>
            <w:tcBorders>
              <w:top w:val="single" w:sz="4" w:space="0" w:color="auto"/>
              <w:left w:val="single" w:sz="4" w:space="0" w:color="auto"/>
              <w:bottom w:val="single" w:sz="4" w:space="0" w:color="auto"/>
              <w:right w:val="single" w:sz="4" w:space="0" w:color="auto"/>
            </w:tcBorders>
            <w:vAlign w:val="center"/>
          </w:tcPr>
          <w:p w:rsidR="006D5E71" w:rsidRPr="00DA2DC6" w:rsidRDefault="006D5E71" w:rsidP="008471BB">
            <w:pPr>
              <w:spacing w:after="0" w:line="240" w:lineRule="auto"/>
              <w:jc w:val="center"/>
              <w:rPr>
                <w:rFonts w:ascii="Times New Roman" w:eastAsia="Calibri" w:hAnsi="Times New Roman" w:cs="Times New Roman"/>
                <w:sz w:val="20"/>
                <w:szCs w:val="20"/>
                <w:lang w:val="en-GB"/>
              </w:rPr>
            </w:pPr>
          </w:p>
        </w:tc>
        <w:tc>
          <w:tcPr>
            <w:tcW w:w="1560" w:type="dxa"/>
            <w:tcBorders>
              <w:top w:val="single" w:sz="4" w:space="0" w:color="auto"/>
              <w:left w:val="single" w:sz="4" w:space="0" w:color="auto"/>
              <w:bottom w:val="single" w:sz="4" w:space="0" w:color="auto"/>
              <w:right w:val="single" w:sz="4" w:space="0" w:color="auto"/>
            </w:tcBorders>
          </w:tcPr>
          <w:p w:rsidR="006D5E71" w:rsidRPr="00DA2DC6" w:rsidRDefault="006D5E71" w:rsidP="008471BB">
            <w:pPr>
              <w:spacing w:after="0" w:line="240" w:lineRule="auto"/>
              <w:rPr>
                <w:rFonts w:ascii="Times New Roman" w:eastAsia="Calibri" w:hAnsi="Times New Roman" w:cs="Times New Roman"/>
                <w:sz w:val="20"/>
                <w:szCs w:val="20"/>
                <w:lang w:val="en-US"/>
              </w:rPr>
            </w:pPr>
          </w:p>
        </w:tc>
        <w:tc>
          <w:tcPr>
            <w:tcW w:w="1275" w:type="dxa"/>
            <w:tcBorders>
              <w:top w:val="single" w:sz="4" w:space="0" w:color="auto"/>
              <w:left w:val="single" w:sz="4" w:space="0" w:color="auto"/>
              <w:bottom w:val="single" w:sz="4" w:space="0" w:color="auto"/>
              <w:right w:val="single" w:sz="4" w:space="0" w:color="auto"/>
            </w:tcBorders>
          </w:tcPr>
          <w:p w:rsidR="006D5E71" w:rsidRPr="00DA2DC6" w:rsidRDefault="006D5E71" w:rsidP="008471BB">
            <w:pPr>
              <w:spacing w:after="0" w:line="240" w:lineRule="auto"/>
              <w:rPr>
                <w:rFonts w:ascii="Times New Roman" w:eastAsia="Calibri" w:hAnsi="Times New Roman" w:cs="Times New Roman"/>
                <w:sz w:val="20"/>
                <w:szCs w:val="20"/>
                <w:lang w:val="en-US"/>
              </w:rPr>
            </w:pPr>
          </w:p>
        </w:tc>
      </w:tr>
    </w:tbl>
    <w:p w:rsidR="00777ED9" w:rsidRDefault="00777ED9" w:rsidP="00724966">
      <w:pPr>
        <w:spacing w:line="360" w:lineRule="auto"/>
        <w:rPr>
          <w:rFonts w:ascii="Times New Roman" w:eastAsia="Calibri" w:hAnsi="Times New Roman" w:cs="Times New Roman"/>
          <w:b/>
          <w:sz w:val="20"/>
          <w:szCs w:val="20"/>
        </w:rPr>
      </w:pPr>
    </w:p>
    <w:p w:rsidR="00724966" w:rsidRDefault="00724966" w:rsidP="00724966">
      <w:pPr>
        <w:spacing w:line="360" w:lineRule="auto"/>
        <w:rPr>
          <w:rFonts w:ascii="Times New Roman" w:eastAsia="Calibri" w:hAnsi="Times New Roman" w:cs="Times New Roman"/>
          <w:b/>
          <w:sz w:val="20"/>
          <w:szCs w:val="20"/>
        </w:rPr>
      </w:pPr>
      <w:r>
        <w:rPr>
          <w:rFonts w:ascii="Times New Roman" w:eastAsia="Calibri" w:hAnsi="Times New Roman" w:cs="Times New Roman"/>
          <w:b/>
          <w:sz w:val="20"/>
          <w:szCs w:val="20"/>
        </w:rPr>
        <w:t>3</w:t>
      </w:r>
      <w:r w:rsidRPr="0015429A">
        <w:rPr>
          <w:rFonts w:ascii="Times New Roman" w:eastAsia="Calibri" w:hAnsi="Times New Roman" w:cs="Times New Roman"/>
          <w:b/>
          <w:sz w:val="20"/>
          <w:szCs w:val="20"/>
        </w:rPr>
        <w:t xml:space="preserve">.Odczynniki  – materiały eksploatacyjne do realizacji metod akredytowanych w laboratorium dedykowane dla spektrofotometru </w:t>
      </w:r>
      <w:proofErr w:type="spellStart"/>
      <w:r w:rsidRPr="0015429A">
        <w:rPr>
          <w:rFonts w:ascii="Times New Roman" w:eastAsia="Calibri" w:hAnsi="Times New Roman" w:cs="Times New Roman"/>
          <w:b/>
          <w:sz w:val="20"/>
          <w:szCs w:val="20"/>
        </w:rPr>
        <w:t>Pharo</w:t>
      </w:r>
      <w:proofErr w:type="spellEnd"/>
      <w:r w:rsidRPr="0015429A">
        <w:rPr>
          <w:rFonts w:ascii="Times New Roman" w:eastAsia="Calibri" w:hAnsi="Times New Roman" w:cs="Times New Roman"/>
          <w:b/>
          <w:sz w:val="20"/>
          <w:szCs w:val="20"/>
        </w:rPr>
        <w:t xml:space="preserve"> 300</w:t>
      </w:r>
    </w:p>
    <w:p w:rsidR="006D5E71" w:rsidRPr="0015429A" w:rsidRDefault="006D5E71" w:rsidP="00DA2DC6">
      <w:pPr>
        <w:rPr>
          <w:rFonts w:ascii="Times New Roman" w:eastAsia="Calibri" w:hAnsi="Times New Roman" w:cs="Times New Roman"/>
          <w:b/>
          <w:sz w:val="20"/>
          <w:szCs w:val="20"/>
        </w:rPr>
      </w:pPr>
      <w:r w:rsidRPr="00DA2DC6">
        <w:rPr>
          <w:rFonts w:ascii="Times New Roman" w:hAnsi="Times New Roman" w:cs="Times New Roman"/>
        </w:rPr>
        <w:t xml:space="preserve">Zamawiający ma  </w:t>
      </w:r>
      <w:proofErr w:type="spellStart"/>
      <w:r w:rsidRPr="00DA2DC6">
        <w:rPr>
          <w:rFonts w:ascii="Times New Roman" w:hAnsi="Times New Roman" w:cs="Times New Roman"/>
        </w:rPr>
        <w:t>zwalidowaną</w:t>
      </w:r>
      <w:proofErr w:type="spellEnd"/>
      <w:r w:rsidRPr="00DA2DC6">
        <w:rPr>
          <w:rFonts w:ascii="Times New Roman" w:hAnsi="Times New Roman" w:cs="Times New Roman"/>
        </w:rPr>
        <w:t xml:space="preserve"> metodę  badawczą opartą na testach</w:t>
      </w:r>
      <w:r w:rsidRPr="00DA2DC6">
        <w:rPr>
          <w:rFonts w:ascii="Times New Roman" w:eastAsia="Calibri" w:hAnsi="Times New Roman" w:cs="Times New Roman"/>
          <w:sz w:val="20"/>
          <w:szCs w:val="20"/>
        </w:rPr>
        <w:t xml:space="preserve"> </w:t>
      </w:r>
      <w:proofErr w:type="spellStart"/>
      <w:r w:rsidRPr="00DA2DC6">
        <w:rPr>
          <w:rFonts w:ascii="Times New Roman" w:eastAsia="Calibri" w:hAnsi="Times New Roman" w:cs="Times New Roman"/>
          <w:sz w:val="20"/>
          <w:szCs w:val="20"/>
        </w:rPr>
        <w:t>Spectroquant</w:t>
      </w:r>
      <w:proofErr w:type="spellEnd"/>
      <w:r w:rsidRPr="00DA2DC6">
        <w:rPr>
          <w:rFonts w:ascii="Times New Roman" w:eastAsia="Calibri" w:hAnsi="Times New Roman" w:cs="Times New Roman"/>
          <w:sz w:val="20"/>
          <w:szCs w:val="20"/>
        </w:rPr>
        <w:t>®</w:t>
      </w:r>
      <w:r w:rsidRPr="00DA2DC6">
        <w:rPr>
          <w:rFonts w:ascii="Times New Roman" w:hAnsi="Times New Roman" w:cs="Times New Roman"/>
        </w:rPr>
        <w:t xml:space="preserve">.   Zamawiający dopuszcza testy równoważne, jednak w przypadku zaoferowania innych testów Wykonawca jest zobowiązany do pokrycia kosztów przeprowadzenia ponownej walidacji metody.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379"/>
        <w:gridCol w:w="1418"/>
        <w:gridCol w:w="1701"/>
      </w:tblGrid>
      <w:tr w:rsidR="00A042ED" w:rsidRPr="0015429A" w:rsidTr="00A042ED">
        <w:tc>
          <w:tcPr>
            <w:tcW w:w="567" w:type="dxa"/>
            <w:tcBorders>
              <w:bottom w:val="single" w:sz="4" w:space="0" w:color="auto"/>
            </w:tcBorders>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379" w:type="dxa"/>
            <w:tcBorders>
              <w:bottom w:val="single" w:sz="4" w:space="0" w:color="auto"/>
            </w:tcBorders>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418" w:type="dxa"/>
            <w:tcBorders>
              <w:bottom w:val="single" w:sz="4" w:space="0" w:color="auto"/>
            </w:tcBorders>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701" w:type="dxa"/>
            <w:tcBorders>
              <w:bottom w:val="single" w:sz="4" w:space="0" w:color="auto"/>
            </w:tcBorders>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A042ED" w:rsidRPr="0015429A" w:rsidTr="00A042ED">
        <w:tc>
          <w:tcPr>
            <w:tcW w:w="567" w:type="dxa"/>
            <w:tcBorders>
              <w:bottom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379" w:type="dxa"/>
            <w:tcBorders>
              <w:bottom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418" w:type="dxa"/>
            <w:tcBorders>
              <w:bottom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701" w:type="dxa"/>
            <w:tcBorders>
              <w:bottom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Test odczynnikowy do oznaczania chromu(VI)  w zakresie 0.01-3.0 mg/l</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rPr>
                <w:rFonts w:ascii="Times New Roman" w:eastAsia="Calibri" w:hAnsi="Times New Roman" w:cs="Times New Roman"/>
                <w:sz w:val="20"/>
                <w:szCs w:val="20"/>
              </w:rPr>
            </w:pPr>
            <w:r w:rsidRPr="0015429A">
              <w:rPr>
                <w:rFonts w:ascii="Times New Roman" w:eastAsia="Calibri" w:hAnsi="Times New Roman" w:cs="Times New Roman"/>
                <w:sz w:val="20"/>
                <w:szCs w:val="20"/>
              </w:rPr>
              <w:t>Opak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A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do testów 1.14540, 1.14541, 1.14560, 0,30ml/oznaczenie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(65 ml)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5</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3</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4-40 mgO2/L, do testu 1.14560; 2,85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10-150 mgO2/L, do testu 1.14540; 2,85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5</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100-1500 mgO2/L, 2,30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6</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Azot całkowity 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0,5-15,0 mg/l </w:t>
            </w:r>
            <w:proofErr w:type="spellStart"/>
            <w:r w:rsidRPr="0015429A">
              <w:rPr>
                <w:rFonts w:ascii="Times New Roman" w:eastAsia="Calibri" w:hAnsi="Times New Roman" w:cs="Times New Roman"/>
                <w:sz w:val="20"/>
                <w:szCs w:val="20"/>
              </w:rPr>
              <w:t>Spectroquant</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(25 testów)</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7</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Test odczynnikowy do oznaczania żelaza  w zakresie 0.01-5.0 mg/l,</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8</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Puste kuwety szklane ø 16 mm i wys. 100 mm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 z zakrętkami, do oznaczenia SP-</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(do mineralizacji z kwasem w temp.148 ºC), kompatybilne z mineralizatorem </w:t>
            </w:r>
            <w:proofErr w:type="spellStart"/>
            <w:r w:rsidRPr="0015429A">
              <w:rPr>
                <w:rFonts w:ascii="Times New Roman" w:eastAsia="Calibri" w:hAnsi="Times New Roman" w:cs="Times New Roman"/>
                <w:sz w:val="20"/>
                <w:szCs w:val="20"/>
              </w:rPr>
              <w:t>Nanocolor</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Vario</w:t>
            </w:r>
            <w:proofErr w:type="spellEnd"/>
            <w:r w:rsidRPr="0015429A">
              <w:rPr>
                <w:rFonts w:ascii="Times New Roman" w:eastAsia="Calibri" w:hAnsi="Times New Roman" w:cs="Times New Roman"/>
                <w:sz w:val="20"/>
                <w:szCs w:val="20"/>
              </w:rPr>
              <w:t xml:space="preserve"> 3 lub 4 (</w:t>
            </w:r>
            <w:proofErr w:type="spellStart"/>
            <w:r w:rsidRPr="0015429A">
              <w:rPr>
                <w:rFonts w:ascii="Times New Roman" w:eastAsia="Calibri" w:hAnsi="Times New Roman" w:cs="Times New Roman"/>
                <w:sz w:val="20"/>
                <w:szCs w:val="20"/>
              </w:rPr>
              <w:t>Macherey-Nagel</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Opak (25 </w:t>
            </w:r>
            <w:proofErr w:type="spellStart"/>
            <w:r w:rsidRPr="0015429A">
              <w:rPr>
                <w:rFonts w:ascii="Times New Roman" w:eastAsia="Calibri" w:hAnsi="Times New Roman" w:cs="Times New Roman"/>
                <w:sz w:val="20"/>
                <w:szCs w:val="20"/>
              </w:rPr>
              <w:t>szt</w:t>
            </w:r>
            <w:proofErr w:type="spellEnd"/>
            <w:r w:rsidRPr="0015429A">
              <w:rPr>
                <w:rFonts w:ascii="Times New Roman" w:eastAsia="Calibri"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9</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Siarczki, 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Merck</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®,zakres 0,020 – 1,50 mg/L S2-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Opak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A042ED">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Ogólny Węgiel Organiczny (OWO),test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Merck</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 metoda fotometryczna</w:t>
            </w:r>
            <w:r>
              <w:rPr>
                <w:rFonts w:ascii="Times New Roman" w:eastAsia="Calibri" w:hAnsi="Times New Roman" w:cs="Times New Roman"/>
                <w:sz w:val="20"/>
                <w:szCs w:val="20"/>
              </w:rPr>
              <w:t xml:space="preserve">, </w:t>
            </w:r>
            <w:r w:rsidRPr="0015429A">
              <w:rPr>
                <w:rFonts w:ascii="Times New Roman" w:eastAsia="Calibri" w:hAnsi="Times New Roman" w:cs="Times New Roman"/>
                <w:sz w:val="20"/>
                <w:szCs w:val="20"/>
              </w:rPr>
              <w:t>Zakres 5.0 – 80.0 mg/L</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rPr>
                <w:rFonts w:ascii="Times New Roman" w:eastAsia="Calibri" w:hAnsi="Times New Roman" w:cs="Times New Roman"/>
                <w:sz w:val="20"/>
                <w:szCs w:val="20"/>
              </w:rPr>
            </w:pPr>
            <w:r w:rsidRPr="0015429A">
              <w:rPr>
                <w:rFonts w:ascii="Times New Roman" w:eastAsia="Calibri" w:hAnsi="Times New Roman" w:cs="Times New Roman"/>
                <w:sz w:val="20"/>
                <w:szCs w:val="20"/>
              </w:rPr>
              <w:t>Opak (</w:t>
            </w:r>
            <w:proofErr w:type="spellStart"/>
            <w:r w:rsidRPr="0015429A">
              <w:rPr>
                <w:rFonts w:ascii="Times New Roman" w:eastAsia="Calibri" w:hAnsi="Times New Roman" w:cs="Times New Roman"/>
                <w:sz w:val="20"/>
                <w:szCs w:val="20"/>
              </w:rPr>
              <w:t>szt</w:t>
            </w:r>
            <w:proofErr w:type="spellEnd"/>
            <w:r w:rsidRPr="0015429A">
              <w:rPr>
                <w:rFonts w:ascii="Times New Roman" w:eastAsia="Calibri" w:hAnsi="Times New Roman" w:cs="Times New Roman"/>
                <w:sz w:val="20"/>
                <w:szCs w:val="20"/>
              </w:rPr>
              <w:t xml:space="preserve"> 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r>
    </w:tbl>
    <w:p w:rsidR="00A042ED" w:rsidRDefault="00A042ED" w:rsidP="00724966">
      <w:pPr>
        <w:rPr>
          <w:rFonts w:ascii="Times New Roman" w:eastAsia="Calibri" w:hAnsi="Times New Roman" w:cs="Times New Roman"/>
          <w:b/>
          <w:sz w:val="20"/>
          <w:szCs w:val="20"/>
        </w:rPr>
      </w:pPr>
    </w:p>
    <w:p w:rsidR="000B35B5" w:rsidRDefault="000B35B5" w:rsidP="00724966">
      <w:pPr>
        <w:rPr>
          <w:rFonts w:ascii="Times New Roman" w:eastAsia="Calibri" w:hAnsi="Times New Roman" w:cs="Times New Roman"/>
          <w:b/>
          <w:sz w:val="20"/>
          <w:szCs w:val="20"/>
        </w:rPr>
      </w:pPr>
    </w:p>
    <w:p w:rsidR="000B35B5" w:rsidRDefault="000B35B5" w:rsidP="00724966">
      <w:pPr>
        <w:rPr>
          <w:rFonts w:ascii="Times New Roman" w:eastAsia="Calibri" w:hAnsi="Times New Roman" w:cs="Times New Roman"/>
          <w:b/>
          <w:sz w:val="20"/>
          <w:szCs w:val="20"/>
        </w:rPr>
      </w:pPr>
    </w:p>
    <w:p w:rsidR="000B35B5" w:rsidRDefault="000B35B5" w:rsidP="00724966">
      <w:pPr>
        <w:rPr>
          <w:rFonts w:ascii="Times New Roman" w:eastAsia="Calibri" w:hAnsi="Times New Roman" w:cs="Times New Roman"/>
          <w:b/>
          <w:sz w:val="20"/>
          <w:szCs w:val="20"/>
        </w:rPr>
      </w:pPr>
    </w:p>
    <w:p w:rsidR="00724966" w:rsidRPr="0015429A" w:rsidRDefault="00724966" w:rsidP="00724966">
      <w:pP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Część </w:t>
      </w:r>
      <w:r>
        <w:rPr>
          <w:rFonts w:ascii="Times New Roman" w:eastAsia="Calibri" w:hAnsi="Times New Roman" w:cs="Times New Roman"/>
          <w:b/>
          <w:sz w:val="20"/>
          <w:szCs w:val="20"/>
        </w:rPr>
        <w:t>4</w:t>
      </w:r>
      <w:r w:rsidRPr="0015429A">
        <w:rPr>
          <w:rFonts w:ascii="Times New Roman" w:eastAsia="Calibri" w:hAnsi="Times New Roman" w:cs="Times New Roman"/>
          <w:b/>
          <w:sz w:val="20"/>
          <w:szCs w:val="20"/>
        </w:rPr>
        <w:t>.  Odczynniki wysokiej czystości</w:t>
      </w:r>
    </w:p>
    <w:tbl>
      <w:tblPr>
        <w:tblW w:w="10065" w:type="dxa"/>
        <w:tblInd w:w="-639" w:type="dxa"/>
        <w:tblLayout w:type="fixed"/>
        <w:tblCellMar>
          <w:left w:w="70" w:type="dxa"/>
          <w:right w:w="70" w:type="dxa"/>
        </w:tblCellMar>
        <w:tblLook w:val="00A0" w:firstRow="1" w:lastRow="0" w:firstColumn="1" w:lastColumn="0" w:noHBand="0" w:noVBand="0"/>
      </w:tblPr>
      <w:tblGrid>
        <w:gridCol w:w="567"/>
        <w:gridCol w:w="6379"/>
        <w:gridCol w:w="1418"/>
        <w:gridCol w:w="1701"/>
      </w:tblGrid>
      <w:tr w:rsidR="00A042ED" w:rsidRPr="0015429A" w:rsidTr="00A042ED">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379" w:type="dxa"/>
            <w:tcBorders>
              <w:top w:val="single" w:sz="4" w:space="0" w:color="auto"/>
              <w:left w:val="nil"/>
              <w:bottom w:val="single" w:sz="4" w:space="0" w:color="auto"/>
              <w:right w:val="single" w:sz="4" w:space="0" w:color="auto"/>
            </w:tcBorders>
            <w:shd w:val="clear" w:color="000000" w:fill="D9D9D9"/>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418" w:type="dxa"/>
            <w:tcBorders>
              <w:top w:val="single" w:sz="4" w:space="0" w:color="auto"/>
              <w:left w:val="nil"/>
              <w:bottom w:val="single" w:sz="4" w:space="0" w:color="auto"/>
              <w:right w:val="single" w:sz="4" w:space="0" w:color="auto"/>
            </w:tcBorders>
            <w:shd w:val="clear" w:color="000000" w:fill="D9D9D9"/>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701" w:type="dxa"/>
            <w:tcBorders>
              <w:top w:val="single" w:sz="4" w:space="0" w:color="auto"/>
              <w:left w:val="nil"/>
              <w:bottom w:val="single" w:sz="4" w:space="0" w:color="auto"/>
              <w:right w:val="single" w:sz="4" w:space="0" w:color="auto"/>
            </w:tcBorders>
            <w:shd w:val="clear" w:color="000000" w:fill="D9D9D9"/>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A042ED" w:rsidRPr="0015429A" w:rsidTr="00A042ED">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379" w:type="dxa"/>
            <w:tcBorders>
              <w:top w:val="single" w:sz="4" w:space="0" w:color="auto"/>
              <w:left w:val="nil"/>
              <w:bottom w:val="single" w:sz="4" w:space="0" w:color="auto"/>
              <w:right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418" w:type="dxa"/>
            <w:tcBorders>
              <w:top w:val="single" w:sz="4" w:space="0" w:color="auto"/>
              <w:left w:val="nil"/>
              <w:bottom w:val="single" w:sz="4" w:space="0" w:color="auto"/>
              <w:right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A042ED"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A042ED" w:rsidRDefault="00A042ED" w:rsidP="00724966">
            <w:pPr>
              <w:jc w:val="center"/>
              <w:rPr>
                <w:rFonts w:ascii="Times New Roman" w:eastAsia="Calibri" w:hAnsi="Times New Roman" w:cs="Times New Roman"/>
                <w:sz w:val="20"/>
                <w:szCs w:val="20"/>
              </w:rPr>
            </w:pPr>
          </w:p>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6379" w:type="dxa"/>
            <w:tcBorders>
              <w:top w:val="nil"/>
              <w:left w:val="nil"/>
              <w:bottom w:val="single" w:sz="4" w:space="0" w:color="auto"/>
              <w:right w:val="single" w:sz="4" w:space="0" w:color="auto"/>
            </w:tcBorders>
            <w:vAlign w:val="center"/>
          </w:tcPr>
          <w:p w:rsidR="00A042ED" w:rsidRPr="0015429A" w:rsidRDefault="00A042ED"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kwas azotowy stęż. min. 65% sp.cz. wg. specyfikacji</w:t>
            </w:r>
          </w:p>
        </w:tc>
        <w:tc>
          <w:tcPr>
            <w:tcW w:w="1418"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 L</w:t>
            </w:r>
          </w:p>
        </w:tc>
        <w:tc>
          <w:tcPr>
            <w:tcW w:w="1701"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20</w:t>
            </w:r>
          </w:p>
        </w:tc>
      </w:tr>
      <w:tr w:rsidR="00A042ED"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6379" w:type="dxa"/>
            <w:tcBorders>
              <w:top w:val="nil"/>
              <w:left w:val="nil"/>
              <w:bottom w:val="single" w:sz="4" w:space="0" w:color="auto"/>
              <w:right w:val="single" w:sz="4" w:space="0" w:color="auto"/>
            </w:tcBorders>
            <w:vAlign w:val="center"/>
          </w:tcPr>
          <w:p w:rsidR="00A042ED" w:rsidRPr="0015429A" w:rsidRDefault="00A042ED"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kwas solny stęż. min. 30% sp.cz. wg. specyfikacji</w:t>
            </w:r>
          </w:p>
        </w:tc>
        <w:tc>
          <w:tcPr>
            <w:tcW w:w="1418"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 L</w:t>
            </w:r>
          </w:p>
        </w:tc>
        <w:tc>
          <w:tcPr>
            <w:tcW w:w="1701"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r>
      <w:tr w:rsidR="00A042ED"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3</w:t>
            </w:r>
          </w:p>
        </w:tc>
        <w:tc>
          <w:tcPr>
            <w:tcW w:w="6379" w:type="dxa"/>
            <w:tcBorders>
              <w:top w:val="nil"/>
              <w:left w:val="nil"/>
              <w:bottom w:val="single" w:sz="4" w:space="0" w:color="auto"/>
              <w:right w:val="single" w:sz="4" w:space="0" w:color="auto"/>
            </w:tcBorders>
            <w:vAlign w:val="center"/>
          </w:tcPr>
          <w:p w:rsidR="00A042ED" w:rsidRPr="0015429A" w:rsidRDefault="00A042ED"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azotowy stęż. min. 60%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wg. specyfikacji</w:t>
            </w:r>
          </w:p>
        </w:tc>
        <w:tc>
          <w:tcPr>
            <w:tcW w:w="1418"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500 ml</w:t>
            </w:r>
          </w:p>
        </w:tc>
        <w:tc>
          <w:tcPr>
            <w:tcW w:w="1701"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3</w:t>
            </w:r>
          </w:p>
        </w:tc>
      </w:tr>
      <w:tr w:rsidR="00A042ED"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4</w:t>
            </w:r>
          </w:p>
        </w:tc>
        <w:tc>
          <w:tcPr>
            <w:tcW w:w="6379" w:type="dxa"/>
            <w:tcBorders>
              <w:top w:val="nil"/>
              <w:left w:val="nil"/>
              <w:bottom w:val="single" w:sz="4" w:space="0" w:color="auto"/>
              <w:right w:val="single" w:sz="4" w:space="0" w:color="auto"/>
            </w:tcBorders>
            <w:vAlign w:val="center"/>
          </w:tcPr>
          <w:p w:rsidR="00A042ED" w:rsidRPr="0015429A" w:rsidRDefault="00A042ED"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azotowy stęż. min. 60%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wg. specyfikacji</w:t>
            </w:r>
          </w:p>
        </w:tc>
        <w:tc>
          <w:tcPr>
            <w:tcW w:w="1418"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1l</w:t>
            </w:r>
          </w:p>
        </w:tc>
        <w:tc>
          <w:tcPr>
            <w:tcW w:w="1701"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r>
      <w:tr w:rsidR="00A042ED"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5</w:t>
            </w:r>
          </w:p>
        </w:tc>
        <w:tc>
          <w:tcPr>
            <w:tcW w:w="6379" w:type="dxa"/>
            <w:tcBorders>
              <w:top w:val="nil"/>
              <w:left w:val="nil"/>
              <w:bottom w:val="single" w:sz="4" w:space="0" w:color="auto"/>
              <w:right w:val="single" w:sz="4" w:space="0" w:color="auto"/>
            </w:tcBorders>
            <w:vAlign w:val="center"/>
          </w:tcPr>
          <w:p w:rsidR="00A042ED" w:rsidRPr="0015429A" w:rsidRDefault="00A042ED"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solny stęż. min. 30%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wg. specyfikacji</w:t>
            </w:r>
          </w:p>
        </w:tc>
        <w:tc>
          <w:tcPr>
            <w:tcW w:w="1418"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 xml:space="preserve">250 </w:t>
            </w:r>
            <w:proofErr w:type="spellStart"/>
            <w:r w:rsidRPr="0015429A">
              <w:rPr>
                <w:rFonts w:ascii="Times New Roman" w:eastAsia="Calibri" w:hAnsi="Times New Roman" w:cs="Times New Roman"/>
                <w:color w:val="000000"/>
                <w:sz w:val="20"/>
                <w:szCs w:val="20"/>
              </w:rPr>
              <w:t>mL</w:t>
            </w:r>
            <w:proofErr w:type="spellEnd"/>
          </w:p>
        </w:tc>
        <w:tc>
          <w:tcPr>
            <w:tcW w:w="1701"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r>
      <w:tr w:rsidR="00A042ED"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6</w:t>
            </w:r>
          </w:p>
        </w:tc>
        <w:tc>
          <w:tcPr>
            <w:tcW w:w="6379" w:type="dxa"/>
            <w:tcBorders>
              <w:top w:val="nil"/>
              <w:left w:val="nil"/>
              <w:bottom w:val="single" w:sz="4" w:space="0" w:color="auto"/>
              <w:right w:val="single" w:sz="4" w:space="0" w:color="auto"/>
            </w:tcBorders>
            <w:vAlign w:val="center"/>
          </w:tcPr>
          <w:p w:rsidR="00A042ED" w:rsidRPr="0015429A" w:rsidRDefault="00A042ED"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solny stęż. min. 30%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wg. specyfikacji</w:t>
            </w:r>
          </w:p>
        </w:tc>
        <w:tc>
          <w:tcPr>
            <w:tcW w:w="1418"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0,5l</w:t>
            </w:r>
          </w:p>
        </w:tc>
        <w:tc>
          <w:tcPr>
            <w:tcW w:w="1701" w:type="dxa"/>
            <w:tcBorders>
              <w:top w:val="nil"/>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w:t>
            </w:r>
          </w:p>
        </w:tc>
      </w:tr>
      <w:tr w:rsidR="00A042ED"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7</w:t>
            </w:r>
          </w:p>
        </w:tc>
        <w:tc>
          <w:tcPr>
            <w:tcW w:w="6379" w:type="dxa"/>
            <w:tcBorders>
              <w:top w:val="single" w:sz="4" w:space="0" w:color="auto"/>
              <w:left w:val="nil"/>
              <w:bottom w:val="single" w:sz="4" w:space="0" w:color="auto"/>
              <w:right w:val="single" w:sz="4" w:space="0" w:color="auto"/>
            </w:tcBorders>
            <w:vAlign w:val="center"/>
          </w:tcPr>
          <w:p w:rsidR="00A042ED" w:rsidRPr="0015429A" w:rsidRDefault="00A042ED"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1,2-dichloroetan ekstra czysty (czystość GC &gt;=99,5%) wg. specyfikacji</w:t>
            </w:r>
          </w:p>
        </w:tc>
        <w:tc>
          <w:tcPr>
            <w:tcW w:w="1418"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Opak. 2500ml</w:t>
            </w:r>
          </w:p>
        </w:tc>
        <w:tc>
          <w:tcPr>
            <w:tcW w:w="1701"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3</w:t>
            </w:r>
          </w:p>
        </w:tc>
      </w:tr>
      <w:tr w:rsidR="00A042ED"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c>
          <w:tcPr>
            <w:tcW w:w="6379" w:type="dxa"/>
            <w:tcBorders>
              <w:top w:val="single" w:sz="4" w:space="0" w:color="auto"/>
              <w:left w:val="nil"/>
              <w:bottom w:val="single" w:sz="4" w:space="0" w:color="auto"/>
              <w:right w:val="single" w:sz="4" w:space="0" w:color="auto"/>
            </w:tcBorders>
            <w:vAlign w:val="center"/>
          </w:tcPr>
          <w:p w:rsidR="00A042ED" w:rsidRPr="0015429A" w:rsidRDefault="00A042ED"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perhydrol 30%</w:t>
            </w:r>
          </w:p>
          <w:p w:rsidR="00A042ED" w:rsidRPr="0015429A" w:rsidRDefault="00A042ED"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wg. specyfikacji</w:t>
            </w:r>
          </w:p>
        </w:tc>
        <w:tc>
          <w:tcPr>
            <w:tcW w:w="1418"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0,25l</w:t>
            </w:r>
          </w:p>
        </w:tc>
        <w:tc>
          <w:tcPr>
            <w:tcW w:w="1701"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r>
      <w:tr w:rsidR="00A042ED"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9</w:t>
            </w:r>
          </w:p>
        </w:tc>
        <w:tc>
          <w:tcPr>
            <w:tcW w:w="6379" w:type="dxa"/>
            <w:tcBorders>
              <w:top w:val="single" w:sz="4" w:space="0" w:color="auto"/>
              <w:left w:val="nil"/>
              <w:bottom w:val="single" w:sz="4" w:space="0" w:color="auto"/>
              <w:right w:val="single" w:sz="4" w:space="0" w:color="auto"/>
            </w:tcBorders>
            <w:vAlign w:val="center"/>
          </w:tcPr>
          <w:p w:rsidR="00A042ED" w:rsidRPr="0015429A" w:rsidRDefault="00A042ED" w:rsidP="00724966">
            <w:pPr>
              <w:spacing w:after="0"/>
              <w:jc w:val="center"/>
              <w:rPr>
                <w:rFonts w:ascii="Times New Roman" w:eastAsia="Calibri" w:hAnsi="Times New Roman" w:cs="Times New Roman"/>
                <w:sz w:val="20"/>
                <w:szCs w:val="20"/>
                <w:lang w:val="en-US"/>
              </w:rPr>
            </w:pPr>
            <w:r w:rsidRPr="0015429A">
              <w:rPr>
                <w:rFonts w:ascii="Times New Roman" w:eastAsia="Calibri" w:hAnsi="Times New Roman" w:cs="Times New Roman"/>
                <w:sz w:val="20"/>
                <w:szCs w:val="20"/>
                <w:lang w:val="en-US"/>
              </w:rPr>
              <w:t xml:space="preserve">chloroform ACS ISO </w:t>
            </w:r>
            <w:proofErr w:type="spellStart"/>
            <w:r w:rsidRPr="0015429A">
              <w:rPr>
                <w:rFonts w:ascii="Times New Roman" w:eastAsia="Calibri" w:hAnsi="Times New Roman" w:cs="Times New Roman"/>
                <w:sz w:val="20"/>
                <w:szCs w:val="20"/>
                <w:lang w:val="en-US"/>
              </w:rPr>
              <w:t>Reag</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Ph</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Eur</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wg</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specyfikacji</w:t>
            </w:r>
            <w:proofErr w:type="spellEnd"/>
          </w:p>
        </w:tc>
        <w:tc>
          <w:tcPr>
            <w:tcW w:w="1418"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lang w:val="en-US"/>
              </w:rPr>
            </w:pPr>
            <w:proofErr w:type="spellStart"/>
            <w:r w:rsidRPr="0015429A">
              <w:rPr>
                <w:rFonts w:ascii="Times New Roman" w:eastAsia="Calibri" w:hAnsi="Times New Roman" w:cs="Times New Roman"/>
                <w:color w:val="000000"/>
                <w:sz w:val="20"/>
                <w:szCs w:val="20"/>
                <w:lang w:val="en-US"/>
              </w:rPr>
              <w:t>Opak</w:t>
            </w:r>
            <w:proofErr w:type="spellEnd"/>
            <w:r w:rsidRPr="0015429A">
              <w:rPr>
                <w:rFonts w:ascii="Times New Roman" w:eastAsia="Calibri" w:hAnsi="Times New Roman" w:cs="Times New Roman"/>
                <w:color w:val="000000"/>
                <w:sz w:val="20"/>
                <w:szCs w:val="20"/>
                <w:lang w:val="en-US"/>
              </w:rPr>
              <w:t xml:space="preserve"> 2500 ml</w:t>
            </w:r>
          </w:p>
        </w:tc>
        <w:tc>
          <w:tcPr>
            <w:tcW w:w="1701"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lang w:val="en-US"/>
              </w:rPr>
            </w:pPr>
            <w:r w:rsidRPr="0015429A">
              <w:rPr>
                <w:rFonts w:ascii="Times New Roman" w:eastAsia="Calibri" w:hAnsi="Times New Roman" w:cs="Times New Roman"/>
                <w:color w:val="000000"/>
                <w:sz w:val="20"/>
                <w:szCs w:val="20"/>
                <w:lang w:val="en-US"/>
              </w:rPr>
              <w:t>20</w:t>
            </w:r>
          </w:p>
        </w:tc>
      </w:tr>
      <w:tr w:rsidR="00A042ED"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10</w:t>
            </w:r>
          </w:p>
        </w:tc>
        <w:tc>
          <w:tcPr>
            <w:tcW w:w="6379" w:type="dxa"/>
            <w:tcBorders>
              <w:top w:val="single" w:sz="4" w:space="0" w:color="auto"/>
              <w:left w:val="nil"/>
              <w:bottom w:val="single" w:sz="4" w:space="0" w:color="auto"/>
              <w:right w:val="single" w:sz="4" w:space="0" w:color="auto"/>
            </w:tcBorders>
            <w:vAlign w:val="center"/>
          </w:tcPr>
          <w:p w:rsidR="00A042ED" w:rsidRPr="0015429A" w:rsidRDefault="00A042ED"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kwas azotowy stęż. min. 65% ISO </w:t>
            </w:r>
            <w:proofErr w:type="spellStart"/>
            <w:r w:rsidRPr="0015429A">
              <w:rPr>
                <w:rFonts w:ascii="Times New Roman" w:eastAsia="Calibri" w:hAnsi="Times New Roman" w:cs="Times New Roman"/>
                <w:sz w:val="20"/>
                <w:szCs w:val="20"/>
              </w:rPr>
              <w:t>Reag</w:t>
            </w:r>
            <w:proofErr w:type="spellEnd"/>
            <w:r w:rsidRPr="0015429A">
              <w:rPr>
                <w:rFonts w:ascii="Times New Roman" w:eastAsia="Calibri" w:hAnsi="Times New Roman" w:cs="Times New Roman"/>
                <w:sz w:val="20"/>
                <w:szCs w:val="20"/>
              </w:rPr>
              <w:t xml:space="preserve"> sp.cz. wg. specyfikacji</w:t>
            </w:r>
          </w:p>
        </w:tc>
        <w:tc>
          <w:tcPr>
            <w:tcW w:w="1418"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2500 ml</w:t>
            </w:r>
          </w:p>
        </w:tc>
        <w:tc>
          <w:tcPr>
            <w:tcW w:w="1701"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4</w:t>
            </w:r>
          </w:p>
        </w:tc>
      </w:tr>
      <w:tr w:rsidR="00A042ED"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11</w:t>
            </w:r>
          </w:p>
        </w:tc>
        <w:tc>
          <w:tcPr>
            <w:tcW w:w="6379" w:type="dxa"/>
            <w:tcBorders>
              <w:top w:val="single" w:sz="4" w:space="0" w:color="auto"/>
              <w:left w:val="nil"/>
              <w:bottom w:val="single" w:sz="4" w:space="0" w:color="auto"/>
              <w:right w:val="single" w:sz="4" w:space="0" w:color="auto"/>
            </w:tcBorders>
            <w:vAlign w:val="center"/>
          </w:tcPr>
          <w:p w:rsidR="00A042ED" w:rsidRPr="0015429A" w:rsidRDefault="00A042ED"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kwas fluorowodorowy stęż min 40%wg specyfikacji</w:t>
            </w:r>
          </w:p>
        </w:tc>
        <w:tc>
          <w:tcPr>
            <w:tcW w:w="1418"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500 ml</w:t>
            </w:r>
          </w:p>
        </w:tc>
        <w:tc>
          <w:tcPr>
            <w:tcW w:w="1701"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r>
      <w:tr w:rsidR="00A042ED"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12</w:t>
            </w:r>
          </w:p>
        </w:tc>
        <w:tc>
          <w:tcPr>
            <w:tcW w:w="6379" w:type="dxa"/>
            <w:tcBorders>
              <w:top w:val="single" w:sz="4" w:space="0" w:color="auto"/>
              <w:left w:val="nil"/>
              <w:bottom w:val="single" w:sz="4" w:space="0" w:color="auto"/>
              <w:right w:val="single" w:sz="4" w:space="0" w:color="auto"/>
            </w:tcBorders>
            <w:vAlign w:val="center"/>
          </w:tcPr>
          <w:p w:rsidR="00A042ED" w:rsidRPr="0015429A" w:rsidRDefault="00A042ED"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kwas siarkowy 96% </w:t>
            </w:r>
          </w:p>
        </w:tc>
        <w:tc>
          <w:tcPr>
            <w:tcW w:w="1418"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1000 ml</w:t>
            </w:r>
          </w:p>
        </w:tc>
        <w:tc>
          <w:tcPr>
            <w:tcW w:w="1701" w:type="dxa"/>
            <w:tcBorders>
              <w:top w:val="single" w:sz="4" w:space="0" w:color="auto"/>
              <w:left w:val="nil"/>
              <w:bottom w:val="single" w:sz="4" w:space="0" w:color="auto"/>
              <w:right w:val="single" w:sz="4" w:space="0" w:color="auto"/>
            </w:tcBorders>
            <w:noWrap/>
            <w:vAlign w:val="center"/>
          </w:tcPr>
          <w:p w:rsidR="00A042ED" w:rsidRPr="0015429A" w:rsidRDefault="00A042ED"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r>
    </w:tbl>
    <w:p w:rsidR="00724966" w:rsidRPr="0015429A" w:rsidRDefault="00724966" w:rsidP="00724966">
      <w:pPr>
        <w:widowControl w:val="0"/>
        <w:spacing w:after="0" w:line="240" w:lineRule="auto"/>
        <w:rPr>
          <w:rFonts w:ascii="Times New Roman" w:eastAsia="Times New Roman" w:hAnsi="Times New Roman" w:cs="Times New Roman"/>
          <w:b/>
          <w:i/>
          <w:sz w:val="20"/>
          <w:szCs w:val="20"/>
          <w:u w:val="single"/>
        </w:rPr>
      </w:pPr>
    </w:p>
    <w:p w:rsidR="00212E71" w:rsidRPr="00212E71" w:rsidRDefault="00212E71" w:rsidP="00212E71">
      <w:pPr>
        <w:rPr>
          <w:rFonts w:ascii="Times New Roman" w:eastAsia="Calibri" w:hAnsi="Times New Roman" w:cs="Times New Roman"/>
        </w:rPr>
      </w:pPr>
      <w:r w:rsidRPr="00212E71">
        <w:rPr>
          <w:rFonts w:ascii="Times New Roman" w:eastAsia="Calibri" w:hAnsi="Times New Roman" w:cs="Times New Roman"/>
        </w:rPr>
        <w:t>Specyfikacja:</w:t>
      </w:r>
    </w:p>
    <w:tbl>
      <w:tblPr>
        <w:tblW w:w="8933" w:type="dxa"/>
        <w:jc w:val="center"/>
        <w:tblCellMar>
          <w:left w:w="70" w:type="dxa"/>
          <w:right w:w="70" w:type="dxa"/>
        </w:tblCellMar>
        <w:tblLook w:val="00A0" w:firstRow="1" w:lastRow="0" w:firstColumn="1" w:lastColumn="0" w:noHBand="0" w:noVBand="0"/>
      </w:tblPr>
      <w:tblGrid>
        <w:gridCol w:w="960"/>
        <w:gridCol w:w="745"/>
        <w:gridCol w:w="707"/>
        <w:gridCol w:w="710"/>
        <w:gridCol w:w="992"/>
        <w:gridCol w:w="709"/>
        <w:gridCol w:w="851"/>
        <w:gridCol w:w="708"/>
        <w:gridCol w:w="851"/>
        <w:gridCol w:w="850"/>
        <w:gridCol w:w="850"/>
      </w:tblGrid>
      <w:tr w:rsidR="00212E71" w:rsidRPr="00212E71" w:rsidTr="00212E71">
        <w:trPr>
          <w:trHeight w:hRule="exact" w:val="284"/>
          <w:jc w:val="center"/>
        </w:trPr>
        <w:tc>
          <w:tcPr>
            <w:tcW w:w="960" w:type="dxa"/>
            <w:tcBorders>
              <w:top w:val="single" w:sz="4" w:space="0" w:color="auto"/>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w:t>
            </w:r>
          </w:p>
        </w:tc>
        <w:tc>
          <w:tcPr>
            <w:tcW w:w="7973" w:type="dxa"/>
            <w:gridSpan w:val="10"/>
            <w:tcBorders>
              <w:top w:val="single" w:sz="4" w:space="0" w:color="auto"/>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Pozycja</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xml:space="preserve">wartość </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3</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4</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6</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8</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12</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ppt</w:t>
            </w:r>
            <w:proofErr w:type="spellEnd"/>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ppt</w:t>
            </w:r>
            <w:proofErr w:type="spellEnd"/>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ppt</w:t>
            </w:r>
            <w:proofErr w:type="spellEnd"/>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ppt</w:t>
            </w:r>
            <w:proofErr w:type="spellEnd"/>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ppm</w:t>
            </w:r>
            <w:proofErr w:type="spellEnd"/>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Ag</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Al.</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0,050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As</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0,050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Cd</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Co</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Dy</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Er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lastRenderedPageBreak/>
              <w:t>Eu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Fe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Ga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0,050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Ge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Hf</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Hg</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Ho</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In</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K</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La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Li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Lu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Mg</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0,050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Mn</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Mo</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NH4</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Nd</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Pd</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Pt</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bl>
    <w:p w:rsidR="00212E71" w:rsidRDefault="00212E71" w:rsidP="00212E71">
      <w:pPr>
        <w:rPr>
          <w:rFonts w:ascii="Times New Roman" w:eastAsia="Calibri" w:hAnsi="Times New Roman" w:cs="Times New Roman"/>
        </w:rPr>
      </w:pPr>
    </w:p>
    <w:p w:rsidR="000B35B5" w:rsidRDefault="000B35B5" w:rsidP="00212E71">
      <w:pPr>
        <w:rPr>
          <w:rFonts w:ascii="Times New Roman" w:eastAsia="Calibri" w:hAnsi="Times New Roman" w:cs="Times New Roman"/>
        </w:rPr>
      </w:pPr>
    </w:p>
    <w:p w:rsidR="000B35B5" w:rsidRPr="00212E71" w:rsidRDefault="000B35B5" w:rsidP="00212E71">
      <w:pPr>
        <w:rPr>
          <w:rFonts w:ascii="Times New Roman" w:eastAsia="Calibri" w:hAnsi="Times New Roman" w:cs="Times New Roman"/>
        </w:rPr>
      </w:pPr>
    </w:p>
    <w:tbl>
      <w:tblPr>
        <w:tblW w:w="9784" w:type="dxa"/>
        <w:jc w:val="center"/>
        <w:tblCellMar>
          <w:left w:w="70" w:type="dxa"/>
          <w:right w:w="70" w:type="dxa"/>
        </w:tblCellMar>
        <w:tblLook w:val="00A0" w:firstRow="1" w:lastRow="0" w:firstColumn="1" w:lastColumn="0" w:noHBand="0" w:noVBand="0"/>
      </w:tblPr>
      <w:tblGrid>
        <w:gridCol w:w="960"/>
        <w:gridCol w:w="745"/>
        <w:gridCol w:w="850"/>
        <w:gridCol w:w="809"/>
        <w:gridCol w:w="951"/>
        <w:gridCol w:w="951"/>
        <w:gridCol w:w="833"/>
        <w:gridCol w:w="709"/>
        <w:gridCol w:w="992"/>
        <w:gridCol w:w="992"/>
        <w:gridCol w:w="992"/>
      </w:tblGrid>
      <w:tr w:rsidR="00212E71" w:rsidRPr="00212E71" w:rsidTr="00212E71">
        <w:trPr>
          <w:trHeight w:hRule="exact" w:val="284"/>
          <w:jc w:val="center"/>
        </w:trPr>
        <w:tc>
          <w:tcPr>
            <w:tcW w:w="960" w:type="dxa"/>
            <w:tcBorders>
              <w:top w:val="single" w:sz="4" w:space="0" w:color="auto"/>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cd </w:t>
            </w:r>
          </w:p>
        </w:tc>
        <w:tc>
          <w:tcPr>
            <w:tcW w:w="8824" w:type="dxa"/>
            <w:gridSpan w:val="10"/>
            <w:tcBorders>
              <w:top w:val="single" w:sz="4" w:space="0" w:color="auto"/>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Pozycja</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xml:space="preserve">wartość </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3</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4</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6</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8</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11</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12</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ppt</w:t>
            </w:r>
            <w:proofErr w:type="spellEnd"/>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ppt</w:t>
            </w:r>
            <w:proofErr w:type="spellEnd"/>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ppt</w:t>
            </w:r>
            <w:proofErr w:type="spellEnd"/>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ppt</w:t>
            </w:r>
            <w:proofErr w:type="spellEnd"/>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ppm</w:t>
            </w:r>
            <w:proofErr w:type="spellEnd"/>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roofErr w:type="spellStart"/>
            <w:r w:rsidRPr="00212E71">
              <w:rPr>
                <w:rFonts w:ascii="Times New Roman" w:eastAsia="Calibri" w:hAnsi="Times New Roman" w:cs="Times New Roman"/>
                <w:color w:val="000000"/>
              </w:rPr>
              <w:t>ppb</w:t>
            </w:r>
            <w:proofErr w:type="spellEnd"/>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Rb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Re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Ru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Sc</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Sm</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Sn</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Th</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Tl</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Tm</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V</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lastRenderedPageBreak/>
              <w:t>W</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Y</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Yb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Zn</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Zr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bl>
    <w:p w:rsidR="00212E71" w:rsidRPr="00212E71" w:rsidRDefault="00212E71" w:rsidP="00212E71">
      <w:pPr>
        <w:rPr>
          <w:rFonts w:ascii="Times New Roman" w:eastAsia="Calibri" w:hAnsi="Times New Roman" w:cs="Times New Roman"/>
        </w:rPr>
      </w:pPr>
    </w:p>
    <w:p w:rsidR="00212E71" w:rsidRPr="00212E71" w:rsidRDefault="00212E71" w:rsidP="00212E71">
      <w:pPr>
        <w:rPr>
          <w:rFonts w:ascii="Times New Roman" w:eastAsia="Calibri" w:hAnsi="Times New Roman" w:cs="Times New Roman"/>
        </w:rPr>
      </w:pPr>
      <w:r w:rsidRPr="00212E71">
        <w:rPr>
          <w:rFonts w:ascii="Times New Roman" w:eastAsia="Calibri" w:hAnsi="Times New Roman" w:cs="Times New Roman"/>
        </w:rPr>
        <w:br w:type="page"/>
      </w:r>
    </w:p>
    <w:tbl>
      <w:tblPr>
        <w:tblpPr w:leftFromText="141" w:rightFromText="141" w:vertAnchor="text" w:horzAnchor="margin" w:tblpXSpec="right" w:tblpY="-641"/>
        <w:tblW w:w="5900" w:type="dxa"/>
        <w:tblCellMar>
          <w:left w:w="70" w:type="dxa"/>
          <w:right w:w="70" w:type="dxa"/>
        </w:tblCellMar>
        <w:tblLook w:val="00A0" w:firstRow="1" w:lastRow="0" w:firstColumn="1" w:lastColumn="0" w:noHBand="0" w:noVBand="0"/>
      </w:tblPr>
      <w:tblGrid>
        <w:gridCol w:w="2920"/>
        <w:gridCol w:w="751"/>
        <w:gridCol w:w="1377"/>
        <w:gridCol w:w="852"/>
      </w:tblGrid>
      <w:tr w:rsidR="00212E71" w:rsidRPr="00212E71" w:rsidTr="00212E71">
        <w:trPr>
          <w:trHeight w:hRule="exact" w:val="284"/>
        </w:trPr>
        <w:tc>
          <w:tcPr>
            <w:tcW w:w="2920" w:type="dxa"/>
            <w:tcBorders>
              <w:top w:val="single" w:sz="4" w:space="0" w:color="auto"/>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b/>
                <w:bCs/>
                <w:color w:val="000000"/>
              </w:rPr>
            </w:pPr>
            <w:r w:rsidRPr="00212E71">
              <w:rPr>
                <w:rFonts w:ascii="Times New Roman" w:eastAsia="Calibri" w:hAnsi="Times New Roman" w:cs="Times New Roman"/>
                <w:b/>
                <w:bCs/>
                <w:color w:val="000000"/>
              </w:rPr>
              <w:lastRenderedPageBreak/>
              <w:t>Pozycja</w:t>
            </w:r>
          </w:p>
        </w:tc>
        <w:tc>
          <w:tcPr>
            <w:tcW w:w="2980" w:type="dxa"/>
            <w:gridSpan w:val="3"/>
            <w:tcBorders>
              <w:top w:val="single" w:sz="4" w:space="0" w:color="auto"/>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9</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Czystość (GC)</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99.0-99.4</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Test (wg ACS)</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99.8</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Kolor</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Hazen</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Gęstość w 20stC</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około</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1,48</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g/ml</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Temperatura wrzenia</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60-62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stC</w:t>
            </w:r>
            <w:proofErr w:type="spellEnd"/>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xml:space="preserve">Wolne kwasy (jako </w:t>
            </w:r>
            <w:proofErr w:type="spellStart"/>
            <w:r w:rsidRPr="00212E71">
              <w:rPr>
                <w:rFonts w:ascii="Times New Roman" w:eastAsia="Calibri" w:hAnsi="Times New Roman" w:cs="Times New Roman"/>
                <w:color w:val="000000"/>
              </w:rPr>
              <w:t>HCl</w:t>
            </w:r>
            <w:proofErr w:type="spellEnd"/>
            <w:r w:rsidRPr="00212E71">
              <w:rPr>
                <w:rFonts w:ascii="Times New Roman" w:eastAsia="Calibri" w:hAnsi="Times New Roman" w:cs="Times New Roman"/>
                <w:color w:val="000000"/>
              </w:rPr>
              <w:t>)</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chlorki</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wolny chlor</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0,00003</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Etanol (GC)</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0.6-1.0</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Aldehydy i ketony</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Al</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0,00005</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Ba</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Ca</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0,00005</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Cd</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0,000005</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Co</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Cr</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Cu</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Fe</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Mg</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Mo</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Mn</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Ni</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Pb</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0,000005</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Sn</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Zn</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Pozostałość po odparowaniu</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single" w:sz="4" w:space="0" w:color="auto"/>
              <w:left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Woda</w:t>
            </w:r>
          </w:p>
        </w:tc>
        <w:tc>
          <w:tcPr>
            <w:tcW w:w="751" w:type="dxa"/>
            <w:tcBorders>
              <w:top w:val="single" w:sz="4" w:space="0" w:color="auto"/>
              <w:left w:val="nil"/>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single" w:sz="4" w:space="0" w:color="auto"/>
              <w:left w:val="nil"/>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w:t>
            </w:r>
          </w:p>
        </w:tc>
        <w:tc>
          <w:tcPr>
            <w:tcW w:w="852" w:type="dxa"/>
            <w:tcBorders>
              <w:top w:val="single" w:sz="4" w:space="0" w:color="auto"/>
              <w:left w:val="nil"/>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bl>
    <w:p w:rsidR="00212E71" w:rsidRPr="00212E71" w:rsidRDefault="00212E71" w:rsidP="00212E71">
      <w:pPr>
        <w:rPr>
          <w:rFonts w:ascii="Times New Roman" w:eastAsia="Calibri" w:hAnsi="Times New Roman" w:cs="Times New Roman"/>
        </w:rPr>
      </w:pPr>
    </w:p>
    <w:p w:rsidR="00212E71" w:rsidRPr="00212E71" w:rsidRDefault="00212E71" w:rsidP="00212E71">
      <w:pPr>
        <w:rPr>
          <w:rFonts w:ascii="Times New Roman" w:eastAsia="Calibri" w:hAnsi="Times New Roman" w:cs="Times New Roman"/>
        </w:rPr>
      </w:pPr>
    </w:p>
    <w:p w:rsidR="00DA2DC6" w:rsidRDefault="00DA2DC6"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DA2DC6" w:rsidRDefault="00DA2DC6" w:rsidP="00724966">
      <w:pPr>
        <w:spacing w:after="240" w:line="240" w:lineRule="auto"/>
        <w:rPr>
          <w:rFonts w:ascii="Times New Roman" w:eastAsia="Calibri" w:hAnsi="Times New Roman" w:cs="Times New Roman"/>
          <w:b/>
          <w:sz w:val="20"/>
          <w:szCs w:val="20"/>
        </w:rPr>
      </w:pPr>
    </w:p>
    <w:p w:rsidR="00DA2DC6" w:rsidRDefault="00DA2DC6" w:rsidP="00724966">
      <w:pPr>
        <w:spacing w:after="240" w:line="240" w:lineRule="auto"/>
        <w:rPr>
          <w:rFonts w:ascii="Times New Roman" w:eastAsia="Calibri" w:hAnsi="Times New Roman" w:cs="Times New Roman"/>
          <w:b/>
          <w:sz w:val="20"/>
          <w:szCs w:val="20"/>
        </w:rPr>
      </w:pPr>
    </w:p>
    <w:p w:rsidR="00DA2DC6" w:rsidRDefault="00DA2DC6" w:rsidP="00724966">
      <w:pPr>
        <w:spacing w:after="240" w:line="240" w:lineRule="auto"/>
        <w:rPr>
          <w:rFonts w:ascii="Times New Roman" w:eastAsia="Calibri" w:hAnsi="Times New Roman" w:cs="Times New Roman"/>
          <w:b/>
          <w:sz w:val="20"/>
          <w:szCs w:val="20"/>
        </w:rPr>
      </w:pPr>
    </w:p>
    <w:p w:rsidR="00724966" w:rsidRDefault="00724966" w:rsidP="00724966">
      <w:pPr>
        <w:spacing w:after="240" w:line="240" w:lineRule="auto"/>
        <w:rPr>
          <w:rFonts w:ascii="Times New Roman" w:eastAsia="Calibri" w:hAnsi="Times New Roman" w:cs="Times New Roman"/>
          <w:b/>
          <w:sz w:val="20"/>
          <w:szCs w:val="20"/>
        </w:rPr>
      </w:pPr>
      <w:r w:rsidRPr="005E4FEE">
        <w:rPr>
          <w:rFonts w:ascii="Times New Roman" w:eastAsia="Calibri" w:hAnsi="Times New Roman" w:cs="Times New Roman"/>
          <w:b/>
          <w:sz w:val="20"/>
          <w:szCs w:val="20"/>
        </w:rPr>
        <w:t xml:space="preserve">Część </w:t>
      </w:r>
      <w:r>
        <w:rPr>
          <w:rFonts w:ascii="Times New Roman" w:eastAsia="Calibri" w:hAnsi="Times New Roman" w:cs="Times New Roman"/>
          <w:b/>
          <w:sz w:val="20"/>
          <w:szCs w:val="20"/>
        </w:rPr>
        <w:t>5</w:t>
      </w:r>
      <w:r w:rsidRPr="005E4FEE">
        <w:rPr>
          <w:rFonts w:ascii="Times New Roman" w:eastAsia="Calibri" w:hAnsi="Times New Roman" w:cs="Times New Roman"/>
          <w:b/>
          <w:sz w:val="20"/>
          <w:szCs w:val="20"/>
        </w:rPr>
        <w:t>- Materiały eksploatacyjne  do posiadanego przez Zamawiającego analizatora AOX MultiX2000</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946"/>
        <w:gridCol w:w="993"/>
        <w:gridCol w:w="1559"/>
      </w:tblGrid>
      <w:tr w:rsidR="00A042ED" w:rsidRPr="0015429A" w:rsidTr="00A042ED">
        <w:tc>
          <w:tcPr>
            <w:tcW w:w="567"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946"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993"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559"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A042ED" w:rsidRPr="0015429A" w:rsidTr="00A042ED">
        <w:tc>
          <w:tcPr>
            <w:tcW w:w="567"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946"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993"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559"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A042ED" w:rsidRPr="005E4FEE" w:rsidTr="00A042ED">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1</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 xml:space="preserve">Kolumienki kwarcowe wypełnione węglem aktywnym 18 mm x 6 mm do oznaczania AOX metodą kolumnową wg PN-EN ISO 9562, do układu AP-2P do przygotowania próbek metodą kolumnową, do analizatora AOX MultiX2000 Analityk Jena, pakowane po 100 </w:t>
            </w:r>
            <w:proofErr w:type="spellStart"/>
            <w:r w:rsidRPr="005E4FEE">
              <w:rPr>
                <w:rFonts w:ascii="Times New Roman" w:eastAsia="Calibri" w:hAnsi="Times New Roman" w:cs="Times New Roman"/>
                <w:kern w:val="3"/>
                <w:sz w:val="20"/>
                <w:szCs w:val="20"/>
              </w:rPr>
              <w:t>szt</w:t>
            </w:r>
            <w:proofErr w:type="spellEnd"/>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Opak (100szt)</w:t>
            </w:r>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30</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elektroda kombinowana Pt/Ag, ceramiczna  do pomiarów kulometrycznych, do analizatora AOX MultiX2000 firmy Analityk Jena</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3</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strzykawka plastikowa 60 ml, (do układu AP-2P do przygotowania próbek metodą kolumnową, do analizatora AOX MultiX2000 firmy Analityk Jena)</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10</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4</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adsorbent, butelka 30 ml, do analizatora AOX MultiX2000 firmy Analityk Jena</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lang w:val="en-US"/>
              </w:rPr>
            </w:pPr>
            <w:proofErr w:type="spellStart"/>
            <w:r w:rsidRPr="005E4FEE">
              <w:rPr>
                <w:rFonts w:ascii="Times New Roman" w:eastAsia="Calibri" w:hAnsi="Times New Roman" w:cs="Times New Roman"/>
                <w:kern w:val="3"/>
                <w:sz w:val="20"/>
                <w:szCs w:val="20"/>
                <w:lang w:val="en-US"/>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lang w:val="en-US"/>
              </w:rPr>
            </w:pPr>
            <w:r w:rsidRPr="005E4FEE">
              <w:rPr>
                <w:rFonts w:ascii="Times New Roman" w:eastAsia="Calibri" w:hAnsi="Times New Roman" w:cs="Times New Roman"/>
                <w:kern w:val="3"/>
                <w:sz w:val="20"/>
                <w:szCs w:val="20"/>
                <w:lang w:val="en-US"/>
              </w:rPr>
              <w:t>2</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 xml:space="preserve">Zespół dwóch zaworów trójdrożnych przełączalnych  wraz z kompletem wężyków do stacji przygotowania próbek AOX metodą kolumnową </w:t>
            </w:r>
            <w:r w:rsidRPr="005E4FEE">
              <w:rPr>
                <w:rFonts w:ascii="Times New Roman" w:eastAsia="Calibri" w:hAnsi="Times New Roman" w:cs="Times New Roman"/>
                <w:bCs/>
                <w:kern w:val="3"/>
                <w:sz w:val="20"/>
                <w:szCs w:val="20"/>
              </w:rPr>
              <w:t>kompatybilny z AP2P firmy Analityk Jena</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6</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wąż do naczynia osuszającego, 18 cm, (do układu AP-2P do przygotowania próbek metodą kolumnową, do analizatora AOX MultiX2000)</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r>
    </w:tbl>
    <w:p w:rsidR="00724966" w:rsidRDefault="00724966" w:rsidP="00724966">
      <w:pPr>
        <w:spacing w:after="240" w:line="240" w:lineRule="auto"/>
        <w:rPr>
          <w:rFonts w:ascii="Times New Roman" w:eastAsia="Calibri" w:hAnsi="Times New Roman" w:cs="Times New Roman"/>
          <w:b/>
          <w:bCs/>
          <w:sz w:val="20"/>
          <w:szCs w:val="20"/>
        </w:rPr>
      </w:pPr>
    </w:p>
    <w:p w:rsidR="00724966" w:rsidRDefault="00724966" w:rsidP="00724966">
      <w:pPr>
        <w:spacing w:after="240" w:line="240" w:lineRule="auto"/>
        <w:rPr>
          <w:rFonts w:ascii="Times New Roman" w:eastAsia="Calibri" w:hAnsi="Times New Roman" w:cs="Times New Roman"/>
          <w:b/>
          <w:bCs/>
          <w:sz w:val="20"/>
          <w:szCs w:val="20"/>
        </w:rPr>
      </w:pPr>
      <w:r w:rsidRPr="005E4FEE">
        <w:rPr>
          <w:rFonts w:ascii="Times New Roman" w:eastAsia="Calibri" w:hAnsi="Times New Roman" w:cs="Times New Roman"/>
          <w:b/>
          <w:bCs/>
          <w:sz w:val="20"/>
          <w:szCs w:val="20"/>
        </w:rPr>
        <w:t xml:space="preserve">Część </w:t>
      </w:r>
      <w:r>
        <w:rPr>
          <w:rFonts w:ascii="Times New Roman" w:eastAsia="Calibri" w:hAnsi="Times New Roman" w:cs="Times New Roman"/>
          <w:b/>
          <w:bCs/>
          <w:sz w:val="20"/>
          <w:szCs w:val="20"/>
        </w:rPr>
        <w:t>6</w:t>
      </w:r>
      <w:r w:rsidRPr="005E4FEE">
        <w:rPr>
          <w:rFonts w:ascii="Times New Roman" w:eastAsia="Calibri" w:hAnsi="Times New Roman" w:cs="Times New Roman"/>
          <w:b/>
          <w:bCs/>
          <w:sz w:val="20"/>
          <w:szCs w:val="20"/>
        </w:rPr>
        <w:t xml:space="preserve"> Materiały eksploatacyjne dla  posiadanych przez Zamawiającego zestawów HPLC serii 1200 firmy </w:t>
      </w:r>
      <w:proofErr w:type="spellStart"/>
      <w:r w:rsidRPr="005E4FEE">
        <w:rPr>
          <w:rFonts w:ascii="Times New Roman" w:eastAsia="Calibri" w:hAnsi="Times New Roman" w:cs="Times New Roman"/>
          <w:b/>
          <w:bCs/>
          <w:sz w:val="20"/>
          <w:szCs w:val="20"/>
        </w:rPr>
        <w:t>Agilent</w:t>
      </w:r>
      <w:proofErr w:type="spellEnd"/>
      <w:r w:rsidRPr="005E4FEE">
        <w:rPr>
          <w:rFonts w:ascii="Times New Roman" w:eastAsia="Calibri" w:hAnsi="Times New Roman" w:cs="Times New Roman"/>
          <w:b/>
          <w:bCs/>
          <w:sz w:val="20"/>
          <w:szCs w:val="20"/>
        </w:rPr>
        <w:t xml:space="preserve"> oraz chromatografów GC i GC-MS firmy </w:t>
      </w:r>
      <w:proofErr w:type="spellStart"/>
      <w:r w:rsidRPr="005E4FEE">
        <w:rPr>
          <w:rFonts w:ascii="Times New Roman" w:eastAsia="Calibri" w:hAnsi="Times New Roman" w:cs="Times New Roman"/>
          <w:b/>
          <w:bCs/>
          <w:sz w:val="20"/>
          <w:szCs w:val="20"/>
        </w:rPr>
        <w:t>Agilent</w:t>
      </w:r>
      <w:proofErr w:type="spellEnd"/>
      <w:r w:rsidRPr="005E4FEE">
        <w:rPr>
          <w:rFonts w:ascii="Times New Roman" w:eastAsia="Calibri" w:hAnsi="Times New Roman" w:cs="Times New Roman"/>
          <w:b/>
          <w:bCs/>
          <w:sz w:val="20"/>
          <w:szCs w:val="20"/>
        </w:rPr>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946"/>
        <w:gridCol w:w="1276"/>
        <w:gridCol w:w="1559"/>
      </w:tblGrid>
      <w:tr w:rsidR="00A042ED" w:rsidRPr="0015429A" w:rsidTr="00A042ED">
        <w:tc>
          <w:tcPr>
            <w:tcW w:w="567"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946"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276"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559"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A042ED" w:rsidRPr="0015429A" w:rsidTr="00A042ED">
        <w:tc>
          <w:tcPr>
            <w:tcW w:w="567"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946"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276"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559"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A042ED" w:rsidRPr="005E4FEE" w:rsidTr="00A042ED">
        <w:trPr>
          <w:trHeight w:val="155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do chromatografii cieczowej (HPLC) - kolumna ze złożem C18, bez modyfikacji </w:t>
            </w:r>
            <w:proofErr w:type="spellStart"/>
            <w:r w:rsidRPr="005E4FEE">
              <w:rPr>
                <w:rFonts w:ascii="Times New Roman" w:eastAsia="Calibri" w:hAnsi="Times New Roman" w:cs="Times New Roman"/>
                <w:sz w:val="20"/>
                <w:szCs w:val="20"/>
              </w:rPr>
              <w:t>endcappingiem</w:t>
            </w:r>
            <w:proofErr w:type="spellEnd"/>
            <w:r w:rsidRPr="005E4FEE">
              <w:rPr>
                <w:rFonts w:ascii="Times New Roman" w:eastAsia="Calibri" w:hAnsi="Times New Roman" w:cs="Times New Roman"/>
                <w:sz w:val="20"/>
                <w:szCs w:val="20"/>
              </w:rPr>
              <w:t xml:space="preserve">, powłoka węglowa 10%, wielkość ziaren 80Å zakres </w:t>
            </w:r>
            <w:proofErr w:type="spellStart"/>
            <w:r w:rsidRPr="005E4FEE">
              <w:rPr>
                <w:rFonts w:ascii="Times New Roman" w:eastAsia="Calibri" w:hAnsi="Times New Roman" w:cs="Times New Roman"/>
                <w:sz w:val="20"/>
                <w:szCs w:val="20"/>
              </w:rPr>
              <w:t>ph</w:t>
            </w:r>
            <w:proofErr w:type="spellEnd"/>
            <w:r w:rsidRPr="005E4FEE">
              <w:rPr>
                <w:rFonts w:ascii="Times New Roman" w:eastAsia="Calibri" w:hAnsi="Times New Roman" w:cs="Times New Roman"/>
                <w:sz w:val="20"/>
                <w:szCs w:val="20"/>
              </w:rPr>
              <w:t xml:space="preserve"> 0.8-8,0, limit temp 90°C, </w:t>
            </w:r>
            <w:proofErr w:type="spellStart"/>
            <w:r w:rsidRPr="005E4FEE">
              <w:rPr>
                <w:rFonts w:ascii="Times New Roman" w:eastAsia="Calibri" w:hAnsi="Times New Roman" w:cs="Times New Roman"/>
                <w:sz w:val="20"/>
                <w:szCs w:val="20"/>
              </w:rPr>
              <w:t>surface</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area</w:t>
            </w:r>
            <w:proofErr w:type="spellEnd"/>
            <w:r w:rsidRPr="005E4FEE">
              <w:rPr>
                <w:rFonts w:ascii="Times New Roman" w:eastAsia="Calibri" w:hAnsi="Times New Roman" w:cs="Times New Roman"/>
                <w:sz w:val="20"/>
                <w:szCs w:val="20"/>
              </w:rPr>
              <w:t xml:space="preserve"> 180m2/g; 4,6mm x 150mm x 3,5μm (np. SB-C18)</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r>
      <w:tr w:rsidR="00A042ED" w:rsidRPr="005E4FEE" w:rsidTr="00A042ED">
        <w:trPr>
          <w:trHeight w:val="1694"/>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do chromatografii cieczowej (HPLC) – kolumna ze złożem C18 zoptymalizowana pod kątem oznaczenia wielopierścieniowych węglowodorów aromatycznych bez modyfikacji </w:t>
            </w:r>
            <w:proofErr w:type="spellStart"/>
            <w:r w:rsidRPr="005E4FEE">
              <w:rPr>
                <w:rFonts w:ascii="Times New Roman" w:eastAsia="Calibri" w:hAnsi="Times New Roman" w:cs="Times New Roman"/>
                <w:sz w:val="20"/>
                <w:szCs w:val="20"/>
              </w:rPr>
              <w:t>endcappingiem</w:t>
            </w:r>
            <w:proofErr w:type="spellEnd"/>
            <w:r w:rsidRPr="005E4FEE">
              <w:rPr>
                <w:rFonts w:ascii="Times New Roman" w:eastAsia="Calibri" w:hAnsi="Times New Roman" w:cs="Times New Roman"/>
                <w:sz w:val="20"/>
                <w:szCs w:val="20"/>
              </w:rPr>
              <w:t xml:space="preserve"> posiadająca powłokę węglową 14%, wielkość ziarna 95Å, zakres </w:t>
            </w:r>
            <w:proofErr w:type="spellStart"/>
            <w:r w:rsidRPr="005E4FEE">
              <w:rPr>
                <w:rFonts w:ascii="Times New Roman" w:eastAsia="Calibri" w:hAnsi="Times New Roman" w:cs="Times New Roman"/>
                <w:sz w:val="20"/>
                <w:szCs w:val="20"/>
              </w:rPr>
              <w:t>pH</w:t>
            </w:r>
            <w:proofErr w:type="spellEnd"/>
            <w:r w:rsidRPr="005E4FEE">
              <w:rPr>
                <w:rFonts w:ascii="Times New Roman" w:eastAsia="Calibri" w:hAnsi="Times New Roman" w:cs="Times New Roman"/>
                <w:sz w:val="20"/>
                <w:szCs w:val="20"/>
              </w:rPr>
              <w:t xml:space="preserve"> 2.0-8.0; limit temp 60°C; </w:t>
            </w:r>
            <w:proofErr w:type="spellStart"/>
            <w:r w:rsidRPr="005E4FEE">
              <w:rPr>
                <w:rFonts w:ascii="Times New Roman" w:eastAsia="Calibri" w:hAnsi="Times New Roman" w:cs="Times New Roman"/>
                <w:sz w:val="20"/>
                <w:szCs w:val="20"/>
              </w:rPr>
              <w:t>surface</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area</w:t>
            </w:r>
            <w:proofErr w:type="spellEnd"/>
            <w:r w:rsidRPr="005E4FEE">
              <w:rPr>
                <w:rFonts w:ascii="Times New Roman" w:eastAsia="Calibri" w:hAnsi="Times New Roman" w:cs="Times New Roman"/>
                <w:sz w:val="20"/>
                <w:szCs w:val="20"/>
              </w:rPr>
              <w:t xml:space="preserve"> 160m2/g; 4,6mm x 150mm x 3,5μm (np. </w:t>
            </w:r>
            <w:proofErr w:type="spellStart"/>
            <w:r w:rsidRPr="005E4FEE">
              <w:rPr>
                <w:rFonts w:ascii="Times New Roman" w:eastAsia="Calibri" w:hAnsi="Times New Roman" w:cs="Times New Roman"/>
                <w:sz w:val="20"/>
                <w:szCs w:val="20"/>
              </w:rPr>
              <w:t>Zorbax</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Eclipse</w:t>
            </w:r>
            <w:proofErr w:type="spellEnd"/>
            <w:r w:rsidRPr="005E4FEE">
              <w:rPr>
                <w:rFonts w:ascii="Times New Roman" w:eastAsia="Calibri" w:hAnsi="Times New Roman" w:cs="Times New Roman"/>
                <w:sz w:val="20"/>
                <w:szCs w:val="20"/>
              </w:rPr>
              <w:t xml:space="preserve"> PAH)</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r>
      <w:tr w:rsidR="00A042ED" w:rsidRPr="005E4FEE" w:rsidTr="00A042ED">
        <w:trPr>
          <w:trHeight w:val="81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Kolumna do chromatografii gazowej (GC) - kolumna z fazą 100%dimetylopolisiloksan zoptymalizowaną do oznaczania indeksu oleju mineralnego, Limit temperaturowy 400°C, kolumna nawinięta na koszyczek 5 calowy; 15m x 0,53mm x 0,15μm (np. HP-1/SIMDIST)</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3</w:t>
            </w:r>
          </w:p>
        </w:tc>
      </w:tr>
      <w:tr w:rsidR="00A042ED" w:rsidRPr="005E4FEE" w:rsidTr="00A042ED">
        <w:trPr>
          <w:trHeight w:val="81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5%Phenyl-dimethylopolisiloksan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325/350°C; długość 30m, średnica 0.25mm, grubość filmu 0.25um ( np. DB-5MS; SLB-5MS)</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r>
      <w:tr w:rsidR="00A042ED" w:rsidRPr="005E4FEE" w:rsidTr="00A042ED">
        <w:trPr>
          <w:trHeight w:val="81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35%Phenyl-dimethylopolisiloksan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340/360°C; długość 30m, średnica 0.25mm, grubość filmu 0.25um (np. DB-35MS, SLB-35MS )</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r>
      <w:tr w:rsidR="00A042ED" w:rsidRPr="005E4FEE" w:rsidTr="00A042ED">
        <w:trPr>
          <w:trHeight w:val="81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100% </w:t>
            </w:r>
            <w:proofErr w:type="spellStart"/>
            <w:r w:rsidRPr="005E4FEE">
              <w:rPr>
                <w:rFonts w:ascii="Times New Roman" w:eastAsia="Calibri" w:hAnsi="Times New Roman" w:cs="Times New Roman"/>
                <w:sz w:val="20"/>
                <w:szCs w:val="20"/>
              </w:rPr>
              <w:t>dimethylopolisiloksan</w:t>
            </w:r>
            <w:proofErr w:type="spellEnd"/>
            <w:r w:rsidRPr="005E4FEE">
              <w:rPr>
                <w:rFonts w:ascii="Times New Roman" w:eastAsia="Calibri" w:hAnsi="Times New Roman" w:cs="Times New Roman"/>
                <w:sz w:val="20"/>
                <w:szCs w:val="20"/>
              </w:rPr>
              <w:t xml:space="preserve">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340/360°C długość 15m, średnica 0.25mm, grubość filmu 0.5um (np. DB-1MS )</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1</w:t>
            </w:r>
          </w:p>
        </w:tc>
      </w:tr>
    </w:tbl>
    <w:p w:rsidR="00724966" w:rsidRDefault="00724966" w:rsidP="00724966">
      <w:pPr>
        <w:rPr>
          <w:rFonts w:ascii="Times New Roman" w:eastAsia="Calibri" w:hAnsi="Times New Roman" w:cs="Times New Roman"/>
        </w:rPr>
      </w:pPr>
    </w:p>
    <w:p w:rsidR="00724966" w:rsidRPr="000E5BBD" w:rsidRDefault="00724966" w:rsidP="00724966">
      <w:pPr>
        <w:rPr>
          <w:rFonts w:ascii="Times New Roman" w:eastAsia="Calibri" w:hAnsi="Times New Roman" w:cs="Times New Roman"/>
          <w:b/>
          <w:sz w:val="20"/>
          <w:szCs w:val="20"/>
        </w:rPr>
      </w:pPr>
      <w:r>
        <w:rPr>
          <w:rFonts w:ascii="Times New Roman" w:eastAsia="Calibri" w:hAnsi="Times New Roman" w:cs="Times New Roman"/>
          <w:b/>
          <w:sz w:val="20"/>
          <w:szCs w:val="20"/>
        </w:rPr>
        <w:t>7</w:t>
      </w:r>
      <w:r w:rsidRPr="000E5BBD">
        <w:rPr>
          <w:rFonts w:ascii="Times New Roman" w:eastAsia="Calibri" w:hAnsi="Times New Roman" w:cs="Times New Roman"/>
          <w:b/>
          <w:sz w:val="20"/>
          <w:szCs w:val="20"/>
        </w:rPr>
        <w:t xml:space="preserve">. Roztwory wzorcowe i CRM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088"/>
        <w:gridCol w:w="1276"/>
        <w:gridCol w:w="1559"/>
      </w:tblGrid>
      <w:tr w:rsidR="00A042ED" w:rsidRPr="000E5BBD" w:rsidTr="00A042ED">
        <w:tc>
          <w:tcPr>
            <w:tcW w:w="567" w:type="dxa"/>
            <w:shd w:val="clear" w:color="auto" w:fill="BFBFBF"/>
            <w:vAlign w:val="center"/>
          </w:tcPr>
          <w:p w:rsidR="00A042ED" w:rsidRPr="00B30ADE" w:rsidRDefault="00A042ED"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7088" w:type="dxa"/>
            <w:shd w:val="clear" w:color="auto" w:fill="BFBFBF"/>
            <w:vAlign w:val="center"/>
          </w:tcPr>
          <w:p w:rsidR="00A042ED" w:rsidRPr="00B30ADE" w:rsidRDefault="00A042ED"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276" w:type="dxa"/>
            <w:shd w:val="clear" w:color="auto" w:fill="BFBFBF"/>
            <w:vAlign w:val="center"/>
          </w:tcPr>
          <w:p w:rsidR="00A042ED" w:rsidRPr="00B30ADE" w:rsidRDefault="00A042ED"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A042ED" w:rsidRPr="00B30ADE" w:rsidRDefault="00A042ED"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1559" w:type="dxa"/>
            <w:shd w:val="clear" w:color="auto" w:fill="BFBFBF"/>
            <w:vAlign w:val="center"/>
          </w:tcPr>
          <w:p w:rsidR="00A042ED" w:rsidRPr="00B30ADE" w:rsidRDefault="00A042ED"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A042ED" w:rsidRPr="000E5BBD" w:rsidTr="00A042ED">
        <w:tc>
          <w:tcPr>
            <w:tcW w:w="567" w:type="dxa"/>
            <w:vAlign w:val="center"/>
          </w:tcPr>
          <w:p w:rsidR="00A042ED" w:rsidRPr="000E5BBD" w:rsidRDefault="00A042ED" w:rsidP="00724966">
            <w:pPr>
              <w:pStyle w:val="Bezodstpw"/>
              <w:jc w:val="center"/>
              <w:rPr>
                <w:rFonts w:eastAsia="Calibri"/>
                <w:b/>
                <w:sz w:val="20"/>
              </w:rPr>
            </w:pPr>
            <w:r w:rsidRPr="000E5BBD">
              <w:rPr>
                <w:rFonts w:eastAsia="Calibri"/>
                <w:b/>
                <w:sz w:val="20"/>
              </w:rPr>
              <w:t>1</w:t>
            </w:r>
          </w:p>
        </w:tc>
        <w:tc>
          <w:tcPr>
            <w:tcW w:w="7088" w:type="dxa"/>
            <w:vAlign w:val="center"/>
          </w:tcPr>
          <w:p w:rsidR="00A042ED" w:rsidRPr="000E5BBD" w:rsidRDefault="00A042ED" w:rsidP="00724966">
            <w:pPr>
              <w:pStyle w:val="Bezodstpw"/>
              <w:jc w:val="center"/>
              <w:rPr>
                <w:rFonts w:eastAsia="Calibri"/>
                <w:b/>
                <w:bCs/>
                <w:sz w:val="20"/>
              </w:rPr>
            </w:pPr>
            <w:r w:rsidRPr="000E5BBD">
              <w:rPr>
                <w:rFonts w:eastAsia="Calibri"/>
                <w:b/>
                <w:bCs/>
                <w:sz w:val="20"/>
              </w:rPr>
              <w:t>2</w:t>
            </w:r>
          </w:p>
        </w:tc>
        <w:tc>
          <w:tcPr>
            <w:tcW w:w="1276" w:type="dxa"/>
            <w:vAlign w:val="center"/>
          </w:tcPr>
          <w:p w:rsidR="00A042ED" w:rsidRPr="000E5BBD" w:rsidRDefault="00A042ED" w:rsidP="00724966">
            <w:pPr>
              <w:pStyle w:val="Bezodstpw"/>
              <w:jc w:val="center"/>
              <w:rPr>
                <w:rFonts w:eastAsia="Calibri"/>
                <w:b/>
                <w:sz w:val="20"/>
              </w:rPr>
            </w:pPr>
            <w:r w:rsidRPr="000E5BBD">
              <w:rPr>
                <w:rFonts w:eastAsia="Calibri"/>
                <w:b/>
                <w:sz w:val="20"/>
              </w:rPr>
              <w:t>3</w:t>
            </w:r>
          </w:p>
        </w:tc>
        <w:tc>
          <w:tcPr>
            <w:tcW w:w="1559" w:type="dxa"/>
            <w:vAlign w:val="center"/>
          </w:tcPr>
          <w:p w:rsidR="00A042ED" w:rsidRPr="000E5BBD" w:rsidRDefault="00A042ED" w:rsidP="00724966">
            <w:pPr>
              <w:pStyle w:val="Bezodstpw"/>
              <w:jc w:val="center"/>
              <w:rPr>
                <w:rFonts w:eastAsia="Calibri"/>
                <w:b/>
                <w:sz w:val="20"/>
              </w:rPr>
            </w:pPr>
            <w:r w:rsidRPr="000E5BBD">
              <w:rPr>
                <w:rFonts w:eastAsia="Calibri"/>
                <w:b/>
                <w:sz w:val="20"/>
              </w:rPr>
              <w:t>4</w:t>
            </w:r>
          </w:p>
        </w:tc>
      </w:tr>
      <w:tr w:rsidR="00A042ED" w:rsidRPr="000E5BBD" w:rsidTr="00A042ED">
        <w:tc>
          <w:tcPr>
            <w:tcW w:w="567" w:type="dxa"/>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88" w:type="dxa"/>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olejów mineralnych wg ISO 9377 </w:t>
            </w:r>
            <w:proofErr w:type="spellStart"/>
            <w:r w:rsidRPr="000E5BBD">
              <w:rPr>
                <w:rFonts w:ascii="Times New Roman" w:eastAsia="Calibri" w:hAnsi="Times New Roman" w:cs="Times New Roman"/>
                <w:b/>
                <w:bCs/>
                <w:sz w:val="20"/>
                <w:szCs w:val="20"/>
              </w:rPr>
              <w:t>Mineral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Oil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Mixture</w:t>
            </w:r>
            <w:proofErr w:type="spellEnd"/>
            <w:r w:rsidRPr="000E5BBD">
              <w:rPr>
                <w:rFonts w:ascii="Times New Roman" w:eastAsia="Calibri" w:hAnsi="Times New Roman" w:cs="Times New Roman"/>
                <w:b/>
                <w:bCs/>
                <w:sz w:val="20"/>
                <w:szCs w:val="20"/>
              </w:rPr>
              <w:t xml:space="preserve"> Standard</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276" w:type="dxa"/>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8</w:t>
            </w:r>
          </w:p>
        </w:tc>
      </w:tr>
      <w:tr w:rsidR="00A042ED" w:rsidRPr="000E5BBD" w:rsidTr="00A042ED">
        <w:tc>
          <w:tcPr>
            <w:tcW w:w="567" w:type="dxa"/>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088" w:type="dxa"/>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pestycydów CRM </w:t>
            </w:r>
            <w:proofErr w:type="spellStart"/>
            <w:r w:rsidRPr="000E5BBD">
              <w:rPr>
                <w:rFonts w:ascii="Times New Roman" w:eastAsia="Calibri" w:hAnsi="Times New Roman" w:cs="Times New Roman"/>
                <w:b/>
                <w:bCs/>
                <w:sz w:val="20"/>
                <w:szCs w:val="20"/>
              </w:rPr>
              <w:t>Pesticide</w:t>
            </w:r>
            <w:proofErr w:type="spellEnd"/>
            <w:r w:rsidRPr="000E5BBD">
              <w:rPr>
                <w:rFonts w:ascii="Times New Roman" w:eastAsia="Calibri" w:hAnsi="Times New Roman" w:cs="Times New Roman"/>
                <w:b/>
                <w:bCs/>
                <w:sz w:val="20"/>
                <w:szCs w:val="20"/>
              </w:rPr>
              <w:t xml:space="preserve"> Mix 14 10ng/ul;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276" w:type="dxa"/>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aromatycznych (m.in. BTEX, styren) VOC Mix 3– 2000mg/l w </w:t>
            </w:r>
            <w:proofErr w:type="spellStart"/>
            <w:r w:rsidRPr="000E5BBD">
              <w:rPr>
                <w:rFonts w:ascii="Times New Roman" w:eastAsia="Calibri" w:hAnsi="Times New Roman" w:cs="Times New Roman"/>
                <w:b/>
                <w:bCs/>
                <w:sz w:val="20"/>
                <w:szCs w:val="20"/>
              </w:rPr>
              <w:t>MeOH</w:t>
            </w:r>
            <w:proofErr w:type="spellEnd"/>
            <w:r w:rsidRPr="000E5BBD">
              <w:rPr>
                <w:rFonts w:ascii="Times New Roman" w:eastAsia="Calibri" w:hAnsi="Times New Roman" w:cs="Times New Roman"/>
                <w:b/>
                <w:bCs/>
                <w:sz w:val="20"/>
                <w:szCs w:val="20"/>
              </w:rPr>
              <w:t xml:space="preserve">);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t>
            </w:r>
            <w:r w:rsidRPr="000E5BBD">
              <w:rPr>
                <w:rFonts w:ascii="Times New Roman" w:eastAsia="Calibri" w:hAnsi="Times New Roman" w:cs="Times New Roman"/>
                <w:sz w:val="20"/>
                <w:szCs w:val="20"/>
              </w:rPr>
              <w:lastRenderedPageBreak/>
              <w:t>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benzyny 5000mg/l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Mix 2000ug/ml (min. 15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alifatycznych 1000-10000 mg/l (m.in. THM-y), VOC Mix 61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materiał odniesienia lotnych węglowodorów aromatycznych CRM - BTEX-Clay 2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deuterowanego toluenu (Toluen-d8 - wzorzec 2,5 mg/ml);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PAH-Mix 9 10mg/l in </w:t>
            </w:r>
            <w:proofErr w:type="spellStart"/>
            <w:r w:rsidRPr="000E5BBD">
              <w:rPr>
                <w:rFonts w:ascii="Times New Roman" w:eastAsia="Calibri" w:hAnsi="Times New Roman" w:cs="Times New Roman"/>
                <w:b/>
                <w:bCs/>
                <w:sz w:val="20"/>
                <w:szCs w:val="20"/>
              </w:rPr>
              <w:t>acetonitrile</w:t>
            </w:r>
            <w:proofErr w:type="spellEnd"/>
            <w:r w:rsidRPr="000E5BBD">
              <w:rPr>
                <w:rFonts w:ascii="Times New Roman" w:eastAsia="Calibri" w:hAnsi="Times New Roman" w:cs="Times New Roman"/>
                <w:b/>
                <w:bCs/>
                <w:sz w:val="20"/>
                <w:szCs w:val="20"/>
              </w:rPr>
              <w:t xml:space="preserve">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r>
    </w:tbl>
    <w:p w:rsidR="00852A09" w:rsidRDefault="00852A09" w:rsidP="00852A09">
      <w:pPr>
        <w:rPr>
          <w:rFonts w:ascii="Times New Roman" w:eastAsia="Calibri" w:hAnsi="Times New Roman" w:cs="Times New Roman"/>
          <w:b/>
          <w:lang w:eastAsia="pl-PL"/>
        </w:rPr>
      </w:pPr>
    </w:p>
    <w:p w:rsidR="00777ED9" w:rsidRPr="006A26E1" w:rsidRDefault="00777ED9" w:rsidP="00777ED9">
      <w:pPr>
        <w:rPr>
          <w:rFonts w:ascii="Times New Roman" w:eastAsia="Calibri" w:hAnsi="Times New Roman" w:cs="Times New Roman"/>
          <w:b/>
          <w:sz w:val="20"/>
          <w:szCs w:val="20"/>
        </w:rPr>
      </w:pPr>
      <w:r w:rsidRPr="006A26E1">
        <w:rPr>
          <w:rFonts w:ascii="Times New Roman" w:hAnsi="Times New Roman" w:cs="Times New Roman"/>
          <w:b/>
          <w:sz w:val="20"/>
          <w:szCs w:val="20"/>
        </w:rPr>
        <w:t>Każdorazowo wraz z dostawą certyfikowanych roztworów  zostanie dostarczony certyfikat z nawiązaniem do wzorca wyższego rzędu wystawiony przez laboratorium akredytowane wg wymagań normy 17025, jeśli taki wymóg jest w opisie przedmiotu zamówienia.</w:t>
      </w:r>
    </w:p>
    <w:p w:rsidR="002A2CA1" w:rsidRDefault="002A2CA1" w:rsidP="002A2CA1">
      <w:pPr>
        <w:rPr>
          <w:rFonts w:ascii="Times New Roman" w:eastAsia="Calibri" w:hAnsi="Times New Roman" w:cs="Times New Roman"/>
          <w:b/>
          <w:lang w:eastAsia="pl-PL"/>
        </w:rPr>
      </w:pPr>
    </w:p>
    <w:p w:rsidR="002A2CA1" w:rsidRDefault="002A2CA1" w:rsidP="00D221EA">
      <w:pPr>
        <w:ind w:left="5246" w:firstLine="708"/>
        <w:jc w:val="right"/>
        <w:rPr>
          <w:rFonts w:ascii="Times New Roman" w:eastAsia="Calibri" w:hAnsi="Times New Roman" w:cs="Times New Roman"/>
          <w:b/>
          <w:bCs/>
        </w:rPr>
      </w:pPr>
    </w:p>
    <w:p w:rsidR="002A2CA1" w:rsidRDefault="002A2CA1" w:rsidP="00D221EA">
      <w:pPr>
        <w:ind w:left="5246" w:firstLine="708"/>
        <w:jc w:val="right"/>
        <w:rPr>
          <w:rFonts w:ascii="Times New Roman" w:eastAsia="Calibri" w:hAnsi="Times New Roman" w:cs="Times New Roman"/>
          <w:b/>
          <w:bCs/>
        </w:rPr>
      </w:pPr>
    </w:p>
    <w:p w:rsidR="002A2CA1" w:rsidRDefault="002A2CA1" w:rsidP="00D221EA">
      <w:pPr>
        <w:ind w:left="5246" w:firstLine="708"/>
        <w:jc w:val="right"/>
        <w:rPr>
          <w:rFonts w:ascii="Times New Roman" w:eastAsia="Calibri" w:hAnsi="Times New Roman" w:cs="Times New Roman"/>
          <w:b/>
          <w:bCs/>
        </w:rPr>
      </w:pPr>
    </w:p>
    <w:p w:rsidR="00852A09" w:rsidRDefault="00852A09" w:rsidP="00D221EA">
      <w:pPr>
        <w:ind w:left="5246" w:firstLine="708"/>
        <w:jc w:val="right"/>
        <w:rPr>
          <w:rFonts w:ascii="Times New Roman" w:eastAsia="Calibri" w:hAnsi="Times New Roman" w:cs="Times New Roman"/>
          <w:b/>
          <w:bCs/>
        </w:rPr>
      </w:pPr>
    </w:p>
    <w:p w:rsidR="00852A09" w:rsidRDefault="00852A09" w:rsidP="00D221EA">
      <w:pPr>
        <w:ind w:left="5246" w:firstLine="708"/>
        <w:jc w:val="right"/>
        <w:rPr>
          <w:rFonts w:ascii="Times New Roman" w:eastAsia="Calibri" w:hAnsi="Times New Roman" w:cs="Times New Roman"/>
          <w:b/>
          <w:bCs/>
        </w:rPr>
      </w:pPr>
    </w:p>
    <w:p w:rsidR="00852A09" w:rsidRDefault="00852A09" w:rsidP="00D221EA">
      <w:pPr>
        <w:ind w:left="5246" w:firstLine="708"/>
        <w:jc w:val="right"/>
        <w:rPr>
          <w:rFonts w:ascii="Times New Roman" w:eastAsia="Calibri" w:hAnsi="Times New Roman" w:cs="Times New Roman"/>
          <w:b/>
          <w:bCs/>
        </w:rPr>
      </w:pPr>
    </w:p>
    <w:p w:rsidR="00852A09" w:rsidRDefault="00852A09" w:rsidP="00D221EA">
      <w:pPr>
        <w:ind w:left="5246" w:firstLine="708"/>
        <w:jc w:val="right"/>
        <w:rPr>
          <w:rFonts w:ascii="Times New Roman" w:eastAsia="Calibri" w:hAnsi="Times New Roman" w:cs="Times New Roman"/>
          <w:b/>
          <w:bCs/>
        </w:rPr>
      </w:pPr>
    </w:p>
    <w:p w:rsidR="00E4145C" w:rsidRDefault="00E4145C" w:rsidP="00D221EA">
      <w:pPr>
        <w:ind w:left="5246" w:firstLine="708"/>
        <w:jc w:val="right"/>
        <w:rPr>
          <w:rFonts w:ascii="Times New Roman" w:eastAsia="Calibri" w:hAnsi="Times New Roman" w:cs="Times New Roman"/>
          <w:b/>
          <w:bCs/>
        </w:rPr>
      </w:pPr>
    </w:p>
    <w:p w:rsidR="00E4145C" w:rsidRDefault="00E4145C" w:rsidP="00D221EA">
      <w:pPr>
        <w:ind w:left="5246" w:firstLine="708"/>
        <w:jc w:val="right"/>
        <w:rPr>
          <w:rFonts w:ascii="Times New Roman" w:eastAsia="Calibri" w:hAnsi="Times New Roman" w:cs="Times New Roman"/>
          <w:b/>
          <w:bCs/>
        </w:rPr>
      </w:pPr>
    </w:p>
    <w:p w:rsidR="00E4145C" w:rsidRDefault="00E4145C" w:rsidP="00D221EA">
      <w:pPr>
        <w:ind w:left="5246" w:firstLine="708"/>
        <w:jc w:val="right"/>
        <w:rPr>
          <w:rFonts w:ascii="Times New Roman" w:eastAsia="Calibri" w:hAnsi="Times New Roman" w:cs="Times New Roman"/>
          <w:b/>
          <w:bCs/>
        </w:rPr>
      </w:pPr>
    </w:p>
    <w:p w:rsidR="00E4145C" w:rsidRDefault="00E4145C" w:rsidP="00D221EA">
      <w:pPr>
        <w:ind w:left="5246" w:firstLine="708"/>
        <w:jc w:val="right"/>
        <w:rPr>
          <w:rFonts w:ascii="Times New Roman" w:eastAsia="Calibri" w:hAnsi="Times New Roman" w:cs="Times New Roman"/>
          <w:b/>
          <w:bCs/>
        </w:rPr>
      </w:pPr>
    </w:p>
    <w:p w:rsidR="00E4145C" w:rsidRDefault="00E4145C" w:rsidP="00D221EA">
      <w:pPr>
        <w:ind w:left="5246" w:firstLine="708"/>
        <w:jc w:val="right"/>
        <w:rPr>
          <w:rFonts w:ascii="Times New Roman" w:eastAsia="Calibri" w:hAnsi="Times New Roman" w:cs="Times New Roman"/>
          <w:b/>
          <w:bCs/>
        </w:rPr>
      </w:pPr>
    </w:p>
    <w:p w:rsidR="00D221EA" w:rsidRPr="00D221EA" w:rsidRDefault="00D221EA" w:rsidP="00D221EA">
      <w:pPr>
        <w:ind w:left="5246" w:firstLine="708"/>
        <w:jc w:val="right"/>
        <w:rPr>
          <w:rFonts w:ascii="Times New Roman" w:eastAsia="Calibri" w:hAnsi="Times New Roman" w:cs="Times New Roman"/>
          <w:b/>
          <w:bCs/>
        </w:rPr>
      </w:pPr>
      <w:r w:rsidRPr="00D221EA">
        <w:rPr>
          <w:rFonts w:ascii="Times New Roman" w:eastAsia="Calibri" w:hAnsi="Times New Roman" w:cs="Times New Roman"/>
          <w:b/>
          <w:bCs/>
        </w:rPr>
        <w:t>Załącznik nr 6</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WZÓR UMOWY</w:t>
      </w:r>
    </w:p>
    <w:p w:rsidR="00D221EA" w:rsidRPr="00D221EA" w:rsidRDefault="00D221EA" w:rsidP="00D221EA">
      <w:pPr>
        <w:spacing w:after="0" w:line="240" w:lineRule="auto"/>
        <w:jc w:val="center"/>
        <w:rPr>
          <w:rFonts w:ascii="Times New Roman" w:eastAsia="Times New Roman" w:hAnsi="Times New Roman" w:cs="Times New Roman"/>
          <w:b/>
          <w:u w:val="single"/>
          <w:lang w:eastAsia="pl-PL"/>
        </w:rPr>
      </w:pPr>
    </w:p>
    <w:p w:rsidR="00D221EA" w:rsidRPr="00D221EA" w:rsidRDefault="00D221EA" w:rsidP="00D221EA">
      <w:pPr>
        <w:spacing w:after="0" w:line="240" w:lineRule="auto"/>
        <w:jc w:val="center"/>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UMOWA NR PL/000023461/</w:t>
      </w:r>
      <w:r w:rsidR="00A3459E">
        <w:rPr>
          <w:rFonts w:ascii="Times New Roman" w:eastAsia="Times New Roman" w:hAnsi="Times New Roman" w:cs="Times New Roman"/>
          <w:b/>
          <w:lang w:eastAsia="pl-PL"/>
        </w:rPr>
        <w:t>46</w:t>
      </w:r>
      <w:r w:rsidR="00852A09">
        <w:rPr>
          <w:rFonts w:ascii="Times New Roman" w:eastAsia="Times New Roman" w:hAnsi="Times New Roman" w:cs="Times New Roman"/>
          <w:b/>
          <w:lang w:eastAsia="pl-PL"/>
        </w:rPr>
        <w:t>4</w:t>
      </w:r>
      <w:r w:rsidR="00A3459E">
        <w:rPr>
          <w:rFonts w:ascii="Times New Roman" w:eastAsia="Times New Roman" w:hAnsi="Times New Roman" w:cs="Times New Roman"/>
          <w:b/>
          <w:lang w:eastAsia="pl-PL"/>
        </w:rPr>
        <w:t>1/KB/16/SC</w:t>
      </w:r>
      <w:r w:rsidRPr="00D221EA">
        <w:rPr>
          <w:rFonts w:ascii="Times New Roman" w:eastAsia="Times New Roman" w:hAnsi="Times New Roman" w:cs="Times New Roman"/>
          <w:b/>
          <w:lang w:eastAsia="pl-PL"/>
        </w:rPr>
        <w:t xml:space="preserve"> W SPRAWIE ZAMÓWIENIA PUBLICZNEGO</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Zawarta w dniu  ........................ w  …………………..pomiędzy ……………………………………… ………………………………………………………………………………………………………………………………………………………………………………………………………...……………….</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REGON nr ............................. ,  zwaną w dalszej części umowy </w:t>
      </w:r>
      <w:r w:rsidRPr="00D221EA">
        <w:rPr>
          <w:rFonts w:ascii="Times New Roman" w:eastAsia="Times New Roman" w:hAnsi="Times New Roman" w:cs="Times New Roman"/>
          <w:b/>
          <w:lang w:eastAsia="pl-PL"/>
        </w:rPr>
        <w:t>WYKONAWCĄ</w:t>
      </w:r>
      <w:r w:rsidRPr="00D221EA">
        <w:rPr>
          <w:rFonts w:ascii="Times New Roman" w:eastAsia="Times New Roman" w:hAnsi="Times New Roman" w:cs="Times New Roman"/>
          <w:lang w:eastAsia="pl-PL"/>
        </w:rPr>
        <w:t xml:space="preserve">, reprezentowaną przez: </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1. ....................................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2. ...................................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a </w:t>
      </w:r>
      <w:r w:rsidRPr="00D221EA">
        <w:rPr>
          <w:rFonts w:ascii="Times New Roman" w:eastAsia="Times New Roman" w:hAnsi="Times New Roman" w:cs="Times New Roman"/>
          <w:b/>
          <w:lang w:eastAsia="pl-PL"/>
        </w:rPr>
        <w:t>GŁÓWNYM INSTYTUTEM GÓRNICTWA</w:t>
      </w:r>
      <w:r w:rsidRPr="00D221EA">
        <w:rPr>
          <w:rFonts w:ascii="Times New Roman" w:eastAsia="Times New Roman" w:hAnsi="Times New Roman" w:cs="Times New Roman"/>
          <w:lang w:eastAsia="pl-PL"/>
        </w:rPr>
        <w:t xml:space="preserve">, z siedzibą </w:t>
      </w:r>
      <w:r w:rsidRPr="00D221EA">
        <w:rPr>
          <w:rFonts w:ascii="Times New Roman" w:eastAsia="Times New Roman" w:hAnsi="Times New Roman" w:cs="Times New Roman"/>
          <w:b/>
          <w:lang w:eastAsia="pl-PL"/>
        </w:rPr>
        <w:t>w Katowicach</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b/>
          <w:lang w:eastAsia="pl-PL"/>
        </w:rPr>
        <w:t xml:space="preserve">PLAC GWARKÓW </w:t>
      </w:r>
      <w:r w:rsidRPr="00D221EA">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D221EA">
        <w:rPr>
          <w:rFonts w:ascii="Times New Roman" w:eastAsia="Times New Roman" w:hAnsi="Times New Roman" w:cs="Times New Roman"/>
          <w:b/>
          <w:lang w:eastAsia="pl-PL"/>
        </w:rPr>
        <w:t>ZAMAWIAJĄCYM,</w:t>
      </w:r>
      <w:r w:rsidRPr="00D221EA">
        <w:rPr>
          <w:rFonts w:ascii="Times New Roman" w:eastAsia="Times New Roman" w:hAnsi="Times New Roman" w:cs="Times New Roman"/>
          <w:lang w:eastAsia="pl-PL"/>
        </w:rPr>
        <w:t xml:space="preserve"> reprezentowanym przez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1.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2…………………………...</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następującej treści :</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1. </w:t>
      </w:r>
      <w:r w:rsidRPr="00D221EA">
        <w:rPr>
          <w:rFonts w:ascii="Times New Roman" w:eastAsia="Times New Roman" w:hAnsi="Times New Roman" w:cs="Times New Roman"/>
          <w:b/>
          <w:u w:val="single"/>
          <w:lang w:eastAsia="pl-PL"/>
        </w:rPr>
        <w:tab/>
        <w:t>PRZEDMIOT UMOWY  I  CENA  UMOWY</w:t>
      </w:r>
    </w:p>
    <w:p w:rsidR="009A465D" w:rsidRPr="00D221EA" w:rsidRDefault="009A465D"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852A09">
      <w:pPr>
        <w:spacing w:after="0" w:line="240" w:lineRule="auto"/>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1</w:t>
      </w:r>
      <w:r w:rsidRPr="00D221EA">
        <w:rPr>
          <w:rFonts w:ascii="Times New Roman" w:eastAsia="Times New Roman" w:hAnsi="Times New Roman" w:cs="Times New Roman"/>
          <w:lang w:eastAsia="pl-PL"/>
        </w:rPr>
        <w:t xml:space="preserve">. Główny   Instytut   Górnictwa   udziela   zamówienia   publicznego  </w:t>
      </w:r>
      <w:r w:rsidR="00852A09" w:rsidRPr="00F9097F">
        <w:rPr>
          <w:rFonts w:ascii="Times New Roman" w:eastAsia="Times New Roman" w:hAnsi="Times New Roman" w:cs="Times New Roman"/>
          <w:b/>
          <w:sz w:val="24"/>
          <w:szCs w:val="24"/>
          <w:lang w:eastAsia="pl-PL"/>
        </w:rPr>
        <w:t xml:space="preserve">dostawę </w:t>
      </w:r>
      <w:r w:rsidR="00852A09">
        <w:rPr>
          <w:rFonts w:ascii="Times New Roman" w:eastAsia="Times New Roman" w:hAnsi="Times New Roman" w:cs="Times New Roman"/>
          <w:b/>
          <w:sz w:val="24"/>
          <w:szCs w:val="24"/>
          <w:lang w:eastAsia="pl-PL"/>
        </w:rPr>
        <w:t>odczynników                   i  materiałów laboratoryjnych,</w:t>
      </w:r>
      <w:r w:rsidR="00A3459E">
        <w:rPr>
          <w:rFonts w:ascii="Times New Roman" w:eastAsia="Times New Roman" w:hAnsi="Times New Roman" w:cs="Times New Roman"/>
          <w:lang w:eastAsia="pl-PL"/>
        </w:rPr>
        <w:t xml:space="preserve"> część nr ………………</w:t>
      </w:r>
      <w:r w:rsidR="00852A09">
        <w:rPr>
          <w:rFonts w:ascii="Times New Roman" w:eastAsia="Times New Roman" w:hAnsi="Times New Roman" w:cs="Times New Roman"/>
          <w:lang w:eastAsia="pl-PL"/>
        </w:rPr>
        <w:t>, nazwa…………………………..</w:t>
      </w:r>
      <w:r w:rsidRPr="00D221EA">
        <w:rPr>
          <w:rFonts w:ascii="Times New Roman" w:eastAsia="Times New Roman" w:hAnsi="Times New Roman" w:cs="Times New Roman"/>
          <w:lang w:eastAsia="pl-PL"/>
        </w:rPr>
        <w:t xml:space="preserve">zwanych dalej </w:t>
      </w:r>
      <w:r w:rsidRPr="00D221EA">
        <w:rPr>
          <w:rFonts w:ascii="Times New Roman" w:eastAsia="Times New Roman" w:hAnsi="Times New Roman" w:cs="Times New Roman"/>
          <w:iCs/>
          <w:lang w:eastAsia="pl-PL"/>
        </w:rPr>
        <w:t>„przedmiotem umowy”</w:t>
      </w:r>
      <w:r w:rsidRPr="00D221EA">
        <w:rPr>
          <w:rFonts w:ascii="Times New Roman" w:eastAsia="Times New Roman" w:hAnsi="Times New Roman" w:cs="Times New Roman"/>
          <w:lang w:eastAsia="pl-PL"/>
        </w:rPr>
        <w:t xml:space="preserve">, zgodnie z ofertą </w:t>
      </w:r>
      <w:r w:rsidR="00852A09">
        <w:rPr>
          <w:rFonts w:ascii="Times New Roman" w:eastAsia="Times New Roman" w:hAnsi="Times New Roman" w:cs="Times New Roman"/>
          <w:lang w:eastAsia="pl-PL"/>
        </w:rPr>
        <w:t>z</w:t>
      </w:r>
      <w:r w:rsidRPr="00D221EA">
        <w:rPr>
          <w:rFonts w:ascii="Times New Roman" w:eastAsia="Times New Roman" w:hAnsi="Times New Roman" w:cs="Times New Roman"/>
          <w:lang w:eastAsia="pl-PL"/>
        </w:rPr>
        <w:t xml:space="preserve"> dnia </w:t>
      </w:r>
      <w:r w:rsidRPr="00D221EA">
        <w:rPr>
          <w:rFonts w:ascii="Times New Roman" w:eastAsia="Times New Roman" w:hAnsi="Times New Roman" w:cs="Times New Roman"/>
          <w:shd w:val="pct10" w:color="000000" w:fill="FFFFFF"/>
          <w:lang w:eastAsia="pl-PL"/>
        </w:rPr>
        <w:t>…....................</w:t>
      </w:r>
      <w:r w:rsidRPr="00D221EA">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 oraz aktów wykonawczych wydanych na jej podstawie.</w:t>
      </w:r>
    </w:p>
    <w:p w:rsidR="00D221EA" w:rsidRPr="00D221EA"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D221EA" w:rsidRDefault="00D221EA" w:rsidP="00D221EA">
      <w:pPr>
        <w:tabs>
          <w:tab w:val="left" w:pos="540"/>
        </w:tabs>
        <w:spacing w:after="0" w:line="240" w:lineRule="auto"/>
        <w:rPr>
          <w:rFonts w:ascii="Times New Roman" w:eastAsia="Calibri" w:hAnsi="Times New Roman" w:cs="Times New Roman"/>
        </w:rPr>
      </w:pPr>
      <w:r w:rsidRPr="00D221EA">
        <w:rPr>
          <w:rFonts w:ascii="Times New Roman" w:eastAsia="Calibri" w:hAnsi="Times New Roman" w:cs="Times New Roman"/>
          <w:b/>
        </w:rPr>
        <w:t>2. ZAMAWIAJĄCY</w:t>
      </w:r>
      <w:r w:rsidRPr="00D221EA">
        <w:rPr>
          <w:rFonts w:ascii="Times New Roman" w:eastAsia="Calibri" w:hAnsi="Times New Roman" w:cs="Times New Roman"/>
        </w:rPr>
        <w:t xml:space="preserve">  zamawia, a </w:t>
      </w:r>
      <w:r w:rsidRPr="00D221EA">
        <w:rPr>
          <w:rFonts w:ascii="Times New Roman" w:eastAsia="Calibri" w:hAnsi="Times New Roman" w:cs="Times New Roman"/>
          <w:b/>
        </w:rPr>
        <w:t xml:space="preserve">WYKONAWCA </w:t>
      </w:r>
      <w:r w:rsidRPr="00D221EA">
        <w:rPr>
          <w:rFonts w:ascii="Times New Roman" w:eastAsia="Calibri" w:hAnsi="Times New Roman" w:cs="Times New Roman"/>
        </w:rPr>
        <w:t>zobowiązuje się zrealizować przedmiot umowy do kwoty w wysokości:</w:t>
      </w:r>
    </w:p>
    <w:p w:rsidR="00D221EA" w:rsidRPr="00D221EA" w:rsidRDefault="00D221EA" w:rsidP="00D221EA">
      <w:pPr>
        <w:tabs>
          <w:tab w:val="left" w:pos="540"/>
        </w:tabs>
        <w:spacing w:after="0" w:line="240" w:lineRule="auto"/>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netto: ……………………………  / PLN/ (kwota z formularza cenowego, załącznik nr 3)      słownie:…………………………………………………………………………………………………</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wartość podatku VAT …………… / PLN / (kwota z formularza cenowego, załącznik nr 3)</w:t>
      </w: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słownie: …………………………………………………………………………………………………</w:t>
      </w:r>
    </w:p>
    <w:p w:rsidR="00D221EA" w:rsidRPr="00D221EA" w:rsidRDefault="00D221EA" w:rsidP="00D221EA">
      <w:pPr>
        <w:spacing w:after="0" w:line="240" w:lineRule="auto"/>
        <w:ind w:left="720"/>
        <w:jc w:val="both"/>
        <w:rPr>
          <w:rFonts w:ascii="Times New Roman" w:eastAsia="Calibri" w:hAnsi="Times New Roman" w:cs="Times New Roman"/>
          <w:i/>
          <w:vertAlign w:val="superscript"/>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brutto: ………………………………   / PLN / (łączna kwota z formularza cenowego, załącznik nr 3)</w:t>
      </w: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słownie:…………………………………………………………………………………………….……</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tabs>
          <w:tab w:val="left" w:pos="426"/>
        </w:tabs>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Cena obejmuje koszty dostawy do oznaczonego miejsca wykonania, tj. Główny Instytut Górnictwa,</w:t>
      </w:r>
    </w:p>
    <w:p w:rsidR="00D221EA" w:rsidRPr="00D221EA" w:rsidRDefault="00D221EA" w:rsidP="00D221EA">
      <w:pPr>
        <w:tabs>
          <w:tab w:val="left" w:pos="426"/>
        </w:tabs>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Al. Korfantego 79, 40 - 166 Katowice, </w:t>
      </w:r>
      <w:r w:rsidR="00A3459E">
        <w:rPr>
          <w:rFonts w:ascii="Times New Roman" w:eastAsia="Times New Roman" w:hAnsi="Times New Roman" w:cs="Times New Roman"/>
          <w:lang w:eastAsia="pl-PL"/>
        </w:rPr>
        <w:t>Budynek CCTW</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spacing w:after="0" w:line="240" w:lineRule="auto"/>
        <w:ind w:left="426" w:hanging="426"/>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 xml:space="preserve">4. </w:t>
      </w:r>
      <w:r w:rsidRPr="00D221EA">
        <w:rPr>
          <w:rFonts w:ascii="Times New Roman" w:eastAsia="Times New Roman" w:hAnsi="Times New Roman" w:cs="Times New Roman"/>
          <w:lang w:eastAsia="pl-PL"/>
        </w:rPr>
        <w:t>Umowa będzie realizowania sukcesywnie, wg bieżących potrzeb</w:t>
      </w:r>
      <w:r w:rsidRPr="00D221EA">
        <w:rPr>
          <w:rFonts w:ascii="Times New Roman" w:eastAsia="Times New Roman" w:hAnsi="Times New Roman" w:cs="Times New Roman"/>
          <w:b/>
          <w:lang w:eastAsia="pl-PL"/>
        </w:rPr>
        <w:t xml:space="preserve"> ZAMAWIAJĄCEGO,</w:t>
      </w:r>
    </w:p>
    <w:p w:rsidR="00D221EA" w:rsidRPr="00D221EA" w:rsidRDefault="00D221EA" w:rsidP="00D221EA">
      <w:pPr>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określonych w składanych zamówieniach cząstkowych dla kolejnych partii dostawy „przedmiotu</w:t>
      </w:r>
    </w:p>
    <w:p w:rsidR="00D221EA" w:rsidRPr="00D221EA" w:rsidRDefault="00D221EA" w:rsidP="00D221EA">
      <w:pPr>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zamówienia”, po cenach jednostkowych, ustalonych w formularzu techniczno - cenowym,</w:t>
      </w:r>
    </w:p>
    <w:p w:rsidR="00D221EA" w:rsidRPr="00D221EA" w:rsidRDefault="00D221EA" w:rsidP="00D221EA">
      <w:pPr>
        <w:spacing w:after="0" w:line="240" w:lineRule="auto"/>
        <w:ind w:left="426" w:hanging="426"/>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lang w:eastAsia="pl-PL"/>
        </w:rPr>
        <w:t xml:space="preserve">stanowiącym załącznik nr 3 do oferty, </w:t>
      </w:r>
      <w:r w:rsidRPr="00D221EA">
        <w:rPr>
          <w:rFonts w:ascii="Times New Roman" w:eastAsia="Times New Roman" w:hAnsi="Times New Roman" w:cs="Times New Roman"/>
          <w:color w:val="000000"/>
          <w:lang w:eastAsia="pl-PL"/>
        </w:rPr>
        <w:t xml:space="preserve">przez </w:t>
      </w:r>
      <w:r w:rsidRPr="00D221EA">
        <w:rPr>
          <w:rFonts w:ascii="Times New Roman" w:eastAsia="Times New Roman" w:hAnsi="Times New Roman" w:cs="Times New Roman"/>
          <w:b/>
          <w:color w:val="000000"/>
          <w:lang w:eastAsia="pl-PL"/>
        </w:rPr>
        <w:t xml:space="preserve">okres 12 miesięcy, </w:t>
      </w:r>
      <w:r w:rsidRPr="00D221EA">
        <w:rPr>
          <w:rFonts w:ascii="Times New Roman" w:eastAsia="Times New Roman" w:hAnsi="Times New Roman" w:cs="Times New Roman"/>
          <w:color w:val="000000"/>
          <w:lang w:eastAsia="pl-PL"/>
        </w:rPr>
        <w:t>chyba, że wcześniej zostanie</w:t>
      </w:r>
    </w:p>
    <w:p w:rsidR="00D221EA" w:rsidRPr="00B34D16" w:rsidRDefault="00D221EA" w:rsidP="00D221EA">
      <w:pPr>
        <w:spacing w:after="0" w:line="240" w:lineRule="auto"/>
        <w:ind w:left="426" w:hanging="426"/>
        <w:jc w:val="both"/>
        <w:rPr>
          <w:rFonts w:ascii="Times New Roman" w:eastAsia="Times New Roman" w:hAnsi="Times New Roman" w:cs="Times New Roman"/>
          <w:b/>
          <w:lang w:eastAsia="pl-PL"/>
        </w:rPr>
      </w:pPr>
      <w:r w:rsidRPr="00D221EA">
        <w:rPr>
          <w:rFonts w:ascii="Times New Roman" w:eastAsia="Times New Roman" w:hAnsi="Times New Roman" w:cs="Times New Roman"/>
          <w:color w:val="000000"/>
          <w:lang w:eastAsia="pl-PL"/>
        </w:rPr>
        <w:t xml:space="preserve">wyczerpana kwota, o której mowa w ust. 2. </w:t>
      </w:r>
      <w:r w:rsidRPr="00D221EA">
        <w:rPr>
          <w:rFonts w:ascii="Times New Roman" w:eastAsia="Times New Roman" w:hAnsi="Times New Roman" w:cs="Times New Roman"/>
          <w:lang w:eastAsia="pl-PL"/>
        </w:rPr>
        <w:t xml:space="preserve">Dostawy będą odbywać się sukcesywnie </w:t>
      </w:r>
      <w:r w:rsidRPr="00B34D16">
        <w:rPr>
          <w:rFonts w:ascii="Times New Roman" w:eastAsia="Times New Roman" w:hAnsi="Times New Roman" w:cs="Times New Roman"/>
          <w:b/>
          <w:lang w:eastAsia="pl-PL"/>
        </w:rPr>
        <w:t>w terminie do</w:t>
      </w:r>
    </w:p>
    <w:p w:rsidR="00D221EA" w:rsidRPr="00D221EA" w:rsidRDefault="00A3459E" w:rsidP="00D221EA">
      <w:pPr>
        <w:spacing w:after="0" w:line="240" w:lineRule="auto"/>
        <w:ind w:left="426" w:hanging="426"/>
        <w:jc w:val="both"/>
        <w:rPr>
          <w:rFonts w:ascii="Times New Roman" w:eastAsia="Times New Roman" w:hAnsi="Times New Roman" w:cs="Times New Roman"/>
          <w:color w:val="000000"/>
          <w:lang w:eastAsia="pl-PL"/>
        </w:rPr>
      </w:pPr>
      <w:r>
        <w:rPr>
          <w:rFonts w:ascii="Times New Roman" w:eastAsia="Times New Roman" w:hAnsi="Times New Roman" w:cs="Times New Roman"/>
          <w:b/>
          <w:lang w:eastAsia="pl-PL"/>
        </w:rPr>
        <w:lastRenderedPageBreak/>
        <w:t>………………….</w:t>
      </w:r>
      <w:r w:rsidR="00D221EA" w:rsidRPr="00D221EA">
        <w:rPr>
          <w:rFonts w:ascii="Times New Roman" w:eastAsia="Times New Roman" w:hAnsi="Times New Roman" w:cs="Times New Roman"/>
          <w:lang w:eastAsia="pl-PL"/>
        </w:rPr>
        <w:t xml:space="preserve">od </w:t>
      </w:r>
      <w:r>
        <w:rPr>
          <w:rFonts w:ascii="Times New Roman" w:eastAsia="Times New Roman" w:hAnsi="Times New Roman" w:cs="Times New Roman"/>
          <w:lang w:eastAsia="pl-PL"/>
        </w:rPr>
        <w:t>otrzymania</w:t>
      </w:r>
      <w:r w:rsidR="00D221EA" w:rsidRPr="00D221EA">
        <w:rPr>
          <w:rFonts w:ascii="Times New Roman" w:eastAsia="Times New Roman" w:hAnsi="Times New Roman" w:cs="Times New Roman"/>
          <w:lang w:eastAsia="pl-PL"/>
        </w:rPr>
        <w:t xml:space="preserve"> zamówienia drogą faksową lub elektroniczną.</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 xml:space="preserve">5. </w:t>
      </w:r>
      <w:r w:rsidRPr="00D221EA">
        <w:rPr>
          <w:rFonts w:ascii="Times New Roman" w:eastAsia="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6.</w:t>
      </w:r>
      <w:r w:rsidRPr="00D221EA">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D221EA">
        <w:rPr>
          <w:rFonts w:ascii="Times New Roman" w:eastAsia="Times New Roman" w:hAnsi="Times New Roman" w:cs="Times New Roman"/>
          <w:b/>
          <w:lang w:eastAsia="pl-PL"/>
        </w:rPr>
        <w:t xml:space="preserve"> WYKONAWCY</w:t>
      </w:r>
      <w:r w:rsidRPr="00D221EA">
        <w:rPr>
          <w:rFonts w:ascii="Times New Roman" w:eastAsia="Times New Roman" w:hAnsi="Times New Roman" w:cs="Times New Roman"/>
          <w:lang w:eastAsia="pl-PL"/>
        </w:rPr>
        <w:t>, chyba że</w:t>
      </w:r>
      <w:r w:rsidRPr="00D221EA">
        <w:rPr>
          <w:rFonts w:ascii="Times New Roman" w:eastAsia="Times New Roman" w:hAnsi="Times New Roman" w:cs="Times New Roman"/>
          <w:b/>
          <w:lang w:eastAsia="pl-PL"/>
        </w:rPr>
        <w:t xml:space="preserve"> ZAMAWIAJĄCY </w:t>
      </w:r>
      <w:r w:rsidRPr="00D221EA">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 xml:space="preserve">7. </w:t>
      </w:r>
      <w:r w:rsidRPr="00D221EA">
        <w:rPr>
          <w:rFonts w:ascii="Times New Roman" w:eastAsia="Times New Roman" w:hAnsi="Times New Roman" w:cs="Times New Roman"/>
          <w:lang w:eastAsia="pl-PL"/>
        </w:rPr>
        <w:t xml:space="preserve">W razie wystąpienia istotnej zmiany okoliczności powodującej, że wykonanie umowy nie leży  </w:t>
      </w:r>
      <w:r w:rsidRPr="00D221EA">
        <w:rPr>
          <w:rFonts w:ascii="Times New Roman" w:eastAsia="Times New Roman" w:hAnsi="Times New Roman" w:cs="Times New Roman"/>
          <w:lang w:eastAsia="pl-PL"/>
        </w:rPr>
        <w:br/>
        <w:t xml:space="preserve">w interesie publicznym, czego nie można było przewidzieć w chwili zawarcia umowy, </w:t>
      </w: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 xml:space="preserve"> może odstąpić od umowy w terminie 30 dni od powzięcia wiadomości o tych okolicznościach. W takim przypadku </w:t>
      </w: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może żądać jedynie wynagrodzenia należnego z tytuły wykonania części umowy.</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2.</w:t>
      </w:r>
      <w:r w:rsidRPr="00D221EA">
        <w:rPr>
          <w:rFonts w:ascii="Times New Roman" w:eastAsia="Times New Roman" w:hAnsi="Times New Roman" w:cs="Times New Roman"/>
          <w:b/>
          <w:u w:val="single"/>
          <w:lang w:eastAsia="pl-PL"/>
        </w:rPr>
        <w:tab/>
        <w:t>WARUNKI PŁATNOŚCI</w:t>
      </w:r>
    </w:p>
    <w:p w:rsidR="00CE1779" w:rsidRPr="00D221EA" w:rsidRDefault="00CE1779"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Należność za przedmiot umowy, o której mowa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1, ust. 2 zostanie przelana na konto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ind w:left="14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  banku</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ind w:left="14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nr rachunku</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ind w:left="360" w:firstLine="285"/>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na warunkach: płatność będzie dokonana</w:t>
      </w:r>
      <w:r w:rsidRPr="00D221EA">
        <w:rPr>
          <w:rFonts w:ascii="Times New Roman" w:eastAsia="Times New Roman" w:hAnsi="Times New Roman" w:cs="Times New Roman"/>
          <w:b/>
          <w:lang w:eastAsia="pl-PL"/>
        </w:rPr>
        <w:t xml:space="preserve"> w terminie </w:t>
      </w:r>
      <w:r w:rsidRPr="00D221EA">
        <w:rPr>
          <w:rFonts w:ascii="Times New Roman" w:eastAsia="Times New Roman" w:hAnsi="Times New Roman" w:cs="Times New Roman"/>
          <w:b/>
          <w:bCs/>
          <w:lang w:eastAsia="pl-PL"/>
        </w:rPr>
        <w:t xml:space="preserve">do </w:t>
      </w:r>
      <w:r w:rsidR="000A47E3">
        <w:rPr>
          <w:rFonts w:ascii="Times New Roman" w:eastAsia="Times New Roman" w:hAnsi="Times New Roman" w:cs="Times New Roman"/>
          <w:b/>
          <w:bCs/>
          <w:lang w:eastAsia="pl-PL"/>
        </w:rPr>
        <w:t>30</w:t>
      </w:r>
      <w:r w:rsidRPr="00D221EA">
        <w:rPr>
          <w:rFonts w:ascii="Times New Roman" w:eastAsia="Times New Roman" w:hAnsi="Times New Roman" w:cs="Times New Roman"/>
          <w:b/>
          <w:bCs/>
          <w:lang w:eastAsia="pl-PL"/>
        </w:rPr>
        <w:t xml:space="preserve"> dni</w:t>
      </w:r>
      <w:r w:rsidRPr="00D221EA">
        <w:rPr>
          <w:rFonts w:ascii="Times New Roman" w:eastAsia="Times New Roman" w:hAnsi="Times New Roman" w:cs="Times New Roman"/>
          <w:lang w:eastAsia="pl-PL"/>
        </w:rPr>
        <w:t xml:space="preserve">, na podstawie wystawianych faktur cząstkowych, w oparciu o zrealizowaną dostawę. Termin płatności będzie liczony od daty dostarczenia do GIG prawidłowo wystawionej faktury. </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3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Za płatność dokonaną po terminie określonym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2, ust. 1 </w:t>
      </w: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ma prawo domagać się odsetek za opóźnienie w zapłacie.</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wyraża zgodę  na  zapłatę za wykonany przedmiot umowy wyłącznie przez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bezpośrednio na jego rzecz i wyłącznie w drodze przelewu na rachunek wskazany w umowie. Umorzenie długu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wobec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poprzez uregulowanie w jakiejkolwiek formie na rzecz osób trzecich, aniżeli bezpośrednio na rzecz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może nastąpić wyłącznie za uprzednią zgodą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i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wyrażoną w formie pisemnej pod rygorem nieważności.</w:t>
      </w:r>
    </w:p>
    <w:p w:rsidR="00D221EA" w:rsidRPr="00D221EA" w:rsidRDefault="00D221EA" w:rsidP="00D221EA">
      <w:pPr>
        <w:spacing w:after="0" w:line="240" w:lineRule="auto"/>
        <w:ind w:left="720"/>
        <w:jc w:val="both"/>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wyrażonej w formie pisemnej pod rygorem nieważności.</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Pr="00D221EA" w:rsidRDefault="00D221EA" w:rsidP="00D221EA">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D221EA" w:rsidRP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777ED9" w:rsidRDefault="00777ED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777ED9" w:rsidRDefault="00777ED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777ED9" w:rsidRPr="00D221EA" w:rsidRDefault="00777ED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D221EA">
        <w:rPr>
          <w:rFonts w:ascii="Times New Roman" w:eastAsia="Times New Roman" w:hAnsi="Times New Roman" w:cs="Times New Roman"/>
          <w:b/>
          <w:bCs/>
          <w:u w:val="single"/>
          <w:lang w:eastAsia="pl-PL"/>
        </w:rPr>
        <w:t>§ 3.</w:t>
      </w:r>
      <w:r w:rsidRPr="00D221EA">
        <w:rPr>
          <w:rFonts w:ascii="Times New Roman" w:eastAsia="Times New Roman" w:hAnsi="Times New Roman" w:cs="Times New Roman"/>
          <w:b/>
          <w:bCs/>
          <w:u w:val="single"/>
          <w:lang w:eastAsia="pl-PL"/>
        </w:rPr>
        <w:tab/>
        <w:t>FAKTUROWANIE</w:t>
      </w:r>
    </w:p>
    <w:p w:rsidR="00CE1779" w:rsidRPr="00D221EA"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D221EA"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D221EA">
        <w:rPr>
          <w:rFonts w:ascii="Times New Roman" w:eastAsia="Times New Roman" w:hAnsi="Times New Roman" w:cs="Times New Roman"/>
          <w:b/>
          <w:bCs/>
          <w:lang w:eastAsia="pl-PL"/>
        </w:rPr>
        <w:t xml:space="preserve">WYKONAWCA </w:t>
      </w:r>
      <w:r w:rsidRPr="00D221EA">
        <w:rPr>
          <w:rFonts w:ascii="Times New Roman" w:eastAsia="Times New Roman" w:hAnsi="Times New Roman" w:cs="Times New Roman"/>
          <w:lang w:eastAsia="pl-PL"/>
        </w:rPr>
        <w:t xml:space="preserve"> wystawi  fakturę VAT i przekaże ją </w:t>
      </w:r>
      <w:r w:rsidRPr="00D221EA">
        <w:rPr>
          <w:rFonts w:ascii="Times New Roman" w:eastAsia="Times New Roman" w:hAnsi="Times New Roman" w:cs="Times New Roman"/>
          <w:b/>
          <w:bCs/>
          <w:lang w:eastAsia="pl-PL"/>
        </w:rPr>
        <w:t>ZAMAWIAJĄCEMU.</w:t>
      </w:r>
    </w:p>
    <w:p w:rsidR="00D221EA" w:rsidRPr="00D221EA"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D221EA"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Faktura będzie opisana w sposób następujący:</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 nazwa , adres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Numer identyfikacyjny „ Wykonawcy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(NIP) ………………………………………..</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 xml:space="preserve">Główny Instytut Górnictwa, </w:t>
      </w:r>
    </w:p>
    <w:p w:rsidR="00D221EA" w:rsidRPr="00D221EA"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Plac Gwarków 1, 40-166 Katowice</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Numer identyfikacyjny „ Zamawiającego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 NIP )</w:t>
      </w:r>
      <w:r w:rsidRPr="00D221EA">
        <w:rPr>
          <w:rFonts w:ascii="Times New Roman" w:eastAsia="Times New Roman" w:hAnsi="Times New Roman" w:cs="Times New Roman"/>
          <w:lang w:eastAsia="pl-PL"/>
        </w:rPr>
        <w:tab/>
        <w:t>634 – 012 – 60 – 16</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D221EA"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bCs/>
          <w:lang w:eastAsia="pl-PL"/>
        </w:rPr>
        <w:t>ZAMAWIAJĄCY</w:t>
      </w:r>
      <w:r w:rsidRPr="00D221EA">
        <w:rPr>
          <w:rFonts w:ascii="Times New Roman" w:eastAsia="Times New Roman" w:hAnsi="Times New Roman" w:cs="Times New Roman"/>
          <w:lang w:eastAsia="pl-PL"/>
        </w:rPr>
        <w:t xml:space="preserve"> potwierdza upoważnienie do otrzymywania faktur VAT i upoważnia </w:t>
      </w:r>
      <w:r w:rsidRPr="00D221EA">
        <w:rPr>
          <w:rFonts w:ascii="Times New Roman" w:eastAsia="Times New Roman" w:hAnsi="Times New Roman" w:cs="Times New Roman"/>
          <w:b/>
          <w:bCs/>
          <w:lang w:eastAsia="pl-PL"/>
        </w:rPr>
        <w:t xml:space="preserve">WYKONAWCĘ </w:t>
      </w:r>
      <w:r w:rsidRPr="00D221EA">
        <w:rPr>
          <w:rFonts w:ascii="Times New Roman" w:eastAsia="Times New Roman" w:hAnsi="Times New Roman" w:cs="Times New Roman"/>
          <w:lang w:eastAsia="pl-PL"/>
        </w:rPr>
        <w:t xml:space="preserve">do ich wystawiania bez swojego podpisu. </w:t>
      </w:r>
      <w:r w:rsidRPr="00D221EA">
        <w:rPr>
          <w:rFonts w:ascii="Times New Roman" w:eastAsia="Times New Roman" w:hAnsi="Times New Roman" w:cs="Times New Roman"/>
          <w:b/>
          <w:bCs/>
          <w:lang w:eastAsia="pl-PL"/>
        </w:rPr>
        <w:t>WYKONAWCA</w:t>
      </w:r>
      <w:r w:rsidRPr="00D221EA">
        <w:rPr>
          <w:rFonts w:ascii="Times New Roman" w:eastAsia="Times New Roman" w:hAnsi="Times New Roman" w:cs="Times New Roman"/>
          <w:lang w:eastAsia="pl-PL"/>
        </w:rPr>
        <w:t xml:space="preserve"> potwierdza upoważnienie do wystawienia faktur VAT.</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4.</w:t>
      </w:r>
      <w:r w:rsidRPr="00D221EA">
        <w:rPr>
          <w:rFonts w:ascii="Times New Roman" w:eastAsia="Times New Roman" w:hAnsi="Times New Roman" w:cs="Times New Roman"/>
          <w:b/>
          <w:u w:val="single"/>
          <w:lang w:eastAsia="pl-PL"/>
        </w:rPr>
        <w:tab/>
        <w:t>TERMIN I WARUNKI WYKONANIA ZAMÓWIENIA</w:t>
      </w:r>
    </w:p>
    <w:p w:rsidR="00062C05" w:rsidRPr="00D221EA" w:rsidRDefault="00062C05" w:rsidP="00D221EA">
      <w:pPr>
        <w:spacing w:after="0" w:line="240" w:lineRule="auto"/>
        <w:jc w:val="both"/>
        <w:rPr>
          <w:rFonts w:ascii="Times New Roman" w:eastAsia="Times New Roman" w:hAnsi="Times New Roman" w:cs="Times New Roman"/>
          <w:b/>
          <w:strike/>
          <w:u w:val="single"/>
          <w:lang w:eastAsia="pl-PL"/>
        </w:rPr>
      </w:pPr>
    </w:p>
    <w:p w:rsidR="00681421" w:rsidRPr="00681421" w:rsidRDefault="00D221EA" w:rsidP="00681421">
      <w:pPr>
        <w:numPr>
          <w:ilvl w:val="0"/>
          <w:numId w:val="14"/>
        </w:numPr>
        <w:spacing w:after="0" w:line="240" w:lineRule="auto"/>
        <w:jc w:val="both"/>
        <w:rPr>
          <w:rFonts w:ascii="Times New Roman" w:eastAsia="Calibri" w:hAnsi="Times New Roman" w:cs="Times New Roman"/>
          <w:b/>
          <w:bCs/>
          <w:lang w:eastAsia="pl-PL"/>
        </w:rPr>
      </w:pPr>
      <w:r w:rsidRPr="00681421">
        <w:rPr>
          <w:rFonts w:ascii="Times New Roman" w:eastAsia="Times New Roman" w:hAnsi="Times New Roman" w:cs="Times New Roman"/>
          <w:b/>
          <w:color w:val="000000"/>
          <w:lang w:eastAsia="pl-PL"/>
        </w:rPr>
        <w:t xml:space="preserve">WYKONAWCA </w:t>
      </w:r>
      <w:r w:rsidRPr="00681421">
        <w:rPr>
          <w:rFonts w:ascii="Times New Roman" w:eastAsia="Times New Roman" w:hAnsi="Times New Roman" w:cs="Times New Roman"/>
          <w:color w:val="000000"/>
          <w:lang w:eastAsia="pl-PL"/>
        </w:rPr>
        <w:t xml:space="preserve">będzie dostarczał  „przedmiot umowy” </w:t>
      </w:r>
      <w:r w:rsidRPr="00681421">
        <w:rPr>
          <w:rFonts w:ascii="Times New Roman" w:eastAsia="Times New Roman" w:hAnsi="Times New Roman" w:cs="Times New Roman"/>
          <w:lang w:eastAsia="pl-PL"/>
        </w:rPr>
        <w:t xml:space="preserve">na podstawie zamówień cząstkowych, w opakowaniach fabrycznych w czasie </w:t>
      </w:r>
      <w:r w:rsidRPr="00681421">
        <w:rPr>
          <w:rFonts w:ascii="Times New Roman" w:eastAsia="Times New Roman" w:hAnsi="Times New Roman" w:cs="Times New Roman"/>
          <w:b/>
          <w:lang w:eastAsia="pl-PL"/>
        </w:rPr>
        <w:t xml:space="preserve">do </w:t>
      </w:r>
      <w:r w:rsidR="000A47E3">
        <w:rPr>
          <w:rFonts w:ascii="Times New Roman" w:eastAsia="Times New Roman" w:hAnsi="Times New Roman" w:cs="Times New Roman"/>
          <w:b/>
          <w:lang w:eastAsia="pl-PL"/>
        </w:rPr>
        <w:t>………………</w:t>
      </w:r>
      <w:r w:rsidRPr="00681421">
        <w:rPr>
          <w:rFonts w:ascii="Times New Roman" w:eastAsia="Times New Roman" w:hAnsi="Times New Roman" w:cs="Times New Roman"/>
          <w:lang w:eastAsia="pl-PL"/>
        </w:rPr>
        <w:t xml:space="preserve"> od otrzymania zamówienia cząstkowego, w czasie obowiązywania umowy, na warunkach </w:t>
      </w:r>
      <w:r w:rsidRPr="00681421">
        <w:rPr>
          <w:rFonts w:ascii="Times New Roman" w:eastAsia="Times New Roman" w:hAnsi="Times New Roman" w:cs="Times New Roman"/>
          <w:color w:val="000000"/>
          <w:lang w:eastAsia="pl-PL"/>
        </w:rPr>
        <w:t>CIP</w:t>
      </w:r>
      <w:r w:rsidRPr="00681421">
        <w:rPr>
          <w:rFonts w:ascii="Times New Roman" w:eastAsia="Times New Roman" w:hAnsi="Times New Roman" w:cs="Times New Roman"/>
          <w:lang w:eastAsia="pl-PL"/>
        </w:rPr>
        <w:t xml:space="preserve"> </w:t>
      </w:r>
      <w:proofErr w:type="spellStart"/>
      <w:r w:rsidRPr="00681421">
        <w:rPr>
          <w:rFonts w:ascii="Times New Roman" w:eastAsia="Times New Roman" w:hAnsi="Times New Roman" w:cs="Times New Roman"/>
          <w:lang w:eastAsia="pl-PL"/>
        </w:rPr>
        <w:t>Incoterms</w:t>
      </w:r>
      <w:proofErr w:type="spellEnd"/>
      <w:r w:rsidRPr="00681421">
        <w:rPr>
          <w:rFonts w:ascii="Times New Roman" w:eastAsia="Times New Roman" w:hAnsi="Times New Roman" w:cs="Times New Roman"/>
          <w:lang w:eastAsia="pl-PL"/>
        </w:rPr>
        <w:t xml:space="preserve"> 2010 do oznaczonego miejsca wykonania, tj. Główny Instytut Górnictwa, Plac Gwarków 1, 40-166 Katowice, </w:t>
      </w:r>
      <w:r w:rsidR="00681421" w:rsidRPr="00681421">
        <w:rPr>
          <w:rFonts w:ascii="Times New Roman" w:eastAsia="Times New Roman" w:hAnsi="Times New Roman" w:cs="Times New Roman"/>
          <w:lang w:eastAsia="pl-PL"/>
        </w:rPr>
        <w:t xml:space="preserve">Budynek CCTW, </w:t>
      </w:r>
      <w:r w:rsidR="00681421" w:rsidRPr="00681421">
        <w:rPr>
          <w:rFonts w:ascii="Times New Roman" w:hAnsi="Times New Roman" w:cs="Times New Roman"/>
          <w:sz w:val="24"/>
          <w:szCs w:val="24"/>
        </w:rPr>
        <w:t>rampa główna (wjazd od ulicy Korfantego 79 )</w:t>
      </w:r>
      <w:r w:rsidR="00681421" w:rsidRPr="00681421">
        <w:rPr>
          <w:rFonts w:ascii="Times New Roman" w:eastAsia="Times New Roman" w:hAnsi="Times New Roman" w:cs="Times New Roman"/>
          <w:lang w:eastAsia="pl-PL"/>
        </w:rPr>
        <w:t xml:space="preserve">, </w:t>
      </w:r>
    </w:p>
    <w:p w:rsidR="00681421" w:rsidRPr="002F6E56" w:rsidRDefault="00681421" w:rsidP="00681421">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F6E56">
        <w:rPr>
          <w:rFonts w:ascii="Times New Roman" w:eastAsia="Times New Roman" w:hAnsi="Times New Roman" w:cs="Times New Roman"/>
          <w:b/>
          <w:lang w:eastAsia="pl-PL"/>
        </w:rPr>
        <w:t>.</w:t>
      </w:r>
      <w:r w:rsidRPr="002F6E56">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681421" w:rsidRPr="00DA2945" w:rsidRDefault="00681421" w:rsidP="00681421">
      <w:pPr>
        <w:spacing w:after="0" w:line="240" w:lineRule="auto"/>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5.</w:t>
      </w:r>
      <w:r w:rsidRPr="00D221EA">
        <w:rPr>
          <w:rFonts w:ascii="Times New Roman" w:eastAsia="Times New Roman" w:hAnsi="Times New Roman" w:cs="Times New Roman"/>
          <w:b/>
          <w:u w:val="single"/>
          <w:lang w:eastAsia="pl-PL"/>
        </w:rPr>
        <w:tab/>
        <w:t>ODPOWIEDZIALNOŚĆ WYKONAWCY Z TYTUŁU GWARANCJI I RĘKOJMI</w:t>
      </w:r>
    </w:p>
    <w:p w:rsidR="00681421" w:rsidRDefault="00681421" w:rsidP="00D221EA">
      <w:pPr>
        <w:spacing w:after="0" w:line="240" w:lineRule="auto"/>
        <w:ind w:left="284" w:hanging="284"/>
        <w:jc w:val="both"/>
        <w:rPr>
          <w:rFonts w:ascii="Times New Roman" w:eastAsia="Times New Roman" w:hAnsi="Times New Roman" w:cs="Times New Roman"/>
          <w:b/>
          <w:lang w:eastAsia="pl-PL"/>
        </w:rPr>
      </w:pPr>
    </w:p>
    <w:p w:rsidR="00D221EA" w:rsidRPr="00D221EA" w:rsidRDefault="00D221EA" w:rsidP="00D221EA">
      <w:p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1</w:t>
      </w:r>
      <w:r w:rsidRPr="00D221EA">
        <w:rPr>
          <w:rFonts w:ascii="Times New Roman" w:eastAsia="Times New Roman" w:hAnsi="Times New Roman" w:cs="Times New Roman"/>
          <w:lang w:eastAsia="pl-PL"/>
        </w:rPr>
        <w:t>. Warunki odpowiedzialności określa niniejsza umowa, Kodeks Cywilny oraz oferta Wykonawcy. W przypadku rozbieżności postanowień w danej kwestii, pierwszeństwo mają postanowienia korzystniejsze dla Zamawiającego.</w:t>
      </w:r>
    </w:p>
    <w:p w:rsidR="00D221EA" w:rsidRPr="00D221EA" w:rsidRDefault="00D221EA" w:rsidP="00D221EA">
      <w:pPr>
        <w:tabs>
          <w:tab w:val="left" w:pos="0"/>
          <w:tab w:val="num" w:pos="1080"/>
        </w:tabs>
        <w:spacing w:after="0" w:line="240" w:lineRule="auto"/>
        <w:jc w:val="both"/>
        <w:rPr>
          <w:rFonts w:ascii="Times New Roman" w:eastAsia="Times New Roman" w:hAnsi="Times New Roman" w:cs="Times New Roman"/>
          <w:lang w:eastAsia="pl-PL"/>
        </w:rPr>
      </w:pPr>
    </w:p>
    <w:p w:rsidR="00681421" w:rsidRDefault="00D221EA" w:rsidP="00681421">
      <w:pPr>
        <w:pStyle w:val="Bezodstpw"/>
        <w:numPr>
          <w:ilvl w:val="0"/>
          <w:numId w:val="14"/>
        </w:numPr>
        <w:rPr>
          <w:szCs w:val="24"/>
        </w:rPr>
      </w:pPr>
      <w:r w:rsidRPr="00EC4219">
        <w:t>Wykonawca</w:t>
      </w:r>
      <w:r w:rsidR="00EC4219" w:rsidRPr="00EC4219">
        <w:t xml:space="preserve"> zapewnia </w:t>
      </w:r>
      <w:r w:rsidR="00A3459E" w:rsidRPr="00EC4219">
        <w:rPr>
          <w:szCs w:val="24"/>
        </w:rPr>
        <w:t xml:space="preserve"> gwarancję i rękojmię </w:t>
      </w:r>
      <w:r w:rsidR="00681421">
        <w:rPr>
          <w:szCs w:val="24"/>
        </w:rPr>
        <w:t>:</w:t>
      </w:r>
    </w:p>
    <w:p w:rsidR="00E4145C" w:rsidRPr="00E4145C" w:rsidRDefault="00E4145C" w:rsidP="00E4145C">
      <w:pPr>
        <w:pStyle w:val="Akapitzlist"/>
        <w:numPr>
          <w:ilvl w:val="1"/>
          <w:numId w:val="7"/>
        </w:numPr>
        <w:jc w:val="both"/>
        <w:rPr>
          <w:sz w:val="24"/>
          <w:szCs w:val="24"/>
        </w:rPr>
      </w:pPr>
      <w:r w:rsidRPr="00E4145C">
        <w:rPr>
          <w:sz w:val="24"/>
          <w:szCs w:val="24"/>
        </w:rPr>
        <w:t xml:space="preserve">Dla części  1 :  minimum  36- miesięcy na pipety automatyczne, 24 – miesiące na   </w:t>
      </w:r>
    </w:p>
    <w:p w:rsidR="00E4145C" w:rsidRPr="00E4145C" w:rsidRDefault="00E4145C" w:rsidP="00E4145C">
      <w:pPr>
        <w:ind w:left="360"/>
        <w:jc w:val="both"/>
        <w:rPr>
          <w:rFonts w:ascii="Times New Roman" w:hAnsi="Times New Roman" w:cs="Times New Roman"/>
          <w:sz w:val="24"/>
          <w:szCs w:val="24"/>
        </w:rPr>
      </w:pPr>
      <w:r w:rsidRPr="00E4145C">
        <w:rPr>
          <w:rFonts w:ascii="Times New Roman" w:hAnsi="Times New Roman" w:cs="Times New Roman"/>
          <w:sz w:val="24"/>
          <w:szCs w:val="24"/>
        </w:rPr>
        <w:t xml:space="preserve">        pipety elektroniczne.</w:t>
      </w:r>
    </w:p>
    <w:p w:rsidR="00E4145C" w:rsidRPr="00E4145C" w:rsidRDefault="00E4145C" w:rsidP="00E4145C">
      <w:pPr>
        <w:spacing w:after="0" w:line="240" w:lineRule="auto"/>
        <w:jc w:val="both"/>
        <w:rPr>
          <w:rFonts w:ascii="Times New Roman" w:eastAsia="Times New Roman" w:hAnsi="Times New Roman" w:cs="Times New Roman"/>
          <w:sz w:val="24"/>
          <w:szCs w:val="24"/>
          <w:lang w:eastAsia="pl-PL"/>
        </w:rPr>
      </w:pPr>
      <w:r w:rsidRPr="00E4145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2.2.</w:t>
      </w:r>
      <w:r w:rsidRPr="00E4145C">
        <w:rPr>
          <w:rFonts w:ascii="Times New Roman" w:eastAsia="Times New Roman" w:hAnsi="Times New Roman" w:cs="Times New Roman"/>
          <w:sz w:val="24"/>
          <w:szCs w:val="24"/>
          <w:lang w:eastAsia="pl-PL"/>
        </w:rPr>
        <w:t xml:space="preserve">Dla części 2-7  : minimum 12 miesięcy gwarancji licząc od daty dostawy towaru, </w:t>
      </w:r>
    </w:p>
    <w:p w:rsidR="00E4145C" w:rsidRDefault="00E4145C" w:rsidP="00E4145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E4145C">
        <w:rPr>
          <w:rFonts w:ascii="Times New Roman" w:eastAsia="Times New Roman" w:hAnsi="Times New Roman" w:cs="Times New Roman"/>
          <w:sz w:val="24"/>
          <w:szCs w:val="24"/>
          <w:lang w:eastAsia="pl-PL"/>
        </w:rPr>
        <w:t xml:space="preserve">przy czym gwarancja    na  materiały eksploatacyjne dotyczy wad produkcyjnych lub </w:t>
      </w:r>
      <w:r>
        <w:rPr>
          <w:rFonts w:ascii="Times New Roman" w:eastAsia="Times New Roman" w:hAnsi="Times New Roman" w:cs="Times New Roman"/>
          <w:sz w:val="24"/>
          <w:szCs w:val="24"/>
          <w:lang w:eastAsia="pl-PL"/>
        </w:rPr>
        <w:t xml:space="preserve"> </w:t>
      </w:r>
    </w:p>
    <w:p w:rsidR="00E4145C" w:rsidRPr="00E4145C" w:rsidRDefault="00E4145C" w:rsidP="00E4145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E4145C">
        <w:rPr>
          <w:rFonts w:ascii="Times New Roman" w:eastAsia="Times New Roman" w:hAnsi="Times New Roman" w:cs="Times New Roman"/>
          <w:sz w:val="24"/>
          <w:szCs w:val="24"/>
          <w:lang w:eastAsia="pl-PL"/>
        </w:rPr>
        <w:t>otrzymania towaru uszkodzonego</w:t>
      </w:r>
    </w:p>
    <w:p w:rsidR="00E4145C" w:rsidRPr="00E4145C" w:rsidRDefault="00E4145C" w:rsidP="00E4145C">
      <w:pPr>
        <w:pStyle w:val="Akapitzlist"/>
        <w:numPr>
          <w:ilvl w:val="0"/>
          <w:numId w:val="7"/>
        </w:numPr>
        <w:tabs>
          <w:tab w:val="clear" w:pos="720"/>
          <w:tab w:val="num" w:pos="284"/>
        </w:tabs>
        <w:ind w:left="284" w:hanging="284"/>
        <w:jc w:val="both"/>
        <w:rPr>
          <w:sz w:val="24"/>
          <w:szCs w:val="24"/>
        </w:rPr>
      </w:pPr>
      <w:r w:rsidRPr="00E4145C">
        <w:rPr>
          <w:sz w:val="24"/>
          <w:szCs w:val="24"/>
        </w:rPr>
        <w:t xml:space="preserve">Gwarancja liczona jest od daty dostawy przedmiotu zamówienia, na podstawie wystawionej faktury. </w:t>
      </w:r>
    </w:p>
    <w:p w:rsidR="00E4145C" w:rsidRPr="00E4145C" w:rsidRDefault="00E4145C" w:rsidP="00E4145C">
      <w:pPr>
        <w:pStyle w:val="Akapitzlist"/>
        <w:numPr>
          <w:ilvl w:val="0"/>
          <w:numId w:val="7"/>
        </w:numPr>
        <w:tabs>
          <w:tab w:val="clear" w:pos="720"/>
          <w:tab w:val="num" w:pos="284"/>
        </w:tabs>
        <w:ind w:left="284" w:hanging="284"/>
        <w:jc w:val="both"/>
      </w:pPr>
      <w:r w:rsidRPr="00E4145C">
        <w:rPr>
          <w:sz w:val="24"/>
          <w:szCs w:val="24"/>
        </w:rPr>
        <w:t xml:space="preserve">Uzupełnienie ilościowe lub wymiana wadliwego produktu na pozbawiony wad nastąpi  w terminie  do 5 dni roboczych od daty zgłoszenia reklamacji. </w:t>
      </w:r>
    </w:p>
    <w:p w:rsidR="000A47E3" w:rsidRPr="00A77AD1" w:rsidRDefault="00560277" w:rsidP="000A47E3">
      <w:pPr>
        <w:tabs>
          <w:tab w:val="left" w:pos="0"/>
        </w:tabs>
        <w:spacing w:after="0" w:line="240" w:lineRule="auto"/>
        <w:ind w:left="360" w:hanging="360"/>
        <w:jc w:val="both"/>
        <w:rPr>
          <w:rFonts w:ascii="Times New Roman" w:hAnsi="Times New Roman" w:cs="Times New Roman"/>
        </w:rPr>
      </w:pPr>
      <w:r>
        <w:rPr>
          <w:rFonts w:ascii="Times New Roman" w:eastAsia="Times New Roman" w:hAnsi="Times New Roman" w:cs="Times New Roman"/>
          <w:b/>
          <w:lang w:eastAsia="pl-PL"/>
        </w:rPr>
        <w:t>5</w:t>
      </w:r>
      <w:r w:rsidR="000A47E3" w:rsidRPr="00103C76">
        <w:rPr>
          <w:rFonts w:ascii="Times New Roman" w:eastAsia="Times New Roman" w:hAnsi="Times New Roman" w:cs="Times New Roman"/>
          <w:b/>
          <w:lang w:eastAsia="pl-PL"/>
        </w:rPr>
        <w:t>.</w:t>
      </w:r>
      <w:r w:rsidR="000A47E3" w:rsidRPr="00103C76">
        <w:rPr>
          <w:rFonts w:ascii="Times New Roman" w:hAnsi="Times New Roman" w:cs="Times New Roman"/>
        </w:rPr>
        <w:t xml:space="preserve"> </w:t>
      </w:r>
      <w:r w:rsidR="000A47E3" w:rsidRPr="00A77AD1">
        <w:rPr>
          <w:rFonts w:ascii="Times New Roman" w:hAnsi="Times New Roman" w:cs="Times New Roman"/>
        </w:rPr>
        <w:t>Zamawiający</w:t>
      </w:r>
      <w:r w:rsidR="000A47E3" w:rsidRPr="00A77AD1">
        <w:rPr>
          <w:rFonts w:ascii="Times New Roman" w:hAnsi="Times New Roman" w:cs="Times New Roman"/>
          <w:i/>
        </w:rPr>
        <w:t xml:space="preserve"> </w:t>
      </w:r>
      <w:r w:rsidR="000A47E3" w:rsidRPr="00A77AD1">
        <w:rPr>
          <w:rFonts w:ascii="Times New Roman" w:hAnsi="Times New Roman" w:cs="Times New Roman"/>
        </w:rPr>
        <w:t>ma obowiązek zawiadomić Wykonawcę</w:t>
      </w:r>
      <w:r w:rsidR="000A47E3" w:rsidRPr="00A77AD1">
        <w:rPr>
          <w:rFonts w:ascii="Times New Roman" w:hAnsi="Times New Roman" w:cs="Times New Roman"/>
          <w:i/>
        </w:rPr>
        <w:t xml:space="preserve"> </w:t>
      </w:r>
      <w:r w:rsidR="000A47E3" w:rsidRPr="00A77AD1">
        <w:rPr>
          <w:rFonts w:ascii="Times New Roman" w:hAnsi="Times New Roman" w:cs="Times New Roman"/>
        </w:rPr>
        <w:t>o wadzie najpóźniej w okresie jednego miesiąca od daty jej wykrycia – faksem, pocztą elektroniczną lub pisemnie na adres Wykonawcy.</w:t>
      </w:r>
    </w:p>
    <w:p w:rsidR="000A47E3" w:rsidRDefault="000A47E3" w:rsidP="00681421">
      <w:pPr>
        <w:pStyle w:val="Bezodstpw"/>
        <w:rPr>
          <w:b/>
          <w:szCs w:val="24"/>
        </w:rPr>
      </w:pPr>
    </w:p>
    <w:p w:rsidR="00777ED9" w:rsidRDefault="00777ED9" w:rsidP="00681421">
      <w:pPr>
        <w:pStyle w:val="Bezodstpw"/>
        <w:rPr>
          <w:b/>
          <w:szCs w:val="24"/>
        </w:rPr>
      </w:pPr>
    </w:p>
    <w:p w:rsidR="00777ED9" w:rsidRDefault="00777ED9" w:rsidP="00681421">
      <w:pPr>
        <w:pStyle w:val="Bezodstpw"/>
        <w:rPr>
          <w:b/>
          <w:szCs w:val="24"/>
        </w:rPr>
      </w:pPr>
    </w:p>
    <w:p w:rsidR="00777ED9" w:rsidRPr="006A760D" w:rsidRDefault="00777ED9" w:rsidP="00681421">
      <w:pPr>
        <w:pStyle w:val="Bezodstpw"/>
        <w:rPr>
          <w:b/>
          <w:szCs w:val="24"/>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6.</w:t>
      </w:r>
      <w:r w:rsidRPr="00D221EA">
        <w:rPr>
          <w:rFonts w:ascii="Times New Roman" w:eastAsia="Times New Roman" w:hAnsi="Times New Roman" w:cs="Times New Roman"/>
          <w:b/>
          <w:u w:val="single"/>
          <w:lang w:eastAsia="pl-PL"/>
        </w:rPr>
        <w:tab/>
        <w:t>POUFNOŚĆ</w:t>
      </w:r>
    </w:p>
    <w:p w:rsidR="00681421" w:rsidRPr="00D221EA" w:rsidRDefault="00681421"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D221EA">
        <w:rPr>
          <w:rFonts w:ascii="Times New Roman" w:eastAsia="Calibri"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D221EA">
        <w:rPr>
          <w:rFonts w:ascii="Times New Roman" w:eastAsia="Calibri" w:hAnsi="Times New Roman" w:cs="Times New Roman"/>
          <w:szCs w:val="20"/>
          <w:lang w:eastAsia="pl-PL"/>
        </w:rPr>
        <w:t>późn</w:t>
      </w:r>
      <w:proofErr w:type="spellEnd"/>
      <w:r w:rsidRPr="00D221EA">
        <w:rPr>
          <w:rFonts w:ascii="Times New Roman" w:eastAsia="Calibri" w:hAnsi="Times New Roman" w:cs="Times New Roman"/>
          <w:szCs w:val="20"/>
          <w:lang w:eastAsia="pl-PL"/>
        </w:rPr>
        <w:t>. zm.)</w:t>
      </w:r>
      <w:r w:rsidRPr="00D221EA">
        <w:rPr>
          <w:rFonts w:ascii="Times New Roman" w:eastAsia="Calibri" w:hAnsi="Times New Roman" w:cs="Times New Roman"/>
          <w:i/>
          <w:szCs w:val="20"/>
          <w:lang w:eastAsia="pl-PL"/>
        </w:rPr>
        <w:t xml:space="preserve"> </w:t>
      </w:r>
      <w:r w:rsidRPr="00D221EA">
        <w:rPr>
          <w:rFonts w:ascii="Times New Roman" w:eastAsia="Calibri" w:hAnsi="Times New Roman" w:cs="Times New Roman"/>
          <w:szCs w:val="20"/>
          <w:lang w:eastAsia="pl-PL"/>
        </w:rPr>
        <w:t xml:space="preserve"> </w:t>
      </w:r>
      <w:r w:rsidRPr="00D221EA">
        <w:rPr>
          <w:rFonts w:ascii="Times New Roman" w:eastAsia="Calibri" w:hAnsi="Times New Roman" w:cs="Times New Roman"/>
          <w:szCs w:val="20"/>
          <w:lang w:eastAsia="pl-PL"/>
        </w:rPr>
        <w:br/>
        <w:t xml:space="preserve">o dostępie do informacji publicznej. </w:t>
      </w:r>
    </w:p>
    <w:p w:rsidR="00D221EA" w:rsidRP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D221EA">
        <w:rPr>
          <w:rFonts w:ascii="Times New Roman" w:eastAsia="Calibri" w:hAnsi="Times New Roman" w:cs="Times New Roman"/>
          <w:b/>
          <w:bCs/>
          <w:szCs w:val="20"/>
          <w:lang w:eastAsia="pl-PL"/>
        </w:rPr>
        <w:t>WYKONAWCA</w:t>
      </w:r>
      <w:r w:rsidRPr="00D221EA">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D221EA">
        <w:rPr>
          <w:rFonts w:ascii="Times New Roman" w:eastAsia="Calibri" w:hAnsi="Times New Roman" w:cs="Times New Roman"/>
          <w:szCs w:val="20"/>
          <w:lang w:eastAsia="pl-PL"/>
        </w:rPr>
        <w:br/>
        <w:t xml:space="preserve">o zwalczaniu nieuczciwej konkurencji. </w:t>
      </w:r>
    </w:p>
    <w:p w:rsidR="00D221EA" w:rsidRDefault="00D221EA" w:rsidP="00D221EA">
      <w:pPr>
        <w:spacing w:after="0" w:line="240" w:lineRule="auto"/>
        <w:jc w:val="both"/>
        <w:rPr>
          <w:rFonts w:ascii="Times New Roman" w:eastAsia="Times New Roman" w:hAnsi="Times New Roman" w:cs="Times New Roman"/>
          <w:lang w:eastAsia="pl-PL"/>
        </w:rPr>
      </w:pPr>
    </w:p>
    <w:p w:rsidR="00062C05" w:rsidRDefault="00062C05"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 xml:space="preserve">7. </w:t>
      </w:r>
      <w:r w:rsidRPr="00D221EA">
        <w:rPr>
          <w:rFonts w:ascii="Times New Roman" w:eastAsia="Times New Roman" w:hAnsi="Times New Roman" w:cs="Times New Roman"/>
          <w:b/>
          <w:u w:val="single"/>
          <w:lang w:eastAsia="pl-PL"/>
        </w:rPr>
        <w:tab/>
        <w:t>KARY UMOWNE Z TYTUŁU NIEDOTRZYMANIA OKREŚLONYCH WARUNKÓW</w:t>
      </w:r>
    </w:p>
    <w:p w:rsidR="00681421" w:rsidRPr="00D221EA" w:rsidRDefault="00681421" w:rsidP="00D221EA">
      <w:pPr>
        <w:spacing w:after="0" w:line="240" w:lineRule="auto"/>
        <w:rPr>
          <w:rFonts w:ascii="Times New Roman" w:eastAsia="Times New Roman" w:hAnsi="Times New Roman" w:cs="Times New Roman"/>
          <w:b/>
          <w:u w:val="single"/>
          <w:lang w:eastAsia="pl-PL"/>
        </w:rPr>
      </w:pPr>
    </w:p>
    <w:p w:rsidR="00D221EA" w:rsidRPr="00D221EA"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opóźnienia w wykonaniu dostawy </w:t>
      </w:r>
      <w:r w:rsidRPr="00D221EA">
        <w:rPr>
          <w:rFonts w:ascii="Times New Roman" w:eastAsia="Times New Roman" w:hAnsi="Times New Roman" w:cs="Times New Roman"/>
          <w:b/>
          <w:lang w:eastAsia="pl-PL"/>
        </w:rPr>
        <w:t xml:space="preserve">WYKONAWCA </w:t>
      </w:r>
      <w:r w:rsidRPr="00D221EA">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4, ust. 1.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W przypadku opóźnienia w usunięciu wad, wynikających z gwarancji i rękojmi </w:t>
      </w:r>
      <w:r w:rsidRPr="00D221EA">
        <w:rPr>
          <w:rFonts w:ascii="Times New Roman" w:eastAsia="Times New Roman" w:hAnsi="Times New Roman" w:cs="Times New Roman"/>
          <w:b/>
          <w:bCs/>
          <w:lang w:eastAsia="pl-PL"/>
        </w:rPr>
        <w:t xml:space="preserve">WYKONAWCA </w:t>
      </w:r>
      <w:r w:rsidRPr="00D221EA">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5, pkt. </w:t>
      </w:r>
      <w:r w:rsidR="000B35B5">
        <w:rPr>
          <w:rFonts w:ascii="Times New Roman" w:eastAsia="Times New Roman" w:hAnsi="Times New Roman" w:cs="Times New Roman"/>
          <w:lang w:eastAsia="pl-PL"/>
        </w:rPr>
        <w:t>4</w:t>
      </w:r>
      <w:r w:rsidR="00A77AD1">
        <w:rPr>
          <w:rFonts w:ascii="Times New Roman" w:eastAsia="Times New Roman" w:hAnsi="Times New Roman" w:cs="Times New Roman"/>
          <w:lang w:eastAsia="pl-PL"/>
        </w:rPr>
        <w:t>.</w:t>
      </w:r>
      <w:r w:rsidRPr="00D221EA">
        <w:rPr>
          <w:rFonts w:ascii="Times New Roman" w:eastAsia="Times New Roman" w:hAnsi="Times New Roman" w:cs="Times New Roman"/>
          <w:lang w:eastAsia="pl-PL"/>
        </w:rPr>
        <w:t xml:space="preserve">, </w:t>
      </w:r>
    </w:p>
    <w:p w:rsidR="008B15E1" w:rsidRPr="002F6E56" w:rsidRDefault="008B15E1" w:rsidP="008B15E1">
      <w:pPr>
        <w:spacing w:after="0" w:line="240" w:lineRule="auto"/>
        <w:jc w:val="both"/>
        <w:rPr>
          <w:rFonts w:ascii="Times New Roman" w:eastAsia="Times New Roman" w:hAnsi="Times New Roman" w:cs="Times New Roman"/>
          <w:lang w:eastAsia="pl-PL"/>
        </w:rPr>
      </w:pPr>
    </w:p>
    <w:p w:rsidR="00D221EA" w:rsidRPr="002F6E56" w:rsidRDefault="008B15E1" w:rsidP="008B15E1">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3.</w:t>
      </w:r>
      <w:r w:rsidRPr="002F6E56">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8B15E1" w:rsidRPr="00D221EA" w:rsidRDefault="008B15E1" w:rsidP="008B15E1">
      <w:pPr>
        <w:spacing w:after="0" w:line="240" w:lineRule="auto"/>
        <w:jc w:val="both"/>
        <w:rPr>
          <w:rFonts w:ascii="Times New Roman" w:eastAsia="Times New Roman" w:hAnsi="Times New Roman" w:cs="Times New Roman"/>
          <w:lang w:eastAsia="pl-PL"/>
        </w:rPr>
      </w:pPr>
    </w:p>
    <w:p w:rsidR="00D221EA" w:rsidRPr="00D221EA" w:rsidRDefault="008B15E1"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D221EA">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 W przypadku odstąpienia od umowy przez </w:t>
      </w:r>
      <w:r w:rsidR="00D221EA" w:rsidRPr="00D221EA">
        <w:rPr>
          <w:rFonts w:ascii="Times New Roman" w:eastAsia="Times New Roman" w:hAnsi="Times New Roman" w:cs="Times New Roman"/>
          <w:b/>
          <w:lang w:eastAsia="pl-PL"/>
        </w:rPr>
        <w:t>ZAMAWIAJĄCEGO</w:t>
      </w:r>
      <w:r w:rsidR="00D221EA" w:rsidRPr="00D221EA">
        <w:rPr>
          <w:rFonts w:ascii="Times New Roman" w:eastAsia="Times New Roman" w:hAnsi="Times New Roman" w:cs="Times New Roman"/>
          <w:lang w:eastAsia="pl-PL"/>
        </w:rPr>
        <w:t xml:space="preserve"> z przyczyn, za które odpowiada </w:t>
      </w:r>
      <w:r w:rsidR="00D221EA" w:rsidRPr="00D221EA">
        <w:rPr>
          <w:rFonts w:ascii="Times New Roman" w:eastAsia="Times New Roman" w:hAnsi="Times New Roman" w:cs="Times New Roman"/>
          <w:b/>
          <w:lang w:eastAsia="pl-PL"/>
        </w:rPr>
        <w:t>WYKONAWCA, WYKONAWCA</w:t>
      </w:r>
      <w:r w:rsidR="00D221EA" w:rsidRPr="00D221EA">
        <w:rPr>
          <w:rFonts w:ascii="Times New Roman" w:eastAsia="Times New Roman" w:hAnsi="Times New Roman" w:cs="Times New Roman"/>
          <w:lang w:eastAsia="pl-PL"/>
        </w:rPr>
        <w:t xml:space="preserve"> zapłaci kary umowne w wysokości 20% wartości umowy brutto.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8B15E1"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D221EA" w:rsidRPr="00D221EA">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 W przypadku wystąpienia szkody przewyższającej wartość kary umownej </w:t>
      </w:r>
      <w:r w:rsidR="00D221EA" w:rsidRPr="00D221EA">
        <w:rPr>
          <w:rFonts w:ascii="Times New Roman" w:eastAsia="Times New Roman" w:hAnsi="Times New Roman" w:cs="Times New Roman"/>
          <w:b/>
          <w:lang w:eastAsia="pl-PL"/>
        </w:rPr>
        <w:t>WYKONAWCA</w:t>
      </w:r>
      <w:r w:rsidR="00D221EA" w:rsidRPr="00D221EA">
        <w:rPr>
          <w:rFonts w:ascii="Times New Roman" w:eastAsia="Times New Roman" w:hAnsi="Times New Roman" w:cs="Times New Roman"/>
          <w:lang w:eastAsia="pl-PL"/>
        </w:rPr>
        <w:t xml:space="preserve"> zapłaci </w:t>
      </w:r>
      <w:r w:rsidR="00D221EA" w:rsidRPr="00D221EA">
        <w:rPr>
          <w:rFonts w:ascii="Times New Roman" w:eastAsia="Times New Roman" w:hAnsi="Times New Roman" w:cs="Times New Roman"/>
          <w:b/>
          <w:lang w:eastAsia="pl-PL"/>
        </w:rPr>
        <w:t>ZAMAWIAJĄCEMU</w:t>
      </w:r>
      <w:r w:rsidR="00D221EA" w:rsidRPr="00D221EA">
        <w:rPr>
          <w:rFonts w:ascii="Times New Roman" w:eastAsia="Times New Roman" w:hAnsi="Times New Roman" w:cs="Times New Roman"/>
          <w:lang w:eastAsia="pl-PL"/>
        </w:rPr>
        <w:t xml:space="preserve"> odszkodowanie uzupełniające do wysokości poniesionej szkody.</w:t>
      </w:r>
    </w:p>
    <w:p w:rsidR="00D221EA" w:rsidRDefault="00D221EA" w:rsidP="00D221EA">
      <w:pPr>
        <w:spacing w:after="0" w:line="240" w:lineRule="auto"/>
        <w:rPr>
          <w:rFonts w:ascii="Times New Roman" w:eastAsia="Times New Roman" w:hAnsi="Times New Roman" w:cs="Times New Roman"/>
          <w:lang w:eastAsia="pl-PL"/>
        </w:rPr>
      </w:pPr>
    </w:p>
    <w:p w:rsidR="00403209" w:rsidRPr="00D221EA" w:rsidRDefault="00403209" w:rsidP="00D221EA">
      <w:pPr>
        <w:spacing w:after="0" w:line="240" w:lineRule="auto"/>
        <w:rPr>
          <w:rFonts w:ascii="Times New Roman" w:eastAsia="Times New Roman" w:hAnsi="Times New Roman" w:cs="Times New Roman"/>
          <w:lang w:eastAsia="pl-PL"/>
        </w:rPr>
      </w:pPr>
    </w:p>
    <w:p w:rsidR="008B15E1" w:rsidRDefault="008B15E1" w:rsidP="008B15E1">
      <w:pPr>
        <w:spacing w:after="0" w:line="240" w:lineRule="auto"/>
        <w:jc w:val="both"/>
        <w:rPr>
          <w:rFonts w:ascii="Times New Roman" w:eastAsia="Times New Roman" w:hAnsi="Times New Roman" w:cs="Times New Roman"/>
          <w:b/>
          <w:u w:val="single"/>
          <w:lang w:eastAsia="pl-PL"/>
        </w:rPr>
      </w:pPr>
      <w:r w:rsidRPr="002F6E56">
        <w:rPr>
          <w:rFonts w:ascii="Times New Roman" w:eastAsia="Times New Roman" w:hAnsi="Times New Roman" w:cs="Times New Roman"/>
          <w:b/>
          <w:u w:val="single"/>
          <w:lang w:eastAsia="pl-PL"/>
        </w:rPr>
        <w:sym w:font="Times New Roman" w:char="00A7"/>
      </w:r>
      <w:r w:rsidR="00102DAE" w:rsidRPr="002F6E56">
        <w:rPr>
          <w:rFonts w:ascii="Times New Roman" w:eastAsia="Times New Roman" w:hAnsi="Times New Roman" w:cs="Times New Roman"/>
          <w:b/>
          <w:u w:val="single"/>
          <w:lang w:eastAsia="pl-PL"/>
        </w:rPr>
        <w:t xml:space="preserve"> 8.</w:t>
      </w:r>
      <w:r w:rsidR="00102DAE" w:rsidRPr="002F6E56">
        <w:rPr>
          <w:rFonts w:ascii="Times New Roman" w:eastAsia="Times New Roman" w:hAnsi="Times New Roman" w:cs="Times New Roman"/>
          <w:b/>
          <w:u w:val="single"/>
          <w:lang w:eastAsia="pl-PL"/>
        </w:rPr>
        <w:tab/>
        <w:t>ODSTĄPIENIE OD UMOWY</w:t>
      </w:r>
    </w:p>
    <w:p w:rsidR="00EF15B5" w:rsidRPr="002F6E56" w:rsidRDefault="00EF15B5" w:rsidP="008B15E1">
      <w:pPr>
        <w:spacing w:after="0" w:line="240" w:lineRule="auto"/>
        <w:jc w:val="both"/>
        <w:rPr>
          <w:rFonts w:ascii="Times New Roman" w:eastAsia="Times New Roman" w:hAnsi="Times New Roman" w:cs="Times New Roman"/>
          <w:b/>
          <w:u w:val="single"/>
          <w:lang w:eastAsia="pl-PL"/>
        </w:rPr>
      </w:pPr>
    </w:p>
    <w:p w:rsidR="008B15E1" w:rsidRPr="002F6E56" w:rsidRDefault="00460349" w:rsidP="00460349">
      <w:pPr>
        <w:spacing w:after="0" w:line="240" w:lineRule="auto"/>
        <w:jc w:val="both"/>
        <w:rPr>
          <w:rFonts w:ascii="Times New Roman" w:eastAsia="Times New Roman" w:hAnsi="Times New Roman" w:cs="Times New Roman"/>
          <w:lang w:eastAsia="pl-PL"/>
        </w:rPr>
      </w:pPr>
      <w:r w:rsidRPr="00403209">
        <w:rPr>
          <w:rFonts w:ascii="Times New Roman" w:eastAsia="Times New Roman" w:hAnsi="Times New Roman" w:cs="Times New Roman"/>
          <w:b/>
          <w:lang w:eastAsia="pl-PL"/>
        </w:rPr>
        <w:t>1</w:t>
      </w:r>
      <w:r w:rsidRPr="002F6E56">
        <w:rPr>
          <w:rFonts w:ascii="Times New Roman" w:eastAsia="Times New Roman" w:hAnsi="Times New Roman" w:cs="Times New Roman"/>
          <w:lang w:eastAsia="pl-PL"/>
        </w:rPr>
        <w:t>. W razie opóźnienia w wykonaniu umowy z przyczyn zależnych od Wykonawcy, Zamawiający może:</w:t>
      </w:r>
    </w:p>
    <w:p w:rsidR="008B15E1" w:rsidRPr="002F6E56"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 xml:space="preserve">b) wyznaczyć dodatkowy termin wykonania </w:t>
      </w:r>
      <w:r w:rsidR="00E41AF8" w:rsidRPr="002F6E56">
        <w:rPr>
          <w:rFonts w:ascii="Times New Roman" w:eastAsia="Times New Roman" w:hAnsi="Times New Roman" w:cs="Times New Roman"/>
          <w:lang w:eastAsia="pl-PL"/>
        </w:rPr>
        <w:t xml:space="preserve">umowy, żądając kary umownej </w:t>
      </w:r>
      <w:r w:rsidRPr="002F6E56">
        <w:rPr>
          <w:rFonts w:ascii="Times New Roman" w:eastAsia="Times New Roman" w:hAnsi="Times New Roman" w:cs="Times New Roman"/>
          <w:lang w:eastAsia="pl-PL"/>
        </w:rPr>
        <w:t>za opóźnienie z zagrożeniem odstąpienia od umowy.</w:t>
      </w:r>
    </w:p>
    <w:p w:rsidR="00403209" w:rsidRDefault="00403209" w:rsidP="00460349">
      <w:pPr>
        <w:spacing w:after="0" w:line="240" w:lineRule="auto"/>
        <w:jc w:val="both"/>
        <w:rPr>
          <w:rFonts w:ascii="Times New Roman" w:eastAsia="Times New Roman" w:hAnsi="Times New Roman" w:cs="Times New Roman"/>
          <w:lang w:eastAsia="pl-PL"/>
        </w:rPr>
      </w:pPr>
    </w:p>
    <w:p w:rsidR="00403209" w:rsidRDefault="00403209" w:rsidP="00460349">
      <w:pPr>
        <w:spacing w:after="0" w:line="240" w:lineRule="auto"/>
        <w:jc w:val="both"/>
        <w:rPr>
          <w:rFonts w:ascii="Times New Roman" w:eastAsia="Times New Roman" w:hAnsi="Times New Roman" w:cs="Times New Roman"/>
          <w:lang w:eastAsia="pl-PL"/>
        </w:rPr>
      </w:pPr>
      <w:r w:rsidRPr="0040320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 Wykonawca trzykrotnie nie dochowa terminu dostawy,</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b) Wykonawca dwukrotnie dostarczy towar nie odpowiadający wymaganiom określonym w specyfikacji,</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 Wykonawca trzykrotnie nie dochowa terminów reklamacji zakreślonych zgodnie z warunkami określonymi w niniejszej umowie,</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EF15B5" w:rsidRDefault="00EF15B5" w:rsidP="00460349">
      <w:pPr>
        <w:spacing w:after="0" w:line="240" w:lineRule="auto"/>
        <w:jc w:val="both"/>
        <w:rPr>
          <w:rFonts w:ascii="Times New Roman" w:eastAsia="Times New Roman" w:hAnsi="Times New Roman" w:cs="Times New Roman"/>
          <w:lang w:eastAsia="pl-PL"/>
        </w:rPr>
      </w:pPr>
    </w:p>
    <w:p w:rsidR="008B15E1" w:rsidRDefault="008B15E1" w:rsidP="00D221EA">
      <w:pPr>
        <w:spacing w:after="0" w:line="240" w:lineRule="auto"/>
        <w:rPr>
          <w:rFonts w:ascii="Times New Roman" w:eastAsia="Times New Roman" w:hAnsi="Times New Roman" w:cs="Times New Roman"/>
          <w:lang w:eastAsia="pl-PL"/>
        </w:rPr>
      </w:pPr>
    </w:p>
    <w:p w:rsidR="00403209" w:rsidRDefault="00403209" w:rsidP="00D221EA">
      <w:pPr>
        <w:spacing w:after="0" w:line="240" w:lineRule="auto"/>
        <w:rPr>
          <w:rFonts w:ascii="Times New Roman" w:eastAsia="Times New Roman" w:hAnsi="Times New Roman" w:cs="Times New Roman"/>
          <w:lang w:eastAsia="pl-PL"/>
        </w:rPr>
      </w:pPr>
    </w:p>
    <w:p w:rsidR="00403209" w:rsidRDefault="00403209" w:rsidP="00D221EA">
      <w:pPr>
        <w:spacing w:after="0" w:line="240" w:lineRule="auto"/>
        <w:rPr>
          <w:rFonts w:ascii="Times New Roman" w:eastAsia="Times New Roman" w:hAnsi="Times New Roman" w:cs="Times New Roman"/>
          <w:lang w:eastAsia="pl-PL"/>
        </w:rPr>
      </w:pPr>
    </w:p>
    <w:p w:rsidR="00403209" w:rsidRDefault="00403209" w:rsidP="00D221EA">
      <w:pPr>
        <w:spacing w:after="0" w:line="240" w:lineRule="auto"/>
        <w:rPr>
          <w:rFonts w:ascii="Times New Roman" w:eastAsia="Times New Roman" w:hAnsi="Times New Roman" w:cs="Times New Roman"/>
          <w:lang w:eastAsia="pl-PL"/>
        </w:rPr>
      </w:pPr>
    </w:p>
    <w:p w:rsidR="00403209" w:rsidRDefault="00403209" w:rsidP="00D221EA">
      <w:pPr>
        <w:spacing w:after="0" w:line="240" w:lineRule="auto"/>
        <w:rPr>
          <w:rFonts w:ascii="Times New Roman" w:eastAsia="Times New Roman" w:hAnsi="Times New Roman" w:cs="Times New Roman"/>
          <w:lang w:eastAsia="pl-PL"/>
        </w:rPr>
      </w:pPr>
    </w:p>
    <w:p w:rsidR="00403209" w:rsidRDefault="00403209" w:rsidP="00D221EA">
      <w:pPr>
        <w:spacing w:after="0" w:line="240" w:lineRule="auto"/>
        <w:rPr>
          <w:rFonts w:ascii="Times New Roman" w:eastAsia="Times New Roman" w:hAnsi="Times New Roman" w:cs="Times New Roman"/>
          <w:lang w:eastAsia="pl-PL"/>
        </w:rPr>
      </w:pPr>
    </w:p>
    <w:p w:rsidR="00403209" w:rsidRDefault="00403209" w:rsidP="00D221EA">
      <w:pPr>
        <w:spacing w:after="0" w:line="240" w:lineRule="auto"/>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008B15E1">
        <w:rPr>
          <w:rFonts w:ascii="Times New Roman" w:eastAsia="Times New Roman" w:hAnsi="Times New Roman" w:cs="Times New Roman"/>
          <w:b/>
          <w:u w:val="single"/>
          <w:lang w:eastAsia="pl-PL"/>
        </w:rPr>
        <w:t>9</w:t>
      </w:r>
      <w:r w:rsidRPr="00D221EA">
        <w:rPr>
          <w:rFonts w:ascii="Times New Roman" w:eastAsia="Times New Roman" w:hAnsi="Times New Roman" w:cs="Times New Roman"/>
          <w:b/>
          <w:u w:val="single"/>
          <w:lang w:eastAsia="pl-PL"/>
        </w:rPr>
        <w:t>.</w:t>
      </w:r>
      <w:r w:rsidRPr="00D221EA">
        <w:rPr>
          <w:rFonts w:ascii="Times New Roman" w:eastAsia="Times New Roman" w:hAnsi="Times New Roman" w:cs="Times New Roman"/>
          <w:b/>
          <w:u w:val="single"/>
          <w:lang w:eastAsia="pl-PL"/>
        </w:rPr>
        <w:tab/>
        <w:t>KLAUZULA PRAWNA</w:t>
      </w:r>
    </w:p>
    <w:p w:rsidR="009A465D" w:rsidRPr="00D221EA" w:rsidRDefault="009A465D"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D221EA" w:rsidRDefault="00D221EA" w:rsidP="00D221EA">
      <w:pPr>
        <w:spacing w:after="0" w:line="240" w:lineRule="auto"/>
        <w:ind w:left="284"/>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D221EA">
        <w:rPr>
          <w:rFonts w:ascii="Times New Roman" w:eastAsia="Times New Roman" w:hAnsi="Times New Roman" w:cs="Times New Roman"/>
          <w:b/>
          <w:lang w:eastAsia="pl-PL"/>
        </w:rPr>
        <w:t xml:space="preserve">ZAMAWIAJĄCEGO </w:t>
      </w:r>
      <w:r w:rsidRPr="00D221EA">
        <w:rPr>
          <w:rFonts w:ascii="Times New Roman" w:eastAsia="Times New Roman" w:hAnsi="Times New Roman" w:cs="Times New Roman"/>
          <w:lang w:eastAsia="pl-PL"/>
        </w:rPr>
        <w:t>i na podstawie prawa polskiego.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sprzeczności pomiędzy postanowieniami zawartymi w w/w aktach, pierwszeństwo </w:t>
      </w:r>
      <w:r w:rsidRPr="00D221EA">
        <w:rPr>
          <w:rFonts w:ascii="Times New Roman" w:eastAsia="Times New Roman" w:hAnsi="Times New Roman" w:cs="Times New Roman"/>
          <w:lang w:eastAsia="pl-PL"/>
        </w:rPr>
        <w:br/>
        <w:t xml:space="preserve">w zastosowaniu mają postanowienia korzystniejsze dla </w:t>
      </w:r>
      <w:r w:rsidRPr="00D221EA">
        <w:rPr>
          <w:rFonts w:ascii="Times New Roman" w:eastAsia="Times New Roman" w:hAnsi="Times New Roman" w:cs="Times New Roman"/>
          <w:b/>
          <w:lang w:eastAsia="pl-PL"/>
        </w:rPr>
        <w:t>ZAMAWIAJĄCEGO.</w:t>
      </w:r>
    </w:p>
    <w:p w:rsidR="00D221EA" w:rsidRPr="00D221EA" w:rsidRDefault="00D221EA" w:rsidP="00D221EA">
      <w:pPr>
        <w:spacing w:after="0" w:line="240" w:lineRule="auto"/>
        <w:rPr>
          <w:rFonts w:ascii="Times New Roman" w:eastAsia="Times New Roman" w:hAnsi="Times New Roman" w:cs="Times New Roman"/>
          <w:b/>
          <w:u w:val="single"/>
          <w:lang w:eastAsia="pl-PL"/>
        </w:rPr>
      </w:pPr>
    </w:p>
    <w:p w:rsidR="00D221EA" w:rsidRPr="00D221EA" w:rsidRDefault="00D221EA" w:rsidP="00D221EA">
      <w:pPr>
        <w:spacing w:after="0" w:line="240" w:lineRule="auto"/>
        <w:rPr>
          <w:rFonts w:ascii="Times New Roman" w:eastAsia="Times New Roman" w:hAnsi="Times New Roman" w:cs="Times New Roman"/>
          <w:b/>
          <w:u w:val="single"/>
          <w:lang w:eastAsia="pl-PL"/>
        </w:rPr>
      </w:pPr>
    </w:p>
    <w:p w:rsidR="00D221EA"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D221EA">
        <w:rPr>
          <w:rFonts w:ascii="Times New Roman" w:eastAsia="Times New Roman" w:hAnsi="Times New Roman" w:cs="Times New Roman"/>
          <w:b/>
          <w:bCs/>
          <w:u w:val="single"/>
          <w:lang w:eastAsia="pl-PL"/>
        </w:rPr>
        <w:sym w:font="Times New Roman" w:char="00A7"/>
      </w:r>
      <w:r w:rsidR="00102DAE">
        <w:rPr>
          <w:rFonts w:ascii="Times New Roman" w:eastAsia="Times New Roman" w:hAnsi="Times New Roman" w:cs="Times New Roman"/>
          <w:b/>
          <w:bCs/>
          <w:u w:val="single"/>
          <w:lang w:eastAsia="pl-PL"/>
        </w:rPr>
        <w:t xml:space="preserve"> </w:t>
      </w:r>
      <w:r w:rsidR="008B15E1">
        <w:rPr>
          <w:rFonts w:ascii="Times New Roman" w:eastAsia="Times New Roman" w:hAnsi="Times New Roman" w:cs="Times New Roman"/>
          <w:b/>
          <w:bCs/>
          <w:u w:val="single"/>
          <w:lang w:eastAsia="pl-PL"/>
        </w:rPr>
        <w:t>10</w:t>
      </w:r>
      <w:r w:rsidRPr="00D221EA">
        <w:rPr>
          <w:rFonts w:ascii="Times New Roman" w:eastAsia="Times New Roman" w:hAnsi="Times New Roman" w:cs="Times New Roman"/>
          <w:b/>
          <w:bCs/>
          <w:u w:val="single"/>
          <w:lang w:eastAsia="pl-PL"/>
        </w:rPr>
        <w:t>.   ZMIANA ZAWARTEJ UMOWY (ANEKS</w:t>
      </w:r>
      <w:r w:rsidRPr="00D221EA">
        <w:rPr>
          <w:rFonts w:ascii="Times New Roman" w:eastAsia="Times New Roman" w:hAnsi="Times New Roman" w:cs="Times New Roman"/>
          <w:b/>
          <w:bCs/>
          <w:iCs/>
          <w:u w:val="single"/>
          <w:lang w:eastAsia="pl-PL"/>
        </w:rPr>
        <w:t>)</w:t>
      </w:r>
    </w:p>
    <w:p w:rsidR="009A465D" w:rsidRPr="00D221EA" w:rsidRDefault="009A465D" w:rsidP="00D221EA">
      <w:pPr>
        <w:spacing w:after="0" w:line="240" w:lineRule="auto"/>
        <w:ind w:left="540" w:hanging="540"/>
        <w:jc w:val="both"/>
        <w:rPr>
          <w:rFonts w:ascii="Times New Roman" w:eastAsia="Times New Roman" w:hAnsi="Times New Roman" w:cs="Times New Roman"/>
          <w:b/>
          <w:bCs/>
          <w:iCs/>
          <w:u w:val="single"/>
          <w:lang w:eastAsia="pl-PL"/>
        </w:rPr>
      </w:pPr>
    </w:p>
    <w:p w:rsidR="00D221EA" w:rsidRPr="00D221EA" w:rsidRDefault="00D221EA" w:rsidP="00D221EA">
      <w:pPr>
        <w:tabs>
          <w:tab w:val="left" w:pos="284"/>
        </w:tabs>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b/>
          <w:bCs/>
          <w:iCs/>
          <w:lang w:eastAsia="pl-PL"/>
        </w:rPr>
        <w:t>1.</w:t>
      </w:r>
      <w:r w:rsidRPr="00D221EA">
        <w:rPr>
          <w:rFonts w:ascii="Times New Roman" w:eastAsia="Times New Roman" w:hAnsi="Times New Roman" w:cs="Times New Roman"/>
          <w:b/>
          <w:bCs/>
          <w:iCs/>
          <w:lang w:eastAsia="pl-PL"/>
        </w:rPr>
        <w:tab/>
      </w:r>
      <w:r w:rsidRPr="00D221EA">
        <w:rPr>
          <w:rFonts w:ascii="Times New Roman" w:eastAsia="Times New Roman" w:hAnsi="Times New Roman" w:cs="Times New Roman"/>
          <w:lang w:eastAsia="pl-PL"/>
        </w:rPr>
        <w:t>Wszelkie zmiany niniejszej Umowy wymagają pod rygorem nieważności formy pisemnej.</w:t>
      </w:r>
    </w:p>
    <w:p w:rsidR="00D221EA" w:rsidRPr="00D221EA" w:rsidRDefault="00D221EA" w:rsidP="00D221EA">
      <w:pPr>
        <w:tabs>
          <w:tab w:val="left" w:pos="284"/>
        </w:tabs>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ind w:left="284" w:hanging="284"/>
        <w:rPr>
          <w:rFonts w:ascii="Times New Roman" w:eastAsia="Times New Roman" w:hAnsi="Times New Roman" w:cs="Times New Roman"/>
          <w:b/>
          <w:bCs/>
          <w:lang w:eastAsia="pl-PL"/>
        </w:rPr>
      </w:pPr>
      <w:r w:rsidRPr="00D221EA">
        <w:rPr>
          <w:rFonts w:ascii="Times New Roman" w:eastAsia="Times New Roman" w:hAnsi="Times New Roman" w:cs="Times New Roman"/>
          <w:b/>
          <w:bCs/>
          <w:iCs/>
          <w:lang w:eastAsia="pl-PL"/>
        </w:rPr>
        <w:t>2.</w:t>
      </w:r>
      <w:r w:rsidRPr="00D221EA">
        <w:rPr>
          <w:rFonts w:ascii="Times New Roman" w:eastAsia="Times New Roman" w:hAnsi="Times New Roman" w:cs="Times New Roman"/>
          <w:b/>
          <w:bCs/>
          <w:iCs/>
          <w:lang w:eastAsia="pl-PL"/>
        </w:rPr>
        <w:tab/>
      </w:r>
      <w:r w:rsidRPr="00D221EA">
        <w:rPr>
          <w:rFonts w:ascii="Times New Roman" w:eastAsia="Times New Roman" w:hAnsi="Times New Roman" w:cs="Times New Roman"/>
          <w:lang w:eastAsia="pl-PL"/>
        </w:rPr>
        <w:t xml:space="preserve">Na podstawie art. 144, ust. 1 ustawy Prawo zamówień publicznych </w:t>
      </w: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 xml:space="preserve"> przewiduje zmiany zawartej Umowy w formie aneksu, w szczególności w następujących sytuacjach</w:t>
      </w:r>
      <w:r w:rsidRPr="00D221EA">
        <w:rPr>
          <w:rFonts w:ascii="Times New Roman" w:eastAsia="Times New Roman" w:hAnsi="Times New Roman" w:cs="Times New Roman"/>
          <w:bCs/>
          <w:lang w:eastAsia="pl-PL"/>
        </w:rPr>
        <w:t>:</w:t>
      </w:r>
      <w:r w:rsidRPr="00D221EA">
        <w:rPr>
          <w:rFonts w:ascii="Times New Roman" w:eastAsia="Times New Roman" w:hAnsi="Times New Roman" w:cs="Times New Roman"/>
          <w:b/>
          <w:bCs/>
          <w:lang w:eastAsia="pl-PL"/>
        </w:rPr>
        <w:t xml:space="preserve"> </w:t>
      </w:r>
    </w:p>
    <w:p w:rsidR="00D221EA" w:rsidRPr="00D221EA"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D221EA"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zmiany nazw, siedziby stron umowy, numerów kont bankowych,</w:t>
      </w:r>
    </w:p>
    <w:p w:rsidR="00D221EA" w:rsidRPr="00D221EA"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lang w:eastAsia="pl-PL"/>
        </w:rPr>
        <w:t>Warunkiem zmiany treści umowy jest podpisanie protokołu konieczności.</w:t>
      </w:r>
    </w:p>
    <w:p w:rsidR="00CE1779" w:rsidRPr="00D221EA" w:rsidRDefault="00CE1779"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1</w:t>
      </w:r>
      <w:r w:rsidR="008B15E1">
        <w:rPr>
          <w:rFonts w:ascii="Times New Roman" w:eastAsia="Times New Roman" w:hAnsi="Times New Roman" w:cs="Times New Roman"/>
          <w:b/>
          <w:u w:val="single"/>
          <w:lang w:eastAsia="pl-PL"/>
        </w:rPr>
        <w:t>1</w:t>
      </w:r>
      <w:r w:rsidRPr="00D221EA">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ab/>
        <w:t>POSTANOWIENIA KOŃCOWE</w:t>
      </w:r>
    </w:p>
    <w:p w:rsidR="000555F7" w:rsidRDefault="000555F7" w:rsidP="00D221EA">
      <w:pPr>
        <w:spacing w:after="0" w:line="240" w:lineRule="auto"/>
        <w:jc w:val="both"/>
        <w:rPr>
          <w:rFonts w:ascii="Times New Roman" w:eastAsia="Times New Roman" w:hAnsi="Times New Roman" w:cs="Times New Roman"/>
          <w:b/>
          <w:u w:val="single"/>
          <w:lang w:eastAsia="pl-PL"/>
        </w:rPr>
      </w:pPr>
    </w:p>
    <w:p w:rsidR="000555F7" w:rsidRPr="00D221EA" w:rsidRDefault="000555F7"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Ewentualne zmiany umowy muszą być uzgodnione przez obie strony w formie pisemnej pod rygorem nieważności.</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0555F7"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r>
    </w:p>
    <w:p w:rsidR="000555F7" w:rsidRDefault="000555F7" w:rsidP="00D221EA">
      <w:pPr>
        <w:spacing w:after="0" w:line="240" w:lineRule="auto"/>
        <w:jc w:val="both"/>
        <w:rPr>
          <w:rFonts w:ascii="Times New Roman" w:eastAsia="Times New Roman" w:hAnsi="Times New Roman" w:cs="Times New Roman"/>
          <w:lang w:eastAsia="pl-PL"/>
        </w:rPr>
      </w:pPr>
    </w:p>
    <w:p w:rsidR="00D221EA" w:rsidRPr="00D221EA" w:rsidRDefault="000555F7"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D221EA" w:rsidRPr="00D221EA">
        <w:rPr>
          <w:rFonts w:ascii="Times New Roman" w:eastAsia="Times New Roman" w:hAnsi="Times New Roman" w:cs="Times New Roman"/>
          <w:b/>
          <w:lang w:eastAsia="pl-PL"/>
        </w:rPr>
        <w:t>WYKONAWCA:</w:t>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t>ZAMAWIAJĄCY:</w:t>
      </w: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lang w:eastAsia="pl-PL"/>
        </w:rPr>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rPr>
          <w:rFonts w:ascii="Calibri" w:eastAsia="Times New Roman" w:hAnsi="Calibri" w:cs="Times New Roman"/>
          <w:color w:val="000000"/>
          <w:sz w:val="20"/>
          <w:szCs w:val="20"/>
          <w:lang w:eastAsia="pl-PL"/>
        </w:rPr>
      </w:pPr>
    </w:p>
    <w:p w:rsidR="00D221EA" w:rsidRDefault="00D221EA"/>
    <w:sectPr w:rsidR="00D221EA" w:rsidSect="00357EA9">
      <w:footerReference w:type="default" r:id="rId1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23C" w:rsidRDefault="003D323C">
      <w:pPr>
        <w:spacing w:after="0" w:line="240" w:lineRule="auto"/>
      </w:pPr>
      <w:r>
        <w:separator/>
      </w:r>
    </w:p>
  </w:endnote>
  <w:endnote w:type="continuationSeparator" w:id="0">
    <w:p w:rsidR="003D323C" w:rsidRDefault="003D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20687"/>
      <w:docPartObj>
        <w:docPartGallery w:val="Page Numbers (Bottom of Page)"/>
        <w:docPartUnique/>
      </w:docPartObj>
    </w:sdtPr>
    <w:sdtEndPr/>
    <w:sdtContent>
      <w:p w:rsidR="003D28F5" w:rsidRDefault="003D28F5">
        <w:pPr>
          <w:pStyle w:val="Stopka"/>
          <w:jc w:val="center"/>
        </w:pPr>
        <w:r>
          <w:fldChar w:fldCharType="begin"/>
        </w:r>
        <w:r>
          <w:instrText>PAGE   \* MERGEFORMAT</w:instrText>
        </w:r>
        <w:r>
          <w:fldChar w:fldCharType="separate"/>
        </w:r>
        <w:r w:rsidR="00A54B23">
          <w:rPr>
            <w:noProof/>
          </w:rPr>
          <w:t>12</w:t>
        </w:r>
        <w:r>
          <w:fldChar w:fldCharType="end"/>
        </w:r>
      </w:p>
    </w:sdtContent>
  </w:sdt>
  <w:p w:rsidR="003D28F5" w:rsidRDefault="003D28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23C" w:rsidRDefault="003D323C">
      <w:pPr>
        <w:spacing w:after="0" w:line="240" w:lineRule="auto"/>
      </w:pPr>
      <w:r>
        <w:separator/>
      </w:r>
    </w:p>
  </w:footnote>
  <w:footnote w:type="continuationSeparator" w:id="0">
    <w:p w:rsidR="003D323C" w:rsidRDefault="003D3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0">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0"/>
  </w:num>
  <w:num w:numId="3">
    <w:abstractNumId w:val="7"/>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0"/>
  </w:num>
  <w:num w:numId="8">
    <w:abstractNumId w:val="19"/>
  </w:num>
  <w:num w:numId="9">
    <w:abstractNumId w:val="9"/>
  </w:num>
  <w:num w:numId="10">
    <w:abstractNumId w:val="4"/>
  </w:num>
  <w:num w:numId="11">
    <w:abstractNumId w:val="15"/>
  </w:num>
  <w:num w:numId="12">
    <w:abstractNumId w:val="5"/>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22"/>
  </w:num>
  <w:num w:numId="18">
    <w:abstractNumId w:val="17"/>
  </w:num>
  <w:num w:numId="19">
    <w:abstractNumId w:val="13"/>
  </w:num>
  <w:num w:numId="20">
    <w:abstractNumId w:val="11"/>
  </w:num>
  <w:num w:numId="21">
    <w:abstractNumId w:val="21"/>
  </w:num>
  <w:num w:numId="22">
    <w:abstractNumId w:val="2"/>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34757"/>
    <w:rsid w:val="0005058D"/>
    <w:rsid w:val="000555F7"/>
    <w:rsid w:val="00057C40"/>
    <w:rsid w:val="00062C05"/>
    <w:rsid w:val="0009462A"/>
    <w:rsid w:val="000A47E3"/>
    <w:rsid w:val="000B35B5"/>
    <w:rsid w:val="000E5BBD"/>
    <w:rsid w:val="00102DAE"/>
    <w:rsid w:val="001147EB"/>
    <w:rsid w:val="00127451"/>
    <w:rsid w:val="0013202D"/>
    <w:rsid w:val="0015429A"/>
    <w:rsid w:val="001C6EA6"/>
    <w:rsid w:val="001E3837"/>
    <w:rsid w:val="00212E71"/>
    <w:rsid w:val="00213A2E"/>
    <w:rsid w:val="002207D8"/>
    <w:rsid w:val="00225CF7"/>
    <w:rsid w:val="002434FD"/>
    <w:rsid w:val="00255CC0"/>
    <w:rsid w:val="002627ED"/>
    <w:rsid w:val="0026398E"/>
    <w:rsid w:val="002A12E2"/>
    <w:rsid w:val="002A2CA1"/>
    <w:rsid w:val="002B6E5F"/>
    <w:rsid w:val="002D0C75"/>
    <w:rsid w:val="002D5104"/>
    <w:rsid w:val="002F6E56"/>
    <w:rsid w:val="0031027D"/>
    <w:rsid w:val="00315A8F"/>
    <w:rsid w:val="003275EF"/>
    <w:rsid w:val="00346E36"/>
    <w:rsid w:val="00350416"/>
    <w:rsid w:val="00357EA9"/>
    <w:rsid w:val="003B678D"/>
    <w:rsid w:val="003C135E"/>
    <w:rsid w:val="003C4272"/>
    <w:rsid w:val="003D28F5"/>
    <w:rsid w:val="003D323C"/>
    <w:rsid w:val="003E588A"/>
    <w:rsid w:val="00403209"/>
    <w:rsid w:val="004079BB"/>
    <w:rsid w:val="00420CD1"/>
    <w:rsid w:val="00427C3B"/>
    <w:rsid w:val="004332D5"/>
    <w:rsid w:val="004438A1"/>
    <w:rsid w:val="00460349"/>
    <w:rsid w:val="00481A5D"/>
    <w:rsid w:val="004B2ECB"/>
    <w:rsid w:val="004D4685"/>
    <w:rsid w:val="005062E2"/>
    <w:rsid w:val="00524DC7"/>
    <w:rsid w:val="00537D5F"/>
    <w:rsid w:val="00541704"/>
    <w:rsid w:val="00556F78"/>
    <w:rsid w:val="00560277"/>
    <w:rsid w:val="0056705D"/>
    <w:rsid w:val="005714D8"/>
    <w:rsid w:val="0059516A"/>
    <w:rsid w:val="005962CE"/>
    <w:rsid w:val="005A397E"/>
    <w:rsid w:val="005C0536"/>
    <w:rsid w:val="005C15E8"/>
    <w:rsid w:val="005C4CC1"/>
    <w:rsid w:val="005D0D5F"/>
    <w:rsid w:val="005D1C33"/>
    <w:rsid w:val="005E4FEE"/>
    <w:rsid w:val="00616442"/>
    <w:rsid w:val="00641C0C"/>
    <w:rsid w:val="00644AED"/>
    <w:rsid w:val="0065519E"/>
    <w:rsid w:val="00661692"/>
    <w:rsid w:val="00670310"/>
    <w:rsid w:val="0068044E"/>
    <w:rsid w:val="00681421"/>
    <w:rsid w:val="0069027F"/>
    <w:rsid w:val="00697DDD"/>
    <w:rsid w:val="006A26E1"/>
    <w:rsid w:val="006A3CF5"/>
    <w:rsid w:val="006A760D"/>
    <w:rsid w:val="006D42B1"/>
    <w:rsid w:val="006D5E71"/>
    <w:rsid w:val="006D5F10"/>
    <w:rsid w:val="006E3309"/>
    <w:rsid w:val="0072019A"/>
    <w:rsid w:val="00724966"/>
    <w:rsid w:val="0074612F"/>
    <w:rsid w:val="00766C86"/>
    <w:rsid w:val="00777ED9"/>
    <w:rsid w:val="0078273C"/>
    <w:rsid w:val="007C2B9D"/>
    <w:rsid w:val="007F5601"/>
    <w:rsid w:val="00815B25"/>
    <w:rsid w:val="00840F73"/>
    <w:rsid w:val="00843939"/>
    <w:rsid w:val="008471BB"/>
    <w:rsid w:val="00852A09"/>
    <w:rsid w:val="008569E5"/>
    <w:rsid w:val="0086790B"/>
    <w:rsid w:val="00875137"/>
    <w:rsid w:val="008B15E1"/>
    <w:rsid w:val="008B6F4C"/>
    <w:rsid w:val="008C1672"/>
    <w:rsid w:val="008C70A5"/>
    <w:rsid w:val="008D2E29"/>
    <w:rsid w:val="00900DF2"/>
    <w:rsid w:val="0092599A"/>
    <w:rsid w:val="0093441E"/>
    <w:rsid w:val="00954455"/>
    <w:rsid w:val="00975E93"/>
    <w:rsid w:val="00991F34"/>
    <w:rsid w:val="00992ED0"/>
    <w:rsid w:val="009A465D"/>
    <w:rsid w:val="009B0406"/>
    <w:rsid w:val="009C255A"/>
    <w:rsid w:val="009C4412"/>
    <w:rsid w:val="009E1D73"/>
    <w:rsid w:val="009F3432"/>
    <w:rsid w:val="009F5DBB"/>
    <w:rsid w:val="00A042ED"/>
    <w:rsid w:val="00A26E31"/>
    <w:rsid w:val="00A3459E"/>
    <w:rsid w:val="00A43842"/>
    <w:rsid w:val="00A4503E"/>
    <w:rsid w:val="00A52600"/>
    <w:rsid w:val="00A54B23"/>
    <w:rsid w:val="00A64AD2"/>
    <w:rsid w:val="00A77AD1"/>
    <w:rsid w:val="00A84D05"/>
    <w:rsid w:val="00AA5226"/>
    <w:rsid w:val="00B30965"/>
    <w:rsid w:val="00B30ADE"/>
    <w:rsid w:val="00B34D16"/>
    <w:rsid w:val="00B5669C"/>
    <w:rsid w:val="00BA5EDA"/>
    <w:rsid w:val="00BA727B"/>
    <w:rsid w:val="00BB09F9"/>
    <w:rsid w:val="00BF18AC"/>
    <w:rsid w:val="00BF7E75"/>
    <w:rsid w:val="00C512CB"/>
    <w:rsid w:val="00C65B50"/>
    <w:rsid w:val="00CB5E03"/>
    <w:rsid w:val="00CC2A57"/>
    <w:rsid w:val="00CC366B"/>
    <w:rsid w:val="00CE1779"/>
    <w:rsid w:val="00CF62D8"/>
    <w:rsid w:val="00D219E3"/>
    <w:rsid w:val="00D221EA"/>
    <w:rsid w:val="00D64B87"/>
    <w:rsid w:val="00D9419F"/>
    <w:rsid w:val="00DA2945"/>
    <w:rsid w:val="00DA2DC6"/>
    <w:rsid w:val="00DA4EA5"/>
    <w:rsid w:val="00DC6F23"/>
    <w:rsid w:val="00DE1B62"/>
    <w:rsid w:val="00DE268F"/>
    <w:rsid w:val="00E00FCD"/>
    <w:rsid w:val="00E22995"/>
    <w:rsid w:val="00E4145C"/>
    <w:rsid w:val="00E41AF8"/>
    <w:rsid w:val="00E46BD4"/>
    <w:rsid w:val="00E579CA"/>
    <w:rsid w:val="00E73F5F"/>
    <w:rsid w:val="00E8436A"/>
    <w:rsid w:val="00EC4219"/>
    <w:rsid w:val="00EC62A3"/>
    <w:rsid w:val="00EE3BAB"/>
    <w:rsid w:val="00EF01E6"/>
    <w:rsid w:val="00EF1068"/>
    <w:rsid w:val="00EF15B5"/>
    <w:rsid w:val="00EF7CE4"/>
    <w:rsid w:val="00F140F5"/>
    <w:rsid w:val="00F2467E"/>
    <w:rsid w:val="00F42991"/>
    <w:rsid w:val="00F45A14"/>
    <w:rsid w:val="00F56745"/>
    <w:rsid w:val="00F740AA"/>
    <w:rsid w:val="00F9097F"/>
    <w:rsid w:val="00FB1C47"/>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99"/>
    <w:qFormat/>
    <w:rsid w:val="00212E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22"/>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18070</Words>
  <Characters>108426</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126244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3</cp:revision>
  <cp:lastPrinted>2017-03-01T12:06:00Z</cp:lastPrinted>
  <dcterms:created xsi:type="dcterms:W3CDTF">2017-03-06T13:04:00Z</dcterms:created>
  <dcterms:modified xsi:type="dcterms:W3CDTF">2017-03-07T12:41:00Z</dcterms:modified>
</cp:coreProperties>
</file>