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2019 r. poz. 2019</w:t>
      </w:r>
      <w:r w:rsidR="00A7692B" w:rsidRPr="00502283">
        <w:rPr>
          <w:rStyle w:val="CharStyle8"/>
          <w:rFonts w:ascii="Times New Roman" w:hAnsi="Times New Roman"/>
          <w:color w:val="000000"/>
          <w:sz w:val="24"/>
        </w:rPr>
        <w:t>ze zm.</w:t>
      </w:r>
      <w:r w:rsidRPr="00A86075">
        <w:rPr>
          <w:rStyle w:val="CharStyle8"/>
          <w:rFonts w:ascii="Times New Roman" w:hAnsi="Times New Roman"/>
          <w:color w:val="000000"/>
          <w:sz w:val="24"/>
        </w:rPr>
        <w:t xml:space="preserve">) - dalej </w:t>
      </w:r>
      <w:proofErr w:type="spellStart"/>
      <w:r w:rsidRPr="00A86075">
        <w:rPr>
          <w:rStyle w:val="CharStyle8"/>
          <w:rFonts w:ascii="Times New Roman" w:hAnsi="Times New Roman"/>
          <w:color w:val="000000"/>
          <w:sz w:val="24"/>
        </w:rPr>
        <w:t>p.z.p</w:t>
      </w:r>
      <w:proofErr w:type="spellEnd"/>
      <w:r w:rsidRPr="00A86075">
        <w:rPr>
          <w:rStyle w:val="CharStyle8"/>
          <w:rFonts w:ascii="Times New Roman" w:hAnsi="Times New Roman"/>
          <w:color w:val="000000"/>
          <w:sz w:val="24"/>
        </w:rPr>
        <w:t xml:space="preserve">. pn. </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A86075" w:rsidRPr="00A86075" w:rsidRDefault="00A86075" w:rsidP="00A86075">
      <w:pPr>
        <w:pStyle w:val="Style2"/>
        <w:shd w:val="clear" w:color="auto" w:fill="auto"/>
        <w:spacing w:before="0" w:after="0" w:line="276" w:lineRule="auto"/>
        <w:ind w:firstLine="0"/>
        <w:rPr>
          <w:rFonts w:ascii="Times New Roman" w:hAnsi="Times New Roman"/>
          <w:color w:val="000000"/>
          <w:sz w:val="24"/>
        </w:rPr>
      </w:pPr>
      <w:r w:rsidRPr="00A86075">
        <w:rPr>
          <w:rFonts w:ascii="Times New Roman" w:hAnsi="Times New Roman"/>
          <w:b/>
          <w:sz w:val="24"/>
        </w:rPr>
        <w:t>Dostawa ultra-</w:t>
      </w:r>
      <w:proofErr w:type="spellStart"/>
      <w:r w:rsidRPr="00A86075">
        <w:rPr>
          <w:rFonts w:ascii="Times New Roman" w:hAnsi="Times New Roman"/>
          <w:b/>
          <w:sz w:val="24"/>
        </w:rPr>
        <w:t>niskotłowego</w:t>
      </w:r>
      <w:proofErr w:type="spellEnd"/>
      <w:r w:rsidRPr="00A86075">
        <w:rPr>
          <w:rFonts w:ascii="Times New Roman" w:hAnsi="Times New Roman"/>
          <w:b/>
          <w:sz w:val="24"/>
        </w:rPr>
        <w:t xml:space="preserve"> licznika </w:t>
      </w:r>
      <w:proofErr w:type="spellStart"/>
      <w:r w:rsidRPr="00A86075">
        <w:rPr>
          <w:rFonts w:ascii="Times New Roman" w:hAnsi="Times New Roman"/>
          <w:b/>
          <w:sz w:val="24"/>
        </w:rPr>
        <w:t>ciekłoscyntylacyjnego</w:t>
      </w:r>
      <w:proofErr w:type="spellEnd"/>
      <w:r w:rsidRPr="00A86075">
        <w:rPr>
          <w:rFonts w:ascii="Times New Roman" w:hAnsi="Times New Roman"/>
          <w:b/>
          <w:sz w:val="24"/>
        </w:rPr>
        <w:t xml:space="preserve"> promieniowania beta, alfa </w:t>
      </w:r>
      <w:r w:rsidRPr="00A86075">
        <w:rPr>
          <w:rFonts w:ascii="Times New Roman" w:hAnsi="Times New Roman"/>
          <w:b/>
          <w:sz w:val="24"/>
        </w:rPr>
        <w:br/>
        <w:t>i gamma z układem automatycznej kalibracji,  zestawem nietłumionych standardów do kalibracji aparat</w:t>
      </w:r>
      <w:r>
        <w:rPr>
          <w:rFonts w:ascii="Times New Roman" w:hAnsi="Times New Roman"/>
          <w:b/>
          <w:sz w:val="24"/>
        </w:rPr>
        <w:t xml:space="preserve">u, dedykowanym oprogramowaniem </w:t>
      </w:r>
      <w:r w:rsidRPr="00A86075">
        <w:rPr>
          <w:rFonts w:ascii="Times New Roman" w:hAnsi="Times New Roman"/>
          <w:b/>
          <w:sz w:val="24"/>
        </w:rPr>
        <w:t>oraz akcesoriami</w:t>
      </w:r>
    </w:p>
    <w:p w:rsidR="009754C0" w:rsidRPr="008261B9" w:rsidRDefault="009754C0" w:rsidP="009754C0">
      <w:pPr>
        <w:jc w:val="center"/>
        <w:rPr>
          <w:rFonts w:ascii="Times New Roman" w:hAnsi="Times New Roman" w:cs="Times New Roman"/>
          <w:sz w:val="24"/>
          <w:szCs w:val="24"/>
          <w:lang w:eastAsia="pl-PL"/>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r>
        <w:rPr>
          <w:noProof/>
          <w:lang w:eastAsia="pl-PL"/>
        </w:rPr>
        <w:drawing>
          <wp:inline distT="0" distB="0" distL="0" distR="0" wp14:anchorId="3B6E5482" wp14:editId="12ACD818">
            <wp:extent cx="5684520" cy="57975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p>
    <w:p w:rsidR="00A86075" w:rsidRPr="00226B3C" w:rsidRDefault="00A86075"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6075" w:rsidRPr="00226B3C" w:rsidRDefault="00A86075" w:rsidP="00A86075">
      <w:pPr>
        <w:pStyle w:val="Nagwek"/>
        <w:ind w:left="284"/>
        <w:jc w:val="center"/>
        <w:rPr>
          <w:b/>
          <w:sz w:val="18"/>
          <w:szCs w:val="18"/>
        </w:rPr>
      </w:pP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4A7AFC" w:rsidRPr="008261B9" w:rsidRDefault="004A7AFC"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3E5E59">
      <w:pPr>
        <w:pStyle w:val="Akapitzlist"/>
        <w:numPr>
          <w:ilvl w:val="0"/>
          <w:numId w:val="8"/>
        </w:numPr>
        <w:jc w:val="both"/>
        <w:rPr>
          <w:b/>
          <w:bCs/>
          <w:sz w:val="24"/>
          <w:szCs w:val="24"/>
        </w:rPr>
      </w:pPr>
      <w:r w:rsidRPr="008261B9">
        <w:rPr>
          <w:sz w:val="24"/>
          <w:szCs w:val="24"/>
        </w:rPr>
        <w:t xml:space="preserve">Postanowienia SWZ </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8  </w:t>
      </w:r>
      <w:r w:rsidRPr="003E5E59">
        <w:rPr>
          <w:bCs/>
          <w:sz w:val="24"/>
          <w:lang w:eastAsia="ar-SA"/>
        </w:rPr>
        <w:t>Oświadczenie Wykonawcy o aktualności informacji zawartych w oświadczeniu, o którym mowa w art. 125 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674C04" w:rsidRDefault="00674C04" w:rsidP="002C07A1">
      <w:pPr>
        <w:spacing w:after="0" w:line="240" w:lineRule="auto"/>
        <w:rPr>
          <w:rFonts w:ascii="Times New Roman" w:hAnsi="Times New Roman" w:cs="Times New Roman"/>
          <w:sz w:val="24"/>
          <w:szCs w:val="24"/>
          <w:lang w:eastAsia="pl-PL"/>
        </w:rPr>
      </w:pPr>
    </w:p>
    <w:p w:rsidR="00130ACE" w:rsidRDefault="00130ACE"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10"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9D2E44" w:rsidRPr="008261B9">
        <w:rPr>
          <w:rFonts w:ascii="Times New Roman" w:hAnsi="Times New Roman" w:cs="Times New Roman"/>
          <w:sz w:val="24"/>
          <w:szCs w:val="24"/>
          <w:lang w:eastAsia="pl-PL"/>
        </w:rPr>
        <w:t>551</w:t>
      </w:r>
      <w:r w:rsidR="00A86075">
        <w:rPr>
          <w:rFonts w:ascii="Times New Roman" w:hAnsi="Times New Roman" w:cs="Times New Roman"/>
          <w:sz w:val="24"/>
          <w:szCs w:val="24"/>
          <w:lang w:eastAsia="pl-PL"/>
        </w:rPr>
        <w:t>2</w:t>
      </w:r>
      <w:r w:rsidR="009754C0" w:rsidRPr="008261B9">
        <w:rPr>
          <w:rFonts w:ascii="Times New Roman" w:hAnsi="Times New Roman" w:cs="Times New Roman"/>
          <w:sz w:val="24"/>
          <w:szCs w:val="24"/>
          <w:lang w:eastAsia="pl-PL"/>
        </w:rPr>
        <w:t>/</w:t>
      </w:r>
      <w:r w:rsidR="009D2E44" w:rsidRPr="008261B9">
        <w:rPr>
          <w:rFonts w:ascii="Times New Roman" w:hAnsi="Times New Roman" w:cs="Times New Roman"/>
          <w:sz w:val="24"/>
          <w:szCs w:val="24"/>
          <w:lang w:eastAsia="pl-PL"/>
        </w:rPr>
        <w:t>SK</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r w:rsidR="009754C0" w:rsidRPr="008261B9">
        <w:rPr>
          <w:rFonts w:ascii="Times New Roman" w:hAnsi="Times New Roman" w:cs="Times New Roman"/>
          <w:sz w:val="24"/>
          <w:szCs w:val="24"/>
          <w:lang w:eastAsia="pl-PL"/>
        </w:rPr>
        <w:t>/</w:t>
      </w:r>
      <w:bookmarkEnd w:id="0"/>
      <w:r w:rsidR="00A86075">
        <w:rPr>
          <w:rFonts w:ascii="Times New Roman" w:hAnsi="Times New Roman" w:cs="Times New Roman"/>
          <w:sz w:val="24"/>
          <w:szCs w:val="24"/>
          <w:lang w:eastAsia="pl-PL"/>
        </w:rPr>
        <w:t>BCR</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AF67BA" w:rsidP="003105C7">
      <w:pPr>
        <w:spacing w:after="0" w:line="240" w:lineRule="auto"/>
        <w:ind w:left="708"/>
        <w:rPr>
          <w:rFonts w:ascii="Times New Roman" w:hAnsi="Times New Roman" w:cs="Times New Roman"/>
          <w:b/>
          <w:sz w:val="24"/>
          <w:szCs w:val="24"/>
          <w:lang w:eastAsia="pl-PL"/>
        </w:rPr>
      </w:pPr>
      <w:hyperlink r:id="rId11"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2" w:history="1">
        <w:r w:rsidR="009D2E44" w:rsidRPr="008261B9">
          <w:rPr>
            <w:rStyle w:val="Hipercze"/>
            <w:rFonts w:ascii="Times New Roman" w:hAnsi="Times New Roman"/>
            <w:b/>
            <w:sz w:val="24"/>
            <w:szCs w:val="24"/>
            <w:lang w:eastAsia="pl-PL"/>
          </w:rPr>
          <w:t>skolinska@gig.eu</w:t>
        </w:r>
      </w:hyperlink>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 strony internetowej prowadzonego postępowania:</w:t>
      </w:r>
    </w:p>
    <w:p w:rsidR="00945103" w:rsidRPr="00EA0DB6" w:rsidRDefault="00EA0DB6" w:rsidP="003105C7">
      <w:pPr>
        <w:spacing w:after="0" w:line="240" w:lineRule="auto"/>
        <w:ind w:left="708"/>
        <w:rPr>
          <w:rFonts w:ascii="Times New Roman" w:hAnsi="Times New Roman" w:cs="Times New Roman"/>
          <w:b/>
          <w:sz w:val="24"/>
        </w:rPr>
      </w:pPr>
      <w:hyperlink r:id="rId13" w:history="1">
        <w:r w:rsidRPr="00EA0DB6">
          <w:rPr>
            <w:rStyle w:val="Hipercze"/>
            <w:rFonts w:ascii="Times New Roman" w:hAnsi="Times New Roman"/>
            <w:b/>
            <w:sz w:val="24"/>
          </w:rPr>
          <w:t>http://bip.gig.eu/przetarg/2853/dostawa-ultra-niskotlowego-licznika-ciekloscyntylacyjnego-promieniowania-beta-alfa-i-gamma-z-ukladem-automatycznej-kalibracji-zestawem-nietlumionych-standardow-do-kalibracji-aparatu-dedykowanym-oprogramowaniem-oraz-akcesoriami</w:t>
        </w:r>
      </w:hyperlink>
    </w:p>
    <w:p w:rsidR="00EA0DB6" w:rsidRPr="00EA0DB6" w:rsidRDefault="00EA0DB6"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8261B9" w:rsidRDefault="001C7B8E" w:rsidP="00AA241D">
      <w:pPr>
        <w:spacing w:after="0" w:line="240" w:lineRule="auto"/>
        <w:rPr>
          <w:rFonts w:ascii="Times New Roman" w:hAnsi="Times New Roman" w:cs="Times New Roman"/>
          <w:b/>
          <w:sz w:val="24"/>
          <w:szCs w:val="24"/>
          <w:lang w:eastAsia="pl-PL"/>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na stronie internetowej: </w:t>
      </w:r>
    </w:p>
    <w:p w:rsidR="00EA0DB6" w:rsidRPr="00EA0DB6" w:rsidRDefault="00EA0DB6" w:rsidP="00EA0DB6">
      <w:pPr>
        <w:spacing w:after="0" w:line="240" w:lineRule="auto"/>
        <w:rPr>
          <w:rFonts w:ascii="Times New Roman" w:hAnsi="Times New Roman" w:cs="Times New Roman"/>
          <w:b/>
          <w:sz w:val="24"/>
        </w:rPr>
      </w:pPr>
      <w:hyperlink r:id="rId14" w:history="1">
        <w:r w:rsidRPr="00EA0DB6">
          <w:rPr>
            <w:rStyle w:val="Hipercze"/>
            <w:rFonts w:ascii="Times New Roman" w:hAnsi="Times New Roman"/>
            <w:b/>
            <w:sz w:val="24"/>
          </w:rPr>
          <w:t>http://bip.gig.eu/przetarg/2853/dostawa-ultra-niskotlowego-licznika-ciekloscyntylacyjnego-promieniowania-beta-alfa-i-gamma-z-ukladem-automatycznej-kalibracji-zestawem-nietlumionych-standardow-do-kalibracji-aparatu-dedykowanym-oprogramowaniem-oraz-akcesoriami</w:t>
        </w:r>
      </w:hyperlink>
    </w:p>
    <w:p w:rsidR="00913BFF" w:rsidRPr="00913BFF" w:rsidRDefault="00913BFF" w:rsidP="00913BFF">
      <w:pPr>
        <w:spacing w:after="0" w:line="240" w:lineRule="auto"/>
        <w:rPr>
          <w:rFonts w:ascii="Times New Roman" w:hAnsi="Times New Roman" w:cs="Times New Roman"/>
          <w:b/>
          <w:sz w:val="24"/>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 xml:space="preserve">(Dz. U. z 2019 r. poz. 2019 ze zm.) zwanej dalej "ustawą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xml:space="preserve">. lub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 oraz niniejszej Specyfikacji Warunków Zamówienia, zwaną dalej "SWZ".</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3 ust. 2 </w:t>
      </w:r>
      <w:proofErr w:type="spellStart"/>
      <w:r w:rsidRPr="00502283">
        <w:rPr>
          <w:rStyle w:val="CharStyle8"/>
          <w:rFonts w:ascii="Times New Roman" w:hAnsi="Times New Roman"/>
          <w:color w:val="000000"/>
          <w:sz w:val="24"/>
        </w:rPr>
        <w:t>p.z.p</w:t>
      </w:r>
      <w:proofErr w:type="spellEnd"/>
      <w:r w:rsidRPr="00502283">
        <w:rPr>
          <w:rStyle w:val="CharStyle8"/>
          <w:rFonts w:ascii="Times New Roman" w:hAnsi="Times New Roman"/>
          <w:color w:val="000000"/>
          <w:sz w:val="24"/>
        </w:rPr>
        <w:t>.</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Pr="00502283">
        <w:rPr>
          <w:rStyle w:val="CharStyle8"/>
          <w:rFonts w:ascii="Times New Roman" w:hAnsi="Times New Roman"/>
          <w:color w:val="000000"/>
          <w:sz w:val="24"/>
        </w:rPr>
        <w:t xml:space="preserve">139 ust. 1 ustawy </w:t>
      </w:r>
      <w:proofErr w:type="spellStart"/>
      <w:r w:rsidR="00FA1284" w:rsidRPr="00502283">
        <w:rPr>
          <w:rStyle w:val="CharStyle8"/>
          <w:rFonts w:ascii="Times New Roman" w:hAnsi="Times New Roman"/>
          <w:color w:val="000000"/>
          <w:sz w:val="24"/>
        </w:rPr>
        <w:t>p.z.p</w:t>
      </w:r>
      <w:proofErr w:type="spellEnd"/>
      <w:r w:rsidR="00FA1284" w:rsidRPr="00502283">
        <w:rPr>
          <w:rStyle w:val="CharStyle8"/>
          <w:rFonts w:ascii="Times New Roman" w:hAnsi="Times New Roman"/>
          <w:color w:val="000000"/>
          <w:sz w:val="24"/>
        </w:rPr>
        <w:t>.</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 xml:space="preserve">257 </w:t>
      </w:r>
      <w:proofErr w:type="spellStart"/>
      <w:r w:rsidR="00FA1284" w:rsidRPr="005C1096">
        <w:rPr>
          <w:rStyle w:val="CharStyle8"/>
          <w:rFonts w:ascii="Times New Roman" w:hAnsi="Times New Roman"/>
          <w:color w:val="000000"/>
          <w:sz w:val="24"/>
        </w:rPr>
        <w:t>p.z.p</w:t>
      </w:r>
      <w:proofErr w:type="spellEnd"/>
      <w:r w:rsidR="00FA1284" w:rsidRPr="005C1096">
        <w:rPr>
          <w:rStyle w:val="CharStyle8"/>
          <w:rFonts w:ascii="Times New Roman" w:hAnsi="Times New Roman"/>
          <w:color w:val="000000"/>
          <w:sz w:val="24"/>
        </w:rPr>
        <w:t>.</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5C1096" w:rsidRPr="005C1096" w:rsidRDefault="005C1096" w:rsidP="005C1096">
      <w:pPr>
        <w:pStyle w:val="Style2"/>
        <w:shd w:val="clear" w:color="auto" w:fill="auto"/>
        <w:tabs>
          <w:tab w:val="left" w:pos="446"/>
        </w:tabs>
        <w:spacing w:before="0" w:after="0" w:line="240" w:lineRule="auto"/>
        <w:ind w:left="500" w:firstLine="0"/>
        <w:jc w:val="both"/>
        <w:rPr>
          <w:rFonts w:ascii="Times New Roman" w:hAnsi="Times New Roman"/>
          <w:sz w:val="24"/>
        </w:rPr>
      </w:pPr>
    </w:p>
    <w:p w:rsidR="00666AEA" w:rsidRDefault="00666AEA" w:rsidP="00FF3BE5">
      <w:pPr>
        <w:spacing w:after="0" w:line="240" w:lineRule="auto"/>
        <w:rPr>
          <w:rFonts w:ascii="Times New Roman" w:hAnsi="Times New Roman" w:cs="Times New Roman"/>
          <w:b/>
          <w:bCs/>
          <w:sz w:val="24"/>
          <w:szCs w:val="24"/>
          <w:lang w:eastAsia="pl-PL"/>
        </w:rPr>
      </w:pP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lastRenderedPageBreak/>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9754C0" w:rsidRDefault="008644D8" w:rsidP="001C7B8E">
      <w:pPr>
        <w:spacing w:after="0" w:line="240" w:lineRule="auto"/>
        <w:jc w:val="both"/>
        <w:rPr>
          <w:rFonts w:ascii="Times New Roman" w:hAnsi="Times New Roman" w:cs="Times New Roman"/>
          <w:b/>
          <w:sz w:val="24"/>
          <w:szCs w:val="24"/>
        </w:rPr>
      </w:pPr>
      <w:bookmarkStart w:id="1" w:name="_Hlk58914628"/>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t>
      </w:r>
      <w:bookmarkStart w:id="2" w:name="_Hlk59535614"/>
      <w:r w:rsidR="00386511" w:rsidRPr="008261B9">
        <w:rPr>
          <w:rFonts w:ascii="Times New Roman" w:hAnsi="Times New Roman" w:cs="Times New Roman"/>
          <w:sz w:val="24"/>
          <w:szCs w:val="24"/>
        </w:rPr>
        <w:t xml:space="preserve">Przedmiotem zamówienia jest </w:t>
      </w:r>
      <w:proofErr w:type="spellStart"/>
      <w:r w:rsidR="00386511" w:rsidRPr="008261B9">
        <w:rPr>
          <w:rFonts w:ascii="Times New Roman" w:hAnsi="Times New Roman" w:cs="Times New Roman"/>
          <w:b/>
          <w:sz w:val="24"/>
          <w:szCs w:val="24"/>
        </w:rPr>
        <w:t>dostawa</w:t>
      </w:r>
      <w:r w:rsidR="00B5472B" w:rsidRPr="00A86075">
        <w:rPr>
          <w:rFonts w:ascii="Times New Roman" w:hAnsi="Times New Roman" w:cs="Times New Roman"/>
          <w:b/>
          <w:sz w:val="24"/>
          <w:szCs w:val="20"/>
        </w:rPr>
        <w:t>ultra-niskotłowego</w:t>
      </w:r>
      <w:proofErr w:type="spellEnd"/>
      <w:r w:rsidR="00B5472B" w:rsidRPr="00A86075">
        <w:rPr>
          <w:rFonts w:ascii="Times New Roman" w:hAnsi="Times New Roman" w:cs="Times New Roman"/>
          <w:b/>
          <w:sz w:val="24"/>
          <w:szCs w:val="20"/>
        </w:rPr>
        <w:t xml:space="preserve"> licznika </w:t>
      </w:r>
      <w:proofErr w:type="spellStart"/>
      <w:r w:rsidR="00B5472B" w:rsidRPr="00A86075">
        <w:rPr>
          <w:rFonts w:ascii="Times New Roman" w:hAnsi="Times New Roman" w:cs="Times New Roman"/>
          <w:b/>
          <w:sz w:val="24"/>
          <w:szCs w:val="20"/>
        </w:rPr>
        <w:t>ciekłoscyntylacyjnego</w:t>
      </w:r>
      <w:proofErr w:type="spellEnd"/>
      <w:r w:rsidR="00B5472B" w:rsidRPr="00A86075">
        <w:rPr>
          <w:rFonts w:ascii="Times New Roman" w:hAnsi="Times New Roman" w:cs="Times New Roman"/>
          <w:b/>
          <w:sz w:val="24"/>
          <w:szCs w:val="20"/>
        </w:rPr>
        <w:t xml:space="preserve"> promieniowania beta, alfa i gamma z układem automatycznej kalibracji,  zestawem nietłumionych standardów do kalibracji aparat</w:t>
      </w:r>
      <w:r w:rsidR="00B5472B">
        <w:rPr>
          <w:rFonts w:ascii="Times New Roman" w:hAnsi="Times New Roman"/>
          <w:b/>
          <w:sz w:val="24"/>
        </w:rPr>
        <w:t xml:space="preserve">u, dedykowanym oprogramowaniem </w:t>
      </w:r>
      <w:r w:rsidR="00B5472B" w:rsidRPr="00A86075">
        <w:rPr>
          <w:rFonts w:ascii="Times New Roman" w:hAnsi="Times New Roman" w:cs="Times New Roman"/>
          <w:b/>
          <w:sz w:val="24"/>
          <w:szCs w:val="20"/>
        </w:rPr>
        <w:t>oraz akcesoriami</w:t>
      </w:r>
      <w:r w:rsidR="00B5472B">
        <w:rPr>
          <w:rFonts w:ascii="Times New Roman" w:hAnsi="Times New Roman" w:cs="Times New Roman"/>
          <w:b/>
          <w:sz w:val="24"/>
          <w:szCs w:val="20"/>
        </w:rPr>
        <w:t>.</w:t>
      </w:r>
    </w:p>
    <w:p w:rsidR="00793CF4" w:rsidRDefault="00793CF4" w:rsidP="001C7B8E">
      <w:pPr>
        <w:spacing w:after="0" w:line="240" w:lineRule="auto"/>
        <w:jc w:val="both"/>
        <w:rPr>
          <w:rFonts w:ascii="Times New Roman" w:hAnsi="Times New Roman" w:cs="Times New Roman"/>
          <w:b/>
          <w:sz w:val="24"/>
          <w:szCs w:val="24"/>
        </w:rPr>
      </w:pPr>
    </w:p>
    <w:bookmarkEnd w:id="1"/>
    <w:bookmarkEnd w:id="2"/>
    <w:p w:rsidR="00706CDA" w:rsidRPr="008261B9" w:rsidRDefault="00706CDA"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Nazwa/y i kod/y Wspólnego Słownika Zamówień: (CPV):  </w:t>
      </w:r>
    </w:p>
    <w:p w:rsidR="00353783" w:rsidRPr="002C336A" w:rsidRDefault="00353783" w:rsidP="00353783">
      <w:pPr>
        <w:spacing w:after="0" w:line="240" w:lineRule="auto"/>
        <w:jc w:val="both"/>
        <w:rPr>
          <w:rFonts w:ascii="Times New Roman" w:hAnsi="Times New Roman" w:cs="Times New Roman"/>
          <w:szCs w:val="20"/>
          <w:shd w:val="clear" w:color="auto" w:fill="FFFFFF"/>
        </w:rPr>
      </w:pPr>
      <w:r w:rsidRPr="00A62388">
        <w:rPr>
          <w:rFonts w:ascii="Times New Roman" w:hAnsi="Times New Roman" w:cs="Times New Roman"/>
          <w:sz w:val="24"/>
          <w:szCs w:val="20"/>
          <w:shd w:val="clear" w:color="auto" w:fill="EEEEEE"/>
        </w:rPr>
        <w:t xml:space="preserve">38500000-0 </w:t>
      </w:r>
      <w:r w:rsidRPr="00A62388">
        <w:rPr>
          <w:rFonts w:ascii="Times New Roman" w:hAnsi="Times New Roman" w:cs="Times New Roman"/>
          <w:sz w:val="24"/>
          <w:szCs w:val="20"/>
          <w:shd w:val="clear" w:color="auto" w:fill="FFFFFF"/>
        </w:rPr>
        <w:t>Aparatura kontrolna i badawcza</w:t>
      </w:r>
    </w:p>
    <w:p w:rsidR="00B5472B" w:rsidRPr="008261B9" w:rsidRDefault="00B5472B" w:rsidP="00FF3BE5">
      <w:pPr>
        <w:spacing w:after="0" w:line="240" w:lineRule="auto"/>
        <w:jc w:val="both"/>
        <w:rPr>
          <w:rFonts w:ascii="Times New Roman" w:hAnsi="Times New Roman" w:cs="Times New Roman"/>
          <w:b/>
          <w:bCs/>
          <w:sz w:val="24"/>
          <w:szCs w:val="24"/>
          <w:lang w:eastAsia="pl-PL"/>
        </w:rPr>
      </w:pPr>
    </w:p>
    <w:p w:rsidR="00A80E1C" w:rsidRDefault="00A80E1C" w:rsidP="00A80E1C">
      <w:pPr>
        <w:pStyle w:val="Style2"/>
        <w:shd w:val="clear" w:color="auto" w:fill="auto"/>
        <w:tabs>
          <w:tab w:val="left" w:pos="457"/>
        </w:tabs>
        <w:spacing w:before="0" w:after="0" w:line="240" w:lineRule="auto"/>
        <w:ind w:firstLine="0"/>
        <w:jc w:val="both"/>
        <w:rPr>
          <w:rStyle w:val="CharStyle8"/>
          <w:rFonts w:ascii="Times New Roman" w:hAnsi="Times New Roman"/>
          <w:sz w:val="24"/>
        </w:rPr>
      </w:pPr>
      <w:r w:rsidRPr="00E6196C">
        <w:rPr>
          <w:rStyle w:val="CharStyle8"/>
          <w:rFonts w:ascii="Times New Roman" w:hAnsi="Times New Roman"/>
          <w:b/>
          <w:sz w:val="24"/>
        </w:rPr>
        <w:t>2.</w:t>
      </w:r>
      <w:r w:rsidRPr="00E6196C">
        <w:rPr>
          <w:rStyle w:val="CharStyle8"/>
          <w:rFonts w:ascii="Times New Roman" w:hAnsi="Times New Roman"/>
          <w:sz w:val="24"/>
        </w:rPr>
        <w:t xml:space="preserve"> </w:t>
      </w:r>
      <w:r w:rsidR="00F07D6E" w:rsidRPr="00F07D6E">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sidR="00CD2707">
        <w:rPr>
          <w:rFonts w:ascii="Times New Roman" w:hAnsi="Times New Roman"/>
          <w:sz w:val="24"/>
          <w:szCs w:val="24"/>
        </w:rPr>
        <w:t xml:space="preserve"> (powody): </w:t>
      </w:r>
      <w:r w:rsidR="00CD2707">
        <w:rPr>
          <w:rStyle w:val="CharStyle8"/>
          <w:rFonts w:ascii="Times New Roman" w:hAnsi="Times New Roman"/>
          <w:sz w:val="24"/>
          <w:szCs w:val="24"/>
        </w:rPr>
        <w:t xml:space="preserve"> </w:t>
      </w:r>
    </w:p>
    <w:p w:rsidR="00E6196C" w:rsidRPr="00E6196C" w:rsidRDefault="00E6196C" w:rsidP="00E6196C">
      <w:pPr>
        <w:spacing w:after="0" w:line="240" w:lineRule="auto"/>
        <w:jc w:val="both"/>
        <w:rPr>
          <w:rStyle w:val="Uwydatnienie"/>
          <w:rFonts w:ascii="Times New Roman" w:hAnsi="Times New Roman"/>
          <w:shd w:val="clear" w:color="auto" w:fill="FFFFFF"/>
        </w:rPr>
      </w:pPr>
      <w:r w:rsidRPr="00A62388">
        <w:rPr>
          <w:rFonts w:ascii="Times New Roman" w:hAnsi="Times New Roman" w:cs="Times New Roman"/>
          <w:i/>
        </w:rPr>
        <w:t>Z rozeznania rynkowego przeprowadzonego przez Zamawiającego wynika, iż na rynku istnieją podmioty, które są w stanie zrealizować całość zamówienia. W opinii Zamawiającego, istnieje ryzyko utrudnień i komplikacji wynikających z realizacji zamówienia częściami przez różnych Wykonawców, bowiem przedmiot zamówienia składa się z kilku elementów m.in. licznika, oprogramowania</w:t>
      </w:r>
      <w:r w:rsidRPr="00A62388">
        <w:rPr>
          <w:rFonts w:ascii="Times New Roman" w:hAnsi="Times New Roman" w:cs="Times New Roman"/>
          <w:i/>
          <w:color w:val="000000"/>
        </w:rPr>
        <w:t>,</w:t>
      </w:r>
      <w:r w:rsidRPr="00A62388">
        <w:rPr>
          <w:rFonts w:ascii="Times New Roman" w:hAnsi="Times New Roman" w:cs="Times New Roman"/>
          <w:i/>
        </w:rPr>
        <w:t xml:space="preserve">  które tworzą kompletne urządzenie (stanowisko badawcze). P</w:t>
      </w:r>
      <w:r w:rsidRPr="00A62388">
        <w:rPr>
          <w:rStyle w:val="Uwydatnienie"/>
          <w:rFonts w:ascii="Times New Roman" w:hAnsi="Times New Roman"/>
          <w:shd w:val="clear" w:color="auto" w:fill="FFFFFF"/>
        </w:rPr>
        <w:t>odział</w:t>
      </w:r>
      <w:r w:rsidRPr="00E6196C">
        <w:rPr>
          <w:rStyle w:val="Uwydatnienie"/>
          <w:rFonts w:ascii="Times New Roman" w:hAnsi="Times New Roman"/>
          <w:shd w:val="clear" w:color="auto" w:fill="FFFFFF"/>
        </w:rPr>
        <w:t xml:space="preserve"> na części mógłby doprowadzić do sytuacji, w której Zamawiający byłby narażony na brak kompleksowej oferty na każdy element, co groziłoby brakiem niezbędnych części / elementów, a tym samym niemożliwością przeprowadzenia w terminie zdań wynikających z realizacji projektu.</w:t>
      </w:r>
    </w:p>
    <w:p w:rsidR="00A80E1C" w:rsidRPr="00E6196C" w:rsidRDefault="00E6196C" w:rsidP="00E6196C">
      <w:pPr>
        <w:spacing w:after="0" w:line="240" w:lineRule="auto"/>
        <w:rPr>
          <w:rFonts w:ascii="Times New Roman" w:hAnsi="Times New Roman" w:cs="Times New Roman"/>
          <w:i/>
          <w:sz w:val="18"/>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zamówień, o których mowa w art. 214 ust. 1 pkt 8 </w:t>
      </w:r>
      <w:proofErr w:type="spellStart"/>
      <w:r w:rsidR="00A80E1C" w:rsidRPr="00E6196C">
        <w:rPr>
          <w:rStyle w:val="CharStyle8"/>
          <w:rFonts w:ascii="Times New Roman" w:hAnsi="Times New Roman"/>
          <w:sz w:val="24"/>
        </w:rPr>
        <w:t>p.z.p</w:t>
      </w:r>
      <w:proofErr w:type="spellEnd"/>
      <w:r w:rsidR="00A80E1C" w:rsidRPr="00E6196C">
        <w:rPr>
          <w:rStyle w:val="CharStyle8"/>
          <w:rFonts w:ascii="Times New Roman" w:hAnsi="Times New Roman"/>
          <w:sz w:val="24"/>
        </w:rPr>
        <w:t>.</w:t>
      </w:r>
    </w:p>
    <w:p w:rsidR="00A80E1C" w:rsidRPr="00A80E1C" w:rsidRDefault="00E6196C" w:rsidP="00E6196C">
      <w:pPr>
        <w:pStyle w:val="Style2"/>
        <w:shd w:val="clear" w:color="auto" w:fill="auto"/>
        <w:tabs>
          <w:tab w:val="left" w:pos="457"/>
        </w:tabs>
        <w:spacing w:before="0" w:after="0" w:line="240" w:lineRule="auto"/>
        <w:ind w:firstLine="0"/>
        <w:jc w:val="both"/>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Szczegółowy opis przedmiotu zamówienia zawiera załącznik nr 5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442C77"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Pr>
          <w:rFonts w:ascii="Times New Roman" w:hAnsi="Times New Roman" w:cs="Times New Roman"/>
          <w:b/>
          <w:bCs/>
          <w:sz w:val="24"/>
          <w:szCs w:val="24"/>
          <w:lang w:eastAsia="pl-PL"/>
        </w:rPr>
        <w:tab/>
        <w:t xml:space="preserve">Podwykonawstwo  </w:t>
      </w:r>
    </w:p>
    <w:p w:rsidR="00D0082A" w:rsidRPr="00D0082A" w:rsidRDefault="00D0082A" w:rsidP="00442C77">
      <w:pPr>
        <w:spacing w:after="0" w:line="240" w:lineRule="auto"/>
        <w:jc w:val="both"/>
        <w:rPr>
          <w:rFonts w:ascii="Times New Roman" w:hAnsi="Times New Roman" w:cs="Times New Roman"/>
          <w:b/>
          <w:bCs/>
          <w:sz w:val="24"/>
          <w:szCs w:val="24"/>
          <w:lang w:eastAsia="pl-PL"/>
        </w:rPr>
      </w:pP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 xml:space="preserve">a podwykonawcy (podwykonawcom).  </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Pr="00442C77">
        <w:rPr>
          <w:rStyle w:val="CharStyle8"/>
          <w:rFonts w:ascii="Times New Roman" w:hAnsi="Times New Roman"/>
          <w:color w:val="000000"/>
          <w:sz w:val="24"/>
        </w:rPr>
        <w:t xml:space="preserve"> części zamówienia, których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Pr="008261B9">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5C1710"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7F30C3" w:rsidRPr="008261B9">
        <w:rPr>
          <w:rFonts w:ascii="Times New Roman" w:hAnsi="Times New Roman" w:cs="Times New Roman"/>
          <w:sz w:val="24"/>
          <w:szCs w:val="24"/>
        </w:rPr>
        <w:t xml:space="preserve">Wykonawca zobowiązany jest zrealizować </w:t>
      </w:r>
      <w:r w:rsidR="00D6567E" w:rsidRPr="008261B9">
        <w:rPr>
          <w:rFonts w:ascii="Times New Roman" w:hAnsi="Times New Roman" w:cs="Times New Roman"/>
          <w:sz w:val="24"/>
          <w:szCs w:val="24"/>
        </w:rPr>
        <w:t xml:space="preserve">przedmiot zamówienia w terminie </w:t>
      </w:r>
      <w:r w:rsidR="00D6567E" w:rsidRPr="008261B9">
        <w:rPr>
          <w:rFonts w:ascii="Times New Roman" w:hAnsi="Times New Roman" w:cs="Times New Roman"/>
          <w:b/>
          <w:sz w:val="24"/>
          <w:szCs w:val="24"/>
        </w:rPr>
        <w:t xml:space="preserve">do </w:t>
      </w:r>
      <w:r w:rsidR="003072DC">
        <w:rPr>
          <w:rFonts w:ascii="Times New Roman" w:hAnsi="Times New Roman" w:cs="Times New Roman"/>
          <w:b/>
          <w:sz w:val="24"/>
          <w:szCs w:val="24"/>
        </w:rPr>
        <w:t>1</w:t>
      </w:r>
      <w:r w:rsidR="00D6567E" w:rsidRPr="008261B9">
        <w:rPr>
          <w:rFonts w:ascii="Times New Roman" w:hAnsi="Times New Roman" w:cs="Times New Roman"/>
          <w:b/>
          <w:sz w:val="24"/>
          <w:szCs w:val="24"/>
        </w:rPr>
        <w:t>4 tygodni</w:t>
      </w:r>
      <w:r w:rsidR="00AE53BC">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od daty zawarcia umowy. </w:t>
      </w:r>
    </w:p>
    <w:p w:rsidR="00B87537" w:rsidRDefault="00B87537"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Szczegółowe zagadnienia dotyczące: terminu </w:t>
      </w:r>
      <w:r w:rsidR="001F636B" w:rsidRPr="008261B9">
        <w:rPr>
          <w:rFonts w:ascii="Times New Roman" w:hAnsi="Times New Roman" w:cs="Times New Roman"/>
          <w:sz w:val="24"/>
          <w:szCs w:val="24"/>
        </w:rPr>
        <w:t xml:space="preserve">i warunków </w:t>
      </w:r>
      <w:r w:rsidRPr="008261B9">
        <w:rPr>
          <w:rFonts w:ascii="Times New Roman" w:hAnsi="Times New Roman" w:cs="Times New Roman"/>
          <w:sz w:val="24"/>
          <w:szCs w:val="24"/>
        </w:rPr>
        <w:t xml:space="preserve">realizacji, okresu gwarancji, warunków płatności uregulowane są we wzorze umowy – załącznik nr 4 do SWZ. </w:t>
      </w:r>
    </w:p>
    <w:p w:rsidR="00B42662" w:rsidRPr="008261B9" w:rsidRDefault="00B42662" w:rsidP="00FF3BE5">
      <w:pPr>
        <w:spacing w:after="0" w:line="240" w:lineRule="auto"/>
        <w:jc w:val="both"/>
        <w:rPr>
          <w:rFonts w:ascii="Times New Roman" w:hAnsi="Times New Roman" w:cs="Times New Roman"/>
          <w:sz w:val="24"/>
          <w:szCs w:val="24"/>
        </w:rPr>
      </w:pPr>
    </w:p>
    <w:p w:rsidR="001F160A" w:rsidRDefault="001F160A" w:rsidP="00FF3BE5">
      <w:pPr>
        <w:spacing w:after="0" w:line="240" w:lineRule="auto"/>
        <w:jc w:val="both"/>
        <w:rPr>
          <w:rFonts w:ascii="Times New Roman" w:hAnsi="Times New Roman" w:cs="Times New Roman"/>
          <w:b/>
          <w:bCs/>
          <w:sz w:val="24"/>
          <w:szCs w:val="24"/>
        </w:rPr>
      </w:pPr>
    </w:p>
    <w:p w:rsidR="001F160A" w:rsidRDefault="001F160A" w:rsidP="00FF3BE5">
      <w:pPr>
        <w:spacing w:after="0" w:line="240" w:lineRule="auto"/>
        <w:jc w:val="both"/>
        <w:rPr>
          <w:rFonts w:ascii="Times New Roman" w:hAnsi="Times New Roman" w:cs="Times New Roman"/>
          <w:b/>
          <w:bCs/>
          <w:sz w:val="24"/>
          <w:szCs w:val="24"/>
        </w:rPr>
      </w:pPr>
    </w:p>
    <w:p w:rsidR="001F160A" w:rsidRDefault="001F160A" w:rsidP="00FF3BE5">
      <w:pPr>
        <w:spacing w:after="0" w:line="240" w:lineRule="auto"/>
        <w:jc w:val="both"/>
        <w:rPr>
          <w:rFonts w:ascii="Times New Roman" w:hAnsi="Times New Roman" w:cs="Times New Roman"/>
          <w:b/>
          <w:bCs/>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lastRenderedPageBreak/>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Pr>
          <w:rFonts w:ascii="Times New Roman" w:hAnsi="Times New Roman" w:cs="Times New Roman"/>
          <w:b/>
          <w:bCs/>
          <w:sz w:val="24"/>
          <w:szCs w:val="24"/>
        </w:rPr>
        <w:t xml:space="preserve">Warunki udziału w postępowaniu </w:t>
      </w:r>
    </w:p>
    <w:p w:rsidR="00776ED0" w:rsidRDefault="00776ED0" w:rsidP="00FF3BE5">
      <w:pPr>
        <w:spacing w:after="0" w:line="240" w:lineRule="auto"/>
        <w:jc w:val="both"/>
        <w:rPr>
          <w:rFonts w:ascii="Times New Roman" w:hAnsi="Times New Roman" w:cs="Times New Roman"/>
          <w:b/>
          <w:bCs/>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76ED0" w:rsidRDefault="00776ED0" w:rsidP="00776ED0">
      <w:pPr>
        <w:pStyle w:val="Style2"/>
        <w:shd w:val="clear" w:color="auto" w:fill="auto"/>
        <w:spacing w:before="0" w:after="0" w:line="240" w:lineRule="auto"/>
        <w:ind w:left="920" w:firstLine="0"/>
        <w:jc w:val="both"/>
        <w:rPr>
          <w:rStyle w:val="CharStyle8"/>
          <w:rFonts w:ascii="Times New Roman" w:hAnsi="Times New Roman"/>
          <w:color w:val="000000"/>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Pr>
          <w:rStyle w:val="CharStyle8"/>
          <w:rFonts w:ascii="Times New Roman" w:hAnsi="Times New Roman"/>
          <w:color w:val="000000"/>
          <w:sz w:val="24"/>
          <w:szCs w:val="24"/>
        </w:rPr>
        <w:t xml:space="preserve">każe że w okresie ostatnich 3 </w:t>
      </w:r>
      <w:r w:rsidRPr="00776ED0">
        <w:rPr>
          <w:rStyle w:val="CharStyle8"/>
          <w:rFonts w:ascii="Times New Roman" w:hAnsi="Times New Roman"/>
          <w:color w:val="000000"/>
          <w:sz w:val="24"/>
          <w:szCs w:val="24"/>
        </w:rPr>
        <w:t xml:space="preserve">lat przed upływem terminu składania ofert, a jeżeli okres prowadzenia działalności jest krótszy - w tym okresie, wykonał należycie </w:t>
      </w:r>
      <w:r w:rsidRPr="00776ED0">
        <w:rPr>
          <w:rStyle w:val="CharStyle8"/>
          <w:rFonts w:ascii="Times New Roman" w:hAnsi="Times New Roman"/>
          <w:b/>
          <w:color w:val="000000"/>
          <w:sz w:val="24"/>
          <w:szCs w:val="24"/>
        </w:rPr>
        <w:t xml:space="preserve">co najmniej jedną dostawę </w:t>
      </w:r>
      <w:r w:rsidR="00CC149A">
        <w:rPr>
          <w:rStyle w:val="CharStyle8"/>
          <w:rFonts w:ascii="Times New Roman" w:hAnsi="Times New Roman"/>
          <w:b/>
          <w:color w:val="000000"/>
          <w:sz w:val="24"/>
          <w:szCs w:val="24"/>
        </w:rPr>
        <w:t xml:space="preserve">licznika </w:t>
      </w:r>
      <w:proofErr w:type="spellStart"/>
      <w:r w:rsidR="00CC149A">
        <w:rPr>
          <w:rStyle w:val="CharStyle8"/>
          <w:rFonts w:ascii="Times New Roman" w:hAnsi="Times New Roman"/>
          <w:b/>
          <w:color w:val="000000"/>
          <w:sz w:val="24"/>
          <w:szCs w:val="24"/>
        </w:rPr>
        <w:t>ciekłoscyntylacyjnego</w:t>
      </w:r>
      <w:proofErr w:type="spellEnd"/>
      <w:r w:rsidR="00CC149A">
        <w:rPr>
          <w:rStyle w:val="CharStyle8"/>
          <w:rFonts w:ascii="Times New Roman" w:hAnsi="Times New Roman"/>
          <w:b/>
          <w:color w:val="000000"/>
          <w:sz w:val="24"/>
          <w:szCs w:val="24"/>
        </w:rPr>
        <w:t xml:space="preserve"> o wartości nie</w:t>
      </w:r>
      <w:r w:rsidR="004258B5">
        <w:rPr>
          <w:rStyle w:val="CharStyle8"/>
          <w:rFonts w:ascii="Times New Roman" w:hAnsi="Times New Roman"/>
          <w:b/>
          <w:color w:val="000000"/>
          <w:sz w:val="24"/>
          <w:szCs w:val="24"/>
        </w:rPr>
        <w:t xml:space="preserve"> </w:t>
      </w:r>
      <w:r w:rsidR="00CC149A">
        <w:rPr>
          <w:rStyle w:val="CharStyle8"/>
          <w:rFonts w:ascii="Times New Roman" w:hAnsi="Times New Roman"/>
          <w:b/>
          <w:color w:val="000000"/>
          <w:sz w:val="24"/>
          <w:szCs w:val="24"/>
        </w:rPr>
        <w:t xml:space="preserve">mniejszej niż </w:t>
      </w:r>
      <w:r w:rsidR="00952A6A">
        <w:rPr>
          <w:rStyle w:val="CharStyle8"/>
          <w:rFonts w:ascii="Times New Roman" w:hAnsi="Times New Roman"/>
          <w:b/>
          <w:color w:val="000000"/>
          <w:sz w:val="24"/>
          <w:szCs w:val="24"/>
        </w:rPr>
        <w:t>5</w:t>
      </w:r>
      <w:r w:rsidR="00CC149A">
        <w:rPr>
          <w:rStyle w:val="CharStyle8"/>
          <w:rFonts w:ascii="Times New Roman" w:hAnsi="Times New Roman"/>
          <w:b/>
          <w:color w:val="000000"/>
          <w:sz w:val="24"/>
          <w:szCs w:val="24"/>
        </w:rPr>
        <w:t xml:space="preserve">00 000,00 zł brutto. </w:t>
      </w:r>
    </w:p>
    <w:p w:rsidR="00D72D8B" w:rsidRDefault="00D72D8B" w:rsidP="00D72D8B">
      <w:pPr>
        <w:pStyle w:val="Akapitzlist"/>
        <w:ind w:left="705"/>
        <w:jc w:val="both"/>
        <w:rPr>
          <w:i/>
          <w:sz w:val="24"/>
          <w:szCs w:val="22"/>
        </w:rPr>
      </w:pPr>
    </w:p>
    <w:p w:rsidR="00D72D8B" w:rsidRPr="00D72D8B" w:rsidRDefault="00D72D8B" w:rsidP="00D72D8B">
      <w:pPr>
        <w:pStyle w:val="Akapitzlist"/>
        <w:ind w:left="705"/>
        <w:jc w:val="both"/>
        <w:rPr>
          <w:i/>
          <w:sz w:val="24"/>
          <w:szCs w:val="24"/>
        </w:rPr>
      </w:pPr>
      <w:r w:rsidRPr="00D72D8B">
        <w:rPr>
          <w:i/>
          <w:sz w:val="24"/>
          <w:szCs w:val="24"/>
        </w:rPr>
        <w:t>W przypadku wskazania przez Wykonawcę, w celu wykazania spełniania w/w warunku udziału, waluty inna niż polska (PLN), w celu jej przeliczenia, stosowany będzie średni kurs NBP z dnia ukazania się ogłoszenia w Dzienniku Urzędowym Unii Europejskiej.</w:t>
      </w:r>
    </w:p>
    <w:p w:rsidR="008D3B78" w:rsidRPr="00776ED0" w:rsidRDefault="008D3B78"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Zamawiający, w stosunku do Wykonawców wspólnie ubiegających się o udzielenie zamówienia, w odniesieniu do warunku 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Pr="00776ED0" w:rsidRDefault="008D3B78"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776ED0" w:rsidRDefault="00776ED0" w:rsidP="00FF3BE5">
      <w:pPr>
        <w:spacing w:after="0" w:line="240" w:lineRule="auto"/>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 xml:space="preserve">Podstawy wykluczenia z postępowania </w:t>
      </w:r>
    </w:p>
    <w:p w:rsidR="004D1BA9" w:rsidRDefault="004D1BA9" w:rsidP="00FF3BE5">
      <w:pPr>
        <w:spacing w:after="0" w:line="240" w:lineRule="auto"/>
        <w:jc w:val="both"/>
        <w:rPr>
          <w:rFonts w:ascii="Times New Roman" w:hAnsi="Times New Roman" w:cs="Times New Roman"/>
          <w:b/>
          <w:bCs/>
          <w:sz w:val="24"/>
          <w:szCs w:val="24"/>
        </w:rPr>
      </w:pP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 xml:space="preserve">108 ust. 1 </w:t>
      </w:r>
      <w:proofErr w:type="spellStart"/>
      <w:r w:rsidR="00BE77DC">
        <w:rPr>
          <w:rStyle w:val="CharStyle8"/>
          <w:rFonts w:ascii="Times New Roman" w:hAnsi="Times New Roman"/>
          <w:color w:val="000000"/>
          <w:sz w:val="24"/>
        </w:rPr>
        <w:t>p.z.p</w:t>
      </w:r>
      <w:proofErr w:type="spellEnd"/>
      <w:r w:rsidR="00BE77DC">
        <w:rPr>
          <w:rStyle w:val="CharStyle8"/>
          <w:rFonts w:ascii="Times New Roman" w:hAnsi="Times New Roman"/>
          <w:color w:val="000000"/>
          <w:sz w:val="24"/>
        </w:rPr>
        <w:t>.</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lastRenderedPageBreak/>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przypadkach, o których mowa w art. 85 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CA0913" w:rsidRPr="00BE77DC">
        <w:rPr>
          <w:rStyle w:val="CharStyle8"/>
          <w:rFonts w:ascii="Times New Roman" w:hAnsi="Times New Roman"/>
          <w:color w:val="000000"/>
          <w:sz w:val="24"/>
          <w:szCs w:val="24"/>
        </w:rPr>
        <w:t>109 ust. l</w:t>
      </w:r>
      <w:r w:rsidR="00F738C8" w:rsidRPr="00BE77DC">
        <w:rPr>
          <w:rStyle w:val="CharStyle8"/>
          <w:rFonts w:ascii="Times New Roman" w:hAnsi="Times New Roman"/>
          <w:color w:val="000000"/>
          <w:sz w:val="24"/>
          <w:szCs w:val="24"/>
        </w:rPr>
        <w:t xml:space="preserve"> 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 xml:space="preserve">4, 5, 7 </w:t>
      </w:r>
      <w:proofErr w:type="spellStart"/>
      <w:r w:rsidR="00F738C8" w:rsidRPr="00BE77DC">
        <w:rPr>
          <w:rStyle w:val="CharStyle8"/>
          <w:rFonts w:ascii="Times New Roman" w:hAnsi="Times New Roman"/>
          <w:color w:val="000000"/>
          <w:sz w:val="24"/>
          <w:szCs w:val="24"/>
        </w:rPr>
        <w:t>p.z.p</w:t>
      </w:r>
      <w:proofErr w:type="spellEnd"/>
      <w:r w:rsidR="00F738C8" w:rsidRPr="00BE77DC">
        <w:rPr>
          <w:rStyle w:val="CharStyle8"/>
          <w:rFonts w:ascii="Times New Roman" w:hAnsi="Times New Roman"/>
          <w:color w:val="000000"/>
          <w:sz w:val="24"/>
          <w:szCs w:val="24"/>
        </w:rPr>
        <w:t>., tj.:</w:t>
      </w:r>
    </w:p>
    <w:p w:rsidR="004E3C89" w:rsidRPr="00BE77DC" w:rsidRDefault="004E3C89"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 xml:space="preserve">który naruszył obowiązki dotyczące płatności podatków, opłat lub składek na ubezpieczenia społeczne lub zdrowotne, z wyjątkiem przypadku, o którym mowa w </w:t>
      </w:r>
      <w:r w:rsidRPr="00BE77DC">
        <w:rPr>
          <w:rFonts w:ascii="Times New Roman" w:hAnsi="Times New Roman"/>
          <w:sz w:val="24"/>
          <w:szCs w:val="24"/>
        </w:rPr>
        <w:br/>
        <w:t xml:space="preserve">art. 108 ust. 1 pkt 3, chyba że wykonawca odpowiednio przed upływem terminu do </w:t>
      </w:r>
      <w:r w:rsidRPr="00BE77DC">
        <w:rPr>
          <w:rFonts w:ascii="Times New Roman" w:hAnsi="Times New Roman"/>
          <w:sz w:val="24"/>
          <w:szCs w:val="24"/>
        </w:rPr>
        <w:lastRenderedPageBreak/>
        <w:t>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F738C8" w:rsidRPr="00BE77DC" w:rsidRDefault="00F738C8"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 xml:space="preserve">110 ust. 2 </w:t>
      </w:r>
      <w:proofErr w:type="spellStart"/>
      <w:r w:rsidRPr="007E4CEF">
        <w:rPr>
          <w:rStyle w:val="CharStyle8"/>
          <w:rFonts w:ascii="Times New Roman" w:hAnsi="Times New Roman"/>
          <w:color w:val="000000"/>
          <w:sz w:val="24"/>
          <w:szCs w:val="24"/>
        </w:rPr>
        <w:t>p.z.p</w:t>
      </w:r>
      <w:proofErr w:type="spellEnd"/>
      <w:r w:rsidRPr="007E4CEF">
        <w:rPr>
          <w:rStyle w:val="CharStyle8"/>
          <w:rFonts w:ascii="Times New Roman" w:hAnsi="Times New Roman"/>
          <w:color w:val="000000"/>
          <w:sz w:val="24"/>
          <w:szCs w:val="24"/>
        </w:rPr>
        <w:t>.</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w:t>
      </w:r>
      <w:proofErr w:type="spellStart"/>
      <w:r w:rsidRPr="00F738C8">
        <w:rPr>
          <w:rStyle w:val="CharStyle8"/>
          <w:rFonts w:ascii="Times New Roman" w:hAnsi="Times New Roman"/>
          <w:color w:val="000000"/>
          <w:sz w:val="24"/>
        </w:rPr>
        <w:t>p.z.p</w:t>
      </w:r>
      <w:proofErr w:type="spellEnd"/>
      <w:r w:rsidRPr="00F738C8">
        <w:rPr>
          <w:rStyle w:val="CharStyle8"/>
          <w:rFonts w:ascii="Times New Roman" w:hAnsi="Times New Roman"/>
          <w:color w:val="000000"/>
          <w:sz w:val="24"/>
        </w:rPr>
        <w:t xml:space="preserve">.,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Pr>
          <w:rFonts w:ascii="Times New Roman" w:hAnsi="Times New Roman" w:cs="Times New Roman"/>
          <w:b/>
          <w:bCs/>
          <w:sz w:val="24"/>
          <w:szCs w:val="24"/>
        </w:rPr>
        <w:t xml:space="preserve">powaniu </w:t>
      </w:r>
    </w:p>
    <w:p w:rsidR="0037231C" w:rsidRDefault="0037231C" w:rsidP="00FF3BE5">
      <w:pPr>
        <w:spacing w:after="0" w:line="240" w:lineRule="auto"/>
        <w:jc w:val="both"/>
        <w:rPr>
          <w:rFonts w:ascii="Times New Roman" w:hAnsi="Times New Roman" w:cs="Times New Roman"/>
          <w:b/>
          <w:bCs/>
          <w:sz w:val="24"/>
          <w:szCs w:val="24"/>
        </w:rPr>
      </w:pPr>
    </w:p>
    <w:p w:rsidR="00B76171" w:rsidRPr="00B76171" w:rsidRDefault="00B72FD8" w:rsidP="00483497">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B76171" w:rsidRDefault="00B76171"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sidRPr="00A20D82">
        <w:rPr>
          <w:rFonts w:ascii="Times New Roman" w:hAnsi="Times New Roman"/>
          <w:sz w:val="24"/>
          <w:szCs w:val="24"/>
        </w:rPr>
        <w:t xml:space="preserve">Zgodnie z  art. 117 ust. 4 ustawy </w:t>
      </w:r>
      <w:proofErr w:type="spellStart"/>
      <w:r w:rsidRPr="00A20D82">
        <w:rPr>
          <w:rFonts w:ascii="Times New Roman" w:hAnsi="Times New Roman"/>
          <w:sz w:val="24"/>
          <w:szCs w:val="24"/>
        </w:rPr>
        <w:t>p.z.p</w:t>
      </w:r>
      <w:proofErr w:type="spellEnd"/>
      <w:r w:rsidRPr="00A20D82">
        <w:rPr>
          <w:rFonts w:ascii="Times New Roman" w:hAnsi="Times New Roman"/>
          <w:sz w:val="24"/>
          <w:szCs w:val="24"/>
        </w:rPr>
        <w:t xml:space="preserve">., </w:t>
      </w:r>
      <w:r w:rsidRPr="00A8453E">
        <w:rPr>
          <w:rFonts w:ascii="Times New Roman" w:hAnsi="Times New Roman"/>
          <w:b/>
          <w:sz w:val="24"/>
          <w:szCs w:val="24"/>
        </w:rPr>
        <w:t xml:space="preserve">Wykonawcy wspólnie ubiegający się </w:t>
      </w:r>
      <w:r w:rsidRPr="00A8453E">
        <w:rPr>
          <w:rFonts w:ascii="Times New Roman" w:hAnsi="Times New Roman"/>
          <w:b/>
          <w:sz w:val="24"/>
          <w:szCs w:val="24"/>
        </w:rPr>
        <w:br/>
        <w:t>o udzielenie zamówienia</w:t>
      </w:r>
      <w:r w:rsidRPr="00A20D82">
        <w:rPr>
          <w:rFonts w:ascii="Times New Roman" w:hAnsi="Times New Roman"/>
          <w:sz w:val="24"/>
          <w:szCs w:val="24"/>
        </w:rPr>
        <w:t xml:space="preserve"> (spółki </w:t>
      </w:r>
      <w:r>
        <w:rPr>
          <w:rFonts w:ascii="Times New Roman" w:hAnsi="Times New Roman"/>
          <w:sz w:val="24"/>
          <w:szCs w:val="24"/>
        </w:rPr>
        <w:t>cywilne/</w:t>
      </w:r>
      <w:r w:rsidRPr="00A20D82">
        <w:rPr>
          <w:rFonts w:ascii="Times New Roman" w:hAnsi="Times New Roman"/>
          <w:sz w:val="24"/>
          <w:szCs w:val="24"/>
        </w:rPr>
        <w:t xml:space="preserve">konsorcja) dołączają do oferty oświadczenie, z którego wynika, które dostawy wykonają poszczególni </w:t>
      </w:r>
      <w:r>
        <w:rPr>
          <w:rFonts w:ascii="Times New Roman" w:hAnsi="Times New Roman"/>
          <w:sz w:val="24"/>
          <w:szCs w:val="24"/>
        </w:rPr>
        <w:t>W</w:t>
      </w:r>
      <w:r w:rsidRPr="00A20D82">
        <w:rPr>
          <w:rFonts w:ascii="Times New Roman" w:hAnsi="Times New Roman"/>
          <w:sz w:val="24"/>
          <w:szCs w:val="24"/>
        </w:rPr>
        <w:t>ykonawcy</w:t>
      </w:r>
      <w:r>
        <w:rPr>
          <w:rFonts w:ascii="Times New Roman" w:hAnsi="Times New Roman"/>
          <w:sz w:val="24"/>
          <w:szCs w:val="24"/>
        </w:rPr>
        <w:t xml:space="preserve">. </w:t>
      </w:r>
      <w:r w:rsidRPr="006F157C">
        <w:rPr>
          <w:rFonts w:ascii="Times New Roman" w:hAnsi="Times New Roman"/>
          <w:sz w:val="24"/>
          <w:szCs w:val="24"/>
        </w:rPr>
        <w:t>Oświadczenie, o którym</w:t>
      </w:r>
      <w:r>
        <w:rPr>
          <w:rFonts w:ascii="Times New Roman" w:hAnsi="Times New Roman"/>
          <w:sz w:val="24"/>
          <w:szCs w:val="24"/>
        </w:rPr>
        <w:t xml:space="preserve"> mowa w art. 117 ust. 4 ustawy </w:t>
      </w:r>
      <w:proofErr w:type="spellStart"/>
      <w:r>
        <w:rPr>
          <w:rFonts w:ascii="Times New Roman" w:hAnsi="Times New Roman"/>
          <w:sz w:val="24"/>
          <w:szCs w:val="24"/>
        </w:rPr>
        <w:t>p.z.p</w:t>
      </w:r>
      <w:proofErr w:type="spellEnd"/>
      <w:r>
        <w:rPr>
          <w:rFonts w:ascii="Times New Roman" w:hAnsi="Times New Roman"/>
          <w:sz w:val="24"/>
          <w:szCs w:val="24"/>
        </w:rPr>
        <w:t>.</w:t>
      </w:r>
      <w:r w:rsidRPr="006F157C">
        <w:rPr>
          <w:rFonts w:ascii="Times New Roman" w:hAnsi="Times New Roman"/>
          <w:sz w:val="24"/>
          <w:szCs w:val="24"/>
        </w:rPr>
        <w:t xml:space="preserve">, przekazuje się </w:t>
      </w:r>
      <w:r>
        <w:rPr>
          <w:rFonts w:ascii="Times New Roman" w:hAnsi="Times New Roman"/>
          <w:sz w:val="24"/>
          <w:szCs w:val="24"/>
        </w:rPr>
        <w:br/>
      </w:r>
      <w:r w:rsidRPr="006F157C">
        <w:rPr>
          <w:rFonts w:ascii="Times New Roman" w:hAnsi="Times New Roman"/>
          <w:sz w:val="24"/>
          <w:szCs w:val="24"/>
        </w:rPr>
        <w:t>w postaci elektroniczne</w:t>
      </w:r>
      <w:r>
        <w:rPr>
          <w:rFonts w:ascii="Times New Roman" w:hAnsi="Times New Roman"/>
          <w:sz w:val="24"/>
          <w:szCs w:val="24"/>
        </w:rPr>
        <w:t xml:space="preserve">j i opatruje się kwalifikowanym </w:t>
      </w:r>
      <w:r w:rsidRPr="006F157C">
        <w:rPr>
          <w:rFonts w:ascii="Times New Roman" w:hAnsi="Times New Roman"/>
          <w:sz w:val="24"/>
          <w:szCs w:val="24"/>
        </w:rPr>
        <w:t>podpisem elektronicznym</w:t>
      </w:r>
      <w:r>
        <w:rPr>
          <w:rFonts w:ascii="Times New Roman" w:hAnsi="Times New Roman"/>
          <w:sz w:val="24"/>
          <w:szCs w:val="24"/>
        </w:rPr>
        <w:t xml:space="preserve">. </w:t>
      </w:r>
      <w:r w:rsidRPr="006F157C">
        <w:rPr>
          <w:rFonts w:ascii="Times New Roman" w:hAnsi="Times New Roman"/>
          <w:sz w:val="24"/>
          <w:szCs w:val="24"/>
        </w:rPr>
        <w:t xml:space="preserve">  </w:t>
      </w:r>
    </w:p>
    <w:p w:rsidR="00B72FD8" w:rsidRPr="00254293" w:rsidRDefault="00A31237"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ktualne na dzień składania ofert oświadczenie, że nie podlega wykluczeniu oraz 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lastRenderedPageBreak/>
        <w:t>Wykonawca wypełnia pola z białym tłem, pola zacieniowane na szaro nie dotyczą niniejszego postępowania:</w:t>
      </w:r>
    </w:p>
    <w:p w:rsidR="00A337C2" w:rsidRPr="00A337C2" w:rsidRDefault="00A337C2"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ykonawcy zaznaczają opcję „Nie dotyczy” i pozostawiają dalszą część podsekcji niewypełnioną. </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xml:space="preserve">, który do takiego wykazu nie został wpisany, nie wypełniając dalszej części podsekcji.  </w:t>
      </w:r>
    </w:p>
    <w:p w:rsidR="00B72FD8" w:rsidRPr="00B72FD8" w:rsidRDefault="00B72FD8"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 xml:space="preserve">oraz w Części III. </w:t>
      </w:r>
    </w:p>
    <w:p w:rsidR="00D124ED" w:rsidRPr="00D124ED" w:rsidRDefault="00B72FD8"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 xml:space="preserve">w Części IV Zamawiający żąda jedynie ogólnego oświadczenia 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D124ED">
        <w:rPr>
          <w:rStyle w:val="CharStyle8"/>
          <w:rFonts w:ascii="Times New Roman" w:hAnsi="Times New Roman"/>
          <w:color w:val="000000"/>
          <w:sz w:val="24"/>
          <w:szCs w:val="24"/>
        </w:rPr>
        <w:t xml:space="preserve"> D. </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267943">
        <w:rPr>
          <w:rStyle w:val="CharStyle8"/>
          <w:rFonts w:ascii="Times New Roman" w:hAnsi="Times New Roman"/>
          <w:color w:val="000000"/>
          <w:sz w:val="24"/>
          <w:szCs w:val="24"/>
          <w:u w:val="single"/>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5"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najkorzystniejszej oferty wzywa wykonawcę,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017CDF" w:rsidP="00C236C7">
      <w:pPr>
        <w:pStyle w:val="Style2"/>
        <w:shd w:val="clear" w:color="auto" w:fill="auto"/>
        <w:spacing w:before="0" w:after="0" w:line="240" w:lineRule="auto"/>
        <w:ind w:left="520" w:firstLine="0"/>
        <w:jc w:val="both"/>
        <w:rPr>
          <w:rFonts w:ascii="Times New Roman" w:hAnsi="Times New Roman"/>
          <w:b/>
          <w:sz w:val="24"/>
          <w:szCs w:val="24"/>
        </w:rPr>
      </w:pPr>
      <w:r w:rsidRPr="00017CDF">
        <w:rPr>
          <w:rFonts w:ascii="Times New Roman" w:hAnsi="Times New Roman"/>
          <w:b/>
          <w:sz w:val="24"/>
          <w:szCs w:val="24"/>
        </w:rPr>
        <w:t xml:space="preserve">1)  </w:t>
      </w:r>
      <w:r>
        <w:rPr>
          <w:rFonts w:ascii="Times New Roman" w:hAnsi="Times New Roman"/>
          <w:b/>
          <w:sz w:val="24"/>
          <w:szCs w:val="24"/>
        </w:rPr>
        <w:t>Informacji</w:t>
      </w:r>
      <w:r w:rsidRPr="00017CDF">
        <w:rPr>
          <w:rFonts w:ascii="Times New Roman" w:hAnsi="Times New Roman"/>
          <w:b/>
          <w:sz w:val="24"/>
          <w:szCs w:val="24"/>
        </w:rPr>
        <w:t xml:space="preserve"> z Krajowego Rejestru Karnego </w:t>
      </w:r>
      <w:r w:rsidRPr="00017CDF">
        <w:rPr>
          <w:rFonts w:ascii="Times New Roman" w:hAnsi="Times New Roman"/>
          <w:sz w:val="24"/>
          <w:szCs w:val="24"/>
        </w:rPr>
        <w:t xml:space="preserve">w </w:t>
      </w:r>
      <w:r w:rsidRPr="00017CDF">
        <w:rPr>
          <w:rStyle w:val="CharStyle8"/>
          <w:rFonts w:ascii="Times New Roman" w:hAnsi="Times New Roman"/>
          <w:color w:val="000000"/>
          <w:sz w:val="24"/>
          <w:szCs w:val="24"/>
        </w:rPr>
        <w:t xml:space="preserve">zakresie dotyczącym podstaw wykluczenia wskazanych w </w:t>
      </w:r>
      <w:r w:rsidRPr="00017CDF">
        <w:rPr>
          <w:rStyle w:val="CharStyle8"/>
          <w:rFonts w:ascii="Times New Roman" w:hAnsi="Times New Roman"/>
          <w:color w:val="000000"/>
          <w:sz w:val="24"/>
          <w:szCs w:val="24"/>
          <w:lang w:eastAsia="en-US"/>
        </w:rPr>
        <w:t xml:space="preserve">art. </w:t>
      </w:r>
      <w:r w:rsidRPr="00017CDF">
        <w:rPr>
          <w:rStyle w:val="CharStyle8"/>
          <w:rFonts w:ascii="Times New Roman" w:hAnsi="Times New Roman"/>
          <w:color w:val="000000"/>
          <w:sz w:val="24"/>
          <w:szCs w:val="24"/>
        </w:rPr>
        <w:t xml:space="preserve">108 ust. 1 pkt 1,2 i 4 </w:t>
      </w:r>
      <w:proofErr w:type="spellStart"/>
      <w:r w:rsidRPr="00017CDF">
        <w:rPr>
          <w:rStyle w:val="CharStyle8"/>
          <w:rFonts w:ascii="Times New Roman" w:hAnsi="Times New Roman"/>
          <w:color w:val="000000"/>
          <w:sz w:val="24"/>
          <w:szCs w:val="24"/>
        </w:rPr>
        <w:t>p.z.p</w:t>
      </w:r>
      <w:proofErr w:type="spellEnd"/>
      <w:r w:rsidRPr="00017CDF">
        <w:rPr>
          <w:rStyle w:val="CharStyle8"/>
          <w:rFonts w:ascii="Times New Roman" w:hAnsi="Times New Roman"/>
          <w:color w:val="000000"/>
          <w:sz w:val="24"/>
          <w:szCs w:val="24"/>
        </w:rPr>
        <w:t>.</w:t>
      </w:r>
      <w:r w:rsidR="00767B0F">
        <w:rPr>
          <w:rStyle w:val="CharStyle8"/>
          <w:rFonts w:ascii="Times New Roman" w:hAnsi="Times New Roman"/>
          <w:color w:val="000000"/>
          <w:sz w:val="24"/>
          <w:szCs w:val="24"/>
        </w:rPr>
        <w:t xml:space="preserve"> </w:t>
      </w:r>
      <w:r w:rsidRPr="00017CDF">
        <w:rPr>
          <w:rFonts w:ascii="Times New Roman" w:eastAsia="TimesNewRoman" w:hAnsi="Times New Roman"/>
          <w:sz w:val="24"/>
          <w:szCs w:val="24"/>
        </w:rPr>
        <w:t xml:space="preserve">sporządzonej </w:t>
      </w:r>
      <w:r w:rsidRPr="00073689">
        <w:rPr>
          <w:rFonts w:ascii="Times New Roman" w:eastAsia="TimesNewRoman" w:hAnsi="Times New Roman"/>
          <w:b/>
          <w:sz w:val="24"/>
          <w:szCs w:val="24"/>
        </w:rPr>
        <w:t xml:space="preserve">nie wcześniej niż 6 miesięcy przed jej złożeniem; </w:t>
      </w:r>
    </w:p>
    <w:p w:rsidR="00B72FD8" w:rsidRDefault="00017CDF"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sidRPr="00017CDF">
        <w:rPr>
          <w:rFonts w:ascii="Times New Roman" w:eastAsia="TimesNewRoman" w:hAnsi="Times New Roman" w:cs="Times New Roman"/>
          <w:b/>
          <w:sz w:val="24"/>
          <w:szCs w:val="24"/>
          <w:lang w:eastAsia="pl-PL"/>
        </w:rPr>
        <w:t>2) Oświadczenia wykonawcy,</w:t>
      </w:r>
      <w:r w:rsidRPr="00017CDF">
        <w:rPr>
          <w:rFonts w:ascii="Times New Roman" w:eastAsia="TimesNewRoman" w:hAnsi="Times New Roman" w:cs="Times New Roman"/>
          <w:sz w:val="24"/>
          <w:szCs w:val="24"/>
          <w:lang w:eastAsia="pl-PL"/>
        </w:rPr>
        <w:t xml:space="preserve"> w zakresie art. 108 ust. 1 pkt 5 ustawy, o braku przynależności do tej samej grupy kapitałowej</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 xml:space="preserve">ykonawcą, który złożył odrębną ofertę, ofertę częściową lub wniosek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Pr="00017CDF">
        <w:rPr>
          <w:rFonts w:ascii="Times New Roman" w:eastAsia="TimesNewRoman" w:hAnsi="Times New Roman" w:cs="Times New Roman"/>
          <w:sz w:val="24"/>
          <w:szCs w:val="24"/>
          <w:lang w:eastAsia="pl-PL"/>
        </w:rPr>
        <w:t>w postępowaniu, albo oświadczenia o przynależności do tej samej grupy kapitałowej wraz</w:t>
      </w:r>
      <w:r>
        <w:rPr>
          <w:rFonts w:ascii="Times New Roman" w:eastAsia="TimesNewRoman" w:hAnsi="Times New Roman" w:cs="Times New Roman"/>
          <w:sz w:val="24"/>
          <w:szCs w:val="24"/>
          <w:lang w:eastAsia="pl-PL"/>
        </w:rPr>
        <w:t xml:space="preserve"> z dokumentami lub informacjami </w:t>
      </w:r>
      <w:r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Pr>
          <w:rFonts w:ascii="Times New Roman" w:eastAsia="TimesNewRoman" w:hAnsi="Times New Roman" w:cs="Times New Roman"/>
          <w:sz w:val="24"/>
          <w:szCs w:val="24"/>
          <w:lang w:eastAsia="pl-PL"/>
        </w:rPr>
        <w:br/>
      </w:r>
      <w:r w:rsidRPr="00017CDF">
        <w:rPr>
          <w:rFonts w:ascii="Times New Roman" w:eastAsia="TimesNewRoman" w:hAnsi="Times New Roman" w:cs="Times New Roman"/>
          <w:sz w:val="24"/>
          <w:szCs w:val="24"/>
          <w:lang w:eastAsia="pl-PL"/>
        </w:rPr>
        <w:lastRenderedPageBreak/>
        <w:t xml:space="preserve">w postępowaniu niezależnie od innego </w:t>
      </w:r>
      <w:r w:rsidR="00331136">
        <w:rPr>
          <w:rFonts w:ascii="Times New Roman" w:eastAsia="TimesNewRoman" w:hAnsi="Times New Roman" w:cs="Times New Roman"/>
          <w:sz w:val="24"/>
          <w:szCs w:val="24"/>
          <w:lang w:eastAsia="pl-PL"/>
        </w:rPr>
        <w:t>W</w:t>
      </w:r>
      <w:r w:rsidRPr="00017CDF">
        <w:rPr>
          <w:rFonts w:ascii="Times New Roman" w:eastAsia="TimesNewRoman" w:hAnsi="Times New Roman" w:cs="Times New Roman"/>
          <w:sz w:val="24"/>
          <w:szCs w:val="24"/>
          <w:lang w:eastAsia="pl-PL"/>
        </w:rPr>
        <w:t>ykonawcy należącego do tej samej grupy kapitał</w:t>
      </w:r>
      <w:r>
        <w:rPr>
          <w:rFonts w:ascii="Times New Roman" w:eastAsia="TimesNewRoman" w:hAnsi="Times New Roman" w:cs="Times New Roman"/>
          <w:sz w:val="24"/>
          <w:szCs w:val="24"/>
          <w:lang w:eastAsia="pl-PL"/>
        </w:rPr>
        <w:t xml:space="preserve">owej </w:t>
      </w:r>
      <w:r>
        <w:rPr>
          <w:rStyle w:val="CharStyle8"/>
          <w:rFonts w:ascii="Times New Roman" w:hAnsi="Times New Roman" w:cs="Times New Roman"/>
          <w:color w:val="000000"/>
          <w:sz w:val="24"/>
          <w:szCs w:val="24"/>
        </w:rPr>
        <w:t>–</w:t>
      </w:r>
      <w:r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 xml:space="preserve">podatków i opłat, w zakresie art. 109 ust. 1 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543460"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sidRPr="00543460">
        <w:rPr>
          <w:rFonts w:ascii="Times New Roman" w:eastAsia="TimesNewRoman" w:hAnsi="Times New Roman" w:cs="Times New Roman"/>
          <w:b/>
          <w:sz w:val="24"/>
          <w:szCs w:val="24"/>
          <w:lang w:eastAsia="pl-PL"/>
        </w:rPr>
        <w:t>5)     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sidRPr="00543460">
        <w:rPr>
          <w:rFonts w:ascii="Times New Roman" w:eastAsia="TimesNewRoman" w:hAnsi="Times New Roman" w:cs="Times New Roman"/>
          <w:sz w:val="24"/>
          <w:szCs w:val="24"/>
          <w:lang w:eastAsia="pl-PL"/>
        </w:rPr>
        <w:t xml:space="preserve">w zakresie art. 109 ust. 1 pkt 4 ustawy, sporządzonych </w:t>
      </w:r>
      <w:r w:rsidRPr="00543460">
        <w:rPr>
          <w:rFonts w:ascii="Times New Roman" w:eastAsia="TimesNewRoman" w:hAnsi="Times New Roman" w:cs="Times New Roman"/>
          <w:b/>
          <w:sz w:val="24"/>
          <w:szCs w:val="24"/>
          <w:lang w:eastAsia="pl-PL"/>
        </w:rPr>
        <w:t>nie wcześniej niż 3 miesiące przed jej złożeniem</w:t>
      </w:r>
      <w:r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125 ust. 1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B72FD8" w:rsidRPr="00B72FD8">
        <w:rPr>
          <w:rStyle w:val="CharStyle8"/>
          <w:rFonts w:ascii="Times New Roman" w:hAnsi="Times New Roman"/>
          <w:color w:val="000000"/>
          <w:sz w:val="24"/>
          <w:szCs w:val="24"/>
        </w:rPr>
        <w:t xml:space="preserve">108 ust. 1 pkt 3-6 </w:t>
      </w:r>
      <w:proofErr w:type="spellStart"/>
      <w:r w:rsidR="00B72FD8" w:rsidRPr="00B72FD8">
        <w:rPr>
          <w:rStyle w:val="CharStyle8"/>
          <w:rFonts w:ascii="Times New Roman" w:hAnsi="Times New Roman"/>
          <w:color w:val="000000"/>
          <w:sz w:val="24"/>
          <w:szCs w:val="24"/>
        </w:rPr>
        <w:t>p.z.p</w:t>
      </w:r>
      <w:proofErr w:type="spellEnd"/>
      <w:r w:rsidR="00B72FD8" w:rsidRPr="00B72FD8">
        <w:rPr>
          <w:rStyle w:val="CharStyle8"/>
          <w:rFonts w:ascii="Times New Roman" w:hAnsi="Times New Roman"/>
          <w:color w:val="000000"/>
          <w:sz w:val="24"/>
          <w:szCs w:val="24"/>
        </w:rPr>
        <w:t xml:space="preserve">. oraz w zakresie podstaw wykluczenia wskazanych w </w:t>
      </w:r>
      <w:r w:rsidR="00B72FD8" w:rsidRPr="00B72FD8">
        <w:rPr>
          <w:rStyle w:val="CharStyle8"/>
          <w:rFonts w:ascii="Times New Roman" w:hAnsi="Times New Roman"/>
          <w:color w:val="000000"/>
          <w:sz w:val="24"/>
          <w:szCs w:val="24"/>
          <w:lang w:eastAsia="en-US"/>
        </w:rPr>
        <w:t xml:space="preserve">art. </w:t>
      </w:r>
      <w:r w:rsidR="00B72FD8" w:rsidRPr="00001EB3">
        <w:rPr>
          <w:rStyle w:val="CharStyle8"/>
          <w:rFonts w:ascii="Times New Roman" w:hAnsi="Times New Roman"/>
          <w:color w:val="000000"/>
          <w:sz w:val="24"/>
          <w:szCs w:val="24"/>
        </w:rPr>
        <w:t>109 ust. 1 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 xml:space="preserve">7 </w:t>
      </w:r>
      <w:proofErr w:type="spellStart"/>
      <w:r w:rsidR="00B72FD8" w:rsidRPr="00001EB3">
        <w:rPr>
          <w:rStyle w:val="CharStyle8"/>
          <w:rFonts w:ascii="Times New Roman" w:hAnsi="Times New Roman"/>
          <w:color w:val="000000"/>
          <w:sz w:val="24"/>
          <w:szCs w:val="24"/>
        </w:rPr>
        <w:t>p.z.p</w:t>
      </w:r>
      <w:proofErr w:type="spellEnd"/>
      <w:r w:rsidR="00B72FD8" w:rsidRPr="00001EB3">
        <w:rPr>
          <w:rStyle w:val="CharStyle8"/>
          <w:rFonts w:ascii="Times New Roman" w:hAnsi="Times New Roman"/>
          <w:color w:val="000000"/>
          <w:sz w:val="24"/>
          <w:szCs w:val="24"/>
        </w:rPr>
        <w:t>.</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87181B"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sidRPr="0087181B">
        <w:rPr>
          <w:rFonts w:ascii="Times New Roman" w:eastAsia="TimesNewRoman" w:hAnsi="Times New Roman" w:cs="Times New Roman"/>
          <w:b/>
          <w:sz w:val="24"/>
          <w:szCs w:val="24"/>
          <w:lang w:eastAsia="pl-PL"/>
        </w:rPr>
        <w:t>7)     Wykazu dostaw wykonanych</w:t>
      </w:r>
      <w:r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Pr="007260B2">
        <w:rPr>
          <w:rFonts w:ascii="Times New Roman" w:hAnsi="Times New Roman"/>
          <w:sz w:val="24"/>
        </w:rPr>
        <w:t xml:space="preserve"> o której mowa w ust. 2 pkt 1 – składa </w:t>
      </w:r>
      <w:r w:rsidRPr="007260B2">
        <w:rPr>
          <w:rFonts w:ascii="Times New Roman" w:hAnsi="Times New Roman"/>
          <w:sz w:val="24"/>
        </w:rPr>
        <w:lastRenderedPageBreak/>
        <w:t xml:space="preserve">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zakresie, o którym mowa w ust. 2 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125 ust. 1 </w:t>
      </w:r>
      <w:proofErr w:type="spellStart"/>
      <w:r>
        <w:rPr>
          <w:rStyle w:val="CharStyle8"/>
          <w:rFonts w:ascii="Times New Roman" w:hAnsi="Times New Roman"/>
          <w:color w:val="000000"/>
          <w:sz w:val="24"/>
          <w:szCs w:val="24"/>
        </w:rPr>
        <w:t>p.z.p</w:t>
      </w:r>
      <w:proofErr w:type="spellEnd"/>
      <w:r>
        <w:rPr>
          <w:rStyle w:val="CharStyle8"/>
          <w:rFonts w:ascii="Times New Roman" w:hAnsi="Times New Roman"/>
          <w:color w:val="000000"/>
          <w:sz w:val="24"/>
          <w:szCs w:val="24"/>
        </w:rPr>
        <w:t>.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 xml:space="preserve">W zakresie nieuregulowanym ustawą </w:t>
      </w:r>
      <w:proofErr w:type="spellStart"/>
      <w:r w:rsidRPr="00B72FD8">
        <w:rPr>
          <w:rStyle w:val="CharStyle8"/>
          <w:rFonts w:ascii="Times New Roman" w:hAnsi="Times New Roman"/>
          <w:color w:val="000000"/>
          <w:sz w:val="24"/>
          <w:szCs w:val="24"/>
        </w:rPr>
        <w:t>p.z.p</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lastRenderedPageBreak/>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3D1653" w:rsidRPr="003D1653" w:rsidRDefault="003D1653"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XI. </w:t>
      </w:r>
      <w:r>
        <w:rPr>
          <w:rFonts w:ascii="Times New Roman" w:hAnsi="Times New Roman" w:cs="Times New Roman"/>
          <w:b/>
          <w:bCs/>
          <w:sz w:val="24"/>
          <w:szCs w:val="24"/>
        </w:rPr>
        <w:tab/>
        <w:t xml:space="preserve">Poleganie na zasobach innych podmiotów </w:t>
      </w:r>
    </w:p>
    <w:p w:rsidR="00640AF6" w:rsidRDefault="00640AF6" w:rsidP="00FF3BE5">
      <w:pPr>
        <w:spacing w:after="0" w:line="240" w:lineRule="auto"/>
        <w:jc w:val="both"/>
        <w:rPr>
          <w:rFonts w:ascii="Times New Roman" w:hAnsi="Times New Roman" w:cs="Times New Roman"/>
          <w:b/>
          <w:bCs/>
          <w:sz w:val="24"/>
          <w:szCs w:val="24"/>
        </w:rPr>
      </w:pPr>
    </w:p>
    <w:p w:rsidR="00640AF6" w:rsidRPr="00640AF6" w:rsidRDefault="00640AF6"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 xml:space="preserve">Wymagania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Pr>
          <w:rStyle w:val="CharStyle8"/>
          <w:rFonts w:ascii="Times New Roman" w:hAnsi="Times New Roman"/>
          <w:color w:val="000000"/>
          <w:sz w:val="24"/>
        </w:rPr>
        <w:t xml:space="preserve">ykonawcy; </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CC18FA">
        <w:rPr>
          <w:rStyle w:val="CharStyle8"/>
          <w:rFonts w:ascii="Times New Roman" w:hAnsi="Times New Roman"/>
          <w:color w:val="000000"/>
          <w:sz w:val="24"/>
        </w:rPr>
        <w:t xml:space="preserve">nie ponosi winy; </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 xml:space="preserve">icznego oraz oceny, czy stosunek łączący Wykonawcę z tymi podmiotami gwarantuje rzeczywisty dostęp do ich zasobów, a także w celu wykazania braku wobec tych podmiotów podstaw </w:t>
      </w:r>
      <w:r w:rsidRPr="00640AF6">
        <w:rPr>
          <w:rStyle w:val="CharStyle8"/>
          <w:rFonts w:ascii="Times New Roman" w:hAnsi="Times New Roman"/>
          <w:color w:val="000000"/>
          <w:sz w:val="24"/>
        </w:rPr>
        <w:lastRenderedPageBreak/>
        <w:t>do wykluczenia oraz spełniania, w zakresie w jakim powołuje się na ich zasoby, warunków udziału w postępowaniu. Wykonawca:</w:t>
      </w:r>
    </w:p>
    <w:p w:rsidR="00640AF6" w:rsidRPr="00640AF6" w:rsidRDefault="00F323E6"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w:t>
      </w:r>
      <w:proofErr w:type="spellStart"/>
      <w:r w:rsidR="00E46ECE">
        <w:rPr>
          <w:rStyle w:val="CharStyle8"/>
          <w:rFonts w:ascii="Times New Roman" w:hAnsi="Times New Roman"/>
          <w:color w:val="000000"/>
          <w:sz w:val="24"/>
        </w:rPr>
        <w:t>p.z.p</w:t>
      </w:r>
      <w:proofErr w:type="spellEnd"/>
      <w:r w:rsidR="00E46ECE">
        <w:rPr>
          <w:rStyle w:val="CharStyle8"/>
          <w:rFonts w:ascii="Times New Roman" w:hAnsi="Times New Roman"/>
          <w:color w:val="000000"/>
          <w:sz w:val="24"/>
        </w:rPr>
        <w:t>.)</w:t>
      </w:r>
      <w:r w:rsidR="00696CA5">
        <w:rPr>
          <w:rStyle w:val="CharStyle8"/>
          <w:rFonts w:ascii="Times New Roman" w:hAnsi="Times New Roman"/>
          <w:color w:val="000000"/>
          <w:sz w:val="24"/>
        </w:rPr>
        <w:t>;</w:t>
      </w:r>
    </w:p>
    <w:p w:rsidR="00640AF6" w:rsidRPr="00640AF6"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D47D96" w:rsidRDefault="00D47D96"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C81653">
      <w:pPr>
        <w:spacing w:after="0" w:line="240" w:lineRule="auto"/>
        <w:jc w:val="both"/>
        <w:rPr>
          <w:rFonts w:ascii="Times New Roman" w:hAnsi="Times New Roman" w:cs="Times New Roman"/>
          <w:b/>
          <w:sz w:val="24"/>
          <w:szCs w:val="24"/>
        </w:rPr>
      </w:pPr>
    </w:p>
    <w:p w:rsidR="00C81653" w:rsidRPr="00C81653" w:rsidRDefault="00C81653" w:rsidP="00483497">
      <w:pPr>
        <w:pStyle w:val="Akapitzlist"/>
        <w:numPr>
          <w:ilvl w:val="0"/>
          <w:numId w:val="23"/>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Pr="00C81653">
        <w:rPr>
          <w:sz w:val="24"/>
          <w:szCs w:val="24"/>
        </w:rPr>
        <w:t xml:space="preserve">załączone do oferty. </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 xml:space="preserve">z postępowania, w tym oświadczenie 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r w:rsidR="00136D79">
        <w:rPr>
          <w:rStyle w:val="CharStyle8"/>
          <w:rFonts w:ascii="Times New Roman" w:hAnsi="Times New Roman"/>
          <w:color w:val="000000"/>
          <w:sz w:val="24"/>
          <w:szCs w:val="24"/>
        </w:rPr>
        <w:t xml:space="preserve"> </w:t>
      </w:r>
    </w:p>
    <w:p w:rsidR="00EF2FA5" w:rsidRDefault="00EF2FA5" w:rsidP="0060296C">
      <w:pPr>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https://miniportal.uzp.gov.pl/, </w:t>
      </w:r>
      <w:proofErr w:type="spellStart"/>
      <w:r w:rsidRPr="008261B9">
        <w:rPr>
          <w:rFonts w:ascii="Times New Roman" w:hAnsi="Times New Roman" w:cs="Times New Roman"/>
          <w:sz w:val="24"/>
          <w:szCs w:val="24"/>
        </w:rPr>
        <w:t>ePUAPu</w:t>
      </w:r>
      <w:proofErr w:type="spellEnd"/>
      <w:r w:rsidRPr="008261B9">
        <w:rPr>
          <w:rFonts w:ascii="Times New Roman" w:hAnsi="Times New Roman" w:cs="Times New Roman"/>
          <w:sz w:val="24"/>
          <w:szCs w:val="24"/>
        </w:rPr>
        <w:t xml:space="preserve">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Wykonawca posiadający konto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ma dostęp do formularzy: złożenia, zmiany, wycofania oferty lub wniosku oraz do formularza do komunikacji.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dostępnym pod adresem </w:t>
      </w:r>
      <w:r w:rsidR="00B13701" w:rsidRPr="00745BFA">
        <w:rPr>
          <w:rFonts w:ascii="Times New Roman" w:hAnsi="Times New Roman" w:cs="Times New Roman"/>
          <w:sz w:val="24"/>
          <w:szCs w:val="24"/>
        </w:rPr>
        <w:t>https://miniportal.uzp.gov.pl/WarunkiUslugi</w:t>
      </w:r>
      <w:r w:rsidRPr="008261B9">
        <w:rPr>
          <w:rFonts w:ascii="Times New Roman" w:hAnsi="Times New Roman" w:cs="Times New Roman"/>
          <w:sz w:val="24"/>
          <w:szCs w:val="24"/>
        </w:rPr>
        <w:t xml:space="preserve">oraz Regulaminie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4.</w:t>
      </w:r>
      <w:r w:rsidRPr="008261B9">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określone w Regulaminie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oraz zobowiązuje się korzystając z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przestrzegać postanowień tego regulaminu.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oświadczenia, o którym mowa w art. 125 ust. 1 </w:t>
      </w:r>
      <w:proofErr w:type="spellStart"/>
      <w:r w:rsidRPr="008261B9">
        <w:rPr>
          <w:rFonts w:ascii="Times New Roman" w:hAnsi="Times New Roman" w:cs="Times New Roman"/>
          <w:sz w:val="24"/>
          <w:szCs w:val="24"/>
        </w:rPr>
        <w:t>pzp</w:t>
      </w:r>
      <w:proofErr w:type="spellEnd"/>
      <w:r w:rsidRPr="008261B9">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oraz udostępnionego przez </w:t>
      </w:r>
      <w:proofErr w:type="spellStart"/>
      <w:r w:rsidRPr="008261B9">
        <w:rPr>
          <w:rFonts w:ascii="Times New Roman" w:hAnsi="Times New Roman" w:cs="Times New Roman"/>
          <w:sz w:val="24"/>
          <w:szCs w:val="24"/>
        </w:rPr>
        <w:t>miniPortal</w:t>
      </w:r>
      <w:proofErr w:type="spellEnd"/>
      <w:r w:rsidRPr="008261B9">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1119CD" w:rsidRPr="008261B9">
        <w:rPr>
          <w:rFonts w:ascii="Times New Roman" w:hAnsi="Times New Roman" w:cs="Times New Roman"/>
          <w:b/>
          <w:sz w:val="24"/>
          <w:szCs w:val="24"/>
        </w:rPr>
        <w:t>FZ-1/</w:t>
      </w:r>
      <w:r w:rsidR="00480169" w:rsidRPr="008261B9">
        <w:rPr>
          <w:rFonts w:ascii="Times New Roman" w:hAnsi="Times New Roman" w:cs="Times New Roman"/>
          <w:b/>
          <w:sz w:val="24"/>
          <w:szCs w:val="24"/>
        </w:rPr>
        <w:t>551</w:t>
      </w:r>
      <w:r w:rsidR="00ED0C7E">
        <w:rPr>
          <w:rFonts w:ascii="Times New Roman" w:hAnsi="Times New Roman" w:cs="Times New Roman"/>
          <w:b/>
          <w:sz w:val="24"/>
          <w:szCs w:val="24"/>
        </w:rPr>
        <w:t>2</w:t>
      </w:r>
      <w:r w:rsidR="001119CD" w:rsidRPr="008261B9">
        <w:rPr>
          <w:rFonts w:ascii="Times New Roman" w:hAnsi="Times New Roman" w:cs="Times New Roman"/>
          <w:b/>
          <w:sz w:val="24"/>
          <w:szCs w:val="24"/>
        </w:rPr>
        <w:t>/</w:t>
      </w:r>
      <w:r w:rsidR="00480169" w:rsidRPr="008261B9">
        <w:rPr>
          <w:rFonts w:ascii="Times New Roman" w:hAnsi="Times New Roman" w:cs="Times New Roman"/>
          <w:b/>
          <w:sz w:val="24"/>
          <w:szCs w:val="24"/>
        </w:rPr>
        <w:t>SK</w:t>
      </w:r>
      <w:r w:rsidR="001119CD" w:rsidRPr="008261B9">
        <w:rPr>
          <w:rFonts w:ascii="Times New Roman" w:hAnsi="Times New Roman" w:cs="Times New Roman"/>
          <w:b/>
          <w:sz w:val="24"/>
          <w:szCs w:val="24"/>
        </w:rPr>
        <w:t>/21/</w:t>
      </w:r>
      <w:r w:rsidR="00ED0C7E">
        <w:rPr>
          <w:rFonts w:ascii="Times New Roman" w:hAnsi="Times New Roman" w:cs="Times New Roman"/>
          <w:b/>
          <w:sz w:val="24"/>
          <w:szCs w:val="24"/>
        </w:rPr>
        <w:t>BCR</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6"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7" w:history="1">
        <w:r w:rsidR="00480169" w:rsidRPr="008261B9">
          <w:rPr>
            <w:rStyle w:val="Hipercze"/>
            <w:rFonts w:ascii="Times New Roman" w:hAnsi="Times New Roman"/>
            <w:b/>
            <w:sz w:val="24"/>
            <w:szCs w:val="24"/>
          </w:rPr>
          <w:t>skolinska@gig.eu</w:t>
        </w:r>
      </w:hyperlink>
      <w:r w:rsidR="00480169" w:rsidRPr="008261B9">
        <w:rPr>
          <w:rFonts w:ascii="Times New Roman" w:hAnsi="Times New Roman" w:cs="Times New Roman"/>
          <w:b/>
          <w:sz w:val="24"/>
          <w:szCs w:val="24"/>
        </w:rPr>
        <w:t>.</w:t>
      </w:r>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8"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9" w:history="1">
        <w:r w:rsidR="00DF376C" w:rsidRPr="008261B9">
          <w:rPr>
            <w:rStyle w:val="Hipercze"/>
            <w:rFonts w:ascii="Times New Roman" w:hAnsi="Times New Roman"/>
            <w:b/>
            <w:sz w:val="24"/>
            <w:szCs w:val="24"/>
          </w:rPr>
          <w:t>skolinska@gig.eu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Pr="008261B9">
        <w:rPr>
          <w:rFonts w:ascii="Times New Roman" w:hAnsi="Times New Roman" w:cs="Times New Roman"/>
          <w:sz w:val="24"/>
          <w:szCs w:val="24"/>
        </w:rPr>
        <w:t xml:space="preserve">. </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8261B9" w:rsidRDefault="008A688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XIV.</w:t>
      </w:r>
      <w:r w:rsidR="00A17AFB" w:rsidRPr="008261B9">
        <w:rPr>
          <w:rFonts w:ascii="Times New Roman" w:hAnsi="Times New Roman" w:cs="Times New Roman"/>
          <w:b/>
          <w:bCs/>
          <w:sz w:val="24"/>
          <w:szCs w:val="24"/>
        </w:rPr>
        <w:t xml:space="preserve"> Wskazanie osób uprawnionych do komunikowania się z Wykonawcami </w:t>
      </w:r>
    </w:p>
    <w:p w:rsidR="00A17AFB" w:rsidRPr="008261B9" w:rsidRDefault="00A17AFB" w:rsidP="00FF3BE5">
      <w:pPr>
        <w:spacing w:after="0" w:line="240" w:lineRule="auto"/>
        <w:jc w:val="both"/>
        <w:rPr>
          <w:rFonts w:ascii="Times New Roman" w:hAnsi="Times New Roman" w:cs="Times New Roman"/>
          <w:sz w:val="24"/>
          <w:szCs w:val="24"/>
        </w:rPr>
      </w:pPr>
    </w:p>
    <w:p w:rsidR="00256D6B" w:rsidRPr="008261B9" w:rsidRDefault="00A17AFB"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Zamawiający wyznacza następujące osoby do kontaktu z Wykonawcami: </w:t>
      </w:r>
    </w:p>
    <w:p w:rsidR="00256D6B" w:rsidRPr="008261B9" w:rsidRDefault="00256D6B" w:rsidP="00FF3BE5">
      <w:pPr>
        <w:spacing w:after="0" w:line="240" w:lineRule="auto"/>
        <w:jc w:val="both"/>
        <w:rPr>
          <w:rFonts w:ascii="Times New Roman" w:hAnsi="Times New Roman" w:cs="Times New Roman"/>
          <w:sz w:val="24"/>
          <w:szCs w:val="24"/>
        </w:rPr>
      </w:pPr>
    </w:p>
    <w:p w:rsidR="00A17AFB" w:rsidRPr="008261B9" w:rsidRDefault="00256D6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mgr Monika Wallenburg </w:t>
      </w:r>
    </w:p>
    <w:p w:rsidR="00A17AFB" w:rsidRPr="008261B9" w:rsidRDefault="00A17AFB" w:rsidP="00FF3BE5">
      <w:pPr>
        <w:spacing w:after="0" w:line="240" w:lineRule="auto"/>
        <w:jc w:val="both"/>
        <w:rPr>
          <w:rFonts w:ascii="Times New Roman" w:hAnsi="Times New Roman" w:cs="Times New Roman"/>
          <w:sz w:val="24"/>
          <w:szCs w:val="24"/>
          <w:lang w:val="en-US"/>
        </w:rPr>
      </w:pPr>
      <w:r w:rsidRPr="008261B9">
        <w:rPr>
          <w:rFonts w:ascii="Times New Roman" w:hAnsi="Times New Roman" w:cs="Times New Roman"/>
          <w:sz w:val="24"/>
          <w:szCs w:val="24"/>
          <w:lang w:val="en-US"/>
        </w:rPr>
        <w:t xml:space="preserve">e-mail: </w:t>
      </w:r>
      <w:hyperlink r:id="rId20" w:history="1">
        <w:r w:rsidR="00595437" w:rsidRPr="008261B9">
          <w:rPr>
            <w:rStyle w:val="Hipercze"/>
            <w:rFonts w:ascii="Times New Roman" w:hAnsi="Times New Roman"/>
            <w:b/>
            <w:sz w:val="24"/>
            <w:szCs w:val="24"/>
            <w:lang w:val="en-US"/>
          </w:rPr>
          <w:t>mwallenburg@gig.eu</w:t>
        </w:r>
      </w:hyperlink>
    </w:p>
    <w:p w:rsidR="00256D6B" w:rsidRPr="008261B9" w:rsidRDefault="0059543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 xml:space="preserve">mgr Sylwia Kolińska </w:t>
      </w:r>
    </w:p>
    <w:p w:rsidR="00256D6B" w:rsidRPr="008261B9" w:rsidRDefault="00256D6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sz w:val="24"/>
          <w:szCs w:val="24"/>
        </w:rPr>
        <w:t xml:space="preserve">e-mail: </w:t>
      </w:r>
      <w:hyperlink r:id="rId21" w:history="1">
        <w:r w:rsidR="00595437" w:rsidRPr="008261B9">
          <w:rPr>
            <w:rStyle w:val="Hipercze"/>
            <w:rFonts w:ascii="Times New Roman" w:hAnsi="Times New Roman"/>
            <w:b/>
            <w:sz w:val="24"/>
            <w:szCs w:val="24"/>
          </w:rPr>
          <w:t>skolinska@gig.eu</w:t>
        </w:r>
      </w:hyperlink>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jest związany ofertą od dnia upływu terminu składania ofert do dnia </w:t>
      </w:r>
      <w:r w:rsidR="001F160A">
        <w:rPr>
          <w:rFonts w:ascii="Times New Roman" w:hAnsi="Times New Roman" w:cs="Times New Roman"/>
          <w:b/>
          <w:sz w:val="24"/>
          <w:szCs w:val="24"/>
        </w:rPr>
        <w:t>03</w:t>
      </w:r>
      <w:r w:rsidR="00CD6AB0" w:rsidRPr="008261B9">
        <w:rPr>
          <w:rFonts w:ascii="Times New Roman" w:hAnsi="Times New Roman" w:cs="Times New Roman"/>
          <w:b/>
          <w:sz w:val="24"/>
          <w:szCs w:val="24"/>
        </w:rPr>
        <w:t>/</w:t>
      </w:r>
      <w:r w:rsidR="001F160A">
        <w:rPr>
          <w:rFonts w:ascii="Times New Roman" w:hAnsi="Times New Roman" w:cs="Times New Roman"/>
          <w:b/>
          <w:sz w:val="24"/>
          <w:szCs w:val="24"/>
        </w:rPr>
        <w:t>10</w:t>
      </w:r>
      <w:r w:rsidR="00CD6AB0" w:rsidRPr="008261B9">
        <w:rPr>
          <w:rFonts w:ascii="Times New Roman" w:hAnsi="Times New Roman" w:cs="Times New Roman"/>
          <w:b/>
          <w:sz w:val="24"/>
          <w:szCs w:val="24"/>
        </w:rPr>
        <w:t>/</w:t>
      </w:r>
      <w:r w:rsidR="003526ED">
        <w:rPr>
          <w:rFonts w:ascii="Times New Roman" w:hAnsi="Times New Roman" w:cs="Times New Roman"/>
          <w:b/>
          <w:sz w:val="24"/>
          <w:szCs w:val="24"/>
        </w:rPr>
        <w:t>2021</w:t>
      </w:r>
      <w:r w:rsidRPr="008261B9">
        <w:rPr>
          <w:rFonts w:ascii="Times New Roman" w:hAnsi="Times New Roman" w:cs="Times New Roman"/>
          <w:b/>
          <w:sz w:val="24"/>
          <w:szCs w:val="24"/>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Pr="008261B9">
        <w:rPr>
          <w:rFonts w:ascii="Times New Roman" w:hAnsi="Times New Roman" w:cs="Times New Roman"/>
          <w:b/>
          <w:sz w:val="24"/>
          <w:szCs w:val="24"/>
        </w:rPr>
        <w:t xml:space="preserve">I. Wyjaśnienia treści SWZ. </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P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Pr="008261B9"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Opis sposobu przygotowania oferty.</w:t>
      </w:r>
    </w:p>
    <w:p w:rsidR="00F959BC" w:rsidRPr="008261B9" w:rsidRDefault="00F959BC" w:rsidP="00FF3BE5">
      <w:pPr>
        <w:spacing w:after="0" w:line="240" w:lineRule="auto"/>
        <w:jc w:val="both"/>
        <w:rPr>
          <w:rFonts w:ascii="Times New Roman" w:hAnsi="Times New Roman" w:cs="Times New Roman"/>
          <w:sz w:val="24"/>
          <w:szCs w:val="24"/>
        </w:rPr>
      </w:pPr>
    </w:p>
    <w:p w:rsidR="00F959BC" w:rsidRPr="008261B9"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w:t>
      </w:r>
      <w:proofErr w:type="spellStart"/>
      <w:r w:rsidRPr="008261B9">
        <w:rPr>
          <w:rFonts w:ascii="Times New Roman" w:hAnsi="Times New Roman" w:cs="Times New Roman"/>
          <w:sz w:val="24"/>
          <w:szCs w:val="24"/>
        </w:rPr>
        <w:t>doc</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docx</w:t>
      </w:r>
      <w:proofErr w:type="spellEnd"/>
      <w:r w:rsidRPr="008261B9">
        <w:rPr>
          <w:rFonts w:ascii="Times New Roman" w:hAnsi="Times New Roman" w:cs="Times New Roman"/>
          <w:sz w:val="24"/>
          <w:szCs w:val="24"/>
        </w:rPr>
        <w:t>, .rtf,.</w:t>
      </w:r>
      <w:proofErr w:type="spellStart"/>
      <w:r w:rsidRPr="008261B9">
        <w:rPr>
          <w:rFonts w:ascii="Times New Roman" w:hAnsi="Times New Roman" w:cs="Times New Roman"/>
          <w:sz w:val="24"/>
          <w:szCs w:val="24"/>
        </w:rPr>
        <w:t>xps</w:t>
      </w:r>
      <w:proofErr w:type="spellEnd"/>
      <w:r w:rsidRPr="008261B9">
        <w:rPr>
          <w:rFonts w:ascii="Times New Roman" w:hAnsi="Times New Roman" w:cs="Times New Roman"/>
          <w:sz w:val="24"/>
          <w:szCs w:val="24"/>
        </w:rPr>
        <w:t>, .</w:t>
      </w:r>
      <w:proofErr w:type="spellStart"/>
      <w:r w:rsidRPr="008261B9">
        <w:rPr>
          <w:rFonts w:ascii="Times New Roman" w:hAnsi="Times New Roman" w:cs="Times New Roman"/>
          <w:sz w:val="24"/>
          <w:szCs w:val="24"/>
        </w:rPr>
        <w:t>odt</w:t>
      </w:r>
      <w:proofErr w:type="spellEnd"/>
      <w:r w:rsidRPr="008261B9">
        <w:rPr>
          <w:rFonts w:ascii="Times New Roman" w:hAnsi="Times New Roman" w:cs="Times New Roman"/>
          <w:sz w:val="24"/>
          <w:szCs w:val="24"/>
        </w:rPr>
        <w:t xml:space="preserve">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A1B4D">
        <w:rPr>
          <w:rFonts w:ascii="Times New Roman" w:hAnsi="Times New Roman" w:cs="Times New Roman"/>
          <w:sz w:val="24"/>
          <w:szCs w:val="24"/>
        </w:rPr>
        <w:t xml:space="preserve">. </w:t>
      </w:r>
    </w:p>
    <w:p w:rsidR="00E45A53" w:rsidRPr="008261B9" w:rsidRDefault="00E45A53" w:rsidP="00E45A53">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rPr>
        <w:t xml:space="preserve">Do kompresji (zmniejszenia objętości) dokumentów elektronicznych Wykonawca musi stosować co najmniej jeden z formatów danych wskazanych w załączniku nr 2 do Rozporządzenia Rady Ministrów z dnia 12 kwietnia 2012r. </w:t>
      </w:r>
      <w:r w:rsidRPr="008261B9">
        <w:rPr>
          <w:rFonts w:ascii="Times New Roman" w:hAnsi="Times New Roman" w:cs="Times New Roman"/>
          <w:color w:val="000000"/>
          <w:sz w:val="24"/>
          <w:szCs w:val="24"/>
        </w:rPr>
        <w:t>w sprawie Krajowych Ram Interoperacyjności, minimalnych wymagań dla rejestrów publicznych i wymiany informacji w postaci elektronicznej oraz minimalnych wymagań dla systemów teleinformatycznych (Dz.U. 2017r. poz. 2247), np.  .zip / .7z.</w:t>
      </w:r>
    </w:p>
    <w:p w:rsidR="00FA78F4" w:rsidRPr="008261B9"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użytkownika dostępnej na </w:t>
      </w:r>
      <w:proofErr w:type="spellStart"/>
      <w:r w:rsidR="00FA78F4" w:rsidRPr="008261B9">
        <w:rPr>
          <w:rFonts w:ascii="Times New Roman" w:hAnsi="Times New Roman" w:cs="Times New Roman"/>
          <w:sz w:val="24"/>
          <w:szCs w:val="24"/>
        </w:rPr>
        <w:t>miniPortalu</w:t>
      </w:r>
      <w:proofErr w:type="spellEnd"/>
      <w:r w:rsidR="00FA78F4" w:rsidRPr="008261B9">
        <w:rPr>
          <w:rFonts w:ascii="Times New Roman" w:hAnsi="Times New Roman" w:cs="Times New Roman"/>
          <w:sz w:val="24"/>
          <w:szCs w:val="24"/>
        </w:rPr>
        <w:t xml:space="preserve">. </w:t>
      </w:r>
    </w:p>
    <w:p w:rsidR="00FA78F4" w:rsidRPr="008261B9"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C74210">
        <w:rPr>
          <w:rFonts w:ascii="Times New Roman" w:hAnsi="Times New Roman" w:cs="Times New Roman"/>
          <w:sz w:val="24"/>
          <w:szCs w:val="24"/>
        </w:rPr>
        <w:t xml:space="preserve">isu elektronicznego. </w:t>
      </w:r>
    </w:p>
    <w:p w:rsidR="00A71F75" w:rsidRPr="008261B9"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w:t>
      </w:r>
      <w:proofErr w:type="spellStart"/>
      <w:r w:rsidR="00A71F75" w:rsidRPr="008261B9">
        <w:rPr>
          <w:rFonts w:ascii="Times New Roman" w:hAnsi="Times New Roman" w:cs="Times New Roman"/>
          <w:sz w:val="24"/>
          <w:szCs w:val="24"/>
        </w:rPr>
        <w:t>miniPortalu</w:t>
      </w:r>
      <w:proofErr w:type="spellEnd"/>
      <w:r w:rsidR="00A71F75" w:rsidRPr="008261B9">
        <w:rPr>
          <w:rFonts w:ascii="Times New Roman" w:hAnsi="Times New Roman" w:cs="Times New Roman"/>
          <w:sz w:val="24"/>
          <w:szCs w:val="24"/>
        </w:rPr>
        <w:t xml:space="preserve">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 xml:space="preserve">kowanym podpisem elektronicznym. </w:t>
      </w: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osobnym pliku wraz z jednoczesnym zaznaczeniem polecenia „Załącznik stanowiący </w:t>
      </w:r>
      <w:r w:rsidR="00F959BC" w:rsidRPr="008261B9">
        <w:rPr>
          <w:rFonts w:ascii="Times New Roman" w:hAnsi="Times New Roman" w:cs="Times New Roman"/>
          <w:sz w:val="24"/>
          <w:szCs w:val="24"/>
        </w:rPr>
        <w:lastRenderedPageBreak/>
        <w:t>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8261B9">
        <w:rPr>
          <w:rFonts w:ascii="Times New Roman" w:hAnsi="Times New Roman" w:cs="Times New Roman"/>
          <w:sz w:val="24"/>
          <w:szCs w:val="24"/>
        </w:rPr>
        <w:t>pzp</w:t>
      </w:r>
      <w:proofErr w:type="spellEnd"/>
      <w:r w:rsidR="00F959BC" w:rsidRPr="008261B9">
        <w:rPr>
          <w:rFonts w:ascii="Times New Roman" w:hAnsi="Times New Roman" w:cs="Times New Roman"/>
          <w:sz w:val="24"/>
          <w:szCs w:val="24"/>
        </w:rPr>
        <w:t xml:space="preserve">. </w:t>
      </w:r>
    </w:p>
    <w:p w:rsidR="008A1B4D" w:rsidRP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31661A">
        <w:rPr>
          <w:rFonts w:ascii="Times New Roman" w:hAnsi="Times New Roman" w:cs="Times New Roman"/>
          <w:sz w:val="24"/>
          <w:szCs w:val="24"/>
        </w:rPr>
        <w:t xml:space="preserve">owanym podpisem elektronicznym. </w:t>
      </w:r>
    </w:p>
    <w:p w:rsidR="0031661A" w:rsidRPr="008261B9" w:rsidRDefault="0031661A" w:rsidP="0031661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Wykonawca zobowiązany jest do podania:</w:t>
      </w:r>
      <w:r w:rsidRPr="008261B9">
        <w:rPr>
          <w:rFonts w:ascii="Times New Roman" w:eastAsia="Times New Roman" w:hAnsi="Times New Roman" w:cs="Times New Roman"/>
          <w:sz w:val="24"/>
          <w:szCs w:val="24"/>
          <w:lang w:eastAsia="pl-PL"/>
        </w:rPr>
        <w:t xml:space="preserve"> nazwy producenta</w:t>
      </w:r>
      <w:r>
        <w:rPr>
          <w:rFonts w:ascii="Times New Roman" w:eastAsia="Times New Roman" w:hAnsi="Times New Roman" w:cs="Times New Roman"/>
          <w:sz w:val="24"/>
          <w:szCs w:val="24"/>
          <w:lang w:eastAsia="pl-PL"/>
        </w:rPr>
        <w:t>*, typu/modelu* oraz opisu technicznego zaoferowanej aparatury</w:t>
      </w:r>
      <w:r w:rsidRPr="008261B9">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 xml:space="preserve">Wykonawca uwzględniając wszystkie wymogi, o których mowa </w:t>
      </w:r>
      <w:r>
        <w:rPr>
          <w:rFonts w:ascii="Times New Roman" w:hAnsi="Times New Roman" w:cs="Times New Roman"/>
          <w:sz w:val="24"/>
          <w:szCs w:val="24"/>
          <w:lang w:eastAsia="pl-PL"/>
        </w:rPr>
        <w:br/>
      </w:r>
      <w:r w:rsidRPr="008261B9">
        <w:rPr>
          <w:rFonts w:ascii="Times New Roman" w:hAnsi="Times New Roman" w:cs="Times New Roman"/>
          <w:sz w:val="24"/>
          <w:szCs w:val="24"/>
          <w:lang w:eastAsia="pl-PL"/>
        </w:rPr>
        <w:t xml:space="preserve">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1661A" w:rsidRPr="00B50B87" w:rsidRDefault="0031661A" w:rsidP="0031661A">
      <w:pPr>
        <w:spacing w:after="0" w:line="240" w:lineRule="auto"/>
        <w:jc w:val="both"/>
        <w:rPr>
          <w:rFonts w:ascii="Times New Roman" w:hAnsi="Times New Roman" w:cs="Times New Roman"/>
          <w:b/>
        </w:rPr>
      </w:pPr>
      <w:r w:rsidRPr="00B50B87">
        <w:rPr>
          <w:rFonts w:ascii="Times New Roman" w:hAnsi="Times New Roman" w:cs="Times New Roman"/>
          <w:b/>
          <w:lang w:eastAsia="pl-PL"/>
        </w:rPr>
        <w:t>*</w:t>
      </w:r>
      <w:r w:rsidRPr="00B50B87">
        <w:rPr>
          <w:rFonts w:ascii="Times New Roman" w:hAnsi="Times New Roman" w:cs="Times New Roman"/>
          <w:b/>
        </w:rPr>
        <w:t>W przypadku wpisania przez Wykonawcę sformułowań typu: „inny”, „różni”, „-” itp. lub podania niepełnych danych albo pozostawienie pustej rubryki, spowoduje odrzucenie oferty.</w:t>
      </w:r>
    </w:p>
    <w:p w:rsidR="00785385" w:rsidRDefault="0031661A" w:rsidP="00BC1168">
      <w:pPr>
        <w:spacing w:after="0" w:line="240" w:lineRule="auto"/>
        <w:rPr>
          <w:rFonts w:ascii="Times New Roman" w:hAnsi="Times New Roman" w:cs="Times New Roman"/>
          <w:b/>
        </w:rPr>
      </w:pPr>
      <w:r w:rsidRPr="00B50B87">
        <w:rPr>
          <w:rFonts w:ascii="Times New Roman" w:hAnsi="Times New Roman" w:cs="Times New Roman"/>
          <w:b/>
        </w:rPr>
        <w:t xml:space="preserve">**Zamawiający wymaga, aby Wykonawca podał w ofercie </w:t>
      </w:r>
      <w:r w:rsidRPr="00B50B87">
        <w:rPr>
          <w:rFonts w:ascii="Times New Roman" w:hAnsi="Times New Roman" w:cs="Times New Roman"/>
          <w:b/>
          <w:u w:val="single"/>
        </w:rPr>
        <w:t xml:space="preserve">co najmniej </w:t>
      </w:r>
      <w:r w:rsidRPr="00B50B87">
        <w:rPr>
          <w:rFonts w:ascii="Times New Roman" w:hAnsi="Times New Roman" w:cs="Times New Roman"/>
          <w:b/>
        </w:rPr>
        <w:t>te parametry, które zostały wyspecyfikowane w załączniku nr 5 do S</w:t>
      </w:r>
      <w:r>
        <w:rPr>
          <w:rFonts w:ascii="Times New Roman" w:hAnsi="Times New Roman" w:cs="Times New Roman"/>
          <w:b/>
        </w:rPr>
        <w:t>WZ, tj. w Opisie P</w:t>
      </w:r>
      <w:r w:rsidRPr="00B50B87">
        <w:rPr>
          <w:rFonts w:ascii="Times New Roman" w:hAnsi="Times New Roman" w:cs="Times New Roman"/>
          <w:b/>
        </w:rPr>
        <w:t xml:space="preserve">rzedmiotu Zamówienia. </w:t>
      </w:r>
      <w:r w:rsidRPr="00B50B87">
        <w:rPr>
          <w:rFonts w:ascii="Times New Roman" w:hAnsi="Times New Roman" w:cs="Times New Roman"/>
          <w:b/>
        </w:rPr>
        <w:br/>
        <w:t>W przypadku wpisania przez Wykonawcę sformułowań typu: „inny”, „różni”, „-” itp. lub podania niepełnych danych albo pozostawienie pustej rubryki, spowoduje odrzucenie oferty.</w:t>
      </w: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 o których mowa w Rozdziale XI ust. 3 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FA78F4" w:rsidRDefault="003B13A5"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sidRPr="00A20D82">
        <w:rPr>
          <w:rStyle w:val="CharStyle8"/>
          <w:rFonts w:ascii="Times New Roman" w:hAnsi="Times New Roman"/>
          <w:b/>
          <w:sz w:val="24"/>
          <w:szCs w:val="24"/>
        </w:rPr>
        <w:t xml:space="preserve">8.4. </w:t>
      </w:r>
      <w:r w:rsidR="00A20D82" w:rsidRPr="00A20D82">
        <w:rPr>
          <w:rFonts w:ascii="Times New Roman" w:hAnsi="Times New Roman"/>
          <w:sz w:val="24"/>
          <w:szCs w:val="24"/>
        </w:rPr>
        <w:t xml:space="preserve">Zgodnie z  art. 117 ust. 4 ustawy </w:t>
      </w:r>
      <w:proofErr w:type="spellStart"/>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proofErr w:type="spellEnd"/>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 ust. 4 ustawy </w:t>
      </w:r>
      <w:proofErr w:type="spellStart"/>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proofErr w:type="spellEnd"/>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r w:rsidR="00A20D82">
        <w:rPr>
          <w:rFonts w:ascii="Times New Roman" w:hAnsi="Times New Roman"/>
          <w:b/>
        </w:rPr>
        <w:t xml:space="preserve"> </w:t>
      </w:r>
      <w:r w:rsidR="00FA78F4" w:rsidRPr="008261B9">
        <w:rPr>
          <w:rFonts w:ascii="Times New Roman" w:hAnsi="Times New Roman"/>
          <w:sz w:val="24"/>
          <w:szCs w:val="24"/>
        </w:rPr>
        <w:br/>
      </w:r>
      <w:r w:rsidR="00DE5DED">
        <w:rPr>
          <w:rFonts w:ascii="Times New Roman" w:hAnsi="Times New Roman"/>
          <w:b/>
          <w:sz w:val="24"/>
          <w:szCs w:val="24"/>
        </w:rPr>
        <w:t>8</w:t>
      </w:r>
      <w:r w:rsidR="00F959BC" w:rsidRPr="008261B9">
        <w:rPr>
          <w:rFonts w:ascii="Times New Roman" w:hAnsi="Times New Roman"/>
          <w:b/>
          <w:sz w:val="24"/>
          <w:szCs w:val="24"/>
        </w:rPr>
        <w:t>.</w:t>
      </w:r>
      <w:r>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 ile ofertę składa pełnomocnik; </w:t>
      </w:r>
      <w:r w:rsidR="00FA78F4" w:rsidRPr="008261B9">
        <w:rPr>
          <w:rFonts w:ascii="Times New Roman" w:hAnsi="Times New Roman"/>
          <w:sz w:val="24"/>
          <w:szCs w:val="24"/>
        </w:rPr>
        <w:br/>
      </w:r>
      <w:r w:rsidR="00DE5DED">
        <w:rPr>
          <w:rFonts w:ascii="Times New Roman" w:hAnsi="Times New Roman"/>
          <w:b/>
          <w:sz w:val="24"/>
          <w:szCs w:val="24"/>
        </w:rPr>
        <w:t>8</w:t>
      </w:r>
      <w:r w:rsidR="00785385">
        <w:rPr>
          <w:rFonts w:ascii="Times New Roman" w:hAnsi="Times New Roman"/>
          <w:b/>
          <w:sz w:val="24"/>
          <w:szCs w:val="24"/>
        </w:rPr>
        <w:t>.</w:t>
      </w:r>
      <w:r>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r w:rsidR="00FA78F4" w:rsidRPr="008261B9">
        <w:rPr>
          <w:rFonts w:ascii="Times New Roman" w:hAnsi="Times New Roman"/>
          <w:sz w:val="24"/>
          <w:szCs w:val="24"/>
        </w:rPr>
        <w:br/>
      </w:r>
      <w:r w:rsidR="00DE5DED">
        <w:rPr>
          <w:rFonts w:ascii="Times New Roman" w:hAnsi="Times New Roman"/>
          <w:b/>
          <w:sz w:val="24"/>
          <w:szCs w:val="24"/>
        </w:rPr>
        <w:t>8</w:t>
      </w:r>
      <w:r w:rsidR="00F959BC" w:rsidRPr="008261B9">
        <w:rPr>
          <w:rFonts w:ascii="Times New Roman" w:hAnsi="Times New Roman"/>
          <w:b/>
          <w:sz w:val="24"/>
          <w:szCs w:val="24"/>
        </w:rPr>
        <w:t>.</w:t>
      </w:r>
      <w:r>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 xml:space="preserve">NIE DOTYCZY NINIEJSZEGO </w:t>
      </w:r>
      <w:r w:rsidR="00431F3C" w:rsidRPr="008261B9">
        <w:rPr>
          <w:rFonts w:ascii="Times New Roman" w:hAnsi="Times New Roman"/>
          <w:b/>
          <w:sz w:val="24"/>
          <w:szCs w:val="24"/>
        </w:rPr>
        <w:lastRenderedPageBreak/>
        <w:t>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C305CC">
        <w:rPr>
          <w:rStyle w:val="CharStyle8"/>
          <w:rFonts w:ascii="Times New Roman" w:hAnsi="Times New Roman"/>
          <w:sz w:val="24"/>
        </w:rPr>
        <w:t xml:space="preserve">.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E76D11">
        <w:rPr>
          <w:rFonts w:ascii="Times New Roman" w:hAnsi="Times New Roman" w:cs="Times New Roman"/>
          <w:sz w:val="24"/>
          <w:szCs w:val="24"/>
        </w:rPr>
        <w:t xml:space="preserve"> podpisem elektronicznym. </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zaleca ponumerowanie stron oferty. </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253171" w:rsidRPr="008261B9" w:rsidRDefault="00253171" w:rsidP="00FF3BE5">
      <w:pPr>
        <w:spacing w:after="0" w:line="240" w:lineRule="auto"/>
        <w:jc w:val="both"/>
        <w:rPr>
          <w:rFonts w:ascii="Times New Roman" w:hAnsi="Times New Roman" w:cs="Times New Roman"/>
          <w:b/>
          <w:bCs/>
          <w:sz w:val="24"/>
          <w:szCs w:val="24"/>
          <w:lang w:eastAsia="pl-PL"/>
        </w:rPr>
      </w:pP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złożenia oferty opisany został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Ofertę wraz z wymaganymi załącznikami należy złożyć w terminie do dnia </w:t>
      </w:r>
      <w:r w:rsidR="00A41844">
        <w:rPr>
          <w:rFonts w:ascii="Times New Roman" w:hAnsi="Times New Roman" w:cs="Times New Roman"/>
          <w:b/>
          <w:sz w:val="24"/>
          <w:szCs w:val="24"/>
        </w:rPr>
        <w:t>06</w:t>
      </w:r>
      <w:r w:rsidR="00DB5006" w:rsidRPr="008261B9">
        <w:rPr>
          <w:rFonts w:ascii="Times New Roman" w:hAnsi="Times New Roman" w:cs="Times New Roman"/>
          <w:b/>
          <w:sz w:val="24"/>
          <w:szCs w:val="24"/>
        </w:rPr>
        <w:t>/</w:t>
      </w:r>
      <w:r w:rsidR="00A41844">
        <w:rPr>
          <w:rFonts w:ascii="Times New Roman" w:hAnsi="Times New Roman" w:cs="Times New Roman"/>
          <w:b/>
          <w:sz w:val="24"/>
          <w:szCs w:val="24"/>
        </w:rPr>
        <w:t>07</w:t>
      </w:r>
      <w:r w:rsidR="00DB5006" w:rsidRPr="008261B9">
        <w:rPr>
          <w:rFonts w:ascii="Times New Roman" w:hAnsi="Times New Roman" w:cs="Times New Roman"/>
          <w:b/>
          <w:sz w:val="24"/>
          <w:szCs w:val="24"/>
        </w:rPr>
        <w:t>/2021r.</w:t>
      </w:r>
      <w:r w:rsidRPr="008261B9">
        <w:rPr>
          <w:rFonts w:ascii="Times New Roman" w:hAnsi="Times New Roman" w:cs="Times New Roman"/>
          <w:b/>
          <w:sz w:val="24"/>
          <w:szCs w:val="24"/>
        </w:rPr>
        <w:t xml:space="preserve"> do godz. </w:t>
      </w:r>
      <w:r w:rsidR="00B63E67" w:rsidRPr="008261B9">
        <w:rPr>
          <w:rFonts w:ascii="Times New Roman" w:hAnsi="Times New Roman" w:cs="Times New Roman"/>
          <w:b/>
          <w:sz w:val="24"/>
          <w:szCs w:val="24"/>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może złożyć tylko jedną ofertę.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 po terminie składania ofert.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8261B9">
        <w:rPr>
          <w:rFonts w:ascii="Times New Roman" w:hAnsi="Times New Roman" w:cs="Times New Roman"/>
          <w:sz w:val="24"/>
          <w:szCs w:val="24"/>
        </w:rPr>
        <w:t>ePUAP</w:t>
      </w:r>
      <w:proofErr w:type="spellEnd"/>
      <w:r w:rsidRPr="008261B9">
        <w:rPr>
          <w:rFonts w:ascii="Times New Roman" w:hAnsi="Times New Roman" w:cs="Times New Roman"/>
          <w:sz w:val="24"/>
          <w:szCs w:val="24"/>
        </w:rPr>
        <w:t xml:space="preserve"> i udostępnionego również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Sposób wycofania oferty został opisany w Instrukcji użytkownika dostępnej na </w:t>
      </w:r>
      <w:proofErr w:type="spellStart"/>
      <w:r w:rsidRPr="008261B9">
        <w:rPr>
          <w:rFonts w:ascii="Times New Roman" w:hAnsi="Times New Roman" w:cs="Times New Roman"/>
          <w:sz w:val="24"/>
          <w:szCs w:val="24"/>
        </w:rPr>
        <w:t>miniPortalu</w:t>
      </w:r>
      <w:proofErr w:type="spellEnd"/>
      <w:r w:rsidRPr="008261B9">
        <w:rPr>
          <w:rFonts w:ascii="Times New Roman" w:hAnsi="Times New Roman" w:cs="Times New Roman"/>
          <w:sz w:val="24"/>
          <w:szCs w:val="24"/>
        </w:rPr>
        <w:t xml:space="preserve">.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D847AE" w:rsidRPr="008261B9" w:rsidRDefault="00D847AE" w:rsidP="00FF3BE5">
      <w:pPr>
        <w:spacing w:after="0" w:line="240" w:lineRule="auto"/>
        <w:jc w:val="both"/>
        <w:rPr>
          <w:rFonts w:ascii="Times New Roman" w:hAnsi="Times New Roman" w:cs="Times New Roman"/>
          <w:b/>
          <w:bCs/>
          <w:sz w:val="24"/>
          <w:szCs w:val="24"/>
          <w:lang w:eastAsia="pl-PL"/>
        </w:rPr>
      </w:pP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Otwarcie ofert nastąpi</w:t>
      </w:r>
      <w:r w:rsidR="00DB5006" w:rsidRPr="008261B9">
        <w:rPr>
          <w:rFonts w:ascii="Times New Roman" w:hAnsi="Times New Roman" w:cs="Times New Roman"/>
          <w:sz w:val="24"/>
          <w:szCs w:val="24"/>
        </w:rPr>
        <w:t xml:space="preserve"> w dniu </w:t>
      </w:r>
      <w:r w:rsidR="00F46F90">
        <w:rPr>
          <w:rFonts w:ascii="Times New Roman" w:hAnsi="Times New Roman" w:cs="Times New Roman"/>
          <w:b/>
          <w:sz w:val="24"/>
          <w:szCs w:val="24"/>
        </w:rPr>
        <w:t>06</w:t>
      </w:r>
      <w:r w:rsidR="00801171" w:rsidRPr="008261B9">
        <w:rPr>
          <w:rFonts w:ascii="Times New Roman" w:hAnsi="Times New Roman" w:cs="Times New Roman"/>
          <w:b/>
          <w:sz w:val="24"/>
          <w:szCs w:val="24"/>
        </w:rPr>
        <w:t>/</w:t>
      </w:r>
      <w:r w:rsidR="00F46F90">
        <w:rPr>
          <w:rFonts w:ascii="Times New Roman" w:hAnsi="Times New Roman" w:cs="Times New Roman"/>
          <w:b/>
          <w:sz w:val="24"/>
          <w:szCs w:val="24"/>
        </w:rPr>
        <w:t>07</w:t>
      </w:r>
      <w:r w:rsidR="00801171" w:rsidRPr="008261B9">
        <w:rPr>
          <w:rFonts w:ascii="Times New Roman" w:hAnsi="Times New Roman" w:cs="Times New Roman"/>
          <w:b/>
          <w:sz w:val="24"/>
          <w:szCs w:val="24"/>
        </w:rPr>
        <w:t>/2021r. o godzinie</w:t>
      </w:r>
      <w:r w:rsidR="00DB5006" w:rsidRPr="008261B9">
        <w:rPr>
          <w:rFonts w:ascii="Times New Roman" w:hAnsi="Times New Roman" w:cs="Times New Roman"/>
          <w:b/>
          <w:sz w:val="24"/>
          <w:szCs w:val="24"/>
        </w:rPr>
        <w:t xml:space="preserve"> 12:00.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lastRenderedPageBreak/>
        <w:t>2.</w:t>
      </w:r>
      <w:r w:rsidRPr="008261B9">
        <w:rPr>
          <w:rFonts w:ascii="Times New Roman" w:hAnsi="Times New Roman" w:cs="Times New Roman"/>
          <w:sz w:val="24"/>
          <w:szCs w:val="24"/>
        </w:rPr>
        <w:t xml:space="preserve"> Otwarcie ofert jest niejawne.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Pr="008261B9">
        <w:rPr>
          <w:rFonts w:ascii="Times New Roman" w:hAnsi="Times New Roman" w:cs="Times New Roman"/>
          <w:sz w:val="24"/>
          <w:szCs w:val="24"/>
        </w:rPr>
        <w:t xml:space="preserve"> awarii. </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w:t>
      </w:r>
    </w:p>
    <w:p w:rsidR="00120212" w:rsidRDefault="00120212" w:rsidP="00FF3BE5">
      <w:pPr>
        <w:spacing w:after="0" w:line="240" w:lineRule="auto"/>
        <w:jc w:val="both"/>
        <w:rPr>
          <w:rFonts w:ascii="Times New Roman" w:hAnsi="Times New Roman" w:cs="Times New Roman"/>
          <w:b/>
          <w:bCs/>
          <w:sz w:val="24"/>
          <w:szCs w:val="24"/>
          <w:lang w:eastAsia="pl-PL"/>
        </w:rPr>
      </w:pPr>
    </w:p>
    <w:p w:rsidR="000041EB" w:rsidRPr="008261B9"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Sposób obliczenia ceny.</w:t>
      </w:r>
    </w:p>
    <w:p w:rsidR="000041EB" w:rsidRPr="008261B9" w:rsidRDefault="000041EB"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Cena ofertowa musi być podana w złotych polskich (PLN), cyfrowo (do drugiego miejsca po przecinku).</w:t>
      </w:r>
    </w:p>
    <w:p w:rsidR="00034DA2" w:rsidRPr="00034DA2" w:rsidRDefault="00034DA2" w:rsidP="002E67D0">
      <w:pPr>
        <w:spacing w:after="0" w:line="240" w:lineRule="auto"/>
        <w:ind w:left="705" w:hanging="705"/>
        <w:jc w:val="both"/>
        <w:rPr>
          <w:rFonts w:ascii="Times New Roman" w:hAnsi="Times New Roman" w:cs="Times New Roman"/>
          <w:sz w:val="28"/>
          <w:szCs w:val="24"/>
          <w:lang w:eastAsia="pl-PL"/>
        </w:rPr>
      </w:pPr>
      <w:r w:rsidRPr="006442A4">
        <w:rPr>
          <w:rStyle w:val="CharStyle8"/>
          <w:rFonts w:ascii="Times New Roman" w:hAnsi="Times New Roman" w:cs="Times New Roman"/>
          <w:b/>
          <w:sz w:val="24"/>
        </w:rPr>
        <w:t xml:space="preserve">5. </w:t>
      </w:r>
      <w:r w:rsidRPr="006442A4">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 związku z art. 223 ust. 2 pkt 3 </w:t>
      </w:r>
      <w:proofErr w:type="spellStart"/>
      <w:r w:rsidR="005D0410" w:rsidRPr="008261B9">
        <w:rPr>
          <w:rFonts w:ascii="Times New Roman" w:hAnsi="Times New Roman" w:cs="Times New Roman"/>
          <w:color w:val="000000"/>
          <w:sz w:val="24"/>
          <w:szCs w:val="24"/>
          <w:lang w:eastAsia="pl-PL"/>
        </w:rPr>
        <w:t>pzp</w:t>
      </w:r>
      <w:proofErr w:type="spellEnd"/>
      <w:r w:rsidR="005D0410" w:rsidRPr="008261B9">
        <w:rPr>
          <w:rFonts w:ascii="Times New Roman" w:hAnsi="Times New Roman" w:cs="Times New Roman"/>
          <w:color w:val="000000"/>
          <w:sz w:val="24"/>
          <w:szCs w:val="24"/>
          <w:lang w:eastAsia="pl-PL"/>
        </w:rPr>
        <w:t xml:space="preserve">).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 xml:space="preserve"> 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rsidR="005D0410" w:rsidRPr="008261B9"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261B9" w:rsidRDefault="005D0410" w:rsidP="005D0410">
            <w:pPr>
              <w:spacing w:after="0" w:line="240" w:lineRule="auto"/>
              <w:jc w:val="center"/>
              <w:rPr>
                <w:rFonts w:ascii="Times New Roman" w:hAnsi="Times New Roman" w:cs="Times New Roman"/>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063CBA"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p>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12 miesięcy </w:t>
            </w:r>
            <w:r w:rsidRPr="007320B9">
              <w:rPr>
                <w:rFonts w:ascii="Times New Roman" w:eastAsia="Times New Roman" w:hAnsi="Times New Roman" w:cs="Times New Roman"/>
                <w:sz w:val="20"/>
                <w:szCs w:val="24"/>
                <w:lang w:eastAsia="pl-PL"/>
              </w:rPr>
              <w:t xml:space="preserve">(okres minimalny wymagany przez Zamawiającego) </w:t>
            </w:r>
            <w:r w:rsidRPr="007320B9">
              <w:rPr>
                <w:rFonts w:ascii="Times New Roman" w:eastAsia="Times New Roman" w:hAnsi="Times New Roman" w:cs="Times New Roman"/>
                <w:sz w:val="24"/>
                <w:szCs w:val="24"/>
                <w:lang w:eastAsia="pl-PL"/>
              </w:rPr>
              <w:t xml:space="preserve">– 0 pkt. </w:t>
            </w:r>
          </w:p>
          <w:p w:rsidR="005D0410" w:rsidRPr="008261B9" w:rsidRDefault="00063CBA" w:rsidP="005D0410">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udzielenie gwarancji i rękojmi na okres 24 miesięcy – 5 pkt.</w:t>
            </w:r>
          </w:p>
        </w:tc>
        <w:tc>
          <w:tcPr>
            <w:tcW w:w="1984"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 xml:space="preserve">w Formularzu oferty, stanowiącym załącznik nr 1 do SWZ. </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Pr="008261B9"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Maksymalna ilość punktów:  95.  </w:t>
      </w:r>
    </w:p>
    <w:p w:rsidR="0076346A" w:rsidRPr="00D642D4"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D642D4">
        <w:rPr>
          <w:rFonts w:ascii="Times New Roman" w:eastAsia="Times New Roman" w:hAnsi="Times New Roman" w:cs="Times New Roman"/>
          <w:i/>
          <w:sz w:val="24"/>
          <w:szCs w:val="24"/>
          <w:lang w:eastAsia="pl-PL"/>
        </w:rPr>
        <w:t>„</w:t>
      </w:r>
      <w:r w:rsidR="0076346A">
        <w:rPr>
          <w:rFonts w:ascii="Times New Roman" w:eastAsia="Times New Roman" w:hAnsi="Times New Roman" w:cs="Times New Roman"/>
          <w:i/>
          <w:sz w:val="24"/>
          <w:szCs w:val="24"/>
          <w:lang w:eastAsia="pl-PL"/>
        </w:rPr>
        <w:t>O</w:t>
      </w:r>
      <w:r w:rsidR="0076346A" w:rsidRPr="00D642D4">
        <w:rPr>
          <w:rFonts w:ascii="Times New Roman" w:eastAsia="Times New Roman" w:hAnsi="Times New Roman" w:cs="Times New Roman"/>
          <w:i/>
          <w:sz w:val="24"/>
          <w:szCs w:val="24"/>
          <w:lang w:eastAsia="pl-PL"/>
        </w:rPr>
        <w:t>kres gwarancji i rękojmi”</w:t>
      </w:r>
      <w:r w:rsidR="0076346A" w:rsidRPr="00D642D4">
        <w:rPr>
          <w:rFonts w:ascii="Times New Roman" w:eastAsia="Times New Roman" w:hAnsi="Times New Roman" w:cs="Times New Roman"/>
          <w:sz w:val="24"/>
          <w:szCs w:val="24"/>
          <w:lang w:eastAsia="pl-PL"/>
        </w:rPr>
        <w:t xml:space="preserve"> ilości punktów będą oceniane wg poniższych zasad (maksymalna ilość punktów 5):</w:t>
      </w:r>
    </w:p>
    <w:p w:rsidR="0076346A" w:rsidRPr="00D642D4"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 xml:space="preserve">udzielenie gwarancji i rękojmi na okres 12 miesięcy </w:t>
      </w:r>
      <w:r w:rsidRPr="00D642D4">
        <w:rPr>
          <w:rFonts w:ascii="Times New Roman" w:hAnsi="Times New Roman" w:cs="Times New Roman"/>
          <w:sz w:val="20"/>
          <w:szCs w:val="24"/>
        </w:rPr>
        <w:t>(okres minimalny wymagany przez Zamawiającego)</w:t>
      </w:r>
      <w:r w:rsidRPr="00D642D4">
        <w:rPr>
          <w:rFonts w:ascii="Times New Roman" w:eastAsia="Times New Roman" w:hAnsi="Times New Roman" w:cs="Times New Roman"/>
          <w:sz w:val="24"/>
          <w:szCs w:val="24"/>
          <w:lang w:eastAsia="pl-PL"/>
        </w:rPr>
        <w:t xml:space="preserve"> – 0 pkt. </w:t>
      </w:r>
    </w:p>
    <w:p w:rsidR="0076346A"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 okres 24 miesięcy – 5 pkt.</w:t>
      </w:r>
    </w:p>
    <w:p w:rsidR="00C44CB7" w:rsidRPr="007E7F09" w:rsidRDefault="00C44CB7" w:rsidP="007E7F09">
      <w:pPr>
        <w:spacing w:after="0" w:line="240" w:lineRule="auto"/>
        <w:ind w:left="708"/>
        <w:jc w:val="both"/>
        <w:rPr>
          <w:rFonts w:ascii="Times New Roman" w:eastAsia="Times New Roman" w:hAnsi="Times New Roman" w:cs="Times New Roman"/>
          <w:sz w:val="24"/>
          <w:szCs w:val="24"/>
          <w:lang w:eastAsia="pl-PL"/>
        </w:rPr>
      </w:pPr>
      <w:r w:rsidRPr="007E7F09">
        <w:rPr>
          <w:rFonts w:ascii="Times New Roman" w:eastAsia="Times New Roman" w:hAnsi="Times New Roman" w:cs="Times New Roman"/>
          <w:sz w:val="24"/>
          <w:szCs w:val="24"/>
          <w:lang w:eastAsia="pl-PL"/>
        </w:rPr>
        <w:lastRenderedPageBreak/>
        <w:t xml:space="preserve">Termin udzielonej gwarancji i rękojmi będzie obowiązywać od końcowego odbioru przedmiotu zamówienia </w:t>
      </w:r>
      <w:r w:rsidR="007E7F09" w:rsidRPr="007E7F09">
        <w:rPr>
          <w:rFonts w:ascii="Times New Roman" w:hAnsi="Times New Roman" w:cs="Times New Roman"/>
          <w:sz w:val="24"/>
          <w:szCs w:val="24"/>
        </w:rPr>
        <w:t xml:space="preserve">na podstawie podpisanych obustronnie protokołów (odbioru ilościowo – jakościowego, z przeprowadzonej instalacji, uruchomienia oraz </w:t>
      </w:r>
      <w:r w:rsidR="009E5EB1">
        <w:rPr>
          <w:rFonts w:ascii="Times New Roman" w:hAnsi="Times New Roman" w:cs="Times New Roman"/>
          <w:sz w:val="24"/>
          <w:szCs w:val="24"/>
        </w:rPr>
        <w:t>instruktażu</w:t>
      </w:r>
      <w:r w:rsidR="007E7F09" w:rsidRPr="007E7F09">
        <w:rPr>
          <w:rFonts w:ascii="Times New Roman" w:hAnsi="Times New Roman" w:cs="Times New Roman"/>
          <w:sz w:val="24"/>
          <w:szCs w:val="24"/>
        </w:rPr>
        <w:t>).</w:t>
      </w:r>
    </w:p>
    <w:p w:rsidR="00B727FB" w:rsidRPr="00B727FB" w:rsidRDefault="00B727FB"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 jaki może być zaoferowany wynosi12 miesięcy. Określenie przez Wykonawcę krótszego okresu będzie skutkowało odrzuceniem oferty. Określenie gwarancji na poziomie wyższym niż 24 miesiące spowoduje przyjęcie do kryteriów oceny ofert wartości 24 miesięcznej, 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76346A" w:rsidRPr="00D642D4" w:rsidRDefault="0076346A"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Pr="008261B9"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470946" w:rsidRPr="008261B9"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w:t>
      </w:r>
      <w:proofErr w:type="spellStart"/>
      <w:r w:rsidRPr="008261B9">
        <w:rPr>
          <w:rFonts w:ascii="Times New Roman" w:hAnsi="Times New Roman" w:cs="Times New Roman"/>
          <w:color w:val="000000"/>
          <w:sz w:val="24"/>
          <w:szCs w:val="24"/>
          <w:lang w:eastAsia="pl-PL"/>
        </w:rPr>
        <w:t>pzp</w:t>
      </w:r>
      <w:proofErr w:type="spellEnd"/>
      <w:r w:rsidRPr="008261B9">
        <w:rPr>
          <w:rFonts w:ascii="Times New Roman" w:hAnsi="Times New Roman" w:cs="Times New Roman"/>
          <w:color w:val="000000"/>
          <w:sz w:val="24"/>
          <w:szCs w:val="24"/>
          <w:lang w:eastAsia="pl-PL"/>
        </w:rPr>
        <w:t xml:space="preserve">,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lastRenderedPageBreak/>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470946" w:rsidRPr="008261B9">
        <w:rPr>
          <w:rFonts w:ascii="Times New Roman" w:hAnsi="Times New Roman" w:cs="Times New Roman"/>
          <w:bCs/>
          <w:sz w:val="24"/>
          <w:szCs w:val="24"/>
        </w:rPr>
        <w:t xml:space="preserve">Umowy są jawne i podlegają udostępnieniu na zasadach określonych w przepisach </w:t>
      </w:r>
      <w:r w:rsidR="002D320A" w:rsidRPr="008261B9">
        <w:rPr>
          <w:rFonts w:ascii="Times New Roman" w:hAnsi="Times New Roman" w:cs="Times New Roman"/>
          <w:bCs/>
          <w:sz w:val="24"/>
          <w:szCs w:val="24"/>
        </w:rPr>
        <w:br/>
      </w:r>
      <w:r w:rsidR="00470946" w:rsidRPr="008261B9">
        <w:rPr>
          <w:rFonts w:ascii="Times New Roman" w:hAnsi="Times New Roman" w:cs="Times New Roman"/>
          <w:bCs/>
          <w:sz w:val="24"/>
          <w:szCs w:val="24"/>
        </w:rPr>
        <w:t xml:space="preserve">o </w:t>
      </w:r>
      <w:r w:rsidR="00903369" w:rsidRPr="008261B9">
        <w:rPr>
          <w:rFonts w:ascii="Times New Roman" w:hAnsi="Times New Roman" w:cs="Times New Roman"/>
          <w:bCs/>
          <w:sz w:val="24"/>
          <w:szCs w:val="24"/>
        </w:rPr>
        <w:t xml:space="preserve"> dostępie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B97131" w:rsidRPr="00D72D9B" w:rsidRDefault="00B97131" w:rsidP="00D72D9B">
      <w:pPr>
        <w:autoSpaceDE w:val="0"/>
        <w:autoSpaceDN w:val="0"/>
        <w:adjustRightInd w:val="0"/>
        <w:spacing w:after="0" w:line="240" w:lineRule="auto"/>
        <w:rPr>
          <w:rFonts w:ascii="Times New Roman" w:hAnsi="Times New Roman" w:cs="Times New Roman"/>
          <w:sz w:val="32"/>
          <w:szCs w:val="24"/>
          <w:lang w:eastAsia="pl-PL"/>
        </w:rPr>
      </w:pP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 xml:space="preserve">amawiającego przepisów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469 pkt 15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oraz Rzecznikowi Małych i Średnich Przedsiębiorców.</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 xml:space="preserve">amawiającego stanowiącej podstawę jego wniesienia, jeżeli informacja została przekazana w sposób inny niż </w:t>
      </w:r>
      <w:r w:rsidRPr="00D72D9B">
        <w:rPr>
          <w:rStyle w:val="CharStyle8"/>
          <w:rFonts w:ascii="Times New Roman" w:hAnsi="Times New Roman"/>
          <w:sz w:val="24"/>
        </w:rPr>
        <w:lastRenderedPageBreak/>
        <w:t>określony w pkt 1).</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stronom oraz uczestnikom postępowania odwoławczego przysługuje skarga do sądu.</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Pr="00D72D9B">
        <w:rPr>
          <w:rStyle w:val="CharStyle8"/>
          <w:rFonts w:ascii="Times New Roman" w:hAnsi="Times New Roman"/>
          <w:sz w:val="24"/>
        </w:rPr>
        <w:t xml:space="preserve">519 ust. 1 ustawy </w:t>
      </w:r>
      <w:proofErr w:type="spellStart"/>
      <w:r w:rsidRPr="00D72D9B">
        <w:rPr>
          <w:rStyle w:val="CharStyle8"/>
          <w:rFonts w:ascii="Times New Roman" w:hAnsi="Times New Roman"/>
          <w:sz w:val="24"/>
        </w:rPr>
        <w:t>p.z.p</w:t>
      </w:r>
      <w:proofErr w:type="spellEnd"/>
      <w:r w:rsidRPr="00D72D9B">
        <w:rPr>
          <w:rStyle w:val="CharStyle8"/>
          <w:rFonts w:ascii="Times New Roman" w:hAnsi="Times New Roman"/>
          <w:sz w:val="24"/>
        </w:rPr>
        <w:t xml:space="preserve">.,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 xml:space="preserve">Szczegółowe informacje dotyczące środków ochrony prawnej określone są w Dziale IX „Środki ochrony prawnej” </w:t>
      </w:r>
      <w:proofErr w:type="spellStart"/>
      <w:r w:rsidRPr="008261B9">
        <w:rPr>
          <w:rFonts w:ascii="Times New Roman" w:hAnsi="Times New Roman"/>
          <w:color w:val="000000"/>
          <w:sz w:val="24"/>
          <w:szCs w:val="24"/>
        </w:rPr>
        <w:t>pzp</w:t>
      </w:r>
      <w:proofErr w:type="spellEnd"/>
      <w:r w:rsidRPr="008261B9">
        <w:rPr>
          <w:rFonts w:ascii="Times New Roman" w:hAnsi="Times New Roman"/>
          <w:color w:val="000000"/>
          <w:sz w:val="24"/>
          <w:szCs w:val="24"/>
        </w:rPr>
        <w:t>.</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A02FB5" w:rsidRDefault="00A02FB5" w:rsidP="00B25878">
      <w:pPr>
        <w:spacing w:after="0" w:line="240" w:lineRule="auto"/>
        <w:rPr>
          <w:rFonts w:ascii="Times New Roman" w:hAnsi="Times New Roman" w:cs="Times New Roman"/>
          <w:b/>
          <w:bCs/>
          <w:sz w:val="24"/>
          <w:szCs w:val="24"/>
          <w:lang w:eastAsia="pl-PL"/>
        </w:rPr>
      </w:pPr>
    </w:p>
    <w:p w:rsidR="00801074" w:rsidRDefault="00801074" w:rsidP="00B25878">
      <w:pPr>
        <w:spacing w:after="0" w:line="240" w:lineRule="auto"/>
        <w:rPr>
          <w:rFonts w:ascii="Times New Roman" w:hAnsi="Times New Roman" w:cs="Times New Roman"/>
          <w:b/>
          <w:bCs/>
          <w:sz w:val="24"/>
          <w:szCs w:val="24"/>
          <w:lang w:eastAsia="pl-PL"/>
        </w:rPr>
      </w:pPr>
    </w:p>
    <w:p w:rsidR="00BC155F" w:rsidRPr="008261B9" w:rsidRDefault="00BC155F" w:rsidP="00B25878">
      <w:pPr>
        <w:spacing w:after="0" w:line="240" w:lineRule="auto"/>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B53F2F" w:rsidRPr="008261B9" w:rsidRDefault="00B53F2F"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w:t>
      </w:r>
      <w:proofErr w:type="spellStart"/>
      <w:r w:rsidRPr="008261B9">
        <w:rPr>
          <w:rFonts w:ascii="Times New Roman" w:hAnsi="Times New Roman" w:cs="Times New Roman"/>
          <w:b/>
          <w:szCs w:val="24"/>
          <w:lang w:eastAsia="pl-PL"/>
        </w:rPr>
        <w:t>ePUAP</w:t>
      </w:r>
      <w:proofErr w:type="spellEnd"/>
      <w:r w:rsidRPr="008261B9">
        <w:rPr>
          <w:rFonts w:ascii="Times New Roman" w:hAnsi="Times New Roman" w:cs="Times New Roman"/>
          <w:b/>
          <w:szCs w:val="24"/>
          <w:lang w:eastAsia="pl-PL"/>
        </w:rPr>
        <w:t xml:space="preserve">*: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(zaznaczyć właściwą opcję)</w:t>
      </w:r>
      <w:r w:rsidR="00604677">
        <w:rPr>
          <w:rFonts w:ascii="Times New Roman" w:hAnsi="Times New Roman" w:cs="Times New Roman"/>
          <w:b/>
          <w:szCs w:val="24"/>
          <w:lang w:eastAsia="pl-PL"/>
        </w:rPr>
        <w:t>**</w:t>
      </w:r>
      <w:r w:rsidRPr="00193F2C">
        <w:rPr>
          <w:rFonts w:ascii="Times New Roman" w:hAnsi="Times New Roman" w:cs="Times New Roman"/>
          <w:b/>
          <w:szCs w:val="24"/>
          <w:lang w:eastAsia="pl-PL"/>
        </w:rPr>
        <w:t>:</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2603B7" w:rsidRDefault="00B53F2F" w:rsidP="00F34801">
      <w:pPr>
        <w:spacing w:after="0" w:line="240" w:lineRule="auto"/>
        <w:jc w:val="both"/>
        <w:rPr>
          <w:rFonts w:ascii="Times New Roman" w:hAnsi="Times New Roman" w:cs="Times New Roman"/>
          <w:lang w:eastAsia="pl-PL"/>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3"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3"/>
      <w:r w:rsidR="002603B7" w:rsidRPr="002603B7">
        <w:rPr>
          <w:rFonts w:ascii="Times New Roman" w:hAnsi="Times New Roman"/>
          <w:b/>
        </w:rPr>
        <w:t>Dostawę ultra-</w:t>
      </w:r>
      <w:proofErr w:type="spellStart"/>
      <w:r w:rsidR="002603B7" w:rsidRPr="002603B7">
        <w:rPr>
          <w:rFonts w:ascii="Times New Roman" w:hAnsi="Times New Roman"/>
          <w:b/>
        </w:rPr>
        <w:t>niskotłowego</w:t>
      </w:r>
      <w:proofErr w:type="spellEnd"/>
      <w:r w:rsidR="002603B7" w:rsidRPr="002603B7">
        <w:rPr>
          <w:rFonts w:ascii="Times New Roman" w:hAnsi="Times New Roman"/>
          <w:b/>
        </w:rPr>
        <w:t xml:space="preserve"> licznika </w:t>
      </w:r>
      <w:proofErr w:type="spellStart"/>
      <w:r w:rsidR="002603B7" w:rsidRPr="002603B7">
        <w:rPr>
          <w:rFonts w:ascii="Times New Roman" w:hAnsi="Times New Roman"/>
          <w:b/>
        </w:rPr>
        <w:t>ciekłoscyntylacyj</w:t>
      </w:r>
      <w:r w:rsidR="002603B7">
        <w:rPr>
          <w:rFonts w:ascii="Times New Roman" w:hAnsi="Times New Roman"/>
          <w:b/>
        </w:rPr>
        <w:t>nego</w:t>
      </w:r>
      <w:proofErr w:type="spellEnd"/>
      <w:r w:rsidR="002603B7">
        <w:rPr>
          <w:rFonts w:ascii="Times New Roman" w:hAnsi="Times New Roman"/>
          <w:b/>
        </w:rPr>
        <w:t xml:space="preserve"> promieniowania beta, alfa </w:t>
      </w:r>
      <w:r w:rsidR="002603B7" w:rsidRPr="002603B7">
        <w:rPr>
          <w:rFonts w:ascii="Times New Roman" w:hAnsi="Times New Roman"/>
          <w:b/>
        </w:rPr>
        <w:t>i gamma z układem automatycznej kalibracji,  zestawem nietłumionych standardów do kalibracji aparatu, dedykowanym oprogramowaniem oraz akcesoriami</w:t>
      </w:r>
      <w:r w:rsidR="000B75F9" w:rsidRPr="002603B7">
        <w:rPr>
          <w:rFonts w:ascii="Times New Roman" w:hAnsi="Times New Roman" w:cs="Times New Roman"/>
        </w:rPr>
        <w:t>”</w:t>
      </w:r>
      <w:r w:rsidR="00E07A78">
        <w:rPr>
          <w:rFonts w:ascii="Times New Roman" w:hAnsi="Times New Roman" w:cs="Times New Roman"/>
        </w:rPr>
        <w:t xml:space="preserve"> </w:t>
      </w:r>
      <w:r w:rsidRPr="002603B7">
        <w:rPr>
          <w:rFonts w:ascii="Times New Roman" w:hAnsi="Times New Roman" w:cs="Times New Roman"/>
        </w:rPr>
        <w:t xml:space="preserve">oświadczamy, że akceptujemy w całości wszystkie warunki zawarte </w:t>
      </w:r>
      <w:r w:rsidR="002603B7">
        <w:rPr>
          <w:rFonts w:ascii="Times New Roman" w:hAnsi="Times New Roman" w:cs="Times New Roman"/>
        </w:rPr>
        <w:br/>
      </w:r>
      <w:r w:rsidRPr="002603B7">
        <w:rPr>
          <w:rFonts w:ascii="Times New Roman" w:hAnsi="Times New Roman" w:cs="Times New Roman"/>
        </w:rPr>
        <w:t>w Specyfikacji Warunków Zamówienia.</w:t>
      </w: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B53F2F" w:rsidRPr="008261B9" w:rsidRDefault="00B53F2F" w:rsidP="009A7C61">
      <w:pPr>
        <w:spacing w:after="0" w:line="240" w:lineRule="auto"/>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009A7C61">
        <w:rPr>
          <w:rFonts w:ascii="Times New Roman" w:eastAsia="Times New Roman" w:hAnsi="Times New Roman" w:cs="Times New Roman"/>
          <w:szCs w:val="24"/>
          <w:lang w:eastAsia="pl-PL"/>
        </w:rPr>
        <w:t xml:space="preserve">. </w:t>
      </w:r>
      <w:r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0E39E9" w:rsidRDefault="000E39E9" w:rsidP="00B53F2F">
      <w:pPr>
        <w:spacing w:after="0" w:line="240" w:lineRule="auto"/>
        <w:jc w:val="both"/>
        <w:rPr>
          <w:rFonts w:ascii="Times New Roman" w:eastAsia="Times New Roman" w:hAnsi="Times New Roman" w:cs="Times New Roman"/>
          <w:szCs w:val="24"/>
          <w:lang w:eastAsia="pl-PL"/>
        </w:rPr>
      </w:pPr>
    </w:p>
    <w:p w:rsidR="00095A99" w:rsidRDefault="00095A99" w:rsidP="00551FA3">
      <w:pPr>
        <w:tabs>
          <w:tab w:val="left" w:pos="284"/>
        </w:tabs>
        <w:spacing w:after="0" w:line="240" w:lineRule="auto"/>
        <w:jc w:val="both"/>
        <w:rPr>
          <w:rFonts w:ascii="Times New Roman" w:hAnsi="Times New Roman" w:cs="Times New Roman"/>
          <w:b/>
          <w:bCs/>
          <w:lang w:eastAsia="pl-PL"/>
        </w:rPr>
      </w:pPr>
    </w:p>
    <w:p w:rsidR="00095A99" w:rsidRDefault="00095A99" w:rsidP="00551FA3">
      <w:pPr>
        <w:tabs>
          <w:tab w:val="left" w:pos="284"/>
        </w:tabs>
        <w:spacing w:after="0" w:line="240" w:lineRule="auto"/>
        <w:jc w:val="both"/>
        <w:rPr>
          <w:rFonts w:ascii="Times New Roman" w:hAnsi="Times New Roman" w:cs="Times New Roman"/>
          <w:b/>
          <w:bCs/>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lastRenderedPageBreak/>
        <w:t>3.</w:t>
      </w:r>
      <w:r w:rsidRPr="008261B9">
        <w:rPr>
          <w:rFonts w:ascii="Times New Roman" w:hAnsi="Times New Roman" w:cs="Times New Roman"/>
          <w:bCs/>
          <w:lang w:eastAsia="pl-PL"/>
        </w:rPr>
        <w:t xml:space="preserve">  Oświadczamy, że:</w:t>
      </w:r>
    </w:p>
    <w:p w:rsidR="006E2B13" w:rsidRPr="000A0817" w:rsidRDefault="00551FA3" w:rsidP="006E2B13">
      <w:pPr>
        <w:spacing w:after="0" w:line="240" w:lineRule="auto"/>
        <w:jc w:val="both"/>
        <w:rPr>
          <w:rFonts w:ascii="Times New Roman" w:hAnsi="Times New Roman" w:cs="Times New Roman"/>
          <w:b/>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8261B9">
        <w:rPr>
          <w:rFonts w:ascii="Times New Roman" w:hAnsi="Times New Roman" w:cs="Times New Roman"/>
          <w:b/>
        </w:rPr>
        <w:t>w</w:t>
      </w:r>
      <w:r w:rsidR="00265294">
        <w:rPr>
          <w:rFonts w:ascii="Times New Roman" w:hAnsi="Times New Roman" w:cs="Times New Roman"/>
          <w:b/>
        </w:rPr>
        <w:t xml:space="preserve"> </w:t>
      </w:r>
      <w:r w:rsidR="000E39E9" w:rsidRPr="008261B9">
        <w:rPr>
          <w:rFonts w:ascii="Times New Roman" w:hAnsi="Times New Roman" w:cs="Times New Roman"/>
          <w:b/>
        </w:rPr>
        <w:t xml:space="preserve">terminie do </w:t>
      </w:r>
      <w:r w:rsidR="006E2B13">
        <w:rPr>
          <w:rFonts w:ascii="Times New Roman" w:hAnsi="Times New Roman" w:cs="Times New Roman"/>
          <w:b/>
        </w:rPr>
        <w:t>1</w:t>
      </w:r>
      <w:r w:rsidR="000E39E9" w:rsidRPr="008261B9">
        <w:rPr>
          <w:rFonts w:ascii="Times New Roman" w:hAnsi="Times New Roman" w:cs="Times New Roman"/>
          <w:b/>
        </w:rPr>
        <w:t>4 tygodni</w:t>
      </w:r>
      <w:r w:rsidR="00265294">
        <w:rPr>
          <w:rFonts w:ascii="Times New Roman" w:hAnsi="Times New Roman" w:cs="Times New Roman"/>
          <w:b/>
        </w:rPr>
        <w:t xml:space="preserve"> </w:t>
      </w:r>
      <w:r w:rsidR="00B53F2F" w:rsidRPr="008261B9">
        <w:rPr>
          <w:rFonts w:ascii="Times New Roman" w:hAnsi="Times New Roman" w:cs="Times New Roman"/>
        </w:rPr>
        <w:t>od daty  zawarcia  umowy</w:t>
      </w:r>
      <w:r w:rsidR="000E39E9" w:rsidRPr="008261B9">
        <w:rPr>
          <w:rFonts w:ascii="Times New Roman" w:hAnsi="Times New Roman" w:cs="Times New Roman"/>
        </w:rPr>
        <w:t xml:space="preserve"> n</w:t>
      </w:r>
      <w:r w:rsidR="0095370A">
        <w:rPr>
          <w:rFonts w:ascii="Times New Roman" w:hAnsi="Times New Roman" w:cs="Times New Roman"/>
        </w:rPr>
        <w:t xml:space="preserve">a warunkach DDP Incoterms 2020 </w:t>
      </w:r>
      <w:r w:rsidR="000E39E9" w:rsidRPr="008261B9">
        <w:rPr>
          <w:rFonts w:ascii="Times New Roman" w:hAnsi="Times New Roman" w:cs="Times New Roman"/>
        </w:rPr>
        <w:t>do oznaczonego miejsca wykonania,</w:t>
      </w:r>
      <w:r w:rsidR="000E39E9" w:rsidRPr="008261B9">
        <w:rPr>
          <w:rFonts w:ascii="Times New Roman" w:eastAsia="Times New Roman" w:hAnsi="Times New Roman" w:cs="Times New Roman"/>
          <w:lang w:eastAsia="pl-PL"/>
        </w:rPr>
        <w:t xml:space="preserve"> tj.</w:t>
      </w:r>
      <w:r w:rsidR="00265294">
        <w:rPr>
          <w:rFonts w:ascii="Times New Roman" w:eastAsia="Times New Roman" w:hAnsi="Times New Roman" w:cs="Times New Roman"/>
          <w:lang w:eastAsia="pl-PL"/>
        </w:rPr>
        <w:t xml:space="preserve"> </w:t>
      </w:r>
      <w:r w:rsidR="006E2B13" w:rsidRPr="000A0817">
        <w:rPr>
          <w:rFonts w:ascii="Times New Roman" w:hAnsi="Times New Roman" w:cs="Times New Roman"/>
          <w:b/>
        </w:rPr>
        <w:t>Główny Instytut Górnictwa, Pl</w:t>
      </w:r>
      <w:r w:rsidR="006E2B13">
        <w:rPr>
          <w:rFonts w:ascii="Times New Roman" w:hAnsi="Times New Roman" w:cs="Times New Roman"/>
          <w:b/>
        </w:rPr>
        <w:t>ac Gwarków 1, 40-166 Katowice</w:t>
      </w:r>
      <w:r w:rsidR="006E2B13" w:rsidRPr="006E2B13">
        <w:rPr>
          <w:rFonts w:ascii="Times New Roman" w:hAnsi="Times New Roman" w:cs="Times New Roman"/>
          <w:b/>
        </w:rPr>
        <w:t xml:space="preserve">, </w:t>
      </w:r>
      <w:r w:rsidR="006E2B13" w:rsidRPr="006E2B13">
        <w:rPr>
          <w:rFonts w:ascii="Times New Roman" w:hAnsi="Times New Roman" w:cs="Times New Roman"/>
          <w:b/>
          <w:bCs/>
          <w:shd w:val="clear" w:color="auto" w:fill="FFFFFF"/>
        </w:rPr>
        <w:t>ŚLĄSKIE CENTRUM RADIOMETRII ŚRODOWISKOWEJ.</w:t>
      </w:r>
    </w:p>
    <w:p w:rsidR="00F75CD7" w:rsidRDefault="00F75CD7" w:rsidP="006E2B13">
      <w:pPr>
        <w:pStyle w:val="Akapitzlist"/>
        <w:ind w:left="0"/>
        <w:jc w:val="both"/>
        <w:rPr>
          <w:sz w:val="22"/>
          <w:szCs w:val="22"/>
        </w:rPr>
      </w:pPr>
    </w:p>
    <w:p w:rsidR="006E2B13" w:rsidRPr="000A0817" w:rsidRDefault="006E2B13" w:rsidP="006E2B13">
      <w:pPr>
        <w:pStyle w:val="Akapitzlist"/>
        <w:ind w:left="0"/>
        <w:jc w:val="both"/>
        <w:rPr>
          <w:sz w:val="22"/>
          <w:szCs w:val="22"/>
        </w:rPr>
      </w:pPr>
      <w:r w:rsidRPr="000A0817">
        <w:rPr>
          <w:sz w:val="22"/>
          <w:szCs w:val="22"/>
        </w:rPr>
        <w:t xml:space="preserve">b) Zapewniamy gwarancję i rękojmię na zaoferowany przedmiot zamówienia na okres </w:t>
      </w:r>
      <w:r w:rsidRPr="000A0817">
        <w:rPr>
          <w:b/>
          <w:sz w:val="22"/>
          <w:szCs w:val="22"/>
        </w:rPr>
        <w:t>……….. miesięcy***</w:t>
      </w:r>
      <w:r w:rsidRPr="000A0817">
        <w:rPr>
          <w:sz w:val="22"/>
          <w:szCs w:val="22"/>
        </w:rPr>
        <w:t xml:space="preserve">od daty końcowego odbioru przedmiotu zamówienia na podstawie podpisanych obustronnie protokołów (odbioru ilościowo – jakościowego, z przeprowadzonej instalacji, uruchomienia oraz </w:t>
      </w:r>
      <w:r w:rsidR="00292D85">
        <w:rPr>
          <w:sz w:val="22"/>
          <w:szCs w:val="22"/>
        </w:rPr>
        <w:t>instruktażu</w:t>
      </w:r>
      <w:r w:rsidRPr="000A0817">
        <w:rPr>
          <w:sz w:val="22"/>
          <w:szCs w:val="22"/>
        </w:rPr>
        <w:t>).</w:t>
      </w:r>
    </w:p>
    <w:p w:rsidR="006E2B13" w:rsidRPr="000A0817" w:rsidRDefault="006E2B13" w:rsidP="006E2B13">
      <w:pPr>
        <w:pStyle w:val="Akapitzlist"/>
        <w:ind w:left="0"/>
        <w:jc w:val="both"/>
        <w:rPr>
          <w:sz w:val="18"/>
          <w:szCs w:val="22"/>
        </w:rPr>
      </w:pPr>
      <w:r w:rsidRPr="000A0817">
        <w:rPr>
          <w:sz w:val="18"/>
          <w:szCs w:val="22"/>
        </w:rPr>
        <w:t xml:space="preserve">***należy wpisać 12 lub 24 </w:t>
      </w:r>
    </w:p>
    <w:p w:rsidR="009927E9" w:rsidRDefault="009927E9" w:rsidP="006E2B13">
      <w:pPr>
        <w:tabs>
          <w:tab w:val="left" w:pos="709"/>
        </w:tabs>
        <w:spacing w:after="0" w:line="240" w:lineRule="auto"/>
        <w:jc w:val="both"/>
        <w:rPr>
          <w:rFonts w:ascii="Times New Roman" w:hAnsi="Times New Roman" w:cs="Times New Roman"/>
        </w:rPr>
      </w:pPr>
    </w:p>
    <w:p w:rsidR="006E2B13" w:rsidRPr="000A0817" w:rsidRDefault="006E2B13"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c) Akceptujemy  płatność, która będzie dokonana w terminie </w:t>
      </w:r>
      <w:r w:rsidRPr="000A0817">
        <w:rPr>
          <w:rFonts w:ascii="Times New Roman" w:hAnsi="Times New Roman" w:cs="Times New Roman"/>
          <w:b/>
          <w:bCs/>
        </w:rPr>
        <w:t>do 30 dni</w:t>
      </w:r>
      <w:r w:rsidRPr="000A0817">
        <w:rPr>
          <w:rFonts w:ascii="Times New Roman" w:hAnsi="Times New Roman" w:cs="Times New Roman"/>
          <w:bCs/>
        </w:rPr>
        <w:t>.</w:t>
      </w:r>
      <w:r w:rsidR="00DD0D8A">
        <w:rPr>
          <w:rFonts w:ascii="Times New Roman" w:hAnsi="Times New Roman" w:cs="Times New Roman"/>
          <w:bCs/>
        </w:rPr>
        <w:t xml:space="preserve"> </w:t>
      </w:r>
      <w:r w:rsidRPr="000A0817">
        <w:rPr>
          <w:rFonts w:ascii="Times New Roman" w:hAnsi="Times New Roman" w:cs="Times New Roman"/>
          <w:b/>
        </w:rPr>
        <w:t xml:space="preserve">Termin płatności będzie liczony od daty dostarczenia do GIG prawidłowo wystawionej faktury. </w:t>
      </w:r>
      <w:r w:rsidRPr="000A0817">
        <w:rPr>
          <w:rFonts w:ascii="Times New Roman" w:hAnsi="Times New Roman" w:cs="Times New Roman"/>
        </w:rPr>
        <w:t xml:space="preserve">Podstawą do wystawienia faktury będą podpisane przez obie strony protokoły: odbioru ilościowo – jakościowego, </w:t>
      </w:r>
      <w:r w:rsidRPr="000A0817">
        <w:rPr>
          <w:rFonts w:ascii="Times New Roman" w:hAnsi="Times New Roman" w:cs="Times New Roman"/>
        </w:rPr>
        <w:br/>
        <w:t>z przeprowadzonej instalacji</w:t>
      </w:r>
      <w:r>
        <w:rPr>
          <w:rFonts w:ascii="Times New Roman" w:hAnsi="Times New Roman" w:cs="Times New Roman"/>
        </w:rPr>
        <w:t xml:space="preserve">, uruchomienia </w:t>
      </w:r>
      <w:r w:rsidRPr="000A0817">
        <w:rPr>
          <w:rFonts w:ascii="Times New Roman" w:hAnsi="Times New Roman" w:cs="Times New Roman"/>
        </w:rPr>
        <w:t xml:space="preserve">oraz </w:t>
      </w:r>
      <w:r w:rsidR="00FA4751">
        <w:rPr>
          <w:rFonts w:ascii="Times New Roman" w:hAnsi="Times New Roman" w:cs="Times New Roman"/>
        </w:rPr>
        <w:t>instruktażu</w:t>
      </w:r>
      <w:r w:rsidRPr="000A0817">
        <w:rPr>
          <w:rFonts w:ascii="Times New Roman" w:hAnsi="Times New Roman" w:cs="Times New Roman"/>
        </w:rPr>
        <w:t>.</w:t>
      </w:r>
    </w:p>
    <w:p w:rsidR="009927E9" w:rsidRDefault="009927E9" w:rsidP="006E2B13">
      <w:pPr>
        <w:tabs>
          <w:tab w:val="left" w:pos="709"/>
        </w:tabs>
        <w:spacing w:after="0" w:line="240" w:lineRule="auto"/>
        <w:jc w:val="both"/>
        <w:rPr>
          <w:rFonts w:ascii="Times New Roman" w:hAnsi="Times New Roman" w:cs="Times New Roman"/>
        </w:rPr>
      </w:pPr>
    </w:p>
    <w:p w:rsidR="006E2B13" w:rsidRPr="000A0817" w:rsidRDefault="006E2B13" w:rsidP="006E2B1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instalację, uruchomienie celem sprawdzenia prawidłowego działania przedmiotu zamówienia oraz </w:t>
      </w:r>
      <w:r w:rsidR="00593BEF">
        <w:rPr>
          <w:rFonts w:ascii="Times New Roman" w:hAnsi="Times New Roman" w:cs="Times New Roman"/>
        </w:rPr>
        <w:t>poinstruujemy</w:t>
      </w:r>
      <w:r w:rsidRPr="000A0817">
        <w:rPr>
          <w:rFonts w:ascii="Times New Roman" w:hAnsi="Times New Roman" w:cs="Times New Roman"/>
        </w:rPr>
        <w:t xml:space="preserve"> pracowników Zamawiającego w zakresie obsługi i konserwacji przedmiotu zamówienia w miejscu i terminie uzgodnionym przez nas z Zamawiającym po zawarciu umowy, jednak nie później niż </w:t>
      </w:r>
      <w:r w:rsidRPr="000A0817">
        <w:rPr>
          <w:rFonts w:ascii="Times New Roman" w:hAnsi="Times New Roman" w:cs="Times New Roman"/>
          <w:b/>
        </w:rPr>
        <w:t>30 dni</w:t>
      </w:r>
      <w:r w:rsidRPr="000A0817">
        <w:rPr>
          <w:rFonts w:ascii="Times New Roman" w:hAnsi="Times New Roman" w:cs="Times New Roman"/>
        </w:rPr>
        <w:t xml:space="preserve"> od daty dostawy przedmiotu zamówienia.</w:t>
      </w:r>
    </w:p>
    <w:p w:rsidR="009927E9" w:rsidRDefault="009927E9" w:rsidP="006E2B13">
      <w:pPr>
        <w:tabs>
          <w:tab w:val="left" w:pos="0"/>
        </w:tabs>
        <w:spacing w:after="0" w:line="240" w:lineRule="auto"/>
        <w:jc w:val="both"/>
        <w:rPr>
          <w:rFonts w:ascii="Times New Roman" w:hAnsi="Times New Roman" w:cs="Times New Roman"/>
        </w:rPr>
      </w:pPr>
    </w:p>
    <w:p w:rsidR="006E2B13" w:rsidRPr="000A0817" w:rsidRDefault="006E2B13" w:rsidP="006E2B13">
      <w:pPr>
        <w:tabs>
          <w:tab w:val="left" w:pos="0"/>
        </w:tabs>
        <w:spacing w:after="0" w:line="240" w:lineRule="auto"/>
        <w:jc w:val="both"/>
        <w:rPr>
          <w:rFonts w:ascii="Times New Roman" w:eastAsia="Times New Roman" w:hAnsi="Times New Roman" w:cs="Times New Roman"/>
          <w:lang w:eastAsia="pl-PL"/>
        </w:rPr>
      </w:pPr>
      <w:r w:rsidRPr="000A0817">
        <w:rPr>
          <w:rFonts w:ascii="Times New Roman" w:hAnsi="Times New Roman" w:cs="Times New Roman"/>
        </w:rPr>
        <w:t xml:space="preserve">e) Oferowane urządzenie będzie fabrycznie nowe (tzn. rok produkcji nie wcześniej niż 2020/2021), </w:t>
      </w:r>
      <w:r w:rsidRPr="000A0817">
        <w:rPr>
          <w:rFonts w:ascii="Times New Roman" w:eastAsia="Times New Roman" w:hAnsi="Times New Roman" w:cs="Times New Roman"/>
          <w:lang w:eastAsia="pl-PL"/>
        </w:rPr>
        <w:t xml:space="preserve">nie zostało wcześniej użyte oraz nie służyło wcześniej jako urządzenie demonstracyjne na konferencjach </w:t>
      </w:r>
      <w:r w:rsidRPr="000A0817">
        <w:rPr>
          <w:rFonts w:ascii="Times New Roman" w:eastAsia="Times New Roman" w:hAnsi="Times New Roman" w:cs="Times New Roman"/>
          <w:lang w:eastAsia="pl-PL"/>
        </w:rPr>
        <w:br/>
        <w:t>i imprezach targowych, nie pochodzi z dostaw do realizacji projektu u innego klienta oraz będzie wolne od wad technicznych, prawnych i formalnych.</w:t>
      </w:r>
    </w:p>
    <w:p w:rsidR="009927E9" w:rsidRDefault="009927E9"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E35D98">
        <w:rPr>
          <w:rFonts w:ascii="Times New Roman" w:hAnsi="Times New Roman" w:cs="Times New Roman"/>
          <w:color w:val="000000"/>
          <w:szCs w:val="24"/>
          <w:lang w:eastAsia="pl-PL"/>
        </w:rPr>
        <w:t xml:space="preserve"> pkt. XV.1. </w:t>
      </w:r>
      <w:r w:rsidR="00416600">
        <w:rPr>
          <w:rFonts w:ascii="Times New Roman" w:hAnsi="Times New Roman" w:cs="Times New Roman"/>
          <w:color w:val="000000"/>
          <w:szCs w:val="24"/>
          <w:lang w:eastAsia="pl-PL"/>
        </w:rPr>
        <w:t xml:space="preserve"> </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bookmarkStart w:id="4" w:name="_GoBack"/>
      <w:bookmarkEnd w:id="4"/>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Pr="008261B9">
        <w:rPr>
          <w:rFonts w:ascii="Times New Roman" w:hAnsi="Times New Roman" w:cs="Times New Roman"/>
          <w:b/>
          <w:bCs/>
          <w:color w:val="000000"/>
          <w:szCs w:val="24"/>
          <w:lang w:eastAsia="pl-PL"/>
        </w:rPr>
        <w:t>OŚWIADCZAMY,</w:t>
      </w:r>
      <w:r w:rsidRPr="008261B9">
        <w:rPr>
          <w:rFonts w:ascii="Times New Roman" w:hAnsi="Times New Roman" w:cs="Times New Roman"/>
          <w:color w:val="000000"/>
          <w:szCs w:val="24"/>
          <w:lang w:eastAsia="pl-PL"/>
        </w:rPr>
        <w:t>żeuzyskaliśmywszelkieinformacjeniezbędnedoprawidłowegoprzygotowaniaizłożenianiniejszejoferty.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8.</w:t>
      </w:r>
      <w:r w:rsidRPr="008261B9">
        <w:rPr>
          <w:rFonts w:ascii="Times New Roman" w:hAnsi="Times New Roman" w:cs="Times New Roman"/>
          <w:bCs/>
          <w:szCs w:val="24"/>
          <w:lang w:eastAsia="pl-PL"/>
        </w:rPr>
        <w:tab/>
        <w:t>Oświadczamy, że niżej wymienione części zamówienia zostaną powierzone podwykonawcom:</w:t>
      </w:r>
    </w:p>
    <w:p w:rsidR="000E39E9" w:rsidRPr="008261B9"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Pr="008261B9"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r w:rsidRPr="008261B9">
        <w:rPr>
          <w:szCs w:val="24"/>
        </w:rPr>
        <w:t>2.  ……………………………………………</w:t>
      </w:r>
      <w:r w:rsidRPr="008261B9">
        <w:rPr>
          <w:szCs w:val="24"/>
        </w:rPr>
        <w:tab/>
      </w:r>
      <w:r w:rsidRPr="008261B9">
        <w:rPr>
          <w:szCs w:val="24"/>
        </w:rPr>
        <w:tab/>
        <w:t>………………………………………..</w:t>
      </w:r>
      <w:r w:rsidRPr="008261B9">
        <w:rPr>
          <w:szCs w:val="24"/>
        </w:rPr>
        <w:tab/>
      </w:r>
    </w:p>
    <w:p w:rsidR="006C1234" w:rsidRPr="008261B9" w:rsidRDefault="006C1234" w:rsidP="006C1234">
      <w:pPr>
        <w:pStyle w:val="Akapitzlist"/>
        <w:autoSpaceDE w:val="0"/>
        <w:autoSpaceDN w:val="0"/>
        <w:adjustRightInd w:val="0"/>
        <w:ind w:left="360"/>
        <w:rPr>
          <w:szCs w:val="24"/>
        </w:rPr>
      </w:pPr>
      <w:r w:rsidRPr="008261B9">
        <w:rPr>
          <w:szCs w:val="24"/>
        </w:rPr>
        <w:t>3. …………………………………………….</w:t>
      </w:r>
      <w:r w:rsidRPr="008261B9">
        <w:rPr>
          <w:szCs w:val="24"/>
        </w:rPr>
        <w:tab/>
      </w:r>
      <w:r w:rsidRPr="008261B9">
        <w:rPr>
          <w:szCs w:val="24"/>
        </w:rPr>
        <w:tab/>
        <w:t>………………………………………..</w:t>
      </w:r>
      <w:r w:rsidRPr="008261B9">
        <w:rPr>
          <w:szCs w:val="24"/>
        </w:rPr>
        <w:tab/>
      </w:r>
    </w:p>
    <w:p w:rsidR="006C1234" w:rsidRPr="004F6ABC" w:rsidRDefault="006C1234" w:rsidP="004F6ABC">
      <w:pPr>
        <w:pStyle w:val="Akapitzlist"/>
        <w:autoSpaceDE w:val="0"/>
        <w:autoSpaceDN w:val="0"/>
        <w:adjustRightInd w:val="0"/>
        <w:ind w:left="0"/>
        <w:rPr>
          <w:sz w:val="24"/>
          <w:szCs w:val="24"/>
        </w:rPr>
      </w:pPr>
      <w:r w:rsidRPr="008261B9">
        <w:rPr>
          <w:b/>
          <w:bCs/>
          <w:szCs w:val="24"/>
        </w:rPr>
        <w:lastRenderedPageBreak/>
        <w:t>10.</w:t>
      </w:r>
      <w:r w:rsidR="004F6ABC">
        <w:rPr>
          <w:b/>
          <w:bCs/>
          <w:szCs w:val="24"/>
        </w:rPr>
        <w:t xml:space="preserve"> </w:t>
      </w:r>
      <w:r w:rsidRPr="008261B9">
        <w:rPr>
          <w:bCs/>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C155F" w:rsidRDefault="00BC155F" w:rsidP="00082D01">
      <w:pPr>
        <w:pStyle w:val="Default"/>
        <w:rPr>
          <w:rFonts w:ascii="Times New Roman" w:hAnsi="Times New Roman"/>
          <w:b/>
          <w:color w:val="auto"/>
          <w:lang w:eastAsia="en-US"/>
        </w:rPr>
      </w:pPr>
    </w:p>
    <w:p w:rsidR="00082D01" w:rsidRPr="008261B9" w:rsidRDefault="0003520C" w:rsidP="00082D01">
      <w:pPr>
        <w:pStyle w:val="Default"/>
        <w:rPr>
          <w:rFonts w:ascii="Times New Roman" w:hAnsi="Times New Roman"/>
          <w:sz w:val="22"/>
        </w:rPr>
      </w:pPr>
      <w:r w:rsidRPr="008261B9">
        <w:rPr>
          <w:rFonts w:ascii="Times New Roman" w:hAnsi="Times New Roman"/>
          <w:b/>
          <w:bCs/>
          <w:sz w:val="22"/>
        </w:rPr>
        <w:t xml:space="preserve">11. </w:t>
      </w:r>
      <w:r w:rsidR="00082D01" w:rsidRPr="008261B9">
        <w:rPr>
          <w:rFonts w:ascii="Times New Roman" w:hAnsi="Times New Roman"/>
          <w:b/>
          <w:bCs/>
          <w:sz w:val="22"/>
        </w:rPr>
        <w:t>Klauzula informacyjna dotycząca przetwarzania danych osobowych</w:t>
      </w:r>
    </w:p>
    <w:p w:rsidR="00274DD3" w:rsidRPr="00274DD3" w:rsidRDefault="00900E9E" w:rsidP="00274DD3">
      <w:pPr>
        <w:shd w:val="clear" w:color="auto" w:fill="FFFFFF"/>
        <w:spacing w:after="0" w:line="240" w:lineRule="auto"/>
        <w:jc w:val="both"/>
        <w:rPr>
          <w:rFonts w:ascii="Times New Roman" w:hAnsi="Times New Roman" w:cs="Times New Roman"/>
        </w:rPr>
      </w:pPr>
      <w:r w:rsidRPr="00900E9E">
        <w:rPr>
          <w:rFonts w:ascii="Times New Roman" w:hAnsi="Times New Roman" w:cs="Times New Roman"/>
          <w:b/>
        </w:rPr>
        <w:t>I.</w:t>
      </w:r>
      <w:r w:rsidR="004600EB">
        <w:rPr>
          <w:rFonts w:ascii="Times New Roman" w:hAnsi="Times New Roman" w:cs="Times New Roman"/>
          <w:b/>
        </w:rPr>
        <w:t xml:space="preserve"> </w:t>
      </w:r>
      <w:r w:rsidR="00274DD3" w:rsidRPr="00274DD3">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274DD3" w:rsidRPr="00274DD3"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Administratorem Pani/Pana danych osobowych jest Główny Instytut Górnictwa z siedzibą przy </w:t>
      </w:r>
      <w:r>
        <w:rPr>
          <w:rFonts w:ascii="Times New Roman" w:hAnsi="Times New Roman" w:cs="Times New Roman"/>
          <w:iCs/>
        </w:rPr>
        <w:br/>
      </w:r>
      <w:r w:rsidRPr="00274DD3">
        <w:rPr>
          <w:rFonts w:ascii="Times New Roman" w:hAnsi="Times New Roman" w:cs="Times New Roman"/>
          <w:iCs/>
        </w:rPr>
        <w:t>Pl. Gwarków 1 w Katowicach, 40-166, tel.: 32 259 20 00, fax: 32 259 65 33.</w:t>
      </w:r>
    </w:p>
    <w:p w:rsidR="00274DD3" w:rsidRPr="00274DD3" w:rsidRDefault="00274DD3" w:rsidP="00483497">
      <w:pPr>
        <w:widowControl w:val="0"/>
        <w:numPr>
          <w:ilvl w:val="0"/>
          <w:numId w:val="9"/>
        </w:numPr>
        <w:autoSpaceDE w:val="0"/>
        <w:autoSpaceDN w:val="0"/>
        <w:adjustRightInd w:val="0"/>
        <w:spacing w:after="0" w:line="240" w:lineRule="auto"/>
        <w:ind w:left="284" w:hanging="284"/>
        <w:jc w:val="both"/>
        <w:rPr>
          <w:rFonts w:ascii="Times New Roman" w:hAnsi="Times New Roman" w:cs="Times New Roman"/>
          <w:iCs/>
        </w:rPr>
      </w:pPr>
      <w:r w:rsidRPr="00274DD3">
        <w:rPr>
          <w:rFonts w:ascii="Times New Roman" w:hAnsi="Times New Roman" w:cs="Times New Roman"/>
          <w:iCs/>
        </w:rPr>
        <w:t xml:space="preserve">Inspektor Ochrony Danych dostępny jest pod adresem: </w:t>
      </w:r>
      <w:hyperlink r:id="rId22" w:history="1">
        <w:r w:rsidRPr="00274DD3">
          <w:rPr>
            <w:rStyle w:val="Hipercze"/>
            <w:rFonts w:ascii="Times New Roman" w:hAnsi="Times New Roman"/>
          </w:rPr>
          <w:t>gdpr@gig.eu</w:t>
        </w:r>
      </w:hyperlink>
      <w:r w:rsidRPr="00274DD3">
        <w:rPr>
          <w:rFonts w:ascii="Times New Roman" w:hAnsi="Times New Roman" w:cs="Times New Roman"/>
          <w:iCs/>
        </w:rPr>
        <w:t>.</w:t>
      </w: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iCs/>
          <w:vanish/>
        </w:rPr>
      </w:pP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iCs/>
        </w:rPr>
        <w:t xml:space="preserve">Dane osobowe są przetwarzane </w:t>
      </w:r>
      <w:r w:rsidRPr="00274DD3">
        <w:rPr>
          <w:rFonts w:ascii="Times New Roman" w:hAnsi="Times New Roman" w:cs="Times New Roman"/>
        </w:rPr>
        <w:t xml:space="preserve">w celu przeprowadzenia postępowania o udzielenie zamówienia publicznego na podstawie art.6 ust.1lit.c RODO - w celu przeprowadzenia postępowania </w:t>
      </w:r>
      <w:r w:rsidR="00CA19C6">
        <w:rPr>
          <w:rFonts w:ascii="Times New Roman" w:hAnsi="Times New Roman" w:cs="Times New Roman"/>
        </w:rPr>
        <w:br/>
      </w:r>
      <w:r w:rsidRPr="00274DD3">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rsidR="00274DD3" w:rsidRPr="00274DD3" w:rsidRDefault="00274DD3" w:rsidP="00483497">
      <w:pPr>
        <w:numPr>
          <w:ilvl w:val="0"/>
          <w:numId w:val="10"/>
        </w:numPr>
        <w:autoSpaceDN w:val="0"/>
        <w:spacing w:after="0" w:line="240" w:lineRule="auto"/>
        <w:ind w:left="284" w:hanging="284"/>
        <w:contextualSpacing/>
        <w:jc w:val="both"/>
        <w:rPr>
          <w:rFonts w:ascii="Times New Roman" w:hAnsi="Times New Roman" w:cs="Times New Roman"/>
        </w:rPr>
      </w:pPr>
      <w:r w:rsidRPr="00274DD3">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b) RODO – przetwarzanie jest niezbędne do zawarcia i realizacji umowy lub czynności poprzedzających jej realizację;</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c) RODO – przetwarzanie jest niezbędne do wykonania obowiązków ciążących na Administratorze, wynikających z przepisów prawa, w tym przepisów prawa zamówień publicznych i prawa podatkowego;</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art. 6 ust. 1 lit. f) RODO – przetwarzanie jest niezbędne dla realizacji prawnie uzasadnionych interesów Administratora, w tym dochodzenia lub odpierania ewentualnych roszczeń.</w:t>
      </w:r>
    </w:p>
    <w:p w:rsidR="00274DD3" w:rsidRPr="00274DD3" w:rsidRDefault="00274DD3" w:rsidP="00483497">
      <w:pPr>
        <w:pStyle w:val="Akapitzlist"/>
        <w:numPr>
          <w:ilvl w:val="0"/>
          <w:numId w:val="10"/>
        </w:numPr>
        <w:autoSpaceDN w:val="0"/>
        <w:ind w:left="284" w:hanging="284"/>
        <w:contextualSpacing/>
        <w:jc w:val="both"/>
        <w:rPr>
          <w:iCs/>
          <w:sz w:val="22"/>
          <w:szCs w:val="22"/>
        </w:rPr>
      </w:pPr>
      <w:r w:rsidRPr="00274DD3">
        <w:rPr>
          <w:iCs/>
          <w:sz w:val="22"/>
          <w:szCs w:val="22"/>
        </w:rPr>
        <w:t>Przysługuje Pani/Panu prawo do:</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 xml:space="preserve">dostępu do treści danych osobowych oraz ich sprostowania, </w:t>
      </w:r>
      <w:r w:rsidRPr="00274DD3">
        <w:rPr>
          <w:sz w:val="22"/>
          <w:szCs w:val="22"/>
        </w:rPr>
        <w:t xml:space="preserve">przy czym skorzystanie </w:t>
      </w:r>
      <w:r w:rsidR="000710BF">
        <w:rPr>
          <w:sz w:val="22"/>
          <w:szCs w:val="22"/>
        </w:rPr>
        <w:br/>
      </w:r>
      <w:r w:rsidRPr="00274DD3">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274DD3" w:rsidRPr="00274DD3" w:rsidRDefault="00274DD3" w:rsidP="00483497">
      <w:pPr>
        <w:pStyle w:val="Akapitzlist"/>
        <w:numPr>
          <w:ilvl w:val="1"/>
          <w:numId w:val="10"/>
        </w:numPr>
        <w:autoSpaceDN w:val="0"/>
        <w:contextualSpacing/>
        <w:jc w:val="both"/>
        <w:rPr>
          <w:iCs/>
          <w:sz w:val="22"/>
          <w:szCs w:val="22"/>
        </w:rPr>
      </w:pPr>
      <w:r w:rsidRPr="00274DD3">
        <w:rPr>
          <w:sz w:val="22"/>
          <w:szCs w:val="22"/>
        </w:rPr>
        <w:t xml:space="preserve">ograniczenia przetwarzania danych osobowych z zastrzeżeniem przypadków, </w:t>
      </w:r>
      <w:r w:rsidR="000710BF">
        <w:rPr>
          <w:sz w:val="22"/>
          <w:szCs w:val="22"/>
        </w:rPr>
        <w:br/>
      </w:r>
      <w:r w:rsidRPr="00274DD3">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wniesienia sprzeciwu, zażądania zaprzestania przetwarzania i przenoszenia danych – w zakresie określonym w przepisach RODO;</w:t>
      </w:r>
    </w:p>
    <w:p w:rsidR="00274DD3" w:rsidRPr="00274DD3" w:rsidRDefault="00274DD3" w:rsidP="00483497">
      <w:pPr>
        <w:pStyle w:val="Akapitzlist"/>
        <w:numPr>
          <w:ilvl w:val="1"/>
          <w:numId w:val="10"/>
        </w:numPr>
        <w:autoSpaceDN w:val="0"/>
        <w:contextualSpacing/>
        <w:jc w:val="both"/>
        <w:rPr>
          <w:iCs/>
          <w:sz w:val="22"/>
          <w:szCs w:val="22"/>
        </w:rPr>
      </w:pPr>
      <w:r w:rsidRPr="00274DD3">
        <w:rPr>
          <w:iCs/>
          <w:sz w:val="22"/>
          <w:szCs w:val="22"/>
        </w:rPr>
        <w:t>wniesienia skargi do organu nadzorczego jakim jest Prezes Urzędu Ochrony Danych Osobowych</w:t>
      </w:r>
      <w:r w:rsidRPr="00274DD3">
        <w:rPr>
          <w:sz w:val="22"/>
          <w:szCs w:val="22"/>
        </w:rPr>
        <w:t xml:space="preserve"> gdy uzna Pani/Pan, że przetwarzanie danych osobowych Pani/Pana dotyczących narusza przepisy RODO</w:t>
      </w:r>
      <w:r w:rsidRPr="00274DD3">
        <w:rPr>
          <w:iCs/>
          <w:sz w:val="22"/>
          <w:szCs w:val="22"/>
        </w:rPr>
        <w:t>.</w:t>
      </w:r>
    </w:p>
    <w:p w:rsidR="00274DD3" w:rsidRPr="00274DD3" w:rsidRDefault="00274DD3" w:rsidP="00483497">
      <w:pPr>
        <w:pStyle w:val="Default"/>
        <w:numPr>
          <w:ilvl w:val="0"/>
          <w:numId w:val="10"/>
        </w:numPr>
        <w:ind w:left="284" w:hanging="284"/>
        <w:jc w:val="both"/>
        <w:rPr>
          <w:rFonts w:ascii="Times New Roman" w:hAnsi="Times New Roman"/>
          <w:sz w:val="22"/>
          <w:szCs w:val="22"/>
        </w:rPr>
      </w:pPr>
      <w:r w:rsidRPr="00274DD3">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274DD3">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274DD3">
        <w:rPr>
          <w:rFonts w:ascii="Times New Roman" w:hAnsi="Times New Roman"/>
          <w:iCs/>
          <w:sz w:val="22"/>
          <w:szCs w:val="22"/>
        </w:rPr>
        <w:lastRenderedPageBreak/>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274DD3">
        <w:rPr>
          <w:rFonts w:ascii="Times New Roman" w:hAnsi="Times New Roman"/>
          <w:sz w:val="22"/>
          <w:szCs w:val="22"/>
        </w:rPr>
        <w:t xml:space="preserve">podmioty, którym udostępniona zostanie dokumentacja postępowania w oparciu o art.18 oraz art.74 ustawy </w:t>
      </w:r>
      <w:r w:rsidRPr="007B7213">
        <w:rPr>
          <w:rFonts w:ascii="Times New Roman" w:hAnsi="Times New Roman"/>
          <w:color w:val="auto"/>
          <w:sz w:val="22"/>
          <w:szCs w:val="22"/>
        </w:rPr>
        <w:t>Prawo zamówień publicznych.</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nie będą podlegały udostępnieniu do państwa trzeciego lub do organizacji międzynarodowej.</w:t>
      </w:r>
    </w:p>
    <w:p w:rsidR="00274DD3" w:rsidRPr="007B7213" w:rsidRDefault="00274DD3" w:rsidP="00483497">
      <w:pPr>
        <w:pStyle w:val="Default"/>
        <w:numPr>
          <w:ilvl w:val="0"/>
          <w:numId w:val="10"/>
        </w:numPr>
        <w:ind w:left="284" w:hanging="284"/>
        <w:contextualSpacing/>
        <w:jc w:val="both"/>
        <w:rPr>
          <w:rFonts w:ascii="Times New Roman" w:hAnsi="Times New Roman"/>
          <w:iCs/>
          <w:color w:val="auto"/>
          <w:sz w:val="22"/>
          <w:szCs w:val="22"/>
        </w:rPr>
      </w:pPr>
      <w:r w:rsidRPr="007B7213">
        <w:rPr>
          <w:rFonts w:ascii="Times New Roman" w:hAnsi="Times New Roman"/>
          <w:iCs/>
          <w:color w:val="auto"/>
          <w:sz w:val="22"/>
          <w:szCs w:val="22"/>
        </w:rPr>
        <w:t>Udostępnione przez Panią/Pana dane osobowe nie będą przetwarzane w sposób zautomatyzowany oraz w formie profilowania.</w:t>
      </w:r>
    </w:p>
    <w:p w:rsidR="008517DE" w:rsidRDefault="00900E9E" w:rsidP="00900E9E">
      <w:pPr>
        <w:pStyle w:val="Akapitzlist"/>
        <w:ind w:left="0"/>
        <w:jc w:val="both"/>
        <w:rPr>
          <w:sz w:val="22"/>
          <w:szCs w:val="22"/>
        </w:rPr>
      </w:pPr>
      <w:r>
        <w:rPr>
          <w:rFonts w:eastAsia="Calibri"/>
          <w:b/>
          <w:sz w:val="22"/>
          <w:szCs w:val="22"/>
          <w:lang w:eastAsia="en-US"/>
        </w:rPr>
        <w:t xml:space="preserve">II. </w:t>
      </w:r>
      <w:r w:rsidR="008517DE" w:rsidRPr="008261B9">
        <w:rPr>
          <w:sz w:val="22"/>
          <w:szCs w:val="22"/>
        </w:rPr>
        <w:t>Jednocześnie Zamawiający przypomina o ciążącym na Pani/Panu obowiązku informacyjnym wynikającym z art.14 RODO względem osób fizycznych, których dane przekazane zostaną Zamawiającemu w związku z prowadzonym postępowaniem i które Z</w:t>
      </w:r>
      <w:r w:rsidR="00BA6811">
        <w:rPr>
          <w:sz w:val="22"/>
          <w:szCs w:val="22"/>
        </w:rPr>
        <w:t xml:space="preserve">amawiający pośrednio pozyska od </w:t>
      </w:r>
      <w:r w:rsidR="008517DE" w:rsidRPr="008261B9">
        <w:rPr>
          <w:sz w:val="22"/>
          <w:szCs w:val="22"/>
        </w:rPr>
        <w:t>wykonawcy</w:t>
      </w:r>
      <w:r w:rsidR="00BA6811">
        <w:rPr>
          <w:sz w:val="22"/>
          <w:szCs w:val="22"/>
        </w:rPr>
        <w:t xml:space="preserve"> </w:t>
      </w:r>
      <w:r w:rsidR="008517DE" w:rsidRPr="008261B9">
        <w:rPr>
          <w:sz w:val="22"/>
          <w:szCs w:val="22"/>
        </w:rPr>
        <w:t>biorącego</w:t>
      </w:r>
      <w:r w:rsidR="00BA6811">
        <w:rPr>
          <w:sz w:val="22"/>
          <w:szCs w:val="22"/>
        </w:rPr>
        <w:t xml:space="preserve"> </w:t>
      </w:r>
      <w:r w:rsidR="008517DE" w:rsidRPr="008261B9">
        <w:rPr>
          <w:sz w:val="22"/>
          <w:szCs w:val="22"/>
        </w:rPr>
        <w:t>udział</w:t>
      </w:r>
      <w:r w:rsidR="00BA6811">
        <w:rPr>
          <w:sz w:val="22"/>
          <w:szCs w:val="22"/>
        </w:rPr>
        <w:t xml:space="preserve"> </w:t>
      </w:r>
      <w:r w:rsidR="008517DE" w:rsidRPr="008261B9">
        <w:rPr>
          <w:sz w:val="22"/>
          <w:szCs w:val="22"/>
        </w:rPr>
        <w:t>w</w:t>
      </w:r>
      <w:r w:rsidR="00BA6811">
        <w:rPr>
          <w:sz w:val="22"/>
          <w:szCs w:val="22"/>
        </w:rPr>
        <w:t xml:space="preserve"> </w:t>
      </w:r>
      <w:r w:rsidR="008517DE" w:rsidRPr="008261B9">
        <w:rPr>
          <w:sz w:val="22"/>
          <w:szCs w:val="22"/>
        </w:rPr>
        <w:t>postępowaniu,</w:t>
      </w:r>
      <w:r w:rsidR="00BA6811">
        <w:rPr>
          <w:sz w:val="22"/>
          <w:szCs w:val="22"/>
        </w:rPr>
        <w:t xml:space="preserve"> </w:t>
      </w:r>
      <w:r w:rsidR="008517DE" w:rsidRPr="008261B9">
        <w:rPr>
          <w:sz w:val="22"/>
          <w:szCs w:val="22"/>
        </w:rPr>
        <w:t>chyba</w:t>
      </w:r>
      <w:r w:rsidR="00BA6811">
        <w:rPr>
          <w:sz w:val="22"/>
          <w:szCs w:val="22"/>
        </w:rPr>
        <w:t xml:space="preserve"> </w:t>
      </w:r>
      <w:r w:rsidR="008517DE" w:rsidRPr="008261B9">
        <w:rPr>
          <w:sz w:val="22"/>
          <w:szCs w:val="22"/>
        </w:rPr>
        <w:t>że</w:t>
      </w:r>
      <w:r w:rsidR="00BA6811">
        <w:rPr>
          <w:sz w:val="22"/>
          <w:szCs w:val="22"/>
        </w:rPr>
        <w:t xml:space="preserve"> </w:t>
      </w:r>
      <w:r w:rsidR="008517DE" w:rsidRPr="008261B9">
        <w:rPr>
          <w:sz w:val="22"/>
          <w:szCs w:val="22"/>
        </w:rPr>
        <w:t>ma</w:t>
      </w:r>
      <w:r w:rsidR="00BA6811">
        <w:rPr>
          <w:sz w:val="22"/>
          <w:szCs w:val="22"/>
        </w:rPr>
        <w:t xml:space="preserve"> </w:t>
      </w:r>
      <w:r w:rsidR="008517DE" w:rsidRPr="008261B9">
        <w:rPr>
          <w:sz w:val="22"/>
          <w:szCs w:val="22"/>
        </w:rPr>
        <w:t>zastosowanie</w:t>
      </w:r>
      <w:r w:rsidR="00BA6811">
        <w:rPr>
          <w:sz w:val="22"/>
          <w:szCs w:val="22"/>
        </w:rPr>
        <w:t xml:space="preserve"> </w:t>
      </w:r>
      <w:r w:rsidR="008517DE" w:rsidRPr="008261B9">
        <w:rPr>
          <w:sz w:val="22"/>
          <w:szCs w:val="22"/>
        </w:rPr>
        <w:t>co</w:t>
      </w:r>
      <w:r w:rsidR="00BA6811">
        <w:rPr>
          <w:sz w:val="22"/>
          <w:szCs w:val="22"/>
        </w:rPr>
        <w:t xml:space="preserve"> </w:t>
      </w:r>
      <w:r w:rsidR="008517DE" w:rsidRPr="008261B9">
        <w:rPr>
          <w:sz w:val="22"/>
          <w:szCs w:val="22"/>
        </w:rPr>
        <w:t>najmniej</w:t>
      </w:r>
      <w:r w:rsidR="00BA6811">
        <w:rPr>
          <w:sz w:val="22"/>
          <w:szCs w:val="22"/>
        </w:rPr>
        <w:t xml:space="preserve"> </w:t>
      </w:r>
      <w:r w:rsidR="008517DE" w:rsidRPr="008261B9">
        <w:rPr>
          <w:sz w:val="22"/>
          <w:szCs w:val="22"/>
        </w:rPr>
        <w:t>jedno</w:t>
      </w:r>
      <w:r>
        <w:rPr>
          <w:sz w:val="22"/>
          <w:szCs w:val="22"/>
        </w:rPr>
        <w:br/>
      </w:r>
      <w:r w:rsidR="008517DE" w:rsidRPr="008261B9">
        <w:rPr>
          <w:sz w:val="22"/>
          <w:szCs w:val="22"/>
        </w:rPr>
        <w:t>zwyłączeń,októrychmowawart.14ust.5RODO.</w:t>
      </w:r>
    </w:p>
    <w:p w:rsidR="00900E9E" w:rsidRPr="008261B9" w:rsidRDefault="00900E9E"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9927E9" w:rsidRDefault="009927E9" w:rsidP="004C0AC7">
      <w:pPr>
        <w:spacing w:after="0" w:line="240" w:lineRule="auto"/>
        <w:jc w:val="both"/>
        <w:rPr>
          <w:rFonts w:ascii="Times New Roman" w:hAnsi="Times New Roman" w:cs="Times New Roman"/>
          <w:sz w:val="24"/>
          <w:szCs w:val="24"/>
        </w:rPr>
      </w:pPr>
    </w:p>
    <w:p w:rsidR="00604677" w:rsidRPr="008261B9" w:rsidRDefault="00604677"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A909D9" w:rsidRDefault="002872DE" w:rsidP="001E296B">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Informacja dla Wykonawcy:</w:t>
      </w:r>
    </w:p>
    <w:p w:rsidR="003C3977" w:rsidRPr="00A909D9" w:rsidRDefault="002872DE" w:rsidP="001E296B">
      <w:pPr>
        <w:spacing w:after="0" w:line="240" w:lineRule="auto"/>
        <w:jc w:val="both"/>
        <w:rPr>
          <w:rFonts w:ascii="Times New Roman" w:hAnsi="Times New Roman" w:cs="Times New Roman"/>
          <w:b/>
          <w:i/>
          <w:iCs/>
          <w:color w:val="000000"/>
          <w:sz w:val="18"/>
          <w:szCs w:val="20"/>
          <w:lang w:eastAsia="pl-PL"/>
        </w:rPr>
      </w:pPr>
      <w:r w:rsidRPr="00A909D9">
        <w:rPr>
          <w:rFonts w:ascii="Times New Roman" w:hAnsi="Times New Roman" w:cs="Times New Roman"/>
          <w:b/>
          <w:i/>
          <w:iCs/>
          <w:color w:val="000000"/>
          <w:sz w:val="18"/>
          <w:szCs w:val="20"/>
          <w:lang w:eastAsia="pl-PL"/>
        </w:rPr>
        <w:t>Formularz oferty musi być opatrzony przez osobę lub osoby upra</w:t>
      </w:r>
      <w:r w:rsidR="001E296B" w:rsidRPr="00A909D9">
        <w:rPr>
          <w:rFonts w:ascii="Times New Roman" w:hAnsi="Times New Roman" w:cs="Times New Roman"/>
          <w:b/>
          <w:i/>
          <w:iCs/>
          <w:color w:val="000000"/>
          <w:sz w:val="18"/>
          <w:szCs w:val="20"/>
          <w:lang w:eastAsia="pl-PL"/>
        </w:rPr>
        <w:t>wnione do reprezentowania firmy</w:t>
      </w:r>
      <w:r w:rsidRPr="00A909D9">
        <w:rPr>
          <w:rFonts w:ascii="Times New Roman" w:hAnsi="Times New Roman" w:cs="Times New Roman"/>
          <w:b/>
          <w:i/>
          <w:iCs/>
          <w:color w:val="000000"/>
          <w:sz w:val="18"/>
          <w:szCs w:val="20"/>
          <w:lang w:eastAsia="pl-PL"/>
        </w:rPr>
        <w:t xml:space="preserve"> kwalifi</w:t>
      </w:r>
      <w:r w:rsidR="0018073E" w:rsidRPr="00A909D9">
        <w:rPr>
          <w:rFonts w:ascii="Times New Roman" w:hAnsi="Times New Roman" w:cs="Times New Roman"/>
          <w:b/>
          <w:i/>
          <w:iCs/>
          <w:color w:val="000000"/>
          <w:sz w:val="18"/>
          <w:szCs w:val="20"/>
          <w:lang w:eastAsia="pl-PL"/>
        </w:rPr>
        <w:t>kowanym podpisem elektronicznym</w:t>
      </w:r>
      <w:r w:rsidRPr="00A909D9">
        <w:rPr>
          <w:rFonts w:ascii="Times New Roman" w:hAnsi="Times New Roman" w:cs="Times New Roman"/>
          <w:b/>
          <w:i/>
          <w:iCs/>
          <w:color w:val="000000"/>
          <w:sz w:val="18"/>
          <w:szCs w:val="20"/>
          <w:lang w:eastAsia="pl-PL"/>
        </w:rPr>
        <w:t xml:space="preserve"> i przekazany Z</w:t>
      </w:r>
      <w:r w:rsidR="0018073E" w:rsidRPr="00A909D9">
        <w:rPr>
          <w:rFonts w:ascii="Times New Roman" w:hAnsi="Times New Roman" w:cs="Times New Roman"/>
          <w:b/>
          <w:i/>
          <w:iCs/>
          <w:color w:val="000000"/>
          <w:sz w:val="18"/>
          <w:szCs w:val="20"/>
          <w:lang w:eastAsia="pl-PL"/>
        </w:rPr>
        <w:t>amawiającemu wraz z dokumentem(-</w:t>
      </w:r>
      <w:proofErr w:type="spellStart"/>
      <w:r w:rsidRPr="00A909D9">
        <w:rPr>
          <w:rFonts w:ascii="Times New Roman" w:hAnsi="Times New Roman" w:cs="Times New Roman"/>
          <w:b/>
          <w:i/>
          <w:iCs/>
          <w:color w:val="000000"/>
          <w:sz w:val="18"/>
          <w:szCs w:val="20"/>
          <w:lang w:eastAsia="pl-PL"/>
        </w:rPr>
        <w:t>ami</w:t>
      </w:r>
      <w:proofErr w:type="spellEnd"/>
      <w:r w:rsidRPr="00A909D9">
        <w:rPr>
          <w:rFonts w:ascii="Times New Roman" w:hAnsi="Times New Roman" w:cs="Times New Roman"/>
          <w:b/>
          <w:i/>
          <w:iCs/>
          <w:color w:val="000000"/>
          <w:sz w:val="18"/>
          <w:szCs w:val="20"/>
          <w:lang w:eastAsia="pl-PL"/>
        </w:rPr>
        <w:t>) potwierdzającymi prawo do reprezentacji Wykonawcy przez osobę</w:t>
      </w:r>
      <w:r w:rsidR="00F5489B">
        <w:rPr>
          <w:rFonts w:ascii="Times New Roman" w:hAnsi="Times New Roman" w:cs="Times New Roman"/>
          <w:b/>
          <w:i/>
          <w:iCs/>
          <w:color w:val="000000"/>
          <w:sz w:val="18"/>
          <w:szCs w:val="20"/>
          <w:lang w:eastAsia="pl-PL"/>
        </w:rPr>
        <w:t xml:space="preserve"> / </w:t>
      </w:r>
      <w:r w:rsidR="001E296B" w:rsidRPr="00A909D9">
        <w:rPr>
          <w:rFonts w:ascii="Times New Roman" w:hAnsi="Times New Roman" w:cs="Times New Roman"/>
          <w:b/>
          <w:i/>
          <w:iCs/>
          <w:color w:val="000000"/>
          <w:sz w:val="18"/>
          <w:szCs w:val="20"/>
          <w:lang w:eastAsia="pl-PL"/>
        </w:rPr>
        <w:t>osoby</w:t>
      </w:r>
      <w:r w:rsidRPr="00A909D9">
        <w:rPr>
          <w:rFonts w:ascii="Times New Roman" w:hAnsi="Times New Roman" w:cs="Times New Roman"/>
          <w:b/>
          <w:i/>
          <w:iCs/>
          <w:color w:val="000000"/>
          <w:sz w:val="18"/>
          <w:szCs w:val="20"/>
          <w:lang w:eastAsia="pl-PL"/>
        </w:rPr>
        <w:t xml:space="preserve"> podpisującą ofertę.</w:t>
      </w: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186793" w:rsidRDefault="0018679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Pr>
          <w:rFonts w:ascii="Times New Roman" w:hAnsi="Times New Roman" w:cs="Times New Roman"/>
          <w:i/>
          <w:sz w:val="20"/>
          <w:szCs w:val="18"/>
        </w:rPr>
        <w:t xml:space="preserve"> </w:t>
      </w:r>
      <w:r w:rsidRPr="00DC26F3">
        <w:rPr>
          <w:rFonts w:ascii="Times New Roman" w:hAnsi="Times New Roman" w:cs="Times New Roman"/>
          <w:i/>
          <w:sz w:val="20"/>
          <w:szCs w:val="18"/>
        </w:rPr>
        <w:t>Wszystkie podane informacje winny być zgodne</w:t>
      </w:r>
      <w:r>
        <w:rPr>
          <w:rFonts w:ascii="Times New Roman" w:hAnsi="Times New Roman" w:cs="Times New Roman"/>
          <w:i/>
          <w:sz w:val="20"/>
          <w:szCs w:val="18"/>
        </w:rPr>
        <w:br/>
      </w:r>
      <w:r w:rsidRPr="00DC26F3">
        <w:rPr>
          <w:rFonts w:ascii="Times New Roman" w:hAnsi="Times New Roman" w:cs="Times New Roman"/>
          <w:i/>
          <w:sz w:val="20"/>
          <w:szCs w:val="18"/>
        </w:rPr>
        <w:t xml:space="preserve"> z dokumentem rejestracyjnym Firmy.</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i/>
          <w:sz w:val="20"/>
          <w:szCs w:val="18"/>
        </w:rPr>
      </w:pPr>
      <w:r w:rsidRPr="00DC26F3">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rsidR="00DC26F3" w:rsidRDefault="00DC26F3" w:rsidP="00DC26F3">
      <w:pPr>
        <w:spacing w:after="0" w:line="240" w:lineRule="auto"/>
        <w:jc w:val="both"/>
        <w:rPr>
          <w:rFonts w:ascii="Times New Roman" w:hAnsi="Times New Roman" w:cs="Times New Roman"/>
          <w:i/>
          <w:sz w:val="20"/>
          <w:szCs w:val="18"/>
        </w:rPr>
      </w:pPr>
    </w:p>
    <w:p w:rsidR="00DC26F3" w:rsidRPr="00DC26F3" w:rsidRDefault="00DC26F3" w:rsidP="00DC26F3">
      <w:pPr>
        <w:spacing w:after="0" w:line="240" w:lineRule="auto"/>
        <w:jc w:val="both"/>
        <w:rPr>
          <w:rFonts w:ascii="Times New Roman" w:hAnsi="Times New Roman" w:cs="Times New Roman"/>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rsidR="00DC26F3" w:rsidRDefault="00DC26F3" w:rsidP="00DC26F3">
      <w:pPr>
        <w:spacing w:after="0" w:line="240" w:lineRule="auto"/>
        <w:jc w:val="both"/>
        <w:rPr>
          <w:rFonts w:ascii="Times New Roman" w:hAnsi="Times New Roman" w:cs="Times New Roman"/>
          <w:i/>
          <w:sz w:val="20"/>
          <w:szCs w:val="18"/>
        </w:rPr>
      </w:pPr>
    </w:p>
    <w:p w:rsidR="00CF2E89" w:rsidRPr="00436784" w:rsidRDefault="00DC26F3" w:rsidP="00436784">
      <w:pPr>
        <w:spacing w:after="0" w:line="240" w:lineRule="auto"/>
        <w:jc w:val="both"/>
        <w:rPr>
          <w:rFonts w:ascii="Times New Roman" w:hAnsi="Times New Roman" w:cs="Times New Roman"/>
          <w:i/>
          <w:sz w:val="20"/>
          <w:szCs w:val="18"/>
        </w:rPr>
      </w:pPr>
      <w:r>
        <w:rPr>
          <w:rFonts w:ascii="Times New Roman" w:hAnsi="Times New Roman" w:cs="Times New Roman"/>
          <w:i/>
          <w:sz w:val="20"/>
          <w:szCs w:val="18"/>
        </w:rPr>
        <w:t>**</w:t>
      </w:r>
      <w:r w:rsidRPr="00DC26F3">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Default="00CF2E89" w:rsidP="005E7716">
      <w:pPr>
        <w:pStyle w:val="Default"/>
        <w:rPr>
          <w:rFonts w:ascii="Times New Roman" w:hAnsi="Times New Roman"/>
          <w:b/>
          <w:bCs/>
        </w:rPr>
      </w:pPr>
    </w:p>
    <w:p w:rsidR="00436784" w:rsidRPr="008261B9" w:rsidRDefault="00436784" w:rsidP="005E7716">
      <w:pPr>
        <w:pStyle w:val="Default"/>
        <w:rPr>
          <w:rFonts w:ascii="Times New Roman" w:hAnsi="Times New Roman"/>
          <w:b/>
          <w:bCs/>
        </w:rPr>
      </w:pPr>
    </w:p>
    <w:p w:rsidR="00FB2207" w:rsidRDefault="00FB2207" w:rsidP="00436784">
      <w:pPr>
        <w:pStyle w:val="Default"/>
        <w:rPr>
          <w:rFonts w:ascii="Times New Roman" w:hAnsi="Times New Roman"/>
          <w:sz w:val="22"/>
        </w:rPr>
      </w:pPr>
    </w:p>
    <w:p w:rsidR="009B00D2" w:rsidRPr="00436784" w:rsidRDefault="009B00D2" w:rsidP="00436784">
      <w:pPr>
        <w:pStyle w:val="Default"/>
        <w:rPr>
          <w:rFonts w:ascii="Times New Roman" w:hAnsi="Times New Roman"/>
          <w:i/>
          <w:iCs/>
          <w:sz w:val="22"/>
        </w:rPr>
      </w:pPr>
    </w:p>
    <w:p w:rsidR="00436784" w:rsidRPr="008261B9" w:rsidRDefault="00436784" w:rsidP="00436784">
      <w:pPr>
        <w:jc w:val="right"/>
        <w:rPr>
          <w:rFonts w:ascii="Times New Roman" w:hAnsi="Times New Roman" w:cs="Times New Roman"/>
          <w:b/>
          <w:bCs/>
          <w:szCs w:val="24"/>
        </w:rPr>
      </w:pPr>
      <w:r w:rsidRPr="008261B9">
        <w:rPr>
          <w:rFonts w:ascii="Times New Roman" w:hAnsi="Times New Roman" w:cs="Times New Roman"/>
          <w:b/>
          <w:bCs/>
          <w:szCs w:val="24"/>
        </w:rPr>
        <w:lastRenderedPageBreak/>
        <w:t>Załącznik nr 3</w:t>
      </w:r>
    </w:p>
    <w:p w:rsidR="00436784" w:rsidRPr="008261B9"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436784" w:rsidRDefault="00436784" w:rsidP="00436784">
      <w:pPr>
        <w:spacing w:after="0" w:line="240" w:lineRule="auto"/>
        <w:jc w:val="center"/>
        <w:rPr>
          <w:rFonts w:ascii="Times New Roman" w:hAnsi="Times New Roman"/>
          <w:b/>
        </w:rPr>
      </w:pPr>
      <w:r w:rsidRPr="008261B9">
        <w:rPr>
          <w:rFonts w:ascii="Times New Roman" w:hAnsi="Times New Roman" w:cs="Times New Roman"/>
          <w:b/>
          <w:bCs/>
          <w:szCs w:val="24"/>
        </w:rPr>
        <w:t xml:space="preserve">na dostawę </w:t>
      </w:r>
      <w:r w:rsidRPr="002603B7">
        <w:rPr>
          <w:rFonts w:ascii="Times New Roman" w:hAnsi="Times New Roman"/>
          <w:b/>
        </w:rPr>
        <w:t>ultra-</w:t>
      </w:r>
      <w:proofErr w:type="spellStart"/>
      <w:r w:rsidRPr="002603B7">
        <w:rPr>
          <w:rFonts w:ascii="Times New Roman" w:hAnsi="Times New Roman"/>
          <w:b/>
        </w:rPr>
        <w:t>niskotłowego</w:t>
      </w:r>
      <w:proofErr w:type="spellEnd"/>
      <w:r w:rsidRPr="002603B7">
        <w:rPr>
          <w:rFonts w:ascii="Times New Roman" w:hAnsi="Times New Roman"/>
          <w:b/>
        </w:rPr>
        <w:t xml:space="preserve"> licznika </w:t>
      </w:r>
      <w:proofErr w:type="spellStart"/>
      <w:r w:rsidRPr="002603B7">
        <w:rPr>
          <w:rFonts w:ascii="Times New Roman" w:hAnsi="Times New Roman"/>
          <w:b/>
        </w:rPr>
        <w:t>ciekłoscyntylacyj</w:t>
      </w:r>
      <w:r>
        <w:rPr>
          <w:rFonts w:ascii="Times New Roman" w:hAnsi="Times New Roman"/>
          <w:b/>
        </w:rPr>
        <w:t>nego</w:t>
      </w:r>
      <w:proofErr w:type="spellEnd"/>
      <w:r>
        <w:rPr>
          <w:rFonts w:ascii="Times New Roman" w:hAnsi="Times New Roman"/>
          <w:b/>
        </w:rPr>
        <w:t xml:space="preserve"> promieniowania beta, alfa </w:t>
      </w:r>
      <w:r>
        <w:rPr>
          <w:rFonts w:ascii="Times New Roman" w:hAnsi="Times New Roman"/>
          <w:b/>
        </w:rPr>
        <w:br/>
      </w:r>
      <w:r w:rsidRPr="002603B7">
        <w:rPr>
          <w:rFonts w:ascii="Times New Roman" w:hAnsi="Times New Roman"/>
          <w:b/>
        </w:rPr>
        <w:t>i gamma z układem automatycznej kalibracji,  zestawem nietłumionych standardów do kalibracji aparatu, dedykowanym oprogramowaniem oraz akcesoriami</w:t>
      </w:r>
    </w:p>
    <w:p w:rsidR="00436784" w:rsidRDefault="00436784"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134"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Borders>
              <w:bottom w:val="single" w:sz="4" w:space="0" w:color="auto"/>
            </w:tcBorders>
          </w:tcPr>
          <w:p w:rsidR="00DF7FB9" w:rsidRDefault="00DF7FB9" w:rsidP="00DF7FB9">
            <w:pPr>
              <w:spacing w:after="0" w:line="240" w:lineRule="auto"/>
              <w:rPr>
                <w:rFonts w:cs="Times New Roman"/>
                <w:b/>
                <w:sz w:val="18"/>
                <w:szCs w:val="18"/>
              </w:rPr>
            </w:pPr>
            <w:r>
              <w:rPr>
                <w:rFonts w:cs="Times New Roman"/>
                <w:b/>
                <w:sz w:val="18"/>
                <w:szCs w:val="18"/>
              </w:rPr>
              <w:t>Producent*: ………………….</w:t>
            </w:r>
          </w:p>
          <w:p w:rsidR="00DF7FB9" w:rsidRPr="00A77144" w:rsidRDefault="00DF7FB9" w:rsidP="00DF7FB9">
            <w:pPr>
              <w:spacing w:after="0" w:line="240" w:lineRule="auto"/>
              <w:rPr>
                <w:rFonts w:cs="Times New Roman"/>
                <w:b/>
                <w:sz w:val="18"/>
                <w:szCs w:val="18"/>
              </w:rPr>
            </w:pPr>
            <w:r>
              <w:rPr>
                <w:rFonts w:cs="Times New Roman"/>
                <w:b/>
                <w:sz w:val="18"/>
                <w:szCs w:val="18"/>
              </w:rPr>
              <w:t>Typ/model*: ……………………</w:t>
            </w:r>
          </w:p>
          <w:p w:rsidR="00DF7FB9" w:rsidRDefault="00DF7FB9" w:rsidP="00DF7FB9">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rsidR="00DF7FB9" w:rsidRDefault="00DF7FB9" w:rsidP="00DF7FB9">
            <w:pPr>
              <w:spacing w:after="0" w:line="240" w:lineRule="auto"/>
              <w:rPr>
                <w:rFonts w:cs="Times New Roman"/>
                <w:b/>
                <w:bCs/>
                <w:szCs w:val="24"/>
              </w:rPr>
            </w:pPr>
            <w:r w:rsidRPr="00A77144">
              <w:rPr>
                <w:rFonts w:cs="Times New Roman"/>
                <w:b/>
                <w:sz w:val="18"/>
                <w:szCs w:val="18"/>
              </w:rPr>
              <w:t>……………………</w:t>
            </w:r>
            <w:r>
              <w:rPr>
                <w:rFonts w:cs="Times New Roman"/>
                <w:b/>
                <w:sz w:val="18"/>
                <w:szCs w:val="18"/>
              </w:rPr>
              <w:t>………………………………………………………………………………………………</w:t>
            </w: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70575C" w:rsidRPr="003474EB" w:rsidRDefault="0070575C" w:rsidP="0070575C">
      <w:pPr>
        <w:spacing w:after="0" w:line="240" w:lineRule="auto"/>
        <w:jc w:val="both"/>
        <w:rPr>
          <w:rFonts w:ascii="Times New Roman" w:hAnsi="Times New Roman" w:cs="Times New Roman"/>
          <w:b/>
          <w:sz w:val="18"/>
          <w:szCs w:val="20"/>
        </w:rPr>
      </w:pPr>
      <w:r w:rsidRPr="003474EB">
        <w:rPr>
          <w:rFonts w:ascii="Times New Roman" w:hAnsi="Times New Roman" w:cs="Times New Roman"/>
          <w:b/>
          <w:sz w:val="18"/>
          <w:szCs w:val="20"/>
        </w:rPr>
        <w:t>W przypadku Wykonawców zagranicznych nie posiadających oddziału w Polsce należy wypełnić tylko rubryki od 1 - 6. W przypadku Wykonawcy polskiego lub Wykonawcy posiadającego oddział na terenie Polski na</w:t>
      </w:r>
      <w:r w:rsidR="003474EB" w:rsidRPr="003474EB">
        <w:rPr>
          <w:rFonts w:ascii="Times New Roman" w:hAnsi="Times New Roman" w:cs="Times New Roman"/>
          <w:b/>
          <w:sz w:val="18"/>
          <w:szCs w:val="20"/>
        </w:rPr>
        <w:t xml:space="preserve">leży wypełnić wszystkie rubryki. </w:t>
      </w:r>
    </w:p>
    <w:p w:rsidR="0070575C" w:rsidRDefault="0070575C" w:rsidP="0070575C">
      <w:pPr>
        <w:spacing w:after="0" w:line="240" w:lineRule="auto"/>
        <w:jc w:val="both"/>
        <w:rPr>
          <w:rFonts w:ascii="Times New Roman" w:hAnsi="Times New Roman" w:cs="Times New Roman"/>
          <w:sz w:val="18"/>
          <w:szCs w:val="20"/>
          <w:lang w:eastAsia="pl-PL"/>
        </w:rPr>
      </w:pPr>
    </w:p>
    <w:p w:rsidR="000805A6"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zobowiązany jest do podania:</w:t>
      </w:r>
      <w:r w:rsidRPr="0070575C">
        <w:rPr>
          <w:rFonts w:ascii="Times New Roman" w:eastAsia="Times New Roman" w:hAnsi="Times New Roman" w:cs="Times New Roman"/>
          <w:sz w:val="18"/>
          <w:szCs w:val="20"/>
          <w:lang w:eastAsia="pl-PL"/>
        </w:rPr>
        <w:t xml:space="preserve"> nazwy producenta*, typu/modelu* oraz opisu technicznego zaoferowanej aparatury** </w:t>
      </w:r>
      <w:r w:rsidRPr="0070575C">
        <w:rPr>
          <w:rFonts w:ascii="Times New Roman" w:hAnsi="Times New Roman" w:cs="Times New Roman"/>
          <w:sz w:val="18"/>
          <w:szCs w:val="20"/>
          <w:lang w:eastAsia="pl-PL"/>
        </w:rPr>
        <w:t>w formularzu techniczno – cenowym, stanowiącym załącznik nr 3 do SWZ.</w:t>
      </w:r>
    </w:p>
    <w:p w:rsidR="0070575C" w:rsidRP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lang w:eastAsia="pl-PL"/>
        </w:rPr>
        <w:t>*</w:t>
      </w:r>
      <w:r w:rsidRPr="0070575C">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70575C" w:rsidRP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te parametry, które zostały wyspecyfikowane w załączniku nr 5 do SWZ, tj. w Opisie Przedmiotu Zamówienia. W przypadku wpisania przez Wykonawcę sformułowań typu: „inny”, „różni”, „-” itp. lub podania niepełnych danych albo pozostawienie pustej rubryki, spowoduje odrzucenie oferty.</w:t>
      </w:r>
    </w:p>
    <w:p w:rsidR="0070575C" w:rsidRDefault="0070575C"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Pr="0070575C" w:rsidRDefault="0070575C" w:rsidP="0070575C">
      <w:pPr>
        <w:pStyle w:val="Default"/>
        <w:rPr>
          <w:rFonts w:ascii="Times New Roman" w:hAnsi="Times New Roman"/>
          <w:sz w:val="18"/>
        </w:rPr>
      </w:pPr>
    </w:p>
    <w:p w:rsidR="0070575C" w:rsidRPr="0070575C" w:rsidRDefault="0070575C" w:rsidP="00EA5BC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70575C">
        <w:rPr>
          <w:rFonts w:ascii="Times New Roman" w:hAnsi="Times New Roman" w:cs="Times New Roman"/>
          <w:b/>
          <w:i/>
          <w:iCs/>
          <w:color w:val="000000"/>
          <w:sz w:val="18"/>
          <w:szCs w:val="20"/>
          <w:lang w:eastAsia="pl-PL"/>
        </w:rPr>
        <w:t>Informacja dla Wykonawcy:</w:t>
      </w:r>
    </w:p>
    <w:p w:rsidR="0070575C" w:rsidRPr="0070575C" w:rsidRDefault="0070575C" w:rsidP="00EA5BC4">
      <w:pPr>
        <w:pStyle w:val="Default"/>
        <w:jc w:val="both"/>
        <w:rPr>
          <w:rFonts w:ascii="Times New Roman" w:hAnsi="Times New Roman"/>
          <w:sz w:val="18"/>
        </w:rPr>
      </w:pPr>
      <w:r w:rsidRPr="0070575C">
        <w:rPr>
          <w:rFonts w:ascii="Times New Roman" w:hAnsi="Times New Roman"/>
          <w:b/>
          <w:i/>
          <w:iCs/>
          <w:sz w:val="18"/>
          <w:szCs w:val="20"/>
        </w:rPr>
        <w:t>Formularz techniczno - cenowy musi być opatrzony przez osobę lub osoby uprawnione do reprezentowania firmy kwalifik</w:t>
      </w:r>
      <w:r>
        <w:rPr>
          <w:rFonts w:ascii="Times New Roman" w:hAnsi="Times New Roman"/>
          <w:b/>
          <w:i/>
          <w:iCs/>
          <w:sz w:val="18"/>
          <w:szCs w:val="20"/>
        </w:rPr>
        <w:t xml:space="preserve">owanym podpisem elektronicznym </w:t>
      </w:r>
      <w:r w:rsidRPr="0070575C">
        <w:rPr>
          <w:rFonts w:ascii="Times New Roman" w:hAnsi="Times New Roman"/>
          <w:b/>
          <w:i/>
          <w:iCs/>
          <w:sz w:val="18"/>
          <w:szCs w:val="20"/>
        </w:rPr>
        <w:t>i przekazany Zamawiającemu wraz z d</w:t>
      </w:r>
      <w:r w:rsidR="009B00D2">
        <w:rPr>
          <w:rFonts w:ascii="Times New Roman" w:hAnsi="Times New Roman"/>
          <w:b/>
          <w:i/>
          <w:iCs/>
          <w:sz w:val="18"/>
          <w:szCs w:val="20"/>
        </w:rPr>
        <w:t>okumentem(-</w:t>
      </w:r>
      <w:proofErr w:type="spellStart"/>
      <w:r w:rsidRPr="0070575C">
        <w:rPr>
          <w:rFonts w:ascii="Times New Roman" w:hAnsi="Times New Roman"/>
          <w:b/>
          <w:i/>
          <w:iCs/>
          <w:sz w:val="18"/>
          <w:szCs w:val="20"/>
        </w:rPr>
        <w:t>ami</w:t>
      </w:r>
      <w:proofErr w:type="spellEnd"/>
      <w:r w:rsidRPr="0070575C">
        <w:rPr>
          <w:rFonts w:ascii="Times New Roman" w:hAnsi="Times New Roman"/>
          <w:b/>
          <w:i/>
          <w:iCs/>
          <w:sz w:val="18"/>
          <w:szCs w:val="20"/>
        </w:rPr>
        <w:t>) potwierdzającymi prawo do reprezentacji Wykonawcy przez osobę podpisującą formularz.</w:t>
      </w:r>
    </w:p>
    <w:p w:rsidR="0070575C" w:rsidRPr="0070575C" w:rsidRDefault="0070575C" w:rsidP="0070575C">
      <w:pPr>
        <w:spacing w:after="0" w:line="240" w:lineRule="auto"/>
        <w:jc w:val="both"/>
        <w:rPr>
          <w:rFonts w:ascii="Times New Roman" w:hAnsi="Times New Roman" w:cs="Times New Roman"/>
          <w:b/>
          <w:sz w:val="18"/>
          <w:szCs w:val="20"/>
        </w:rPr>
      </w:pPr>
    </w:p>
    <w:p w:rsidR="0070575C" w:rsidRPr="0070575C" w:rsidRDefault="0070575C" w:rsidP="0070575C">
      <w:pPr>
        <w:spacing w:after="0" w:line="240" w:lineRule="auto"/>
        <w:jc w:val="both"/>
        <w:rPr>
          <w:rFonts w:ascii="Times New Roman" w:hAnsi="Times New Roman" w:cs="Times New Roman"/>
          <w:b/>
          <w:bCs/>
          <w:sz w:val="20"/>
          <w:szCs w:val="24"/>
          <w:lang w:eastAsia="pl-PL"/>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3"/>
          <w:footerReference w:type="default" r:id="rId24"/>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ałącznik nr 4</w:t>
      </w:r>
    </w:p>
    <w:p w:rsidR="00344728" w:rsidRPr="008261B9" w:rsidRDefault="00344728" w:rsidP="00344728">
      <w:pPr>
        <w:spacing w:after="0" w:line="240" w:lineRule="auto"/>
        <w:jc w:val="center"/>
        <w:rPr>
          <w:rFonts w:ascii="Times New Roman" w:hAnsi="Times New Roman" w:cs="Times New Roman"/>
          <w:b/>
        </w:rPr>
      </w:pPr>
      <w:r w:rsidRPr="008261B9">
        <w:rPr>
          <w:rFonts w:ascii="Times New Roman" w:hAnsi="Times New Roman" w:cs="Times New Roman"/>
          <w:b/>
        </w:rPr>
        <w:t xml:space="preserve">WZÓR UMOWY  </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344728" w:rsidP="00344728">
      <w:pPr>
        <w:spacing w:after="0" w:line="240" w:lineRule="auto"/>
        <w:jc w:val="center"/>
        <w:rPr>
          <w:rFonts w:ascii="Times New Roman" w:eastAsia="Times New Roman" w:hAnsi="Times New Roman" w:cs="Times New Roman"/>
          <w:b/>
          <w:lang w:eastAsia="pl-PL"/>
        </w:rPr>
      </w:pPr>
      <w:r w:rsidRPr="008261B9">
        <w:rPr>
          <w:rFonts w:ascii="Times New Roman" w:eastAsia="Times New Roman" w:hAnsi="Times New Roman" w:cs="Times New Roman"/>
          <w:b/>
          <w:lang w:eastAsia="pl-PL"/>
        </w:rPr>
        <w:t>UMOWA NR PL/000023461/551</w:t>
      </w:r>
      <w:r w:rsidR="00C71A78">
        <w:rPr>
          <w:rFonts w:ascii="Times New Roman" w:eastAsia="Times New Roman" w:hAnsi="Times New Roman" w:cs="Times New Roman"/>
          <w:b/>
          <w:lang w:eastAsia="pl-PL"/>
        </w:rPr>
        <w:t>2</w:t>
      </w:r>
      <w:r w:rsidRPr="008261B9">
        <w:rPr>
          <w:rFonts w:ascii="Times New Roman" w:eastAsia="Times New Roman" w:hAnsi="Times New Roman" w:cs="Times New Roman"/>
          <w:b/>
          <w:lang w:eastAsia="pl-PL"/>
        </w:rPr>
        <w:t>/SK/21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Pr="008261B9">
        <w:rPr>
          <w:rFonts w:ascii="Times New Roman" w:hAnsi="Times New Roman" w:cs="Times New Roman"/>
        </w:rPr>
        <w:t xml:space="preserve">. Główny   Instytut   Górnictwa   udziela   zamówienia   publicznego  na </w:t>
      </w:r>
      <w:r w:rsidR="00F84AEA">
        <w:rPr>
          <w:rFonts w:ascii="Times New Roman" w:hAnsi="Times New Roman" w:cs="Times New Roman"/>
        </w:rPr>
        <w:t>„</w:t>
      </w:r>
      <w:r w:rsidR="00F84AEA" w:rsidRPr="00F84AEA">
        <w:rPr>
          <w:rFonts w:ascii="Times New Roman" w:hAnsi="Times New Roman" w:cs="Times New Roman"/>
          <w:b/>
        </w:rPr>
        <w:t>D</w:t>
      </w:r>
      <w:r w:rsidRPr="008261B9">
        <w:rPr>
          <w:rFonts w:ascii="Times New Roman" w:hAnsi="Times New Roman" w:cs="Times New Roman"/>
          <w:b/>
        </w:rPr>
        <w:t>ostawę</w:t>
      </w:r>
      <w:r w:rsidR="007F6AA9">
        <w:rPr>
          <w:rFonts w:ascii="Times New Roman" w:hAnsi="Times New Roman" w:cs="Times New Roman"/>
          <w:b/>
        </w:rPr>
        <w:br/>
      </w:r>
      <w:r w:rsidR="00F84AEA" w:rsidRPr="002603B7">
        <w:rPr>
          <w:rFonts w:ascii="Times New Roman" w:hAnsi="Times New Roman"/>
          <w:b/>
        </w:rPr>
        <w:t>ultra-</w:t>
      </w:r>
      <w:proofErr w:type="spellStart"/>
      <w:r w:rsidR="00F84AEA" w:rsidRPr="002603B7">
        <w:rPr>
          <w:rFonts w:ascii="Times New Roman" w:hAnsi="Times New Roman"/>
          <w:b/>
        </w:rPr>
        <w:t>niskotłowego</w:t>
      </w:r>
      <w:proofErr w:type="spellEnd"/>
      <w:r w:rsidR="00F84AEA" w:rsidRPr="002603B7">
        <w:rPr>
          <w:rFonts w:ascii="Times New Roman" w:hAnsi="Times New Roman"/>
          <w:b/>
        </w:rPr>
        <w:t xml:space="preserve"> licznika </w:t>
      </w:r>
      <w:proofErr w:type="spellStart"/>
      <w:r w:rsidR="00F84AEA" w:rsidRPr="002603B7">
        <w:rPr>
          <w:rFonts w:ascii="Times New Roman" w:hAnsi="Times New Roman"/>
          <w:b/>
        </w:rPr>
        <w:t>ciekłoscyntylacyj</w:t>
      </w:r>
      <w:r w:rsidR="00F84AEA">
        <w:rPr>
          <w:rFonts w:ascii="Times New Roman" w:hAnsi="Times New Roman"/>
          <w:b/>
        </w:rPr>
        <w:t>nego</w:t>
      </w:r>
      <w:proofErr w:type="spellEnd"/>
      <w:r w:rsidR="00F84AEA">
        <w:rPr>
          <w:rFonts w:ascii="Times New Roman" w:hAnsi="Times New Roman"/>
          <w:b/>
        </w:rPr>
        <w:t xml:space="preserve"> promieniowania beta, alfa </w:t>
      </w:r>
      <w:r w:rsidR="00F84AEA" w:rsidRPr="002603B7">
        <w:rPr>
          <w:rFonts w:ascii="Times New Roman" w:hAnsi="Times New Roman"/>
          <w:b/>
        </w:rPr>
        <w:t>i gamma z ukł</w:t>
      </w:r>
      <w:r w:rsidR="007F6AA9">
        <w:rPr>
          <w:rFonts w:ascii="Times New Roman" w:hAnsi="Times New Roman"/>
          <w:b/>
        </w:rPr>
        <w:t xml:space="preserve">adem automatycznej kalibracji, </w:t>
      </w:r>
      <w:r w:rsidR="00F84AEA" w:rsidRPr="002603B7">
        <w:rPr>
          <w:rFonts w:ascii="Times New Roman" w:hAnsi="Times New Roman"/>
          <w:b/>
        </w:rPr>
        <w:t>zestawem nietłumionych standardów do kalibracji aparatu, dedykowanym oprogramowaniem oraz akcesoriami</w:t>
      </w:r>
      <w:r w:rsidR="00F84AEA">
        <w:rPr>
          <w:rFonts w:ascii="Times New Roman" w:hAnsi="Times New Roman"/>
          <w:b/>
        </w:rPr>
        <w:t>”</w:t>
      </w:r>
      <w:r w:rsidRPr="008261B9">
        <w:rPr>
          <w:rFonts w:ascii="Times New Roman" w:hAnsi="Times New Roman" w:cs="Times New Roman"/>
          <w:b/>
        </w:rPr>
        <w:t xml:space="preserve">, </w:t>
      </w:r>
      <w:r w:rsidR="00F84AEA">
        <w:rPr>
          <w:rFonts w:ascii="Times New Roman" w:hAnsi="Times New Roman" w:cs="Times New Roman"/>
        </w:rPr>
        <w:t>zwaną dalej przedmiotem umowy</w:t>
      </w:r>
      <w:r w:rsidRPr="008261B9">
        <w:rPr>
          <w:rFonts w:ascii="Times New Roman" w:hAnsi="Times New Roman" w:cs="Times New Roman"/>
        </w:rPr>
        <w:t xml:space="preserve"> zgodnie </w:t>
      </w:r>
      <w:r w:rsidR="00F84AEA">
        <w:rPr>
          <w:rFonts w:ascii="Times New Roman" w:hAnsi="Times New Roman" w:cs="Times New Roman"/>
        </w:rPr>
        <w:br/>
      </w:r>
      <w:r w:rsidRPr="008261B9">
        <w:rPr>
          <w:rFonts w:ascii="Times New Roman" w:hAnsi="Times New Roman" w:cs="Times New Roman"/>
        </w:rPr>
        <w:t xml:space="preserve">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8261B9" w:rsidRDefault="00344728"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0A5AF2">
        <w:rPr>
          <w:rFonts w:ascii="Times New Roman" w:hAnsi="Times New Roman" w:cs="Times New Roman"/>
        </w:rPr>
        <w:t>wszystkie koszty</w:t>
      </w:r>
      <w:r w:rsidR="0091308E" w:rsidRPr="00C02AF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A61DAC" w:rsidRPr="00011A43">
        <w:rPr>
          <w:rFonts w:ascii="Times New Roman" w:hAnsi="Times New Roman" w:cs="Times New Roman"/>
          <w:color w:val="000000"/>
        </w:rPr>
        <w:t xml:space="preserve">warunkach DDP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 xml:space="preserve">Główny Instytut </w:t>
      </w:r>
      <w:r w:rsidR="00A61DAC" w:rsidRPr="000A0817">
        <w:rPr>
          <w:rFonts w:ascii="Times New Roman" w:hAnsi="Times New Roman" w:cs="Times New Roman"/>
          <w:b/>
        </w:rPr>
        <w:lastRenderedPageBreak/>
        <w:t>Górnictwa, Pl</w:t>
      </w:r>
      <w:r w:rsidR="00A61DAC">
        <w:rPr>
          <w:rFonts w:ascii="Times New Roman" w:hAnsi="Times New Roman" w:cs="Times New Roman"/>
          <w:b/>
        </w:rPr>
        <w:t>ac Gwarków 1, 40-166 Katowice</w:t>
      </w:r>
      <w:r w:rsidR="00A61DAC" w:rsidRPr="006E2B13">
        <w:rPr>
          <w:rFonts w:ascii="Times New Roman" w:hAnsi="Times New Roman" w:cs="Times New Roman"/>
          <w:b/>
        </w:rPr>
        <w:t xml:space="preserve">, </w:t>
      </w:r>
      <w:r w:rsidR="00A61DAC" w:rsidRPr="006E2B13">
        <w:rPr>
          <w:rFonts w:ascii="Times New Roman" w:hAnsi="Times New Roman" w:cs="Times New Roman"/>
          <w:b/>
          <w:bCs/>
          <w:shd w:val="clear" w:color="auto" w:fill="FFFFFF"/>
        </w:rPr>
        <w:t>ŚLĄSKIE CENTRUM RADIOMETRII ŚRODOWISKOWEJ.</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pStyle w:val="Akapitzlist"/>
        <w:ind w:left="0"/>
        <w:jc w:val="both"/>
        <w:rPr>
          <w:color w:val="000000"/>
          <w:sz w:val="22"/>
          <w:szCs w:val="22"/>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p>
    <w:p w:rsidR="00344728" w:rsidRPr="008261B9" w:rsidRDefault="00344728" w:rsidP="00344728">
      <w:pPr>
        <w:spacing w:after="0" w:line="240" w:lineRule="auto"/>
        <w:jc w:val="both"/>
        <w:rPr>
          <w:rFonts w:ascii="Times New Roman" w:eastAsia="Times New Roman" w:hAnsi="Times New Roman" w:cs="Times New Roman"/>
          <w:color w:val="000000"/>
          <w:lang w:eastAsia="pl-PL"/>
        </w:rPr>
      </w:pP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w  banku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1440"/>
        <w:jc w:val="both"/>
        <w:rPr>
          <w:rFonts w:ascii="Times New Roman" w:eastAsia="Times New Roman" w:hAnsi="Times New Roman" w:cs="Times New Roman"/>
          <w:color w:val="000000"/>
          <w:lang w:eastAsia="pl-PL"/>
        </w:rPr>
      </w:pPr>
      <w:r w:rsidRPr="008261B9">
        <w:rPr>
          <w:rFonts w:ascii="Times New Roman" w:eastAsia="Times New Roman" w:hAnsi="Times New Roman" w:cs="Times New Roman"/>
          <w:color w:val="000000"/>
          <w:lang w:eastAsia="pl-PL"/>
        </w:rPr>
        <w:t>nr rachunku</w:t>
      </w:r>
      <w:r w:rsidRPr="008261B9">
        <w:rPr>
          <w:rFonts w:ascii="Times New Roman" w:eastAsia="Times New Roman" w:hAnsi="Times New Roman" w:cs="Times New Roman"/>
          <w:color w:val="000000"/>
          <w:lang w:eastAsia="pl-PL"/>
        </w:rPr>
        <w:tab/>
        <w:t>....................................................</w:t>
      </w:r>
    </w:p>
    <w:p w:rsidR="00344728" w:rsidRPr="008261B9" w:rsidRDefault="00344728" w:rsidP="00344728">
      <w:pPr>
        <w:spacing w:after="0" w:line="240" w:lineRule="auto"/>
        <w:ind w:left="360" w:firstLine="285"/>
        <w:rPr>
          <w:rFonts w:ascii="Times New Roman" w:eastAsia="Times New Roman" w:hAnsi="Times New Roman" w:cs="Times New Roman"/>
          <w:color w:val="000000"/>
          <w:lang w:eastAsia="pl-PL"/>
        </w:rPr>
      </w:pPr>
    </w:p>
    <w:p w:rsidR="00344728" w:rsidRPr="00A61DAC" w:rsidRDefault="00344728" w:rsidP="00B31562">
      <w:pPr>
        <w:spacing w:after="0" w:line="240" w:lineRule="auto"/>
        <w:jc w:val="both"/>
        <w:rPr>
          <w:rFonts w:ascii="Times New Roman" w:eastAsia="Times New Roman" w:hAnsi="Times New Roman" w:cs="Times New Roman"/>
          <w:color w:val="000000"/>
          <w:lang w:eastAsia="pl-PL"/>
        </w:rPr>
      </w:pPr>
      <w:r w:rsidRPr="00A61DAC">
        <w:rPr>
          <w:rFonts w:ascii="Times New Roman" w:eastAsia="Times New Roman" w:hAnsi="Times New Roman" w:cs="Times New Roman"/>
          <w:color w:val="000000"/>
          <w:lang w:eastAsia="pl-PL"/>
        </w:rPr>
        <w:t>na warunkach: płatność będzie dokonana</w:t>
      </w:r>
      <w:r w:rsidRPr="00A61DAC">
        <w:rPr>
          <w:rFonts w:ascii="Times New Roman" w:eastAsia="Times New Roman" w:hAnsi="Times New Roman" w:cs="Times New Roman"/>
          <w:b/>
          <w:color w:val="000000"/>
          <w:lang w:eastAsia="pl-PL"/>
        </w:rPr>
        <w:t xml:space="preserve"> w terminie </w:t>
      </w:r>
      <w:r w:rsidRPr="00A61DAC">
        <w:rPr>
          <w:rFonts w:ascii="Times New Roman" w:eastAsia="Times New Roman" w:hAnsi="Times New Roman" w:cs="Times New Roman"/>
          <w:b/>
          <w:bCs/>
          <w:color w:val="000000"/>
          <w:lang w:eastAsia="pl-PL"/>
        </w:rPr>
        <w:t xml:space="preserve">do </w:t>
      </w:r>
      <w:r w:rsidR="00A61DAC" w:rsidRPr="00A61DAC">
        <w:rPr>
          <w:rFonts w:ascii="Times New Roman" w:eastAsia="Times New Roman" w:hAnsi="Times New Roman" w:cs="Times New Roman"/>
          <w:b/>
          <w:bCs/>
          <w:color w:val="000000"/>
          <w:lang w:eastAsia="pl-PL"/>
        </w:rPr>
        <w:t>30</w:t>
      </w:r>
      <w:r w:rsidRPr="00A61DAC">
        <w:rPr>
          <w:rFonts w:ascii="Times New Roman" w:eastAsia="Times New Roman" w:hAnsi="Times New Roman" w:cs="Times New Roman"/>
          <w:b/>
          <w:bCs/>
          <w:color w:val="000000"/>
          <w:lang w:eastAsia="pl-PL"/>
        </w:rPr>
        <w:t xml:space="preserve"> dni</w:t>
      </w:r>
      <w:r w:rsidRPr="00A61DAC">
        <w:rPr>
          <w:rFonts w:ascii="Times New Roman" w:eastAsia="Times New Roman" w:hAnsi="Times New Roman" w:cs="Times New Roman"/>
          <w:color w:val="000000"/>
          <w:lang w:eastAsia="pl-PL"/>
        </w:rPr>
        <w:t xml:space="preserve">. </w:t>
      </w:r>
      <w:r w:rsidR="00A61DAC" w:rsidRPr="00A61DAC">
        <w:rPr>
          <w:rFonts w:ascii="Times New Roman" w:hAnsi="Times New Roman" w:cs="Times New Roman"/>
          <w:b/>
        </w:rPr>
        <w:t>Termin płatności będzie liczony od daty dostarczenia do GIG prawidłowo wystawionej faktury</w:t>
      </w:r>
      <w:r w:rsidR="00A61DAC" w:rsidRPr="00A61DAC">
        <w:rPr>
          <w:rFonts w:ascii="Times New Roman" w:hAnsi="Times New Roman" w:cs="Times New Roman"/>
        </w:rPr>
        <w:t>. Podstawą do wystawienia faktury będą podpisane przez obie strony protokoły: odbioru ilościowo – jakościowego, z przeprowad</w:t>
      </w:r>
      <w:r w:rsidR="00B31562">
        <w:rPr>
          <w:rFonts w:ascii="Times New Roman" w:hAnsi="Times New Roman" w:cs="Times New Roman"/>
        </w:rPr>
        <w:t xml:space="preserve">zonej instalacji, uruchomienia </w:t>
      </w:r>
      <w:r w:rsidR="00A61DAC" w:rsidRPr="00A61DAC">
        <w:rPr>
          <w:rFonts w:ascii="Times New Roman" w:hAnsi="Times New Roman" w:cs="Times New Roman"/>
        </w:rPr>
        <w:t xml:space="preserve">oraz </w:t>
      </w:r>
      <w:r w:rsidR="00B31562">
        <w:rPr>
          <w:rFonts w:ascii="Times New Roman" w:hAnsi="Times New Roman" w:cs="Times New Roman"/>
        </w:rPr>
        <w:t>instruktażu</w:t>
      </w:r>
      <w:r w:rsidR="00A61DAC" w:rsidRPr="00A61DAC">
        <w:rPr>
          <w:rFonts w:ascii="Times New Roman" w:hAnsi="Times New Roman" w:cs="Times New Roman"/>
        </w:rPr>
        <w:t>.</w:t>
      </w:r>
    </w:p>
    <w:p w:rsidR="00A825C7" w:rsidRPr="008261B9" w:rsidRDefault="00A825C7" w:rsidP="00A825C7">
      <w:pPr>
        <w:spacing w:after="0" w:line="240" w:lineRule="auto"/>
        <w:jc w:val="both"/>
        <w:rPr>
          <w:rFonts w:ascii="Times New Roman" w:eastAsia="Times New Roman" w:hAnsi="Times New Roman" w:cs="Times New Roman"/>
          <w:i/>
          <w:sz w:val="18"/>
          <w:szCs w:val="20"/>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344728" w:rsidRPr="008261B9" w:rsidRDefault="00344728" w:rsidP="00344728">
      <w:pPr>
        <w:pStyle w:val="NormalnyWeb"/>
        <w:spacing w:before="0" w:beforeAutospacing="0" w:after="0" w:afterAutospacing="0"/>
        <w:jc w:val="both"/>
        <w:rPr>
          <w:b/>
          <w:sz w:val="22"/>
          <w:szCs w:val="22"/>
        </w:rPr>
      </w:pPr>
    </w:p>
    <w:p w:rsidR="005F7AEB" w:rsidRDefault="005F7AEB" w:rsidP="00344728">
      <w:pPr>
        <w:pStyle w:val="NormalnyWeb"/>
        <w:spacing w:before="0" w:beforeAutospacing="0" w:after="0" w:afterAutospacing="0"/>
        <w:jc w:val="both"/>
        <w:rPr>
          <w:b/>
          <w:sz w:val="22"/>
          <w:szCs w:val="22"/>
        </w:rPr>
      </w:pPr>
    </w:p>
    <w:p w:rsidR="005F7AEB" w:rsidRDefault="005F7AEB" w:rsidP="00344728">
      <w:pPr>
        <w:pStyle w:val="NormalnyWeb"/>
        <w:spacing w:before="0" w:beforeAutospacing="0" w:after="0" w:afterAutospacing="0"/>
        <w:jc w:val="both"/>
        <w:rPr>
          <w:b/>
          <w:sz w:val="22"/>
          <w:szCs w:val="22"/>
        </w:rPr>
      </w:pPr>
    </w:p>
    <w:p w:rsidR="005F7AEB" w:rsidRDefault="005F7AEB"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lastRenderedPageBreak/>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5F7AEB"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344728" w:rsidRPr="005F7AEB" w:rsidRDefault="00344728" w:rsidP="00344728">
      <w:pPr>
        <w:spacing w:after="0" w:line="240" w:lineRule="auto"/>
        <w:jc w:val="both"/>
        <w:rPr>
          <w:rFonts w:ascii="Times New Roman" w:eastAsia="Times New Roman" w:hAnsi="Times New Roman" w:cs="Times New Roman"/>
          <w:b/>
          <w:strike/>
          <w:u w:val="single"/>
          <w:lang w:eastAsia="pl-PL"/>
        </w:rPr>
      </w:pPr>
    </w:p>
    <w:p w:rsidR="005F7AEB" w:rsidRPr="005F7AEB" w:rsidRDefault="002D0820" w:rsidP="005F7AEB">
      <w:pPr>
        <w:spacing w:after="0" w:line="240" w:lineRule="auto"/>
        <w:ind w:left="284" w:hanging="284"/>
        <w:jc w:val="both"/>
        <w:rPr>
          <w:rFonts w:ascii="Times New Roman" w:hAnsi="Times New Roman" w:cs="Times New Roman"/>
          <w:b/>
          <w:bCs/>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sidR="00D14E40">
        <w:rPr>
          <w:rFonts w:ascii="Times New Roman" w:hAnsi="Times New Roman" w:cs="Times New Roman"/>
          <w:color w:val="000000"/>
        </w:rPr>
        <w:t xml:space="preserve"> </w:t>
      </w:r>
      <w:r w:rsidRPr="005F7AEB">
        <w:rPr>
          <w:rFonts w:ascii="Times New Roman" w:hAnsi="Times New Roman" w:cs="Times New Roman"/>
          <w:b/>
        </w:rPr>
        <w:t>do 1</w:t>
      </w:r>
      <w:r w:rsidR="005F7AEB" w:rsidRPr="005F7AEB">
        <w:rPr>
          <w:rFonts w:ascii="Times New Roman" w:hAnsi="Times New Roman" w:cs="Times New Roman"/>
          <w:b/>
        </w:rPr>
        <w:t>4</w:t>
      </w:r>
      <w:r w:rsidRPr="005F7AEB">
        <w:rPr>
          <w:rFonts w:ascii="Times New Roman" w:hAnsi="Times New Roman" w:cs="Times New Roman"/>
          <w:b/>
        </w:rPr>
        <w:t xml:space="preserve"> tygodni od daty zawarcia umowy</w:t>
      </w:r>
      <w:r w:rsidRPr="005F7AEB">
        <w:rPr>
          <w:rFonts w:ascii="Times New Roman" w:hAnsi="Times New Roman" w:cs="Times New Roman"/>
          <w:color w:val="000000"/>
        </w:rPr>
        <w:t xml:space="preserve"> na warunkach DDP</w:t>
      </w:r>
      <w:r w:rsidR="00D14E40">
        <w:rPr>
          <w:rFonts w:ascii="Times New Roman" w:hAnsi="Times New Roman" w:cs="Times New Roman"/>
          <w:color w:val="000000"/>
        </w:rPr>
        <w:t xml:space="preserve"> </w:t>
      </w:r>
      <w:r w:rsidRPr="005F7AEB">
        <w:rPr>
          <w:rFonts w:ascii="Times New Roman" w:hAnsi="Times New Roman" w:cs="Times New Roman"/>
        </w:rPr>
        <w:t xml:space="preserve">Incoterms 2020 do oznaczonego miejsca wykonania, tj. </w:t>
      </w:r>
      <w:r w:rsidRPr="005F7AEB">
        <w:rPr>
          <w:rFonts w:ascii="Times New Roman" w:hAnsi="Times New Roman" w:cs="Times New Roman"/>
          <w:b/>
        </w:rPr>
        <w:t xml:space="preserve">Główny Instytut Górnictwa, Plac Gwarków 1, 40-166 Katowice, </w:t>
      </w:r>
      <w:r w:rsidR="005F7AEB" w:rsidRPr="005F7AEB">
        <w:rPr>
          <w:rFonts w:ascii="Times New Roman" w:hAnsi="Times New Roman" w:cs="Times New Roman"/>
          <w:b/>
          <w:bCs/>
          <w:shd w:val="clear" w:color="auto" w:fill="FFFFFF"/>
        </w:rPr>
        <w:t>ŚLĄSKIE CENTRUM RADIOMETRII ŚRODOWISKOWEJ.</w:t>
      </w:r>
    </w:p>
    <w:p w:rsidR="002D0820" w:rsidRPr="00755C4D" w:rsidRDefault="002D0820" w:rsidP="002D0820">
      <w:pPr>
        <w:pStyle w:val="Akapitzlist"/>
        <w:ind w:left="0"/>
        <w:jc w:val="both"/>
        <w:rPr>
          <w:b/>
          <w:sz w:val="22"/>
          <w:szCs w:val="22"/>
        </w:rPr>
      </w:pPr>
    </w:p>
    <w:p w:rsidR="002D0820" w:rsidRDefault="002D0820" w:rsidP="002D0820">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lastRenderedPageBreak/>
        <w:t>2.</w:t>
      </w:r>
      <w:r w:rsidR="00E206E5">
        <w:rPr>
          <w:rFonts w:ascii="Times New Roman" w:eastAsia="Times New Roman" w:hAnsi="Times New Roman" w:cs="Times New Roman"/>
          <w:b/>
          <w:lang w:eastAsia="pl-PL"/>
        </w:rPr>
        <w:t xml:space="preserve"> </w:t>
      </w:r>
      <w:r w:rsidRPr="00755C4D">
        <w:rPr>
          <w:rFonts w:ascii="Times New Roman" w:hAnsi="Times New Roman" w:cs="Times New Roman"/>
          <w:b/>
        </w:rPr>
        <w:t>ZAMAWIAJĄCY</w:t>
      </w:r>
      <w:r w:rsidRPr="00755C4D">
        <w:rPr>
          <w:rFonts w:ascii="Times New Roman" w:hAnsi="Times New Roman" w:cs="Times New Roman"/>
        </w:rPr>
        <w:t xml:space="preserve"> wymaga przeprowadzenia instalacji, uruchomienia celem sprawdzenia prawidłowego działania przedmiotu umowy oraz </w:t>
      </w:r>
      <w:r w:rsidR="00EE2D6E">
        <w:rPr>
          <w:rFonts w:ascii="Times New Roman" w:hAnsi="Times New Roman" w:cs="Times New Roman"/>
        </w:rPr>
        <w:t>poinstruowania</w:t>
      </w:r>
      <w:r w:rsidRPr="00755C4D">
        <w:rPr>
          <w:rFonts w:ascii="Times New Roman" w:hAnsi="Times New Roman" w:cs="Times New Roman"/>
        </w:rPr>
        <w:t xml:space="preserve"> pracowników w zakresie obsługi </w:t>
      </w:r>
      <w:r w:rsidRPr="00755C4D">
        <w:rPr>
          <w:rFonts w:ascii="Times New Roman" w:hAnsi="Times New Roman" w:cs="Times New Roman"/>
        </w:rPr>
        <w:br/>
        <w:t xml:space="preserve">i konserwacji przedmiotu umowy w miejscu i terminie uzgodnionym przez Strony po zawarciu umowy, jednak nie później niż </w:t>
      </w:r>
      <w:r w:rsidRPr="00755C4D">
        <w:rPr>
          <w:rFonts w:ascii="Times New Roman" w:hAnsi="Times New Roman" w:cs="Times New Roman"/>
          <w:b/>
        </w:rPr>
        <w:t>30 dni</w:t>
      </w:r>
      <w:r w:rsidRPr="00755C4D">
        <w:rPr>
          <w:rFonts w:ascii="Times New Roman" w:hAnsi="Times New Roman" w:cs="Times New Roman"/>
        </w:rPr>
        <w:t xml:space="preserve"> od daty dostawy przedmiotu umowy.</w:t>
      </w:r>
    </w:p>
    <w:p w:rsidR="00344728" w:rsidRPr="008261B9" w:rsidRDefault="00344728" w:rsidP="00344728">
      <w:pPr>
        <w:spacing w:after="0" w:line="240" w:lineRule="auto"/>
        <w:jc w:val="both"/>
        <w:rPr>
          <w:rFonts w:ascii="Times New Roman" w:hAnsi="Times New Roman" w:cs="Times New Roman"/>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sidR="008F3A94">
        <w:rPr>
          <w:b/>
          <w:sz w:val="22"/>
          <w:szCs w:val="22"/>
        </w:rPr>
        <w:t>miesięcy</w:t>
      </w:r>
      <w:r w:rsidR="00E9288F">
        <w:rPr>
          <w:b/>
          <w:sz w:val="22"/>
          <w:szCs w:val="22"/>
        </w:rPr>
        <w:t xml:space="preserve"> </w:t>
      </w:r>
      <w:r w:rsidRPr="007D1FE9">
        <w:rPr>
          <w:sz w:val="22"/>
          <w:szCs w:val="22"/>
        </w:rPr>
        <w:t xml:space="preserve">od daty końcowego odbioru przedmiotu umowy na podstawie podpisanych obustronnie protokołów (odbioru ilościowo – jakościowego, z przeprowadzonej instalacji, uruchomienia oraz </w:t>
      </w:r>
      <w:r w:rsidR="00F2708C">
        <w:rPr>
          <w:sz w:val="22"/>
          <w:szCs w:val="22"/>
        </w:rPr>
        <w:t>instruktażu</w:t>
      </w:r>
      <w:r w:rsidRPr="007D1FE9">
        <w:rPr>
          <w:sz w:val="22"/>
          <w:szCs w:val="22"/>
        </w:rPr>
        <w:t xml:space="preserve">). </w:t>
      </w:r>
    </w:p>
    <w:p w:rsidR="00BA70BE" w:rsidRPr="007D1FE9" w:rsidRDefault="00BA70BE" w:rsidP="00BA70BE">
      <w:pPr>
        <w:spacing w:after="0" w:line="240" w:lineRule="auto"/>
        <w:jc w:val="both"/>
        <w:rPr>
          <w:rFonts w:ascii="Times New Roman" w:eastAsia="Times New Roman" w:hAnsi="Times New Roman" w:cs="Times New Roman"/>
          <w:i/>
          <w:sz w:val="18"/>
          <w:lang w:eastAsia="pl-PL"/>
        </w:rPr>
      </w:pPr>
      <w:r w:rsidRPr="007D1FE9">
        <w:rPr>
          <w:rFonts w:ascii="Times New Roman" w:eastAsia="Times New Roman" w:hAnsi="Times New Roman" w:cs="Times New Roman"/>
          <w:i/>
          <w:sz w:val="18"/>
          <w:lang w:eastAsia="pl-PL"/>
        </w:rPr>
        <w:t>*Zamawiający uzupe</w:t>
      </w:r>
      <w:r w:rsidR="00647688">
        <w:rPr>
          <w:rFonts w:ascii="Times New Roman" w:eastAsia="Times New Roman" w:hAnsi="Times New Roman" w:cs="Times New Roman"/>
          <w:i/>
          <w:sz w:val="18"/>
          <w:lang w:eastAsia="pl-PL"/>
        </w:rPr>
        <w:t xml:space="preserve">łni zgodnie z wybraną ofertą </w:t>
      </w:r>
    </w:p>
    <w:p w:rsidR="00BA70BE" w:rsidRPr="007D1FE9" w:rsidRDefault="00BA70BE" w:rsidP="00BA70BE">
      <w:pPr>
        <w:spacing w:after="0" w:line="240" w:lineRule="auto"/>
        <w:jc w:val="both"/>
        <w:rPr>
          <w:rFonts w:ascii="Times New Roman" w:hAnsi="Times New Roman" w:cs="Times New Roman"/>
        </w:rPr>
      </w:pPr>
    </w:p>
    <w:p w:rsidR="00BA70BE" w:rsidRPr="007D1FE9" w:rsidRDefault="00BA70BE" w:rsidP="00BA70BE">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BA70BE" w:rsidRPr="007D1FE9" w:rsidRDefault="00BA70BE" w:rsidP="00BA70BE">
      <w:pPr>
        <w:tabs>
          <w:tab w:val="left" w:pos="284"/>
        </w:tabs>
        <w:spacing w:after="0" w:line="240" w:lineRule="auto"/>
        <w:jc w:val="both"/>
        <w:rPr>
          <w:rFonts w:ascii="Times New Roman" w:eastAsia="Times New Roman" w:hAnsi="Times New Roman" w:cs="Times New Roman"/>
          <w:b/>
          <w:lang w:eastAsia="pl-PL"/>
        </w:rPr>
      </w:pP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5.WYKONAWCA</w:t>
      </w:r>
      <w:r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uszkodzonego „przedmiotu umowy”.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Pr="007D1FE9">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00E332B2">
        <w:rPr>
          <w:rFonts w:ascii="Times New Roman" w:eastAsia="Times New Roman" w:hAnsi="Times New Roman" w:cs="Times New Roman"/>
          <w:iCs/>
          <w:lang w:eastAsia="pl-PL"/>
        </w:rPr>
        <w:t xml:space="preserve">odbioru </w:t>
      </w:r>
      <w:r w:rsidRPr="007D1FE9">
        <w:rPr>
          <w:rFonts w:ascii="Times New Roman" w:eastAsia="Times New Roman" w:hAnsi="Times New Roman" w:cs="Times New Roman"/>
          <w:iCs/>
          <w:lang w:eastAsia="pl-PL"/>
        </w:rPr>
        <w:t>„przedmiotu umowy” (</w:t>
      </w:r>
      <w:r w:rsidRPr="007D1FE9">
        <w:rPr>
          <w:rFonts w:ascii="Times New Roman" w:eastAsia="Times New Roman" w:hAnsi="Times New Roman" w:cs="Times New Roman"/>
          <w:lang w:eastAsia="pl-PL"/>
        </w:rPr>
        <w:t>§4, ust.2)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 xml:space="preserve">od daty zgłoszenia wady. Z czynności odbioru wadliwego przedmiotu umowy zostanie spisany protokół.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 xml:space="preserve">.Wady usuwane będą w miejscu, w którym przedmiot umowy jest używany, chyba że sprzeciwia się temu istota wady. </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AC0B74" w:rsidRDefault="00AC0B74" w:rsidP="00BA70BE">
      <w:pPr>
        <w:spacing w:after="120" w:line="240" w:lineRule="auto"/>
        <w:rPr>
          <w:rFonts w:ascii="Times New Roman" w:eastAsia="Times New Roman" w:hAnsi="Times New Roman" w:cs="Times New Roman"/>
          <w:b/>
          <w:u w:val="single"/>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przedmiotu umowy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wysokości 0,5% wartości brutto 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CA4B89">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sidR="00645C1B">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w:t>
      </w:r>
      <w:r w:rsidR="002C6767">
        <w:rPr>
          <w:rFonts w:ascii="Times New Roman" w:eastAsia="Times New Roman" w:hAnsi="Times New Roman" w:cs="Times New Roman"/>
          <w:szCs w:val="20"/>
          <w:lang w:eastAsia="pl-PL"/>
        </w:rPr>
        <w:t>2</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 przedmiotu umowy</w:t>
      </w:r>
      <w:r w:rsidRPr="00A31394">
        <w:rPr>
          <w:rFonts w:ascii="Times New Roman" w:eastAsia="Times New Roman" w:hAnsi="Times New Roman" w:cs="Times New Roman"/>
          <w:szCs w:val="20"/>
          <w:lang w:eastAsia="pl-PL"/>
        </w:rPr>
        <w:t xml:space="preserve"> za każdy dzień </w:t>
      </w:r>
      <w:r>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A70BE" w:rsidRPr="008261B9" w:rsidRDefault="00BA70BE" w:rsidP="00BA70BE">
      <w:pPr>
        <w:spacing w:after="0" w:line="240" w:lineRule="auto"/>
        <w:jc w:val="both"/>
        <w:rPr>
          <w:rFonts w:ascii="Times New Roman" w:hAnsi="Times New Roman" w:cs="Times New Roman"/>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Pr="008261B9">
        <w:rPr>
          <w:rFonts w:ascii="Times New Roman" w:eastAsia="Times New Roman" w:hAnsi="Times New Roman" w:cs="Times New Roman"/>
          <w:b/>
          <w:bCs/>
          <w:lang w:eastAsia="pl-PL"/>
        </w:rPr>
        <w:t>.</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rsidR="00BA70BE" w:rsidRPr="008261B9" w:rsidRDefault="00BA70BE" w:rsidP="00BA70BE">
      <w:pPr>
        <w:spacing w:after="120" w:line="240" w:lineRule="auto"/>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lastRenderedPageBreak/>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lastRenderedPageBreak/>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t>
      </w:r>
      <w:r w:rsidRPr="008261B9">
        <w:rPr>
          <w:color w:val="000000"/>
          <w:sz w:val="22"/>
          <w:szCs w:val="22"/>
          <w:shd w:val="clear" w:color="auto" w:fill="FAFAFA"/>
        </w:rPr>
        <w:lastRenderedPageBreak/>
        <w:t xml:space="preserve">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346147" w:rsidRDefault="00346147" w:rsidP="00BA70BE">
      <w:pPr>
        <w:spacing w:after="0" w:line="240" w:lineRule="auto"/>
        <w:ind w:firstLine="708"/>
        <w:jc w:val="both"/>
        <w:rPr>
          <w:rFonts w:ascii="Times New Roman" w:eastAsia="Times New Roman" w:hAnsi="Times New Roman" w:cs="Times New Roman"/>
          <w:lang w:eastAsia="pl-PL"/>
        </w:rPr>
      </w:pPr>
    </w:p>
    <w:p w:rsidR="00346147" w:rsidRPr="008261B9" w:rsidRDefault="00346147" w:rsidP="00BA70BE">
      <w:pPr>
        <w:spacing w:after="0" w:line="240" w:lineRule="auto"/>
        <w:ind w:firstLine="708"/>
        <w:jc w:val="both"/>
        <w:rPr>
          <w:rFonts w:ascii="Times New Roman" w:eastAsia="Times New Roman" w:hAnsi="Times New Roman" w:cs="Times New Roman"/>
          <w:lang w:eastAsia="pl-PL"/>
        </w:rPr>
      </w:pPr>
    </w:p>
    <w:p w:rsidR="00DE13A2" w:rsidRDefault="00DE13A2">
      <w:pPr>
        <w:spacing w:after="0" w:line="240" w:lineRule="auto"/>
        <w:ind w:firstLine="708"/>
        <w:jc w:val="both"/>
        <w:rPr>
          <w:rFonts w:ascii="Times New Roman" w:eastAsia="Times New Roman" w:hAnsi="Times New Roman" w:cs="Times New Roman"/>
          <w:lang w:eastAsia="pl-PL"/>
        </w:rPr>
      </w:pPr>
    </w:p>
    <w:p w:rsidR="002D792C" w:rsidRPr="008261B9" w:rsidRDefault="002D792C">
      <w:pPr>
        <w:spacing w:after="0" w:line="240" w:lineRule="auto"/>
        <w:ind w:firstLine="708"/>
        <w:jc w:val="both"/>
        <w:rPr>
          <w:rFonts w:ascii="Times New Roman" w:eastAsia="Times New Roman" w:hAnsi="Times New Roman" w:cs="Times New Roman"/>
          <w:lang w:eastAsia="pl-PL"/>
        </w:rPr>
      </w:pPr>
    </w:p>
    <w:p w:rsidR="00DE13A2" w:rsidRPr="008261B9" w:rsidRDefault="00DE13A2" w:rsidP="00DE13A2">
      <w:pPr>
        <w:spacing w:after="0" w:line="240" w:lineRule="auto"/>
        <w:ind w:left="5246" w:firstLine="708"/>
        <w:jc w:val="right"/>
        <w:rPr>
          <w:rFonts w:ascii="Times New Roman" w:hAnsi="Times New Roman" w:cs="Times New Roman"/>
          <w:b/>
          <w:bCs/>
        </w:rPr>
      </w:pPr>
      <w:r w:rsidRPr="008261B9">
        <w:rPr>
          <w:rFonts w:ascii="Times New Roman" w:hAnsi="Times New Roman" w:cs="Times New Roman"/>
          <w:b/>
          <w:bCs/>
        </w:rPr>
        <w:lastRenderedPageBreak/>
        <w:t>Załącznik nr 5</w:t>
      </w:r>
    </w:p>
    <w:p w:rsidR="00DE13A2" w:rsidRDefault="00DE13A2" w:rsidP="00DE13A2">
      <w:pPr>
        <w:spacing w:after="0" w:line="240" w:lineRule="auto"/>
        <w:jc w:val="center"/>
        <w:rPr>
          <w:rFonts w:ascii="Times New Roman" w:hAnsi="Times New Roman" w:cs="Times New Roman"/>
          <w:b/>
          <w:bCs/>
        </w:rPr>
      </w:pPr>
      <w:r w:rsidRPr="008261B9">
        <w:rPr>
          <w:rFonts w:ascii="Times New Roman" w:hAnsi="Times New Roman" w:cs="Times New Roman"/>
          <w:b/>
          <w:bCs/>
        </w:rPr>
        <w:t>OPIS PRZEDMIOTU ZAMÓWIENIA</w:t>
      </w:r>
    </w:p>
    <w:p w:rsidR="002D792C" w:rsidRPr="008261B9" w:rsidRDefault="002D792C" w:rsidP="00DE13A2">
      <w:pPr>
        <w:spacing w:after="0" w:line="240" w:lineRule="auto"/>
        <w:jc w:val="center"/>
        <w:rPr>
          <w:rFonts w:ascii="Times New Roman" w:hAnsi="Times New Roman" w:cs="Times New Roman"/>
          <w:b/>
          <w:bCs/>
        </w:rPr>
      </w:pPr>
    </w:p>
    <w:p w:rsidR="002D792C" w:rsidRPr="002D792C" w:rsidRDefault="002D792C" w:rsidP="002D792C">
      <w:pPr>
        <w:pStyle w:val="Tekstpodstawowy"/>
        <w:widowControl w:val="0"/>
        <w:rPr>
          <w:b/>
          <w:sz w:val="22"/>
          <w:szCs w:val="22"/>
        </w:rPr>
      </w:pPr>
      <w:r w:rsidRPr="002D792C">
        <w:rPr>
          <w:sz w:val="22"/>
          <w:szCs w:val="22"/>
        </w:rPr>
        <w:t xml:space="preserve">Nazwa stanowiska badawczego: </w:t>
      </w:r>
      <w:r w:rsidRPr="002D792C">
        <w:rPr>
          <w:b/>
          <w:sz w:val="22"/>
          <w:szCs w:val="22"/>
        </w:rPr>
        <w:t>STANOWISKO DO ANALIZ RADIOCHEMICZNYCH</w:t>
      </w:r>
    </w:p>
    <w:p w:rsidR="002D792C" w:rsidRPr="002D792C" w:rsidRDefault="002D792C" w:rsidP="002D792C">
      <w:pPr>
        <w:pStyle w:val="Tekstpodstawowy"/>
        <w:widowControl w:val="0"/>
        <w:rPr>
          <w:b/>
          <w:i/>
          <w:sz w:val="22"/>
          <w:szCs w:val="22"/>
          <w:u w:val="single"/>
        </w:rPr>
      </w:pPr>
    </w:p>
    <w:p w:rsidR="002D792C" w:rsidRPr="002D792C" w:rsidRDefault="002D792C" w:rsidP="002D792C">
      <w:pPr>
        <w:pStyle w:val="Akapitzlist"/>
        <w:ind w:left="0"/>
        <w:jc w:val="both"/>
        <w:rPr>
          <w:sz w:val="22"/>
          <w:szCs w:val="22"/>
        </w:rPr>
      </w:pPr>
      <w:r w:rsidRPr="002D792C">
        <w:rPr>
          <w:sz w:val="22"/>
          <w:szCs w:val="22"/>
        </w:rPr>
        <w:t>Charakterystyka techniczna stanowiska badawczego (podstawowe komponenty):</w:t>
      </w:r>
    </w:p>
    <w:p w:rsidR="002D792C" w:rsidRPr="002D792C" w:rsidRDefault="002D792C" w:rsidP="002D792C">
      <w:pPr>
        <w:pStyle w:val="Default"/>
        <w:jc w:val="both"/>
        <w:rPr>
          <w:rFonts w:ascii="Times New Roman" w:hAnsi="Times New Roman"/>
          <w:b/>
          <w:color w:val="auto"/>
          <w:sz w:val="22"/>
          <w:szCs w:val="22"/>
        </w:rPr>
      </w:pPr>
      <w:r w:rsidRPr="002D792C">
        <w:rPr>
          <w:rFonts w:ascii="Times New Roman" w:hAnsi="Times New Roman"/>
          <w:b/>
          <w:color w:val="auto"/>
          <w:sz w:val="22"/>
          <w:szCs w:val="22"/>
        </w:rPr>
        <w:t>Ultra-</w:t>
      </w:r>
      <w:proofErr w:type="spellStart"/>
      <w:r w:rsidRPr="002D792C">
        <w:rPr>
          <w:rFonts w:ascii="Times New Roman" w:hAnsi="Times New Roman"/>
          <w:b/>
          <w:color w:val="auto"/>
          <w:sz w:val="22"/>
          <w:szCs w:val="22"/>
        </w:rPr>
        <w:t>niskotłowy</w:t>
      </w:r>
      <w:proofErr w:type="spellEnd"/>
      <w:r w:rsidRPr="002D792C">
        <w:rPr>
          <w:rFonts w:ascii="Times New Roman" w:hAnsi="Times New Roman"/>
          <w:b/>
          <w:color w:val="auto"/>
          <w:sz w:val="22"/>
          <w:szCs w:val="22"/>
        </w:rPr>
        <w:t xml:space="preserve"> licznik </w:t>
      </w:r>
      <w:proofErr w:type="spellStart"/>
      <w:r w:rsidRPr="002D792C">
        <w:rPr>
          <w:rFonts w:ascii="Times New Roman" w:hAnsi="Times New Roman"/>
          <w:b/>
          <w:color w:val="auto"/>
          <w:sz w:val="22"/>
          <w:szCs w:val="22"/>
        </w:rPr>
        <w:t>ciekłoscyntylacyjny</w:t>
      </w:r>
      <w:proofErr w:type="spellEnd"/>
      <w:r w:rsidRPr="002D792C">
        <w:rPr>
          <w:rFonts w:ascii="Times New Roman" w:hAnsi="Times New Roman"/>
          <w:b/>
          <w:color w:val="auto"/>
          <w:sz w:val="22"/>
          <w:szCs w:val="22"/>
        </w:rPr>
        <w:t xml:space="preserve"> promieniowania beta, alfa i gamma z układem automatycznej kalibracji,  zestawem nietłumionych standardów do kalibracji aparatu, dedykowanym oprogramowaniem  oraz akcesoriami </w:t>
      </w:r>
      <w:r w:rsidRPr="003F23B9">
        <w:rPr>
          <w:rFonts w:ascii="Times New Roman" w:hAnsi="Times New Roman"/>
          <w:b/>
          <w:color w:val="auto"/>
          <w:sz w:val="22"/>
          <w:szCs w:val="22"/>
        </w:rPr>
        <w:t>(</w:t>
      </w:r>
      <w:r w:rsidRPr="00E1713C">
        <w:rPr>
          <w:rFonts w:ascii="Times New Roman" w:hAnsi="Times New Roman"/>
          <w:b/>
          <w:color w:val="auto"/>
          <w:sz w:val="22"/>
          <w:szCs w:val="22"/>
        </w:rPr>
        <w:t>komputer,</w:t>
      </w:r>
      <w:r w:rsidRPr="002D792C">
        <w:rPr>
          <w:rFonts w:ascii="Times New Roman" w:hAnsi="Times New Roman"/>
          <w:b/>
          <w:color w:val="auto"/>
          <w:sz w:val="22"/>
          <w:szCs w:val="22"/>
        </w:rPr>
        <w:t xml:space="preserve"> raki,  stolik pod licznik</w:t>
      </w:r>
      <w:r w:rsidR="007C0764">
        <w:rPr>
          <w:rFonts w:ascii="Times New Roman" w:hAnsi="Times New Roman"/>
          <w:b/>
          <w:color w:val="auto"/>
          <w:sz w:val="22"/>
          <w:szCs w:val="22"/>
        </w:rPr>
        <w:t xml:space="preserve">) </w:t>
      </w:r>
    </w:p>
    <w:p w:rsidR="002D792C" w:rsidRPr="002D792C" w:rsidRDefault="002D792C" w:rsidP="002D792C">
      <w:pPr>
        <w:pStyle w:val="Default"/>
        <w:jc w:val="both"/>
        <w:rPr>
          <w:rFonts w:ascii="Times New Roman" w:eastAsia="Times New Roman" w:hAnsi="Times New Roman"/>
          <w:b/>
          <w:color w:val="auto"/>
          <w:sz w:val="22"/>
          <w:szCs w:val="22"/>
        </w:rPr>
      </w:pPr>
    </w:p>
    <w:p w:rsidR="002D792C" w:rsidRPr="002D792C" w:rsidRDefault="002D792C" w:rsidP="00A83A6E">
      <w:pPr>
        <w:pStyle w:val="Default"/>
        <w:jc w:val="both"/>
        <w:rPr>
          <w:rFonts w:ascii="Times New Roman" w:hAnsi="Times New Roman"/>
          <w:color w:val="auto"/>
          <w:sz w:val="22"/>
          <w:szCs w:val="22"/>
        </w:rPr>
      </w:pPr>
      <w:r w:rsidRPr="002D792C">
        <w:rPr>
          <w:rFonts w:ascii="Times New Roman" w:hAnsi="Times New Roman"/>
          <w:color w:val="auto"/>
          <w:sz w:val="22"/>
          <w:szCs w:val="22"/>
        </w:rPr>
        <w:t>Główne parametry techniczne licznika:</w:t>
      </w:r>
    </w:p>
    <w:p w:rsidR="002D792C" w:rsidRPr="002D792C" w:rsidRDefault="002D792C">
      <w:pPr>
        <w:pStyle w:val="Default"/>
        <w:numPr>
          <w:ilvl w:val="0"/>
          <w:numId w:val="30"/>
        </w:numPr>
        <w:jc w:val="both"/>
        <w:rPr>
          <w:rFonts w:ascii="Times New Roman" w:hAnsi="Times New Roman"/>
          <w:color w:val="auto"/>
          <w:sz w:val="22"/>
          <w:szCs w:val="22"/>
        </w:rPr>
      </w:pPr>
      <w:r w:rsidRPr="002D792C">
        <w:rPr>
          <w:rFonts w:ascii="Times New Roman" w:hAnsi="Times New Roman"/>
          <w:color w:val="auto"/>
          <w:sz w:val="22"/>
          <w:szCs w:val="22"/>
        </w:rPr>
        <w:t xml:space="preserve">Sterowany wewnętrznym komputerem z dedykowanym oprogramowaniem </w:t>
      </w:r>
      <w:r w:rsidRPr="00E1713C">
        <w:rPr>
          <w:rFonts w:ascii="Times New Roman" w:hAnsi="Times New Roman"/>
          <w:color w:val="auto"/>
          <w:sz w:val="22"/>
          <w:szCs w:val="22"/>
        </w:rPr>
        <w:t>będącym pełną 64-bitową aplikacją pracującą pod systemem operacyjnym Windows’10</w:t>
      </w:r>
      <w:r w:rsidR="00210604">
        <w:rPr>
          <w:rFonts w:ascii="Times New Roman" w:hAnsi="Times New Roman"/>
          <w:color w:val="auto"/>
          <w:sz w:val="22"/>
          <w:szCs w:val="22"/>
        </w:rPr>
        <w:t xml:space="preserve"> lub równoważnym*</w:t>
      </w:r>
      <w:r w:rsidRPr="002D792C">
        <w:rPr>
          <w:rFonts w:ascii="Times New Roman" w:hAnsi="Times New Roman"/>
          <w:color w:val="auto"/>
          <w:sz w:val="22"/>
          <w:szCs w:val="22"/>
        </w:rPr>
        <w:t>. Dedykowane oprogramowanie musi umożliwiać:</w:t>
      </w:r>
    </w:p>
    <w:p w:rsidR="002D792C" w:rsidRPr="002D792C" w:rsidRDefault="002D792C">
      <w:pPr>
        <w:pStyle w:val="Default"/>
        <w:numPr>
          <w:ilvl w:val="0"/>
          <w:numId w:val="29"/>
        </w:numPr>
        <w:jc w:val="both"/>
        <w:rPr>
          <w:rFonts w:ascii="Times New Roman" w:hAnsi="Times New Roman"/>
          <w:color w:val="auto"/>
          <w:sz w:val="22"/>
          <w:szCs w:val="22"/>
        </w:rPr>
      </w:pPr>
      <w:r w:rsidRPr="002D792C">
        <w:rPr>
          <w:rFonts w:ascii="Times New Roman" w:hAnsi="Times New Roman"/>
          <w:color w:val="auto"/>
          <w:sz w:val="22"/>
          <w:szCs w:val="22"/>
        </w:rPr>
        <w:t>rejestrację pełnego widma mierzonej próbki, bez względu na rodzaj mierzonego nuklidu</w:t>
      </w:r>
    </w:p>
    <w:p w:rsidR="002D792C" w:rsidRPr="002D792C" w:rsidRDefault="002D792C">
      <w:pPr>
        <w:pStyle w:val="Default"/>
        <w:numPr>
          <w:ilvl w:val="0"/>
          <w:numId w:val="29"/>
        </w:numPr>
        <w:jc w:val="both"/>
        <w:rPr>
          <w:rFonts w:ascii="Times New Roman" w:hAnsi="Times New Roman"/>
          <w:color w:val="auto"/>
          <w:sz w:val="22"/>
          <w:szCs w:val="22"/>
        </w:rPr>
      </w:pPr>
      <w:r w:rsidRPr="002D792C">
        <w:rPr>
          <w:rFonts w:ascii="Times New Roman" w:hAnsi="Times New Roman"/>
          <w:color w:val="auto"/>
          <w:sz w:val="22"/>
          <w:szCs w:val="22"/>
        </w:rPr>
        <w:t>automatyczną kalibrację toru pomiarowego za pomocą źródeł zewnętrznych</w:t>
      </w:r>
    </w:p>
    <w:p w:rsidR="002D792C" w:rsidRPr="002D792C" w:rsidRDefault="002D792C">
      <w:pPr>
        <w:pStyle w:val="Default"/>
        <w:numPr>
          <w:ilvl w:val="0"/>
          <w:numId w:val="29"/>
        </w:numPr>
        <w:jc w:val="both"/>
        <w:rPr>
          <w:rFonts w:ascii="Times New Roman" w:hAnsi="Times New Roman"/>
          <w:color w:val="auto"/>
          <w:sz w:val="22"/>
          <w:szCs w:val="22"/>
        </w:rPr>
      </w:pPr>
      <w:r w:rsidRPr="002D792C">
        <w:rPr>
          <w:rFonts w:ascii="Times New Roman" w:hAnsi="Times New Roman"/>
          <w:color w:val="auto"/>
          <w:sz w:val="22"/>
          <w:szCs w:val="22"/>
        </w:rPr>
        <w:t>pomiar próbki do zadanego czasu lub zdefiniowanego błędu pomiarowego</w:t>
      </w:r>
    </w:p>
    <w:p w:rsidR="002D792C" w:rsidRPr="002D792C" w:rsidRDefault="002D792C">
      <w:pPr>
        <w:pStyle w:val="Default"/>
        <w:numPr>
          <w:ilvl w:val="0"/>
          <w:numId w:val="29"/>
        </w:numPr>
        <w:jc w:val="both"/>
        <w:rPr>
          <w:rFonts w:ascii="Times New Roman" w:hAnsi="Times New Roman"/>
          <w:color w:val="auto"/>
          <w:sz w:val="22"/>
          <w:szCs w:val="22"/>
        </w:rPr>
      </w:pPr>
      <w:r w:rsidRPr="002D792C">
        <w:rPr>
          <w:rFonts w:ascii="Times New Roman" w:hAnsi="Times New Roman"/>
          <w:color w:val="auto"/>
          <w:sz w:val="22"/>
          <w:szCs w:val="22"/>
        </w:rPr>
        <w:t xml:space="preserve">określenie czasu zwłoki przed rozpoczęciem pomiaru w celu stabilizacji próbki </w:t>
      </w:r>
      <w:r w:rsidR="00932583">
        <w:rPr>
          <w:rFonts w:ascii="Times New Roman" w:hAnsi="Times New Roman"/>
          <w:color w:val="auto"/>
          <w:sz w:val="22"/>
          <w:szCs w:val="22"/>
        </w:rPr>
        <w:br/>
      </w:r>
      <w:r w:rsidRPr="002D792C">
        <w:rPr>
          <w:rFonts w:ascii="Times New Roman" w:hAnsi="Times New Roman"/>
          <w:color w:val="auto"/>
          <w:sz w:val="22"/>
          <w:szCs w:val="22"/>
        </w:rPr>
        <w:t>w komorze pomiarowej np. schłodzenie próbki, wygaszenie chemiluminescencji itp.</w:t>
      </w:r>
    </w:p>
    <w:p w:rsidR="002D792C" w:rsidRPr="002D792C" w:rsidRDefault="002D792C">
      <w:pPr>
        <w:pStyle w:val="Default"/>
        <w:numPr>
          <w:ilvl w:val="0"/>
          <w:numId w:val="29"/>
        </w:numPr>
        <w:jc w:val="both"/>
        <w:rPr>
          <w:rFonts w:ascii="Times New Roman" w:hAnsi="Times New Roman"/>
          <w:color w:val="auto"/>
          <w:sz w:val="22"/>
          <w:szCs w:val="22"/>
        </w:rPr>
      </w:pPr>
      <w:r w:rsidRPr="002D792C">
        <w:rPr>
          <w:rFonts w:ascii="Times New Roman" w:hAnsi="Times New Roman"/>
          <w:color w:val="auto"/>
          <w:sz w:val="22"/>
          <w:szCs w:val="22"/>
        </w:rPr>
        <w:t>wydruk widma lub parametrów pomiaru</w:t>
      </w:r>
    </w:p>
    <w:p w:rsidR="002D792C" w:rsidRPr="002D792C" w:rsidRDefault="002D792C">
      <w:pPr>
        <w:pStyle w:val="Default"/>
        <w:numPr>
          <w:ilvl w:val="0"/>
          <w:numId w:val="29"/>
        </w:numPr>
        <w:jc w:val="both"/>
        <w:rPr>
          <w:rFonts w:ascii="Times New Roman" w:hAnsi="Times New Roman"/>
          <w:color w:val="auto"/>
          <w:sz w:val="22"/>
          <w:szCs w:val="22"/>
        </w:rPr>
      </w:pPr>
      <w:r w:rsidRPr="002D792C">
        <w:rPr>
          <w:rFonts w:ascii="Times New Roman" w:hAnsi="Times New Roman"/>
          <w:color w:val="auto"/>
          <w:sz w:val="22"/>
          <w:szCs w:val="22"/>
        </w:rPr>
        <w:t>wyznaczanie stopnia chemiluminescencji</w:t>
      </w:r>
    </w:p>
    <w:p w:rsidR="002D792C" w:rsidRPr="002D792C" w:rsidRDefault="002D792C" w:rsidP="00A62388">
      <w:pPr>
        <w:pStyle w:val="Akapitzlist"/>
        <w:numPr>
          <w:ilvl w:val="0"/>
          <w:numId w:val="30"/>
        </w:numPr>
        <w:spacing w:line="276" w:lineRule="auto"/>
        <w:contextualSpacing/>
        <w:rPr>
          <w:sz w:val="22"/>
          <w:szCs w:val="22"/>
        </w:rPr>
      </w:pPr>
      <w:r w:rsidRPr="002D792C">
        <w:rPr>
          <w:sz w:val="22"/>
          <w:szCs w:val="22"/>
        </w:rPr>
        <w:t>Komputer wewnętrzny musi posiadać dodatkowe oprogramowanie do analizy widm, umożliwiające optymalizację okien pomiarowych, dostosowaną do poszczególnych nuklidów promieniotwórczych, wyznaczenie podstawowych parametrów pomiaru np. MDA (</w:t>
      </w:r>
      <w:proofErr w:type="spellStart"/>
      <w:r w:rsidRPr="002D792C">
        <w:rPr>
          <w:sz w:val="22"/>
          <w:szCs w:val="22"/>
        </w:rPr>
        <w:t>minumumdetectableactivity</w:t>
      </w:r>
      <w:proofErr w:type="spellEnd"/>
      <w:r w:rsidRPr="002D792C">
        <w:rPr>
          <w:sz w:val="22"/>
          <w:szCs w:val="22"/>
        </w:rPr>
        <w:t>), krzywa tłumienia itp.</w:t>
      </w:r>
    </w:p>
    <w:p w:rsidR="002D792C" w:rsidRPr="002D792C" w:rsidRDefault="002D792C" w:rsidP="00483497">
      <w:pPr>
        <w:pStyle w:val="Default"/>
        <w:numPr>
          <w:ilvl w:val="0"/>
          <w:numId w:val="30"/>
        </w:numPr>
        <w:jc w:val="both"/>
        <w:rPr>
          <w:rFonts w:ascii="Times New Roman" w:hAnsi="Times New Roman"/>
          <w:color w:val="auto"/>
          <w:sz w:val="22"/>
          <w:szCs w:val="22"/>
        </w:rPr>
      </w:pPr>
      <w:r w:rsidRPr="002D792C">
        <w:rPr>
          <w:rFonts w:ascii="Times New Roman" w:hAnsi="Times New Roman"/>
          <w:color w:val="auto"/>
          <w:sz w:val="22"/>
          <w:szCs w:val="22"/>
        </w:rPr>
        <w:t>Licznik musi posiadać:</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system redukcji tła, zapewniający wysoką wydajność zliczeń</w:t>
      </w:r>
    </w:p>
    <w:p w:rsidR="002D792C" w:rsidRPr="007F5439" w:rsidRDefault="002D792C" w:rsidP="00483497">
      <w:pPr>
        <w:pStyle w:val="Akapitzlist"/>
        <w:numPr>
          <w:ilvl w:val="0"/>
          <w:numId w:val="28"/>
        </w:numPr>
        <w:autoSpaceDE w:val="0"/>
        <w:autoSpaceDN w:val="0"/>
        <w:adjustRightInd w:val="0"/>
        <w:contextualSpacing/>
        <w:jc w:val="both"/>
        <w:rPr>
          <w:sz w:val="22"/>
          <w:szCs w:val="22"/>
        </w:rPr>
      </w:pPr>
      <w:r w:rsidRPr="002D792C">
        <w:rPr>
          <w:sz w:val="22"/>
          <w:szCs w:val="22"/>
        </w:rPr>
        <w:t xml:space="preserve">funkcję ULL/PAC (Ultra </w:t>
      </w:r>
      <w:proofErr w:type="spellStart"/>
      <w:r w:rsidRPr="002D792C">
        <w:rPr>
          <w:sz w:val="22"/>
          <w:szCs w:val="22"/>
        </w:rPr>
        <w:t>Low</w:t>
      </w:r>
      <w:proofErr w:type="spellEnd"/>
      <w:r w:rsidRPr="002D792C">
        <w:rPr>
          <w:sz w:val="22"/>
          <w:szCs w:val="22"/>
        </w:rPr>
        <w:t xml:space="preserve"> Level/ </w:t>
      </w:r>
      <w:proofErr w:type="spellStart"/>
      <w:r w:rsidRPr="002D792C">
        <w:rPr>
          <w:sz w:val="22"/>
          <w:szCs w:val="22"/>
        </w:rPr>
        <w:t>PulseAmplitudeComparator</w:t>
      </w:r>
      <w:proofErr w:type="spellEnd"/>
      <w:r w:rsidRPr="002D792C">
        <w:rPr>
          <w:sz w:val="22"/>
          <w:szCs w:val="22"/>
        </w:rPr>
        <w:t xml:space="preserve">), służącą do dodatkowej </w:t>
      </w:r>
      <w:r w:rsidRPr="007F5439">
        <w:rPr>
          <w:sz w:val="22"/>
          <w:szCs w:val="22"/>
        </w:rPr>
        <w:t>redukcji tła, w przypadku pomiaru próbek o bardzo niskich aktywnościach</w:t>
      </w:r>
      <w:r w:rsidR="00F0329D">
        <w:rPr>
          <w:sz w:val="22"/>
          <w:szCs w:val="22"/>
        </w:rPr>
        <w:t xml:space="preserve"> np. </w:t>
      </w:r>
      <w:r w:rsidR="00F0329D" w:rsidRPr="00F0329D">
        <w:rPr>
          <w:sz w:val="22"/>
          <w:szCs w:val="22"/>
        </w:rPr>
        <w:t xml:space="preserve">stężenia Ra-226 &lt; 4 </w:t>
      </w:r>
      <w:proofErr w:type="spellStart"/>
      <w:r w:rsidR="00F0329D" w:rsidRPr="00F0329D">
        <w:rPr>
          <w:sz w:val="22"/>
          <w:szCs w:val="22"/>
        </w:rPr>
        <w:t>mBq</w:t>
      </w:r>
      <w:proofErr w:type="spellEnd"/>
      <w:r w:rsidR="00F0329D" w:rsidRPr="00F0329D">
        <w:rPr>
          <w:sz w:val="22"/>
          <w:szCs w:val="22"/>
        </w:rPr>
        <w:t>/L, pomiar H-3 &lt; 1Bq/L</w:t>
      </w:r>
    </w:p>
    <w:p w:rsidR="002D792C" w:rsidRPr="007F5439" w:rsidRDefault="002D792C" w:rsidP="00483497">
      <w:pPr>
        <w:pStyle w:val="Akapitzlist"/>
        <w:numPr>
          <w:ilvl w:val="0"/>
          <w:numId w:val="28"/>
        </w:numPr>
        <w:autoSpaceDE w:val="0"/>
        <w:autoSpaceDN w:val="0"/>
        <w:adjustRightInd w:val="0"/>
        <w:contextualSpacing/>
        <w:jc w:val="both"/>
        <w:rPr>
          <w:sz w:val="22"/>
          <w:szCs w:val="22"/>
        </w:rPr>
      </w:pPr>
      <w:r w:rsidRPr="007F5439">
        <w:rPr>
          <w:sz w:val="22"/>
          <w:szCs w:val="22"/>
        </w:rPr>
        <w:t xml:space="preserve">FOM &gt; 500  dla H-3 ULLCM optymalne okno, nietłumione standardy LL </w:t>
      </w:r>
    </w:p>
    <w:p w:rsidR="002D792C" w:rsidRPr="002D792C" w:rsidRDefault="002D792C" w:rsidP="00483497">
      <w:pPr>
        <w:pStyle w:val="Default"/>
        <w:numPr>
          <w:ilvl w:val="0"/>
          <w:numId w:val="28"/>
        </w:numPr>
        <w:jc w:val="both"/>
        <w:rPr>
          <w:rFonts w:ascii="Times New Roman" w:hAnsi="Times New Roman"/>
          <w:color w:val="auto"/>
          <w:sz w:val="22"/>
          <w:szCs w:val="22"/>
        </w:rPr>
      </w:pPr>
      <w:r w:rsidRPr="007F5439">
        <w:rPr>
          <w:rFonts w:ascii="Times New Roman" w:hAnsi="Times New Roman"/>
          <w:color w:val="auto"/>
          <w:sz w:val="22"/>
          <w:szCs w:val="22"/>
        </w:rPr>
        <w:t xml:space="preserve">automatyczny podajnik próbek pozwalający na pomiar maksymalnie 720 próbek w małych </w:t>
      </w:r>
      <w:r w:rsidR="008A79D7" w:rsidRPr="007F5439">
        <w:rPr>
          <w:rFonts w:ascii="Times New Roman" w:hAnsi="Times New Roman"/>
          <w:color w:val="auto"/>
          <w:sz w:val="22"/>
          <w:szCs w:val="22"/>
        </w:rPr>
        <w:br/>
      </w:r>
      <w:r w:rsidRPr="007F5439">
        <w:rPr>
          <w:rFonts w:ascii="Times New Roman" w:hAnsi="Times New Roman"/>
          <w:color w:val="auto"/>
          <w:sz w:val="22"/>
          <w:szCs w:val="22"/>
        </w:rPr>
        <w:t xml:space="preserve">(4-8ml) lub </w:t>
      </w:r>
      <w:r w:rsidR="00B63C49">
        <w:rPr>
          <w:rFonts w:ascii="Times New Roman" w:hAnsi="Times New Roman"/>
          <w:color w:val="auto"/>
          <w:sz w:val="22"/>
          <w:szCs w:val="22"/>
        </w:rPr>
        <w:t xml:space="preserve">maksymalnie </w:t>
      </w:r>
      <w:r w:rsidRPr="007F5439">
        <w:rPr>
          <w:rFonts w:ascii="Times New Roman" w:hAnsi="Times New Roman"/>
          <w:color w:val="auto"/>
          <w:sz w:val="22"/>
          <w:szCs w:val="22"/>
        </w:rPr>
        <w:t>408 próbek</w:t>
      </w:r>
      <w:r w:rsidRPr="002D792C">
        <w:rPr>
          <w:rFonts w:ascii="Times New Roman" w:hAnsi="Times New Roman"/>
          <w:color w:val="auto"/>
          <w:sz w:val="22"/>
          <w:szCs w:val="22"/>
        </w:rPr>
        <w:t xml:space="preserve"> w dużych naczynkach scyntylacyjnych (o objętości 20 ml),  bez konieczności stosowania specjalnych adapterów</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system wykrywania ewentualnego zablokowania podajnika próbek, stanowiący zabezpieczenie przed uszkodzeniem podajnika</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 xml:space="preserve">liniowy, wieloparametryczny analizator widma, rejestrujący </w:t>
      </w:r>
      <w:r w:rsidRPr="007F5439">
        <w:rPr>
          <w:rFonts w:ascii="Times New Roman" w:hAnsi="Times New Roman"/>
          <w:color w:val="auto"/>
          <w:sz w:val="22"/>
          <w:szCs w:val="22"/>
        </w:rPr>
        <w:t>widmo w 4096 kanałach</w:t>
      </w:r>
    </w:p>
    <w:p w:rsidR="002D792C" w:rsidRPr="002D792C" w:rsidRDefault="002D792C" w:rsidP="00483497">
      <w:pPr>
        <w:pStyle w:val="Akapitzlist"/>
        <w:numPr>
          <w:ilvl w:val="0"/>
          <w:numId w:val="28"/>
        </w:numPr>
        <w:autoSpaceDE w:val="0"/>
        <w:autoSpaceDN w:val="0"/>
        <w:adjustRightInd w:val="0"/>
        <w:contextualSpacing/>
        <w:jc w:val="both"/>
        <w:rPr>
          <w:sz w:val="22"/>
          <w:szCs w:val="22"/>
        </w:rPr>
      </w:pPr>
      <w:r w:rsidRPr="002D792C">
        <w:rPr>
          <w:sz w:val="22"/>
          <w:szCs w:val="22"/>
        </w:rPr>
        <w:t xml:space="preserve">elektroniczny system chłodzenia i stabilizowania temperatury w komorze pomiarowej </w:t>
      </w:r>
      <w:r w:rsidR="008A79D7">
        <w:rPr>
          <w:sz w:val="22"/>
          <w:szCs w:val="22"/>
        </w:rPr>
        <w:br/>
      </w:r>
      <w:r w:rsidRPr="002D792C">
        <w:rPr>
          <w:sz w:val="22"/>
          <w:szCs w:val="22"/>
        </w:rPr>
        <w:t xml:space="preserve">i zmieniacza próbek </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 xml:space="preserve">automatyczny system wyświetlania widma mierzonej próbki w czasie rzeczywistym </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 xml:space="preserve">niskoenergetyczny standard zewnętrzny (np.Ba-133), pozwalający wyznaczyć stopień gaszenia próbki </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funkcję dyskryminacji alfa/beta metodą PSA (</w:t>
      </w:r>
      <w:proofErr w:type="spellStart"/>
      <w:r w:rsidRPr="002D792C">
        <w:rPr>
          <w:rFonts w:ascii="Times New Roman" w:hAnsi="Times New Roman"/>
          <w:color w:val="auto"/>
          <w:sz w:val="22"/>
          <w:szCs w:val="22"/>
        </w:rPr>
        <w:t>PulseShape</w:t>
      </w:r>
      <w:proofErr w:type="spellEnd"/>
      <w:r w:rsidRPr="002D792C">
        <w:rPr>
          <w:rFonts w:ascii="Times New Roman" w:hAnsi="Times New Roman"/>
          <w:color w:val="auto"/>
          <w:sz w:val="22"/>
          <w:szCs w:val="22"/>
        </w:rPr>
        <w:t xml:space="preserve"> Analysis), umożliwiającą jednoczesny pomiar nuklidów alfa i beta promieniotwórczych</w:t>
      </w:r>
    </w:p>
    <w:p w:rsidR="002D792C" w:rsidRPr="002D792C" w:rsidRDefault="008A79D7" w:rsidP="00483497">
      <w:pPr>
        <w:pStyle w:val="Default"/>
        <w:numPr>
          <w:ilvl w:val="0"/>
          <w:numId w:val="28"/>
        </w:numPr>
        <w:jc w:val="both"/>
        <w:rPr>
          <w:rFonts w:ascii="Times New Roman" w:hAnsi="Times New Roman"/>
          <w:color w:val="auto"/>
          <w:sz w:val="22"/>
          <w:szCs w:val="22"/>
        </w:rPr>
      </w:pPr>
      <w:r>
        <w:rPr>
          <w:rFonts w:ascii="Times New Roman" w:hAnsi="Times New Roman"/>
          <w:color w:val="auto"/>
          <w:sz w:val="22"/>
          <w:szCs w:val="22"/>
        </w:rPr>
        <w:t>zegar czasu rzeczywistego</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możliwość zastosowania czytnika kodów kreskowych, umieszczanych na próbkach w celu ich identyfikacji</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możliwość identyfikacji próbki w oparciu o odczyt nr protokołu pomiarowego, nr kasety pomiarowej</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 xml:space="preserve">co najmniej 30 niezależnych protokołów pomiarowych </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lastRenderedPageBreak/>
        <w:t xml:space="preserve">możliwość definiowania przez użytkownika własnych ustawień (protokołów) pomiaru  </w:t>
      </w:r>
    </w:p>
    <w:p w:rsidR="002D792C" w:rsidRPr="002D792C" w:rsidRDefault="002D792C" w:rsidP="00483497">
      <w:pPr>
        <w:pStyle w:val="Default"/>
        <w:numPr>
          <w:ilvl w:val="0"/>
          <w:numId w:val="28"/>
        </w:numPr>
        <w:jc w:val="both"/>
        <w:rPr>
          <w:rFonts w:ascii="Times New Roman" w:hAnsi="Times New Roman"/>
          <w:color w:val="auto"/>
          <w:sz w:val="22"/>
          <w:szCs w:val="22"/>
        </w:rPr>
      </w:pPr>
      <w:r w:rsidRPr="002D792C">
        <w:rPr>
          <w:rFonts w:ascii="Times New Roman" w:hAnsi="Times New Roman"/>
          <w:color w:val="auto"/>
          <w:sz w:val="22"/>
          <w:szCs w:val="22"/>
        </w:rPr>
        <w:t>system automatycznej kontroli i dokumentowania jakości aparatu</w:t>
      </w:r>
      <w:r w:rsidR="0075497A">
        <w:rPr>
          <w:rFonts w:ascii="Times New Roman" w:hAnsi="Times New Roman"/>
          <w:color w:val="auto"/>
          <w:sz w:val="22"/>
          <w:szCs w:val="22"/>
        </w:rPr>
        <w:t>,</w:t>
      </w:r>
      <w:r w:rsidRPr="002D792C">
        <w:rPr>
          <w:rFonts w:ascii="Times New Roman" w:hAnsi="Times New Roman"/>
          <w:color w:val="auto"/>
          <w:sz w:val="22"/>
          <w:szCs w:val="22"/>
        </w:rPr>
        <w:t xml:space="preserve"> tj. wszystkich krytycznych parametrów (</w:t>
      </w:r>
      <w:proofErr w:type="spellStart"/>
      <w:r w:rsidRPr="002D792C">
        <w:rPr>
          <w:rFonts w:ascii="Times New Roman" w:hAnsi="Times New Roman"/>
          <w:color w:val="auto"/>
          <w:sz w:val="22"/>
          <w:szCs w:val="22"/>
        </w:rPr>
        <w:t>Eff</w:t>
      </w:r>
      <w:proofErr w:type="spellEnd"/>
      <w:r w:rsidRPr="002D792C">
        <w:rPr>
          <w:rFonts w:ascii="Times New Roman" w:hAnsi="Times New Roman"/>
          <w:color w:val="auto"/>
          <w:sz w:val="22"/>
          <w:szCs w:val="22"/>
        </w:rPr>
        <w:t xml:space="preserve">%, </w:t>
      </w:r>
      <w:proofErr w:type="spellStart"/>
      <w:r w:rsidRPr="002D792C">
        <w:rPr>
          <w:rFonts w:ascii="Times New Roman" w:hAnsi="Times New Roman"/>
          <w:color w:val="auto"/>
          <w:sz w:val="22"/>
          <w:szCs w:val="22"/>
        </w:rPr>
        <w:t>Bkg</w:t>
      </w:r>
      <w:proofErr w:type="spellEnd"/>
      <w:r w:rsidRPr="002D792C">
        <w:rPr>
          <w:rFonts w:ascii="Times New Roman" w:hAnsi="Times New Roman"/>
          <w:color w:val="auto"/>
          <w:sz w:val="22"/>
          <w:szCs w:val="22"/>
        </w:rPr>
        <w:t>, E2/B dla C-14 i H-3) wraz z generowanie ostrzeżeń w przypadku zmiany parametrów</w:t>
      </w:r>
    </w:p>
    <w:p w:rsidR="002D792C" w:rsidRDefault="002D792C" w:rsidP="00483497">
      <w:pPr>
        <w:pStyle w:val="Akapitzlist"/>
        <w:numPr>
          <w:ilvl w:val="0"/>
          <w:numId w:val="30"/>
        </w:numPr>
        <w:contextualSpacing/>
        <w:jc w:val="both"/>
        <w:rPr>
          <w:sz w:val="22"/>
          <w:szCs w:val="22"/>
        </w:rPr>
      </w:pPr>
      <w:r w:rsidRPr="002D792C">
        <w:rPr>
          <w:sz w:val="22"/>
          <w:szCs w:val="22"/>
        </w:rPr>
        <w:t xml:space="preserve">Wraz z licznikiem </w:t>
      </w:r>
      <w:r w:rsidR="0075497A">
        <w:rPr>
          <w:sz w:val="22"/>
          <w:szCs w:val="22"/>
        </w:rPr>
        <w:t>musi</w:t>
      </w:r>
      <w:r w:rsidRPr="002D792C">
        <w:rPr>
          <w:sz w:val="22"/>
          <w:szCs w:val="22"/>
        </w:rPr>
        <w:t xml:space="preserve"> być dostarczony:</w:t>
      </w:r>
    </w:p>
    <w:p w:rsidR="00714DA8" w:rsidRPr="00586F93" w:rsidRDefault="00714DA8" w:rsidP="00714DA8">
      <w:pPr>
        <w:pStyle w:val="Akapitzlist"/>
        <w:numPr>
          <w:ilvl w:val="0"/>
          <w:numId w:val="40"/>
        </w:numPr>
        <w:contextualSpacing/>
        <w:jc w:val="both"/>
        <w:rPr>
          <w:sz w:val="22"/>
        </w:rPr>
      </w:pPr>
      <w:r w:rsidRPr="00586F93">
        <w:rPr>
          <w:sz w:val="22"/>
        </w:rPr>
        <w:t xml:space="preserve">zestaw 3 niegaszonych roztworów wzorcowych w fiolkach </w:t>
      </w:r>
      <w:proofErr w:type="spellStart"/>
      <w:r w:rsidRPr="00586F93">
        <w:rPr>
          <w:sz w:val="22"/>
        </w:rPr>
        <w:t>ciekłoscyntylacyjnych</w:t>
      </w:r>
      <w:proofErr w:type="spellEnd"/>
      <w:r w:rsidRPr="00586F93">
        <w:rPr>
          <w:sz w:val="22"/>
        </w:rPr>
        <w:br/>
        <w:t>o pojemności 20 ml do pomiaru tła oraz kontroli parametrów licznika: blank, H-3 , C-14</w:t>
      </w:r>
    </w:p>
    <w:p w:rsidR="00714DA8" w:rsidRPr="002D792C" w:rsidRDefault="00714DA8" w:rsidP="00714DA8">
      <w:pPr>
        <w:pStyle w:val="Akapitzlist"/>
        <w:ind w:left="720"/>
        <w:contextualSpacing/>
        <w:jc w:val="both"/>
        <w:rPr>
          <w:sz w:val="22"/>
          <w:szCs w:val="22"/>
        </w:rPr>
      </w:pPr>
    </w:p>
    <w:p w:rsidR="001D2D2A" w:rsidRDefault="00C06F6B" w:rsidP="00714DA8">
      <w:pPr>
        <w:tabs>
          <w:tab w:val="num" w:pos="0"/>
        </w:tabs>
        <w:autoSpaceDE w:val="0"/>
        <w:autoSpaceDN w:val="0"/>
        <w:adjustRightInd w:val="0"/>
        <w:spacing w:after="0" w:line="240" w:lineRule="auto"/>
        <w:jc w:val="both"/>
        <w:rPr>
          <w:rFonts w:ascii="Times New Roman" w:hAnsi="Times New Roman" w:cs="Times New Roman"/>
        </w:rPr>
      </w:pPr>
      <w:r w:rsidRPr="003971D0">
        <w:rPr>
          <w:rFonts w:ascii="Times New Roman" w:hAnsi="Times New Roman" w:cs="Times New Roman"/>
        </w:rPr>
        <w:t xml:space="preserve">Zamawiający wymaga przeprowadzenia instalacji, uruchomienia celem sprawdzenia prawidłowego działania przedmiotu zamówienia oraz </w:t>
      </w:r>
      <w:r>
        <w:rPr>
          <w:rFonts w:ascii="Times New Roman" w:hAnsi="Times New Roman" w:cs="Times New Roman"/>
        </w:rPr>
        <w:t>poinstruowania</w:t>
      </w:r>
      <w:r w:rsidRPr="003971D0">
        <w:rPr>
          <w:rFonts w:ascii="Times New Roman" w:hAnsi="Times New Roman" w:cs="Times New Roman"/>
        </w:rPr>
        <w:t xml:space="preserve"> pracowników w zakresie obsługi i konserwacji przedmiotu zamówienia w miejscu i terminie uzgodnionym przez Strony po zawarciu umowy, jednak nie później niż </w:t>
      </w:r>
      <w:r w:rsidRPr="003971D0">
        <w:rPr>
          <w:rFonts w:ascii="Times New Roman" w:hAnsi="Times New Roman" w:cs="Times New Roman"/>
          <w:b/>
        </w:rPr>
        <w:t>30 dni</w:t>
      </w:r>
      <w:r w:rsidRPr="003971D0">
        <w:rPr>
          <w:rFonts w:ascii="Times New Roman" w:hAnsi="Times New Roman" w:cs="Times New Roman"/>
        </w:rPr>
        <w:t xml:space="preserve"> od daty dostawy przedmiotu zamówienia.</w:t>
      </w:r>
    </w:p>
    <w:p w:rsidR="00714DA8" w:rsidRDefault="00714DA8" w:rsidP="00590AED">
      <w:pPr>
        <w:tabs>
          <w:tab w:val="num" w:pos="0"/>
        </w:tabs>
        <w:autoSpaceDE w:val="0"/>
        <w:autoSpaceDN w:val="0"/>
        <w:adjustRightInd w:val="0"/>
        <w:spacing w:after="0" w:line="240" w:lineRule="auto"/>
        <w:jc w:val="both"/>
        <w:rPr>
          <w:rFonts w:ascii="Times New Roman" w:hAnsi="Times New Roman" w:cs="Times New Roman"/>
          <w:sz w:val="20"/>
          <w:szCs w:val="20"/>
        </w:rPr>
      </w:pPr>
    </w:p>
    <w:p w:rsidR="00590AED" w:rsidRPr="009D088A" w:rsidRDefault="00590AED" w:rsidP="00590AED">
      <w:pPr>
        <w:tabs>
          <w:tab w:val="num" w:pos="0"/>
        </w:tabs>
        <w:autoSpaceDE w:val="0"/>
        <w:autoSpaceDN w:val="0"/>
        <w:adjustRightInd w:val="0"/>
        <w:spacing w:after="0" w:line="240" w:lineRule="auto"/>
        <w:jc w:val="both"/>
        <w:rPr>
          <w:rFonts w:ascii="Times New Roman" w:hAnsi="Times New Roman" w:cs="Times New Roman"/>
          <w:sz w:val="20"/>
        </w:rPr>
      </w:pPr>
      <w:r w:rsidRPr="009D088A">
        <w:rPr>
          <w:rFonts w:ascii="Times New Roman" w:hAnsi="Times New Roman" w:cs="Times New Roman"/>
          <w:sz w:val="18"/>
          <w:szCs w:val="20"/>
        </w:rPr>
        <w:t>*</w:t>
      </w:r>
      <w:r w:rsidRPr="009D088A">
        <w:rPr>
          <w:rFonts w:ascii="Times New Roman" w:eastAsia="Times New Roman" w:hAnsi="Times New Roman" w:cs="Times New Roman"/>
          <w:b/>
          <w:sz w:val="18"/>
          <w:szCs w:val="20"/>
          <w:lang w:eastAsia="pl-PL"/>
        </w:rPr>
        <w:t xml:space="preserve"> Warunki równoważności dla Microsoft Windows 10 Professional PL 64-bit:</w:t>
      </w:r>
    </w:p>
    <w:p w:rsidR="00590AED" w:rsidRPr="009D088A" w:rsidRDefault="00590AED" w:rsidP="00590AED">
      <w:pPr>
        <w:pStyle w:val="Akapitzlist"/>
        <w:numPr>
          <w:ilvl w:val="0"/>
          <w:numId w:val="39"/>
        </w:numPr>
        <w:jc w:val="both"/>
        <w:rPr>
          <w:sz w:val="18"/>
        </w:rPr>
      </w:pPr>
      <w:r w:rsidRPr="009D088A">
        <w:rPr>
          <w:sz w:val="18"/>
        </w:rPr>
        <w:t xml:space="preserve">Obsługa aplikacji użytkowanych przez Zamawiającego: ESET </w:t>
      </w:r>
      <w:proofErr w:type="spellStart"/>
      <w:r w:rsidRPr="009D088A">
        <w:rPr>
          <w:sz w:val="18"/>
        </w:rPr>
        <w:t>EndpointAntivirus</w:t>
      </w:r>
      <w:proofErr w:type="spellEnd"/>
      <w:r w:rsidRPr="009D088A">
        <w:rPr>
          <w:sz w:val="18"/>
        </w:rPr>
        <w:t xml:space="preserve">, </w:t>
      </w:r>
      <w:proofErr w:type="spellStart"/>
      <w:r w:rsidRPr="009D088A">
        <w:rPr>
          <w:sz w:val="18"/>
        </w:rPr>
        <w:t>CorelDRAW</w:t>
      </w:r>
      <w:proofErr w:type="spellEnd"/>
      <w:r w:rsidRPr="009D088A">
        <w:rPr>
          <w:sz w:val="18"/>
        </w:rPr>
        <w:t xml:space="preserve">, MS Office od wersji XP do wersji 2016, Internet Explorer od wersji 7.0, Total Commander, </w:t>
      </w:r>
      <w:proofErr w:type="spellStart"/>
      <w:r w:rsidRPr="009D088A">
        <w:rPr>
          <w:sz w:val="18"/>
        </w:rPr>
        <w:t>LogSystem</w:t>
      </w:r>
      <w:proofErr w:type="spellEnd"/>
      <w:r w:rsidRPr="009D088A">
        <w:rPr>
          <w:sz w:val="18"/>
        </w:rPr>
        <w:t xml:space="preserve">, aplikacje bazodanowe wykonane w </w:t>
      </w:r>
      <w:proofErr w:type="spellStart"/>
      <w:r w:rsidRPr="009D088A">
        <w:rPr>
          <w:sz w:val="18"/>
        </w:rPr>
        <w:t>Unify</w:t>
      </w:r>
      <w:proofErr w:type="spellEnd"/>
      <w:r w:rsidRPr="009D088A">
        <w:rPr>
          <w:sz w:val="18"/>
        </w:rPr>
        <w:t xml:space="preserve"> Team Developer.</w:t>
      </w:r>
    </w:p>
    <w:p w:rsidR="00590AED" w:rsidRPr="009D088A" w:rsidRDefault="00590AED" w:rsidP="00590AED">
      <w:pPr>
        <w:pStyle w:val="Akapitzlist"/>
        <w:numPr>
          <w:ilvl w:val="0"/>
          <w:numId w:val="39"/>
        </w:numPr>
        <w:jc w:val="both"/>
        <w:rPr>
          <w:sz w:val="18"/>
        </w:rPr>
      </w:pPr>
      <w:r w:rsidRPr="009D088A">
        <w:rPr>
          <w:sz w:val="18"/>
        </w:rPr>
        <w:t>Wsparcie dla architektury 64-bitowej.</w:t>
      </w:r>
    </w:p>
    <w:p w:rsidR="00590AED" w:rsidRPr="009D088A" w:rsidRDefault="00590AED" w:rsidP="00590AED">
      <w:pPr>
        <w:pStyle w:val="Akapitzlist"/>
        <w:numPr>
          <w:ilvl w:val="0"/>
          <w:numId w:val="39"/>
        </w:numPr>
        <w:jc w:val="both"/>
        <w:rPr>
          <w:sz w:val="18"/>
        </w:rPr>
      </w:pPr>
      <w:r w:rsidRPr="009D088A">
        <w:rPr>
          <w:sz w:val="18"/>
        </w:rPr>
        <w:t>Łączenie z sieciami firmowymi przy użyciu funkcji przyłączania do domeny.</w:t>
      </w:r>
    </w:p>
    <w:p w:rsidR="00590AED" w:rsidRPr="009D088A" w:rsidRDefault="00590AED" w:rsidP="00590AED">
      <w:pPr>
        <w:pStyle w:val="Akapitzlist"/>
        <w:numPr>
          <w:ilvl w:val="0"/>
          <w:numId w:val="39"/>
        </w:numPr>
        <w:jc w:val="both"/>
        <w:rPr>
          <w:sz w:val="18"/>
        </w:rPr>
      </w:pPr>
      <w:r w:rsidRPr="009D088A">
        <w:rPr>
          <w:sz w:val="18"/>
        </w:rPr>
        <w:t>Uruchamianie programów biznesowych przeznaczonych dla systemu MS Windows XP (dopuszczalna emulacja).</w:t>
      </w:r>
    </w:p>
    <w:p w:rsidR="00590AED" w:rsidRPr="009D088A" w:rsidRDefault="00590AED" w:rsidP="00590AED">
      <w:pPr>
        <w:pStyle w:val="Akapitzlist"/>
        <w:numPr>
          <w:ilvl w:val="0"/>
          <w:numId w:val="39"/>
        </w:numPr>
        <w:jc w:val="both"/>
        <w:rPr>
          <w:sz w:val="18"/>
        </w:rPr>
      </w:pPr>
      <w:r w:rsidRPr="009D088A">
        <w:rPr>
          <w:sz w:val="18"/>
        </w:rPr>
        <w:t>Możliwość dokonywania aktualizacji i poprawek systemu przez Internet z wyborem instalowanych poprawek.</w:t>
      </w:r>
    </w:p>
    <w:p w:rsidR="00590AED" w:rsidRPr="009D088A" w:rsidRDefault="00590AED" w:rsidP="00590AED">
      <w:pPr>
        <w:pStyle w:val="Akapitzlist"/>
        <w:numPr>
          <w:ilvl w:val="0"/>
          <w:numId w:val="39"/>
        </w:numPr>
        <w:jc w:val="both"/>
        <w:rPr>
          <w:sz w:val="18"/>
        </w:rPr>
      </w:pPr>
      <w:r w:rsidRPr="009D088A">
        <w:rPr>
          <w:sz w:val="18"/>
        </w:rPr>
        <w:t>Możliwość dokonywania uaktualnień sterowników urządzeń przez Internet z witryny producenta systemu.</w:t>
      </w:r>
    </w:p>
    <w:p w:rsidR="00590AED" w:rsidRPr="009D088A" w:rsidRDefault="00590AED" w:rsidP="00590AED">
      <w:pPr>
        <w:pStyle w:val="Akapitzlist"/>
        <w:numPr>
          <w:ilvl w:val="0"/>
          <w:numId w:val="39"/>
        </w:numPr>
        <w:jc w:val="both"/>
        <w:rPr>
          <w:sz w:val="18"/>
        </w:rPr>
      </w:pPr>
      <w:r w:rsidRPr="009D088A">
        <w:rPr>
          <w:sz w:val="18"/>
        </w:rPr>
        <w:t>Darmowe aktualizacje w ramach wersji systemu operacyjnego przez Internet (niezbędne aktualizacje, poprawki, biuletyny bezpieczeństwa muszą być dostarczane bez dodatkowych opłat).</w:t>
      </w:r>
    </w:p>
    <w:p w:rsidR="00590AED" w:rsidRPr="009D088A" w:rsidRDefault="00590AED" w:rsidP="00590AED">
      <w:pPr>
        <w:pStyle w:val="Akapitzlist"/>
        <w:numPr>
          <w:ilvl w:val="0"/>
          <w:numId w:val="39"/>
        </w:numPr>
        <w:jc w:val="both"/>
        <w:rPr>
          <w:sz w:val="18"/>
        </w:rPr>
      </w:pPr>
      <w:r w:rsidRPr="009D088A">
        <w:rPr>
          <w:sz w:val="18"/>
        </w:rPr>
        <w:t>Internetowa aktualizacja zapewniona w języku polskim.</w:t>
      </w:r>
    </w:p>
    <w:p w:rsidR="00590AED" w:rsidRPr="009D088A" w:rsidRDefault="00590AED" w:rsidP="00590AED">
      <w:pPr>
        <w:pStyle w:val="Akapitzlist"/>
        <w:numPr>
          <w:ilvl w:val="0"/>
          <w:numId w:val="39"/>
        </w:numPr>
        <w:jc w:val="both"/>
        <w:rPr>
          <w:sz w:val="18"/>
        </w:rPr>
      </w:pPr>
      <w:r w:rsidRPr="009D088A">
        <w:rPr>
          <w:sz w:val="18"/>
        </w:rPr>
        <w:t xml:space="preserve">Wbudowana zapora internetowa (firewall) dla ochrony połączeń internetowych; zintegrowana </w:t>
      </w:r>
      <w:r w:rsidRPr="009D088A">
        <w:rPr>
          <w:sz w:val="18"/>
        </w:rPr>
        <w:br/>
        <w:t>z systemem konsola do zarządzania ustawieniami zapory i regułami IP v4 i v6 z możliwością odrębnego konfigurowania reguł dla ruchu przychodzącego i wychodzącego.</w:t>
      </w:r>
    </w:p>
    <w:p w:rsidR="00590AED" w:rsidRPr="009D088A" w:rsidRDefault="00590AED" w:rsidP="00590AED">
      <w:pPr>
        <w:pStyle w:val="Akapitzlist"/>
        <w:numPr>
          <w:ilvl w:val="0"/>
          <w:numId w:val="39"/>
        </w:numPr>
        <w:jc w:val="both"/>
        <w:rPr>
          <w:sz w:val="18"/>
        </w:rPr>
      </w:pPr>
      <w:r w:rsidRPr="009D088A">
        <w:rPr>
          <w:sz w:val="18"/>
        </w:rPr>
        <w:t xml:space="preserve">Wsparcie dla większości powszechnie używanych urządzeń peryferyjnych (drukarek, urządzeń sieciowych, standardów USB, </w:t>
      </w:r>
      <w:proofErr w:type="spellStart"/>
      <w:r w:rsidRPr="009D088A">
        <w:rPr>
          <w:sz w:val="18"/>
        </w:rPr>
        <w:t>Plug&amp;Play</w:t>
      </w:r>
      <w:proofErr w:type="spellEnd"/>
      <w:r w:rsidRPr="009D088A">
        <w:rPr>
          <w:sz w:val="18"/>
        </w:rPr>
        <w:t>, Wi-Fi).</w:t>
      </w:r>
    </w:p>
    <w:p w:rsidR="00590AED" w:rsidRPr="009D088A" w:rsidRDefault="00590AED" w:rsidP="00590AED">
      <w:pPr>
        <w:pStyle w:val="Akapitzlist"/>
        <w:numPr>
          <w:ilvl w:val="0"/>
          <w:numId w:val="39"/>
        </w:numPr>
        <w:jc w:val="both"/>
        <w:rPr>
          <w:sz w:val="18"/>
        </w:rPr>
      </w:pPr>
      <w:r w:rsidRPr="009D088A">
        <w:rPr>
          <w:sz w:val="18"/>
        </w:rPr>
        <w:t>Zlokalizowane w języku polskim, co najmniej następujące elementy: menu, odtwarzacz multimediów, pomoc, komunikaty systemowe.</w:t>
      </w:r>
    </w:p>
    <w:p w:rsidR="00590AED" w:rsidRPr="009D088A" w:rsidRDefault="00590AED" w:rsidP="00590AED">
      <w:pPr>
        <w:pStyle w:val="Akapitzlist"/>
        <w:numPr>
          <w:ilvl w:val="0"/>
          <w:numId w:val="39"/>
        </w:numPr>
        <w:jc w:val="both"/>
        <w:rPr>
          <w:sz w:val="18"/>
        </w:rPr>
      </w:pPr>
      <w:r w:rsidRPr="009D088A">
        <w:rPr>
          <w:sz w:val="18"/>
        </w:rPr>
        <w:t>Funkcjonalność automatycznej zmiany domyślnej drukarki w zależności od sieci, do której podłączony jest komputer.</w:t>
      </w:r>
    </w:p>
    <w:p w:rsidR="00590AED" w:rsidRPr="009D088A" w:rsidRDefault="00590AED" w:rsidP="00590AED">
      <w:pPr>
        <w:pStyle w:val="Akapitzlist"/>
        <w:numPr>
          <w:ilvl w:val="0"/>
          <w:numId w:val="39"/>
        </w:numPr>
        <w:jc w:val="both"/>
        <w:rPr>
          <w:sz w:val="18"/>
        </w:rPr>
      </w:pPr>
      <w:r w:rsidRPr="009D088A">
        <w:rPr>
          <w:sz w:val="18"/>
        </w:rPr>
        <w:t>Możliwość zdalnej automatycznej instalacji, konfiguracji, administrowania oraz aktualizowania systemu.</w:t>
      </w:r>
    </w:p>
    <w:p w:rsidR="00590AED" w:rsidRPr="009D088A" w:rsidRDefault="00590AED" w:rsidP="00590AED">
      <w:pPr>
        <w:pStyle w:val="Akapitzlist"/>
        <w:numPr>
          <w:ilvl w:val="0"/>
          <w:numId w:val="39"/>
        </w:numPr>
        <w:jc w:val="both"/>
        <w:rPr>
          <w:sz w:val="18"/>
        </w:rPr>
      </w:pPr>
      <w:r w:rsidRPr="009D088A">
        <w:rPr>
          <w:sz w:val="18"/>
        </w:rPr>
        <w:t>Zabezpieczony hasłem hierarchiczny dostęp do systemu, konta i profile użytkowników zarządzane zdalnie; praca systemu w trybie ochrony kont użytkowników.</w:t>
      </w:r>
    </w:p>
    <w:p w:rsidR="00590AED" w:rsidRPr="009D088A" w:rsidRDefault="00590AED" w:rsidP="00590AED">
      <w:pPr>
        <w:pStyle w:val="Akapitzlist"/>
        <w:numPr>
          <w:ilvl w:val="0"/>
          <w:numId w:val="39"/>
        </w:numPr>
        <w:jc w:val="both"/>
        <w:rPr>
          <w:sz w:val="18"/>
        </w:rPr>
      </w:pPr>
      <w:r w:rsidRPr="009D088A">
        <w:rPr>
          <w:sz w:val="18"/>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590AED" w:rsidRPr="009D088A" w:rsidRDefault="00590AED" w:rsidP="00590AED">
      <w:pPr>
        <w:pStyle w:val="Akapitzlist"/>
        <w:numPr>
          <w:ilvl w:val="0"/>
          <w:numId w:val="39"/>
        </w:numPr>
        <w:jc w:val="both"/>
        <w:rPr>
          <w:sz w:val="18"/>
        </w:rPr>
      </w:pPr>
      <w:r w:rsidRPr="009D088A">
        <w:rPr>
          <w:sz w:val="18"/>
        </w:rPr>
        <w:t>Zintegrowane z systemem operacyjnym narzędzia zwalczające złośliwe oprogramowanie; aktualizacje dostępne u producenta nieodpłatnie bez ograniczeń czasowych.</w:t>
      </w:r>
    </w:p>
    <w:p w:rsidR="00590AED" w:rsidRPr="009D088A" w:rsidRDefault="00590AED" w:rsidP="00590AED">
      <w:pPr>
        <w:pStyle w:val="Akapitzlist"/>
        <w:numPr>
          <w:ilvl w:val="0"/>
          <w:numId w:val="39"/>
        </w:numPr>
        <w:jc w:val="both"/>
        <w:rPr>
          <w:sz w:val="18"/>
        </w:rPr>
      </w:pPr>
      <w:r w:rsidRPr="009D088A">
        <w:rPr>
          <w:sz w:val="18"/>
        </w:rPr>
        <w:t>Funkcje związane z obsługą komputerów typu TABLET PC, z wbudowanym modułem „uczenia się” pisma użytkownika – obsługa języka polskiego.</w:t>
      </w:r>
    </w:p>
    <w:p w:rsidR="00590AED" w:rsidRPr="009D088A" w:rsidRDefault="00590AED" w:rsidP="00590AED">
      <w:pPr>
        <w:pStyle w:val="Akapitzlist"/>
        <w:numPr>
          <w:ilvl w:val="0"/>
          <w:numId w:val="39"/>
        </w:numPr>
        <w:jc w:val="both"/>
        <w:rPr>
          <w:sz w:val="18"/>
        </w:rPr>
      </w:pPr>
      <w:r w:rsidRPr="009D088A">
        <w:rPr>
          <w:sz w:val="18"/>
        </w:rPr>
        <w:t xml:space="preserve">Funkcjonalność rozpoznawania mowy, pozwalającą na sterowanie komputerem głosowo, wraz </w:t>
      </w:r>
      <w:r w:rsidRPr="009D088A">
        <w:rPr>
          <w:sz w:val="18"/>
        </w:rPr>
        <w:br/>
        <w:t>z modułem „uczenia się” głosu użytkownika.</w:t>
      </w:r>
    </w:p>
    <w:p w:rsidR="00590AED" w:rsidRPr="009D088A" w:rsidRDefault="00590AED" w:rsidP="00590AED">
      <w:pPr>
        <w:pStyle w:val="Akapitzlist"/>
        <w:numPr>
          <w:ilvl w:val="0"/>
          <w:numId w:val="39"/>
        </w:numPr>
        <w:jc w:val="both"/>
        <w:rPr>
          <w:sz w:val="18"/>
        </w:rPr>
      </w:pPr>
      <w:r w:rsidRPr="009D088A">
        <w:rPr>
          <w:sz w:val="18"/>
        </w:rPr>
        <w:t>Zintegrowany z systemem operacyjnym moduł synchronizacji komputera z urządzeniami zewnętrznymi.</w:t>
      </w:r>
    </w:p>
    <w:p w:rsidR="00590AED" w:rsidRPr="009D088A" w:rsidRDefault="00590AED" w:rsidP="00590AED">
      <w:pPr>
        <w:pStyle w:val="Akapitzlist"/>
        <w:numPr>
          <w:ilvl w:val="0"/>
          <w:numId w:val="39"/>
        </w:numPr>
        <w:jc w:val="both"/>
        <w:rPr>
          <w:sz w:val="18"/>
        </w:rPr>
      </w:pPr>
      <w:r w:rsidRPr="009D088A">
        <w:rPr>
          <w:sz w:val="18"/>
        </w:rPr>
        <w:t xml:space="preserve">Zapewnienie aktualnego wykazu sprzętu komputerowego certyfikowanego przez producenta oprogramowania. </w:t>
      </w:r>
    </w:p>
    <w:p w:rsidR="00590AED" w:rsidRPr="009D088A" w:rsidRDefault="00590AED" w:rsidP="00590AED">
      <w:pPr>
        <w:pStyle w:val="Akapitzlist"/>
        <w:numPr>
          <w:ilvl w:val="0"/>
          <w:numId w:val="39"/>
        </w:numPr>
        <w:jc w:val="both"/>
        <w:rPr>
          <w:sz w:val="18"/>
        </w:rPr>
      </w:pPr>
      <w:r w:rsidRPr="009D088A">
        <w:rPr>
          <w:sz w:val="18"/>
        </w:rPr>
        <w:t>Możliwość przystosowania stanowiska dla osób niepełnosprawnych (np. słabo widzących).</w:t>
      </w:r>
    </w:p>
    <w:p w:rsidR="00590AED" w:rsidRPr="009D088A" w:rsidRDefault="00590AED" w:rsidP="00590AED">
      <w:pPr>
        <w:pStyle w:val="Akapitzlist"/>
        <w:numPr>
          <w:ilvl w:val="0"/>
          <w:numId w:val="39"/>
        </w:numPr>
        <w:jc w:val="both"/>
        <w:rPr>
          <w:sz w:val="18"/>
        </w:rPr>
      </w:pPr>
      <w:r w:rsidRPr="009D088A">
        <w:rPr>
          <w:sz w:val="18"/>
        </w:rPr>
        <w:t>Możliwość zarządzania stacją roboczą poprzez polityki – przez politykę rozumiemy zestaw reguł definiujących lub ograniczających funkcjonalność systemu lub aplikacji.</w:t>
      </w:r>
    </w:p>
    <w:p w:rsidR="00590AED" w:rsidRPr="009D088A" w:rsidRDefault="00590AED" w:rsidP="00590AED">
      <w:pPr>
        <w:pStyle w:val="Akapitzlist"/>
        <w:numPr>
          <w:ilvl w:val="0"/>
          <w:numId w:val="39"/>
        </w:numPr>
        <w:jc w:val="both"/>
        <w:rPr>
          <w:sz w:val="18"/>
        </w:rPr>
      </w:pPr>
      <w:r w:rsidRPr="009D088A">
        <w:rPr>
          <w:sz w:val="18"/>
        </w:rPr>
        <w:t>Wdrażanie IPSEC oparte na politykach – wdrażanie IPSEC oparte na zestawach reguł definiujących ustawienia zarządzanych w sposób centralny.</w:t>
      </w:r>
    </w:p>
    <w:p w:rsidR="00590AED" w:rsidRPr="009D088A" w:rsidRDefault="00590AED" w:rsidP="00590AED">
      <w:pPr>
        <w:pStyle w:val="Akapitzlist"/>
        <w:numPr>
          <w:ilvl w:val="0"/>
          <w:numId w:val="39"/>
        </w:numPr>
        <w:jc w:val="both"/>
        <w:rPr>
          <w:sz w:val="18"/>
        </w:rPr>
      </w:pPr>
      <w:r w:rsidRPr="009D088A">
        <w:rPr>
          <w:sz w:val="18"/>
        </w:rPr>
        <w:t>Rozbudowane polityki bezpieczeństwa – polityki dla systemu operacyjnego i dla wskazanych aplikacji.</w:t>
      </w:r>
    </w:p>
    <w:p w:rsidR="00590AED" w:rsidRPr="009D088A" w:rsidRDefault="00590AED" w:rsidP="00590AED">
      <w:pPr>
        <w:pStyle w:val="Akapitzlist"/>
        <w:numPr>
          <w:ilvl w:val="0"/>
          <w:numId w:val="39"/>
        </w:numPr>
        <w:jc w:val="both"/>
        <w:rPr>
          <w:sz w:val="18"/>
        </w:rPr>
      </w:pPr>
      <w:r w:rsidRPr="009D088A">
        <w:rPr>
          <w:sz w:val="18"/>
        </w:rPr>
        <w:t xml:space="preserve">System posiada narzędzia służące do administracji, do wykonywania kopii zapasowych polityk </w:t>
      </w:r>
      <w:r w:rsidRPr="009D088A">
        <w:rPr>
          <w:sz w:val="18"/>
        </w:rPr>
        <w:br/>
        <w:t>i ich odtwarzania oraz generowania raportów z ustawień polityk.</w:t>
      </w:r>
    </w:p>
    <w:p w:rsidR="00590AED" w:rsidRPr="009D088A" w:rsidRDefault="00590AED" w:rsidP="00590AED">
      <w:pPr>
        <w:pStyle w:val="Akapitzlist"/>
        <w:numPr>
          <w:ilvl w:val="0"/>
          <w:numId w:val="39"/>
        </w:numPr>
        <w:jc w:val="both"/>
        <w:rPr>
          <w:sz w:val="18"/>
        </w:rPr>
      </w:pPr>
      <w:r w:rsidRPr="009D088A">
        <w:rPr>
          <w:sz w:val="18"/>
        </w:rPr>
        <w:t>Wsparcie dla Sun Java i .NET Framework 1.1, 2.0, 3.0 i 4.0, 4.5, 4.7 – możliwość uruchomienia aplikacji działających we wskazanych środowiskach.</w:t>
      </w:r>
    </w:p>
    <w:p w:rsidR="00590AED" w:rsidRPr="009D088A" w:rsidRDefault="00590AED" w:rsidP="00590AED">
      <w:pPr>
        <w:pStyle w:val="Akapitzlist"/>
        <w:numPr>
          <w:ilvl w:val="0"/>
          <w:numId w:val="39"/>
        </w:numPr>
        <w:jc w:val="both"/>
        <w:rPr>
          <w:sz w:val="18"/>
        </w:rPr>
      </w:pPr>
      <w:r w:rsidRPr="009D088A">
        <w:rPr>
          <w:sz w:val="18"/>
        </w:rPr>
        <w:t xml:space="preserve">Wsparcie dla JScript i </w:t>
      </w:r>
      <w:proofErr w:type="spellStart"/>
      <w:r w:rsidRPr="009D088A">
        <w:rPr>
          <w:sz w:val="18"/>
        </w:rPr>
        <w:t>VBScript</w:t>
      </w:r>
      <w:proofErr w:type="spellEnd"/>
      <w:r w:rsidRPr="009D088A">
        <w:rPr>
          <w:sz w:val="18"/>
        </w:rPr>
        <w:t xml:space="preserve"> – możliwość uruchamiania interpretera poleceń.</w:t>
      </w:r>
    </w:p>
    <w:p w:rsidR="00590AED" w:rsidRPr="009D088A" w:rsidRDefault="00590AED" w:rsidP="00590AED">
      <w:pPr>
        <w:pStyle w:val="Akapitzlist"/>
        <w:numPr>
          <w:ilvl w:val="0"/>
          <w:numId w:val="39"/>
        </w:numPr>
        <w:jc w:val="both"/>
        <w:rPr>
          <w:sz w:val="18"/>
        </w:rPr>
      </w:pPr>
      <w:r w:rsidRPr="009D088A">
        <w:rPr>
          <w:sz w:val="18"/>
        </w:rPr>
        <w:t>Zdalna pomoc i współdzielenie aplikacji – możliwość zdalnego przejęcia sesji zalogowanego użytkownika celem rozwiązania problemu z komputerem.</w:t>
      </w:r>
    </w:p>
    <w:p w:rsidR="00590AED" w:rsidRPr="009D088A" w:rsidRDefault="00590AED" w:rsidP="00590AED">
      <w:pPr>
        <w:pStyle w:val="Akapitzlist"/>
        <w:numPr>
          <w:ilvl w:val="0"/>
          <w:numId w:val="39"/>
        </w:numPr>
        <w:jc w:val="both"/>
        <w:rPr>
          <w:sz w:val="18"/>
        </w:rPr>
      </w:pPr>
      <w:r w:rsidRPr="009D088A">
        <w:rPr>
          <w:sz w:val="18"/>
        </w:rPr>
        <w:t>Graficzne środowisko instalacji i konfiguracji.</w:t>
      </w:r>
    </w:p>
    <w:p w:rsidR="00590AED" w:rsidRPr="009D088A" w:rsidRDefault="00590AED" w:rsidP="00590AED">
      <w:pPr>
        <w:pStyle w:val="Akapitzlist"/>
        <w:numPr>
          <w:ilvl w:val="0"/>
          <w:numId w:val="39"/>
        </w:numPr>
        <w:jc w:val="both"/>
        <w:rPr>
          <w:sz w:val="18"/>
        </w:rPr>
      </w:pPr>
      <w:r w:rsidRPr="009D088A">
        <w:rPr>
          <w:sz w:val="18"/>
        </w:rPr>
        <w:lastRenderedPageBreak/>
        <w:t>Oprogramowanie dla tworzenia kopii zapasowych (Backup); automatyczne wykonywanie kopii plików z możliwością automatycznego przywrócenia wersji wcześniejszej.</w:t>
      </w:r>
    </w:p>
    <w:p w:rsidR="00590AED" w:rsidRPr="009D088A" w:rsidRDefault="00590AED" w:rsidP="00590AED">
      <w:pPr>
        <w:pStyle w:val="Akapitzlist"/>
        <w:numPr>
          <w:ilvl w:val="0"/>
          <w:numId w:val="39"/>
        </w:numPr>
        <w:jc w:val="both"/>
        <w:rPr>
          <w:sz w:val="18"/>
        </w:rPr>
      </w:pPr>
      <w:r w:rsidRPr="009D088A">
        <w:rPr>
          <w:sz w:val="18"/>
        </w:rPr>
        <w:t>Możliwość przywracania plików systemowych.</w:t>
      </w:r>
    </w:p>
    <w:p w:rsidR="00590AED" w:rsidRPr="009D088A" w:rsidRDefault="00590AED" w:rsidP="00590AED">
      <w:pPr>
        <w:pStyle w:val="Akapitzlist"/>
        <w:numPr>
          <w:ilvl w:val="0"/>
          <w:numId w:val="39"/>
        </w:numPr>
        <w:jc w:val="both"/>
        <w:rPr>
          <w:sz w:val="18"/>
        </w:rPr>
      </w:pPr>
      <w:r w:rsidRPr="009D088A">
        <w:rPr>
          <w:sz w:val="18"/>
        </w:rPr>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590AED" w:rsidRPr="00A62388" w:rsidRDefault="00590AED" w:rsidP="00590AED">
      <w:pPr>
        <w:pStyle w:val="Akapitzlist"/>
        <w:numPr>
          <w:ilvl w:val="0"/>
          <w:numId w:val="39"/>
        </w:numPr>
        <w:jc w:val="both"/>
      </w:pPr>
      <w:r w:rsidRPr="009D088A">
        <w:rPr>
          <w:sz w:val="18"/>
        </w:rPr>
        <w:t>Zorganizowany system szkoleń i materiały edukacyjne w języku polskim</w:t>
      </w:r>
      <w:r w:rsidRPr="00A62388">
        <w:t>.</w:t>
      </w:r>
    </w:p>
    <w:p w:rsidR="00590AED" w:rsidRPr="00691D9B" w:rsidRDefault="00590AED" w:rsidP="00590AED">
      <w:pPr>
        <w:tabs>
          <w:tab w:val="num" w:pos="0"/>
        </w:tabs>
        <w:autoSpaceDE w:val="0"/>
        <w:autoSpaceDN w:val="0"/>
        <w:adjustRightInd w:val="0"/>
        <w:jc w:val="both"/>
        <w:rPr>
          <w:rFonts w:ascii="Times New Roman" w:eastAsia="Times New Roman" w:hAnsi="Times New Roman" w:cs="Times New Roman"/>
          <w:szCs w:val="20"/>
          <w:lang w:eastAsia="pl-PL"/>
        </w:rPr>
      </w:pPr>
    </w:p>
    <w:p w:rsidR="00590AED" w:rsidRPr="00691D9B" w:rsidRDefault="00590AED" w:rsidP="00590AED">
      <w:pPr>
        <w:spacing w:after="0" w:line="240" w:lineRule="auto"/>
        <w:ind w:firstLine="708"/>
        <w:jc w:val="both"/>
        <w:rPr>
          <w:rFonts w:ascii="Times New Roman" w:eastAsia="Times New Roman" w:hAnsi="Times New Roman" w:cs="Times New Roman"/>
          <w:b/>
          <w:color w:val="FF0000"/>
          <w:sz w:val="24"/>
          <w:lang w:eastAsia="pl-PL"/>
        </w:rPr>
      </w:pPr>
    </w:p>
    <w:p w:rsidR="00590AED" w:rsidRPr="007A77ED" w:rsidRDefault="00590AED" w:rsidP="00590AED">
      <w:pPr>
        <w:spacing w:after="0" w:line="240" w:lineRule="auto"/>
        <w:ind w:firstLine="708"/>
        <w:jc w:val="both"/>
        <w:rPr>
          <w:rFonts w:ascii="Times New Roman" w:eastAsia="Times New Roman" w:hAnsi="Times New Roman" w:cs="Times New Roman"/>
          <w:b/>
          <w:color w:val="FF0000"/>
          <w:lang w:eastAsia="pl-PL"/>
        </w:rPr>
      </w:pPr>
    </w:p>
    <w:p w:rsidR="00DA0035" w:rsidRDefault="00DA0035" w:rsidP="006C331C">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9D088A" w:rsidRDefault="009D088A">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707B55" w:rsidRDefault="00707B55">
      <w:pPr>
        <w:spacing w:after="0" w:line="240" w:lineRule="auto"/>
        <w:jc w:val="center"/>
        <w:rPr>
          <w:rFonts w:ascii="Times New Roman" w:hAnsi="Times New Roman" w:cs="Times New Roman"/>
          <w:b/>
          <w:bCs/>
        </w:rPr>
      </w:pPr>
    </w:p>
    <w:p w:rsidR="00DA0035" w:rsidRDefault="00DA0035" w:rsidP="00956CA1">
      <w:pPr>
        <w:spacing w:after="0" w:line="240" w:lineRule="auto"/>
        <w:rPr>
          <w:rFonts w:ascii="Times New Roman" w:hAnsi="Times New Roman" w:cs="Times New Roman"/>
          <w:b/>
          <w:bCs/>
        </w:rPr>
      </w:pPr>
    </w:p>
    <w:p w:rsidR="007A6635" w:rsidRDefault="007A6635" w:rsidP="00956CA1">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kapitałowej, o której mowa w art. 108 ust. 1 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Dostawę</w:t>
      </w:r>
      <w:r w:rsidR="00896ED2">
        <w:rPr>
          <w:rFonts w:ascii="Times New Roman" w:hAnsi="Times New Roman" w:cs="Times New Roman"/>
          <w:b/>
        </w:rPr>
        <w:t xml:space="preserve"> </w:t>
      </w:r>
      <w:r w:rsidR="00422168">
        <w:rPr>
          <w:rFonts w:ascii="Times New Roman" w:hAnsi="Times New Roman" w:cs="Times New Roman"/>
          <w:b/>
        </w:rPr>
        <w:br/>
      </w:r>
      <w:r w:rsidR="00422168">
        <w:rPr>
          <w:rFonts w:ascii="Times New Roman" w:hAnsi="Times New Roman"/>
          <w:b/>
        </w:rPr>
        <w:t>ultra</w:t>
      </w:r>
      <w:r w:rsidR="00766E77">
        <w:rPr>
          <w:rFonts w:ascii="Times New Roman" w:hAnsi="Times New Roman"/>
          <w:b/>
        </w:rPr>
        <w:t>-</w:t>
      </w:r>
      <w:proofErr w:type="spellStart"/>
      <w:r w:rsidRPr="002603B7">
        <w:rPr>
          <w:rFonts w:ascii="Times New Roman" w:hAnsi="Times New Roman"/>
          <w:b/>
        </w:rPr>
        <w:t>niskotłowego</w:t>
      </w:r>
      <w:proofErr w:type="spellEnd"/>
      <w:r w:rsidRPr="002603B7">
        <w:rPr>
          <w:rFonts w:ascii="Times New Roman" w:hAnsi="Times New Roman"/>
          <w:b/>
        </w:rPr>
        <w:t xml:space="preserve"> licznika </w:t>
      </w:r>
      <w:proofErr w:type="spellStart"/>
      <w:r w:rsidRPr="002603B7">
        <w:rPr>
          <w:rFonts w:ascii="Times New Roman" w:hAnsi="Times New Roman"/>
          <w:b/>
        </w:rPr>
        <w:t>ciekłoscyntylacyj</w:t>
      </w:r>
      <w:r>
        <w:rPr>
          <w:rFonts w:ascii="Times New Roman" w:hAnsi="Times New Roman"/>
          <w:b/>
        </w:rPr>
        <w:t>nego</w:t>
      </w:r>
      <w:proofErr w:type="spellEnd"/>
      <w:r>
        <w:rPr>
          <w:rFonts w:ascii="Times New Roman" w:hAnsi="Times New Roman"/>
          <w:b/>
        </w:rPr>
        <w:t xml:space="preserve"> promieniowania beta, alfa </w:t>
      </w:r>
      <w:r w:rsidRPr="002603B7">
        <w:rPr>
          <w:rFonts w:ascii="Times New Roman" w:hAnsi="Times New Roman"/>
          <w:b/>
        </w:rPr>
        <w:t>i gamma z ukł</w:t>
      </w:r>
      <w:r>
        <w:rPr>
          <w:rFonts w:ascii="Times New Roman" w:hAnsi="Times New Roman"/>
          <w:b/>
        </w:rPr>
        <w:t xml:space="preserve">adem automatycznej kalibracji, </w:t>
      </w:r>
      <w:r w:rsidRPr="002603B7">
        <w:rPr>
          <w:rFonts w:ascii="Times New Roman" w:hAnsi="Times New Roman"/>
          <w:b/>
        </w:rPr>
        <w:t>zestawem nietłumionych standardów do kalibracji aparatu, dedykowanym oprogramowaniem oraz akcesoriami</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r>
        <w:rPr>
          <w:sz w:val="22"/>
        </w:rPr>
        <w:tab/>
      </w:r>
    </w:p>
    <w:p w:rsidR="009C5B9F" w:rsidRDefault="009C5B9F" w:rsidP="009C5B9F">
      <w:pPr>
        <w:pStyle w:val="Tekstpodstawowy"/>
        <w:tabs>
          <w:tab w:val="left" w:pos="2186"/>
        </w:tabs>
        <w:jc w:val="both"/>
        <w:rPr>
          <w:sz w:val="22"/>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9C5B9F">
      <w:pPr>
        <w:pStyle w:val="Akapitzlist"/>
        <w:numPr>
          <w:ilvl w:val="0"/>
          <w:numId w:val="35"/>
        </w:numPr>
        <w:tabs>
          <w:tab w:val="left" w:pos="284"/>
        </w:tabs>
        <w:autoSpaceDE w:val="0"/>
        <w:rPr>
          <w:lang w:eastAsia="ar-SA"/>
        </w:rPr>
      </w:pPr>
      <w:r w:rsidRPr="009C5B9F">
        <w:rPr>
          <w:lang w:eastAsia="ar-SA"/>
        </w:rPr>
        <w:t>............................................................................................................................................</w:t>
      </w:r>
    </w:p>
    <w:p w:rsidR="009C5B9F" w:rsidRDefault="009C5B9F" w:rsidP="009C5B9F">
      <w:pPr>
        <w:pStyle w:val="Akapitzlist"/>
        <w:numPr>
          <w:ilvl w:val="0"/>
          <w:numId w:val="35"/>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B10D6B" w:rsidRDefault="009C5B9F"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*Niepotrzebne skreślić</w:t>
      </w:r>
    </w:p>
    <w:p w:rsidR="009C5B9F" w:rsidRPr="00B10D6B" w:rsidRDefault="007233B7" w:rsidP="009C5B9F">
      <w:pPr>
        <w:autoSpaceDE w:val="0"/>
        <w:spacing w:after="0" w:line="240" w:lineRule="auto"/>
        <w:rPr>
          <w:rFonts w:ascii="Times New Roman" w:hAnsi="Times New Roman" w:cs="Times New Roman"/>
          <w:sz w:val="18"/>
          <w:lang w:eastAsia="ar-SA"/>
        </w:rPr>
      </w:pPr>
      <w:r w:rsidRPr="00B10D6B">
        <w:rPr>
          <w:rFonts w:ascii="Times New Roman" w:hAnsi="Times New Roman" w:cs="Times New Roman"/>
          <w:sz w:val="18"/>
          <w:lang w:eastAsia="ar-SA"/>
        </w:rPr>
        <w:t xml:space="preserve">**Skreślić, gdy nie dotyczy </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Informacja dla Wykonawcy:</w:t>
      </w:r>
    </w:p>
    <w:p w:rsidR="00476163" w:rsidRPr="00AC08A6" w:rsidRDefault="00476163" w:rsidP="00AC08A6">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AC08A6">
        <w:rPr>
          <w:rFonts w:ascii="Times New Roman" w:hAnsi="Times New Roman" w:cs="Times New Roman"/>
          <w:b/>
          <w:i/>
          <w:iCs/>
          <w:color w:val="000000"/>
          <w:sz w:val="18"/>
          <w:szCs w:val="20"/>
          <w:lang w:eastAsia="pl-PL"/>
        </w:rPr>
        <w:t>Oświadczenie  musi być opatrzony przez osobę lub osoby uprawnione do reprezentowania firmy kwalifiko</w:t>
      </w:r>
      <w:r w:rsidR="00154142" w:rsidRPr="00AC08A6">
        <w:rPr>
          <w:rFonts w:ascii="Times New Roman" w:hAnsi="Times New Roman" w:cs="Times New Roman"/>
          <w:b/>
          <w:i/>
          <w:iCs/>
          <w:color w:val="000000"/>
          <w:sz w:val="18"/>
          <w:szCs w:val="20"/>
          <w:lang w:eastAsia="pl-PL"/>
        </w:rPr>
        <w:t>wanym podpisem elektronicznym</w:t>
      </w:r>
      <w:r w:rsidR="00AC08A6">
        <w:rPr>
          <w:rFonts w:ascii="Times New Roman" w:hAnsi="Times New Roman" w:cs="Times New Roman"/>
          <w:b/>
          <w:i/>
          <w:iCs/>
          <w:color w:val="000000"/>
          <w:sz w:val="18"/>
          <w:szCs w:val="20"/>
          <w:lang w:eastAsia="pl-PL"/>
        </w:rPr>
        <w:t xml:space="preserve">. </w:t>
      </w:r>
    </w:p>
    <w:p w:rsidR="00FE049B" w:rsidRDefault="00FE049B" w:rsidP="00154142">
      <w:pPr>
        <w:jc w:val="right"/>
        <w:rPr>
          <w:rFonts w:ascii="Times New Roman" w:hAnsi="Times New Roman" w:cs="Times New Roman"/>
          <w:b/>
          <w:iCs/>
          <w:color w:val="000000"/>
          <w:sz w:val="20"/>
          <w:szCs w:val="20"/>
          <w:lang w:eastAsia="pl-PL"/>
        </w:rPr>
      </w:pP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AE08E2">
        <w:rPr>
          <w:rFonts w:ascii="Times New Roman" w:hAnsi="Times New Roman" w:cs="Times New Roman"/>
          <w:b/>
          <w:iCs/>
          <w:color w:val="000000"/>
          <w:sz w:val="20"/>
          <w:szCs w:val="2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CE4E0B" w:rsidRDefault="00CE4E0B" w:rsidP="00787FF5">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52043A">
        <w:rPr>
          <w:rFonts w:ascii="Times New Roman" w:hAnsi="Times New Roman" w:cs="Times New Roman"/>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Dostawę</w:t>
      </w:r>
      <w:r w:rsidR="0052043A">
        <w:rPr>
          <w:rFonts w:ascii="Times New Roman" w:hAnsi="Times New Roman" w:cs="Times New Roman"/>
          <w:b/>
        </w:rPr>
        <w:t xml:space="preserve"> </w:t>
      </w:r>
      <w:r w:rsidRPr="002603B7">
        <w:rPr>
          <w:rFonts w:ascii="Times New Roman" w:hAnsi="Times New Roman"/>
          <w:b/>
        </w:rPr>
        <w:t>ultra</w:t>
      </w:r>
      <w:r w:rsidR="00E61C19">
        <w:rPr>
          <w:rFonts w:ascii="Times New Roman" w:hAnsi="Times New Roman"/>
          <w:b/>
        </w:rPr>
        <w:t>-</w:t>
      </w:r>
      <w:proofErr w:type="spellStart"/>
      <w:r w:rsidRPr="002603B7">
        <w:rPr>
          <w:rFonts w:ascii="Times New Roman" w:hAnsi="Times New Roman"/>
          <w:b/>
        </w:rPr>
        <w:t>niskotłowego</w:t>
      </w:r>
      <w:proofErr w:type="spellEnd"/>
      <w:r w:rsidRPr="002603B7">
        <w:rPr>
          <w:rFonts w:ascii="Times New Roman" w:hAnsi="Times New Roman"/>
          <w:b/>
        </w:rPr>
        <w:t xml:space="preserve"> licznika </w:t>
      </w:r>
      <w:proofErr w:type="spellStart"/>
      <w:r w:rsidRPr="002603B7">
        <w:rPr>
          <w:rFonts w:ascii="Times New Roman" w:hAnsi="Times New Roman"/>
          <w:b/>
        </w:rPr>
        <w:t>ciekłoscyntylacyj</w:t>
      </w:r>
      <w:r>
        <w:rPr>
          <w:rFonts w:ascii="Times New Roman" w:hAnsi="Times New Roman"/>
          <w:b/>
        </w:rPr>
        <w:t>nego</w:t>
      </w:r>
      <w:proofErr w:type="spellEnd"/>
      <w:r>
        <w:rPr>
          <w:rFonts w:ascii="Times New Roman" w:hAnsi="Times New Roman"/>
          <w:b/>
        </w:rPr>
        <w:t xml:space="preserve"> promieniowania beta, alfa </w:t>
      </w:r>
      <w:r w:rsidRPr="002603B7">
        <w:rPr>
          <w:rFonts w:ascii="Times New Roman" w:hAnsi="Times New Roman"/>
          <w:b/>
        </w:rPr>
        <w:t>i gamma z ukł</w:t>
      </w:r>
      <w:r>
        <w:rPr>
          <w:rFonts w:ascii="Times New Roman" w:hAnsi="Times New Roman"/>
          <w:b/>
        </w:rPr>
        <w:t xml:space="preserve">adem automatycznej kalibracji, </w:t>
      </w:r>
      <w:r w:rsidRPr="002603B7">
        <w:rPr>
          <w:rFonts w:ascii="Times New Roman" w:hAnsi="Times New Roman"/>
          <w:b/>
        </w:rPr>
        <w:t>zestawem nietłumionych standardów do kalibracji aparatu, dedykowanym oprogramowaniem oraz akcesoriami</w:t>
      </w:r>
      <w:r w:rsidRPr="00E77176">
        <w:rPr>
          <w:rFonts w:ascii="Times New Roman" w:hAnsi="Times New Roman" w:cs="Times New Roman"/>
          <w:b/>
        </w:rPr>
        <w:t>”</w:t>
      </w:r>
    </w:p>
    <w:p w:rsidR="00787FF5" w:rsidRDefault="00787FF5" w:rsidP="00787FF5">
      <w:pPr>
        <w:spacing w:after="0" w:line="240" w:lineRule="auto"/>
        <w:jc w:val="both"/>
        <w:rPr>
          <w:rFonts w:ascii="Times New Roman" w:hAnsi="Times New Roman" w:cs="Times New Roman"/>
          <w:b/>
        </w:rPr>
      </w:pPr>
    </w:p>
    <w:p w:rsidR="00CE4E0B" w:rsidRDefault="00CE4E0B" w:rsidP="00787FF5">
      <w:pPr>
        <w:spacing w:after="0" w:line="240" w:lineRule="auto"/>
        <w:rPr>
          <w:rFonts w:ascii="Times New Roman" w:hAnsi="Times New Roman" w:cs="Times New Roman"/>
        </w:rPr>
      </w:pP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 xml:space="preserve">iału w postępowaniu opisanych w Rozdziale VIII SWZ </w:t>
      </w:r>
    </w:p>
    <w:p w:rsidR="00787FF5" w:rsidRDefault="00787FF5" w:rsidP="00787FF5">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1949B1" w:rsidRDefault="001949B1" w:rsidP="00CE4E0B">
            <w:pPr>
              <w:rPr>
                <w:rFonts w:cs="Times New Roman"/>
                <w:b/>
                <w:szCs w:val="24"/>
              </w:rPr>
            </w:pPr>
          </w:p>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Pr="00DE72FD"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referencje bądź inne dokumenty,</w:t>
      </w:r>
    </w:p>
    <w:p w:rsidR="00483EB1" w:rsidRPr="00DE72FD" w:rsidRDefault="00483EB1" w:rsidP="00483EB1">
      <w:pPr>
        <w:spacing w:after="0" w:line="240" w:lineRule="auto"/>
        <w:rPr>
          <w:rFonts w:ascii="Times New Roman" w:hAnsi="Times New Roman" w:cs="Times New Roman"/>
          <w:b/>
        </w:rPr>
      </w:pPr>
      <w:r w:rsidRPr="00DE72FD">
        <w:rPr>
          <w:rFonts w:ascii="Times New Roman" w:hAnsi="Times New Roman" w:cs="Times New Roman"/>
          <w:b/>
        </w:rPr>
        <w:t>- oświadczenie Wykonawcy*</w:t>
      </w:r>
    </w:p>
    <w:p w:rsidR="00483EB1" w:rsidRPr="00483EB1" w:rsidRDefault="00483EB1" w:rsidP="00483EB1">
      <w:pPr>
        <w:spacing w:after="0" w:line="240" w:lineRule="auto"/>
        <w:jc w:val="both"/>
        <w:rPr>
          <w:rFonts w:ascii="Times New Roman" w:hAnsi="Times New Roman" w:cs="Times New Roman"/>
          <w:b/>
          <w:sz w:val="20"/>
          <w:szCs w:val="24"/>
        </w:rPr>
      </w:pPr>
      <w:r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C600FB" w:rsidRPr="008F3AE4" w:rsidRDefault="00C600FB" w:rsidP="008F3AE4">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Informacja dla Wykonawcy:</w:t>
      </w:r>
    </w:p>
    <w:p w:rsidR="00C600FB" w:rsidRPr="008F3AE4" w:rsidRDefault="00C600FB" w:rsidP="008F3AE4">
      <w:pPr>
        <w:spacing w:after="0" w:line="240" w:lineRule="auto"/>
        <w:jc w:val="both"/>
        <w:rPr>
          <w:rFonts w:ascii="Times New Roman" w:hAnsi="Times New Roman" w:cs="Times New Roman"/>
          <w:b/>
          <w:i/>
          <w:iCs/>
          <w:color w:val="000000"/>
          <w:sz w:val="18"/>
          <w:szCs w:val="20"/>
          <w:lang w:eastAsia="pl-PL"/>
        </w:rPr>
      </w:pPr>
      <w:r w:rsidRPr="008F3AE4">
        <w:rPr>
          <w:rFonts w:ascii="Times New Roman" w:hAnsi="Times New Roman" w:cs="Times New Roman"/>
          <w:b/>
          <w:i/>
          <w:iCs/>
          <w:color w:val="000000"/>
          <w:sz w:val="18"/>
          <w:szCs w:val="20"/>
          <w:lang w:eastAsia="pl-PL"/>
        </w:rPr>
        <w:t>Wykaz musi być opatrzony przez osobę lub osoby uprawnione do reprezentowania firmy kwalifiko</w:t>
      </w:r>
      <w:r w:rsidR="008F3AE4">
        <w:rPr>
          <w:rFonts w:ascii="Times New Roman" w:hAnsi="Times New Roman" w:cs="Times New Roman"/>
          <w:b/>
          <w:i/>
          <w:iCs/>
          <w:color w:val="000000"/>
          <w:sz w:val="18"/>
          <w:szCs w:val="20"/>
          <w:lang w:eastAsia="pl-PL"/>
        </w:rPr>
        <w:t xml:space="preserve">wanym podpisem elektronicznym. </w:t>
      </w:r>
    </w:p>
    <w:p w:rsidR="00A37C9A" w:rsidRPr="00DE58D9" w:rsidRDefault="00A37C9A" w:rsidP="003014FA">
      <w:pPr>
        <w:rPr>
          <w:rFonts w:ascii="Times New Roman" w:hAnsi="Times New Roman" w:cs="Times New Roman"/>
          <w:b/>
          <w:szCs w:val="24"/>
        </w:rPr>
      </w:pPr>
    </w:p>
    <w:p w:rsidR="009C5B9F" w:rsidRDefault="009C5B9F" w:rsidP="00AE08E2">
      <w:pPr>
        <w:jc w:val="right"/>
        <w:rPr>
          <w:rFonts w:ascii="Times New Roman" w:hAnsi="Times New Roman" w:cs="Times New Roman"/>
          <w:b/>
        </w:rPr>
      </w:pPr>
      <w:r w:rsidRPr="00A77144">
        <w:lastRenderedPageBreak/>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w:t>
      </w:r>
      <w:proofErr w:type="spellStart"/>
      <w:r w:rsidRPr="00A77144">
        <w:rPr>
          <w:rFonts w:ascii="Times New Roman" w:hAnsi="Times New Roman" w:cs="Times New Roman"/>
          <w:i/>
          <w:iCs/>
          <w:sz w:val="20"/>
          <w:szCs w:val="20"/>
        </w:rPr>
        <w:t>CEiDG</w:t>
      </w:r>
      <w:proofErr w:type="spellEnd"/>
      <w:r w:rsidRPr="00A77144">
        <w:rPr>
          <w:rFonts w:ascii="Times New Roman" w:hAnsi="Times New Roman" w:cs="Times New Roman"/>
          <w:i/>
          <w:iCs/>
          <w:sz w:val="20"/>
          <w:szCs w:val="20"/>
        </w:rPr>
        <w:t>)</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83AFA">
        <w:rPr>
          <w:rFonts w:ascii="Times New Roman" w:hAnsi="Times New Roman" w:cs="Times New Roman"/>
          <w:b/>
          <w:bCs/>
          <w:u w:val="single"/>
          <w:lang w:eastAsia="ar-SA"/>
        </w:rPr>
        <w:t>ym mowa w art. 125 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AE08E2" w:rsidRPr="00787FF5" w:rsidRDefault="00AE08E2" w:rsidP="00AE08E2">
      <w:pPr>
        <w:spacing w:after="0" w:line="240" w:lineRule="auto"/>
        <w:jc w:val="both"/>
        <w:rPr>
          <w:rFonts w:ascii="Times New Roman" w:hAnsi="Times New Roman" w:cs="Times New Roman"/>
          <w:b/>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Pr="00787FF5">
        <w:rPr>
          <w:rFonts w:ascii="Times New Roman" w:hAnsi="Times New Roman" w:cs="Times New Roman"/>
          <w:b/>
        </w:rPr>
        <w:t xml:space="preserve">Dostawę </w:t>
      </w:r>
      <w:r w:rsidR="00752D2F">
        <w:rPr>
          <w:rFonts w:ascii="Times New Roman" w:hAnsi="Times New Roman" w:cs="Times New Roman"/>
          <w:b/>
        </w:rPr>
        <w:br/>
        <w:t>ultra</w:t>
      </w:r>
      <w:r w:rsidR="002C0AE7">
        <w:rPr>
          <w:rFonts w:ascii="Times New Roman" w:hAnsi="Times New Roman" w:cs="Times New Roman"/>
          <w:b/>
        </w:rPr>
        <w:t>-</w:t>
      </w:r>
      <w:proofErr w:type="spellStart"/>
      <w:r w:rsidRPr="00787FF5">
        <w:rPr>
          <w:rFonts w:ascii="Times New Roman" w:hAnsi="Times New Roman" w:cs="Times New Roman"/>
          <w:b/>
        </w:rPr>
        <w:t>niskotłowego</w:t>
      </w:r>
      <w:proofErr w:type="spellEnd"/>
      <w:r w:rsidRPr="00787FF5">
        <w:rPr>
          <w:rFonts w:ascii="Times New Roman" w:hAnsi="Times New Roman" w:cs="Times New Roman"/>
          <w:b/>
        </w:rPr>
        <w:t xml:space="preserve"> licznika </w:t>
      </w:r>
      <w:proofErr w:type="spellStart"/>
      <w:r w:rsidRPr="00787FF5">
        <w:rPr>
          <w:rFonts w:ascii="Times New Roman" w:hAnsi="Times New Roman" w:cs="Times New Roman"/>
          <w:b/>
        </w:rPr>
        <w:t>ciekłoscyntylacyjnego</w:t>
      </w:r>
      <w:proofErr w:type="spellEnd"/>
      <w:r w:rsidRPr="00787FF5">
        <w:rPr>
          <w:rFonts w:ascii="Times New Roman" w:hAnsi="Times New Roman" w:cs="Times New Roman"/>
          <w:b/>
        </w:rPr>
        <w:t xml:space="preserve"> promieniowania beta, alfa i gamma z układem automatycznej kalibracji, zestawem nietłumionych standardów do kalibracji aparatu, dedykowanym oprogramowaniem oraz akcesoriami”</w:t>
      </w:r>
    </w:p>
    <w:p w:rsidR="00AE08E2" w:rsidRPr="00787FF5" w:rsidRDefault="00AE08E2" w:rsidP="00AE08E2">
      <w:pPr>
        <w:pStyle w:val="Tekstpodstawowy"/>
        <w:tabs>
          <w:tab w:val="left" w:pos="2186"/>
        </w:tabs>
        <w:jc w:val="both"/>
        <w:rPr>
          <w:sz w:val="22"/>
        </w:rPr>
      </w:pPr>
    </w:p>
    <w:p w:rsidR="00787FF5" w:rsidRDefault="00787FF5" w:rsidP="00787FF5">
      <w:pPr>
        <w:spacing w:after="0"/>
        <w:rPr>
          <w:rStyle w:val="CharStyle8"/>
          <w:rFonts w:ascii="Times New Roman" w:hAnsi="Times New Roman"/>
          <w:color w:val="000000"/>
          <w:sz w:val="24"/>
          <w:szCs w:val="24"/>
        </w:rPr>
      </w:pPr>
      <w:r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Pr>
          <w:rFonts w:ascii="Times New Roman" w:hAnsi="Times New Roman" w:cs="Times New Roman"/>
        </w:rPr>
        <w:t>.</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proofErr w:type="spellStart"/>
      <w:r>
        <w:rPr>
          <w:rFonts w:ascii="Times New Roman" w:hAnsi="Times New Roman" w:cs="Times New Roman"/>
        </w:rPr>
        <w:t>p.z.p</w:t>
      </w:r>
      <w:proofErr w:type="spellEnd"/>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787FF5" w:rsidRPr="00E827CC" w:rsidRDefault="00787FF5" w:rsidP="00787FF5">
      <w:pPr>
        <w:spacing w:after="0" w:line="240" w:lineRule="auto"/>
        <w:jc w:val="both"/>
        <w:rPr>
          <w:rFonts w:ascii="Times New Roman" w:hAnsi="Times New Roman" w:cs="Times New Roman"/>
          <w:sz w:val="20"/>
        </w:rPr>
      </w:pPr>
    </w:p>
    <w:p w:rsidR="00787FF5" w:rsidRDefault="00787FF5"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Pr="00E827CC" w:rsidRDefault="00E827CC" w:rsidP="00E827CC">
      <w:pPr>
        <w:spacing w:after="0" w:line="240" w:lineRule="auto"/>
        <w:ind w:firstLine="708"/>
        <w:jc w:val="both"/>
        <w:rPr>
          <w:rFonts w:ascii="Times New Roman" w:hAnsi="Times New Roman" w:cs="Times New Roman"/>
          <w:sz w:val="20"/>
        </w:rPr>
      </w:pPr>
    </w:p>
    <w:p w:rsidR="00787FF5" w:rsidRPr="00A37C9A" w:rsidRDefault="00787FF5" w:rsidP="00CE4588">
      <w:pPr>
        <w:autoSpaceDE w:val="0"/>
        <w:autoSpaceDN w:val="0"/>
        <w:adjustRightInd w:val="0"/>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Informacja dla Wykonawcy:</w:t>
      </w:r>
    </w:p>
    <w:p w:rsidR="008E3B4C" w:rsidRPr="00512DAC" w:rsidRDefault="00787FF5" w:rsidP="00512DAC">
      <w:pPr>
        <w:spacing w:after="0"/>
        <w:jc w:val="both"/>
        <w:rPr>
          <w:rFonts w:ascii="Times New Roman" w:hAnsi="Times New Roman" w:cs="Times New Roman"/>
          <w:b/>
          <w:i/>
          <w:iCs/>
          <w:color w:val="000000"/>
          <w:sz w:val="18"/>
          <w:szCs w:val="20"/>
          <w:lang w:eastAsia="pl-PL"/>
        </w:rPr>
      </w:pPr>
      <w:r w:rsidRPr="00A37C9A">
        <w:rPr>
          <w:rFonts w:ascii="Times New Roman" w:hAnsi="Times New Roman" w:cs="Times New Roman"/>
          <w:b/>
          <w:i/>
          <w:iCs/>
          <w:color w:val="000000"/>
          <w:sz w:val="18"/>
          <w:szCs w:val="20"/>
          <w:lang w:eastAsia="pl-PL"/>
        </w:rPr>
        <w:t>Oświadczenie  musi być opatrzony przez osobę lub osoby uprawnione do reprezentowania firmy kwalifiko</w:t>
      </w:r>
      <w:r w:rsidR="00285535" w:rsidRPr="00A37C9A">
        <w:rPr>
          <w:rFonts w:ascii="Times New Roman" w:hAnsi="Times New Roman" w:cs="Times New Roman"/>
          <w:b/>
          <w:i/>
          <w:iCs/>
          <w:color w:val="000000"/>
          <w:sz w:val="18"/>
          <w:szCs w:val="20"/>
          <w:lang w:eastAsia="pl-PL"/>
        </w:rPr>
        <w:t>wanym podpisem elektronicznym</w:t>
      </w:r>
      <w:r w:rsidR="00B12C55" w:rsidRPr="00A37C9A">
        <w:rPr>
          <w:rFonts w:ascii="Times New Roman" w:hAnsi="Times New Roman" w:cs="Times New Roman"/>
          <w:b/>
          <w:i/>
          <w:iCs/>
          <w:color w:val="000000"/>
          <w:sz w:val="18"/>
          <w:szCs w:val="20"/>
          <w:lang w:eastAsia="pl-PL"/>
        </w:rPr>
        <w:t xml:space="preserve">. </w:t>
      </w:r>
    </w:p>
    <w:p w:rsidR="00AE08E2" w:rsidRPr="00AE08E2" w:rsidRDefault="00AE08E2" w:rsidP="00512DAC">
      <w:pPr>
        <w:rPr>
          <w:rFonts w:ascii="Times New Roman" w:hAnsi="Times New Roman" w:cs="Times New Roman"/>
          <w:i/>
          <w:iCs/>
          <w:sz w:val="18"/>
        </w:rPr>
      </w:pPr>
    </w:p>
    <w:p w:rsidR="009C5B9F" w:rsidRPr="00A77144" w:rsidRDefault="009C5B9F" w:rsidP="001F12EB">
      <w:pPr>
        <w:spacing w:after="0" w:line="240" w:lineRule="auto"/>
        <w:ind w:right="5953"/>
        <w:jc w:val="both"/>
        <w:rPr>
          <w:rFonts w:ascii="Times New Roman" w:hAnsi="Times New Roman" w:cs="Times New Roman"/>
          <w:i/>
          <w:iCs/>
          <w:sz w:val="20"/>
          <w:szCs w:val="20"/>
        </w:rPr>
      </w:pPr>
    </w:p>
    <w:p w:rsidR="00DA0035" w:rsidRPr="002D792C" w:rsidRDefault="00DA0035" w:rsidP="00DA0035">
      <w:pPr>
        <w:spacing w:after="0" w:line="240" w:lineRule="auto"/>
        <w:rPr>
          <w:rFonts w:ascii="Times New Roman" w:hAnsi="Times New Roman" w:cs="Times New Roman"/>
          <w:b/>
          <w:bCs/>
        </w:rPr>
      </w:pPr>
    </w:p>
    <w:sectPr w:rsidR="00DA0035" w:rsidRPr="002D792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7BA" w:rsidRDefault="00AF67BA">
      <w:pPr>
        <w:spacing w:after="0" w:line="240" w:lineRule="auto"/>
      </w:pPr>
      <w:r>
        <w:separator/>
      </w:r>
    </w:p>
  </w:endnote>
  <w:endnote w:type="continuationSeparator" w:id="0">
    <w:p w:rsidR="00AF67BA" w:rsidRDefault="00AF6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147" w:rsidRPr="00137CB0" w:rsidRDefault="00346147" w:rsidP="00137CB0">
    <w:pPr>
      <w:pStyle w:val="Stopka"/>
      <w:jc w:val="right"/>
      <w:rPr>
        <w:sz w:val="18"/>
      </w:rPr>
    </w:pPr>
    <w:r>
      <w:rPr>
        <w:noProof/>
      </w:rPr>
      <w:drawing>
        <wp:inline distT="0" distB="0" distL="0" distR="0" wp14:anchorId="272825E4" wp14:editId="4A42622F">
          <wp:extent cx="5684520"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r w:rsidRPr="00E56A40">
      <w:rPr>
        <w:sz w:val="18"/>
      </w:rPr>
      <w:fldChar w:fldCharType="begin"/>
    </w:r>
    <w:r w:rsidRPr="00E56A40">
      <w:rPr>
        <w:sz w:val="18"/>
      </w:rPr>
      <w:instrText>PAGE   \* MERGEFORMAT</w:instrText>
    </w:r>
    <w:r w:rsidRPr="00E56A40">
      <w:rPr>
        <w:sz w:val="18"/>
      </w:rPr>
      <w:fldChar w:fldCharType="separate"/>
    </w:r>
    <w:r w:rsidR="00095A99">
      <w:rPr>
        <w:noProof/>
        <w:sz w:val="18"/>
      </w:rPr>
      <w:t>23</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7BA" w:rsidRDefault="00AF67BA">
      <w:pPr>
        <w:spacing w:after="0" w:line="240" w:lineRule="auto"/>
      </w:pPr>
      <w:r>
        <w:separator/>
      </w:r>
    </w:p>
  </w:footnote>
  <w:footnote w:type="continuationSeparator" w:id="0">
    <w:p w:rsidR="00AF67BA" w:rsidRDefault="00AF67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147" w:rsidRPr="00E3708F" w:rsidRDefault="00346147"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346147" w:rsidRPr="00E3708F" w:rsidRDefault="00346147"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5512/SK/21/BCR</w:t>
    </w:r>
  </w:p>
  <w:p w:rsidR="00346147" w:rsidRPr="00E40699" w:rsidRDefault="0034614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3">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29">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0">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1">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3">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0"/>
  </w:num>
  <w:num w:numId="2">
    <w:abstractNumId w:val="39"/>
  </w:num>
  <w:num w:numId="3">
    <w:abstractNumId w:val="27"/>
  </w:num>
  <w:num w:numId="4">
    <w:abstractNumId w:val="24"/>
  </w:num>
  <w:num w:numId="5">
    <w:abstractNumId w:val="20"/>
  </w:num>
  <w:num w:numId="6">
    <w:abstractNumId w:val="36"/>
  </w:num>
  <w:num w:numId="7">
    <w:abstractNumId w:val="18"/>
  </w:num>
  <w:num w:numId="8">
    <w:abstractNumId w:val="33"/>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8"/>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7"/>
  </w:num>
  <w:num w:numId="24">
    <w:abstractNumId w:val="25"/>
  </w:num>
  <w:num w:numId="25">
    <w:abstractNumId w:val="13"/>
  </w:num>
  <w:num w:numId="26">
    <w:abstractNumId w:val="14"/>
  </w:num>
  <w:num w:numId="27">
    <w:abstractNumId w:val="26"/>
  </w:num>
  <w:num w:numId="28">
    <w:abstractNumId w:val="23"/>
  </w:num>
  <w:num w:numId="29">
    <w:abstractNumId w:val="32"/>
  </w:num>
  <w:num w:numId="30">
    <w:abstractNumId w:val="31"/>
  </w:num>
  <w:num w:numId="31">
    <w:abstractNumId w:val="29"/>
  </w:num>
  <w:num w:numId="32">
    <w:abstractNumId w:val="22"/>
  </w:num>
  <w:num w:numId="33">
    <w:abstractNumId w:val="28"/>
  </w:num>
  <w:num w:numId="34">
    <w:abstractNumId w:val="0"/>
    <w:lvlOverride w:ilvl="0">
      <w:startOverride w:val="1"/>
    </w:lvlOverride>
  </w:num>
  <w:num w:numId="35">
    <w:abstractNumId w:val="21"/>
  </w:num>
  <w:num w:numId="36">
    <w:abstractNumId w:val="19"/>
  </w:num>
  <w:num w:numId="37">
    <w:abstractNumId w:val="30"/>
  </w:num>
  <w:num w:numId="38">
    <w:abstractNumId w:val="34"/>
  </w:num>
  <w:num w:numId="39">
    <w:abstractNumId w:val="15"/>
  </w:num>
  <w:num w:numId="40">
    <w:abstractNumId w:val="16"/>
  </w:num>
  <w:num w:numId="41">
    <w:abstractNumId w:val="3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3CBA"/>
    <w:rsid w:val="00064F4C"/>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5A99"/>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3EEC"/>
    <w:rsid w:val="000B4B36"/>
    <w:rsid w:val="000B5498"/>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F8C"/>
    <w:rsid w:val="000C7C5D"/>
    <w:rsid w:val="000C7C8A"/>
    <w:rsid w:val="000D0B91"/>
    <w:rsid w:val="000D0D26"/>
    <w:rsid w:val="000D244D"/>
    <w:rsid w:val="000D2E20"/>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5A02"/>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212"/>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531"/>
    <w:rsid w:val="00131FE8"/>
    <w:rsid w:val="001330E9"/>
    <w:rsid w:val="00133C93"/>
    <w:rsid w:val="001347C1"/>
    <w:rsid w:val="00134AEB"/>
    <w:rsid w:val="0013526F"/>
    <w:rsid w:val="00136843"/>
    <w:rsid w:val="00136C45"/>
    <w:rsid w:val="00136D79"/>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CBF"/>
    <w:rsid w:val="001D6E25"/>
    <w:rsid w:val="001D71B1"/>
    <w:rsid w:val="001D7329"/>
    <w:rsid w:val="001D7AE2"/>
    <w:rsid w:val="001D7E71"/>
    <w:rsid w:val="001E00BF"/>
    <w:rsid w:val="001E0686"/>
    <w:rsid w:val="001E06D8"/>
    <w:rsid w:val="001E08D8"/>
    <w:rsid w:val="001E16A0"/>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7D3"/>
    <w:rsid w:val="00262FFB"/>
    <w:rsid w:val="002637C6"/>
    <w:rsid w:val="00263D6C"/>
    <w:rsid w:val="0026427D"/>
    <w:rsid w:val="00265294"/>
    <w:rsid w:val="002652E8"/>
    <w:rsid w:val="0026536D"/>
    <w:rsid w:val="00265DCF"/>
    <w:rsid w:val="00266154"/>
    <w:rsid w:val="0026615A"/>
    <w:rsid w:val="002664EA"/>
    <w:rsid w:val="002666B0"/>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7E5"/>
    <w:rsid w:val="00283A97"/>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D85"/>
    <w:rsid w:val="00293D2A"/>
    <w:rsid w:val="00293DC5"/>
    <w:rsid w:val="00295171"/>
    <w:rsid w:val="002957D0"/>
    <w:rsid w:val="0029580B"/>
    <w:rsid w:val="002965E9"/>
    <w:rsid w:val="00296672"/>
    <w:rsid w:val="00296962"/>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0AE7"/>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4D39"/>
    <w:rsid w:val="002F5A2B"/>
    <w:rsid w:val="002F5A53"/>
    <w:rsid w:val="002F5D2C"/>
    <w:rsid w:val="002F6282"/>
    <w:rsid w:val="002F6ADA"/>
    <w:rsid w:val="002F732D"/>
    <w:rsid w:val="002F7B3F"/>
    <w:rsid w:val="003005B0"/>
    <w:rsid w:val="00300631"/>
    <w:rsid w:val="003014CE"/>
    <w:rsid w:val="003014D9"/>
    <w:rsid w:val="003014FA"/>
    <w:rsid w:val="0030157A"/>
    <w:rsid w:val="00301B91"/>
    <w:rsid w:val="003025A3"/>
    <w:rsid w:val="00304247"/>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2DEB"/>
    <w:rsid w:val="00322E2E"/>
    <w:rsid w:val="00322E38"/>
    <w:rsid w:val="00322ED2"/>
    <w:rsid w:val="00323646"/>
    <w:rsid w:val="00323657"/>
    <w:rsid w:val="00324146"/>
    <w:rsid w:val="00324428"/>
    <w:rsid w:val="00325AE0"/>
    <w:rsid w:val="00327411"/>
    <w:rsid w:val="00327BDF"/>
    <w:rsid w:val="00327CBB"/>
    <w:rsid w:val="0033113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DFA"/>
    <w:rsid w:val="00360421"/>
    <w:rsid w:val="003608B5"/>
    <w:rsid w:val="00361059"/>
    <w:rsid w:val="003611E9"/>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4E4D"/>
    <w:rsid w:val="00386511"/>
    <w:rsid w:val="003867D9"/>
    <w:rsid w:val="00386A1B"/>
    <w:rsid w:val="00390344"/>
    <w:rsid w:val="00391217"/>
    <w:rsid w:val="00391275"/>
    <w:rsid w:val="00391543"/>
    <w:rsid w:val="00392FCA"/>
    <w:rsid w:val="00393396"/>
    <w:rsid w:val="003933F4"/>
    <w:rsid w:val="003938D9"/>
    <w:rsid w:val="00394968"/>
    <w:rsid w:val="00395241"/>
    <w:rsid w:val="0039612C"/>
    <w:rsid w:val="0039642A"/>
    <w:rsid w:val="00397294"/>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5D92"/>
    <w:rsid w:val="003A666B"/>
    <w:rsid w:val="003A7C9A"/>
    <w:rsid w:val="003A7F8E"/>
    <w:rsid w:val="003B02A2"/>
    <w:rsid w:val="003B0F7A"/>
    <w:rsid w:val="003B10AC"/>
    <w:rsid w:val="003B10E1"/>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16BD"/>
    <w:rsid w:val="003C25E4"/>
    <w:rsid w:val="003C2EBE"/>
    <w:rsid w:val="003C3977"/>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0E9"/>
    <w:rsid w:val="003E246E"/>
    <w:rsid w:val="003E297D"/>
    <w:rsid w:val="003E2E05"/>
    <w:rsid w:val="003E33DF"/>
    <w:rsid w:val="003E39C1"/>
    <w:rsid w:val="003E419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36DA"/>
    <w:rsid w:val="0041415C"/>
    <w:rsid w:val="004153C1"/>
    <w:rsid w:val="00415468"/>
    <w:rsid w:val="00415667"/>
    <w:rsid w:val="00415EC1"/>
    <w:rsid w:val="00416389"/>
    <w:rsid w:val="004163AC"/>
    <w:rsid w:val="00416600"/>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3EF"/>
    <w:rsid w:val="004A16C5"/>
    <w:rsid w:val="004A283E"/>
    <w:rsid w:val="004A2F3A"/>
    <w:rsid w:val="004A3B4C"/>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BF2"/>
    <w:rsid w:val="004C4C10"/>
    <w:rsid w:val="004C4FF4"/>
    <w:rsid w:val="004C5D0B"/>
    <w:rsid w:val="004C6798"/>
    <w:rsid w:val="004C67C5"/>
    <w:rsid w:val="004C6F04"/>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26C5"/>
    <w:rsid w:val="004F3EAE"/>
    <w:rsid w:val="004F41A0"/>
    <w:rsid w:val="004F433E"/>
    <w:rsid w:val="004F454A"/>
    <w:rsid w:val="004F45AB"/>
    <w:rsid w:val="004F498E"/>
    <w:rsid w:val="004F52EB"/>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D34"/>
    <w:rsid w:val="00516F16"/>
    <w:rsid w:val="005203F9"/>
    <w:rsid w:val="0052043A"/>
    <w:rsid w:val="00520515"/>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34D6"/>
    <w:rsid w:val="0053385F"/>
    <w:rsid w:val="0053411A"/>
    <w:rsid w:val="005345D4"/>
    <w:rsid w:val="005354B3"/>
    <w:rsid w:val="0053558C"/>
    <w:rsid w:val="00535890"/>
    <w:rsid w:val="00535A10"/>
    <w:rsid w:val="0053608E"/>
    <w:rsid w:val="00536272"/>
    <w:rsid w:val="00536D5E"/>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ED3"/>
    <w:rsid w:val="00544444"/>
    <w:rsid w:val="00545737"/>
    <w:rsid w:val="005458F1"/>
    <w:rsid w:val="005459FD"/>
    <w:rsid w:val="00545EFC"/>
    <w:rsid w:val="0054607E"/>
    <w:rsid w:val="00546E38"/>
    <w:rsid w:val="00546FAB"/>
    <w:rsid w:val="00547409"/>
    <w:rsid w:val="005505AF"/>
    <w:rsid w:val="0055077B"/>
    <w:rsid w:val="00550F50"/>
    <w:rsid w:val="00551A1D"/>
    <w:rsid w:val="00551FA3"/>
    <w:rsid w:val="00552D8C"/>
    <w:rsid w:val="00552E07"/>
    <w:rsid w:val="0055319E"/>
    <w:rsid w:val="00553B7A"/>
    <w:rsid w:val="00553C13"/>
    <w:rsid w:val="00554C77"/>
    <w:rsid w:val="00554F1F"/>
    <w:rsid w:val="00555A5D"/>
    <w:rsid w:val="0055663E"/>
    <w:rsid w:val="005572DA"/>
    <w:rsid w:val="005573AD"/>
    <w:rsid w:val="00557901"/>
    <w:rsid w:val="00560368"/>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E96"/>
    <w:rsid w:val="005B4602"/>
    <w:rsid w:val="005B4EF4"/>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97"/>
    <w:rsid w:val="005F40E2"/>
    <w:rsid w:val="005F4869"/>
    <w:rsid w:val="005F58F0"/>
    <w:rsid w:val="005F597A"/>
    <w:rsid w:val="005F5F4D"/>
    <w:rsid w:val="005F5FF3"/>
    <w:rsid w:val="005F61E3"/>
    <w:rsid w:val="005F6685"/>
    <w:rsid w:val="005F734A"/>
    <w:rsid w:val="005F7AEB"/>
    <w:rsid w:val="00600004"/>
    <w:rsid w:val="00600264"/>
    <w:rsid w:val="00600529"/>
    <w:rsid w:val="00600CD4"/>
    <w:rsid w:val="00601728"/>
    <w:rsid w:val="00601927"/>
    <w:rsid w:val="00601A3A"/>
    <w:rsid w:val="00602020"/>
    <w:rsid w:val="0060296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FF6"/>
    <w:rsid w:val="00643226"/>
    <w:rsid w:val="0064386E"/>
    <w:rsid w:val="00643B0A"/>
    <w:rsid w:val="00643D13"/>
    <w:rsid w:val="006442A4"/>
    <w:rsid w:val="00644697"/>
    <w:rsid w:val="00644C40"/>
    <w:rsid w:val="00645C1B"/>
    <w:rsid w:val="00645C37"/>
    <w:rsid w:val="00646865"/>
    <w:rsid w:val="00646B0E"/>
    <w:rsid w:val="00646B67"/>
    <w:rsid w:val="00647688"/>
    <w:rsid w:val="00647BFC"/>
    <w:rsid w:val="006503B8"/>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2503"/>
    <w:rsid w:val="006626B2"/>
    <w:rsid w:val="0066350A"/>
    <w:rsid w:val="00664564"/>
    <w:rsid w:val="0066537A"/>
    <w:rsid w:val="00666271"/>
    <w:rsid w:val="00666AEA"/>
    <w:rsid w:val="00666C6C"/>
    <w:rsid w:val="006670CB"/>
    <w:rsid w:val="00667410"/>
    <w:rsid w:val="00667ACE"/>
    <w:rsid w:val="0067016C"/>
    <w:rsid w:val="006701BB"/>
    <w:rsid w:val="00670235"/>
    <w:rsid w:val="0067189C"/>
    <w:rsid w:val="006718DC"/>
    <w:rsid w:val="00671E02"/>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23D"/>
    <w:rsid w:val="006A73DF"/>
    <w:rsid w:val="006B0C4F"/>
    <w:rsid w:val="006B0F55"/>
    <w:rsid w:val="006B190B"/>
    <w:rsid w:val="006B1CDE"/>
    <w:rsid w:val="006B233F"/>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5F31"/>
    <w:rsid w:val="006E6190"/>
    <w:rsid w:val="006E6617"/>
    <w:rsid w:val="006E6E38"/>
    <w:rsid w:val="006E71BC"/>
    <w:rsid w:val="006E728F"/>
    <w:rsid w:val="006E7850"/>
    <w:rsid w:val="006E78BE"/>
    <w:rsid w:val="006E7D35"/>
    <w:rsid w:val="006F06EC"/>
    <w:rsid w:val="006F0EEB"/>
    <w:rsid w:val="006F0FDE"/>
    <w:rsid w:val="006F11D1"/>
    <w:rsid w:val="006F157C"/>
    <w:rsid w:val="006F18F3"/>
    <w:rsid w:val="006F23F7"/>
    <w:rsid w:val="006F2A51"/>
    <w:rsid w:val="006F2CAE"/>
    <w:rsid w:val="006F3085"/>
    <w:rsid w:val="006F4407"/>
    <w:rsid w:val="006F461E"/>
    <w:rsid w:val="006F4EEA"/>
    <w:rsid w:val="006F5072"/>
    <w:rsid w:val="006F50AC"/>
    <w:rsid w:val="006F5ACD"/>
    <w:rsid w:val="006F5D17"/>
    <w:rsid w:val="006F6FFB"/>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9C6"/>
    <w:rsid w:val="00745BFA"/>
    <w:rsid w:val="0074701D"/>
    <w:rsid w:val="00750A13"/>
    <w:rsid w:val="0075159F"/>
    <w:rsid w:val="00751926"/>
    <w:rsid w:val="00751D74"/>
    <w:rsid w:val="00751E2C"/>
    <w:rsid w:val="00751F52"/>
    <w:rsid w:val="0075297B"/>
    <w:rsid w:val="00752B08"/>
    <w:rsid w:val="00752D2F"/>
    <w:rsid w:val="00753320"/>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D9B"/>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C0125"/>
    <w:rsid w:val="007C06E2"/>
    <w:rsid w:val="007C076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0A22"/>
    <w:rsid w:val="007D1216"/>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2DC"/>
    <w:rsid w:val="007F30C3"/>
    <w:rsid w:val="007F384C"/>
    <w:rsid w:val="007F40D2"/>
    <w:rsid w:val="007F5439"/>
    <w:rsid w:val="007F591F"/>
    <w:rsid w:val="007F5FC1"/>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30287"/>
    <w:rsid w:val="00830571"/>
    <w:rsid w:val="00830BCB"/>
    <w:rsid w:val="00830F18"/>
    <w:rsid w:val="00831587"/>
    <w:rsid w:val="008325E0"/>
    <w:rsid w:val="00832749"/>
    <w:rsid w:val="00832F95"/>
    <w:rsid w:val="0083366B"/>
    <w:rsid w:val="00833DF6"/>
    <w:rsid w:val="00833EAC"/>
    <w:rsid w:val="008343A7"/>
    <w:rsid w:val="0083464A"/>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A56"/>
    <w:rsid w:val="008800ED"/>
    <w:rsid w:val="00880292"/>
    <w:rsid w:val="008806F8"/>
    <w:rsid w:val="00881357"/>
    <w:rsid w:val="008813B7"/>
    <w:rsid w:val="00881F33"/>
    <w:rsid w:val="00882295"/>
    <w:rsid w:val="00882535"/>
    <w:rsid w:val="00882809"/>
    <w:rsid w:val="00882C6E"/>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E69"/>
    <w:rsid w:val="008A4535"/>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78"/>
    <w:rsid w:val="008D3BD9"/>
    <w:rsid w:val="008D4681"/>
    <w:rsid w:val="008D47A7"/>
    <w:rsid w:val="008D495D"/>
    <w:rsid w:val="008D4F0C"/>
    <w:rsid w:val="008D543A"/>
    <w:rsid w:val="008D627D"/>
    <w:rsid w:val="008D661F"/>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A6A"/>
    <w:rsid w:val="009531A1"/>
    <w:rsid w:val="0095370A"/>
    <w:rsid w:val="009537D8"/>
    <w:rsid w:val="00956336"/>
    <w:rsid w:val="00956A60"/>
    <w:rsid w:val="00956ADD"/>
    <w:rsid w:val="00956CA1"/>
    <w:rsid w:val="00957909"/>
    <w:rsid w:val="00960431"/>
    <w:rsid w:val="00960704"/>
    <w:rsid w:val="00960A1E"/>
    <w:rsid w:val="00960F3D"/>
    <w:rsid w:val="00961438"/>
    <w:rsid w:val="00961512"/>
    <w:rsid w:val="009616BF"/>
    <w:rsid w:val="00961D64"/>
    <w:rsid w:val="0096269D"/>
    <w:rsid w:val="00962F9A"/>
    <w:rsid w:val="00963FA4"/>
    <w:rsid w:val="00964787"/>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2FB5"/>
    <w:rsid w:val="00A0325B"/>
    <w:rsid w:val="00A0356C"/>
    <w:rsid w:val="00A03855"/>
    <w:rsid w:val="00A04040"/>
    <w:rsid w:val="00A043B1"/>
    <w:rsid w:val="00A04D90"/>
    <w:rsid w:val="00A04ED7"/>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0D82"/>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46B"/>
    <w:rsid w:val="00A34F1B"/>
    <w:rsid w:val="00A36E4A"/>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D92"/>
    <w:rsid w:val="00A519AD"/>
    <w:rsid w:val="00A526C0"/>
    <w:rsid w:val="00A526E0"/>
    <w:rsid w:val="00A52A3C"/>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42EB"/>
    <w:rsid w:val="00A746E6"/>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C4E"/>
    <w:rsid w:val="00A82227"/>
    <w:rsid w:val="00A823C2"/>
    <w:rsid w:val="00A825C7"/>
    <w:rsid w:val="00A832DA"/>
    <w:rsid w:val="00A83494"/>
    <w:rsid w:val="00A837A6"/>
    <w:rsid w:val="00A8395E"/>
    <w:rsid w:val="00A83A6E"/>
    <w:rsid w:val="00A83E99"/>
    <w:rsid w:val="00A842A8"/>
    <w:rsid w:val="00A842E4"/>
    <w:rsid w:val="00A84416"/>
    <w:rsid w:val="00A8453E"/>
    <w:rsid w:val="00A849CF"/>
    <w:rsid w:val="00A8546B"/>
    <w:rsid w:val="00A856E9"/>
    <w:rsid w:val="00A85AD8"/>
    <w:rsid w:val="00A86075"/>
    <w:rsid w:val="00A865B2"/>
    <w:rsid w:val="00A87074"/>
    <w:rsid w:val="00A87E8F"/>
    <w:rsid w:val="00A90469"/>
    <w:rsid w:val="00A909D9"/>
    <w:rsid w:val="00A90F37"/>
    <w:rsid w:val="00A910FF"/>
    <w:rsid w:val="00A913EE"/>
    <w:rsid w:val="00A92912"/>
    <w:rsid w:val="00A92EDF"/>
    <w:rsid w:val="00A93464"/>
    <w:rsid w:val="00A93E11"/>
    <w:rsid w:val="00A94144"/>
    <w:rsid w:val="00A954C7"/>
    <w:rsid w:val="00A9646C"/>
    <w:rsid w:val="00A96DF4"/>
    <w:rsid w:val="00A96F74"/>
    <w:rsid w:val="00A97892"/>
    <w:rsid w:val="00A97D25"/>
    <w:rsid w:val="00AA1D21"/>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D44"/>
    <w:rsid w:val="00AD2F22"/>
    <w:rsid w:val="00AD366F"/>
    <w:rsid w:val="00AD463B"/>
    <w:rsid w:val="00AD471A"/>
    <w:rsid w:val="00AD5D81"/>
    <w:rsid w:val="00AD60BE"/>
    <w:rsid w:val="00AD6168"/>
    <w:rsid w:val="00AD6A4D"/>
    <w:rsid w:val="00AD6D76"/>
    <w:rsid w:val="00AD6FAF"/>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668E"/>
    <w:rsid w:val="00AF67BA"/>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58AD"/>
    <w:rsid w:val="00B0711F"/>
    <w:rsid w:val="00B07145"/>
    <w:rsid w:val="00B075B9"/>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8EF"/>
    <w:rsid w:val="00B6592B"/>
    <w:rsid w:val="00B66594"/>
    <w:rsid w:val="00B6682A"/>
    <w:rsid w:val="00B66E11"/>
    <w:rsid w:val="00B66FC9"/>
    <w:rsid w:val="00B677BB"/>
    <w:rsid w:val="00B6791D"/>
    <w:rsid w:val="00B6793C"/>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71"/>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917E3"/>
    <w:rsid w:val="00B91B75"/>
    <w:rsid w:val="00B91C41"/>
    <w:rsid w:val="00B91C43"/>
    <w:rsid w:val="00B91D27"/>
    <w:rsid w:val="00B91D78"/>
    <w:rsid w:val="00B92D89"/>
    <w:rsid w:val="00B93758"/>
    <w:rsid w:val="00B9452D"/>
    <w:rsid w:val="00B94607"/>
    <w:rsid w:val="00B94AB8"/>
    <w:rsid w:val="00B94F6F"/>
    <w:rsid w:val="00B955B4"/>
    <w:rsid w:val="00B96085"/>
    <w:rsid w:val="00B96508"/>
    <w:rsid w:val="00B96625"/>
    <w:rsid w:val="00B97131"/>
    <w:rsid w:val="00B97EE0"/>
    <w:rsid w:val="00BA04CA"/>
    <w:rsid w:val="00BA14DC"/>
    <w:rsid w:val="00BA150F"/>
    <w:rsid w:val="00BA1CFA"/>
    <w:rsid w:val="00BA268B"/>
    <w:rsid w:val="00BA26B7"/>
    <w:rsid w:val="00BA277C"/>
    <w:rsid w:val="00BA292F"/>
    <w:rsid w:val="00BA2CFC"/>
    <w:rsid w:val="00BA2FFE"/>
    <w:rsid w:val="00BA40AD"/>
    <w:rsid w:val="00BA47FE"/>
    <w:rsid w:val="00BA4970"/>
    <w:rsid w:val="00BA499E"/>
    <w:rsid w:val="00BA4D4F"/>
    <w:rsid w:val="00BA4DE2"/>
    <w:rsid w:val="00BA54D6"/>
    <w:rsid w:val="00BA5D15"/>
    <w:rsid w:val="00BA5DF9"/>
    <w:rsid w:val="00BA61E7"/>
    <w:rsid w:val="00BA6811"/>
    <w:rsid w:val="00BA70BE"/>
    <w:rsid w:val="00BA7530"/>
    <w:rsid w:val="00BA7769"/>
    <w:rsid w:val="00BA7AE5"/>
    <w:rsid w:val="00BB141D"/>
    <w:rsid w:val="00BB148A"/>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DA2"/>
    <w:rsid w:val="00BF1103"/>
    <w:rsid w:val="00BF1840"/>
    <w:rsid w:val="00BF1958"/>
    <w:rsid w:val="00BF27B4"/>
    <w:rsid w:val="00BF2A86"/>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1069"/>
    <w:rsid w:val="00C018CC"/>
    <w:rsid w:val="00C01AFE"/>
    <w:rsid w:val="00C02244"/>
    <w:rsid w:val="00C02AFE"/>
    <w:rsid w:val="00C03265"/>
    <w:rsid w:val="00C0376A"/>
    <w:rsid w:val="00C03771"/>
    <w:rsid w:val="00C038AB"/>
    <w:rsid w:val="00C04053"/>
    <w:rsid w:val="00C045FA"/>
    <w:rsid w:val="00C04629"/>
    <w:rsid w:val="00C05AA6"/>
    <w:rsid w:val="00C060F7"/>
    <w:rsid w:val="00C06692"/>
    <w:rsid w:val="00C06DCB"/>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659"/>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21F"/>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B89"/>
    <w:rsid w:val="00CA4F38"/>
    <w:rsid w:val="00CA6740"/>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90F"/>
    <w:rsid w:val="00CD3DEC"/>
    <w:rsid w:val="00CD45EA"/>
    <w:rsid w:val="00CD4A3E"/>
    <w:rsid w:val="00CD5190"/>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514B"/>
    <w:rsid w:val="00D4549A"/>
    <w:rsid w:val="00D469FA"/>
    <w:rsid w:val="00D46EC0"/>
    <w:rsid w:val="00D46F74"/>
    <w:rsid w:val="00D475AA"/>
    <w:rsid w:val="00D47652"/>
    <w:rsid w:val="00D47D96"/>
    <w:rsid w:val="00D504B9"/>
    <w:rsid w:val="00D50848"/>
    <w:rsid w:val="00D515DC"/>
    <w:rsid w:val="00D5171E"/>
    <w:rsid w:val="00D5184C"/>
    <w:rsid w:val="00D53106"/>
    <w:rsid w:val="00D535B1"/>
    <w:rsid w:val="00D5449B"/>
    <w:rsid w:val="00D54665"/>
    <w:rsid w:val="00D55102"/>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B6"/>
    <w:rsid w:val="00D64660"/>
    <w:rsid w:val="00D64D7D"/>
    <w:rsid w:val="00D6567E"/>
    <w:rsid w:val="00D65B40"/>
    <w:rsid w:val="00D65E08"/>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5465"/>
    <w:rsid w:val="00D75583"/>
    <w:rsid w:val="00D75AC1"/>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C27"/>
    <w:rsid w:val="00DA1147"/>
    <w:rsid w:val="00DA1E5D"/>
    <w:rsid w:val="00DA23BB"/>
    <w:rsid w:val="00DA2B9A"/>
    <w:rsid w:val="00DA3821"/>
    <w:rsid w:val="00DA3E11"/>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93"/>
    <w:rsid w:val="00DF0241"/>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6D11"/>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88F"/>
    <w:rsid w:val="00E929E2"/>
    <w:rsid w:val="00E92F3B"/>
    <w:rsid w:val="00E948C1"/>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1B"/>
    <w:rsid w:val="00EC1381"/>
    <w:rsid w:val="00EC1581"/>
    <w:rsid w:val="00EC183D"/>
    <w:rsid w:val="00EC1B08"/>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E11E9"/>
    <w:rsid w:val="00EE15A7"/>
    <w:rsid w:val="00EE170F"/>
    <w:rsid w:val="00EE28AA"/>
    <w:rsid w:val="00EE2D6E"/>
    <w:rsid w:val="00EE32D7"/>
    <w:rsid w:val="00EE3706"/>
    <w:rsid w:val="00EE3CAC"/>
    <w:rsid w:val="00EE3D03"/>
    <w:rsid w:val="00EE3DF9"/>
    <w:rsid w:val="00EE41FF"/>
    <w:rsid w:val="00EE54B3"/>
    <w:rsid w:val="00EE60F2"/>
    <w:rsid w:val="00EE78E6"/>
    <w:rsid w:val="00EE78EE"/>
    <w:rsid w:val="00EE797A"/>
    <w:rsid w:val="00EF1468"/>
    <w:rsid w:val="00EF2AF0"/>
    <w:rsid w:val="00EF2BB4"/>
    <w:rsid w:val="00EF2FA5"/>
    <w:rsid w:val="00EF3217"/>
    <w:rsid w:val="00EF6138"/>
    <w:rsid w:val="00EF6424"/>
    <w:rsid w:val="00EF6780"/>
    <w:rsid w:val="00EF70CD"/>
    <w:rsid w:val="00EF7E99"/>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801"/>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1936"/>
    <w:rsid w:val="00F52216"/>
    <w:rsid w:val="00F522D9"/>
    <w:rsid w:val="00F5282D"/>
    <w:rsid w:val="00F52A20"/>
    <w:rsid w:val="00F534E8"/>
    <w:rsid w:val="00F53C45"/>
    <w:rsid w:val="00F53D28"/>
    <w:rsid w:val="00F5489B"/>
    <w:rsid w:val="00F54C17"/>
    <w:rsid w:val="00F5651A"/>
    <w:rsid w:val="00F569DC"/>
    <w:rsid w:val="00F56BDE"/>
    <w:rsid w:val="00F63C5A"/>
    <w:rsid w:val="00F649A9"/>
    <w:rsid w:val="00F64BB8"/>
    <w:rsid w:val="00F64ED4"/>
    <w:rsid w:val="00F65398"/>
    <w:rsid w:val="00F653AA"/>
    <w:rsid w:val="00F6728D"/>
    <w:rsid w:val="00F7074C"/>
    <w:rsid w:val="00F707F7"/>
    <w:rsid w:val="00F711B2"/>
    <w:rsid w:val="00F715DC"/>
    <w:rsid w:val="00F71779"/>
    <w:rsid w:val="00F72845"/>
    <w:rsid w:val="00F72FB2"/>
    <w:rsid w:val="00F738C8"/>
    <w:rsid w:val="00F73F4D"/>
    <w:rsid w:val="00F74EC0"/>
    <w:rsid w:val="00F75720"/>
    <w:rsid w:val="00F75C6E"/>
    <w:rsid w:val="00F75CD7"/>
    <w:rsid w:val="00F762FF"/>
    <w:rsid w:val="00F76CC8"/>
    <w:rsid w:val="00F76DA8"/>
    <w:rsid w:val="00F770BE"/>
    <w:rsid w:val="00F7748E"/>
    <w:rsid w:val="00F77E7E"/>
    <w:rsid w:val="00F81579"/>
    <w:rsid w:val="00F8188B"/>
    <w:rsid w:val="00F825AA"/>
    <w:rsid w:val="00F82B32"/>
    <w:rsid w:val="00F8339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F36"/>
    <w:rsid w:val="00FD66B4"/>
    <w:rsid w:val="00FD6A56"/>
    <w:rsid w:val="00FD6C29"/>
    <w:rsid w:val="00FD7253"/>
    <w:rsid w:val="00FD7B8A"/>
    <w:rsid w:val="00FD7CDB"/>
    <w:rsid w:val="00FE049B"/>
    <w:rsid w:val="00FE0DC8"/>
    <w:rsid w:val="00FE196D"/>
    <w:rsid w:val="00FE1BCB"/>
    <w:rsid w:val="00FE2BE4"/>
    <w:rsid w:val="00FE3118"/>
    <w:rsid w:val="00FE3452"/>
    <w:rsid w:val="00FE3B05"/>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853/dostawa-ultra-niskotlowego-licznika-ciekloscyntylacyjnego-promieniowania-beta-alfa-i-gamma-z-ukladem-automatycznej-kalibracji-zestawem-nietlumionych-standardow-do-kalibracji-aparatu-dedykowanym-oprogramowaniem-oraz-akcesoriami" TargetMode="External"/><Relationship Id="rId18" Type="http://schemas.openxmlformats.org/officeDocument/2006/relationships/hyperlink" Target="mailto:mwallenburg@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skolinska@gig.eu" TargetMode="External"/><Relationship Id="rId7" Type="http://schemas.openxmlformats.org/officeDocument/2006/relationships/footnotes" Target="footnotes.xml"/><Relationship Id="rId12" Type="http://schemas.openxmlformats.org/officeDocument/2006/relationships/hyperlink" Target="mailto:skolinska@gig.eu" TargetMode="External"/><Relationship Id="rId17" Type="http://schemas.openxmlformats.org/officeDocument/2006/relationships/hyperlink" Target="mailto:skolinsk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mwallenburg@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uzp.gov.pl/__data/assets/pdf_file/0026/45557/Jednolity-Europejski-Dokument-Zamowienia-instrukcja-2021.01.20.pdf"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mailto:skolinska@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bip.gig.eu/przetarg/2853/dostawa-ultra-niskotlowego-licznika-ciekloscyntylacyjnego-promieniowania-beta-alfa-i-gamma-z-ukladem-automatycznej-kalibracji-zestawem-nietlumionych-standardow-do-kalibracji-aparatu-dedykowanym-oprogramowaniem-oraz-akcesoriami" TargetMode="External"/><Relationship Id="rId22" Type="http://schemas.openxmlformats.org/officeDocument/2006/relationships/hyperlink" Target="mailto:gdpr@gig.eu"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78FE5-81E7-44E7-A400-9949C7233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41</Pages>
  <Words>15769</Words>
  <Characters>94620</Characters>
  <Application>Microsoft Office Word</Application>
  <DocSecurity>0</DocSecurity>
  <Lines>788</Lines>
  <Paragraphs>220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110169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Sylwia</cp:lastModifiedBy>
  <cp:revision>211</cp:revision>
  <cp:lastPrinted>2021-05-27T10:09:00Z</cp:lastPrinted>
  <dcterms:created xsi:type="dcterms:W3CDTF">2021-04-20T11:43:00Z</dcterms:created>
  <dcterms:modified xsi:type="dcterms:W3CDTF">2021-05-31T06:53:00Z</dcterms:modified>
</cp:coreProperties>
</file>