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EE5" w:rsidRDefault="003A5EE5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A677DE"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 wp14:anchorId="142494F1" wp14:editId="5A728DD5">
            <wp:simplePos x="0" y="0"/>
            <wp:positionH relativeFrom="page">
              <wp:posOffset>585470</wp:posOffset>
            </wp:positionH>
            <wp:positionV relativeFrom="page">
              <wp:posOffset>109220</wp:posOffset>
            </wp:positionV>
            <wp:extent cx="6477000" cy="147637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EE5" w:rsidRDefault="003A5EE5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ZAPYTANIA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</w:t>
      </w:r>
      <w:r w:rsidR="003A5EE5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WSTĘPNEGO 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ZAPYTANIA OFERTOWEGO NA STRONĘ INTERNETOWĄ</w:t>
      </w:r>
    </w:p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3A5EE5" w:rsidRDefault="003A5EE5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 - 1/</w:t>
      </w:r>
      <w:r w:rsid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>5498</w:t>
      </w:r>
      <w:r w:rsidR="003806F8">
        <w:rPr>
          <w:rFonts w:ascii="Times New Roman" w:eastAsiaTheme="minorEastAsia" w:hAnsi="Times New Roman" w:cs="Times New Roman"/>
          <w:sz w:val="20"/>
          <w:szCs w:val="20"/>
          <w:lang w:eastAsia="pl-PL"/>
        </w:rPr>
        <w:t>/AJ/21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>23.03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>1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A5EE5" w:rsidRDefault="003A5EE5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A5EE5" w:rsidRPr="003A5EE5" w:rsidRDefault="00B64B18" w:rsidP="003A5EE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Dotyczy:  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wst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ᶒ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pnego 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zapytania  ofertowego  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na  dostawę  </w:t>
      </w:r>
      <w:r w:rsidR="003A5EE5" w:rsidRPr="003A5EE5">
        <w:rPr>
          <w:rFonts w:ascii="Times New Roman" w:hAnsi="Times New Roman" w:cs="Times New Roman"/>
          <w:sz w:val="20"/>
          <w:szCs w:val="20"/>
          <w:u w:val="single"/>
        </w:rPr>
        <w:t xml:space="preserve">ekstrudera </w:t>
      </w:r>
      <w:r w:rsidR="003806F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3A5EE5" w:rsidRPr="003A5EE5">
        <w:rPr>
          <w:rFonts w:ascii="Times New Roman" w:hAnsi="Times New Roman" w:cs="Times New Roman"/>
          <w:sz w:val="20"/>
          <w:szCs w:val="20"/>
          <w:u w:val="single"/>
        </w:rPr>
        <w:t>laboratoryjnego</w:t>
      </w:r>
      <w:r w:rsidR="003806F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3A5EE5" w:rsidRPr="003A5EE5">
        <w:rPr>
          <w:rFonts w:ascii="Times New Roman" w:hAnsi="Times New Roman" w:cs="Times New Roman"/>
          <w:sz w:val="20"/>
          <w:szCs w:val="20"/>
          <w:u w:val="single"/>
        </w:rPr>
        <w:t xml:space="preserve"> – </w:t>
      </w:r>
      <w:r w:rsidR="003806F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3A5EE5" w:rsidRPr="003A5EE5">
        <w:rPr>
          <w:rFonts w:ascii="Times New Roman" w:hAnsi="Times New Roman" w:cs="Times New Roman"/>
          <w:sz w:val="20"/>
          <w:szCs w:val="20"/>
          <w:u w:val="single"/>
        </w:rPr>
        <w:t>1 szt.</w:t>
      </w:r>
    </w:p>
    <w:p w:rsidR="00B64B18" w:rsidRPr="00D55F90" w:rsidRDefault="00B64B18" w:rsidP="00B64B1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zapytań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w/w </w:t>
      </w:r>
      <w:r w:rsidRP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>„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lang w:eastAsia="pl-PL"/>
        </w:rPr>
        <w:t>wstᶒpnego</w:t>
      </w:r>
      <w:r w:rsidR="003A5EE5" w:rsidRP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3A5EE5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”</w:t>
      </w:r>
      <w:r w:rsidR="003806F8">
        <w:rPr>
          <w:rFonts w:ascii="Times New Roman" w:eastAsiaTheme="minorEastAsia" w:hAnsi="Times New Roman" w:cs="Times New Roman"/>
          <w:sz w:val="20"/>
          <w:szCs w:val="20"/>
          <w:lang w:eastAsia="pl-PL"/>
        </w:rPr>
        <w:t>,</w:t>
      </w:r>
      <w:r w:rsidR="003A5EE5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udzieli w najbliższym czasie odpowiedzi na zadane pytania.</w:t>
      </w:r>
    </w:p>
    <w:p w:rsidR="00B64B18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3A5EE5" w:rsidRPr="00DA2033" w:rsidRDefault="003A5EE5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64B18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Pytania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B64B18" w:rsidRPr="003806F8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3806F8" w:rsidRDefault="003806F8" w:rsidP="003806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06F8">
        <w:rPr>
          <w:rFonts w:ascii="Times New Roman" w:hAnsi="Times New Roman" w:cs="Times New Roman"/>
          <w:sz w:val="20"/>
          <w:szCs w:val="20"/>
        </w:rPr>
        <w:t>„</w:t>
      </w:r>
      <w:r w:rsidRPr="003806F8">
        <w:rPr>
          <w:rFonts w:ascii="Times New Roman" w:hAnsi="Times New Roman" w:cs="Times New Roman"/>
          <w:sz w:val="20"/>
          <w:szCs w:val="20"/>
        </w:rPr>
        <w:t>1. Jaki materiał/ły mają być wytłaczane, informacje te są niezbędne do dobrania</w:t>
      </w:r>
      <w:r>
        <w:rPr>
          <w:rFonts w:ascii="Times New Roman" w:hAnsi="Times New Roman" w:cs="Times New Roman"/>
          <w:sz w:val="20"/>
          <w:szCs w:val="20"/>
        </w:rPr>
        <w:t xml:space="preserve"> odpowiedniego systemu cięcia?</w:t>
      </w:r>
    </w:p>
    <w:p w:rsidR="003806F8" w:rsidRDefault="003806F8" w:rsidP="003806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64B18" w:rsidRDefault="003806F8" w:rsidP="003806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06F8">
        <w:rPr>
          <w:rFonts w:ascii="Times New Roman" w:hAnsi="Times New Roman" w:cs="Times New Roman"/>
          <w:sz w:val="20"/>
          <w:szCs w:val="20"/>
        </w:rPr>
        <w:t>2. Czy prawidłowo jest podana długość układy uplastyczniającego, ponieważ przy średnicy ślimaka fi 25,4</w:t>
      </w:r>
      <w:r w:rsidRPr="003806F8">
        <w:rPr>
          <w:rFonts w:ascii="Times New Roman" w:hAnsi="Times New Roman" w:cs="Times New Roman"/>
          <w:sz w:val="20"/>
          <w:szCs w:val="20"/>
        </w:rPr>
        <w:t xml:space="preserve"> </w:t>
      </w:r>
      <w:r w:rsidRPr="003806F8">
        <w:rPr>
          <w:rFonts w:ascii="Times New Roman" w:hAnsi="Times New Roman" w:cs="Times New Roman"/>
          <w:sz w:val="20"/>
          <w:szCs w:val="20"/>
        </w:rPr>
        <w:t>mm długość cylindra będzie wynosiła 152,4 mm.</w:t>
      </w:r>
    </w:p>
    <w:p w:rsidR="003806F8" w:rsidRPr="003806F8" w:rsidRDefault="003806F8" w:rsidP="003806F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64B18" w:rsidRDefault="003806F8" w:rsidP="003806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06F8">
        <w:rPr>
          <w:rFonts w:ascii="Times New Roman" w:hAnsi="Times New Roman" w:cs="Times New Roman"/>
          <w:sz w:val="20"/>
          <w:szCs w:val="20"/>
        </w:rPr>
        <w:t>3. Co oznacza termin „pojemność objętościowa ślimaka” czy ma to być pojemność ślimaka czy wolnej</w:t>
      </w:r>
      <w:r w:rsidRPr="003806F8">
        <w:rPr>
          <w:rFonts w:ascii="Times New Roman" w:hAnsi="Times New Roman" w:cs="Times New Roman"/>
          <w:sz w:val="20"/>
          <w:szCs w:val="20"/>
        </w:rPr>
        <w:t xml:space="preserve"> </w:t>
      </w:r>
      <w:r w:rsidRPr="003806F8">
        <w:rPr>
          <w:rFonts w:ascii="Times New Roman" w:hAnsi="Times New Roman" w:cs="Times New Roman"/>
          <w:sz w:val="20"/>
          <w:szCs w:val="20"/>
        </w:rPr>
        <w:t>przestrzeni w cylindrze.?</w:t>
      </w:r>
    </w:p>
    <w:p w:rsidR="003806F8" w:rsidRPr="003806F8" w:rsidRDefault="003806F8" w:rsidP="003806F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3806F8" w:rsidRDefault="003806F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06F8">
        <w:rPr>
          <w:rFonts w:ascii="Times New Roman" w:hAnsi="Times New Roman" w:cs="Times New Roman"/>
          <w:sz w:val="20"/>
          <w:szCs w:val="20"/>
        </w:rPr>
        <w:t>4. Co oznacza sformułowane „podwójny system podawania” czy chodzi o dozowniki jeśli tak to o jakie wolumetryczne czy grawimetryczne do proszków do granulek czy może o system podawania bocznego side</w:t>
      </w:r>
      <w:r>
        <w:rPr>
          <w:rFonts w:ascii="Times New Roman" w:hAnsi="Times New Roman" w:cs="Times New Roman"/>
          <w:sz w:val="20"/>
          <w:szCs w:val="20"/>
        </w:rPr>
        <w:t xml:space="preserve"> feeder ?”</w:t>
      </w:r>
    </w:p>
    <w:p w:rsidR="003806F8" w:rsidRDefault="003806F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806F8" w:rsidRPr="00DA2033" w:rsidRDefault="003806F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3A5EE5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</w:t>
      </w:r>
      <w:r w:rsidR="003A5EE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powyższe, </w:t>
      </w: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przedłuża termin składania 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wst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ᶒ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pn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ych</w:t>
      </w:r>
      <w:r w:rsidR="003A5EE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</w:t>
      </w: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ofert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. Termin składania 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wst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ᶒ</w:t>
      </w:r>
      <w:r w:rsidR="003A5EE5" w:rsidRP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pn</w:t>
      </w:r>
      <w:r w:rsidR="003A5EE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ych</w:t>
      </w:r>
      <w:r w:rsidR="003A5EE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ofert to: </w:t>
      </w:r>
      <w:r w:rsidR="003A5EE5" w:rsidRPr="003A5EE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29.03</w:t>
      </w:r>
      <w:r w:rsidRPr="003A5EE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3A5EE5" w:rsidRPr="003A5EE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</w:t>
      </w:r>
      <w:r w:rsidRPr="003A5EE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</w:p>
    <w:p w:rsidR="00B64B18" w:rsidRPr="00075774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u Handlowego</w:t>
      </w: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B64B18" w:rsidRDefault="003806F8" w:rsidP="00B64B18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</w:t>
      </w:r>
      <w:r w:rsidR="00B64B18"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mgr </w:t>
      </w:r>
      <w:r w:rsidR="00B64B18">
        <w:rPr>
          <w:rFonts w:ascii="Times New Roman" w:eastAsiaTheme="minorEastAsia" w:hAnsi="Times New Roman" w:cs="Times New Roman"/>
          <w:sz w:val="20"/>
          <w:lang w:eastAsia="pl-PL"/>
        </w:rPr>
        <w:t>Monika Wallenburg</w:t>
      </w:r>
    </w:p>
    <w:p w:rsidR="00392166" w:rsidRDefault="00392166">
      <w:bookmarkStart w:id="0" w:name="_GoBack"/>
      <w:bookmarkEnd w:id="0"/>
    </w:p>
    <w:p w:rsidR="003A5EE5" w:rsidRDefault="003A5EE5">
      <w:r w:rsidRPr="004D3318">
        <w:rPr>
          <w:noProof/>
          <w:lang w:val="de-DE" w:eastAsia="de-DE"/>
        </w:rPr>
        <w:drawing>
          <wp:inline distT="0" distB="0" distL="0" distR="0" wp14:anchorId="6108510C" wp14:editId="171A10CE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EE5" w:rsidRPr="00747E45" w:rsidRDefault="003A5EE5" w:rsidP="003A5EE5">
      <w:pPr>
        <w:pStyle w:val="Kopfzeile"/>
        <w:ind w:left="284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Projekt jest współfinansowany ze środków Europejskiego Funduszu Rozwoju Regionalnego</w:t>
      </w:r>
    </w:p>
    <w:p w:rsidR="003A5EE5" w:rsidRPr="00747E45" w:rsidRDefault="003A5EE5" w:rsidP="003A5EE5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„Centrum Specjalizacji Technologicznych GIG (CST)” </w:t>
      </w:r>
    </w:p>
    <w:p w:rsidR="003A5EE5" w:rsidRPr="00747E45" w:rsidRDefault="003A5EE5" w:rsidP="003A5EE5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nr UDA-RPSL.01.01.00-24-03HC/19-00</w:t>
      </w:r>
    </w:p>
    <w:p w:rsidR="003A5EE5" w:rsidRPr="00747E45" w:rsidRDefault="003A5EE5" w:rsidP="003A5EE5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w ramach </w:t>
      </w: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3A5EE5" w:rsidRPr="00747E45" w:rsidRDefault="003A5EE5" w:rsidP="003A5EE5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Oś Priorytetowa I „Nowoczesna Gospodarka”</w:t>
      </w:r>
    </w:p>
    <w:p w:rsidR="003A5EE5" w:rsidRPr="00747E45" w:rsidRDefault="003A5EE5" w:rsidP="003A5EE5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3A5EE5" w:rsidRDefault="003A5EE5"/>
    <w:sectPr w:rsidR="003A5EE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15C" w:rsidRDefault="008F015C" w:rsidP="003A5EE5">
      <w:pPr>
        <w:spacing w:after="0" w:line="240" w:lineRule="auto"/>
      </w:pPr>
      <w:r>
        <w:separator/>
      </w:r>
    </w:p>
  </w:endnote>
  <w:endnote w:type="continuationSeparator" w:id="0">
    <w:p w:rsidR="008F015C" w:rsidRDefault="008F015C" w:rsidP="003A5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EE5" w:rsidRDefault="003A5EE5">
    <w:pPr>
      <w:pStyle w:val="Fuzeile"/>
    </w:pP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24938EBC" wp14:editId="4BD77C37">
          <wp:simplePos x="0" y="0"/>
          <wp:positionH relativeFrom="column">
            <wp:posOffset>-895350</wp:posOffset>
          </wp:positionH>
          <wp:positionV relativeFrom="page">
            <wp:posOffset>8519160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15C" w:rsidRDefault="008F015C" w:rsidP="003A5EE5">
      <w:pPr>
        <w:spacing w:after="0" w:line="240" w:lineRule="auto"/>
      </w:pPr>
      <w:r>
        <w:separator/>
      </w:r>
    </w:p>
  </w:footnote>
  <w:footnote w:type="continuationSeparator" w:id="0">
    <w:p w:rsidR="008F015C" w:rsidRDefault="008F015C" w:rsidP="003A5E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2D"/>
    <w:rsid w:val="003806F8"/>
    <w:rsid w:val="00392166"/>
    <w:rsid w:val="003A5EE5"/>
    <w:rsid w:val="004E54EB"/>
    <w:rsid w:val="0079772D"/>
    <w:rsid w:val="008F015C"/>
    <w:rsid w:val="00B6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D4A58A-5439-490D-B2F9-576BA502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9772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A5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A5EE5"/>
  </w:style>
  <w:style w:type="paragraph" w:styleId="Fuzeile">
    <w:name w:val="footer"/>
    <w:basedOn w:val="Standard"/>
    <w:link w:val="FuzeileZchn"/>
    <w:uiPriority w:val="99"/>
    <w:unhideWhenUsed/>
    <w:rsid w:val="003A5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A5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1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4</cp:revision>
  <dcterms:created xsi:type="dcterms:W3CDTF">2021-01-05T11:19:00Z</dcterms:created>
  <dcterms:modified xsi:type="dcterms:W3CDTF">2021-03-23T09:17:00Z</dcterms:modified>
</cp:coreProperties>
</file>