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dalej p.z.p. na</w:t>
      </w:r>
      <w:r>
        <w:t xml:space="preserve"> usługę</w:t>
      </w:r>
      <w:r w:rsidRPr="00387D4A">
        <w:t xml:space="preserve"> pn.</w:t>
      </w:r>
    </w:p>
    <w:p w:rsidR="00387D4A" w:rsidRDefault="00387D4A" w:rsidP="00387D4A">
      <w:pPr>
        <w:pStyle w:val="Style21"/>
        <w:shd w:val="clear" w:color="auto" w:fill="auto"/>
        <w:spacing w:before="0" w:after="0"/>
        <w:ind w:right="40" w:firstLine="0"/>
        <w:jc w:val="both"/>
      </w:pPr>
    </w:p>
    <w:p w:rsidR="00387D4A" w:rsidRPr="00214A58" w:rsidRDefault="00214A58" w:rsidP="00214A58">
      <w:pPr>
        <w:pStyle w:val="Style21"/>
        <w:shd w:val="clear" w:color="auto" w:fill="auto"/>
        <w:spacing w:before="0" w:after="0" w:line="440" w:lineRule="exact"/>
        <w:ind w:right="40" w:firstLine="0"/>
        <w:rPr>
          <w:sz w:val="28"/>
        </w:rPr>
      </w:pPr>
      <w:r w:rsidRPr="00214A58">
        <w:rPr>
          <w:b/>
          <w:bCs/>
          <w:sz w:val="28"/>
        </w:rPr>
        <w:t>Uruchomienie, dzierżawa i obsługa łącza światłowodowego między GIG Katowice a KD „Barbara” Mikołów</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432308">
        <w:rPr>
          <w:b/>
        </w:rPr>
        <w:t>2</w:t>
      </w:r>
      <w:r w:rsidR="00E7071E" w:rsidRPr="00905811">
        <w:rPr>
          <w:b/>
        </w:rPr>
        <w:t>/01</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Content>
        <w:p w:rsidR="00AB1F9B" w:rsidRDefault="00AB1F9B" w:rsidP="006E6E00">
          <w:pPr>
            <w:pStyle w:val="Nagwekspisutreci"/>
            <w:jc w:val="center"/>
          </w:pPr>
          <w:r w:rsidRPr="006E6E00">
            <w:rPr>
              <w:color w:val="auto"/>
            </w:rPr>
            <w:t>Spis treści</w:t>
          </w:r>
        </w:p>
        <w:p w:rsidR="00C10B83" w:rsidRPr="00C10B83" w:rsidRDefault="00913171">
          <w:pPr>
            <w:pStyle w:val="Spistreci1"/>
            <w:rPr>
              <w:rFonts w:asciiTheme="minorHAnsi" w:eastAsiaTheme="minorEastAsia" w:hAnsiTheme="minorHAnsi" w:cstheme="minorBidi"/>
              <w:noProof/>
              <w:color w:val="auto"/>
              <w:sz w:val="20"/>
              <w:szCs w:val="22"/>
              <w:lang w:bidi="ar-SA"/>
            </w:rPr>
          </w:pPr>
          <w:r>
            <w:fldChar w:fldCharType="begin"/>
          </w:r>
          <w:r w:rsidR="00AB1F9B">
            <w:instrText xml:space="preserve"> TOC \o "1-3" \h \z \u </w:instrText>
          </w:r>
          <w:r>
            <w:fldChar w:fldCharType="separate"/>
          </w:r>
          <w:hyperlink w:anchor="_Toc64006562" w:history="1">
            <w:r w:rsidR="00C10B83" w:rsidRPr="00C10B83">
              <w:rPr>
                <w:rStyle w:val="Hipercze"/>
                <w:rFonts w:eastAsia="Arial"/>
                <w:noProof/>
                <w:sz w:val="22"/>
              </w:rPr>
              <w:t>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NAZWA ORAZ ADRES ZAMAWIAJĄCEGO</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_Toc64006562 \h </w:instrText>
            </w:r>
            <w:r w:rsidR="00C10B83" w:rsidRPr="00C10B83">
              <w:rPr>
                <w:noProof/>
                <w:webHidden/>
                <w:sz w:val="22"/>
              </w:rPr>
            </w:r>
            <w:r w:rsidR="00C10B83" w:rsidRPr="00C10B83">
              <w:rPr>
                <w:noProof/>
                <w:webHidden/>
                <w:sz w:val="22"/>
              </w:rPr>
              <w:fldChar w:fldCharType="separate"/>
            </w:r>
            <w:r w:rsidR="00B42B15">
              <w:rPr>
                <w:noProof/>
                <w:webHidden/>
                <w:sz w:val="22"/>
              </w:rPr>
              <w:t>3</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63" w:history="1">
            <w:r w:rsidR="00C10B83" w:rsidRPr="00C10B83">
              <w:rPr>
                <w:rStyle w:val="Hipercze"/>
                <w:rFonts w:eastAsia="Arial"/>
                <w:noProof/>
                <w:sz w:val="22"/>
              </w:rPr>
              <w:t>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OCHRONA DANYCH OSOBOWYCH</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_Toc64006563 \h </w:instrText>
            </w:r>
            <w:r w:rsidR="00C10B83" w:rsidRPr="00C10B83">
              <w:rPr>
                <w:noProof/>
                <w:webHidden/>
                <w:sz w:val="22"/>
              </w:rPr>
            </w:r>
            <w:r w:rsidR="00C10B83" w:rsidRPr="00C10B83">
              <w:rPr>
                <w:noProof/>
                <w:webHidden/>
                <w:sz w:val="22"/>
              </w:rPr>
              <w:fldChar w:fldCharType="separate"/>
            </w:r>
            <w:r w:rsidR="00B42B15">
              <w:rPr>
                <w:noProof/>
                <w:webHidden/>
                <w:sz w:val="22"/>
              </w:rPr>
              <w:t>3</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64" w:history="1">
            <w:r w:rsidR="00C10B83" w:rsidRPr="00C10B83">
              <w:rPr>
                <w:rStyle w:val="Hipercze"/>
                <w:rFonts w:eastAsia="Arial"/>
                <w:noProof/>
                <w:sz w:val="22"/>
              </w:rPr>
              <w:t>III.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TRYB UDZIELENIA ZAMÓWIENIA</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_Toc64006564 \h </w:instrText>
            </w:r>
            <w:r w:rsidR="00C10B83" w:rsidRPr="00C10B83">
              <w:rPr>
                <w:noProof/>
                <w:webHidden/>
                <w:sz w:val="22"/>
              </w:rPr>
            </w:r>
            <w:r w:rsidR="00C10B83" w:rsidRPr="00C10B83">
              <w:rPr>
                <w:noProof/>
                <w:webHidden/>
                <w:sz w:val="22"/>
              </w:rPr>
              <w:fldChar w:fldCharType="separate"/>
            </w:r>
            <w:r w:rsidR="00B42B15">
              <w:rPr>
                <w:noProof/>
                <w:webHidden/>
                <w:sz w:val="22"/>
              </w:rPr>
              <w:t>4</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65" w:history="1">
            <w:r w:rsidR="00C10B83" w:rsidRPr="00C10B83">
              <w:rPr>
                <w:rStyle w:val="Hipercze"/>
                <w:rFonts w:eastAsia="Arial"/>
                <w:noProof/>
                <w:sz w:val="22"/>
              </w:rPr>
              <w:t>IV.</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OPIS PRZEDMIOTU ZAMÓWIENIA</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_Toc64006565 \h </w:instrText>
            </w:r>
            <w:r w:rsidR="00C10B83" w:rsidRPr="00C10B83">
              <w:rPr>
                <w:noProof/>
                <w:webHidden/>
                <w:sz w:val="22"/>
              </w:rPr>
            </w:r>
            <w:r w:rsidR="00C10B83" w:rsidRPr="00C10B83">
              <w:rPr>
                <w:noProof/>
                <w:webHidden/>
                <w:sz w:val="22"/>
              </w:rPr>
              <w:fldChar w:fldCharType="separate"/>
            </w:r>
            <w:r w:rsidR="00B42B15">
              <w:rPr>
                <w:noProof/>
                <w:webHidden/>
                <w:sz w:val="22"/>
              </w:rPr>
              <w:t>5</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66" w:history="1">
            <w:r w:rsidR="00C10B83" w:rsidRPr="00C10B83">
              <w:rPr>
                <w:rStyle w:val="Hipercze"/>
                <w:rFonts w:eastAsia="Arial"/>
                <w:noProof/>
                <w:sz w:val="22"/>
              </w:rPr>
              <w:t>V.</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PODWYKONAWSTWO</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_Toc64006566 \h </w:instrText>
            </w:r>
            <w:r w:rsidR="00C10B83" w:rsidRPr="00C10B83">
              <w:rPr>
                <w:noProof/>
                <w:webHidden/>
                <w:sz w:val="22"/>
              </w:rPr>
            </w:r>
            <w:r w:rsidR="00C10B83" w:rsidRPr="00C10B83">
              <w:rPr>
                <w:noProof/>
                <w:webHidden/>
                <w:sz w:val="22"/>
              </w:rPr>
              <w:fldChar w:fldCharType="separate"/>
            </w:r>
            <w:r w:rsidR="00B42B15">
              <w:rPr>
                <w:noProof/>
                <w:webHidden/>
                <w:sz w:val="22"/>
              </w:rPr>
              <w:t>9</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67" w:history="1">
            <w:r w:rsidR="00C10B83" w:rsidRPr="00C10B83">
              <w:rPr>
                <w:rStyle w:val="Hipercze"/>
                <w:rFonts w:eastAsia="Arial"/>
                <w:noProof/>
                <w:sz w:val="22"/>
              </w:rPr>
              <w:t>VI.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TERMIN WYKONANIA ZAMÓWIENIA</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_Toc64006567 \h </w:instrText>
            </w:r>
            <w:r w:rsidR="00C10B83" w:rsidRPr="00C10B83">
              <w:rPr>
                <w:noProof/>
                <w:webHidden/>
                <w:sz w:val="22"/>
              </w:rPr>
            </w:r>
            <w:r w:rsidR="00C10B83" w:rsidRPr="00C10B83">
              <w:rPr>
                <w:noProof/>
                <w:webHidden/>
                <w:sz w:val="22"/>
              </w:rPr>
              <w:fldChar w:fldCharType="separate"/>
            </w:r>
            <w:r w:rsidR="00B42B15">
              <w:rPr>
                <w:noProof/>
                <w:webHidden/>
                <w:sz w:val="22"/>
              </w:rPr>
              <w:t>9</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68" w:history="1">
            <w:r w:rsidR="00C10B83" w:rsidRPr="00C10B83">
              <w:rPr>
                <w:rStyle w:val="Hipercze"/>
                <w:rFonts w:eastAsia="Arial"/>
                <w:noProof/>
                <w:sz w:val="22"/>
                <w:lang w:eastAsia="en-US" w:bidi="en-US"/>
              </w:rPr>
              <w:t>VII.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WARUNKI UDZIAŁU W POSTĘPOWANIU</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_Toc64006568 \h </w:instrText>
            </w:r>
            <w:r w:rsidR="00C10B83" w:rsidRPr="00C10B83">
              <w:rPr>
                <w:noProof/>
                <w:webHidden/>
                <w:sz w:val="22"/>
              </w:rPr>
            </w:r>
            <w:r w:rsidR="00C10B83" w:rsidRPr="00C10B83">
              <w:rPr>
                <w:noProof/>
                <w:webHidden/>
                <w:sz w:val="22"/>
              </w:rPr>
              <w:fldChar w:fldCharType="separate"/>
            </w:r>
            <w:r w:rsidR="00B42B15">
              <w:rPr>
                <w:noProof/>
                <w:webHidden/>
                <w:sz w:val="22"/>
              </w:rPr>
              <w:t>9</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69" w:history="1">
            <w:r w:rsidR="00C10B83" w:rsidRPr="00C10B83">
              <w:rPr>
                <w:rStyle w:val="Hipercze"/>
                <w:rFonts w:eastAsia="Arial"/>
                <w:noProof/>
                <w:sz w:val="22"/>
                <w:lang w:eastAsia="en-US" w:bidi="en-US"/>
              </w:rPr>
              <w:t>VIII.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PODSTAWY WYKLUCZENIA Z POSTĘPOWANIA</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_Toc64006569 \h </w:instrText>
            </w:r>
            <w:r w:rsidR="00C10B83" w:rsidRPr="00C10B83">
              <w:rPr>
                <w:noProof/>
                <w:webHidden/>
                <w:sz w:val="22"/>
              </w:rPr>
            </w:r>
            <w:r w:rsidR="00C10B83" w:rsidRPr="00C10B83">
              <w:rPr>
                <w:noProof/>
                <w:webHidden/>
                <w:sz w:val="22"/>
              </w:rPr>
              <w:fldChar w:fldCharType="separate"/>
            </w:r>
            <w:r w:rsidR="00B42B15">
              <w:rPr>
                <w:noProof/>
                <w:webHidden/>
                <w:sz w:val="22"/>
              </w:rPr>
              <w:t>10</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0" w:history="1">
            <w:r w:rsidR="00C10B83" w:rsidRPr="00C10B83">
              <w:rPr>
                <w:rStyle w:val="Hipercze"/>
                <w:rFonts w:eastAsia="Arial"/>
                <w:noProof/>
                <w:sz w:val="22"/>
              </w:rPr>
              <w:t>IX.</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 xml:space="preserve">OŚWIADCZENIA </w:t>
            </w:r>
            <w:r w:rsidR="00C10B83" w:rsidRPr="00C10B83">
              <w:rPr>
                <w:rStyle w:val="Hipercze"/>
                <w:rFonts w:eastAsia="Arial"/>
                <w:noProof/>
                <w:sz w:val="22"/>
                <w:lang w:eastAsia="en-US" w:bidi="en-US"/>
              </w:rPr>
              <w:t xml:space="preserve">I </w:t>
            </w:r>
            <w:r w:rsidR="00C10B83" w:rsidRPr="00C10B83">
              <w:rPr>
                <w:rStyle w:val="Hipercze"/>
                <w:rFonts w:eastAsia="Arial"/>
                <w:noProof/>
                <w:sz w:val="22"/>
              </w:rPr>
              <w:t>DOKUMENTY, JAKIE ZOBOWIĄZANI SĄ DOSTARCZYĆ WYKONAWCY W CELU WYKAZANIA BRAKU PODSTAW WYKLUCZENIA ORAZ POTWIERDZENIA SPEŁNIANIA WARUNKÓW UDZIAŁU W POSTĘPOWANIU</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_Toc64006570 \h </w:instrText>
            </w:r>
            <w:r w:rsidR="00C10B83" w:rsidRPr="00C10B83">
              <w:rPr>
                <w:noProof/>
                <w:webHidden/>
                <w:sz w:val="22"/>
              </w:rPr>
            </w:r>
            <w:r w:rsidR="00C10B83" w:rsidRPr="00C10B83">
              <w:rPr>
                <w:noProof/>
                <w:webHidden/>
                <w:sz w:val="22"/>
              </w:rPr>
              <w:fldChar w:fldCharType="separate"/>
            </w:r>
            <w:r w:rsidR="00B42B15">
              <w:rPr>
                <w:noProof/>
                <w:webHidden/>
                <w:sz w:val="22"/>
              </w:rPr>
              <w:t>11</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1" w:history="1">
            <w:r w:rsidR="00C10B83" w:rsidRPr="00C10B83">
              <w:rPr>
                <w:rStyle w:val="Hipercze"/>
                <w:rFonts w:eastAsia="Arial"/>
                <w:noProof/>
                <w:sz w:val="22"/>
              </w:rPr>
              <w:t>X.</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POLEGANIE NA ZASOBACH INNYCH PODMIOTÓW</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_Toc64006571 \h </w:instrText>
            </w:r>
            <w:r w:rsidR="00C10B83" w:rsidRPr="00C10B83">
              <w:rPr>
                <w:noProof/>
                <w:webHidden/>
                <w:sz w:val="22"/>
              </w:rPr>
            </w:r>
            <w:r w:rsidR="00C10B83" w:rsidRPr="00C10B83">
              <w:rPr>
                <w:noProof/>
                <w:webHidden/>
                <w:sz w:val="22"/>
              </w:rPr>
              <w:fldChar w:fldCharType="separate"/>
            </w:r>
            <w:r w:rsidR="00B42B15">
              <w:rPr>
                <w:noProof/>
                <w:webHidden/>
                <w:sz w:val="22"/>
              </w:rPr>
              <w:t>12</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2" w:history="1">
            <w:r w:rsidR="00C10B83" w:rsidRPr="00C10B83">
              <w:rPr>
                <w:rStyle w:val="Hipercze"/>
                <w:rFonts w:eastAsia="Arial"/>
                <w:noProof/>
                <w:sz w:val="22"/>
                <w:lang w:eastAsia="en-US" w:bidi="en-US"/>
              </w:rPr>
              <w:t>XI.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INFORMACJA DLA WYKONAWCÓW WSPÓLNIE UBIEGAJĄCYCH SIĘ O UDZIELENIE ZAMÓWIENIA (SPÓŁKI CYWILNE/ KONSORCJA)</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_Toc64006572 \h </w:instrText>
            </w:r>
            <w:r w:rsidR="00C10B83" w:rsidRPr="00C10B83">
              <w:rPr>
                <w:noProof/>
                <w:webHidden/>
                <w:sz w:val="22"/>
              </w:rPr>
            </w:r>
            <w:r w:rsidR="00C10B83" w:rsidRPr="00C10B83">
              <w:rPr>
                <w:noProof/>
                <w:webHidden/>
                <w:sz w:val="22"/>
              </w:rPr>
              <w:fldChar w:fldCharType="separate"/>
            </w:r>
            <w:r w:rsidR="00B42B15">
              <w:rPr>
                <w:noProof/>
                <w:webHidden/>
                <w:sz w:val="22"/>
              </w:rPr>
              <w:t>13</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3" w:history="1">
            <w:r w:rsidR="00C10B83" w:rsidRPr="00C10B83">
              <w:rPr>
                <w:rStyle w:val="Hipercze"/>
                <w:rFonts w:eastAsia="Arial"/>
                <w:noProof/>
                <w:sz w:val="22"/>
              </w:rPr>
              <w:t>XII.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SPOSÓB KOMUNIKACJI ORAZ WYJAŚNIENIA TREŚCI SWZ</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_Toc64006573 \h </w:instrText>
            </w:r>
            <w:r w:rsidR="00C10B83" w:rsidRPr="00C10B83">
              <w:rPr>
                <w:noProof/>
                <w:webHidden/>
                <w:sz w:val="22"/>
              </w:rPr>
            </w:r>
            <w:r w:rsidR="00C10B83" w:rsidRPr="00C10B83">
              <w:rPr>
                <w:noProof/>
                <w:webHidden/>
                <w:sz w:val="22"/>
              </w:rPr>
              <w:fldChar w:fldCharType="separate"/>
            </w:r>
            <w:r w:rsidR="00B42B15">
              <w:rPr>
                <w:noProof/>
                <w:webHidden/>
                <w:sz w:val="22"/>
              </w:rPr>
              <w:t>14</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4" w:history="1">
            <w:r w:rsidR="00C10B83" w:rsidRPr="00C10B83">
              <w:rPr>
                <w:rStyle w:val="Hipercze"/>
                <w:rFonts w:eastAsia="Arial"/>
                <w:noProof/>
                <w:sz w:val="22"/>
              </w:rPr>
              <w:t>XIII.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OPIS SPOSOBU PRZYGOTOWANIA OFERT ORAZ WYMAGANIA FORMALNE DOTYCZĄCE SKŁADANYCH OŚWIADCZEŃ I DOKUMENTÓW</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_Toc64006574 \h </w:instrText>
            </w:r>
            <w:r w:rsidR="00C10B83" w:rsidRPr="00C10B83">
              <w:rPr>
                <w:noProof/>
                <w:webHidden/>
                <w:sz w:val="22"/>
              </w:rPr>
            </w:r>
            <w:r w:rsidR="00C10B83" w:rsidRPr="00C10B83">
              <w:rPr>
                <w:noProof/>
                <w:webHidden/>
                <w:sz w:val="22"/>
              </w:rPr>
              <w:fldChar w:fldCharType="separate"/>
            </w:r>
            <w:r w:rsidR="00B42B15">
              <w:rPr>
                <w:noProof/>
                <w:webHidden/>
                <w:sz w:val="22"/>
              </w:rPr>
              <w:t>15</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5" w:history="1">
            <w:r w:rsidR="00C10B83" w:rsidRPr="00C10B83">
              <w:rPr>
                <w:rStyle w:val="Hipercze"/>
                <w:rFonts w:eastAsia="Arial"/>
                <w:noProof/>
                <w:sz w:val="22"/>
              </w:rPr>
              <w:t>XIV.</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OPIS SPOSOBU OBLICZENIA CENY OFERTY</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_Toc64006575 \h </w:instrText>
            </w:r>
            <w:r w:rsidR="00C10B83" w:rsidRPr="00C10B83">
              <w:rPr>
                <w:noProof/>
                <w:webHidden/>
                <w:sz w:val="22"/>
              </w:rPr>
            </w:r>
            <w:r w:rsidR="00C10B83" w:rsidRPr="00C10B83">
              <w:rPr>
                <w:noProof/>
                <w:webHidden/>
                <w:sz w:val="22"/>
              </w:rPr>
              <w:fldChar w:fldCharType="separate"/>
            </w:r>
            <w:r w:rsidR="00B42B15">
              <w:rPr>
                <w:noProof/>
                <w:webHidden/>
                <w:sz w:val="22"/>
              </w:rPr>
              <w:t>16</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6" w:history="1">
            <w:r w:rsidR="00C10B83" w:rsidRPr="00C10B83">
              <w:rPr>
                <w:rStyle w:val="Hipercze"/>
                <w:rFonts w:eastAsia="Arial"/>
                <w:noProof/>
                <w:sz w:val="22"/>
              </w:rPr>
              <w:t>XV.</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WYMAGANIA DOTYCZĄCE WADIUM</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_Toc64006576 \h </w:instrText>
            </w:r>
            <w:r w:rsidR="00C10B83" w:rsidRPr="00C10B83">
              <w:rPr>
                <w:noProof/>
                <w:webHidden/>
                <w:sz w:val="22"/>
              </w:rPr>
            </w:r>
            <w:r w:rsidR="00C10B83" w:rsidRPr="00C10B83">
              <w:rPr>
                <w:noProof/>
                <w:webHidden/>
                <w:sz w:val="22"/>
              </w:rPr>
              <w:fldChar w:fldCharType="separate"/>
            </w:r>
            <w:r w:rsidR="00B42B15">
              <w:rPr>
                <w:noProof/>
                <w:webHidden/>
                <w:sz w:val="22"/>
              </w:rPr>
              <w:t>17</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7" w:history="1">
            <w:r w:rsidR="00C10B83" w:rsidRPr="00C10B83">
              <w:rPr>
                <w:rStyle w:val="Hipercze"/>
                <w:rFonts w:eastAsia="Arial"/>
                <w:noProof/>
                <w:sz w:val="22"/>
              </w:rPr>
              <w:t>XVI.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TERMIN ZWIĄZANIA OFERTĄ</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_Toc64006577 \h </w:instrText>
            </w:r>
            <w:r w:rsidR="00C10B83" w:rsidRPr="00C10B83">
              <w:rPr>
                <w:noProof/>
                <w:webHidden/>
                <w:sz w:val="22"/>
              </w:rPr>
            </w:r>
            <w:r w:rsidR="00C10B83" w:rsidRPr="00C10B83">
              <w:rPr>
                <w:noProof/>
                <w:webHidden/>
                <w:sz w:val="22"/>
              </w:rPr>
              <w:fldChar w:fldCharType="separate"/>
            </w:r>
            <w:r w:rsidR="00B42B15">
              <w:rPr>
                <w:noProof/>
                <w:webHidden/>
                <w:sz w:val="22"/>
              </w:rPr>
              <w:t>18</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8" w:history="1">
            <w:r w:rsidR="00C10B83" w:rsidRPr="00C10B83">
              <w:rPr>
                <w:rStyle w:val="Hipercze"/>
                <w:rFonts w:eastAsia="Arial"/>
                <w:noProof/>
                <w:sz w:val="22"/>
              </w:rPr>
              <w:t>XVII.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MIEJSCE I TERMIN SKŁADANIA I OTWARCIA OFERT</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_Toc64006578 \h </w:instrText>
            </w:r>
            <w:r w:rsidR="00C10B83" w:rsidRPr="00C10B83">
              <w:rPr>
                <w:noProof/>
                <w:webHidden/>
                <w:sz w:val="22"/>
              </w:rPr>
            </w:r>
            <w:r w:rsidR="00C10B83" w:rsidRPr="00C10B83">
              <w:rPr>
                <w:noProof/>
                <w:webHidden/>
                <w:sz w:val="22"/>
              </w:rPr>
              <w:fldChar w:fldCharType="separate"/>
            </w:r>
            <w:r w:rsidR="00B42B15">
              <w:rPr>
                <w:noProof/>
                <w:webHidden/>
                <w:sz w:val="22"/>
              </w:rPr>
              <w:t>18</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79" w:history="1">
            <w:r w:rsidR="00C10B83" w:rsidRPr="00C10B83">
              <w:rPr>
                <w:rStyle w:val="Hipercze"/>
                <w:rFonts w:eastAsia="Arial"/>
                <w:noProof/>
                <w:sz w:val="22"/>
              </w:rPr>
              <w:t>XVIII.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OPIS KRYTERIÓW, KTÓRYMI ZAMAWIAJĄCY BĘDZIE SIĘ KIEROWAŁ PRZY WYBORZE OFERTY, WRAZ Z PODANIEM WAG TYCH KRYTEMÓWI SPOSOBU OCENY OFERT</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_Toc64006579 \h </w:instrText>
            </w:r>
            <w:r w:rsidR="00C10B83" w:rsidRPr="00C10B83">
              <w:rPr>
                <w:noProof/>
                <w:webHidden/>
                <w:sz w:val="22"/>
              </w:rPr>
            </w:r>
            <w:r w:rsidR="00C10B83" w:rsidRPr="00C10B83">
              <w:rPr>
                <w:noProof/>
                <w:webHidden/>
                <w:sz w:val="22"/>
              </w:rPr>
              <w:fldChar w:fldCharType="separate"/>
            </w:r>
            <w:r w:rsidR="00B42B15">
              <w:rPr>
                <w:noProof/>
                <w:webHidden/>
                <w:sz w:val="22"/>
              </w:rPr>
              <w:t>19</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80" w:history="1">
            <w:r w:rsidR="00C10B83" w:rsidRPr="00C10B83">
              <w:rPr>
                <w:rStyle w:val="Hipercze"/>
                <w:rFonts w:eastAsia="Arial"/>
                <w:noProof/>
                <w:sz w:val="22"/>
              </w:rPr>
              <w:t>XIX.</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 xml:space="preserve">INFORMACJE O FORMALNOŚCIACH, </w:t>
            </w:r>
            <w:r w:rsidR="00C10B83" w:rsidRPr="00C10B83">
              <w:rPr>
                <w:rStyle w:val="Hipercze"/>
                <w:rFonts w:eastAsia="Arial"/>
                <w:iCs/>
                <w:noProof/>
                <w:spacing w:val="10"/>
                <w:sz w:val="22"/>
              </w:rPr>
              <w:t>JAKIE</w:t>
            </w:r>
            <w:r w:rsidR="00C10B83" w:rsidRPr="00C10B83">
              <w:rPr>
                <w:rStyle w:val="Hipercze"/>
                <w:rFonts w:eastAsia="Arial"/>
                <w:noProof/>
                <w:sz w:val="22"/>
              </w:rPr>
              <w:t xml:space="preserve"> MUSZĄ ZOSTAĆ DOPEŁNIONE PO WYBORZE OFERTY W CELU ZAWARCIA UMOWY W SPRAWIE ZAMÓWIENIA PUBLICZNEGO</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_Toc64006580 \h </w:instrText>
            </w:r>
            <w:r w:rsidR="00C10B83" w:rsidRPr="00C10B83">
              <w:rPr>
                <w:noProof/>
                <w:webHidden/>
                <w:sz w:val="22"/>
              </w:rPr>
            </w:r>
            <w:r w:rsidR="00C10B83" w:rsidRPr="00C10B83">
              <w:rPr>
                <w:noProof/>
                <w:webHidden/>
                <w:sz w:val="22"/>
              </w:rPr>
              <w:fldChar w:fldCharType="separate"/>
            </w:r>
            <w:r w:rsidR="00B42B15">
              <w:rPr>
                <w:noProof/>
                <w:webHidden/>
                <w:sz w:val="22"/>
              </w:rPr>
              <w:t>20</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81" w:history="1">
            <w:r w:rsidR="00C10B83" w:rsidRPr="00C10B83">
              <w:rPr>
                <w:rStyle w:val="Hipercze"/>
                <w:rFonts w:eastAsia="Arial"/>
                <w:noProof/>
                <w:sz w:val="22"/>
              </w:rPr>
              <w:t>XX.</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WYMAGANIA DOTYCZĄCE ZABEZPIECZENIA NALEŻYTEGO WYKONANIA UMOWY</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_Toc64006581 \h </w:instrText>
            </w:r>
            <w:r w:rsidR="00C10B83" w:rsidRPr="00C10B83">
              <w:rPr>
                <w:noProof/>
                <w:webHidden/>
                <w:sz w:val="22"/>
              </w:rPr>
            </w:r>
            <w:r w:rsidR="00C10B83" w:rsidRPr="00C10B83">
              <w:rPr>
                <w:noProof/>
                <w:webHidden/>
                <w:sz w:val="22"/>
              </w:rPr>
              <w:fldChar w:fldCharType="separate"/>
            </w:r>
            <w:r w:rsidR="00B42B15">
              <w:rPr>
                <w:noProof/>
                <w:webHidden/>
                <w:sz w:val="22"/>
              </w:rPr>
              <w:t>21</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82" w:history="1">
            <w:r w:rsidR="00C10B83" w:rsidRPr="00C10B83">
              <w:rPr>
                <w:rStyle w:val="Hipercze"/>
                <w:rFonts w:eastAsia="Arial"/>
                <w:noProof/>
                <w:sz w:val="22"/>
              </w:rPr>
              <w:t>XXI.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INFORMACJE O TREŚCI ZAWIERANEJ UMOWY ORAZ MOŻLIWOŚCI JEJ ZMIANY</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_Toc64006582 \h </w:instrText>
            </w:r>
            <w:r w:rsidR="00C10B83" w:rsidRPr="00C10B83">
              <w:rPr>
                <w:noProof/>
                <w:webHidden/>
                <w:sz w:val="22"/>
              </w:rPr>
            </w:r>
            <w:r w:rsidR="00C10B83" w:rsidRPr="00C10B83">
              <w:rPr>
                <w:noProof/>
                <w:webHidden/>
                <w:sz w:val="22"/>
              </w:rPr>
              <w:fldChar w:fldCharType="separate"/>
            </w:r>
            <w:r w:rsidR="00B42B15">
              <w:rPr>
                <w:noProof/>
                <w:webHidden/>
                <w:sz w:val="22"/>
              </w:rPr>
              <w:t>22</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83" w:history="1">
            <w:r w:rsidR="00C10B83" w:rsidRPr="00C10B83">
              <w:rPr>
                <w:rStyle w:val="Hipercze"/>
                <w:rFonts w:eastAsia="Arial"/>
                <w:noProof/>
                <w:sz w:val="22"/>
                <w:lang w:eastAsia="en-US" w:bidi="en-US"/>
              </w:rPr>
              <w:t>XXII.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POUCZENIE O ŚRODKACH OCHRONY PRAWNEJ</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_Toc64006583 \h </w:instrText>
            </w:r>
            <w:r w:rsidR="00C10B83" w:rsidRPr="00C10B83">
              <w:rPr>
                <w:noProof/>
                <w:webHidden/>
                <w:sz w:val="22"/>
              </w:rPr>
            </w:r>
            <w:r w:rsidR="00C10B83" w:rsidRPr="00C10B83">
              <w:rPr>
                <w:noProof/>
                <w:webHidden/>
                <w:sz w:val="22"/>
              </w:rPr>
              <w:fldChar w:fldCharType="separate"/>
            </w:r>
            <w:r w:rsidR="00B42B15">
              <w:rPr>
                <w:noProof/>
                <w:webHidden/>
                <w:sz w:val="22"/>
              </w:rPr>
              <w:t>22</w:t>
            </w:r>
            <w:r w:rsidR="00C10B83" w:rsidRPr="00C10B83">
              <w:rPr>
                <w:noProof/>
                <w:webHidden/>
                <w:sz w:val="22"/>
              </w:rPr>
              <w:fldChar w:fldCharType="end"/>
            </w:r>
          </w:hyperlink>
        </w:p>
        <w:p w:rsidR="00C10B83" w:rsidRPr="00C10B83" w:rsidRDefault="00D03CAF">
          <w:pPr>
            <w:pStyle w:val="Spistreci1"/>
            <w:rPr>
              <w:rFonts w:asciiTheme="minorHAnsi" w:eastAsiaTheme="minorEastAsia" w:hAnsiTheme="minorHAnsi" w:cstheme="minorBidi"/>
              <w:noProof/>
              <w:color w:val="auto"/>
              <w:sz w:val="20"/>
              <w:szCs w:val="22"/>
              <w:lang w:bidi="ar-SA"/>
            </w:rPr>
          </w:pPr>
          <w:hyperlink w:anchor="_Toc64006584" w:history="1">
            <w:r w:rsidR="00C10B83" w:rsidRPr="00C10B83">
              <w:rPr>
                <w:rStyle w:val="Hipercze"/>
                <w:rFonts w:eastAsia="Arial"/>
                <w:noProof/>
                <w:sz w:val="22"/>
              </w:rPr>
              <w:t>XXIII.</w:t>
            </w:r>
            <w:r w:rsidR="00C10B83" w:rsidRPr="00C10B83">
              <w:rPr>
                <w:rFonts w:asciiTheme="minorHAnsi" w:eastAsiaTheme="minorEastAsia" w:hAnsiTheme="minorHAnsi" w:cstheme="minorBidi"/>
                <w:noProof/>
                <w:color w:val="auto"/>
                <w:sz w:val="20"/>
                <w:szCs w:val="22"/>
                <w:lang w:bidi="ar-SA"/>
              </w:rPr>
              <w:tab/>
            </w:r>
            <w:r w:rsidR="00C10B83" w:rsidRPr="00C10B83">
              <w:rPr>
                <w:rStyle w:val="Hipercze"/>
                <w:rFonts w:eastAsia="Arial"/>
                <w:noProof/>
                <w:sz w:val="22"/>
              </w:rPr>
              <w:t>WYKAZ ZAŁĄCZNIKÓW DO SWZ</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_Toc64006584 \h </w:instrText>
            </w:r>
            <w:r w:rsidR="00C10B83" w:rsidRPr="00C10B83">
              <w:rPr>
                <w:noProof/>
                <w:webHidden/>
                <w:sz w:val="22"/>
              </w:rPr>
            </w:r>
            <w:r w:rsidR="00C10B83" w:rsidRPr="00C10B83">
              <w:rPr>
                <w:noProof/>
                <w:webHidden/>
                <w:sz w:val="22"/>
              </w:rPr>
              <w:fldChar w:fldCharType="separate"/>
            </w:r>
            <w:r w:rsidR="00B42B15">
              <w:rPr>
                <w:noProof/>
                <w:webHidden/>
                <w:sz w:val="22"/>
              </w:rPr>
              <w:t>23</w:t>
            </w:r>
            <w:r w:rsidR="00C10B83" w:rsidRPr="00C10B83">
              <w:rPr>
                <w:noProof/>
                <w:webHidden/>
                <w:sz w:val="22"/>
              </w:rPr>
              <w:fldChar w:fldCharType="end"/>
            </w:r>
          </w:hyperlink>
        </w:p>
        <w:p w:rsidR="00C10B83" w:rsidRPr="00C10B83" w:rsidRDefault="00D03CAF">
          <w:pPr>
            <w:pStyle w:val="Spistreci2"/>
            <w:tabs>
              <w:tab w:val="right" w:leader="dot" w:pos="9225"/>
            </w:tabs>
            <w:rPr>
              <w:rFonts w:asciiTheme="minorHAnsi" w:eastAsiaTheme="minorEastAsia" w:hAnsiTheme="minorHAnsi" w:cstheme="minorBidi"/>
              <w:noProof/>
              <w:color w:val="auto"/>
              <w:sz w:val="20"/>
              <w:szCs w:val="22"/>
              <w:lang w:bidi="ar-SA"/>
            </w:rPr>
          </w:pPr>
          <w:hyperlink w:anchor="_Toc64006585" w:history="1">
            <w:r w:rsidR="00C10B83" w:rsidRPr="00C10B83">
              <w:rPr>
                <w:rStyle w:val="Hipercze"/>
                <w:rFonts w:eastAsia="Arial"/>
                <w:noProof/>
                <w:sz w:val="22"/>
              </w:rPr>
              <w:t>Załącznik nr 1</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_Toc64006585 \h </w:instrText>
            </w:r>
            <w:r w:rsidR="00C10B83" w:rsidRPr="00C10B83">
              <w:rPr>
                <w:noProof/>
                <w:webHidden/>
                <w:sz w:val="22"/>
              </w:rPr>
            </w:r>
            <w:r w:rsidR="00C10B83" w:rsidRPr="00C10B83">
              <w:rPr>
                <w:noProof/>
                <w:webHidden/>
                <w:sz w:val="22"/>
              </w:rPr>
              <w:fldChar w:fldCharType="separate"/>
            </w:r>
            <w:r w:rsidR="00B42B15">
              <w:rPr>
                <w:noProof/>
                <w:webHidden/>
                <w:sz w:val="22"/>
              </w:rPr>
              <w:t>24</w:t>
            </w:r>
            <w:r w:rsidR="00C10B83" w:rsidRPr="00C10B83">
              <w:rPr>
                <w:noProof/>
                <w:webHidden/>
                <w:sz w:val="22"/>
              </w:rPr>
              <w:fldChar w:fldCharType="end"/>
            </w:r>
          </w:hyperlink>
        </w:p>
        <w:p w:rsidR="00C10B83" w:rsidRPr="00C10B83" w:rsidRDefault="00D03CAF">
          <w:pPr>
            <w:pStyle w:val="Spistreci2"/>
            <w:tabs>
              <w:tab w:val="right" w:leader="dot" w:pos="9225"/>
            </w:tabs>
            <w:rPr>
              <w:rFonts w:asciiTheme="minorHAnsi" w:eastAsiaTheme="minorEastAsia" w:hAnsiTheme="minorHAnsi" w:cstheme="minorBidi"/>
              <w:noProof/>
              <w:color w:val="auto"/>
              <w:sz w:val="20"/>
              <w:szCs w:val="22"/>
              <w:lang w:bidi="ar-SA"/>
            </w:rPr>
          </w:pPr>
          <w:hyperlink w:anchor="_Toc64006586" w:history="1">
            <w:r w:rsidR="00C10B83" w:rsidRPr="00C10B83">
              <w:rPr>
                <w:rStyle w:val="Hipercze"/>
                <w:rFonts w:eastAsia="Arial"/>
                <w:noProof/>
                <w:sz w:val="22"/>
              </w:rPr>
              <w:t>Załącznik nr 2 do SWZ</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_Toc64006586 \h </w:instrText>
            </w:r>
            <w:r w:rsidR="00C10B83" w:rsidRPr="00C10B83">
              <w:rPr>
                <w:noProof/>
                <w:webHidden/>
                <w:sz w:val="22"/>
              </w:rPr>
            </w:r>
            <w:r w:rsidR="00C10B83" w:rsidRPr="00C10B83">
              <w:rPr>
                <w:noProof/>
                <w:webHidden/>
                <w:sz w:val="22"/>
              </w:rPr>
              <w:fldChar w:fldCharType="separate"/>
            </w:r>
            <w:r w:rsidR="00B42B15">
              <w:rPr>
                <w:noProof/>
                <w:webHidden/>
                <w:sz w:val="22"/>
              </w:rPr>
              <w:t>27</w:t>
            </w:r>
            <w:r w:rsidR="00C10B83" w:rsidRPr="00C10B83">
              <w:rPr>
                <w:noProof/>
                <w:webHidden/>
                <w:sz w:val="22"/>
              </w:rPr>
              <w:fldChar w:fldCharType="end"/>
            </w:r>
          </w:hyperlink>
        </w:p>
        <w:p w:rsidR="00C10B83" w:rsidRPr="00C10B83" w:rsidRDefault="00D03CAF">
          <w:pPr>
            <w:pStyle w:val="Spistreci2"/>
            <w:tabs>
              <w:tab w:val="right" w:leader="dot" w:pos="9225"/>
            </w:tabs>
            <w:rPr>
              <w:rFonts w:asciiTheme="minorHAnsi" w:eastAsiaTheme="minorEastAsia" w:hAnsiTheme="minorHAnsi" w:cstheme="minorBidi"/>
              <w:noProof/>
              <w:color w:val="auto"/>
              <w:sz w:val="20"/>
              <w:szCs w:val="22"/>
              <w:lang w:bidi="ar-SA"/>
            </w:rPr>
          </w:pPr>
          <w:hyperlink w:anchor="_Toc64006587" w:history="1">
            <w:r w:rsidR="00C10B83" w:rsidRPr="00C10B83">
              <w:rPr>
                <w:rStyle w:val="Hipercze"/>
                <w:rFonts w:eastAsia="Arial"/>
                <w:b/>
                <w:bCs/>
                <w:iCs/>
                <w:noProof/>
                <w:sz w:val="22"/>
              </w:rPr>
              <w:t>Załącznik nr 3 do SIWZ</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_Toc64006587 \h </w:instrText>
            </w:r>
            <w:r w:rsidR="00C10B83" w:rsidRPr="00C10B83">
              <w:rPr>
                <w:noProof/>
                <w:webHidden/>
                <w:sz w:val="22"/>
              </w:rPr>
            </w:r>
            <w:r w:rsidR="00C10B83" w:rsidRPr="00C10B83">
              <w:rPr>
                <w:noProof/>
                <w:webHidden/>
                <w:sz w:val="22"/>
              </w:rPr>
              <w:fldChar w:fldCharType="separate"/>
            </w:r>
            <w:r w:rsidR="00B42B15">
              <w:rPr>
                <w:noProof/>
                <w:webHidden/>
                <w:sz w:val="22"/>
              </w:rPr>
              <w:t>29</w:t>
            </w:r>
            <w:r w:rsidR="00C10B83" w:rsidRPr="00C10B83">
              <w:rPr>
                <w:noProof/>
                <w:webHidden/>
                <w:sz w:val="22"/>
              </w:rPr>
              <w:fldChar w:fldCharType="end"/>
            </w:r>
          </w:hyperlink>
        </w:p>
        <w:p w:rsidR="00C10B83" w:rsidRPr="00C10B83" w:rsidRDefault="00D03CAF">
          <w:pPr>
            <w:pStyle w:val="Spistreci2"/>
            <w:tabs>
              <w:tab w:val="right" w:leader="dot" w:pos="9225"/>
            </w:tabs>
            <w:rPr>
              <w:rFonts w:asciiTheme="minorHAnsi" w:eastAsiaTheme="minorEastAsia" w:hAnsiTheme="minorHAnsi" w:cstheme="minorBidi"/>
              <w:noProof/>
              <w:color w:val="auto"/>
              <w:sz w:val="20"/>
              <w:szCs w:val="22"/>
              <w:lang w:bidi="ar-SA"/>
            </w:rPr>
          </w:pPr>
          <w:hyperlink w:anchor="_Toc64006588" w:history="1">
            <w:r w:rsidR="00C10B83" w:rsidRPr="00C10B83">
              <w:rPr>
                <w:rStyle w:val="Hipercze"/>
                <w:rFonts w:eastAsia="Arial"/>
                <w:noProof/>
                <w:sz w:val="22"/>
              </w:rPr>
              <w:t>Załącznik nr 4 do SWZ – Istotne postanowienia umowy</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_Toc64006588 \h </w:instrText>
            </w:r>
            <w:r w:rsidR="00C10B83" w:rsidRPr="00C10B83">
              <w:rPr>
                <w:noProof/>
                <w:webHidden/>
                <w:sz w:val="22"/>
              </w:rPr>
            </w:r>
            <w:r w:rsidR="00C10B83" w:rsidRPr="00C10B83">
              <w:rPr>
                <w:noProof/>
                <w:webHidden/>
                <w:sz w:val="22"/>
              </w:rPr>
              <w:fldChar w:fldCharType="separate"/>
            </w:r>
            <w:r w:rsidR="00B42B15">
              <w:rPr>
                <w:noProof/>
                <w:webHidden/>
                <w:sz w:val="22"/>
              </w:rPr>
              <w:t>30</w:t>
            </w:r>
            <w:r w:rsidR="00C10B83" w:rsidRPr="00C10B83">
              <w:rPr>
                <w:noProof/>
                <w:webHidden/>
                <w:sz w:val="22"/>
              </w:rPr>
              <w:fldChar w:fldCharType="end"/>
            </w:r>
          </w:hyperlink>
        </w:p>
        <w:p w:rsidR="00C10B83" w:rsidRPr="00C10B83" w:rsidRDefault="00D03CAF">
          <w:pPr>
            <w:pStyle w:val="Spistreci2"/>
            <w:tabs>
              <w:tab w:val="right" w:leader="dot" w:pos="9225"/>
            </w:tabs>
            <w:rPr>
              <w:rFonts w:asciiTheme="minorHAnsi" w:eastAsiaTheme="minorEastAsia" w:hAnsiTheme="minorHAnsi" w:cstheme="minorBidi"/>
              <w:noProof/>
              <w:color w:val="auto"/>
              <w:sz w:val="20"/>
              <w:szCs w:val="22"/>
              <w:lang w:bidi="ar-SA"/>
            </w:rPr>
          </w:pPr>
          <w:hyperlink w:anchor="_Toc64006589" w:history="1">
            <w:r w:rsidR="00C10B83" w:rsidRPr="00C10B83">
              <w:rPr>
                <w:rStyle w:val="Hipercze"/>
                <w:rFonts w:eastAsia="Arial"/>
                <w:noProof/>
                <w:sz w:val="22"/>
              </w:rPr>
              <w:t>Załącznik nr 5 do SWZ</w:t>
            </w:r>
            <w:r w:rsidR="00C10B83" w:rsidRPr="00C10B83">
              <w:rPr>
                <w:noProof/>
                <w:webHidden/>
                <w:sz w:val="22"/>
              </w:rPr>
              <w:tab/>
            </w:r>
            <w:r w:rsidR="00C10B83" w:rsidRPr="00C10B83">
              <w:rPr>
                <w:noProof/>
                <w:webHidden/>
                <w:sz w:val="22"/>
              </w:rPr>
              <w:fldChar w:fldCharType="begin"/>
            </w:r>
            <w:r w:rsidR="00C10B83" w:rsidRPr="00C10B83">
              <w:rPr>
                <w:noProof/>
                <w:webHidden/>
                <w:sz w:val="22"/>
              </w:rPr>
              <w:instrText xml:space="preserve"> PAGEREF _Toc64006589 \h </w:instrText>
            </w:r>
            <w:r w:rsidR="00C10B83" w:rsidRPr="00C10B83">
              <w:rPr>
                <w:noProof/>
                <w:webHidden/>
                <w:sz w:val="22"/>
              </w:rPr>
            </w:r>
            <w:r w:rsidR="00C10B83" w:rsidRPr="00C10B83">
              <w:rPr>
                <w:noProof/>
                <w:webHidden/>
                <w:sz w:val="22"/>
              </w:rPr>
              <w:fldChar w:fldCharType="separate"/>
            </w:r>
            <w:r w:rsidR="00B42B15">
              <w:rPr>
                <w:noProof/>
                <w:webHidden/>
                <w:sz w:val="22"/>
              </w:rPr>
              <w:t>39</w:t>
            </w:r>
            <w:r w:rsidR="00C10B83" w:rsidRPr="00C10B83">
              <w:rPr>
                <w:noProof/>
                <w:webHidden/>
                <w:sz w:val="22"/>
              </w:rPr>
              <w:fldChar w:fldCharType="end"/>
            </w:r>
          </w:hyperlink>
        </w:p>
        <w:p w:rsidR="00AB1F9B" w:rsidRDefault="00913171">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64006562"/>
      <w:r>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D03CAF"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64006563"/>
      <w:r>
        <w:t>II.</w:t>
      </w:r>
      <w:r>
        <w:tab/>
      </w:r>
      <w:r w:rsidR="00CA431B" w:rsidRPr="006002F3">
        <w:t>OCHRONA DANYCH OSOBOWYCH</w:t>
      </w:r>
      <w:bookmarkEnd w:id="5"/>
      <w:bookmarkEnd w:id="6"/>
    </w:p>
    <w:p w:rsidR="00FA70E3" w:rsidRPr="006002F3" w:rsidRDefault="00CA431B" w:rsidP="008D0CA9">
      <w:pPr>
        <w:pStyle w:val="Style21"/>
        <w:numPr>
          <w:ilvl w:val="0"/>
          <w:numId w:val="1"/>
        </w:numPr>
        <w:shd w:val="clear" w:color="auto" w:fill="auto"/>
        <w:spacing w:before="0" w:after="0" w:line="34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74 p.z.p.</w:t>
      </w:r>
    </w:p>
    <w:p w:rsidR="00FA70E3" w:rsidRPr="003A5681" w:rsidRDefault="00CA431B" w:rsidP="008D0CA9">
      <w:pPr>
        <w:pStyle w:val="Style21"/>
        <w:numPr>
          <w:ilvl w:val="0"/>
          <w:numId w:val="2"/>
        </w:numPr>
        <w:shd w:val="clear" w:color="auto" w:fill="auto"/>
        <w:spacing w:before="0" w:after="0" w:line="34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78 ust. 1 p.z.p.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obowiązek podania przez Panią/Pana danych osobowych bezpośrednio Pani/Pana dotyczących jest wymogiem ustawowym określonym w przepisach p.z.p., związanym z udziałem w</w:t>
      </w:r>
      <w:r w:rsidR="00A42821">
        <w:rPr>
          <w:sz w:val="22"/>
          <w:szCs w:val="22"/>
        </w:rPr>
        <w:t> </w:t>
      </w:r>
      <w:r w:rsidRPr="006002F3">
        <w:rPr>
          <w:sz w:val="22"/>
          <w:szCs w:val="22"/>
        </w:rPr>
        <w:t>postępowaniu o udzielenie zamówienia publicznego.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8D0CA9">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8D0CA9">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8D0CA9">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8D0CA9">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8D0CA9">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8D0CA9">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8D0CA9">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64006564"/>
      <w:r>
        <w:t>III.</w:t>
      </w:r>
      <w:r>
        <w:tab/>
      </w:r>
      <w:r w:rsidR="00CA431B" w:rsidRPr="006002F3">
        <w:t>TRYB UDZIELENIA ZAMÓWIENIA</w:t>
      </w:r>
      <w:bookmarkEnd w:id="7"/>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275 pkt 1 p.z.p.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3 ustawy p.z.p.</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Zgodnie z </w:t>
      </w:r>
      <w:r w:rsidRPr="00331ABB">
        <w:rPr>
          <w:i w:val="0"/>
          <w:sz w:val="22"/>
          <w:lang w:eastAsia="en-US" w:bidi="en-US"/>
        </w:rPr>
        <w:t xml:space="preserve">art. </w:t>
      </w:r>
      <w:r w:rsidRPr="00432308">
        <w:rPr>
          <w:i w:val="0"/>
          <w:sz w:val="22"/>
        </w:rPr>
        <w:t>310 pkt 1 p.z.p. Zamawiający przewiduje możliwość unieważnienia przedmiotowego postępowania, jeżeli środki, które Zamawiający zamierzał przeznaczyć na sfinansowanie całości lub części zamówienia, nie zostały mu przyznane?.</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94 p.z.p.</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96 ust, 2 pkt 2 p.z.p.</w:t>
      </w:r>
    </w:p>
    <w:p w:rsidR="00FA70E3" w:rsidRPr="006002F3" w:rsidRDefault="00AB1F9B" w:rsidP="00C326D6">
      <w:pPr>
        <w:pStyle w:val="Nagwek1"/>
      </w:pPr>
      <w:bookmarkStart w:id="8" w:name="_Toc64006565"/>
      <w:r>
        <w:t>I</w:t>
      </w:r>
      <w:r w:rsidR="00C326D6">
        <w:t>V.</w:t>
      </w:r>
      <w:r w:rsidR="00C326D6">
        <w:tab/>
      </w:r>
      <w:r w:rsidR="00CA431B" w:rsidRPr="006002F3">
        <w:t>OPIS PRZEDMIOTU ZAMÓWIENIA</w:t>
      </w:r>
      <w:bookmarkEnd w:id="8"/>
    </w:p>
    <w:p w:rsidR="00FA70E3" w:rsidRPr="00BC484C" w:rsidRDefault="00CA431B" w:rsidP="00BC484C">
      <w:pPr>
        <w:pStyle w:val="Style21"/>
        <w:shd w:val="clear" w:color="auto" w:fill="auto"/>
        <w:spacing w:before="0" w:after="0" w:line="360" w:lineRule="exact"/>
        <w:ind w:left="567" w:firstLine="0"/>
        <w:jc w:val="both"/>
        <w:rPr>
          <w:sz w:val="22"/>
          <w:szCs w:val="22"/>
        </w:rPr>
      </w:pPr>
      <w:r w:rsidRPr="006002F3">
        <w:rPr>
          <w:sz w:val="22"/>
          <w:szCs w:val="22"/>
        </w:rPr>
        <w:t>Przedmiotem zamówienia jest</w:t>
      </w:r>
      <w:r w:rsidR="00CA6837">
        <w:rPr>
          <w:sz w:val="22"/>
          <w:szCs w:val="22"/>
        </w:rPr>
        <w:t xml:space="preserve"> </w:t>
      </w:r>
      <w:r w:rsidR="00CA6837" w:rsidRPr="00543BF6">
        <w:rPr>
          <w:color w:val="auto"/>
          <w:sz w:val="22"/>
          <w:szCs w:val="22"/>
        </w:rPr>
        <w:t>uruchomienie, dzierżawa i obsługa łącza światłowodowego między GIG Katowice a KD „Barbara” Mikołów.</w:t>
      </w:r>
    </w:p>
    <w:p w:rsidR="00214A58" w:rsidRPr="00214A58" w:rsidRDefault="00214A58" w:rsidP="0034178F">
      <w:pPr>
        <w:numPr>
          <w:ilvl w:val="0"/>
          <w:numId w:val="50"/>
        </w:numPr>
        <w:autoSpaceDE w:val="0"/>
        <w:autoSpaceDN w:val="0"/>
        <w:adjustRightInd w:val="0"/>
        <w:spacing w:line="340" w:lineRule="exact"/>
        <w:ind w:left="567" w:hanging="567"/>
        <w:jc w:val="both"/>
        <w:rPr>
          <w:b/>
          <w:bCs/>
          <w:color w:val="auto"/>
          <w:sz w:val="22"/>
          <w:szCs w:val="22"/>
          <w:lang w:bidi="he-IL"/>
        </w:rPr>
      </w:pPr>
      <w:r w:rsidRPr="00214A58">
        <w:rPr>
          <w:b/>
          <w:bCs/>
          <w:color w:val="auto"/>
          <w:sz w:val="22"/>
          <w:szCs w:val="22"/>
          <w:lang w:bidi="he-IL"/>
        </w:rPr>
        <w:t>Opis łącza.</w:t>
      </w:r>
    </w:p>
    <w:p w:rsidR="00214A58" w:rsidRPr="00214A58" w:rsidRDefault="00214A58" w:rsidP="00214A58">
      <w:pPr>
        <w:autoSpaceDE w:val="0"/>
        <w:autoSpaceDN w:val="0"/>
        <w:adjustRightInd w:val="0"/>
        <w:spacing w:line="340" w:lineRule="exact"/>
        <w:ind w:left="567"/>
        <w:jc w:val="both"/>
        <w:rPr>
          <w:color w:val="auto"/>
          <w:sz w:val="22"/>
          <w:szCs w:val="22"/>
          <w:lang w:bidi="he-IL"/>
        </w:rPr>
      </w:pPr>
      <w:r w:rsidRPr="00214A58">
        <w:rPr>
          <w:color w:val="auto"/>
          <w:sz w:val="22"/>
          <w:szCs w:val="22"/>
          <w:lang w:bidi="he-IL"/>
        </w:rPr>
        <w:t>Łącze światłowodowe dla GIG ma zostać uruchomione między następującymi lokalizacjami:</w:t>
      </w:r>
    </w:p>
    <w:p w:rsidR="00214A58" w:rsidRPr="00214A58" w:rsidRDefault="00214A58" w:rsidP="0034178F">
      <w:pPr>
        <w:numPr>
          <w:ilvl w:val="0"/>
          <w:numId w:val="51"/>
        </w:numPr>
        <w:tabs>
          <w:tab w:val="clear" w:pos="360"/>
          <w:tab w:val="num" w:pos="-169"/>
        </w:tabs>
        <w:autoSpaceDE w:val="0"/>
        <w:autoSpaceDN w:val="0"/>
        <w:adjustRightInd w:val="0"/>
        <w:spacing w:line="340" w:lineRule="exact"/>
        <w:ind w:left="993" w:hanging="426"/>
        <w:jc w:val="both"/>
        <w:rPr>
          <w:color w:val="auto"/>
          <w:sz w:val="22"/>
          <w:szCs w:val="22"/>
          <w:lang w:bidi="he-IL"/>
        </w:rPr>
      </w:pPr>
      <w:r w:rsidRPr="00214A58">
        <w:rPr>
          <w:color w:val="auto"/>
          <w:sz w:val="22"/>
          <w:szCs w:val="22"/>
          <w:lang w:bidi="he-IL"/>
        </w:rPr>
        <w:t>Główny Instytut Górnictwa, Pl. Gwarków 1, 40-166 Katowice (Pawilon I – Piętro I - Pokój 107 - Centralny Węzeł Sieci – Szafa teleinformatyczna);</w:t>
      </w:r>
    </w:p>
    <w:p w:rsidR="00214A58" w:rsidRPr="00214A58" w:rsidRDefault="00214A58" w:rsidP="0034178F">
      <w:pPr>
        <w:numPr>
          <w:ilvl w:val="0"/>
          <w:numId w:val="51"/>
        </w:numPr>
        <w:tabs>
          <w:tab w:val="clear" w:pos="360"/>
          <w:tab w:val="num" w:pos="199"/>
        </w:tabs>
        <w:autoSpaceDE w:val="0"/>
        <w:autoSpaceDN w:val="0"/>
        <w:adjustRightInd w:val="0"/>
        <w:spacing w:line="340" w:lineRule="exact"/>
        <w:ind w:left="993" w:hanging="426"/>
        <w:jc w:val="both"/>
        <w:rPr>
          <w:color w:val="auto"/>
          <w:sz w:val="22"/>
          <w:szCs w:val="22"/>
          <w:lang w:bidi="he-IL"/>
        </w:rPr>
      </w:pPr>
      <w:r w:rsidRPr="00214A58">
        <w:rPr>
          <w:color w:val="auto"/>
          <w:sz w:val="22"/>
          <w:szCs w:val="22"/>
          <w:lang w:bidi="he-IL"/>
        </w:rPr>
        <w:t>Kopalnia Doświadczalna „Barbara”, ul. Podleska 72, 43-190 Mikołów (Budynek A – Piętro II – Pokój 206 – Serwerownia – Szafa teleinformatyczna).</w:t>
      </w:r>
    </w:p>
    <w:p w:rsidR="00214A58" w:rsidRPr="00214A58" w:rsidRDefault="00214A58" w:rsidP="00214A58">
      <w:pPr>
        <w:autoSpaceDE w:val="0"/>
        <w:autoSpaceDN w:val="0"/>
        <w:adjustRightInd w:val="0"/>
        <w:spacing w:line="340" w:lineRule="exact"/>
        <w:ind w:left="567"/>
        <w:jc w:val="both"/>
        <w:rPr>
          <w:color w:val="auto"/>
          <w:sz w:val="22"/>
          <w:szCs w:val="22"/>
          <w:lang w:bidi="he-IL"/>
        </w:rPr>
      </w:pPr>
      <w:r w:rsidRPr="00214A58">
        <w:rPr>
          <w:color w:val="auto"/>
          <w:sz w:val="22"/>
          <w:szCs w:val="22"/>
          <w:lang w:bidi="he-IL"/>
        </w:rPr>
        <w:t>Łącze będzie się składać umownie z dwóch odcinków:</w:t>
      </w:r>
    </w:p>
    <w:p w:rsidR="00214A58" w:rsidRPr="00214A58" w:rsidRDefault="00214A58" w:rsidP="0034178F">
      <w:pPr>
        <w:numPr>
          <w:ilvl w:val="0"/>
          <w:numId w:val="52"/>
        </w:numPr>
        <w:tabs>
          <w:tab w:val="clear" w:pos="360"/>
        </w:tabs>
        <w:autoSpaceDE w:val="0"/>
        <w:autoSpaceDN w:val="0"/>
        <w:adjustRightInd w:val="0"/>
        <w:spacing w:line="340" w:lineRule="exact"/>
        <w:ind w:left="993" w:hanging="426"/>
        <w:jc w:val="both"/>
        <w:rPr>
          <w:color w:val="auto"/>
          <w:sz w:val="22"/>
          <w:szCs w:val="22"/>
          <w:lang w:bidi="he-IL"/>
        </w:rPr>
      </w:pPr>
      <w:r w:rsidRPr="00214A58">
        <w:rPr>
          <w:color w:val="auto"/>
          <w:sz w:val="22"/>
          <w:szCs w:val="22"/>
          <w:lang w:bidi="he-IL"/>
        </w:rPr>
        <w:t>Odcinek A – odcinek łącza światłowodowego Katowice-Mikołów wydzierżawiany Głównemu Instytutowi Górnictwa;</w:t>
      </w:r>
    </w:p>
    <w:p w:rsidR="00214A58" w:rsidRPr="00214A58" w:rsidRDefault="00214A58" w:rsidP="0034178F">
      <w:pPr>
        <w:numPr>
          <w:ilvl w:val="0"/>
          <w:numId w:val="52"/>
        </w:numPr>
        <w:tabs>
          <w:tab w:val="clear" w:pos="360"/>
        </w:tabs>
        <w:autoSpaceDE w:val="0"/>
        <w:autoSpaceDN w:val="0"/>
        <w:adjustRightInd w:val="0"/>
        <w:spacing w:line="340" w:lineRule="exact"/>
        <w:ind w:left="993" w:hanging="426"/>
        <w:jc w:val="both"/>
        <w:rPr>
          <w:color w:val="auto"/>
          <w:sz w:val="22"/>
          <w:szCs w:val="22"/>
          <w:lang w:bidi="he-IL"/>
        </w:rPr>
      </w:pPr>
      <w:r w:rsidRPr="00214A58">
        <w:rPr>
          <w:color w:val="auto"/>
          <w:sz w:val="22"/>
          <w:szCs w:val="22"/>
          <w:lang w:bidi="he-IL"/>
        </w:rPr>
        <w:t>Odcinek B – odcinek łącza światłowodowego w Mikołowie będący we własności Głównego Instytutu Górnictwa.</w:t>
      </w:r>
    </w:p>
    <w:p w:rsidR="00214A58" w:rsidRPr="00214A58" w:rsidRDefault="00214A58" w:rsidP="00214A58">
      <w:pPr>
        <w:autoSpaceDE w:val="0"/>
        <w:autoSpaceDN w:val="0"/>
        <w:adjustRightInd w:val="0"/>
        <w:spacing w:line="340" w:lineRule="exact"/>
        <w:ind w:left="567"/>
        <w:jc w:val="both"/>
        <w:rPr>
          <w:color w:val="auto"/>
          <w:sz w:val="22"/>
          <w:szCs w:val="22"/>
          <w:lang w:bidi="he-IL"/>
        </w:rPr>
      </w:pPr>
      <w:r w:rsidRPr="00214A58">
        <w:rPr>
          <w:color w:val="auto"/>
          <w:sz w:val="22"/>
          <w:szCs w:val="22"/>
          <w:lang w:bidi="he-IL"/>
        </w:rPr>
        <w:t>Punktem styku między dwoma odcinkami łącza będzie studnia teletechniczna w Mikołowie o współrzędnych geograficznych:</w:t>
      </w:r>
    </w:p>
    <w:p w:rsidR="00214A58" w:rsidRPr="00214A58" w:rsidRDefault="00214A58" w:rsidP="0034178F">
      <w:pPr>
        <w:numPr>
          <w:ilvl w:val="0"/>
          <w:numId w:val="53"/>
        </w:numPr>
        <w:autoSpaceDE w:val="0"/>
        <w:autoSpaceDN w:val="0"/>
        <w:adjustRightInd w:val="0"/>
        <w:spacing w:line="340" w:lineRule="exact"/>
        <w:ind w:left="993" w:hanging="426"/>
        <w:jc w:val="both"/>
        <w:rPr>
          <w:color w:val="auto"/>
          <w:sz w:val="22"/>
          <w:szCs w:val="22"/>
          <w:lang w:bidi="he-IL"/>
        </w:rPr>
      </w:pPr>
      <w:r w:rsidRPr="00214A58">
        <w:rPr>
          <w:color w:val="auto"/>
          <w:sz w:val="22"/>
          <w:szCs w:val="22"/>
          <w:lang w:bidi="he-IL"/>
        </w:rPr>
        <w:t>Szerokość geograficzna: 50  10.79042271;</w:t>
      </w:r>
    </w:p>
    <w:p w:rsidR="00214A58" w:rsidRPr="00214A58" w:rsidRDefault="00214A58" w:rsidP="0034178F">
      <w:pPr>
        <w:numPr>
          <w:ilvl w:val="0"/>
          <w:numId w:val="53"/>
        </w:numPr>
        <w:autoSpaceDE w:val="0"/>
        <w:autoSpaceDN w:val="0"/>
        <w:adjustRightInd w:val="0"/>
        <w:spacing w:line="340" w:lineRule="exact"/>
        <w:ind w:left="993" w:hanging="426"/>
        <w:jc w:val="both"/>
        <w:rPr>
          <w:color w:val="auto"/>
          <w:sz w:val="22"/>
          <w:szCs w:val="22"/>
          <w:lang w:bidi="he-IL"/>
        </w:rPr>
      </w:pPr>
      <w:r w:rsidRPr="00214A58">
        <w:rPr>
          <w:color w:val="auto"/>
          <w:sz w:val="22"/>
          <w:szCs w:val="22"/>
          <w:lang w:bidi="he-IL"/>
        </w:rPr>
        <w:t>Długość geograficzna: 18  54.27393397.</w:t>
      </w:r>
    </w:p>
    <w:p w:rsidR="00214A58" w:rsidRPr="00214A58" w:rsidRDefault="00214A58" w:rsidP="0034178F">
      <w:pPr>
        <w:numPr>
          <w:ilvl w:val="0"/>
          <w:numId w:val="50"/>
        </w:numPr>
        <w:autoSpaceDE w:val="0"/>
        <w:autoSpaceDN w:val="0"/>
        <w:adjustRightInd w:val="0"/>
        <w:spacing w:line="340" w:lineRule="exact"/>
        <w:ind w:left="567" w:hanging="567"/>
        <w:jc w:val="both"/>
        <w:rPr>
          <w:b/>
          <w:bCs/>
          <w:color w:val="auto"/>
          <w:sz w:val="22"/>
          <w:szCs w:val="22"/>
          <w:lang w:bidi="he-IL"/>
        </w:rPr>
      </w:pPr>
      <w:r w:rsidRPr="00214A58">
        <w:rPr>
          <w:b/>
          <w:bCs/>
          <w:color w:val="auto"/>
          <w:sz w:val="22"/>
          <w:szCs w:val="22"/>
          <w:lang w:bidi="he-IL"/>
        </w:rPr>
        <w:t>Zakres usług</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Wymagany jest następujący zakres usług:</w:t>
      </w:r>
    </w:p>
    <w:p w:rsidR="00214A58" w:rsidRPr="00214A58" w:rsidRDefault="00214A58" w:rsidP="0034178F">
      <w:pPr>
        <w:numPr>
          <w:ilvl w:val="0"/>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Uruchomienie i udostępnienie łącza światłowodowego Katowice-Mikołów na potrzeby GIG wraz z</w:t>
      </w:r>
      <w:r w:rsidR="00E377C0">
        <w:rPr>
          <w:color w:val="auto"/>
          <w:sz w:val="22"/>
          <w:szCs w:val="22"/>
          <w:lang w:bidi="he-IL"/>
        </w:rPr>
        <w:t> </w:t>
      </w:r>
      <w:r w:rsidRPr="00214A58">
        <w:rPr>
          <w:color w:val="auto"/>
          <w:sz w:val="22"/>
          <w:szCs w:val="22"/>
          <w:lang w:bidi="he-IL"/>
        </w:rPr>
        <w:t>dzierżawą, montażem, uruchomieniem i konserwacją wszystkich niezbędnych nowych urządzeń. Łącze światłowodowe ma obejmować odcinki A i B. Łącze musi zostać zrealizowane w oparciu o</w:t>
      </w:r>
      <w:r w:rsidR="00E377C0">
        <w:rPr>
          <w:color w:val="auto"/>
          <w:sz w:val="22"/>
          <w:szCs w:val="22"/>
          <w:lang w:bidi="he-IL"/>
        </w:rPr>
        <w:t> </w:t>
      </w:r>
      <w:r w:rsidRPr="00214A58">
        <w:rPr>
          <w:color w:val="auto"/>
          <w:sz w:val="22"/>
          <w:szCs w:val="22"/>
          <w:lang w:bidi="he-IL"/>
        </w:rPr>
        <w:t xml:space="preserve">dwa włókna światłowodowe jednomodowe zakończone zestawem urządzeń zamieniającym styk optyczny na styk Gigabit Ethernet (Katowice – co najmniej 4 gniazdka RJ-45 (w tym 2 zapasowe) / Mikołów - co najmniej 4 gniazdka RJ-45 (w tym 2 zapasowe)) w każdej ze wskazanych lokalizacji (patrz Załącznik A). Urządzenia muszą zapewniać redundantne połączenia z urządzeniami Zamawiającego oraz z kolejnymi węzłami sieci Wykonawcy. </w:t>
      </w:r>
    </w:p>
    <w:p w:rsidR="00214A58" w:rsidRPr="00214A58" w:rsidRDefault="00214A58" w:rsidP="0034178F">
      <w:pPr>
        <w:numPr>
          <w:ilvl w:val="0"/>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Zastosowane przełączniki Wykonawcy powinny spełniać następujące wymagania techniczne::</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Min. 4 porty SFP 1000 Mbps;</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Min. 24 porty RJ-45 10/100/1000 Mbps;</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 xml:space="preserve">Całkowita przepustowość </w:t>
      </w:r>
      <w:r w:rsidRPr="00214A58">
        <w:rPr>
          <w:i/>
          <w:color w:val="auto"/>
          <w:sz w:val="22"/>
          <w:szCs w:val="22"/>
          <w:lang w:bidi="he-IL"/>
        </w:rPr>
        <w:t>forwarding</w:t>
      </w:r>
      <w:r w:rsidRPr="00214A58">
        <w:rPr>
          <w:color w:val="auto"/>
          <w:sz w:val="22"/>
          <w:szCs w:val="22"/>
          <w:lang w:bidi="he-IL"/>
        </w:rPr>
        <w:t>: min. 100 Gbps;</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 xml:space="preserve">Całkowita przepustowość </w:t>
      </w:r>
      <w:r w:rsidRPr="00214A58">
        <w:rPr>
          <w:i/>
          <w:color w:val="auto"/>
          <w:sz w:val="22"/>
          <w:szCs w:val="22"/>
          <w:lang w:bidi="he-IL"/>
        </w:rPr>
        <w:t>switching</w:t>
      </w:r>
      <w:r w:rsidRPr="00214A58">
        <w:rPr>
          <w:color w:val="auto"/>
          <w:sz w:val="22"/>
          <w:szCs w:val="22"/>
          <w:lang w:bidi="he-IL"/>
        </w:rPr>
        <w:t>: min. 200 Gbps;</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Liczba aktywnych VLAN: min. 1000;</w:t>
      </w:r>
    </w:p>
    <w:p w:rsidR="00214A58" w:rsidRPr="00214A58" w:rsidRDefault="00214A58" w:rsidP="0034178F">
      <w:pPr>
        <w:numPr>
          <w:ilvl w:val="1"/>
          <w:numId w:val="54"/>
        </w:numPr>
        <w:tabs>
          <w:tab w:val="num" w:pos="851"/>
        </w:tabs>
        <w:autoSpaceDE w:val="0"/>
        <w:autoSpaceDN w:val="0"/>
        <w:adjustRightInd w:val="0"/>
        <w:spacing w:line="340" w:lineRule="exact"/>
        <w:jc w:val="both"/>
        <w:rPr>
          <w:bCs/>
          <w:color w:val="auto"/>
          <w:sz w:val="22"/>
          <w:szCs w:val="22"/>
          <w:lang w:bidi="he-IL"/>
        </w:rPr>
      </w:pPr>
      <w:r w:rsidRPr="00214A58">
        <w:rPr>
          <w:bCs/>
          <w:color w:val="auto"/>
          <w:sz w:val="22"/>
          <w:szCs w:val="22"/>
          <w:lang w:bidi="he-IL"/>
        </w:rPr>
        <w:t>Wymagane przenoszenie ramek Jumbo 9216 bajtów;</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 xml:space="preserve">Liczba adresów MAC </w:t>
      </w:r>
      <w:r w:rsidRPr="00214A58">
        <w:rPr>
          <w:i/>
          <w:color w:val="auto"/>
          <w:sz w:val="22"/>
          <w:szCs w:val="22"/>
          <w:lang w:bidi="he-IL"/>
        </w:rPr>
        <w:t>unicast</w:t>
      </w:r>
      <w:r w:rsidRPr="00214A58">
        <w:rPr>
          <w:color w:val="auto"/>
          <w:sz w:val="22"/>
          <w:szCs w:val="22"/>
          <w:lang w:bidi="he-IL"/>
        </w:rPr>
        <w:t>: min.16 000;</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Możliwość tworzenia stosu: do min. 8 urządzeń w stosie;</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val="en-US" w:bidi="he-IL"/>
        </w:rPr>
      </w:pPr>
      <w:r w:rsidRPr="00214A58">
        <w:rPr>
          <w:color w:val="auto"/>
          <w:sz w:val="22"/>
          <w:szCs w:val="22"/>
          <w:lang w:val="en-US" w:bidi="he-IL"/>
        </w:rPr>
        <w:t>Autonegocjacja full/half duplex;</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val="en-US" w:bidi="he-IL"/>
        </w:rPr>
      </w:pPr>
      <w:r w:rsidRPr="00214A58">
        <w:rPr>
          <w:color w:val="auto"/>
          <w:sz w:val="22"/>
          <w:szCs w:val="22"/>
          <w:lang w:val="en-US" w:bidi="he-IL"/>
        </w:rPr>
        <w:t>Funkcje: Auto-MDIX; Port-security, Storm-control;</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val="en-US" w:bidi="he-IL"/>
        </w:rPr>
      </w:pPr>
      <w:r w:rsidRPr="00214A58">
        <w:rPr>
          <w:color w:val="auto"/>
          <w:sz w:val="22"/>
          <w:szCs w:val="22"/>
          <w:lang w:val="en-US" w:bidi="he-IL"/>
        </w:rPr>
        <w:t>Obsługa IGMP, SSH, SNMP, RSTP, MSTP, PVRST+ z BPDU Guard, STP Root Guard;</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val="en-US" w:bidi="he-IL"/>
        </w:rPr>
      </w:pPr>
      <w:r w:rsidRPr="00214A58">
        <w:rPr>
          <w:color w:val="auto"/>
          <w:sz w:val="22"/>
          <w:szCs w:val="22"/>
          <w:lang w:val="en-US" w:bidi="he-IL"/>
        </w:rPr>
        <w:t>Obsługa VLAN ACL, Port-Based ACL, Router ACL, IPv6 ACL;</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Funkcje SPAN; QoS;</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Agregacja portów: LACP, PAgP;</w:t>
      </w:r>
    </w:p>
    <w:p w:rsidR="00214A58" w:rsidRPr="00214A58" w:rsidRDefault="00214A58" w:rsidP="0034178F">
      <w:pPr>
        <w:numPr>
          <w:ilvl w:val="1"/>
          <w:numId w:val="54"/>
        </w:numPr>
        <w:tabs>
          <w:tab w:val="num" w:pos="851"/>
        </w:tabs>
        <w:autoSpaceDE w:val="0"/>
        <w:autoSpaceDN w:val="0"/>
        <w:adjustRightInd w:val="0"/>
        <w:spacing w:line="340" w:lineRule="exact"/>
        <w:jc w:val="both"/>
        <w:rPr>
          <w:bCs/>
          <w:color w:val="auto"/>
          <w:sz w:val="22"/>
          <w:szCs w:val="22"/>
          <w:lang w:bidi="he-IL"/>
        </w:rPr>
      </w:pPr>
      <w:r w:rsidRPr="00214A58">
        <w:rPr>
          <w:color w:val="auto"/>
          <w:sz w:val="22"/>
          <w:szCs w:val="22"/>
          <w:lang w:bidi="he-IL"/>
        </w:rPr>
        <w:t xml:space="preserve">Funkcja Cross-Stack EtherChannel - </w:t>
      </w:r>
      <w:r w:rsidRPr="00214A58">
        <w:rPr>
          <w:bCs/>
          <w:color w:val="auto"/>
          <w:sz w:val="22"/>
          <w:szCs w:val="22"/>
          <w:lang w:bidi="he-IL"/>
        </w:rPr>
        <w:t>do połączenia z przełącznikami HP;</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Ograniczanie pasma na podstawie adresów IP, MAC, portów TCP i UDP;</w:t>
      </w:r>
    </w:p>
    <w:p w:rsidR="00214A58" w:rsidRPr="00214A58" w:rsidRDefault="00214A58" w:rsidP="0034178F">
      <w:pPr>
        <w:numPr>
          <w:ilvl w:val="1"/>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 xml:space="preserve">Routing statyczny </w:t>
      </w:r>
      <w:r w:rsidRPr="00214A58">
        <w:rPr>
          <w:i/>
          <w:color w:val="auto"/>
          <w:sz w:val="22"/>
          <w:szCs w:val="22"/>
          <w:lang w:bidi="he-IL"/>
        </w:rPr>
        <w:t>unicast</w:t>
      </w:r>
      <w:r w:rsidRPr="00214A58">
        <w:rPr>
          <w:color w:val="auto"/>
          <w:sz w:val="22"/>
          <w:szCs w:val="22"/>
          <w:lang w:bidi="he-IL"/>
        </w:rPr>
        <w:t>: min.16 tras.</w:t>
      </w:r>
    </w:p>
    <w:p w:rsidR="00214A58" w:rsidRPr="00214A58" w:rsidRDefault="00214A58" w:rsidP="0034178F">
      <w:pPr>
        <w:numPr>
          <w:ilvl w:val="0"/>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Odcinek A: Zestawienie podstawowego łącza światłowodowego o przepływności 1 Gb/s i dzierżawa 2 włókien światłowodowych jednomodowych od centralnego węzła sieci w Głównym Instytucie Górnictwa w Katowicach do studni teletechnicznej znajdującej się w Mikołowie.</w:t>
      </w:r>
    </w:p>
    <w:p w:rsidR="00214A58" w:rsidRPr="00214A58" w:rsidRDefault="00214A58" w:rsidP="0034178F">
      <w:pPr>
        <w:numPr>
          <w:ilvl w:val="0"/>
          <w:numId w:val="54"/>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Odcinek B: Zestawienie podstawowego łącza o przepływności 1 Gb/s w istniejącym kablu światłowodowym GIG oraz obsługa serwisowa dla łącza. Wykonawca zestawi łącze z wykorzystaniem włókien światłowodowych jednomodowych będących we własności GIG od studni teletechnicznej posadowionej w Mikołowie do serwerowni KD Barbara (patrz Załącznik B). Długość trasowa odcinka B: 2602 m; długość instalacyjna odcinka B: 2849 m.</w:t>
      </w:r>
    </w:p>
    <w:p w:rsidR="00214A58" w:rsidRPr="00214A58" w:rsidRDefault="00214A58" w:rsidP="0034178F">
      <w:pPr>
        <w:numPr>
          <w:ilvl w:val="0"/>
          <w:numId w:val="55"/>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 xml:space="preserve">Zestawienie rezerwowego łącza światłowodowego o minimalnej przepływności 200 Mb/s (odcinki A+B) wraz z dzierżawą, montażem, uruchomieniem i konserwacją wszystkich niezbędnych nowych urządzeń oraz wykorzystaniem w 100% innego kabla jak dla łącza podstawowego i którego trasa musi mieć co najmniej w 80% inny przebieg jak łącze podstawowe. Łącze rezerwowe musi działać w technologii MPLS i umożliwiać zarządzanie priorytetyzacją ruchu. Łącze rezerwowe musi być </w:t>
      </w:r>
      <w:r w:rsidRPr="00543BF6">
        <w:rPr>
          <w:color w:val="auto"/>
          <w:sz w:val="22"/>
          <w:szCs w:val="22"/>
          <w:lang w:bidi="he-IL"/>
        </w:rPr>
        <w:t>uruch</w:t>
      </w:r>
      <w:r w:rsidR="00CA6837" w:rsidRPr="00543BF6">
        <w:rPr>
          <w:color w:val="auto"/>
          <w:sz w:val="22"/>
          <w:szCs w:val="22"/>
          <w:lang w:bidi="he-IL"/>
        </w:rPr>
        <w:t>a</w:t>
      </w:r>
      <w:r w:rsidRPr="00543BF6">
        <w:rPr>
          <w:color w:val="auto"/>
          <w:sz w:val="22"/>
          <w:szCs w:val="22"/>
          <w:lang w:bidi="he-IL"/>
        </w:rPr>
        <w:t>miane</w:t>
      </w:r>
      <w:r w:rsidRPr="00214A58">
        <w:rPr>
          <w:color w:val="auto"/>
          <w:sz w:val="22"/>
          <w:szCs w:val="22"/>
          <w:lang w:bidi="he-IL"/>
        </w:rPr>
        <w:t xml:space="preserve"> automatycznie w momencie awarii łącza podstawowego, bez konieczności ingerencji Zamawiającego. </w:t>
      </w:r>
    </w:p>
    <w:p w:rsidR="00214A58" w:rsidRPr="00214A58" w:rsidRDefault="00214A58" w:rsidP="0034178F">
      <w:pPr>
        <w:numPr>
          <w:ilvl w:val="0"/>
          <w:numId w:val="55"/>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Zarówno łącze dzierżawione, jak i łącze rezerwowe muszą zostać zakończone na zestawie urządzeń typu przełącznik zapewniających redundancję z obu stron i pozwalających na automatyczny wybór drogi transmisji danych. Urządzenia te muszą zapewniać transfer danych z wewnętrzną szybkością, nie spowalniającą deklarowanej szybkości transmisji interfejsów. Wymagany jest interfejs Ethernet (RJ45). Wykonawca udostępnia wszystkie urządzenia w ramach opłat abonamentowych i odpowiada za prawidłowe funkcjonowanie urządzeń przez cały okres świadczenia usługi.</w:t>
      </w:r>
    </w:p>
    <w:p w:rsidR="00214A58" w:rsidRPr="00214A58" w:rsidRDefault="00214A58" w:rsidP="0034178F">
      <w:pPr>
        <w:numPr>
          <w:ilvl w:val="0"/>
          <w:numId w:val="55"/>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Łącze nie może mieć ograniczenia na wolumen przesyłanych danych, wykorzystywanych usług sieciowych ani puli i ilości podłączanych adresów IP.</w:t>
      </w:r>
    </w:p>
    <w:p w:rsidR="00214A58" w:rsidRPr="00214A58" w:rsidRDefault="00214A58" w:rsidP="0034178F">
      <w:pPr>
        <w:numPr>
          <w:ilvl w:val="0"/>
          <w:numId w:val="50"/>
        </w:numPr>
        <w:autoSpaceDE w:val="0"/>
        <w:autoSpaceDN w:val="0"/>
        <w:adjustRightInd w:val="0"/>
        <w:spacing w:line="340" w:lineRule="exact"/>
        <w:ind w:left="567" w:hanging="567"/>
        <w:jc w:val="both"/>
        <w:rPr>
          <w:b/>
          <w:bCs/>
          <w:color w:val="auto"/>
          <w:sz w:val="22"/>
          <w:szCs w:val="22"/>
          <w:lang w:bidi="he-IL"/>
        </w:rPr>
      </w:pPr>
      <w:r w:rsidRPr="00214A58">
        <w:rPr>
          <w:b/>
          <w:bCs/>
          <w:color w:val="auto"/>
          <w:sz w:val="22"/>
          <w:szCs w:val="22"/>
          <w:lang w:bidi="he-IL"/>
        </w:rPr>
        <w:t>Standard usług (SLA)</w:t>
      </w:r>
    </w:p>
    <w:p w:rsidR="00214A58" w:rsidRPr="00214A58" w:rsidRDefault="00214A58" w:rsidP="0034178F">
      <w:pPr>
        <w:numPr>
          <w:ilvl w:val="0"/>
          <w:numId w:val="55"/>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Obsługa świadczenia usług ma następować bezprzerwowo.</w:t>
      </w:r>
    </w:p>
    <w:p w:rsidR="00214A58" w:rsidRPr="00214A58" w:rsidRDefault="00214A58" w:rsidP="0034178F">
      <w:pPr>
        <w:numPr>
          <w:ilvl w:val="0"/>
          <w:numId w:val="55"/>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Operator powinien monitorować łącze podstawowe i zapasowe w ramach pracy całodobowego systemu nadzoru działającego 24 godziny na dobę, 7 dni w tygodniu, 365 dni w roku.</w:t>
      </w:r>
    </w:p>
    <w:p w:rsidR="00214A58" w:rsidRPr="00214A58" w:rsidRDefault="00214A58" w:rsidP="0034178F">
      <w:pPr>
        <w:numPr>
          <w:ilvl w:val="0"/>
          <w:numId w:val="55"/>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 xml:space="preserve">Usuwanie awarii skutkujących całkowitym brakiem łączności ma być realizowane w zaoferowanym maksymalnym czasie (do 4 / 6 / 8 godzin – zgodnie z ofertą), natomiast awarii skutkujących przełączeniem na łącze rezerwowe – maksimum do 48 godzin. Za każdą godzinę </w:t>
      </w:r>
      <w:r w:rsidR="00043F8C">
        <w:rPr>
          <w:color w:val="auto"/>
          <w:sz w:val="22"/>
          <w:szCs w:val="22"/>
          <w:lang w:bidi="he-IL"/>
        </w:rPr>
        <w:t>zwłoki</w:t>
      </w:r>
      <w:r w:rsidRPr="00214A58">
        <w:rPr>
          <w:color w:val="auto"/>
          <w:sz w:val="22"/>
          <w:szCs w:val="22"/>
          <w:lang w:bidi="he-IL"/>
        </w:rPr>
        <w:t xml:space="preserve"> w</w:t>
      </w:r>
      <w:r w:rsidR="00043F8C">
        <w:rPr>
          <w:color w:val="auto"/>
          <w:sz w:val="22"/>
          <w:szCs w:val="22"/>
          <w:lang w:bidi="he-IL"/>
        </w:rPr>
        <w:t> </w:t>
      </w:r>
      <w:r w:rsidRPr="00214A58">
        <w:rPr>
          <w:color w:val="auto"/>
          <w:sz w:val="22"/>
          <w:szCs w:val="22"/>
          <w:lang w:bidi="he-IL"/>
        </w:rPr>
        <w:t xml:space="preserve">usuwaniu awarii w stosunku do maksymalnego czasu Wykonawca przekaże Zamawiającemu bonifikatę w wysokości 10% miesięcznej opłaty za usługę. Po każdej awarii lub planowanej niedostępności łącza trwającej dłużej niż 30 minut Wykonawca prześle pocztą elektroniczną informację o awarii, która powinna zawierać między innymi przyczynę awarii lub planowanej niedostępności łącza i czas jej trwania. </w:t>
      </w:r>
    </w:p>
    <w:p w:rsidR="00214A58" w:rsidRPr="00214A58" w:rsidRDefault="00214A58" w:rsidP="0034178F">
      <w:pPr>
        <w:numPr>
          <w:ilvl w:val="0"/>
          <w:numId w:val="55"/>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W ramach usługi musi być gwarantowana Roczna Dostępność Łącza (RDL) na poziomie minimum 99,7%:</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RDL = (LGR - RNL) / LGR * 100 [%]</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gdzie:</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LGR (Liczba Godzin w Roku) [h] = LDR (Liczba Dni w Roku) x 24 [h]</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RNL (Roczna Niedostępność Łącza) [h] - suma wszystkich godzin całkowitej niedostępności łącza (z dokładnością do ½ h).</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 xml:space="preserve">Za każdy rozpoczęty promil dostępności łącza niższej w stosunku do gwarantowanej Wykonawca uiści Zamawiającemu bonifikatę z tytułu niedostępności usługi w wysokości 1% łącznych rocznych opłat za usługę (np.: 99,6% &lt;= RDL &lt; 99,7% </w:t>
      </w:r>
      <w:r w:rsidRPr="00214A58">
        <w:rPr>
          <w:color w:val="auto"/>
          <w:sz w:val="22"/>
          <w:szCs w:val="22"/>
          <w:lang w:bidi="he-IL"/>
        </w:rPr>
        <w:sym w:font="Wingdings" w:char="F0E8"/>
      </w:r>
      <w:r w:rsidRPr="00214A58">
        <w:rPr>
          <w:color w:val="auto"/>
          <w:sz w:val="22"/>
          <w:szCs w:val="22"/>
          <w:lang w:bidi="he-IL"/>
        </w:rPr>
        <w:t xml:space="preserve"> 1%). Rozliczenie gwarantowanej dostępności łącza będzie dokonywane po każdych zakończonych 12 miesiącach umowy dotyczącej łącza. </w:t>
      </w:r>
      <w:r w:rsidR="00A015C0" w:rsidRPr="00543BF6">
        <w:rPr>
          <w:color w:val="auto"/>
          <w:sz w:val="22"/>
          <w:szCs w:val="22"/>
          <w:lang w:bidi="he-IL"/>
        </w:rPr>
        <w:t>W terminie do 14 dnia pierwszego miesiąca następnego okresu 12-miesięcznego</w:t>
      </w:r>
      <w:r w:rsidRPr="00214A58">
        <w:rPr>
          <w:color w:val="auto"/>
          <w:sz w:val="22"/>
          <w:szCs w:val="22"/>
          <w:lang w:bidi="he-IL"/>
        </w:rPr>
        <w:t xml:space="preserve"> Wykonawca prześle Zamawiającemu podsumowanie dostępności łącza RDL w</w:t>
      </w:r>
      <w:r w:rsidR="00E377C0">
        <w:rPr>
          <w:color w:val="auto"/>
          <w:sz w:val="22"/>
          <w:szCs w:val="22"/>
          <w:lang w:bidi="he-IL"/>
        </w:rPr>
        <w:t> </w:t>
      </w:r>
      <w:r w:rsidRPr="00214A58">
        <w:rPr>
          <w:color w:val="auto"/>
          <w:sz w:val="22"/>
          <w:szCs w:val="22"/>
          <w:lang w:bidi="he-IL"/>
        </w:rPr>
        <w:t>rozpatrywanym okresie 12 miesięcy.</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w:t>
      </w:r>
      <w:r w:rsidRPr="00214A58">
        <w:rPr>
          <w:color w:val="auto"/>
          <w:sz w:val="22"/>
          <w:szCs w:val="22"/>
          <w:lang w:bidi="he-IL"/>
        </w:rPr>
        <w:tab/>
        <w:t>Łącza światłowodowe wykorzystywane w ramach umowy powinny spełniać normę ITUT G652.D. Tłumienność łącz nie powinna być większa niż: 0.46 [dB/km] @ 1310 nm oraz 0.27 [dB/km] @ 1550 nm.</w:t>
      </w:r>
    </w:p>
    <w:p w:rsidR="00214A58" w:rsidRPr="00214A58" w:rsidRDefault="00214A58" w:rsidP="0034178F">
      <w:pPr>
        <w:numPr>
          <w:ilvl w:val="0"/>
          <w:numId w:val="50"/>
        </w:numPr>
        <w:autoSpaceDE w:val="0"/>
        <w:autoSpaceDN w:val="0"/>
        <w:adjustRightInd w:val="0"/>
        <w:spacing w:line="340" w:lineRule="exact"/>
        <w:ind w:left="567" w:hanging="567"/>
        <w:jc w:val="both"/>
        <w:rPr>
          <w:b/>
          <w:bCs/>
          <w:color w:val="auto"/>
          <w:sz w:val="22"/>
          <w:szCs w:val="22"/>
          <w:lang w:bidi="he-IL"/>
        </w:rPr>
      </w:pPr>
      <w:r w:rsidRPr="00214A58">
        <w:rPr>
          <w:b/>
          <w:bCs/>
          <w:color w:val="auto"/>
          <w:sz w:val="22"/>
          <w:szCs w:val="22"/>
          <w:lang w:bidi="he-IL"/>
        </w:rPr>
        <w:t>Termin uruchomienia</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Do 31 marca 2021 r.</w:t>
      </w:r>
    </w:p>
    <w:p w:rsidR="00214A58" w:rsidRPr="00214A58" w:rsidRDefault="00214A58" w:rsidP="0034178F">
      <w:pPr>
        <w:numPr>
          <w:ilvl w:val="0"/>
          <w:numId w:val="50"/>
        </w:numPr>
        <w:autoSpaceDE w:val="0"/>
        <w:autoSpaceDN w:val="0"/>
        <w:adjustRightInd w:val="0"/>
        <w:spacing w:line="340" w:lineRule="exact"/>
        <w:ind w:left="567" w:hanging="567"/>
        <w:jc w:val="both"/>
        <w:rPr>
          <w:b/>
          <w:bCs/>
          <w:color w:val="auto"/>
          <w:sz w:val="22"/>
          <w:szCs w:val="22"/>
          <w:lang w:bidi="he-IL"/>
        </w:rPr>
      </w:pPr>
      <w:r w:rsidRPr="00214A58">
        <w:rPr>
          <w:b/>
          <w:bCs/>
          <w:color w:val="auto"/>
          <w:sz w:val="22"/>
          <w:szCs w:val="22"/>
          <w:lang w:bidi="he-IL"/>
        </w:rPr>
        <w:t>Odbiór łącza</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Odbiór uruchomionego łącza światłowodowego przez Zamawiającego nastąpi jednorazowo w terminie do 7 dni, licząc od daty zawiadomienia go przez Wykonawcę o gotowości do odbioru, na podstawie protokołu odbioru podpisanego przez obie strony. W trakcie odbioru przeprowadzane zostaną testy uruchomionych usług.</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Przy odbiorze łącza Wykonawca powinien przekazać Zamawiającemu:</w:t>
      </w:r>
    </w:p>
    <w:p w:rsidR="00214A58" w:rsidRPr="00214A58" w:rsidRDefault="00214A58" w:rsidP="0034178F">
      <w:pPr>
        <w:numPr>
          <w:ilvl w:val="0"/>
          <w:numId w:val="56"/>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dokumentację dotyczącą podpięcia łącz na końcach odcinków A i B, dostępnych portów wraz ze szczegółami dotyczącymi współpracy z urządzeniami aktywnymi Zamawiającego;</w:t>
      </w:r>
    </w:p>
    <w:p w:rsidR="00214A58" w:rsidRPr="00214A58" w:rsidRDefault="00214A58" w:rsidP="0034178F">
      <w:pPr>
        <w:numPr>
          <w:ilvl w:val="0"/>
          <w:numId w:val="56"/>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poglądowe przebiegi tras łącza podstawowego i łącza rezerwowego na odcinku A;</w:t>
      </w:r>
    </w:p>
    <w:p w:rsidR="00214A58" w:rsidRPr="00214A58" w:rsidRDefault="00214A58" w:rsidP="0034178F">
      <w:pPr>
        <w:numPr>
          <w:ilvl w:val="0"/>
          <w:numId w:val="56"/>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wyniki pomiarów dla łącza światłowodowego, obejmujące długość optyczną trasy oraz parametry tłumienia sygnału, wg normy ITUT G652.D;</w:t>
      </w:r>
    </w:p>
    <w:p w:rsidR="00214A58" w:rsidRPr="00214A58" w:rsidRDefault="00214A58" w:rsidP="0034178F">
      <w:pPr>
        <w:numPr>
          <w:ilvl w:val="0"/>
          <w:numId w:val="56"/>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protokół z wykonania testów automatycznego przekierunkowania ruchu sieciowego na łącze rezerwowe i z powrotem, w sytuacji pozorowanego rozłączenia łącza podstawowego;</w:t>
      </w:r>
    </w:p>
    <w:p w:rsidR="00214A58" w:rsidRPr="00214A58" w:rsidRDefault="00214A58" w:rsidP="0034178F">
      <w:pPr>
        <w:numPr>
          <w:ilvl w:val="0"/>
          <w:numId w:val="56"/>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procedurę zgłaszania problemów w funkcjonowaniu łącza światłowodowego;</w:t>
      </w:r>
    </w:p>
    <w:p w:rsidR="00214A58" w:rsidRPr="00214A58" w:rsidRDefault="00214A58" w:rsidP="0034178F">
      <w:pPr>
        <w:numPr>
          <w:ilvl w:val="0"/>
          <w:numId w:val="56"/>
        </w:num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politykę bezpieczeństwa dla podstawowego i rezerwowego łącza.</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Zamawiający może wymagać w trakcie odbioru weryfikacji stanu instalacji światłowodowej w wybranej dostępowej studni technicznej na trasie łącza podstawowego.</w:t>
      </w:r>
    </w:p>
    <w:p w:rsidR="00214A58" w:rsidRPr="00214A58" w:rsidRDefault="00214A58" w:rsidP="0034178F">
      <w:pPr>
        <w:numPr>
          <w:ilvl w:val="0"/>
          <w:numId w:val="50"/>
        </w:numPr>
        <w:autoSpaceDE w:val="0"/>
        <w:autoSpaceDN w:val="0"/>
        <w:adjustRightInd w:val="0"/>
        <w:spacing w:line="340" w:lineRule="exact"/>
        <w:ind w:left="567" w:hanging="567"/>
        <w:jc w:val="both"/>
        <w:rPr>
          <w:b/>
          <w:bCs/>
          <w:color w:val="auto"/>
          <w:sz w:val="22"/>
          <w:szCs w:val="22"/>
          <w:lang w:bidi="he-IL"/>
        </w:rPr>
      </w:pPr>
      <w:r w:rsidRPr="00214A58">
        <w:rPr>
          <w:b/>
          <w:bCs/>
          <w:color w:val="auto"/>
          <w:sz w:val="22"/>
          <w:szCs w:val="22"/>
          <w:lang w:bidi="he-IL"/>
        </w:rPr>
        <w:t>Załączniki do opisu przedmiotu zamówienia</w:t>
      </w:r>
    </w:p>
    <w:p w:rsidR="00214A58" w:rsidRPr="00214A58" w:rsidRDefault="00214A58" w:rsidP="00214A58">
      <w:pPr>
        <w:tabs>
          <w:tab w:val="num" w:pos="851"/>
        </w:tabs>
        <w:autoSpaceDE w:val="0"/>
        <w:autoSpaceDN w:val="0"/>
        <w:adjustRightInd w:val="0"/>
        <w:spacing w:line="340" w:lineRule="exact"/>
        <w:jc w:val="both"/>
        <w:rPr>
          <w:color w:val="auto"/>
          <w:sz w:val="22"/>
          <w:szCs w:val="22"/>
          <w:lang w:bidi="he-IL"/>
        </w:rPr>
      </w:pPr>
      <w:r w:rsidRPr="00214A58">
        <w:rPr>
          <w:color w:val="auto"/>
          <w:sz w:val="22"/>
          <w:szCs w:val="22"/>
          <w:lang w:bidi="he-IL"/>
        </w:rPr>
        <w:t xml:space="preserve">Załącznik </w:t>
      </w:r>
      <w:r w:rsidR="008D0CA9">
        <w:rPr>
          <w:color w:val="auto"/>
          <w:sz w:val="22"/>
          <w:szCs w:val="22"/>
          <w:lang w:bidi="he-IL"/>
        </w:rPr>
        <w:t>5 do SWZ</w:t>
      </w:r>
      <w:r w:rsidR="008666D7">
        <w:rPr>
          <w:color w:val="auto"/>
          <w:sz w:val="22"/>
          <w:szCs w:val="22"/>
          <w:lang w:bidi="he-IL"/>
        </w:rPr>
        <w:t xml:space="preserve"> – A -</w:t>
      </w:r>
      <w:r w:rsidRPr="00214A58">
        <w:rPr>
          <w:color w:val="auto"/>
          <w:sz w:val="22"/>
          <w:szCs w:val="22"/>
          <w:lang w:bidi="he-IL"/>
        </w:rPr>
        <w:t xml:space="preserve"> Schemat zapewnienia transmisji dla Głównego Instytutu Górnictwa.</w:t>
      </w:r>
    </w:p>
    <w:p w:rsidR="00214A58" w:rsidRPr="00214A58" w:rsidRDefault="00214A58" w:rsidP="00214A58">
      <w:pPr>
        <w:tabs>
          <w:tab w:val="num" w:pos="851"/>
        </w:tabs>
        <w:autoSpaceDE w:val="0"/>
        <w:autoSpaceDN w:val="0"/>
        <w:adjustRightInd w:val="0"/>
        <w:spacing w:line="340" w:lineRule="exact"/>
        <w:jc w:val="both"/>
        <w:rPr>
          <w:color w:val="auto"/>
          <w:lang w:bidi="he-IL"/>
        </w:rPr>
      </w:pPr>
      <w:r w:rsidRPr="00214A58">
        <w:rPr>
          <w:color w:val="auto"/>
          <w:sz w:val="22"/>
          <w:szCs w:val="22"/>
          <w:lang w:bidi="he-IL"/>
        </w:rPr>
        <w:t xml:space="preserve">Załącznik </w:t>
      </w:r>
      <w:r w:rsidR="008666D7">
        <w:rPr>
          <w:color w:val="auto"/>
          <w:sz w:val="22"/>
          <w:szCs w:val="22"/>
          <w:lang w:bidi="he-IL"/>
        </w:rPr>
        <w:t>5</w:t>
      </w:r>
      <w:r w:rsidR="008D0CA9">
        <w:rPr>
          <w:color w:val="auto"/>
          <w:sz w:val="22"/>
          <w:szCs w:val="22"/>
          <w:lang w:bidi="he-IL"/>
        </w:rPr>
        <w:t xml:space="preserve"> do SWZ</w:t>
      </w:r>
      <w:r w:rsidR="008666D7">
        <w:rPr>
          <w:color w:val="auto"/>
          <w:sz w:val="22"/>
          <w:szCs w:val="22"/>
          <w:lang w:bidi="he-IL"/>
        </w:rPr>
        <w:t xml:space="preserve"> – B -</w:t>
      </w:r>
      <w:r w:rsidRPr="00214A58">
        <w:rPr>
          <w:color w:val="auto"/>
          <w:sz w:val="22"/>
          <w:szCs w:val="22"/>
          <w:lang w:bidi="he-IL"/>
        </w:rPr>
        <w:t xml:space="preserve"> Schemat rozwinięty kabla światłowodowego – odcinek B.</w:t>
      </w:r>
    </w:p>
    <w:p w:rsidR="00BC484C" w:rsidRDefault="00BC484C" w:rsidP="00BC484C">
      <w:pPr>
        <w:pStyle w:val="Style21"/>
        <w:shd w:val="clear" w:color="auto" w:fill="auto"/>
        <w:spacing w:before="0" w:after="0" w:line="360" w:lineRule="exact"/>
        <w:ind w:firstLine="0"/>
        <w:jc w:val="both"/>
        <w:rPr>
          <w:sz w:val="22"/>
          <w:szCs w:val="22"/>
        </w:rPr>
      </w:pPr>
    </w:p>
    <w:p w:rsidR="00FA70E3" w:rsidRPr="006002F3" w:rsidRDefault="008C78F0" w:rsidP="0034178F">
      <w:pPr>
        <w:pStyle w:val="Style21"/>
        <w:numPr>
          <w:ilvl w:val="0"/>
          <w:numId w:val="39"/>
        </w:numPr>
        <w:shd w:val="clear" w:color="auto" w:fill="auto"/>
        <w:spacing w:before="0" w:after="0" w:line="360" w:lineRule="exact"/>
        <w:jc w:val="both"/>
        <w:rPr>
          <w:sz w:val="22"/>
          <w:szCs w:val="22"/>
        </w:rPr>
      </w:pPr>
      <w:r w:rsidRPr="00214A58">
        <w:rPr>
          <w:color w:val="auto"/>
          <w:sz w:val="22"/>
          <w:lang w:bidi="he-IL"/>
        </w:rPr>
        <w:t>Nazwa i kod Wspólnego Słownika Zamówień (CPV):</w:t>
      </w:r>
    </w:p>
    <w:p w:rsidR="00214A58" w:rsidRPr="00214A58" w:rsidRDefault="00214A58" w:rsidP="00214A58">
      <w:pPr>
        <w:pStyle w:val="Akapitzlist"/>
        <w:tabs>
          <w:tab w:val="num" w:pos="851"/>
        </w:tabs>
        <w:autoSpaceDE w:val="0"/>
        <w:autoSpaceDN w:val="0"/>
        <w:adjustRightInd w:val="0"/>
        <w:spacing w:line="340" w:lineRule="exact"/>
        <w:ind w:left="360"/>
        <w:jc w:val="both"/>
        <w:rPr>
          <w:bCs/>
          <w:color w:val="auto"/>
          <w:sz w:val="22"/>
          <w:lang w:bidi="he-IL"/>
        </w:rPr>
      </w:pPr>
      <w:r w:rsidRPr="00214A58">
        <w:rPr>
          <w:bCs/>
          <w:color w:val="auto"/>
          <w:sz w:val="22"/>
          <w:lang w:bidi="he-IL"/>
        </w:rPr>
        <w:t>72318000-7</w:t>
      </w:r>
      <w:r w:rsidRPr="00214A58">
        <w:rPr>
          <w:bCs/>
          <w:color w:val="auto"/>
          <w:sz w:val="22"/>
          <w:lang w:bidi="he-IL"/>
        </w:rPr>
        <w:tab/>
        <w:t>Usługi przesyłu danych</w:t>
      </w:r>
    </w:p>
    <w:p w:rsidR="00214A58" w:rsidRPr="00214A58" w:rsidRDefault="00214A58" w:rsidP="00214A58">
      <w:pPr>
        <w:pStyle w:val="Akapitzlist"/>
        <w:tabs>
          <w:tab w:val="num" w:pos="851"/>
        </w:tabs>
        <w:autoSpaceDE w:val="0"/>
        <w:autoSpaceDN w:val="0"/>
        <w:adjustRightInd w:val="0"/>
        <w:spacing w:line="340" w:lineRule="exact"/>
        <w:ind w:left="360"/>
        <w:jc w:val="both"/>
        <w:rPr>
          <w:bCs/>
          <w:color w:val="auto"/>
          <w:sz w:val="22"/>
          <w:lang w:bidi="he-IL"/>
        </w:rPr>
      </w:pPr>
      <w:r w:rsidRPr="00214A58">
        <w:rPr>
          <w:bCs/>
          <w:color w:val="auto"/>
          <w:sz w:val="22"/>
          <w:lang w:bidi="he-IL"/>
        </w:rPr>
        <w:t>64216100-4</w:t>
      </w:r>
      <w:r w:rsidRPr="00214A58">
        <w:rPr>
          <w:bCs/>
          <w:color w:val="auto"/>
          <w:sz w:val="22"/>
          <w:lang w:bidi="he-IL"/>
        </w:rPr>
        <w:tab/>
        <w:t>Elektroniczne usługi przekazywania wiadomości</w:t>
      </w:r>
    </w:p>
    <w:p w:rsidR="00432308" w:rsidRPr="006002F3" w:rsidRDefault="00214A58" w:rsidP="00214A58">
      <w:pPr>
        <w:pStyle w:val="Style21"/>
        <w:shd w:val="clear" w:color="auto" w:fill="auto"/>
        <w:tabs>
          <w:tab w:val="left" w:pos="428"/>
        </w:tabs>
        <w:spacing w:before="0" w:after="0" w:line="360" w:lineRule="exact"/>
        <w:ind w:left="360" w:firstLine="0"/>
        <w:jc w:val="both"/>
        <w:rPr>
          <w:sz w:val="22"/>
          <w:szCs w:val="22"/>
        </w:rPr>
      </w:pPr>
      <w:r w:rsidRPr="00214A58">
        <w:rPr>
          <w:bCs/>
          <w:color w:val="auto"/>
          <w:sz w:val="22"/>
          <w:lang w:bidi="he-IL"/>
        </w:rPr>
        <w:t>32562000-0</w:t>
      </w:r>
      <w:r w:rsidRPr="00214A58">
        <w:rPr>
          <w:bCs/>
          <w:color w:val="auto"/>
          <w:sz w:val="22"/>
          <w:lang w:bidi="he-IL"/>
        </w:rPr>
        <w:tab/>
        <w:t>Kable światłowodowe.</w:t>
      </w:r>
    </w:p>
    <w:p w:rsidR="00FA70E3" w:rsidRPr="006002F3" w:rsidRDefault="00CA431B" w:rsidP="008C78F0">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Przedmiot zamówienia nie został podzielony na części. Zamawiający nie dopuszcza składania ofert częściowych.</w:t>
      </w:r>
    </w:p>
    <w:p w:rsidR="00FA70E3" w:rsidRPr="006002F3" w:rsidRDefault="00CA431B" w:rsidP="003013C2">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dopuszcza składania ofert wariantowych oraz w postaci katalogów elektronicznych.</w:t>
      </w:r>
    </w:p>
    <w:p w:rsidR="00FA70E3" w:rsidRDefault="00CA431B" w:rsidP="003013C2">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Zamawiający przewiduje udzielania zamówień, o których mowa w </w:t>
      </w:r>
      <w:r w:rsidRPr="006002F3">
        <w:rPr>
          <w:sz w:val="22"/>
          <w:szCs w:val="22"/>
          <w:lang w:eastAsia="en-US" w:bidi="en-US"/>
        </w:rPr>
        <w:t xml:space="preserve">art. </w:t>
      </w:r>
      <w:r w:rsidRPr="006002F3">
        <w:rPr>
          <w:sz w:val="22"/>
          <w:szCs w:val="22"/>
        </w:rPr>
        <w:t>214 ust. 1 pkt 7 p.z.p.</w:t>
      </w:r>
    </w:p>
    <w:p w:rsidR="00844D3E" w:rsidRPr="008C78F0" w:rsidRDefault="00844D3E" w:rsidP="008C78F0">
      <w:pPr>
        <w:pStyle w:val="Style21"/>
        <w:numPr>
          <w:ilvl w:val="0"/>
          <w:numId w:val="6"/>
        </w:numPr>
        <w:shd w:val="clear" w:color="auto" w:fill="auto"/>
        <w:spacing w:before="0" w:after="0" w:line="360" w:lineRule="exact"/>
        <w:ind w:left="567" w:hanging="567"/>
        <w:jc w:val="both"/>
        <w:rPr>
          <w:sz w:val="22"/>
          <w:szCs w:val="22"/>
        </w:rPr>
      </w:pPr>
      <w:r w:rsidRPr="008C78F0">
        <w:rPr>
          <w:rFonts w:eastAsia="Calibri"/>
          <w:b/>
          <w:color w:val="auto"/>
          <w:sz w:val="22"/>
          <w:szCs w:val="22"/>
          <w:u w:val="single"/>
          <w:lang w:eastAsia="en-US" w:bidi="ar-SA"/>
        </w:rPr>
        <w:t xml:space="preserve">Opis wymagań, o których mowa w art. </w:t>
      </w:r>
      <w:r w:rsidR="00207E58">
        <w:rPr>
          <w:rFonts w:eastAsia="Calibri"/>
          <w:b/>
          <w:color w:val="auto"/>
          <w:sz w:val="22"/>
          <w:szCs w:val="22"/>
          <w:u w:val="single"/>
          <w:lang w:eastAsia="en-US" w:bidi="ar-SA"/>
        </w:rPr>
        <w:t>95</w:t>
      </w:r>
      <w:r w:rsidRPr="008C78F0">
        <w:rPr>
          <w:rFonts w:eastAsia="Calibri"/>
          <w:b/>
          <w:color w:val="auto"/>
          <w:sz w:val="22"/>
          <w:szCs w:val="22"/>
          <w:u w:val="single"/>
          <w:lang w:eastAsia="en-US" w:bidi="ar-SA"/>
        </w:rPr>
        <w:t xml:space="preserve"> (umowa o pracę):</w:t>
      </w:r>
    </w:p>
    <w:p w:rsidR="00844D3E" w:rsidRPr="00844D3E" w:rsidRDefault="00844D3E" w:rsidP="008C78F0">
      <w:pPr>
        <w:widowControl/>
        <w:spacing w:line="340" w:lineRule="exact"/>
        <w:ind w:left="567"/>
        <w:jc w:val="both"/>
        <w:rPr>
          <w:rFonts w:eastAsia="Calibri"/>
          <w:color w:val="auto"/>
          <w:sz w:val="22"/>
          <w:szCs w:val="22"/>
          <w:lang w:eastAsia="en-US" w:bidi="ar-SA"/>
        </w:rPr>
      </w:pPr>
      <w:r w:rsidRPr="00844D3E">
        <w:rPr>
          <w:rFonts w:eastAsia="Calibri"/>
          <w:color w:val="auto"/>
          <w:sz w:val="22"/>
          <w:szCs w:val="22"/>
          <w:lang w:eastAsia="en-US" w:bidi="ar-SA"/>
        </w:rPr>
        <w:t>Zamawiający określa w opisie przedmiotu zamówienia na roboty budowlane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34178F">
      <w:pPr>
        <w:widowControl/>
        <w:numPr>
          <w:ilvl w:val="0"/>
          <w:numId w:val="41"/>
        </w:numPr>
        <w:spacing w:line="340" w:lineRule="exact"/>
        <w:ind w:left="860" w:hanging="860"/>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844D3E" w:rsidRPr="00844D3E" w:rsidRDefault="00844D3E" w:rsidP="00844D3E">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t xml:space="preserve">Zamawiający wymaga, aby </w:t>
      </w:r>
      <w:r w:rsidR="008C78F0" w:rsidRPr="008C78F0">
        <w:rPr>
          <w:color w:val="auto"/>
          <w:sz w:val="22"/>
          <w:szCs w:val="22"/>
          <w:lang w:eastAsia="en-US" w:bidi="ar-SA"/>
        </w:rPr>
        <w:t>wszystkie osoby Wykonawcy/podwykonawcy przewidziane do realizacji zamówienia byli zatrudnieni na podstawie umowy o pracę.</w:t>
      </w:r>
      <w:r w:rsidRPr="00844D3E">
        <w:rPr>
          <w:color w:val="auto"/>
          <w:sz w:val="22"/>
          <w:szCs w:val="22"/>
          <w:lang w:eastAsia="en-US" w:bidi="ar-SA"/>
        </w:rPr>
        <w:tab/>
      </w:r>
    </w:p>
    <w:p w:rsidR="00844D3E" w:rsidRPr="00844D3E" w:rsidRDefault="00844D3E" w:rsidP="0034178F">
      <w:pPr>
        <w:widowControl/>
        <w:numPr>
          <w:ilvl w:val="0"/>
          <w:numId w:val="41"/>
        </w:numPr>
        <w:spacing w:line="34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rsidR="00844D3E" w:rsidRPr="00844D3E" w:rsidRDefault="00844D3E" w:rsidP="00844D3E">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844D3E" w:rsidRPr="00844D3E" w:rsidRDefault="00844D3E" w:rsidP="00844D3E">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844D3E">
      <w:pPr>
        <w:pStyle w:val="Style21"/>
        <w:shd w:val="clear" w:color="auto" w:fill="auto"/>
        <w:spacing w:before="0" w:after="0" w:line="36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A70E3" w:rsidRPr="006002F3" w:rsidRDefault="00C326D6" w:rsidP="00C326D6">
      <w:pPr>
        <w:pStyle w:val="Nagwek1"/>
      </w:pPr>
      <w:bookmarkStart w:id="9" w:name="bookmark5"/>
      <w:bookmarkStart w:id="10" w:name="_Toc64006566"/>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r w:rsidRPr="0026315F">
        <w:rPr>
          <w:strike/>
          <w:color w:val="FF0000"/>
          <w:sz w:val="22"/>
          <w:szCs w:val="22"/>
        </w:rPr>
        <w:t>’^</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64006567"/>
      <w:r>
        <w:t>VI.</w:t>
      </w:r>
      <w:r>
        <w:tab/>
      </w:r>
      <w:r w:rsidR="00CA431B" w:rsidRPr="006002F3">
        <w:t>TERMIN WYKONANIA ZAMÓWIENIA</w:t>
      </w:r>
      <w:bookmarkEnd w:id="11"/>
    </w:p>
    <w:p w:rsidR="00F1124C" w:rsidRPr="006002F3" w:rsidRDefault="00EB7159" w:rsidP="00EB7159">
      <w:pPr>
        <w:widowControl/>
        <w:spacing w:line="360" w:lineRule="exact"/>
        <w:ind w:left="567" w:hanging="567"/>
        <w:jc w:val="both"/>
        <w:rPr>
          <w:sz w:val="22"/>
          <w:szCs w:val="22"/>
        </w:rPr>
      </w:pPr>
      <w:r>
        <w:rPr>
          <w:color w:val="auto"/>
          <w:sz w:val="22"/>
          <w:szCs w:val="22"/>
          <w:lang w:bidi="ar-SA"/>
        </w:rPr>
        <w:tab/>
      </w:r>
      <w:r w:rsidRPr="00EB7159">
        <w:rPr>
          <w:color w:val="auto"/>
          <w:sz w:val="22"/>
          <w:szCs w:val="22"/>
        </w:rPr>
        <w:t>24 miesi</w:t>
      </w:r>
      <w:r>
        <w:rPr>
          <w:color w:val="auto"/>
          <w:sz w:val="22"/>
          <w:szCs w:val="22"/>
        </w:rPr>
        <w:t>ące</w:t>
      </w:r>
      <w:r w:rsidRPr="00EB7159">
        <w:rPr>
          <w:color w:val="auto"/>
          <w:sz w:val="22"/>
          <w:szCs w:val="22"/>
        </w:rPr>
        <w:t xml:space="preserve"> od daty zawarcia umowy</w:t>
      </w:r>
      <w:r>
        <w:rPr>
          <w:color w:val="auto"/>
          <w:sz w:val="22"/>
          <w:szCs w:val="22"/>
        </w:rPr>
        <w:t>.</w:t>
      </w:r>
    </w:p>
    <w:p w:rsidR="00FA70E3" w:rsidRPr="006002F3" w:rsidRDefault="00AB1F9B" w:rsidP="00C326D6">
      <w:pPr>
        <w:pStyle w:val="Nagwek1"/>
      </w:pPr>
      <w:bookmarkStart w:id="12" w:name="_Toc64006568"/>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2C1EA2" w:rsidRPr="0026315F">
        <w:rPr>
          <w:strike/>
          <w:color w:val="FF0000"/>
          <w:sz w:val="22"/>
          <w:szCs w:val="22"/>
        </w:rPr>
        <w:t>.</w:t>
      </w:r>
      <w:r w:rsidR="007746F6" w:rsidRPr="004A7A39">
        <w:rPr>
          <w:sz w:val="22"/>
          <w:szCs w:val="22"/>
        </w:rPr>
        <w:t>.</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 xml:space="preserve">Wykonawca musi być ubezpieczony od odpowiedzialności cywilnej w zakresie prowadzonej działalności związanej z przedmiotem zamówienia, na kwotę nie mniejszą niż </w:t>
      </w:r>
      <w:r w:rsidR="008C78F0" w:rsidRPr="008C78F0">
        <w:rPr>
          <w:b/>
          <w:sz w:val="22"/>
          <w:szCs w:val="22"/>
        </w:rPr>
        <w:t>1</w:t>
      </w:r>
      <w:r w:rsidR="007746F6" w:rsidRPr="008C78F0">
        <w:rPr>
          <w:b/>
          <w:sz w:val="22"/>
          <w:szCs w:val="22"/>
        </w:rPr>
        <w:t>00 000 zł.</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FA70E3" w:rsidRPr="004A7A39" w:rsidRDefault="003A5681" w:rsidP="003A5681">
      <w:pPr>
        <w:pStyle w:val="Style21"/>
        <w:shd w:val="clear" w:color="auto" w:fill="auto"/>
        <w:tabs>
          <w:tab w:val="left" w:pos="993"/>
        </w:tabs>
        <w:spacing w:before="0" w:after="0" w:line="360" w:lineRule="exact"/>
        <w:ind w:left="993" w:hanging="426"/>
        <w:jc w:val="both"/>
        <w:rPr>
          <w:sz w:val="22"/>
          <w:szCs w:val="22"/>
        </w:rPr>
      </w:pPr>
      <w:r w:rsidRPr="004A7A39">
        <w:rPr>
          <w:sz w:val="22"/>
          <w:szCs w:val="22"/>
        </w:rPr>
        <w:tab/>
      </w:r>
      <w:r w:rsidR="00CA431B" w:rsidRPr="004A7A39">
        <w:rPr>
          <w:sz w:val="22"/>
          <w:szCs w:val="22"/>
        </w:rPr>
        <w:t>Wykonawca spełni warunek, jeżeli wykaże że:</w:t>
      </w:r>
    </w:p>
    <w:p w:rsidR="007746F6" w:rsidRPr="006002F3" w:rsidRDefault="008C78F0" w:rsidP="008C78F0">
      <w:pPr>
        <w:pStyle w:val="Akapitzlist"/>
        <w:spacing w:line="360" w:lineRule="exact"/>
        <w:ind w:left="993"/>
        <w:jc w:val="both"/>
        <w:rPr>
          <w:b/>
          <w:color w:val="auto"/>
          <w:sz w:val="22"/>
          <w:szCs w:val="22"/>
          <w:lang w:bidi="ar-SA"/>
        </w:rPr>
      </w:pPr>
      <w:r w:rsidRPr="008C78F0">
        <w:rPr>
          <w:sz w:val="22"/>
          <w:szCs w:val="22"/>
        </w:rPr>
        <w:t xml:space="preserve">w okresie ostatnich 3 lat przed upływem terminu składania ofert, a jeżeli okres prowadzenia działalności jest krótszy - w tym okresie, wykonał lub wykonuje co najmniej 2 usługi w zakresie obsługi łącza światłowodowego o wartości rocznej minimum </w:t>
      </w:r>
      <w:r>
        <w:rPr>
          <w:b/>
          <w:sz w:val="22"/>
          <w:szCs w:val="22"/>
        </w:rPr>
        <w:t>5</w:t>
      </w:r>
      <w:r w:rsidRPr="008C78F0">
        <w:rPr>
          <w:b/>
          <w:sz w:val="22"/>
          <w:szCs w:val="22"/>
        </w:rPr>
        <w:t>0 000 zł</w:t>
      </w:r>
      <w:r w:rsidRPr="008C78F0">
        <w:rPr>
          <w:sz w:val="22"/>
          <w:szCs w:val="22"/>
        </w:rPr>
        <w:t xml:space="preserve">. każda, oraz 2 usługi polegające na dzierżawie łącza światłowodowego o wartości rocznej minimum </w:t>
      </w:r>
      <w:r>
        <w:rPr>
          <w:b/>
          <w:sz w:val="22"/>
          <w:szCs w:val="22"/>
        </w:rPr>
        <w:t>5</w:t>
      </w:r>
      <w:r w:rsidRPr="008C78F0">
        <w:rPr>
          <w:b/>
          <w:sz w:val="22"/>
          <w:szCs w:val="22"/>
        </w:rPr>
        <w:t>0 000 zł</w:t>
      </w:r>
      <w:r w:rsidRPr="008C78F0">
        <w:rPr>
          <w:sz w:val="22"/>
          <w:szCs w:val="22"/>
        </w:rPr>
        <w:t>. każda</w:t>
      </w:r>
      <w:r w:rsidRPr="008C78F0">
        <w:rPr>
          <w:b/>
          <w:sz w:val="22"/>
          <w:szCs w:val="22"/>
        </w:rPr>
        <w:t>.</w:t>
      </w:r>
    </w:p>
    <w:p w:rsidR="00FA70E3" w:rsidRPr="006002F3" w:rsidRDefault="00CA431B" w:rsidP="00DE5231">
      <w:pPr>
        <w:pStyle w:val="Style21"/>
        <w:shd w:val="clear" w:color="auto" w:fill="auto"/>
        <w:spacing w:before="0" w:after="0" w:line="360" w:lineRule="exact"/>
        <w:ind w:left="993" w:firstLine="0"/>
        <w:jc w:val="both"/>
        <w:rPr>
          <w:sz w:val="22"/>
          <w:szCs w:val="22"/>
        </w:rPr>
      </w:pPr>
      <w:r w:rsidRPr="006002F3">
        <w:rPr>
          <w:sz w:val="22"/>
          <w:szCs w:val="22"/>
        </w:rPr>
        <w:t>W przypadku gdy jakakolwiek wartość dotycząca powyższych warunków wyrażona będzie w walucie obcej, Zamawiający przeliczy tę wartość w oparciu o średni kurs walut Narodowego Banku Polskiego (dalej: NBP) dla danej waluty z dnia, w którym nastąpi postępowaniu publikacja przedmiotowego postępowania. Jeżeli w tym dniu nie będzie opublikowany średni kurs NBP, Zamawiający przyjmie średni kurs z ostatniego dnia przed dniem publikacji.</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7" w:name="_Toc64006569"/>
      <w:r>
        <w:rPr>
          <w:lang w:eastAsia="en-US" w:bidi="en-US"/>
        </w:rPr>
        <w:t>VIII.</w:t>
      </w:r>
      <w:r w:rsidR="00C326D6" w:rsidRPr="00C326D6">
        <w:rPr>
          <w:lang w:eastAsia="en-US" w:bidi="en-US"/>
        </w:rPr>
        <w:tab/>
      </w:r>
      <w:r w:rsidR="00CA431B" w:rsidRPr="006002F3">
        <w:t>PODSTAWY WYKLUCZENIA Z POSTĘPOWANIA</w:t>
      </w:r>
      <w:bookmarkEnd w:id="17"/>
    </w:p>
    <w:p w:rsidR="003F5C97" w:rsidRPr="003F5C97" w:rsidRDefault="003F5C97" w:rsidP="0034178F">
      <w:pPr>
        <w:numPr>
          <w:ilvl w:val="0"/>
          <w:numId w:val="42"/>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34178F">
      <w:pPr>
        <w:numPr>
          <w:ilvl w:val="0"/>
          <w:numId w:val="43"/>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108 ust. 1 p.z.p.;</w:t>
      </w:r>
    </w:p>
    <w:p w:rsidR="003F5C97" w:rsidRPr="003F5C97" w:rsidRDefault="003F5C97" w:rsidP="0034178F">
      <w:pPr>
        <w:numPr>
          <w:ilvl w:val="0"/>
          <w:numId w:val="43"/>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109 ust. 1 pkt. 4, 5, 7 p.z.p., tj.:</w:t>
      </w:r>
    </w:p>
    <w:p w:rsidR="003F5C97" w:rsidRPr="003F5C97" w:rsidRDefault="003F5C97" w:rsidP="0034178F">
      <w:pPr>
        <w:numPr>
          <w:ilvl w:val="0"/>
          <w:numId w:val="44"/>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3F5C97" w:rsidP="0034178F">
      <w:pPr>
        <w:numPr>
          <w:ilvl w:val="0"/>
          <w:numId w:val="44"/>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Pr="003F5C97" w:rsidRDefault="003F5C97" w:rsidP="0034178F">
      <w:pPr>
        <w:numPr>
          <w:ilvl w:val="0"/>
          <w:numId w:val="44"/>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F5C97" w:rsidRPr="003F5C97" w:rsidRDefault="003F5C97" w:rsidP="0034178F">
      <w:pPr>
        <w:numPr>
          <w:ilvl w:val="0"/>
          <w:numId w:val="42"/>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111 p.z.p.</w:t>
      </w:r>
    </w:p>
    <w:p w:rsidR="00FA70E3" w:rsidRPr="006002F3" w:rsidRDefault="00CA431B" w:rsidP="00C326D6">
      <w:pPr>
        <w:pStyle w:val="Nagwek1"/>
      </w:pPr>
      <w:bookmarkStart w:id="18" w:name="_Toc64006570"/>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rsidR="00FA70E3"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947DFF">
      <w:pPr>
        <w:pStyle w:val="Style21"/>
        <w:numPr>
          <w:ilvl w:val="0"/>
          <w:numId w:val="9"/>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2821DA">
      <w:pPr>
        <w:pStyle w:val="Style21"/>
        <w:numPr>
          <w:ilvl w:val="0"/>
          <w:numId w:val="9"/>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34178F">
      <w:pPr>
        <w:pStyle w:val="Style6"/>
        <w:numPr>
          <w:ilvl w:val="0"/>
          <w:numId w:val="45"/>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 do tej samej grupy kapitałowej</w:t>
      </w:r>
      <w:r w:rsidRPr="00CF1757">
        <w:rPr>
          <w:rStyle w:val="CharStyle25"/>
          <w:rFonts w:ascii="Times New Roman" w:hAnsi="Times New Roman" w:cs="Times New Roman"/>
          <w:i w:val="0"/>
          <w:sz w:val="22"/>
          <w:szCs w:val="22"/>
        </w:rPr>
        <w:t>;</w:t>
      </w:r>
    </w:p>
    <w:p w:rsidR="0018229B" w:rsidRDefault="0018229B" w:rsidP="0034178F">
      <w:pPr>
        <w:pStyle w:val="Style6"/>
        <w:numPr>
          <w:ilvl w:val="0"/>
          <w:numId w:val="45"/>
        </w:numPr>
        <w:shd w:val="clear" w:color="auto" w:fill="auto"/>
        <w:spacing w:before="0" w:after="0" w:line="340" w:lineRule="exact"/>
        <w:ind w:left="993" w:hanging="426"/>
        <w:jc w:val="both"/>
        <w:rPr>
          <w:i w:val="0"/>
          <w:sz w:val="22"/>
          <w:szCs w:val="22"/>
        </w:rPr>
      </w:pPr>
      <w:r w:rsidRPr="00CF1757">
        <w:rPr>
          <w:i w:val="0"/>
          <w:sz w:val="22"/>
          <w:szCs w:val="22"/>
        </w:rPr>
        <w:t xml:space="preserve">Odpis lub informacja z Krajowego Rejestru Sądowego lub z Centralnej Ewidencji i 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2821DA" w:rsidRPr="00CF1757" w:rsidRDefault="002821DA" w:rsidP="0034178F">
      <w:pPr>
        <w:pStyle w:val="Style6"/>
        <w:numPr>
          <w:ilvl w:val="0"/>
          <w:numId w:val="45"/>
        </w:numPr>
        <w:shd w:val="clear" w:color="auto" w:fill="auto"/>
        <w:spacing w:before="0" w:after="0" w:line="340" w:lineRule="exact"/>
        <w:ind w:left="993" w:hanging="426"/>
        <w:jc w:val="both"/>
        <w:rPr>
          <w:i w:val="0"/>
          <w:sz w:val="22"/>
          <w:szCs w:val="22"/>
        </w:rPr>
      </w:pPr>
      <w:r>
        <w:rPr>
          <w:bCs/>
          <w:i w:val="0"/>
          <w:sz w:val="22"/>
          <w:szCs w:val="22"/>
        </w:rPr>
        <w:t>D</w:t>
      </w:r>
      <w:r w:rsidRPr="002821DA">
        <w:rPr>
          <w:bCs/>
          <w:i w:val="0"/>
          <w:sz w:val="22"/>
          <w:szCs w:val="22"/>
        </w:rPr>
        <w:t>okument</w:t>
      </w:r>
      <w:r>
        <w:rPr>
          <w:bCs/>
          <w:i w:val="0"/>
          <w:sz w:val="22"/>
          <w:szCs w:val="22"/>
        </w:rPr>
        <w:t>y</w:t>
      </w:r>
      <w:r w:rsidRPr="002821DA">
        <w:rPr>
          <w:i w:val="0"/>
          <w:sz w:val="22"/>
          <w:szCs w:val="22"/>
        </w:rPr>
        <w:t>, potwierdzając</w:t>
      </w:r>
      <w:r>
        <w:rPr>
          <w:i w:val="0"/>
          <w:sz w:val="22"/>
          <w:szCs w:val="22"/>
        </w:rPr>
        <w:t>e</w:t>
      </w:r>
      <w:r w:rsidRPr="002821DA">
        <w:rPr>
          <w:i w:val="0"/>
          <w:sz w:val="22"/>
          <w:szCs w:val="22"/>
        </w:rPr>
        <w:t xml:space="preserve">, że Wykonawca jest ubezpieczony od odpowiedzialności cywilnej w zakresie prowadzonej działalności związanej z przedmiotem zamówienia, na sumę gwarancyjną nie mniejszą niż </w:t>
      </w:r>
      <w:r w:rsidRPr="002821DA">
        <w:rPr>
          <w:b/>
          <w:bCs/>
          <w:i w:val="0"/>
          <w:sz w:val="22"/>
          <w:szCs w:val="22"/>
        </w:rPr>
        <w:t>100 000 zł.</w:t>
      </w:r>
    </w:p>
    <w:p w:rsidR="0018229B" w:rsidRPr="00CF1757" w:rsidRDefault="002821DA" w:rsidP="0034178F">
      <w:pPr>
        <w:pStyle w:val="Style6"/>
        <w:numPr>
          <w:ilvl w:val="0"/>
          <w:numId w:val="45"/>
        </w:numPr>
        <w:shd w:val="clear" w:color="auto" w:fill="auto"/>
        <w:spacing w:before="0" w:after="0" w:line="340" w:lineRule="exact"/>
        <w:ind w:left="993" w:hanging="426"/>
        <w:jc w:val="both"/>
        <w:rPr>
          <w:i w:val="0"/>
          <w:sz w:val="22"/>
          <w:szCs w:val="22"/>
        </w:rPr>
      </w:pPr>
      <w:r>
        <w:rPr>
          <w:i w:val="0"/>
          <w:sz w:val="22"/>
          <w:szCs w:val="22"/>
        </w:rPr>
        <w:t>W</w:t>
      </w:r>
      <w:r w:rsidR="0018229B" w:rsidRPr="00CF1757">
        <w:rPr>
          <w:i w:val="0"/>
          <w:sz w:val="22"/>
          <w:szCs w:val="22"/>
        </w:rPr>
        <w:t>ykaz usług porównywalnych z usługami stanowiącymi przedmiot zamówienia, wykonanych, a w przypadku świadczeń powtarzających się lub ciągłych również wykonywanych, w okresie ostatnich 3 lat, a jeżeli okres prowadzenia działalności jest krótszy - w tym okresie, wraz z podaniem ich wartoś</w:t>
      </w:r>
      <w:r w:rsidR="008C78F0">
        <w:rPr>
          <w:i w:val="0"/>
          <w:sz w:val="22"/>
          <w:szCs w:val="22"/>
        </w:rPr>
        <w:t>ci, przedmiotu, dat wykonania i </w:t>
      </w:r>
      <w:r w:rsidR="0018229B" w:rsidRPr="00CF1757">
        <w:rPr>
          <w:i w:val="0"/>
          <w:sz w:val="22"/>
          <w:szCs w:val="22"/>
        </w:rPr>
        <w:t>podmiotów, na rzecz których dostawy lub usługi zostały wykonane, oraz załączeniem dowodów określających czy te dostawy lub usługi zostały wykonane lub są wykonywane należycie, przy czym dowodami, o których mowa, są referencje bądź inne dokumenty sporządzone przez podmiot, na rzecz którego dostawy lub usługi były wykonywane, a w przypadku świadczeń</w:t>
      </w:r>
      <w:r w:rsidR="00CF1757">
        <w:rPr>
          <w:i w:val="0"/>
          <w:sz w:val="22"/>
          <w:szCs w:val="22"/>
        </w:rPr>
        <w:t xml:space="preserve"> </w:t>
      </w:r>
      <w:r w:rsidR="00CF1757" w:rsidRPr="00CF1757">
        <w:rPr>
          <w:i w:val="0"/>
          <w:sz w:val="22"/>
          <w:szCs w:val="22"/>
        </w:rPr>
        <w:t>powtarzających się lub ciągłych są wykonywane, a jeżeli z</w:t>
      </w:r>
      <w:r w:rsidR="008C78F0">
        <w:rPr>
          <w:i w:val="0"/>
          <w:sz w:val="22"/>
          <w:szCs w:val="22"/>
        </w:rPr>
        <w:t> </w:t>
      </w:r>
      <w:r w:rsidR="00CF1757" w:rsidRPr="00CF1757">
        <w:rPr>
          <w:i w:val="0"/>
          <w:sz w:val="22"/>
          <w:szCs w:val="22"/>
        </w:rPr>
        <w:t xml:space="preserve">uzasadnionej przyczyny o obiektywnym charakterze wykonawca nie jest w stanie uzyskać tych dokumentów - oświadczenie wykonawcy; w przypadku świadczeń powtarzających się lub ciągłych nadal wykonywanych referencje bądź Inne dokumenty potwierdzające ich należyte wykonywanie powinny być wydane w okresie ostatnich 3 miesięcy' - </w:t>
      </w:r>
      <w:r w:rsidR="008C5488">
        <w:rPr>
          <w:b/>
          <w:bCs/>
          <w:i w:val="0"/>
          <w:sz w:val="22"/>
          <w:szCs w:val="22"/>
        </w:rPr>
        <w:t>załącznik nr 3</w:t>
      </w:r>
      <w:r w:rsidR="00CF1757" w:rsidRPr="00CF1757">
        <w:rPr>
          <w:b/>
          <w:bCs/>
          <w:i w:val="0"/>
          <w:sz w:val="22"/>
          <w:szCs w:val="22"/>
        </w:rPr>
        <w:t xml:space="preserve"> do SWZ;</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FA505E">
      <w:pPr>
        <w:pStyle w:val="Style21"/>
        <w:spacing w:before="0" w:after="0" w:line="340" w:lineRule="exact"/>
        <w:ind w:left="567" w:firstLine="0"/>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125 ust. 1 p.z.p dane umożliwiające dostęp do tych środków;</w:t>
      </w:r>
    </w:p>
    <w:p w:rsidR="00CF1757" w:rsidRPr="00CF1757" w:rsidRDefault="00FA505E" w:rsidP="00FA505E">
      <w:pPr>
        <w:pStyle w:val="Style21"/>
        <w:spacing w:before="0" w:after="0" w:line="340" w:lineRule="exact"/>
        <w:ind w:left="567" w:firstLine="0"/>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947DFF">
      <w:pPr>
        <w:pStyle w:val="Style21"/>
        <w:numPr>
          <w:ilvl w:val="0"/>
          <w:numId w:val="9"/>
        </w:numPr>
        <w:shd w:val="clear" w:color="auto" w:fill="auto"/>
        <w:spacing w:before="0" w:after="0" w:line="340" w:lineRule="exact"/>
        <w:ind w:left="540" w:hanging="540"/>
        <w:jc w:val="both"/>
        <w:rPr>
          <w:sz w:val="22"/>
          <w:szCs w:val="22"/>
        </w:rPr>
      </w:pPr>
      <w:r w:rsidRPr="00FA505E">
        <w:rPr>
          <w:sz w:val="22"/>
          <w:szCs w:val="22"/>
        </w:rPr>
        <w:t>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19" w:name="_Toc64006571"/>
      <w:r w:rsidRPr="006002F3">
        <w:t>X.</w:t>
      </w:r>
      <w:r w:rsidR="00C326D6">
        <w:tab/>
      </w:r>
      <w:r w:rsidRPr="006002F3">
        <w:t>POLEGANIE NA ZASOBACH INNYCH PODMIOTÓW</w:t>
      </w:r>
      <w:bookmarkEnd w:id="19"/>
    </w:p>
    <w:p w:rsidR="00AA4D21" w:rsidRDefault="00AA4D21" w:rsidP="0034178F">
      <w:pPr>
        <w:pStyle w:val="Style6"/>
        <w:numPr>
          <w:ilvl w:val="3"/>
          <w:numId w:val="46"/>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34178F">
      <w:pPr>
        <w:pStyle w:val="Style6"/>
        <w:numPr>
          <w:ilvl w:val="3"/>
          <w:numId w:val="46"/>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34178F">
      <w:pPr>
        <w:pStyle w:val="Style6"/>
        <w:numPr>
          <w:ilvl w:val="3"/>
          <w:numId w:val="46"/>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34178F">
      <w:pPr>
        <w:pStyle w:val="Style6"/>
        <w:numPr>
          <w:ilvl w:val="3"/>
          <w:numId w:val="46"/>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34178F">
      <w:pPr>
        <w:pStyle w:val="Style6"/>
        <w:numPr>
          <w:ilvl w:val="3"/>
          <w:numId w:val="46"/>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34178F">
      <w:pPr>
        <w:pStyle w:val="Style6"/>
        <w:numPr>
          <w:ilvl w:val="3"/>
          <w:numId w:val="46"/>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34178F">
      <w:pPr>
        <w:pStyle w:val="Style6"/>
        <w:numPr>
          <w:ilvl w:val="3"/>
          <w:numId w:val="46"/>
        </w:numPr>
        <w:shd w:val="clear" w:color="auto" w:fill="auto"/>
        <w:spacing w:before="0" w:after="0" w:line="340" w:lineRule="exact"/>
        <w:ind w:left="567" w:hanging="567"/>
        <w:jc w:val="both"/>
        <w:rPr>
          <w:i w:val="0"/>
          <w:sz w:val="22"/>
          <w:szCs w:val="22"/>
        </w:rPr>
      </w:pPr>
      <w:r w:rsidRPr="0038131F">
        <w:rPr>
          <w:i w:val="0"/>
          <w:sz w:val="22"/>
          <w:szCs w:val="22"/>
        </w:rPr>
        <w:t xml:space="preserve">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0" w:name="_Toc64006572"/>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rsidR="00FA70E3" w:rsidRPr="006002F3" w:rsidRDefault="00CA431B" w:rsidP="002821DA">
      <w:pPr>
        <w:pStyle w:val="Style21"/>
        <w:numPr>
          <w:ilvl w:val="0"/>
          <w:numId w:val="11"/>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1" w:name="_Toc64006573"/>
      <w:r w:rsidRPr="006002F3">
        <w:t>XII.</w:t>
      </w:r>
      <w:r w:rsidRPr="006002F3">
        <w:tab/>
        <w:t>SPOSÓB KOMUNIKACJI ORAZ WYJAŚNIENIA TREŚCI SWZ</w:t>
      </w:r>
      <w:bookmarkEnd w:id="21"/>
    </w:p>
    <w:p w:rsidR="00EC7311" w:rsidRDefault="00EC7311" w:rsidP="0034178F">
      <w:pPr>
        <w:pStyle w:val="Akapitzlist"/>
        <w:widowControl/>
        <w:numPr>
          <w:ilvl w:val="3"/>
          <w:numId w:val="47"/>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 uwzględnieniem wyjątków określonych w ustawie p.z.p.,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34178F">
      <w:pPr>
        <w:pStyle w:val="Akapitzlist"/>
        <w:widowControl/>
        <w:numPr>
          <w:ilvl w:val="3"/>
          <w:numId w:val="47"/>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125 ust. 1 p.z.p., podmiotowe środki dowodowe, pełnomocnictwa, zobowiązanie podmiotu udostępniającego zasoby sporządza się w postaci elektronicznej, w ogólnie dostępnych formatach danych, w szczególności w formatach .txt, .rtf, .pdf, .doc, .docx, .odt''°.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EC7311" w:rsidRDefault="00EC7311" w:rsidP="0034178F">
      <w:pPr>
        <w:pStyle w:val="Akapitzlist"/>
        <w:widowControl/>
        <w:numPr>
          <w:ilvl w:val="3"/>
          <w:numId w:val="47"/>
        </w:numPr>
        <w:spacing w:line="340" w:lineRule="exact"/>
        <w:ind w:left="567" w:hanging="567"/>
        <w:jc w:val="both"/>
        <w:rPr>
          <w:sz w:val="22"/>
          <w:szCs w:val="22"/>
        </w:rPr>
      </w:pPr>
      <w:r w:rsidRPr="00EC7311">
        <w:rPr>
          <w:sz w:val="22"/>
          <w:szCs w:val="22"/>
        </w:rPr>
        <w:t>Zawiadomienia, oświadczenia, wnioski lub informacje Wykonawcy przekazują:</w:t>
      </w:r>
    </w:p>
    <w:p w:rsidR="00EC7311" w:rsidRPr="00EC7311" w:rsidRDefault="00EC7311" w:rsidP="002821DA">
      <w:pPr>
        <w:pStyle w:val="Akapitzlist"/>
        <w:widowControl/>
        <w:spacing w:line="340" w:lineRule="exact"/>
        <w:ind w:left="993" w:hanging="426"/>
        <w:jc w:val="both"/>
        <w:rPr>
          <w:sz w:val="22"/>
          <w:szCs w:val="22"/>
        </w:rPr>
      </w:pPr>
      <w:r>
        <w:rPr>
          <w:sz w:val="22"/>
          <w:szCs w:val="22"/>
        </w:rPr>
        <w:t>a)</w:t>
      </w:r>
      <w:r>
        <w:rPr>
          <w:sz w:val="22"/>
          <w:szCs w:val="22"/>
        </w:rPr>
        <w:tab/>
      </w:r>
      <w:r w:rsidRPr="00EC7311">
        <w:rPr>
          <w:sz w:val="22"/>
          <w:szCs w:val="22"/>
        </w:rPr>
        <w:t xml:space="preserve">drogą elektroniczną: </w:t>
      </w:r>
      <w:hyperlink r:id="rId13" w:history="1">
        <w:r w:rsidR="00195AA3" w:rsidRPr="007505E7">
          <w:rPr>
            <w:rStyle w:val="Hipercze"/>
            <w:sz w:val="22"/>
            <w:szCs w:val="22"/>
          </w:rPr>
          <w:t>phachula@gig.eu</w:t>
        </w:r>
      </w:hyperlink>
      <w:r w:rsidR="00195AA3">
        <w:rPr>
          <w:sz w:val="22"/>
          <w:szCs w:val="22"/>
        </w:rPr>
        <w:t xml:space="preserve"> </w:t>
      </w:r>
    </w:p>
    <w:p w:rsidR="00B47BAD" w:rsidRDefault="00EC7311" w:rsidP="002821DA">
      <w:pPr>
        <w:pStyle w:val="Akapitzlist"/>
        <w:widowControl/>
        <w:spacing w:line="340" w:lineRule="exact"/>
        <w:ind w:left="993" w:hanging="426"/>
        <w:jc w:val="both"/>
        <w:rPr>
          <w:sz w:val="22"/>
          <w:szCs w:val="22"/>
        </w:rPr>
      </w:pPr>
      <w:r>
        <w:rPr>
          <w:sz w:val="22"/>
          <w:szCs w:val="22"/>
        </w:rPr>
        <w:t>b)</w:t>
      </w:r>
      <w:r>
        <w:rPr>
          <w:sz w:val="22"/>
          <w:szCs w:val="22"/>
        </w:rPr>
        <w:tab/>
      </w:r>
      <w:r w:rsidR="00B47BAD" w:rsidRPr="00B47BAD">
        <w:rPr>
          <w:sz w:val="22"/>
          <w:szCs w:val="22"/>
        </w:rPr>
        <w:t xml:space="preserve">przy użyciu miniPortalu </w:t>
      </w:r>
      <w:hyperlink r:id="rId14" w:history="1">
        <w:r w:rsidR="00CA6837" w:rsidRPr="005B67E9">
          <w:rPr>
            <w:rStyle w:val="Hipercze"/>
            <w:sz w:val="22"/>
            <w:szCs w:val="22"/>
          </w:rPr>
          <w:t>https://miniportal.uzp.gov.pl/</w:t>
        </w:r>
      </w:hyperlink>
      <w:r w:rsidR="00B47BAD" w:rsidRPr="00B47BAD">
        <w:rPr>
          <w:sz w:val="22"/>
          <w:szCs w:val="22"/>
        </w:rPr>
        <w:t xml:space="preserve">, </w:t>
      </w:r>
    </w:p>
    <w:p w:rsidR="00EC7311" w:rsidRDefault="00B47BAD" w:rsidP="00195AA3">
      <w:pPr>
        <w:pStyle w:val="Akapitzlist"/>
        <w:widowControl/>
        <w:spacing w:line="340" w:lineRule="exact"/>
        <w:ind w:left="993" w:hanging="426"/>
        <w:jc w:val="both"/>
        <w:rPr>
          <w:sz w:val="22"/>
          <w:szCs w:val="22"/>
        </w:rPr>
      </w:pPr>
      <w:r>
        <w:rPr>
          <w:sz w:val="22"/>
          <w:szCs w:val="22"/>
        </w:rPr>
        <w:t>c)</w:t>
      </w:r>
      <w:r>
        <w:rPr>
          <w:sz w:val="22"/>
          <w:szCs w:val="22"/>
        </w:rPr>
        <w:tab/>
      </w:r>
      <w:r w:rsidRPr="00B47BAD">
        <w:rPr>
          <w:sz w:val="22"/>
          <w:szCs w:val="22"/>
        </w:rPr>
        <w:t>ePUAPu https://epuap.gov.pl/wps/portal</w:t>
      </w:r>
      <w:r w:rsidR="00195AA3">
        <w:rPr>
          <w:sz w:val="22"/>
          <w:szCs w:val="22"/>
        </w:rPr>
        <w:t xml:space="preserve"> </w:t>
      </w:r>
    </w:p>
    <w:p w:rsidR="0006283A" w:rsidRDefault="00B47BAD" w:rsidP="0034178F">
      <w:pPr>
        <w:pStyle w:val="Akapitzlist"/>
        <w:numPr>
          <w:ilvl w:val="3"/>
          <w:numId w:val="47"/>
        </w:numPr>
        <w:spacing w:line="340" w:lineRule="exact"/>
        <w:ind w:left="567" w:hanging="567"/>
        <w:jc w:val="both"/>
        <w:rPr>
          <w:sz w:val="22"/>
          <w:szCs w:val="22"/>
        </w:rPr>
      </w:pPr>
      <w:r w:rsidRPr="00B47BAD">
        <w:rPr>
          <w:sz w:val="22"/>
          <w:szCs w:val="22"/>
        </w:rPr>
        <w:t xml:space="preserve">Wykonawca zamierzający wziąć udział w postępowaniu o udzielenie zamówienia publicznego, musi posiadać konto na ePUAP. Wykonawca posiadający konto na ePUAP ma dostęp do </w:t>
      </w:r>
      <w:r w:rsidRPr="00B47BAD">
        <w:rPr>
          <w:i/>
          <w:iCs/>
          <w:sz w:val="22"/>
          <w:szCs w:val="22"/>
        </w:rPr>
        <w:t>formularzy: złożenia, zmiany, wycofania oferty lub wniosku oraz do formularza do komunikacji</w:t>
      </w:r>
      <w:r w:rsidRPr="00B47BAD">
        <w:rPr>
          <w:sz w:val="22"/>
          <w:szCs w:val="22"/>
        </w:rPr>
        <w:t>.</w:t>
      </w:r>
    </w:p>
    <w:p w:rsidR="00B47BAD" w:rsidRDefault="00B47BAD" w:rsidP="0034178F">
      <w:pPr>
        <w:pStyle w:val="Akapitzlist"/>
        <w:numPr>
          <w:ilvl w:val="3"/>
          <w:numId w:val="47"/>
        </w:numPr>
        <w:spacing w:line="340" w:lineRule="exact"/>
        <w:ind w:left="567" w:hanging="567"/>
        <w:jc w:val="both"/>
        <w:rPr>
          <w:sz w:val="22"/>
          <w:szCs w:val="22"/>
        </w:rPr>
      </w:pPr>
      <w:r w:rsidRPr="0006283A">
        <w:rPr>
          <w:sz w:val="22"/>
          <w:szCs w:val="22"/>
        </w:rPr>
        <w:t xml:space="preserve">Wymagania techniczne i organizacyjne wysyłania i odbierania korespondencji elektronicznej przekazywanej przy ich użyciu, opisane zostały w Regulaminie korzystania z miniPortalu dostępnym pod adresem </w:t>
      </w:r>
      <w:hyperlink r:id="rId15" w:history="1">
        <w:r w:rsidRPr="0006283A">
          <w:rPr>
            <w:rStyle w:val="Hipercze"/>
            <w:sz w:val="22"/>
            <w:szCs w:val="22"/>
          </w:rPr>
          <w:t>https://miniportal.uzp.gov.pl/WarunkiUslugi.aspx</w:t>
        </w:r>
      </w:hyperlink>
      <w:r w:rsidRPr="0006283A">
        <w:rPr>
          <w:sz w:val="22"/>
          <w:szCs w:val="22"/>
        </w:rPr>
        <w:t xml:space="preserve"> oraz Regulaminie ePUAP.</w:t>
      </w:r>
    </w:p>
    <w:p w:rsidR="00B47BAD" w:rsidRDefault="00B47BAD" w:rsidP="0034178F">
      <w:pPr>
        <w:pStyle w:val="Akapitzlist"/>
        <w:numPr>
          <w:ilvl w:val="3"/>
          <w:numId w:val="47"/>
        </w:numPr>
        <w:spacing w:line="340" w:lineRule="exact"/>
        <w:ind w:left="567" w:hanging="567"/>
        <w:jc w:val="both"/>
        <w:rPr>
          <w:sz w:val="22"/>
          <w:szCs w:val="22"/>
        </w:rPr>
      </w:pPr>
      <w:r w:rsidRPr="0006283A">
        <w:rPr>
          <w:sz w:val="22"/>
          <w:szCs w:val="22"/>
        </w:rPr>
        <w:t>Wykonawca przystępując do niniejszego postępowania o udzielenie zamówienia publicznego, akceptuje warunki korzystania z miniPortalu, określone w Regulaminie mini Portalu oraz zobowiązuje się korzystając z miniPortalu przestrzegać postanowień tego regulaminu.</w:t>
      </w:r>
    </w:p>
    <w:p w:rsidR="00B47BAD" w:rsidRDefault="00B47BAD" w:rsidP="0034178F">
      <w:pPr>
        <w:pStyle w:val="Akapitzlist"/>
        <w:numPr>
          <w:ilvl w:val="3"/>
          <w:numId w:val="47"/>
        </w:numPr>
        <w:spacing w:line="340" w:lineRule="exact"/>
        <w:ind w:left="567" w:hanging="567"/>
        <w:jc w:val="both"/>
        <w:rPr>
          <w:sz w:val="22"/>
          <w:szCs w:val="22"/>
        </w:rPr>
      </w:pPr>
      <w:r w:rsidRPr="0006283A">
        <w:rPr>
          <w:sz w:val="22"/>
          <w:szCs w:val="22"/>
        </w:rPr>
        <w:t>Maksymalny rozmiar plików przesyłanych za pośrednictwem dedykowanych formularzy do: złożenia i wycofania oferty oraz do komunikacji wynosi 150MB.</w:t>
      </w:r>
    </w:p>
    <w:p w:rsidR="00B47BAD" w:rsidRDefault="00B47BAD" w:rsidP="0034178F">
      <w:pPr>
        <w:pStyle w:val="Akapitzlist"/>
        <w:numPr>
          <w:ilvl w:val="3"/>
          <w:numId w:val="47"/>
        </w:numPr>
        <w:spacing w:line="340" w:lineRule="exact"/>
        <w:ind w:left="567" w:hanging="567"/>
        <w:jc w:val="both"/>
        <w:rPr>
          <w:sz w:val="22"/>
          <w:szCs w:val="22"/>
        </w:rPr>
      </w:pPr>
      <w:r w:rsidRPr="0006283A">
        <w:rPr>
          <w:sz w:val="22"/>
          <w:szCs w:val="22"/>
        </w:rPr>
        <w:t xml:space="preserve">Za datę przekazania oferty, oświadczenia, o którym mowa w art. 125 ust. 1 pzp, podmiotowych środków dowodowych, przedmiotowych środków dowodowych oraz innych informacji, oświadczeń lub dokumentów, przekazywanych w postępowaniu, przyjmuje się datę ich przekazania na </w:t>
      </w:r>
      <w:r w:rsidR="00D03CAF">
        <w:rPr>
          <w:sz w:val="22"/>
          <w:szCs w:val="22"/>
        </w:rPr>
        <w:t>miniPortal</w:t>
      </w:r>
      <w:r w:rsidRPr="0006283A">
        <w:rPr>
          <w:sz w:val="22"/>
          <w:szCs w:val="22"/>
        </w:rPr>
        <w:t>.</w:t>
      </w:r>
    </w:p>
    <w:p w:rsidR="00B47BAD" w:rsidRDefault="00B47BAD" w:rsidP="0034178F">
      <w:pPr>
        <w:pStyle w:val="Akapitzlist"/>
        <w:numPr>
          <w:ilvl w:val="3"/>
          <w:numId w:val="47"/>
        </w:numPr>
        <w:spacing w:line="340" w:lineRule="exact"/>
        <w:ind w:left="567" w:hanging="567"/>
        <w:jc w:val="both"/>
        <w:rPr>
          <w:sz w:val="22"/>
          <w:szCs w:val="22"/>
        </w:rPr>
      </w:pPr>
      <w:r w:rsidRPr="0006283A">
        <w:rPr>
          <w:sz w:val="22"/>
          <w:szCs w:val="22"/>
        </w:rPr>
        <w:t xml:space="preserve">W postępowaniu o udzielenie zamówienia korespondencja elektroniczna (inna niż oferta Wykonawcy i załączniki do oferty) odbywa się elektronicznie za pośrednictwem </w:t>
      </w:r>
      <w:r w:rsidRPr="0006283A">
        <w:rPr>
          <w:i/>
          <w:iCs/>
          <w:sz w:val="22"/>
          <w:szCs w:val="22"/>
        </w:rPr>
        <w:t>dedykowanego formularza dostępnego na miniPortal (Formularz do</w:t>
      </w:r>
      <w:r w:rsidR="00D03CAF">
        <w:rPr>
          <w:i/>
          <w:iCs/>
          <w:sz w:val="22"/>
          <w:szCs w:val="22"/>
        </w:rPr>
        <w:t xml:space="preserve"> </w:t>
      </w:r>
      <w:r w:rsidRPr="0006283A">
        <w:rPr>
          <w:i/>
          <w:iCs/>
          <w:sz w:val="22"/>
          <w:szCs w:val="22"/>
        </w:rPr>
        <w:t xml:space="preserve">komunikacji). </w:t>
      </w:r>
      <w:r w:rsidRPr="0006283A">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34178F">
      <w:pPr>
        <w:pStyle w:val="Akapitzlist"/>
        <w:numPr>
          <w:ilvl w:val="3"/>
          <w:numId w:val="47"/>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6" w:history="1">
        <w:r w:rsidRPr="0006283A">
          <w:rPr>
            <w:rStyle w:val="Hipercze"/>
            <w:sz w:val="22"/>
            <w:szCs w:val="22"/>
          </w:rPr>
          <w:t>phachula@gig.eu</w:t>
        </w:r>
      </w:hyperlink>
    </w:p>
    <w:p w:rsidR="00B47BAD" w:rsidRDefault="00B47BAD" w:rsidP="0034178F">
      <w:pPr>
        <w:pStyle w:val="Akapitzlist"/>
        <w:numPr>
          <w:ilvl w:val="3"/>
          <w:numId w:val="47"/>
        </w:numPr>
        <w:spacing w:line="340" w:lineRule="exact"/>
        <w:ind w:left="567" w:hanging="567"/>
        <w:jc w:val="both"/>
        <w:rPr>
          <w:sz w:val="22"/>
          <w:szCs w:val="22"/>
        </w:rPr>
      </w:pPr>
      <w:r w:rsidRPr="0006283A">
        <w:rPr>
          <w:sz w:val="22"/>
          <w:szCs w:val="22"/>
        </w:rPr>
        <w:t xml:space="preserve">Dokumenty elektroniczne, oświadczenia lub elektroniczne kopie dokumentów lub oświadczeń składane są przez Wykonawcę za pośrednictwem </w:t>
      </w:r>
      <w:r w:rsidRPr="0006283A">
        <w:rPr>
          <w:i/>
          <w:iCs/>
          <w:sz w:val="22"/>
          <w:szCs w:val="22"/>
        </w:rPr>
        <w:t xml:space="preserve">Formularza do komunikacji </w:t>
      </w:r>
      <w:r w:rsidRPr="0006283A">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7" w:history="1">
        <w:r w:rsidRPr="0006283A">
          <w:rPr>
            <w:rStyle w:val="Hipercze"/>
            <w:sz w:val="22"/>
            <w:szCs w:val="22"/>
          </w:rPr>
          <w:t>phachula@gig.eu</w:t>
        </w:r>
      </w:hyperlink>
      <w:r w:rsidRPr="0006283A">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p>
    <w:p w:rsidR="00B47BAD" w:rsidRDefault="00B47BAD" w:rsidP="0034178F">
      <w:pPr>
        <w:pStyle w:val="Akapitzlist"/>
        <w:numPr>
          <w:ilvl w:val="3"/>
          <w:numId w:val="47"/>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34178F">
      <w:pPr>
        <w:pStyle w:val="Akapitzlist"/>
        <w:numPr>
          <w:ilvl w:val="3"/>
          <w:numId w:val="47"/>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34178F">
      <w:pPr>
        <w:pStyle w:val="Akapitzlist"/>
        <w:numPr>
          <w:ilvl w:val="3"/>
          <w:numId w:val="47"/>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34178F">
      <w:pPr>
        <w:pStyle w:val="Akapitzlist"/>
        <w:numPr>
          <w:ilvl w:val="3"/>
          <w:numId w:val="47"/>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34178F">
      <w:pPr>
        <w:pStyle w:val="Akapitzlist"/>
        <w:numPr>
          <w:ilvl w:val="3"/>
          <w:numId w:val="47"/>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2" w:name="_Toc64006574"/>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rsidR="00A04C1D" w:rsidRPr="00A04C1D" w:rsidRDefault="00A04C1D" w:rsidP="002821DA">
      <w:pPr>
        <w:pStyle w:val="Style6"/>
        <w:numPr>
          <w:ilvl w:val="0"/>
          <w:numId w:val="12"/>
        </w:numPr>
        <w:shd w:val="clear" w:color="auto" w:fill="auto"/>
        <w:spacing w:before="0" w:after="0" w:line="34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2821DA">
      <w:pPr>
        <w:pStyle w:val="Style6"/>
        <w:numPr>
          <w:ilvl w:val="0"/>
          <w:numId w:val="12"/>
        </w:numPr>
        <w:shd w:val="clear" w:color="auto" w:fill="auto"/>
        <w:spacing w:before="0" w:after="0" w:line="34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2821DA">
      <w:pPr>
        <w:pStyle w:val="Style6"/>
        <w:numPr>
          <w:ilvl w:val="0"/>
          <w:numId w:val="12"/>
        </w:numPr>
        <w:shd w:val="clear" w:color="auto" w:fill="auto"/>
        <w:spacing w:before="0" w:after="0" w:line="34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3D2776">
      <w:pPr>
        <w:pStyle w:val="Style21"/>
        <w:shd w:val="clear" w:color="auto" w:fill="auto"/>
        <w:spacing w:before="0" w:after="0" w:line="34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34178F">
      <w:pPr>
        <w:numPr>
          <w:ilvl w:val="0"/>
          <w:numId w:val="49"/>
        </w:numPr>
        <w:spacing w:line="34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Pr="00A04C1D" w:rsidRDefault="00A04C1D" w:rsidP="0034178F">
      <w:pPr>
        <w:numPr>
          <w:ilvl w:val="0"/>
          <w:numId w:val="49"/>
        </w:numPr>
        <w:spacing w:line="340" w:lineRule="exact"/>
        <w:ind w:left="993" w:hanging="426"/>
        <w:jc w:val="both"/>
        <w:rPr>
          <w:rFonts w:eastAsia="Arial"/>
          <w:sz w:val="22"/>
          <w:szCs w:val="22"/>
        </w:rPr>
      </w:pPr>
      <w:r w:rsidRPr="00A04C1D">
        <w:rPr>
          <w:rFonts w:eastAsia="Arial"/>
          <w:sz w:val="22"/>
          <w:szCs w:val="22"/>
        </w:rPr>
        <w:t>dowód wniesienia wadium;</w:t>
      </w:r>
      <w:r w:rsidR="007D4F74">
        <w:rPr>
          <w:rFonts w:eastAsia="Arial"/>
          <w:sz w:val="22"/>
          <w:szCs w:val="22"/>
        </w:rPr>
        <w:t xml:space="preserve"> (zalecane, nie wymagane)</w:t>
      </w:r>
      <w:bookmarkStart w:id="23" w:name="_GoBack"/>
      <w:bookmarkEnd w:id="23"/>
    </w:p>
    <w:p w:rsidR="00A04C1D" w:rsidRPr="00A04C1D" w:rsidRDefault="00A04C1D" w:rsidP="0034178F">
      <w:pPr>
        <w:numPr>
          <w:ilvl w:val="0"/>
          <w:numId w:val="49"/>
        </w:numPr>
        <w:spacing w:line="34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A04C1D" w:rsidRPr="00A04C1D" w:rsidRDefault="00A04C1D" w:rsidP="0034178F">
      <w:pPr>
        <w:numPr>
          <w:ilvl w:val="0"/>
          <w:numId w:val="48"/>
        </w:numPr>
        <w:spacing w:line="34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34178F">
      <w:pPr>
        <w:numPr>
          <w:ilvl w:val="0"/>
          <w:numId w:val="48"/>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 formie formularzy zamieszczonych w załącznikach do SWZ, powinny być sporządzone zgodnie z tymi wzorami, co do treści oraz opisu kolumn i wierszy,</w:t>
      </w:r>
    </w:p>
    <w:p w:rsidR="00A04C1D" w:rsidRPr="006531C6" w:rsidRDefault="00A04C1D" w:rsidP="0034178F">
      <w:pPr>
        <w:numPr>
          <w:ilvl w:val="0"/>
          <w:numId w:val="48"/>
        </w:numPr>
        <w:spacing w:line="340" w:lineRule="exact"/>
        <w:ind w:left="567" w:hanging="567"/>
        <w:jc w:val="both"/>
        <w:rPr>
          <w:rFonts w:eastAsia="Arial"/>
          <w:sz w:val="22"/>
          <w:szCs w:val="22"/>
        </w:rPr>
      </w:pPr>
      <w:bookmarkStart w:id="24" w:name="bookmark22"/>
      <w:r w:rsidRPr="006531C6">
        <w:rPr>
          <w:rFonts w:eastAsia="Arial"/>
          <w:sz w:val="22"/>
          <w:szCs w:val="22"/>
        </w:rPr>
        <w:t>Ofertę składa się pod rygorem nieważności w formie elektronicznej lub w postaci elektronicznej opatrzonej podpisem zaufanym lub podpisem osobistym.</w:t>
      </w:r>
      <w:bookmarkEnd w:id="24"/>
    </w:p>
    <w:p w:rsidR="00A04C1D" w:rsidRPr="00A04C1D" w:rsidRDefault="00A04C1D" w:rsidP="0034178F">
      <w:pPr>
        <w:numPr>
          <w:ilvl w:val="0"/>
          <w:numId w:val="48"/>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34178F">
      <w:pPr>
        <w:numPr>
          <w:ilvl w:val="0"/>
          <w:numId w:val="48"/>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34178F">
      <w:pPr>
        <w:numPr>
          <w:ilvl w:val="0"/>
          <w:numId w:val="48"/>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34178F">
      <w:pPr>
        <w:numPr>
          <w:ilvl w:val="0"/>
          <w:numId w:val="48"/>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34178F">
      <w:pPr>
        <w:numPr>
          <w:ilvl w:val="0"/>
          <w:numId w:val="48"/>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5" w:name="bookmark11"/>
      <w:bookmarkStart w:id="26" w:name="_Toc64006575"/>
      <w:r>
        <w:t>XIV.</w:t>
      </w:r>
      <w:r>
        <w:tab/>
      </w:r>
      <w:r w:rsidR="00C522B4" w:rsidRPr="006002F3">
        <w:t>OPIS SPOSOBU OBLICZENIA CENY OFERTY</w:t>
      </w:r>
      <w:bookmarkEnd w:id="25"/>
      <w:bookmarkEnd w:id="26"/>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 trakcie realizacji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 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Pr="000042C9" w:rsidRDefault="00F52D53" w:rsidP="00947DFF">
      <w:pPr>
        <w:pStyle w:val="Akapitzlist"/>
        <w:widowControl/>
        <w:numPr>
          <w:ilvl w:val="0"/>
          <w:numId w:val="13"/>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 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C522B4" w:rsidRPr="006002F3" w:rsidRDefault="00C326D6" w:rsidP="00C326D6">
      <w:pPr>
        <w:pStyle w:val="Nagwek1"/>
      </w:pPr>
      <w:bookmarkStart w:id="27" w:name="bookmark12"/>
      <w:bookmarkStart w:id="28" w:name="_Toc64006576"/>
      <w:r>
        <w:t>XV.</w:t>
      </w:r>
      <w:r>
        <w:tab/>
      </w:r>
      <w:r w:rsidR="00C522B4" w:rsidRPr="006002F3">
        <w:t>WYMAGANIA DOTYCZĄCE WADIUM</w:t>
      </w:r>
      <w:bookmarkEnd w:id="27"/>
      <w:bookmarkEnd w:id="28"/>
    </w:p>
    <w:p w:rsidR="00FA70E3" w:rsidRPr="006002F3" w:rsidRDefault="00CA431B" w:rsidP="00764932">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Wykonawca zobowiązany jest do zabezpieczenia swojej oferty wadium w wysokości:</w:t>
      </w:r>
      <w:r w:rsidR="00B03BC6" w:rsidRPr="006002F3">
        <w:rPr>
          <w:sz w:val="22"/>
          <w:szCs w:val="22"/>
        </w:rPr>
        <w:t xml:space="preserve"> </w:t>
      </w:r>
      <w:r w:rsidR="00BC243F">
        <w:rPr>
          <w:b/>
          <w:bCs/>
          <w:sz w:val="22"/>
          <w:szCs w:val="22"/>
        </w:rPr>
        <w:t>2</w:t>
      </w:r>
      <w:r w:rsidR="00B03BC6" w:rsidRPr="006002F3">
        <w:rPr>
          <w:b/>
          <w:bCs/>
          <w:sz w:val="22"/>
          <w:szCs w:val="22"/>
        </w:rPr>
        <w:t xml:space="preserve"> 000,00 </w:t>
      </w:r>
      <w:r w:rsidRPr="006002F3">
        <w:rPr>
          <w:rStyle w:val="CharStyle34"/>
          <w:sz w:val="22"/>
          <w:szCs w:val="22"/>
        </w:rPr>
        <w:t xml:space="preserve">zł </w:t>
      </w:r>
      <w:r w:rsidRPr="006002F3">
        <w:rPr>
          <w:sz w:val="22"/>
          <w:szCs w:val="22"/>
        </w:rPr>
        <w:t>(słownie:</w:t>
      </w:r>
      <w:r w:rsidR="00B03BC6" w:rsidRPr="006002F3">
        <w:rPr>
          <w:sz w:val="22"/>
          <w:szCs w:val="22"/>
        </w:rPr>
        <w:t xml:space="preserve"> </w:t>
      </w:r>
      <w:r w:rsidR="00BC243F">
        <w:rPr>
          <w:sz w:val="22"/>
          <w:szCs w:val="22"/>
        </w:rPr>
        <w:t>dwa</w:t>
      </w:r>
      <w:r w:rsidR="00B03BC6" w:rsidRPr="006002F3">
        <w:rPr>
          <w:sz w:val="22"/>
          <w:szCs w:val="22"/>
        </w:rPr>
        <w:t xml:space="preserve"> tysi</w:t>
      </w:r>
      <w:r w:rsidR="00BC243F">
        <w:rPr>
          <w:sz w:val="22"/>
          <w:szCs w:val="22"/>
        </w:rPr>
        <w:t>ące</w:t>
      </w:r>
      <w:r w:rsidR="00B03BC6" w:rsidRPr="006002F3">
        <w:rPr>
          <w:sz w:val="22"/>
          <w:szCs w:val="22"/>
        </w:rPr>
        <w:t xml:space="preserve"> złotych </w:t>
      </w:r>
      <w:r w:rsidRPr="006002F3">
        <w:rPr>
          <w:sz w:val="22"/>
          <w:szCs w:val="22"/>
        </w:rPr>
        <w:t>00/100);</w:t>
      </w:r>
    </w:p>
    <w:p w:rsidR="00FA70E3" w:rsidRPr="006002F3" w:rsidRDefault="00CA431B" w:rsidP="00764932">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Wadium wnosi się przed upływem terminu składania ofert i utrzymuje nieprzerwanie do dnia upływu terminu związania ofertą, z wyjątkiem przypadków, o których mowa w </w:t>
      </w:r>
      <w:r w:rsidRPr="006002F3">
        <w:rPr>
          <w:sz w:val="22"/>
          <w:szCs w:val="22"/>
          <w:lang w:eastAsia="en-US" w:bidi="en-US"/>
        </w:rPr>
        <w:t xml:space="preserve">art. </w:t>
      </w:r>
      <w:r w:rsidRPr="006002F3">
        <w:rPr>
          <w:sz w:val="22"/>
          <w:szCs w:val="22"/>
        </w:rPr>
        <w:t>98 ust. 1 pkt 2 i 3 oraz ust. 2.</w:t>
      </w:r>
    </w:p>
    <w:p w:rsidR="00FA70E3" w:rsidRPr="006002F3" w:rsidRDefault="00CA431B" w:rsidP="00764932">
      <w:pPr>
        <w:pStyle w:val="Style21"/>
        <w:numPr>
          <w:ilvl w:val="0"/>
          <w:numId w:val="14"/>
        </w:numPr>
        <w:shd w:val="clear" w:color="auto" w:fill="auto"/>
        <w:spacing w:before="0" w:after="0" w:line="340" w:lineRule="exact"/>
        <w:ind w:left="520" w:hanging="520"/>
        <w:jc w:val="both"/>
        <w:rPr>
          <w:sz w:val="22"/>
          <w:szCs w:val="22"/>
        </w:rPr>
      </w:pPr>
      <w:r w:rsidRPr="006002F3">
        <w:rPr>
          <w:sz w:val="22"/>
          <w:szCs w:val="22"/>
        </w:rPr>
        <w:t>Wadium może być wnoszone według wyboru Wykonawcy w jednej lub kilku następujących formach:</w:t>
      </w:r>
    </w:p>
    <w:p w:rsidR="00FA70E3" w:rsidRPr="006002F3" w:rsidRDefault="00CA431B" w:rsidP="00764932">
      <w:pPr>
        <w:pStyle w:val="Style21"/>
        <w:numPr>
          <w:ilvl w:val="0"/>
          <w:numId w:val="15"/>
        </w:numPr>
        <w:shd w:val="clear" w:color="auto" w:fill="auto"/>
        <w:spacing w:before="0" w:after="0" w:line="340" w:lineRule="exact"/>
        <w:ind w:left="993" w:hanging="473"/>
        <w:jc w:val="both"/>
        <w:rPr>
          <w:sz w:val="22"/>
          <w:szCs w:val="22"/>
        </w:rPr>
      </w:pPr>
      <w:r w:rsidRPr="006002F3">
        <w:rPr>
          <w:sz w:val="22"/>
          <w:szCs w:val="22"/>
        </w:rPr>
        <w:t>pieniądzu;</w:t>
      </w:r>
    </w:p>
    <w:p w:rsidR="00FA70E3" w:rsidRPr="006002F3" w:rsidRDefault="00CA431B" w:rsidP="00764932">
      <w:pPr>
        <w:pStyle w:val="Style21"/>
        <w:numPr>
          <w:ilvl w:val="0"/>
          <w:numId w:val="15"/>
        </w:numPr>
        <w:shd w:val="clear" w:color="auto" w:fill="auto"/>
        <w:spacing w:before="0" w:after="0" w:line="340" w:lineRule="exact"/>
        <w:ind w:left="940" w:hanging="440"/>
        <w:jc w:val="both"/>
        <w:rPr>
          <w:sz w:val="22"/>
          <w:szCs w:val="22"/>
        </w:rPr>
      </w:pPr>
      <w:r w:rsidRPr="006002F3">
        <w:rPr>
          <w:sz w:val="22"/>
          <w:szCs w:val="22"/>
        </w:rPr>
        <w:t>gwarancjach bankowych;</w:t>
      </w:r>
    </w:p>
    <w:p w:rsidR="00FA70E3" w:rsidRPr="006002F3" w:rsidRDefault="00CA431B" w:rsidP="00764932">
      <w:pPr>
        <w:pStyle w:val="Style21"/>
        <w:numPr>
          <w:ilvl w:val="0"/>
          <w:numId w:val="15"/>
        </w:numPr>
        <w:shd w:val="clear" w:color="auto" w:fill="auto"/>
        <w:spacing w:before="0" w:after="0" w:line="340" w:lineRule="exact"/>
        <w:ind w:left="940" w:hanging="440"/>
        <w:jc w:val="both"/>
        <w:rPr>
          <w:sz w:val="22"/>
          <w:szCs w:val="22"/>
        </w:rPr>
      </w:pPr>
      <w:r w:rsidRPr="006002F3">
        <w:rPr>
          <w:sz w:val="22"/>
          <w:szCs w:val="22"/>
        </w:rPr>
        <w:t>gwarancjach ubezpieczeniowych;</w:t>
      </w:r>
    </w:p>
    <w:p w:rsidR="00FA70E3" w:rsidRPr="006002F3" w:rsidRDefault="00CA431B" w:rsidP="00764932">
      <w:pPr>
        <w:pStyle w:val="Style21"/>
        <w:numPr>
          <w:ilvl w:val="0"/>
          <w:numId w:val="15"/>
        </w:numPr>
        <w:shd w:val="clear" w:color="auto" w:fill="auto"/>
        <w:spacing w:before="0" w:after="0" w:line="340" w:lineRule="exact"/>
        <w:ind w:left="940" w:hanging="44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002E24DB">
        <w:rPr>
          <w:sz w:val="22"/>
          <w:szCs w:val="22"/>
        </w:rPr>
        <w:t>6b ust. 5 pkt 2 ustawy z </w:t>
      </w:r>
      <w:r w:rsidRPr="006002F3">
        <w:rPr>
          <w:sz w:val="22"/>
          <w:szCs w:val="22"/>
        </w:rPr>
        <w:t>dnia 9 listopada 2000 r. o utworzeniu Polskiej Agencji Rozwoju Przedsiębiorczości (Dz. U. z 2020 r. poz. 299).</w:t>
      </w:r>
    </w:p>
    <w:p w:rsidR="00FA70E3" w:rsidRPr="006002F3" w:rsidRDefault="00CA431B" w:rsidP="00764932">
      <w:pPr>
        <w:pStyle w:val="Style21"/>
        <w:numPr>
          <w:ilvl w:val="0"/>
          <w:numId w:val="14"/>
        </w:numPr>
        <w:shd w:val="clear" w:color="auto" w:fill="auto"/>
        <w:tabs>
          <w:tab w:val="left" w:pos="8822"/>
        </w:tabs>
        <w:spacing w:before="0" w:after="0" w:line="340" w:lineRule="exact"/>
        <w:ind w:left="567" w:hanging="567"/>
        <w:jc w:val="both"/>
        <w:rPr>
          <w:sz w:val="22"/>
          <w:szCs w:val="22"/>
        </w:rPr>
      </w:pPr>
      <w:r w:rsidRPr="006002F3">
        <w:rPr>
          <w:sz w:val="22"/>
          <w:szCs w:val="22"/>
        </w:rPr>
        <w:t>Wadium w formie pieniądza należy wnieść przelewem na konto w Banku</w:t>
      </w:r>
      <w:r w:rsidR="00B03BC6" w:rsidRPr="006002F3">
        <w:rPr>
          <w:sz w:val="22"/>
          <w:szCs w:val="22"/>
        </w:rPr>
        <w:t>:</w:t>
      </w:r>
      <w:r w:rsidR="00B03BC6" w:rsidRPr="006002F3">
        <w:rPr>
          <w:color w:val="auto"/>
          <w:sz w:val="22"/>
          <w:szCs w:val="22"/>
          <w:lang w:bidi="ar-SA"/>
        </w:rPr>
        <w:t xml:space="preserve"> </w:t>
      </w:r>
      <w:r w:rsidR="00B03BC6" w:rsidRPr="006002F3">
        <w:rPr>
          <w:sz w:val="22"/>
          <w:szCs w:val="22"/>
        </w:rPr>
        <w:t xml:space="preserve">mBank S.A. </w:t>
      </w:r>
      <w:r w:rsidRPr="006002F3">
        <w:rPr>
          <w:sz w:val="22"/>
          <w:szCs w:val="22"/>
        </w:rPr>
        <w:t>nr</w:t>
      </w:r>
      <w:r w:rsidR="00B03BC6" w:rsidRPr="006002F3">
        <w:rPr>
          <w:sz w:val="22"/>
          <w:szCs w:val="22"/>
        </w:rPr>
        <w:t xml:space="preserve"> R</w:t>
      </w:r>
      <w:r w:rsidRPr="006002F3">
        <w:rPr>
          <w:sz w:val="22"/>
          <w:szCs w:val="22"/>
        </w:rPr>
        <w:t>achunku</w:t>
      </w:r>
      <w:r w:rsidR="00B03BC6" w:rsidRPr="006002F3">
        <w:rPr>
          <w:sz w:val="22"/>
          <w:szCs w:val="22"/>
        </w:rPr>
        <w:t xml:space="preserve"> </w:t>
      </w:r>
      <w:hyperlink r:id="rId18" w:history="1">
        <w:r w:rsidR="00B03BC6" w:rsidRPr="006002F3">
          <w:rPr>
            <w:rStyle w:val="Hipercze"/>
            <w:sz w:val="22"/>
            <w:szCs w:val="22"/>
          </w:rPr>
          <w:t>21 1140 1078 0000</w:t>
        </w:r>
      </w:hyperlink>
      <w:r w:rsidR="00B03BC6" w:rsidRPr="006002F3">
        <w:rPr>
          <w:sz w:val="22"/>
          <w:szCs w:val="22"/>
        </w:rPr>
        <w:t xml:space="preserve"> </w:t>
      </w:r>
      <w:hyperlink r:id="rId19" w:history="1">
        <w:r w:rsidR="00B03BC6" w:rsidRPr="006002F3">
          <w:rPr>
            <w:rStyle w:val="Hipercze"/>
            <w:sz w:val="22"/>
            <w:szCs w:val="22"/>
          </w:rPr>
          <w:t>3018 1200 1004</w:t>
        </w:r>
      </w:hyperlink>
      <w:r w:rsidR="00B03BC6" w:rsidRPr="006002F3">
        <w:rPr>
          <w:sz w:val="22"/>
          <w:szCs w:val="22"/>
        </w:rPr>
        <w:t xml:space="preserve"> </w:t>
      </w:r>
      <w:r w:rsidRPr="006002F3">
        <w:rPr>
          <w:sz w:val="22"/>
          <w:szCs w:val="22"/>
        </w:rPr>
        <w:t xml:space="preserve">z dopiskiem "Wadium - </w:t>
      </w:r>
      <w:r w:rsidRPr="006002F3">
        <w:rPr>
          <w:rStyle w:val="CharStyle44"/>
          <w:sz w:val="22"/>
          <w:szCs w:val="22"/>
        </w:rPr>
        <w:t>nr postępowania (</w:t>
      </w:r>
      <w:r w:rsidR="00B03BC6" w:rsidRPr="006002F3">
        <w:rPr>
          <w:rStyle w:val="CharStyle44"/>
          <w:sz w:val="22"/>
          <w:szCs w:val="22"/>
        </w:rPr>
        <w:t>FT-2021/0</w:t>
      </w:r>
      <w:r w:rsidR="00BC243F">
        <w:rPr>
          <w:rStyle w:val="CharStyle44"/>
          <w:sz w:val="22"/>
          <w:szCs w:val="22"/>
        </w:rPr>
        <w:t>2</w:t>
      </w:r>
      <w:r w:rsidR="00B03BC6" w:rsidRPr="006002F3">
        <w:rPr>
          <w:rStyle w:val="CharStyle44"/>
          <w:sz w:val="22"/>
          <w:szCs w:val="22"/>
        </w:rPr>
        <w:t>/01</w:t>
      </w:r>
      <w:r w:rsidRPr="006002F3">
        <w:rPr>
          <w:sz w:val="22"/>
          <w:szCs w:val="22"/>
        </w:rPr>
        <w:t>).</w:t>
      </w:r>
      <w:r w:rsidR="00B03BC6" w:rsidRPr="006002F3">
        <w:rPr>
          <w:sz w:val="22"/>
          <w:szCs w:val="22"/>
        </w:rPr>
        <w:br/>
      </w:r>
      <w:r w:rsidRPr="006002F3">
        <w:rPr>
          <w:rStyle w:val="CharStyle34"/>
          <w:sz w:val="22"/>
          <w:szCs w:val="22"/>
        </w:rPr>
        <w:t xml:space="preserve">UWAGA: </w:t>
      </w:r>
      <w:r w:rsidRPr="006002F3">
        <w:rPr>
          <w:sz w:val="22"/>
          <w:szCs w:val="22"/>
        </w:rPr>
        <w:t>Za termin wniesienia wadium w formie pieniężnej zostanie przyjęty termin</w:t>
      </w:r>
      <w:r w:rsidR="00B03BC6" w:rsidRPr="006002F3">
        <w:rPr>
          <w:sz w:val="22"/>
          <w:szCs w:val="22"/>
        </w:rPr>
        <w:t xml:space="preserve"> </w:t>
      </w:r>
      <w:r w:rsidRPr="006002F3">
        <w:rPr>
          <w:sz w:val="22"/>
          <w:szCs w:val="22"/>
        </w:rPr>
        <w:t>uznania rachunku Zamawiającego.</w:t>
      </w:r>
    </w:p>
    <w:p w:rsidR="00FA70E3" w:rsidRPr="006002F3" w:rsidRDefault="00CA431B" w:rsidP="00764932">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Wadium wnoszone w formie poręczeń lub gwarancji musi spełniać co najmniej poniższe</w:t>
      </w:r>
    </w:p>
    <w:p w:rsidR="00FA70E3" w:rsidRPr="006002F3" w:rsidRDefault="00CA431B" w:rsidP="00764932">
      <w:pPr>
        <w:pStyle w:val="Style21"/>
        <w:shd w:val="clear" w:color="auto" w:fill="auto"/>
        <w:spacing w:before="0" w:after="0" w:line="340" w:lineRule="exact"/>
        <w:ind w:left="940" w:hanging="373"/>
        <w:jc w:val="both"/>
        <w:rPr>
          <w:sz w:val="22"/>
          <w:szCs w:val="22"/>
        </w:rPr>
      </w:pPr>
      <w:r w:rsidRPr="006002F3">
        <w:rPr>
          <w:sz w:val="22"/>
          <w:szCs w:val="22"/>
        </w:rPr>
        <w:t>wymagania:</w:t>
      </w:r>
    </w:p>
    <w:p w:rsidR="00FA70E3" w:rsidRPr="006002F3" w:rsidRDefault="00CA431B" w:rsidP="00764932">
      <w:pPr>
        <w:pStyle w:val="Style21"/>
        <w:numPr>
          <w:ilvl w:val="0"/>
          <w:numId w:val="16"/>
        </w:numPr>
        <w:shd w:val="clear" w:color="auto" w:fill="auto"/>
        <w:spacing w:before="0" w:after="0" w:line="340" w:lineRule="exact"/>
        <w:ind w:left="993" w:hanging="426"/>
        <w:jc w:val="both"/>
        <w:rPr>
          <w:sz w:val="22"/>
          <w:szCs w:val="22"/>
        </w:rPr>
      </w:pPr>
      <w:r w:rsidRPr="006002F3">
        <w:rPr>
          <w:sz w:val="22"/>
          <w:szCs w:val="22"/>
        </w:rPr>
        <w:t>musi obejmować odpowiedzialność za wszystkie przypadki powodujące utratę wadium przez Wykonawcę określone w p.z.p., bez potwierdzania tych okoliczności;</w:t>
      </w:r>
    </w:p>
    <w:p w:rsidR="00FA70E3" w:rsidRPr="006002F3" w:rsidRDefault="00CA431B" w:rsidP="00764932">
      <w:pPr>
        <w:pStyle w:val="Style21"/>
        <w:numPr>
          <w:ilvl w:val="0"/>
          <w:numId w:val="16"/>
        </w:numPr>
        <w:shd w:val="clear" w:color="auto" w:fill="auto"/>
        <w:spacing w:before="0" w:after="0" w:line="340" w:lineRule="exact"/>
        <w:ind w:left="993" w:hanging="426"/>
        <w:jc w:val="both"/>
        <w:rPr>
          <w:sz w:val="22"/>
          <w:szCs w:val="22"/>
        </w:rPr>
      </w:pPr>
      <w:r w:rsidRPr="006002F3">
        <w:rPr>
          <w:sz w:val="22"/>
          <w:szCs w:val="22"/>
        </w:rPr>
        <w:t>z jej treści powinno jednoznacznej wynikać zobowiązanie gwaranta do zapłaty całej kwoty wadium;</w:t>
      </w:r>
    </w:p>
    <w:p w:rsidR="00FA70E3" w:rsidRPr="006002F3" w:rsidRDefault="00CA431B" w:rsidP="00764932">
      <w:pPr>
        <w:pStyle w:val="Style21"/>
        <w:numPr>
          <w:ilvl w:val="0"/>
          <w:numId w:val="16"/>
        </w:numPr>
        <w:shd w:val="clear" w:color="auto" w:fill="auto"/>
        <w:spacing w:before="0" w:after="0" w:line="340" w:lineRule="exact"/>
        <w:ind w:left="993" w:hanging="426"/>
        <w:jc w:val="both"/>
        <w:rPr>
          <w:sz w:val="22"/>
          <w:szCs w:val="22"/>
        </w:rPr>
      </w:pPr>
      <w:r w:rsidRPr="006002F3">
        <w:rPr>
          <w:sz w:val="22"/>
          <w:szCs w:val="22"/>
        </w:rPr>
        <w:t>powinno być nieodwołalne i bezwarunkowe oraz płatne na pierwsze żądanie;</w:t>
      </w:r>
    </w:p>
    <w:p w:rsidR="00FA70E3" w:rsidRPr="006002F3" w:rsidRDefault="00CA431B" w:rsidP="00764932">
      <w:pPr>
        <w:pStyle w:val="Style21"/>
        <w:numPr>
          <w:ilvl w:val="0"/>
          <w:numId w:val="16"/>
        </w:numPr>
        <w:shd w:val="clear" w:color="auto" w:fill="auto"/>
        <w:spacing w:before="0" w:after="0" w:line="340" w:lineRule="exact"/>
        <w:ind w:left="993" w:hanging="426"/>
        <w:jc w:val="both"/>
        <w:rPr>
          <w:sz w:val="22"/>
          <w:szCs w:val="22"/>
        </w:rPr>
      </w:pPr>
      <w:r w:rsidRPr="006002F3">
        <w:rPr>
          <w:sz w:val="22"/>
          <w:szCs w:val="22"/>
        </w:rPr>
        <w:t>termin obowiązywania poręczenia lub gwarancji nie może być krótszy niż termin związania ofertą (z zastrzeżeniem iż pierwszym dniem związania ofertą jest dzień składania ofert);</w:t>
      </w:r>
    </w:p>
    <w:p w:rsidR="00FA70E3" w:rsidRPr="006002F3" w:rsidRDefault="00CA431B" w:rsidP="00764932">
      <w:pPr>
        <w:pStyle w:val="Style21"/>
        <w:numPr>
          <w:ilvl w:val="0"/>
          <w:numId w:val="16"/>
        </w:numPr>
        <w:shd w:val="clear" w:color="auto" w:fill="auto"/>
        <w:spacing w:before="0" w:after="0" w:line="340" w:lineRule="exact"/>
        <w:ind w:left="993" w:hanging="426"/>
        <w:jc w:val="both"/>
        <w:rPr>
          <w:sz w:val="22"/>
          <w:szCs w:val="22"/>
        </w:rPr>
      </w:pPr>
      <w:r w:rsidRPr="006002F3">
        <w:rPr>
          <w:sz w:val="22"/>
          <w:szCs w:val="22"/>
        </w:rPr>
        <w:t>w treści poręczenia lub gwarancji powinna znaleźć się nazwa oraz numer przedmiotowego postępowania;</w:t>
      </w:r>
    </w:p>
    <w:p w:rsidR="00FA70E3" w:rsidRPr="006002F3" w:rsidRDefault="00CA431B" w:rsidP="00764932">
      <w:pPr>
        <w:pStyle w:val="Style21"/>
        <w:numPr>
          <w:ilvl w:val="0"/>
          <w:numId w:val="16"/>
        </w:numPr>
        <w:shd w:val="clear" w:color="auto" w:fill="auto"/>
        <w:spacing w:before="0" w:after="0" w:line="340" w:lineRule="exact"/>
        <w:ind w:left="993" w:hanging="426"/>
        <w:jc w:val="both"/>
        <w:rPr>
          <w:sz w:val="22"/>
          <w:szCs w:val="22"/>
        </w:rPr>
      </w:pPr>
      <w:r w:rsidRPr="006002F3">
        <w:rPr>
          <w:sz w:val="22"/>
          <w:szCs w:val="22"/>
        </w:rPr>
        <w:t>beneficjentem poręczenia lub gwarancji jest:</w:t>
      </w:r>
    </w:p>
    <w:p w:rsidR="00FA70E3" w:rsidRPr="006002F3" w:rsidRDefault="00CA431B" w:rsidP="00764932">
      <w:pPr>
        <w:pStyle w:val="Style21"/>
        <w:numPr>
          <w:ilvl w:val="0"/>
          <w:numId w:val="16"/>
        </w:numPr>
        <w:shd w:val="clear" w:color="auto" w:fill="auto"/>
        <w:spacing w:before="0" w:after="0" w:line="340" w:lineRule="exact"/>
        <w:ind w:left="993" w:hanging="426"/>
        <w:jc w:val="both"/>
        <w:rPr>
          <w:sz w:val="22"/>
          <w:szCs w:val="22"/>
        </w:rPr>
      </w:pPr>
      <w:r w:rsidRPr="006002F3">
        <w:rPr>
          <w:sz w:val="22"/>
          <w:szCs w:val="22"/>
        </w:rPr>
        <w:t xml:space="preserve">w przypadku Wykonawców wspólnie ubiegających się o udzielenie zamówienia </w:t>
      </w:r>
      <w:r w:rsidRPr="006002F3">
        <w:rPr>
          <w:sz w:val="22"/>
          <w:szCs w:val="22"/>
          <w:lang w:eastAsia="en-US" w:bidi="en-US"/>
        </w:rPr>
        <w:t xml:space="preserve">(art. </w:t>
      </w:r>
      <w:r w:rsidRPr="006002F3">
        <w:rPr>
          <w:sz w:val="22"/>
          <w:szCs w:val="22"/>
        </w:rPr>
        <w:t>58 p.z.p.).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FA70E3" w:rsidRPr="006002F3" w:rsidRDefault="00CA431B" w:rsidP="00764932">
      <w:pPr>
        <w:pStyle w:val="Style21"/>
        <w:numPr>
          <w:ilvl w:val="0"/>
          <w:numId w:val="16"/>
        </w:numPr>
        <w:shd w:val="clear" w:color="auto" w:fill="auto"/>
        <w:spacing w:before="0" w:after="0" w:line="340" w:lineRule="exact"/>
        <w:ind w:left="993" w:hanging="426"/>
        <w:jc w:val="both"/>
        <w:rPr>
          <w:sz w:val="22"/>
          <w:szCs w:val="22"/>
        </w:rPr>
      </w:pPr>
      <w:r w:rsidRPr="006002F3">
        <w:rPr>
          <w:sz w:val="22"/>
          <w:szCs w:val="22"/>
        </w:rPr>
        <w:t>musi zostać złożone w postaci elektronicznej, opatrzone kwalifikowanym podpisem elektronicznym przez wystawcę poręczenia lub gwarancji.</w:t>
      </w:r>
    </w:p>
    <w:p w:rsidR="00FA70E3" w:rsidRPr="006002F3" w:rsidRDefault="00CA431B" w:rsidP="00764932">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wniesienia wadium w formie:</w:t>
      </w:r>
    </w:p>
    <w:p w:rsidR="00FA70E3" w:rsidRPr="006002F3" w:rsidRDefault="00CA431B" w:rsidP="0034178F">
      <w:pPr>
        <w:pStyle w:val="Style21"/>
        <w:numPr>
          <w:ilvl w:val="0"/>
          <w:numId w:val="29"/>
        </w:numPr>
        <w:shd w:val="clear" w:color="auto" w:fill="auto"/>
        <w:spacing w:before="0" w:after="0" w:line="340" w:lineRule="exact"/>
        <w:ind w:left="993" w:hanging="426"/>
        <w:jc w:val="both"/>
        <w:rPr>
          <w:sz w:val="22"/>
          <w:szCs w:val="22"/>
        </w:rPr>
      </w:pPr>
      <w:r w:rsidRPr="006002F3">
        <w:rPr>
          <w:sz w:val="22"/>
          <w:szCs w:val="22"/>
        </w:rPr>
        <w:t>pieniężnej - zaleca się, by dowód dokonania przelewu został dołączony do oferty;</w:t>
      </w:r>
    </w:p>
    <w:p w:rsidR="00FA70E3" w:rsidRPr="006002F3" w:rsidRDefault="00CA431B" w:rsidP="0034178F">
      <w:pPr>
        <w:pStyle w:val="Style21"/>
        <w:numPr>
          <w:ilvl w:val="0"/>
          <w:numId w:val="29"/>
        </w:numPr>
        <w:shd w:val="clear" w:color="auto" w:fill="auto"/>
        <w:spacing w:before="0" w:after="0" w:line="340" w:lineRule="exact"/>
        <w:ind w:left="993" w:hanging="426"/>
        <w:jc w:val="both"/>
        <w:rPr>
          <w:sz w:val="22"/>
          <w:szCs w:val="22"/>
        </w:rPr>
      </w:pPr>
      <w:r w:rsidRPr="006002F3">
        <w:rPr>
          <w:sz w:val="22"/>
          <w:szCs w:val="22"/>
        </w:rPr>
        <w:t>poręczeń lub gwarancji - wymaga się, by oryginał dokumentu został złożony wraz z</w:t>
      </w:r>
      <w:r w:rsidR="00B03BC6" w:rsidRPr="006002F3">
        <w:rPr>
          <w:sz w:val="22"/>
          <w:szCs w:val="22"/>
        </w:rPr>
        <w:t> </w:t>
      </w:r>
      <w:r w:rsidRPr="006002F3">
        <w:rPr>
          <w:sz w:val="22"/>
          <w:szCs w:val="22"/>
        </w:rPr>
        <w:t>ofertą.</w:t>
      </w:r>
    </w:p>
    <w:p w:rsidR="00FA70E3" w:rsidRPr="006002F3" w:rsidRDefault="00CA431B" w:rsidP="00764932">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Oferta wykonawcy, który nie wniesie wadium łub wniesie w sposób nieprawidłowy łub nie utrzyma wadium nieprzerwanie do upływu terminu związ</w:t>
      </w:r>
      <w:r w:rsidR="00B03BC6" w:rsidRPr="006002F3">
        <w:rPr>
          <w:sz w:val="22"/>
          <w:szCs w:val="22"/>
        </w:rPr>
        <w:t>ania ofertą lub złoży wniosek o </w:t>
      </w:r>
      <w:r w:rsidRPr="006002F3">
        <w:rPr>
          <w:sz w:val="22"/>
          <w:szCs w:val="22"/>
        </w:rPr>
        <w:t xml:space="preserve">zwrot wadium w przypadku, o którym mowa w </w:t>
      </w:r>
      <w:r w:rsidRPr="006002F3">
        <w:rPr>
          <w:sz w:val="22"/>
          <w:szCs w:val="22"/>
          <w:lang w:eastAsia="en-US" w:bidi="en-US"/>
        </w:rPr>
        <w:t xml:space="preserve">art. </w:t>
      </w:r>
      <w:r w:rsidRPr="006002F3">
        <w:rPr>
          <w:sz w:val="22"/>
          <w:szCs w:val="22"/>
        </w:rPr>
        <w:t>98 ust. 2 pkt 3 p.z.p. zostanie odrzucona.</w:t>
      </w:r>
    </w:p>
    <w:p w:rsidR="00FA70E3" w:rsidRPr="006002F3" w:rsidRDefault="00CA431B" w:rsidP="00764932">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Zasady zwrotu oraz </w:t>
      </w:r>
      <w:r w:rsidR="00B03BC6" w:rsidRPr="006002F3">
        <w:rPr>
          <w:sz w:val="22"/>
          <w:szCs w:val="22"/>
        </w:rPr>
        <w:t>okoliczności</w:t>
      </w:r>
      <w:r w:rsidRPr="006002F3">
        <w:rPr>
          <w:sz w:val="22"/>
          <w:szCs w:val="22"/>
        </w:rPr>
        <w:t xml:space="preserve"> zatrzymania wadium </w:t>
      </w:r>
      <w:r w:rsidR="00B03BC6" w:rsidRPr="006002F3">
        <w:rPr>
          <w:sz w:val="22"/>
          <w:szCs w:val="22"/>
        </w:rPr>
        <w:t>określa</w:t>
      </w:r>
      <w:r w:rsidRPr="006002F3">
        <w:rPr>
          <w:sz w:val="22"/>
          <w:szCs w:val="22"/>
        </w:rPr>
        <w:t xml:space="preserve"> </w:t>
      </w:r>
      <w:r w:rsidR="00136092">
        <w:rPr>
          <w:sz w:val="22"/>
          <w:szCs w:val="22"/>
        </w:rPr>
        <w:t xml:space="preserve">art. 98 </w:t>
      </w:r>
      <w:r w:rsidRPr="006002F3">
        <w:rPr>
          <w:sz w:val="22"/>
          <w:szCs w:val="22"/>
        </w:rPr>
        <w:t>p.z.p.</w:t>
      </w:r>
    </w:p>
    <w:p w:rsidR="00FA70E3" w:rsidRPr="006002F3" w:rsidRDefault="00C326D6" w:rsidP="00C326D6">
      <w:pPr>
        <w:pStyle w:val="Nagwek1"/>
      </w:pPr>
      <w:bookmarkStart w:id="29" w:name="_Toc64006577"/>
      <w:r>
        <w:t>XVI.</w:t>
      </w:r>
      <w:r>
        <w:tab/>
      </w:r>
      <w:r w:rsidR="00CA431B" w:rsidRPr="006002F3">
        <w:t>TERMIN ZWIĄZANIA OFERTĄ</w:t>
      </w:r>
      <w:bookmarkEnd w:id="29"/>
    </w:p>
    <w:p w:rsidR="00FA70E3" w:rsidRPr="006002F3" w:rsidRDefault="00CA431B" w:rsidP="00764932">
      <w:pPr>
        <w:pStyle w:val="Style21"/>
        <w:numPr>
          <w:ilvl w:val="0"/>
          <w:numId w:val="17"/>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B82D6E">
        <w:rPr>
          <w:rStyle w:val="CharStyle34"/>
          <w:sz w:val="22"/>
          <w:szCs w:val="22"/>
        </w:rPr>
        <w:t>2</w:t>
      </w:r>
      <w:r w:rsidR="00B96C97">
        <w:rPr>
          <w:rStyle w:val="CharStyle34"/>
          <w:sz w:val="22"/>
          <w:szCs w:val="22"/>
        </w:rPr>
        <w:t>3</w:t>
      </w:r>
      <w:r w:rsidR="00B82D6E">
        <w:rPr>
          <w:rStyle w:val="CharStyle34"/>
          <w:sz w:val="22"/>
          <w:szCs w:val="22"/>
        </w:rPr>
        <w:t>.04.2021 r.</w:t>
      </w:r>
    </w:p>
    <w:p w:rsidR="00FA70E3" w:rsidRPr="00136092" w:rsidRDefault="00CA431B" w:rsidP="00764932">
      <w:pPr>
        <w:pStyle w:val="Style21"/>
        <w:numPr>
          <w:ilvl w:val="0"/>
          <w:numId w:val="17"/>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764932">
      <w:pPr>
        <w:pStyle w:val="Style21"/>
        <w:numPr>
          <w:ilvl w:val="0"/>
          <w:numId w:val="17"/>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764932">
      <w:pPr>
        <w:pStyle w:val="Style21"/>
        <w:numPr>
          <w:ilvl w:val="0"/>
          <w:numId w:val="17"/>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30" w:name="_Toc64006578"/>
      <w:r>
        <w:t>XVII.</w:t>
      </w:r>
      <w:r>
        <w:tab/>
      </w:r>
      <w:r w:rsidR="00CA431B" w:rsidRPr="006002F3">
        <w:t>MIEJSCE I TERMIN SKŁADANIA I OTWARCIA OFERT</w:t>
      </w:r>
      <w:bookmarkEnd w:id="30"/>
    </w:p>
    <w:p w:rsidR="00FA70E3" w:rsidRPr="006002F3" w:rsidRDefault="00CA431B" w:rsidP="00764932">
      <w:pPr>
        <w:pStyle w:val="Style21"/>
        <w:numPr>
          <w:ilvl w:val="0"/>
          <w:numId w:val="18"/>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B82D6E">
        <w:rPr>
          <w:rStyle w:val="CharStyle34"/>
          <w:sz w:val="22"/>
          <w:szCs w:val="22"/>
        </w:rPr>
        <w:t xml:space="preserve"> 2</w:t>
      </w:r>
      <w:r w:rsidR="00B96C97">
        <w:rPr>
          <w:rStyle w:val="CharStyle34"/>
          <w:sz w:val="22"/>
          <w:szCs w:val="22"/>
        </w:rPr>
        <w:t>5</w:t>
      </w:r>
      <w:r w:rsidR="00621002" w:rsidRPr="006002F3">
        <w:rPr>
          <w:rStyle w:val="CharStyle34"/>
          <w:sz w:val="22"/>
          <w:szCs w:val="22"/>
        </w:rPr>
        <w:t>.03.</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764932">
      <w:pPr>
        <w:pStyle w:val="Style21"/>
        <w:numPr>
          <w:ilvl w:val="0"/>
          <w:numId w:val="18"/>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rsidR="00621002" w:rsidRPr="006002F3" w:rsidRDefault="00621002" w:rsidP="00764932">
      <w:pPr>
        <w:pStyle w:val="Style21"/>
        <w:numPr>
          <w:ilvl w:val="0"/>
          <w:numId w:val="18"/>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B82D6E">
        <w:rPr>
          <w:b/>
          <w:bCs/>
          <w:sz w:val="22"/>
          <w:szCs w:val="22"/>
        </w:rPr>
        <w:t>2</w:t>
      </w:r>
      <w:r w:rsidR="00B96C97">
        <w:rPr>
          <w:b/>
          <w:bCs/>
          <w:sz w:val="22"/>
          <w:szCs w:val="22"/>
        </w:rPr>
        <w:t>5</w:t>
      </w:r>
      <w:r w:rsidRPr="006002F3">
        <w:rPr>
          <w:b/>
          <w:bCs/>
          <w:sz w:val="22"/>
          <w:szCs w:val="22"/>
        </w:rPr>
        <w:t>.03.2021 r. o godzinie:12</w:t>
      </w:r>
      <w:r w:rsidRPr="006002F3">
        <w:rPr>
          <w:b/>
          <w:bCs/>
          <w:sz w:val="22"/>
          <w:szCs w:val="22"/>
          <w:vertAlign w:val="superscript"/>
        </w:rPr>
        <w:t>15</w:t>
      </w:r>
      <w:r w:rsidRPr="006002F3">
        <w:rPr>
          <w:b/>
          <w:bCs/>
          <w:sz w:val="22"/>
          <w:szCs w:val="22"/>
        </w:rPr>
        <w:t>.</w:t>
      </w:r>
    </w:p>
    <w:p w:rsidR="00FA70E3" w:rsidRPr="006002F3" w:rsidRDefault="00CA431B" w:rsidP="00764932">
      <w:pPr>
        <w:pStyle w:val="Style21"/>
        <w:numPr>
          <w:ilvl w:val="0"/>
          <w:numId w:val="19"/>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764932">
      <w:pPr>
        <w:pStyle w:val="Style21"/>
        <w:numPr>
          <w:ilvl w:val="0"/>
          <w:numId w:val="19"/>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764932">
      <w:pPr>
        <w:pStyle w:val="Style21"/>
        <w:numPr>
          <w:ilvl w:val="0"/>
          <w:numId w:val="19"/>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764932">
      <w:pPr>
        <w:pStyle w:val="Style21"/>
        <w:numPr>
          <w:ilvl w:val="0"/>
          <w:numId w:val="20"/>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764932">
      <w:pPr>
        <w:pStyle w:val="Style21"/>
        <w:numPr>
          <w:ilvl w:val="0"/>
          <w:numId w:val="20"/>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1" w:name="_Toc64006579"/>
      <w:r w:rsidRPr="006002F3">
        <w:t>XVIII.</w:t>
      </w:r>
      <w:r w:rsidR="00C326D6">
        <w:tab/>
      </w:r>
      <w:r w:rsidRPr="006002F3">
        <w:t>OPIS KRYTERIÓW, KTÓRYMI ZAMAWIAJĄCY BĘDZIE SIĘ KIEROWAŁ PRZY WYBORZE OFERTY, WRAZ Z PODANIEM WAG TYCH KRYTEMÓWI SPOSOBU OCENY OFERT</w:t>
      </w:r>
      <w:bookmarkEnd w:id="31"/>
    </w:p>
    <w:p w:rsidR="00D0170B" w:rsidRPr="00D0170B" w:rsidRDefault="00D0170B" w:rsidP="0034178F">
      <w:pPr>
        <w:pStyle w:val="Tekstpodstawowy"/>
        <w:numPr>
          <w:ilvl w:val="0"/>
          <w:numId w:val="75"/>
        </w:numPr>
        <w:tabs>
          <w:tab w:val="left" w:pos="567"/>
        </w:tabs>
        <w:spacing w:line="340" w:lineRule="exact"/>
        <w:rPr>
          <w:bCs/>
          <w:sz w:val="22"/>
          <w:szCs w:val="22"/>
        </w:rPr>
      </w:pPr>
      <w:r w:rsidRPr="00D0170B">
        <w:rPr>
          <w:bCs/>
          <w:sz w:val="22"/>
          <w:szCs w:val="22"/>
        </w:rPr>
        <w:t>Przy wyborze oferty najkorzystniejszej, zamawiający będzie się kierował następującymi kryteriami:</w:t>
      </w:r>
    </w:p>
    <w:p w:rsidR="00D0170B" w:rsidRPr="00D0170B" w:rsidRDefault="00D0170B" w:rsidP="0034178F">
      <w:pPr>
        <w:widowControl/>
        <w:numPr>
          <w:ilvl w:val="0"/>
          <w:numId w:val="76"/>
        </w:numPr>
        <w:tabs>
          <w:tab w:val="left" w:pos="567"/>
          <w:tab w:val="num" w:pos="1134"/>
        </w:tabs>
        <w:spacing w:line="340" w:lineRule="exact"/>
        <w:ind w:left="1134" w:hanging="567"/>
        <w:jc w:val="both"/>
        <w:rPr>
          <w:bCs/>
          <w:color w:val="auto"/>
          <w:sz w:val="22"/>
          <w:szCs w:val="22"/>
          <w:lang w:bidi="ar-SA"/>
        </w:rPr>
      </w:pPr>
      <w:r w:rsidRPr="00D0170B">
        <w:rPr>
          <w:bCs/>
          <w:color w:val="auto"/>
          <w:sz w:val="22"/>
          <w:szCs w:val="22"/>
          <w:lang w:bidi="ar-SA"/>
        </w:rPr>
        <w:t>cena ofertowa (IPc)</w:t>
      </w:r>
      <w:r w:rsidRPr="00D0170B">
        <w:rPr>
          <w:bCs/>
          <w:color w:val="auto"/>
          <w:sz w:val="22"/>
          <w:szCs w:val="22"/>
          <w:lang w:bidi="ar-SA"/>
        </w:rPr>
        <w:tab/>
      </w:r>
      <w:r w:rsidRPr="00D0170B">
        <w:rPr>
          <w:bCs/>
          <w:color w:val="auto"/>
          <w:sz w:val="22"/>
          <w:szCs w:val="22"/>
          <w:lang w:bidi="ar-SA"/>
        </w:rPr>
        <w:tab/>
      </w:r>
      <w:r w:rsidRPr="00D0170B">
        <w:rPr>
          <w:bCs/>
          <w:color w:val="auto"/>
          <w:sz w:val="22"/>
          <w:szCs w:val="22"/>
          <w:lang w:bidi="ar-SA"/>
        </w:rPr>
        <w:tab/>
      </w:r>
      <w:r w:rsidRPr="00D0170B">
        <w:rPr>
          <w:bCs/>
          <w:color w:val="auto"/>
          <w:sz w:val="22"/>
          <w:szCs w:val="22"/>
          <w:lang w:bidi="ar-SA"/>
        </w:rPr>
        <w:tab/>
      </w:r>
      <w:r w:rsidRPr="00D0170B">
        <w:rPr>
          <w:bCs/>
          <w:color w:val="auto"/>
          <w:sz w:val="22"/>
          <w:szCs w:val="22"/>
          <w:lang w:bidi="ar-SA"/>
        </w:rPr>
        <w:tab/>
      </w:r>
      <w:r w:rsidRPr="00D0170B">
        <w:rPr>
          <w:bCs/>
          <w:color w:val="auto"/>
          <w:sz w:val="22"/>
          <w:szCs w:val="22"/>
          <w:lang w:bidi="ar-SA"/>
        </w:rPr>
        <w:tab/>
      </w:r>
      <w:r w:rsidRPr="00D0170B">
        <w:rPr>
          <w:bCs/>
          <w:color w:val="auto"/>
          <w:sz w:val="22"/>
          <w:szCs w:val="22"/>
          <w:lang w:bidi="ar-SA"/>
        </w:rPr>
        <w:tab/>
        <w:t>– 90 pkt</w:t>
      </w:r>
    </w:p>
    <w:p w:rsidR="00D0170B" w:rsidRPr="00D0170B" w:rsidRDefault="00D0170B" w:rsidP="0034178F">
      <w:pPr>
        <w:widowControl/>
        <w:numPr>
          <w:ilvl w:val="0"/>
          <w:numId w:val="76"/>
        </w:numPr>
        <w:tabs>
          <w:tab w:val="left" w:pos="567"/>
          <w:tab w:val="num" w:pos="1134"/>
        </w:tabs>
        <w:spacing w:line="340" w:lineRule="exact"/>
        <w:ind w:left="1134" w:hanging="567"/>
        <w:jc w:val="both"/>
        <w:rPr>
          <w:bCs/>
          <w:color w:val="auto"/>
          <w:sz w:val="22"/>
          <w:szCs w:val="22"/>
          <w:lang w:bidi="ar-SA"/>
        </w:rPr>
      </w:pPr>
      <w:r w:rsidRPr="00D0170B">
        <w:rPr>
          <w:bCs/>
          <w:color w:val="auto"/>
          <w:sz w:val="22"/>
          <w:szCs w:val="22"/>
          <w:lang w:bidi="ar-SA"/>
        </w:rPr>
        <w:t>czas usuwania awarii (IPta)</w:t>
      </w:r>
      <w:r w:rsidRPr="00D0170B">
        <w:rPr>
          <w:bCs/>
          <w:color w:val="auto"/>
          <w:sz w:val="22"/>
          <w:szCs w:val="22"/>
          <w:lang w:bidi="ar-SA"/>
        </w:rPr>
        <w:tab/>
      </w:r>
      <w:r w:rsidRPr="00D0170B">
        <w:rPr>
          <w:bCs/>
          <w:color w:val="auto"/>
          <w:sz w:val="22"/>
          <w:szCs w:val="22"/>
          <w:lang w:bidi="ar-SA"/>
        </w:rPr>
        <w:tab/>
      </w:r>
      <w:r w:rsidRPr="00D0170B">
        <w:rPr>
          <w:bCs/>
          <w:color w:val="auto"/>
          <w:sz w:val="22"/>
          <w:szCs w:val="22"/>
          <w:lang w:bidi="ar-SA"/>
        </w:rPr>
        <w:tab/>
      </w:r>
      <w:r w:rsidRPr="00D0170B">
        <w:rPr>
          <w:bCs/>
          <w:color w:val="auto"/>
          <w:sz w:val="22"/>
          <w:szCs w:val="22"/>
          <w:lang w:bidi="ar-SA"/>
        </w:rPr>
        <w:tab/>
      </w:r>
      <w:r w:rsidRPr="00D0170B">
        <w:rPr>
          <w:bCs/>
          <w:color w:val="auto"/>
          <w:sz w:val="22"/>
          <w:szCs w:val="22"/>
          <w:lang w:bidi="ar-SA"/>
        </w:rPr>
        <w:tab/>
      </w:r>
      <w:r w:rsidRPr="00D0170B">
        <w:rPr>
          <w:bCs/>
          <w:color w:val="auto"/>
          <w:sz w:val="22"/>
          <w:szCs w:val="22"/>
          <w:lang w:bidi="ar-SA"/>
        </w:rPr>
        <w:tab/>
        <w:t>– 10 pkt</w:t>
      </w:r>
    </w:p>
    <w:p w:rsidR="00D0170B" w:rsidRPr="00D0170B" w:rsidRDefault="00D0170B" w:rsidP="00D0170B">
      <w:pPr>
        <w:widowControl/>
        <w:tabs>
          <w:tab w:val="left" w:pos="567"/>
        </w:tabs>
        <w:spacing w:line="340" w:lineRule="exact"/>
        <w:jc w:val="both"/>
        <w:rPr>
          <w:b/>
          <w:bCs/>
          <w:color w:val="auto"/>
          <w:sz w:val="22"/>
          <w:szCs w:val="22"/>
          <w:lang w:bidi="ar-SA"/>
        </w:rPr>
      </w:pPr>
    </w:p>
    <w:p w:rsidR="00D0170B" w:rsidRPr="00D0170B" w:rsidRDefault="00D0170B" w:rsidP="0034178F">
      <w:pPr>
        <w:widowControl/>
        <w:numPr>
          <w:ilvl w:val="0"/>
          <w:numId w:val="75"/>
        </w:numPr>
        <w:tabs>
          <w:tab w:val="left" w:pos="567"/>
        </w:tabs>
        <w:spacing w:line="340" w:lineRule="exact"/>
        <w:jc w:val="both"/>
        <w:rPr>
          <w:bCs/>
          <w:color w:val="auto"/>
          <w:sz w:val="22"/>
          <w:szCs w:val="22"/>
          <w:lang w:bidi="ar-SA"/>
        </w:rPr>
      </w:pPr>
      <w:r w:rsidRPr="00D0170B">
        <w:rPr>
          <w:bCs/>
          <w:color w:val="auto"/>
          <w:sz w:val="22"/>
          <w:szCs w:val="22"/>
          <w:lang w:bidi="ar-SA"/>
        </w:rPr>
        <w:t>Każdy z Wykonawców w poszczególnych kryteriach otrzyma odpowiednią ilość punktów, wyliczoną w następujący sposób:</w:t>
      </w:r>
    </w:p>
    <w:p w:rsidR="00D0170B" w:rsidRPr="00D0170B" w:rsidRDefault="00D0170B" w:rsidP="00D0170B">
      <w:pPr>
        <w:widowControl/>
        <w:tabs>
          <w:tab w:val="left" w:pos="567"/>
        </w:tabs>
        <w:spacing w:line="340" w:lineRule="exact"/>
        <w:ind w:left="567"/>
        <w:jc w:val="both"/>
        <w:rPr>
          <w:bCs/>
          <w:color w:val="auto"/>
          <w:sz w:val="22"/>
          <w:szCs w:val="22"/>
          <w:lang w:bidi="ar-SA"/>
        </w:rPr>
      </w:pPr>
      <w:r w:rsidRPr="00D0170B">
        <w:rPr>
          <w:b/>
          <w:bCs/>
          <w:color w:val="auto"/>
          <w:sz w:val="22"/>
          <w:szCs w:val="22"/>
          <w:lang w:bidi="ar-SA"/>
        </w:rPr>
        <w:t>Ad. a)</w:t>
      </w:r>
      <w:r w:rsidRPr="00D0170B">
        <w:rPr>
          <w:b/>
          <w:bCs/>
          <w:color w:val="auto"/>
          <w:sz w:val="22"/>
          <w:szCs w:val="22"/>
          <w:lang w:bidi="ar-SA"/>
        </w:rPr>
        <w:tab/>
        <w:t xml:space="preserve">cena ofertowa - </w:t>
      </w:r>
      <w:r w:rsidRPr="00D0170B">
        <w:rPr>
          <w:bCs/>
          <w:color w:val="auto"/>
          <w:sz w:val="22"/>
          <w:szCs w:val="22"/>
          <w:lang w:bidi="ar-SA"/>
        </w:rPr>
        <w:t>wg następującego wzoru :</w:t>
      </w:r>
    </w:p>
    <w:p w:rsidR="00D0170B" w:rsidRPr="00D0170B" w:rsidRDefault="00D0170B" w:rsidP="00D0170B">
      <w:pPr>
        <w:widowControl/>
        <w:tabs>
          <w:tab w:val="left" w:pos="567"/>
        </w:tabs>
        <w:ind w:left="567"/>
        <w:jc w:val="both"/>
        <w:rPr>
          <w:bCs/>
          <w:color w:val="auto"/>
          <w:sz w:val="22"/>
          <w:szCs w:val="22"/>
          <w:lang w:bidi="ar-SA"/>
        </w:rPr>
      </w:pPr>
    </w:p>
    <w:p w:rsidR="00D0170B" w:rsidRPr="00D0170B" w:rsidRDefault="00D0170B" w:rsidP="00D0170B">
      <w:pPr>
        <w:widowControl/>
        <w:tabs>
          <w:tab w:val="left" w:pos="567"/>
        </w:tabs>
        <w:ind w:left="567"/>
        <w:jc w:val="both"/>
        <w:rPr>
          <w:bCs/>
          <w:color w:val="auto"/>
          <w:sz w:val="22"/>
          <w:szCs w:val="22"/>
          <w:lang w:bidi="ar-SA"/>
        </w:rPr>
      </w:pPr>
      <w:r w:rsidRPr="00D0170B">
        <w:rPr>
          <w:bCs/>
          <w:color w:val="auto"/>
          <w:sz w:val="22"/>
          <w:szCs w:val="22"/>
          <w:lang w:bidi="ar-SA"/>
        </w:rPr>
        <w:tab/>
      </w:r>
      <w:r w:rsidRPr="00D0170B">
        <w:rPr>
          <w:bCs/>
          <w:color w:val="auto"/>
          <w:sz w:val="22"/>
          <w:szCs w:val="22"/>
          <w:lang w:bidi="ar-SA"/>
        </w:rPr>
        <w:tab/>
        <w:t>Cn</w:t>
      </w:r>
    </w:p>
    <w:p w:rsidR="00D0170B" w:rsidRPr="00D0170B" w:rsidRDefault="00D0170B" w:rsidP="00D0170B">
      <w:pPr>
        <w:widowControl/>
        <w:tabs>
          <w:tab w:val="left" w:pos="567"/>
        </w:tabs>
        <w:ind w:left="567"/>
        <w:jc w:val="both"/>
        <w:rPr>
          <w:bCs/>
          <w:color w:val="auto"/>
          <w:sz w:val="22"/>
          <w:szCs w:val="22"/>
          <w:lang w:bidi="ar-SA"/>
        </w:rPr>
      </w:pPr>
      <w:r w:rsidRPr="00D0170B">
        <w:rPr>
          <w:bCs/>
          <w:color w:val="auto"/>
          <w:sz w:val="22"/>
          <w:szCs w:val="22"/>
          <w:lang w:bidi="ar-SA"/>
        </w:rPr>
        <w:t>IPc =   -------   x  Zc</w:t>
      </w:r>
    </w:p>
    <w:p w:rsidR="00D0170B" w:rsidRPr="00D0170B" w:rsidRDefault="00D0170B" w:rsidP="00D0170B">
      <w:pPr>
        <w:widowControl/>
        <w:tabs>
          <w:tab w:val="left" w:pos="567"/>
        </w:tabs>
        <w:ind w:left="567"/>
        <w:jc w:val="both"/>
        <w:rPr>
          <w:bCs/>
          <w:color w:val="auto"/>
          <w:sz w:val="22"/>
          <w:szCs w:val="22"/>
          <w:lang w:bidi="ar-SA"/>
        </w:rPr>
      </w:pPr>
      <w:r w:rsidRPr="00D0170B">
        <w:rPr>
          <w:bCs/>
          <w:color w:val="auto"/>
          <w:sz w:val="22"/>
          <w:szCs w:val="22"/>
          <w:lang w:bidi="ar-SA"/>
        </w:rPr>
        <w:tab/>
      </w:r>
      <w:r w:rsidRPr="00D0170B">
        <w:rPr>
          <w:bCs/>
          <w:color w:val="auto"/>
          <w:sz w:val="22"/>
          <w:szCs w:val="22"/>
          <w:lang w:bidi="ar-SA"/>
        </w:rPr>
        <w:tab/>
        <w:t>Cb</w:t>
      </w:r>
    </w:p>
    <w:p w:rsidR="00D0170B" w:rsidRPr="00D0170B" w:rsidRDefault="00D0170B" w:rsidP="00D0170B">
      <w:pPr>
        <w:widowControl/>
        <w:tabs>
          <w:tab w:val="left" w:pos="567"/>
        </w:tabs>
        <w:spacing w:line="340" w:lineRule="exact"/>
        <w:ind w:left="567"/>
        <w:jc w:val="both"/>
        <w:rPr>
          <w:bCs/>
          <w:color w:val="auto"/>
          <w:sz w:val="22"/>
          <w:szCs w:val="22"/>
          <w:lang w:bidi="ar-SA"/>
        </w:rPr>
      </w:pPr>
      <w:r w:rsidRPr="00D0170B">
        <w:rPr>
          <w:bCs/>
          <w:color w:val="auto"/>
          <w:sz w:val="22"/>
          <w:szCs w:val="22"/>
          <w:u w:val="single"/>
          <w:lang w:bidi="ar-SA"/>
        </w:rPr>
        <w:t>gdzie poszczególne litery oznaczają</w:t>
      </w:r>
      <w:r w:rsidRPr="00D0170B">
        <w:rPr>
          <w:bCs/>
          <w:color w:val="auto"/>
          <w:sz w:val="22"/>
          <w:szCs w:val="22"/>
          <w:lang w:bidi="ar-SA"/>
        </w:rPr>
        <w:t>:</w:t>
      </w:r>
    </w:p>
    <w:p w:rsidR="00D0170B" w:rsidRPr="00D0170B" w:rsidRDefault="00D0170B" w:rsidP="00D0170B">
      <w:pPr>
        <w:widowControl/>
        <w:tabs>
          <w:tab w:val="left" w:pos="567"/>
        </w:tabs>
        <w:spacing w:line="340" w:lineRule="exact"/>
        <w:ind w:left="567"/>
        <w:jc w:val="both"/>
        <w:rPr>
          <w:bCs/>
          <w:color w:val="auto"/>
          <w:sz w:val="22"/>
          <w:szCs w:val="22"/>
          <w:lang w:bidi="ar-SA"/>
        </w:rPr>
      </w:pPr>
      <w:r w:rsidRPr="00D0170B">
        <w:rPr>
          <w:bCs/>
          <w:color w:val="auto"/>
          <w:sz w:val="22"/>
          <w:szCs w:val="22"/>
          <w:lang w:bidi="ar-SA"/>
        </w:rPr>
        <w:t>IP – liczba punktów,</w:t>
      </w:r>
    </w:p>
    <w:p w:rsidR="00D0170B" w:rsidRPr="00D0170B" w:rsidRDefault="00D0170B" w:rsidP="00D0170B">
      <w:pPr>
        <w:widowControl/>
        <w:tabs>
          <w:tab w:val="left" w:pos="567"/>
        </w:tabs>
        <w:spacing w:line="340" w:lineRule="exact"/>
        <w:ind w:left="567"/>
        <w:jc w:val="both"/>
        <w:rPr>
          <w:bCs/>
          <w:color w:val="auto"/>
          <w:sz w:val="22"/>
          <w:szCs w:val="22"/>
          <w:lang w:bidi="ar-SA"/>
        </w:rPr>
      </w:pPr>
      <w:r w:rsidRPr="00D0170B">
        <w:rPr>
          <w:bCs/>
          <w:color w:val="auto"/>
          <w:sz w:val="22"/>
          <w:szCs w:val="22"/>
          <w:lang w:bidi="ar-SA"/>
        </w:rPr>
        <w:t>Cn – cena  ofertowa najniższa spośród wszystkich rozpatrywanych i nieodrzuconych ofert,</w:t>
      </w:r>
    </w:p>
    <w:p w:rsidR="00D0170B" w:rsidRPr="00D0170B" w:rsidRDefault="00D0170B" w:rsidP="00D0170B">
      <w:pPr>
        <w:widowControl/>
        <w:tabs>
          <w:tab w:val="left" w:pos="567"/>
        </w:tabs>
        <w:spacing w:line="340" w:lineRule="exact"/>
        <w:ind w:left="567"/>
        <w:jc w:val="both"/>
        <w:rPr>
          <w:bCs/>
          <w:color w:val="auto"/>
          <w:sz w:val="22"/>
          <w:szCs w:val="22"/>
          <w:lang w:bidi="ar-SA"/>
        </w:rPr>
      </w:pPr>
      <w:r w:rsidRPr="00D0170B">
        <w:rPr>
          <w:bCs/>
          <w:color w:val="auto"/>
          <w:sz w:val="22"/>
          <w:szCs w:val="22"/>
          <w:lang w:bidi="ar-SA"/>
        </w:rPr>
        <w:t>Cb – cena ofertowa oferty badanej (przeliczanej),</w:t>
      </w:r>
    </w:p>
    <w:p w:rsidR="00D0170B" w:rsidRPr="00D0170B" w:rsidRDefault="00D0170B" w:rsidP="00D0170B">
      <w:pPr>
        <w:widowControl/>
        <w:tabs>
          <w:tab w:val="left" w:pos="567"/>
        </w:tabs>
        <w:spacing w:line="340" w:lineRule="exact"/>
        <w:ind w:left="567"/>
        <w:jc w:val="both"/>
        <w:rPr>
          <w:bCs/>
          <w:color w:val="auto"/>
          <w:sz w:val="22"/>
          <w:szCs w:val="22"/>
          <w:lang w:bidi="ar-SA"/>
        </w:rPr>
      </w:pPr>
      <w:r w:rsidRPr="00D0170B">
        <w:rPr>
          <w:bCs/>
          <w:color w:val="auto"/>
          <w:sz w:val="22"/>
          <w:szCs w:val="22"/>
          <w:lang w:bidi="ar-SA"/>
        </w:rPr>
        <w:t>Zc – znaczenie (waga) kryterium cena ofertowa wyrażone w punktach – 90 pkt</w:t>
      </w:r>
    </w:p>
    <w:p w:rsidR="00D0170B" w:rsidRPr="00D0170B" w:rsidRDefault="00D0170B" w:rsidP="00D0170B">
      <w:pPr>
        <w:widowControl/>
        <w:tabs>
          <w:tab w:val="left" w:pos="567"/>
        </w:tabs>
        <w:spacing w:line="340" w:lineRule="exact"/>
        <w:jc w:val="both"/>
        <w:rPr>
          <w:bCs/>
          <w:color w:val="auto"/>
          <w:sz w:val="22"/>
          <w:szCs w:val="22"/>
          <w:lang w:bidi="ar-SA"/>
        </w:rPr>
      </w:pPr>
    </w:p>
    <w:p w:rsidR="00D0170B" w:rsidRPr="00D0170B" w:rsidRDefault="00D0170B" w:rsidP="00D0170B">
      <w:pPr>
        <w:widowControl/>
        <w:spacing w:line="340" w:lineRule="exact"/>
        <w:ind w:left="567"/>
        <w:jc w:val="both"/>
        <w:rPr>
          <w:b/>
          <w:bCs/>
          <w:color w:val="auto"/>
          <w:sz w:val="22"/>
          <w:szCs w:val="22"/>
          <w:lang w:bidi="ar-SA"/>
        </w:rPr>
      </w:pPr>
      <w:r w:rsidRPr="00D0170B">
        <w:rPr>
          <w:b/>
          <w:bCs/>
          <w:color w:val="auto"/>
          <w:sz w:val="22"/>
          <w:szCs w:val="22"/>
          <w:lang w:bidi="ar-SA"/>
        </w:rPr>
        <w:t>Ad. b)</w:t>
      </w:r>
      <w:r w:rsidRPr="00D0170B">
        <w:rPr>
          <w:b/>
          <w:bCs/>
          <w:color w:val="auto"/>
          <w:sz w:val="22"/>
          <w:szCs w:val="22"/>
          <w:lang w:bidi="ar-SA"/>
        </w:rPr>
        <w:tab/>
        <w:t>czas usuwania awarii:</w:t>
      </w:r>
    </w:p>
    <w:p w:rsidR="00D0170B" w:rsidRPr="00D0170B" w:rsidRDefault="00D0170B" w:rsidP="00D0170B">
      <w:pPr>
        <w:widowControl/>
        <w:spacing w:line="340" w:lineRule="exact"/>
        <w:ind w:left="567"/>
        <w:jc w:val="both"/>
        <w:rPr>
          <w:bCs/>
          <w:color w:val="auto"/>
          <w:sz w:val="22"/>
          <w:szCs w:val="22"/>
          <w:lang w:bidi="ar-SA"/>
        </w:rPr>
      </w:pPr>
      <w:r w:rsidRPr="00D0170B">
        <w:rPr>
          <w:bCs/>
          <w:color w:val="auto"/>
          <w:sz w:val="22"/>
          <w:szCs w:val="22"/>
          <w:lang w:bidi="ar-SA"/>
        </w:rPr>
        <w:t>Zamawiający przyzna Wykonawcy dodatkowych:</w:t>
      </w:r>
    </w:p>
    <w:p w:rsidR="00D0170B" w:rsidRPr="00D0170B" w:rsidRDefault="00D0170B" w:rsidP="00D0170B">
      <w:pPr>
        <w:widowControl/>
        <w:spacing w:line="340" w:lineRule="exact"/>
        <w:ind w:left="1134" w:hanging="567"/>
        <w:jc w:val="both"/>
        <w:rPr>
          <w:bCs/>
          <w:color w:val="auto"/>
          <w:sz w:val="22"/>
          <w:szCs w:val="22"/>
          <w:lang w:bidi="ar-SA"/>
        </w:rPr>
      </w:pPr>
      <w:r w:rsidRPr="00D0170B">
        <w:rPr>
          <w:bCs/>
          <w:color w:val="auto"/>
          <w:sz w:val="22"/>
          <w:szCs w:val="22"/>
          <w:lang w:bidi="ar-SA"/>
        </w:rPr>
        <w:t>-</w:t>
      </w:r>
      <w:r w:rsidRPr="00D0170B">
        <w:rPr>
          <w:bCs/>
          <w:color w:val="auto"/>
          <w:sz w:val="22"/>
          <w:szCs w:val="22"/>
          <w:lang w:bidi="ar-SA"/>
        </w:rPr>
        <w:tab/>
        <w:t>10 pkt, jeśli Wykonawca zadeklaruje usunięcie awarii skutkujących całkowitym brakiem łączności w maksymalnym czasie do 4 godzin</w:t>
      </w:r>
    </w:p>
    <w:p w:rsidR="00D0170B" w:rsidRPr="00D0170B" w:rsidRDefault="00D0170B" w:rsidP="00D0170B">
      <w:pPr>
        <w:widowControl/>
        <w:spacing w:line="340" w:lineRule="exact"/>
        <w:ind w:left="1134" w:hanging="567"/>
        <w:jc w:val="both"/>
        <w:rPr>
          <w:bCs/>
          <w:color w:val="auto"/>
          <w:sz w:val="22"/>
          <w:szCs w:val="22"/>
          <w:lang w:bidi="ar-SA"/>
        </w:rPr>
      </w:pPr>
      <w:r w:rsidRPr="00D0170B">
        <w:rPr>
          <w:bCs/>
          <w:color w:val="auto"/>
          <w:sz w:val="22"/>
          <w:szCs w:val="22"/>
          <w:lang w:bidi="ar-SA"/>
        </w:rPr>
        <w:t>-</w:t>
      </w:r>
      <w:r w:rsidRPr="00D0170B">
        <w:rPr>
          <w:bCs/>
          <w:color w:val="auto"/>
          <w:sz w:val="22"/>
          <w:szCs w:val="22"/>
          <w:lang w:bidi="ar-SA"/>
        </w:rPr>
        <w:tab/>
        <w:t>5 pkt, jeśli Wykonawca zadeklaruje usunięcie awarii skutkujących całkowitym brakiem łączności w czasie do 6 godzin</w:t>
      </w:r>
    </w:p>
    <w:p w:rsidR="00D0170B" w:rsidRPr="00D0170B" w:rsidRDefault="00D0170B" w:rsidP="00D0170B">
      <w:pPr>
        <w:widowControl/>
        <w:spacing w:line="340" w:lineRule="exact"/>
        <w:ind w:left="1134" w:hanging="567"/>
        <w:jc w:val="both"/>
        <w:rPr>
          <w:bCs/>
          <w:color w:val="auto"/>
          <w:sz w:val="22"/>
          <w:szCs w:val="22"/>
          <w:lang w:bidi="ar-SA"/>
        </w:rPr>
      </w:pPr>
      <w:r w:rsidRPr="00D0170B">
        <w:rPr>
          <w:bCs/>
          <w:color w:val="auto"/>
          <w:sz w:val="22"/>
          <w:szCs w:val="22"/>
          <w:lang w:bidi="ar-SA"/>
        </w:rPr>
        <w:t>-</w:t>
      </w:r>
      <w:r w:rsidRPr="00D0170B">
        <w:rPr>
          <w:bCs/>
          <w:color w:val="auto"/>
          <w:sz w:val="22"/>
          <w:szCs w:val="22"/>
          <w:lang w:bidi="ar-SA"/>
        </w:rPr>
        <w:tab/>
        <w:t>0 pkt, jeśli Wykonawca zadeklaruje usunięcie awarii skutkujących całkowitym brakiem łączności w czasie do 8 godzin</w:t>
      </w:r>
    </w:p>
    <w:p w:rsidR="00D0170B" w:rsidRPr="00D0170B" w:rsidRDefault="00D0170B" w:rsidP="0034178F">
      <w:pPr>
        <w:widowControl/>
        <w:numPr>
          <w:ilvl w:val="0"/>
          <w:numId w:val="74"/>
        </w:numPr>
        <w:tabs>
          <w:tab w:val="left" w:pos="567"/>
        </w:tabs>
        <w:spacing w:line="340" w:lineRule="exact"/>
        <w:jc w:val="both"/>
        <w:rPr>
          <w:bCs/>
          <w:color w:val="auto"/>
          <w:sz w:val="22"/>
          <w:szCs w:val="22"/>
          <w:lang w:bidi="ar-SA"/>
        </w:rPr>
      </w:pPr>
      <w:r w:rsidRPr="00D0170B">
        <w:rPr>
          <w:bCs/>
          <w:color w:val="auto"/>
          <w:sz w:val="22"/>
          <w:szCs w:val="22"/>
          <w:lang w:bidi="ar-SA"/>
        </w:rPr>
        <w:t>Za ofertę najkorzystniejszą będzie uznana oferta, która przy uwzględnieniu powyższych kryteriów i ich wag otrzyma najwyższą punktację.</w:t>
      </w:r>
    </w:p>
    <w:p w:rsidR="00D0170B" w:rsidRPr="00D0170B" w:rsidRDefault="00D0170B" w:rsidP="00D0170B">
      <w:pPr>
        <w:widowControl/>
        <w:spacing w:line="340" w:lineRule="exact"/>
        <w:ind w:left="567"/>
        <w:jc w:val="both"/>
        <w:rPr>
          <w:bCs/>
          <w:color w:val="auto"/>
          <w:sz w:val="22"/>
          <w:szCs w:val="22"/>
          <w:lang w:bidi="ar-SA"/>
        </w:rPr>
      </w:pPr>
      <w:r w:rsidRPr="00D0170B">
        <w:rPr>
          <w:bCs/>
          <w:color w:val="auto"/>
          <w:sz w:val="22"/>
          <w:szCs w:val="22"/>
          <w:lang w:bidi="ar-SA"/>
        </w:rPr>
        <w:t>W ramach wszystkich wskazanych i opisanych kryteriów, Wykonawca otrzyma łączną (końcową) ilość punktów wyliczoną w następujący sposób:</w:t>
      </w:r>
    </w:p>
    <w:p w:rsidR="00D0170B" w:rsidRPr="00D0170B" w:rsidRDefault="00D0170B" w:rsidP="00D0170B">
      <w:pPr>
        <w:widowControl/>
        <w:spacing w:line="340" w:lineRule="exact"/>
        <w:ind w:left="567"/>
        <w:jc w:val="both"/>
        <w:rPr>
          <w:b/>
          <w:bCs/>
          <w:color w:val="auto"/>
          <w:sz w:val="22"/>
          <w:szCs w:val="22"/>
          <w:lang w:bidi="ar-SA"/>
        </w:rPr>
      </w:pPr>
      <w:r w:rsidRPr="00D0170B">
        <w:rPr>
          <w:b/>
          <w:bCs/>
          <w:color w:val="auto"/>
          <w:sz w:val="22"/>
          <w:szCs w:val="22"/>
          <w:lang w:bidi="ar-SA"/>
        </w:rPr>
        <w:t>KIP = IPc + IPta</w:t>
      </w:r>
    </w:p>
    <w:p w:rsidR="00D0170B" w:rsidRPr="00D0170B" w:rsidRDefault="00D0170B" w:rsidP="00D0170B">
      <w:pPr>
        <w:widowControl/>
        <w:spacing w:line="340" w:lineRule="exact"/>
        <w:ind w:left="567"/>
        <w:jc w:val="both"/>
        <w:rPr>
          <w:b/>
          <w:bCs/>
          <w:color w:val="auto"/>
          <w:sz w:val="22"/>
          <w:szCs w:val="22"/>
          <w:lang w:bidi="ar-SA"/>
        </w:rPr>
      </w:pPr>
      <w:r w:rsidRPr="00D0170B">
        <w:rPr>
          <w:b/>
          <w:bCs/>
          <w:color w:val="auto"/>
          <w:sz w:val="22"/>
          <w:szCs w:val="22"/>
          <w:lang w:bidi="ar-SA"/>
        </w:rPr>
        <w:t>gdzie poszczególne symbole oznaczają:</w:t>
      </w:r>
    </w:p>
    <w:p w:rsidR="00D0170B" w:rsidRPr="00D0170B" w:rsidRDefault="00D0170B" w:rsidP="00D0170B">
      <w:pPr>
        <w:widowControl/>
        <w:spacing w:line="340" w:lineRule="exact"/>
        <w:ind w:left="567"/>
        <w:jc w:val="both"/>
        <w:rPr>
          <w:b/>
          <w:bCs/>
          <w:color w:val="auto"/>
          <w:sz w:val="22"/>
          <w:szCs w:val="22"/>
          <w:lang w:bidi="ar-SA"/>
        </w:rPr>
      </w:pPr>
      <w:r w:rsidRPr="00D0170B">
        <w:rPr>
          <w:b/>
          <w:bCs/>
          <w:color w:val="auto"/>
          <w:sz w:val="22"/>
          <w:szCs w:val="22"/>
          <w:lang w:bidi="ar-SA"/>
        </w:rPr>
        <w:t xml:space="preserve">KIP – </w:t>
      </w:r>
      <w:r w:rsidRPr="00D0170B">
        <w:rPr>
          <w:bCs/>
          <w:color w:val="auto"/>
          <w:sz w:val="22"/>
          <w:szCs w:val="22"/>
          <w:lang w:bidi="ar-SA"/>
        </w:rPr>
        <w:t>końcowa ilość punktów,</w:t>
      </w:r>
    </w:p>
    <w:p w:rsidR="00D0170B" w:rsidRPr="0026315F" w:rsidRDefault="00D0170B" w:rsidP="00D0170B">
      <w:pPr>
        <w:widowControl/>
        <w:spacing w:line="340" w:lineRule="exact"/>
        <w:ind w:left="567"/>
        <w:jc w:val="both"/>
        <w:rPr>
          <w:b/>
          <w:bCs/>
          <w:color w:val="FF0000"/>
          <w:sz w:val="22"/>
          <w:szCs w:val="22"/>
          <w:lang w:bidi="ar-SA"/>
        </w:rPr>
      </w:pPr>
      <w:r w:rsidRPr="00543BF6">
        <w:rPr>
          <w:b/>
          <w:bCs/>
          <w:color w:val="auto"/>
          <w:sz w:val="22"/>
          <w:szCs w:val="22"/>
          <w:lang w:bidi="ar-SA"/>
        </w:rPr>
        <w:t xml:space="preserve">IPc – </w:t>
      </w:r>
      <w:r w:rsidRPr="00543BF6">
        <w:rPr>
          <w:bCs/>
          <w:color w:val="auto"/>
          <w:sz w:val="22"/>
          <w:szCs w:val="22"/>
          <w:lang w:bidi="ar-SA"/>
        </w:rPr>
        <w:t>ilość punktów uzyskanych w kryterium:</w:t>
      </w:r>
      <w:r w:rsidRPr="00543BF6">
        <w:rPr>
          <w:bCs/>
          <w:color w:val="auto"/>
          <w:sz w:val="22"/>
          <w:szCs w:val="22"/>
          <w:lang w:bidi="ar-SA"/>
        </w:rPr>
        <w:tab/>
      </w:r>
      <w:r w:rsidRPr="00543BF6">
        <w:rPr>
          <w:bCs/>
          <w:color w:val="auto"/>
          <w:sz w:val="22"/>
          <w:szCs w:val="22"/>
          <w:lang w:bidi="ar-SA"/>
        </w:rPr>
        <w:tab/>
      </w:r>
      <w:r w:rsidRPr="00543BF6">
        <w:rPr>
          <w:b/>
          <w:bCs/>
          <w:color w:val="auto"/>
          <w:sz w:val="22"/>
          <w:szCs w:val="22"/>
          <w:lang w:bidi="ar-SA"/>
        </w:rPr>
        <w:t>cena ofertowa</w:t>
      </w:r>
      <w:r w:rsidR="00543BF6" w:rsidRPr="00543BF6">
        <w:rPr>
          <w:b/>
          <w:bCs/>
          <w:color w:val="auto"/>
          <w:sz w:val="22"/>
          <w:szCs w:val="22"/>
          <w:lang w:bidi="ar-SA"/>
        </w:rPr>
        <w:t xml:space="preserve"> brutto za 1 miesiąc</w:t>
      </w:r>
      <w:r w:rsidRPr="00543BF6">
        <w:rPr>
          <w:b/>
          <w:bCs/>
          <w:color w:val="auto"/>
          <w:sz w:val="22"/>
          <w:szCs w:val="22"/>
          <w:lang w:bidi="ar-SA"/>
        </w:rPr>
        <w:t>,</w:t>
      </w:r>
    </w:p>
    <w:p w:rsidR="00D0170B" w:rsidRDefault="00D0170B" w:rsidP="00D0170B">
      <w:pPr>
        <w:suppressAutoHyphens/>
        <w:spacing w:line="320" w:lineRule="exact"/>
        <w:ind w:left="567"/>
        <w:jc w:val="both"/>
        <w:rPr>
          <w:b/>
          <w:bCs/>
          <w:color w:val="auto"/>
          <w:sz w:val="22"/>
          <w:szCs w:val="22"/>
          <w:lang w:bidi="ar-SA"/>
        </w:rPr>
      </w:pPr>
      <w:r w:rsidRPr="00D0170B">
        <w:rPr>
          <w:b/>
          <w:bCs/>
          <w:color w:val="auto"/>
          <w:sz w:val="22"/>
          <w:szCs w:val="22"/>
          <w:lang w:bidi="ar-SA"/>
        </w:rPr>
        <w:t xml:space="preserve">IPta – </w:t>
      </w:r>
      <w:r w:rsidRPr="00D0170B">
        <w:rPr>
          <w:bCs/>
          <w:color w:val="auto"/>
          <w:sz w:val="22"/>
          <w:szCs w:val="22"/>
          <w:lang w:bidi="ar-SA"/>
        </w:rPr>
        <w:t>ilość punktów uzyskanych w kryterium</w:t>
      </w:r>
      <w:r w:rsidRPr="00D0170B">
        <w:rPr>
          <w:b/>
          <w:bCs/>
          <w:color w:val="auto"/>
          <w:sz w:val="22"/>
          <w:szCs w:val="22"/>
          <w:lang w:bidi="ar-SA"/>
        </w:rPr>
        <w:tab/>
        <w:t>czas usuwania awarii (IPta)</w:t>
      </w:r>
    </w:p>
    <w:p w:rsidR="00F24849" w:rsidRDefault="00F24849" w:rsidP="00D0170B">
      <w:pPr>
        <w:suppressAutoHyphens/>
        <w:spacing w:line="320" w:lineRule="exact"/>
        <w:ind w:left="567" w:hanging="567"/>
        <w:jc w:val="both"/>
        <w:rPr>
          <w:sz w:val="22"/>
          <w:szCs w:val="22"/>
        </w:rPr>
      </w:pPr>
      <w:r>
        <w:rPr>
          <w:sz w:val="22"/>
          <w:szCs w:val="22"/>
          <w:lang w:eastAsia="ar-SA"/>
        </w:rPr>
        <w:t>4.</w:t>
      </w:r>
      <w:r>
        <w:rPr>
          <w:sz w:val="22"/>
          <w:szCs w:val="22"/>
          <w:lang w:eastAsia="ar-SA"/>
        </w:rPr>
        <w:tab/>
      </w:r>
      <w:r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F24849" w:rsidP="00F24849">
      <w:pPr>
        <w:pStyle w:val="Tekstpodstawowy"/>
        <w:tabs>
          <w:tab w:val="left" w:pos="567"/>
        </w:tabs>
        <w:spacing w:line="320" w:lineRule="exact"/>
        <w:ind w:left="567" w:hanging="567"/>
        <w:rPr>
          <w:sz w:val="22"/>
          <w:szCs w:val="22"/>
        </w:rPr>
      </w:pPr>
      <w:r>
        <w:rPr>
          <w:sz w:val="22"/>
          <w:szCs w:val="22"/>
        </w:rPr>
        <w:t>5.</w:t>
      </w:r>
      <w:r>
        <w:rPr>
          <w:sz w:val="22"/>
          <w:szCs w:val="22"/>
        </w:rPr>
        <w:tab/>
      </w:r>
      <w:r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F24849" w:rsidP="00F24849">
      <w:pPr>
        <w:pStyle w:val="Tekstpodstawowy"/>
        <w:tabs>
          <w:tab w:val="left" w:pos="567"/>
        </w:tabs>
        <w:spacing w:line="320" w:lineRule="exact"/>
        <w:ind w:left="567" w:hanging="567"/>
        <w:rPr>
          <w:sz w:val="22"/>
          <w:szCs w:val="22"/>
        </w:rPr>
      </w:pPr>
      <w:r>
        <w:rPr>
          <w:sz w:val="22"/>
          <w:szCs w:val="22"/>
        </w:rPr>
        <w:t>6.</w:t>
      </w:r>
      <w:r>
        <w:rPr>
          <w:sz w:val="22"/>
          <w:szCs w:val="22"/>
        </w:rPr>
        <w:tab/>
      </w:r>
      <w:r w:rsidRPr="007A1A32">
        <w:rPr>
          <w:sz w:val="22"/>
          <w:szCs w:val="22"/>
        </w:rPr>
        <w:t>Zamawiający wybiera najkorzystniejszą ofertą w terminie związania ofertą określonym w</w:t>
      </w:r>
      <w:r>
        <w:rPr>
          <w:sz w:val="22"/>
          <w:szCs w:val="22"/>
        </w:rPr>
        <w:t> </w:t>
      </w:r>
      <w:r w:rsidRPr="007A1A32">
        <w:rPr>
          <w:sz w:val="22"/>
          <w:szCs w:val="22"/>
        </w:rPr>
        <w:t>SWZ.</w:t>
      </w:r>
    </w:p>
    <w:p w:rsidR="00F24849" w:rsidRDefault="00F24849" w:rsidP="00F24849">
      <w:pPr>
        <w:pStyle w:val="Tekstpodstawowy"/>
        <w:tabs>
          <w:tab w:val="left" w:pos="567"/>
        </w:tabs>
        <w:spacing w:line="320" w:lineRule="exact"/>
        <w:ind w:left="567" w:hanging="567"/>
        <w:rPr>
          <w:sz w:val="22"/>
          <w:szCs w:val="22"/>
        </w:rPr>
      </w:pPr>
      <w:r>
        <w:rPr>
          <w:sz w:val="22"/>
          <w:szCs w:val="22"/>
        </w:rPr>
        <w:t>7.</w:t>
      </w:r>
      <w:r>
        <w:rPr>
          <w:sz w:val="22"/>
          <w:szCs w:val="22"/>
        </w:rPr>
        <w:tab/>
      </w:r>
      <w:r w:rsidRPr="007A1A32">
        <w:rPr>
          <w:sz w:val="22"/>
          <w:szCs w:val="22"/>
        </w:rPr>
        <w:t>Jeżeli termin zwi</w:t>
      </w:r>
      <w:r>
        <w:rPr>
          <w:sz w:val="22"/>
          <w:szCs w:val="22"/>
        </w:rPr>
        <w:t>ąz</w:t>
      </w:r>
      <w:r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F24849" w:rsidP="00F24849">
      <w:pPr>
        <w:pStyle w:val="Style21"/>
        <w:shd w:val="clear" w:color="auto" w:fill="auto"/>
        <w:spacing w:before="0" w:after="0" w:line="360" w:lineRule="exact"/>
        <w:ind w:left="540" w:hanging="540"/>
        <w:jc w:val="both"/>
        <w:rPr>
          <w:sz w:val="22"/>
          <w:szCs w:val="22"/>
        </w:rPr>
      </w:pPr>
      <w:r>
        <w:rPr>
          <w:sz w:val="22"/>
          <w:szCs w:val="22"/>
        </w:rPr>
        <w:t>8.</w:t>
      </w:r>
      <w:r>
        <w:rPr>
          <w:sz w:val="22"/>
          <w:szCs w:val="22"/>
        </w:rPr>
        <w:tab/>
      </w:r>
      <w:r w:rsidRPr="007A1A32">
        <w:rPr>
          <w:sz w:val="22"/>
          <w:szCs w:val="22"/>
        </w:rPr>
        <w:t xml:space="preserve">W przypadku braku zgody, o której mowa w ust. </w:t>
      </w:r>
      <w:r>
        <w:rPr>
          <w:sz w:val="22"/>
          <w:szCs w:val="22"/>
        </w:rPr>
        <w:t>7</w:t>
      </w:r>
      <w:r w:rsidRPr="007A1A32">
        <w:rPr>
          <w:sz w:val="22"/>
          <w:szCs w:val="22"/>
        </w:rPr>
        <w:t>, oferta podlega odrzuceniu, a</w:t>
      </w:r>
      <w:r>
        <w:rPr>
          <w:sz w:val="22"/>
          <w:szCs w:val="22"/>
        </w:rPr>
        <w:t> </w:t>
      </w:r>
      <w:r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rsidR="00FA70E3" w:rsidRPr="006002F3" w:rsidRDefault="00C326D6" w:rsidP="00C326D6">
      <w:pPr>
        <w:pStyle w:val="Nagwek1"/>
      </w:pPr>
      <w:bookmarkStart w:id="32" w:name="_Toc64006580"/>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 SPRAWIE ZAMÓWIENIA PUBLICZNEGO</w:t>
      </w:r>
      <w:bookmarkEnd w:id="32"/>
    </w:p>
    <w:p w:rsidR="00753D4D" w:rsidRPr="00753D4D" w:rsidRDefault="00753D4D" w:rsidP="00947DFF">
      <w:pPr>
        <w:pStyle w:val="Style6"/>
        <w:numPr>
          <w:ilvl w:val="0"/>
          <w:numId w:val="21"/>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947DFF">
      <w:pPr>
        <w:pStyle w:val="Style6"/>
        <w:numPr>
          <w:ilvl w:val="0"/>
          <w:numId w:val="21"/>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947DFF">
      <w:pPr>
        <w:pStyle w:val="Style6"/>
        <w:numPr>
          <w:ilvl w:val="0"/>
          <w:numId w:val="21"/>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947DFF">
      <w:pPr>
        <w:pStyle w:val="Style6"/>
        <w:numPr>
          <w:ilvl w:val="0"/>
          <w:numId w:val="21"/>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Pr="00753D4D" w:rsidRDefault="00753D4D" w:rsidP="00947DFF">
      <w:pPr>
        <w:pStyle w:val="Style21"/>
        <w:numPr>
          <w:ilvl w:val="0"/>
          <w:numId w:val="21"/>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FA70E3" w:rsidRPr="006002F3" w:rsidRDefault="00C326D6" w:rsidP="00C326D6">
      <w:pPr>
        <w:pStyle w:val="Nagwek1"/>
        <w:ind w:left="709" w:hanging="709"/>
      </w:pPr>
      <w:bookmarkStart w:id="33" w:name="_Toc64006581"/>
      <w:r>
        <w:t>XX.</w:t>
      </w:r>
      <w:r>
        <w:tab/>
      </w:r>
      <w:r w:rsidR="00CA431B" w:rsidRPr="006002F3">
        <w:t>WYMAGANIA DOTYCZĄCE ZABEZPIECZENIA NALEŻYTEGO WYKONANIA UMOWY</w:t>
      </w:r>
      <w:bookmarkEnd w:id="33"/>
    </w:p>
    <w:p w:rsidR="00FA70E3" w:rsidRPr="006002F3" w:rsidRDefault="00CA431B" w:rsidP="00764932">
      <w:pPr>
        <w:pStyle w:val="Style21"/>
        <w:numPr>
          <w:ilvl w:val="0"/>
          <w:numId w:val="22"/>
        </w:numPr>
        <w:shd w:val="clear" w:color="auto" w:fill="auto"/>
        <w:spacing w:before="0" w:after="0" w:line="340" w:lineRule="exact"/>
        <w:ind w:left="500" w:hanging="500"/>
        <w:jc w:val="both"/>
        <w:rPr>
          <w:sz w:val="22"/>
          <w:szCs w:val="22"/>
        </w:rPr>
      </w:pPr>
      <w:r w:rsidRPr="006002F3">
        <w:rPr>
          <w:sz w:val="22"/>
          <w:szCs w:val="22"/>
        </w:rPr>
        <w:t xml:space="preserve">Wykonawca, którego oferta została wybrana w zakresie zobowiązany jest do wniesienia zabezpieczenia </w:t>
      </w:r>
      <w:r w:rsidR="005E6D2C" w:rsidRPr="006002F3">
        <w:rPr>
          <w:sz w:val="22"/>
          <w:szCs w:val="22"/>
        </w:rPr>
        <w:t>należytego</w:t>
      </w:r>
      <w:r w:rsidRPr="006002F3">
        <w:rPr>
          <w:sz w:val="22"/>
          <w:szCs w:val="22"/>
        </w:rPr>
        <w:t xml:space="preserve"> wykonania umowy (dalej "zabezpieczenie") w wysokości </w:t>
      </w:r>
      <w:r w:rsidR="005E6D2C" w:rsidRPr="006002F3">
        <w:rPr>
          <w:sz w:val="22"/>
          <w:szCs w:val="22"/>
        </w:rPr>
        <w:t>5%</w:t>
      </w:r>
      <w:r w:rsidRPr="006002F3">
        <w:rPr>
          <w:sz w:val="22"/>
          <w:szCs w:val="22"/>
        </w:rPr>
        <w:t xml:space="preserve"> ceny całkowitej brutto wskazanej w ofercie.</w:t>
      </w:r>
      <w:r w:rsidR="00D417C0" w:rsidRPr="00D417C0">
        <w:rPr>
          <w:color w:val="auto"/>
          <w:sz w:val="22"/>
          <w:szCs w:val="22"/>
          <w:lang w:bidi="ar-SA"/>
        </w:rPr>
        <w:t xml:space="preserve"> </w:t>
      </w:r>
      <w:r w:rsidR="00D417C0" w:rsidRPr="00D417C0">
        <w:rPr>
          <w:sz w:val="22"/>
          <w:szCs w:val="22"/>
        </w:rPr>
        <w:t xml:space="preserve">(wartość miesięczna x </w:t>
      </w:r>
      <w:r w:rsidR="00D417C0">
        <w:rPr>
          <w:sz w:val="22"/>
          <w:szCs w:val="22"/>
        </w:rPr>
        <w:t>2</w:t>
      </w:r>
      <w:r w:rsidR="00D417C0" w:rsidRPr="00D417C0">
        <w:rPr>
          <w:sz w:val="22"/>
          <w:szCs w:val="22"/>
        </w:rPr>
        <w:t>4) (łącznie z podatkiem VAT).</w:t>
      </w:r>
    </w:p>
    <w:p w:rsidR="00FA70E3" w:rsidRPr="006002F3" w:rsidRDefault="00CA431B" w:rsidP="00764932">
      <w:pPr>
        <w:pStyle w:val="Style21"/>
        <w:numPr>
          <w:ilvl w:val="0"/>
          <w:numId w:val="22"/>
        </w:numPr>
        <w:shd w:val="clear" w:color="auto" w:fill="auto"/>
        <w:spacing w:before="0" w:after="0" w:line="340" w:lineRule="exact"/>
        <w:ind w:left="500" w:hanging="500"/>
        <w:jc w:val="both"/>
        <w:rPr>
          <w:sz w:val="22"/>
          <w:szCs w:val="22"/>
        </w:rPr>
      </w:pPr>
      <w:r w:rsidRPr="006002F3">
        <w:rPr>
          <w:sz w:val="22"/>
          <w:szCs w:val="22"/>
        </w:rPr>
        <w:t>Zabezpieczenie służy pokryciu roszczeń z tytułu niewykonania lub nienależytego wykonania umowy.</w:t>
      </w:r>
    </w:p>
    <w:p w:rsidR="00FA70E3" w:rsidRPr="006002F3" w:rsidRDefault="00CA431B" w:rsidP="00764932">
      <w:pPr>
        <w:pStyle w:val="Style21"/>
        <w:numPr>
          <w:ilvl w:val="0"/>
          <w:numId w:val="22"/>
        </w:numPr>
        <w:shd w:val="clear" w:color="auto" w:fill="auto"/>
        <w:spacing w:before="0" w:after="0" w:line="340" w:lineRule="exact"/>
        <w:ind w:left="500" w:hanging="500"/>
        <w:jc w:val="both"/>
        <w:rPr>
          <w:sz w:val="22"/>
          <w:szCs w:val="22"/>
        </w:rPr>
      </w:pPr>
      <w:r w:rsidRPr="006002F3">
        <w:rPr>
          <w:sz w:val="22"/>
          <w:szCs w:val="22"/>
        </w:rPr>
        <w:t>Zabezpieczenie może być wnoszone według wyboru Wykonawcy w jednej lub kilku następujących formach:</w:t>
      </w:r>
    </w:p>
    <w:p w:rsidR="00FA70E3" w:rsidRPr="006002F3" w:rsidRDefault="00CA431B" w:rsidP="00764932">
      <w:pPr>
        <w:pStyle w:val="Style21"/>
        <w:numPr>
          <w:ilvl w:val="0"/>
          <w:numId w:val="23"/>
        </w:numPr>
        <w:shd w:val="clear" w:color="auto" w:fill="auto"/>
        <w:tabs>
          <w:tab w:val="left" w:pos="905"/>
        </w:tabs>
        <w:spacing w:before="0" w:after="0" w:line="340" w:lineRule="exact"/>
        <w:ind w:left="920" w:hanging="420"/>
        <w:jc w:val="both"/>
        <w:rPr>
          <w:sz w:val="22"/>
          <w:szCs w:val="22"/>
        </w:rPr>
      </w:pPr>
      <w:r w:rsidRPr="006002F3">
        <w:rPr>
          <w:sz w:val="22"/>
          <w:szCs w:val="22"/>
        </w:rPr>
        <w:t>pieniądzu;</w:t>
      </w:r>
    </w:p>
    <w:p w:rsidR="00FA70E3" w:rsidRPr="006002F3" w:rsidRDefault="00CA431B" w:rsidP="00764932">
      <w:pPr>
        <w:pStyle w:val="Style21"/>
        <w:numPr>
          <w:ilvl w:val="0"/>
          <w:numId w:val="23"/>
        </w:numPr>
        <w:shd w:val="clear" w:color="auto" w:fill="auto"/>
        <w:tabs>
          <w:tab w:val="left" w:pos="905"/>
        </w:tabs>
        <w:spacing w:before="0" w:after="0" w:line="340" w:lineRule="exact"/>
        <w:ind w:left="920" w:hanging="420"/>
        <w:jc w:val="both"/>
        <w:rPr>
          <w:sz w:val="22"/>
          <w:szCs w:val="22"/>
        </w:rPr>
      </w:pPr>
      <w:r w:rsidRPr="006002F3">
        <w:rPr>
          <w:sz w:val="22"/>
          <w:szCs w:val="22"/>
        </w:rPr>
        <w:t>poręczeniach bankowych lub poręczeniach spółdzielczej kasy oszczędnościowo- kredytowej, z tym że zobowiązanie kasy jest zawsze zobowiązaniem pieniężnym;</w:t>
      </w:r>
    </w:p>
    <w:p w:rsidR="00FA70E3" w:rsidRPr="006002F3" w:rsidRDefault="00CA431B" w:rsidP="00764932">
      <w:pPr>
        <w:pStyle w:val="Style21"/>
        <w:numPr>
          <w:ilvl w:val="0"/>
          <w:numId w:val="23"/>
        </w:numPr>
        <w:shd w:val="clear" w:color="auto" w:fill="auto"/>
        <w:tabs>
          <w:tab w:val="left" w:pos="905"/>
        </w:tabs>
        <w:spacing w:before="0" w:after="0" w:line="340" w:lineRule="exact"/>
        <w:ind w:left="920" w:hanging="420"/>
        <w:jc w:val="both"/>
        <w:rPr>
          <w:sz w:val="22"/>
          <w:szCs w:val="22"/>
        </w:rPr>
      </w:pPr>
      <w:r w:rsidRPr="006002F3">
        <w:rPr>
          <w:sz w:val="22"/>
          <w:szCs w:val="22"/>
        </w:rPr>
        <w:t>gwarancjach bankowych;</w:t>
      </w:r>
    </w:p>
    <w:p w:rsidR="00FA70E3" w:rsidRPr="006002F3" w:rsidRDefault="00CA431B" w:rsidP="00764932">
      <w:pPr>
        <w:pStyle w:val="Style21"/>
        <w:numPr>
          <w:ilvl w:val="0"/>
          <w:numId w:val="23"/>
        </w:numPr>
        <w:shd w:val="clear" w:color="auto" w:fill="auto"/>
        <w:tabs>
          <w:tab w:val="left" w:pos="905"/>
        </w:tabs>
        <w:spacing w:before="0" w:after="0" w:line="340" w:lineRule="exact"/>
        <w:ind w:left="920" w:hanging="420"/>
        <w:jc w:val="both"/>
        <w:rPr>
          <w:sz w:val="22"/>
          <w:szCs w:val="22"/>
        </w:rPr>
      </w:pPr>
      <w:r w:rsidRPr="006002F3">
        <w:rPr>
          <w:sz w:val="22"/>
          <w:szCs w:val="22"/>
        </w:rPr>
        <w:t>gwarancjach ubezpieczeniowych;</w:t>
      </w:r>
    </w:p>
    <w:p w:rsidR="00FA70E3" w:rsidRPr="006002F3" w:rsidRDefault="00CA431B" w:rsidP="00764932">
      <w:pPr>
        <w:pStyle w:val="Style21"/>
        <w:numPr>
          <w:ilvl w:val="0"/>
          <w:numId w:val="23"/>
        </w:numPr>
        <w:shd w:val="clear" w:color="auto" w:fill="auto"/>
        <w:tabs>
          <w:tab w:val="left" w:pos="905"/>
        </w:tabs>
        <w:spacing w:before="0" w:after="0" w:line="340" w:lineRule="exact"/>
        <w:ind w:left="920" w:hanging="42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Pr="006002F3">
        <w:rPr>
          <w:sz w:val="22"/>
          <w:szCs w:val="22"/>
        </w:rPr>
        <w:t>6b ust. 5 pkt 2 ustawy z dnia 09.11.2000 r. o utworzeniu Polskiej Agencji Rozwoju Przedsiębiorczości (Dz. U. z 2020 r. poz. 299).</w:t>
      </w:r>
    </w:p>
    <w:p w:rsidR="00FA70E3" w:rsidRPr="006002F3" w:rsidRDefault="00CA431B" w:rsidP="00764932">
      <w:pPr>
        <w:pStyle w:val="Style21"/>
        <w:numPr>
          <w:ilvl w:val="0"/>
          <w:numId w:val="22"/>
        </w:numPr>
        <w:shd w:val="clear" w:color="auto" w:fill="auto"/>
        <w:spacing w:before="0" w:after="0" w:line="340" w:lineRule="exact"/>
        <w:ind w:left="567" w:hanging="567"/>
        <w:jc w:val="both"/>
        <w:rPr>
          <w:sz w:val="22"/>
          <w:szCs w:val="22"/>
        </w:rPr>
      </w:pPr>
      <w:r w:rsidRPr="006002F3">
        <w:rPr>
          <w:sz w:val="22"/>
          <w:szCs w:val="22"/>
        </w:rPr>
        <w:t>Zabezpieczenie w formie pieniądza n</w:t>
      </w:r>
      <w:r w:rsidR="005E6D2C" w:rsidRPr="006002F3">
        <w:rPr>
          <w:sz w:val="22"/>
          <w:szCs w:val="22"/>
        </w:rPr>
        <w:t>ależy wnieść przelewem na konto</w:t>
      </w:r>
      <w:r w:rsidRPr="006002F3">
        <w:rPr>
          <w:sz w:val="22"/>
          <w:szCs w:val="22"/>
        </w:rPr>
        <w:t xml:space="preserve"> </w:t>
      </w:r>
      <w:r w:rsidR="005E6D2C" w:rsidRPr="006002F3">
        <w:rPr>
          <w:sz w:val="22"/>
          <w:szCs w:val="22"/>
        </w:rPr>
        <w:t xml:space="preserve">w Banku: mBank S.A. nr Rachunku </w:t>
      </w:r>
      <w:hyperlink r:id="rId20" w:history="1">
        <w:r w:rsidR="005E6D2C" w:rsidRPr="006002F3">
          <w:rPr>
            <w:rStyle w:val="Hipercze"/>
            <w:sz w:val="22"/>
            <w:szCs w:val="22"/>
          </w:rPr>
          <w:t>21 1140 1078 0000</w:t>
        </w:r>
      </w:hyperlink>
      <w:r w:rsidR="005E6D2C" w:rsidRPr="006002F3">
        <w:rPr>
          <w:sz w:val="22"/>
          <w:szCs w:val="22"/>
        </w:rPr>
        <w:t xml:space="preserve"> </w:t>
      </w:r>
      <w:hyperlink r:id="rId21" w:history="1">
        <w:r w:rsidR="005E6D2C" w:rsidRPr="006002F3">
          <w:rPr>
            <w:rStyle w:val="Hipercze"/>
            <w:sz w:val="22"/>
            <w:szCs w:val="22"/>
          </w:rPr>
          <w:t>3018 1200 1004</w:t>
        </w:r>
      </w:hyperlink>
      <w:r w:rsidRPr="006002F3">
        <w:rPr>
          <w:sz w:val="22"/>
          <w:szCs w:val="22"/>
        </w:rPr>
        <w:t>. W przypadku wniesienia</w:t>
      </w:r>
      <w:r w:rsidR="005E6D2C" w:rsidRPr="006002F3">
        <w:rPr>
          <w:sz w:val="22"/>
          <w:szCs w:val="22"/>
        </w:rPr>
        <w:t xml:space="preserve"> </w:t>
      </w:r>
      <w:r w:rsidRPr="006002F3">
        <w:rPr>
          <w:sz w:val="22"/>
          <w:szCs w:val="22"/>
        </w:rPr>
        <w:t>wadium w pieniądzu Wykonawca może wyrazić zgodę na zaliczenie kwoty wadium na poczet zabezpieczenia.</w:t>
      </w:r>
    </w:p>
    <w:p w:rsidR="00FA70E3" w:rsidRPr="006002F3" w:rsidRDefault="00CA431B" w:rsidP="00764932">
      <w:pPr>
        <w:pStyle w:val="Style21"/>
        <w:numPr>
          <w:ilvl w:val="0"/>
          <w:numId w:val="22"/>
        </w:numPr>
        <w:shd w:val="clear" w:color="auto" w:fill="auto"/>
        <w:spacing w:before="0" w:after="0" w:line="340" w:lineRule="exact"/>
        <w:ind w:left="567" w:hanging="567"/>
        <w:jc w:val="both"/>
        <w:rPr>
          <w:sz w:val="22"/>
          <w:szCs w:val="22"/>
        </w:rPr>
      </w:pPr>
      <w:r w:rsidRPr="006002F3">
        <w:rPr>
          <w:rStyle w:val="CharStyle34"/>
          <w:sz w:val="22"/>
          <w:szCs w:val="22"/>
        </w:rPr>
        <w:t xml:space="preserve">Uwaga: </w:t>
      </w:r>
      <w:r w:rsidRPr="006002F3">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FA70E3" w:rsidRPr="006002F3" w:rsidRDefault="00CA431B" w:rsidP="00764932">
      <w:pPr>
        <w:pStyle w:val="Style21"/>
        <w:numPr>
          <w:ilvl w:val="0"/>
          <w:numId w:val="24"/>
        </w:numPr>
        <w:shd w:val="clear" w:color="auto" w:fill="auto"/>
        <w:tabs>
          <w:tab w:val="left" w:pos="953"/>
        </w:tabs>
        <w:spacing w:before="0" w:after="0" w:line="340" w:lineRule="exact"/>
        <w:ind w:left="960" w:hanging="420"/>
        <w:jc w:val="both"/>
        <w:rPr>
          <w:sz w:val="22"/>
          <w:szCs w:val="22"/>
        </w:rPr>
      </w:pPr>
      <w:r w:rsidRPr="006002F3">
        <w:rPr>
          <w:sz w:val="22"/>
          <w:szCs w:val="22"/>
        </w:rPr>
        <w:t>musi obejmować odpowiedzialność za wszystkie okoliczności związane z niewykonaniem lub nienależytym wykonaniem umowy (w tym pokryciu naliczonych kar umownych), bez potwierdzania tych okoliczności;</w:t>
      </w:r>
    </w:p>
    <w:p w:rsidR="00FA70E3" w:rsidRPr="006002F3" w:rsidRDefault="00CA431B" w:rsidP="00764932">
      <w:pPr>
        <w:pStyle w:val="Style21"/>
        <w:numPr>
          <w:ilvl w:val="0"/>
          <w:numId w:val="24"/>
        </w:numPr>
        <w:shd w:val="clear" w:color="auto" w:fill="auto"/>
        <w:tabs>
          <w:tab w:val="left" w:pos="953"/>
        </w:tabs>
        <w:spacing w:before="0" w:after="0" w:line="340" w:lineRule="exact"/>
        <w:ind w:left="960" w:hanging="420"/>
        <w:jc w:val="both"/>
        <w:rPr>
          <w:sz w:val="22"/>
          <w:szCs w:val="22"/>
        </w:rPr>
      </w:pPr>
      <w:r w:rsidRPr="006002F3">
        <w:rPr>
          <w:sz w:val="22"/>
          <w:szCs w:val="22"/>
        </w:rPr>
        <w:t>wszelkie zmiany, uzupełnienia lub modyfikacje warunków umowy lub przedmiotu zamówienia nie mogą zwalniać gwaranta z odpowiedzialności wynikającej z poręczenia lub gwarancji;</w:t>
      </w:r>
    </w:p>
    <w:p w:rsidR="00FA70E3" w:rsidRPr="006002F3" w:rsidRDefault="00CA431B" w:rsidP="00764932">
      <w:pPr>
        <w:pStyle w:val="Style21"/>
        <w:numPr>
          <w:ilvl w:val="0"/>
          <w:numId w:val="24"/>
        </w:numPr>
        <w:shd w:val="clear" w:color="auto" w:fill="auto"/>
        <w:tabs>
          <w:tab w:val="left" w:pos="953"/>
        </w:tabs>
        <w:spacing w:before="0" w:after="0" w:line="340" w:lineRule="exact"/>
        <w:ind w:left="960" w:hanging="420"/>
        <w:jc w:val="both"/>
        <w:rPr>
          <w:sz w:val="22"/>
          <w:szCs w:val="22"/>
        </w:rPr>
      </w:pPr>
      <w:r w:rsidRPr="006002F3">
        <w:rPr>
          <w:sz w:val="22"/>
          <w:szCs w:val="22"/>
        </w:rPr>
        <w:t>z jej treści powinno jednoznacznie wynikać zobowiązanie gwaranta lub poręczyciela do zapłaty całej kwoty zabezpieczenia;</w:t>
      </w:r>
    </w:p>
    <w:p w:rsidR="00FA70E3" w:rsidRPr="006002F3" w:rsidRDefault="00CA431B" w:rsidP="00764932">
      <w:pPr>
        <w:pStyle w:val="Style21"/>
        <w:numPr>
          <w:ilvl w:val="0"/>
          <w:numId w:val="24"/>
        </w:numPr>
        <w:shd w:val="clear" w:color="auto" w:fill="auto"/>
        <w:tabs>
          <w:tab w:val="left" w:pos="953"/>
        </w:tabs>
        <w:spacing w:before="0" w:after="0" w:line="340" w:lineRule="exact"/>
        <w:ind w:left="960" w:hanging="420"/>
        <w:jc w:val="both"/>
        <w:rPr>
          <w:sz w:val="22"/>
          <w:szCs w:val="22"/>
        </w:rPr>
      </w:pPr>
      <w:r w:rsidRPr="006002F3">
        <w:rPr>
          <w:sz w:val="22"/>
          <w:szCs w:val="22"/>
        </w:rPr>
        <w:t>powinna być nieodwołalna i bezwarunkowa oraz płatna na pierwsze żądanie;</w:t>
      </w:r>
    </w:p>
    <w:p w:rsidR="00FA70E3" w:rsidRPr="006002F3" w:rsidRDefault="00CA431B" w:rsidP="00764932">
      <w:pPr>
        <w:pStyle w:val="Style21"/>
        <w:numPr>
          <w:ilvl w:val="0"/>
          <w:numId w:val="24"/>
        </w:numPr>
        <w:shd w:val="clear" w:color="auto" w:fill="auto"/>
        <w:tabs>
          <w:tab w:val="left" w:pos="953"/>
        </w:tabs>
        <w:spacing w:before="0" w:after="0" w:line="340" w:lineRule="exact"/>
        <w:ind w:left="960" w:hanging="420"/>
        <w:jc w:val="both"/>
        <w:rPr>
          <w:sz w:val="22"/>
          <w:szCs w:val="22"/>
        </w:rPr>
      </w:pPr>
      <w:r w:rsidRPr="006002F3">
        <w:rPr>
          <w:sz w:val="22"/>
          <w:szCs w:val="22"/>
        </w:rPr>
        <w:t>musi jednoznacznie określać termin obowiązywania poręczenia lub gwarancji;</w:t>
      </w:r>
    </w:p>
    <w:p w:rsidR="00FA70E3" w:rsidRPr="006002F3" w:rsidRDefault="00CA431B" w:rsidP="00764932">
      <w:pPr>
        <w:pStyle w:val="Style21"/>
        <w:numPr>
          <w:ilvl w:val="0"/>
          <w:numId w:val="24"/>
        </w:numPr>
        <w:shd w:val="clear" w:color="auto" w:fill="auto"/>
        <w:tabs>
          <w:tab w:val="left" w:pos="953"/>
        </w:tabs>
        <w:spacing w:before="0" w:after="0" w:line="340" w:lineRule="exact"/>
        <w:ind w:left="960" w:hanging="420"/>
        <w:jc w:val="both"/>
        <w:rPr>
          <w:sz w:val="22"/>
          <w:szCs w:val="22"/>
        </w:rPr>
      </w:pPr>
      <w:r w:rsidRPr="006002F3">
        <w:rPr>
          <w:sz w:val="22"/>
          <w:szCs w:val="22"/>
        </w:rPr>
        <w:t>w treści poręczenia lub gwarancji powinna znaleźć się nazwa przedmiotowego postępowania;</w:t>
      </w:r>
    </w:p>
    <w:p w:rsidR="00FA70E3" w:rsidRPr="006002F3" w:rsidRDefault="00CA431B" w:rsidP="00764932">
      <w:pPr>
        <w:pStyle w:val="Style21"/>
        <w:numPr>
          <w:ilvl w:val="0"/>
          <w:numId w:val="24"/>
        </w:numPr>
        <w:shd w:val="clear" w:color="auto" w:fill="auto"/>
        <w:tabs>
          <w:tab w:val="left" w:pos="953"/>
          <w:tab w:val="left" w:pos="6007"/>
        </w:tabs>
        <w:spacing w:before="0" w:after="0" w:line="340" w:lineRule="exact"/>
        <w:ind w:left="960" w:hanging="420"/>
        <w:jc w:val="both"/>
        <w:rPr>
          <w:sz w:val="22"/>
          <w:szCs w:val="22"/>
        </w:rPr>
      </w:pPr>
      <w:r w:rsidRPr="006002F3">
        <w:rPr>
          <w:sz w:val="22"/>
          <w:szCs w:val="22"/>
        </w:rPr>
        <w:t>beneficjentem poręczenia lub gwarancji jest:</w:t>
      </w:r>
      <w:r w:rsidRPr="006002F3">
        <w:rPr>
          <w:sz w:val="22"/>
          <w:szCs w:val="22"/>
        </w:rPr>
        <w:tab/>
        <w:t>;</w:t>
      </w:r>
    </w:p>
    <w:p w:rsidR="00FA70E3" w:rsidRPr="006002F3" w:rsidRDefault="00CA431B" w:rsidP="00764932">
      <w:pPr>
        <w:pStyle w:val="Style21"/>
        <w:numPr>
          <w:ilvl w:val="0"/>
          <w:numId w:val="24"/>
        </w:numPr>
        <w:shd w:val="clear" w:color="auto" w:fill="auto"/>
        <w:tabs>
          <w:tab w:val="left" w:pos="953"/>
        </w:tabs>
        <w:spacing w:before="0" w:after="0" w:line="340" w:lineRule="exact"/>
        <w:ind w:left="960" w:hanging="420"/>
        <w:jc w:val="both"/>
        <w:rPr>
          <w:sz w:val="22"/>
          <w:szCs w:val="22"/>
        </w:rPr>
      </w:pPr>
      <w:r w:rsidRPr="006002F3">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FA70E3" w:rsidRPr="006002F3" w:rsidRDefault="00C326D6" w:rsidP="00C326D6">
      <w:pPr>
        <w:pStyle w:val="Nagwek1"/>
        <w:ind w:left="709" w:hanging="709"/>
        <w:rPr>
          <w:rStyle w:val="CharStyle47"/>
          <w:rFonts w:eastAsiaTheme="majorEastAsia"/>
          <w:b/>
          <w:bCs/>
          <w:sz w:val="22"/>
          <w:szCs w:val="22"/>
          <w:u w:val="none"/>
        </w:rPr>
      </w:pPr>
      <w:bookmarkStart w:id="34" w:name="_Toc64006582"/>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rsidR="005E6D2C" w:rsidRPr="006002F3" w:rsidRDefault="005E6D2C" w:rsidP="0034178F">
      <w:pPr>
        <w:pStyle w:val="Style29"/>
        <w:numPr>
          <w:ilvl w:val="0"/>
          <w:numId w:val="26"/>
        </w:numPr>
        <w:shd w:val="clear" w:color="auto" w:fill="auto"/>
        <w:spacing w:before="0" w:after="0" w:line="340" w:lineRule="exact"/>
        <w:ind w:left="567" w:hanging="567"/>
        <w:jc w:val="both"/>
        <w:rPr>
          <w:b w:val="0"/>
          <w:sz w:val="22"/>
          <w:szCs w:val="22"/>
        </w:rPr>
      </w:pPr>
      <w:r w:rsidRPr="006002F3">
        <w:rPr>
          <w:b w:val="0"/>
          <w:sz w:val="22"/>
          <w:szCs w:val="22"/>
        </w:rPr>
        <w:t xml:space="preserve">Wybrany Wykonawca jest zobowiązany do zawarcia umowy w sprawie zamówienia publicznego na warunkach określonych w </w:t>
      </w:r>
      <w:r w:rsidR="00764932">
        <w:rPr>
          <w:b w:val="0"/>
          <w:sz w:val="22"/>
          <w:szCs w:val="22"/>
        </w:rPr>
        <w:t xml:space="preserve">Istotnych postanowieniach </w:t>
      </w:r>
      <w:r w:rsidRPr="006002F3">
        <w:rPr>
          <w:b w:val="0"/>
          <w:sz w:val="22"/>
          <w:szCs w:val="22"/>
        </w:rPr>
        <w:t xml:space="preserve">Umowy, stanowiącym Załącznik nr </w:t>
      </w:r>
      <w:r w:rsidR="00543BF6" w:rsidRPr="00543BF6">
        <w:rPr>
          <w:b w:val="0"/>
          <w:sz w:val="22"/>
          <w:szCs w:val="22"/>
        </w:rPr>
        <w:t>4</w:t>
      </w:r>
      <w:r w:rsidRPr="00543BF6">
        <w:rPr>
          <w:b w:val="0"/>
          <w:sz w:val="22"/>
          <w:szCs w:val="22"/>
        </w:rPr>
        <w:t xml:space="preserve"> do</w:t>
      </w:r>
      <w:r w:rsidRPr="006002F3">
        <w:rPr>
          <w:b w:val="0"/>
          <w:sz w:val="22"/>
          <w:szCs w:val="22"/>
        </w:rPr>
        <w:t xml:space="preserve"> SWZ.</w:t>
      </w:r>
    </w:p>
    <w:p w:rsidR="005E6D2C" w:rsidRDefault="00791BFF" w:rsidP="0034178F">
      <w:pPr>
        <w:pStyle w:val="Style29"/>
        <w:numPr>
          <w:ilvl w:val="0"/>
          <w:numId w:val="26"/>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34178F">
      <w:pPr>
        <w:pStyle w:val="Style29"/>
        <w:numPr>
          <w:ilvl w:val="0"/>
          <w:numId w:val="26"/>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Pr="006002F3" w:rsidRDefault="00CA431B" w:rsidP="00582A0F">
      <w:pPr>
        <w:pStyle w:val="Style21"/>
        <w:numPr>
          <w:ilvl w:val="0"/>
          <w:numId w:val="18"/>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5" w:name="_Toc64006583"/>
      <w:r>
        <w:rPr>
          <w:lang w:eastAsia="en-US" w:bidi="en-US"/>
        </w:rPr>
        <w:t>XXII.</w:t>
      </w:r>
      <w:r w:rsidR="00C326D6">
        <w:rPr>
          <w:lang w:eastAsia="en-US" w:bidi="en-US"/>
        </w:rPr>
        <w:tab/>
      </w:r>
      <w:r w:rsidR="00CA431B" w:rsidRPr="006002F3">
        <w:t>POUCZENIE O ŚRODKACH OCHRONY PRAWNEJ</w:t>
      </w:r>
      <w:bookmarkEnd w:id="35"/>
    </w:p>
    <w:p w:rsidR="00360FC2" w:rsidRPr="006002F3" w:rsidRDefault="00360FC2" w:rsidP="0034178F">
      <w:pPr>
        <w:pStyle w:val="Default"/>
        <w:numPr>
          <w:ilvl w:val="0"/>
          <w:numId w:val="27"/>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p.z.p. </w:t>
      </w:r>
    </w:p>
    <w:p w:rsidR="00360FC2" w:rsidRPr="006002F3" w:rsidRDefault="00360FC2" w:rsidP="0034178F">
      <w:pPr>
        <w:pStyle w:val="Default"/>
        <w:numPr>
          <w:ilvl w:val="0"/>
          <w:numId w:val="27"/>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 </w:t>
      </w:r>
    </w:p>
    <w:p w:rsidR="00360FC2" w:rsidRPr="006002F3" w:rsidRDefault="00360FC2" w:rsidP="0034178F">
      <w:pPr>
        <w:pStyle w:val="Default"/>
        <w:numPr>
          <w:ilvl w:val="0"/>
          <w:numId w:val="27"/>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34178F">
      <w:pPr>
        <w:pStyle w:val="Default"/>
        <w:numPr>
          <w:ilvl w:val="0"/>
          <w:numId w:val="27"/>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34178F">
      <w:pPr>
        <w:pStyle w:val="Default"/>
        <w:numPr>
          <w:ilvl w:val="0"/>
          <w:numId w:val="27"/>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34178F">
      <w:pPr>
        <w:pStyle w:val="Default"/>
        <w:numPr>
          <w:ilvl w:val="0"/>
          <w:numId w:val="27"/>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34178F">
      <w:pPr>
        <w:pStyle w:val="Style21"/>
        <w:numPr>
          <w:ilvl w:val="0"/>
          <w:numId w:val="28"/>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582A0F">
      <w:pPr>
        <w:pStyle w:val="Style21"/>
        <w:numPr>
          <w:ilvl w:val="0"/>
          <w:numId w:val="19"/>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582A0F">
      <w:pPr>
        <w:pStyle w:val="Style21"/>
        <w:numPr>
          <w:ilvl w:val="0"/>
          <w:numId w:val="19"/>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519 ust. 1 ustawy p.z.p., stronom oraz uczestnikom postępowania odwoławczego przysługuje skarga do sądu.</w:t>
      </w:r>
    </w:p>
    <w:p w:rsidR="00FA70E3" w:rsidRPr="006002F3" w:rsidRDefault="00CA431B" w:rsidP="00582A0F">
      <w:pPr>
        <w:pStyle w:val="Style21"/>
        <w:numPr>
          <w:ilvl w:val="0"/>
          <w:numId w:val="19"/>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582A0F">
      <w:pPr>
        <w:pStyle w:val="Style21"/>
        <w:numPr>
          <w:ilvl w:val="0"/>
          <w:numId w:val="19"/>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582A0F">
      <w:pPr>
        <w:pStyle w:val="Style21"/>
        <w:numPr>
          <w:ilvl w:val="0"/>
          <w:numId w:val="19"/>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519 ust. 1 ustawy p.z.p.,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582A0F">
      <w:pPr>
        <w:pStyle w:val="Style21"/>
        <w:numPr>
          <w:ilvl w:val="0"/>
          <w:numId w:val="19"/>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6" w:name="_Toc64006584"/>
      <w:r w:rsidRPr="006002F3">
        <w:t>XXIII.</w:t>
      </w:r>
      <w:r w:rsidR="00C326D6">
        <w:tab/>
      </w:r>
      <w:r w:rsidRPr="006002F3">
        <w:t>WYKAZ ZAŁĄCZNIKÓW DO SWZ</w:t>
      </w:r>
      <w:bookmarkEnd w:id="36"/>
    </w:p>
    <w:p w:rsidR="00FA70E3" w:rsidRPr="006002F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4866E6">
        <w:rPr>
          <w:sz w:val="22"/>
          <w:szCs w:val="22"/>
        </w:rPr>
        <w:t>3</w:t>
      </w:r>
      <w:r w:rsidRPr="006002F3">
        <w:rPr>
          <w:sz w:val="22"/>
          <w:szCs w:val="22"/>
        </w:rPr>
        <w:t xml:space="preserve"> - Wykaz osób</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4866E6">
        <w:rPr>
          <w:sz w:val="22"/>
          <w:szCs w:val="22"/>
        </w:rPr>
        <w:t>4</w:t>
      </w:r>
      <w:r w:rsidRPr="006002F3">
        <w:rPr>
          <w:sz w:val="22"/>
          <w:szCs w:val="22"/>
        </w:rPr>
        <w:t xml:space="preserve"> </w:t>
      </w:r>
      <w:r w:rsidR="005E2640">
        <w:rPr>
          <w:sz w:val="22"/>
          <w:szCs w:val="22"/>
        </w:rPr>
        <w:t>–</w:t>
      </w:r>
      <w:r w:rsidRPr="006002F3">
        <w:rPr>
          <w:sz w:val="22"/>
          <w:szCs w:val="22"/>
        </w:rPr>
        <w:t xml:space="preserve"> </w:t>
      </w:r>
      <w:r w:rsidR="005E2640">
        <w:rPr>
          <w:sz w:val="22"/>
          <w:szCs w:val="22"/>
        </w:rPr>
        <w:t>Istotne postanowienia u</w:t>
      </w:r>
      <w:r w:rsidRPr="006002F3">
        <w:rPr>
          <w:sz w:val="22"/>
          <w:szCs w:val="22"/>
        </w:rPr>
        <w:t>mowy</w:t>
      </w:r>
    </w:p>
    <w:p w:rsidR="00FA70E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4866E6">
        <w:rPr>
          <w:sz w:val="22"/>
          <w:szCs w:val="22"/>
        </w:rPr>
        <w:t>5</w:t>
      </w:r>
      <w:r w:rsidRPr="006002F3">
        <w:rPr>
          <w:sz w:val="22"/>
          <w:szCs w:val="22"/>
        </w:rPr>
        <w:t xml:space="preserve"> - Opis Przedmiotu Zamówienia (OPZ)</w:t>
      </w: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13200F" w:rsidRPr="0013200F" w:rsidRDefault="0013200F" w:rsidP="00322228">
      <w:pPr>
        <w:pStyle w:val="Nagwek2"/>
        <w:rPr>
          <w:lang w:bidi="ar-SA"/>
        </w:rPr>
      </w:pPr>
      <w:bookmarkStart w:id="37" w:name="_Toc462043990"/>
      <w:bookmarkStart w:id="38" w:name="_Toc462046100"/>
      <w:bookmarkStart w:id="39" w:name="_Toc462046218"/>
      <w:bookmarkStart w:id="40" w:name="_Toc467229069"/>
      <w:bookmarkStart w:id="41" w:name="_Toc501353454"/>
      <w:bookmarkStart w:id="42" w:name="_Toc59612321"/>
      <w:bookmarkStart w:id="43" w:name="_Toc64006585"/>
      <w:r w:rsidRPr="0013200F">
        <w:rPr>
          <w:lang w:bidi="ar-SA"/>
        </w:rPr>
        <w:t>Załącznik nr 1</w:t>
      </w:r>
      <w:bookmarkEnd w:id="37"/>
      <w:bookmarkEnd w:id="38"/>
      <w:bookmarkEnd w:id="39"/>
      <w:bookmarkEnd w:id="40"/>
      <w:bookmarkEnd w:id="41"/>
      <w:bookmarkEnd w:id="42"/>
      <w:bookmarkEnd w:id="43"/>
    </w:p>
    <w:p w:rsidR="0013200F" w:rsidRPr="0013200F" w:rsidRDefault="0013200F" w:rsidP="0013200F">
      <w:pPr>
        <w:widowControl/>
        <w:spacing w:line="360" w:lineRule="auto"/>
        <w:ind w:right="1"/>
        <w:jc w:val="center"/>
        <w:rPr>
          <w:b/>
          <w:color w:val="auto"/>
          <w:sz w:val="22"/>
          <w:szCs w:val="22"/>
          <w:u w:val="single"/>
          <w:lang w:bidi="ar-SA"/>
        </w:rPr>
      </w:pPr>
      <w:r w:rsidRPr="0013200F">
        <w:rPr>
          <w:b/>
          <w:color w:val="auto"/>
          <w:sz w:val="22"/>
          <w:szCs w:val="22"/>
          <w:u w:val="single"/>
          <w:lang w:bidi="ar-SA"/>
        </w:rPr>
        <w:t>FORMULARZ OFERTY</w:t>
      </w:r>
    </w:p>
    <w:p w:rsidR="0013200F" w:rsidRPr="0013200F" w:rsidRDefault="0013200F" w:rsidP="0013200F">
      <w:pPr>
        <w:widowControl/>
        <w:jc w:val="center"/>
        <w:rPr>
          <w:b/>
          <w:color w:val="auto"/>
          <w:sz w:val="22"/>
          <w:szCs w:val="22"/>
          <w:lang w:bidi="ar-SA"/>
        </w:rPr>
      </w:pPr>
    </w:p>
    <w:p w:rsidR="00540D91" w:rsidRPr="00540D91" w:rsidRDefault="00540D91" w:rsidP="00540D91">
      <w:pPr>
        <w:widowControl/>
        <w:numPr>
          <w:ilvl w:val="0"/>
          <w:numId w:val="32"/>
        </w:numPr>
        <w:tabs>
          <w:tab w:val="clear" w:pos="360"/>
        </w:tabs>
        <w:spacing w:line="360" w:lineRule="auto"/>
        <w:ind w:left="993" w:right="1" w:hanging="993"/>
        <w:jc w:val="both"/>
        <w:rPr>
          <w:color w:val="auto"/>
          <w:sz w:val="22"/>
          <w:szCs w:val="22"/>
          <w:lang w:bidi="ar-SA"/>
        </w:rPr>
      </w:pPr>
      <w:r w:rsidRPr="00540D91">
        <w:rPr>
          <w:color w:val="auto"/>
          <w:sz w:val="22"/>
          <w:szCs w:val="22"/>
          <w:lang w:bidi="ar-SA"/>
        </w:rPr>
        <w:t>Oferta złożona do postępowania o udzielenie zamówienia publicznego w trybie przetargu nieograniczonego na:</w:t>
      </w:r>
    </w:p>
    <w:p w:rsidR="00540D91" w:rsidRPr="00540D91" w:rsidRDefault="00540D91" w:rsidP="00540D91">
      <w:pPr>
        <w:widowControl/>
        <w:spacing w:line="360" w:lineRule="auto"/>
        <w:ind w:left="360" w:right="1"/>
        <w:jc w:val="center"/>
        <w:rPr>
          <w:b/>
          <w:color w:val="auto"/>
          <w:sz w:val="22"/>
          <w:szCs w:val="22"/>
          <w:lang w:bidi="ar-SA"/>
        </w:rPr>
      </w:pPr>
      <w:r w:rsidRPr="00540D91">
        <w:rPr>
          <w:b/>
          <w:bCs/>
          <w:color w:val="auto"/>
          <w:sz w:val="22"/>
          <w:szCs w:val="22"/>
          <w:lang w:bidi="ar-SA"/>
        </w:rPr>
        <w:t>Uruchomienie, dzierżawa i obsługa łącza światłowodowego między GIG Katowice a KD „Barbara” Mikołów.</w:t>
      </w:r>
    </w:p>
    <w:p w:rsidR="00540D91" w:rsidRPr="00540D91" w:rsidRDefault="00540D91" w:rsidP="00540D91">
      <w:pPr>
        <w:widowControl/>
        <w:numPr>
          <w:ilvl w:val="0"/>
          <w:numId w:val="31"/>
        </w:numPr>
        <w:tabs>
          <w:tab w:val="clear" w:pos="360"/>
        </w:tabs>
        <w:spacing w:line="360" w:lineRule="auto"/>
        <w:ind w:left="851" w:right="1" w:hanging="851"/>
        <w:jc w:val="both"/>
        <w:rPr>
          <w:color w:val="auto"/>
          <w:sz w:val="22"/>
          <w:szCs w:val="22"/>
          <w:lang w:bidi="ar-SA"/>
        </w:rPr>
      </w:pPr>
      <w:r w:rsidRPr="00540D91">
        <w:rPr>
          <w:color w:val="auto"/>
          <w:sz w:val="22"/>
          <w:szCs w:val="22"/>
          <w:lang w:bidi="ar-SA"/>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540D91" w:rsidRPr="00540D91" w:rsidTr="00B649D0">
        <w:tc>
          <w:tcPr>
            <w:tcW w:w="4110" w:type="dxa"/>
          </w:tcPr>
          <w:p w:rsidR="00540D91" w:rsidRPr="00540D91" w:rsidRDefault="00540D91" w:rsidP="00540D91">
            <w:pPr>
              <w:widowControl/>
              <w:spacing w:line="360" w:lineRule="auto"/>
              <w:ind w:right="1"/>
              <w:jc w:val="both"/>
              <w:rPr>
                <w:b/>
                <w:color w:val="auto"/>
                <w:sz w:val="22"/>
                <w:szCs w:val="22"/>
                <w:lang w:bidi="ar-SA"/>
              </w:rPr>
            </w:pPr>
            <w:r w:rsidRPr="00540D91">
              <w:rPr>
                <w:b/>
                <w:color w:val="auto"/>
                <w:sz w:val="22"/>
                <w:szCs w:val="22"/>
                <w:lang w:bidi="ar-SA"/>
              </w:rPr>
              <w:t>Nazwa (firma) Wykonawcy</w:t>
            </w:r>
            <w:r w:rsidRPr="00540D91">
              <w:rPr>
                <w:b/>
                <w:color w:val="auto"/>
                <w:sz w:val="22"/>
                <w:szCs w:val="22"/>
                <w:vertAlign w:val="superscript"/>
                <w:lang w:bidi="ar-SA"/>
              </w:rPr>
              <w:footnoteReference w:id="1"/>
            </w:r>
          </w:p>
        </w:tc>
        <w:tc>
          <w:tcPr>
            <w:tcW w:w="4536" w:type="dxa"/>
          </w:tcPr>
          <w:p w:rsidR="00540D91" w:rsidRPr="00540D91" w:rsidRDefault="00540D91" w:rsidP="00540D91">
            <w:pPr>
              <w:widowControl/>
              <w:spacing w:line="360" w:lineRule="auto"/>
              <w:ind w:right="1"/>
              <w:jc w:val="both"/>
              <w:rPr>
                <w:b/>
                <w:color w:val="auto"/>
                <w:sz w:val="22"/>
                <w:szCs w:val="22"/>
                <w:lang w:bidi="ar-SA"/>
              </w:rPr>
            </w:pPr>
            <w:r w:rsidRPr="00540D91">
              <w:rPr>
                <w:b/>
                <w:color w:val="auto"/>
                <w:sz w:val="22"/>
                <w:szCs w:val="22"/>
                <w:lang w:bidi="ar-SA"/>
              </w:rPr>
              <w:t>Adres Wykonawcy</w:t>
            </w:r>
          </w:p>
        </w:tc>
      </w:tr>
      <w:tr w:rsidR="00540D91" w:rsidRPr="00540D91" w:rsidTr="00B649D0">
        <w:tc>
          <w:tcPr>
            <w:tcW w:w="4110" w:type="dxa"/>
          </w:tcPr>
          <w:p w:rsidR="00540D91" w:rsidRPr="00540D91" w:rsidRDefault="00540D91" w:rsidP="00540D91">
            <w:pPr>
              <w:widowControl/>
              <w:spacing w:line="360" w:lineRule="auto"/>
              <w:ind w:right="1"/>
              <w:jc w:val="both"/>
              <w:rPr>
                <w:b/>
                <w:color w:val="auto"/>
                <w:sz w:val="22"/>
                <w:szCs w:val="22"/>
                <w:lang w:bidi="ar-SA"/>
              </w:rPr>
            </w:pPr>
          </w:p>
          <w:p w:rsidR="00540D91" w:rsidRPr="00540D91" w:rsidRDefault="00540D91" w:rsidP="00540D91">
            <w:pPr>
              <w:widowControl/>
              <w:spacing w:line="360" w:lineRule="auto"/>
              <w:ind w:right="1"/>
              <w:jc w:val="both"/>
              <w:rPr>
                <w:b/>
                <w:color w:val="auto"/>
                <w:sz w:val="22"/>
                <w:szCs w:val="22"/>
                <w:lang w:bidi="ar-SA"/>
              </w:rPr>
            </w:pPr>
          </w:p>
          <w:p w:rsidR="00540D91" w:rsidRPr="00540D91" w:rsidRDefault="00540D91" w:rsidP="00540D91">
            <w:pPr>
              <w:widowControl/>
              <w:spacing w:line="360" w:lineRule="auto"/>
              <w:ind w:right="1"/>
              <w:jc w:val="both"/>
              <w:rPr>
                <w:b/>
                <w:color w:val="auto"/>
                <w:sz w:val="22"/>
                <w:szCs w:val="22"/>
                <w:lang w:bidi="ar-SA"/>
              </w:rPr>
            </w:pPr>
          </w:p>
        </w:tc>
        <w:tc>
          <w:tcPr>
            <w:tcW w:w="4536" w:type="dxa"/>
          </w:tcPr>
          <w:p w:rsidR="00540D91" w:rsidRPr="00540D91" w:rsidRDefault="00540D91" w:rsidP="00540D91">
            <w:pPr>
              <w:widowControl/>
              <w:spacing w:line="360" w:lineRule="auto"/>
              <w:ind w:right="1"/>
              <w:jc w:val="both"/>
              <w:rPr>
                <w:b/>
                <w:color w:val="auto"/>
                <w:sz w:val="22"/>
                <w:szCs w:val="22"/>
                <w:lang w:bidi="ar-SA"/>
              </w:rPr>
            </w:pPr>
          </w:p>
          <w:p w:rsidR="00540D91" w:rsidRPr="00540D91" w:rsidRDefault="00540D91" w:rsidP="00540D91">
            <w:pPr>
              <w:widowControl/>
              <w:spacing w:line="360" w:lineRule="auto"/>
              <w:ind w:right="1"/>
              <w:jc w:val="both"/>
              <w:rPr>
                <w:b/>
                <w:color w:val="auto"/>
                <w:sz w:val="22"/>
                <w:szCs w:val="22"/>
                <w:lang w:bidi="ar-SA"/>
              </w:rPr>
            </w:pPr>
          </w:p>
        </w:tc>
      </w:tr>
    </w:tbl>
    <w:p w:rsidR="00540D91" w:rsidRPr="00540D91" w:rsidRDefault="00540D91" w:rsidP="00540D91">
      <w:pPr>
        <w:widowControl/>
        <w:spacing w:line="360" w:lineRule="auto"/>
        <w:ind w:right="1"/>
        <w:jc w:val="both"/>
        <w:rPr>
          <w:b/>
          <w:color w:val="auto"/>
          <w:sz w:val="22"/>
          <w:szCs w:val="22"/>
          <w:lang w:bidi="ar-SA"/>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540D91" w:rsidRPr="00540D91" w:rsidTr="00B649D0">
        <w:tc>
          <w:tcPr>
            <w:tcW w:w="4110" w:type="dxa"/>
          </w:tcPr>
          <w:p w:rsidR="00540D91" w:rsidRPr="00540D91" w:rsidRDefault="00540D91" w:rsidP="00540D91">
            <w:pPr>
              <w:widowControl/>
              <w:spacing w:line="360" w:lineRule="auto"/>
              <w:ind w:right="1"/>
              <w:jc w:val="both"/>
              <w:rPr>
                <w:b/>
                <w:color w:val="auto"/>
                <w:sz w:val="22"/>
                <w:szCs w:val="22"/>
                <w:lang w:bidi="ar-SA"/>
              </w:rPr>
            </w:pPr>
            <w:r w:rsidRPr="00540D91">
              <w:rPr>
                <w:b/>
                <w:color w:val="auto"/>
                <w:sz w:val="22"/>
                <w:szCs w:val="22"/>
                <w:lang w:bidi="ar-SA"/>
              </w:rPr>
              <w:t>Nr REGON/NIP</w:t>
            </w:r>
          </w:p>
        </w:tc>
        <w:tc>
          <w:tcPr>
            <w:tcW w:w="2521" w:type="dxa"/>
          </w:tcPr>
          <w:p w:rsidR="00540D91" w:rsidRPr="00540D91" w:rsidRDefault="00540D91" w:rsidP="00540D91">
            <w:pPr>
              <w:widowControl/>
              <w:spacing w:line="360" w:lineRule="auto"/>
              <w:ind w:right="1"/>
              <w:jc w:val="both"/>
              <w:rPr>
                <w:b/>
                <w:color w:val="auto"/>
                <w:sz w:val="22"/>
                <w:szCs w:val="22"/>
                <w:lang w:bidi="ar-SA"/>
              </w:rPr>
            </w:pPr>
            <w:r w:rsidRPr="00540D91">
              <w:rPr>
                <w:b/>
                <w:color w:val="auto"/>
                <w:sz w:val="22"/>
                <w:szCs w:val="22"/>
                <w:lang w:bidi="ar-SA"/>
              </w:rPr>
              <w:t>telefon/fax</w:t>
            </w:r>
          </w:p>
        </w:tc>
        <w:tc>
          <w:tcPr>
            <w:tcW w:w="2015" w:type="dxa"/>
          </w:tcPr>
          <w:p w:rsidR="00540D91" w:rsidRPr="00540D91" w:rsidRDefault="00540D91" w:rsidP="00540D91">
            <w:pPr>
              <w:widowControl/>
              <w:spacing w:line="360" w:lineRule="auto"/>
              <w:ind w:right="1"/>
              <w:jc w:val="both"/>
              <w:rPr>
                <w:b/>
                <w:color w:val="auto"/>
                <w:sz w:val="22"/>
                <w:szCs w:val="22"/>
                <w:lang w:bidi="ar-SA"/>
              </w:rPr>
            </w:pPr>
            <w:r w:rsidRPr="00540D91">
              <w:rPr>
                <w:b/>
                <w:color w:val="auto"/>
                <w:sz w:val="22"/>
                <w:szCs w:val="22"/>
                <w:lang w:bidi="ar-SA"/>
              </w:rPr>
              <w:t>e-mail</w:t>
            </w:r>
          </w:p>
        </w:tc>
      </w:tr>
      <w:tr w:rsidR="00540D91" w:rsidRPr="00540D91" w:rsidTr="00B649D0">
        <w:tc>
          <w:tcPr>
            <w:tcW w:w="4110" w:type="dxa"/>
          </w:tcPr>
          <w:p w:rsidR="00540D91" w:rsidRPr="00540D91" w:rsidRDefault="00540D91" w:rsidP="00540D91">
            <w:pPr>
              <w:widowControl/>
              <w:spacing w:line="360" w:lineRule="auto"/>
              <w:ind w:right="1"/>
              <w:jc w:val="both"/>
              <w:rPr>
                <w:b/>
                <w:color w:val="auto"/>
                <w:sz w:val="22"/>
                <w:szCs w:val="22"/>
                <w:lang w:bidi="ar-SA"/>
              </w:rPr>
            </w:pPr>
          </w:p>
          <w:p w:rsidR="00540D91" w:rsidRPr="00540D91" w:rsidRDefault="00540D91" w:rsidP="00540D91">
            <w:pPr>
              <w:widowControl/>
              <w:spacing w:line="360" w:lineRule="auto"/>
              <w:ind w:right="1"/>
              <w:jc w:val="both"/>
              <w:rPr>
                <w:b/>
                <w:color w:val="auto"/>
                <w:sz w:val="22"/>
                <w:szCs w:val="22"/>
                <w:lang w:bidi="ar-SA"/>
              </w:rPr>
            </w:pPr>
          </w:p>
          <w:p w:rsidR="00540D91" w:rsidRPr="00540D91" w:rsidRDefault="00540D91" w:rsidP="00540D91">
            <w:pPr>
              <w:widowControl/>
              <w:spacing w:line="360" w:lineRule="auto"/>
              <w:ind w:right="1"/>
              <w:jc w:val="both"/>
              <w:rPr>
                <w:b/>
                <w:color w:val="auto"/>
                <w:sz w:val="22"/>
                <w:szCs w:val="22"/>
                <w:lang w:bidi="ar-SA"/>
              </w:rPr>
            </w:pPr>
          </w:p>
        </w:tc>
        <w:tc>
          <w:tcPr>
            <w:tcW w:w="2521" w:type="dxa"/>
          </w:tcPr>
          <w:p w:rsidR="00540D91" w:rsidRPr="00540D91" w:rsidRDefault="00540D91" w:rsidP="00540D91">
            <w:pPr>
              <w:widowControl/>
              <w:spacing w:line="360" w:lineRule="auto"/>
              <w:ind w:right="1"/>
              <w:jc w:val="both"/>
              <w:rPr>
                <w:b/>
                <w:color w:val="auto"/>
                <w:sz w:val="22"/>
                <w:szCs w:val="22"/>
                <w:lang w:bidi="ar-SA"/>
              </w:rPr>
            </w:pPr>
          </w:p>
          <w:p w:rsidR="00540D91" w:rsidRPr="00540D91" w:rsidRDefault="00540D91" w:rsidP="00540D91">
            <w:pPr>
              <w:widowControl/>
              <w:spacing w:line="360" w:lineRule="auto"/>
              <w:ind w:right="1"/>
              <w:jc w:val="both"/>
              <w:rPr>
                <w:b/>
                <w:color w:val="auto"/>
                <w:sz w:val="22"/>
                <w:szCs w:val="22"/>
                <w:lang w:bidi="ar-SA"/>
              </w:rPr>
            </w:pPr>
          </w:p>
        </w:tc>
        <w:tc>
          <w:tcPr>
            <w:tcW w:w="2015" w:type="dxa"/>
          </w:tcPr>
          <w:p w:rsidR="00540D91" w:rsidRPr="00540D91" w:rsidRDefault="00540D91" w:rsidP="00540D91">
            <w:pPr>
              <w:widowControl/>
              <w:spacing w:line="360" w:lineRule="auto"/>
              <w:ind w:right="1"/>
              <w:jc w:val="both"/>
              <w:rPr>
                <w:b/>
                <w:color w:val="auto"/>
                <w:sz w:val="22"/>
                <w:szCs w:val="22"/>
                <w:lang w:bidi="ar-SA"/>
              </w:rPr>
            </w:pPr>
          </w:p>
          <w:p w:rsidR="00540D91" w:rsidRPr="00540D91" w:rsidRDefault="00540D91" w:rsidP="00540D91">
            <w:pPr>
              <w:widowControl/>
              <w:spacing w:line="360" w:lineRule="auto"/>
              <w:ind w:right="1"/>
              <w:jc w:val="both"/>
              <w:rPr>
                <w:b/>
                <w:color w:val="auto"/>
                <w:sz w:val="22"/>
                <w:szCs w:val="22"/>
                <w:lang w:bidi="ar-SA"/>
              </w:rPr>
            </w:pPr>
          </w:p>
        </w:tc>
      </w:tr>
    </w:tbl>
    <w:p w:rsidR="00540D91" w:rsidRPr="00540D91" w:rsidRDefault="00540D91" w:rsidP="00540D91">
      <w:pPr>
        <w:widowControl/>
        <w:jc w:val="both"/>
        <w:rPr>
          <w:b/>
          <w:color w:val="auto"/>
          <w:sz w:val="22"/>
          <w:szCs w:val="22"/>
          <w:lang w:bidi="ar-SA"/>
        </w:rPr>
      </w:pPr>
    </w:p>
    <w:p w:rsidR="00540D91" w:rsidRPr="00540D91" w:rsidRDefault="00540D91" w:rsidP="00ED17D1">
      <w:pPr>
        <w:widowControl/>
        <w:numPr>
          <w:ilvl w:val="0"/>
          <w:numId w:val="33"/>
        </w:numPr>
        <w:tabs>
          <w:tab w:val="clear" w:pos="360"/>
        </w:tabs>
        <w:spacing w:line="320" w:lineRule="exact"/>
        <w:ind w:left="851" w:hanging="848"/>
        <w:jc w:val="both"/>
        <w:rPr>
          <w:color w:val="auto"/>
          <w:sz w:val="22"/>
          <w:szCs w:val="22"/>
          <w:lang w:bidi="ar-SA"/>
        </w:rPr>
      </w:pPr>
      <w:r w:rsidRPr="00540D91">
        <w:rPr>
          <w:color w:val="auto"/>
          <w:sz w:val="22"/>
          <w:szCs w:val="22"/>
          <w:lang w:bidi="ar-SA"/>
        </w:rPr>
        <w:t>Rodzaj przedsiębiorstwa jakim jest Wykonawca (zaznaczyć właściwą opcję)</w:t>
      </w:r>
      <w:r w:rsidRPr="00540D91">
        <w:rPr>
          <w:color w:val="auto"/>
          <w:sz w:val="22"/>
          <w:szCs w:val="22"/>
          <w:vertAlign w:val="superscript"/>
          <w:lang w:bidi="ar-SA"/>
        </w:rPr>
        <w:t>2</w:t>
      </w:r>
      <w:r w:rsidRPr="00540D91">
        <w:rPr>
          <w:color w:val="auto"/>
          <w:sz w:val="22"/>
          <w:szCs w:val="22"/>
          <w:lang w:bidi="ar-SA"/>
        </w:rPr>
        <w:t>:</w:t>
      </w:r>
    </w:p>
    <w:p w:rsidR="00540D91" w:rsidRPr="00540D91" w:rsidRDefault="00540D91" w:rsidP="00ED17D1">
      <w:pPr>
        <w:widowControl/>
        <w:numPr>
          <w:ilvl w:val="0"/>
          <w:numId w:val="34"/>
        </w:numPr>
        <w:spacing w:line="320" w:lineRule="exact"/>
        <w:ind w:left="1418" w:hanging="567"/>
        <w:jc w:val="both"/>
        <w:rPr>
          <w:color w:val="auto"/>
          <w:sz w:val="22"/>
          <w:szCs w:val="22"/>
          <w:lang w:bidi="ar-SA"/>
        </w:rPr>
      </w:pPr>
      <w:r w:rsidRPr="00540D91">
        <w:rPr>
          <w:color w:val="auto"/>
          <w:sz w:val="22"/>
          <w:szCs w:val="22"/>
          <w:lang w:bidi="ar-SA"/>
        </w:rPr>
        <w:t>Mikroprzedsiębiorstwo</w:t>
      </w:r>
    </w:p>
    <w:p w:rsidR="00540D91" w:rsidRPr="00540D91" w:rsidRDefault="00540D91" w:rsidP="00ED17D1">
      <w:pPr>
        <w:widowControl/>
        <w:numPr>
          <w:ilvl w:val="0"/>
          <w:numId w:val="34"/>
        </w:numPr>
        <w:spacing w:line="320" w:lineRule="exact"/>
        <w:ind w:left="1418" w:hanging="567"/>
        <w:jc w:val="both"/>
        <w:rPr>
          <w:color w:val="auto"/>
          <w:sz w:val="22"/>
          <w:szCs w:val="22"/>
          <w:lang w:bidi="ar-SA"/>
        </w:rPr>
      </w:pPr>
      <w:r w:rsidRPr="00540D91">
        <w:rPr>
          <w:color w:val="auto"/>
          <w:sz w:val="22"/>
          <w:szCs w:val="22"/>
          <w:lang w:bidi="ar-SA"/>
        </w:rPr>
        <w:t>Małe przedsiębiorstwo</w:t>
      </w:r>
    </w:p>
    <w:p w:rsidR="00540D91" w:rsidRPr="00540D91" w:rsidRDefault="00540D91" w:rsidP="00ED17D1">
      <w:pPr>
        <w:widowControl/>
        <w:numPr>
          <w:ilvl w:val="0"/>
          <w:numId w:val="34"/>
        </w:numPr>
        <w:spacing w:line="320" w:lineRule="exact"/>
        <w:ind w:left="1418" w:hanging="567"/>
        <w:jc w:val="both"/>
        <w:rPr>
          <w:color w:val="auto"/>
          <w:sz w:val="22"/>
          <w:szCs w:val="22"/>
          <w:lang w:bidi="ar-SA"/>
        </w:rPr>
      </w:pPr>
      <w:r w:rsidRPr="00540D91">
        <w:rPr>
          <w:color w:val="auto"/>
          <w:sz w:val="22"/>
          <w:szCs w:val="22"/>
          <w:lang w:bidi="ar-SA"/>
        </w:rPr>
        <w:t>Średnie przedsiębiorstwo</w:t>
      </w:r>
    </w:p>
    <w:p w:rsidR="00540D91" w:rsidRPr="00540D91" w:rsidRDefault="00540D91" w:rsidP="00540D91">
      <w:pPr>
        <w:widowControl/>
        <w:jc w:val="both"/>
        <w:rPr>
          <w:b/>
          <w:color w:val="auto"/>
          <w:sz w:val="22"/>
          <w:szCs w:val="22"/>
          <w:lang w:bidi="ar-SA"/>
        </w:rPr>
      </w:pPr>
    </w:p>
    <w:p w:rsidR="00540D91" w:rsidRPr="00540D91" w:rsidRDefault="00540D91" w:rsidP="00ED17D1">
      <w:pPr>
        <w:widowControl/>
        <w:spacing w:line="360" w:lineRule="exact"/>
        <w:jc w:val="both"/>
        <w:rPr>
          <w:color w:val="auto"/>
          <w:sz w:val="22"/>
          <w:szCs w:val="22"/>
          <w:lang w:bidi="ar-SA"/>
        </w:rPr>
      </w:pPr>
      <w:r w:rsidRPr="00540D91">
        <w:rPr>
          <w:color w:val="auto"/>
          <w:sz w:val="22"/>
          <w:szCs w:val="22"/>
          <w:lang w:bidi="ar-SA"/>
        </w:rPr>
        <w:t>4.</w:t>
      </w:r>
      <w:r w:rsidRPr="00540D91">
        <w:rPr>
          <w:color w:val="auto"/>
          <w:sz w:val="22"/>
          <w:szCs w:val="22"/>
          <w:lang w:bidi="ar-SA"/>
        </w:rPr>
        <w:tab/>
        <w:t xml:space="preserve">Oferujemy </w:t>
      </w:r>
      <w:r w:rsidRPr="00540D91">
        <w:rPr>
          <w:b/>
          <w:color w:val="auto"/>
          <w:sz w:val="22"/>
          <w:szCs w:val="22"/>
          <w:u w:val="single"/>
          <w:lang w:bidi="ar-SA"/>
        </w:rPr>
        <w:t xml:space="preserve">miesięczną </w:t>
      </w:r>
      <w:r w:rsidRPr="00540D91">
        <w:rPr>
          <w:color w:val="auto"/>
          <w:sz w:val="22"/>
          <w:szCs w:val="22"/>
          <w:lang w:bidi="ar-SA"/>
        </w:rPr>
        <w:t>opłatę za wykonanie przedmiotu zamówienia:</w:t>
      </w:r>
    </w:p>
    <w:p w:rsidR="00540D91" w:rsidRPr="00540D91" w:rsidRDefault="00540D91" w:rsidP="00ED17D1">
      <w:pPr>
        <w:widowControl/>
        <w:spacing w:line="360" w:lineRule="exact"/>
        <w:jc w:val="both"/>
        <w:rPr>
          <w:color w:val="auto"/>
          <w:lang w:bidi="ar-SA"/>
        </w:rPr>
      </w:pPr>
      <w:r w:rsidRPr="00540D91">
        <w:rPr>
          <w:color w:val="auto"/>
          <w:lang w:bidi="ar-SA"/>
        </w:rPr>
        <w:t xml:space="preserve">netto…...…….…… + VAT ..........% ....................... =................................... zł brutto, </w:t>
      </w:r>
    </w:p>
    <w:p w:rsidR="00540D91" w:rsidRDefault="00540D91" w:rsidP="00ED17D1">
      <w:pPr>
        <w:widowControl/>
        <w:spacing w:line="360" w:lineRule="exact"/>
        <w:ind w:left="851" w:right="1" w:hanging="851"/>
        <w:jc w:val="both"/>
        <w:rPr>
          <w:color w:val="auto"/>
          <w:lang w:bidi="ar-SA"/>
        </w:rPr>
      </w:pPr>
      <w:r w:rsidRPr="00540D91">
        <w:rPr>
          <w:color w:val="auto"/>
          <w:lang w:bidi="ar-SA"/>
        </w:rPr>
        <w:t>słownie ………………………………………………………………………………………….</w:t>
      </w:r>
    </w:p>
    <w:p w:rsidR="00543BF6" w:rsidRDefault="00EB7159" w:rsidP="00ED17D1">
      <w:pPr>
        <w:widowControl/>
        <w:spacing w:line="360" w:lineRule="exact"/>
        <w:ind w:left="851" w:right="1" w:hanging="851"/>
        <w:jc w:val="both"/>
        <w:rPr>
          <w:color w:val="auto"/>
          <w:lang w:bidi="ar-SA"/>
        </w:rPr>
      </w:pPr>
      <w:r>
        <w:rPr>
          <w:color w:val="auto"/>
          <w:lang w:bidi="ar-SA"/>
        </w:rPr>
        <w:t>Wartość przedmiotu zamówienia za okres 24 miesięcy wynosi:</w:t>
      </w:r>
    </w:p>
    <w:p w:rsidR="00EB7159" w:rsidRPr="00540D91" w:rsidRDefault="00EB7159" w:rsidP="00ED17D1">
      <w:pPr>
        <w:widowControl/>
        <w:spacing w:line="360" w:lineRule="exact"/>
        <w:ind w:left="851" w:right="1" w:hanging="851"/>
        <w:jc w:val="both"/>
        <w:rPr>
          <w:color w:val="auto"/>
          <w:sz w:val="22"/>
          <w:szCs w:val="22"/>
          <w:lang w:bidi="ar-SA"/>
        </w:rPr>
      </w:pPr>
      <w:r w:rsidRPr="00EB7159">
        <w:rPr>
          <w:color w:val="auto"/>
          <w:sz w:val="22"/>
          <w:szCs w:val="22"/>
          <w:lang w:bidi="ar-SA"/>
        </w:rPr>
        <w:t>netto…...…….…… + VAT ..........% ....................... =................................... zł brutto</w:t>
      </w:r>
    </w:p>
    <w:p w:rsidR="00540D91" w:rsidRPr="00540D91" w:rsidRDefault="00540D91" w:rsidP="00540D91">
      <w:pPr>
        <w:widowControl/>
        <w:spacing w:line="320" w:lineRule="exact"/>
        <w:ind w:left="851" w:hanging="851"/>
        <w:jc w:val="both"/>
        <w:rPr>
          <w:color w:val="auto"/>
          <w:sz w:val="22"/>
          <w:szCs w:val="22"/>
          <w:u w:val="single"/>
          <w:lang w:bidi="ar-SA"/>
        </w:rPr>
      </w:pPr>
      <w:r w:rsidRPr="00540D91">
        <w:rPr>
          <w:color w:val="auto"/>
          <w:sz w:val="22"/>
          <w:szCs w:val="22"/>
          <w:lang w:bidi="ar-SA"/>
        </w:rPr>
        <w:t>5.</w:t>
      </w:r>
      <w:r w:rsidRPr="00540D91">
        <w:rPr>
          <w:color w:val="auto"/>
          <w:sz w:val="22"/>
          <w:szCs w:val="22"/>
          <w:lang w:bidi="ar-SA"/>
        </w:rPr>
        <w:tab/>
        <w:t xml:space="preserve">Wybór oferty prowadzić będzie do powstania u Zamawiającego obowiązku podatkowego w zakresie następujących towarów/usług: ……………………………………………………… Wartość ww. towarów lub usług bez kwoty podatku wynosi: ………………………………… </w:t>
      </w:r>
      <w:r w:rsidRPr="00540D91">
        <w:rPr>
          <w:color w:val="auto"/>
          <w:sz w:val="22"/>
          <w:szCs w:val="22"/>
          <w:u w:val="single"/>
          <w:lang w:bidi="ar-SA"/>
        </w:rPr>
        <w:t>(Wypełnić, o ile wybór oferty prowadziłby do powstania u Zamawiającego obowiązku podatkowego zgodnie z przepisami o podatku od towarów i usług, w przeciwnym razie pozostawić niewypełnione)</w:t>
      </w:r>
    </w:p>
    <w:p w:rsidR="00540D91" w:rsidRPr="00540D91" w:rsidRDefault="00540D91" w:rsidP="00540D91">
      <w:pPr>
        <w:widowControl/>
        <w:numPr>
          <w:ilvl w:val="0"/>
          <w:numId w:val="35"/>
        </w:numPr>
        <w:tabs>
          <w:tab w:val="clear" w:pos="360"/>
          <w:tab w:val="num" w:pos="851"/>
        </w:tabs>
        <w:spacing w:line="320" w:lineRule="exact"/>
        <w:ind w:left="851" w:hanging="851"/>
        <w:jc w:val="both"/>
        <w:rPr>
          <w:color w:val="auto"/>
          <w:sz w:val="22"/>
          <w:szCs w:val="22"/>
          <w:lang w:bidi="ar-SA"/>
        </w:rPr>
      </w:pPr>
      <w:r w:rsidRPr="00540D91">
        <w:rPr>
          <w:color w:val="auto"/>
          <w:sz w:val="22"/>
          <w:szCs w:val="22"/>
          <w:lang w:bidi="ar-SA"/>
        </w:rPr>
        <w:t>Kryteria pozacenowe odnoszące się do przedmiotu zamówienia</w:t>
      </w:r>
    </w:p>
    <w:p w:rsidR="00540D91" w:rsidRPr="00540D91" w:rsidRDefault="00540D91" w:rsidP="00540D91">
      <w:pPr>
        <w:widowControl/>
        <w:tabs>
          <w:tab w:val="num" w:pos="851"/>
        </w:tabs>
        <w:spacing w:line="320" w:lineRule="exact"/>
        <w:ind w:left="851" w:hanging="851"/>
        <w:jc w:val="both"/>
        <w:rPr>
          <w:color w:val="auto"/>
          <w:sz w:val="22"/>
          <w:szCs w:val="22"/>
          <w:lang w:bidi="ar-SA"/>
        </w:rPr>
      </w:pPr>
      <w:r w:rsidRPr="00540D91">
        <w:rPr>
          <w:color w:val="auto"/>
          <w:sz w:val="22"/>
          <w:szCs w:val="22"/>
          <w:lang w:bidi="ar-SA"/>
        </w:rPr>
        <w:t>6.1.</w:t>
      </w:r>
      <w:r w:rsidRPr="00540D91">
        <w:rPr>
          <w:color w:val="auto"/>
          <w:sz w:val="22"/>
          <w:szCs w:val="22"/>
          <w:lang w:bidi="ar-SA"/>
        </w:rPr>
        <w:tab/>
        <w:t>D</w:t>
      </w:r>
      <w:r w:rsidRPr="00540D91">
        <w:rPr>
          <w:bCs/>
          <w:color w:val="auto"/>
          <w:sz w:val="22"/>
          <w:szCs w:val="22"/>
          <w:lang w:bidi="ar-SA"/>
        </w:rPr>
        <w:t>eklarujemy usunięcie awarii skutkujących całkowitym brakiem łączności w maksymalnym czasie do</w:t>
      </w:r>
      <w:r w:rsidRPr="00540D91">
        <w:rPr>
          <w:color w:val="auto"/>
          <w:sz w:val="22"/>
          <w:szCs w:val="22"/>
          <w:lang w:bidi="ar-SA"/>
        </w:rPr>
        <w:t xml:space="preserve"> </w:t>
      </w:r>
      <w:r w:rsidRPr="00540D91">
        <w:rPr>
          <w:b/>
          <w:color w:val="auto"/>
          <w:sz w:val="22"/>
          <w:szCs w:val="22"/>
          <w:u w:val="single"/>
          <w:lang w:bidi="ar-SA"/>
        </w:rPr>
        <w:t>………………godzin</w:t>
      </w:r>
      <w:r w:rsidRPr="00540D91">
        <w:rPr>
          <w:color w:val="auto"/>
          <w:sz w:val="22"/>
          <w:szCs w:val="22"/>
          <w:lang w:bidi="ar-SA"/>
        </w:rPr>
        <w:t>.</w:t>
      </w:r>
    </w:p>
    <w:p w:rsidR="00540D91" w:rsidRPr="00540D91" w:rsidRDefault="00540D91" w:rsidP="00540D91">
      <w:pPr>
        <w:widowControl/>
        <w:tabs>
          <w:tab w:val="num" w:pos="851"/>
        </w:tabs>
        <w:spacing w:line="320" w:lineRule="exact"/>
        <w:ind w:left="851" w:hanging="851"/>
        <w:jc w:val="both"/>
        <w:rPr>
          <w:color w:val="auto"/>
          <w:sz w:val="22"/>
          <w:szCs w:val="22"/>
          <w:lang w:bidi="ar-SA"/>
        </w:rPr>
      </w:pPr>
    </w:p>
    <w:p w:rsidR="00540D91" w:rsidRPr="00540D91" w:rsidRDefault="00540D91" w:rsidP="0075705D">
      <w:pPr>
        <w:widowControl/>
        <w:numPr>
          <w:ilvl w:val="0"/>
          <w:numId w:val="35"/>
        </w:numPr>
        <w:tabs>
          <w:tab w:val="clear" w:pos="360"/>
        </w:tabs>
        <w:spacing w:line="300" w:lineRule="exact"/>
        <w:ind w:left="567" w:right="1" w:hanging="567"/>
        <w:jc w:val="both"/>
        <w:rPr>
          <w:color w:val="auto"/>
          <w:sz w:val="22"/>
          <w:szCs w:val="22"/>
          <w:lang w:bidi="ar-SA"/>
        </w:rPr>
      </w:pPr>
      <w:r w:rsidRPr="00540D91">
        <w:rPr>
          <w:color w:val="auto"/>
          <w:sz w:val="22"/>
          <w:szCs w:val="22"/>
          <w:lang w:bidi="ar-SA"/>
        </w:rPr>
        <w:t>Niniejszym oświadczam, że:</w:t>
      </w:r>
    </w:p>
    <w:p w:rsidR="00540D91" w:rsidRPr="00540D91" w:rsidRDefault="00540D91" w:rsidP="0075705D">
      <w:pPr>
        <w:widowControl/>
        <w:numPr>
          <w:ilvl w:val="0"/>
          <w:numId w:val="30"/>
        </w:numPr>
        <w:tabs>
          <w:tab w:val="clear" w:pos="720"/>
        </w:tabs>
        <w:spacing w:line="300" w:lineRule="exact"/>
        <w:ind w:left="993" w:hanging="426"/>
        <w:jc w:val="both"/>
        <w:rPr>
          <w:color w:val="auto"/>
          <w:sz w:val="22"/>
          <w:szCs w:val="22"/>
          <w:lang w:bidi="ar-SA"/>
        </w:rPr>
      </w:pPr>
      <w:r w:rsidRPr="00540D91">
        <w:rPr>
          <w:color w:val="auto"/>
          <w:sz w:val="22"/>
          <w:szCs w:val="22"/>
          <w:lang w:bidi="ar-SA"/>
        </w:rPr>
        <w:t>zapoznałem się z warunkami zamówienia i przyjmuję je bez zastrzeżeń;</w:t>
      </w:r>
    </w:p>
    <w:p w:rsidR="00540D91" w:rsidRPr="00540D91" w:rsidRDefault="001C6528" w:rsidP="0075705D">
      <w:pPr>
        <w:widowControl/>
        <w:numPr>
          <w:ilvl w:val="0"/>
          <w:numId w:val="30"/>
        </w:numPr>
        <w:tabs>
          <w:tab w:val="clear" w:pos="720"/>
        </w:tabs>
        <w:spacing w:line="300" w:lineRule="exact"/>
        <w:ind w:left="993" w:hanging="426"/>
        <w:jc w:val="both"/>
        <w:rPr>
          <w:color w:val="auto"/>
          <w:sz w:val="22"/>
          <w:szCs w:val="22"/>
          <w:lang w:bidi="ar-SA"/>
        </w:rPr>
      </w:pPr>
      <w:r w:rsidRPr="001C6528">
        <w:rPr>
          <w:color w:val="auto"/>
          <w:sz w:val="22"/>
          <w:szCs w:val="22"/>
        </w:rPr>
        <w:t xml:space="preserve">zapoznaliśmy się z Projektowanymi Postanowieniami Umowy, określonymi w Załączniku nr </w:t>
      </w:r>
      <w:r>
        <w:rPr>
          <w:color w:val="auto"/>
          <w:sz w:val="22"/>
          <w:szCs w:val="22"/>
        </w:rPr>
        <w:t>4</w:t>
      </w:r>
      <w:r w:rsidRPr="001C6528">
        <w:rPr>
          <w:color w:val="auto"/>
          <w:sz w:val="22"/>
          <w:szCs w:val="22"/>
        </w:rPr>
        <w:t xml:space="preserve"> do Specyfikacji </w:t>
      </w:r>
      <w:r>
        <w:rPr>
          <w:color w:val="auto"/>
          <w:sz w:val="22"/>
          <w:szCs w:val="22"/>
        </w:rPr>
        <w:t>Warunków Zamówienia i ZOBOWIĄZU</w:t>
      </w:r>
      <w:r w:rsidRPr="001C6528">
        <w:rPr>
          <w:color w:val="auto"/>
          <w:sz w:val="22"/>
          <w:szCs w:val="22"/>
        </w:rPr>
        <w:t>JEMY SIĘ, w przypadku wyboru naszej oferty, do zawarcia umowy zgodnej z niniejszą ofertą, na warunkach w nich określonych.</w:t>
      </w:r>
      <w:r w:rsidR="00540D91" w:rsidRPr="00540D91">
        <w:rPr>
          <w:color w:val="auto"/>
          <w:sz w:val="22"/>
          <w:szCs w:val="22"/>
          <w:lang w:bidi="ar-SA"/>
        </w:rPr>
        <w:t>;</w:t>
      </w:r>
    </w:p>
    <w:p w:rsidR="00540D91" w:rsidRPr="00540D91" w:rsidRDefault="00540D91" w:rsidP="0075705D">
      <w:pPr>
        <w:widowControl/>
        <w:numPr>
          <w:ilvl w:val="0"/>
          <w:numId w:val="30"/>
        </w:numPr>
        <w:tabs>
          <w:tab w:val="clear" w:pos="720"/>
        </w:tabs>
        <w:spacing w:line="300" w:lineRule="exact"/>
        <w:ind w:left="993" w:hanging="426"/>
        <w:jc w:val="both"/>
        <w:rPr>
          <w:color w:val="auto"/>
          <w:sz w:val="22"/>
          <w:szCs w:val="22"/>
          <w:lang w:bidi="ar-SA"/>
        </w:rPr>
      </w:pPr>
      <w:r w:rsidRPr="00540D91">
        <w:rPr>
          <w:color w:val="auto"/>
          <w:sz w:val="22"/>
          <w:szCs w:val="22"/>
          <w:lang w:bidi="ar-SA"/>
        </w:rPr>
        <w:t>przedmiot oferty jest zgodny z przedmiotem zamówienia;</w:t>
      </w:r>
    </w:p>
    <w:p w:rsidR="00540D91" w:rsidRDefault="001C6528" w:rsidP="0075705D">
      <w:pPr>
        <w:widowControl/>
        <w:numPr>
          <w:ilvl w:val="0"/>
          <w:numId w:val="30"/>
        </w:numPr>
        <w:tabs>
          <w:tab w:val="clear" w:pos="720"/>
        </w:tabs>
        <w:spacing w:line="300" w:lineRule="exact"/>
        <w:ind w:left="993" w:hanging="426"/>
        <w:jc w:val="both"/>
        <w:rPr>
          <w:color w:val="auto"/>
          <w:sz w:val="22"/>
          <w:szCs w:val="22"/>
          <w:lang w:bidi="ar-SA"/>
        </w:rPr>
      </w:pPr>
      <w:r w:rsidRPr="001C6528">
        <w:rPr>
          <w:color w:val="auto"/>
          <w:sz w:val="22"/>
          <w:szCs w:val="22"/>
        </w:rPr>
        <w:t>jesteśmy związani niniejszą ofe</w:t>
      </w:r>
      <w:r>
        <w:rPr>
          <w:color w:val="auto"/>
          <w:sz w:val="22"/>
          <w:szCs w:val="22"/>
        </w:rPr>
        <w:t>rtą od dnia upływu terminu skła</w:t>
      </w:r>
      <w:r w:rsidRPr="001C6528">
        <w:rPr>
          <w:color w:val="auto"/>
          <w:sz w:val="22"/>
          <w:szCs w:val="22"/>
        </w:rPr>
        <w:t>dania ofert do dnia</w:t>
      </w:r>
      <w:r>
        <w:rPr>
          <w:color w:val="auto"/>
          <w:sz w:val="22"/>
          <w:szCs w:val="22"/>
        </w:rPr>
        <w:t xml:space="preserve"> ……….</w:t>
      </w:r>
      <w:r w:rsidR="00540D91" w:rsidRPr="00540D91">
        <w:rPr>
          <w:color w:val="auto"/>
          <w:sz w:val="22"/>
          <w:szCs w:val="22"/>
          <w:lang w:bidi="ar-SA"/>
        </w:rPr>
        <w:t>;</w:t>
      </w:r>
    </w:p>
    <w:p w:rsidR="00ED17D1" w:rsidRPr="00540D91" w:rsidRDefault="00ED17D1" w:rsidP="0075705D">
      <w:pPr>
        <w:widowControl/>
        <w:spacing w:line="300" w:lineRule="exact"/>
        <w:ind w:left="993"/>
        <w:jc w:val="both"/>
        <w:rPr>
          <w:color w:val="auto"/>
          <w:sz w:val="22"/>
          <w:szCs w:val="22"/>
          <w:lang w:bidi="ar-SA"/>
        </w:rPr>
      </w:pPr>
    </w:p>
    <w:p w:rsidR="00ED17D1" w:rsidRPr="00ED17D1" w:rsidRDefault="00ED17D1" w:rsidP="0075705D">
      <w:pPr>
        <w:widowControl/>
        <w:tabs>
          <w:tab w:val="left" w:pos="16756"/>
        </w:tabs>
        <w:spacing w:line="300" w:lineRule="exact"/>
        <w:rPr>
          <w:rFonts w:eastAsia="Calibri"/>
          <w:color w:val="auto"/>
          <w:sz w:val="22"/>
          <w:szCs w:val="22"/>
          <w:lang w:eastAsia="en-US" w:bidi="ar-SA"/>
        </w:rPr>
      </w:pPr>
      <w:r>
        <w:rPr>
          <w:rFonts w:eastAsia="Calibri"/>
          <w:color w:val="auto"/>
          <w:sz w:val="22"/>
          <w:szCs w:val="22"/>
          <w:lang w:eastAsia="en-US" w:bidi="ar-SA"/>
        </w:rPr>
        <w:t>8</w:t>
      </w:r>
      <w:r w:rsidRPr="00ED17D1">
        <w:rPr>
          <w:rFonts w:eastAsia="Calibri"/>
          <w:color w:val="auto"/>
          <w:sz w:val="22"/>
          <w:szCs w:val="22"/>
          <w:lang w:eastAsia="en-US" w:bidi="ar-SA"/>
        </w:rPr>
        <w:t>. </w:t>
      </w:r>
      <w:r w:rsidRPr="00ED17D1">
        <w:rPr>
          <w:rFonts w:eastAsia="Calibri"/>
          <w:bCs/>
          <w:color w:val="auto"/>
          <w:sz w:val="22"/>
          <w:szCs w:val="22"/>
          <w:lang w:eastAsia="en-US" w:bidi="ar-SA"/>
        </w:rPr>
        <w:t>Oświadczamy,</w:t>
      </w:r>
      <w:r w:rsidRPr="00ED17D1">
        <w:rPr>
          <w:rFonts w:eastAsia="Calibri"/>
          <w:color w:val="auto"/>
          <w:sz w:val="22"/>
          <w:szCs w:val="22"/>
          <w:lang w:eastAsia="en-US" w:bidi="ar-SA"/>
        </w:rPr>
        <w:t xml:space="preserve"> </w:t>
      </w:r>
      <w:r w:rsidRPr="00ED17D1">
        <w:rPr>
          <w:rFonts w:eastAsia="Calibri"/>
          <w:bCs/>
          <w:color w:val="auto"/>
          <w:sz w:val="22"/>
          <w:szCs w:val="22"/>
          <w:lang w:eastAsia="en-US" w:bidi="ar-SA"/>
        </w:rPr>
        <w:t>że</w:t>
      </w:r>
      <w:r w:rsidRPr="00ED17D1">
        <w:rPr>
          <w:rFonts w:eastAsia="Calibri"/>
          <w:color w:val="auto"/>
          <w:sz w:val="22"/>
          <w:szCs w:val="22"/>
          <w:lang w:eastAsia="en-US" w:bidi="ar-SA"/>
        </w:rPr>
        <w:t>:</w:t>
      </w:r>
    </w:p>
    <w:p w:rsidR="00ED17D1" w:rsidRPr="00ED17D1" w:rsidRDefault="00ED17D1" w:rsidP="0075705D">
      <w:pPr>
        <w:widowControl/>
        <w:tabs>
          <w:tab w:val="left" w:pos="16756"/>
        </w:tabs>
        <w:spacing w:line="300" w:lineRule="exact"/>
        <w:ind w:left="568" w:hanging="284"/>
        <w:jc w:val="both"/>
        <w:rPr>
          <w:rFonts w:eastAsia="Calibri"/>
          <w:color w:val="auto"/>
          <w:sz w:val="22"/>
          <w:szCs w:val="22"/>
          <w:lang w:eastAsia="en-US" w:bidi="ar-SA"/>
        </w:rPr>
      </w:pPr>
      <w:r w:rsidRPr="00ED17D1">
        <w:rPr>
          <w:rFonts w:eastAsia="Calibri"/>
          <w:b/>
          <w:color w:val="FF0000"/>
          <w:sz w:val="22"/>
          <w:szCs w:val="22"/>
          <w:lang w:eastAsia="en-US" w:bidi="ar-SA"/>
        </w:rPr>
        <w:t>*</w:t>
      </w:r>
      <w:r w:rsidRPr="00ED17D1">
        <w:rPr>
          <w:rFonts w:eastAsia="Calibri"/>
          <w:b/>
          <w:color w:val="auto"/>
          <w:sz w:val="22"/>
          <w:szCs w:val="22"/>
          <w:lang w:eastAsia="en-US" w:bidi="ar-SA"/>
        </w:rPr>
        <w:t>  nie należymy do żadnej grupy kapitałowej</w:t>
      </w:r>
    </w:p>
    <w:p w:rsidR="00ED17D1" w:rsidRPr="00ED17D1" w:rsidRDefault="00ED17D1" w:rsidP="0075705D">
      <w:pPr>
        <w:widowControl/>
        <w:tabs>
          <w:tab w:val="left" w:pos="17892"/>
        </w:tabs>
        <w:spacing w:line="300" w:lineRule="exact"/>
        <w:ind w:left="567" w:hanging="283"/>
        <w:jc w:val="both"/>
        <w:rPr>
          <w:rFonts w:eastAsia="Calibri"/>
          <w:color w:val="auto"/>
          <w:sz w:val="22"/>
          <w:szCs w:val="22"/>
          <w:lang w:eastAsia="en-US" w:bidi="ar-SA"/>
        </w:rPr>
      </w:pPr>
      <w:r w:rsidRPr="00ED17D1">
        <w:rPr>
          <w:rFonts w:eastAsia="Calibri"/>
          <w:b/>
          <w:bCs/>
          <w:color w:val="FF0000"/>
          <w:sz w:val="22"/>
          <w:szCs w:val="22"/>
          <w:lang w:eastAsia="en-US" w:bidi="ar-SA"/>
        </w:rPr>
        <w:t>*  </w:t>
      </w:r>
      <w:r w:rsidRPr="00ED17D1">
        <w:rPr>
          <w:rFonts w:eastAsia="Calibri"/>
          <w:b/>
          <w:color w:val="auto"/>
          <w:sz w:val="22"/>
          <w:szCs w:val="22"/>
          <w:lang w:eastAsia="en-US" w:bidi="ar-SA"/>
        </w:rPr>
        <w:t>należymy do grupy kapitałowej</w:t>
      </w:r>
      <w:r w:rsidRPr="00ED17D1">
        <w:rPr>
          <w:rFonts w:eastAsia="Calibri"/>
          <w:color w:val="auto"/>
          <w:sz w:val="22"/>
          <w:szCs w:val="22"/>
          <w:lang w:eastAsia="en-US" w:bidi="ar-SA"/>
        </w:rPr>
        <w:t xml:space="preserve"> i po udostępnieniu przez Zamawiającego informacji z otwarcia ofert w niniejszym postępowaniu, </w:t>
      </w:r>
      <w:r w:rsidRPr="00ED17D1">
        <w:rPr>
          <w:rFonts w:eastAsia="Calibri"/>
          <w:b/>
          <w:color w:val="auto"/>
          <w:sz w:val="22"/>
          <w:szCs w:val="22"/>
          <w:lang w:eastAsia="en-US" w:bidi="ar-SA"/>
        </w:rPr>
        <w:t>złożymy oświadczenie</w:t>
      </w:r>
      <w:r w:rsidRPr="00ED17D1">
        <w:rPr>
          <w:rFonts w:eastAsia="Calibri"/>
          <w:color w:val="auto"/>
          <w:sz w:val="22"/>
          <w:szCs w:val="22"/>
          <w:lang w:eastAsia="en-US" w:bidi="ar-SA"/>
        </w:rPr>
        <w:t xml:space="preserve"> w zakresie art. 108 ust. 1 pkt 5 ustawy Pzp:</w:t>
      </w:r>
    </w:p>
    <w:p w:rsidR="00ED17D1" w:rsidRPr="00ED17D1" w:rsidRDefault="00ED17D1" w:rsidP="0075705D">
      <w:pPr>
        <w:widowControl/>
        <w:suppressAutoHyphens/>
        <w:snapToGrid w:val="0"/>
        <w:spacing w:line="300" w:lineRule="exact"/>
        <w:ind w:left="709" w:hanging="142"/>
        <w:jc w:val="both"/>
        <w:rPr>
          <w:color w:val="auto"/>
          <w:kern w:val="1"/>
          <w:sz w:val="22"/>
          <w:szCs w:val="22"/>
          <w:lang w:eastAsia="ar-SA" w:bidi="ar-SA"/>
        </w:rPr>
      </w:pPr>
      <w:r w:rsidRPr="00ED17D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ED17D1" w:rsidRPr="00ED17D1" w:rsidRDefault="00ED17D1" w:rsidP="0075705D">
      <w:pPr>
        <w:widowControl/>
        <w:suppressAutoHyphens/>
        <w:snapToGrid w:val="0"/>
        <w:spacing w:line="300" w:lineRule="exact"/>
        <w:ind w:left="709" w:hanging="142"/>
        <w:jc w:val="both"/>
        <w:rPr>
          <w:color w:val="auto"/>
          <w:kern w:val="1"/>
          <w:sz w:val="22"/>
          <w:szCs w:val="22"/>
          <w:lang w:eastAsia="ar-SA" w:bidi="ar-SA"/>
        </w:rPr>
      </w:pPr>
      <w:r w:rsidRPr="00ED17D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ED17D1" w:rsidRPr="00ED17D1" w:rsidRDefault="00ED17D1" w:rsidP="0075705D">
      <w:pPr>
        <w:widowControl/>
        <w:suppressAutoHyphens/>
        <w:snapToGrid w:val="0"/>
        <w:spacing w:line="300" w:lineRule="exact"/>
        <w:ind w:left="426"/>
        <w:jc w:val="both"/>
        <w:rPr>
          <w:rFonts w:eastAsia="TimesNewRomanPSMT"/>
          <w:i/>
          <w:color w:val="FF0000"/>
          <w:kern w:val="2"/>
          <w:sz w:val="22"/>
          <w:szCs w:val="22"/>
          <w:lang w:eastAsia="ar-SA" w:bidi="ar-SA"/>
        </w:rPr>
      </w:pPr>
      <w:r w:rsidRPr="00ED17D1">
        <w:rPr>
          <w:rFonts w:eastAsia="TimesNewRomanPSMT"/>
          <w:b/>
          <w:color w:val="FF0000"/>
          <w:kern w:val="2"/>
          <w:sz w:val="22"/>
          <w:szCs w:val="22"/>
          <w:lang w:eastAsia="ar-SA" w:bidi="ar-SA"/>
        </w:rPr>
        <w:t>*</w:t>
      </w:r>
      <w:r w:rsidRPr="00ED17D1">
        <w:rPr>
          <w:rFonts w:eastAsia="TimesNewRomanPSMT"/>
          <w:color w:val="FF0000"/>
          <w:kern w:val="2"/>
          <w:sz w:val="22"/>
          <w:szCs w:val="22"/>
          <w:lang w:eastAsia="ar-SA" w:bidi="ar-SA"/>
        </w:rPr>
        <w:t xml:space="preserve"> </w:t>
      </w:r>
      <w:r w:rsidRPr="00ED17D1">
        <w:rPr>
          <w:rFonts w:eastAsia="TimesNewRomanPSMT"/>
          <w:i/>
          <w:color w:val="FF0000"/>
          <w:kern w:val="2"/>
          <w:sz w:val="22"/>
          <w:szCs w:val="22"/>
          <w:lang w:eastAsia="ar-SA" w:bidi="ar-SA"/>
        </w:rPr>
        <w:t>niepotrzebne skreślić</w:t>
      </w:r>
    </w:p>
    <w:p w:rsidR="00ED17D1" w:rsidRPr="00ED17D1" w:rsidRDefault="00ED17D1" w:rsidP="0075705D">
      <w:pPr>
        <w:widowControl/>
        <w:tabs>
          <w:tab w:val="left" w:pos="284"/>
          <w:tab w:val="left" w:pos="8584"/>
          <w:tab w:val="left" w:pos="9020"/>
        </w:tabs>
        <w:spacing w:line="300" w:lineRule="exact"/>
        <w:ind w:left="425" w:firstLine="17"/>
        <w:jc w:val="both"/>
        <w:rPr>
          <w:rFonts w:eastAsia="Calibri"/>
          <w:iCs/>
          <w:color w:val="0066FF"/>
          <w:sz w:val="22"/>
          <w:szCs w:val="22"/>
          <w:lang w:eastAsia="en-US" w:bidi="ar-SA"/>
        </w:rPr>
      </w:pPr>
      <w:r w:rsidRPr="00ED17D1">
        <w:rPr>
          <w:rFonts w:eastAsia="Calibri"/>
          <w:b/>
          <w:bCs/>
          <w:iCs/>
          <w:color w:val="auto"/>
          <w:sz w:val="22"/>
          <w:szCs w:val="22"/>
          <w:lang w:eastAsia="en-US" w:bidi="ar-SA"/>
        </w:rPr>
        <w:t>W przypadku składania oferty wspólnej przez kilku przedsiębiorców</w:t>
      </w:r>
      <w:r w:rsidRPr="00ED17D1">
        <w:rPr>
          <w:rFonts w:eastAsia="Calibri"/>
          <w:iCs/>
          <w:color w:val="auto"/>
          <w:sz w:val="22"/>
          <w:szCs w:val="22"/>
          <w:lang w:eastAsia="en-US" w:bidi="ar-SA"/>
        </w:rPr>
        <w:t xml:space="preserve"> (tzw. konsorcjum) </w:t>
      </w:r>
      <w:r w:rsidRPr="00ED17D1">
        <w:rPr>
          <w:rFonts w:eastAsia="Calibri"/>
          <w:b/>
          <w:bCs/>
          <w:iCs/>
          <w:color w:val="auto"/>
          <w:sz w:val="22"/>
          <w:szCs w:val="22"/>
          <w:lang w:eastAsia="en-US" w:bidi="ar-SA"/>
        </w:rPr>
        <w:t>lub przez spółkę cywilną</w:t>
      </w:r>
      <w:r w:rsidRPr="00ED17D1">
        <w:rPr>
          <w:rFonts w:eastAsia="Calibri"/>
          <w:iCs/>
          <w:color w:val="auto"/>
          <w:sz w:val="22"/>
          <w:szCs w:val="22"/>
          <w:lang w:eastAsia="en-US" w:bidi="ar-SA"/>
        </w:rPr>
        <w:t>, każdy ze wspólników konsorcjum lub spółki cywilnej musi złożyć ww. oświadczenie.</w:t>
      </w:r>
    </w:p>
    <w:p w:rsidR="00ED17D1" w:rsidRPr="00ED17D1" w:rsidRDefault="00ED17D1" w:rsidP="0075705D">
      <w:pPr>
        <w:widowControl/>
        <w:tabs>
          <w:tab w:val="left" w:pos="284"/>
          <w:tab w:val="left" w:pos="8584"/>
          <w:tab w:val="left" w:pos="9020"/>
        </w:tabs>
        <w:spacing w:line="300" w:lineRule="exact"/>
        <w:ind w:left="425" w:firstLine="17"/>
        <w:jc w:val="both"/>
        <w:rPr>
          <w:rFonts w:eastAsia="Calibri"/>
          <w:iCs/>
          <w:color w:val="auto"/>
          <w:sz w:val="22"/>
          <w:szCs w:val="22"/>
          <w:lang w:eastAsia="en-US" w:bidi="ar-SA"/>
        </w:rPr>
      </w:pPr>
    </w:p>
    <w:p w:rsidR="00ED17D1" w:rsidRPr="00ED17D1" w:rsidRDefault="00ED17D1" w:rsidP="0075705D">
      <w:pPr>
        <w:widowControl/>
        <w:tabs>
          <w:tab w:val="left" w:pos="16756"/>
        </w:tabs>
        <w:spacing w:line="300" w:lineRule="exact"/>
        <w:ind w:left="284" w:hanging="426"/>
        <w:jc w:val="both"/>
        <w:rPr>
          <w:rFonts w:eastAsia="Calibri"/>
          <w:color w:val="auto"/>
          <w:sz w:val="22"/>
          <w:szCs w:val="22"/>
          <w:lang w:eastAsia="en-US" w:bidi="ar-SA"/>
        </w:rPr>
      </w:pPr>
      <w:r>
        <w:rPr>
          <w:rFonts w:eastAsia="Calibri"/>
          <w:color w:val="auto"/>
          <w:sz w:val="22"/>
          <w:szCs w:val="22"/>
          <w:lang w:eastAsia="en-US" w:bidi="ar-SA"/>
        </w:rPr>
        <w:t>9</w:t>
      </w:r>
      <w:r w:rsidRPr="00ED17D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540D91" w:rsidRDefault="00ED17D1" w:rsidP="0075705D">
      <w:pPr>
        <w:widowControl/>
        <w:spacing w:line="300" w:lineRule="exact"/>
        <w:ind w:right="1"/>
        <w:jc w:val="both"/>
        <w:rPr>
          <w:color w:val="auto"/>
          <w:sz w:val="22"/>
          <w:szCs w:val="22"/>
          <w:lang w:bidi="ar-SA"/>
        </w:rPr>
      </w:pPr>
      <w:r w:rsidRPr="00ED17D1">
        <w:rPr>
          <w:rFonts w:eastAsia="Calibri"/>
          <w:b/>
          <w:bCs/>
          <w:iCs/>
          <w:color w:val="auto"/>
          <w:sz w:val="22"/>
          <w:szCs w:val="22"/>
          <w:lang w:eastAsia="en-US" w:bidi="ar-SA"/>
        </w:rPr>
        <w:t>W przypadku składania oferty wspólnej przez kilku przedsiębiorców</w:t>
      </w:r>
      <w:r w:rsidRPr="00ED17D1">
        <w:rPr>
          <w:rFonts w:eastAsia="Calibri"/>
          <w:iCs/>
          <w:color w:val="auto"/>
          <w:sz w:val="22"/>
          <w:szCs w:val="22"/>
          <w:lang w:eastAsia="en-US" w:bidi="ar-SA"/>
        </w:rPr>
        <w:t xml:space="preserve"> (tzw. konsorcjum) </w:t>
      </w:r>
      <w:r w:rsidRPr="00ED17D1">
        <w:rPr>
          <w:rFonts w:eastAsia="Calibri"/>
          <w:b/>
          <w:bCs/>
          <w:iCs/>
          <w:color w:val="auto"/>
          <w:sz w:val="22"/>
          <w:szCs w:val="22"/>
          <w:lang w:eastAsia="en-US" w:bidi="ar-SA"/>
        </w:rPr>
        <w:t>lub przez spółkę cywilną</w:t>
      </w:r>
      <w:r w:rsidRPr="00ED17D1">
        <w:rPr>
          <w:rFonts w:eastAsia="Calibri"/>
          <w:iCs/>
          <w:color w:val="auto"/>
          <w:sz w:val="22"/>
          <w:szCs w:val="22"/>
          <w:lang w:eastAsia="en-US" w:bidi="ar-SA"/>
        </w:rPr>
        <w:t>, każdy ze wspólników konsorcjum lub spółki cywilnej musi podać ww. adres.</w:t>
      </w:r>
    </w:p>
    <w:p w:rsidR="00ED17D1" w:rsidRPr="00540D91" w:rsidRDefault="00ED17D1" w:rsidP="0075705D">
      <w:pPr>
        <w:widowControl/>
        <w:spacing w:line="300" w:lineRule="exact"/>
        <w:ind w:right="1"/>
        <w:jc w:val="both"/>
        <w:rPr>
          <w:color w:val="auto"/>
          <w:sz w:val="22"/>
          <w:szCs w:val="22"/>
          <w:lang w:bidi="ar-SA"/>
        </w:rPr>
      </w:pPr>
    </w:p>
    <w:p w:rsidR="00540D91" w:rsidRPr="00540D91" w:rsidRDefault="00ED17D1" w:rsidP="0075705D">
      <w:pPr>
        <w:widowControl/>
        <w:spacing w:line="300" w:lineRule="exact"/>
        <w:ind w:left="567" w:right="1" w:hanging="567"/>
        <w:jc w:val="both"/>
        <w:rPr>
          <w:b/>
          <w:color w:val="auto"/>
          <w:sz w:val="22"/>
          <w:szCs w:val="22"/>
          <w:lang w:bidi="ar-SA"/>
        </w:rPr>
      </w:pPr>
      <w:r>
        <w:rPr>
          <w:color w:val="auto"/>
          <w:sz w:val="22"/>
          <w:szCs w:val="22"/>
          <w:lang w:bidi="ar-SA"/>
        </w:rPr>
        <w:t>10</w:t>
      </w:r>
      <w:r w:rsidR="00540D91" w:rsidRPr="00540D91">
        <w:rPr>
          <w:color w:val="auto"/>
          <w:sz w:val="22"/>
          <w:szCs w:val="22"/>
          <w:lang w:bidi="ar-SA"/>
        </w:rPr>
        <w:t>.</w:t>
      </w:r>
      <w:r w:rsidR="00540D91" w:rsidRPr="00540D91">
        <w:rPr>
          <w:color w:val="auto"/>
          <w:sz w:val="22"/>
          <w:szCs w:val="22"/>
          <w:lang w:bidi="ar-SA"/>
        </w:rPr>
        <w:tab/>
        <w:t>Niżej podaną część/zakres zamówienia, wykonywać będą w moim imieniu podwykonawcy:</w:t>
      </w:r>
    </w:p>
    <w:p w:rsidR="00540D91" w:rsidRPr="00540D91" w:rsidRDefault="00540D91" w:rsidP="00540D91">
      <w:pPr>
        <w:widowControl/>
        <w:ind w:right="1"/>
        <w:jc w:val="both"/>
        <w:rPr>
          <w:b/>
          <w:color w:val="auto"/>
          <w:sz w:val="22"/>
          <w:szCs w:val="22"/>
          <w:lang w:bidi="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540D91" w:rsidRPr="00540D91" w:rsidTr="00B649D0">
        <w:trPr>
          <w:trHeight w:val="479"/>
        </w:trPr>
        <w:tc>
          <w:tcPr>
            <w:tcW w:w="709" w:type="dxa"/>
            <w:vAlign w:val="center"/>
          </w:tcPr>
          <w:p w:rsidR="00540D91" w:rsidRPr="00540D91" w:rsidRDefault="00540D91" w:rsidP="00540D91">
            <w:pPr>
              <w:widowControl/>
              <w:ind w:right="1"/>
              <w:jc w:val="both"/>
              <w:rPr>
                <w:b/>
                <w:color w:val="auto"/>
                <w:sz w:val="22"/>
                <w:szCs w:val="22"/>
                <w:lang w:bidi="ar-SA"/>
              </w:rPr>
            </w:pPr>
            <w:r w:rsidRPr="00540D91">
              <w:rPr>
                <w:b/>
                <w:color w:val="auto"/>
                <w:sz w:val="22"/>
                <w:szCs w:val="22"/>
                <w:lang w:bidi="ar-SA"/>
              </w:rPr>
              <w:t>L.p.</w:t>
            </w:r>
          </w:p>
        </w:tc>
        <w:tc>
          <w:tcPr>
            <w:tcW w:w="4053" w:type="dxa"/>
            <w:vAlign w:val="center"/>
          </w:tcPr>
          <w:p w:rsidR="00540D91" w:rsidRPr="00540D91" w:rsidRDefault="00540D91" w:rsidP="00540D91">
            <w:pPr>
              <w:widowControl/>
              <w:ind w:right="1"/>
              <w:jc w:val="both"/>
              <w:rPr>
                <w:b/>
                <w:color w:val="auto"/>
                <w:sz w:val="22"/>
                <w:szCs w:val="22"/>
                <w:lang w:bidi="ar-SA"/>
              </w:rPr>
            </w:pPr>
            <w:r w:rsidRPr="00540D91">
              <w:rPr>
                <w:b/>
                <w:color w:val="auto"/>
                <w:sz w:val="22"/>
                <w:szCs w:val="22"/>
                <w:lang w:bidi="ar-SA"/>
              </w:rPr>
              <w:t xml:space="preserve">Część/zakres zamówienia </w:t>
            </w:r>
          </w:p>
        </w:tc>
        <w:tc>
          <w:tcPr>
            <w:tcW w:w="4310" w:type="dxa"/>
            <w:vAlign w:val="center"/>
          </w:tcPr>
          <w:p w:rsidR="00540D91" w:rsidRPr="00540D91" w:rsidRDefault="00540D91" w:rsidP="00540D91">
            <w:pPr>
              <w:widowControl/>
              <w:ind w:right="1"/>
              <w:jc w:val="both"/>
              <w:rPr>
                <w:b/>
                <w:color w:val="auto"/>
                <w:sz w:val="22"/>
                <w:szCs w:val="22"/>
                <w:vertAlign w:val="superscript"/>
                <w:lang w:bidi="ar-SA"/>
              </w:rPr>
            </w:pPr>
            <w:r w:rsidRPr="00540D91">
              <w:rPr>
                <w:b/>
                <w:color w:val="auto"/>
                <w:sz w:val="22"/>
                <w:szCs w:val="22"/>
                <w:lang w:bidi="ar-SA"/>
              </w:rPr>
              <w:t>Nazwa (firma) podwykonawcy</w:t>
            </w:r>
          </w:p>
        </w:tc>
      </w:tr>
      <w:tr w:rsidR="00540D91" w:rsidRPr="00540D91" w:rsidTr="00B649D0">
        <w:tc>
          <w:tcPr>
            <w:tcW w:w="709" w:type="dxa"/>
          </w:tcPr>
          <w:p w:rsidR="00540D91" w:rsidRPr="00540D91" w:rsidRDefault="00540D91" w:rsidP="00540D91">
            <w:pPr>
              <w:widowControl/>
              <w:ind w:right="1"/>
              <w:jc w:val="both"/>
              <w:rPr>
                <w:color w:val="auto"/>
                <w:sz w:val="22"/>
                <w:szCs w:val="22"/>
                <w:lang w:bidi="ar-SA"/>
              </w:rPr>
            </w:pPr>
            <w:r w:rsidRPr="00540D91">
              <w:rPr>
                <w:color w:val="auto"/>
                <w:sz w:val="22"/>
                <w:szCs w:val="22"/>
                <w:lang w:bidi="ar-SA"/>
              </w:rPr>
              <w:t>1.</w:t>
            </w:r>
          </w:p>
        </w:tc>
        <w:tc>
          <w:tcPr>
            <w:tcW w:w="4053" w:type="dxa"/>
          </w:tcPr>
          <w:p w:rsidR="00540D91" w:rsidRPr="00540D91" w:rsidRDefault="00540D91" w:rsidP="00540D91">
            <w:pPr>
              <w:widowControl/>
              <w:ind w:right="1"/>
              <w:jc w:val="both"/>
              <w:rPr>
                <w:color w:val="auto"/>
                <w:sz w:val="22"/>
                <w:szCs w:val="22"/>
                <w:lang w:bidi="ar-SA"/>
              </w:rPr>
            </w:pPr>
          </w:p>
        </w:tc>
        <w:tc>
          <w:tcPr>
            <w:tcW w:w="4310" w:type="dxa"/>
          </w:tcPr>
          <w:p w:rsidR="00540D91" w:rsidRPr="00540D91" w:rsidRDefault="00540D91" w:rsidP="00540D91">
            <w:pPr>
              <w:widowControl/>
              <w:ind w:right="1"/>
              <w:jc w:val="both"/>
              <w:rPr>
                <w:color w:val="auto"/>
                <w:sz w:val="22"/>
                <w:szCs w:val="22"/>
                <w:lang w:bidi="ar-SA"/>
              </w:rPr>
            </w:pPr>
          </w:p>
        </w:tc>
      </w:tr>
      <w:tr w:rsidR="00540D91" w:rsidRPr="00540D91" w:rsidTr="00B649D0">
        <w:tc>
          <w:tcPr>
            <w:tcW w:w="709" w:type="dxa"/>
          </w:tcPr>
          <w:p w:rsidR="00540D91" w:rsidRPr="00540D91" w:rsidRDefault="00540D91" w:rsidP="00540D91">
            <w:pPr>
              <w:widowControl/>
              <w:ind w:right="1"/>
              <w:jc w:val="both"/>
              <w:rPr>
                <w:color w:val="auto"/>
                <w:sz w:val="22"/>
                <w:szCs w:val="22"/>
                <w:lang w:bidi="ar-SA"/>
              </w:rPr>
            </w:pPr>
            <w:r w:rsidRPr="00540D91">
              <w:rPr>
                <w:color w:val="auto"/>
                <w:sz w:val="22"/>
                <w:szCs w:val="22"/>
                <w:lang w:bidi="ar-SA"/>
              </w:rPr>
              <w:t>2.</w:t>
            </w:r>
          </w:p>
        </w:tc>
        <w:tc>
          <w:tcPr>
            <w:tcW w:w="4053" w:type="dxa"/>
          </w:tcPr>
          <w:p w:rsidR="00540D91" w:rsidRPr="00540D91" w:rsidRDefault="00540D91" w:rsidP="00540D91">
            <w:pPr>
              <w:widowControl/>
              <w:ind w:right="1"/>
              <w:jc w:val="both"/>
              <w:rPr>
                <w:color w:val="auto"/>
                <w:sz w:val="22"/>
                <w:szCs w:val="22"/>
                <w:lang w:bidi="ar-SA"/>
              </w:rPr>
            </w:pPr>
          </w:p>
        </w:tc>
        <w:tc>
          <w:tcPr>
            <w:tcW w:w="4310" w:type="dxa"/>
          </w:tcPr>
          <w:p w:rsidR="00540D91" w:rsidRPr="00540D91" w:rsidRDefault="00540D91" w:rsidP="00540D91">
            <w:pPr>
              <w:widowControl/>
              <w:ind w:right="1"/>
              <w:jc w:val="both"/>
              <w:rPr>
                <w:color w:val="auto"/>
                <w:sz w:val="22"/>
                <w:szCs w:val="22"/>
                <w:lang w:bidi="ar-SA"/>
              </w:rPr>
            </w:pPr>
          </w:p>
        </w:tc>
      </w:tr>
    </w:tbl>
    <w:p w:rsidR="00540D91" w:rsidRPr="00540D91" w:rsidRDefault="00540D91" w:rsidP="00540D91">
      <w:pPr>
        <w:widowControl/>
        <w:ind w:right="1"/>
        <w:jc w:val="both"/>
        <w:rPr>
          <w:color w:val="auto"/>
          <w:sz w:val="22"/>
          <w:szCs w:val="22"/>
          <w:lang w:bidi="ar-SA"/>
        </w:rPr>
      </w:pPr>
    </w:p>
    <w:p w:rsidR="00540D91" w:rsidRPr="00540D91" w:rsidRDefault="00ED17D1" w:rsidP="00540D91">
      <w:pPr>
        <w:widowControl/>
        <w:ind w:right="1"/>
        <w:jc w:val="both"/>
        <w:rPr>
          <w:color w:val="auto"/>
          <w:sz w:val="22"/>
          <w:szCs w:val="22"/>
          <w:lang w:bidi="ar-SA"/>
        </w:rPr>
      </w:pPr>
      <w:r>
        <w:rPr>
          <w:color w:val="auto"/>
          <w:sz w:val="22"/>
          <w:szCs w:val="22"/>
          <w:lang w:bidi="ar-SA"/>
        </w:rPr>
        <w:t>11</w:t>
      </w:r>
      <w:r w:rsidR="00540D91" w:rsidRPr="00540D91">
        <w:rPr>
          <w:color w:val="auto"/>
          <w:sz w:val="22"/>
          <w:szCs w:val="22"/>
          <w:lang w:bidi="ar-SA"/>
        </w:rPr>
        <w:t>.</w:t>
      </w:r>
      <w:r w:rsidR="00540D91" w:rsidRPr="00540D91">
        <w:rPr>
          <w:color w:val="auto"/>
          <w:sz w:val="22"/>
          <w:szCs w:val="22"/>
          <w:lang w:bidi="ar-SA"/>
        </w:rPr>
        <w:tab/>
        <w:t>Oferta została złożona na  ……  zapisanych stronach, (kolejno ponumerowanych).</w:t>
      </w:r>
    </w:p>
    <w:p w:rsidR="00540D91" w:rsidRPr="00540D91" w:rsidRDefault="00540D91" w:rsidP="00540D91">
      <w:pPr>
        <w:widowControl/>
        <w:spacing w:line="360" w:lineRule="auto"/>
        <w:ind w:right="1"/>
        <w:jc w:val="both"/>
        <w:rPr>
          <w:color w:val="auto"/>
          <w:sz w:val="22"/>
          <w:szCs w:val="22"/>
          <w:lang w:bidi="ar-SA"/>
        </w:rPr>
      </w:pPr>
    </w:p>
    <w:p w:rsidR="00540D91" w:rsidRPr="00540D91" w:rsidRDefault="00540D91" w:rsidP="00540D91">
      <w:pPr>
        <w:widowControl/>
        <w:spacing w:line="360" w:lineRule="auto"/>
        <w:ind w:right="1"/>
        <w:jc w:val="center"/>
        <w:rPr>
          <w:rFonts w:ascii="Trebuchet MS" w:hAnsi="Trebuchet MS" w:cs="Arial"/>
          <w:b/>
          <w:color w:val="auto"/>
          <w:sz w:val="16"/>
          <w:szCs w:val="16"/>
          <w:lang w:bidi="ar-SA"/>
        </w:rPr>
      </w:pPr>
    </w:p>
    <w:p w:rsidR="00540D91" w:rsidRPr="00540D91" w:rsidRDefault="00540D91" w:rsidP="00540D91">
      <w:pPr>
        <w:widowControl/>
        <w:spacing w:line="360" w:lineRule="auto"/>
        <w:ind w:right="1"/>
        <w:jc w:val="center"/>
        <w:rPr>
          <w:rFonts w:ascii="Trebuchet MS" w:hAnsi="Trebuchet MS" w:cs="Arial"/>
          <w:b/>
          <w:color w:val="auto"/>
          <w:sz w:val="16"/>
          <w:szCs w:val="16"/>
          <w:lang w:bidi="ar-SA"/>
        </w:rPr>
      </w:pPr>
    </w:p>
    <w:p w:rsidR="00540D91" w:rsidRPr="00540D91" w:rsidRDefault="00540D91" w:rsidP="00540D91">
      <w:pPr>
        <w:widowControl/>
        <w:spacing w:line="360" w:lineRule="auto"/>
        <w:ind w:right="1"/>
        <w:jc w:val="center"/>
        <w:rPr>
          <w:rFonts w:ascii="Trebuchet MS" w:hAnsi="Trebuchet MS" w:cs="Arial"/>
          <w:b/>
          <w:color w:val="auto"/>
          <w:sz w:val="16"/>
          <w:szCs w:val="16"/>
          <w:lang w:bidi="ar-SA"/>
        </w:rPr>
      </w:pPr>
    </w:p>
    <w:p w:rsidR="00540D91" w:rsidRPr="00540D91" w:rsidRDefault="00540D91" w:rsidP="00540D91">
      <w:pPr>
        <w:widowControl/>
        <w:jc w:val="both"/>
        <w:rPr>
          <w:rFonts w:ascii="Trebuchet MS" w:hAnsi="Trebuchet MS" w:cs="Arial"/>
          <w:color w:val="auto"/>
          <w:sz w:val="16"/>
          <w:szCs w:val="16"/>
          <w:lang w:bidi="ar-SA"/>
        </w:rPr>
      </w:pPr>
      <w:r w:rsidRPr="00540D91">
        <w:rPr>
          <w:rFonts w:ascii="Trebuchet MS" w:hAnsi="Trebuchet MS" w:cs="Arial"/>
          <w:color w:val="auto"/>
          <w:sz w:val="16"/>
          <w:szCs w:val="16"/>
          <w:lang w:bidi="ar-SA"/>
        </w:rPr>
        <w:t xml:space="preserve">.........................................., </w:t>
      </w:r>
      <w:r w:rsidRPr="00540D91">
        <w:rPr>
          <w:color w:val="auto"/>
          <w:sz w:val="20"/>
          <w:szCs w:val="20"/>
          <w:lang w:bidi="ar-SA"/>
        </w:rPr>
        <w:t xml:space="preserve">dnia </w:t>
      </w:r>
      <w:r w:rsidRPr="00540D91">
        <w:rPr>
          <w:rFonts w:ascii="Trebuchet MS" w:hAnsi="Trebuchet MS" w:cs="Arial"/>
          <w:color w:val="auto"/>
          <w:sz w:val="16"/>
          <w:szCs w:val="16"/>
          <w:lang w:bidi="ar-SA"/>
        </w:rPr>
        <w:t>.....................</w:t>
      </w:r>
      <w:r w:rsidRPr="00540D91">
        <w:rPr>
          <w:rFonts w:ascii="Trebuchet MS" w:hAnsi="Trebuchet MS" w:cs="Arial"/>
          <w:color w:val="auto"/>
          <w:sz w:val="16"/>
          <w:szCs w:val="16"/>
          <w:lang w:bidi="ar-SA"/>
        </w:rPr>
        <w:tab/>
      </w:r>
      <w:r w:rsidRPr="00540D91">
        <w:rPr>
          <w:rFonts w:ascii="Trebuchet MS" w:hAnsi="Trebuchet MS" w:cs="Arial"/>
          <w:color w:val="auto"/>
          <w:sz w:val="16"/>
          <w:szCs w:val="16"/>
          <w:lang w:bidi="ar-SA"/>
        </w:rPr>
        <w:tab/>
        <w:t>......................................................................</w:t>
      </w:r>
    </w:p>
    <w:p w:rsidR="00540D91" w:rsidRPr="00540D91" w:rsidRDefault="00540D91" w:rsidP="00540D91">
      <w:pPr>
        <w:widowControl/>
        <w:ind w:left="5103"/>
        <w:jc w:val="both"/>
        <w:rPr>
          <w:color w:val="auto"/>
          <w:sz w:val="20"/>
          <w:szCs w:val="20"/>
          <w:lang w:bidi="ar-SA"/>
        </w:rPr>
      </w:pPr>
      <w:r w:rsidRPr="00540D91">
        <w:rPr>
          <w:color w:val="auto"/>
          <w:sz w:val="20"/>
          <w:szCs w:val="20"/>
          <w:lang w:bidi="ar-SA"/>
        </w:rPr>
        <w:t>Podpis wraz z pieczęcią osoby uprawnionej do</w:t>
      </w:r>
    </w:p>
    <w:p w:rsidR="00540D91" w:rsidRPr="00540D91" w:rsidRDefault="00540D91" w:rsidP="00540D91">
      <w:pPr>
        <w:widowControl/>
        <w:ind w:left="5103"/>
        <w:jc w:val="both"/>
        <w:rPr>
          <w:color w:val="auto"/>
          <w:sz w:val="20"/>
          <w:szCs w:val="20"/>
          <w:lang w:bidi="ar-SA"/>
        </w:rPr>
      </w:pPr>
      <w:r w:rsidRPr="00540D91">
        <w:rPr>
          <w:color w:val="auto"/>
          <w:sz w:val="20"/>
          <w:szCs w:val="20"/>
          <w:lang w:bidi="ar-SA"/>
        </w:rPr>
        <w:t>reprezentowania Wykonawcy</w:t>
      </w:r>
    </w:p>
    <w:p w:rsidR="00540D91" w:rsidRPr="00540D91" w:rsidRDefault="00540D91" w:rsidP="00540D91">
      <w:pPr>
        <w:widowControl/>
        <w:spacing w:line="360" w:lineRule="auto"/>
        <w:ind w:left="5103" w:right="1"/>
        <w:jc w:val="both"/>
        <w:rPr>
          <w:rFonts w:ascii="Trebuchet MS" w:hAnsi="Trebuchet MS" w:cs="Arial"/>
          <w:color w:val="auto"/>
          <w:sz w:val="16"/>
          <w:szCs w:val="16"/>
          <w:lang w:bidi="ar-SA"/>
        </w:rPr>
      </w:pPr>
    </w:p>
    <w:p w:rsidR="00540D91" w:rsidRPr="00540D91" w:rsidRDefault="00540D91" w:rsidP="00540D91">
      <w:pPr>
        <w:widowControl/>
        <w:spacing w:line="360" w:lineRule="auto"/>
        <w:ind w:left="5103"/>
        <w:jc w:val="both"/>
        <w:rPr>
          <w:rFonts w:ascii="Trebuchet MS" w:hAnsi="Trebuchet MS" w:cs="Arial"/>
          <w:color w:val="auto"/>
          <w:sz w:val="18"/>
          <w:szCs w:val="18"/>
          <w:lang w:bidi="ar-SA"/>
        </w:rPr>
      </w:pPr>
    </w:p>
    <w:p w:rsidR="00540D91" w:rsidRPr="00540D91" w:rsidRDefault="00540D91" w:rsidP="00540D91">
      <w:pPr>
        <w:widowControl/>
        <w:spacing w:line="360" w:lineRule="auto"/>
        <w:jc w:val="both"/>
        <w:rPr>
          <w:rFonts w:ascii="Trebuchet MS" w:hAnsi="Trebuchet MS" w:cs="Arial"/>
          <w:i/>
          <w:color w:val="auto"/>
          <w:sz w:val="18"/>
          <w:szCs w:val="18"/>
          <w:lang w:bidi="ar-SA"/>
        </w:rPr>
      </w:pPr>
      <w:r w:rsidRPr="00540D91">
        <w:rPr>
          <w:rFonts w:ascii="Trebuchet MS" w:hAnsi="Trebuchet MS" w:cs="Arial"/>
          <w:i/>
          <w:color w:val="auto"/>
          <w:sz w:val="18"/>
          <w:szCs w:val="18"/>
          <w:lang w:bidi="ar-SA"/>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540D91" w:rsidRPr="00540D91" w:rsidRDefault="00540D91" w:rsidP="00540D91">
      <w:pPr>
        <w:widowControl/>
        <w:spacing w:line="360" w:lineRule="auto"/>
        <w:jc w:val="both"/>
        <w:rPr>
          <w:rFonts w:ascii="Trebuchet MS" w:hAnsi="Trebuchet MS" w:cs="Arial"/>
          <w:color w:val="auto"/>
          <w:sz w:val="18"/>
          <w:szCs w:val="18"/>
          <w:lang w:bidi="ar-SA"/>
        </w:rPr>
      </w:pPr>
      <w:r w:rsidRPr="00540D91">
        <w:rPr>
          <w:rFonts w:ascii="Trebuchet MS" w:hAnsi="Trebuchet MS" w:cs="Arial"/>
          <w:i/>
          <w:color w:val="auto"/>
          <w:sz w:val="18"/>
          <w:szCs w:val="18"/>
          <w:vertAlign w:val="superscript"/>
          <w:lang w:bidi="ar-SA"/>
        </w:rPr>
        <w:t xml:space="preserve">2 </w:t>
      </w:r>
      <w:r w:rsidRPr="00540D91">
        <w:rPr>
          <w:rFonts w:ascii="Trebuchet MS" w:hAnsi="Trebuchet MS" w:cs="Arial"/>
          <w:i/>
          <w:color w:val="auto"/>
          <w:sz w:val="18"/>
          <w:szCs w:val="18"/>
          <w:lang w:bidi="ar-SA"/>
        </w:rPr>
        <w:t>Mikroprzedsiębiorstwo: przedsiębiorstwo, które zatrudnia mniej niż 10 osób i którego roczny obrót lub roczna suma bilansowa nie przekracza 2 milionów EUR.</w:t>
      </w:r>
    </w:p>
    <w:p w:rsidR="00540D91" w:rsidRPr="00540D91" w:rsidRDefault="00540D91" w:rsidP="00540D91">
      <w:pPr>
        <w:widowControl/>
        <w:spacing w:line="360" w:lineRule="auto"/>
        <w:jc w:val="both"/>
        <w:rPr>
          <w:rFonts w:ascii="Trebuchet MS" w:hAnsi="Trebuchet MS" w:cs="Arial"/>
          <w:color w:val="auto"/>
          <w:sz w:val="18"/>
          <w:szCs w:val="18"/>
          <w:lang w:bidi="ar-SA"/>
        </w:rPr>
      </w:pPr>
      <w:r w:rsidRPr="00540D91">
        <w:rPr>
          <w:rFonts w:ascii="Trebuchet MS" w:hAnsi="Trebuchet MS" w:cs="Arial"/>
          <w:i/>
          <w:color w:val="auto"/>
          <w:sz w:val="18"/>
          <w:szCs w:val="18"/>
          <w:lang w:bidi="ar-SA"/>
        </w:rPr>
        <w:t>Małe przedsiębiorstwo: przedsiębiorstwo, które zatrudnia mniej niż 50 osób i którego roczny obrót lub roczna suma bilansowa nie przekracza 10 milionów EUR.</w:t>
      </w:r>
    </w:p>
    <w:p w:rsidR="00540D91" w:rsidRPr="00540D91" w:rsidRDefault="00540D91" w:rsidP="00540D91">
      <w:pPr>
        <w:widowControl/>
        <w:spacing w:line="360" w:lineRule="auto"/>
        <w:jc w:val="both"/>
        <w:rPr>
          <w:rFonts w:ascii="Trebuchet MS" w:hAnsi="Trebuchet MS" w:cs="Arial"/>
          <w:color w:val="auto"/>
          <w:sz w:val="18"/>
          <w:szCs w:val="18"/>
          <w:lang w:bidi="ar-SA"/>
        </w:rPr>
      </w:pPr>
      <w:r w:rsidRPr="00540D91">
        <w:rPr>
          <w:rFonts w:ascii="Trebuchet MS" w:hAnsi="Trebuchet MS" w:cs="Arial"/>
          <w:i/>
          <w:color w:val="auto"/>
          <w:sz w:val="18"/>
          <w:szCs w:val="18"/>
          <w:lang w:bidi="ar-SA"/>
        </w:rPr>
        <w:t>Średnie przedsiębiorstwa: przedsiębiorstwa, które nie są mikroprzedsiębiorstwami ani małymi przedsiębiorstwami</w:t>
      </w:r>
      <w:r w:rsidRPr="00540D91">
        <w:rPr>
          <w:rFonts w:ascii="Trebuchet MS" w:hAnsi="Trebuchet MS" w:cs="Arial"/>
          <w:color w:val="auto"/>
          <w:sz w:val="18"/>
          <w:szCs w:val="18"/>
          <w:lang w:bidi="ar-SA"/>
        </w:rPr>
        <w:t xml:space="preserve"> i które zatrudniają mniej niż 250 osób i których roczny obrót nie przekracza 50 milionów EUR </w:t>
      </w:r>
      <w:r w:rsidRPr="00540D91">
        <w:rPr>
          <w:rFonts w:ascii="Trebuchet MS" w:hAnsi="Trebuchet MS" w:cs="Arial"/>
          <w:i/>
          <w:color w:val="auto"/>
          <w:sz w:val="18"/>
          <w:szCs w:val="18"/>
          <w:lang w:bidi="ar-SA"/>
        </w:rPr>
        <w:t>lub</w:t>
      </w:r>
      <w:r w:rsidRPr="00540D91">
        <w:rPr>
          <w:rFonts w:ascii="Trebuchet MS" w:hAnsi="Trebuchet MS" w:cs="Arial"/>
          <w:color w:val="auto"/>
          <w:sz w:val="18"/>
          <w:szCs w:val="18"/>
          <w:lang w:bidi="ar-SA"/>
        </w:rPr>
        <w:t xml:space="preserve"> roczna suma bilansowa nie przekracza 43 milionów EUR.</w:t>
      </w:r>
    </w:p>
    <w:p w:rsidR="0013200F" w:rsidRDefault="00540D91" w:rsidP="00540D91">
      <w:pPr>
        <w:rPr>
          <w:rFonts w:ascii="Trebuchet MS" w:hAnsi="Trebuchet MS" w:cs="Arial"/>
          <w:i/>
          <w:color w:val="auto"/>
          <w:sz w:val="18"/>
          <w:szCs w:val="18"/>
          <w:lang w:bidi="ar-SA"/>
        </w:rPr>
      </w:pPr>
      <w:r w:rsidRPr="00540D91">
        <w:rPr>
          <w:rFonts w:ascii="Trebuchet MS" w:hAnsi="Trebuchet MS" w:cs="Arial"/>
          <w:i/>
          <w:color w:val="auto"/>
          <w:sz w:val="18"/>
          <w:szCs w:val="18"/>
          <w:vertAlign w:val="superscript"/>
          <w:lang w:bidi="ar-SA"/>
        </w:rPr>
        <w:t>3</w:t>
      </w:r>
      <w:r w:rsidRPr="00540D91">
        <w:rPr>
          <w:rFonts w:ascii="Trebuchet MS" w:hAnsi="Trebuchet MS" w:cs="Arial"/>
          <w:i/>
          <w:color w:val="auto"/>
          <w:sz w:val="18"/>
          <w:szCs w:val="18"/>
          <w:lang w:bidi="ar-SA"/>
        </w:rPr>
        <w:t xml:space="preserve"> W przypadku niewypełnienia przyjmuje się minimalne wartości/okresy podane w SIWZ.</w:t>
      </w:r>
    </w:p>
    <w:p w:rsidR="0013200F" w:rsidRDefault="0013200F" w:rsidP="0013200F">
      <w:pPr>
        <w:rPr>
          <w:rFonts w:ascii="Trebuchet MS" w:hAnsi="Trebuchet MS" w:cs="Arial"/>
          <w:i/>
          <w:color w:val="auto"/>
          <w:sz w:val="18"/>
          <w:szCs w:val="18"/>
          <w:lang w:bidi="ar-SA"/>
        </w:rPr>
      </w:pPr>
    </w:p>
    <w:p w:rsidR="0013200F" w:rsidRDefault="0013200F" w:rsidP="0013200F">
      <w:pPr>
        <w:rPr>
          <w:rFonts w:ascii="Trebuchet MS" w:hAnsi="Trebuchet MS" w:cs="Arial"/>
          <w:i/>
          <w:color w:val="auto"/>
          <w:sz w:val="18"/>
          <w:szCs w:val="18"/>
          <w:lang w:bidi="ar-SA"/>
        </w:rPr>
        <w:sectPr w:rsidR="0013200F" w:rsidSect="00360FC2">
          <w:pgSz w:w="11952" w:h="16862"/>
          <w:pgMar w:top="1406" w:right="1365" w:bottom="1353" w:left="1352" w:header="0" w:footer="3" w:gutter="0"/>
          <w:cols w:space="720"/>
          <w:noEndnote/>
          <w:docGrid w:linePitch="360"/>
        </w:sectPr>
      </w:pPr>
    </w:p>
    <w:p w:rsidR="00F70BEB" w:rsidRDefault="00F70BEB" w:rsidP="00322228">
      <w:pPr>
        <w:pStyle w:val="Nagwek2"/>
      </w:pPr>
      <w:bookmarkStart w:id="44" w:name="_Toc64006586"/>
      <w:r w:rsidRPr="00F70BEB">
        <w:t xml:space="preserve">Załącznik nr </w:t>
      </w:r>
      <w:r>
        <w:t>2</w:t>
      </w:r>
      <w:r w:rsidRPr="00F70BEB">
        <w:t xml:space="preserve"> do SWZ</w:t>
      </w:r>
      <w:bookmarkEnd w:id="44"/>
      <w:r>
        <w:t xml:space="preserve"> </w:t>
      </w:r>
    </w:p>
    <w:p w:rsidR="00B12BEB" w:rsidRDefault="00B12BEB" w:rsidP="00F70BEB">
      <w:pPr>
        <w:spacing w:line="360" w:lineRule="exact"/>
        <w:jc w:val="both"/>
        <w:rPr>
          <w:sz w:val="22"/>
        </w:rPr>
      </w:pPr>
    </w:p>
    <w:p w:rsidR="0060290B" w:rsidRPr="00BA3E48" w:rsidRDefault="0060290B" w:rsidP="0060290B">
      <w:pPr>
        <w:spacing w:line="360" w:lineRule="exact"/>
        <w:ind w:left="4536"/>
        <w:jc w:val="both"/>
        <w:rPr>
          <w:sz w:val="22"/>
        </w:rPr>
      </w:pPr>
      <w:r w:rsidRPr="00BA3E48">
        <w:rPr>
          <w:b/>
          <w:bCs/>
          <w:sz w:val="22"/>
        </w:rPr>
        <w:t>Zamawiający:</w:t>
      </w:r>
    </w:p>
    <w:p w:rsidR="0060290B" w:rsidRPr="00BA3E48" w:rsidRDefault="0060290B" w:rsidP="0060290B">
      <w:pPr>
        <w:spacing w:line="360" w:lineRule="exact"/>
        <w:ind w:left="4536"/>
        <w:jc w:val="both"/>
        <w:rPr>
          <w:sz w:val="22"/>
        </w:rPr>
      </w:pPr>
      <w:r w:rsidRPr="00BA3E48">
        <w:rPr>
          <w:sz w:val="22"/>
        </w:rPr>
        <w:t>…………………………………….</w:t>
      </w:r>
    </w:p>
    <w:p w:rsidR="0060290B" w:rsidRPr="00BA3E48" w:rsidRDefault="0060290B" w:rsidP="0060290B">
      <w:pPr>
        <w:spacing w:line="360" w:lineRule="exact"/>
        <w:ind w:left="4536"/>
        <w:jc w:val="both"/>
        <w:rPr>
          <w:sz w:val="22"/>
        </w:rPr>
      </w:pPr>
      <w:r w:rsidRPr="00BA3E48">
        <w:rPr>
          <w:sz w:val="22"/>
        </w:rPr>
        <w:t>……………………………………</w:t>
      </w:r>
    </w:p>
    <w:p w:rsidR="0060290B" w:rsidRPr="00BA3E48" w:rsidRDefault="0060290B" w:rsidP="0060290B">
      <w:pPr>
        <w:spacing w:line="360" w:lineRule="exact"/>
        <w:ind w:left="4536"/>
        <w:jc w:val="both"/>
        <w:rPr>
          <w:sz w:val="22"/>
        </w:rPr>
      </w:pPr>
      <w:r w:rsidRPr="00BA3E48">
        <w:rPr>
          <w:sz w:val="22"/>
        </w:rPr>
        <w:t>…………………………………….</w:t>
      </w:r>
    </w:p>
    <w:p w:rsidR="0060290B" w:rsidRPr="00BA3E48" w:rsidRDefault="0060290B" w:rsidP="0060290B">
      <w:pPr>
        <w:spacing w:line="360" w:lineRule="exact"/>
        <w:ind w:left="4536"/>
        <w:jc w:val="both"/>
        <w:rPr>
          <w:sz w:val="22"/>
        </w:rPr>
      </w:pPr>
      <w:r w:rsidRPr="00BA3E48">
        <w:rPr>
          <w:sz w:val="22"/>
        </w:rPr>
        <w:t>…………………………………….</w:t>
      </w:r>
    </w:p>
    <w:p w:rsidR="0060290B" w:rsidRPr="00BA3E48" w:rsidRDefault="0060290B" w:rsidP="0060290B">
      <w:pPr>
        <w:spacing w:line="360" w:lineRule="exact"/>
        <w:ind w:left="4536"/>
        <w:jc w:val="both"/>
        <w:rPr>
          <w:sz w:val="20"/>
        </w:rPr>
      </w:pPr>
      <w:r w:rsidRPr="00BA3E48">
        <w:rPr>
          <w:i/>
          <w:iCs/>
          <w:sz w:val="20"/>
        </w:rPr>
        <w:t>(pełna nazwa/firma, adres)</w:t>
      </w:r>
    </w:p>
    <w:p w:rsidR="0060290B" w:rsidRPr="00BA3E48" w:rsidRDefault="0060290B" w:rsidP="0060290B">
      <w:pPr>
        <w:spacing w:line="360" w:lineRule="exact"/>
        <w:jc w:val="both"/>
        <w:rPr>
          <w:sz w:val="22"/>
        </w:rPr>
      </w:pPr>
      <w:r w:rsidRPr="00BA3E48">
        <w:rPr>
          <w:sz w:val="22"/>
        </w:rPr>
        <w:t>Wykonawca:</w:t>
      </w:r>
    </w:p>
    <w:p w:rsidR="0060290B" w:rsidRPr="00BA3E48" w:rsidRDefault="0060290B" w:rsidP="0060290B">
      <w:pPr>
        <w:spacing w:line="360" w:lineRule="exact"/>
        <w:jc w:val="both"/>
        <w:rPr>
          <w:sz w:val="22"/>
        </w:rPr>
      </w:pPr>
      <w:r w:rsidRPr="00BA3E48">
        <w:rPr>
          <w:sz w:val="22"/>
        </w:rPr>
        <w:t>…………………………………….</w:t>
      </w:r>
    </w:p>
    <w:p w:rsidR="0060290B" w:rsidRPr="00BA3E48" w:rsidRDefault="0060290B" w:rsidP="0060290B">
      <w:pPr>
        <w:spacing w:line="360" w:lineRule="exact"/>
        <w:jc w:val="both"/>
        <w:rPr>
          <w:sz w:val="22"/>
        </w:rPr>
      </w:pPr>
      <w:r w:rsidRPr="00BA3E48">
        <w:rPr>
          <w:sz w:val="22"/>
        </w:rPr>
        <w:t>…………………………………….</w:t>
      </w:r>
    </w:p>
    <w:p w:rsidR="0060290B" w:rsidRPr="00BA3E48" w:rsidRDefault="0060290B" w:rsidP="0060290B">
      <w:pPr>
        <w:spacing w:line="360" w:lineRule="exact"/>
        <w:jc w:val="both"/>
        <w:rPr>
          <w:sz w:val="22"/>
        </w:rPr>
      </w:pPr>
      <w:r w:rsidRPr="00BA3E48">
        <w:rPr>
          <w:sz w:val="22"/>
        </w:rPr>
        <w:t>…………………………………….</w:t>
      </w:r>
    </w:p>
    <w:p w:rsidR="0060290B" w:rsidRPr="00BA3E48" w:rsidRDefault="0060290B" w:rsidP="0060290B">
      <w:pPr>
        <w:spacing w:line="360" w:lineRule="exact"/>
        <w:jc w:val="both"/>
        <w:rPr>
          <w:sz w:val="22"/>
        </w:rPr>
      </w:pPr>
      <w:r w:rsidRPr="00BA3E48">
        <w:rPr>
          <w:sz w:val="22"/>
        </w:rPr>
        <w:t>…………………………………….</w:t>
      </w:r>
    </w:p>
    <w:p w:rsidR="0060290B" w:rsidRPr="00BA3E48" w:rsidRDefault="0060290B" w:rsidP="0060290B">
      <w:pPr>
        <w:spacing w:line="360" w:lineRule="exact"/>
        <w:jc w:val="both"/>
        <w:rPr>
          <w:sz w:val="20"/>
        </w:rPr>
      </w:pPr>
      <w:r w:rsidRPr="00BA3E48">
        <w:rPr>
          <w:i/>
          <w:iCs/>
          <w:sz w:val="20"/>
        </w:rPr>
        <w:t>(pełna nazwa/firma, adres,</w:t>
      </w:r>
    </w:p>
    <w:p w:rsidR="0060290B" w:rsidRPr="00BA3E48" w:rsidRDefault="0060290B" w:rsidP="0060290B">
      <w:pPr>
        <w:spacing w:line="360" w:lineRule="exact"/>
        <w:jc w:val="both"/>
        <w:rPr>
          <w:sz w:val="20"/>
        </w:rPr>
      </w:pPr>
      <w:r w:rsidRPr="00BA3E48">
        <w:rPr>
          <w:i/>
          <w:iCs/>
          <w:sz w:val="20"/>
        </w:rPr>
        <w:t>w zależności od podmiotu : NIP/PESEL,</w:t>
      </w:r>
    </w:p>
    <w:p w:rsidR="0060290B" w:rsidRPr="00BA3E48" w:rsidRDefault="0060290B" w:rsidP="0060290B">
      <w:pPr>
        <w:spacing w:line="360" w:lineRule="exact"/>
        <w:jc w:val="both"/>
        <w:rPr>
          <w:sz w:val="20"/>
        </w:rPr>
      </w:pPr>
      <w:r w:rsidRPr="00BA3E48">
        <w:rPr>
          <w:i/>
          <w:iCs/>
          <w:sz w:val="20"/>
        </w:rPr>
        <w:t>KRS/CEiDG)</w:t>
      </w: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r w:rsidRPr="00BA3E48">
        <w:rPr>
          <w:sz w:val="22"/>
        </w:rPr>
        <w:t>reprezentowany przez:</w:t>
      </w:r>
    </w:p>
    <w:p w:rsidR="0060290B" w:rsidRPr="00BA3E48" w:rsidRDefault="0060290B" w:rsidP="0060290B">
      <w:pPr>
        <w:spacing w:line="360" w:lineRule="exact"/>
        <w:jc w:val="both"/>
        <w:rPr>
          <w:sz w:val="22"/>
        </w:rPr>
      </w:pPr>
      <w:r w:rsidRPr="00BA3E48">
        <w:rPr>
          <w:sz w:val="22"/>
        </w:rPr>
        <w:t>…………………………………….</w:t>
      </w:r>
    </w:p>
    <w:p w:rsidR="0060290B" w:rsidRPr="00BA3E48" w:rsidRDefault="0060290B" w:rsidP="0060290B">
      <w:pPr>
        <w:spacing w:line="360" w:lineRule="exact"/>
        <w:jc w:val="both"/>
        <w:rPr>
          <w:sz w:val="22"/>
        </w:rPr>
      </w:pPr>
      <w:r w:rsidRPr="00BA3E48">
        <w:rPr>
          <w:sz w:val="22"/>
        </w:rPr>
        <w:t>…………………………………….</w:t>
      </w:r>
    </w:p>
    <w:p w:rsidR="0060290B" w:rsidRPr="00BA3E48" w:rsidRDefault="0060290B" w:rsidP="0060290B">
      <w:pPr>
        <w:spacing w:line="360" w:lineRule="exact"/>
        <w:jc w:val="both"/>
        <w:rPr>
          <w:sz w:val="22"/>
        </w:rPr>
      </w:pPr>
      <w:r w:rsidRPr="00BA3E48">
        <w:rPr>
          <w:sz w:val="22"/>
        </w:rPr>
        <w:t>…………………………………….</w:t>
      </w:r>
    </w:p>
    <w:p w:rsidR="0060290B" w:rsidRPr="00BA3E48" w:rsidRDefault="0060290B" w:rsidP="0060290B">
      <w:pPr>
        <w:spacing w:line="360" w:lineRule="exact"/>
        <w:jc w:val="both"/>
        <w:rPr>
          <w:i/>
          <w:iCs/>
          <w:sz w:val="20"/>
        </w:rPr>
      </w:pPr>
      <w:r w:rsidRPr="00BA3E48">
        <w:rPr>
          <w:i/>
          <w:iCs/>
          <w:sz w:val="20"/>
        </w:rPr>
        <w:t>(imię, nazwisko, stanowisko/podstawa do reprezentacji)</w:t>
      </w: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p>
    <w:p w:rsidR="0060290B" w:rsidRPr="00BA3E48" w:rsidRDefault="0060290B" w:rsidP="0060290B">
      <w:pPr>
        <w:spacing w:line="360" w:lineRule="exact"/>
        <w:jc w:val="center"/>
        <w:rPr>
          <w:b/>
          <w:bCs/>
          <w:sz w:val="22"/>
        </w:rPr>
      </w:pPr>
      <w:r w:rsidRPr="00BA3E48">
        <w:rPr>
          <w:b/>
          <w:bCs/>
          <w:sz w:val="22"/>
        </w:rPr>
        <w:t>Oświadczenie Wykonawcy</w:t>
      </w:r>
    </w:p>
    <w:p w:rsidR="0060290B" w:rsidRPr="00BA3E48" w:rsidRDefault="0060290B" w:rsidP="0060290B">
      <w:pPr>
        <w:spacing w:line="360" w:lineRule="exact"/>
        <w:jc w:val="center"/>
        <w:rPr>
          <w:sz w:val="22"/>
        </w:rPr>
      </w:pPr>
    </w:p>
    <w:p w:rsidR="0060290B" w:rsidRPr="00BA3E48" w:rsidRDefault="0060290B" w:rsidP="0060290B">
      <w:pPr>
        <w:spacing w:line="360" w:lineRule="exact"/>
        <w:jc w:val="center"/>
        <w:rPr>
          <w:sz w:val="22"/>
        </w:rPr>
      </w:pPr>
      <w:r w:rsidRPr="00BA3E48">
        <w:rPr>
          <w:b/>
          <w:bCs/>
          <w:sz w:val="22"/>
        </w:rPr>
        <w:t>Składane na podstawie art.125 ust.1 ustawy z dnia 11 września 2019r.</w:t>
      </w:r>
    </w:p>
    <w:p w:rsidR="0060290B" w:rsidRPr="00BA3E48" w:rsidRDefault="0060290B" w:rsidP="0060290B">
      <w:pPr>
        <w:spacing w:line="360" w:lineRule="exact"/>
        <w:jc w:val="center"/>
        <w:rPr>
          <w:sz w:val="22"/>
        </w:rPr>
      </w:pPr>
      <w:r w:rsidRPr="00BA3E48">
        <w:rPr>
          <w:b/>
          <w:bCs/>
          <w:sz w:val="22"/>
        </w:rPr>
        <w:t>Prawo zamówień publicznych (dalej jako: Pzp)</w:t>
      </w:r>
    </w:p>
    <w:p w:rsidR="0060290B" w:rsidRPr="00BA3E48" w:rsidRDefault="0060290B" w:rsidP="0060290B">
      <w:pPr>
        <w:spacing w:line="360" w:lineRule="exact"/>
        <w:jc w:val="center"/>
        <w:rPr>
          <w:sz w:val="22"/>
        </w:rPr>
      </w:pPr>
      <w:r w:rsidRPr="00BA3E48">
        <w:rPr>
          <w:b/>
          <w:bCs/>
          <w:sz w:val="22"/>
        </w:rPr>
        <w:t>DOTYCZĄCE PODSTAW WYKLUCZENIA Z POSTĘPOWANIA</w:t>
      </w: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r w:rsidRPr="00BA3E48">
        <w:rPr>
          <w:sz w:val="22"/>
        </w:rPr>
        <w:t>Na potrzeby postępowania o udzielenie zamówienia publicznego pn …</w:t>
      </w:r>
      <w:r w:rsidRPr="00BA3E48">
        <w:rPr>
          <w:b/>
          <w:sz w:val="22"/>
        </w:rPr>
        <w:t xml:space="preserve"> </w:t>
      </w:r>
      <w:r>
        <w:rPr>
          <w:b/>
          <w:sz w:val="22"/>
        </w:rPr>
        <w:t>……………………..</w:t>
      </w:r>
      <w:r w:rsidRPr="00BA3E48">
        <w:rPr>
          <w:sz w:val="22"/>
        </w:rPr>
        <w:t xml:space="preserve">, prowadzonego przez </w:t>
      </w:r>
      <w:r w:rsidRPr="00BA3E48">
        <w:rPr>
          <w:b/>
          <w:sz w:val="22"/>
        </w:rPr>
        <w:t>GŁÓWNY INSTYTUT GÓRNICTWA</w:t>
      </w:r>
      <w:r w:rsidRPr="00BA3E48">
        <w:rPr>
          <w:i/>
          <w:iCs/>
          <w:sz w:val="22"/>
        </w:rPr>
        <w:t xml:space="preserve">, </w:t>
      </w:r>
      <w:r w:rsidRPr="00BA3E48">
        <w:rPr>
          <w:sz w:val="22"/>
        </w:rPr>
        <w:t>oświadczam, że nie podlegam wykluczeniu z postępowania na podstawie art.108 ust.1 ustawy Pzp.</w:t>
      </w: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r w:rsidRPr="00BA3E48">
        <w:rPr>
          <w:sz w:val="22"/>
        </w:rPr>
        <w:t xml:space="preserve"> ……….…….</w:t>
      </w:r>
      <w:r w:rsidRPr="00BA3E48">
        <w:rPr>
          <w:i/>
          <w:iCs/>
          <w:sz w:val="22"/>
        </w:rPr>
        <w:t>(miejscowość),</w:t>
      </w:r>
      <w:r w:rsidRPr="00BA3E48">
        <w:rPr>
          <w:sz w:val="22"/>
        </w:rPr>
        <w:t>dnia………….…….r.</w:t>
      </w:r>
      <w:r w:rsidRPr="00BA3E48">
        <w:rPr>
          <w:sz w:val="22"/>
        </w:rPr>
        <w:tab/>
      </w:r>
      <w:r w:rsidRPr="00BA3E48">
        <w:rPr>
          <w:sz w:val="22"/>
        </w:rPr>
        <w:tab/>
        <w:t>…………………………………</w:t>
      </w:r>
    </w:p>
    <w:p w:rsidR="0060290B" w:rsidRPr="00BA3E48" w:rsidRDefault="0060290B" w:rsidP="0060290B">
      <w:pPr>
        <w:spacing w:line="360" w:lineRule="exact"/>
        <w:jc w:val="both"/>
        <w:rPr>
          <w:i/>
          <w:iCs/>
          <w:sz w:val="22"/>
        </w:rPr>
        <w:sectPr w:rsidR="0060290B" w:rsidRPr="00BA3E48" w:rsidSect="00360FC2">
          <w:pgSz w:w="11952" w:h="16862"/>
          <w:pgMar w:top="1406" w:right="1365" w:bottom="1353" w:left="1352" w:header="0" w:footer="3" w:gutter="0"/>
          <w:cols w:space="720"/>
          <w:noEndnote/>
          <w:docGrid w:linePitch="360"/>
        </w:sectPr>
      </w:pP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sidRPr="00BA3E48">
        <w:rPr>
          <w:i/>
          <w:iCs/>
          <w:sz w:val="22"/>
        </w:rPr>
        <w:t>(podpis)</w:t>
      </w:r>
    </w:p>
    <w:p w:rsidR="0060290B" w:rsidRPr="00BA3E48" w:rsidRDefault="0060290B" w:rsidP="0060290B">
      <w:pPr>
        <w:spacing w:line="360" w:lineRule="exact"/>
        <w:jc w:val="both"/>
        <w:rPr>
          <w:sz w:val="22"/>
        </w:rPr>
      </w:pPr>
      <w:r w:rsidRPr="00BA3E48">
        <w:rPr>
          <w:sz w:val="22"/>
        </w:rPr>
        <w:t>Oświadczam, że zachodzą w stosunku do mnie podstawy wykluczenia z postępowania na podstawie art. ustawy Pzp (podać mającą zastosowanie podstawę wykluczenia spośród wymienionych w art. 108 ust. 1 pkt 1, 2, 5 lub 6 ustawy Pzp) Jednocześnie oświadczam, że w związku z ww. okolicznością na podstawie art. 110 ust. 2 ustawy Pzp podjąłem następujące środki naprawcze:</w:t>
      </w:r>
    </w:p>
    <w:p w:rsidR="0060290B" w:rsidRPr="00BA3E48" w:rsidRDefault="0060290B" w:rsidP="0060290B">
      <w:pPr>
        <w:spacing w:line="360" w:lineRule="exact"/>
        <w:jc w:val="both"/>
        <w:rPr>
          <w:sz w:val="22"/>
        </w:rPr>
      </w:pPr>
      <w:r w:rsidRPr="00BA3E48">
        <w:rPr>
          <w:sz w:val="22"/>
        </w:rPr>
        <w:t>………………………………………………………………………………………………</w:t>
      </w:r>
    </w:p>
    <w:p w:rsidR="0060290B" w:rsidRPr="00BA3E48" w:rsidRDefault="0060290B" w:rsidP="0060290B">
      <w:pPr>
        <w:spacing w:line="360" w:lineRule="exact"/>
        <w:jc w:val="both"/>
        <w:rPr>
          <w:sz w:val="22"/>
        </w:rPr>
      </w:pPr>
      <w:r w:rsidRPr="00BA3E48">
        <w:rPr>
          <w:sz w:val="22"/>
        </w:rPr>
        <w:t>………………………………………………………………………………….……………</w:t>
      </w: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r w:rsidRPr="00BA3E48">
        <w:rPr>
          <w:sz w:val="22"/>
        </w:rPr>
        <w:t>……….…….</w:t>
      </w:r>
      <w:r w:rsidRPr="00BA3E48">
        <w:rPr>
          <w:i/>
          <w:iCs/>
          <w:sz w:val="22"/>
        </w:rPr>
        <w:t>(miejscowość),</w:t>
      </w:r>
      <w:r w:rsidRPr="00BA3E48">
        <w:rPr>
          <w:sz w:val="22"/>
        </w:rPr>
        <w:t>dnia………….…….r.</w:t>
      </w:r>
      <w:r w:rsidRPr="00BA3E48">
        <w:rPr>
          <w:sz w:val="22"/>
        </w:rPr>
        <w:tab/>
      </w:r>
      <w:r w:rsidRPr="00BA3E48">
        <w:rPr>
          <w:sz w:val="22"/>
        </w:rPr>
        <w:tab/>
        <w:t>…………………………………</w:t>
      </w:r>
    </w:p>
    <w:p w:rsidR="0060290B" w:rsidRPr="0075705D" w:rsidRDefault="0075705D" w:rsidP="0060290B">
      <w:pPr>
        <w:spacing w:line="360" w:lineRule="exact"/>
        <w:jc w:val="both"/>
        <w:rPr>
          <w:sz w:val="18"/>
        </w:rPr>
      </w:pP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sidR="0060290B" w:rsidRPr="0075705D">
        <w:rPr>
          <w:i/>
          <w:iCs/>
          <w:sz w:val="18"/>
        </w:rPr>
        <w:t>(podpis)</w:t>
      </w: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b/>
          <w:sz w:val="22"/>
        </w:rPr>
      </w:pPr>
      <w:r w:rsidRPr="00BA3E48">
        <w:rPr>
          <w:b/>
          <w:sz w:val="22"/>
        </w:rPr>
        <w:t>OŚWIADCZENIE DOTYCZĄCE PODANYCH INFORMACJI:</w:t>
      </w: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r w:rsidRPr="00BA3E48">
        <w:rPr>
          <w:sz w:val="22"/>
        </w:rPr>
        <w:t>Oświadczam, że wszystkie informacje podane w powyższych oświadczeniach są aktualne i zgodne z prawdą oraz zostały przedstawione z pełną świadomością konsekwencji wprowadzenia Zamawiającego w błąd przy przedstawianiu informacji.</w:t>
      </w: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p>
    <w:p w:rsidR="0060290B" w:rsidRPr="00BA3E48" w:rsidRDefault="0060290B" w:rsidP="0060290B">
      <w:pPr>
        <w:spacing w:line="360" w:lineRule="exact"/>
        <w:jc w:val="both"/>
        <w:rPr>
          <w:sz w:val="22"/>
        </w:rPr>
      </w:pPr>
      <w:r w:rsidRPr="00BA3E48">
        <w:rPr>
          <w:sz w:val="22"/>
        </w:rPr>
        <w:t>……….…….</w:t>
      </w:r>
      <w:r w:rsidRPr="00BA3E48">
        <w:rPr>
          <w:i/>
          <w:iCs/>
          <w:sz w:val="22"/>
        </w:rPr>
        <w:t>(miejscowość),</w:t>
      </w:r>
      <w:r w:rsidRPr="00BA3E48">
        <w:rPr>
          <w:sz w:val="22"/>
        </w:rPr>
        <w:t>dnia………….…….r.</w:t>
      </w:r>
      <w:r w:rsidRPr="00BA3E48">
        <w:rPr>
          <w:sz w:val="22"/>
        </w:rPr>
        <w:tab/>
      </w:r>
      <w:r w:rsidRPr="00BA3E48">
        <w:rPr>
          <w:sz w:val="22"/>
        </w:rPr>
        <w:tab/>
        <w:t>…………………………………</w:t>
      </w:r>
    </w:p>
    <w:p w:rsidR="00281B59" w:rsidRDefault="0060290B" w:rsidP="0060290B">
      <w:pPr>
        <w:spacing w:line="360" w:lineRule="exact"/>
        <w:jc w:val="both"/>
        <w:rPr>
          <w:sz w:val="22"/>
        </w:rPr>
      </w:pP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sidRPr="0075705D">
        <w:rPr>
          <w:i/>
          <w:iCs/>
          <w:sz w:val="20"/>
        </w:rPr>
        <w:t>(podpis)</w:t>
      </w:r>
    </w:p>
    <w:p w:rsidR="00F70BEB" w:rsidRPr="00B12BEB" w:rsidRDefault="00B12BEB" w:rsidP="00F70BEB">
      <w:pPr>
        <w:spacing w:line="360" w:lineRule="exact"/>
        <w:jc w:val="both"/>
        <w:rPr>
          <w:sz w:val="22"/>
        </w:rPr>
      </w:pPr>
      <w:r w:rsidRPr="00B12BEB">
        <w:rPr>
          <w:sz w:val="22"/>
        </w:rPr>
        <w:t>.</w:t>
      </w:r>
    </w:p>
    <w:p w:rsidR="00B12BEB" w:rsidRDefault="00B12BEB" w:rsidP="00F70BEB">
      <w:pPr>
        <w:spacing w:line="360" w:lineRule="exact"/>
        <w:jc w:val="both"/>
        <w:rPr>
          <w:b/>
          <w:sz w:val="22"/>
        </w:rPr>
      </w:pPr>
    </w:p>
    <w:p w:rsidR="005A3BAC" w:rsidRDefault="005A3BAC" w:rsidP="00F70BEB">
      <w:pPr>
        <w:spacing w:line="360" w:lineRule="exact"/>
        <w:jc w:val="both"/>
        <w:rPr>
          <w:b/>
          <w:sz w:val="22"/>
        </w:rPr>
        <w:sectPr w:rsidR="005A3BAC" w:rsidSect="00360FC2">
          <w:pgSz w:w="11952" w:h="16862"/>
          <w:pgMar w:top="1406" w:right="1365" w:bottom="1353" w:left="1352" w:header="0" w:footer="3" w:gutter="0"/>
          <w:cols w:space="720"/>
          <w:noEndnote/>
          <w:docGrid w:linePitch="360"/>
        </w:sectPr>
      </w:pPr>
    </w:p>
    <w:p w:rsidR="005A3BAC" w:rsidRPr="003E11A2" w:rsidRDefault="005A3BAC" w:rsidP="005A3BAC">
      <w:pPr>
        <w:keepNext/>
        <w:spacing w:before="240" w:after="60" w:line="360" w:lineRule="exact"/>
        <w:jc w:val="right"/>
        <w:outlineLvl w:val="1"/>
        <w:rPr>
          <w:b/>
          <w:bCs/>
          <w:iCs/>
          <w:szCs w:val="28"/>
        </w:rPr>
      </w:pPr>
      <w:bookmarkStart w:id="45" w:name="_Toc473019338"/>
      <w:bookmarkStart w:id="46" w:name="_Toc64006587"/>
      <w:r w:rsidRPr="003E11A2">
        <w:rPr>
          <w:b/>
          <w:bCs/>
          <w:iCs/>
          <w:szCs w:val="28"/>
        </w:rPr>
        <w:t xml:space="preserve">Załącznik nr </w:t>
      </w:r>
      <w:r>
        <w:rPr>
          <w:b/>
          <w:bCs/>
          <w:iCs/>
          <w:szCs w:val="28"/>
        </w:rPr>
        <w:t>3</w:t>
      </w:r>
      <w:r w:rsidRPr="003E11A2">
        <w:rPr>
          <w:b/>
          <w:bCs/>
          <w:iCs/>
          <w:szCs w:val="28"/>
        </w:rPr>
        <w:t xml:space="preserve"> do SIWZ</w:t>
      </w:r>
      <w:bookmarkEnd w:id="45"/>
      <w:bookmarkEnd w:id="46"/>
    </w:p>
    <w:p w:rsidR="005A3BAC" w:rsidRPr="005A3BAC" w:rsidRDefault="005A3BAC" w:rsidP="005A3BAC">
      <w:pPr>
        <w:rPr>
          <w:sz w:val="22"/>
        </w:rPr>
      </w:pPr>
      <w:r w:rsidRPr="005A3BAC">
        <w:rPr>
          <w:sz w:val="22"/>
        </w:rPr>
        <w:t>............................................................</w:t>
      </w:r>
    </w:p>
    <w:p w:rsidR="005A3BAC" w:rsidRPr="005A3BAC" w:rsidRDefault="005A3BAC" w:rsidP="005A3BAC">
      <w:pPr>
        <w:ind w:left="300"/>
        <w:rPr>
          <w:sz w:val="22"/>
        </w:rPr>
      </w:pPr>
      <w:r w:rsidRPr="005A3BAC">
        <w:rPr>
          <w:sz w:val="22"/>
        </w:rPr>
        <w:t>Pieczęć firmowa Wykonawcy</w:t>
      </w:r>
    </w:p>
    <w:p w:rsidR="005A3BAC" w:rsidRPr="003E11A2" w:rsidRDefault="005A3BAC" w:rsidP="005A3BAC">
      <w:pPr>
        <w:autoSpaceDE w:val="0"/>
        <w:autoSpaceDN w:val="0"/>
        <w:adjustRightInd w:val="0"/>
        <w:spacing w:line="360" w:lineRule="exact"/>
        <w:ind w:right="72"/>
        <w:jc w:val="both"/>
        <w:rPr>
          <w:b/>
          <w:bCs/>
          <w:u w:val="single"/>
        </w:rPr>
      </w:pPr>
    </w:p>
    <w:p w:rsidR="005A3BAC" w:rsidRPr="003E11A2" w:rsidRDefault="005A3BAC" w:rsidP="005A3BAC">
      <w:pPr>
        <w:autoSpaceDE w:val="0"/>
        <w:autoSpaceDN w:val="0"/>
        <w:adjustRightInd w:val="0"/>
        <w:spacing w:line="360" w:lineRule="exact"/>
        <w:ind w:right="72"/>
        <w:jc w:val="center"/>
        <w:rPr>
          <w:b/>
          <w:bCs/>
          <w:u w:val="single"/>
        </w:rPr>
      </w:pPr>
      <w:r w:rsidRPr="003E11A2">
        <w:rPr>
          <w:b/>
          <w:bCs/>
          <w:u w:val="single"/>
        </w:rPr>
        <w:t xml:space="preserve">WYKAZ WYKONANYCH </w:t>
      </w:r>
      <w:r>
        <w:rPr>
          <w:b/>
          <w:bCs/>
          <w:u w:val="single"/>
        </w:rPr>
        <w:t>USŁUG</w:t>
      </w:r>
    </w:p>
    <w:p w:rsidR="005A3BAC" w:rsidRPr="003E11A2" w:rsidRDefault="005A3BAC" w:rsidP="005A3BAC">
      <w:pPr>
        <w:autoSpaceDE w:val="0"/>
        <w:autoSpaceDN w:val="0"/>
        <w:adjustRightInd w:val="0"/>
        <w:spacing w:line="360" w:lineRule="exact"/>
        <w:ind w:right="72"/>
        <w:jc w:val="center"/>
        <w:rPr>
          <w:b/>
          <w:bCs/>
          <w:u w:val="single"/>
        </w:rPr>
      </w:pPr>
      <w:r w:rsidRPr="003E11A2">
        <w:rPr>
          <w:b/>
          <w:bCs/>
          <w:u w:val="single"/>
        </w:rPr>
        <w:t>W ZAKRESIE NIEZBĘDNYM DO WYKAZANIA SPEŁNIANIA WARUNKU WIEDZY I DOŚWIADCZENIA</w:t>
      </w:r>
    </w:p>
    <w:p w:rsidR="005A3BAC" w:rsidRPr="003E11A2" w:rsidRDefault="005A3BAC" w:rsidP="005A3BAC">
      <w:pPr>
        <w:autoSpaceDE w:val="0"/>
        <w:autoSpaceDN w:val="0"/>
        <w:adjustRightInd w:val="0"/>
        <w:spacing w:line="360" w:lineRule="exact"/>
        <w:ind w:right="72"/>
        <w:jc w:val="both"/>
        <w:rPr>
          <w:b/>
          <w:bCs/>
          <w:u w:val="single"/>
        </w:rPr>
      </w:pPr>
    </w:p>
    <w:p w:rsidR="005A3BAC" w:rsidRPr="005A3BAC" w:rsidRDefault="005A3BAC" w:rsidP="005A3BAC">
      <w:pPr>
        <w:tabs>
          <w:tab w:val="left" w:pos="14"/>
          <w:tab w:val="left" w:leader="dot" w:pos="8851"/>
        </w:tabs>
        <w:autoSpaceDE w:val="0"/>
        <w:autoSpaceDN w:val="0"/>
        <w:adjustRightInd w:val="0"/>
        <w:ind w:right="72"/>
        <w:jc w:val="both"/>
        <w:rPr>
          <w:sz w:val="22"/>
        </w:rPr>
      </w:pPr>
      <w:r w:rsidRPr="005A3BAC">
        <w:rPr>
          <w:sz w:val="22"/>
        </w:rPr>
        <w:t>Składając ofertę w przetargu nieograniczonym na:</w:t>
      </w:r>
      <w:r w:rsidRPr="005A3BAC">
        <w:rPr>
          <w:rFonts w:ascii="Arial" w:hAnsi="Arial" w:cs="Arial"/>
          <w:b/>
          <w:sz w:val="22"/>
        </w:rPr>
        <w:t xml:space="preserve"> </w:t>
      </w:r>
      <w:r w:rsidRPr="005A3BAC">
        <w:rPr>
          <w:b/>
          <w:sz w:val="22"/>
        </w:rPr>
        <w:t>„</w:t>
      </w:r>
      <w:r w:rsidRPr="005A3BAC">
        <w:rPr>
          <w:b/>
          <w:bCs/>
          <w:sz w:val="22"/>
        </w:rPr>
        <w:t>Uruchomienie, dzierżawa i obsługa łącza światłowodowego między GIG Katowice a KD „Barbara” Mikołów</w:t>
      </w:r>
      <w:r w:rsidRPr="005A3BAC">
        <w:rPr>
          <w:b/>
          <w:sz w:val="22"/>
        </w:rPr>
        <w:t>”</w:t>
      </w:r>
      <w:r w:rsidRPr="005A3BAC">
        <w:rPr>
          <w:sz w:val="22"/>
        </w:rPr>
        <w:t xml:space="preserve">- przedkładam/y następujący wykaz wykonanych </w:t>
      </w:r>
      <w:r>
        <w:rPr>
          <w:sz w:val="22"/>
        </w:rPr>
        <w:t>usług</w:t>
      </w:r>
      <w:r w:rsidRPr="005A3BAC">
        <w:rPr>
          <w:sz w:val="22"/>
        </w:rPr>
        <w:t>, w zakresie niezbędnym do wykazania spełniania warunku wiedzy i</w:t>
      </w:r>
      <w:r w:rsidRPr="005A3BAC">
        <w:rPr>
          <w:w w:val="167"/>
          <w:sz w:val="22"/>
        </w:rPr>
        <w:t xml:space="preserve"> </w:t>
      </w:r>
      <w:r w:rsidRPr="005A3BAC">
        <w:rPr>
          <w:sz w:val="22"/>
        </w:rPr>
        <w:t xml:space="preserve">doświadczenia: </w:t>
      </w:r>
    </w:p>
    <w:p w:rsidR="005A3BAC" w:rsidRPr="005A3BAC" w:rsidRDefault="005A3BAC" w:rsidP="005A3BAC">
      <w:pPr>
        <w:jc w:val="both"/>
        <w:rPr>
          <w:sz w:val="22"/>
        </w:rPr>
      </w:pPr>
      <w:r w:rsidRPr="005A3BAC">
        <w:rPr>
          <w:sz w:val="22"/>
        </w:rPr>
        <w:t xml:space="preserve">W przypadku składania oferty przez Wykonawców ubiegających się wspólnie o udzielenie zamówienia, ww. warunek mogą spełnić łącznie. </w:t>
      </w:r>
    </w:p>
    <w:p w:rsidR="005A3BAC" w:rsidRPr="003E11A2" w:rsidRDefault="005A3BAC" w:rsidP="005A3BAC">
      <w:pPr>
        <w:ind w:left="426"/>
        <w:jc w:val="both"/>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5A3BAC" w:rsidRPr="003E11A2" w:rsidTr="00B649D0">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5A3BAC" w:rsidRPr="005A3BAC" w:rsidRDefault="005A3BAC" w:rsidP="00B649D0">
            <w:pPr>
              <w:shd w:val="clear" w:color="auto" w:fill="FFFFFF"/>
              <w:jc w:val="center"/>
              <w:rPr>
                <w:sz w:val="18"/>
              </w:rPr>
            </w:pPr>
            <w:r w:rsidRPr="005A3BAC">
              <w:rPr>
                <w:sz w:val="18"/>
              </w:rPr>
              <w:t>Lp.</w:t>
            </w:r>
          </w:p>
        </w:tc>
        <w:tc>
          <w:tcPr>
            <w:tcW w:w="2127" w:type="dxa"/>
            <w:tcBorders>
              <w:top w:val="double" w:sz="4" w:space="0" w:color="auto"/>
              <w:left w:val="single" w:sz="6" w:space="0" w:color="auto"/>
              <w:bottom w:val="double" w:sz="6" w:space="0" w:color="auto"/>
              <w:right w:val="single" w:sz="6" w:space="0" w:color="auto"/>
            </w:tcBorders>
            <w:vAlign w:val="center"/>
          </w:tcPr>
          <w:p w:rsidR="005A3BAC" w:rsidRPr="005A3BAC" w:rsidRDefault="005A3BAC" w:rsidP="00B649D0">
            <w:pPr>
              <w:shd w:val="clear" w:color="auto" w:fill="FFFFFF"/>
              <w:ind w:left="-5" w:hanging="41"/>
              <w:jc w:val="center"/>
              <w:rPr>
                <w:sz w:val="18"/>
              </w:rPr>
            </w:pPr>
            <w:r w:rsidRPr="005A3BAC">
              <w:rPr>
                <w:sz w:val="18"/>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5A3BAC" w:rsidRPr="005A3BAC" w:rsidRDefault="005A3BAC" w:rsidP="00B649D0">
            <w:pPr>
              <w:shd w:val="clear" w:color="auto" w:fill="FFFFFF"/>
              <w:jc w:val="center"/>
              <w:rPr>
                <w:sz w:val="18"/>
              </w:rPr>
            </w:pPr>
            <w:r w:rsidRPr="005A3BAC">
              <w:rPr>
                <w:sz w:val="18"/>
              </w:rPr>
              <w:t xml:space="preserve">Rodzaj wykonanych usług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rsidR="005A3BAC" w:rsidRPr="005A3BAC" w:rsidRDefault="005A3BAC" w:rsidP="00B649D0">
            <w:pPr>
              <w:shd w:val="clear" w:color="auto" w:fill="FFFFFF"/>
              <w:jc w:val="center"/>
              <w:rPr>
                <w:sz w:val="18"/>
              </w:rPr>
            </w:pPr>
            <w:r w:rsidRPr="005A3BAC">
              <w:rPr>
                <w:sz w:val="18"/>
              </w:rPr>
              <w:t>Wartość usługi (brutto)</w:t>
            </w:r>
          </w:p>
        </w:tc>
        <w:tc>
          <w:tcPr>
            <w:tcW w:w="2128" w:type="dxa"/>
            <w:tcBorders>
              <w:top w:val="double" w:sz="4" w:space="0" w:color="auto"/>
              <w:left w:val="single" w:sz="6" w:space="0" w:color="auto"/>
              <w:bottom w:val="double" w:sz="6" w:space="0" w:color="auto"/>
              <w:right w:val="double" w:sz="4" w:space="0" w:color="auto"/>
            </w:tcBorders>
            <w:vAlign w:val="center"/>
          </w:tcPr>
          <w:p w:rsidR="005A3BAC" w:rsidRPr="005A3BAC" w:rsidRDefault="005A3BAC" w:rsidP="00B649D0">
            <w:pPr>
              <w:shd w:val="clear" w:color="auto" w:fill="FFFFFF"/>
              <w:jc w:val="center"/>
              <w:rPr>
                <w:sz w:val="18"/>
              </w:rPr>
            </w:pPr>
            <w:r>
              <w:rPr>
                <w:sz w:val="18"/>
              </w:rPr>
              <w:t>Data wykonania usługi</w:t>
            </w:r>
          </w:p>
          <w:p w:rsidR="005A3BAC" w:rsidRPr="005A3BAC" w:rsidRDefault="005A3BAC" w:rsidP="00B649D0">
            <w:pPr>
              <w:shd w:val="clear" w:color="auto" w:fill="FFFFFF"/>
              <w:jc w:val="center"/>
              <w:rPr>
                <w:sz w:val="18"/>
              </w:rPr>
            </w:pPr>
            <w:r w:rsidRPr="005A3BAC">
              <w:rPr>
                <w:sz w:val="18"/>
              </w:rPr>
              <w:t xml:space="preserve"> rozpoczęcie </w:t>
            </w:r>
          </w:p>
          <w:p w:rsidR="005A3BAC" w:rsidRPr="005A3BAC" w:rsidRDefault="005A3BAC" w:rsidP="00B649D0">
            <w:pPr>
              <w:shd w:val="clear" w:color="auto" w:fill="FFFFFF"/>
              <w:jc w:val="center"/>
              <w:rPr>
                <w:sz w:val="18"/>
              </w:rPr>
            </w:pPr>
            <w:r w:rsidRPr="005A3BAC">
              <w:rPr>
                <w:sz w:val="18"/>
              </w:rPr>
              <w:t>zakończenie</w:t>
            </w:r>
          </w:p>
          <w:p w:rsidR="005A3BAC" w:rsidRPr="005A3BAC" w:rsidRDefault="005A3BAC" w:rsidP="00B649D0">
            <w:pPr>
              <w:shd w:val="clear" w:color="auto" w:fill="FFFFFF"/>
              <w:jc w:val="center"/>
              <w:rPr>
                <w:sz w:val="18"/>
              </w:rPr>
            </w:pPr>
            <w:r w:rsidRPr="005A3BAC">
              <w:rPr>
                <w:sz w:val="18"/>
              </w:rPr>
              <w:t>(dzień, m-c, rok)</w:t>
            </w:r>
          </w:p>
        </w:tc>
      </w:tr>
      <w:tr w:rsidR="005A3BAC" w:rsidRPr="003E11A2" w:rsidTr="00B649D0">
        <w:trPr>
          <w:trHeight w:val="800"/>
          <w:jc w:val="center"/>
        </w:trPr>
        <w:tc>
          <w:tcPr>
            <w:tcW w:w="663" w:type="dxa"/>
            <w:tcBorders>
              <w:top w:val="nil"/>
              <w:left w:val="double" w:sz="4" w:space="0" w:color="auto"/>
              <w:bottom w:val="single" w:sz="6" w:space="0" w:color="auto"/>
              <w:right w:val="single" w:sz="6" w:space="0" w:color="auto"/>
            </w:tcBorders>
            <w:vAlign w:val="center"/>
          </w:tcPr>
          <w:p w:rsidR="005A3BAC" w:rsidRPr="003E11A2" w:rsidRDefault="005A3BAC" w:rsidP="00B649D0">
            <w:pPr>
              <w:shd w:val="clear" w:color="auto" w:fill="FFFFFF"/>
              <w:spacing w:line="360" w:lineRule="exact"/>
              <w:jc w:val="right"/>
              <w:rPr>
                <w:b/>
              </w:rPr>
            </w:pPr>
          </w:p>
        </w:tc>
        <w:tc>
          <w:tcPr>
            <w:tcW w:w="2127" w:type="dxa"/>
            <w:tcBorders>
              <w:top w:val="nil"/>
              <w:left w:val="single" w:sz="6" w:space="0" w:color="auto"/>
              <w:bottom w:val="single" w:sz="6" w:space="0" w:color="auto"/>
              <w:right w:val="single" w:sz="6" w:space="0" w:color="auto"/>
            </w:tcBorders>
            <w:vAlign w:val="center"/>
          </w:tcPr>
          <w:p w:rsidR="005A3BAC" w:rsidRPr="003E11A2" w:rsidRDefault="005A3BAC" w:rsidP="00B649D0">
            <w:pPr>
              <w:shd w:val="clear" w:color="auto" w:fill="FFFFFF"/>
              <w:spacing w:before="120" w:after="120" w:line="360" w:lineRule="exact"/>
              <w:jc w:val="right"/>
              <w:rPr>
                <w:b/>
              </w:rPr>
            </w:pPr>
          </w:p>
        </w:tc>
        <w:tc>
          <w:tcPr>
            <w:tcW w:w="2127" w:type="dxa"/>
            <w:tcBorders>
              <w:top w:val="nil"/>
              <w:left w:val="single" w:sz="6" w:space="0" w:color="auto"/>
              <w:bottom w:val="single" w:sz="6" w:space="0" w:color="auto"/>
              <w:right w:val="single" w:sz="6" w:space="0" w:color="auto"/>
            </w:tcBorders>
            <w:vAlign w:val="center"/>
          </w:tcPr>
          <w:p w:rsidR="005A3BAC" w:rsidRPr="003E11A2" w:rsidRDefault="005A3BAC" w:rsidP="00B649D0">
            <w:pPr>
              <w:shd w:val="clear" w:color="auto" w:fill="FFFFFF"/>
              <w:spacing w:before="120" w:after="120" w:line="360" w:lineRule="exact"/>
              <w:jc w:val="right"/>
              <w:rPr>
                <w:b/>
              </w:rPr>
            </w:pPr>
          </w:p>
        </w:tc>
        <w:tc>
          <w:tcPr>
            <w:tcW w:w="2127" w:type="dxa"/>
            <w:tcBorders>
              <w:top w:val="nil"/>
              <w:left w:val="single" w:sz="6" w:space="0" w:color="auto"/>
              <w:bottom w:val="single" w:sz="6" w:space="0" w:color="auto"/>
              <w:right w:val="single" w:sz="6" w:space="0" w:color="auto"/>
            </w:tcBorders>
            <w:vAlign w:val="center"/>
          </w:tcPr>
          <w:p w:rsidR="005A3BAC" w:rsidRPr="003E11A2" w:rsidRDefault="005A3BAC" w:rsidP="00B649D0">
            <w:pPr>
              <w:shd w:val="clear" w:color="auto" w:fill="FFFFFF"/>
              <w:spacing w:before="120" w:after="120" w:line="360" w:lineRule="exact"/>
              <w:jc w:val="right"/>
              <w:rPr>
                <w:b/>
              </w:rPr>
            </w:pPr>
          </w:p>
        </w:tc>
        <w:tc>
          <w:tcPr>
            <w:tcW w:w="2128" w:type="dxa"/>
            <w:tcBorders>
              <w:top w:val="nil"/>
              <w:left w:val="single" w:sz="6" w:space="0" w:color="auto"/>
              <w:bottom w:val="single" w:sz="6" w:space="0" w:color="auto"/>
              <w:right w:val="double" w:sz="4" w:space="0" w:color="auto"/>
            </w:tcBorders>
            <w:vAlign w:val="center"/>
          </w:tcPr>
          <w:p w:rsidR="005A3BAC" w:rsidRPr="003E11A2" w:rsidRDefault="005A3BAC" w:rsidP="00B649D0">
            <w:pPr>
              <w:shd w:val="clear" w:color="auto" w:fill="FFFFFF"/>
              <w:spacing w:before="120" w:after="120" w:line="360" w:lineRule="exact"/>
              <w:jc w:val="right"/>
              <w:rPr>
                <w:b/>
              </w:rPr>
            </w:pPr>
          </w:p>
        </w:tc>
      </w:tr>
      <w:tr w:rsidR="005A3BAC" w:rsidRPr="003E11A2" w:rsidTr="00B649D0">
        <w:trPr>
          <w:trHeight w:val="851"/>
          <w:jc w:val="center"/>
        </w:trPr>
        <w:tc>
          <w:tcPr>
            <w:tcW w:w="663" w:type="dxa"/>
            <w:tcBorders>
              <w:top w:val="nil"/>
              <w:left w:val="double" w:sz="4" w:space="0" w:color="auto"/>
              <w:bottom w:val="single" w:sz="4" w:space="0" w:color="auto"/>
              <w:right w:val="single" w:sz="6" w:space="0" w:color="auto"/>
            </w:tcBorders>
            <w:vAlign w:val="center"/>
          </w:tcPr>
          <w:p w:rsidR="005A3BAC" w:rsidRPr="003E11A2" w:rsidRDefault="005A3BAC" w:rsidP="00B649D0">
            <w:pPr>
              <w:shd w:val="clear" w:color="auto" w:fill="FFFFFF"/>
              <w:spacing w:before="120" w:after="120" w:line="360" w:lineRule="exact"/>
              <w:jc w:val="right"/>
              <w:rPr>
                <w:b/>
              </w:rPr>
            </w:pPr>
          </w:p>
        </w:tc>
        <w:tc>
          <w:tcPr>
            <w:tcW w:w="2127" w:type="dxa"/>
            <w:tcBorders>
              <w:top w:val="nil"/>
              <w:left w:val="single" w:sz="6" w:space="0" w:color="auto"/>
              <w:bottom w:val="single" w:sz="4" w:space="0" w:color="auto"/>
              <w:right w:val="single" w:sz="6" w:space="0" w:color="auto"/>
            </w:tcBorders>
            <w:vAlign w:val="center"/>
          </w:tcPr>
          <w:p w:rsidR="005A3BAC" w:rsidRPr="003E11A2" w:rsidRDefault="005A3BAC" w:rsidP="00B649D0">
            <w:pPr>
              <w:shd w:val="clear" w:color="auto" w:fill="FFFFFF"/>
              <w:spacing w:before="120" w:after="120" w:line="360" w:lineRule="exact"/>
              <w:jc w:val="right"/>
              <w:rPr>
                <w:b/>
              </w:rPr>
            </w:pPr>
          </w:p>
        </w:tc>
        <w:tc>
          <w:tcPr>
            <w:tcW w:w="2127" w:type="dxa"/>
            <w:tcBorders>
              <w:top w:val="nil"/>
              <w:left w:val="single" w:sz="6" w:space="0" w:color="auto"/>
              <w:bottom w:val="single" w:sz="4" w:space="0" w:color="auto"/>
              <w:right w:val="single" w:sz="6" w:space="0" w:color="auto"/>
            </w:tcBorders>
            <w:vAlign w:val="center"/>
          </w:tcPr>
          <w:p w:rsidR="005A3BAC" w:rsidRPr="003E11A2" w:rsidRDefault="005A3BAC" w:rsidP="00B649D0">
            <w:pPr>
              <w:shd w:val="clear" w:color="auto" w:fill="FFFFFF"/>
              <w:spacing w:before="120" w:after="120" w:line="360" w:lineRule="exact"/>
              <w:jc w:val="right"/>
              <w:rPr>
                <w:b/>
              </w:rPr>
            </w:pPr>
          </w:p>
        </w:tc>
        <w:tc>
          <w:tcPr>
            <w:tcW w:w="2127" w:type="dxa"/>
            <w:tcBorders>
              <w:top w:val="nil"/>
              <w:left w:val="single" w:sz="6" w:space="0" w:color="auto"/>
              <w:bottom w:val="single" w:sz="4" w:space="0" w:color="auto"/>
              <w:right w:val="single" w:sz="6" w:space="0" w:color="auto"/>
            </w:tcBorders>
            <w:vAlign w:val="center"/>
          </w:tcPr>
          <w:p w:rsidR="005A3BAC" w:rsidRPr="003E11A2" w:rsidRDefault="005A3BAC" w:rsidP="00B649D0">
            <w:pPr>
              <w:shd w:val="clear" w:color="auto" w:fill="FFFFFF"/>
              <w:spacing w:before="120" w:after="120" w:line="360" w:lineRule="exact"/>
              <w:jc w:val="right"/>
              <w:rPr>
                <w:b/>
              </w:rPr>
            </w:pPr>
          </w:p>
        </w:tc>
        <w:tc>
          <w:tcPr>
            <w:tcW w:w="2128" w:type="dxa"/>
            <w:tcBorders>
              <w:top w:val="nil"/>
              <w:left w:val="single" w:sz="6" w:space="0" w:color="auto"/>
              <w:bottom w:val="single" w:sz="4" w:space="0" w:color="auto"/>
              <w:right w:val="double" w:sz="4" w:space="0" w:color="auto"/>
            </w:tcBorders>
            <w:vAlign w:val="center"/>
          </w:tcPr>
          <w:p w:rsidR="005A3BAC" w:rsidRPr="003E11A2" w:rsidRDefault="005A3BAC" w:rsidP="00B649D0">
            <w:pPr>
              <w:shd w:val="clear" w:color="auto" w:fill="FFFFFF"/>
              <w:spacing w:before="120" w:after="120" w:line="360" w:lineRule="exact"/>
              <w:jc w:val="right"/>
              <w:rPr>
                <w:b/>
              </w:rPr>
            </w:pPr>
          </w:p>
        </w:tc>
      </w:tr>
      <w:tr w:rsidR="002C7512" w:rsidRPr="003E11A2" w:rsidTr="00B649D0">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2C7512" w:rsidRPr="003E11A2" w:rsidRDefault="002C7512" w:rsidP="00B649D0">
            <w:pPr>
              <w:shd w:val="clear" w:color="auto" w:fill="FFFFFF"/>
              <w:spacing w:before="120" w:after="120" w:line="360" w:lineRule="exact"/>
              <w:jc w:val="right"/>
              <w:rPr>
                <w:b/>
              </w:rPr>
            </w:pPr>
          </w:p>
        </w:tc>
        <w:tc>
          <w:tcPr>
            <w:tcW w:w="2127" w:type="dxa"/>
            <w:tcBorders>
              <w:top w:val="single" w:sz="4" w:space="0" w:color="auto"/>
              <w:left w:val="single" w:sz="6" w:space="0" w:color="auto"/>
              <w:bottom w:val="single" w:sz="6" w:space="0" w:color="auto"/>
              <w:right w:val="single" w:sz="6" w:space="0" w:color="auto"/>
            </w:tcBorders>
            <w:vAlign w:val="center"/>
          </w:tcPr>
          <w:p w:rsidR="002C7512" w:rsidRPr="003E11A2" w:rsidRDefault="002C7512" w:rsidP="00B649D0">
            <w:pPr>
              <w:shd w:val="clear" w:color="auto" w:fill="FFFFFF"/>
              <w:spacing w:before="120" w:after="120" w:line="360" w:lineRule="exact"/>
              <w:jc w:val="right"/>
              <w:rPr>
                <w:b/>
              </w:rPr>
            </w:pPr>
          </w:p>
        </w:tc>
        <w:tc>
          <w:tcPr>
            <w:tcW w:w="2127" w:type="dxa"/>
            <w:tcBorders>
              <w:top w:val="single" w:sz="4" w:space="0" w:color="auto"/>
              <w:left w:val="single" w:sz="6" w:space="0" w:color="auto"/>
              <w:bottom w:val="single" w:sz="6" w:space="0" w:color="auto"/>
              <w:right w:val="single" w:sz="6" w:space="0" w:color="auto"/>
            </w:tcBorders>
            <w:vAlign w:val="center"/>
          </w:tcPr>
          <w:p w:rsidR="002C7512" w:rsidRPr="003E11A2" w:rsidRDefault="002C7512" w:rsidP="00B649D0">
            <w:pPr>
              <w:shd w:val="clear" w:color="auto" w:fill="FFFFFF"/>
              <w:spacing w:before="120" w:after="120" w:line="360" w:lineRule="exact"/>
              <w:jc w:val="right"/>
              <w:rPr>
                <w:b/>
              </w:rPr>
            </w:pPr>
          </w:p>
        </w:tc>
        <w:tc>
          <w:tcPr>
            <w:tcW w:w="2127" w:type="dxa"/>
            <w:tcBorders>
              <w:top w:val="single" w:sz="4" w:space="0" w:color="auto"/>
              <w:left w:val="single" w:sz="6" w:space="0" w:color="auto"/>
              <w:bottom w:val="single" w:sz="6" w:space="0" w:color="auto"/>
              <w:right w:val="single" w:sz="6" w:space="0" w:color="auto"/>
            </w:tcBorders>
            <w:vAlign w:val="center"/>
          </w:tcPr>
          <w:p w:rsidR="002C7512" w:rsidRPr="003E11A2" w:rsidRDefault="002C7512" w:rsidP="00B649D0">
            <w:pPr>
              <w:shd w:val="clear" w:color="auto" w:fill="FFFFFF"/>
              <w:spacing w:before="120" w:after="120" w:line="360" w:lineRule="exact"/>
              <w:jc w:val="right"/>
              <w:rPr>
                <w:b/>
              </w:rPr>
            </w:pPr>
          </w:p>
        </w:tc>
        <w:tc>
          <w:tcPr>
            <w:tcW w:w="2128" w:type="dxa"/>
            <w:tcBorders>
              <w:top w:val="single" w:sz="4" w:space="0" w:color="auto"/>
              <w:left w:val="single" w:sz="6" w:space="0" w:color="auto"/>
              <w:bottom w:val="single" w:sz="6" w:space="0" w:color="auto"/>
              <w:right w:val="double" w:sz="4" w:space="0" w:color="auto"/>
            </w:tcBorders>
            <w:vAlign w:val="center"/>
          </w:tcPr>
          <w:p w:rsidR="002C7512" w:rsidRPr="003E11A2" w:rsidRDefault="002C7512" w:rsidP="00B649D0">
            <w:pPr>
              <w:shd w:val="clear" w:color="auto" w:fill="FFFFFF"/>
              <w:spacing w:before="120" w:after="120" w:line="360" w:lineRule="exact"/>
              <w:jc w:val="right"/>
              <w:rPr>
                <w:b/>
              </w:rPr>
            </w:pPr>
          </w:p>
        </w:tc>
      </w:tr>
      <w:tr w:rsidR="005A3BAC" w:rsidRPr="002C7512" w:rsidTr="00B649D0">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5A3BAC" w:rsidRPr="002C7512" w:rsidRDefault="005A3BAC" w:rsidP="00B649D0">
            <w:pPr>
              <w:shd w:val="clear" w:color="auto" w:fill="FFFFFF"/>
              <w:spacing w:before="120" w:after="120" w:line="360" w:lineRule="exact"/>
              <w:jc w:val="right"/>
              <w:rPr>
                <w:b/>
                <w:color w:val="FF0000"/>
              </w:rPr>
            </w:pPr>
          </w:p>
        </w:tc>
        <w:tc>
          <w:tcPr>
            <w:tcW w:w="2127" w:type="dxa"/>
            <w:tcBorders>
              <w:top w:val="single" w:sz="4" w:space="0" w:color="auto"/>
              <w:left w:val="single" w:sz="6" w:space="0" w:color="auto"/>
              <w:bottom w:val="single" w:sz="6" w:space="0" w:color="auto"/>
              <w:right w:val="single" w:sz="6" w:space="0" w:color="auto"/>
            </w:tcBorders>
            <w:vAlign w:val="center"/>
          </w:tcPr>
          <w:p w:rsidR="005A3BAC" w:rsidRPr="002C7512" w:rsidRDefault="005A3BAC" w:rsidP="00B649D0">
            <w:pPr>
              <w:shd w:val="clear" w:color="auto" w:fill="FFFFFF"/>
              <w:spacing w:before="120" w:after="120" w:line="360" w:lineRule="exact"/>
              <w:jc w:val="right"/>
              <w:rPr>
                <w:b/>
                <w:color w:val="FF0000"/>
              </w:rPr>
            </w:pPr>
          </w:p>
        </w:tc>
        <w:tc>
          <w:tcPr>
            <w:tcW w:w="2127" w:type="dxa"/>
            <w:tcBorders>
              <w:top w:val="single" w:sz="4" w:space="0" w:color="auto"/>
              <w:left w:val="single" w:sz="6" w:space="0" w:color="auto"/>
              <w:bottom w:val="single" w:sz="6" w:space="0" w:color="auto"/>
              <w:right w:val="single" w:sz="6" w:space="0" w:color="auto"/>
            </w:tcBorders>
            <w:vAlign w:val="center"/>
          </w:tcPr>
          <w:p w:rsidR="005A3BAC" w:rsidRPr="002C7512" w:rsidRDefault="005A3BAC" w:rsidP="00B649D0">
            <w:pPr>
              <w:shd w:val="clear" w:color="auto" w:fill="FFFFFF"/>
              <w:spacing w:before="120" w:after="120" w:line="360" w:lineRule="exact"/>
              <w:jc w:val="right"/>
              <w:rPr>
                <w:b/>
                <w:color w:val="FF0000"/>
              </w:rPr>
            </w:pPr>
          </w:p>
        </w:tc>
        <w:tc>
          <w:tcPr>
            <w:tcW w:w="2127" w:type="dxa"/>
            <w:tcBorders>
              <w:top w:val="single" w:sz="4" w:space="0" w:color="auto"/>
              <w:left w:val="single" w:sz="6" w:space="0" w:color="auto"/>
              <w:bottom w:val="single" w:sz="6" w:space="0" w:color="auto"/>
              <w:right w:val="single" w:sz="6" w:space="0" w:color="auto"/>
            </w:tcBorders>
            <w:vAlign w:val="center"/>
          </w:tcPr>
          <w:p w:rsidR="005A3BAC" w:rsidRPr="002C7512" w:rsidRDefault="005A3BAC" w:rsidP="00B649D0">
            <w:pPr>
              <w:shd w:val="clear" w:color="auto" w:fill="FFFFFF"/>
              <w:spacing w:before="120" w:after="120" w:line="360" w:lineRule="exact"/>
              <w:jc w:val="right"/>
              <w:rPr>
                <w:b/>
                <w:color w:val="FF0000"/>
              </w:rPr>
            </w:pPr>
          </w:p>
        </w:tc>
        <w:tc>
          <w:tcPr>
            <w:tcW w:w="2128" w:type="dxa"/>
            <w:tcBorders>
              <w:top w:val="single" w:sz="4" w:space="0" w:color="auto"/>
              <w:left w:val="single" w:sz="6" w:space="0" w:color="auto"/>
              <w:bottom w:val="single" w:sz="6" w:space="0" w:color="auto"/>
              <w:right w:val="double" w:sz="4" w:space="0" w:color="auto"/>
            </w:tcBorders>
            <w:vAlign w:val="center"/>
          </w:tcPr>
          <w:p w:rsidR="005A3BAC" w:rsidRPr="002C7512" w:rsidRDefault="005A3BAC" w:rsidP="00B649D0">
            <w:pPr>
              <w:shd w:val="clear" w:color="auto" w:fill="FFFFFF"/>
              <w:spacing w:before="120" w:after="120" w:line="360" w:lineRule="exact"/>
              <w:jc w:val="right"/>
              <w:rPr>
                <w:b/>
                <w:color w:val="FF0000"/>
              </w:rPr>
            </w:pPr>
          </w:p>
        </w:tc>
      </w:tr>
    </w:tbl>
    <w:p w:rsidR="005A3BAC" w:rsidRPr="003E11A2" w:rsidRDefault="005A3BAC" w:rsidP="005A3BAC">
      <w:pPr>
        <w:tabs>
          <w:tab w:val="left" w:pos="19"/>
          <w:tab w:val="left" w:leader="dot" w:pos="3667"/>
        </w:tabs>
        <w:autoSpaceDE w:val="0"/>
        <w:autoSpaceDN w:val="0"/>
        <w:adjustRightInd w:val="0"/>
        <w:spacing w:line="360" w:lineRule="exact"/>
        <w:ind w:right="72"/>
        <w:jc w:val="both"/>
      </w:pPr>
      <w:r w:rsidRPr="005A3BAC">
        <w:rPr>
          <w:sz w:val="22"/>
        </w:rPr>
        <w:t>Do niniejszego wykazu dołączamy .......szt. dokumentów potwierdzających, że wskazane i opisane wyżej prace zostały wykonane</w:t>
      </w:r>
      <w:r w:rsidRPr="005A3BAC">
        <w:rPr>
          <w:i/>
          <w:iCs/>
          <w:sz w:val="22"/>
        </w:rPr>
        <w:t xml:space="preserve"> </w:t>
      </w:r>
      <w:r w:rsidRPr="005A3BAC">
        <w:rPr>
          <w:iCs/>
          <w:sz w:val="22"/>
        </w:rPr>
        <w:t>należycie</w:t>
      </w:r>
      <w:r w:rsidRPr="005A3BAC">
        <w:rPr>
          <w:i/>
          <w:iCs/>
          <w:sz w:val="22"/>
        </w:rPr>
        <w:t>.</w:t>
      </w:r>
      <w:r w:rsidRPr="003E11A2">
        <w:rPr>
          <w:i/>
          <w:iCs/>
        </w:rPr>
        <w:t xml:space="preserve"> </w:t>
      </w:r>
    </w:p>
    <w:p w:rsidR="005A3BAC" w:rsidRDefault="005A3BAC" w:rsidP="005A3BAC">
      <w:pPr>
        <w:tabs>
          <w:tab w:val="left" w:pos="10"/>
          <w:tab w:val="left" w:leader="dot" w:pos="3533"/>
        </w:tabs>
        <w:autoSpaceDE w:val="0"/>
        <w:autoSpaceDN w:val="0"/>
        <w:adjustRightInd w:val="0"/>
        <w:spacing w:line="360" w:lineRule="exact"/>
        <w:ind w:right="72"/>
        <w:jc w:val="both"/>
      </w:pPr>
    </w:p>
    <w:p w:rsidR="005A3BAC" w:rsidRDefault="005A3BAC" w:rsidP="005A3BAC">
      <w:pPr>
        <w:tabs>
          <w:tab w:val="left" w:pos="10"/>
          <w:tab w:val="left" w:leader="dot" w:pos="3533"/>
        </w:tabs>
        <w:autoSpaceDE w:val="0"/>
        <w:autoSpaceDN w:val="0"/>
        <w:adjustRightInd w:val="0"/>
        <w:spacing w:line="360" w:lineRule="exact"/>
        <w:ind w:right="72"/>
        <w:jc w:val="both"/>
      </w:pPr>
    </w:p>
    <w:p w:rsidR="005A3BAC" w:rsidRDefault="005A3BAC" w:rsidP="005A3BAC">
      <w:pPr>
        <w:tabs>
          <w:tab w:val="left" w:pos="10"/>
          <w:tab w:val="left" w:leader="dot" w:pos="3533"/>
        </w:tabs>
        <w:autoSpaceDE w:val="0"/>
        <w:autoSpaceDN w:val="0"/>
        <w:adjustRightInd w:val="0"/>
        <w:spacing w:line="360" w:lineRule="exact"/>
        <w:ind w:right="72"/>
        <w:jc w:val="both"/>
      </w:pPr>
    </w:p>
    <w:p w:rsidR="005A3BAC" w:rsidRPr="003E11A2" w:rsidRDefault="005A3BAC" w:rsidP="005A3BAC">
      <w:pPr>
        <w:tabs>
          <w:tab w:val="left" w:pos="10"/>
          <w:tab w:val="left" w:leader="dot" w:pos="3533"/>
        </w:tabs>
        <w:autoSpaceDE w:val="0"/>
        <w:autoSpaceDN w:val="0"/>
        <w:adjustRightInd w:val="0"/>
        <w:spacing w:line="360" w:lineRule="exact"/>
        <w:ind w:right="72"/>
        <w:jc w:val="both"/>
      </w:pPr>
    </w:p>
    <w:p w:rsidR="005A3BAC" w:rsidRPr="005A3BAC" w:rsidRDefault="005A3BAC" w:rsidP="005A3BAC">
      <w:pPr>
        <w:tabs>
          <w:tab w:val="left" w:pos="10"/>
          <w:tab w:val="left" w:leader="dot" w:pos="3533"/>
        </w:tabs>
        <w:autoSpaceDE w:val="0"/>
        <w:autoSpaceDN w:val="0"/>
        <w:adjustRightInd w:val="0"/>
        <w:spacing w:line="360" w:lineRule="exact"/>
        <w:ind w:right="72"/>
        <w:jc w:val="both"/>
        <w:rPr>
          <w:sz w:val="22"/>
        </w:rPr>
      </w:pPr>
      <w:r w:rsidRPr="005A3BAC">
        <w:rPr>
          <w:sz w:val="22"/>
        </w:rPr>
        <w:t>.......................................... , dnia ........................</w:t>
      </w:r>
      <w:r w:rsidRPr="005A3BAC">
        <w:rPr>
          <w:sz w:val="22"/>
        </w:rPr>
        <w:tab/>
      </w:r>
      <w:r>
        <w:rPr>
          <w:sz w:val="22"/>
        </w:rPr>
        <w:tab/>
      </w:r>
      <w:r w:rsidRPr="005A3BAC">
        <w:rPr>
          <w:sz w:val="22"/>
        </w:rPr>
        <w:tab/>
        <w:t>.........................................................</w:t>
      </w:r>
    </w:p>
    <w:p w:rsidR="00F70BEB" w:rsidRPr="005A3BAC" w:rsidRDefault="005A3BAC" w:rsidP="005A3BAC">
      <w:pPr>
        <w:ind w:left="5664"/>
        <w:jc w:val="both"/>
        <w:rPr>
          <w:b/>
          <w:sz w:val="20"/>
        </w:rPr>
        <w:sectPr w:rsidR="00F70BEB" w:rsidRPr="005A3BAC" w:rsidSect="00360FC2">
          <w:pgSz w:w="11952" w:h="16862"/>
          <w:pgMar w:top="1406" w:right="1365" w:bottom="1353" w:left="1352" w:header="0" w:footer="3" w:gutter="0"/>
          <w:cols w:space="720"/>
          <w:noEndnote/>
          <w:docGrid w:linePitch="360"/>
        </w:sectPr>
      </w:pPr>
      <w:r w:rsidRPr="005A3BAC">
        <w:rPr>
          <w:sz w:val="20"/>
        </w:rPr>
        <w:t>Podpis wraz z pieczęcią osoby uprawnionej do reprezentowania Wykonawcy</w:t>
      </w:r>
    </w:p>
    <w:p w:rsidR="00322228" w:rsidRPr="00322228" w:rsidRDefault="00322228" w:rsidP="004026CD">
      <w:pPr>
        <w:pStyle w:val="Nagwek2"/>
      </w:pPr>
      <w:bookmarkStart w:id="47" w:name="_Toc64006588"/>
      <w:r w:rsidRPr="00322228">
        <w:t xml:space="preserve">Załącznik nr </w:t>
      </w:r>
      <w:r w:rsidR="004026CD">
        <w:t>4</w:t>
      </w:r>
      <w:r w:rsidRPr="00322228">
        <w:t xml:space="preserve"> do SWZ</w:t>
      </w:r>
      <w:r w:rsidR="008855CE">
        <w:t xml:space="preserve"> – Istotne postanowienia umowy</w:t>
      </w:r>
      <w:bookmarkEnd w:id="47"/>
    </w:p>
    <w:p w:rsidR="005A3BAC" w:rsidRPr="009F1DE3" w:rsidRDefault="005A3BAC" w:rsidP="00775C63">
      <w:pPr>
        <w:jc w:val="center"/>
      </w:pPr>
    </w:p>
    <w:p w:rsidR="005A3BAC" w:rsidRPr="009F1DE3" w:rsidRDefault="005A3BAC" w:rsidP="005A3BAC">
      <w:pPr>
        <w:spacing w:line="320" w:lineRule="exact"/>
        <w:jc w:val="center"/>
        <w:rPr>
          <w:b/>
          <w:bCs/>
          <w:sz w:val="22"/>
          <w:szCs w:val="22"/>
        </w:rPr>
      </w:pPr>
      <w:r w:rsidRPr="009F1DE3">
        <w:rPr>
          <w:b/>
          <w:bCs/>
          <w:sz w:val="22"/>
          <w:szCs w:val="22"/>
        </w:rPr>
        <w:t>§1</w:t>
      </w:r>
    </w:p>
    <w:p w:rsidR="005A3BAC" w:rsidRPr="009F1DE3" w:rsidRDefault="005A3BAC" w:rsidP="00775C63">
      <w:pPr>
        <w:widowControl/>
        <w:numPr>
          <w:ilvl w:val="0"/>
          <w:numId w:val="58"/>
        </w:numPr>
        <w:overflowPunct w:val="0"/>
        <w:autoSpaceDE w:val="0"/>
        <w:autoSpaceDN w:val="0"/>
        <w:adjustRightInd w:val="0"/>
        <w:spacing w:line="340" w:lineRule="exact"/>
        <w:jc w:val="both"/>
        <w:textAlignment w:val="baseline"/>
        <w:rPr>
          <w:sz w:val="22"/>
          <w:szCs w:val="22"/>
        </w:rPr>
      </w:pPr>
      <w:r w:rsidRPr="009F1DE3">
        <w:rPr>
          <w:sz w:val="22"/>
          <w:szCs w:val="22"/>
        </w:rPr>
        <w:t>Wykonawca zobowiązuje się do uruchomienia</w:t>
      </w:r>
      <w:r>
        <w:rPr>
          <w:sz w:val="22"/>
          <w:szCs w:val="22"/>
        </w:rPr>
        <w:t>,</w:t>
      </w:r>
      <w:r w:rsidRPr="009F1DE3">
        <w:rPr>
          <w:sz w:val="22"/>
          <w:szCs w:val="22"/>
        </w:rPr>
        <w:t xml:space="preserve"> dzierżawy</w:t>
      </w:r>
      <w:r>
        <w:rPr>
          <w:sz w:val="22"/>
          <w:szCs w:val="22"/>
        </w:rPr>
        <w:t xml:space="preserve"> oraz obsługa</w:t>
      </w:r>
      <w:r w:rsidRPr="009F1DE3">
        <w:rPr>
          <w:sz w:val="22"/>
          <w:szCs w:val="22"/>
        </w:rPr>
        <w:t xml:space="preserve"> łącza światłowodowego na rzecz Zamawiającego, zwanych dalej „</w:t>
      </w:r>
      <w:r w:rsidRPr="009F1DE3">
        <w:rPr>
          <w:b/>
          <w:bCs/>
          <w:sz w:val="22"/>
          <w:szCs w:val="22"/>
        </w:rPr>
        <w:t>przedmiotem umowy”</w:t>
      </w:r>
      <w:r w:rsidRPr="009F1DE3">
        <w:rPr>
          <w:sz w:val="22"/>
          <w:szCs w:val="22"/>
        </w:rPr>
        <w:t>, zgodnie z założeniami, które stanowią integralną część niniejszej umowy.</w:t>
      </w:r>
    </w:p>
    <w:p w:rsidR="005A3BAC" w:rsidRPr="009F1DE3" w:rsidRDefault="005A3BAC" w:rsidP="00775C63">
      <w:pPr>
        <w:widowControl/>
        <w:numPr>
          <w:ilvl w:val="0"/>
          <w:numId w:val="58"/>
        </w:numPr>
        <w:spacing w:line="340" w:lineRule="exact"/>
        <w:jc w:val="both"/>
        <w:rPr>
          <w:sz w:val="22"/>
          <w:szCs w:val="22"/>
        </w:rPr>
      </w:pPr>
      <w:r w:rsidRPr="009F1DE3">
        <w:rPr>
          <w:sz w:val="22"/>
          <w:szCs w:val="22"/>
        </w:rPr>
        <w:t>Łącze światłowodowe dla GIG będzie zestawiane między następującymi lokalizacjami:</w:t>
      </w:r>
    </w:p>
    <w:p w:rsidR="005A3BAC" w:rsidRPr="009F1DE3" w:rsidRDefault="005A3BAC" w:rsidP="00775C63">
      <w:pPr>
        <w:widowControl/>
        <w:numPr>
          <w:ilvl w:val="0"/>
          <w:numId w:val="66"/>
        </w:numPr>
        <w:tabs>
          <w:tab w:val="num" w:pos="1724"/>
        </w:tabs>
        <w:spacing w:line="340" w:lineRule="exact"/>
        <w:jc w:val="both"/>
        <w:rPr>
          <w:sz w:val="22"/>
          <w:szCs w:val="22"/>
        </w:rPr>
      </w:pPr>
      <w:r w:rsidRPr="009F1DE3">
        <w:rPr>
          <w:sz w:val="22"/>
          <w:szCs w:val="22"/>
        </w:rPr>
        <w:t>Główny Instytut Górnictwa, Pl. Gwarków 1, 40-166 Katowice;</w:t>
      </w:r>
    </w:p>
    <w:p w:rsidR="005A3BAC" w:rsidRPr="009F1DE3" w:rsidRDefault="005A3BAC" w:rsidP="00775C63">
      <w:pPr>
        <w:widowControl/>
        <w:numPr>
          <w:ilvl w:val="0"/>
          <w:numId w:val="66"/>
        </w:numPr>
        <w:tabs>
          <w:tab w:val="num" w:pos="1724"/>
        </w:tabs>
        <w:spacing w:line="340" w:lineRule="exact"/>
        <w:jc w:val="both"/>
        <w:rPr>
          <w:sz w:val="22"/>
          <w:szCs w:val="22"/>
        </w:rPr>
      </w:pPr>
      <w:r w:rsidRPr="009F1DE3">
        <w:rPr>
          <w:sz w:val="22"/>
          <w:szCs w:val="22"/>
        </w:rPr>
        <w:t>Kopalnia Doświadczalna „Barbara”, ul. Podleska 72, 43-190 Mikołów.</w:t>
      </w:r>
    </w:p>
    <w:p w:rsidR="005A3BAC" w:rsidRPr="009F1DE3" w:rsidRDefault="005A3BAC" w:rsidP="00775C63">
      <w:pPr>
        <w:widowControl/>
        <w:numPr>
          <w:ilvl w:val="0"/>
          <w:numId w:val="58"/>
        </w:numPr>
        <w:spacing w:line="340" w:lineRule="exact"/>
        <w:rPr>
          <w:sz w:val="22"/>
          <w:szCs w:val="22"/>
        </w:rPr>
      </w:pPr>
      <w:r w:rsidRPr="009F1DE3">
        <w:rPr>
          <w:sz w:val="22"/>
          <w:szCs w:val="22"/>
        </w:rPr>
        <w:t>Światłowodowe fizyczne łącze, o którym mowa w pkt. 2 ma się składać z dwóch odcinków:</w:t>
      </w:r>
    </w:p>
    <w:p w:rsidR="005A3BAC" w:rsidRPr="009F1DE3" w:rsidRDefault="005A3BAC" w:rsidP="00775C63">
      <w:pPr>
        <w:tabs>
          <w:tab w:val="num" w:pos="1065"/>
        </w:tabs>
        <w:spacing w:line="340" w:lineRule="exact"/>
        <w:ind w:left="1080" w:hanging="720"/>
        <w:rPr>
          <w:sz w:val="22"/>
          <w:szCs w:val="22"/>
        </w:rPr>
      </w:pPr>
      <w:r w:rsidRPr="009F1DE3">
        <w:rPr>
          <w:sz w:val="22"/>
          <w:szCs w:val="22"/>
        </w:rPr>
        <w:t>-</w:t>
      </w:r>
      <w:r w:rsidRPr="009F1DE3">
        <w:rPr>
          <w:sz w:val="22"/>
          <w:szCs w:val="22"/>
        </w:rPr>
        <w:tab/>
        <w:t>Odcinek A – odcinek łącza światłowodowego Katowice-Mikołów wydzierżawiany Głównemu Instytutowi Górnictwa</w:t>
      </w:r>
    </w:p>
    <w:p w:rsidR="005A3BAC" w:rsidRPr="009F1DE3" w:rsidRDefault="005A3BAC" w:rsidP="00775C63">
      <w:pPr>
        <w:tabs>
          <w:tab w:val="num" w:pos="1065"/>
        </w:tabs>
        <w:spacing w:line="340" w:lineRule="exact"/>
        <w:ind w:left="1080" w:hanging="720"/>
        <w:rPr>
          <w:sz w:val="22"/>
          <w:szCs w:val="22"/>
        </w:rPr>
      </w:pPr>
      <w:r w:rsidRPr="009F1DE3">
        <w:rPr>
          <w:sz w:val="22"/>
          <w:szCs w:val="22"/>
        </w:rPr>
        <w:t>-</w:t>
      </w:r>
      <w:r w:rsidRPr="009F1DE3">
        <w:rPr>
          <w:sz w:val="22"/>
          <w:szCs w:val="22"/>
        </w:rPr>
        <w:tab/>
        <w:t>Odcinek B – odcinek łącza światłowodowego w Mikołowie będący we własności Głównego Instytutu Górnictwa.</w:t>
      </w:r>
    </w:p>
    <w:p w:rsidR="005A3BAC" w:rsidRPr="009F1DE3" w:rsidRDefault="005A3BAC" w:rsidP="00775C63">
      <w:pPr>
        <w:tabs>
          <w:tab w:val="num" w:pos="360"/>
        </w:tabs>
        <w:spacing w:line="340" w:lineRule="exact"/>
        <w:ind w:left="360" w:hanging="360"/>
        <w:rPr>
          <w:sz w:val="22"/>
          <w:szCs w:val="22"/>
        </w:rPr>
      </w:pPr>
      <w:r w:rsidRPr="009F1DE3">
        <w:rPr>
          <w:sz w:val="22"/>
          <w:szCs w:val="22"/>
        </w:rPr>
        <w:t>4.</w:t>
      </w:r>
      <w:r w:rsidRPr="009F1DE3">
        <w:rPr>
          <w:sz w:val="22"/>
          <w:szCs w:val="22"/>
        </w:rPr>
        <w:tab/>
        <w:t>Punktem styku między dwoma odcinkami łącza będzie studnia teletechniczna w Mikołowie o współrzędnych geograficznych:</w:t>
      </w:r>
    </w:p>
    <w:p w:rsidR="005A3BAC" w:rsidRPr="009F1DE3" w:rsidRDefault="005A3BAC" w:rsidP="00775C63">
      <w:pPr>
        <w:tabs>
          <w:tab w:val="num" w:pos="1080"/>
        </w:tabs>
        <w:spacing w:line="340" w:lineRule="exact"/>
        <w:ind w:left="1080" w:hanging="720"/>
        <w:rPr>
          <w:sz w:val="22"/>
          <w:szCs w:val="22"/>
        </w:rPr>
      </w:pPr>
      <w:r w:rsidRPr="009F1DE3">
        <w:rPr>
          <w:sz w:val="22"/>
          <w:szCs w:val="22"/>
        </w:rPr>
        <w:t>-</w:t>
      </w:r>
      <w:r w:rsidRPr="009F1DE3">
        <w:rPr>
          <w:sz w:val="22"/>
          <w:szCs w:val="22"/>
        </w:rPr>
        <w:tab/>
        <w:t>szerokość geograficzna: 50  10.79042271;</w:t>
      </w:r>
    </w:p>
    <w:p w:rsidR="005A3BAC" w:rsidRPr="009F1DE3" w:rsidRDefault="005A3BAC" w:rsidP="00775C63">
      <w:pPr>
        <w:tabs>
          <w:tab w:val="num" w:pos="1080"/>
        </w:tabs>
        <w:spacing w:line="340" w:lineRule="exact"/>
        <w:ind w:left="1080" w:hanging="720"/>
        <w:rPr>
          <w:sz w:val="22"/>
          <w:szCs w:val="22"/>
        </w:rPr>
      </w:pPr>
      <w:r w:rsidRPr="009F1DE3">
        <w:rPr>
          <w:sz w:val="22"/>
          <w:szCs w:val="22"/>
        </w:rPr>
        <w:t>-</w:t>
      </w:r>
      <w:r w:rsidRPr="009F1DE3">
        <w:rPr>
          <w:sz w:val="22"/>
          <w:szCs w:val="22"/>
        </w:rPr>
        <w:tab/>
        <w:t>długość geograficzna: 18  54.27393397.</w:t>
      </w:r>
    </w:p>
    <w:p w:rsidR="005A3BAC" w:rsidRPr="009F1DE3" w:rsidRDefault="005A3BAC" w:rsidP="00775C63">
      <w:pPr>
        <w:spacing w:line="340" w:lineRule="exact"/>
        <w:jc w:val="center"/>
        <w:rPr>
          <w:b/>
          <w:bCs/>
          <w:sz w:val="22"/>
          <w:szCs w:val="22"/>
        </w:rPr>
      </w:pPr>
    </w:p>
    <w:p w:rsidR="005A3BAC" w:rsidRPr="009F1DE3" w:rsidRDefault="005A3BAC" w:rsidP="00775C63">
      <w:pPr>
        <w:spacing w:line="340" w:lineRule="exact"/>
        <w:jc w:val="center"/>
        <w:rPr>
          <w:b/>
          <w:bCs/>
          <w:sz w:val="22"/>
          <w:szCs w:val="22"/>
        </w:rPr>
      </w:pPr>
      <w:r w:rsidRPr="009F1DE3">
        <w:rPr>
          <w:b/>
          <w:bCs/>
          <w:sz w:val="22"/>
          <w:szCs w:val="22"/>
        </w:rPr>
        <w:t>§2</w:t>
      </w:r>
    </w:p>
    <w:p w:rsidR="005A3BAC" w:rsidRPr="009F1DE3" w:rsidRDefault="005A3BAC" w:rsidP="00775C63">
      <w:pPr>
        <w:widowControl/>
        <w:numPr>
          <w:ilvl w:val="0"/>
          <w:numId w:val="70"/>
        </w:numPr>
        <w:tabs>
          <w:tab w:val="left" w:pos="426"/>
        </w:tabs>
        <w:overflowPunct w:val="0"/>
        <w:autoSpaceDE w:val="0"/>
        <w:autoSpaceDN w:val="0"/>
        <w:adjustRightInd w:val="0"/>
        <w:spacing w:line="340" w:lineRule="exact"/>
        <w:jc w:val="both"/>
        <w:textAlignment w:val="baseline"/>
        <w:rPr>
          <w:sz w:val="22"/>
          <w:szCs w:val="22"/>
        </w:rPr>
      </w:pPr>
      <w:r w:rsidRPr="009F1DE3">
        <w:rPr>
          <w:sz w:val="22"/>
          <w:szCs w:val="22"/>
        </w:rPr>
        <w:t xml:space="preserve">Termin uruchomienia łącza światłowodowego ustala się na najpóźniej do </w:t>
      </w:r>
      <w:r w:rsidRPr="00EB7159">
        <w:rPr>
          <w:color w:val="auto"/>
          <w:sz w:val="22"/>
          <w:szCs w:val="22"/>
        </w:rPr>
        <w:t>31.03.2021.</w:t>
      </w:r>
    </w:p>
    <w:p w:rsidR="005A3BAC" w:rsidRPr="009F1DE3" w:rsidRDefault="005A3BAC" w:rsidP="00775C63">
      <w:pPr>
        <w:tabs>
          <w:tab w:val="left" w:pos="426"/>
        </w:tabs>
        <w:spacing w:line="340" w:lineRule="exact"/>
        <w:ind w:left="426" w:hanging="426"/>
        <w:jc w:val="both"/>
        <w:rPr>
          <w:sz w:val="22"/>
          <w:szCs w:val="22"/>
        </w:rPr>
      </w:pPr>
      <w:r w:rsidRPr="009F1DE3">
        <w:rPr>
          <w:sz w:val="22"/>
          <w:szCs w:val="22"/>
        </w:rPr>
        <w:t>2.</w:t>
      </w:r>
      <w:r w:rsidRPr="009F1DE3">
        <w:rPr>
          <w:sz w:val="22"/>
          <w:szCs w:val="22"/>
        </w:rPr>
        <w:tab/>
        <w:t xml:space="preserve">Umowa </w:t>
      </w:r>
      <w:r>
        <w:rPr>
          <w:sz w:val="22"/>
          <w:szCs w:val="22"/>
        </w:rPr>
        <w:t>zostaje zawarta</w:t>
      </w:r>
      <w:r w:rsidRPr="009F1DE3">
        <w:rPr>
          <w:sz w:val="22"/>
          <w:szCs w:val="22"/>
        </w:rPr>
        <w:t xml:space="preserve"> na okres </w:t>
      </w:r>
      <w:r w:rsidRPr="00EB7159">
        <w:rPr>
          <w:color w:val="auto"/>
          <w:sz w:val="22"/>
          <w:szCs w:val="22"/>
        </w:rPr>
        <w:t xml:space="preserve">24 miesięcy </w:t>
      </w:r>
      <w:r w:rsidR="00EB7159">
        <w:rPr>
          <w:color w:val="auto"/>
          <w:sz w:val="22"/>
          <w:szCs w:val="22"/>
        </w:rPr>
        <w:t>od daty zawarcia umowy.</w:t>
      </w:r>
    </w:p>
    <w:p w:rsidR="005A3BAC" w:rsidRPr="009F1DE3" w:rsidRDefault="005A3BAC" w:rsidP="00775C63">
      <w:pPr>
        <w:tabs>
          <w:tab w:val="left" w:pos="426"/>
        </w:tabs>
        <w:spacing w:line="340" w:lineRule="exact"/>
        <w:ind w:left="426" w:hanging="426"/>
        <w:jc w:val="both"/>
        <w:rPr>
          <w:sz w:val="22"/>
          <w:szCs w:val="22"/>
        </w:rPr>
      </w:pPr>
      <w:r w:rsidRPr="009F1DE3">
        <w:rPr>
          <w:sz w:val="22"/>
          <w:szCs w:val="22"/>
        </w:rPr>
        <w:t>3.</w:t>
      </w:r>
      <w:r w:rsidRPr="009F1DE3">
        <w:rPr>
          <w:sz w:val="22"/>
          <w:szCs w:val="22"/>
        </w:rPr>
        <w:tab/>
        <w:t>Zamawiający może wypowiedzieć umowę w przypadku:</w:t>
      </w:r>
    </w:p>
    <w:p w:rsidR="005A3BAC" w:rsidRPr="009F1DE3" w:rsidRDefault="005A3BAC" w:rsidP="00775C63">
      <w:pPr>
        <w:widowControl/>
        <w:numPr>
          <w:ilvl w:val="2"/>
          <w:numId w:val="59"/>
        </w:numPr>
        <w:tabs>
          <w:tab w:val="num" w:pos="993"/>
        </w:tabs>
        <w:spacing w:line="340" w:lineRule="exact"/>
        <w:ind w:left="426" w:firstLine="0"/>
        <w:jc w:val="both"/>
        <w:rPr>
          <w:sz w:val="22"/>
          <w:szCs w:val="22"/>
        </w:rPr>
      </w:pPr>
      <w:r w:rsidRPr="009F1DE3">
        <w:rPr>
          <w:sz w:val="22"/>
          <w:szCs w:val="22"/>
        </w:rPr>
        <w:t>rażącego naruszenia warunków umowy przez Wykonawcę.</w:t>
      </w:r>
    </w:p>
    <w:p w:rsidR="005A3BAC" w:rsidRPr="009F1DE3" w:rsidRDefault="005A3BAC" w:rsidP="00775C63">
      <w:pPr>
        <w:tabs>
          <w:tab w:val="left" w:pos="426"/>
        </w:tabs>
        <w:spacing w:line="340" w:lineRule="exact"/>
        <w:ind w:left="426" w:hanging="426"/>
        <w:jc w:val="both"/>
        <w:rPr>
          <w:sz w:val="22"/>
          <w:szCs w:val="22"/>
        </w:rPr>
      </w:pPr>
      <w:r w:rsidRPr="009F1DE3">
        <w:rPr>
          <w:sz w:val="22"/>
          <w:szCs w:val="22"/>
        </w:rPr>
        <w:t>4.</w:t>
      </w:r>
      <w:r w:rsidRPr="009F1DE3">
        <w:rPr>
          <w:sz w:val="22"/>
          <w:szCs w:val="22"/>
        </w:rPr>
        <w:tab/>
        <w:t>Wykonawca może wypowiedzieć umowę dzierżawy w przypadku:</w:t>
      </w:r>
    </w:p>
    <w:p w:rsidR="005A3BAC" w:rsidRPr="009F1DE3" w:rsidRDefault="005A3BAC" w:rsidP="00775C63">
      <w:pPr>
        <w:widowControl/>
        <w:numPr>
          <w:ilvl w:val="2"/>
          <w:numId w:val="60"/>
        </w:numPr>
        <w:tabs>
          <w:tab w:val="clear" w:pos="792"/>
          <w:tab w:val="left" w:pos="993"/>
        </w:tabs>
        <w:spacing w:line="340" w:lineRule="exact"/>
        <w:ind w:left="993" w:hanging="567"/>
        <w:jc w:val="both"/>
        <w:rPr>
          <w:sz w:val="22"/>
          <w:szCs w:val="22"/>
        </w:rPr>
      </w:pPr>
      <w:r w:rsidRPr="009F1DE3">
        <w:rPr>
          <w:sz w:val="22"/>
          <w:szCs w:val="22"/>
        </w:rPr>
        <w:t>rażącego naruszenia warunków umowy przez Zamawiającego,</w:t>
      </w:r>
    </w:p>
    <w:p w:rsidR="005A3BAC" w:rsidRPr="009F1DE3" w:rsidRDefault="005A3BAC" w:rsidP="00775C63">
      <w:pPr>
        <w:widowControl/>
        <w:numPr>
          <w:ilvl w:val="2"/>
          <w:numId w:val="60"/>
        </w:numPr>
        <w:tabs>
          <w:tab w:val="clear" w:pos="792"/>
          <w:tab w:val="left" w:pos="993"/>
        </w:tabs>
        <w:spacing w:line="340" w:lineRule="exact"/>
        <w:ind w:left="993" w:hanging="567"/>
        <w:jc w:val="both"/>
        <w:rPr>
          <w:sz w:val="22"/>
          <w:szCs w:val="22"/>
        </w:rPr>
      </w:pPr>
      <w:r w:rsidRPr="009F1DE3">
        <w:rPr>
          <w:sz w:val="22"/>
          <w:szCs w:val="22"/>
        </w:rPr>
        <w:t xml:space="preserve">zwłoki </w:t>
      </w:r>
      <w:r>
        <w:rPr>
          <w:sz w:val="22"/>
          <w:szCs w:val="22"/>
        </w:rPr>
        <w:t>w uiszczaniu opłat,</w:t>
      </w:r>
      <w:r w:rsidRPr="009F1DE3">
        <w:rPr>
          <w:sz w:val="22"/>
          <w:szCs w:val="22"/>
        </w:rPr>
        <w:t xml:space="preserve"> przekraczającej okres </w:t>
      </w:r>
      <w:r w:rsidRPr="009F1DE3">
        <w:rPr>
          <w:b/>
          <w:bCs/>
          <w:sz w:val="22"/>
          <w:szCs w:val="22"/>
        </w:rPr>
        <w:t>2</w:t>
      </w:r>
      <w:r w:rsidRPr="009F1DE3">
        <w:rPr>
          <w:sz w:val="22"/>
          <w:szCs w:val="22"/>
        </w:rPr>
        <w:t xml:space="preserve"> (dwóch) kolejnych miesięcy.</w:t>
      </w:r>
    </w:p>
    <w:p w:rsidR="005A3BAC" w:rsidRPr="009F1DE3" w:rsidRDefault="005A3BAC" w:rsidP="00775C63">
      <w:pPr>
        <w:widowControl/>
        <w:numPr>
          <w:ilvl w:val="0"/>
          <w:numId w:val="63"/>
        </w:numPr>
        <w:tabs>
          <w:tab w:val="clear" w:pos="644"/>
          <w:tab w:val="num" w:pos="426"/>
        </w:tabs>
        <w:spacing w:line="340" w:lineRule="exact"/>
        <w:ind w:hanging="644"/>
        <w:jc w:val="both"/>
        <w:rPr>
          <w:sz w:val="22"/>
          <w:szCs w:val="22"/>
        </w:rPr>
      </w:pPr>
      <w:r w:rsidRPr="009F1DE3">
        <w:rPr>
          <w:sz w:val="22"/>
          <w:szCs w:val="22"/>
        </w:rPr>
        <w:t xml:space="preserve">Okres wypowiedzenia umowy dla przypadków opisanych w pkt. 3 i 4 wynosi </w:t>
      </w:r>
      <w:r w:rsidRPr="009F1DE3">
        <w:rPr>
          <w:b/>
          <w:bCs/>
          <w:sz w:val="22"/>
          <w:szCs w:val="22"/>
        </w:rPr>
        <w:t>3</w:t>
      </w:r>
      <w:r w:rsidRPr="009F1DE3">
        <w:rPr>
          <w:sz w:val="22"/>
          <w:szCs w:val="22"/>
        </w:rPr>
        <w:t xml:space="preserve"> (trzy) miesiące.</w:t>
      </w:r>
    </w:p>
    <w:p w:rsidR="005A3BAC" w:rsidRPr="009F1DE3" w:rsidRDefault="005A3BAC" w:rsidP="00775C63">
      <w:pPr>
        <w:tabs>
          <w:tab w:val="left" w:pos="426"/>
        </w:tabs>
        <w:spacing w:line="340" w:lineRule="exact"/>
        <w:ind w:left="148" w:hanging="360"/>
        <w:jc w:val="both"/>
        <w:rPr>
          <w:sz w:val="22"/>
          <w:szCs w:val="22"/>
        </w:rPr>
      </w:pPr>
    </w:p>
    <w:p w:rsidR="005A3BAC" w:rsidRPr="009F1DE3" w:rsidRDefault="005A3BAC" w:rsidP="00775C63">
      <w:pPr>
        <w:spacing w:line="340" w:lineRule="exact"/>
        <w:jc w:val="center"/>
        <w:rPr>
          <w:b/>
          <w:bCs/>
          <w:sz w:val="22"/>
          <w:szCs w:val="22"/>
        </w:rPr>
      </w:pPr>
      <w:r w:rsidRPr="009F1DE3">
        <w:rPr>
          <w:b/>
          <w:bCs/>
          <w:sz w:val="22"/>
          <w:szCs w:val="22"/>
        </w:rPr>
        <w:t>§3</w:t>
      </w:r>
    </w:p>
    <w:p w:rsidR="005A3BAC" w:rsidRPr="009F1DE3" w:rsidRDefault="005A3BAC" w:rsidP="00775C63">
      <w:pPr>
        <w:widowControl/>
        <w:numPr>
          <w:ilvl w:val="0"/>
          <w:numId w:val="72"/>
        </w:numPr>
        <w:spacing w:line="340" w:lineRule="exact"/>
        <w:ind w:left="482" w:hanging="482"/>
        <w:jc w:val="both"/>
        <w:rPr>
          <w:sz w:val="22"/>
          <w:szCs w:val="22"/>
        </w:rPr>
      </w:pPr>
      <w:r w:rsidRPr="009F1DE3">
        <w:rPr>
          <w:sz w:val="22"/>
          <w:szCs w:val="22"/>
        </w:rPr>
        <w:t>W łączu fizycznym, o którym mowa w §1 Wykonawca zestawi łącza światłowodowe podstawowe oraz rezerwowe dla GIG.</w:t>
      </w:r>
    </w:p>
    <w:p w:rsidR="005A3BAC" w:rsidRPr="009F1DE3" w:rsidRDefault="005A3BAC" w:rsidP="00775C63">
      <w:pPr>
        <w:widowControl/>
        <w:numPr>
          <w:ilvl w:val="0"/>
          <w:numId w:val="72"/>
        </w:numPr>
        <w:spacing w:line="340" w:lineRule="exact"/>
        <w:ind w:left="482" w:hanging="482"/>
        <w:jc w:val="both"/>
        <w:rPr>
          <w:sz w:val="22"/>
          <w:szCs w:val="22"/>
        </w:rPr>
      </w:pPr>
      <w:r w:rsidRPr="009F1DE3">
        <w:rPr>
          <w:sz w:val="22"/>
          <w:szCs w:val="22"/>
        </w:rPr>
        <w:t>Łącze światłowodowe podstawowe ma obejmować odcinki A i B i ma zostać zrealizowane w</w:t>
      </w:r>
      <w:r w:rsidR="00775C63">
        <w:rPr>
          <w:sz w:val="22"/>
          <w:szCs w:val="22"/>
        </w:rPr>
        <w:t> </w:t>
      </w:r>
      <w:r w:rsidRPr="009F1DE3">
        <w:rPr>
          <w:sz w:val="22"/>
          <w:szCs w:val="22"/>
        </w:rPr>
        <w:t>oparciu o dwa włókna światłowodowe jednomodowe zakończone zestawem urządzeń zamieniającym styk optyczny na styk Gigabit Ethernet w każdej ze wskazanych lokalizacji.</w:t>
      </w:r>
    </w:p>
    <w:p w:rsidR="005A3BAC" w:rsidRPr="009F1DE3" w:rsidRDefault="005A3BAC" w:rsidP="00775C63">
      <w:pPr>
        <w:widowControl/>
        <w:numPr>
          <w:ilvl w:val="0"/>
          <w:numId w:val="72"/>
        </w:numPr>
        <w:spacing w:line="340" w:lineRule="exact"/>
        <w:ind w:left="482" w:hanging="482"/>
        <w:jc w:val="both"/>
        <w:rPr>
          <w:sz w:val="22"/>
          <w:szCs w:val="22"/>
        </w:rPr>
      </w:pPr>
      <w:r w:rsidRPr="009F1DE3">
        <w:rPr>
          <w:sz w:val="22"/>
          <w:szCs w:val="22"/>
        </w:rPr>
        <w:t>Wykonawca zestawi na odcinku A podstawowe łącze światłowodowe o przepływności 1 Gb/s i wydzierżawi 2 włókna światłowodowe jednomodowe od centralnego węzła sieci w Głównym Instytucie Górnictwa w Katowicach do studni teletechnicznej znajdującej się w Mikołowie.</w:t>
      </w:r>
    </w:p>
    <w:p w:rsidR="005A3BAC" w:rsidRPr="009F1DE3" w:rsidRDefault="005A3BAC" w:rsidP="00775C63">
      <w:pPr>
        <w:widowControl/>
        <w:numPr>
          <w:ilvl w:val="0"/>
          <w:numId w:val="72"/>
        </w:numPr>
        <w:spacing w:line="340" w:lineRule="exact"/>
        <w:ind w:left="482" w:hanging="482"/>
        <w:jc w:val="both"/>
        <w:rPr>
          <w:sz w:val="22"/>
          <w:szCs w:val="22"/>
        </w:rPr>
      </w:pPr>
      <w:r w:rsidRPr="009F1DE3">
        <w:rPr>
          <w:sz w:val="22"/>
          <w:szCs w:val="22"/>
        </w:rPr>
        <w:t>Wykonawca zestawi na odcinku B podstawowe łącze o przepływności 1 Gb/s w istniejącym kablu światłowodowym GIG z wykorzystaniem włókien światłowodowych jednomodowych będących we własności GIG od studni teletechnicznej posadowionej w Mikołowie do serwerowni KD Barbara oraz zapewni obsługę serwisową dla łącza.</w:t>
      </w:r>
    </w:p>
    <w:p w:rsidR="005A3BAC" w:rsidRPr="009F1DE3" w:rsidRDefault="005A3BAC" w:rsidP="00775C63">
      <w:pPr>
        <w:widowControl/>
        <w:numPr>
          <w:ilvl w:val="0"/>
          <w:numId w:val="72"/>
        </w:numPr>
        <w:spacing w:line="340" w:lineRule="exact"/>
        <w:ind w:left="482" w:hanging="482"/>
        <w:jc w:val="both"/>
        <w:rPr>
          <w:sz w:val="22"/>
          <w:szCs w:val="22"/>
        </w:rPr>
      </w:pPr>
      <w:r w:rsidRPr="009F1DE3">
        <w:rPr>
          <w:sz w:val="22"/>
          <w:szCs w:val="22"/>
        </w:rPr>
        <w:t xml:space="preserve">Wykonawca zestawi rezerwowe łącze światłowodowe o minimalnej przepływności 200 Mb/s (odcinki A+B) wraz z dzierżawą, montażem, uruchomieniem i konserwacją wszystkich niezbędnych nowych urządzeń oraz wykorzystaniem w 100% innego kabla jak dla łącza podstawowego i którego trasa ma co najmniej w 80% inny przebieg jak łącze podstawowe. Łącze rezerwowe </w:t>
      </w:r>
      <w:r w:rsidRPr="00085C01">
        <w:rPr>
          <w:sz w:val="22"/>
          <w:szCs w:val="22"/>
        </w:rPr>
        <w:t xml:space="preserve">musi </w:t>
      </w:r>
      <w:r w:rsidRPr="009F1DE3">
        <w:rPr>
          <w:sz w:val="22"/>
          <w:szCs w:val="22"/>
        </w:rPr>
        <w:t>być uruchomiane automatycznie w momencie awarii łącza podstawowego, bez konieczności ingerencji Zamawiającego</w:t>
      </w:r>
      <w:r w:rsidR="003953AB" w:rsidRPr="003953AB">
        <w:rPr>
          <w:color w:val="FF0000"/>
          <w:sz w:val="22"/>
          <w:szCs w:val="22"/>
        </w:rPr>
        <w:t>.</w:t>
      </w:r>
    </w:p>
    <w:p w:rsidR="005A3BAC" w:rsidRPr="009F1DE3" w:rsidRDefault="005A3BAC" w:rsidP="00775C63">
      <w:pPr>
        <w:widowControl/>
        <w:numPr>
          <w:ilvl w:val="0"/>
          <w:numId w:val="72"/>
        </w:numPr>
        <w:spacing w:line="340" w:lineRule="exact"/>
        <w:ind w:left="482" w:hanging="482"/>
        <w:jc w:val="both"/>
        <w:rPr>
          <w:sz w:val="22"/>
          <w:szCs w:val="22"/>
        </w:rPr>
      </w:pPr>
      <w:r w:rsidRPr="009F1DE3">
        <w:rPr>
          <w:sz w:val="22"/>
          <w:szCs w:val="22"/>
        </w:rPr>
        <w:t xml:space="preserve">Zarówno łącze dzierżawione, jak i łącze rezerwowe </w:t>
      </w:r>
      <w:r w:rsidRPr="00085C01">
        <w:rPr>
          <w:sz w:val="22"/>
          <w:szCs w:val="22"/>
        </w:rPr>
        <w:t xml:space="preserve">muszą </w:t>
      </w:r>
      <w:r w:rsidRPr="009F1DE3">
        <w:rPr>
          <w:sz w:val="22"/>
          <w:szCs w:val="22"/>
        </w:rPr>
        <w:t>zostać zakończone na zestawie urządzeń typu przełącznik zapewniających redundancję z obu stron i pozwalających na automatyczny wybór drogi transmisji danych. Wykonawca udostępnia wszystkie urządzenia w ramach opłat abonamentowych i odpowiada za prawidłowe funkcjonowanie urządzeń przez cały okres świadczenia usługi.</w:t>
      </w:r>
    </w:p>
    <w:p w:rsidR="005A3BAC" w:rsidRPr="009F1DE3" w:rsidRDefault="005A3BAC" w:rsidP="00775C63">
      <w:pPr>
        <w:widowControl/>
        <w:numPr>
          <w:ilvl w:val="0"/>
          <w:numId w:val="72"/>
        </w:numPr>
        <w:spacing w:line="340" w:lineRule="exact"/>
        <w:ind w:left="482" w:hanging="482"/>
        <w:jc w:val="both"/>
        <w:rPr>
          <w:sz w:val="22"/>
          <w:szCs w:val="22"/>
        </w:rPr>
      </w:pPr>
      <w:r w:rsidRPr="009F1DE3">
        <w:rPr>
          <w:sz w:val="22"/>
          <w:szCs w:val="22"/>
        </w:rPr>
        <w:t>Udostępniane łącze nie może mieć ograniczenia na wolumen przesyłanych danych, wykorzystywanych usług sieciowych ani puli i ilości podłączanych adresów IP.</w:t>
      </w:r>
    </w:p>
    <w:p w:rsidR="005A3BAC" w:rsidRPr="009F1DE3" w:rsidRDefault="005A3BAC" w:rsidP="00775C63">
      <w:pPr>
        <w:widowControl/>
        <w:numPr>
          <w:ilvl w:val="0"/>
          <w:numId w:val="72"/>
        </w:numPr>
        <w:spacing w:line="340" w:lineRule="exact"/>
        <w:ind w:left="482" w:hanging="482"/>
        <w:jc w:val="both"/>
        <w:rPr>
          <w:sz w:val="22"/>
          <w:szCs w:val="22"/>
        </w:rPr>
      </w:pPr>
      <w:r w:rsidRPr="009F1DE3">
        <w:rPr>
          <w:sz w:val="22"/>
          <w:szCs w:val="22"/>
        </w:rPr>
        <w:t>Usługi dostarczone w ramach niniejszej umowy będą zgodne z wszelkimi normami i przepisami w tym zakresie obowiązującymi na terenie Rzeczypospolitej Polskiej.</w:t>
      </w:r>
    </w:p>
    <w:p w:rsidR="005A3BAC" w:rsidRPr="009F1DE3" w:rsidRDefault="005A3BAC" w:rsidP="00775C63">
      <w:pPr>
        <w:spacing w:line="340" w:lineRule="exact"/>
        <w:jc w:val="center"/>
        <w:rPr>
          <w:b/>
          <w:bCs/>
          <w:sz w:val="22"/>
          <w:szCs w:val="22"/>
        </w:rPr>
      </w:pPr>
    </w:p>
    <w:p w:rsidR="005A3BAC" w:rsidRPr="009F1DE3" w:rsidRDefault="005A3BAC" w:rsidP="00775C63">
      <w:pPr>
        <w:spacing w:line="340" w:lineRule="exact"/>
        <w:jc w:val="center"/>
        <w:rPr>
          <w:b/>
          <w:bCs/>
          <w:sz w:val="22"/>
          <w:szCs w:val="22"/>
        </w:rPr>
      </w:pPr>
      <w:r w:rsidRPr="009F1DE3">
        <w:rPr>
          <w:b/>
          <w:bCs/>
          <w:sz w:val="22"/>
          <w:szCs w:val="22"/>
        </w:rPr>
        <w:t>§4</w:t>
      </w:r>
    </w:p>
    <w:p w:rsidR="005A3BAC" w:rsidRPr="009F1DE3" w:rsidRDefault="005A3BAC" w:rsidP="00775C63">
      <w:pPr>
        <w:spacing w:line="340" w:lineRule="exact"/>
        <w:jc w:val="both"/>
        <w:rPr>
          <w:sz w:val="22"/>
          <w:szCs w:val="22"/>
        </w:rPr>
      </w:pPr>
      <w:r w:rsidRPr="009F1DE3">
        <w:rPr>
          <w:sz w:val="22"/>
          <w:szCs w:val="22"/>
        </w:rPr>
        <w:t>Wykonawca zobowiązuje się do:</w:t>
      </w:r>
    </w:p>
    <w:p w:rsidR="005A3BAC" w:rsidRPr="009F1DE3" w:rsidRDefault="005A3BAC" w:rsidP="00775C63">
      <w:pPr>
        <w:widowControl/>
        <w:numPr>
          <w:ilvl w:val="0"/>
          <w:numId w:val="69"/>
        </w:numPr>
        <w:tabs>
          <w:tab w:val="left" w:pos="567"/>
        </w:tabs>
        <w:overflowPunct w:val="0"/>
        <w:autoSpaceDE w:val="0"/>
        <w:autoSpaceDN w:val="0"/>
        <w:adjustRightInd w:val="0"/>
        <w:spacing w:line="340" w:lineRule="exact"/>
        <w:ind w:left="567" w:hanging="502"/>
        <w:jc w:val="both"/>
        <w:textAlignment w:val="baseline"/>
        <w:rPr>
          <w:sz w:val="22"/>
          <w:szCs w:val="22"/>
        </w:rPr>
      </w:pPr>
      <w:r w:rsidRPr="009F1DE3">
        <w:rPr>
          <w:sz w:val="22"/>
          <w:szCs w:val="22"/>
        </w:rPr>
        <w:t>Przestrzegania przepisów BHP i przeciwpożarowych obowiązujących na terenie obiektu, na którym wykonywane są prace zgodnie z przedmiotem umowy oraz zgłaszania, do Specjalisty ds. BHP w Dziale Kadr i Organizacji, wypadków przy pracy, chorób zawodowych i zdarzeń potencjalnie wypadkowych powstałych podczas wykonywania prac.</w:t>
      </w:r>
    </w:p>
    <w:p w:rsidR="005A3BAC" w:rsidRPr="009F1DE3" w:rsidRDefault="005A3BAC" w:rsidP="00775C63">
      <w:pPr>
        <w:widowControl/>
        <w:numPr>
          <w:ilvl w:val="0"/>
          <w:numId w:val="69"/>
        </w:numPr>
        <w:tabs>
          <w:tab w:val="left" w:pos="567"/>
        </w:tabs>
        <w:overflowPunct w:val="0"/>
        <w:autoSpaceDE w:val="0"/>
        <w:autoSpaceDN w:val="0"/>
        <w:adjustRightInd w:val="0"/>
        <w:spacing w:line="340" w:lineRule="exact"/>
        <w:ind w:left="567" w:hanging="502"/>
        <w:jc w:val="both"/>
        <w:textAlignment w:val="baseline"/>
        <w:rPr>
          <w:sz w:val="22"/>
          <w:szCs w:val="22"/>
        </w:rPr>
      </w:pPr>
      <w:r w:rsidRPr="009F1DE3">
        <w:rPr>
          <w:sz w:val="22"/>
          <w:szCs w:val="22"/>
        </w:rPr>
        <w:t xml:space="preserve">Dostarczenia </w:t>
      </w:r>
      <w:r w:rsidRPr="006C7AF3">
        <w:rPr>
          <w:sz w:val="22"/>
          <w:szCs w:val="22"/>
        </w:rPr>
        <w:t xml:space="preserve">na czas realizacji zamówienia </w:t>
      </w:r>
      <w:r w:rsidRPr="009F1DE3">
        <w:rPr>
          <w:sz w:val="22"/>
          <w:szCs w:val="22"/>
        </w:rPr>
        <w:t>do Zespołu ds. Inwestycji i Remontów, oceny ryzyka zawodowego związanego z zagrożeniami występującymi podczas realizacji przedmiotu umowy.</w:t>
      </w:r>
    </w:p>
    <w:p w:rsidR="005A3BAC" w:rsidRPr="009F1DE3" w:rsidRDefault="005A3BAC" w:rsidP="00775C63">
      <w:pPr>
        <w:widowControl/>
        <w:numPr>
          <w:ilvl w:val="0"/>
          <w:numId w:val="69"/>
        </w:numPr>
        <w:tabs>
          <w:tab w:val="left" w:pos="567"/>
        </w:tabs>
        <w:overflowPunct w:val="0"/>
        <w:autoSpaceDE w:val="0"/>
        <w:autoSpaceDN w:val="0"/>
        <w:adjustRightInd w:val="0"/>
        <w:spacing w:line="340" w:lineRule="exact"/>
        <w:ind w:left="567" w:hanging="502"/>
        <w:jc w:val="both"/>
        <w:textAlignment w:val="baseline"/>
        <w:rPr>
          <w:sz w:val="22"/>
          <w:szCs w:val="22"/>
        </w:rPr>
      </w:pPr>
      <w:r w:rsidRPr="009F1DE3">
        <w:rPr>
          <w:sz w:val="22"/>
          <w:szCs w:val="22"/>
        </w:rPr>
        <w:t>Wskazania osoby odpowiedzialnej za realizację zadań z zakresu ochrony przeciwpożarowej i reprezentującej Wykonawcę w kontaktach z Zamawiającym.</w:t>
      </w:r>
    </w:p>
    <w:p w:rsidR="005A3BAC" w:rsidRPr="009F1DE3" w:rsidRDefault="005A3BAC" w:rsidP="00775C63">
      <w:pPr>
        <w:widowControl/>
        <w:numPr>
          <w:ilvl w:val="0"/>
          <w:numId w:val="69"/>
        </w:numPr>
        <w:tabs>
          <w:tab w:val="left" w:pos="567"/>
        </w:tabs>
        <w:overflowPunct w:val="0"/>
        <w:autoSpaceDE w:val="0"/>
        <w:autoSpaceDN w:val="0"/>
        <w:adjustRightInd w:val="0"/>
        <w:spacing w:line="340" w:lineRule="exact"/>
        <w:ind w:left="567" w:hanging="502"/>
        <w:jc w:val="both"/>
        <w:textAlignment w:val="baseline"/>
        <w:rPr>
          <w:sz w:val="22"/>
          <w:szCs w:val="22"/>
        </w:rPr>
      </w:pPr>
      <w:r w:rsidRPr="009F1DE3">
        <w:rPr>
          <w:sz w:val="22"/>
          <w:szCs w:val="22"/>
        </w:rPr>
        <w:t>Przywrócenia terenu w otoczeniu obiektu do poprzedniego stanu.</w:t>
      </w:r>
    </w:p>
    <w:p w:rsidR="005A3BAC" w:rsidRPr="009F1DE3" w:rsidRDefault="005A3BAC" w:rsidP="00775C63">
      <w:pPr>
        <w:widowControl/>
        <w:numPr>
          <w:ilvl w:val="0"/>
          <w:numId w:val="69"/>
        </w:numPr>
        <w:tabs>
          <w:tab w:val="left" w:pos="567"/>
        </w:tabs>
        <w:overflowPunct w:val="0"/>
        <w:autoSpaceDE w:val="0"/>
        <w:autoSpaceDN w:val="0"/>
        <w:adjustRightInd w:val="0"/>
        <w:spacing w:line="340" w:lineRule="exact"/>
        <w:ind w:left="567" w:hanging="502"/>
        <w:jc w:val="both"/>
        <w:textAlignment w:val="baseline"/>
        <w:rPr>
          <w:sz w:val="22"/>
          <w:szCs w:val="22"/>
        </w:rPr>
      </w:pPr>
      <w:r w:rsidRPr="009F1DE3">
        <w:rPr>
          <w:sz w:val="22"/>
          <w:szCs w:val="22"/>
        </w:rPr>
        <w:t>Stosowania się do norm określonych przez ISO 14001 obowiązujących na terenie Instytutu.</w:t>
      </w:r>
    </w:p>
    <w:p w:rsidR="005A3BAC" w:rsidRPr="009F1DE3" w:rsidRDefault="005A3BAC" w:rsidP="00775C63">
      <w:pPr>
        <w:tabs>
          <w:tab w:val="left" w:pos="851"/>
        </w:tabs>
        <w:overflowPunct w:val="0"/>
        <w:autoSpaceDE w:val="0"/>
        <w:autoSpaceDN w:val="0"/>
        <w:adjustRightInd w:val="0"/>
        <w:spacing w:line="340" w:lineRule="exact"/>
        <w:ind w:left="170"/>
        <w:jc w:val="center"/>
        <w:textAlignment w:val="baseline"/>
        <w:rPr>
          <w:sz w:val="22"/>
          <w:szCs w:val="22"/>
        </w:rPr>
      </w:pPr>
    </w:p>
    <w:p w:rsidR="005A3BAC" w:rsidRPr="009F1DE3" w:rsidRDefault="005A3BAC" w:rsidP="00775C63">
      <w:pPr>
        <w:tabs>
          <w:tab w:val="left" w:pos="851"/>
        </w:tabs>
        <w:spacing w:line="340" w:lineRule="exact"/>
        <w:ind w:left="616" w:hanging="474"/>
        <w:jc w:val="center"/>
        <w:rPr>
          <w:b/>
          <w:bCs/>
          <w:sz w:val="22"/>
          <w:szCs w:val="22"/>
        </w:rPr>
      </w:pPr>
      <w:r w:rsidRPr="009F1DE3">
        <w:rPr>
          <w:b/>
          <w:bCs/>
          <w:sz w:val="22"/>
          <w:szCs w:val="22"/>
        </w:rPr>
        <w:t>§5</w:t>
      </w:r>
    </w:p>
    <w:p w:rsidR="005A3BAC" w:rsidRPr="009F1DE3" w:rsidRDefault="005A3BAC" w:rsidP="00775C63">
      <w:pPr>
        <w:spacing w:line="340" w:lineRule="exact"/>
        <w:jc w:val="both"/>
        <w:rPr>
          <w:sz w:val="22"/>
          <w:szCs w:val="22"/>
        </w:rPr>
      </w:pPr>
      <w:r w:rsidRPr="009F1DE3">
        <w:rPr>
          <w:sz w:val="22"/>
          <w:szCs w:val="22"/>
        </w:rPr>
        <w:t xml:space="preserve">Wykonawca oświadcza, że zapoznał się z </w:t>
      </w:r>
      <w:r w:rsidRPr="009F1DE3">
        <w:rPr>
          <w:b/>
          <w:bCs/>
          <w:i/>
          <w:iCs/>
          <w:sz w:val="22"/>
          <w:szCs w:val="22"/>
        </w:rPr>
        <w:t>„Instrukcją Przeciwpożarową Głównego Instytutu Górnictwa”</w:t>
      </w:r>
      <w:r w:rsidRPr="009F1DE3">
        <w:rPr>
          <w:sz w:val="22"/>
          <w:szCs w:val="22"/>
        </w:rPr>
        <w:t xml:space="preserve"> zobowiązującą do przestrzegania przepisów oraz stosowania zasad:</w:t>
      </w:r>
    </w:p>
    <w:p w:rsidR="005A3BAC" w:rsidRPr="009F1DE3" w:rsidRDefault="005A3BAC" w:rsidP="00775C63">
      <w:pPr>
        <w:widowControl/>
        <w:numPr>
          <w:ilvl w:val="0"/>
          <w:numId w:val="68"/>
        </w:numPr>
        <w:spacing w:line="340" w:lineRule="exact"/>
        <w:ind w:left="567" w:hanging="567"/>
        <w:jc w:val="both"/>
        <w:rPr>
          <w:sz w:val="22"/>
          <w:szCs w:val="22"/>
        </w:rPr>
      </w:pPr>
      <w:r w:rsidRPr="009F1DE3">
        <w:rPr>
          <w:sz w:val="22"/>
          <w:szCs w:val="22"/>
        </w:rPr>
        <w:t>zapobiegania pożarom i innym miejscowym zagrożeniom,</w:t>
      </w:r>
    </w:p>
    <w:p w:rsidR="005A3BAC" w:rsidRPr="009F1DE3" w:rsidRDefault="005A3BAC" w:rsidP="00775C63">
      <w:pPr>
        <w:widowControl/>
        <w:numPr>
          <w:ilvl w:val="0"/>
          <w:numId w:val="68"/>
        </w:numPr>
        <w:spacing w:line="340" w:lineRule="exact"/>
        <w:ind w:left="567" w:hanging="567"/>
        <w:jc w:val="both"/>
        <w:rPr>
          <w:sz w:val="22"/>
          <w:szCs w:val="22"/>
        </w:rPr>
      </w:pPr>
      <w:r w:rsidRPr="009F1DE3">
        <w:rPr>
          <w:sz w:val="22"/>
          <w:szCs w:val="22"/>
        </w:rPr>
        <w:t>postępowania na wypadek pożaru lub innego zagrożenia,</w:t>
      </w:r>
    </w:p>
    <w:p w:rsidR="005A3BAC" w:rsidRPr="009F1DE3" w:rsidRDefault="005A3BAC" w:rsidP="00775C63">
      <w:pPr>
        <w:widowControl/>
        <w:numPr>
          <w:ilvl w:val="0"/>
          <w:numId w:val="68"/>
        </w:numPr>
        <w:spacing w:line="340" w:lineRule="exact"/>
        <w:ind w:left="567" w:hanging="567"/>
        <w:jc w:val="both"/>
        <w:rPr>
          <w:sz w:val="22"/>
          <w:szCs w:val="22"/>
        </w:rPr>
      </w:pPr>
      <w:r w:rsidRPr="009F1DE3">
        <w:rPr>
          <w:sz w:val="22"/>
          <w:szCs w:val="22"/>
        </w:rPr>
        <w:t>uzyskiwania zezwoleń, przygotowania i zabezpieczenia prac pożarowo niebezpiecznych oraz prac utrudniających działanie ratowniczo-gaśnicze.</w:t>
      </w:r>
    </w:p>
    <w:p w:rsidR="005A3BAC" w:rsidRPr="009F1DE3" w:rsidRDefault="005A3BAC" w:rsidP="00775C63">
      <w:pPr>
        <w:spacing w:line="340" w:lineRule="exact"/>
        <w:ind w:left="207" w:hanging="283"/>
        <w:jc w:val="center"/>
        <w:rPr>
          <w:sz w:val="22"/>
          <w:szCs w:val="22"/>
        </w:rPr>
      </w:pPr>
    </w:p>
    <w:p w:rsidR="005A3BAC" w:rsidRPr="009F1DE3" w:rsidRDefault="005A3BAC" w:rsidP="00775C63">
      <w:pPr>
        <w:spacing w:line="340" w:lineRule="exact"/>
        <w:jc w:val="center"/>
        <w:rPr>
          <w:b/>
          <w:bCs/>
          <w:sz w:val="22"/>
          <w:szCs w:val="22"/>
        </w:rPr>
      </w:pPr>
      <w:r w:rsidRPr="009F1DE3">
        <w:rPr>
          <w:b/>
          <w:bCs/>
          <w:sz w:val="22"/>
          <w:szCs w:val="22"/>
        </w:rPr>
        <w:t>§6</w:t>
      </w:r>
    </w:p>
    <w:p w:rsidR="005A3BAC" w:rsidRPr="009F1DE3" w:rsidRDefault="005A3BAC" w:rsidP="00775C63">
      <w:pPr>
        <w:widowControl/>
        <w:numPr>
          <w:ilvl w:val="0"/>
          <w:numId w:val="65"/>
        </w:numPr>
        <w:suppressAutoHyphens/>
        <w:spacing w:line="340" w:lineRule="exact"/>
        <w:ind w:left="454"/>
        <w:jc w:val="both"/>
        <w:rPr>
          <w:sz w:val="22"/>
          <w:szCs w:val="22"/>
        </w:rPr>
      </w:pPr>
      <w:r w:rsidRPr="009F1DE3">
        <w:rPr>
          <w:sz w:val="22"/>
          <w:szCs w:val="22"/>
        </w:rPr>
        <w:t>Wykonawca zobowiązuje się do:</w:t>
      </w:r>
    </w:p>
    <w:p w:rsidR="005A3BAC" w:rsidRPr="009F1DE3" w:rsidRDefault="005A3BAC" w:rsidP="00775C63">
      <w:pPr>
        <w:widowControl/>
        <w:numPr>
          <w:ilvl w:val="0"/>
          <w:numId w:val="62"/>
        </w:numPr>
        <w:suppressAutoHyphens/>
        <w:spacing w:line="340" w:lineRule="exact"/>
        <w:ind w:left="1134"/>
        <w:jc w:val="both"/>
        <w:rPr>
          <w:sz w:val="22"/>
          <w:szCs w:val="22"/>
        </w:rPr>
      </w:pPr>
      <w:r w:rsidRPr="009F1DE3">
        <w:rPr>
          <w:sz w:val="22"/>
          <w:szCs w:val="22"/>
        </w:rPr>
        <w:t>konserwacji infrastruktury teleinformatycznej wykorzystywanej do realizacji niniejszej umowy w ramach miesięcznej opłaty za usługę;</w:t>
      </w:r>
    </w:p>
    <w:p w:rsidR="005A3BAC" w:rsidRPr="009F1DE3" w:rsidRDefault="005A3BAC" w:rsidP="00775C63">
      <w:pPr>
        <w:widowControl/>
        <w:numPr>
          <w:ilvl w:val="0"/>
          <w:numId w:val="62"/>
        </w:numPr>
        <w:spacing w:line="340" w:lineRule="exact"/>
        <w:ind w:left="1134"/>
        <w:jc w:val="both"/>
        <w:rPr>
          <w:sz w:val="22"/>
          <w:szCs w:val="22"/>
        </w:rPr>
      </w:pPr>
      <w:r w:rsidRPr="009F1DE3">
        <w:rPr>
          <w:sz w:val="22"/>
          <w:szCs w:val="22"/>
        </w:rPr>
        <w:t>utrzymywania łącza światłowodowego, stanowiącego przedmiot umowy w sprawności eksploatacyjnej przez cały okres trwania umowy;</w:t>
      </w:r>
    </w:p>
    <w:p w:rsidR="005A3BAC" w:rsidRPr="009F1DE3" w:rsidRDefault="005A3BAC" w:rsidP="00775C63">
      <w:pPr>
        <w:widowControl/>
        <w:numPr>
          <w:ilvl w:val="0"/>
          <w:numId w:val="62"/>
        </w:numPr>
        <w:tabs>
          <w:tab w:val="left" w:pos="426"/>
          <w:tab w:val="num" w:pos="644"/>
        </w:tabs>
        <w:overflowPunct w:val="0"/>
        <w:autoSpaceDE w:val="0"/>
        <w:autoSpaceDN w:val="0"/>
        <w:adjustRightInd w:val="0"/>
        <w:spacing w:line="340" w:lineRule="exact"/>
        <w:ind w:left="1134"/>
        <w:jc w:val="both"/>
        <w:textAlignment w:val="baseline"/>
        <w:rPr>
          <w:sz w:val="22"/>
          <w:szCs w:val="22"/>
        </w:rPr>
      </w:pPr>
      <w:r w:rsidRPr="009F1DE3">
        <w:rPr>
          <w:sz w:val="22"/>
          <w:szCs w:val="22"/>
        </w:rPr>
        <w:t>niezwłocznego usuwania usterek w funkcjonowaniu łącza światłowodowego;</w:t>
      </w:r>
    </w:p>
    <w:p w:rsidR="005A3BAC" w:rsidRPr="009F1DE3" w:rsidRDefault="005A3BAC" w:rsidP="00775C63">
      <w:pPr>
        <w:widowControl/>
        <w:numPr>
          <w:ilvl w:val="0"/>
          <w:numId w:val="62"/>
        </w:numPr>
        <w:suppressAutoHyphens/>
        <w:spacing w:line="340" w:lineRule="exact"/>
        <w:ind w:left="1134"/>
        <w:jc w:val="both"/>
        <w:rPr>
          <w:sz w:val="22"/>
          <w:szCs w:val="22"/>
        </w:rPr>
      </w:pPr>
      <w:r w:rsidRPr="009F1DE3">
        <w:rPr>
          <w:sz w:val="22"/>
          <w:szCs w:val="22"/>
        </w:rPr>
        <w:t>wymiany lub naprawy wszystkich urządzeń telekomunikacyjnych, których uszkodzenie powoduje przełączenie na łącze redundancyjne w terminie nie dłuższym niż 48 godzin od telefonicznego lub elektronicznego zgłoszenia (wymagane jest potwierdzenie przyjęcia);</w:t>
      </w:r>
    </w:p>
    <w:p w:rsidR="005A3BAC" w:rsidRPr="009F1DE3" w:rsidRDefault="005A3BAC" w:rsidP="00775C63">
      <w:pPr>
        <w:widowControl/>
        <w:numPr>
          <w:ilvl w:val="0"/>
          <w:numId w:val="62"/>
        </w:numPr>
        <w:suppressAutoHyphens/>
        <w:spacing w:line="340" w:lineRule="exact"/>
        <w:ind w:left="1134"/>
        <w:jc w:val="both"/>
        <w:rPr>
          <w:sz w:val="22"/>
          <w:szCs w:val="22"/>
        </w:rPr>
      </w:pPr>
      <w:r w:rsidRPr="009F1DE3">
        <w:rPr>
          <w:sz w:val="22"/>
          <w:szCs w:val="22"/>
        </w:rPr>
        <w:t xml:space="preserve">usuwania awarii skutkujących całkowitym brakiem łączności w czasie maksimum do </w:t>
      </w:r>
      <w:r w:rsidRPr="005A3BAC">
        <w:rPr>
          <w:color w:val="auto"/>
          <w:sz w:val="22"/>
          <w:szCs w:val="22"/>
        </w:rPr>
        <w:t xml:space="preserve">4 / 6 / 8 godzin, </w:t>
      </w:r>
      <w:r w:rsidRPr="005A3BAC">
        <w:rPr>
          <w:color w:val="auto"/>
          <w:sz w:val="22"/>
          <w:szCs w:val="22"/>
          <w:lang w:bidi="he-IL"/>
        </w:rPr>
        <w:t xml:space="preserve">natomiast awarii skutkujących przełączeniem na łącze rezerwowe – maksimum do 48 godzin </w:t>
      </w:r>
      <w:r w:rsidRPr="009F1DE3">
        <w:rPr>
          <w:sz w:val="22"/>
          <w:szCs w:val="22"/>
        </w:rPr>
        <w:t>od telefonicznego lub elektronicznego zgłoszenia (wymagane jest potwierdzenie przyjęcia);.</w:t>
      </w:r>
    </w:p>
    <w:p w:rsidR="005A3BAC" w:rsidRPr="009F1DE3" w:rsidRDefault="005A3BAC" w:rsidP="00775C63">
      <w:pPr>
        <w:widowControl/>
        <w:numPr>
          <w:ilvl w:val="0"/>
          <w:numId w:val="62"/>
        </w:numPr>
        <w:suppressAutoHyphens/>
        <w:spacing w:line="340" w:lineRule="exact"/>
        <w:ind w:left="1134"/>
        <w:jc w:val="both"/>
        <w:rPr>
          <w:sz w:val="22"/>
          <w:szCs w:val="22"/>
        </w:rPr>
      </w:pPr>
      <w:r w:rsidRPr="009F1DE3">
        <w:rPr>
          <w:sz w:val="22"/>
          <w:szCs w:val="22"/>
        </w:rPr>
        <w:t>do powiadamiania Zamawiającego z wyprzedzeniem o konieczności dokonania niezbędnych prac konserwacyjnych;</w:t>
      </w:r>
    </w:p>
    <w:p w:rsidR="005A3BAC" w:rsidRPr="009F1DE3" w:rsidRDefault="005A3BAC" w:rsidP="00775C63">
      <w:pPr>
        <w:widowControl/>
        <w:numPr>
          <w:ilvl w:val="0"/>
          <w:numId w:val="62"/>
        </w:numPr>
        <w:spacing w:line="340" w:lineRule="exact"/>
        <w:ind w:left="1134"/>
        <w:jc w:val="both"/>
        <w:rPr>
          <w:sz w:val="22"/>
          <w:szCs w:val="22"/>
        </w:rPr>
      </w:pPr>
      <w:r w:rsidRPr="009F1DE3">
        <w:rPr>
          <w:sz w:val="22"/>
          <w:szCs w:val="22"/>
        </w:rPr>
        <w:t xml:space="preserve">udzielania upustu w opłatach </w:t>
      </w:r>
      <w:r>
        <w:rPr>
          <w:sz w:val="22"/>
          <w:szCs w:val="22"/>
        </w:rPr>
        <w:t>za dzierżawę i obsługę łącza</w:t>
      </w:r>
      <w:r w:rsidRPr="009F1DE3">
        <w:rPr>
          <w:sz w:val="22"/>
          <w:szCs w:val="22"/>
        </w:rPr>
        <w:t xml:space="preserve"> za dany miesiąc, w przypadku, gdy nie jest możliwa transmisja danych przez dzierżawione łącze.</w:t>
      </w:r>
    </w:p>
    <w:p w:rsidR="005A3BAC" w:rsidRPr="009F1DE3" w:rsidRDefault="005A3BAC" w:rsidP="00775C63">
      <w:pPr>
        <w:widowControl/>
        <w:numPr>
          <w:ilvl w:val="0"/>
          <w:numId w:val="71"/>
        </w:numPr>
        <w:suppressAutoHyphens/>
        <w:spacing w:line="340" w:lineRule="exact"/>
        <w:ind w:left="567" w:hanging="567"/>
        <w:jc w:val="both"/>
        <w:rPr>
          <w:sz w:val="22"/>
          <w:szCs w:val="22"/>
        </w:rPr>
      </w:pPr>
      <w:r w:rsidRPr="009F1DE3">
        <w:rPr>
          <w:sz w:val="22"/>
          <w:szCs w:val="22"/>
        </w:rPr>
        <w:t>Obsługa świadczenia usług będzie następować bezprzerwowo. Wykonawca będzie monitorować łącze podstawowe i zapasowe w ramach pracy całodobowego systemu nadzoru działającego 24</w:t>
      </w:r>
      <w:r>
        <w:rPr>
          <w:sz w:val="22"/>
          <w:szCs w:val="22"/>
        </w:rPr>
        <w:t> </w:t>
      </w:r>
      <w:r w:rsidRPr="009F1DE3">
        <w:rPr>
          <w:sz w:val="22"/>
          <w:szCs w:val="22"/>
        </w:rPr>
        <w:t>godziny na dobę, 7 dni w tygodniu, 365 dni w roku.</w:t>
      </w:r>
    </w:p>
    <w:p w:rsidR="005A3BAC" w:rsidRPr="009F1DE3" w:rsidRDefault="005A3BAC" w:rsidP="00775C63">
      <w:pPr>
        <w:widowControl/>
        <w:numPr>
          <w:ilvl w:val="0"/>
          <w:numId w:val="71"/>
        </w:numPr>
        <w:suppressAutoHyphens/>
        <w:spacing w:line="340" w:lineRule="exact"/>
        <w:ind w:left="567" w:hanging="567"/>
        <w:jc w:val="both"/>
        <w:rPr>
          <w:sz w:val="22"/>
          <w:szCs w:val="22"/>
        </w:rPr>
      </w:pPr>
      <w:r w:rsidRPr="009F1DE3">
        <w:rPr>
          <w:sz w:val="22"/>
          <w:szCs w:val="22"/>
        </w:rPr>
        <w:t>Zamawiający zobowiązuje się do:</w:t>
      </w:r>
    </w:p>
    <w:p w:rsidR="005A3BAC" w:rsidRPr="009F1DE3" w:rsidRDefault="005A3BAC" w:rsidP="00775C63">
      <w:pPr>
        <w:widowControl/>
        <w:numPr>
          <w:ilvl w:val="0"/>
          <w:numId w:val="61"/>
        </w:numPr>
        <w:tabs>
          <w:tab w:val="left" w:pos="1134"/>
        </w:tabs>
        <w:suppressAutoHyphens/>
        <w:spacing w:line="340" w:lineRule="exact"/>
        <w:ind w:left="1134"/>
        <w:jc w:val="both"/>
        <w:rPr>
          <w:sz w:val="22"/>
          <w:szCs w:val="22"/>
        </w:rPr>
      </w:pPr>
      <w:r w:rsidRPr="009F1DE3">
        <w:rPr>
          <w:sz w:val="22"/>
          <w:szCs w:val="22"/>
        </w:rPr>
        <w:t>niedokonywania modyfikacji i zmian infrastruktury telekomunikacyjnej;</w:t>
      </w:r>
    </w:p>
    <w:p w:rsidR="005A3BAC" w:rsidRPr="009F1DE3" w:rsidRDefault="005A3BAC" w:rsidP="00775C63">
      <w:pPr>
        <w:widowControl/>
        <w:numPr>
          <w:ilvl w:val="0"/>
          <w:numId w:val="61"/>
        </w:numPr>
        <w:tabs>
          <w:tab w:val="left" w:pos="1134"/>
        </w:tabs>
        <w:suppressAutoHyphens/>
        <w:spacing w:line="340" w:lineRule="exact"/>
        <w:ind w:left="1134"/>
        <w:jc w:val="both"/>
        <w:rPr>
          <w:sz w:val="22"/>
          <w:szCs w:val="22"/>
        </w:rPr>
      </w:pPr>
      <w:r w:rsidRPr="009F1DE3">
        <w:rPr>
          <w:sz w:val="22"/>
          <w:szCs w:val="22"/>
        </w:rPr>
        <w:t>zwrotu przedmiotu dzierżawy w stanie nie pogorszonym ponad stan zwykłego użytkowania przedmiotu dzierżawy.</w:t>
      </w:r>
    </w:p>
    <w:p w:rsidR="005A3BAC" w:rsidRPr="009F1DE3" w:rsidRDefault="005A3BAC" w:rsidP="00775C63">
      <w:pPr>
        <w:spacing w:line="340" w:lineRule="exact"/>
        <w:jc w:val="center"/>
        <w:rPr>
          <w:b/>
          <w:bCs/>
          <w:sz w:val="22"/>
          <w:szCs w:val="22"/>
        </w:rPr>
      </w:pPr>
      <w:r w:rsidRPr="009F1DE3">
        <w:rPr>
          <w:b/>
          <w:bCs/>
          <w:sz w:val="22"/>
          <w:szCs w:val="22"/>
        </w:rPr>
        <w:t>§7</w:t>
      </w:r>
    </w:p>
    <w:p w:rsidR="005A3BAC" w:rsidRDefault="005A3BAC" w:rsidP="00775C63">
      <w:pPr>
        <w:widowControl/>
        <w:numPr>
          <w:ilvl w:val="2"/>
          <w:numId w:val="64"/>
        </w:numPr>
        <w:spacing w:line="340" w:lineRule="exact"/>
        <w:ind w:left="567" w:hanging="589"/>
        <w:jc w:val="both"/>
        <w:rPr>
          <w:sz w:val="22"/>
          <w:szCs w:val="22"/>
        </w:rPr>
      </w:pPr>
      <w:r w:rsidRPr="009F1DE3">
        <w:rPr>
          <w:sz w:val="22"/>
          <w:szCs w:val="22"/>
        </w:rPr>
        <w:t>Miesięczn</w:t>
      </w:r>
      <w:r>
        <w:rPr>
          <w:sz w:val="22"/>
          <w:szCs w:val="22"/>
        </w:rPr>
        <w:t>a</w:t>
      </w:r>
      <w:r w:rsidRPr="009F1DE3">
        <w:rPr>
          <w:sz w:val="22"/>
          <w:szCs w:val="22"/>
        </w:rPr>
        <w:t xml:space="preserve"> </w:t>
      </w:r>
      <w:r>
        <w:rPr>
          <w:sz w:val="22"/>
          <w:szCs w:val="22"/>
        </w:rPr>
        <w:t>opłata z tytułu realizacji przedmiotu umowy</w:t>
      </w:r>
      <w:r w:rsidRPr="009F1DE3">
        <w:rPr>
          <w:sz w:val="22"/>
          <w:szCs w:val="22"/>
        </w:rPr>
        <w:t xml:space="preserve"> wyniesie:</w:t>
      </w:r>
      <w:r w:rsidRPr="009F1DE3">
        <w:rPr>
          <w:sz w:val="22"/>
          <w:szCs w:val="22"/>
        </w:rPr>
        <w:br/>
        <w:t>......................... netto (słownie: ....................................).</w:t>
      </w:r>
    </w:p>
    <w:p w:rsidR="002C2C4E" w:rsidRPr="009F1DE3" w:rsidRDefault="002C2C4E" w:rsidP="00775C63">
      <w:pPr>
        <w:widowControl/>
        <w:numPr>
          <w:ilvl w:val="2"/>
          <w:numId w:val="64"/>
        </w:numPr>
        <w:spacing w:line="340" w:lineRule="exact"/>
        <w:ind w:left="567" w:hanging="589"/>
        <w:jc w:val="both"/>
        <w:rPr>
          <w:sz w:val="22"/>
          <w:szCs w:val="22"/>
        </w:rPr>
      </w:pPr>
      <w:r>
        <w:rPr>
          <w:sz w:val="22"/>
          <w:szCs w:val="22"/>
        </w:rPr>
        <w:t>Maksymalna wartość umowy za okres 24 miesięcy wynosi ……….zł.</w:t>
      </w:r>
    </w:p>
    <w:p w:rsidR="005A3BAC" w:rsidRPr="009F1DE3" w:rsidRDefault="005A3BAC" w:rsidP="00775C63">
      <w:pPr>
        <w:widowControl/>
        <w:numPr>
          <w:ilvl w:val="2"/>
          <w:numId w:val="64"/>
        </w:numPr>
        <w:spacing w:line="340" w:lineRule="exact"/>
        <w:ind w:left="567" w:hanging="589"/>
        <w:jc w:val="both"/>
        <w:rPr>
          <w:sz w:val="22"/>
          <w:szCs w:val="22"/>
        </w:rPr>
      </w:pPr>
      <w:r>
        <w:rPr>
          <w:sz w:val="22"/>
          <w:szCs w:val="22"/>
        </w:rPr>
        <w:t>Opłata</w:t>
      </w:r>
      <w:r w:rsidRPr="009F1DE3">
        <w:rPr>
          <w:sz w:val="22"/>
          <w:szCs w:val="22"/>
        </w:rPr>
        <w:t>, o któr</w:t>
      </w:r>
      <w:r>
        <w:rPr>
          <w:sz w:val="22"/>
          <w:szCs w:val="22"/>
        </w:rPr>
        <w:t>ej</w:t>
      </w:r>
      <w:r w:rsidRPr="009F1DE3">
        <w:rPr>
          <w:sz w:val="22"/>
          <w:szCs w:val="22"/>
        </w:rPr>
        <w:t xml:space="preserve"> mowa w </w:t>
      </w:r>
      <w:r>
        <w:rPr>
          <w:sz w:val="22"/>
          <w:szCs w:val="22"/>
        </w:rPr>
        <w:t>ust</w:t>
      </w:r>
      <w:r w:rsidRPr="009F1DE3">
        <w:rPr>
          <w:sz w:val="22"/>
          <w:szCs w:val="22"/>
        </w:rPr>
        <w:t>. 1 będzie płatn</w:t>
      </w:r>
      <w:r>
        <w:rPr>
          <w:sz w:val="22"/>
          <w:szCs w:val="22"/>
        </w:rPr>
        <w:t>a</w:t>
      </w:r>
      <w:r w:rsidRPr="009F1DE3">
        <w:rPr>
          <w:sz w:val="22"/>
          <w:szCs w:val="22"/>
        </w:rPr>
        <w:t xml:space="preserve"> w terminie do 30 dni </w:t>
      </w:r>
      <w:r>
        <w:rPr>
          <w:sz w:val="22"/>
          <w:szCs w:val="22"/>
        </w:rPr>
        <w:t>od dnia dostarczenia do siedziby Zamawiającego</w:t>
      </w:r>
      <w:r w:rsidRPr="009F1DE3">
        <w:rPr>
          <w:sz w:val="22"/>
          <w:szCs w:val="22"/>
        </w:rPr>
        <w:t xml:space="preserve"> prawidłowo wystawionej faktury</w:t>
      </w:r>
      <w:r w:rsidR="000A77AD">
        <w:rPr>
          <w:sz w:val="22"/>
          <w:szCs w:val="22"/>
        </w:rPr>
        <w:t>,</w:t>
      </w:r>
      <w:r w:rsidR="000A77AD" w:rsidRPr="000A77AD">
        <w:rPr>
          <w:color w:val="auto"/>
          <w:sz w:val="22"/>
          <w:szCs w:val="22"/>
          <w:lang w:bidi="ar-SA"/>
        </w:rPr>
        <w:t xml:space="preserve"> </w:t>
      </w:r>
      <w:r w:rsidR="000A77AD" w:rsidRPr="000A77AD">
        <w:rPr>
          <w:sz w:val="22"/>
          <w:szCs w:val="22"/>
        </w:rPr>
        <w:t>przelewem na rachunek bankowy Wykonawcy nr</w:t>
      </w:r>
      <w:r w:rsidR="000A77AD">
        <w:rPr>
          <w:sz w:val="22"/>
          <w:szCs w:val="22"/>
        </w:rPr>
        <w:t>………………………………….</w:t>
      </w:r>
    </w:p>
    <w:p w:rsidR="005A3BAC" w:rsidRPr="009F1DE3" w:rsidRDefault="005A3BAC" w:rsidP="00775C63">
      <w:pPr>
        <w:widowControl/>
        <w:numPr>
          <w:ilvl w:val="2"/>
          <w:numId w:val="64"/>
        </w:numPr>
        <w:spacing w:line="340" w:lineRule="exact"/>
        <w:ind w:left="567" w:hanging="589"/>
        <w:jc w:val="both"/>
        <w:rPr>
          <w:sz w:val="22"/>
          <w:szCs w:val="22"/>
        </w:rPr>
      </w:pPr>
      <w:r w:rsidRPr="009F1DE3">
        <w:rPr>
          <w:sz w:val="22"/>
          <w:szCs w:val="22"/>
        </w:rPr>
        <w:t>Faktura będzie wystawiana na początku każdego miesiąca świadczenia usługi.</w:t>
      </w:r>
    </w:p>
    <w:p w:rsidR="005A3BAC" w:rsidRDefault="005A3BAC" w:rsidP="00775C63">
      <w:pPr>
        <w:widowControl/>
        <w:numPr>
          <w:ilvl w:val="2"/>
          <w:numId w:val="64"/>
        </w:numPr>
        <w:spacing w:line="340" w:lineRule="exact"/>
        <w:ind w:left="567" w:hanging="589"/>
        <w:jc w:val="both"/>
        <w:rPr>
          <w:sz w:val="22"/>
          <w:szCs w:val="22"/>
        </w:rPr>
      </w:pPr>
      <w:r w:rsidRPr="009F1DE3">
        <w:rPr>
          <w:sz w:val="22"/>
          <w:szCs w:val="22"/>
        </w:rPr>
        <w:t>Wszystkie płatności netto zostaną powiększone o obowiązujący podatek VAT.</w:t>
      </w:r>
    </w:p>
    <w:p w:rsidR="005A3BAC" w:rsidRDefault="005A3BAC" w:rsidP="00775C63">
      <w:pPr>
        <w:widowControl/>
        <w:numPr>
          <w:ilvl w:val="2"/>
          <w:numId w:val="64"/>
        </w:numPr>
        <w:spacing w:line="340" w:lineRule="exact"/>
        <w:ind w:left="567" w:hanging="589"/>
        <w:jc w:val="both"/>
        <w:rPr>
          <w:sz w:val="22"/>
          <w:szCs w:val="22"/>
        </w:rPr>
      </w:pPr>
      <w:r>
        <w:rPr>
          <w:sz w:val="22"/>
          <w:szCs w:val="22"/>
        </w:rPr>
        <w:t>Wartość netto przedmiotu umowy dla potrzeb naliczania kar umownych wynosi …………………</w:t>
      </w:r>
    </w:p>
    <w:p w:rsidR="000A77AD" w:rsidRPr="000A77AD" w:rsidRDefault="000A77AD" w:rsidP="00775C63">
      <w:pPr>
        <w:widowControl/>
        <w:numPr>
          <w:ilvl w:val="2"/>
          <w:numId w:val="64"/>
        </w:numPr>
        <w:tabs>
          <w:tab w:val="clear" w:pos="792"/>
        </w:tabs>
        <w:spacing w:line="340" w:lineRule="exact"/>
        <w:ind w:left="567" w:hanging="567"/>
        <w:jc w:val="both"/>
        <w:rPr>
          <w:sz w:val="22"/>
          <w:szCs w:val="22"/>
        </w:rPr>
      </w:pPr>
      <w:r w:rsidRPr="000A77AD">
        <w:rPr>
          <w:sz w:val="22"/>
          <w:szCs w:val="22"/>
        </w:rPr>
        <w:t>Wykonawca oświadcza, że:</w:t>
      </w:r>
    </w:p>
    <w:p w:rsidR="000A77AD" w:rsidRPr="000A77AD" w:rsidRDefault="000A77AD" w:rsidP="00775C63">
      <w:pPr>
        <w:widowControl/>
        <w:spacing w:line="340" w:lineRule="exact"/>
        <w:ind w:left="993" w:hanging="426"/>
        <w:jc w:val="both"/>
        <w:rPr>
          <w:sz w:val="22"/>
          <w:szCs w:val="22"/>
        </w:rPr>
      </w:pPr>
      <w:r w:rsidRPr="000A77AD">
        <w:rPr>
          <w:sz w:val="22"/>
          <w:szCs w:val="22"/>
        </w:rPr>
        <w:t>-</w:t>
      </w:r>
      <w:r w:rsidRPr="000A77AD">
        <w:rPr>
          <w:sz w:val="22"/>
          <w:szCs w:val="22"/>
        </w:rPr>
        <w:tab/>
        <w:t>jest czynnym podatnikiem VAT,</w:t>
      </w:r>
    </w:p>
    <w:p w:rsidR="000A77AD" w:rsidRPr="000A77AD" w:rsidRDefault="000A77AD" w:rsidP="00775C63">
      <w:pPr>
        <w:widowControl/>
        <w:spacing w:line="340" w:lineRule="exact"/>
        <w:ind w:left="993" w:hanging="426"/>
        <w:jc w:val="both"/>
        <w:rPr>
          <w:sz w:val="22"/>
          <w:szCs w:val="22"/>
        </w:rPr>
      </w:pPr>
      <w:r w:rsidRPr="000A77AD">
        <w:rPr>
          <w:sz w:val="22"/>
          <w:szCs w:val="22"/>
        </w:rPr>
        <w:t>-</w:t>
      </w:r>
      <w:r w:rsidRPr="000A77AD">
        <w:rPr>
          <w:sz w:val="22"/>
          <w:szCs w:val="22"/>
        </w:rPr>
        <w:tab/>
        <w:t xml:space="preserve">wskazany numer rachunku bankowego należy do Wykonawcy i jest rachunkiem, dla którego zgodnie z art. 49 ust.1 pkt. 1 ustawy z dnia 29 sierpnia 1997 r. - Prawo Bankowe, prowadzony jest rachunek VAT. </w:t>
      </w:r>
    </w:p>
    <w:p w:rsidR="000A77AD" w:rsidRPr="000A77AD" w:rsidRDefault="000A77AD" w:rsidP="00775C63">
      <w:pPr>
        <w:widowControl/>
        <w:numPr>
          <w:ilvl w:val="2"/>
          <w:numId w:val="64"/>
        </w:numPr>
        <w:tabs>
          <w:tab w:val="clear" w:pos="792"/>
        </w:tabs>
        <w:spacing w:line="340" w:lineRule="exact"/>
        <w:ind w:left="567" w:hanging="567"/>
        <w:jc w:val="both"/>
        <w:rPr>
          <w:sz w:val="22"/>
          <w:szCs w:val="22"/>
        </w:rPr>
      </w:pPr>
      <w:r w:rsidRPr="000A77AD">
        <w:rPr>
          <w:sz w:val="22"/>
          <w:szCs w:val="22"/>
        </w:rPr>
        <w:t xml:space="preserve">Wykonawca, który w dniu podpisania umowy nie jest czynnym podatnikiem VAT, </w:t>
      </w:r>
    </w:p>
    <w:p w:rsidR="000A77AD" w:rsidRPr="000A77AD" w:rsidRDefault="000A77AD" w:rsidP="003953AB">
      <w:pPr>
        <w:widowControl/>
        <w:spacing w:line="340" w:lineRule="exact"/>
        <w:ind w:left="567"/>
        <w:jc w:val="both"/>
        <w:rPr>
          <w:sz w:val="22"/>
          <w:szCs w:val="22"/>
        </w:rPr>
      </w:pPr>
      <w:r w:rsidRPr="00244AEA">
        <w:rPr>
          <w:color w:val="auto"/>
          <w:sz w:val="22"/>
          <w:szCs w:val="22"/>
        </w:rPr>
        <w:t xml:space="preserve">a podczas obowiązywania umowy stanie się takim podatnikiem, zobowiązuje się do niezwłocznego powiadomienia Zamawiającego o tym fakcie oraz o wskazanie rachunku </w:t>
      </w:r>
      <w:r w:rsidRPr="000A77AD">
        <w:rPr>
          <w:sz w:val="22"/>
          <w:szCs w:val="22"/>
        </w:rPr>
        <w:t>rozliczeniowego, na który ma wpływać wynagrodzenie, dla którego prowadzony jest rachunek VAT.</w:t>
      </w:r>
    </w:p>
    <w:p w:rsidR="000A77AD" w:rsidRPr="000A77AD" w:rsidRDefault="000A77AD" w:rsidP="00775C63">
      <w:pPr>
        <w:widowControl/>
        <w:numPr>
          <w:ilvl w:val="2"/>
          <w:numId w:val="64"/>
        </w:numPr>
        <w:tabs>
          <w:tab w:val="clear" w:pos="792"/>
        </w:tabs>
        <w:spacing w:line="340" w:lineRule="exact"/>
        <w:ind w:left="567" w:hanging="567"/>
        <w:jc w:val="both"/>
        <w:rPr>
          <w:sz w:val="22"/>
          <w:szCs w:val="22"/>
        </w:rPr>
      </w:pPr>
      <w:r w:rsidRPr="000A77AD">
        <w:rPr>
          <w:sz w:val="22"/>
          <w:szCs w:val="22"/>
        </w:rPr>
        <w:t>W razie podania przez Wykonawcę numeru rachunku bankowego, który nie jest zgodny z</w:t>
      </w:r>
      <w:r w:rsidR="00775C63">
        <w:rPr>
          <w:sz w:val="22"/>
          <w:szCs w:val="22"/>
        </w:rPr>
        <w:t> </w:t>
      </w:r>
      <w:r w:rsidRPr="000A77AD">
        <w:rPr>
          <w:sz w:val="22"/>
          <w:szCs w:val="22"/>
        </w:rPr>
        <w:t xml:space="preserve">numerem w wykazie podatników VAT, Zamawiający ma prawo wstrzymać zapłatę faktury do czasu uzyskania od Wykonawcy numeru rachunku zgodnego z wykazem. W takim przypadku Wykonawcy nie przysługują odsetki za </w:t>
      </w:r>
      <w:r w:rsidR="00043F8C">
        <w:rPr>
          <w:sz w:val="22"/>
          <w:szCs w:val="22"/>
        </w:rPr>
        <w:t>zwłokę</w:t>
      </w:r>
      <w:r w:rsidRPr="000A77AD">
        <w:rPr>
          <w:sz w:val="22"/>
          <w:szCs w:val="22"/>
        </w:rPr>
        <w:t xml:space="preserve"> w zapłacie za ten okres.</w:t>
      </w:r>
    </w:p>
    <w:p w:rsidR="000A77AD" w:rsidRPr="009F1DE3" w:rsidRDefault="000A77AD" w:rsidP="00775C63">
      <w:pPr>
        <w:widowControl/>
        <w:numPr>
          <w:ilvl w:val="2"/>
          <w:numId w:val="64"/>
        </w:numPr>
        <w:tabs>
          <w:tab w:val="clear" w:pos="792"/>
        </w:tabs>
        <w:spacing w:line="340" w:lineRule="exact"/>
        <w:ind w:left="567" w:hanging="567"/>
        <w:jc w:val="both"/>
        <w:rPr>
          <w:sz w:val="22"/>
          <w:szCs w:val="22"/>
        </w:rPr>
      </w:pPr>
      <w:r w:rsidRPr="000A77AD">
        <w:rPr>
          <w:sz w:val="22"/>
          <w:szCs w:val="22"/>
        </w:rPr>
        <w:t>Zamawiający oświadcza, że jest dużym przedsiębiorcą w rozumieniu ustawy z dnia 8 marca 2013 roku o przeciwdziałaniu nadmiernym opóźnieniom w transakcjach handlowych (Dz.U.2019 r. poz. 1649).</w:t>
      </w:r>
    </w:p>
    <w:p w:rsidR="005A3BAC" w:rsidRPr="009F1DE3" w:rsidRDefault="005A3BAC" w:rsidP="00775C63">
      <w:pPr>
        <w:spacing w:line="340" w:lineRule="exact"/>
        <w:jc w:val="center"/>
        <w:rPr>
          <w:b/>
          <w:bCs/>
          <w:sz w:val="22"/>
          <w:szCs w:val="22"/>
        </w:rPr>
      </w:pPr>
      <w:r w:rsidRPr="009F1DE3">
        <w:rPr>
          <w:b/>
          <w:bCs/>
          <w:sz w:val="22"/>
          <w:szCs w:val="22"/>
        </w:rPr>
        <w:t>§8</w:t>
      </w:r>
    </w:p>
    <w:p w:rsidR="005A3BAC" w:rsidRPr="009F1DE3" w:rsidRDefault="005A3BAC" w:rsidP="00775C63">
      <w:pPr>
        <w:spacing w:line="340" w:lineRule="exact"/>
        <w:jc w:val="both"/>
        <w:rPr>
          <w:sz w:val="22"/>
          <w:szCs w:val="22"/>
        </w:rPr>
      </w:pPr>
      <w:r w:rsidRPr="009F1DE3">
        <w:rPr>
          <w:sz w:val="22"/>
          <w:szCs w:val="22"/>
        </w:rPr>
        <w:t xml:space="preserve">Odbiór uruchomionego łącza światłowodowego przez Zamawiającego nastąpi jednorazowo w terminie do </w:t>
      </w:r>
      <w:r w:rsidRPr="009F1DE3">
        <w:rPr>
          <w:b/>
          <w:bCs/>
          <w:sz w:val="22"/>
          <w:szCs w:val="22"/>
        </w:rPr>
        <w:t>7 dni</w:t>
      </w:r>
      <w:r w:rsidRPr="009F1DE3">
        <w:rPr>
          <w:sz w:val="22"/>
          <w:szCs w:val="22"/>
        </w:rPr>
        <w:t>, licząc od daty zawiadomienia go przez Wykonawcę o gotowości do odbioru, na podstawie protokołu odbioru podpisanego przez obie strony, nie później niż do dnia 31 marca 2017 r.</w:t>
      </w:r>
    </w:p>
    <w:p w:rsidR="005A3BAC" w:rsidRPr="009F1DE3" w:rsidRDefault="005A3BAC" w:rsidP="00775C63">
      <w:pPr>
        <w:spacing w:line="340" w:lineRule="exact"/>
        <w:jc w:val="both"/>
        <w:rPr>
          <w:b/>
          <w:bCs/>
          <w:sz w:val="22"/>
          <w:szCs w:val="22"/>
        </w:rPr>
      </w:pPr>
    </w:p>
    <w:p w:rsidR="005A3BAC" w:rsidRPr="009F1DE3" w:rsidRDefault="005A3BAC" w:rsidP="00775C63">
      <w:pPr>
        <w:spacing w:line="340" w:lineRule="exact"/>
        <w:jc w:val="center"/>
        <w:rPr>
          <w:b/>
          <w:bCs/>
          <w:sz w:val="22"/>
          <w:szCs w:val="22"/>
        </w:rPr>
      </w:pPr>
      <w:r w:rsidRPr="009F1DE3">
        <w:rPr>
          <w:b/>
          <w:bCs/>
          <w:sz w:val="22"/>
          <w:szCs w:val="22"/>
        </w:rPr>
        <w:t>§9</w:t>
      </w:r>
    </w:p>
    <w:p w:rsidR="005A3BAC" w:rsidRPr="009F1DE3" w:rsidRDefault="005A3BAC" w:rsidP="00775C63">
      <w:pPr>
        <w:widowControl/>
        <w:numPr>
          <w:ilvl w:val="0"/>
          <w:numId w:val="57"/>
        </w:numPr>
        <w:overflowPunct w:val="0"/>
        <w:autoSpaceDE w:val="0"/>
        <w:autoSpaceDN w:val="0"/>
        <w:adjustRightInd w:val="0"/>
        <w:spacing w:line="340" w:lineRule="exact"/>
        <w:ind w:left="421"/>
        <w:jc w:val="both"/>
        <w:textAlignment w:val="baseline"/>
        <w:rPr>
          <w:sz w:val="22"/>
          <w:szCs w:val="22"/>
        </w:rPr>
      </w:pPr>
      <w:r w:rsidRPr="009F1DE3">
        <w:rPr>
          <w:sz w:val="22"/>
          <w:szCs w:val="22"/>
        </w:rPr>
        <w:t>Zamawiający potwierdza upoważnienie do otrzymania faktur VAT i upoważnia Wykonawcę do ich wystawiania bez swojego podpisu.</w:t>
      </w:r>
    </w:p>
    <w:p w:rsidR="005A3BAC" w:rsidRPr="009F1DE3" w:rsidRDefault="005A3BAC" w:rsidP="00775C63">
      <w:pPr>
        <w:widowControl/>
        <w:numPr>
          <w:ilvl w:val="0"/>
          <w:numId w:val="57"/>
        </w:numPr>
        <w:overflowPunct w:val="0"/>
        <w:autoSpaceDE w:val="0"/>
        <w:autoSpaceDN w:val="0"/>
        <w:adjustRightInd w:val="0"/>
        <w:spacing w:line="340" w:lineRule="exact"/>
        <w:ind w:left="421"/>
        <w:jc w:val="both"/>
        <w:textAlignment w:val="baseline"/>
        <w:rPr>
          <w:sz w:val="22"/>
          <w:szCs w:val="22"/>
        </w:rPr>
      </w:pPr>
      <w:r w:rsidRPr="009F1DE3">
        <w:rPr>
          <w:sz w:val="22"/>
          <w:szCs w:val="22"/>
        </w:rPr>
        <w:t>Wykonawca oświadcza, że jest płatnikiem podatku VAT.</w:t>
      </w:r>
    </w:p>
    <w:p w:rsidR="005A3BAC" w:rsidRPr="009F1DE3" w:rsidRDefault="005A3BAC" w:rsidP="00775C63">
      <w:pPr>
        <w:tabs>
          <w:tab w:val="left" w:pos="4253"/>
        </w:tabs>
        <w:spacing w:line="340" w:lineRule="exact"/>
        <w:ind w:firstLine="426"/>
        <w:jc w:val="both"/>
        <w:rPr>
          <w:b/>
          <w:bCs/>
          <w:sz w:val="22"/>
          <w:szCs w:val="22"/>
        </w:rPr>
      </w:pPr>
      <w:r w:rsidRPr="009F1DE3">
        <w:rPr>
          <w:sz w:val="22"/>
          <w:szCs w:val="22"/>
        </w:rPr>
        <w:t>Nr identyfikacyjny Zamawiającego /NIP/</w:t>
      </w:r>
      <w:r w:rsidRPr="006C7AF3">
        <w:rPr>
          <w:sz w:val="22"/>
          <w:szCs w:val="22"/>
        </w:rPr>
        <w:tab/>
      </w:r>
      <w:r w:rsidRPr="006C7AF3">
        <w:rPr>
          <w:sz w:val="22"/>
          <w:szCs w:val="22"/>
        </w:rPr>
        <w:tab/>
      </w:r>
      <w:r w:rsidRPr="009F1DE3">
        <w:rPr>
          <w:sz w:val="22"/>
          <w:szCs w:val="22"/>
        </w:rPr>
        <w:tab/>
      </w:r>
      <w:r w:rsidRPr="009F1DE3">
        <w:rPr>
          <w:b/>
          <w:bCs/>
          <w:sz w:val="22"/>
          <w:szCs w:val="22"/>
        </w:rPr>
        <w:t>634-012-60-16</w:t>
      </w:r>
    </w:p>
    <w:p w:rsidR="005A3BAC" w:rsidRPr="009F1DE3" w:rsidRDefault="005A3BAC" w:rsidP="00775C63">
      <w:pPr>
        <w:tabs>
          <w:tab w:val="left" w:pos="4253"/>
        </w:tabs>
        <w:spacing w:line="340" w:lineRule="exact"/>
        <w:ind w:firstLine="426"/>
        <w:jc w:val="both"/>
        <w:rPr>
          <w:b/>
          <w:bCs/>
          <w:sz w:val="22"/>
          <w:szCs w:val="22"/>
        </w:rPr>
      </w:pPr>
      <w:r w:rsidRPr="009F1DE3">
        <w:rPr>
          <w:sz w:val="22"/>
          <w:szCs w:val="22"/>
        </w:rPr>
        <w:t>Nr identyfikacyjny Wykonawcy /NIP/</w:t>
      </w:r>
      <w:r w:rsidRPr="009F1DE3">
        <w:rPr>
          <w:b/>
          <w:bCs/>
          <w:sz w:val="22"/>
          <w:szCs w:val="22"/>
        </w:rPr>
        <w:t xml:space="preserve"> </w:t>
      </w:r>
      <w:r w:rsidRPr="009F1DE3">
        <w:rPr>
          <w:b/>
          <w:bCs/>
          <w:sz w:val="22"/>
          <w:szCs w:val="22"/>
        </w:rPr>
        <w:tab/>
      </w:r>
      <w:r w:rsidRPr="009F1DE3">
        <w:rPr>
          <w:b/>
          <w:bCs/>
          <w:sz w:val="22"/>
          <w:szCs w:val="22"/>
        </w:rPr>
        <w:tab/>
      </w:r>
      <w:r w:rsidRPr="009F1DE3">
        <w:rPr>
          <w:b/>
          <w:bCs/>
          <w:sz w:val="22"/>
          <w:szCs w:val="22"/>
        </w:rPr>
        <w:tab/>
        <w:t>.............................</w:t>
      </w:r>
    </w:p>
    <w:p w:rsidR="005A3BAC" w:rsidRPr="009F1DE3" w:rsidRDefault="005A3BAC" w:rsidP="00775C63">
      <w:pPr>
        <w:tabs>
          <w:tab w:val="left" w:pos="4253"/>
        </w:tabs>
        <w:spacing w:line="340" w:lineRule="exact"/>
        <w:ind w:firstLine="426"/>
        <w:jc w:val="both"/>
        <w:rPr>
          <w:b/>
          <w:bCs/>
          <w:sz w:val="22"/>
          <w:szCs w:val="22"/>
        </w:rPr>
      </w:pPr>
    </w:p>
    <w:p w:rsidR="005A3BAC" w:rsidRPr="009F1DE3" w:rsidRDefault="005A3BAC" w:rsidP="00775C63">
      <w:pPr>
        <w:spacing w:line="340" w:lineRule="exact"/>
        <w:jc w:val="center"/>
        <w:rPr>
          <w:b/>
          <w:bCs/>
          <w:sz w:val="22"/>
          <w:szCs w:val="22"/>
        </w:rPr>
      </w:pPr>
      <w:r w:rsidRPr="009F1DE3">
        <w:rPr>
          <w:b/>
          <w:bCs/>
          <w:sz w:val="22"/>
          <w:szCs w:val="22"/>
        </w:rPr>
        <w:t>§10</w:t>
      </w:r>
    </w:p>
    <w:p w:rsidR="005A3BAC" w:rsidRPr="009F1DE3" w:rsidRDefault="005A3BAC" w:rsidP="00775C63">
      <w:pPr>
        <w:tabs>
          <w:tab w:val="left" w:pos="4253"/>
        </w:tabs>
        <w:spacing w:line="340" w:lineRule="exact"/>
        <w:jc w:val="both"/>
        <w:rPr>
          <w:sz w:val="22"/>
          <w:szCs w:val="22"/>
        </w:rPr>
      </w:pPr>
      <w:r w:rsidRPr="009F1DE3">
        <w:rPr>
          <w:sz w:val="22"/>
          <w:szCs w:val="22"/>
        </w:rPr>
        <w:t xml:space="preserve">Zamawiający ustanawia do pełnienia osoby nadzorującej uruchomienie i udostępnienie łącza światłowodowego: </w:t>
      </w:r>
      <w:r w:rsidRPr="006C7AF3">
        <w:rPr>
          <w:sz w:val="22"/>
          <w:szCs w:val="22"/>
        </w:rPr>
        <w:t xml:space="preserve">Pana </w:t>
      </w:r>
      <w:r w:rsidRPr="009F1DE3">
        <w:rPr>
          <w:sz w:val="22"/>
          <w:szCs w:val="22"/>
        </w:rPr>
        <w:t>mgr inż. Jerzego Neliszera.</w:t>
      </w:r>
    </w:p>
    <w:p w:rsidR="005A3BAC" w:rsidRPr="009F1DE3" w:rsidRDefault="005A3BAC" w:rsidP="00775C63">
      <w:pPr>
        <w:tabs>
          <w:tab w:val="left" w:pos="4253"/>
        </w:tabs>
        <w:spacing w:line="340" w:lineRule="exact"/>
        <w:jc w:val="both"/>
        <w:rPr>
          <w:b/>
          <w:bCs/>
          <w:sz w:val="22"/>
          <w:szCs w:val="22"/>
        </w:rPr>
      </w:pPr>
    </w:p>
    <w:p w:rsidR="005A3BAC" w:rsidRPr="009F1DE3" w:rsidRDefault="005A3BAC" w:rsidP="00775C63">
      <w:pPr>
        <w:spacing w:line="340" w:lineRule="exact"/>
        <w:jc w:val="center"/>
        <w:rPr>
          <w:b/>
          <w:bCs/>
          <w:sz w:val="22"/>
          <w:szCs w:val="22"/>
        </w:rPr>
      </w:pPr>
      <w:r w:rsidRPr="009F1DE3">
        <w:rPr>
          <w:b/>
          <w:bCs/>
          <w:sz w:val="22"/>
          <w:szCs w:val="22"/>
        </w:rPr>
        <w:t>§11</w:t>
      </w:r>
    </w:p>
    <w:p w:rsidR="005A3BAC" w:rsidRPr="009F1DE3" w:rsidRDefault="005A3BAC" w:rsidP="00775C63">
      <w:pPr>
        <w:widowControl/>
        <w:numPr>
          <w:ilvl w:val="6"/>
          <w:numId w:val="57"/>
        </w:numPr>
        <w:spacing w:line="340" w:lineRule="exact"/>
        <w:ind w:left="480" w:hanging="480"/>
        <w:jc w:val="both"/>
        <w:rPr>
          <w:sz w:val="22"/>
          <w:szCs w:val="22"/>
        </w:rPr>
      </w:pPr>
      <w:r w:rsidRPr="009F1DE3">
        <w:rPr>
          <w:sz w:val="22"/>
          <w:szCs w:val="22"/>
        </w:rPr>
        <w:t xml:space="preserve">Wykonawca zobowiązuje się do utrzymywania łącza światłowodowego, stanowiącego przedmiot umowy, w </w:t>
      </w:r>
      <w:r>
        <w:rPr>
          <w:sz w:val="22"/>
          <w:szCs w:val="22"/>
        </w:rPr>
        <w:t xml:space="preserve">należytej </w:t>
      </w:r>
      <w:r w:rsidRPr="009F1DE3">
        <w:rPr>
          <w:sz w:val="22"/>
          <w:szCs w:val="22"/>
        </w:rPr>
        <w:t xml:space="preserve">sprawności eksploatacyjnej przez cały okres </w:t>
      </w:r>
      <w:r>
        <w:rPr>
          <w:sz w:val="22"/>
          <w:szCs w:val="22"/>
        </w:rPr>
        <w:t>obowiązywania</w:t>
      </w:r>
      <w:r w:rsidRPr="009F1DE3">
        <w:rPr>
          <w:sz w:val="22"/>
          <w:szCs w:val="22"/>
        </w:rPr>
        <w:t xml:space="preserve"> umowy.</w:t>
      </w:r>
    </w:p>
    <w:p w:rsidR="005A3BAC" w:rsidRPr="009F1DE3" w:rsidRDefault="005A3BAC" w:rsidP="00775C63">
      <w:pPr>
        <w:widowControl/>
        <w:numPr>
          <w:ilvl w:val="6"/>
          <w:numId w:val="57"/>
        </w:numPr>
        <w:spacing w:line="340" w:lineRule="exact"/>
        <w:ind w:left="480" w:hanging="480"/>
        <w:jc w:val="both"/>
        <w:rPr>
          <w:sz w:val="22"/>
          <w:szCs w:val="22"/>
        </w:rPr>
      </w:pPr>
      <w:r w:rsidRPr="009F1DE3">
        <w:rPr>
          <w:sz w:val="22"/>
          <w:szCs w:val="22"/>
        </w:rPr>
        <w:t>Wykonawca zobowiązuje się do niezwłocznego usuwania usterek w funkcjonowaniu łącza światłowodowego zgodnie z § 6 ust.1 pkt d).</w:t>
      </w:r>
    </w:p>
    <w:p w:rsidR="005A3BAC" w:rsidRPr="009F1DE3" w:rsidRDefault="005A3BAC" w:rsidP="00775C63">
      <w:pPr>
        <w:widowControl/>
        <w:numPr>
          <w:ilvl w:val="6"/>
          <w:numId w:val="57"/>
        </w:numPr>
        <w:spacing w:line="340" w:lineRule="exact"/>
        <w:ind w:left="480" w:hanging="480"/>
        <w:jc w:val="both"/>
        <w:rPr>
          <w:sz w:val="22"/>
          <w:szCs w:val="22"/>
        </w:rPr>
      </w:pPr>
      <w:r w:rsidRPr="009F1DE3">
        <w:rPr>
          <w:sz w:val="22"/>
          <w:szCs w:val="22"/>
        </w:rPr>
        <w:t xml:space="preserve">Zamawiającemu przysługuje </w:t>
      </w:r>
      <w:r>
        <w:rPr>
          <w:sz w:val="22"/>
          <w:szCs w:val="22"/>
        </w:rPr>
        <w:t>odpowiednie zmniejszenie opłaty</w:t>
      </w:r>
      <w:r w:rsidRPr="009F1DE3">
        <w:rPr>
          <w:sz w:val="22"/>
          <w:szCs w:val="22"/>
        </w:rPr>
        <w:t xml:space="preserve"> za dany miesiąc, w przypadku, gdy nie jest możliwa transmisja danych przez dzierżawione łącze.</w:t>
      </w:r>
    </w:p>
    <w:p w:rsidR="005A3BAC" w:rsidRPr="009F1DE3" w:rsidRDefault="005A3BAC" w:rsidP="00775C63">
      <w:pPr>
        <w:spacing w:line="340" w:lineRule="exact"/>
        <w:jc w:val="center"/>
        <w:rPr>
          <w:b/>
          <w:bCs/>
          <w:sz w:val="22"/>
          <w:szCs w:val="22"/>
        </w:rPr>
      </w:pPr>
    </w:p>
    <w:p w:rsidR="005A3BAC" w:rsidRPr="009F1DE3" w:rsidRDefault="005A3BAC" w:rsidP="00775C63">
      <w:pPr>
        <w:spacing w:line="340" w:lineRule="exact"/>
        <w:jc w:val="center"/>
        <w:rPr>
          <w:b/>
          <w:bCs/>
          <w:sz w:val="22"/>
          <w:szCs w:val="22"/>
        </w:rPr>
      </w:pPr>
      <w:r w:rsidRPr="009F1DE3">
        <w:rPr>
          <w:b/>
          <w:bCs/>
          <w:sz w:val="22"/>
          <w:szCs w:val="22"/>
        </w:rPr>
        <w:t>§12</w:t>
      </w:r>
    </w:p>
    <w:p w:rsidR="005A3BAC" w:rsidRPr="009F1DE3" w:rsidRDefault="005A3BAC" w:rsidP="00775C63">
      <w:pPr>
        <w:spacing w:line="340" w:lineRule="exact"/>
        <w:ind w:left="567" w:hanging="567"/>
        <w:rPr>
          <w:sz w:val="22"/>
          <w:szCs w:val="22"/>
        </w:rPr>
      </w:pPr>
      <w:r w:rsidRPr="009F1DE3">
        <w:rPr>
          <w:sz w:val="22"/>
          <w:szCs w:val="22"/>
        </w:rPr>
        <w:t>1.</w:t>
      </w:r>
      <w:r w:rsidRPr="009F1DE3">
        <w:rPr>
          <w:sz w:val="22"/>
          <w:szCs w:val="22"/>
        </w:rPr>
        <w:tab/>
        <w:t>Wykonawca zapłaci Zamawiającemu kary umowne w razie:</w:t>
      </w:r>
    </w:p>
    <w:p w:rsidR="005A3BAC" w:rsidRPr="009F1DE3" w:rsidRDefault="005A3BAC" w:rsidP="00775C63">
      <w:pPr>
        <w:spacing w:line="340" w:lineRule="exact"/>
        <w:ind w:left="993" w:hanging="426"/>
        <w:rPr>
          <w:sz w:val="22"/>
          <w:szCs w:val="22"/>
        </w:rPr>
      </w:pPr>
      <w:r w:rsidRPr="009F1DE3">
        <w:rPr>
          <w:sz w:val="22"/>
          <w:szCs w:val="22"/>
        </w:rPr>
        <w:t>a)</w:t>
      </w:r>
      <w:r w:rsidRPr="009F1DE3">
        <w:rPr>
          <w:sz w:val="22"/>
          <w:szCs w:val="22"/>
        </w:rPr>
        <w:tab/>
      </w:r>
      <w:r w:rsidR="002C2C4E">
        <w:rPr>
          <w:sz w:val="22"/>
          <w:szCs w:val="22"/>
        </w:rPr>
        <w:t>n</w:t>
      </w:r>
      <w:r w:rsidRPr="009F1DE3">
        <w:rPr>
          <w:sz w:val="22"/>
          <w:szCs w:val="22"/>
        </w:rPr>
        <w:t xml:space="preserve">iewykonania przedmiotu umowy z przyczyn leżących po stronie Wykonawcy – w wysokości </w:t>
      </w:r>
      <w:r w:rsidRPr="009F1DE3">
        <w:rPr>
          <w:b/>
          <w:bCs/>
          <w:sz w:val="22"/>
          <w:szCs w:val="22"/>
        </w:rPr>
        <w:t>10%</w:t>
      </w:r>
      <w:r w:rsidRPr="009F1DE3">
        <w:rPr>
          <w:sz w:val="22"/>
          <w:szCs w:val="22"/>
        </w:rPr>
        <w:t xml:space="preserve"> wartości netto przedmiotu umowy.</w:t>
      </w:r>
    </w:p>
    <w:p w:rsidR="005A3BAC" w:rsidRPr="009F1DE3" w:rsidRDefault="005A3BAC" w:rsidP="00775C63">
      <w:pPr>
        <w:spacing w:line="340" w:lineRule="exact"/>
        <w:ind w:left="993" w:hanging="426"/>
        <w:rPr>
          <w:b/>
          <w:bCs/>
          <w:sz w:val="22"/>
          <w:szCs w:val="22"/>
        </w:rPr>
      </w:pPr>
      <w:r w:rsidRPr="009F1DE3">
        <w:rPr>
          <w:sz w:val="22"/>
          <w:szCs w:val="22"/>
        </w:rPr>
        <w:t>b)</w:t>
      </w:r>
      <w:r w:rsidRPr="009F1DE3">
        <w:rPr>
          <w:sz w:val="22"/>
          <w:szCs w:val="22"/>
        </w:rPr>
        <w:tab/>
      </w:r>
      <w:r w:rsidR="00043F8C">
        <w:rPr>
          <w:sz w:val="22"/>
          <w:szCs w:val="22"/>
        </w:rPr>
        <w:t>zwłoki</w:t>
      </w:r>
      <w:r w:rsidRPr="009F1DE3">
        <w:rPr>
          <w:sz w:val="22"/>
          <w:szCs w:val="22"/>
        </w:rPr>
        <w:t xml:space="preserve"> w wykonaniu przedmiotu umowy, z przyczyn leżących po stronie Wykonawcy </w:t>
      </w:r>
      <w:r w:rsidR="00043F8C">
        <w:rPr>
          <w:sz w:val="22"/>
          <w:szCs w:val="22"/>
        </w:rPr>
        <w:t>–</w:t>
      </w:r>
      <w:r w:rsidRPr="009F1DE3">
        <w:rPr>
          <w:sz w:val="22"/>
          <w:szCs w:val="22"/>
        </w:rPr>
        <w:t xml:space="preserve"> w</w:t>
      </w:r>
      <w:r w:rsidR="00043F8C">
        <w:rPr>
          <w:sz w:val="22"/>
          <w:szCs w:val="22"/>
        </w:rPr>
        <w:t> </w:t>
      </w:r>
      <w:r w:rsidRPr="009F1DE3">
        <w:rPr>
          <w:sz w:val="22"/>
          <w:szCs w:val="22"/>
        </w:rPr>
        <w:t xml:space="preserve">wysokości </w:t>
      </w:r>
      <w:r w:rsidRPr="009F1DE3">
        <w:rPr>
          <w:b/>
          <w:bCs/>
          <w:sz w:val="22"/>
          <w:szCs w:val="22"/>
        </w:rPr>
        <w:t>0,1 %</w:t>
      </w:r>
      <w:r w:rsidRPr="009F1DE3">
        <w:rPr>
          <w:sz w:val="22"/>
          <w:szCs w:val="22"/>
        </w:rPr>
        <w:t xml:space="preserve"> wartości netto przedmiotu umowy za każdy dzień </w:t>
      </w:r>
      <w:r w:rsidR="00043F8C">
        <w:rPr>
          <w:sz w:val="22"/>
          <w:szCs w:val="22"/>
        </w:rPr>
        <w:t>zwłoki</w:t>
      </w:r>
      <w:r>
        <w:rPr>
          <w:sz w:val="22"/>
          <w:szCs w:val="22"/>
        </w:rPr>
        <w:t>.</w:t>
      </w:r>
      <w:r w:rsidRPr="009F1DE3">
        <w:rPr>
          <w:sz w:val="22"/>
          <w:szCs w:val="22"/>
        </w:rPr>
        <w:t xml:space="preserve"> </w:t>
      </w:r>
    </w:p>
    <w:p w:rsidR="005A3BAC" w:rsidRDefault="005A3BAC" w:rsidP="00775C63">
      <w:pPr>
        <w:spacing w:line="340" w:lineRule="exact"/>
        <w:ind w:left="567" w:hanging="567"/>
        <w:jc w:val="both"/>
        <w:rPr>
          <w:sz w:val="22"/>
          <w:szCs w:val="22"/>
        </w:rPr>
      </w:pPr>
      <w:r w:rsidRPr="009F1DE3">
        <w:rPr>
          <w:sz w:val="22"/>
          <w:szCs w:val="22"/>
        </w:rPr>
        <w:t>2.</w:t>
      </w:r>
      <w:r w:rsidRPr="009F1DE3">
        <w:rPr>
          <w:sz w:val="22"/>
          <w:szCs w:val="22"/>
        </w:rPr>
        <w:tab/>
        <w:t xml:space="preserve">Usuwanie awarii łącza skutkujących całkowitym przerwaniem łączności sieciowej Katowice - Mikołów </w:t>
      </w:r>
      <w:r>
        <w:rPr>
          <w:sz w:val="22"/>
          <w:szCs w:val="22"/>
        </w:rPr>
        <w:t>zostanie</w:t>
      </w:r>
      <w:r w:rsidRPr="009F1DE3">
        <w:rPr>
          <w:sz w:val="22"/>
          <w:szCs w:val="22"/>
        </w:rPr>
        <w:t xml:space="preserve"> realizowane w czasie maksimum do </w:t>
      </w:r>
      <w:r w:rsidRPr="005A3BAC">
        <w:rPr>
          <w:color w:val="auto"/>
          <w:sz w:val="22"/>
          <w:szCs w:val="22"/>
        </w:rPr>
        <w:t xml:space="preserve">4 / 6 / 8 </w:t>
      </w:r>
      <w:r w:rsidRPr="009F1DE3">
        <w:rPr>
          <w:sz w:val="22"/>
          <w:szCs w:val="22"/>
        </w:rPr>
        <w:t>godzin</w:t>
      </w:r>
      <w:r>
        <w:rPr>
          <w:sz w:val="22"/>
          <w:szCs w:val="22"/>
        </w:rPr>
        <w:t xml:space="preserve">, </w:t>
      </w:r>
      <w:r w:rsidRPr="005A3BAC">
        <w:rPr>
          <w:color w:val="auto"/>
          <w:sz w:val="22"/>
          <w:lang w:bidi="he-IL"/>
        </w:rPr>
        <w:t>natomiast awarii skutkujących przełączeniem na łącze rezerwowe – maksimum do 48 godzin</w:t>
      </w:r>
      <w:r w:rsidRPr="009F1DE3">
        <w:rPr>
          <w:sz w:val="22"/>
          <w:szCs w:val="22"/>
        </w:rPr>
        <w:t xml:space="preserve">. Za każdą godzinę </w:t>
      </w:r>
      <w:r w:rsidR="00043F8C">
        <w:rPr>
          <w:sz w:val="22"/>
          <w:szCs w:val="22"/>
        </w:rPr>
        <w:t>zwłoki</w:t>
      </w:r>
      <w:r w:rsidRPr="009F1DE3">
        <w:rPr>
          <w:sz w:val="22"/>
          <w:szCs w:val="22"/>
        </w:rPr>
        <w:t xml:space="preserve"> w usuwaniu awarii skutkującej przerwą łącza w stosunku do maksymalnego czasu Wykonawca przekaże Zamawiającemu bonifikatę w wysokości </w:t>
      </w:r>
      <w:r>
        <w:rPr>
          <w:sz w:val="22"/>
          <w:szCs w:val="22"/>
        </w:rPr>
        <w:t>10</w:t>
      </w:r>
      <w:r w:rsidRPr="009F1DE3">
        <w:rPr>
          <w:sz w:val="22"/>
          <w:szCs w:val="22"/>
        </w:rPr>
        <w:t xml:space="preserve">% miesięcznej opłaty </w:t>
      </w:r>
      <w:r w:rsidRPr="006C7AF3">
        <w:rPr>
          <w:sz w:val="22"/>
          <w:szCs w:val="22"/>
        </w:rPr>
        <w:t xml:space="preserve">netto </w:t>
      </w:r>
      <w:r w:rsidRPr="009F1DE3">
        <w:rPr>
          <w:sz w:val="22"/>
          <w:szCs w:val="22"/>
        </w:rPr>
        <w:t>za usługę. Po każdej awarii lub planowanej niedostępności łącza trwającej dłużej niż 30 minut Wykonawca prześle pocztą elektroniczną informację o awarii, która powinna zawierać między innymi przyczynę awarii lub planowanej niedostępności łącza i czas jej trwania.</w:t>
      </w:r>
    </w:p>
    <w:p w:rsidR="005A3BAC" w:rsidRPr="009F1DE3" w:rsidRDefault="005A3BAC" w:rsidP="00775C63">
      <w:pPr>
        <w:spacing w:line="340" w:lineRule="exact"/>
        <w:ind w:left="567" w:hanging="567"/>
        <w:jc w:val="both"/>
        <w:rPr>
          <w:sz w:val="22"/>
          <w:szCs w:val="22"/>
        </w:rPr>
      </w:pPr>
      <w:r w:rsidRPr="009F1DE3">
        <w:rPr>
          <w:sz w:val="22"/>
          <w:szCs w:val="22"/>
        </w:rPr>
        <w:t>3.</w:t>
      </w:r>
      <w:r w:rsidRPr="009F1DE3">
        <w:rPr>
          <w:sz w:val="22"/>
          <w:szCs w:val="22"/>
        </w:rPr>
        <w:tab/>
      </w:r>
      <w:r w:rsidRPr="00085C01">
        <w:rPr>
          <w:sz w:val="22"/>
          <w:szCs w:val="22"/>
        </w:rPr>
        <w:t xml:space="preserve">W ramach usługi musi być gwarantowana Roczna Dostępność Łącza (RDL) na poziomie minimum </w:t>
      </w:r>
      <w:r w:rsidRPr="005A3BAC">
        <w:rPr>
          <w:color w:val="auto"/>
          <w:sz w:val="22"/>
          <w:szCs w:val="22"/>
        </w:rPr>
        <w:t>99,7%:</w:t>
      </w:r>
      <w:r w:rsidRPr="00085C01">
        <w:rPr>
          <w:sz w:val="22"/>
          <w:szCs w:val="22"/>
        </w:rPr>
        <w:br/>
        <w:t>RDL = (LGR - RNL) / LGR * 100 [%]</w:t>
      </w:r>
      <w:r w:rsidRPr="00085C01">
        <w:rPr>
          <w:sz w:val="22"/>
          <w:szCs w:val="22"/>
        </w:rPr>
        <w:br/>
        <w:t>gdzie:</w:t>
      </w:r>
      <w:r w:rsidRPr="00085C01">
        <w:rPr>
          <w:sz w:val="22"/>
          <w:szCs w:val="22"/>
        </w:rPr>
        <w:br/>
        <w:t>LGR (Liczba Godzin w Roku) [h] = LDR (Liczba Dni w Roku) x 24 [h]</w:t>
      </w:r>
      <w:r w:rsidRPr="00085C01">
        <w:rPr>
          <w:sz w:val="22"/>
          <w:szCs w:val="22"/>
        </w:rPr>
        <w:br/>
        <w:t>RNL (Roczna Niedostępność Łącza) [h] - suma wszystkich godzin całkowitej niedostępności łącza (z dokładnością do ½ h).</w:t>
      </w:r>
      <w:r w:rsidRPr="00085C01">
        <w:rPr>
          <w:sz w:val="22"/>
          <w:szCs w:val="22"/>
        </w:rPr>
        <w:br/>
        <w:t xml:space="preserve">Za każdy rozpoczęty promil dostępności łącza niższej w stosunku do gwarantowanej Wykonawca uiści Zamawiającemu bonifikatę z tytułu niedostępności usługi w wysokości 1% łącznych rocznych opłat </w:t>
      </w:r>
      <w:r>
        <w:rPr>
          <w:sz w:val="22"/>
          <w:szCs w:val="22"/>
        </w:rPr>
        <w:t xml:space="preserve">netto </w:t>
      </w:r>
      <w:r w:rsidRPr="00085C01">
        <w:rPr>
          <w:sz w:val="22"/>
          <w:szCs w:val="22"/>
        </w:rPr>
        <w:t xml:space="preserve">za usługę </w:t>
      </w:r>
      <w:r w:rsidRPr="005A3BAC">
        <w:rPr>
          <w:color w:val="auto"/>
          <w:sz w:val="22"/>
          <w:szCs w:val="22"/>
        </w:rPr>
        <w:t xml:space="preserve">(np. 99,6% &lt;= RDL &lt; 99,7% </w:t>
      </w:r>
      <w:r w:rsidRPr="005A3BAC">
        <w:rPr>
          <w:color w:val="auto"/>
          <w:sz w:val="22"/>
          <w:szCs w:val="22"/>
        </w:rPr>
        <w:sym w:font="Wingdings" w:char="F0E8"/>
      </w:r>
      <w:r w:rsidRPr="005A3BAC">
        <w:rPr>
          <w:color w:val="auto"/>
          <w:sz w:val="22"/>
          <w:szCs w:val="22"/>
        </w:rPr>
        <w:t xml:space="preserve"> 1%).</w:t>
      </w:r>
      <w:r w:rsidRPr="00085C01">
        <w:rPr>
          <w:sz w:val="22"/>
          <w:szCs w:val="22"/>
        </w:rPr>
        <w:t xml:space="preserve"> Rozliczenie gwarantowanej dostępności łącza będzie dokonywane po każdych zakończonych 12 miesiącach umowy dotyczącej łącza</w:t>
      </w:r>
      <w:r w:rsidRPr="009F1DE3">
        <w:rPr>
          <w:sz w:val="22"/>
          <w:szCs w:val="22"/>
        </w:rPr>
        <w:t>.</w:t>
      </w:r>
    </w:p>
    <w:p w:rsidR="005A3BAC" w:rsidRPr="009F1DE3" w:rsidRDefault="005A3BAC" w:rsidP="00775C63">
      <w:pPr>
        <w:spacing w:line="340" w:lineRule="exact"/>
        <w:ind w:left="567" w:hanging="567"/>
        <w:rPr>
          <w:sz w:val="22"/>
          <w:szCs w:val="22"/>
        </w:rPr>
      </w:pPr>
      <w:r w:rsidRPr="00AC5CD7">
        <w:rPr>
          <w:sz w:val="22"/>
          <w:szCs w:val="22"/>
        </w:rPr>
        <w:t>4.</w:t>
      </w:r>
      <w:r w:rsidRPr="00AC5CD7">
        <w:rPr>
          <w:sz w:val="22"/>
          <w:szCs w:val="22"/>
        </w:rPr>
        <w:tab/>
      </w:r>
      <w:r w:rsidR="00CE41F3" w:rsidRPr="00AC5CD7">
        <w:rPr>
          <w:sz w:val="22"/>
          <w:szCs w:val="22"/>
        </w:rPr>
        <w:t xml:space="preserve">W </w:t>
      </w:r>
      <w:r w:rsidR="002655A7" w:rsidRPr="00AC5CD7">
        <w:rPr>
          <w:sz w:val="22"/>
          <w:szCs w:val="22"/>
        </w:rPr>
        <w:t>przypadku naliczenia kar umownych Zamawiający będzie uprawniony do potrącenia ich kwoty z faktury Wykonawcy</w:t>
      </w:r>
      <w:r w:rsidRPr="00AC5CD7">
        <w:rPr>
          <w:sz w:val="22"/>
          <w:szCs w:val="22"/>
        </w:rPr>
        <w:t>.</w:t>
      </w:r>
    </w:p>
    <w:p w:rsidR="005A3BAC" w:rsidRDefault="005A3BAC" w:rsidP="00775C63">
      <w:pPr>
        <w:spacing w:line="340" w:lineRule="exact"/>
        <w:ind w:left="567" w:hanging="567"/>
        <w:jc w:val="both"/>
        <w:rPr>
          <w:sz w:val="22"/>
          <w:szCs w:val="22"/>
        </w:rPr>
      </w:pPr>
      <w:r w:rsidRPr="006C7AF3">
        <w:rPr>
          <w:sz w:val="22"/>
          <w:szCs w:val="22"/>
        </w:rPr>
        <w:t>5.</w:t>
      </w:r>
      <w:r w:rsidRPr="006C7AF3">
        <w:rPr>
          <w:sz w:val="22"/>
          <w:szCs w:val="22"/>
        </w:rPr>
        <w:tab/>
      </w:r>
      <w:r>
        <w:rPr>
          <w:sz w:val="22"/>
          <w:szCs w:val="22"/>
        </w:rPr>
        <w:t>Zamawiający może</w:t>
      </w:r>
      <w:r w:rsidRPr="009F1DE3">
        <w:rPr>
          <w:sz w:val="22"/>
          <w:szCs w:val="22"/>
        </w:rPr>
        <w:t xml:space="preserve"> dochodzić na zasadach ogólnych odszkodowania uzupełniającego przewyższającego karę umowną.</w:t>
      </w:r>
    </w:p>
    <w:p w:rsidR="005A3BAC" w:rsidRDefault="005A3BAC" w:rsidP="00775C63">
      <w:pPr>
        <w:spacing w:line="340" w:lineRule="exact"/>
        <w:ind w:left="567" w:hanging="567"/>
        <w:jc w:val="both"/>
        <w:rPr>
          <w:sz w:val="22"/>
          <w:szCs w:val="22"/>
        </w:rPr>
      </w:pPr>
      <w:r>
        <w:rPr>
          <w:sz w:val="22"/>
          <w:szCs w:val="22"/>
        </w:rPr>
        <w:t>6.</w:t>
      </w:r>
      <w:r>
        <w:rPr>
          <w:sz w:val="22"/>
          <w:szCs w:val="22"/>
        </w:rPr>
        <w:tab/>
      </w:r>
      <w:r w:rsidRPr="009F1DE3">
        <w:rPr>
          <w:sz w:val="22"/>
          <w:szCs w:val="22"/>
        </w:rPr>
        <w:t>W przypadku opisanym w</w:t>
      </w:r>
      <w:r>
        <w:rPr>
          <w:sz w:val="22"/>
          <w:szCs w:val="22"/>
        </w:rPr>
        <w:t xml:space="preserve"> </w:t>
      </w:r>
      <w:r w:rsidRPr="007A37C2">
        <w:rPr>
          <w:bCs/>
          <w:sz w:val="22"/>
          <w:szCs w:val="22"/>
        </w:rPr>
        <w:t>§13</w:t>
      </w:r>
      <w:r w:rsidRPr="009F1DE3">
        <w:rPr>
          <w:sz w:val="22"/>
          <w:szCs w:val="22"/>
        </w:rPr>
        <w:t xml:space="preserve"> ust. 3 Wykonawca zapłaci Zamawiającemu karę umowną w</w:t>
      </w:r>
      <w:r w:rsidR="00775C63">
        <w:rPr>
          <w:sz w:val="22"/>
          <w:szCs w:val="22"/>
        </w:rPr>
        <w:t> </w:t>
      </w:r>
      <w:r w:rsidRPr="009F1DE3">
        <w:rPr>
          <w:sz w:val="22"/>
          <w:szCs w:val="22"/>
        </w:rPr>
        <w:t xml:space="preserve">wysokości 20 % wartości umowy </w:t>
      </w:r>
      <w:r>
        <w:rPr>
          <w:sz w:val="22"/>
          <w:szCs w:val="22"/>
        </w:rPr>
        <w:t>netto.</w:t>
      </w:r>
    </w:p>
    <w:p w:rsidR="00542507" w:rsidRPr="00AC5CD7" w:rsidRDefault="00147942" w:rsidP="00542507">
      <w:pPr>
        <w:spacing w:line="340" w:lineRule="exact"/>
        <w:ind w:left="567" w:hanging="567"/>
        <w:jc w:val="both"/>
        <w:rPr>
          <w:sz w:val="22"/>
          <w:szCs w:val="22"/>
        </w:rPr>
      </w:pPr>
      <w:r w:rsidRPr="00AC5CD7">
        <w:rPr>
          <w:sz w:val="22"/>
          <w:szCs w:val="22"/>
        </w:rPr>
        <w:t>7.</w:t>
      </w:r>
      <w:r w:rsidRPr="00AC5CD7">
        <w:rPr>
          <w:sz w:val="22"/>
          <w:szCs w:val="22"/>
        </w:rPr>
        <w:tab/>
      </w:r>
      <w:r w:rsidR="00542507" w:rsidRPr="00AC5CD7">
        <w:rPr>
          <w:sz w:val="22"/>
          <w:szCs w:val="22"/>
        </w:rPr>
        <w:t>Za nieterminową zapłatę wynagrodzenia należnego Podwykonawcom lub dalszym Podwykonawcom - w wysokości ustawowych odsetek za nieterminową zapłatę;</w:t>
      </w:r>
    </w:p>
    <w:p w:rsidR="00147942" w:rsidRPr="00AC5CD7" w:rsidRDefault="00542507" w:rsidP="00542507">
      <w:pPr>
        <w:spacing w:line="340" w:lineRule="exact"/>
        <w:ind w:left="567" w:hanging="567"/>
        <w:jc w:val="both"/>
        <w:rPr>
          <w:sz w:val="22"/>
          <w:szCs w:val="22"/>
        </w:rPr>
      </w:pPr>
      <w:r w:rsidRPr="00AC5CD7">
        <w:rPr>
          <w:sz w:val="22"/>
          <w:szCs w:val="22"/>
        </w:rPr>
        <w:t>8.</w:t>
      </w:r>
      <w:r w:rsidRPr="00AC5CD7">
        <w:rPr>
          <w:sz w:val="22"/>
          <w:szCs w:val="22"/>
        </w:rPr>
        <w:tab/>
        <w:t>Za brak zapłaty należnego wynagrodzenia Podwykonawcom lub dalszym Podwykonawcom – w wysokości 0,5% należnego im wynagrodzenia netto za każde dokonanie przez Zamawiającego bezpośredniej płatności na rzecz Podwykonawców lub dalszych Podwykonawców</w:t>
      </w:r>
    </w:p>
    <w:p w:rsidR="002655A7" w:rsidRPr="006C7AF3" w:rsidRDefault="00542507" w:rsidP="00775C63">
      <w:pPr>
        <w:spacing w:line="340" w:lineRule="exact"/>
        <w:ind w:left="567" w:hanging="567"/>
        <w:jc w:val="both"/>
        <w:rPr>
          <w:sz w:val="22"/>
          <w:szCs w:val="22"/>
        </w:rPr>
      </w:pPr>
      <w:r w:rsidRPr="00AC5CD7">
        <w:rPr>
          <w:sz w:val="22"/>
          <w:szCs w:val="22"/>
        </w:rPr>
        <w:t>9</w:t>
      </w:r>
      <w:r w:rsidR="002655A7" w:rsidRPr="00AC5CD7">
        <w:rPr>
          <w:sz w:val="22"/>
          <w:szCs w:val="22"/>
        </w:rPr>
        <w:t>.</w:t>
      </w:r>
      <w:r w:rsidR="002655A7" w:rsidRPr="00AC5CD7">
        <w:rPr>
          <w:sz w:val="22"/>
          <w:szCs w:val="22"/>
        </w:rPr>
        <w:tab/>
        <w:t>Łączna maksymalna wysokość kar umownych wynosi 30% maksymalnej wartości przedmiotu umowy (</w:t>
      </w:r>
      <w:r w:rsidR="002655A7" w:rsidRPr="00AC5CD7">
        <w:rPr>
          <w:bCs/>
          <w:sz w:val="22"/>
          <w:szCs w:val="22"/>
        </w:rPr>
        <w:t>§7 ust. 2)</w:t>
      </w:r>
    </w:p>
    <w:p w:rsidR="005A3BAC" w:rsidRPr="009F1DE3" w:rsidRDefault="005A3BAC" w:rsidP="00775C63">
      <w:pPr>
        <w:spacing w:line="340" w:lineRule="exact"/>
        <w:jc w:val="both"/>
        <w:rPr>
          <w:sz w:val="22"/>
          <w:szCs w:val="22"/>
        </w:rPr>
      </w:pPr>
    </w:p>
    <w:p w:rsidR="005A3BAC" w:rsidRPr="009F1DE3" w:rsidRDefault="005A3BAC" w:rsidP="00775C63">
      <w:pPr>
        <w:spacing w:line="340" w:lineRule="exact"/>
        <w:jc w:val="center"/>
        <w:rPr>
          <w:b/>
          <w:bCs/>
          <w:sz w:val="22"/>
          <w:szCs w:val="22"/>
        </w:rPr>
      </w:pPr>
      <w:r w:rsidRPr="009F1DE3">
        <w:rPr>
          <w:b/>
          <w:bCs/>
          <w:sz w:val="22"/>
          <w:szCs w:val="22"/>
        </w:rPr>
        <w:t>§13</w:t>
      </w:r>
    </w:p>
    <w:p w:rsidR="005A3BAC" w:rsidRPr="009F1DE3" w:rsidRDefault="005A3BAC" w:rsidP="00775C63">
      <w:pPr>
        <w:widowControl/>
        <w:numPr>
          <w:ilvl w:val="0"/>
          <w:numId w:val="67"/>
        </w:numPr>
        <w:overflowPunct w:val="0"/>
        <w:autoSpaceDE w:val="0"/>
        <w:autoSpaceDN w:val="0"/>
        <w:adjustRightInd w:val="0"/>
        <w:spacing w:line="340" w:lineRule="exact"/>
        <w:jc w:val="both"/>
        <w:textAlignment w:val="baseline"/>
        <w:rPr>
          <w:sz w:val="22"/>
          <w:szCs w:val="22"/>
        </w:rPr>
      </w:pPr>
      <w:r w:rsidRPr="009F1DE3">
        <w:rPr>
          <w:sz w:val="22"/>
          <w:szCs w:val="22"/>
        </w:rPr>
        <w:t>Wykonawca może żądać przedłużenia terminu umownego uruchomienia łącza, jeżeli niedotrzymanie pierwotnego terminu było wynikiem przyczyn zależnych od Zamawiającego, okoliczności, których nie można było przewidzieć lub siły wyższej.</w:t>
      </w:r>
    </w:p>
    <w:p w:rsidR="005A3BAC" w:rsidRPr="009F1DE3" w:rsidRDefault="005A3BAC" w:rsidP="00775C63">
      <w:pPr>
        <w:widowControl/>
        <w:numPr>
          <w:ilvl w:val="0"/>
          <w:numId w:val="67"/>
        </w:numPr>
        <w:overflowPunct w:val="0"/>
        <w:autoSpaceDE w:val="0"/>
        <w:autoSpaceDN w:val="0"/>
        <w:adjustRightInd w:val="0"/>
        <w:spacing w:line="340" w:lineRule="exact"/>
        <w:jc w:val="both"/>
        <w:textAlignment w:val="baseline"/>
        <w:rPr>
          <w:sz w:val="22"/>
          <w:szCs w:val="22"/>
        </w:rPr>
      </w:pPr>
      <w:r w:rsidRPr="009F1DE3">
        <w:rPr>
          <w:sz w:val="22"/>
          <w:szCs w:val="22"/>
        </w:rPr>
        <w:t xml:space="preserve">W razie </w:t>
      </w:r>
      <w:r w:rsidR="00043F8C">
        <w:rPr>
          <w:sz w:val="22"/>
          <w:szCs w:val="22"/>
        </w:rPr>
        <w:t>zwłoki</w:t>
      </w:r>
      <w:r w:rsidRPr="009F1DE3">
        <w:rPr>
          <w:sz w:val="22"/>
          <w:szCs w:val="22"/>
        </w:rPr>
        <w:t xml:space="preserve"> w uruchomieniu łącza z przyczyn zależnych od Wykonawcy, Zamawiający może wyznaczyć dodatkowy termin wykonania, żądając kary umownej za </w:t>
      </w:r>
      <w:r w:rsidR="00043F8C">
        <w:rPr>
          <w:sz w:val="22"/>
          <w:szCs w:val="22"/>
        </w:rPr>
        <w:t>zwłokę</w:t>
      </w:r>
      <w:r w:rsidRPr="009F1DE3">
        <w:rPr>
          <w:sz w:val="22"/>
          <w:szCs w:val="22"/>
        </w:rPr>
        <w:t xml:space="preserve"> </w:t>
      </w:r>
      <w:r>
        <w:rPr>
          <w:sz w:val="22"/>
          <w:szCs w:val="22"/>
        </w:rPr>
        <w:t>–</w:t>
      </w:r>
      <w:r w:rsidRPr="009F1DE3">
        <w:rPr>
          <w:sz w:val="22"/>
          <w:szCs w:val="22"/>
        </w:rPr>
        <w:t xml:space="preserve"> z</w:t>
      </w:r>
      <w:r>
        <w:rPr>
          <w:sz w:val="22"/>
          <w:szCs w:val="22"/>
        </w:rPr>
        <w:t> </w:t>
      </w:r>
      <w:r w:rsidRPr="009F1DE3">
        <w:rPr>
          <w:sz w:val="22"/>
          <w:szCs w:val="22"/>
        </w:rPr>
        <w:t>zagrożeniem odstąpienia od umowy.</w:t>
      </w:r>
    </w:p>
    <w:p w:rsidR="005A3BAC" w:rsidRPr="009F1DE3" w:rsidRDefault="005A3BAC" w:rsidP="00775C63">
      <w:pPr>
        <w:widowControl/>
        <w:numPr>
          <w:ilvl w:val="0"/>
          <w:numId w:val="67"/>
        </w:numPr>
        <w:tabs>
          <w:tab w:val="left" w:pos="-2410"/>
          <w:tab w:val="left" w:pos="-2127"/>
        </w:tabs>
        <w:overflowPunct w:val="0"/>
        <w:autoSpaceDE w:val="0"/>
        <w:autoSpaceDN w:val="0"/>
        <w:adjustRightInd w:val="0"/>
        <w:spacing w:line="340" w:lineRule="exact"/>
        <w:jc w:val="both"/>
        <w:textAlignment w:val="baseline"/>
        <w:rPr>
          <w:sz w:val="22"/>
          <w:szCs w:val="22"/>
        </w:rPr>
      </w:pPr>
      <w:r w:rsidRPr="009F1DE3">
        <w:rPr>
          <w:sz w:val="22"/>
          <w:szCs w:val="22"/>
        </w:rPr>
        <w:t>Zamawiający może odstąpić od umowy w terminie dwóch tygodni</w:t>
      </w:r>
      <w:r>
        <w:rPr>
          <w:sz w:val="22"/>
          <w:szCs w:val="22"/>
        </w:rPr>
        <w:t xml:space="preserve"> od dnia stwierdzenia nieprawidłowości, z przyczyn leżących po stronie Wykonawcy (między innymi w przypadku </w:t>
      </w:r>
      <w:r w:rsidRPr="009F1DE3">
        <w:rPr>
          <w:sz w:val="22"/>
          <w:szCs w:val="22"/>
        </w:rPr>
        <w:t>wyznaczenia dodatkowego czasu uruchomienia łącza, jeżeli stan zaawansowania prac wskazuje, iż termin w</w:t>
      </w:r>
      <w:r>
        <w:rPr>
          <w:sz w:val="22"/>
          <w:szCs w:val="22"/>
        </w:rPr>
        <w:t>ykonania nie zostanie zachowany).</w:t>
      </w:r>
    </w:p>
    <w:p w:rsidR="005A3BAC" w:rsidRPr="009F1DE3" w:rsidRDefault="005A3BAC" w:rsidP="00775C63">
      <w:pPr>
        <w:widowControl/>
        <w:numPr>
          <w:ilvl w:val="0"/>
          <w:numId w:val="67"/>
        </w:numPr>
        <w:tabs>
          <w:tab w:val="left" w:pos="-2410"/>
          <w:tab w:val="left" w:pos="-2127"/>
        </w:tabs>
        <w:overflowPunct w:val="0"/>
        <w:autoSpaceDE w:val="0"/>
        <w:autoSpaceDN w:val="0"/>
        <w:adjustRightInd w:val="0"/>
        <w:spacing w:line="340" w:lineRule="exact"/>
        <w:jc w:val="both"/>
        <w:textAlignment w:val="baseline"/>
        <w:rPr>
          <w:sz w:val="22"/>
          <w:szCs w:val="22"/>
        </w:rPr>
      </w:pPr>
      <w:r w:rsidRPr="009F1DE3">
        <w:rPr>
          <w:sz w:val="22"/>
          <w:szCs w:val="22"/>
        </w:rPr>
        <w:t>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W takim wypadku Wykonawca może żądać jedynie wynagrodzenia należnego mu z tytułu wykonania części umowy.</w:t>
      </w:r>
    </w:p>
    <w:p w:rsidR="00775C63" w:rsidRPr="00775C63" w:rsidRDefault="00775C63" w:rsidP="00775C63">
      <w:pPr>
        <w:widowControl/>
        <w:spacing w:line="340" w:lineRule="exact"/>
        <w:jc w:val="center"/>
        <w:rPr>
          <w:b/>
          <w:color w:val="auto"/>
          <w:sz w:val="22"/>
          <w:szCs w:val="22"/>
          <w:lang w:bidi="ar-SA"/>
        </w:rPr>
      </w:pPr>
      <w:r w:rsidRPr="00775C63">
        <w:rPr>
          <w:b/>
          <w:color w:val="auto"/>
          <w:sz w:val="22"/>
          <w:szCs w:val="22"/>
          <w:lang w:bidi="ar-SA"/>
        </w:rPr>
        <w:t>§1</w:t>
      </w:r>
      <w:r>
        <w:rPr>
          <w:b/>
          <w:color w:val="auto"/>
          <w:sz w:val="22"/>
          <w:szCs w:val="22"/>
          <w:lang w:bidi="ar-SA"/>
        </w:rPr>
        <w:t>4</w:t>
      </w:r>
    </w:p>
    <w:p w:rsidR="00775C63" w:rsidRPr="00775C63" w:rsidRDefault="00775C63" w:rsidP="00775C63">
      <w:pPr>
        <w:widowControl/>
        <w:spacing w:line="340" w:lineRule="exact"/>
        <w:ind w:left="567" w:hanging="567"/>
        <w:jc w:val="both"/>
        <w:rPr>
          <w:color w:val="auto"/>
          <w:sz w:val="22"/>
          <w:szCs w:val="22"/>
          <w:lang w:bidi="ar-SA"/>
        </w:rPr>
      </w:pPr>
      <w:r w:rsidRPr="00775C63">
        <w:rPr>
          <w:color w:val="auto"/>
          <w:sz w:val="22"/>
          <w:szCs w:val="22"/>
          <w:lang w:bidi="ar-SA"/>
        </w:rPr>
        <w:t>1.</w:t>
      </w:r>
      <w:r w:rsidRPr="00775C63">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775C63" w:rsidRPr="00775C63" w:rsidRDefault="00775C63" w:rsidP="00775C63">
      <w:pPr>
        <w:widowControl/>
        <w:spacing w:line="340" w:lineRule="exact"/>
        <w:ind w:left="1134" w:hanging="567"/>
        <w:jc w:val="both"/>
        <w:rPr>
          <w:color w:val="auto"/>
          <w:sz w:val="22"/>
          <w:szCs w:val="22"/>
          <w:lang w:bidi="ar-SA"/>
        </w:rPr>
      </w:pPr>
      <w:r w:rsidRPr="00775C63">
        <w:rPr>
          <w:color w:val="auto"/>
          <w:sz w:val="22"/>
          <w:szCs w:val="22"/>
          <w:lang w:bidi="ar-SA"/>
        </w:rPr>
        <w:t>1.1.</w:t>
      </w:r>
      <w:r w:rsidRPr="00775C63">
        <w:rPr>
          <w:color w:val="auto"/>
          <w:sz w:val="22"/>
          <w:szCs w:val="22"/>
          <w:lang w:bidi="ar-SA"/>
        </w:rPr>
        <w:tab/>
        <w:t>klęski żywiołowe, w tym: trzęsienia ziemi, huragan, powódź, epidemia oraz nadzwyczajne zjawiska atmosferyczne;</w:t>
      </w:r>
    </w:p>
    <w:p w:rsidR="00775C63" w:rsidRPr="00775C63" w:rsidRDefault="00775C63" w:rsidP="00775C63">
      <w:pPr>
        <w:widowControl/>
        <w:spacing w:line="340" w:lineRule="exact"/>
        <w:ind w:left="1134" w:hanging="567"/>
        <w:jc w:val="both"/>
        <w:rPr>
          <w:color w:val="auto"/>
          <w:sz w:val="22"/>
          <w:szCs w:val="22"/>
          <w:lang w:bidi="ar-SA"/>
        </w:rPr>
      </w:pPr>
      <w:r w:rsidRPr="00775C63">
        <w:rPr>
          <w:color w:val="auto"/>
          <w:sz w:val="22"/>
          <w:szCs w:val="22"/>
          <w:lang w:bidi="ar-SA"/>
        </w:rPr>
        <w:t>1.2.</w:t>
      </w:r>
      <w:r w:rsidRPr="00775C63">
        <w:rPr>
          <w:color w:val="auto"/>
          <w:sz w:val="22"/>
          <w:szCs w:val="22"/>
          <w:lang w:bidi="ar-SA"/>
        </w:rPr>
        <w:tab/>
        <w:t>akty władzy państwowej, w tym: stan wojenny, stan wyjątkowy, itd.;</w:t>
      </w:r>
    </w:p>
    <w:p w:rsidR="00775C63" w:rsidRPr="00775C63" w:rsidRDefault="00775C63" w:rsidP="00775C63">
      <w:pPr>
        <w:widowControl/>
        <w:spacing w:line="340" w:lineRule="exact"/>
        <w:ind w:left="1134" w:hanging="567"/>
        <w:jc w:val="both"/>
        <w:rPr>
          <w:color w:val="auto"/>
          <w:sz w:val="22"/>
          <w:szCs w:val="22"/>
          <w:lang w:bidi="ar-SA"/>
        </w:rPr>
      </w:pPr>
      <w:r w:rsidRPr="00775C63">
        <w:rPr>
          <w:color w:val="auto"/>
          <w:sz w:val="22"/>
          <w:szCs w:val="22"/>
          <w:lang w:bidi="ar-SA"/>
        </w:rPr>
        <w:t>1.3.</w:t>
      </w:r>
      <w:r w:rsidRPr="00775C63">
        <w:rPr>
          <w:color w:val="auto"/>
          <w:sz w:val="22"/>
          <w:szCs w:val="22"/>
          <w:lang w:bidi="ar-SA"/>
        </w:rPr>
        <w:tab/>
        <w:t>działania wojenne, akty sabotażu, akty terrorystyczne i inne podobne wydarzenia zagrażające porządkowi publicznemu;</w:t>
      </w:r>
    </w:p>
    <w:p w:rsidR="00775C63" w:rsidRPr="00775C63" w:rsidRDefault="00775C63" w:rsidP="00775C63">
      <w:pPr>
        <w:widowControl/>
        <w:spacing w:line="340" w:lineRule="exact"/>
        <w:ind w:left="1134" w:hanging="567"/>
        <w:jc w:val="both"/>
        <w:rPr>
          <w:color w:val="auto"/>
          <w:sz w:val="22"/>
          <w:szCs w:val="22"/>
          <w:lang w:bidi="ar-SA"/>
        </w:rPr>
      </w:pPr>
      <w:r w:rsidRPr="00775C63">
        <w:rPr>
          <w:color w:val="auto"/>
          <w:sz w:val="22"/>
          <w:szCs w:val="22"/>
          <w:lang w:bidi="ar-SA"/>
        </w:rPr>
        <w:t>1.4.</w:t>
      </w:r>
      <w:r w:rsidRPr="00775C63">
        <w:rPr>
          <w:color w:val="auto"/>
          <w:sz w:val="22"/>
          <w:szCs w:val="22"/>
          <w:lang w:bidi="ar-SA"/>
        </w:rPr>
        <w:tab/>
        <w:t>strajki powszechne lub inne niepokoje społeczne, w tym publiczne demonstracje, z wyłączeniem strajków u Stron.</w:t>
      </w:r>
    </w:p>
    <w:p w:rsidR="00775C63" w:rsidRPr="00775C63" w:rsidRDefault="00775C63" w:rsidP="00775C63">
      <w:pPr>
        <w:widowControl/>
        <w:spacing w:line="340" w:lineRule="exact"/>
        <w:ind w:left="567" w:hanging="567"/>
        <w:jc w:val="both"/>
        <w:rPr>
          <w:color w:val="auto"/>
          <w:sz w:val="22"/>
          <w:szCs w:val="22"/>
          <w:lang w:bidi="ar-SA"/>
        </w:rPr>
      </w:pPr>
      <w:r w:rsidRPr="00775C63">
        <w:rPr>
          <w:color w:val="auto"/>
          <w:sz w:val="22"/>
          <w:szCs w:val="22"/>
          <w:lang w:bidi="ar-SA"/>
        </w:rPr>
        <w:t>2.</w:t>
      </w:r>
      <w:r w:rsidRPr="00775C63">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775C63" w:rsidRPr="00775C63" w:rsidRDefault="00775C63" w:rsidP="00775C63">
      <w:pPr>
        <w:widowControl/>
        <w:spacing w:line="340" w:lineRule="exact"/>
        <w:ind w:left="567" w:hanging="567"/>
        <w:jc w:val="both"/>
        <w:rPr>
          <w:color w:val="auto"/>
          <w:sz w:val="22"/>
          <w:szCs w:val="22"/>
          <w:lang w:bidi="ar-SA"/>
        </w:rPr>
      </w:pPr>
      <w:r w:rsidRPr="00775C63">
        <w:rPr>
          <w:color w:val="auto"/>
          <w:sz w:val="22"/>
          <w:szCs w:val="22"/>
          <w:lang w:bidi="ar-SA"/>
        </w:rPr>
        <w:t>3.</w:t>
      </w:r>
      <w:r w:rsidRPr="00775C63">
        <w:rPr>
          <w:color w:val="auto"/>
          <w:sz w:val="22"/>
          <w:szCs w:val="22"/>
          <w:lang w:bidi="ar-SA"/>
        </w:rPr>
        <w:tab/>
        <w:t>Strony nie ponoszą odpowiedzialności za niewykonanie lub nienależyte wykonanie Umowy w</w:t>
      </w:r>
      <w:r>
        <w:rPr>
          <w:color w:val="auto"/>
          <w:sz w:val="22"/>
          <w:szCs w:val="22"/>
          <w:lang w:bidi="ar-SA"/>
        </w:rPr>
        <w:t> </w:t>
      </w:r>
      <w:r w:rsidRPr="00775C63">
        <w:rPr>
          <w:color w:val="auto"/>
          <w:sz w:val="22"/>
          <w:szCs w:val="22"/>
          <w:lang w:bidi="ar-SA"/>
        </w:rPr>
        <w:t>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775C63" w:rsidRPr="00775C63" w:rsidRDefault="00775C63" w:rsidP="00775C63">
      <w:pPr>
        <w:widowControl/>
        <w:spacing w:line="340" w:lineRule="exact"/>
        <w:ind w:left="567" w:hanging="567"/>
        <w:jc w:val="both"/>
        <w:rPr>
          <w:color w:val="auto"/>
          <w:sz w:val="22"/>
          <w:szCs w:val="22"/>
          <w:lang w:bidi="ar-SA"/>
        </w:rPr>
      </w:pPr>
      <w:r w:rsidRPr="00775C63">
        <w:rPr>
          <w:color w:val="auto"/>
          <w:sz w:val="22"/>
          <w:szCs w:val="22"/>
          <w:lang w:bidi="ar-SA"/>
        </w:rPr>
        <w:t>4.</w:t>
      </w:r>
      <w:r w:rsidRPr="00775C63">
        <w:rPr>
          <w:color w:val="auto"/>
          <w:sz w:val="22"/>
          <w:szCs w:val="22"/>
          <w:lang w:bidi="ar-SA"/>
        </w:rPr>
        <w:tab/>
        <w:t>Negocjacje, o których mowa w ust. 3 zdanie drugie, uważa się za bezskutecznie zakończone, jeżeli po upływie 21 dni od dnia ich rozpoczęcia Strony nie osiągną porozumienia.</w:t>
      </w:r>
    </w:p>
    <w:p w:rsidR="00775C63" w:rsidRDefault="00775C63" w:rsidP="00775C63">
      <w:pPr>
        <w:spacing w:line="340" w:lineRule="exact"/>
        <w:ind w:left="567" w:hanging="567"/>
        <w:jc w:val="both"/>
        <w:rPr>
          <w:b/>
          <w:bCs/>
          <w:sz w:val="22"/>
          <w:szCs w:val="22"/>
        </w:rPr>
      </w:pPr>
      <w:r w:rsidRPr="00775C63">
        <w:rPr>
          <w:color w:val="auto"/>
          <w:sz w:val="22"/>
          <w:szCs w:val="22"/>
          <w:lang w:bidi="ar-SA"/>
        </w:rPr>
        <w:t>5.</w:t>
      </w:r>
      <w:r w:rsidRPr="00775C63">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rsidR="00775C63" w:rsidRDefault="00775C63" w:rsidP="00775C63">
      <w:pPr>
        <w:spacing w:line="340" w:lineRule="exact"/>
        <w:jc w:val="center"/>
        <w:rPr>
          <w:b/>
          <w:bCs/>
          <w:sz w:val="22"/>
          <w:szCs w:val="22"/>
        </w:rPr>
      </w:pPr>
    </w:p>
    <w:p w:rsidR="005A3BAC" w:rsidRPr="009F1DE3" w:rsidRDefault="005A3BAC" w:rsidP="00775C63">
      <w:pPr>
        <w:spacing w:line="340" w:lineRule="exact"/>
        <w:jc w:val="center"/>
        <w:rPr>
          <w:b/>
          <w:bCs/>
          <w:sz w:val="22"/>
          <w:szCs w:val="22"/>
        </w:rPr>
      </w:pPr>
      <w:r w:rsidRPr="009F1DE3">
        <w:rPr>
          <w:b/>
          <w:bCs/>
          <w:sz w:val="22"/>
          <w:szCs w:val="22"/>
        </w:rPr>
        <w:t>§1</w:t>
      </w:r>
      <w:r w:rsidR="00775C63">
        <w:rPr>
          <w:b/>
          <w:bCs/>
          <w:sz w:val="22"/>
          <w:szCs w:val="22"/>
        </w:rPr>
        <w:t>5</w:t>
      </w:r>
    </w:p>
    <w:p w:rsidR="005A3BAC" w:rsidRPr="005A3BAC" w:rsidRDefault="005A3BAC" w:rsidP="00775C63">
      <w:pPr>
        <w:spacing w:line="340" w:lineRule="exact"/>
        <w:ind w:left="567" w:hanging="567"/>
        <w:jc w:val="both"/>
        <w:rPr>
          <w:sz w:val="22"/>
          <w:szCs w:val="22"/>
        </w:rPr>
      </w:pPr>
      <w:r w:rsidRPr="005A3BAC">
        <w:rPr>
          <w:sz w:val="22"/>
          <w:szCs w:val="22"/>
        </w:rPr>
        <w:t>1.</w:t>
      </w:r>
      <w:r w:rsidRPr="005A3BAC">
        <w:rPr>
          <w:sz w:val="22"/>
          <w:szCs w:val="22"/>
        </w:rPr>
        <w:tab/>
        <w:t xml:space="preserve">Zamawiający zgodnie z art. </w:t>
      </w:r>
      <w:r w:rsidR="00207E58">
        <w:rPr>
          <w:sz w:val="22"/>
          <w:szCs w:val="22"/>
        </w:rPr>
        <w:t>455</w:t>
      </w:r>
      <w:r w:rsidRPr="005A3BAC">
        <w:rPr>
          <w:sz w:val="22"/>
          <w:szCs w:val="22"/>
        </w:rPr>
        <w:t xml:space="preserve"> ustawy PZP przewiduje możliwość istotnych zmian postanowień zawartej umowy, w stosunku do treści oferty, na podstawie której dokonano wyboru Wykonawcy, zgodnie z warunkami podanymi poniżej:</w:t>
      </w:r>
    </w:p>
    <w:p w:rsidR="005A3BAC" w:rsidRPr="005A3BAC" w:rsidRDefault="005A3BAC" w:rsidP="00775C63">
      <w:pPr>
        <w:spacing w:line="340" w:lineRule="exact"/>
        <w:ind w:left="1134" w:hanging="567"/>
        <w:jc w:val="both"/>
        <w:rPr>
          <w:sz w:val="22"/>
          <w:szCs w:val="22"/>
        </w:rPr>
      </w:pPr>
      <w:r w:rsidRPr="005A3BAC">
        <w:rPr>
          <w:sz w:val="22"/>
          <w:szCs w:val="22"/>
        </w:rPr>
        <w:t>1)</w:t>
      </w:r>
      <w:r w:rsidRPr="005A3BAC">
        <w:rPr>
          <w:sz w:val="22"/>
          <w:szCs w:val="22"/>
        </w:rPr>
        <w:tab/>
        <w:t>Zmiany terminu wykonania umowy w przypadku:</w:t>
      </w:r>
    </w:p>
    <w:p w:rsidR="003D5EE2" w:rsidRPr="003D5EE2" w:rsidRDefault="003D5EE2" w:rsidP="00775C63">
      <w:pPr>
        <w:numPr>
          <w:ilvl w:val="0"/>
          <w:numId w:val="77"/>
        </w:numPr>
        <w:tabs>
          <w:tab w:val="clear" w:pos="2007"/>
          <w:tab w:val="num" w:pos="1560"/>
        </w:tabs>
        <w:spacing w:line="340" w:lineRule="exact"/>
        <w:ind w:left="1560" w:hanging="426"/>
        <w:jc w:val="both"/>
        <w:rPr>
          <w:sz w:val="22"/>
          <w:szCs w:val="22"/>
        </w:rPr>
      </w:pPr>
      <w:r w:rsidRPr="003D5EE2">
        <w:rPr>
          <w:sz w:val="22"/>
          <w:szCs w:val="22"/>
        </w:rPr>
        <w:t xml:space="preserve">wystąpienia siły wyższej, </w:t>
      </w:r>
    </w:p>
    <w:p w:rsidR="003D5EE2" w:rsidRPr="003D5EE2" w:rsidRDefault="003D5EE2" w:rsidP="00775C63">
      <w:pPr>
        <w:numPr>
          <w:ilvl w:val="0"/>
          <w:numId w:val="77"/>
        </w:numPr>
        <w:tabs>
          <w:tab w:val="clear" w:pos="2007"/>
          <w:tab w:val="num" w:pos="1560"/>
        </w:tabs>
        <w:spacing w:line="340" w:lineRule="exact"/>
        <w:ind w:left="1560" w:hanging="426"/>
        <w:jc w:val="both"/>
        <w:rPr>
          <w:sz w:val="22"/>
          <w:szCs w:val="22"/>
        </w:rPr>
      </w:pPr>
      <w:r w:rsidRPr="003D5EE2">
        <w:rPr>
          <w:sz w:val="22"/>
          <w:szCs w:val="22"/>
        </w:rPr>
        <w:t>wstrzymania przez Zamawiającego realizacji prac objętych umową, co uniemożliwia terminowe zakończenie realizacji przedmiotu umowy,</w:t>
      </w:r>
    </w:p>
    <w:p w:rsidR="003D5EE2" w:rsidRPr="003D5EE2" w:rsidRDefault="003D5EE2" w:rsidP="00775C63">
      <w:pPr>
        <w:numPr>
          <w:ilvl w:val="0"/>
          <w:numId w:val="77"/>
        </w:numPr>
        <w:tabs>
          <w:tab w:val="clear" w:pos="2007"/>
          <w:tab w:val="num" w:pos="1560"/>
        </w:tabs>
        <w:spacing w:line="340" w:lineRule="exact"/>
        <w:ind w:left="1560" w:hanging="426"/>
        <w:jc w:val="both"/>
        <w:rPr>
          <w:sz w:val="22"/>
          <w:szCs w:val="22"/>
        </w:rPr>
      </w:pPr>
      <w:r w:rsidRPr="003D5EE2">
        <w:rPr>
          <w:sz w:val="22"/>
          <w:szCs w:val="22"/>
        </w:rPr>
        <w:t xml:space="preserve">okoliczności zależnych od Zamawiającego lub okoliczności, których nie można było przewidzieć potwierdzonych przez osobę nadzorującą, </w:t>
      </w:r>
    </w:p>
    <w:p w:rsidR="003D5EE2" w:rsidRPr="003D5EE2" w:rsidRDefault="003D5EE2" w:rsidP="00775C63">
      <w:pPr>
        <w:numPr>
          <w:ilvl w:val="0"/>
          <w:numId w:val="77"/>
        </w:numPr>
        <w:tabs>
          <w:tab w:val="clear" w:pos="2007"/>
          <w:tab w:val="num" w:pos="1560"/>
        </w:tabs>
        <w:spacing w:line="340" w:lineRule="exact"/>
        <w:ind w:left="1560" w:hanging="426"/>
        <w:jc w:val="both"/>
        <w:rPr>
          <w:sz w:val="22"/>
          <w:szCs w:val="22"/>
        </w:rPr>
      </w:pPr>
      <w:r w:rsidRPr="003D5EE2">
        <w:rPr>
          <w:sz w:val="22"/>
          <w:szCs w:val="22"/>
        </w:rPr>
        <w:t>działań osób trzecich uniemożliwiających wykonanie prac, które to działania nie są konsekwencją winy którejkolwiek ze stron.</w:t>
      </w:r>
    </w:p>
    <w:p w:rsidR="005A3BAC" w:rsidRDefault="003D5EE2" w:rsidP="00775C63">
      <w:pPr>
        <w:tabs>
          <w:tab w:val="num" w:pos="1560"/>
        </w:tabs>
        <w:spacing w:line="340" w:lineRule="exact"/>
        <w:ind w:left="1560" w:hanging="426"/>
        <w:jc w:val="both"/>
        <w:rPr>
          <w:sz w:val="22"/>
          <w:szCs w:val="22"/>
        </w:rPr>
      </w:pPr>
      <w:r>
        <w:rPr>
          <w:sz w:val="22"/>
          <w:szCs w:val="22"/>
        </w:rPr>
        <w:t>e)</w:t>
      </w:r>
      <w:r>
        <w:rPr>
          <w:sz w:val="22"/>
          <w:szCs w:val="22"/>
        </w:rPr>
        <w:tab/>
      </w:r>
      <w:r w:rsidRPr="003D5EE2">
        <w:rPr>
          <w:sz w:val="22"/>
          <w:szCs w:val="22"/>
        </w:rPr>
        <w:t>z powodu okoliczności związanych z wirusem SARS-CoV-2 (</w:t>
      </w:r>
      <w:r w:rsidRPr="003D5EE2">
        <w:rPr>
          <w:bCs/>
          <w:sz w:val="22"/>
          <w:szCs w:val="22"/>
        </w:rPr>
        <w:t>COVID-19)</w:t>
      </w:r>
    </w:p>
    <w:p w:rsidR="005A3BAC" w:rsidRPr="005A3BAC" w:rsidRDefault="005A3BAC" w:rsidP="00775C63">
      <w:pPr>
        <w:spacing w:line="340" w:lineRule="exact"/>
        <w:ind w:left="1134" w:hanging="567"/>
        <w:jc w:val="both"/>
        <w:rPr>
          <w:sz w:val="22"/>
          <w:szCs w:val="22"/>
        </w:rPr>
      </w:pPr>
      <w:r w:rsidRPr="005A3BAC">
        <w:rPr>
          <w:sz w:val="22"/>
          <w:szCs w:val="22"/>
        </w:rPr>
        <w:t>2)</w:t>
      </w:r>
      <w:r w:rsidRPr="005A3BAC">
        <w:rPr>
          <w:sz w:val="22"/>
          <w:szCs w:val="22"/>
        </w:rPr>
        <w:tab/>
        <w:t>Zmiany zakresu przedmiotu umowy w przypadku:</w:t>
      </w:r>
    </w:p>
    <w:p w:rsidR="003D5EE2" w:rsidRPr="003D5EE2" w:rsidRDefault="003D5EE2" w:rsidP="00775C63">
      <w:pPr>
        <w:numPr>
          <w:ilvl w:val="0"/>
          <w:numId w:val="38"/>
        </w:numPr>
        <w:tabs>
          <w:tab w:val="clear" w:pos="1107"/>
          <w:tab w:val="num" w:pos="1560"/>
        </w:tabs>
        <w:spacing w:line="340" w:lineRule="exact"/>
        <w:ind w:left="1560" w:hanging="426"/>
        <w:jc w:val="both"/>
        <w:rPr>
          <w:sz w:val="22"/>
          <w:szCs w:val="22"/>
        </w:rPr>
      </w:pPr>
      <w:r w:rsidRPr="003D5EE2">
        <w:rPr>
          <w:sz w:val="22"/>
          <w:szCs w:val="22"/>
        </w:rPr>
        <w:t xml:space="preserve">gdy konieczność wprowadzenia zmian będzie następstwem zmian wprowadzonych w umowach pomiędzy Zamawiającym a inną niż Wykonawca stroną, </w:t>
      </w:r>
    </w:p>
    <w:p w:rsidR="003D5EE2" w:rsidRPr="003D5EE2" w:rsidRDefault="003D5EE2" w:rsidP="00775C63">
      <w:pPr>
        <w:numPr>
          <w:ilvl w:val="0"/>
          <w:numId w:val="38"/>
        </w:numPr>
        <w:tabs>
          <w:tab w:val="clear" w:pos="1107"/>
          <w:tab w:val="num" w:pos="1560"/>
        </w:tabs>
        <w:spacing w:line="340" w:lineRule="exact"/>
        <w:ind w:left="1560" w:hanging="426"/>
        <w:jc w:val="both"/>
        <w:rPr>
          <w:sz w:val="22"/>
          <w:szCs w:val="22"/>
        </w:rPr>
      </w:pPr>
      <w:r w:rsidRPr="003D5EE2">
        <w:rPr>
          <w:sz w:val="22"/>
          <w:szCs w:val="22"/>
        </w:rPr>
        <w:t>z powodu okoliczności siły wyższej</w:t>
      </w:r>
    </w:p>
    <w:p w:rsidR="003D5EE2" w:rsidRPr="003D5EE2" w:rsidRDefault="003D5EE2" w:rsidP="00775C63">
      <w:pPr>
        <w:numPr>
          <w:ilvl w:val="0"/>
          <w:numId w:val="38"/>
        </w:numPr>
        <w:tabs>
          <w:tab w:val="clear" w:pos="1107"/>
          <w:tab w:val="num" w:pos="1560"/>
        </w:tabs>
        <w:spacing w:line="340" w:lineRule="exact"/>
        <w:ind w:left="1560" w:hanging="426"/>
        <w:jc w:val="both"/>
        <w:rPr>
          <w:sz w:val="22"/>
          <w:szCs w:val="22"/>
        </w:rPr>
      </w:pPr>
      <w:r w:rsidRPr="003D5EE2">
        <w:rPr>
          <w:sz w:val="22"/>
          <w:szCs w:val="22"/>
        </w:rPr>
        <w:t>z powodu uzasadnionych zmian w zakresie sposobu wykonania przedmiotu zamówienia proponowanych przez Zamawiającego lub Wykonawcę</w:t>
      </w:r>
    </w:p>
    <w:p w:rsidR="005A3BAC" w:rsidRPr="005A3BAC" w:rsidRDefault="003D5EE2" w:rsidP="00775C63">
      <w:pPr>
        <w:numPr>
          <w:ilvl w:val="0"/>
          <w:numId w:val="38"/>
        </w:numPr>
        <w:tabs>
          <w:tab w:val="clear" w:pos="1107"/>
          <w:tab w:val="num" w:pos="1560"/>
        </w:tabs>
        <w:spacing w:line="340" w:lineRule="exact"/>
        <w:ind w:left="1560" w:hanging="426"/>
        <w:jc w:val="both"/>
        <w:rPr>
          <w:sz w:val="22"/>
          <w:szCs w:val="22"/>
        </w:rPr>
      </w:pPr>
      <w:r w:rsidRPr="003D5EE2">
        <w:rPr>
          <w:sz w:val="22"/>
          <w:szCs w:val="22"/>
        </w:rPr>
        <w:t>z powodu okoliczności związanych z wirusem SARS-CoV-2 (COVID-19)</w:t>
      </w:r>
    </w:p>
    <w:p w:rsidR="005A3BAC" w:rsidRPr="005A3BAC" w:rsidRDefault="005A3BAC" w:rsidP="00775C63">
      <w:pPr>
        <w:spacing w:line="340" w:lineRule="exact"/>
        <w:ind w:left="1134" w:hanging="567"/>
        <w:jc w:val="both"/>
        <w:rPr>
          <w:sz w:val="22"/>
          <w:szCs w:val="22"/>
        </w:rPr>
      </w:pPr>
      <w:r w:rsidRPr="005A3BAC">
        <w:rPr>
          <w:sz w:val="22"/>
          <w:szCs w:val="22"/>
        </w:rPr>
        <w:t>3)</w:t>
      </w:r>
      <w:r w:rsidRPr="005A3BAC">
        <w:rPr>
          <w:sz w:val="22"/>
          <w:szCs w:val="22"/>
        </w:rPr>
        <w:tab/>
        <w:t>Pozostałych zmian:</w:t>
      </w:r>
    </w:p>
    <w:p w:rsidR="00211DF0" w:rsidRPr="00AC5CD7" w:rsidRDefault="005A3BAC" w:rsidP="00775C63">
      <w:pPr>
        <w:spacing w:line="340" w:lineRule="exact"/>
        <w:ind w:left="1134" w:hanging="567"/>
        <w:jc w:val="both"/>
        <w:rPr>
          <w:sz w:val="22"/>
          <w:szCs w:val="22"/>
        </w:rPr>
      </w:pPr>
      <w:r w:rsidRPr="00AC5CD7">
        <w:rPr>
          <w:sz w:val="22"/>
          <w:szCs w:val="22"/>
        </w:rPr>
        <w:t>a)</w:t>
      </w:r>
      <w:r w:rsidRPr="00AC5CD7">
        <w:rPr>
          <w:sz w:val="22"/>
          <w:szCs w:val="22"/>
        </w:rPr>
        <w:tab/>
      </w:r>
      <w:r w:rsidR="00211DF0" w:rsidRPr="00AC5CD7">
        <w:rPr>
          <w:sz w:val="22"/>
          <w:szCs w:val="22"/>
        </w:rPr>
        <w:t>w przypadku zmiany kosztów związanych z realizacją zamówienia</w:t>
      </w:r>
      <w:r w:rsidR="00031B93" w:rsidRPr="00AC5CD7">
        <w:rPr>
          <w:sz w:val="22"/>
          <w:szCs w:val="22"/>
        </w:rPr>
        <w:t xml:space="preserve"> o więcej niż 20% wartości zamówienia uprawnia strony do żądania zmiany wynagrodzenia. Strony mogą żądać zmiany po upływie 12 miesięcy realizacji zamówienia.</w:t>
      </w:r>
    </w:p>
    <w:p w:rsidR="00211DF0" w:rsidRPr="00AC5CD7" w:rsidRDefault="00031B93" w:rsidP="00775C63">
      <w:pPr>
        <w:spacing w:line="340" w:lineRule="exact"/>
        <w:ind w:left="1134" w:hanging="567"/>
        <w:jc w:val="both"/>
        <w:rPr>
          <w:sz w:val="22"/>
          <w:szCs w:val="22"/>
        </w:rPr>
      </w:pPr>
      <w:r w:rsidRPr="00AC5CD7">
        <w:rPr>
          <w:sz w:val="22"/>
          <w:szCs w:val="22"/>
        </w:rPr>
        <w:t>b)</w:t>
      </w:r>
      <w:r w:rsidRPr="00AC5CD7">
        <w:rPr>
          <w:sz w:val="22"/>
          <w:szCs w:val="22"/>
        </w:rPr>
        <w:tab/>
        <w:t>sposób ustalania zmiany wynagrodzenia</w:t>
      </w:r>
      <w:r w:rsidR="00FD2F17" w:rsidRPr="00AC5CD7">
        <w:rPr>
          <w:sz w:val="22"/>
          <w:szCs w:val="22"/>
        </w:rPr>
        <w:t xml:space="preserve"> o którym mowa w pkt </w:t>
      </w:r>
      <w:r w:rsidRPr="00AC5CD7">
        <w:rPr>
          <w:sz w:val="22"/>
          <w:szCs w:val="22"/>
        </w:rPr>
        <w:t>a)</w:t>
      </w:r>
      <w:r w:rsidR="00FD2F17" w:rsidRPr="00AC5CD7">
        <w:rPr>
          <w:sz w:val="22"/>
          <w:szCs w:val="22"/>
        </w:rPr>
        <w:t xml:space="preserve"> ustalany będzie </w:t>
      </w:r>
      <w:r w:rsidRPr="00AC5CD7">
        <w:rPr>
          <w:sz w:val="22"/>
          <w:szCs w:val="22"/>
        </w:rPr>
        <w:t>z</w:t>
      </w:r>
      <w:r w:rsidR="00FD2F17" w:rsidRPr="00AC5CD7">
        <w:rPr>
          <w:sz w:val="22"/>
          <w:szCs w:val="22"/>
        </w:rPr>
        <w:t> </w:t>
      </w:r>
      <w:r w:rsidRPr="00AC5CD7">
        <w:rPr>
          <w:sz w:val="22"/>
          <w:szCs w:val="22"/>
        </w:rPr>
        <w:t>użyciem wskaźnika zmiany kosztów, w</w:t>
      </w:r>
      <w:r w:rsidR="00FD2F17" w:rsidRPr="00AC5CD7">
        <w:rPr>
          <w:sz w:val="22"/>
          <w:szCs w:val="22"/>
        </w:rPr>
        <w:t xml:space="preserve"> </w:t>
      </w:r>
      <w:r w:rsidRPr="00AC5CD7">
        <w:rPr>
          <w:sz w:val="22"/>
          <w:szCs w:val="22"/>
        </w:rPr>
        <w:t>szczególności wskaźnika ogłaszanego w</w:t>
      </w:r>
      <w:r w:rsidR="00FD2F17" w:rsidRPr="00AC5CD7">
        <w:rPr>
          <w:sz w:val="22"/>
          <w:szCs w:val="22"/>
        </w:rPr>
        <w:t> </w:t>
      </w:r>
      <w:r w:rsidRPr="00AC5CD7">
        <w:rPr>
          <w:sz w:val="22"/>
          <w:szCs w:val="22"/>
        </w:rPr>
        <w:t>komunikacie Prezesa Głównego Urzędu Statystycznego</w:t>
      </w:r>
      <w:r w:rsidR="00FD2F17" w:rsidRPr="00AC5CD7">
        <w:rPr>
          <w:sz w:val="22"/>
          <w:szCs w:val="22"/>
        </w:rPr>
        <w:t>.</w:t>
      </w:r>
    </w:p>
    <w:p w:rsidR="00FD2F17" w:rsidRDefault="00BB69D6" w:rsidP="00775C63">
      <w:pPr>
        <w:spacing w:line="340" w:lineRule="exact"/>
        <w:ind w:left="1134" w:hanging="567"/>
        <w:jc w:val="both"/>
        <w:rPr>
          <w:sz w:val="22"/>
          <w:szCs w:val="22"/>
        </w:rPr>
      </w:pPr>
      <w:r w:rsidRPr="00AC5CD7">
        <w:rPr>
          <w:sz w:val="22"/>
          <w:szCs w:val="22"/>
        </w:rPr>
        <w:t>c)</w:t>
      </w:r>
      <w:r w:rsidRPr="00AC5CD7">
        <w:rPr>
          <w:sz w:val="22"/>
          <w:szCs w:val="22"/>
        </w:rPr>
        <w:tab/>
        <w:t>maksymalną wartość zmiany wynagrodzenia, jaką dopuszcza zamawiający w efekcie zastosowania postanowień o zasadach wprowadzania zmian wysokości wynagrodzenia wynosi 20%.</w:t>
      </w:r>
    </w:p>
    <w:p w:rsidR="005A3BAC" w:rsidRPr="005A3BAC" w:rsidRDefault="00BB69D6" w:rsidP="00775C63">
      <w:pPr>
        <w:spacing w:line="340" w:lineRule="exact"/>
        <w:ind w:left="1134" w:hanging="567"/>
        <w:jc w:val="both"/>
        <w:rPr>
          <w:sz w:val="22"/>
          <w:szCs w:val="22"/>
        </w:rPr>
      </w:pPr>
      <w:r>
        <w:rPr>
          <w:sz w:val="22"/>
          <w:szCs w:val="22"/>
        </w:rPr>
        <w:t>d</w:t>
      </w:r>
      <w:r w:rsidR="005A3BAC" w:rsidRPr="005A3BAC">
        <w:rPr>
          <w:sz w:val="22"/>
          <w:szCs w:val="22"/>
        </w:rPr>
        <w:t>)</w:t>
      </w:r>
      <w:r w:rsidR="005A3BAC" w:rsidRPr="005A3BAC">
        <w:rPr>
          <w:sz w:val="22"/>
          <w:szCs w:val="22"/>
        </w:rPr>
        <w:tab/>
        <w:t>wykonawca w razie zajścia okoliczności, o której mowa w punkcie a) jest zobowiązany do przedłożenia Zamawiającemu pisemnej informacji w zakresie uzasadniającym zmiany cen.</w:t>
      </w:r>
    </w:p>
    <w:p w:rsidR="005A3BAC" w:rsidRPr="005A3BAC" w:rsidRDefault="00BB69D6" w:rsidP="00775C63">
      <w:pPr>
        <w:spacing w:line="340" w:lineRule="exact"/>
        <w:ind w:left="1134" w:hanging="567"/>
        <w:jc w:val="both"/>
        <w:rPr>
          <w:sz w:val="22"/>
          <w:szCs w:val="22"/>
        </w:rPr>
      </w:pPr>
      <w:r>
        <w:rPr>
          <w:sz w:val="22"/>
          <w:szCs w:val="22"/>
        </w:rPr>
        <w:t>e</w:t>
      </w:r>
      <w:r w:rsidR="005A3BAC" w:rsidRPr="005A3BAC">
        <w:rPr>
          <w:sz w:val="22"/>
          <w:szCs w:val="22"/>
        </w:rPr>
        <w:t>)</w:t>
      </w:r>
      <w:r w:rsidR="005A3BAC" w:rsidRPr="005A3BAC">
        <w:rPr>
          <w:sz w:val="22"/>
          <w:szCs w:val="22"/>
        </w:rPr>
        <w:tab/>
        <w:t xml:space="preserve">wysokości minimalnego wynagrodzenia za pracę albo wysokości minimalnej stawki godzinowej, ustalonych na podstawie przepisów ustawy z dnia 10 października 2002 r. o minimalnym wynagrodzeniu za pracę (t.j. Dz.U. z 2018 r., poz. 2177) </w:t>
      </w:r>
    </w:p>
    <w:p w:rsidR="005A3BAC" w:rsidRPr="005A3BAC" w:rsidRDefault="00BB69D6" w:rsidP="00775C63">
      <w:pPr>
        <w:spacing w:line="340" w:lineRule="exact"/>
        <w:ind w:left="1134" w:hanging="567"/>
        <w:jc w:val="both"/>
        <w:rPr>
          <w:sz w:val="22"/>
          <w:szCs w:val="22"/>
        </w:rPr>
      </w:pPr>
      <w:r>
        <w:rPr>
          <w:sz w:val="22"/>
          <w:szCs w:val="22"/>
        </w:rPr>
        <w:t>f</w:t>
      </w:r>
      <w:r w:rsidR="005A3BAC" w:rsidRPr="005A3BAC">
        <w:rPr>
          <w:sz w:val="22"/>
          <w:szCs w:val="22"/>
        </w:rPr>
        <w:t>)</w:t>
      </w:r>
      <w:r w:rsidR="005A3BAC" w:rsidRPr="005A3BAC">
        <w:rPr>
          <w:sz w:val="22"/>
          <w:szCs w:val="22"/>
        </w:rPr>
        <w:tab/>
        <w:t>zasad podlegania ubezpieczeniom społecznym lub ubezpieczeniu zdrowotnemu lub wysokości stawki składki na ubezpieczenia społeczne lub zdrowotne,</w:t>
      </w:r>
    </w:p>
    <w:p w:rsidR="005A3BAC" w:rsidRPr="005A3BAC" w:rsidRDefault="00BB69D6" w:rsidP="00775C63">
      <w:pPr>
        <w:spacing w:line="340" w:lineRule="exact"/>
        <w:ind w:left="1134" w:hanging="567"/>
        <w:jc w:val="both"/>
        <w:rPr>
          <w:sz w:val="22"/>
          <w:szCs w:val="22"/>
        </w:rPr>
      </w:pPr>
      <w:r>
        <w:rPr>
          <w:sz w:val="22"/>
          <w:szCs w:val="22"/>
        </w:rPr>
        <w:t>g</w:t>
      </w:r>
      <w:r w:rsidR="005A3BAC" w:rsidRPr="005A3BAC">
        <w:rPr>
          <w:sz w:val="22"/>
          <w:szCs w:val="22"/>
        </w:rPr>
        <w:t>)</w:t>
      </w:r>
      <w:r w:rsidR="005A3BAC" w:rsidRPr="005A3BAC">
        <w:rPr>
          <w:sz w:val="22"/>
          <w:szCs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5A3BAC" w:rsidRPr="005A3BAC" w:rsidRDefault="00BB69D6" w:rsidP="00775C63">
      <w:pPr>
        <w:spacing w:line="340" w:lineRule="exact"/>
        <w:ind w:left="1134" w:hanging="567"/>
        <w:jc w:val="both"/>
        <w:rPr>
          <w:sz w:val="22"/>
          <w:szCs w:val="22"/>
        </w:rPr>
      </w:pPr>
      <w:r>
        <w:rPr>
          <w:sz w:val="22"/>
          <w:szCs w:val="22"/>
        </w:rPr>
        <w:t>h</w:t>
      </w:r>
      <w:r w:rsidR="005A3BAC" w:rsidRPr="005A3BAC">
        <w:rPr>
          <w:sz w:val="22"/>
          <w:szCs w:val="22"/>
        </w:rPr>
        <w:t>)</w:t>
      </w:r>
      <w:r w:rsidR="005A3BAC" w:rsidRPr="005A3BAC">
        <w:rPr>
          <w:sz w:val="22"/>
          <w:szCs w:val="22"/>
        </w:rPr>
        <w:tab/>
        <w:t>każdorazowo przed wprowadzeniem zmiany wynagrodzenia, o której mowa w punktach c-e)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5A3BAC" w:rsidRPr="005A3BAC" w:rsidRDefault="00BB69D6" w:rsidP="00775C63">
      <w:pPr>
        <w:spacing w:line="340" w:lineRule="exact"/>
        <w:ind w:left="1134" w:hanging="567"/>
        <w:jc w:val="both"/>
        <w:rPr>
          <w:sz w:val="22"/>
          <w:szCs w:val="22"/>
        </w:rPr>
      </w:pPr>
      <w:r>
        <w:rPr>
          <w:sz w:val="22"/>
          <w:szCs w:val="22"/>
        </w:rPr>
        <w:t>i</w:t>
      </w:r>
      <w:r w:rsidR="005A3BAC" w:rsidRPr="005A3BAC">
        <w:rPr>
          <w:sz w:val="22"/>
          <w:szCs w:val="22"/>
        </w:rPr>
        <w:t>)</w:t>
      </w:r>
      <w:r w:rsidR="005A3BAC" w:rsidRPr="005A3BAC">
        <w:rPr>
          <w:sz w:val="22"/>
          <w:szCs w:val="22"/>
        </w:rPr>
        <w:tab/>
        <w:t>z powodu zmiany powszechnie obowiązujących regulacji prawnych obowiązujących w dniu podpisania umowy.</w:t>
      </w:r>
    </w:p>
    <w:p w:rsidR="005A3BAC" w:rsidRPr="005A3BAC" w:rsidRDefault="00BB69D6" w:rsidP="00775C63">
      <w:pPr>
        <w:spacing w:line="340" w:lineRule="exact"/>
        <w:ind w:left="1134" w:hanging="567"/>
        <w:jc w:val="both"/>
        <w:rPr>
          <w:sz w:val="22"/>
          <w:szCs w:val="22"/>
        </w:rPr>
      </w:pPr>
      <w:r>
        <w:rPr>
          <w:sz w:val="22"/>
          <w:szCs w:val="22"/>
        </w:rPr>
        <w:t>j</w:t>
      </w:r>
      <w:r w:rsidR="005A3BAC" w:rsidRPr="005A3BAC">
        <w:rPr>
          <w:sz w:val="22"/>
          <w:szCs w:val="22"/>
        </w:rPr>
        <w:t>)</w:t>
      </w:r>
      <w:r w:rsidR="005A3BAC" w:rsidRPr="005A3BAC">
        <w:rPr>
          <w:sz w:val="22"/>
          <w:szCs w:val="22"/>
        </w:rPr>
        <w:tab/>
        <w:t xml:space="preserve">w przypadku uzasadnionej i uzgodnionej z Zamawiającym zmiany liczebności minimalnej liczby osób wykonujących usługę. </w:t>
      </w:r>
    </w:p>
    <w:p w:rsidR="005A3BAC" w:rsidRPr="005A3BAC" w:rsidRDefault="00BB69D6" w:rsidP="00775C63">
      <w:pPr>
        <w:spacing w:line="340" w:lineRule="exact"/>
        <w:ind w:left="1134" w:hanging="567"/>
        <w:jc w:val="both"/>
        <w:rPr>
          <w:sz w:val="22"/>
          <w:szCs w:val="22"/>
        </w:rPr>
      </w:pPr>
      <w:r>
        <w:rPr>
          <w:sz w:val="22"/>
          <w:szCs w:val="22"/>
        </w:rPr>
        <w:t>k</w:t>
      </w:r>
      <w:r w:rsidR="005A3BAC" w:rsidRPr="005A3BAC">
        <w:rPr>
          <w:sz w:val="22"/>
          <w:szCs w:val="22"/>
        </w:rPr>
        <w:t>)</w:t>
      </w:r>
      <w:r w:rsidR="005A3BAC" w:rsidRPr="005A3BAC">
        <w:rPr>
          <w:sz w:val="22"/>
          <w:szCs w:val="22"/>
        </w:rPr>
        <w:tab/>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rsidR="005A3BAC" w:rsidRPr="005A3BAC" w:rsidRDefault="00306CBB" w:rsidP="00775C63">
      <w:pPr>
        <w:spacing w:line="340" w:lineRule="exact"/>
        <w:ind w:left="1134" w:hanging="567"/>
        <w:jc w:val="both"/>
        <w:rPr>
          <w:sz w:val="22"/>
          <w:szCs w:val="22"/>
        </w:rPr>
      </w:pPr>
      <w:r>
        <w:rPr>
          <w:sz w:val="22"/>
          <w:szCs w:val="22"/>
        </w:rPr>
        <w:t>l</w:t>
      </w:r>
      <w:r w:rsidR="005A3BAC" w:rsidRPr="005A3BAC">
        <w:rPr>
          <w:sz w:val="22"/>
          <w:szCs w:val="22"/>
        </w:rPr>
        <w:t>)</w:t>
      </w:r>
      <w:r w:rsidR="005A3BAC" w:rsidRPr="005A3BAC">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5A3BAC" w:rsidRPr="005A3BAC" w:rsidRDefault="00306CBB" w:rsidP="00775C63">
      <w:pPr>
        <w:spacing w:line="340" w:lineRule="exact"/>
        <w:ind w:left="1134" w:hanging="567"/>
        <w:jc w:val="both"/>
        <w:rPr>
          <w:sz w:val="22"/>
          <w:szCs w:val="22"/>
        </w:rPr>
      </w:pPr>
      <w:r>
        <w:rPr>
          <w:sz w:val="22"/>
          <w:szCs w:val="22"/>
        </w:rPr>
        <w:t>m</w:t>
      </w:r>
      <w:r w:rsidR="005A3BAC" w:rsidRPr="005A3BAC">
        <w:rPr>
          <w:sz w:val="22"/>
          <w:szCs w:val="22"/>
        </w:rPr>
        <w:t>)</w:t>
      </w:r>
      <w:r w:rsidR="005A3BAC" w:rsidRPr="005A3BAC">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5A3BAC" w:rsidRPr="005A3BAC" w:rsidRDefault="005A3BAC" w:rsidP="00775C63">
      <w:pPr>
        <w:spacing w:line="340" w:lineRule="exact"/>
        <w:ind w:left="567" w:hanging="567"/>
        <w:jc w:val="both"/>
        <w:rPr>
          <w:sz w:val="22"/>
          <w:szCs w:val="22"/>
        </w:rPr>
      </w:pPr>
      <w:r w:rsidRPr="005A3BAC">
        <w:rPr>
          <w:sz w:val="22"/>
          <w:szCs w:val="22"/>
        </w:rPr>
        <w:t>2.</w:t>
      </w:r>
      <w:r w:rsidRPr="005A3BAC">
        <w:rPr>
          <w:sz w:val="22"/>
          <w:szCs w:val="22"/>
        </w:rPr>
        <w:tab/>
        <w:t>Wszystkie sytuacje określone powyżej stanowią katalog zmian, na które Zamawiający może wyrazić zgodę. Nie stanowią jednocześnie zobowiązania do wyrażenia takiej zgody.</w:t>
      </w:r>
    </w:p>
    <w:p w:rsidR="005A3BAC" w:rsidRPr="005A3BAC" w:rsidRDefault="005A3BAC" w:rsidP="00775C63">
      <w:pPr>
        <w:spacing w:line="340" w:lineRule="exact"/>
        <w:ind w:left="567" w:hanging="567"/>
        <w:jc w:val="both"/>
        <w:rPr>
          <w:bCs/>
          <w:sz w:val="22"/>
          <w:szCs w:val="22"/>
        </w:rPr>
      </w:pPr>
      <w:r w:rsidRPr="005A3BAC">
        <w:rPr>
          <w:sz w:val="22"/>
          <w:szCs w:val="22"/>
        </w:rPr>
        <w:t>3.</w:t>
      </w:r>
      <w:r w:rsidRPr="005A3BAC">
        <w:rPr>
          <w:sz w:val="22"/>
          <w:szCs w:val="22"/>
        </w:rPr>
        <w:tab/>
        <w:t>Wszelkie zmiany (uzupełnienia) umowy wymagają formy pisemnej pod rygorem nieważności w postaci aneksu do umowy.</w:t>
      </w:r>
    </w:p>
    <w:p w:rsidR="005A3BAC" w:rsidRPr="009F1DE3" w:rsidRDefault="005A3BAC" w:rsidP="00775C63">
      <w:pPr>
        <w:spacing w:line="340" w:lineRule="exact"/>
        <w:ind w:left="1134" w:hanging="567"/>
        <w:jc w:val="both"/>
        <w:rPr>
          <w:sz w:val="22"/>
          <w:szCs w:val="22"/>
        </w:rPr>
      </w:pPr>
    </w:p>
    <w:p w:rsidR="005A3BAC" w:rsidRPr="00775C63" w:rsidRDefault="005A3BAC" w:rsidP="00775C63">
      <w:pPr>
        <w:spacing w:line="340" w:lineRule="exact"/>
        <w:jc w:val="center"/>
        <w:rPr>
          <w:rFonts w:eastAsia="Calibri"/>
          <w:sz w:val="22"/>
          <w:szCs w:val="22"/>
        </w:rPr>
      </w:pPr>
      <w:r w:rsidRPr="00775C63">
        <w:rPr>
          <w:rFonts w:eastAsia="Calibri"/>
          <w:sz w:val="22"/>
          <w:szCs w:val="22"/>
        </w:rPr>
        <w:t>§1</w:t>
      </w:r>
      <w:r w:rsidR="00775C63" w:rsidRPr="00775C63">
        <w:rPr>
          <w:rFonts w:eastAsia="Calibri"/>
          <w:sz w:val="22"/>
          <w:szCs w:val="22"/>
        </w:rPr>
        <w:t>6</w:t>
      </w:r>
    </w:p>
    <w:p w:rsidR="005A3BAC" w:rsidRPr="006C7AF3" w:rsidRDefault="005A3BAC" w:rsidP="00775C63">
      <w:pPr>
        <w:suppressAutoHyphens/>
        <w:overflowPunct w:val="0"/>
        <w:autoSpaceDE w:val="0"/>
        <w:spacing w:line="340" w:lineRule="exact"/>
        <w:ind w:left="567" w:hanging="567"/>
        <w:jc w:val="both"/>
        <w:textAlignment w:val="baseline"/>
        <w:rPr>
          <w:rFonts w:eastAsia="Calibri"/>
          <w:sz w:val="22"/>
          <w:szCs w:val="22"/>
        </w:rPr>
      </w:pPr>
      <w:r w:rsidRPr="006C7AF3">
        <w:rPr>
          <w:rFonts w:eastAsia="Calibri"/>
          <w:sz w:val="22"/>
          <w:szCs w:val="22"/>
        </w:rPr>
        <w:t>1.</w:t>
      </w:r>
      <w:r w:rsidRPr="006C7AF3">
        <w:rPr>
          <w:rFonts w:eastAsia="Calibri"/>
          <w:sz w:val="22"/>
          <w:szCs w:val="22"/>
        </w:rPr>
        <w:tab/>
        <w:t>Wykonawca wniesie Zamawiającemu do dnia podpisania umowy zabezpieczenie należyteg</w:t>
      </w:r>
      <w:r>
        <w:rPr>
          <w:rFonts w:eastAsia="Calibri"/>
          <w:sz w:val="22"/>
          <w:szCs w:val="22"/>
        </w:rPr>
        <w:t>o wykonania umowy w wysokości 5</w:t>
      </w:r>
      <w:r w:rsidRPr="006C7AF3">
        <w:rPr>
          <w:rFonts w:eastAsia="Calibri"/>
          <w:sz w:val="22"/>
          <w:szCs w:val="22"/>
        </w:rPr>
        <w:t xml:space="preserve">% wartości brutto przedmiotu umowy, co stanowi kwotę </w:t>
      </w:r>
      <w:r w:rsidRPr="006C7AF3">
        <w:rPr>
          <w:rFonts w:eastAsia="Calibri"/>
          <w:b/>
          <w:bCs/>
          <w:sz w:val="22"/>
          <w:szCs w:val="22"/>
        </w:rPr>
        <w:t xml:space="preserve">……………… </w:t>
      </w:r>
      <w:r w:rsidRPr="006C7AF3">
        <w:rPr>
          <w:rFonts w:eastAsia="Calibri"/>
          <w:bCs/>
          <w:sz w:val="22"/>
          <w:szCs w:val="22"/>
        </w:rPr>
        <w:t>zł</w:t>
      </w:r>
      <w:r w:rsidRPr="006C7AF3">
        <w:rPr>
          <w:rFonts w:eastAsia="Calibri"/>
          <w:sz w:val="22"/>
          <w:szCs w:val="22"/>
        </w:rPr>
        <w:t xml:space="preserve"> /słownie …………………………… złotych </w:t>
      </w:r>
    </w:p>
    <w:p w:rsidR="005A3BAC" w:rsidRPr="006C7AF3" w:rsidRDefault="005A3BAC" w:rsidP="00775C63">
      <w:pPr>
        <w:suppressAutoHyphens/>
        <w:overflowPunct w:val="0"/>
        <w:autoSpaceDE w:val="0"/>
        <w:spacing w:line="340" w:lineRule="exact"/>
        <w:ind w:left="567" w:hanging="567"/>
        <w:jc w:val="both"/>
        <w:textAlignment w:val="baseline"/>
        <w:rPr>
          <w:rFonts w:eastAsia="Calibri"/>
          <w:sz w:val="22"/>
          <w:szCs w:val="22"/>
        </w:rPr>
      </w:pPr>
      <w:r w:rsidRPr="006C7AF3">
        <w:rPr>
          <w:rFonts w:eastAsia="Calibri"/>
          <w:sz w:val="22"/>
          <w:szCs w:val="22"/>
        </w:rPr>
        <w:t>2.</w:t>
      </w:r>
      <w:r w:rsidRPr="006C7AF3">
        <w:rPr>
          <w:rFonts w:eastAsia="Calibri"/>
          <w:sz w:val="22"/>
          <w:szCs w:val="22"/>
        </w:rPr>
        <w:tab/>
        <w:t>Wniesienie zabezpieczenia nastąpi w formie: …………………………………………</w:t>
      </w:r>
    </w:p>
    <w:p w:rsidR="005A3BAC" w:rsidRPr="006C7AF3" w:rsidRDefault="005A3BAC" w:rsidP="00775C63">
      <w:pPr>
        <w:suppressAutoHyphens/>
        <w:overflowPunct w:val="0"/>
        <w:autoSpaceDE w:val="0"/>
        <w:spacing w:line="340" w:lineRule="exact"/>
        <w:ind w:left="567" w:hanging="567"/>
        <w:jc w:val="both"/>
        <w:textAlignment w:val="baseline"/>
        <w:rPr>
          <w:rFonts w:eastAsia="Calibri"/>
          <w:sz w:val="22"/>
          <w:szCs w:val="22"/>
        </w:rPr>
      </w:pPr>
      <w:r w:rsidRPr="006C7AF3">
        <w:rPr>
          <w:rFonts w:eastAsia="Calibri"/>
          <w:sz w:val="22"/>
          <w:szCs w:val="22"/>
        </w:rPr>
        <w:t>3.</w:t>
      </w:r>
      <w:r w:rsidRPr="006C7AF3">
        <w:rPr>
          <w:rFonts w:eastAsia="Calibri"/>
          <w:sz w:val="22"/>
          <w:szCs w:val="22"/>
        </w:rPr>
        <w:tab/>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5A3BAC" w:rsidRPr="006C7AF3" w:rsidRDefault="005A3BAC" w:rsidP="00775C63">
      <w:pPr>
        <w:spacing w:line="340" w:lineRule="exact"/>
        <w:ind w:left="993" w:hanging="426"/>
        <w:jc w:val="both"/>
        <w:rPr>
          <w:b/>
          <w:bCs/>
          <w:sz w:val="22"/>
          <w:szCs w:val="22"/>
        </w:rPr>
      </w:pPr>
      <w:r w:rsidRPr="006C7AF3">
        <w:rPr>
          <w:rFonts w:eastAsia="Calibri"/>
          <w:sz w:val="22"/>
          <w:szCs w:val="22"/>
        </w:rPr>
        <w:t>-</w:t>
      </w:r>
      <w:r w:rsidRPr="006C7AF3">
        <w:rPr>
          <w:rFonts w:eastAsia="Calibri"/>
          <w:sz w:val="22"/>
          <w:szCs w:val="22"/>
        </w:rPr>
        <w:tab/>
        <w:t>100% kwoty zabezpieczenia zostanie zwrócone lub zwolnione do 30 dni od dnia wykonania przez Wykonawcę przedmiotu umowy.</w:t>
      </w:r>
    </w:p>
    <w:p w:rsidR="005A3BAC" w:rsidRPr="006C7AF3" w:rsidRDefault="005A3BAC" w:rsidP="00775C63">
      <w:pPr>
        <w:spacing w:line="340" w:lineRule="exact"/>
        <w:jc w:val="center"/>
        <w:rPr>
          <w:b/>
          <w:bCs/>
          <w:sz w:val="22"/>
          <w:szCs w:val="22"/>
        </w:rPr>
      </w:pPr>
    </w:p>
    <w:p w:rsidR="005A3BAC" w:rsidRPr="006C7AF3" w:rsidRDefault="005A3BAC" w:rsidP="00775C63">
      <w:pPr>
        <w:spacing w:line="340" w:lineRule="exact"/>
        <w:jc w:val="center"/>
        <w:rPr>
          <w:rFonts w:eastAsia="Calibri"/>
          <w:sz w:val="22"/>
          <w:szCs w:val="22"/>
        </w:rPr>
      </w:pPr>
      <w:r w:rsidRPr="006C7AF3">
        <w:rPr>
          <w:rFonts w:eastAsia="Calibri"/>
          <w:sz w:val="22"/>
          <w:szCs w:val="22"/>
        </w:rPr>
        <w:t>§1</w:t>
      </w:r>
      <w:r w:rsidR="00775C63">
        <w:rPr>
          <w:rFonts w:eastAsia="Calibri"/>
          <w:sz w:val="22"/>
          <w:szCs w:val="22"/>
        </w:rPr>
        <w:t>7</w:t>
      </w:r>
    </w:p>
    <w:p w:rsidR="005A3BAC" w:rsidRPr="006C7AF3" w:rsidRDefault="005A3BAC" w:rsidP="00775C63">
      <w:pPr>
        <w:widowControl/>
        <w:numPr>
          <w:ilvl w:val="0"/>
          <w:numId w:val="73"/>
        </w:numPr>
        <w:spacing w:line="340" w:lineRule="exact"/>
        <w:ind w:left="567" w:hanging="567"/>
        <w:jc w:val="both"/>
        <w:rPr>
          <w:rFonts w:eastAsia="Calibri"/>
          <w:sz w:val="22"/>
          <w:szCs w:val="22"/>
          <w:lang w:eastAsia="en-US"/>
        </w:rPr>
      </w:pPr>
      <w:r w:rsidRPr="006C7AF3">
        <w:rPr>
          <w:rFonts w:eastAsia="Calibri"/>
          <w:sz w:val="22"/>
          <w:szCs w:val="22"/>
          <w:lang w:eastAsia="en-US"/>
        </w:rPr>
        <w:t>Zamawiający wymaga, aby wszystkie osoby Wykonawcy/podwykonawcy przewidziani do realizacji zamówienia byli zatrudnieni na podstawie umowy o pracę. Wyjątkiem mogą być osoby posiadające wymagane przez Zamawiającego uprawnienia budowlane określone w SWZ.</w:t>
      </w:r>
    </w:p>
    <w:p w:rsidR="005A3BAC" w:rsidRPr="006C7AF3" w:rsidRDefault="005A3BAC" w:rsidP="00775C63">
      <w:pPr>
        <w:spacing w:line="340" w:lineRule="exact"/>
        <w:ind w:left="567"/>
        <w:jc w:val="both"/>
        <w:rPr>
          <w:rFonts w:eastAsia="Calibri"/>
          <w:sz w:val="22"/>
          <w:szCs w:val="22"/>
          <w:lang w:eastAsia="en-US"/>
        </w:rPr>
      </w:pPr>
      <w:r w:rsidRPr="006C7AF3">
        <w:rPr>
          <w:rFonts w:eastAsia="Calibri"/>
          <w:sz w:val="22"/>
          <w:szCs w:val="22"/>
          <w:lang w:eastAsia="en-US"/>
        </w:rPr>
        <w:t>Zamawiający wymaga, aby Wykonawca/podwykonawca przedłożył wraz z umową wykaz osób przewidzianych do realizacji zamówienia wraz z kopią zawartych umów o pracę, stanowiących załączniki do wykazu. W zakresie wrażliwych danych osobowych kopie dołączonych umów o pracę powinny zapewniać bezpieczeństwo i ochronę danych.</w:t>
      </w:r>
    </w:p>
    <w:p w:rsidR="005A3BAC" w:rsidRPr="006C7AF3" w:rsidRDefault="005A3BAC" w:rsidP="00775C63">
      <w:pPr>
        <w:spacing w:line="340" w:lineRule="exact"/>
        <w:ind w:left="567"/>
        <w:jc w:val="both"/>
        <w:rPr>
          <w:rFonts w:eastAsia="Calibri"/>
          <w:sz w:val="22"/>
          <w:szCs w:val="22"/>
          <w:lang w:eastAsia="en-US"/>
        </w:rPr>
      </w:pPr>
      <w:r w:rsidRPr="006C7AF3">
        <w:rPr>
          <w:rFonts w:eastAsia="Calibri"/>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5A3BAC" w:rsidRPr="006C7AF3" w:rsidRDefault="005A3BAC" w:rsidP="00775C63">
      <w:pPr>
        <w:widowControl/>
        <w:numPr>
          <w:ilvl w:val="0"/>
          <w:numId w:val="73"/>
        </w:numPr>
        <w:spacing w:line="340" w:lineRule="exact"/>
        <w:ind w:left="567" w:hanging="567"/>
        <w:jc w:val="both"/>
        <w:rPr>
          <w:rFonts w:eastAsia="Calibri"/>
          <w:sz w:val="22"/>
          <w:szCs w:val="22"/>
          <w:lang w:eastAsia="en-US"/>
        </w:rPr>
      </w:pPr>
      <w:r w:rsidRPr="006C7AF3">
        <w:rPr>
          <w:rFonts w:eastAsia="Calibri"/>
          <w:sz w:val="22"/>
          <w:szCs w:val="22"/>
          <w:lang w:eastAsia="en-US"/>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plac budowy pracowników Wykonawcy/podwykonawcy nie umieszczonych w wykazie. Wykonawcy/podwykonawcy</w:t>
      </w:r>
      <w:r w:rsidRPr="006C7AF3">
        <w:rPr>
          <w:rFonts w:eastAsia="Segoe UI"/>
          <w:spacing w:val="-1"/>
          <w:sz w:val="22"/>
          <w:szCs w:val="22"/>
        </w:rPr>
        <w:t xml:space="preserve"> </w:t>
      </w:r>
      <w:r w:rsidRPr="006C7AF3">
        <w:rPr>
          <w:rFonts w:eastAsia="Calibri"/>
          <w:sz w:val="22"/>
          <w:szCs w:val="22"/>
          <w:lang w:eastAsia="en-US"/>
        </w:rPr>
        <w:t>nie przysługuje prawo do zmiany terminu realizacji przedmiotu zamówienia z tego tytułu, jak również odszkodowania w zakresie utrzymania placu budowy.</w:t>
      </w:r>
    </w:p>
    <w:p w:rsidR="005A3BAC" w:rsidRPr="006C7AF3" w:rsidRDefault="005A3BAC" w:rsidP="00775C63">
      <w:pPr>
        <w:widowControl/>
        <w:numPr>
          <w:ilvl w:val="0"/>
          <w:numId w:val="73"/>
        </w:numPr>
        <w:spacing w:line="340" w:lineRule="exact"/>
        <w:ind w:left="567" w:hanging="567"/>
        <w:jc w:val="both"/>
        <w:rPr>
          <w:rFonts w:eastAsia="Calibri"/>
          <w:sz w:val="22"/>
          <w:szCs w:val="22"/>
          <w:lang w:eastAsia="en-US"/>
        </w:rPr>
      </w:pPr>
      <w:r w:rsidRPr="003D357B">
        <w:rPr>
          <w:rFonts w:eastAsia="Calibri"/>
          <w:sz w:val="22"/>
          <w:szCs w:val="22"/>
          <w:lang w:eastAsia="en-US"/>
        </w:rPr>
        <w:t xml:space="preserve">Zamawiający wymaga, aby zespół techniczny (minimum </w:t>
      </w:r>
      <w:r>
        <w:rPr>
          <w:rFonts w:eastAsia="Calibri"/>
          <w:sz w:val="22"/>
          <w:szCs w:val="22"/>
          <w:lang w:eastAsia="en-US"/>
        </w:rPr>
        <w:t>8</w:t>
      </w:r>
      <w:r w:rsidRPr="003D357B">
        <w:rPr>
          <w:rFonts w:eastAsia="Calibri"/>
          <w:sz w:val="22"/>
          <w:szCs w:val="22"/>
          <w:lang w:eastAsia="en-US"/>
        </w:rPr>
        <w:t xml:space="preserve"> osoby) wykonujący czynności związane z realizacją przedmiotu zamówienia były wykonywane przez osoby zatrudnione na podstawie umowy o pracę</w:t>
      </w:r>
      <w:r w:rsidRPr="006C7AF3">
        <w:rPr>
          <w:rFonts w:eastAsia="Calibri"/>
          <w:sz w:val="22"/>
          <w:szCs w:val="22"/>
          <w:lang w:eastAsia="en-US"/>
        </w:rPr>
        <w:t>.</w:t>
      </w:r>
    </w:p>
    <w:p w:rsidR="005A3BAC" w:rsidRPr="009F1DE3" w:rsidRDefault="005A3BAC" w:rsidP="00775C63">
      <w:pPr>
        <w:spacing w:line="340" w:lineRule="exact"/>
        <w:jc w:val="center"/>
        <w:rPr>
          <w:b/>
          <w:bCs/>
          <w:sz w:val="22"/>
          <w:szCs w:val="22"/>
        </w:rPr>
      </w:pPr>
      <w:r w:rsidRPr="009F1DE3">
        <w:rPr>
          <w:b/>
          <w:bCs/>
          <w:sz w:val="22"/>
          <w:szCs w:val="22"/>
        </w:rPr>
        <w:t>§1</w:t>
      </w:r>
      <w:r w:rsidR="00775C63">
        <w:rPr>
          <w:b/>
          <w:bCs/>
          <w:sz w:val="22"/>
          <w:szCs w:val="22"/>
        </w:rPr>
        <w:t>8</w:t>
      </w:r>
    </w:p>
    <w:p w:rsidR="005A3BAC" w:rsidRPr="009F1DE3" w:rsidRDefault="005A3BAC" w:rsidP="00775C63">
      <w:pPr>
        <w:spacing w:line="340" w:lineRule="exact"/>
        <w:ind w:left="567" w:hanging="567"/>
        <w:jc w:val="both"/>
        <w:rPr>
          <w:sz w:val="22"/>
          <w:szCs w:val="22"/>
        </w:rPr>
      </w:pPr>
      <w:r>
        <w:rPr>
          <w:sz w:val="22"/>
          <w:szCs w:val="22"/>
        </w:rPr>
        <w:t>1.</w:t>
      </w:r>
      <w:r>
        <w:rPr>
          <w:sz w:val="22"/>
          <w:szCs w:val="22"/>
        </w:rPr>
        <w:tab/>
      </w:r>
      <w:r w:rsidRPr="009F1DE3">
        <w:rPr>
          <w:sz w:val="22"/>
          <w:szCs w:val="22"/>
        </w:rPr>
        <w:t>Sądem właściwym do rozstrzygania sporów zaistniałych między stronami jest sąd polski - sąd powszechny, właściwy miejscowo i rzeczowo dla Zamawiającego.</w:t>
      </w:r>
    </w:p>
    <w:p w:rsidR="005A3BAC" w:rsidRPr="009F1DE3" w:rsidRDefault="005A3BAC" w:rsidP="00775C63">
      <w:pPr>
        <w:spacing w:line="340" w:lineRule="exact"/>
        <w:ind w:left="567" w:hanging="567"/>
        <w:rPr>
          <w:sz w:val="22"/>
          <w:szCs w:val="22"/>
        </w:rPr>
      </w:pPr>
      <w:r>
        <w:rPr>
          <w:sz w:val="22"/>
          <w:szCs w:val="22"/>
        </w:rPr>
        <w:t>2.</w:t>
      </w:r>
      <w:r>
        <w:rPr>
          <w:sz w:val="22"/>
          <w:szCs w:val="22"/>
        </w:rPr>
        <w:tab/>
      </w:r>
      <w:r w:rsidRPr="009F1DE3">
        <w:rPr>
          <w:sz w:val="22"/>
          <w:szCs w:val="22"/>
        </w:rPr>
        <w:t>Spory rozstrzygane będą w oparciu o prawo polskie.</w:t>
      </w:r>
    </w:p>
    <w:p w:rsidR="005A3BAC" w:rsidRPr="009F1DE3" w:rsidRDefault="005A3BAC" w:rsidP="00775C63">
      <w:pPr>
        <w:spacing w:line="340" w:lineRule="exact"/>
        <w:jc w:val="both"/>
        <w:rPr>
          <w:sz w:val="22"/>
          <w:szCs w:val="22"/>
        </w:rPr>
      </w:pPr>
    </w:p>
    <w:p w:rsidR="005A3BAC" w:rsidRPr="009F1DE3" w:rsidRDefault="005A3BAC" w:rsidP="00775C63">
      <w:pPr>
        <w:spacing w:line="340" w:lineRule="exact"/>
        <w:jc w:val="center"/>
        <w:rPr>
          <w:b/>
          <w:bCs/>
          <w:sz w:val="22"/>
          <w:szCs w:val="22"/>
        </w:rPr>
      </w:pPr>
      <w:r w:rsidRPr="009F1DE3">
        <w:rPr>
          <w:b/>
          <w:bCs/>
          <w:sz w:val="22"/>
          <w:szCs w:val="22"/>
        </w:rPr>
        <w:t>§1</w:t>
      </w:r>
      <w:r w:rsidR="00775C63">
        <w:rPr>
          <w:b/>
          <w:bCs/>
          <w:sz w:val="22"/>
          <w:szCs w:val="22"/>
        </w:rPr>
        <w:t>9</w:t>
      </w:r>
    </w:p>
    <w:p w:rsidR="005A3BAC" w:rsidRPr="009F1DE3" w:rsidRDefault="005A3BAC" w:rsidP="00775C63">
      <w:pPr>
        <w:spacing w:line="340" w:lineRule="exact"/>
        <w:jc w:val="both"/>
        <w:rPr>
          <w:sz w:val="22"/>
          <w:szCs w:val="22"/>
        </w:rPr>
      </w:pPr>
      <w:r w:rsidRPr="009F1DE3">
        <w:rPr>
          <w:sz w:val="22"/>
          <w:szCs w:val="22"/>
        </w:rPr>
        <w:t>Zmiany w umowie wymagają formy pisemnej pod rygorem nieważności.</w:t>
      </w:r>
    </w:p>
    <w:p w:rsidR="005A3BAC" w:rsidRPr="009F1DE3" w:rsidRDefault="005A3BAC" w:rsidP="00775C63">
      <w:pPr>
        <w:spacing w:line="340" w:lineRule="exact"/>
        <w:jc w:val="both"/>
        <w:rPr>
          <w:b/>
          <w:bCs/>
          <w:sz w:val="22"/>
          <w:szCs w:val="22"/>
        </w:rPr>
      </w:pPr>
    </w:p>
    <w:p w:rsidR="005A3BAC" w:rsidRPr="009F1DE3" w:rsidRDefault="00775C63" w:rsidP="00775C63">
      <w:pPr>
        <w:spacing w:line="340" w:lineRule="exact"/>
        <w:jc w:val="center"/>
        <w:rPr>
          <w:b/>
          <w:bCs/>
          <w:sz w:val="22"/>
          <w:szCs w:val="22"/>
        </w:rPr>
      </w:pPr>
      <w:r>
        <w:rPr>
          <w:b/>
          <w:bCs/>
          <w:sz w:val="22"/>
          <w:szCs w:val="22"/>
        </w:rPr>
        <w:t>§20</w:t>
      </w:r>
    </w:p>
    <w:p w:rsidR="005A3BAC" w:rsidRPr="009F1DE3" w:rsidRDefault="005A3BAC" w:rsidP="00775C63">
      <w:pPr>
        <w:spacing w:line="340" w:lineRule="exact"/>
        <w:jc w:val="both"/>
        <w:rPr>
          <w:sz w:val="22"/>
          <w:szCs w:val="22"/>
        </w:rPr>
      </w:pPr>
      <w:r w:rsidRPr="009F1DE3">
        <w:rPr>
          <w:sz w:val="22"/>
          <w:szCs w:val="22"/>
        </w:rPr>
        <w:t>W sprawach nie uregulowanych niniejszą umową mają zastosowanie przepisy kodeksu cywilnego.</w:t>
      </w:r>
    </w:p>
    <w:p w:rsidR="005A3BAC" w:rsidRPr="006C7AF3" w:rsidRDefault="005A3BAC" w:rsidP="00775C63">
      <w:pPr>
        <w:spacing w:line="340" w:lineRule="exact"/>
        <w:jc w:val="center"/>
        <w:rPr>
          <w:b/>
          <w:bCs/>
          <w:sz w:val="22"/>
          <w:szCs w:val="22"/>
        </w:rPr>
      </w:pPr>
    </w:p>
    <w:p w:rsidR="005A3BAC" w:rsidRPr="009F1DE3" w:rsidRDefault="005A3BAC" w:rsidP="00775C63">
      <w:pPr>
        <w:spacing w:line="340" w:lineRule="exact"/>
        <w:jc w:val="center"/>
        <w:rPr>
          <w:b/>
          <w:bCs/>
          <w:sz w:val="22"/>
          <w:szCs w:val="22"/>
        </w:rPr>
      </w:pPr>
      <w:r w:rsidRPr="009F1DE3">
        <w:rPr>
          <w:b/>
          <w:bCs/>
          <w:sz w:val="22"/>
          <w:szCs w:val="22"/>
        </w:rPr>
        <w:t>§</w:t>
      </w:r>
      <w:r w:rsidRPr="006C7AF3">
        <w:rPr>
          <w:b/>
          <w:bCs/>
          <w:sz w:val="22"/>
          <w:szCs w:val="22"/>
        </w:rPr>
        <w:t>2</w:t>
      </w:r>
      <w:r w:rsidR="00775C63">
        <w:rPr>
          <w:b/>
          <w:bCs/>
          <w:sz w:val="22"/>
          <w:szCs w:val="22"/>
        </w:rPr>
        <w:t>1</w:t>
      </w:r>
    </w:p>
    <w:p w:rsidR="00F70BEB" w:rsidRDefault="005A3BAC" w:rsidP="00775C63">
      <w:pPr>
        <w:spacing w:line="340" w:lineRule="exact"/>
        <w:jc w:val="both"/>
        <w:rPr>
          <w:b/>
          <w:sz w:val="22"/>
        </w:rPr>
      </w:pPr>
      <w:r w:rsidRPr="009F1DE3">
        <w:rPr>
          <w:sz w:val="22"/>
          <w:szCs w:val="22"/>
        </w:rPr>
        <w:t xml:space="preserve">Umowę sporządzono w </w:t>
      </w:r>
      <w:r w:rsidRPr="009F1DE3">
        <w:rPr>
          <w:b/>
          <w:bCs/>
          <w:sz w:val="22"/>
          <w:szCs w:val="22"/>
        </w:rPr>
        <w:t>2</w:t>
      </w:r>
      <w:r w:rsidRPr="009F1DE3">
        <w:rPr>
          <w:sz w:val="22"/>
          <w:szCs w:val="22"/>
        </w:rPr>
        <w:t xml:space="preserve"> egzemplarzach, po </w:t>
      </w:r>
      <w:r w:rsidRPr="009F1DE3">
        <w:rPr>
          <w:b/>
          <w:bCs/>
          <w:sz w:val="22"/>
          <w:szCs w:val="22"/>
        </w:rPr>
        <w:t>1</w:t>
      </w:r>
      <w:r w:rsidRPr="009F1DE3">
        <w:rPr>
          <w:sz w:val="22"/>
          <w:szCs w:val="22"/>
        </w:rPr>
        <w:t xml:space="preserve"> dla każdej ze stron.</w:t>
      </w:r>
    </w:p>
    <w:p w:rsidR="00F70BEB" w:rsidRPr="00F70BEB" w:rsidRDefault="00F70BEB" w:rsidP="00EB0BF1">
      <w:pPr>
        <w:spacing w:line="360" w:lineRule="exact"/>
        <w:ind w:left="567" w:hanging="567"/>
        <w:jc w:val="both"/>
        <w:rPr>
          <w:b/>
          <w:sz w:val="22"/>
        </w:rPr>
      </w:pPr>
    </w:p>
    <w:p w:rsidR="00BA3E48" w:rsidRDefault="00F70BEB" w:rsidP="002E71C9">
      <w:pPr>
        <w:spacing w:line="360" w:lineRule="exact"/>
        <w:jc w:val="both"/>
        <w:rPr>
          <w:sz w:val="22"/>
        </w:rPr>
        <w:sectPr w:rsidR="00BA3E48" w:rsidSect="00360FC2">
          <w:pgSz w:w="11952" w:h="16862"/>
          <w:pgMar w:top="1406" w:right="1365" w:bottom="1353" w:left="1352" w:header="0" w:footer="3" w:gutter="0"/>
          <w:cols w:space="720"/>
          <w:noEndnote/>
          <w:docGrid w:linePitch="360"/>
        </w:sectPr>
      </w:pPr>
      <w:r w:rsidRPr="00F70BEB">
        <w:rPr>
          <w:sz w:val="22"/>
        </w:rPr>
        <w:t xml:space="preserve"> </w:t>
      </w:r>
    </w:p>
    <w:p w:rsidR="004026CD" w:rsidRDefault="00C666A7" w:rsidP="00BA3E48">
      <w:pPr>
        <w:pStyle w:val="Nagwek2"/>
      </w:pPr>
      <w:bookmarkStart w:id="48" w:name="_Toc64006589"/>
      <w:r w:rsidRPr="00C666A7">
        <w:t xml:space="preserve">Załącznik nr </w:t>
      </w:r>
      <w:r>
        <w:t>5</w:t>
      </w:r>
      <w:r w:rsidRPr="00C666A7">
        <w:t xml:space="preserve"> do SWZ</w:t>
      </w:r>
      <w:bookmarkEnd w:id="48"/>
    </w:p>
    <w:p w:rsidR="008666D7" w:rsidRDefault="008666D7" w:rsidP="008666D7">
      <w:pPr>
        <w:sectPr w:rsidR="008666D7" w:rsidSect="008666D7">
          <w:pgSz w:w="16862" w:h="11952" w:orient="landscape"/>
          <w:pgMar w:top="1365" w:right="1353" w:bottom="1352" w:left="1406" w:header="0" w:footer="3" w:gutter="0"/>
          <w:cols w:space="720"/>
          <w:noEndnote/>
          <w:docGrid w:linePitch="360"/>
        </w:sectPr>
      </w:pPr>
      <w:r>
        <w:rPr>
          <w:noProof/>
          <w:lang w:bidi="ar-SA"/>
        </w:rPr>
        <w:drawing>
          <wp:inline distT="0" distB="0" distL="0" distR="0" wp14:anchorId="04724E80" wp14:editId="386D5918">
            <wp:extent cx="9016257" cy="46672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9017216" cy="4667746"/>
                    </a:xfrm>
                    <a:prstGeom prst="rect">
                      <a:avLst/>
                    </a:prstGeom>
                  </pic:spPr>
                </pic:pic>
              </a:graphicData>
            </a:graphic>
          </wp:inline>
        </w:drawing>
      </w:r>
    </w:p>
    <w:p w:rsidR="008666D7" w:rsidRDefault="0094570B" w:rsidP="0094570B">
      <w:pPr>
        <w:jc w:val="center"/>
      </w:pPr>
      <w:r>
        <w:t xml:space="preserve">Załącznik </w:t>
      </w:r>
      <w:r w:rsidRPr="0094570B">
        <w:t>B - Schemat rozwinięty kabla światłowodowego</w:t>
      </w:r>
    </w:p>
    <w:p w:rsidR="00B649D0" w:rsidRPr="008666D7" w:rsidRDefault="00B649D0" w:rsidP="00B649D0">
      <w:pPr>
        <w:jc w:val="center"/>
      </w:pPr>
      <w:r>
        <w:rPr>
          <w:noProof/>
          <w:lang w:bidi="ar-SA"/>
        </w:rPr>
        <w:drawing>
          <wp:inline distT="0" distB="0" distL="0" distR="0" wp14:anchorId="4AE82F09" wp14:editId="3DF08E21">
            <wp:extent cx="7915275" cy="5576710"/>
            <wp:effectExtent l="0" t="0" r="0" b="508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915275" cy="5576710"/>
                    </a:xfrm>
                    <a:prstGeom prst="rect">
                      <a:avLst/>
                    </a:prstGeom>
                  </pic:spPr>
                </pic:pic>
              </a:graphicData>
            </a:graphic>
          </wp:inline>
        </w:drawing>
      </w:r>
    </w:p>
    <w:sectPr w:rsidR="00B649D0" w:rsidRPr="008666D7" w:rsidSect="008666D7">
      <w:pgSz w:w="16862" w:h="11952" w:orient="landscape"/>
      <w:pgMar w:top="1365" w:right="1353" w:bottom="1352" w:left="140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B7B" w:rsidRDefault="00161B7B">
      <w:r>
        <w:separator/>
      </w:r>
    </w:p>
  </w:endnote>
  <w:endnote w:type="continuationSeparator" w:id="0">
    <w:p w:rsidR="00161B7B" w:rsidRDefault="00161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charset w:val="EE"/>
    <w:family w:val="auto"/>
    <w:pitch w:val="default"/>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rsidR="00D03CAF" w:rsidRDefault="00D03CAF">
        <w:pPr>
          <w:pStyle w:val="Stopka"/>
          <w:jc w:val="right"/>
        </w:pPr>
        <w:r>
          <w:fldChar w:fldCharType="begin"/>
        </w:r>
        <w:r>
          <w:instrText>PAGE   \* MERGEFORMAT</w:instrText>
        </w:r>
        <w:r>
          <w:fldChar w:fldCharType="separate"/>
        </w:r>
        <w:r w:rsidR="00161B7B">
          <w:rPr>
            <w:noProof/>
          </w:rPr>
          <w:t>1</w:t>
        </w:r>
        <w:r>
          <w:rPr>
            <w:noProof/>
          </w:rPr>
          <w:fldChar w:fldCharType="end"/>
        </w:r>
      </w:p>
    </w:sdtContent>
  </w:sdt>
  <w:p w:rsidR="00D03CAF" w:rsidRDefault="00D03C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B7B" w:rsidRDefault="00161B7B">
      <w:r>
        <w:separator/>
      </w:r>
    </w:p>
  </w:footnote>
  <w:footnote w:type="continuationSeparator" w:id="0">
    <w:p w:rsidR="00161B7B" w:rsidRDefault="00161B7B">
      <w:r>
        <w:continuationSeparator/>
      </w:r>
    </w:p>
  </w:footnote>
  <w:footnote w:id="1">
    <w:p w:rsidR="00D03CAF" w:rsidRPr="00295C93" w:rsidRDefault="00D03CAF" w:rsidP="00540D91">
      <w:pPr>
        <w:pStyle w:val="Tekstprzypisudolnego"/>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14"/>
    <w:multiLevelType w:val="singleLevel"/>
    <w:tmpl w:val="00000014"/>
    <w:lvl w:ilvl="0">
      <w:start w:val="1"/>
      <w:numFmt w:val="lowerLetter"/>
      <w:lvlText w:val="%1)"/>
      <w:lvlJc w:val="left"/>
      <w:pPr>
        <w:tabs>
          <w:tab w:val="num" w:pos="360"/>
        </w:tabs>
        <w:ind w:left="360" w:hanging="360"/>
      </w:p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DE4C0B"/>
    <w:multiLevelType w:val="hybridMultilevel"/>
    <w:tmpl w:val="AC4A1642"/>
    <w:lvl w:ilvl="0" w:tplc="2EAC072C">
      <w:start w:val="1"/>
      <w:numFmt w:val="bullet"/>
      <w:lvlText w:val="-"/>
      <w:lvlJc w:val="left"/>
      <w:pPr>
        <w:tabs>
          <w:tab w:val="num" w:pos="360"/>
        </w:tabs>
        <w:ind w:left="360" w:hanging="360"/>
      </w:pPr>
      <w:rPr>
        <w:rFonts w:ascii="Courier New" w:hAnsi="Courier New" w:cs="Courier New" w:hint="default"/>
      </w:rPr>
    </w:lvl>
    <w:lvl w:ilvl="1" w:tplc="2EAC072C">
      <w:start w:val="1"/>
      <w:numFmt w:val="bullet"/>
      <w:lvlText w:val="-"/>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656004"/>
    <w:multiLevelType w:val="hybridMultilevel"/>
    <w:tmpl w:val="F5B8199C"/>
    <w:lvl w:ilvl="0" w:tplc="2EAC072C">
      <w:start w:val="1"/>
      <w:numFmt w:val="bullet"/>
      <w:lvlText w:val="-"/>
      <w:lvlJc w:val="left"/>
      <w:pPr>
        <w:ind w:left="360" w:hanging="360"/>
      </w:pPr>
      <w:rPr>
        <w:rFonts w:ascii="Courier New" w:hAnsi="Courier New" w:cs="Courier New"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nsid w:val="163516D1"/>
    <w:multiLevelType w:val="multilevel"/>
    <w:tmpl w:val="7136C900"/>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5">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D5F7F8F"/>
    <w:multiLevelType w:val="multilevel"/>
    <w:tmpl w:val="1ED05482"/>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1D93E91"/>
    <w:multiLevelType w:val="hybridMultilevel"/>
    <w:tmpl w:val="083A035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6177BD7"/>
    <w:multiLevelType w:val="multilevel"/>
    <w:tmpl w:val="2042D3DA"/>
    <w:lvl w:ilvl="0">
      <w:start w:val="7"/>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451DBF"/>
    <w:multiLevelType w:val="multilevel"/>
    <w:tmpl w:val="9148F8EC"/>
    <w:lvl w:ilvl="0">
      <w:start w:val="8"/>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FF87A18"/>
    <w:multiLevelType w:val="hybridMultilevel"/>
    <w:tmpl w:val="6F78A7D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nsid w:val="338E1300"/>
    <w:multiLevelType w:val="multilevel"/>
    <w:tmpl w:val="5BDEE5BC"/>
    <w:lvl w:ilvl="0">
      <w:start w:val="1"/>
      <w:numFmt w:val="decimal"/>
      <w:suff w:val="space"/>
      <w:lvlText w:val="§%1"/>
      <w:lvlJc w:val="center"/>
      <w:pPr>
        <w:ind w:left="72" w:hanging="72"/>
      </w:pPr>
      <w:rPr>
        <w:rFonts w:hint="default"/>
      </w:rPr>
    </w:lvl>
    <w:lvl w:ilvl="1">
      <w:start w:val="1"/>
      <w:numFmt w:val="decimal"/>
      <w:lvlText w:val="%2."/>
      <w:lvlJc w:val="left"/>
      <w:pPr>
        <w:tabs>
          <w:tab w:val="num" w:pos="432"/>
        </w:tabs>
        <w:ind w:left="432" w:hanging="360"/>
      </w:pPr>
      <w:rPr>
        <w:rFonts w:hint="default"/>
      </w:rPr>
    </w:lvl>
    <w:lvl w:ilvl="2">
      <w:start w:val="1"/>
      <w:numFmt w:val="bullet"/>
      <w:lvlText w:val="o"/>
      <w:lvlJc w:val="left"/>
      <w:pPr>
        <w:tabs>
          <w:tab w:val="num" w:pos="792"/>
        </w:tabs>
        <w:ind w:left="792" w:hanging="360"/>
      </w:pPr>
      <w:rPr>
        <w:rFonts w:ascii="Courier New" w:hAnsi="Courier New" w:cs="Courier New" w:hint="default"/>
      </w:rPr>
    </w:lvl>
    <w:lvl w:ilvl="3">
      <w:start w:val="1"/>
      <w:numFmt w:val="lowerRoman"/>
      <w:lvlText w:val="(%4)"/>
      <w:lvlJc w:val="left"/>
      <w:pPr>
        <w:tabs>
          <w:tab w:val="num" w:pos="1512"/>
        </w:tabs>
        <w:ind w:left="1152" w:hanging="360"/>
      </w:pPr>
      <w:rPr>
        <w:rFonts w:hint="default"/>
      </w:rPr>
    </w:lvl>
    <w:lvl w:ilvl="4">
      <w:start w:val="1"/>
      <w:numFmt w:val="lowerLetter"/>
      <w:lvlText w:val="(%5)"/>
      <w:lvlJc w:val="left"/>
      <w:pPr>
        <w:tabs>
          <w:tab w:val="num" w:pos="1512"/>
        </w:tabs>
        <w:ind w:left="1512" w:hanging="360"/>
      </w:pPr>
      <w:rPr>
        <w:rFonts w:hint="default"/>
      </w:rPr>
    </w:lvl>
    <w:lvl w:ilvl="5">
      <w:start w:val="1"/>
      <w:numFmt w:val="lowerRoman"/>
      <w:lvlText w:val="(%6)"/>
      <w:lvlJc w:val="left"/>
      <w:pPr>
        <w:tabs>
          <w:tab w:val="num" w:pos="1872"/>
        </w:tabs>
        <w:ind w:left="1872" w:hanging="360"/>
      </w:pPr>
      <w:rPr>
        <w:rFonts w:hint="default"/>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abstractNum w:abstractNumId="28">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9">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43A61E0"/>
    <w:multiLevelType w:val="hybridMultilevel"/>
    <w:tmpl w:val="27DEEE78"/>
    <w:lvl w:ilvl="0" w:tplc="00000014">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1">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CDB6BD3"/>
    <w:multiLevelType w:val="hybridMultilevel"/>
    <w:tmpl w:val="8D207FC4"/>
    <w:lvl w:ilvl="0" w:tplc="00000014">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6">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78B721C"/>
    <w:multiLevelType w:val="multilevel"/>
    <w:tmpl w:val="EF423C4E"/>
    <w:lvl w:ilvl="0">
      <w:start w:val="1"/>
      <w:numFmt w:val="decimal"/>
      <w:suff w:val="space"/>
      <w:lvlText w:val="§%1"/>
      <w:lvlJc w:val="center"/>
      <w:pPr>
        <w:ind w:left="72" w:hanging="72"/>
      </w:pPr>
      <w:rPr>
        <w:rFonts w:hint="default"/>
      </w:rPr>
    </w:lvl>
    <w:lvl w:ilvl="1">
      <w:start w:val="1"/>
      <w:numFmt w:val="decimal"/>
      <w:lvlText w:val="%2."/>
      <w:lvlJc w:val="left"/>
      <w:pPr>
        <w:tabs>
          <w:tab w:val="num" w:pos="432"/>
        </w:tabs>
        <w:ind w:left="432" w:hanging="360"/>
      </w:pPr>
      <w:rPr>
        <w:rFonts w:hint="default"/>
      </w:rPr>
    </w:lvl>
    <w:lvl w:ilvl="2">
      <w:start w:val="1"/>
      <w:numFmt w:val="decimal"/>
      <w:lvlText w:val="%3."/>
      <w:lvlJc w:val="left"/>
      <w:pPr>
        <w:tabs>
          <w:tab w:val="num" w:pos="792"/>
        </w:tabs>
        <w:ind w:left="792" w:hanging="360"/>
      </w:pPr>
      <w:rPr>
        <w:rFonts w:hint="default"/>
      </w:rPr>
    </w:lvl>
    <w:lvl w:ilvl="3">
      <w:start w:val="1"/>
      <w:numFmt w:val="lowerRoman"/>
      <w:lvlText w:val="(%4)"/>
      <w:lvlJc w:val="left"/>
      <w:pPr>
        <w:tabs>
          <w:tab w:val="num" w:pos="1512"/>
        </w:tabs>
        <w:ind w:left="1152" w:hanging="360"/>
      </w:pPr>
      <w:rPr>
        <w:rFonts w:hint="default"/>
      </w:rPr>
    </w:lvl>
    <w:lvl w:ilvl="4">
      <w:start w:val="1"/>
      <w:numFmt w:val="lowerLetter"/>
      <w:lvlText w:val="(%5)"/>
      <w:lvlJc w:val="left"/>
      <w:pPr>
        <w:tabs>
          <w:tab w:val="num" w:pos="1512"/>
        </w:tabs>
        <w:ind w:left="1512" w:hanging="360"/>
      </w:pPr>
      <w:rPr>
        <w:rFonts w:hint="default"/>
      </w:rPr>
    </w:lvl>
    <w:lvl w:ilvl="5">
      <w:start w:val="1"/>
      <w:numFmt w:val="lowerRoman"/>
      <w:lvlText w:val="(%6)"/>
      <w:lvlJc w:val="left"/>
      <w:pPr>
        <w:tabs>
          <w:tab w:val="num" w:pos="1872"/>
        </w:tabs>
        <w:ind w:left="1872" w:hanging="360"/>
      </w:pPr>
      <w:rPr>
        <w:rFonts w:hint="default"/>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abstractNum w:abstractNumId="40">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9C835B1"/>
    <w:multiLevelType w:val="hybridMultilevel"/>
    <w:tmpl w:val="B4C81150"/>
    <w:lvl w:ilvl="0" w:tplc="9F621F0A">
      <w:start w:val="1"/>
      <w:numFmt w:val="decimal"/>
      <w:lvlText w:val="%1. "/>
      <w:lvlJc w:val="left"/>
      <w:pPr>
        <w:tabs>
          <w:tab w:val="num" w:pos="360"/>
        </w:tabs>
        <w:ind w:left="360" w:hanging="360"/>
      </w:pPr>
      <w:rPr>
        <w:rFonts w:hint="default"/>
        <w:b w:val="0"/>
        <w:bCs w:val="0"/>
        <w:i w:val="0"/>
        <w:iCs w:val="0"/>
        <w:sz w:val="22"/>
        <w:szCs w:val="24"/>
      </w:rPr>
    </w:lvl>
    <w:lvl w:ilvl="1" w:tplc="0415000F">
      <w:start w:val="1"/>
      <w:numFmt w:val="decimal"/>
      <w:lvlText w:val="%2."/>
      <w:lvlJc w:val="left"/>
      <w:pPr>
        <w:tabs>
          <w:tab w:val="num" w:pos="1080"/>
        </w:tabs>
        <w:ind w:left="1080"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3">
    <w:nsid w:val="4D5E58A2"/>
    <w:multiLevelType w:val="hybridMultilevel"/>
    <w:tmpl w:val="2AF6A42C"/>
    <w:lvl w:ilvl="0" w:tplc="A8B46DB0">
      <w:start w:val="1"/>
      <w:numFmt w:val="lowerLetter"/>
      <w:lvlText w:val="%1)"/>
      <w:lvlJc w:val="left"/>
      <w:pPr>
        <w:tabs>
          <w:tab w:val="num" w:pos="1107"/>
        </w:tabs>
        <w:ind w:left="11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D882E3D"/>
    <w:multiLevelType w:val="multilevel"/>
    <w:tmpl w:val="249835C4"/>
    <w:lvl w:ilvl="0">
      <w:start w:val="5"/>
      <w:numFmt w:val="decimal"/>
      <w:lvlText w:val="%1. "/>
      <w:lvlJc w:val="left"/>
      <w:pPr>
        <w:tabs>
          <w:tab w:val="num" w:pos="644"/>
        </w:tabs>
        <w:ind w:left="644" w:hanging="360"/>
      </w:pPr>
      <w:rPr>
        <w:rFonts w:hint="default"/>
        <w:b w:val="0"/>
        <w:bCs w:val="0"/>
        <w:i w:val="0"/>
        <w:iCs w:val="0"/>
        <w:sz w:val="22"/>
        <w:szCs w:val="24"/>
      </w:rPr>
    </w:lvl>
    <w:lvl w:ilvl="1">
      <w:start w:val="1"/>
      <w:numFmt w:val="decimal"/>
      <w:lvlText w:val="%2."/>
      <w:lvlJc w:val="left"/>
      <w:pPr>
        <w:tabs>
          <w:tab w:val="num" w:pos="1364"/>
        </w:tabs>
        <w:ind w:left="1364" w:hanging="360"/>
      </w:pPr>
      <w:rPr>
        <w:rFonts w:hint="default"/>
      </w:rPr>
    </w:lvl>
    <w:lvl w:ilvl="2">
      <w:start w:val="1"/>
      <w:numFmt w:val="lowerRoman"/>
      <w:lvlText w:val="%3."/>
      <w:lvlJc w:val="right"/>
      <w:pPr>
        <w:tabs>
          <w:tab w:val="num" w:pos="2084"/>
        </w:tabs>
        <w:ind w:left="2084" w:hanging="180"/>
      </w:pPr>
      <w:rPr>
        <w:rFonts w:hint="default"/>
      </w:rPr>
    </w:lvl>
    <w:lvl w:ilvl="3">
      <w:start w:val="1"/>
      <w:numFmt w:val="decimal"/>
      <w:lvlText w:val="%4."/>
      <w:lvlJc w:val="left"/>
      <w:pPr>
        <w:tabs>
          <w:tab w:val="num" w:pos="2804"/>
        </w:tabs>
        <w:ind w:left="2804" w:hanging="360"/>
      </w:pPr>
      <w:rPr>
        <w:rFonts w:hint="default"/>
      </w:rPr>
    </w:lvl>
    <w:lvl w:ilvl="4">
      <w:start w:val="1"/>
      <w:numFmt w:val="lowerLetter"/>
      <w:lvlText w:val="%5."/>
      <w:lvlJc w:val="left"/>
      <w:pPr>
        <w:tabs>
          <w:tab w:val="num" w:pos="3524"/>
        </w:tabs>
        <w:ind w:left="3524" w:hanging="360"/>
      </w:pPr>
      <w:rPr>
        <w:rFonts w:hint="default"/>
      </w:rPr>
    </w:lvl>
    <w:lvl w:ilvl="5">
      <w:start w:val="1"/>
      <w:numFmt w:val="lowerRoman"/>
      <w:lvlText w:val="%6."/>
      <w:lvlJc w:val="right"/>
      <w:pPr>
        <w:tabs>
          <w:tab w:val="num" w:pos="4244"/>
        </w:tabs>
        <w:ind w:left="4244" w:hanging="180"/>
      </w:pPr>
      <w:rPr>
        <w:rFonts w:hint="default"/>
      </w:rPr>
    </w:lvl>
    <w:lvl w:ilvl="6">
      <w:start w:val="1"/>
      <w:numFmt w:val="decimal"/>
      <w:lvlText w:val="%7."/>
      <w:lvlJc w:val="left"/>
      <w:pPr>
        <w:tabs>
          <w:tab w:val="num" w:pos="4964"/>
        </w:tabs>
        <w:ind w:left="4964" w:hanging="360"/>
      </w:pPr>
      <w:rPr>
        <w:rFonts w:hint="default"/>
      </w:rPr>
    </w:lvl>
    <w:lvl w:ilvl="7">
      <w:start w:val="1"/>
      <w:numFmt w:val="lowerLetter"/>
      <w:lvlText w:val="%8."/>
      <w:lvlJc w:val="left"/>
      <w:pPr>
        <w:tabs>
          <w:tab w:val="num" w:pos="5684"/>
        </w:tabs>
        <w:ind w:left="5684" w:hanging="360"/>
      </w:pPr>
      <w:rPr>
        <w:rFonts w:hint="default"/>
      </w:rPr>
    </w:lvl>
    <w:lvl w:ilvl="8">
      <w:start w:val="1"/>
      <w:numFmt w:val="lowerRoman"/>
      <w:lvlText w:val="%9."/>
      <w:lvlJc w:val="right"/>
      <w:pPr>
        <w:tabs>
          <w:tab w:val="num" w:pos="6404"/>
        </w:tabs>
        <w:ind w:left="6404" w:hanging="180"/>
      </w:pPr>
      <w:rPr>
        <w:rFonts w:hint="default"/>
      </w:rPr>
    </w:lvl>
  </w:abstractNum>
  <w:abstractNum w:abstractNumId="45">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E7C2D88"/>
    <w:multiLevelType w:val="hybridMultilevel"/>
    <w:tmpl w:val="CCD8EE14"/>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tabs>
          <w:tab w:val="num" w:pos="1080"/>
        </w:tabs>
        <w:ind w:left="1080" w:hanging="360"/>
      </w:pPr>
      <w:rPr>
        <w:rFonts w:ascii="Symbol" w:hAnsi="Symbol" w:cs="Symbol"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7">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9">
    <w:nsid w:val="50A22866"/>
    <w:multiLevelType w:val="multilevel"/>
    <w:tmpl w:val="FFE6B16E"/>
    <w:lvl w:ilvl="0">
      <w:start w:val="1"/>
      <w:numFmt w:val="decimal"/>
      <w:lvlText w:val="%1."/>
      <w:legacy w:legacy="1" w:legacySpace="120" w:legacyIndent="454"/>
      <w:lvlJc w:val="left"/>
      <w:pPr>
        <w:ind w:left="738" w:hanging="454"/>
      </w:pPr>
    </w:lvl>
    <w:lvl w:ilvl="1">
      <w:start w:val="1"/>
      <w:numFmt w:val="decimal"/>
      <w:lvlText w:val="%2."/>
      <w:lvlJc w:val="left"/>
      <w:pPr>
        <w:ind w:left="1021" w:hanging="283"/>
      </w:pPr>
    </w:lvl>
    <w:lvl w:ilvl="2">
      <w:start w:val="1"/>
      <w:numFmt w:val="none"/>
      <w:lvlText w:val=""/>
      <w:legacy w:legacy="1" w:legacySpace="120" w:legacyIndent="397"/>
      <w:lvlJc w:val="left"/>
      <w:pPr>
        <w:ind w:left="1418" w:hanging="397"/>
      </w:pPr>
      <w:rPr>
        <w:rFonts w:ascii="Symbol" w:hAnsi="Symbol" w:cs="Symbol" w:hint="default"/>
      </w:rPr>
    </w:lvl>
    <w:lvl w:ilvl="3">
      <w:start w:val="2"/>
      <w:numFmt w:val="none"/>
      <w:lvlText w:val="-"/>
      <w:legacy w:legacy="1" w:legacySpace="120" w:legacyIndent="360"/>
      <w:lvlJc w:val="left"/>
      <w:pPr>
        <w:ind w:left="1778" w:hanging="360"/>
      </w:pPr>
    </w:lvl>
    <w:lvl w:ilvl="4">
      <w:start w:val="1"/>
      <w:numFmt w:val="lowerLetter"/>
      <w:lvlText w:val="%5."/>
      <w:legacy w:legacy="1" w:legacySpace="120" w:legacyIndent="360"/>
      <w:lvlJc w:val="left"/>
      <w:pPr>
        <w:ind w:left="2138" w:hanging="360"/>
      </w:pPr>
    </w:lvl>
    <w:lvl w:ilvl="5">
      <w:start w:val="1"/>
      <w:numFmt w:val="lowerRoman"/>
      <w:lvlText w:val="%6."/>
      <w:legacy w:legacy="1" w:legacySpace="120" w:legacyIndent="180"/>
      <w:lvlJc w:val="left"/>
      <w:pPr>
        <w:ind w:left="2318" w:hanging="180"/>
      </w:pPr>
    </w:lvl>
    <w:lvl w:ilvl="6">
      <w:start w:val="1"/>
      <w:numFmt w:val="decimal"/>
      <w:lvlText w:val="%7."/>
      <w:legacy w:legacy="1" w:legacySpace="120" w:legacyIndent="360"/>
      <w:lvlJc w:val="left"/>
      <w:pPr>
        <w:ind w:left="2678" w:hanging="360"/>
      </w:pPr>
    </w:lvl>
    <w:lvl w:ilvl="7">
      <w:start w:val="1"/>
      <w:numFmt w:val="lowerLetter"/>
      <w:lvlText w:val="%8."/>
      <w:legacy w:legacy="1" w:legacySpace="120" w:legacyIndent="360"/>
      <w:lvlJc w:val="left"/>
      <w:pPr>
        <w:ind w:left="3038" w:hanging="360"/>
      </w:pPr>
    </w:lvl>
    <w:lvl w:ilvl="8">
      <w:start w:val="1"/>
      <w:numFmt w:val="lowerRoman"/>
      <w:lvlText w:val="%9."/>
      <w:legacy w:legacy="1" w:legacySpace="120" w:legacyIndent="180"/>
      <w:lvlJc w:val="left"/>
      <w:pPr>
        <w:ind w:left="3218" w:hanging="180"/>
      </w:pPr>
    </w:lvl>
  </w:abstractNum>
  <w:abstractNum w:abstractNumId="50">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1">
    <w:nsid w:val="51F435AB"/>
    <w:multiLevelType w:val="multilevel"/>
    <w:tmpl w:val="78560A7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3">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4">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5">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8DE7E17"/>
    <w:multiLevelType w:val="hybridMultilevel"/>
    <w:tmpl w:val="FD0675C8"/>
    <w:lvl w:ilvl="0" w:tplc="00000014">
      <w:start w:val="1"/>
      <w:numFmt w:val="lowerLetter"/>
      <w:lvlText w:val="%1)"/>
      <w:lvlJc w:val="left"/>
      <w:pPr>
        <w:tabs>
          <w:tab w:val="num" w:pos="1004"/>
        </w:tabs>
        <w:ind w:left="1004" w:hanging="360"/>
      </w:pPr>
      <w:rPr>
        <w:rFonts w:hint="default"/>
      </w:rPr>
    </w:lvl>
    <w:lvl w:ilvl="1" w:tplc="04150019">
      <w:start w:val="1"/>
      <w:numFmt w:val="lowerLetter"/>
      <w:lvlText w:val="%2."/>
      <w:lvlJc w:val="left"/>
      <w:pPr>
        <w:tabs>
          <w:tab w:val="num" w:pos="1724"/>
        </w:tabs>
        <w:ind w:left="1724" w:hanging="360"/>
      </w:pPr>
    </w:lvl>
    <w:lvl w:ilvl="2" w:tplc="04150003">
      <w:start w:val="1"/>
      <w:numFmt w:val="bullet"/>
      <w:lvlText w:val="o"/>
      <w:lvlJc w:val="left"/>
      <w:pPr>
        <w:tabs>
          <w:tab w:val="num" w:pos="2624"/>
        </w:tabs>
        <w:ind w:left="2624" w:hanging="360"/>
      </w:pPr>
      <w:rPr>
        <w:rFonts w:ascii="Courier New" w:hAnsi="Courier New" w:cs="Courier New" w:hint="default"/>
      </w:rPr>
    </w:lvl>
    <w:lvl w:ilvl="3" w:tplc="0415000F">
      <w:start w:val="1"/>
      <w:numFmt w:val="decimal"/>
      <w:lvlText w:val="%4."/>
      <w:lvlJc w:val="left"/>
      <w:pPr>
        <w:tabs>
          <w:tab w:val="num" w:pos="3164"/>
        </w:tabs>
        <w:ind w:left="3164" w:hanging="360"/>
      </w:pPr>
    </w:lvl>
    <w:lvl w:ilvl="4" w:tplc="04150019">
      <w:start w:val="1"/>
      <w:numFmt w:val="lowerLetter"/>
      <w:lvlText w:val="%5."/>
      <w:lvlJc w:val="left"/>
      <w:pPr>
        <w:tabs>
          <w:tab w:val="num" w:pos="3884"/>
        </w:tabs>
        <w:ind w:left="3884" w:hanging="360"/>
      </w:pPr>
    </w:lvl>
    <w:lvl w:ilvl="5" w:tplc="0415001B">
      <w:start w:val="1"/>
      <w:numFmt w:val="lowerRoman"/>
      <w:lvlText w:val="%6."/>
      <w:lvlJc w:val="right"/>
      <w:pPr>
        <w:tabs>
          <w:tab w:val="num" w:pos="4604"/>
        </w:tabs>
        <w:ind w:left="4604" w:hanging="180"/>
      </w:pPr>
    </w:lvl>
    <w:lvl w:ilvl="6" w:tplc="0415000F">
      <w:start w:val="1"/>
      <w:numFmt w:val="decimal"/>
      <w:lvlText w:val="%7."/>
      <w:lvlJc w:val="left"/>
      <w:pPr>
        <w:tabs>
          <w:tab w:val="num" w:pos="5324"/>
        </w:tabs>
        <w:ind w:left="5324" w:hanging="360"/>
      </w:pPr>
    </w:lvl>
    <w:lvl w:ilvl="7" w:tplc="04150019">
      <w:start w:val="1"/>
      <w:numFmt w:val="lowerLetter"/>
      <w:lvlText w:val="%8."/>
      <w:lvlJc w:val="left"/>
      <w:pPr>
        <w:tabs>
          <w:tab w:val="num" w:pos="6044"/>
        </w:tabs>
        <w:ind w:left="6044" w:hanging="360"/>
      </w:pPr>
    </w:lvl>
    <w:lvl w:ilvl="8" w:tplc="0415001B">
      <w:start w:val="1"/>
      <w:numFmt w:val="lowerRoman"/>
      <w:lvlText w:val="%9."/>
      <w:lvlJc w:val="right"/>
      <w:pPr>
        <w:tabs>
          <w:tab w:val="num" w:pos="6764"/>
        </w:tabs>
        <w:ind w:left="6764" w:hanging="180"/>
      </w:pPr>
    </w:lvl>
  </w:abstractNum>
  <w:abstractNum w:abstractNumId="57">
    <w:nsid w:val="5A3A3984"/>
    <w:multiLevelType w:val="hybridMultilevel"/>
    <w:tmpl w:val="2760D69C"/>
    <w:lvl w:ilvl="0" w:tplc="4DAE7132">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8">
    <w:nsid w:val="5BC61316"/>
    <w:multiLevelType w:val="multilevel"/>
    <w:tmpl w:val="8960ACFC"/>
    <w:lvl w:ilvl="0">
      <w:start w:val="1"/>
      <w:numFmt w:val="decimal"/>
      <w:lvlText w:val="%1."/>
      <w:lvlJc w:val="left"/>
      <w:rPr>
        <w:rFonts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5D804266"/>
    <w:multiLevelType w:val="hybridMultilevel"/>
    <w:tmpl w:val="449A3226"/>
    <w:lvl w:ilvl="0" w:tplc="CE2AD32E">
      <w:start w:val="1"/>
      <w:numFmt w:val="decimal"/>
      <w:lvlText w:val="%1."/>
      <w:lvlJc w:val="left"/>
      <w:pPr>
        <w:ind w:left="720" w:hanging="360"/>
      </w:pPr>
    </w:lvl>
    <w:lvl w:ilvl="1" w:tplc="04150001">
      <w:start w:val="1"/>
      <w:numFmt w:val="bullet"/>
      <w:lvlText w:val=""/>
      <w:lvlJc w:val="left"/>
      <w:pPr>
        <w:tabs>
          <w:tab w:val="num" w:pos="1440"/>
        </w:tabs>
        <w:ind w:left="1440" w:hanging="360"/>
      </w:pPr>
      <w:rPr>
        <w:rFonts w:ascii="Symbol" w:hAnsi="Symbol" w:cs="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2C61A4E"/>
    <w:multiLevelType w:val="hybridMultilevel"/>
    <w:tmpl w:val="06BCAD12"/>
    <w:lvl w:ilvl="0" w:tplc="2EAC072C">
      <w:start w:val="1"/>
      <w:numFmt w:val="bullet"/>
      <w:lvlText w:val="-"/>
      <w:lvlJc w:val="left"/>
      <w:pPr>
        <w:ind w:left="360" w:hanging="360"/>
      </w:pPr>
      <w:rPr>
        <w:rFonts w:ascii="Courier New" w:hAnsi="Courier New" w:cs="Courier New"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63">
    <w:nsid w:val="63D644D4"/>
    <w:multiLevelType w:val="hybridMultilevel"/>
    <w:tmpl w:val="FABA79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6">
    <w:nsid w:val="6E9B701F"/>
    <w:multiLevelType w:val="multilevel"/>
    <w:tmpl w:val="674AF0E4"/>
    <w:lvl w:ilvl="0">
      <w:start w:val="1"/>
      <w:numFmt w:val="decimal"/>
      <w:suff w:val="space"/>
      <w:lvlText w:val="§%1"/>
      <w:lvlJc w:val="center"/>
      <w:pPr>
        <w:ind w:left="72" w:hanging="72"/>
      </w:pPr>
      <w:rPr>
        <w:rFonts w:hint="default"/>
      </w:rPr>
    </w:lvl>
    <w:lvl w:ilvl="1">
      <w:start w:val="1"/>
      <w:numFmt w:val="decimal"/>
      <w:lvlText w:val="%2."/>
      <w:lvlJc w:val="left"/>
      <w:pPr>
        <w:tabs>
          <w:tab w:val="num" w:pos="432"/>
        </w:tabs>
        <w:ind w:left="432" w:hanging="360"/>
      </w:pPr>
      <w:rPr>
        <w:rFonts w:hint="default"/>
      </w:rPr>
    </w:lvl>
    <w:lvl w:ilvl="2">
      <w:start w:val="1"/>
      <w:numFmt w:val="bullet"/>
      <w:lvlText w:val="o"/>
      <w:lvlJc w:val="left"/>
      <w:pPr>
        <w:tabs>
          <w:tab w:val="num" w:pos="792"/>
        </w:tabs>
        <w:ind w:left="792" w:hanging="360"/>
      </w:pPr>
      <w:rPr>
        <w:rFonts w:ascii="Courier New" w:hAnsi="Courier New" w:cs="Courier New" w:hint="default"/>
      </w:rPr>
    </w:lvl>
    <w:lvl w:ilvl="3">
      <w:start w:val="1"/>
      <w:numFmt w:val="lowerRoman"/>
      <w:lvlText w:val="(%4)"/>
      <w:lvlJc w:val="left"/>
      <w:pPr>
        <w:tabs>
          <w:tab w:val="num" w:pos="1512"/>
        </w:tabs>
        <w:ind w:left="1152" w:hanging="360"/>
      </w:pPr>
      <w:rPr>
        <w:rFonts w:hint="default"/>
      </w:rPr>
    </w:lvl>
    <w:lvl w:ilvl="4">
      <w:start w:val="1"/>
      <w:numFmt w:val="lowerLetter"/>
      <w:lvlText w:val="(%5)"/>
      <w:lvlJc w:val="left"/>
      <w:pPr>
        <w:tabs>
          <w:tab w:val="num" w:pos="1512"/>
        </w:tabs>
        <w:ind w:left="1512" w:hanging="360"/>
      </w:pPr>
      <w:rPr>
        <w:rFonts w:hint="default"/>
      </w:rPr>
    </w:lvl>
    <w:lvl w:ilvl="5">
      <w:start w:val="1"/>
      <w:numFmt w:val="lowerRoman"/>
      <w:lvlText w:val="(%6)"/>
      <w:lvlJc w:val="left"/>
      <w:pPr>
        <w:tabs>
          <w:tab w:val="num" w:pos="1872"/>
        </w:tabs>
        <w:ind w:left="1872" w:hanging="360"/>
      </w:pPr>
      <w:rPr>
        <w:rFonts w:hint="default"/>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abstractNum w:abstractNumId="67">
    <w:nsid w:val="6EAF7679"/>
    <w:multiLevelType w:val="hybridMultilevel"/>
    <w:tmpl w:val="32BE17E8"/>
    <w:lvl w:ilvl="0" w:tplc="2EAC072C">
      <w:start w:val="1"/>
      <w:numFmt w:val="bullet"/>
      <w:lvlText w:val="-"/>
      <w:lvlJc w:val="left"/>
      <w:pPr>
        <w:ind w:left="360" w:hanging="360"/>
      </w:pPr>
      <w:rPr>
        <w:rFonts w:ascii="Courier New" w:hAnsi="Courier New" w:cs="Courier New"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68">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69">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74146DBD"/>
    <w:multiLevelType w:val="hybridMultilevel"/>
    <w:tmpl w:val="F57C50EA"/>
    <w:lvl w:ilvl="0" w:tplc="2EAC072C">
      <w:start w:val="1"/>
      <w:numFmt w:val="bullet"/>
      <w:lvlText w:val="-"/>
      <w:lvlJc w:val="left"/>
      <w:pPr>
        <w:tabs>
          <w:tab w:val="num" w:pos="360"/>
        </w:tabs>
        <w:ind w:left="360" w:hanging="360"/>
      </w:pPr>
      <w:rPr>
        <w:rFonts w:ascii="Courier New" w:hAnsi="Courier New" w:cs="Courier New"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71">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761D0859"/>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73">
    <w:nsid w:val="792E1D75"/>
    <w:multiLevelType w:val="multilevel"/>
    <w:tmpl w:val="B4387FDC"/>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69"/>
  </w:num>
  <w:num w:numId="3">
    <w:abstractNumId w:val="33"/>
  </w:num>
  <w:num w:numId="4">
    <w:abstractNumId w:val="37"/>
  </w:num>
  <w:num w:numId="5">
    <w:abstractNumId w:val="29"/>
  </w:num>
  <w:num w:numId="6">
    <w:abstractNumId w:val="23"/>
  </w:num>
  <w:num w:numId="7">
    <w:abstractNumId w:val="17"/>
  </w:num>
  <w:num w:numId="8">
    <w:abstractNumId w:val="71"/>
  </w:num>
  <w:num w:numId="9">
    <w:abstractNumId w:val="61"/>
  </w:num>
  <w:num w:numId="10">
    <w:abstractNumId w:val="10"/>
  </w:num>
  <w:num w:numId="11">
    <w:abstractNumId w:val="74"/>
  </w:num>
  <w:num w:numId="12">
    <w:abstractNumId w:val="11"/>
  </w:num>
  <w:num w:numId="13">
    <w:abstractNumId w:val="15"/>
  </w:num>
  <w:num w:numId="14">
    <w:abstractNumId w:val="25"/>
  </w:num>
  <w:num w:numId="15">
    <w:abstractNumId w:val="55"/>
  </w:num>
  <w:num w:numId="16">
    <w:abstractNumId w:val="12"/>
  </w:num>
  <w:num w:numId="17">
    <w:abstractNumId w:val="60"/>
  </w:num>
  <w:num w:numId="18">
    <w:abstractNumId w:val="24"/>
  </w:num>
  <w:num w:numId="19">
    <w:abstractNumId w:val="40"/>
  </w:num>
  <w:num w:numId="20">
    <w:abstractNumId w:val="34"/>
  </w:num>
  <w:num w:numId="21">
    <w:abstractNumId w:val="31"/>
  </w:num>
  <w:num w:numId="22">
    <w:abstractNumId w:val="51"/>
  </w:num>
  <w:num w:numId="23">
    <w:abstractNumId w:val="36"/>
  </w:num>
  <w:num w:numId="24">
    <w:abstractNumId w:val="45"/>
  </w:num>
  <w:num w:numId="25">
    <w:abstractNumId w:val="52"/>
  </w:num>
  <w:num w:numId="26">
    <w:abstractNumId w:val="28"/>
  </w:num>
  <w:num w:numId="27">
    <w:abstractNumId w:val="21"/>
  </w:num>
  <w:num w:numId="28">
    <w:abstractNumId w:val="5"/>
  </w:num>
  <w:num w:numId="29">
    <w:abstractNumId w:val="13"/>
  </w:num>
  <w:num w:numId="30">
    <w:abstractNumId w:val="18"/>
  </w:num>
  <w:num w:numId="31">
    <w:abstractNumId w:val="9"/>
  </w:num>
  <w:num w:numId="32">
    <w:abstractNumId w:val="32"/>
  </w:num>
  <w:num w:numId="33">
    <w:abstractNumId w:val="16"/>
  </w:num>
  <w:num w:numId="34">
    <w:abstractNumId w:val="48"/>
  </w:num>
  <w:num w:numId="35">
    <w:abstractNumId w:val="50"/>
  </w:num>
  <w:num w:numId="36">
    <w:abstractNumId w:val="63"/>
  </w:num>
  <w:num w:numId="37">
    <w:abstractNumId w:val="0"/>
  </w:num>
  <w:num w:numId="38">
    <w:abstractNumId w:val="43"/>
  </w:num>
  <w:num w:numId="39">
    <w:abstractNumId w:val="20"/>
  </w:num>
  <w:num w:numId="40">
    <w:abstractNumId w:val="53"/>
  </w:num>
  <w:num w:numId="41">
    <w:abstractNumId w:val="41"/>
  </w:num>
  <w:num w:numId="42">
    <w:abstractNumId w:val="8"/>
  </w:num>
  <w:num w:numId="43">
    <w:abstractNumId w:val="22"/>
  </w:num>
  <w:num w:numId="44">
    <w:abstractNumId w:val="3"/>
  </w:num>
  <w:num w:numId="45">
    <w:abstractNumId w:val="7"/>
  </w:num>
  <w:num w:numId="46">
    <w:abstractNumId w:val="19"/>
  </w:num>
  <w:num w:numId="47">
    <w:abstractNumId w:val="64"/>
  </w:num>
  <w:num w:numId="48">
    <w:abstractNumId w:val="54"/>
  </w:num>
  <w:num w:numId="49">
    <w:abstractNumId w:val="75"/>
  </w:num>
  <w:num w:numId="50">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0"/>
  </w:num>
  <w:num w:numId="52">
    <w:abstractNumId w:val="4"/>
  </w:num>
  <w:num w:numId="53">
    <w:abstractNumId w:val="67"/>
  </w:num>
  <w:num w:numId="54">
    <w:abstractNumId w:val="6"/>
  </w:num>
  <w:num w:numId="55">
    <w:abstractNumId w:val="62"/>
  </w:num>
  <w:num w:numId="56">
    <w:abstractNumId w:val="46"/>
  </w:num>
  <w:num w:numId="57">
    <w:abstractNumId w:val="14"/>
  </w:num>
  <w:num w:numId="58">
    <w:abstractNumId w:val="42"/>
  </w:num>
  <w:num w:numId="59">
    <w:abstractNumId w:val="27"/>
  </w:num>
  <w:num w:numId="60">
    <w:abstractNumId w:val="66"/>
  </w:num>
  <w:num w:numId="61">
    <w:abstractNumId w:val="1"/>
  </w:num>
  <w:num w:numId="62">
    <w:abstractNumId w:val="2"/>
  </w:num>
  <w:num w:numId="63">
    <w:abstractNumId w:val="44"/>
  </w:num>
  <w:num w:numId="64">
    <w:abstractNumId w:val="39"/>
  </w:num>
  <w:num w:numId="65">
    <w:abstractNumId w:val="49"/>
  </w:num>
  <w:num w:numId="66">
    <w:abstractNumId w:val="56"/>
  </w:num>
  <w:num w:numId="67">
    <w:abstractNumId w:val="72"/>
  </w:num>
  <w:num w:numId="68">
    <w:abstractNumId w:val="35"/>
  </w:num>
  <w:num w:numId="69">
    <w:abstractNumId w:val="30"/>
  </w:num>
  <w:num w:numId="70">
    <w:abstractNumId w:val="26"/>
  </w:num>
  <w:num w:numId="71">
    <w:abstractNumId w:val="73"/>
  </w:num>
  <w:num w:numId="72">
    <w:abstractNumId w:val="57"/>
  </w:num>
  <w:num w:numId="73">
    <w:abstractNumId w:val="58"/>
  </w:num>
  <w:num w:numId="74">
    <w:abstractNumId w:val="65"/>
  </w:num>
  <w:num w:numId="7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8"/>
  </w:num>
  <w:num w:numId="77">
    <w:abstractNumId w:val="4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42C9"/>
    <w:rsid w:val="00004CB0"/>
    <w:rsid w:val="00016A05"/>
    <w:rsid w:val="00025CE3"/>
    <w:rsid w:val="00031B93"/>
    <w:rsid w:val="00043F8C"/>
    <w:rsid w:val="0006061F"/>
    <w:rsid w:val="0006283A"/>
    <w:rsid w:val="000928F0"/>
    <w:rsid w:val="000A2B9C"/>
    <w:rsid w:val="000A77AD"/>
    <w:rsid w:val="000B4046"/>
    <w:rsid w:val="000D74B0"/>
    <w:rsid w:val="000E4681"/>
    <w:rsid w:val="000F6B34"/>
    <w:rsid w:val="00104E21"/>
    <w:rsid w:val="00116F2F"/>
    <w:rsid w:val="001247A9"/>
    <w:rsid w:val="00127E48"/>
    <w:rsid w:val="0013200F"/>
    <w:rsid w:val="00133381"/>
    <w:rsid w:val="00136092"/>
    <w:rsid w:val="001448F2"/>
    <w:rsid w:val="00147942"/>
    <w:rsid w:val="00156F22"/>
    <w:rsid w:val="00161B7B"/>
    <w:rsid w:val="00176CA6"/>
    <w:rsid w:val="0018229B"/>
    <w:rsid w:val="0018791D"/>
    <w:rsid w:val="00193AD6"/>
    <w:rsid w:val="00195AA3"/>
    <w:rsid w:val="001C10F0"/>
    <w:rsid w:val="001C6528"/>
    <w:rsid w:val="001E53A6"/>
    <w:rsid w:val="00207E58"/>
    <w:rsid w:val="00211DF0"/>
    <w:rsid w:val="00214A58"/>
    <w:rsid w:val="00226DEF"/>
    <w:rsid w:val="0024123F"/>
    <w:rsid w:val="00244AEA"/>
    <w:rsid w:val="00251936"/>
    <w:rsid w:val="002534FE"/>
    <w:rsid w:val="002612CA"/>
    <w:rsid w:val="0026315F"/>
    <w:rsid w:val="002655A7"/>
    <w:rsid w:val="00281B59"/>
    <w:rsid w:val="002821DA"/>
    <w:rsid w:val="002C1EA2"/>
    <w:rsid w:val="002C2C4E"/>
    <w:rsid w:val="002C7512"/>
    <w:rsid w:val="002D31D2"/>
    <w:rsid w:val="002E1257"/>
    <w:rsid w:val="002E24DB"/>
    <w:rsid w:val="002E71C9"/>
    <w:rsid w:val="003013C2"/>
    <w:rsid w:val="00306CBB"/>
    <w:rsid w:val="00322228"/>
    <w:rsid w:val="00331ABB"/>
    <w:rsid w:val="00331F43"/>
    <w:rsid w:val="00336787"/>
    <w:rsid w:val="003402AD"/>
    <w:rsid w:val="0034178F"/>
    <w:rsid w:val="003606DF"/>
    <w:rsid w:val="00360FC2"/>
    <w:rsid w:val="0038131F"/>
    <w:rsid w:val="00387D4A"/>
    <w:rsid w:val="003911CC"/>
    <w:rsid w:val="00392688"/>
    <w:rsid w:val="003953AB"/>
    <w:rsid w:val="003A5681"/>
    <w:rsid w:val="003B534E"/>
    <w:rsid w:val="003D2776"/>
    <w:rsid w:val="003D5EE2"/>
    <w:rsid w:val="003D75FE"/>
    <w:rsid w:val="003F0CB2"/>
    <w:rsid w:val="003F5C97"/>
    <w:rsid w:val="004026CD"/>
    <w:rsid w:val="0041634E"/>
    <w:rsid w:val="00432308"/>
    <w:rsid w:val="00472ACD"/>
    <w:rsid w:val="00481DA1"/>
    <w:rsid w:val="004866E6"/>
    <w:rsid w:val="004936F3"/>
    <w:rsid w:val="00494045"/>
    <w:rsid w:val="004A7A39"/>
    <w:rsid w:val="004B3962"/>
    <w:rsid w:val="004B621A"/>
    <w:rsid w:val="00501741"/>
    <w:rsid w:val="00530DB4"/>
    <w:rsid w:val="00540D91"/>
    <w:rsid w:val="00542507"/>
    <w:rsid w:val="00543BF6"/>
    <w:rsid w:val="00565A08"/>
    <w:rsid w:val="00574A6E"/>
    <w:rsid w:val="00582A0F"/>
    <w:rsid w:val="005917E8"/>
    <w:rsid w:val="005A3BAC"/>
    <w:rsid w:val="005E2640"/>
    <w:rsid w:val="005E6D2C"/>
    <w:rsid w:val="006002F3"/>
    <w:rsid w:val="0060290B"/>
    <w:rsid w:val="006146E4"/>
    <w:rsid w:val="00621002"/>
    <w:rsid w:val="00623533"/>
    <w:rsid w:val="0063216C"/>
    <w:rsid w:val="006373A3"/>
    <w:rsid w:val="006435AD"/>
    <w:rsid w:val="006531C6"/>
    <w:rsid w:val="00653F2A"/>
    <w:rsid w:val="00677CC8"/>
    <w:rsid w:val="00687D6A"/>
    <w:rsid w:val="006A2E01"/>
    <w:rsid w:val="006A76FD"/>
    <w:rsid w:val="006B6712"/>
    <w:rsid w:val="006C75BC"/>
    <w:rsid w:val="006E6E00"/>
    <w:rsid w:val="006F3159"/>
    <w:rsid w:val="00745A1A"/>
    <w:rsid w:val="00753D4D"/>
    <w:rsid w:val="0075705D"/>
    <w:rsid w:val="00764932"/>
    <w:rsid w:val="007714DD"/>
    <w:rsid w:val="007746F6"/>
    <w:rsid w:val="00775C63"/>
    <w:rsid w:val="00791BFF"/>
    <w:rsid w:val="007B28AB"/>
    <w:rsid w:val="007B758A"/>
    <w:rsid w:val="007D4F74"/>
    <w:rsid w:val="008023B1"/>
    <w:rsid w:val="00827B1D"/>
    <w:rsid w:val="00843E45"/>
    <w:rsid w:val="00844D3E"/>
    <w:rsid w:val="00856D3C"/>
    <w:rsid w:val="008627AC"/>
    <w:rsid w:val="008666D7"/>
    <w:rsid w:val="008855CE"/>
    <w:rsid w:val="008954A5"/>
    <w:rsid w:val="008C5488"/>
    <w:rsid w:val="008C7164"/>
    <w:rsid w:val="008C78F0"/>
    <w:rsid w:val="008D0CA9"/>
    <w:rsid w:val="00905811"/>
    <w:rsid w:val="00913171"/>
    <w:rsid w:val="00917743"/>
    <w:rsid w:val="009228B7"/>
    <w:rsid w:val="0094570B"/>
    <w:rsid w:val="00945EB9"/>
    <w:rsid w:val="00947DFF"/>
    <w:rsid w:val="0097621D"/>
    <w:rsid w:val="009B4FC8"/>
    <w:rsid w:val="00A015C0"/>
    <w:rsid w:val="00A04C1D"/>
    <w:rsid w:val="00A42821"/>
    <w:rsid w:val="00A72939"/>
    <w:rsid w:val="00A87268"/>
    <w:rsid w:val="00AA4D21"/>
    <w:rsid w:val="00AB0E52"/>
    <w:rsid w:val="00AB1F9B"/>
    <w:rsid w:val="00AB5920"/>
    <w:rsid w:val="00AC1C52"/>
    <w:rsid w:val="00AC5CD7"/>
    <w:rsid w:val="00AC78C2"/>
    <w:rsid w:val="00AD1F94"/>
    <w:rsid w:val="00B03BC6"/>
    <w:rsid w:val="00B12BEB"/>
    <w:rsid w:val="00B42B15"/>
    <w:rsid w:val="00B47BAD"/>
    <w:rsid w:val="00B649D0"/>
    <w:rsid w:val="00B82D6E"/>
    <w:rsid w:val="00B90D2C"/>
    <w:rsid w:val="00B947CF"/>
    <w:rsid w:val="00B96C97"/>
    <w:rsid w:val="00BA2AF9"/>
    <w:rsid w:val="00BA3E48"/>
    <w:rsid w:val="00BA48AC"/>
    <w:rsid w:val="00BB650E"/>
    <w:rsid w:val="00BB69D6"/>
    <w:rsid w:val="00BC243F"/>
    <w:rsid w:val="00BC484C"/>
    <w:rsid w:val="00BD0D94"/>
    <w:rsid w:val="00BD2527"/>
    <w:rsid w:val="00C019CA"/>
    <w:rsid w:val="00C10B83"/>
    <w:rsid w:val="00C164A0"/>
    <w:rsid w:val="00C326D6"/>
    <w:rsid w:val="00C46FF4"/>
    <w:rsid w:val="00C522B4"/>
    <w:rsid w:val="00C63C58"/>
    <w:rsid w:val="00C666A7"/>
    <w:rsid w:val="00CA431B"/>
    <w:rsid w:val="00CA6837"/>
    <w:rsid w:val="00CE41F3"/>
    <w:rsid w:val="00CF1757"/>
    <w:rsid w:val="00CF6C56"/>
    <w:rsid w:val="00D0170B"/>
    <w:rsid w:val="00D03CAF"/>
    <w:rsid w:val="00D417C0"/>
    <w:rsid w:val="00D56C61"/>
    <w:rsid w:val="00D632E6"/>
    <w:rsid w:val="00DA22FF"/>
    <w:rsid w:val="00DC7A07"/>
    <w:rsid w:val="00DD010D"/>
    <w:rsid w:val="00DD5D07"/>
    <w:rsid w:val="00DE5231"/>
    <w:rsid w:val="00E30D8A"/>
    <w:rsid w:val="00E377C0"/>
    <w:rsid w:val="00E55F3E"/>
    <w:rsid w:val="00E6357B"/>
    <w:rsid w:val="00E645D6"/>
    <w:rsid w:val="00E7071E"/>
    <w:rsid w:val="00EB0BF1"/>
    <w:rsid w:val="00EB7159"/>
    <w:rsid w:val="00EC7311"/>
    <w:rsid w:val="00ED06BE"/>
    <w:rsid w:val="00ED17D1"/>
    <w:rsid w:val="00ED4409"/>
    <w:rsid w:val="00ED5806"/>
    <w:rsid w:val="00EE4041"/>
    <w:rsid w:val="00F0283A"/>
    <w:rsid w:val="00F1124C"/>
    <w:rsid w:val="00F24849"/>
    <w:rsid w:val="00F24FC1"/>
    <w:rsid w:val="00F52D53"/>
    <w:rsid w:val="00F637D3"/>
    <w:rsid w:val="00F664B5"/>
    <w:rsid w:val="00F70BEB"/>
    <w:rsid w:val="00F71DD9"/>
    <w:rsid w:val="00FA431D"/>
    <w:rsid w:val="00FA505E"/>
    <w:rsid w:val="00FA70E3"/>
    <w:rsid w:val="00FD2F17"/>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25"/>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37"/>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40"/>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25"/>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37"/>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40"/>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hyperlink" Target="tel:21114010780000" TargetMode="Externa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phachula@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iniportal.uzp.gov.pl/WarunkiUslugi.aspx" TargetMode="External"/><Relationship Id="rId23" Type="http://schemas.openxmlformats.org/officeDocument/2006/relationships/image" Target="media/image2.png"/><Relationship Id="rId10" Type="http://schemas.openxmlformats.org/officeDocument/2006/relationships/hyperlink" Target="http://www.gig.eu" TargetMode="External"/><Relationship Id="rId19" Type="http://schemas.openxmlformats.org/officeDocument/2006/relationships/hyperlink" Target="tel:30181200100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 TargetMode="External"/><Relationship Id="rId22"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0574C-9099-491D-8A7B-FA915975A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40</Pages>
  <Words>12833</Words>
  <Characters>76999</Characters>
  <Application>Microsoft Office Word</Application>
  <DocSecurity>0</DocSecurity>
  <Lines>641</Lines>
  <Paragraphs>179</Paragraphs>
  <ScaleCrop>false</ScaleCrop>
  <HeadingPairs>
    <vt:vector size="4" baseType="variant">
      <vt:variant>
        <vt:lpstr>Tytuł</vt:lpstr>
      </vt:variant>
      <vt:variant>
        <vt:i4>1</vt:i4>
      </vt:variant>
      <vt:variant>
        <vt:lpstr>Nagłówki</vt:lpstr>
      </vt:variant>
      <vt:variant>
        <vt:i4>28</vt:i4>
      </vt:variant>
    </vt:vector>
  </HeadingPairs>
  <TitlesOfParts>
    <vt:vector size="29" baseType="lpstr">
      <vt:lpstr/>
      <vt:lpstr>I	NAZWA ORAZ ADRES ZAMAWIAJĄCEGO</vt:lpstr>
      <vt:lpstr>II.	OCHRONA DANYCH OSOBOWYCH</vt:lpstr>
      <vt:lpstr>III.	TRYB UDZIELENIA ZAMÓWIENIA</vt:lpstr>
      <vt:lpstr>IV.	OPIS PRZEDMIOTU ZAMÓWIENIA</vt:lpstr>
      <vt:lpstr>V.	PODWYKONAWSTWO</vt:lpstr>
      <vt:lpstr>VI.	TERMIN WYKONANIA ZAMÓWIENIA</vt:lpstr>
      <vt:lpstr>VII.	WARUNKI UDZIAŁU W POSTĘPOWANIU</vt:lpstr>
      <vt:lpstr>VIII.	PODSTAWY WYKLUCZENIA Z POSTĘPOWANIA</vt:lpstr>
      <vt:lpstr>IX.	OŚWIADCZENIA I DOKUMENTY, JAKIE ZOBOWIĄZANI SĄ DOSTARCZYĆ WYKONAWCY W CELU W</vt:lpstr>
      <vt:lpstr>X.	POLEGANIE NA ZASOBACH INNYCH PODMIOTÓW</vt:lpstr>
      <vt:lpstr>XI.	INFORMACJA DLA WYKONAWCÓW WSPÓLNIE UBIEGAJĄCYCH SIĘ O UDZIELENIE ZAMÓWIENIA </vt:lpstr>
      <vt:lpstr>XII.	SPOSÓB KOMUNIKACJI ORAZ WYJAŚNIENIA TREŚCI SWZ</vt:lpstr>
      <vt:lpstr>XIII.	OPIS SPOSOBU PRZYGOTOWANIA OFERT ORAZ WYMAGANIA FORMALNE DOTYCZĄCE SKŁADAN</vt:lpstr>
      <vt:lpstr>XIV.	OPIS SPOSOBU OBLICZENIA CENY OFERTY</vt:lpstr>
      <vt:lpstr>XV.	WYMAGANIA DOTYCZĄCE WADIUM</vt:lpstr>
      <vt:lpstr>XVI.	TERMIN ZWIĄZANIA OFERTĄ</vt:lpstr>
      <vt:lpstr>XVII.	MIEJSCE I TERMIN SKŁADANIA I OTWARCIA OFERT</vt:lpstr>
      <vt:lpstr>XVIII.	OPIS KRYTERIÓW, KTÓRYMI ZAMAWIAJĄCY BĘDZIE SIĘ KIEROWAŁ PRZY WYBORZE OFER</vt:lpstr>
      <vt:lpstr>XIX.	INFORMACJE O FORMALNOŚCIACH, JAKIE MUSZĄ ZOSTAĆ DOPEŁNIONE PO WYBORZE OFERT</vt:lpstr>
      <vt:lpstr>XX.	WYMAGANIA DOTYCZĄCE ZABEZPIECZENIA NALEŻYTEGO WYKONANIA UMOWY</vt:lpstr>
      <vt:lpstr>XXI.	INFORMACJE O TREŚCI ZAWIERANEJ UMOWY ORAZ MOŻLIWOŚCI JEJ ZMIANY</vt:lpstr>
      <vt:lpstr>XXII.	POUCZENIE O ŚRODKACH OCHRONY PRAWNEJ</vt:lpstr>
      <vt:lpstr>XXIII.	WYKAZ ZAŁĄCZNIKÓW DO SWZ</vt:lpstr>
      <vt:lpstr>    Załącznik nr 1</vt:lpstr>
      <vt:lpstr>    Załącznik nr 2 do SWZ </vt:lpstr>
      <vt:lpstr>    Załącznik nr 3 do SIWZ</vt:lpstr>
      <vt:lpstr>    Załącznik nr 4 do SWZ – Istotne postanowienia umowy</vt:lpstr>
      <vt:lpstr>    Załącznik nr 5 do SWZ</vt:lpstr>
    </vt:vector>
  </TitlesOfParts>
  <Company>GIG</Company>
  <LinksUpToDate>false</LinksUpToDate>
  <CharactersWithSpaces>89653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kot</cp:lastModifiedBy>
  <cp:revision>6</cp:revision>
  <cp:lastPrinted>2021-03-10T11:49:00Z</cp:lastPrinted>
  <dcterms:created xsi:type="dcterms:W3CDTF">2021-03-17T10:01:00Z</dcterms:created>
  <dcterms:modified xsi:type="dcterms:W3CDTF">2021-03-17T10:46:00Z</dcterms:modified>
</cp:coreProperties>
</file>