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564242" w:rsidRDefault="00564242" w:rsidP="00D10134">
      <w:pPr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Nr sprawy: </w:t>
      </w:r>
      <w:r w:rsidRPr="00AD6A41">
        <w:rPr>
          <w:rFonts w:ascii="Times New Roman" w:hAnsi="Times New Roman" w:cs="Times New Roman"/>
          <w:b/>
          <w:sz w:val="20"/>
          <w:szCs w:val="20"/>
        </w:rPr>
        <w:t>FZ-1/</w:t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>551</w:t>
      </w:r>
      <w:r w:rsidR="001972EF">
        <w:rPr>
          <w:rFonts w:ascii="Times New Roman" w:hAnsi="Times New Roman" w:cs="Times New Roman"/>
          <w:b/>
          <w:sz w:val="20"/>
          <w:szCs w:val="20"/>
        </w:rPr>
        <w:t>3</w:t>
      </w:r>
      <w:r w:rsidRPr="00AD6A41">
        <w:rPr>
          <w:rFonts w:ascii="Times New Roman" w:hAnsi="Times New Roman" w:cs="Times New Roman"/>
          <w:b/>
          <w:sz w:val="20"/>
          <w:szCs w:val="20"/>
        </w:rPr>
        <w:t>/SK</w:t>
      </w:r>
      <w:r w:rsidR="0073647A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>21</w:t>
      </w:r>
      <w:r w:rsidR="0073647A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>BCR</w:t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BB6CB5">
        <w:rPr>
          <w:rFonts w:ascii="Times New Roman" w:hAnsi="Times New Roman" w:cs="Times New Roman"/>
          <w:b/>
          <w:sz w:val="20"/>
          <w:szCs w:val="20"/>
        </w:rPr>
        <w:t xml:space="preserve">     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BB6CB5">
        <w:rPr>
          <w:rFonts w:ascii="Times New Roman" w:hAnsi="Times New Roman" w:cs="Times New Roman"/>
          <w:b/>
          <w:sz w:val="20"/>
          <w:szCs w:val="20"/>
        </w:rPr>
        <w:t>10</w:t>
      </w:r>
      <w:r w:rsidR="001C674E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>03</w:t>
      </w:r>
      <w:r w:rsidRPr="00AD6A41">
        <w:rPr>
          <w:rFonts w:ascii="Times New Roman" w:hAnsi="Times New Roman" w:cs="Times New Roman"/>
          <w:b/>
          <w:sz w:val="20"/>
          <w:szCs w:val="20"/>
        </w:rPr>
        <w:t>/2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02</w:t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>1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r.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10134" w:rsidRPr="00AD6A41" w:rsidRDefault="00D10134" w:rsidP="00D10134">
      <w:pPr>
        <w:pStyle w:val="Tekstpodstawowy"/>
      </w:pPr>
      <w:r w:rsidRPr="00AD6A41">
        <w:rPr>
          <w:u w:val="single"/>
        </w:rPr>
        <w:t xml:space="preserve">Dotyczy : Wstępnego zapytania ofertowego w celu ustalenia wartości zamówienia dla planowanego postępowania przetargowego  </w:t>
      </w:r>
    </w:p>
    <w:p w:rsidR="00D10134" w:rsidRPr="00AD6A41" w:rsidRDefault="00D10134" w:rsidP="00D10134">
      <w:pPr>
        <w:pStyle w:val="Tekstpodstawowy"/>
      </w:pPr>
      <w:r w:rsidRPr="00AD6A41">
        <w:t>Szanowni Państwo,</w:t>
      </w:r>
    </w:p>
    <w:p w:rsidR="00747E45" w:rsidRPr="001972EF" w:rsidRDefault="005571CB" w:rsidP="00747E45">
      <w:pPr>
        <w:pStyle w:val="Default"/>
        <w:jc w:val="center"/>
        <w:rPr>
          <w:rFonts w:ascii="Times New Roman" w:hAnsi="Times New Roman" w:cs="Times New Roman"/>
          <w:b/>
          <w:sz w:val="20"/>
          <w:szCs w:val="22"/>
        </w:rPr>
      </w:pPr>
      <w:r w:rsidRPr="001972EF">
        <w:rPr>
          <w:rFonts w:ascii="Times New Roman" w:hAnsi="Times New Roman" w:cs="Times New Roman"/>
          <w:b/>
          <w:sz w:val="20"/>
          <w:szCs w:val="22"/>
        </w:rPr>
        <w:t>Z</w:t>
      </w:r>
      <w:r w:rsidR="00747E45" w:rsidRPr="001972EF">
        <w:rPr>
          <w:rFonts w:ascii="Times New Roman" w:hAnsi="Times New Roman" w:cs="Times New Roman"/>
          <w:b/>
          <w:sz w:val="20"/>
          <w:szCs w:val="22"/>
        </w:rPr>
        <w:t xml:space="preserve">wracamy </w:t>
      </w:r>
      <w:r w:rsidR="00694190" w:rsidRPr="001972EF">
        <w:rPr>
          <w:rFonts w:ascii="Times New Roman" w:hAnsi="Times New Roman" w:cs="Times New Roman"/>
          <w:b/>
          <w:sz w:val="20"/>
          <w:szCs w:val="22"/>
        </w:rPr>
        <w:t xml:space="preserve">się o przygotowanie </w:t>
      </w:r>
      <w:r w:rsidR="001F2A71" w:rsidRPr="001972EF">
        <w:rPr>
          <w:rFonts w:ascii="Times New Roman" w:hAnsi="Times New Roman" w:cs="Times New Roman"/>
          <w:b/>
          <w:sz w:val="20"/>
          <w:szCs w:val="22"/>
          <w:u w:val="single"/>
        </w:rPr>
        <w:t>wstępnej wyceny</w:t>
      </w:r>
      <w:r w:rsidR="00694190" w:rsidRPr="001972EF">
        <w:rPr>
          <w:rFonts w:ascii="Times New Roman" w:hAnsi="Times New Roman" w:cs="Times New Roman"/>
          <w:b/>
          <w:sz w:val="20"/>
          <w:szCs w:val="22"/>
        </w:rPr>
        <w:t xml:space="preserve"> na </w:t>
      </w:r>
      <w:r w:rsidR="00CF1BFA" w:rsidRPr="001972EF">
        <w:rPr>
          <w:rFonts w:ascii="Times New Roman" w:hAnsi="Times New Roman" w:cs="Times New Roman"/>
          <w:b/>
          <w:sz w:val="20"/>
          <w:szCs w:val="22"/>
        </w:rPr>
        <w:t xml:space="preserve">dostawę </w:t>
      </w:r>
      <w:r w:rsidR="001972EF" w:rsidRPr="001972EF">
        <w:rPr>
          <w:rFonts w:ascii="Times New Roman" w:hAnsi="Times New Roman" w:cs="Times New Roman"/>
          <w:b/>
          <w:sz w:val="20"/>
          <w:szCs w:val="22"/>
        </w:rPr>
        <w:t>systemu 8 - komorowego spektrometru promieniowania alfa z pompą próżniową, jednostką sterującą, oprogramowaniem, detektorami oraz źródłami kalibracyjnymi</w:t>
      </w:r>
    </w:p>
    <w:p w:rsidR="00AD6A41" w:rsidRDefault="00AD6A41" w:rsidP="00AD6A41">
      <w:pPr>
        <w:pStyle w:val="Tekstpodstawowy"/>
        <w:spacing w:after="0"/>
        <w:rPr>
          <w:b/>
          <w:lang w:val="pl-PL" w:eastAsia="ja-JP"/>
        </w:rPr>
      </w:pPr>
    </w:p>
    <w:p w:rsidR="00D10134" w:rsidRPr="00AD6A41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  <w:lang w:val="pl-PL"/>
        </w:rPr>
        <w:t>N</w:t>
      </w:r>
      <w:r w:rsidRPr="00AD6A41">
        <w:rPr>
          <w:b/>
          <w:i/>
          <w:u w:val="single"/>
        </w:rPr>
        <w:t>ależy podać:</w:t>
      </w:r>
    </w:p>
    <w:p w:rsidR="00D10134" w:rsidRPr="006B5388" w:rsidRDefault="00D10134" w:rsidP="006B5388">
      <w:pPr>
        <w:pStyle w:val="Tekstpodstawowy"/>
        <w:spacing w:after="0"/>
        <w:ind w:left="360" w:hanging="360"/>
        <w:jc w:val="both"/>
        <w:rPr>
          <w:lang w:val="pl-PL"/>
        </w:rPr>
      </w:pPr>
      <w:r w:rsidRPr="006B5388">
        <w:t>-</w:t>
      </w:r>
      <w:r w:rsidRPr="006B5388">
        <w:tab/>
      </w:r>
      <w:r w:rsidRPr="006B5388">
        <w:rPr>
          <w:lang w:val="pl-PL"/>
        </w:rPr>
        <w:t>C</w:t>
      </w:r>
      <w:r w:rsidRPr="006B5388">
        <w:t xml:space="preserve">enę netto w PLN/brutto w PLN (cena winna obejmować </w:t>
      </w:r>
      <w:r w:rsidRPr="006B5388">
        <w:rPr>
          <w:lang w:val="pl-PL"/>
        </w:rPr>
        <w:t>wszystkie kos</w:t>
      </w:r>
      <w:r w:rsidR="00C70432" w:rsidRPr="006B5388">
        <w:rPr>
          <w:lang w:val="pl-PL"/>
        </w:rPr>
        <w:t>zty jakie poniesie Zamawiający</w:t>
      </w:r>
      <w:r w:rsidR="007550DF">
        <w:rPr>
          <w:lang w:val="pl-PL"/>
        </w:rPr>
        <w:br/>
      </w:r>
      <w:r w:rsidR="007550DF">
        <w:t>w tym koszty instalacji i szkolenia</w:t>
      </w:r>
      <w:r w:rsidR="00C70432" w:rsidRPr="006B5388">
        <w:rPr>
          <w:lang w:val="pl-PL"/>
        </w:rPr>
        <w:t>)</w:t>
      </w:r>
      <w:r w:rsidR="006B5388" w:rsidRPr="006B5388">
        <w:rPr>
          <w:lang w:val="pl-PL"/>
        </w:rPr>
        <w:t xml:space="preserve">. </w:t>
      </w:r>
      <w:r w:rsidR="006B5388" w:rsidRPr="006B5388">
        <w:t xml:space="preserve">Zamawiający dopuszcza </w:t>
      </w:r>
      <w:r w:rsidR="006B5388" w:rsidRPr="006B5388">
        <w:rPr>
          <w:lang w:val="pl-PL"/>
        </w:rPr>
        <w:t xml:space="preserve">możliwość </w:t>
      </w:r>
      <w:r w:rsidR="006B5388" w:rsidRPr="006B5388">
        <w:t>złożeni</w:t>
      </w:r>
      <w:r w:rsidR="006B5388" w:rsidRPr="006B5388">
        <w:rPr>
          <w:lang w:val="pl-PL"/>
        </w:rPr>
        <w:t>a</w:t>
      </w:r>
      <w:r w:rsidR="006B5388" w:rsidRPr="006B5388">
        <w:t xml:space="preserve"> oferty w innej walucie</w:t>
      </w:r>
      <w:r w:rsidR="006B5388">
        <w:rPr>
          <w:lang w:val="pl-PL"/>
        </w:rPr>
        <w:t xml:space="preserve"> (np. €, $)</w:t>
      </w:r>
      <w:r w:rsidR="006B5388" w:rsidRPr="006B5388">
        <w:t xml:space="preserve">. Dla celów porównania ofert Zamawiający przeliczy ją zgodnie ze średnim kursem NBP </w:t>
      </w:r>
      <w:r w:rsidR="007550DF">
        <w:rPr>
          <w:lang w:val="pl-PL"/>
        </w:rPr>
        <w:br/>
      </w:r>
      <w:r w:rsidR="006B5388" w:rsidRPr="006B5388">
        <w:t>z ostatniego dnia składania ofert</w:t>
      </w:r>
      <w:r w:rsidR="006B5388" w:rsidRPr="006B5388">
        <w:rPr>
          <w:lang w:val="pl-PL"/>
        </w:rPr>
        <w:t xml:space="preserve">, </w:t>
      </w:r>
    </w:p>
    <w:p w:rsidR="00476661" w:rsidRPr="006B5388" w:rsidRDefault="00476661" w:rsidP="00536E7D">
      <w:pPr>
        <w:pStyle w:val="Tekstpodstawowy"/>
        <w:spacing w:after="0"/>
        <w:ind w:left="720" w:hanging="360"/>
        <w:jc w:val="both"/>
        <w:rPr>
          <w:lang w:val="pl-PL"/>
        </w:rPr>
      </w:pPr>
      <w:r w:rsidRPr="006B5388">
        <w:rPr>
          <w:lang w:val="pl-PL"/>
        </w:rPr>
        <w:t>-     Opis techniczny</w:t>
      </w:r>
      <w:r w:rsidR="00E232D4" w:rsidRPr="006B5388">
        <w:rPr>
          <w:lang w:val="pl-PL"/>
        </w:rPr>
        <w:t xml:space="preserve"> zaoferowanego sprzętu</w:t>
      </w:r>
      <w:r w:rsidRPr="006B5388">
        <w:rPr>
          <w:lang w:val="pl-PL"/>
        </w:rPr>
        <w:t xml:space="preserve">, </w:t>
      </w:r>
      <w:r w:rsidR="00B97DD5">
        <w:rPr>
          <w:lang w:val="pl-PL"/>
        </w:rPr>
        <w:t xml:space="preserve">producenta, typ/model, </w:t>
      </w:r>
    </w:p>
    <w:p w:rsidR="00D10134" w:rsidRPr="006B5388" w:rsidRDefault="00D10134" w:rsidP="00536E7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6B5388">
        <w:rPr>
          <w:rFonts w:ascii="Times New Roman" w:hAnsi="Times New Roman" w:cs="Times New Roman"/>
          <w:sz w:val="20"/>
          <w:szCs w:val="20"/>
        </w:rPr>
        <w:t xml:space="preserve">-    </w:t>
      </w:r>
      <w:r w:rsidR="00FF5398" w:rsidRPr="006B5388">
        <w:rPr>
          <w:rFonts w:ascii="Times New Roman" w:hAnsi="Times New Roman" w:cs="Times New Roman"/>
          <w:sz w:val="20"/>
          <w:szCs w:val="20"/>
        </w:rPr>
        <w:t xml:space="preserve"> </w:t>
      </w:r>
      <w:r w:rsidRPr="006B5388">
        <w:rPr>
          <w:rFonts w:ascii="Times New Roman" w:hAnsi="Times New Roman" w:cs="Times New Roman"/>
          <w:sz w:val="20"/>
          <w:szCs w:val="20"/>
        </w:rPr>
        <w:t xml:space="preserve">Termin i warunki wykonania zamówienia, </w:t>
      </w:r>
    </w:p>
    <w:p w:rsidR="00D10134" w:rsidRPr="006B5388" w:rsidRDefault="00D10134" w:rsidP="00536E7D">
      <w:pPr>
        <w:pStyle w:val="Tekstpodstawowy"/>
        <w:widowControl w:val="0"/>
        <w:numPr>
          <w:ilvl w:val="0"/>
          <w:numId w:val="1"/>
        </w:numPr>
        <w:spacing w:after="0"/>
        <w:ind w:hanging="345"/>
      </w:pPr>
      <w:r w:rsidRPr="006B5388">
        <w:rPr>
          <w:lang w:val="pl-PL"/>
        </w:rPr>
        <w:t xml:space="preserve">Warunki płatności, </w:t>
      </w:r>
    </w:p>
    <w:p w:rsidR="00D10134" w:rsidRPr="006B5388" w:rsidRDefault="00D10134" w:rsidP="00536E7D">
      <w:pPr>
        <w:pStyle w:val="Tekstpodstawowy"/>
        <w:spacing w:after="0"/>
        <w:ind w:left="360"/>
        <w:jc w:val="both"/>
        <w:rPr>
          <w:lang w:val="pl-PL"/>
        </w:rPr>
      </w:pPr>
      <w:r w:rsidRPr="006B5388">
        <w:rPr>
          <w:lang w:val="pl-PL"/>
        </w:rPr>
        <w:t xml:space="preserve">-    </w:t>
      </w:r>
      <w:r w:rsidR="00DF01DA" w:rsidRPr="006B5388">
        <w:rPr>
          <w:lang w:val="pl-PL"/>
        </w:rPr>
        <w:t xml:space="preserve"> </w:t>
      </w:r>
      <w:r w:rsidRPr="006B5388">
        <w:rPr>
          <w:lang w:val="pl-PL"/>
        </w:rPr>
        <w:t>Okres i warunki gwarancji</w:t>
      </w:r>
      <w:r w:rsidR="00DF01DA" w:rsidRPr="006B5388">
        <w:rPr>
          <w:lang w:val="pl-PL"/>
        </w:rPr>
        <w:t>.</w:t>
      </w:r>
    </w:p>
    <w:p w:rsidR="00123D02" w:rsidRPr="00AD6A41" w:rsidRDefault="00123D02" w:rsidP="00536E7D">
      <w:pPr>
        <w:pStyle w:val="Tekstpodstawowy"/>
        <w:spacing w:after="0"/>
        <w:ind w:left="360"/>
        <w:jc w:val="both"/>
        <w:rPr>
          <w:lang w:val="pl-PL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rPr>
          <w:lang w:val="pl-PL"/>
        </w:rPr>
      </w:pPr>
      <w:r w:rsidRPr="00AD6A41">
        <w:rPr>
          <w:lang w:val="pl-PL"/>
        </w:rPr>
        <w:t>Wstępną ofertę należy złożyć na formularzu ofertowym – załącznik nr 1</w:t>
      </w:r>
      <w:r w:rsidR="00BC3560" w:rsidRPr="00AD6A41">
        <w:rPr>
          <w:lang w:val="pl-PL"/>
        </w:rPr>
        <w:t xml:space="preserve"> do wstępnego zapytania ofertowego. </w:t>
      </w:r>
      <w:r w:rsidRPr="00AD6A41">
        <w:rPr>
          <w:lang w:val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B20A9C" w:rsidRDefault="00D10134" w:rsidP="00B20A9C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</w:rPr>
        <w:t>Opis przedmiotu zamówienia:</w:t>
      </w:r>
    </w:p>
    <w:p w:rsidR="00B20A9C" w:rsidRPr="00B20A9C" w:rsidRDefault="00B20A9C" w:rsidP="00B20A9C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B20A9C">
        <w:rPr>
          <w:lang w:eastAsia="pl-PL"/>
        </w:rPr>
        <w:t>Nazwa stanowiska badawczego:</w:t>
      </w:r>
      <w:r>
        <w:rPr>
          <w:lang w:val="pl-PL" w:eastAsia="pl-PL"/>
        </w:rPr>
        <w:t xml:space="preserve"> </w:t>
      </w:r>
      <w:r w:rsidRPr="00B20A9C">
        <w:rPr>
          <w:b/>
          <w:lang w:eastAsia="pl-PL"/>
        </w:rPr>
        <w:t>STANOWISKO DO ANALIZ RADIOCHEMICZNYCH</w:t>
      </w:r>
    </w:p>
    <w:p w:rsidR="00B20A9C" w:rsidRDefault="00B20A9C" w:rsidP="00B20A9C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0"/>
          <w:lang w:eastAsia="pl-PL"/>
        </w:rPr>
      </w:pPr>
    </w:p>
    <w:p w:rsidR="00B20A9C" w:rsidRPr="00B20A9C" w:rsidRDefault="00B20A9C" w:rsidP="00B20A9C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0"/>
          <w:lang w:eastAsia="pl-PL"/>
        </w:rPr>
      </w:pPr>
      <w:r w:rsidRPr="00B20A9C">
        <w:rPr>
          <w:rFonts w:ascii="Times New Roman" w:eastAsia="Times New Roman" w:hAnsi="Times New Roman" w:cs="Times New Roman"/>
          <w:sz w:val="20"/>
          <w:lang w:eastAsia="pl-PL"/>
        </w:rPr>
        <w:t>Charakterystyka techniczna stanowiska bad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awczego (podstawowe komponenty): </w:t>
      </w:r>
    </w:p>
    <w:p w:rsidR="00B20A9C" w:rsidRPr="00B20A9C" w:rsidRDefault="00B20A9C" w:rsidP="00B20A9C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0"/>
          <w:lang w:eastAsia="pl-PL"/>
        </w:rPr>
      </w:pPr>
      <w:r w:rsidRPr="00B20A9C">
        <w:rPr>
          <w:rFonts w:ascii="Times New Roman" w:hAnsi="Times New Roman" w:cs="Times New Roman"/>
          <w:b/>
          <w:sz w:val="20"/>
        </w:rPr>
        <w:t>System 8 komorowego spektrometru promieniowania alfa, z pompą próżniową, jednostką sterującą, oprogramowaniem, detektorami oraz źródłami kalibracyjnymi</w:t>
      </w:r>
    </w:p>
    <w:p w:rsidR="00B20A9C" w:rsidRPr="00B20A9C" w:rsidRDefault="00B20A9C" w:rsidP="00B20A9C">
      <w:pPr>
        <w:pStyle w:val="Default"/>
        <w:rPr>
          <w:rFonts w:ascii="Times New Roman" w:hAnsi="Times New Roman" w:cs="Times New Roman"/>
          <w:b/>
          <w:sz w:val="20"/>
          <w:szCs w:val="22"/>
        </w:rPr>
      </w:pPr>
    </w:p>
    <w:p w:rsidR="00B20A9C" w:rsidRDefault="00B20A9C" w:rsidP="00B20A9C">
      <w:pPr>
        <w:pStyle w:val="Default"/>
        <w:rPr>
          <w:rFonts w:ascii="Times New Roman" w:hAnsi="Times New Roman" w:cs="Times New Roman"/>
          <w:sz w:val="20"/>
          <w:szCs w:val="22"/>
        </w:rPr>
      </w:pPr>
      <w:r w:rsidRPr="00B20A9C">
        <w:rPr>
          <w:rFonts w:ascii="Times New Roman" w:hAnsi="Times New Roman" w:cs="Times New Roman"/>
          <w:sz w:val="20"/>
          <w:szCs w:val="22"/>
        </w:rPr>
        <w:t>Główne parametry techniczne:</w:t>
      </w:r>
    </w:p>
    <w:p w:rsidR="00B20A9C" w:rsidRPr="00B20A9C" w:rsidRDefault="00B20A9C" w:rsidP="00B20A9C">
      <w:pPr>
        <w:pStyle w:val="Default"/>
        <w:rPr>
          <w:rFonts w:ascii="Times New Roman" w:hAnsi="Times New Roman" w:cs="Times New Roman"/>
          <w:sz w:val="20"/>
          <w:szCs w:val="22"/>
        </w:rPr>
      </w:pPr>
    </w:p>
    <w:p w:rsidR="00B20A9C" w:rsidRDefault="00B20A9C" w:rsidP="00B20A9C">
      <w:pPr>
        <w:pStyle w:val="NormalnyWeb"/>
        <w:spacing w:before="0" w:beforeAutospacing="0" w:after="0"/>
        <w:jc w:val="both"/>
        <w:rPr>
          <w:sz w:val="20"/>
          <w:szCs w:val="22"/>
        </w:rPr>
      </w:pPr>
      <w:r w:rsidRPr="00B20A9C">
        <w:rPr>
          <w:sz w:val="20"/>
          <w:szCs w:val="22"/>
        </w:rPr>
        <w:t xml:space="preserve">1) Zestaw musi składać się z 8 komór próżniowych wraz z detektorami typu PIPS z przedwzmacniaczami. Zestaw musi zawierać odpowiednie zawory  oraz pompę próżniową umożliwiające utrzymanie podciśnienia. Zestaw sterowany jest zewnętrznym komputerem z dedykowanym oprogramowaniem. Wszystkie elementy modułu spektrometrycznego powinny być zabudowane w </w:t>
      </w:r>
      <w:proofErr w:type="spellStart"/>
      <w:r w:rsidRPr="00B20A9C">
        <w:rPr>
          <w:sz w:val="20"/>
          <w:szCs w:val="22"/>
        </w:rPr>
        <w:t>nastołowym</w:t>
      </w:r>
      <w:proofErr w:type="spellEnd"/>
      <w:r w:rsidRPr="00B20A9C">
        <w:rPr>
          <w:sz w:val="20"/>
          <w:szCs w:val="22"/>
        </w:rPr>
        <w:t xml:space="preserve"> zintegrowanym systemie. </w:t>
      </w:r>
    </w:p>
    <w:p w:rsidR="00B20A9C" w:rsidRPr="00B20A9C" w:rsidRDefault="00B20A9C" w:rsidP="00B20A9C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  <w:r>
        <w:rPr>
          <w:sz w:val="20"/>
          <w:szCs w:val="22"/>
        </w:rPr>
        <w:t>2) D</w:t>
      </w:r>
      <w:r w:rsidRPr="00B20A9C">
        <w:rPr>
          <w:sz w:val="20"/>
          <w:szCs w:val="22"/>
        </w:rPr>
        <w:t>ostarczone wraz z systemem detektory typu PIPS (</w:t>
      </w:r>
      <w:proofErr w:type="spellStart"/>
      <w:r w:rsidRPr="00B20A9C">
        <w:rPr>
          <w:sz w:val="20"/>
          <w:szCs w:val="22"/>
        </w:rPr>
        <w:t>Passivated</w:t>
      </w:r>
      <w:proofErr w:type="spellEnd"/>
      <w:r w:rsidRPr="00B20A9C">
        <w:rPr>
          <w:sz w:val="20"/>
          <w:szCs w:val="22"/>
        </w:rPr>
        <w:t xml:space="preserve"> </w:t>
      </w:r>
      <w:proofErr w:type="spellStart"/>
      <w:r w:rsidRPr="00B20A9C">
        <w:rPr>
          <w:sz w:val="20"/>
          <w:szCs w:val="22"/>
        </w:rPr>
        <w:t>Implanted</w:t>
      </w:r>
      <w:proofErr w:type="spellEnd"/>
      <w:r w:rsidRPr="00B20A9C">
        <w:rPr>
          <w:sz w:val="20"/>
          <w:szCs w:val="22"/>
        </w:rPr>
        <w:t xml:space="preserve"> </w:t>
      </w:r>
      <w:proofErr w:type="spellStart"/>
      <w:r w:rsidRPr="00B20A9C">
        <w:rPr>
          <w:sz w:val="20"/>
          <w:szCs w:val="22"/>
        </w:rPr>
        <w:t>Planar</w:t>
      </w:r>
      <w:proofErr w:type="spellEnd"/>
      <w:r w:rsidRPr="00B20A9C">
        <w:rPr>
          <w:sz w:val="20"/>
          <w:szCs w:val="22"/>
        </w:rPr>
        <w:t xml:space="preserve"> </w:t>
      </w:r>
      <w:proofErr w:type="spellStart"/>
      <w:r w:rsidRPr="00B20A9C">
        <w:rPr>
          <w:sz w:val="20"/>
          <w:szCs w:val="22"/>
        </w:rPr>
        <w:t>Silicon</w:t>
      </w:r>
      <w:proofErr w:type="spellEnd"/>
      <w:r w:rsidRPr="00B20A9C">
        <w:rPr>
          <w:sz w:val="20"/>
          <w:szCs w:val="22"/>
        </w:rPr>
        <w:t>) muszą mieć:</w:t>
      </w:r>
    </w:p>
    <w:p w:rsidR="00B20A9C" w:rsidRPr="00B20A9C" w:rsidRDefault="00B20A9C" w:rsidP="00B20A9C">
      <w:pPr>
        <w:pStyle w:val="NormalnyWeb"/>
        <w:numPr>
          <w:ilvl w:val="0"/>
          <w:numId w:val="27"/>
        </w:numPr>
        <w:spacing w:before="0" w:beforeAutospacing="0" w:after="0" w:afterAutospacing="0"/>
        <w:jc w:val="both"/>
        <w:rPr>
          <w:sz w:val="20"/>
          <w:szCs w:val="22"/>
        </w:rPr>
      </w:pPr>
      <w:r w:rsidRPr="00B20A9C">
        <w:rPr>
          <w:sz w:val="20"/>
          <w:szCs w:val="22"/>
        </w:rPr>
        <w:t>powierzchnię czynną co najmniej 450 mm</w:t>
      </w:r>
      <w:r w:rsidRPr="00B20A9C">
        <w:rPr>
          <w:sz w:val="20"/>
          <w:szCs w:val="22"/>
          <w:vertAlign w:val="superscript"/>
        </w:rPr>
        <w:t>2</w:t>
      </w:r>
    </w:p>
    <w:p w:rsidR="00B20A9C" w:rsidRPr="00B20A9C" w:rsidRDefault="00B20A9C" w:rsidP="00B20A9C">
      <w:pPr>
        <w:pStyle w:val="NormalnyWeb"/>
        <w:numPr>
          <w:ilvl w:val="0"/>
          <w:numId w:val="27"/>
        </w:numPr>
        <w:spacing w:before="0" w:beforeAutospacing="0" w:after="0" w:afterAutospacing="0"/>
        <w:jc w:val="both"/>
        <w:rPr>
          <w:sz w:val="20"/>
          <w:szCs w:val="22"/>
        </w:rPr>
      </w:pPr>
      <w:r w:rsidRPr="00B20A9C">
        <w:rPr>
          <w:sz w:val="20"/>
          <w:szCs w:val="22"/>
        </w:rPr>
        <w:t>niskie tło poniżej 2 zliczeń/godzinę</w:t>
      </w:r>
    </w:p>
    <w:p w:rsidR="00B20A9C" w:rsidRPr="00B20A9C" w:rsidRDefault="00B20A9C" w:rsidP="00B20A9C">
      <w:pPr>
        <w:pStyle w:val="NormalnyWeb"/>
        <w:numPr>
          <w:ilvl w:val="0"/>
          <w:numId w:val="27"/>
        </w:numPr>
        <w:spacing w:before="0" w:beforeAutospacing="0" w:after="0" w:afterAutospacing="0"/>
        <w:jc w:val="both"/>
        <w:rPr>
          <w:sz w:val="20"/>
          <w:szCs w:val="22"/>
        </w:rPr>
      </w:pPr>
      <w:r w:rsidRPr="00B20A9C">
        <w:rPr>
          <w:sz w:val="20"/>
          <w:szCs w:val="22"/>
        </w:rPr>
        <w:t xml:space="preserve">energetyczny zakres pracy detektora 3-8 </w:t>
      </w:r>
      <w:proofErr w:type="spellStart"/>
      <w:r w:rsidRPr="00B20A9C">
        <w:rPr>
          <w:sz w:val="20"/>
          <w:szCs w:val="22"/>
        </w:rPr>
        <w:t>MeV</w:t>
      </w:r>
      <w:proofErr w:type="spellEnd"/>
    </w:p>
    <w:p w:rsidR="00B20A9C" w:rsidRPr="00B20A9C" w:rsidRDefault="00B20A9C" w:rsidP="00B20A9C">
      <w:pPr>
        <w:pStyle w:val="NormalnyWeb"/>
        <w:numPr>
          <w:ilvl w:val="0"/>
          <w:numId w:val="27"/>
        </w:numPr>
        <w:spacing w:before="0" w:beforeAutospacing="0" w:after="0" w:afterAutospacing="0"/>
        <w:jc w:val="both"/>
        <w:rPr>
          <w:sz w:val="20"/>
          <w:szCs w:val="22"/>
        </w:rPr>
      </w:pPr>
      <w:r w:rsidRPr="00B20A9C">
        <w:rPr>
          <w:sz w:val="20"/>
          <w:szCs w:val="22"/>
        </w:rPr>
        <w:t xml:space="preserve">zdolność rozdzielczą dla linii 5,49 </w:t>
      </w:r>
      <w:proofErr w:type="spellStart"/>
      <w:r w:rsidRPr="00B20A9C">
        <w:rPr>
          <w:sz w:val="20"/>
          <w:szCs w:val="22"/>
        </w:rPr>
        <w:t>MeV</w:t>
      </w:r>
      <w:proofErr w:type="spellEnd"/>
      <w:r w:rsidRPr="00B20A9C">
        <w:rPr>
          <w:sz w:val="20"/>
          <w:szCs w:val="22"/>
        </w:rPr>
        <w:t xml:space="preserve"> ( Am-241) poniżej 20 </w:t>
      </w:r>
      <w:proofErr w:type="spellStart"/>
      <w:r w:rsidRPr="00B20A9C">
        <w:rPr>
          <w:sz w:val="20"/>
          <w:szCs w:val="22"/>
        </w:rPr>
        <w:t>keV</w:t>
      </w:r>
      <w:proofErr w:type="spellEnd"/>
    </w:p>
    <w:p w:rsidR="00B20A9C" w:rsidRDefault="00B20A9C" w:rsidP="00B20A9C">
      <w:pPr>
        <w:pStyle w:val="NormalnyWeb"/>
        <w:numPr>
          <w:ilvl w:val="0"/>
          <w:numId w:val="27"/>
        </w:numPr>
        <w:spacing w:before="0" w:beforeAutospacing="0" w:after="0" w:afterAutospacing="0"/>
        <w:jc w:val="both"/>
        <w:rPr>
          <w:sz w:val="20"/>
          <w:szCs w:val="22"/>
        </w:rPr>
      </w:pPr>
      <w:r w:rsidRPr="00B20A9C">
        <w:rPr>
          <w:sz w:val="20"/>
          <w:szCs w:val="22"/>
        </w:rPr>
        <w:t>możliwość czyszczenia powierzchni (np. przemycia za pomocą alkoholu izopropylowego)</w:t>
      </w:r>
    </w:p>
    <w:p w:rsidR="00B20A9C" w:rsidRDefault="00B20A9C" w:rsidP="00B20A9C">
      <w:pPr>
        <w:pStyle w:val="NormalnyWeb"/>
        <w:spacing w:before="0" w:beforeAutospacing="0" w:after="0" w:afterAutospacing="0"/>
        <w:ind w:left="720"/>
        <w:jc w:val="both"/>
        <w:rPr>
          <w:sz w:val="20"/>
          <w:szCs w:val="22"/>
        </w:rPr>
      </w:pPr>
    </w:p>
    <w:p w:rsidR="00D24695" w:rsidRDefault="00D24695" w:rsidP="00B20A9C">
      <w:pPr>
        <w:pStyle w:val="NormalnyWeb"/>
        <w:spacing w:before="0" w:beforeAutospacing="0" w:after="0" w:afterAutospacing="0"/>
        <w:ind w:left="720"/>
        <w:jc w:val="both"/>
        <w:rPr>
          <w:sz w:val="20"/>
          <w:szCs w:val="22"/>
        </w:rPr>
      </w:pPr>
    </w:p>
    <w:p w:rsidR="00D24695" w:rsidRDefault="00D24695" w:rsidP="00B20A9C">
      <w:pPr>
        <w:pStyle w:val="NormalnyWeb"/>
        <w:spacing w:before="0" w:beforeAutospacing="0" w:after="0" w:afterAutospacing="0"/>
        <w:ind w:left="720"/>
        <w:jc w:val="both"/>
        <w:rPr>
          <w:sz w:val="20"/>
          <w:szCs w:val="22"/>
        </w:rPr>
      </w:pPr>
    </w:p>
    <w:p w:rsidR="00D24695" w:rsidRDefault="00D24695" w:rsidP="00B20A9C">
      <w:pPr>
        <w:pStyle w:val="NormalnyWeb"/>
        <w:spacing w:before="0" w:beforeAutospacing="0" w:after="0" w:afterAutospacing="0"/>
        <w:ind w:left="720"/>
        <w:jc w:val="both"/>
        <w:rPr>
          <w:sz w:val="20"/>
          <w:szCs w:val="22"/>
        </w:rPr>
      </w:pPr>
    </w:p>
    <w:p w:rsidR="00D24695" w:rsidRDefault="00D24695" w:rsidP="00B20A9C">
      <w:pPr>
        <w:pStyle w:val="NormalnyWeb"/>
        <w:spacing w:before="0" w:beforeAutospacing="0" w:after="0" w:afterAutospacing="0"/>
        <w:ind w:left="720"/>
        <w:jc w:val="both"/>
        <w:rPr>
          <w:sz w:val="20"/>
          <w:szCs w:val="22"/>
        </w:rPr>
      </w:pPr>
    </w:p>
    <w:p w:rsidR="00D24695" w:rsidRDefault="00D24695" w:rsidP="00B20A9C">
      <w:pPr>
        <w:pStyle w:val="NormalnyWeb"/>
        <w:spacing w:before="0" w:beforeAutospacing="0" w:after="0" w:afterAutospacing="0"/>
        <w:ind w:left="720"/>
        <w:jc w:val="both"/>
        <w:rPr>
          <w:sz w:val="20"/>
          <w:szCs w:val="22"/>
        </w:rPr>
      </w:pPr>
    </w:p>
    <w:p w:rsidR="00D24695" w:rsidRDefault="00D24695" w:rsidP="00B20A9C">
      <w:pPr>
        <w:pStyle w:val="NormalnyWeb"/>
        <w:spacing w:before="0" w:beforeAutospacing="0" w:after="0" w:afterAutospacing="0"/>
        <w:ind w:left="720"/>
        <w:jc w:val="both"/>
        <w:rPr>
          <w:sz w:val="20"/>
          <w:szCs w:val="22"/>
        </w:rPr>
      </w:pPr>
    </w:p>
    <w:p w:rsidR="00D24695" w:rsidRDefault="00D24695" w:rsidP="00B20A9C">
      <w:pPr>
        <w:pStyle w:val="NormalnyWeb"/>
        <w:spacing w:before="0" w:beforeAutospacing="0" w:after="0" w:afterAutospacing="0"/>
        <w:ind w:left="720"/>
        <w:jc w:val="both"/>
        <w:rPr>
          <w:sz w:val="20"/>
          <w:szCs w:val="22"/>
        </w:rPr>
      </w:pPr>
    </w:p>
    <w:p w:rsidR="00D24695" w:rsidRPr="00B20A9C" w:rsidRDefault="00D24695" w:rsidP="00B20A9C">
      <w:pPr>
        <w:pStyle w:val="NormalnyWeb"/>
        <w:spacing w:before="0" w:beforeAutospacing="0" w:after="0" w:afterAutospacing="0"/>
        <w:ind w:left="720"/>
        <w:jc w:val="both"/>
        <w:rPr>
          <w:sz w:val="20"/>
          <w:szCs w:val="22"/>
        </w:rPr>
      </w:pPr>
    </w:p>
    <w:p w:rsidR="00B20A9C" w:rsidRPr="00B20A9C" w:rsidRDefault="00B20A9C" w:rsidP="00B20A9C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  <w:r>
        <w:rPr>
          <w:sz w:val="20"/>
          <w:szCs w:val="22"/>
        </w:rPr>
        <w:t>3) D</w:t>
      </w:r>
      <w:r w:rsidRPr="00B20A9C">
        <w:rPr>
          <w:sz w:val="20"/>
          <w:szCs w:val="22"/>
        </w:rPr>
        <w:t xml:space="preserve">edykowane oprogramowanie dostarczone wraz z systemem musi umożliwiać: </w:t>
      </w:r>
    </w:p>
    <w:p w:rsidR="00B20A9C" w:rsidRPr="00B20A9C" w:rsidRDefault="00B20A9C" w:rsidP="00B20A9C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sz w:val="20"/>
          <w:szCs w:val="22"/>
        </w:rPr>
      </w:pPr>
      <w:r w:rsidRPr="00B20A9C">
        <w:rPr>
          <w:sz w:val="20"/>
          <w:szCs w:val="22"/>
        </w:rPr>
        <w:t>rejestrację  pełnego widma mierzonej próbki</w:t>
      </w:r>
    </w:p>
    <w:p w:rsidR="00B97DD5" w:rsidRPr="00D24695" w:rsidRDefault="00B20A9C" w:rsidP="00B97DD5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sz w:val="20"/>
          <w:szCs w:val="22"/>
        </w:rPr>
      </w:pPr>
      <w:r w:rsidRPr="00B20A9C">
        <w:rPr>
          <w:sz w:val="20"/>
          <w:szCs w:val="22"/>
        </w:rPr>
        <w:t xml:space="preserve">analizę widma za pomocą funkcji ROI (Region of </w:t>
      </w:r>
      <w:proofErr w:type="spellStart"/>
      <w:r w:rsidRPr="00B20A9C">
        <w:rPr>
          <w:sz w:val="20"/>
          <w:szCs w:val="22"/>
        </w:rPr>
        <w:t>Interest</w:t>
      </w:r>
      <w:proofErr w:type="spellEnd"/>
      <w:r w:rsidRPr="00B20A9C">
        <w:rPr>
          <w:sz w:val="20"/>
          <w:szCs w:val="22"/>
        </w:rPr>
        <w:t>)</w:t>
      </w:r>
    </w:p>
    <w:p w:rsidR="00B20A9C" w:rsidRPr="00B97DD5" w:rsidRDefault="00B20A9C" w:rsidP="00B20A9C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sz w:val="20"/>
          <w:szCs w:val="22"/>
        </w:rPr>
      </w:pPr>
      <w:r w:rsidRPr="00B20A9C">
        <w:rPr>
          <w:sz w:val="20"/>
          <w:szCs w:val="22"/>
        </w:rPr>
        <w:t>kalibrację energetyczną torów pomiarowych za pomocą źródeł zewnętrznych</w:t>
      </w:r>
    </w:p>
    <w:p w:rsidR="00B20A9C" w:rsidRPr="00B20A9C" w:rsidRDefault="00B20A9C" w:rsidP="00B20A9C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sz w:val="20"/>
          <w:szCs w:val="22"/>
        </w:rPr>
      </w:pPr>
      <w:r w:rsidRPr="00B20A9C">
        <w:rPr>
          <w:sz w:val="20"/>
          <w:szCs w:val="22"/>
        </w:rPr>
        <w:t xml:space="preserve">emulację </w:t>
      </w:r>
    </w:p>
    <w:p w:rsidR="00B20A9C" w:rsidRPr="00B20A9C" w:rsidRDefault="00B20A9C" w:rsidP="00B20A9C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sz w:val="20"/>
          <w:szCs w:val="22"/>
        </w:rPr>
      </w:pPr>
      <w:r w:rsidRPr="00B20A9C">
        <w:rPr>
          <w:sz w:val="20"/>
          <w:szCs w:val="22"/>
        </w:rPr>
        <w:t>dodawanie lub usuwanie pików w widmie</w:t>
      </w:r>
    </w:p>
    <w:p w:rsidR="00B20A9C" w:rsidRPr="00B20A9C" w:rsidRDefault="00B20A9C" w:rsidP="00B20A9C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sz w:val="20"/>
          <w:szCs w:val="22"/>
        </w:rPr>
      </w:pPr>
      <w:r w:rsidRPr="00B20A9C">
        <w:rPr>
          <w:sz w:val="20"/>
          <w:szCs w:val="22"/>
        </w:rPr>
        <w:t>wizualizację parametrów pików w widmie</w:t>
      </w:r>
    </w:p>
    <w:p w:rsidR="00B20A9C" w:rsidRPr="00B20A9C" w:rsidRDefault="00B20A9C" w:rsidP="00B20A9C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sz w:val="20"/>
          <w:szCs w:val="22"/>
        </w:rPr>
      </w:pPr>
      <w:r w:rsidRPr="00B20A9C">
        <w:rPr>
          <w:sz w:val="20"/>
          <w:szCs w:val="22"/>
        </w:rPr>
        <w:t xml:space="preserve">równoczesne porównywanie widm kilku próbek </w:t>
      </w:r>
    </w:p>
    <w:p w:rsidR="00B20A9C" w:rsidRDefault="00B20A9C" w:rsidP="00B20A9C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sz w:val="20"/>
          <w:szCs w:val="22"/>
        </w:rPr>
      </w:pPr>
      <w:r w:rsidRPr="00B20A9C">
        <w:rPr>
          <w:sz w:val="20"/>
          <w:szCs w:val="22"/>
        </w:rPr>
        <w:t xml:space="preserve">konwersję i możliwość zapisywania danych z pomiaru w formatach innych aplikacji  np. MS Word, MS Excel </w:t>
      </w:r>
      <w:r>
        <w:rPr>
          <w:sz w:val="20"/>
          <w:szCs w:val="22"/>
        </w:rPr>
        <w:t>itp.</w:t>
      </w:r>
    </w:p>
    <w:p w:rsidR="00B20A9C" w:rsidRPr="00B20A9C" w:rsidRDefault="00B20A9C" w:rsidP="00B20A9C">
      <w:pPr>
        <w:pStyle w:val="NormalnyWeb"/>
        <w:spacing w:before="0" w:beforeAutospacing="0" w:after="0" w:afterAutospacing="0"/>
        <w:ind w:left="720"/>
        <w:jc w:val="both"/>
        <w:rPr>
          <w:sz w:val="20"/>
          <w:szCs w:val="22"/>
        </w:rPr>
      </w:pPr>
    </w:p>
    <w:p w:rsidR="00B20A9C" w:rsidRPr="00B20A9C" w:rsidRDefault="00B20A9C" w:rsidP="00B20A9C">
      <w:pPr>
        <w:pStyle w:val="NormalnyWeb"/>
        <w:spacing w:before="0" w:beforeAutospacing="0" w:after="0"/>
        <w:jc w:val="both"/>
        <w:rPr>
          <w:sz w:val="20"/>
          <w:szCs w:val="22"/>
        </w:rPr>
      </w:pPr>
      <w:r w:rsidRPr="00B20A9C">
        <w:rPr>
          <w:sz w:val="20"/>
          <w:szCs w:val="22"/>
        </w:rPr>
        <w:t xml:space="preserve">4) </w:t>
      </w:r>
      <w:r>
        <w:rPr>
          <w:sz w:val="20"/>
          <w:szCs w:val="22"/>
        </w:rPr>
        <w:t>W</w:t>
      </w:r>
      <w:r w:rsidRPr="00B20A9C">
        <w:rPr>
          <w:sz w:val="20"/>
          <w:szCs w:val="22"/>
        </w:rPr>
        <w:t xml:space="preserve">raz z 8 komorowym spektrometrem promieniowania alfa powinno być dostarczone alfa spektroskopowe źródło kalibracyjne (zawierające izotopy np. U-238, U-234, Pu-241, Am-241 o znanym stężeniu), naniesione na dysk ze stali nierdzewnej metodą </w:t>
      </w:r>
      <w:proofErr w:type="spellStart"/>
      <w:r w:rsidRPr="00B20A9C">
        <w:rPr>
          <w:sz w:val="20"/>
          <w:szCs w:val="22"/>
        </w:rPr>
        <w:t>elektrodepozycji</w:t>
      </w:r>
      <w:proofErr w:type="spellEnd"/>
      <w:r w:rsidRPr="00B20A9C">
        <w:rPr>
          <w:sz w:val="20"/>
          <w:szCs w:val="22"/>
        </w:rPr>
        <w:t xml:space="preserve"> .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D56BBB" w:rsidRPr="00AD6A41" w:rsidRDefault="00D10134" w:rsidP="00747E45">
      <w:pPr>
        <w:pStyle w:val="Akapitzlist2"/>
        <w:spacing w:after="0" w:line="240" w:lineRule="auto"/>
        <w:ind w:left="0"/>
        <w:jc w:val="center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AD6A41">
        <w:rPr>
          <w:rFonts w:ascii="Times New Roman" w:hAnsi="Times New Roman"/>
          <w:sz w:val="20"/>
          <w:szCs w:val="20"/>
          <w:u w:val="single"/>
        </w:rPr>
        <w:t xml:space="preserve">Wstępną ofertę należy złożyć do dnia </w:t>
      </w:r>
      <w:r w:rsidR="00D24695">
        <w:rPr>
          <w:rFonts w:ascii="Times New Roman" w:hAnsi="Times New Roman"/>
          <w:b/>
          <w:sz w:val="20"/>
          <w:szCs w:val="20"/>
          <w:highlight w:val="yellow"/>
          <w:u w:val="single"/>
        </w:rPr>
        <w:t>18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/</w:t>
      </w:r>
      <w:r w:rsidR="00747E45"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03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/</w:t>
      </w:r>
      <w:r w:rsidR="00747E45"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2021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r.</w:t>
      </w:r>
      <w:r w:rsidRPr="00AD6A41">
        <w:rPr>
          <w:rFonts w:ascii="Times New Roman" w:hAnsi="Times New Roman"/>
          <w:sz w:val="20"/>
          <w:szCs w:val="20"/>
        </w:rPr>
        <w:t xml:space="preserve"> drogą elektroniczną</w:t>
      </w:r>
      <w:r w:rsidR="00747E45" w:rsidRPr="00AD6A41">
        <w:rPr>
          <w:rFonts w:ascii="Times New Roman" w:hAnsi="Times New Roman"/>
          <w:sz w:val="20"/>
          <w:szCs w:val="20"/>
        </w:rPr>
        <w:t xml:space="preserve"> na adres</w:t>
      </w:r>
      <w:r w:rsidRPr="00AD6A41">
        <w:rPr>
          <w:rFonts w:ascii="Times New Roman" w:hAnsi="Times New Roman"/>
          <w:sz w:val="20"/>
          <w:szCs w:val="20"/>
        </w:rPr>
        <w:t xml:space="preserve"> </w:t>
      </w:r>
      <w:r w:rsidR="00747E45" w:rsidRPr="00AD6A41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hyperlink r:id="rId9" w:history="1">
        <w:r w:rsidRPr="00AD6A41">
          <w:rPr>
            <w:rStyle w:val="Hipercze"/>
            <w:rFonts w:ascii="Times New Roman" w:hAnsi="Times New Roman"/>
            <w:b/>
            <w:sz w:val="20"/>
            <w:szCs w:val="20"/>
            <w:lang w:val="pt-PT"/>
          </w:rPr>
          <w:t>skolinska@gig.eu</w:t>
        </w:r>
      </w:hyperlink>
    </w:p>
    <w:p w:rsidR="00564242" w:rsidRDefault="00564242" w:rsidP="00747E45">
      <w:pPr>
        <w:pStyle w:val="Tekstpodstawowy"/>
        <w:spacing w:after="0"/>
        <w:rPr>
          <w:b/>
          <w:i/>
          <w:color w:val="008000"/>
          <w:u w:val="single"/>
          <w:lang w:val="pl-PL"/>
        </w:rPr>
      </w:pPr>
    </w:p>
    <w:p w:rsidR="00747E45" w:rsidRPr="001C64B0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1C64B0">
        <w:rPr>
          <w:b/>
          <w:i/>
          <w:color w:val="008000"/>
          <w:sz w:val="18"/>
          <w:u w:val="single"/>
        </w:rPr>
        <w:t>Kontakt handlowy:</w:t>
      </w:r>
      <w:r w:rsidRPr="001C64B0">
        <w:rPr>
          <w:b/>
          <w:color w:val="008000"/>
          <w:sz w:val="18"/>
        </w:rPr>
        <w:tab/>
      </w:r>
      <w:bookmarkStart w:id="0" w:name="_GoBack"/>
      <w:bookmarkEnd w:id="0"/>
    </w:p>
    <w:p w:rsidR="00747E45" w:rsidRPr="001C64B0" w:rsidRDefault="00747E45" w:rsidP="00747E45">
      <w:pPr>
        <w:pStyle w:val="Tekstpodstawowy"/>
        <w:spacing w:after="0"/>
        <w:rPr>
          <w:sz w:val="18"/>
        </w:rPr>
      </w:pPr>
      <w:r w:rsidRPr="001C64B0">
        <w:rPr>
          <w:sz w:val="18"/>
        </w:rPr>
        <w:t>mgr Monika Wallenburg</w:t>
      </w:r>
      <w:r w:rsidRPr="001C64B0">
        <w:rPr>
          <w:sz w:val="18"/>
        </w:rPr>
        <w:tab/>
        <w:t xml:space="preserve">- tel. (032) 259 25 47, e-mail: </w:t>
      </w:r>
      <w:hyperlink r:id="rId10" w:history="1">
        <w:r w:rsidRPr="001C64B0">
          <w:rPr>
            <w:rStyle w:val="Hipercze"/>
            <w:b/>
            <w:sz w:val="18"/>
          </w:rPr>
          <w:t>mwallenburg@gig.eu</w:t>
        </w:r>
      </w:hyperlink>
    </w:p>
    <w:p w:rsidR="00D10134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1C64B0">
        <w:rPr>
          <w:rFonts w:ascii="Times New Roman" w:hAnsi="Times New Roman" w:cs="Times New Roman"/>
          <w:sz w:val="18"/>
          <w:szCs w:val="20"/>
        </w:rPr>
        <w:t>mgr Sylwia Kolińska</w:t>
      </w:r>
      <w:r w:rsidRPr="001C64B0">
        <w:rPr>
          <w:rFonts w:ascii="Times New Roman" w:hAnsi="Times New Roman" w:cs="Times New Roman"/>
          <w:sz w:val="18"/>
          <w:szCs w:val="20"/>
        </w:rPr>
        <w:tab/>
        <w:t xml:space="preserve">- tel. (032) 259 25 55, e-mail:  </w:t>
      </w:r>
      <w:hyperlink r:id="rId11" w:history="1">
        <w:r w:rsidRPr="001C64B0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  <w:r w:rsidRPr="001C64B0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B97DD5" w:rsidRPr="001C64B0" w:rsidRDefault="00B97DD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</w:p>
    <w:p w:rsidR="00747E45" w:rsidRPr="00AD6A41" w:rsidRDefault="00747E45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</w:rPr>
        <w:t>ZAPRASZAMY DO SKŁADANIA OFERT</w:t>
      </w:r>
    </w:p>
    <w:p w:rsidR="00C70432" w:rsidRPr="00AD6A4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Z poważaniem, </w:t>
      </w:r>
    </w:p>
    <w:p w:rsidR="00D56BBB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Kierownik Działu Handlowego </w:t>
      </w:r>
    </w:p>
    <w:p w:rsidR="00B20A9C" w:rsidRPr="00AD6A41" w:rsidRDefault="00B20A9C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AD6A41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AD6A41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AD6A41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AD6A41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AD6A41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1C64B0" w:rsidRDefault="001C64B0" w:rsidP="00C70432">
      <w:pPr>
        <w:pStyle w:val="NormalnyWeb"/>
        <w:spacing w:before="180" w:beforeAutospacing="0" w:after="180" w:afterAutospacing="0"/>
        <w:rPr>
          <w:rFonts w:eastAsiaTheme="minorHAnsi"/>
          <w:i/>
          <w:sz w:val="20"/>
          <w:szCs w:val="20"/>
          <w:lang w:eastAsia="en-US"/>
        </w:rPr>
      </w:pPr>
    </w:p>
    <w:p w:rsidR="00B20A9C" w:rsidRDefault="00B20A9C" w:rsidP="00C70432">
      <w:pPr>
        <w:pStyle w:val="NormalnyWeb"/>
        <w:spacing w:before="180" w:beforeAutospacing="0" w:after="180" w:afterAutospacing="0"/>
        <w:rPr>
          <w:rFonts w:eastAsiaTheme="minorHAnsi"/>
          <w:i/>
          <w:sz w:val="20"/>
          <w:szCs w:val="20"/>
          <w:lang w:eastAsia="en-US"/>
        </w:rPr>
      </w:pPr>
    </w:p>
    <w:p w:rsidR="00B20A9C" w:rsidRDefault="00B20A9C" w:rsidP="00C70432">
      <w:pPr>
        <w:pStyle w:val="NormalnyWeb"/>
        <w:spacing w:before="180" w:beforeAutospacing="0" w:after="180" w:afterAutospacing="0"/>
        <w:rPr>
          <w:rFonts w:eastAsiaTheme="minorHAnsi"/>
          <w:i/>
          <w:sz w:val="20"/>
          <w:szCs w:val="20"/>
          <w:lang w:eastAsia="en-US"/>
        </w:rPr>
      </w:pPr>
    </w:p>
    <w:p w:rsidR="00B20A9C" w:rsidRDefault="00B20A9C" w:rsidP="00C70432">
      <w:pPr>
        <w:pStyle w:val="NormalnyWeb"/>
        <w:spacing w:before="180" w:beforeAutospacing="0" w:after="180" w:afterAutospacing="0"/>
        <w:rPr>
          <w:rFonts w:eastAsiaTheme="minorHAnsi"/>
          <w:i/>
          <w:sz w:val="20"/>
          <w:szCs w:val="20"/>
          <w:lang w:eastAsia="en-US"/>
        </w:rPr>
      </w:pPr>
    </w:p>
    <w:p w:rsidR="00B20A9C" w:rsidRDefault="00B20A9C" w:rsidP="00C70432">
      <w:pPr>
        <w:pStyle w:val="NormalnyWeb"/>
        <w:spacing w:before="180" w:beforeAutospacing="0" w:after="180" w:afterAutospacing="0"/>
        <w:rPr>
          <w:rFonts w:eastAsiaTheme="minorHAnsi"/>
          <w:i/>
          <w:sz w:val="20"/>
          <w:szCs w:val="20"/>
          <w:lang w:eastAsia="en-US"/>
        </w:rPr>
      </w:pPr>
    </w:p>
    <w:p w:rsidR="00B20A9C" w:rsidRDefault="00B20A9C" w:rsidP="00C70432">
      <w:pPr>
        <w:pStyle w:val="NormalnyWeb"/>
        <w:spacing w:before="180" w:beforeAutospacing="0" w:after="180" w:afterAutospacing="0"/>
        <w:rPr>
          <w:rFonts w:eastAsiaTheme="minorHAnsi"/>
          <w:i/>
          <w:sz w:val="20"/>
          <w:szCs w:val="20"/>
          <w:lang w:eastAsia="en-US"/>
        </w:rPr>
      </w:pPr>
    </w:p>
    <w:p w:rsidR="00B20A9C" w:rsidRDefault="00B20A9C" w:rsidP="00C70432">
      <w:pPr>
        <w:pStyle w:val="NormalnyWeb"/>
        <w:spacing w:before="180" w:beforeAutospacing="0" w:after="180" w:afterAutospacing="0"/>
        <w:rPr>
          <w:rFonts w:eastAsiaTheme="minorHAnsi"/>
          <w:i/>
          <w:sz w:val="20"/>
          <w:szCs w:val="20"/>
          <w:lang w:eastAsia="en-US"/>
        </w:rPr>
      </w:pPr>
    </w:p>
    <w:p w:rsidR="00B20A9C" w:rsidRDefault="00B20A9C" w:rsidP="00C70432">
      <w:pPr>
        <w:pStyle w:val="NormalnyWeb"/>
        <w:spacing w:before="180" w:beforeAutospacing="0" w:after="180" w:afterAutospacing="0"/>
        <w:rPr>
          <w:rFonts w:eastAsiaTheme="minorHAnsi"/>
          <w:i/>
          <w:sz w:val="20"/>
          <w:szCs w:val="20"/>
          <w:lang w:eastAsia="en-US"/>
        </w:rPr>
      </w:pPr>
    </w:p>
    <w:p w:rsidR="00B20A9C" w:rsidRDefault="00B20A9C" w:rsidP="00C70432">
      <w:pPr>
        <w:pStyle w:val="NormalnyWeb"/>
        <w:spacing w:before="180" w:beforeAutospacing="0" w:after="180" w:afterAutospacing="0"/>
        <w:rPr>
          <w:rFonts w:eastAsiaTheme="minorHAnsi"/>
          <w:i/>
          <w:sz w:val="20"/>
          <w:szCs w:val="20"/>
          <w:lang w:eastAsia="en-US"/>
        </w:rPr>
      </w:pPr>
    </w:p>
    <w:p w:rsidR="00B20A9C" w:rsidRDefault="00B20A9C" w:rsidP="00C70432">
      <w:pPr>
        <w:pStyle w:val="NormalnyWeb"/>
        <w:spacing w:before="180" w:beforeAutospacing="0" w:after="180" w:afterAutospacing="0"/>
        <w:rPr>
          <w:rFonts w:eastAsiaTheme="minorHAnsi"/>
          <w:i/>
          <w:sz w:val="20"/>
          <w:szCs w:val="20"/>
          <w:lang w:eastAsia="en-US"/>
        </w:rPr>
      </w:pPr>
    </w:p>
    <w:p w:rsidR="00B20A9C" w:rsidRDefault="00B20A9C" w:rsidP="00C70432">
      <w:pPr>
        <w:pStyle w:val="NormalnyWeb"/>
        <w:spacing w:before="180" w:beforeAutospacing="0" w:after="180" w:afterAutospacing="0"/>
        <w:rPr>
          <w:rFonts w:eastAsiaTheme="minorHAnsi"/>
          <w:i/>
          <w:sz w:val="20"/>
          <w:szCs w:val="20"/>
          <w:lang w:eastAsia="en-US"/>
        </w:rPr>
      </w:pPr>
    </w:p>
    <w:p w:rsidR="00B20A9C" w:rsidRDefault="00B20A9C" w:rsidP="00C70432">
      <w:pPr>
        <w:pStyle w:val="NormalnyWeb"/>
        <w:spacing w:before="180" w:beforeAutospacing="0" w:after="180" w:afterAutospacing="0"/>
        <w:rPr>
          <w:rFonts w:eastAsiaTheme="minorHAnsi"/>
          <w:i/>
          <w:sz w:val="20"/>
          <w:szCs w:val="20"/>
          <w:lang w:eastAsia="en-US"/>
        </w:rPr>
      </w:pPr>
    </w:p>
    <w:p w:rsidR="00D10134" w:rsidRPr="00AD6A41" w:rsidRDefault="00D10134" w:rsidP="00C70432">
      <w:pPr>
        <w:pStyle w:val="NormalnyWeb"/>
        <w:spacing w:before="180" w:beforeAutospacing="0" w:after="180" w:afterAutospacing="0"/>
        <w:rPr>
          <w:bCs/>
          <w:color w:val="000000"/>
          <w:sz w:val="20"/>
          <w:szCs w:val="20"/>
          <w:u w:val="single"/>
        </w:rPr>
      </w:pPr>
      <w:r w:rsidRPr="00AD6A41">
        <w:rPr>
          <w:sz w:val="20"/>
          <w:szCs w:val="20"/>
        </w:rPr>
        <w:t>Nr sprawy:</w:t>
      </w:r>
      <w:r w:rsidRPr="00AD6A41">
        <w:rPr>
          <w:b/>
          <w:sz w:val="20"/>
          <w:szCs w:val="20"/>
        </w:rPr>
        <w:t xml:space="preserve"> FZ-1/</w:t>
      </w:r>
      <w:r w:rsidR="00747E45" w:rsidRPr="00AD6A41">
        <w:rPr>
          <w:b/>
          <w:sz w:val="20"/>
          <w:szCs w:val="20"/>
        </w:rPr>
        <w:t>551</w:t>
      </w:r>
      <w:r w:rsidR="00B20A9C">
        <w:rPr>
          <w:b/>
          <w:sz w:val="20"/>
          <w:szCs w:val="20"/>
        </w:rPr>
        <w:t>3</w:t>
      </w:r>
      <w:r w:rsidRPr="00AD6A41">
        <w:rPr>
          <w:b/>
          <w:sz w:val="20"/>
          <w:szCs w:val="20"/>
        </w:rPr>
        <w:t>/SK/</w:t>
      </w:r>
      <w:r w:rsidR="00B721DB" w:rsidRPr="00AD6A41">
        <w:rPr>
          <w:b/>
          <w:sz w:val="20"/>
          <w:szCs w:val="20"/>
        </w:rPr>
        <w:t>2</w:t>
      </w:r>
      <w:r w:rsidR="00747E45" w:rsidRPr="00AD6A41">
        <w:rPr>
          <w:b/>
          <w:sz w:val="20"/>
          <w:szCs w:val="20"/>
        </w:rPr>
        <w:t>1</w:t>
      </w:r>
      <w:r w:rsidRPr="00AD6A41">
        <w:rPr>
          <w:b/>
          <w:sz w:val="20"/>
          <w:szCs w:val="20"/>
        </w:rPr>
        <w:t>/</w:t>
      </w:r>
      <w:r w:rsidR="00747E45" w:rsidRPr="00AD6A41">
        <w:rPr>
          <w:b/>
          <w:sz w:val="20"/>
          <w:szCs w:val="20"/>
        </w:rPr>
        <w:t>BCR</w:t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  <w:t xml:space="preserve">            </w:t>
      </w:r>
      <w:r w:rsidR="00AD6A41">
        <w:rPr>
          <w:b/>
          <w:sz w:val="20"/>
          <w:szCs w:val="20"/>
        </w:rPr>
        <w:t xml:space="preserve">    </w:t>
      </w:r>
      <w:r w:rsidR="00523331" w:rsidRPr="00AD6A41">
        <w:rPr>
          <w:sz w:val="20"/>
          <w:szCs w:val="20"/>
          <w:u w:val="single"/>
        </w:rPr>
        <w:t>Załącznik nr 1</w:t>
      </w:r>
      <w:r w:rsidR="00523331" w:rsidRPr="00AD6A41">
        <w:rPr>
          <w:b/>
          <w:sz w:val="20"/>
          <w:szCs w:val="20"/>
        </w:rPr>
        <w:t xml:space="preserve"> </w:t>
      </w:r>
    </w:p>
    <w:p w:rsidR="007E421A" w:rsidRPr="007E421A" w:rsidRDefault="00D10134" w:rsidP="007E421A">
      <w:pPr>
        <w:pStyle w:val="Default"/>
        <w:jc w:val="center"/>
        <w:rPr>
          <w:rFonts w:ascii="Times New Roman" w:hAnsi="Times New Roman" w:cs="Times New Roman"/>
          <w:b/>
          <w:sz w:val="20"/>
          <w:szCs w:val="22"/>
          <w:u w:val="single"/>
        </w:rPr>
      </w:pPr>
      <w:r w:rsidRPr="007E421A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7E421A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9A796A" w:rsidRPr="007E421A">
        <w:rPr>
          <w:rFonts w:ascii="Times New Roman" w:hAnsi="Times New Roman" w:cs="Times New Roman"/>
          <w:b/>
          <w:sz w:val="20"/>
          <w:szCs w:val="20"/>
          <w:u w:val="single"/>
        </w:rPr>
        <w:t xml:space="preserve"> na </w:t>
      </w:r>
      <w:r w:rsidR="00FF5398" w:rsidRPr="007E421A">
        <w:rPr>
          <w:rFonts w:ascii="Times New Roman" w:hAnsi="Times New Roman" w:cs="Times New Roman"/>
          <w:b/>
          <w:sz w:val="20"/>
          <w:szCs w:val="20"/>
          <w:u w:val="single"/>
        </w:rPr>
        <w:t>dostawę</w:t>
      </w:r>
      <w:r w:rsidR="00747E45" w:rsidRPr="007E421A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7E421A" w:rsidRPr="007E421A">
        <w:rPr>
          <w:rFonts w:ascii="Times New Roman" w:hAnsi="Times New Roman" w:cs="Times New Roman"/>
          <w:b/>
          <w:sz w:val="20"/>
          <w:szCs w:val="22"/>
          <w:u w:val="single"/>
        </w:rPr>
        <w:t>systemu 8 - komorowego spektrometru promieniowania alfa z pompą próżniową, jednostką sterującą, oprogramowaniem, detektorami oraz źródłami kalibracyjnymi</w:t>
      </w:r>
    </w:p>
    <w:p w:rsidR="00747E45" w:rsidRPr="00AD6A41" w:rsidRDefault="00747E45" w:rsidP="00747E45">
      <w:pPr>
        <w:pStyle w:val="Default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D10134" w:rsidRPr="007E421A" w:rsidRDefault="00FF5398" w:rsidP="007E421A">
      <w:pPr>
        <w:pStyle w:val="Podtytu"/>
        <w:rPr>
          <w:rFonts w:ascii="Times New Roman" w:hAnsi="Times New Roman"/>
          <w:sz w:val="20"/>
          <w:u w:val="single"/>
        </w:rPr>
      </w:pPr>
      <w:r w:rsidRPr="00AD6A41">
        <w:rPr>
          <w:rFonts w:ascii="Times New Roman" w:hAnsi="Times New Roman"/>
          <w:sz w:val="20"/>
          <w:u w:val="single"/>
        </w:rPr>
        <w:t xml:space="preserve"> 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……………………………………………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>…………………………………..</w:t>
      </w:r>
    </w:p>
    <w:p w:rsidR="00D10134" w:rsidRPr="00AD6A41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AD6A41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AD6A41">
        <w:rPr>
          <w:rFonts w:ascii="Times New Roman" w:hAnsi="Times New Roman" w:cs="Times New Roman"/>
          <w:sz w:val="20"/>
          <w:szCs w:val="20"/>
        </w:rPr>
        <w:t xml:space="preserve">.. </w:t>
      </w:r>
    </w:p>
    <w:p w:rsidR="005B16B9" w:rsidRPr="00AD6A41" w:rsidRDefault="005B16B9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3A0D71" w:rsidRPr="00AD6A41" w:rsidTr="00EF3276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D71" w:rsidRPr="00AD6A41" w:rsidRDefault="003A0D71" w:rsidP="00EF32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D71" w:rsidRPr="00AD6A41" w:rsidRDefault="003A0D71" w:rsidP="00EF3276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AD6A41">
              <w:rPr>
                <w:rFonts w:ascii="Times New Roman" w:hAnsi="Times New Roman"/>
                <w:sz w:val="20"/>
                <w:szCs w:val="20"/>
                <w:lang w:val="pl-PL"/>
              </w:rPr>
              <w:t>Opis techniczny zaoferowanego sprzętu</w:t>
            </w:r>
            <w:r>
              <w:rPr>
                <w:rFonts w:ascii="Times New Roman" w:hAnsi="Times New Roman"/>
                <w:sz w:val="20"/>
                <w:szCs w:val="20"/>
                <w:lang w:val="pl-PL"/>
              </w:rPr>
              <w:t>, producent, typ/model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D71" w:rsidRPr="00AD6A41" w:rsidRDefault="003A0D71" w:rsidP="00EF32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3A0D71" w:rsidRPr="00AD6A41" w:rsidRDefault="003A0D71" w:rsidP="00EF32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D71" w:rsidRPr="00AD6A41" w:rsidRDefault="003A0D71" w:rsidP="00EF32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D71" w:rsidRPr="00AD6A41" w:rsidRDefault="003A0D71" w:rsidP="00EF32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….*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D71" w:rsidRPr="00AD6A41" w:rsidRDefault="003A0D71" w:rsidP="00EF32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3A0D71" w:rsidRPr="00AD6A41" w:rsidRDefault="003A0D71" w:rsidP="00EF32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….*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0D71" w:rsidRPr="00AD6A41" w:rsidRDefault="003A0D71" w:rsidP="00EF32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3A0D71" w:rsidRPr="00AD6A41" w:rsidRDefault="003A0D71" w:rsidP="00EF32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3A0D71" w:rsidRPr="00AD6A41" w:rsidRDefault="003A0D71" w:rsidP="00EF32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D71" w:rsidRPr="00AD6A41" w:rsidRDefault="003A0D71" w:rsidP="00EF32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3A0D71" w:rsidRPr="00AD6A41" w:rsidRDefault="003A0D71" w:rsidP="00EF32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….*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D71" w:rsidRPr="00AD6A41" w:rsidRDefault="003A0D71" w:rsidP="00EF32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3A0D71" w:rsidRPr="00AD6A41" w:rsidRDefault="003A0D71" w:rsidP="00EF32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….*</w:t>
            </w:r>
          </w:p>
        </w:tc>
      </w:tr>
      <w:tr w:rsidR="003A0D71" w:rsidRPr="00AD6A41" w:rsidTr="00EF3276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D71" w:rsidRPr="00AD6A41" w:rsidRDefault="003A0D71" w:rsidP="00EF32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D71" w:rsidRPr="00AD6A41" w:rsidRDefault="003A0D71" w:rsidP="00EF32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D71" w:rsidRPr="00AD6A41" w:rsidRDefault="003A0D71" w:rsidP="00EF32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D71" w:rsidRPr="00AD6A41" w:rsidRDefault="003A0D71" w:rsidP="00EF32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D71" w:rsidRPr="00AD6A41" w:rsidRDefault="003A0D71" w:rsidP="00EF32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D71" w:rsidRPr="00AD6A41" w:rsidRDefault="003A0D71" w:rsidP="00EF32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0D71" w:rsidRPr="00AD6A41" w:rsidRDefault="003A0D71" w:rsidP="00EF32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D71" w:rsidRPr="00AD6A41" w:rsidRDefault="003A0D71" w:rsidP="00EF32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D71" w:rsidRPr="00AD6A41" w:rsidRDefault="003A0D71" w:rsidP="00EF32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3A0D71" w:rsidRPr="00AD6A41" w:rsidTr="00EF3276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D71" w:rsidRPr="00AD6A41" w:rsidRDefault="003A0D71" w:rsidP="00EF3276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D71" w:rsidRPr="00AD6A41" w:rsidRDefault="003A0D71" w:rsidP="00EF3276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3A0D71" w:rsidRDefault="003A0D71" w:rsidP="00EF3276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3A0D71" w:rsidRDefault="003A0D71" w:rsidP="00EF3276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3A0D71" w:rsidRDefault="003A0D71" w:rsidP="00EF3276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3A0D71" w:rsidRPr="00AD6A41" w:rsidRDefault="003A0D71" w:rsidP="00EF3276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D71" w:rsidRPr="00AD6A41" w:rsidRDefault="003A0D71" w:rsidP="00EF327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0D71" w:rsidRPr="00AD6A41" w:rsidRDefault="003A0D71" w:rsidP="00EF32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0D71" w:rsidRPr="00AD6A41" w:rsidRDefault="003A0D71" w:rsidP="00EF327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0D71" w:rsidRPr="00AD6A41" w:rsidRDefault="003A0D71" w:rsidP="00EF327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0D71" w:rsidRPr="00AD6A41" w:rsidRDefault="003A0D71" w:rsidP="00EF3276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0D71" w:rsidRPr="00AD6A41" w:rsidRDefault="003A0D71" w:rsidP="00EF3276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0D71" w:rsidRPr="00AD6A41" w:rsidRDefault="003A0D71" w:rsidP="00EF3276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3A0D71" w:rsidRPr="00AD6A41" w:rsidTr="00EF3276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3A0D71" w:rsidRPr="00AD6A41" w:rsidRDefault="003A0D71" w:rsidP="00EF32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3A0D71" w:rsidRPr="00AD6A41" w:rsidRDefault="003A0D71" w:rsidP="00EF32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3A0D71" w:rsidRPr="00AD6A41" w:rsidRDefault="003A0D71" w:rsidP="00EF32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3A0D71" w:rsidRPr="00AD6A41" w:rsidRDefault="003A0D71" w:rsidP="00EF32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3A0D71" w:rsidRPr="00AD6A41" w:rsidRDefault="003A0D71" w:rsidP="00EF327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3A0D71" w:rsidRPr="00AD6A41" w:rsidRDefault="003A0D71" w:rsidP="00EF327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3A0D71" w:rsidRPr="00AD6A41" w:rsidRDefault="003A0D71" w:rsidP="00EF327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3A0D71" w:rsidRDefault="003A0D71" w:rsidP="003A0D71">
      <w:pPr>
        <w:spacing w:after="0" w:line="240" w:lineRule="auto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*Należy wpisać walutę </w:t>
      </w:r>
    </w:p>
    <w:p w:rsidR="003A0D71" w:rsidRDefault="003A0D71" w:rsidP="003A0D71">
      <w:pPr>
        <w:spacing w:after="0" w:line="240" w:lineRule="auto"/>
        <w:jc w:val="both"/>
        <w:rPr>
          <w:rFonts w:ascii="Times New Roman" w:hAnsi="Times New Roman"/>
          <w:sz w:val="18"/>
        </w:rPr>
      </w:pPr>
      <w:r w:rsidRPr="00335B6B">
        <w:rPr>
          <w:rFonts w:ascii="Times New Roman" w:hAnsi="Times New Roman"/>
          <w:sz w:val="18"/>
        </w:rPr>
        <w:t xml:space="preserve">W przypadku Wykonawców zagranicznych nie posiadających oddziału w Polsce należy wypełnić tylko rubryki od 1 - </w:t>
      </w:r>
      <w:r>
        <w:rPr>
          <w:rFonts w:ascii="Times New Roman" w:hAnsi="Times New Roman"/>
          <w:sz w:val="18"/>
        </w:rPr>
        <w:t>6</w:t>
      </w:r>
      <w:r w:rsidRPr="00335B6B">
        <w:rPr>
          <w:rFonts w:ascii="Times New Roman" w:hAnsi="Times New Roman"/>
          <w:sz w:val="18"/>
        </w:rPr>
        <w:t xml:space="preserve">. </w:t>
      </w:r>
      <w:r>
        <w:rPr>
          <w:rFonts w:ascii="Times New Roman" w:hAnsi="Times New Roman"/>
          <w:sz w:val="18"/>
        </w:rPr>
        <w:br/>
      </w:r>
      <w:r w:rsidRPr="00335B6B">
        <w:rPr>
          <w:rFonts w:ascii="Times New Roman" w:hAnsi="Times New Roman"/>
          <w:sz w:val="18"/>
        </w:rPr>
        <w:t>W przypadku Wykonawcy polskiego lub Wykonawcy posiadającego oddział na terenie Polski należy wypełnić wszystkie rubryki niezależnie od podanej waluty</w:t>
      </w:r>
      <w:r>
        <w:rPr>
          <w:rFonts w:ascii="Times New Roman" w:hAnsi="Times New Roman"/>
          <w:sz w:val="18"/>
        </w:rPr>
        <w:t xml:space="preserve">. </w:t>
      </w:r>
    </w:p>
    <w:p w:rsidR="00C82772" w:rsidRPr="00AD6A41" w:rsidRDefault="00C82772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- Termin i warunki wykonania zamówienia: ………………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  <w:r w:rsidRPr="00AD6A41">
        <w:rPr>
          <w:b/>
          <w:lang w:val="pl-PL"/>
        </w:rPr>
        <w:t>- W</w:t>
      </w:r>
      <w:r w:rsidRPr="00AD6A41">
        <w:rPr>
          <w:b/>
        </w:rPr>
        <w:t>arunki płatności</w:t>
      </w:r>
      <w:r w:rsidRPr="00AD6A41">
        <w:rPr>
          <w:b/>
          <w:lang w:val="pl-PL"/>
        </w:rPr>
        <w:t>: …………………………………..……..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  <w:r w:rsidRPr="00AD6A41">
        <w:rPr>
          <w:b/>
          <w:lang w:val="pl-PL"/>
        </w:rPr>
        <w:t>- O</w:t>
      </w:r>
      <w:r w:rsidRPr="00AD6A41">
        <w:rPr>
          <w:b/>
        </w:rPr>
        <w:t xml:space="preserve">kres </w:t>
      </w:r>
      <w:r w:rsidRPr="00AD6A41">
        <w:rPr>
          <w:b/>
          <w:lang w:val="pl-PL"/>
        </w:rPr>
        <w:t xml:space="preserve">i warunki </w:t>
      </w:r>
      <w:r w:rsidRPr="00AD6A41">
        <w:rPr>
          <w:b/>
        </w:rPr>
        <w:t>gwarancji</w:t>
      </w:r>
      <w:r w:rsidRPr="00AD6A41">
        <w:rPr>
          <w:b/>
          <w:lang w:val="pl-PL"/>
        </w:rPr>
        <w:t>: ………………………………..</w:t>
      </w:r>
    </w:p>
    <w:p w:rsidR="00D10134" w:rsidRDefault="00D10134" w:rsidP="00D10134">
      <w:pPr>
        <w:pStyle w:val="Tekstpodstawowy"/>
        <w:spacing w:after="0"/>
        <w:jc w:val="both"/>
        <w:rPr>
          <w:b/>
          <w:lang w:val="pl-PL"/>
        </w:rPr>
      </w:pPr>
    </w:p>
    <w:p w:rsidR="003A0D71" w:rsidRDefault="003A0D71" w:rsidP="00D10134">
      <w:pPr>
        <w:pStyle w:val="Tekstpodstawowy"/>
        <w:spacing w:after="0"/>
        <w:jc w:val="both"/>
        <w:rPr>
          <w:b/>
          <w:lang w:val="pl-PL"/>
        </w:rPr>
      </w:pPr>
    </w:p>
    <w:p w:rsidR="003A0D71" w:rsidRDefault="003A0D71" w:rsidP="00D10134">
      <w:pPr>
        <w:pStyle w:val="Tekstpodstawowy"/>
        <w:spacing w:after="0"/>
        <w:jc w:val="both"/>
        <w:rPr>
          <w:b/>
          <w:lang w:val="pl-PL"/>
        </w:rPr>
      </w:pPr>
    </w:p>
    <w:p w:rsidR="003A0D71" w:rsidRDefault="003A0D71" w:rsidP="00D10134">
      <w:pPr>
        <w:pStyle w:val="Tekstpodstawowy"/>
        <w:spacing w:after="0"/>
        <w:jc w:val="both"/>
        <w:rPr>
          <w:b/>
          <w:lang w:val="pl-PL"/>
        </w:rPr>
      </w:pPr>
    </w:p>
    <w:p w:rsidR="003A0D71" w:rsidRDefault="003A0D71" w:rsidP="00D10134">
      <w:pPr>
        <w:pStyle w:val="Tekstpodstawowy"/>
        <w:spacing w:after="0"/>
        <w:jc w:val="both"/>
        <w:rPr>
          <w:b/>
          <w:lang w:val="pl-PL"/>
        </w:rPr>
      </w:pPr>
    </w:p>
    <w:p w:rsidR="003A0D71" w:rsidRDefault="003A0D71" w:rsidP="00D10134">
      <w:pPr>
        <w:pStyle w:val="Tekstpodstawowy"/>
        <w:spacing w:after="0"/>
        <w:jc w:val="both"/>
        <w:rPr>
          <w:b/>
          <w:lang w:val="pl-PL"/>
        </w:rPr>
      </w:pPr>
    </w:p>
    <w:p w:rsidR="003A0D71" w:rsidRDefault="003A0D71" w:rsidP="00D10134">
      <w:pPr>
        <w:pStyle w:val="Tekstpodstawowy"/>
        <w:spacing w:after="0"/>
        <w:jc w:val="both"/>
        <w:rPr>
          <w:b/>
          <w:lang w:val="pl-PL"/>
        </w:rPr>
      </w:pPr>
    </w:p>
    <w:p w:rsidR="003A0D71" w:rsidRDefault="003A0D71" w:rsidP="00D10134">
      <w:pPr>
        <w:pStyle w:val="Tekstpodstawowy"/>
        <w:spacing w:after="0"/>
        <w:jc w:val="both"/>
        <w:rPr>
          <w:b/>
          <w:lang w:val="pl-PL"/>
        </w:rPr>
      </w:pPr>
    </w:p>
    <w:p w:rsidR="003A0D71" w:rsidRDefault="003A0D71" w:rsidP="00D10134">
      <w:pPr>
        <w:pStyle w:val="Tekstpodstawowy"/>
        <w:spacing w:after="0"/>
        <w:jc w:val="both"/>
        <w:rPr>
          <w:b/>
          <w:lang w:val="pl-PL"/>
        </w:rPr>
      </w:pPr>
    </w:p>
    <w:p w:rsidR="003A0D71" w:rsidRDefault="003A0D71" w:rsidP="00D10134">
      <w:pPr>
        <w:pStyle w:val="Tekstpodstawowy"/>
        <w:spacing w:after="0"/>
        <w:jc w:val="both"/>
        <w:rPr>
          <w:b/>
          <w:lang w:val="pl-PL"/>
        </w:rPr>
      </w:pPr>
    </w:p>
    <w:p w:rsidR="003A0D71" w:rsidRDefault="003A0D71" w:rsidP="00D10134">
      <w:pPr>
        <w:pStyle w:val="Tekstpodstawowy"/>
        <w:spacing w:after="0"/>
        <w:jc w:val="both"/>
        <w:rPr>
          <w:b/>
          <w:lang w:val="pl-PL"/>
        </w:rPr>
      </w:pPr>
    </w:p>
    <w:p w:rsidR="003A0D71" w:rsidRDefault="003A0D71" w:rsidP="00D10134">
      <w:pPr>
        <w:pStyle w:val="Tekstpodstawowy"/>
        <w:spacing w:after="0"/>
        <w:jc w:val="both"/>
        <w:rPr>
          <w:b/>
          <w:lang w:val="pl-PL"/>
        </w:rPr>
      </w:pPr>
    </w:p>
    <w:p w:rsidR="003A0D71" w:rsidRDefault="003A0D71" w:rsidP="00D10134">
      <w:pPr>
        <w:pStyle w:val="Tekstpodstawowy"/>
        <w:spacing w:after="0"/>
        <w:jc w:val="both"/>
        <w:rPr>
          <w:b/>
          <w:lang w:val="pl-PL"/>
        </w:rPr>
      </w:pPr>
    </w:p>
    <w:p w:rsidR="003A0D71" w:rsidRDefault="003A0D71" w:rsidP="00D10134">
      <w:pPr>
        <w:pStyle w:val="Tekstpodstawowy"/>
        <w:spacing w:after="0"/>
        <w:jc w:val="both"/>
        <w:rPr>
          <w:b/>
          <w:lang w:val="pl-PL"/>
        </w:rPr>
      </w:pPr>
    </w:p>
    <w:p w:rsidR="003A0D71" w:rsidRDefault="003A0D71" w:rsidP="00D10134">
      <w:pPr>
        <w:pStyle w:val="Tekstpodstawowy"/>
        <w:spacing w:after="0"/>
        <w:jc w:val="both"/>
        <w:rPr>
          <w:b/>
          <w:lang w:val="pl-PL"/>
        </w:rPr>
      </w:pPr>
    </w:p>
    <w:p w:rsidR="003A0D71" w:rsidRPr="00AD6A41" w:rsidRDefault="003A0D71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04ACA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 w sprawie swobodnego przepływu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takich danych oraz uchylenia dyrektywy 95/46/WE (ogólne rozporządzenie o ochro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1C64B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="001C64B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2" w:history="1">
        <w:r w:rsidRPr="00AD6A41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AD6A41">
        <w:rPr>
          <w:rFonts w:ascii="Times New Roman" w:hAnsi="Times New Roman" w:cs="Times New Roman"/>
          <w:sz w:val="20"/>
          <w:szCs w:val="20"/>
        </w:rPr>
        <w:t>,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AD6A41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747E45" w:rsidRPr="00AD6A41" w:rsidRDefault="00747E45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3A0D71">
        <w:rPr>
          <w:rFonts w:ascii="Times New Roman" w:hAnsi="Times New Roman" w:cs="Times New Roman"/>
          <w:i/>
          <w:iCs/>
          <w:sz w:val="20"/>
          <w:szCs w:val="20"/>
        </w:rPr>
        <w:t xml:space="preserve">       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D10134" w:rsidRPr="00AD6A41" w:rsidRDefault="00D10134" w:rsidP="00D10134">
      <w:pPr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2A6575" w:rsidRPr="001C64B0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lastRenderedPageBreak/>
        <w:t xml:space="preserve"> </w:t>
      </w:r>
      <w:r w:rsidRPr="00AD6A41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1C64B0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635F" w:rsidRDefault="0047635F" w:rsidP="000575F2">
      <w:pPr>
        <w:spacing w:after="0" w:line="240" w:lineRule="auto"/>
      </w:pPr>
      <w:r>
        <w:separator/>
      </w:r>
    </w:p>
  </w:endnote>
  <w:endnote w:type="continuationSeparator" w:id="0">
    <w:p w:rsidR="0047635F" w:rsidRDefault="0047635F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E45" w:rsidRPr="00357469" w:rsidRDefault="00747E45" w:rsidP="00747E45">
    <w:pPr>
      <w:rPr>
        <w:rFonts w:ascii="Times New Roman" w:hAnsi="Times New Roman" w:cs="Times New Roman"/>
      </w:rPr>
    </w:pPr>
    <w:r w:rsidRPr="00357469">
      <w:rPr>
        <w:rFonts w:ascii="Times New Roman" w:hAnsi="Times New Roman" w:cs="Times New Roman"/>
        <w:noProof/>
        <w:lang w:eastAsia="pl-PL"/>
      </w:rPr>
      <w:drawing>
        <wp:inline distT="0" distB="0" distL="0" distR="0" wp14:anchorId="1943A4E1" wp14:editId="5318F985">
          <wp:extent cx="5753100" cy="581025"/>
          <wp:effectExtent l="0" t="0" r="0" b="0"/>
          <wp:docPr id="4" name="Obraz 4" descr="EFRR_kolor_poziom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FRR_kolor_poziom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47E45" w:rsidRPr="00747E45" w:rsidRDefault="00747E45" w:rsidP="00747E45">
    <w:pPr>
      <w:pStyle w:val="Nagwek"/>
      <w:ind w:left="284"/>
      <w:jc w:val="center"/>
      <w:rPr>
        <w:rFonts w:ascii="Times New Roman" w:hAnsi="Times New Roman" w:cs="Times New Roman"/>
        <w:b/>
        <w:sz w:val="18"/>
        <w:szCs w:val="18"/>
      </w:rPr>
    </w:pPr>
    <w:r w:rsidRPr="00747E45">
      <w:rPr>
        <w:rFonts w:ascii="Times New Roman" w:hAnsi="Times New Roman" w:cs="Times New Roman"/>
        <w:b/>
        <w:sz w:val="18"/>
        <w:szCs w:val="18"/>
      </w:rPr>
      <w:t>Projekt jest współfinansowany ze środków Europejskiego Funduszu Rozwoju Regionalnego</w:t>
    </w:r>
  </w:p>
  <w:p w:rsidR="00747E45" w:rsidRPr="00747E45" w:rsidRDefault="00747E45" w:rsidP="00747E45">
    <w:pPr>
      <w:spacing w:after="0" w:line="240" w:lineRule="auto"/>
      <w:jc w:val="center"/>
      <w:rPr>
        <w:rFonts w:ascii="Times New Roman" w:hAnsi="Times New Roman" w:cs="Times New Roman"/>
        <w:b/>
        <w:sz w:val="18"/>
        <w:szCs w:val="18"/>
      </w:rPr>
    </w:pPr>
    <w:r w:rsidRPr="00747E45">
      <w:rPr>
        <w:rFonts w:ascii="Times New Roman" w:hAnsi="Times New Roman" w:cs="Times New Roman"/>
        <w:b/>
        <w:sz w:val="18"/>
        <w:szCs w:val="18"/>
      </w:rPr>
      <w:t xml:space="preserve">„Centrum Specjalizacji Technologicznych GIG (CST)” </w:t>
    </w:r>
  </w:p>
  <w:p w:rsidR="00747E45" w:rsidRPr="00747E45" w:rsidRDefault="00747E45" w:rsidP="00747E45">
    <w:pPr>
      <w:spacing w:after="0" w:line="240" w:lineRule="auto"/>
      <w:jc w:val="center"/>
      <w:rPr>
        <w:rFonts w:ascii="Times New Roman" w:hAnsi="Times New Roman" w:cs="Times New Roman"/>
        <w:b/>
        <w:sz w:val="18"/>
        <w:szCs w:val="18"/>
      </w:rPr>
    </w:pPr>
    <w:r w:rsidRPr="00747E45">
      <w:rPr>
        <w:rFonts w:ascii="Times New Roman" w:hAnsi="Times New Roman" w:cs="Times New Roman"/>
        <w:b/>
        <w:sz w:val="18"/>
        <w:szCs w:val="18"/>
      </w:rPr>
      <w:t>nr UDA-RPSL.01.01.00-24-03HC/19-00</w:t>
    </w:r>
  </w:p>
  <w:p w:rsidR="00747E45" w:rsidRPr="00747E45" w:rsidRDefault="00747E45" w:rsidP="00747E45">
    <w:pPr>
      <w:spacing w:after="0" w:line="240" w:lineRule="auto"/>
      <w:jc w:val="center"/>
      <w:rPr>
        <w:rFonts w:ascii="Times New Roman" w:eastAsia="Lucida Sans Unicode" w:hAnsi="Times New Roman" w:cs="Times New Roman"/>
        <w:b/>
        <w:sz w:val="18"/>
        <w:szCs w:val="18"/>
        <w:lang w:eastAsia="ar-SA"/>
      </w:rPr>
    </w:pPr>
    <w:r w:rsidRPr="00747E45">
      <w:rPr>
        <w:rFonts w:ascii="Times New Roman" w:hAnsi="Times New Roman" w:cs="Times New Roman"/>
        <w:b/>
        <w:sz w:val="18"/>
        <w:szCs w:val="18"/>
      </w:rPr>
      <w:t xml:space="preserve">w ramach </w:t>
    </w:r>
    <w:r w:rsidRPr="00747E45">
      <w:rPr>
        <w:rFonts w:ascii="Times New Roman" w:eastAsia="Lucida Sans Unicode" w:hAnsi="Times New Roman" w:cs="Times New Roman"/>
        <w:b/>
        <w:sz w:val="18"/>
        <w:szCs w:val="18"/>
        <w:lang w:eastAsia="ar-SA"/>
      </w:rPr>
      <w:t>Regionalnego Programu Operacyjnego Województwa Śląskiego na lata 2014-2020</w:t>
    </w:r>
  </w:p>
  <w:p w:rsidR="00747E45" w:rsidRPr="00747E45" w:rsidRDefault="00747E45" w:rsidP="00747E45">
    <w:pPr>
      <w:spacing w:after="0" w:line="240" w:lineRule="auto"/>
      <w:jc w:val="center"/>
      <w:rPr>
        <w:rFonts w:ascii="Times New Roman" w:eastAsia="Lucida Sans Unicode" w:hAnsi="Times New Roman" w:cs="Times New Roman"/>
        <w:b/>
        <w:sz w:val="18"/>
        <w:szCs w:val="18"/>
        <w:lang w:eastAsia="ar-SA"/>
      </w:rPr>
    </w:pPr>
    <w:r w:rsidRPr="00747E45">
      <w:rPr>
        <w:rFonts w:ascii="Times New Roman" w:eastAsia="Lucida Sans Unicode" w:hAnsi="Times New Roman" w:cs="Times New Roman"/>
        <w:b/>
        <w:sz w:val="18"/>
        <w:szCs w:val="18"/>
        <w:lang w:eastAsia="ar-SA"/>
      </w:rPr>
      <w:t>Oś Priorytetowa I „Nowoczesna Gospodarka”</w:t>
    </w:r>
  </w:p>
  <w:p w:rsidR="00747E45" w:rsidRPr="00747E45" w:rsidRDefault="00747E45" w:rsidP="00747E45">
    <w:pPr>
      <w:spacing w:after="0" w:line="240" w:lineRule="auto"/>
      <w:jc w:val="center"/>
      <w:rPr>
        <w:rFonts w:ascii="Times New Roman" w:hAnsi="Times New Roman" w:cs="Times New Roman"/>
        <w:b/>
        <w:sz w:val="18"/>
        <w:szCs w:val="18"/>
      </w:rPr>
    </w:pPr>
    <w:r w:rsidRPr="00747E45">
      <w:rPr>
        <w:rFonts w:ascii="Times New Roman" w:eastAsia="Lucida Sans Unicode" w:hAnsi="Times New Roman" w:cs="Times New Roman"/>
        <w:b/>
        <w:sz w:val="18"/>
        <w:szCs w:val="18"/>
        <w:lang w:eastAsia="ar-SA"/>
      </w:rPr>
      <w:t>Działanie 1.1 „Kluczowa dla regionu infrastruktura badawcza”</w:t>
    </w:r>
  </w:p>
  <w:p w:rsidR="00830A15" w:rsidRDefault="00830A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635F" w:rsidRDefault="0047635F" w:rsidP="000575F2">
      <w:pPr>
        <w:spacing w:after="0" w:line="240" w:lineRule="auto"/>
      </w:pPr>
      <w:r>
        <w:separator/>
      </w:r>
    </w:p>
  </w:footnote>
  <w:footnote w:type="continuationSeparator" w:id="0">
    <w:p w:rsidR="0047635F" w:rsidRDefault="0047635F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D11" w:rsidRDefault="0047635F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AB1D11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28151E4" wp14:editId="162F8C3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1D11" w:rsidRPr="00AB1D11" w:rsidRDefault="00AB1D11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D24695" w:rsidRPr="00D24695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2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AB1D11" w:rsidRPr="00AB1D11" w:rsidRDefault="00AB1D11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D24695" w:rsidRPr="00D24695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2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564242" w:rsidRPr="00AD6A41">
      <w:rPr>
        <w:rFonts w:ascii="Times New Roman" w:hAnsi="Times New Roman" w:cs="Times New Roman"/>
        <w:noProof/>
        <w:sz w:val="20"/>
        <w:szCs w:val="20"/>
        <w:lang w:eastAsia="pl-PL"/>
      </w:rPr>
      <w:drawing>
        <wp:anchor distT="0" distB="0" distL="114300" distR="114300" simplePos="0" relativeHeight="251661312" behindDoc="0" locked="0" layoutInCell="1" allowOverlap="1" wp14:anchorId="4E5CBD55" wp14:editId="56D84855">
          <wp:simplePos x="0" y="0"/>
          <wp:positionH relativeFrom="page">
            <wp:posOffset>865505</wp:posOffset>
          </wp:positionH>
          <wp:positionV relativeFrom="page">
            <wp:posOffset>360045</wp:posOffset>
          </wp:positionV>
          <wp:extent cx="5943600" cy="1468582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2290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4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A93875"/>
    <w:multiLevelType w:val="hybridMultilevel"/>
    <w:tmpl w:val="5240E6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1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2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3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7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9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0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1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2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23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7EFA09D0"/>
    <w:multiLevelType w:val="hybridMultilevel"/>
    <w:tmpl w:val="3D72C3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1"/>
  </w:num>
  <w:num w:numId="3">
    <w:abstractNumId w:val="5"/>
  </w:num>
  <w:num w:numId="4">
    <w:abstractNumId w:val="9"/>
  </w:num>
  <w:num w:numId="5">
    <w:abstractNumId w:val="18"/>
  </w:num>
  <w:num w:numId="6">
    <w:abstractNumId w:val="15"/>
  </w:num>
  <w:num w:numId="7">
    <w:abstractNumId w:val="17"/>
  </w:num>
  <w:num w:numId="8">
    <w:abstractNumId w:val="27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6"/>
  </w:num>
  <w:num w:numId="11">
    <w:abstractNumId w:val="1"/>
  </w:num>
  <w:num w:numId="12">
    <w:abstractNumId w:val="25"/>
    <w:lvlOverride w:ilvl="0">
      <w:startOverride w:val="1"/>
    </w:lvlOverride>
  </w:num>
  <w:num w:numId="13">
    <w:abstractNumId w:val="4"/>
  </w:num>
  <w:num w:numId="14">
    <w:abstractNumId w:val="16"/>
  </w:num>
  <w:num w:numId="15">
    <w:abstractNumId w:val="10"/>
  </w:num>
  <w:num w:numId="16">
    <w:abstractNumId w:val="22"/>
    <w:lvlOverride w:ilvl="0">
      <w:startOverride w:val="1"/>
    </w:lvlOverride>
  </w:num>
  <w:num w:numId="17">
    <w:abstractNumId w:val="3"/>
  </w:num>
  <w:num w:numId="18">
    <w:abstractNumId w:val="23"/>
  </w:num>
  <w:num w:numId="19">
    <w:abstractNumId w:val="13"/>
  </w:num>
  <w:num w:numId="20">
    <w:abstractNumId w:val="24"/>
  </w:num>
  <w:num w:numId="21">
    <w:abstractNumId w:val="21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 w:numId="23">
    <w:abstractNumId w:val="7"/>
  </w:num>
  <w:num w:numId="24">
    <w:abstractNumId w:val="19"/>
  </w:num>
  <w:num w:numId="25">
    <w:abstractNumId w:val="14"/>
  </w:num>
  <w:num w:numId="26">
    <w:abstractNumId w:val="12"/>
  </w:num>
  <w:num w:numId="27">
    <w:abstractNumId w:val="26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31483"/>
    <w:rsid w:val="000443A0"/>
    <w:rsid w:val="00050379"/>
    <w:rsid w:val="000575F2"/>
    <w:rsid w:val="00066616"/>
    <w:rsid w:val="00072353"/>
    <w:rsid w:val="000936F1"/>
    <w:rsid w:val="000A6F15"/>
    <w:rsid w:val="000B4F96"/>
    <w:rsid w:val="000D1627"/>
    <w:rsid w:val="000D7CEE"/>
    <w:rsid w:val="00123D02"/>
    <w:rsid w:val="00146E15"/>
    <w:rsid w:val="0018584E"/>
    <w:rsid w:val="00190B58"/>
    <w:rsid w:val="0019336A"/>
    <w:rsid w:val="00194293"/>
    <w:rsid w:val="001972EF"/>
    <w:rsid w:val="001C64B0"/>
    <w:rsid w:val="001C674E"/>
    <w:rsid w:val="001C7A45"/>
    <w:rsid w:val="001F2071"/>
    <w:rsid w:val="001F2A71"/>
    <w:rsid w:val="0021148E"/>
    <w:rsid w:val="00217CE8"/>
    <w:rsid w:val="00234984"/>
    <w:rsid w:val="002640F3"/>
    <w:rsid w:val="00266976"/>
    <w:rsid w:val="002A2716"/>
    <w:rsid w:val="002A6575"/>
    <w:rsid w:val="002C43AF"/>
    <w:rsid w:val="002E2147"/>
    <w:rsid w:val="003729E9"/>
    <w:rsid w:val="00376CF3"/>
    <w:rsid w:val="003A0D71"/>
    <w:rsid w:val="003A130B"/>
    <w:rsid w:val="003A156E"/>
    <w:rsid w:val="003C3653"/>
    <w:rsid w:val="003C5B4B"/>
    <w:rsid w:val="003E55F3"/>
    <w:rsid w:val="003E5C03"/>
    <w:rsid w:val="003E5C35"/>
    <w:rsid w:val="00404ACA"/>
    <w:rsid w:val="00411AA1"/>
    <w:rsid w:val="004407F7"/>
    <w:rsid w:val="00447FFA"/>
    <w:rsid w:val="00464213"/>
    <w:rsid w:val="0047635F"/>
    <w:rsid w:val="00476661"/>
    <w:rsid w:val="00484EA2"/>
    <w:rsid w:val="00484FD5"/>
    <w:rsid w:val="004A3571"/>
    <w:rsid w:val="004D3097"/>
    <w:rsid w:val="004D5D98"/>
    <w:rsid w:val="004F7D32"/>
    <w:rsid w:val="00523331"/>
    <w:rsid w:val="00536E7D"/>
    <w:rsid w:val="00542C2B"/>
    <w:rsid w:val="005434FD"/>
    <w:rsid w:val="00544F00"/>
    <w:rsid w:val="00552F15"/>
    <w:rsid w:val="00555A9D"/>
    <w:rsid w:val="005571CB"/>
    <w:rsid w:val="00564242"/>
    <w:rsid w:val="005663A6"/>
    <w:rsid w:val="00592B96"/>
    <w:rsid w:val="005A0525"/>
    <w:rsid w:val="005B16B9"/>
    <w:rsid w:val="005B66D0"/>
    <w:rsid w:val="005C6E07"/>
    <w:rsid w:val="005D0C16"/>
    <w:rsid w:val="005E1431"/>
    <w:rsid w:val="005F615D"/>
    <w:rsid w:val="00604C68"/>
    <w:rsid w:val="00616C3A"/>
    <w:rsid w:val="0062147A"/>
    <w:rsid w:val="00642FAC"/>
    <w:rsid w:val="00650FEA"/>
    <w:rsid w:val="00667EF3"/>
    <w:rsid w:val="00694190"/>
    <w:rsid w:val="006A238B"/>
    <w:rsid w:val="006B4792"/>
    <w:rsid w:val="006B5388"/>
    <w:rsid w:val="00711C7E"/>
    <w:rsid w:val="00716851"/>
    <w:rsid w:val="00716C71"/>
    <w:rsid w:val="007173DA"/>
    <w:rsid w:val="007347AD"/>
    <w:rsid w:val="0073647A"/>
    <w:rsid w:val="00747E45"/>
    <w:rsid w:val="00751234"/>
    <w:rsid w:val="007550DF"/>
    <w:rsid w:val="0076477D"/>
    <w:rsid w:val="00770AC3"/>
    <w:rsid w:val="0077500F"/>
    <w:rsid w:val="00797692"/>
    <w:rsid w:val="00797D7A"/>
    <w:rsid w:val="007E421A"/>
    <w:rsid w:val="007E6827"/>
    <w:rsid w:val="00830A15"/>
    <w:rsid w:val="0087058A"/>
    <w:rsid w:val="008A4932"/>
    <w:rsid w:val="008C356D"/>
    <w:rsid w:val="008C5A44"/>
    <w:rsid w:val="008C7060"/>
    <w:rsid w:val="008C75CC"/>
    <w:rsid w:val="008D2C45"/>
    <w:rsid w:val="008D336E"/>
    <w:rsid w:val="008E2843"/>
    <w:rsid w:val="00942A98"/>
    <w:rsid w:val="00951116"/>
    <w:rsid w:val="009535ED"/>
    <w:rsid w:val="009625C5"/>
    <w:rsid w:val="009762E9"/>
    <w:rsid w:val="00985D9C"/>
    <w:rsid w:val="00994A87"/>
    <w:rsid w:val="009A796A"/>
    <w:rsid w:val="009B162B"/>
    <w:rsid w:val="009B3BF7"/>
    <w:rsid w:val="009B4612"/>
    <w:rsid w:val="009E1748"/>
    <w:rsid w:val="009E18F1"/>
    <w:rsid w:val="009E6A61"/>
    <w:rsid w:val="00A11F64"/>
    <w:rsid w:val="00A128AA"/>
    <w:rsid w:val="00A45B8A"/>
    <w:rsid w:val="00A80C3D"/>
    <w:rsid w:val="00A80E03"/>
    <w:rsid w:val="00A91757"/>
    <w:rsid w:val="00AB0D91"/>
    <w:rsid w:val="00AB1D11"/>
    <w:rsid w:val="00AD322B"/>
    <w:rsid w:val="00AD6A41"/>
    <w:rsid w:val="00AF5C9F"/>
    <w:rsid w:val="00B12D07"/>
    <w:rsid w:val="00B20A9C"/>
    <w:rsid w:val="00B22D4E"/>
    <w:rsid w:val="00B2505B"/>
    <w:rsid w:val="00B264EA"/>
    <w:rsid w:val="00B33DA7"/>
    <w:rsid w:val="00B5229A"/>
    <w:rsid w:val="00B721DB"/>
    <w:rsid w:val="00B97DD5"/>
    <w:rsid w:val="00BB6CB5"/>
    <w:rsid w:val="00BB712F"/>
    <w:rsid w:val="00BC3560"/>
    <w:rsid w:val="00BD4DEB"/>
    <w:rsid w:val="00C02F3B"/>
    <w:rsid w:val="00C27F50"/>
    <w:rsid w:val="00C64241"/>
    <w:rsid w:val="00C66EC6"/>
    <w:rsid w:val="00C70432"/>
    <w:rsid w:val="00C82772"/>
    <w:rsid w:val="00C90566"/>
    <w:rsid w:val="00C954A8"/>
    <w:rsid w:val="00CA43DE"/>
    <w:rsid w:val="00CB61B9"/>
    <w:rsid w:val="00CF07B8"/>
    <w:rsid w:val="00CF100C"/>
    <w:rsid w:val="00CF1BFA"/>
    <w:rsid w:val="00D10134"/>
    <w:rsid w:val="00D144BE"/>
    <w:rsid w:val="00D24695"/>
    <w:rsid w:val="00D30610"/>
    <w:rsid w:val="00D56BBB"/>
    <w:rsid w:val="00D63D7E"/>
    <w:rsid w:val="00DB1651"/>
    <w:rsid w:val="00DC65DD"/>
    <w:rsid w:val="00DD56B4"/>
    <w:rsid w:val="00DD7CC8"/>
    <w:rsid w:val="00DF01DA"/>
    <w:rsid w:val="00E01322"/>
    <w:rsid w:val="00E232D4"/>
    <w:rsid w:val="00E24203"/>
    <w:rsid w:val="00E31943"/>
    <w:rsid w:val="00E401CD"/>
    <w:rsid w:val="00E5141A"/>
    <w:rsid w:val="00E543FB"/>
    <w:rsid w:val="00E67039"/>
    <w:rsid w:val="00E83FAA"/>
    <w:rsid w:val="00E93860"/>
    <w:rsid w:val="00E96A65"/>
    <w:rsid w:val="00EB7CCA"/>
    <w:rsid w:val="00EC3600"/>
    <w:rsid w:val="00EE3180"/>
    <w:rsid w:val="00F02FCD"/>
    <w:rsid w:val="00F312CB"/>
    <w:rsid w:val="00F332EA"/>
    <w:rsid w:val="00F35614"/>
    <w:rsid w:val="00F71F0A"/>
    <w:rsid w:val="00F95386"/>
    <w:rsid w:val="00FA0DD7"/>
    <w:rsid w:val="00FA1310"/>
    <w:rsid w:val="00FA4629"/>
    <w:rsid w:val="00FB5A4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9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9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kolinska@gig.e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mwallenburg@gig.e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kolinska@gig.eu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FE0B8-53AB-4111-B3F6-13E92AEDF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5</Pages>
  <Words>998</Words>
  <Characters>5993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Kolińska Sylwia</cp:lastModifiedBy>
  <cp:revision>159</cp:revision>
  <cp:lastPrinted>2017-02-10T13:07:00Z</cp:lastPrinted>
  <dcterms:created xsi:type="dcterms:W3CDTF">2020-03-19T11:09:00Z</dcterms:created>
  <dcterms:modified xsi:type="dcterms:W3CDTF">2021-03-10T07:10:00Z</dcterms:modified>
</cp:coreProperties>
</file>