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247361">
        <w:rPr>
          <w:b/>
        </w:rPr>
        <w:t>2</w:t>
      </w:r>
      <w:r w:rsidR="00F17629">
        <w:rPr>
          <w:b/>
        </w:rPr>
        <w:t>6</w:t>
      </w:r>
      <w:r w:rsidR="003A4797">
        <w:rPr>
          <w:b/>
        </w:rPr>
        <w:t>.</w:t>
      </w:r>
      <w:r w:rsidR="00247361">
        <w:rPr>
          <w:b/>
        </w:rPr>
        <w:t>02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47361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>Naprawa pomp Grundfoss, przeniesienie odciągu wentylacyjnego, uzupełnienie glikolu, przeniesienie klimatyzatorów.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F17629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F17629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F17629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F17629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F17629">
        <w:rPr>
          <w:rFonts w:ascii="Times New Roman" w:hAnsi="Times New Roman"/>
        </w:rPr>
        <w:t>2019</w:t>
      </w:r>
      <w:bookmarkStart w:id="0" w:name="_GoBack"/>
      <w:bookmarkEnd w:id="0"/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Default="00222E66" w:rsidP="00247361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627587">
        <w:t>serwis</w:t>
      </w:r>
      <w:r w:rsidR="00247361">
        <w:t>,</w:t>
      </w:r>
      <w:r w:rsidR="00627587">
        <w:t xml:space="preserve"> </w:t>
      </w:r>
      <w:r w:rsidR="00247361">
        <w:t>przeniesienie i dostosowanie odciągu wentylacyjnego wraz ze sterowaniem w laboratorium CCTW. Uzupełnienie glikolem systemu odzysku ciepła w centralach wentylacyjnych, naprawa 2 pomp Grundfoss oraz przeniesienie dwóch klimatyzatorów wraz z uruchomieniem i serwisem.</w:t>
      </w:r>
    </w:p>
    <w:p w:rsidR="00404A0E" w:rsidRDefault="00404A0E" w:rsidP="00222E66">
      <w:pPr>
        <w:ind w:firstLine="709"/>
      </w:pPr>
    </w:p>
    <w:p w:rsidR="00222E66" w:rsidRDefault="00E558A8" w:rsidP="00222E66">
      <w:pPr>
        <w:ind w:firstLine="709"/>
      </w:pPr>
      <w:r>
        <w:t xml:space="preserve">Spis </w:t>
      </w:r>
      <w:r w:rsidR="00FE01CD">
        <w:t>urządzeń</w:t>
      </w:r>
      <w:r w:rsidR="00C251D2">
        <w:t>,</w:t>
      </w:r>
      <w:r w:rsidR="00E44D64">
        <w:t xml:space="preserve"> podlegając</w:t>
      </w:r>
      <w:r>
        <w:t>ych</w:t>
      </w:r>
      <w:r w:rsidR="00E44D64">
        <w:t xml:space="preserve"> serwisowi</w:t>
      </w:r>
      <w:r w:rsidR="00F9259A">
        <w:t xml:space="preserve"> przedstawia załącznik nr 4 do zapytania ofertowego</w:t>
      </w:r>
      <w:r>
        <w:t>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C0569C">
        <w:rPr>
          <w:sz w:val="22"/>
          <w:szCs w:val="22"/>
        </w:rPr>
        <w:t>wentylacji o wartości co najmniej</w:t>
      </w:r>
      <w:r w:rsidR="0046049F" w:rsidRPr="00E065B5">
        <w:rPr>
          <w:sz w:val="22"/>
          <w:szCs w:val="22"/>
        </w:rPr>
        <w:t xml:space="preserve"> </w:t>
      </w:r>
      <w:r w:rsidR="00C0569C">
        <w:rPr>
          <w:b/>
          <w:sz w:val="22"/>
          <w:szCs w:val="22"/>
        </w:rPr>
        <w:t>5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247361" w:rsidP="008F6680">
      <w:pPr>
        <w:spacing w:line="32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5A5F12D4" wp14:editId="0C6242C9">
            <wp:simplePos x="0" y="0"/>
            <wp:positionH relativeFrom="margin">
              <wp:align>center</wp:align>
            </wp:positionH>
            <wp:positionV relativeFrom="margin">
              <wp:posOffset>9492615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8F6680" w:rsidRDefault="008F668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247361">
        <w:rPr>
          <w:rFonts w:ascii="Times New Roman" w:hAnsi="Times New Roman"/>
          <w:b/>
          <w:u w:val="single"/>
        </w:rPr>
        <w:t>05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03.2021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F17629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F17629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F17629">
        <w:rPr>
          <w:rFonts w:ascii="Times New Roman" w:hAnsi="Times New Roman"/>
          <w:b/>
        </w:rPr>
        <w:t xml:space="preserve">mail : </w:t>
      </w:r>
      <w:hyperlink r:id="rId11" w:history="1">
        <w:r w:rsidR="00222E66" w:rsidRPr="00F17629">
          <w:rPr>
            <w:rStyle w:val="Hipercze"/>
            <w:rFonts w:ascii="Times New Roman" w:hAnsi="Times New Roman"/>
            <w:b/>
          </w:rPr>
          <w:t>k.bedkowski@gig.eu</w:t>
        </w:r>
      </w:hyperlink>
    </w:p>
    <w:p w:rsidR="005079CF" w:rsidRPr="00F17629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5079CF" w:rsidRPr="00F17629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F86182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8F668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Elementy</w:t>
      </w:r>
      <w:r w:rsidR="00F9259A">
        <w:rPr>
          <w:rFonts w:ascii="Times New Roman" w:hAnsi="Times New Roman"/>
        </w:rPr>
        <w:t xml:space="preserve"> podlegające serwisowi.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2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Pr="00222E66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47361" w:rsidRPr="00222E66" w:rsidRDefault="00247361" w:rsidP="00247361">
      <w:pPr>
        <w:spacing w:line="360" w:lineRule="auto"/>
        <w:jc w:val="center"/>
        <w:outlineLvl w:val="0"/>
        <w:rPr>
          <w:b/>
        </w:rPr>
      </w:pPr>
      <w:r>
        <w:rPr>
          <w:b/>
        </w:rPr>
        <w:t>Naprawa pomp Grundfoss, przeniesienie odciągu wentylacyjnego, uzupełnienie glikolu, przeniesienie klimatyzatorów.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2D3A24" w:rsidP="00D87860">
      <w:pPr>
        <w:spacing w:before="120" w:after="120" w:line="360" w:lineRule="exact"/>
        <w:jc w:val="both"/>
      </w:pPr>
      <w:r>
        <w:t>w tym:</w:t>
      </w:r>
    </w:p>
    <w:p w:rsidR="005D0AC2" w:rsidRDefault="00247361" w:rsidP="005D0AC2">
      <w:pPr>
        <w:pStyle w:val="Akapitzlist"/>
        <w:numPr>
          <w:ilvl w:val="0"/>
          <w:numId w:val="23"/>
        </w:numPr>
        <w:spacing w:before="120" w:after="120" w:line="360" w:lineRule="exact"/>
        <w:jc w:val="both"/>
      </w:pPr>
      <w:r>
        <w:rPr>
          <w:bCs/>
        </w:rPr>
        <w:t>Naprawa pomp Grundfoss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Default="00DF1FA4" w:rsidP="00DF1FA4">
      <w:pPr>
        <w:pStyle w:val="Akapitzlist"/>
        <w:rPr>
          <w:bCs/>
        </w:rPr>
      </w:pPr>
    </w:p>
    <w:p w:rsidR="005D0AC2" w:rsidRDefault="00247361" w:rsidP="005D0AC2">
      <w:pPr>
        <w:pStyle w:val="Akapitzlist"/>
        <w:numPr>
          <w:ilvl w:val="0"/>
          <w:numId w:val="23"/>
        </w:numPr>
        <w:rPr>
          <w:bCs/>
        </w:rPr>
      </w:pPr>
      <w:r>
        <w:rPr>
          <w:bCs/>
        </w:rPr>
        <w:t>Uzupełnienie glikolu</w:t>
      </w:r>
    </w:p>
    <w:p w:rsid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</w:p>
    <w:p w:rsidR="002C3D48" w:rsidRPr="00505D47" w:rsidRDefault="00247361" w:rsidP="002C3D48">
      <w:pPr>
        <w:pStyle w:val="Akapitzlist"/>
        <w:numPr>
          <w:ilvl w:val="0"/>
          <w:numId w:val="23"/>
        </w:numPr>
      </w:pPr>
      <w:r>
        <w:t>Przeniesienie odciągu wentylacyjnego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Default="00DF1FA4" w:rsidP="00DF1FA4">
      <w:pPr>
        <w:pStyle w:val="Akapitzlist"/>
        <w:rPr>
          <w:bCs/>
        </w:rPr>
      </w:pPr>
    </w:p>
    <w:p w:rsidR="002C3D48" w:rsidRDefault="00247361" w:rsidP="002C3D48">
      <w:pPr>
        <w:pStyle w:val="Akapitzlist"/>
        <w:numPr>
          <w:ilvl w:val="0"/>
          <w:numId w:val="23"/>
        </w:numPr>
        <w:rPr>
          <w:bCs/>
        </w:rPr>
      </w:pPr>
      <w:r>
        <w:rPr>
          <w:bCs/>
        </w:rPr>
        <w:t>Przeniesienie klimatyzatorów</w:t>
      </w:r>
    </w:p>
    <w:p w:rsid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Default="00DF1FA4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247361" w:rsidRPr="00DF1FA4" w:rsidRDefault="00247361" w:rsidP="00DF1FA4">
      <w:pPr>
        <w:pStyle w:val="Akapitzlist"/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lastRenderedPageBreak/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247361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247361">
        <w:rPr>
          <w:b/>
        </w:rPr>
        <w:t>Naprawa pomp Grundfoss, przeniesienie odciągu wentylacyjnego, uzupełnienie glikolu, przeniesienie klimatyzatorów.</w:t>
      </w:r>
      <w:r w:rsidR="00C251D2">
        <w:rPr>
          <w:b/>
        </w:rPr>
        <w:t>”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247361" w:rsidRDefault="00A0724A" w:rsidP="00247361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247361">
        <w:rPr>
          <w:b/>
        </w:rPr>
        <w:t>Naprawa pomp Grundfoss, przeniesienie odciągu wentylacyjnego, uzupełnienie glikolu, przeniesienie klimatyzatorów.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3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Naprawa pomp Grundfoss, przeniesienie odciągu wentylacyjnego, uzupełnienie glikolu, przeniesienie klimatyzatorów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E558A8" w:rsidRDefault="00E558A8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39111A" w:rsidRDefault="0039111A" w:rsidP="0039111A">
      <w:pPr>
        <w:jc w:val="right"/>
        <w:rPr>
          <w:b/>
          <w:bCs/>
        </w:rPr>
      </w:pPr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4</w:t>
      </w:r>
      <w:r w:rsidRPr="00A0724A">
        <w:rPr>
          <w:b/>
          <w:bCs/>
        </w:rPr>
        <w:t xml:space="preserve"> do Zapytania ofertowego </w:t>
      </w: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643244" w:rsidP="00643244">
      <w:pPr>
        <w:pStyle w:val="Akapitzlist"/>
        <w:numPr>
          <w:ilvl w:val="0"/>
          <w:numId w:val="28"/>
        </w:numPr>
        <w:rPr>
          <w:b/>
          <w:bCs/>
        </w:rPr>
      </w:pPr>
      <w:r w:rsidRPr="00C73B3E">
        <w:rPr>
          <w:b/>
          <w:bCs/>
        </w:rPr>
        <w:t>Naprawa pomp Grundfoss – 2 sztuki</w:t>
      </w:r>
    </w:p>
    <w:p w:rsidR="00C73B3E" w:rsidRPr="00C73B3E" w:rsidRDefault="00C73B3E" w:rsidP="00C73B3E">
      <w:pPr>
        <w:pStyle w:val="Akapitzlist"/>
        <w:rPr>
          <w:b/>
          <w:bCs/>
        </w:rPr>
      </w:pPr>
    </w:p>
    <w:p w:rsidR="00643244" w:rsidRDefault="00643244" w:rsidP="00643244">
      <w:pPr>
        <w:pStyle w:val="Akapitzlist"/>
        <w:rPr>
          <w:bCs/>
        </w:rPr>
      </w:pPr>
      <w:r>
        <w:rPr>
          <w:bCs/>
        </w:rPr>
        <w:t>W skład usługi wchodzi demontaż, regeneracja pomp oraz ponowny montaż.</w:t>
      </w:r>
    </w:p>
    <w:p w:rsidR="00643244" w:rsidRPr="00643244" w:rsidRDefault="00643244" w:rsidP="00643244">
      <w:pPr>
        <w:pStyle w:val="Akapitzlist"/>
        <w:rPr>
          <w:bCs/>
        </w:rPr>
      </w:pPr>
    </w:p>
    <w:p w:rsidR="002F2906" w:rsidRDefault="00643244" w:rsidP="009E2465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78720" behindDoc="0" locked="0" layoutInCell="1" allowOverlap="1" wp14:anchorId="08946BD5" wp14:editId="40F97BAF">
            <wp:simplePos x="0" y="0"/>
            <wp:positionH relativeFrom="margin">
              <wp:align>center</wp:align>
            </wp:positionH>
            <wp:positionV relativeFrom="paragraph">
              <wp:posOffset>108585</wp:posOffset>
            </wp:positionV>
            <wp:extent cx="3569970" cy="3361690"/>
            <wp:effectExtent l="8890" t="0" r="1270" b="127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0225_114937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349"/>
                    <a:stretch/>
                  </pic:blipFill>
                  <pic:spPr bwMode="auto">
                    <a:xfrm rot="5400000">
                      <a:off x="0" y="0"/>
                      <a:ext cx="3569970" cy="3361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3244" w:rsidRDefault="00643244" w:rsidP="009E2465">
      <w:pPr>
        <w:rPr>
          <w:bCs/>
          <w:noProof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643244" w:rsidRDefault="00643244" w:rsidP="009E2465">
      <w:pPr>
        <w:rPr>
          <w:bCs/>
          <w:noProof/>
        </w:rPr>
      </w:pPr>
    </w:p>
    <w:p w:rsidR="002F2906" w:rsidRDefault="002F2906" w:rsidP="009E2465">
      <w:pPr>
        <w:rPr>
          <w:bCs/>
        </w:rPr>
      </w:pPr>
    </w:p>
    <w:p w:rsidR="002F2906" w:rsidRDefault="00643244" w:rsidP="009E2465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79744" behindDoc="0" locked="0" layoutInCell="1" allowOverlap="1" wp14:anchorId="7D6C2FB6" wp14:editId="3A6F4C48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3803015" cy="3890010"/>
            <wp:effectExtent l="0" t="5397" r="1587" b="1588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0225_114943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2" r="12794"/>
                    <a:stretch/>
                  </pic:blipFill>
                  <pic:spPr bwMode="auto">
                    <a:xfrm rot="5400000">
                      <a:off x="0" y="0"/>
                      <a:ext cx="3803015" cy="3890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Pr="00C73B3E" w:rsidRDefault="00643244" w:rsidP="00643244">
      <w:pPr>
        <w:pStyle w:val="Akapitzlist"/>
        <w:numPr>
          <w:ilvl w:val="0"/>
          <w:numId w:val="28"/>
        </w:numPr>
        <w:rPr>
          <w:bCs/>
        </w:rPr>
      </w:pPr>
      <w:r w:rsidRPr="00C73B3E">
        <w:rPr>
          <w:b/>
          <w:bCs/>
        </w:rPr>
        <w:t>Uzupełnienie glikolem systemu odzysku ciepła w centralach wentylacyjnych N1, N5, N7, N8, N9, N10, N11 i N12.</w:t>
      </w:r>
    </w:p>
    <w:p w:rsidR="00C73B3E" w:rsidRDefault="00C73B3E" w:rsidP="00C73B3E">
      <w:pPr>
        <w:pStyle w:val="Akapitzlist"/>
        <w:rPr>
          <w:bCs/>
        </w:rPr>
      </w:pPr>
    </w:p>
    <w:p w:rsidR="00643244" w:rsidRDefault="00643244" w:rsidP="00643244">
      <w:pPr>
        <w:pStyle w:val="Akapitzlist"/>
        <w:ind w:left="644"/>
      </w:pPr>
      <w:r>
        <w:rPr>
          <w:bCs/>
        </w:rPr>
        <w:t xml:space="preserve">W skład usługi wchodzi uzupełnienie rurociągów </w:t>
      </w:r>
      <w:r>
        <w:t>odzysku ciepła glikolem (roztwór glikolu etylenowego)</w:t>
      </w:r>
    </w:p>
    <w:p w:rsidR="00643244" w:rsidRDefault="00643244" w:rsidP="00643244">
      <w:pPr>
        <w:pStyle w:val="Akapitzlist"/>
        <w:numPr>
          <w:ilvl w:val="0"/>
          <w:numId w:val="21"/>
        </w:numPr>
      </w:pPr>
      <w:r>
        <w:t>Ilość 300kg</w:t>
      </w:r>
    </w:p>
    <w:p w:rsidR="00643244" w:rsidRDefault="00643244" w:rsidP="00643244">
      <w:pPr>
        <w:pStyle w:val="Akapitzlist"/>
        <w:numPr>
          <w:ilvl w:val="0"/>
          <w:numId w:val="21"/>
        </w:numPr>
      </w:pPr>
      <w:r>
        <w:t>Zbiorniki po 30kg</w:t>
      </w:r>
    </w:p>
    <w:p w:rsidR="00643244" w:rsidRPr="000931C6" w:rsidRDefault="00643244" w:rsidP="00643244">
      <w:pPr>
        <w:pStyle w:val="Akapitzlist"/>
        <w:numPr>
          <w:ilvl w:val="0"/>
          <w:numId w:val="21"/>
        </w:numPr>
      </w:pPr>
      <w:r>
        <w:t>Roztwór 30% (-20</w:t>
      </w:r>
      <w:r>
        <w:rPr>
          <w:vertAlign w:val="superscript"/>
        </w:rPr>
        <w:t>o</w:t>
      </w:r>
      <w:r>
        <w:t>C)</w:t>
      </w:r>
    </w:p>
    <w:p w:rsidR="00643244" w:rsidRPr="00643244" w:rsidRDefault="00643244" w:rsidP="00643244">
      <w:pPr>
        <w:pStyle w:val="Akapitzlist"/>
        <w:rPr>
          <w:bCs/>
        </w:rPr>
      </w:pPr>
    </w:p>
    <w:p w:rsidR="002F2906" w:rsidRDefault="00643244" w:rsidP="00643244">
      <w:pPr>
        <w:pStyle w:val="Akapitzlist"/>
        <w:numPr>
          <w:ilvl w:val="0"/>
          <w:numId w:val="28"/>
        </w:numPr>
        <w:rPr>
          <w:b/>
          <w:bCs/>
        </w:rPr>
      </w:pPr>
      <w:r w:rsidRPr="00C73B3E">
        <w:rPr>
          <w:b/>
          <w:bCs/>
        </w:rPr>
        <w:t>Przeniesienie odciągu wentylacyjnego.</w:t>
      </w:r>
    </w:p>
    <w:p w:rsidR="00C73B3E" w:rsidRPr="00C73B3E" w:rsidRDefault="00C73B3E" w:rsidP="00C73B3E">
      <w:pPr>
        <w:pStyle w:val="Akapitzlist"/>
        <w:rPr>
          <w:b/>
          <w:bCs/>
        </w:rPr>
      </w:pPr>
    </w:p>
    <w:p w:rsidR="00643244" w:rsidRDefault="00643244" w:rsidP="00643244">
      <w:pPr>
        <w:pStyle w:val="Akapitzlist"/>
        <w:rPr>
          <w:bCs/>
        </w:rPr>
      </w:pPr>
      <w:r>
        <w:rPr>
          <w:bCs/>
        </w:rPr>
        <w:t xml:space="preserve">W skład usługi wchodzi przeniesienie odciągu wentylacyjnego wraz ze sterowaniem </w:t>
      </w:r>
      <w:r w:rsidR="00C73B3E">
        <w:rPr>
          <w:bCs/>
        </w:rPr>
        <w:br/>
      </w:r>
      <w:r>
        <w:rPr>
          <w:bCs/>
        </w:rPr>
        <w:t>z laboratorium do pomieszczenia sąsiedniego. Instalacje należy poprowadzić nad sufitem podwieszanym z przekuciem do sąsiedniego pomieszczenia.</w:t>
      </w:r>
    </w:p>
    <w:p w:rsidR="00C73B3E" w:rsidRDefault="00C73B3E" w:rsidP="00643244">
      <w:pPr>
        <w:pStyle w:val="Akapitzlist"/>
        <w:rPr>
          <w:bCs/>
        </w:rPr>
      </w:pPr>
      <w:r>
        <w:rPr>
          <w:bCs/>
        </w:rPr>
        <w:t>Szacowana długość instalacji to 15mb</w:t>
      </w:r>
    </w:p>
    <w:p w:rsidR="00643244" w:rsidRPr="00643244" w:rsidRDefault="00643244" w:rsidP="00643244">
      <w:pPr>
        <w:pStyle w:val="Akapitzlist"/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2F2906" w:rsidRDefault="00C73B3E" w:rsidP="009E2465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80768" behindDoc="0" locked="0" layoutInCell="1" allowOverlap="1" wp14:anchorId="6E7125A1" wp14:editId="05BD901F">
            <wp:simplePos x="0" y="0"/>
            <wp:positionH relativeFrom="margin">
              <wp:align>center</wp:align>
            </wp:positionH>
            <wp:positionV relativeFrom="paragraph">
              <wp:posOffset>81280</wp:posOffset>
            </wp:positionV>
            <wp:extent cx="4688840" cy="3516630"/>
            <wp:effectExtent l="0" t="4445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0225_12071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8884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2906" w:rsidRDefault="002F2906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2F2906" w:rsidRDefault="002F2906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AE188F" w:rsidRDefault="00AE188F" w:rsidP="009E2465">
      <w:pPr>
        <w:rPr>
          <w:bCs/>
        </w:rPr>
      </w:pPr>
    </w:p>
    <w:p w:rsidR="00F92BC9" w:rsidRDefault="00F92BC9" w:rsidP="00AE489E">
      <w:pPr>
        <w:rPr>
          <w:bCs/>
        </w:rPr>
      </w:pPr>
    </w:p>
    <w:p w:rsidR="00C73B3E" w:rsidRPr="00C73B3E" w:rsidRDefault="00C73B3E" w:rsidP="00C73B3E">
      <w:pPr>
        <w:pStyle w:val="Akapitzlist"/>
        <w:numPr>
          <w:ilvl w:val="0"/>
          <w:numId w:val="28"/>
        </w:numPr>
        <w:rPr>
          <w:b/>
        </w:rPr>
      </w:pPr>
      <w:r w:rsidRPr="00C73B3E">
        <w:rPr>
          <w:b/>
        </w:rPr>
        <w:t xml:space="preserve">Przeniesienie klimatyzatorów – 2 </w:t>
      </w:r>
      <w:proofErr w:type="spellStart"/>
      <w:r w:rsidRPr="00C73B3E">
        <w:rPr>
          <w:b/>
        </w:rPr>
        <w:t>kpl</w:t>
      </w:r>
      <w:proofErr w:type="spellEnd"/>
    </w:p>
    <w:p w:rsidR="00C73B3E" w:rsidRDefault="00C73B3E" w:rsidP="00C73B3E"/>
    <w:p w:rsidR="00C73B3E" w:rsidRDefault="00C73B3E" w:rsidP="00C73B3E">
      <w:pPr>
        <w:ind w:left="708"/>
      </w:pPr>
      <w:r>
        <w:t xml:space="preserve">Usługa polega na zdemontowaniu dwóch klimatyzatorów marki LG wraz </w:t>
      </w:r>
      <w:r>
        <w:br/>
        <w:t>z jednostkami zewnętrznymi oraz ponowny montaż w budynku zlokalizowanym na terenie Kopalni Doświadczalnej Barbara w Mikołowie. Usługa przewiduje pełny serwis urządzeń, wykonanie nowej instalacji i uzupełnienie czynnikiem R410.</w:t>
      </w:r>
    </w:p>
    <w:sectPr w:rsidR="00C73B3E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4BF" w:rsidRDefault="00F464BF" w:rsidP="00565890">
      <w:r>
        <w:separator/>
      </w:r>
    </w:p>
  </w:endnote>
  <w:endnote w:type="continuationSeparator" w:id="0">
    <w:p w:rsidR="00F464BF" w:rsidRDefault="00F464B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6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4BF" w:rsidRDefault="00F464BF" w:rsidP="00565890">
      <w:r>
        <w:separator/>
      </w:r>
    </w:p>
  </w:footnote>
  <w:footnote w:type="continuationSeparator" w:id="0">
    <w:p w:rsidR="00F464BF" w:rsidRDefault="00F464B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5"/>
  </w:num>
  <w:num w:numId="5">
    <w:abstractNumId w:val="28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4"/>
  </w:num>
  <w:num w:numId="15">
    <w:abstractNumId w:val="4"/>
  </w:num>
  <w:num w:numId="16">
    <w:abstractNumId w:val="23"/>
  </w:num>
  <w:num w:numId="17">
    <w:abstractNumId w:val="26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7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92124"/>
    <w:rsid w:val="000931C6"/>
    <w:rsid w:val="0009681B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82963"/>
    <w:rsid w:val="00293D94"/>
    <w:rsid w:val="00294E66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21D19"/>
    <w:rsid w:val="00324BD4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27A8"/>
    <w:rsid w:val="0049310E"/>
    <w:rsid w:val="004A1EF2"/>
    <w:rsid w:val="004A2D00"/>
    <w:rsid w:val="004A45CC"/>
    <w:rsid w:val="004A7A76"/>
    <w:rsid w:val="004A7B1F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F29"/>
    <w:rsid w:val="00750687"/>
    <w:rsid w:val="00764BEC"/>
    <w:rsid w:val="00765703"/>
    <w:rsid w:val="00770BD5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6D20"/>
    <w:rsid w:val="00906DCC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475FB"/>
    <w:rsid w:val="00C6444D"/>
    <w:rsid w:val="00C6753E"/>
    <w:rsid w:val="00C7099A"/>
    <w:rsid w:val="00C73B3E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17629"/>
    <w:rsid w:val="00F20BA9"/>
    <w:rsid w:val="00F21421"/>
    <w:rsid w:val="00F23260"/>
    <w:rsid w:val="00F23FD5"/>
    <w:rsid w:val="00F312B2"/>
    <w:rsid w:val="00F3485F"/>
    <w:rsid w:val="00F37031"/>
    <w:rsid w:val="00F43FED"/>
    <w:rsid w:val="00F464BF"/>
    <w:rsid w:val="00F539C8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4D7F"/>
    <w:rsid w:val="00FE01CD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.bedkowski@gig.e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B6653-86BD-4985-A4D7-12810187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1703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11900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6</cp:revision>
  <cp:lastPrinted>2020-10-07T11:12:00Z</cp:lastPrinted>
  <dcterms:created xsi:type="dcterms:W3CDTF">2021-02-25T10:28:00Z</dcterms:created>
  <dcterms:modified xsi:type="dcterms:W3CDTF">2021-02-26T10:27:00Z</dcterms:modified>
</cp:coreProperties>
</file>