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w:t>
      </w:r>
      <w:r w:rsidR="005C2D70">
        <w:rPr>
          <w:b/>
          <w:sz w:val="22"/>
          <w:szCs w:val="22"/>
        </w:rPr>
        <w:t>4</w:t>
      </w:r>
      <w:r w:rsidRPr="00AE3F9C">
        <w:rPr>
          <w:b/>
          <w:sz w:val="22"/>
          <w:szCs w:val="22"/>
        </w:rPr>
        <w:t>/0</w:t>
      </w:r>
      <w:r w:rsidR="00590955">
        <w:rPr>
          <w:b/>
          <w:sz w:val="22"/>
          <w:szCs w:val="22"/>
        </w:rPr>
        <w:t>3</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590955" w:rsidP="00AE3F9C">
      <w:pPr>
        <w:spacing w:before="100" w:after="100" w:line="360" w:lineRule="auto"/>
        <w:jc w:val="center"/>
        <w:rPr>
          <w:b/>
          <w:sz w:val="28"/>
          <w:szCs w:val="28"/>
        </w:rPr>
      </w:pPr>
      <w:r w:rsidRPr="00590955">
        <w:rPr>
          <w:b/>
          <w:bCs/>
          <w:sz w:val="28"/>
          <w:szCs w:val="28"/>
        </w:rPr>
        <w:t>Obsługa i bieżące naprawy instalacji c.o</w:t>
      </w:r>
      <w:r w:rsidR="005C5844">
        <w:rPr>
          <w:b/>
          <w:bCs/>
          <w:sz w:val="28"/>
          <w:szCs w:val="28"/>
        </w:rPr>
        <w:t>.</w:t>
      </w:r>
      <w:r w:rsidRPr="00590955">
        <w:rPr>
          <w:b/>
          <w:bCs/>
          <w:sz w:val="28"/>
          <w:szCs w:val="28"/>
        </w:rPr>
        <w:t xml:space="preserve"> w budynkach Głównego Instytutu Górnictwa</w:t>
      </w:r>
      <w:r w:rsidR="00FB6287" w:rsidRPr="00FB6287">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5C41C4" w:rsidRDefault="004D73F5" w:rsidP="005C41C4">
      <w:pPr>
        <w:pStyle w:val="Spistreci2"/>
        <w:spacing w:line="240" w:lineRule="exact"/>
        <w:rPr>
          <w:rFonts w:eastAsiaTheme="minorEastAsia"/>
          <w:sz w:val="20"/>
          <w:szCs w:val="20"/>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20"/>
          <w:szCs w:val="20"/>
          <w:lang w:eastAsia="pl-PL"/>
        </w:rPr>
        <w:id w:val="-1594779098"/>
        <w:docPartObj>
          <w:docPartGallery w:val="Table of Contents"/>
          <w:docPartUnique/>
        </w:docPartObj>
      </w:sdtPr>
      <w:sdtEndPr/>
      <w:sdtContent>
        <w:p w:rsidR="005C41C4" w:rsidRPr="005C41C4" w:rsidRDefault="005C41C4" w:rsidP="005C41C4">
          <w:pPr>
            <w:pStyle w:val="Nagwekspisutreci"/>
            <w:spacing w:before="0" w:after="0" w:line="240" w:lineRule="exact"/>
            <w:jc w:val="center"/>
            <w:rPr>
              <w:noProof/>
              <w:sz w:val="20"/>
              <w:szCs w:val="20"/>
            </w:rPr>
          </w:pPr>
          <w:r w:rsidRPr="005C41C4">
            <w:rPr>
              <w:noProof/>
              <w:sz w:val="20"/>
              <w:szCs w:val="20"/>
            </w:rPr>
            <w:t>Spis treści</w:t>
          </w:r>
        </w:p>
        <w:p w:rsidR="005C41C4" w:rsidRPr="005C41C4" w:rsidRDefault="005C41C4" w:rsidP="005C41C4">
          <w:pPr>
            <w:pStyle w:val="Spistreci3"/>
            <w:spacing w:line="240" w:lineRule="exact"/>
            <w:rPr>
              <w:rFonts w:ascii="Times New Roman" w:eastAsiaTheme="minorEastAsia" w:hAnsi="Times New Roman" w:cs="Times New Roman"/>
              <w:noProof/>
            </w:rPr>
          </w:pPr>
          <w:r w:rsidRPr="005C41C4">
            <w:rPr>
              <w:rFonts w:ascii="Times New Roman" w:hAnsi="Times New Roman" w:cs="Times New Roman"/>
              <w:noProof/>
            </w:rPr>
            <w:fldChar w:fldCharType="begin"/>
          </w:r>
          <w:r w:rsidRPr="005C41C4">
            <w:rPr>
              <w:rFonts w:ascii="Times New Roman" w:hAnsi="Times New Roman" w:cs="Times New Roman"/>
              <w:noProof/>
            </w:rPr>
            <w:instrText xml:space="preserve"> TOC \o "1-3" \h \z \u </w:instrText>
          </w:r>
          <w:r w:rsidRPr="005C41C4">
            <w:rPr>
              <w:rFonts w:ascii="Times New Roman" w:hAnsi="Times New Roman" w:cs="Times New Roman"/>
              <w:noProof/>
            </w:rPr>
            <w:fldChar w:fldCharType="separate"/>
          </w:r>
          <w:hyperlink w:anchor="_Toc481061998" w:history="1">
            <w:r w:rsidRPr="005C41C4">
              <w:rPr>
                <w:rStyle w:val="Hipercze"/>
                <w:rFonts w:ascii="Times New Roman" w:hAnsi="Times New Roman" w:cs="Times New Roman"/>
                <w:noProof/>
              </w:rPr>
              <w:t>ROZDZIAŁ I.</w:t>
            </w:r>
            <w:r w:rsidRPr="005C41C4">
              <w:rPr>
                <w:rFonts w:ascii="Times New Roman" w:eastAsiaTheme="minorEastAsia" w:hAnsi="Times New Roman" w:cs="Times New Roman"/>
                <w:noProof/>
              </w:rPr>
              <w:tab/>
            </w:r>
            <w:r w:rsidRPr="005C41C4">
              <w:rPr>
                <w:rStyle w:val="Hipercze"/>
                <w:rFonts w:ascii="Times New Roman" w:hAnsi="Times New Roman" w:cs="Times New Roman"/>
                <w:noProof/>
              </w:rPr>
              <w:t>ZAMAWIAJĄCY (NAZWA I ADRES)</w:t>
            </w:r>
            <w:r w:rsidRPr="005C41C4">
              <w:rPr>
                <w:rFonts w:ascii="Times New Roman" w:hAnsi="Times New Roman" w:cs="Times New Roman"/>
                <w:noProof/>
                <w:webHidden/>
              </w:rPr>
              <w:tab/>
            </w:r>
            <w:r w:rsidRPr="005C41C4">
              <w:rPr>
                <w:rFonts w:ascii="Times New Roman" w:hAnsi="Times New Roman" w:cs="Times New Roman"/>
                <w:noProof/>
                <w:webHidden/>
              </w:rPr>
              <w:fldChar w:fldCharType="begin"/>
            </w:r>
            <w:r w:rsidRPr="005C41C4">
              <w:rPr>
                <w:rFonts w:ascii="Times New Roman" w:hAnsi="Times New Roman" w:cs="Times New Roman"/>
                <w:noProof/>
                <w:webHidden/>
              </w:rPr>
              <w:instrText xml:space="preserve"> PAGEREF _Toc481061998 \h </w:instrText>
            </w:r>
            <w:r w:rsidRPr="005C41C4">
              <w:rPr>
                <w:rFonts w:ascii="Times New Roman" w:hAnsi="Times New Roman" w:cs="Times New Roman"/>
                <w:noProof/>
                <w:webHidden/>
              </w:rPr>
            </w:r>
            <w:r w:rsidRPr="005C41C4">
              <w:rPr>
                <w:rFonts w:ascii="Times New Roman" w:hAnsi="Times New Roman" w:cs="Times New Roman"/>
                <w:noProof/>
                <w:webHidden/>
              </w:rPr>
              <w:fldChar w:fldCharType="separate"/>
            </w:r>
            <w:r w:rsidR="00B1284C">
              <w:rPr>
                <w:rFonts w:ascii="Times New Roman" w:hAnsi="Times New Roman" w:cs="Times New Roman"/>
                <w:noProof/>
                <w:webHidden/>
              </w:rPr>
              <w:t>3</w:t>
            </w:r>
            <w:r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1999" w:history="1">
            <w:r w:rsidR="005C41C4" w:rsidRPr="005C41C4">
              <w:rPr>
                <w:rStyle w:val="Hipercze"/>
                <w:rFonts w:ascii="Times New Roman" w:hAnsi="Times New Roman" w:cs="Times New Roman"/>
                <w:noProof/>
              </w:rPr>
              <w:t>ROZDZIAŁ II.</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TRYB UDZIELENIA ZAMÓWIENIA PUBLICZNEGO</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_Toc481061999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3</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00" w:history="1">
            <w:r w:rsidR="005C41C4" w:rsidRPr="005C41C4">
              <w:rPr>
                <w:rStyle w:val="Hipercze"/>
                <w:rFonts w:ascii="Times New Roman" w:hAnsi="Times New Roman" w:cs="Times New Roman"/>
                <w:noProof/>
              </w:rPr>
              <w:t>ROZDZIAŁ III.</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OPIS PRZEDMIOTU ZAMÓWIENIA</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_Toc481062000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3</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01" w:history="1">
            <w:r w:rsidR="005C41C4" w:rsidRPr="005C41C4">
              <w:rPr>
                <w:rStyle w:val="Hipercze"/>
                <w:rFonts w:ascii="Times New Roman" w:hAnsi="Times New Roman" w:cs="Times New Roman"/>
                <w:noProof/>
              </w:rPr>
              <w:t xml:space="preserve">ROZDZIAŁ IV. </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INFORMACJA NA TEMAT CZĘŚCI ZAMÓWIENIA I MOŻLIWOŚCI SKŁADANIA OFERT CZĘŚCIOWYCH</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_Toc481062001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4</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02" w:history="1">
            <w:r w:rsidR="005C41C4" w:rsidRPr="005C41C4">
              <w:rPr>
                <w:rStyle w:val="Hipercze"/>
                <w:rFonts w:ascii="Times New Roman" w:hAnsi="Times New Roman" w:cs="Times New Roman"/>
                <w:noProof/>
              </w:rPr>
              <w:t xml:space="preserve">ROZDZIAŁ V. </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INFORMACJA NA TEMAT MOŻLIWOŚCI SKŁADANIA OFERT WARIANTOWYCH</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_Toc481062002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4</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03" w:history="1">
            <w:r w:rsidR="005C41C4" w:rsidRPr="005C41C4">
              <w:rPr>
                <w:rStyle w:val="Hipercze"/>
                <w:rFonts w:ascii="Times New Roman" w:hAnsi="Times New Roman" w:cs="Times New Roman"/>
                <w:noProof/>
              </w:rPr>
              <w:t xml:space="preserve">ROZDZIAŁ VI. </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INFORMACJA NA TEMAT PRZEWIDYWANYCH ZAMÓWIEŃ POLEGAJĄCYCH NA POWTÓRZENIU TEGO SAMEGO RODZAJU USŁUG</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_Toc481062003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4</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04" w:history="1">
            <w:r w:rsidR="005C41C4" w:rsidRPr="005C41C4">
              <w:rPr>
                <w:rStyle w:val="Hipercze"/>
                <w:rFonts w:ascii="Times New Roman" w:hAnsi="Times New Roman" w:cs="Times New Roman"/>
                <w:noProof/>
              </w:rPr>
              <w:t xml:space="preserve">ROZDZIAŁ VII. </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MAKSYMALNA LICZBA WYKONAWCÓW, Z KTÓRYMI ZAMAWIAJĄCY ZAWRZE UMOWĘ RAMOWĄ</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_Toc481062004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5</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05" w:history="1">
            <w:r w:rsidR="005C41C4" w:rsidRPr="005C41C4">
              <w:rPr>
                <w:rStyle w:val="Hipercze"/>
                <w:rFonts w:ascii="Times New Roman" w:hAnsi="Times New Roman" w:cs="Times New Roman"/>
                <w:noProof/>
              </w:rPr>
              <w:t>ROZDZIAŁ VIII. INFORMACJE NA TEMAT AUKCJI ELEKTRONICZNEJ</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_Toc481062005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5</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06" w:history="1">
            <w:r w:rsidR="005C41C4" w:rsidRPr="005C41C4">
              <w:rPr>
                <w:rStyle w:val="Hipercze"/>
                <w:rFonts w:ascii="Times New Roman" w:hAnsi="Times New Roman" w:cs="Times New Roman"/>
                <w:noProof/>
              </w:rPr>
              <w:t xml:space="preserve">ROZDZIAŁ IX. </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INFORMACJA W SPRAWIE ZWROTU KOSZTÓW W POSTĘPOWANIU</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_Toc481062006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5</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07" w:history="1">
            <w:r w:rsidR="005C41C4" w:rsidRPr="005C41C4">
              <w:rPr>
                <w:rStyle w:val="Hipercze"/>
                <w:rFonts w:ascii="Times New Roman" w:hAnsi="Times New Roman" w:cs="Times New Roman"/>
                <w:noProof/>
              </w:rPr>
              <w:t xml:space="preserve">ROZDZIAŁ X. </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INFORMACJA NA TEMAT MOŻLIWOŚCI SKŁADANIA OFERTY WSPÓLNEJ (PRZEZ DWA LUB WIĘCEJ PODMIOTÓW)</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_Toc481062007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5</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08" w:history="1">
            <w:r w:rsidR="005C41C4" w:rsidRPr="005C41C4">
              <w:rPr>
                <w:rStyle w:val="Hipercze"/>
                <w:rFonts w:ascii="Times New Roman" w:hAnsi="Times New Roman" w:cs="Times New Roman"/>
                <w:noProof/>
              </w:rPr>
              <w:t xml:space="preserve">ROZDZIAŁ XI. </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INFORMACJA NA TEMAT PODWYKONAWCÓW</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_Toc481062008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6</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09" w:history="1">
            <w:r w:rsidR="005C41C4" w:rsidRPr="005C41C4">
              <w:rPr>
                <w:rStyle w:val="Hipercze"/>
                <w:rFonts w:ascii="Times New Roman" w:hAnsi="Times New Roman" w:cs="Times New Roman"/>
                <w:noProof/>
              </w:rPr>
              <w:t>ROZDZIAŁ XII.</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TERMIN WYKONANIA ZAMÓWIENIA</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_Toc481062009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6</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10" w:history="1">
            <w:r w:rsidR="005C41C4" w:rsidRPr="005C41C4">
              <w:rPr>
                <w:rStyle w:val="Hipercze"/>
                <w:rFonts w:ascii="Times New Roman" w:hAnsi="Times New Roman" w:cs="Times New Roman"/>
                <w:noProof/>
              </w:rPr>
              <w:t>ROZDZIAŁ XIII.</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PODSTAWY WYKLUCZENIA Z POSTĘPOWANIA O UDZIELENIE ZAMÓWIENIA; WARUNKI UDZIAŁU W POSTĘPOWANIU ORAZ WYKAZ OŚWIADCZEŃ I DOKUMENTÓW, POTWIERDZAJĄCYCH SPEŁNIANIE WARUNKÓW UDZIAŁU W POSTĘPOWANIU ORAZ BRAK PODSTAW WYKLUCZENIA</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_Toc481062010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7</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11" w:history="1">
            <w:r w:rsidR="005C41C4" w:rsidRPr="005C41C4">
              <w:rPr>
                <w:rStyle w:val="Hipercze"/>
                <w:rFonts w:ascii="Times New Roman" w:hAnsi="Times New Roman" w:cs="Times New Roman"/>
                <w:noProof/>
              </w:rPr>
              <w:t>ROZDZIAŁ XIV.</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KORZYSTANIE Z ZASOBÓW INNYCH PODMIOTÓW W CELU POTWIERDZENIA SPEŁNIANIA WARUNKÓW UDZIAŁU W POSTĘPOWANIU</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_Toc481062011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13</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12" w:history="1">
            <w:r w:rsidR="005C41C4" w:rsidRPr="005C41C4">
              <w:rPr>
                <w:rStyle w:val="Hipercze"/>
                <w:rFonts w:ascii="Times New Roman" w:hAnsi="Times New Roman" w:cs="Times New Roman"/>
                <w:noProof/>
              </w:rPr>
              <w:t>ROZDZIAŁ XV.</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PROCEDURA SANACYJNA - SAMOOCZYSZCZENIE</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_Toc481062012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14</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13" w:history="1">
            <w:r w:rsidR="005C41C4" w:rsidRPr="005C41C4">
              <w:rPr>
                <w:rStyle w:val="Hipercze"/>
                <w:rFonts w:ascii="Times New Roman" w:hAnsi="Times New Roman" w:cs="Times New Roman"/>
                <w:noProof/>
              </w:rPr>
              <w:t>ROZDZIAŁ XVI.</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INFORMACJA O SPOSOBIE POROZUMIEWANIA SIĘ ZAMAWIAJĄCEGO Z WYKONAWCAMI ORAZ PRZEKAZYWANIA DOKUMENTÓW</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_Toc481062013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14</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tabs>
              <w:tab w:val="left" w:pos="1720"/>
            </w:tabs>
            <w:spacing w:line="240" w:lineRule="exact"/>
            <w:rPr>
              <w:rFonts w:ascii="Times New Roman" w:eastAsiaTheme="minorEastAsia" w:hAnsi="Times New Roman" w:cs="Times New Roman"/>
              <w:noProof/>
            </w:rPr>
          </w:pPr>
          <w:hyperlink w:anchor="_Toc481062014" w:history="1">
            <w:r w:rsidR="005C41C4" w:rsidRPr="005C41C4">
              <w:rPr>
                <w:rStyle w:val="Hipercze"/>
                <w:rFonts w:ascii="Times New Roman" w:hAnsi="Times New Roman" w:cs="Times New Roman"/>
                <w:noProof/>
              </w:rPr>
              <w:t>ROZDZIAŁ XVII. OPIS SPOSOBU UDZIELANIA WYJAŚNIEŃ DOTYCZĄCYCH SPECYFIKACJI ISTOTNYCH WARUNKÓW ZAMÓWIENIA</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_Toc481062014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15</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tabs>
              <w:tab w:val="left" w:pos="1771"/>
            </w:tabs>
            <w:spacing w:line="240" w:lineRule="exact"/>
            <w:rPr>
              <w:rFonts w:ascii="Times New Roman" w:eastAsiaTheme="minorEastAsia" w:hAnsi="Times New Roman" w:cs="Times New Roman"/>
              <w:noProof/>
            </w:rPr>
          </w:pPr>
          <w:hyperlink w:anchor="_Toc481062015" w:history="1">
            <w:r w:rsidR="005C41C4" w:rsidRPr="005C41C4">
              <w:rPr>
                <w:rStyle w:val="Hipercze"/>
                <w:rFonts w:ascii="Times New Roman" w:hAnsi="Times New Roman" w:cs="Times New Roman"/>
                <w:noProof/>
              </w:rPr>
              <w:t xml:space="preserve">ROZDZIAŁ XVIII </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OSOBY ZE STRONY ZAMAWIAJĄCEGO UPRAWNIONE DO POROZUMIEWANIA SIĘ Z WYKONAWCAMI</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_Toc481062015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16</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16" w:history="1">
            <w:r w:rsidR="005C41C4" w:rsidRPr="005C41C4">
              <w:rPr>
                <w:rStyle w:val="Hipercze"/>
                <w:rFonts w:ascii="Times New Roman" w:hAnsi="Times New Roman" w:cs="Times New Roman"/>
                <w:noProof/>
              </w:rPr>
              <w:t>ROZDZIAŁ XIX.</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WYMAGANIA DOTYCZĄCE WADIUM</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_Toc481062016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16</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spacing w:line="240" w:lineRule="exact"/>
            <w:rPr>
              <w:rFonts w:ascii="Times New Roman" w:eastAsiaTheme="minorEastAsia" w:hAnsi="Times New Roman" w:cs="Times New Roman"/>
              <w:noProof/>
            </w:rPr>
          </w:pPr>
          <w:hyperlink w:anchor="_Toc481062017" w:history="1">
            <w:r w:rsidR="005C41C4" w:rsidRPr="005C41C4">
              <w:rPr>
                <w:rStyle w:val="Hipercze"/>
                <w:rFonts w:ascii="Times New Roman" w:hAnsi="Times New Roman" w:cs="Times New Roman"/>
                <w:noProof/>
              </w:rPr>
              <w:t>ROZDZIAŁ XX.</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TERMIN ZWIĄZANIA OFERTĄ</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_Toc481062017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17</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tabs>
              <w:tab w:val="left" w:pos="1711"/>
            </w:tabs>
            <w:spacing w:line="240" w:lineRule="exact"/>
            <w:rPr>
              <w:rFonts w:ascii="Times New Roman" w:eastAsiaTheme="minorEastAsia" w:hAnsi="Times New Roman" w:cs="Times New Roman"/>
              <w:noProof/>
            </w:rPr>
          </w:pPr>
          <w:hyperlink w:anchor="_Toc481062018" w:history="1">
            <w:r w:rsidR="005C41C4" w:rsidRPr="005C41C4">
              <w:rPr>
                <w:rStyle w:val="Hipercze"/>
                <w:rFonts w:ascii="Times New Roman" w:hAnsi="Times New Roman" w:cs="Times New Roman"/>
                <w:noProof/>
              </w:rPr>
              <w:t>ROZDZIAŁ XXII</w:t>
            </w:r>
            <w:r w:rsidR="005C41C4" w:rsidRPr="005C41C4">
              <w:rPr>
                <w:rFonts w:ascii="Times New Roman" w:eastAsiaTheme="minorEastAsia" w:hAnsi="Times New Roman" w:cs="Times New Roman"/>
                <w:noProof/>
              </w:rPr>
              <w:tab/>
            </w:r>
            <w:r w:rsidR="005C41C4" w:rsidRPr="005C41C4">
              <w:rPr>
                <w:rStyle w:val="Hipercze"/>
                <w:rFonts w:ascii="Times New Roman" w:hAnsi="Times New Roman" w:cs="Times New Roman"/>
                <w:noProof/>
              </w:rPr>
              <w:t>OPIS SPOSOBU OBLICZENIA CENY</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_Toc481062018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19</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tabs>
              <w:tab w:val="left" w:pos="1761"/>
            </w:tabs>
            <w:spacing w:line="240" w:lineRule="exact"/>
            <w:rPr>
              <w:rFonts w:ascii="Times New Roman" w:eastAsiaTheme="minorEastAsia" w:hAnsi="Times New Roman" w:cs="Times New Roman"/>
              <w:noProof/>
            </w:rPr>
          </w:pPr>
          <w:hyperlink w:anchor="_Toc481062019" w:history="1">
            <w:r w:rsidR="005C41C4" w:rsidRPr="005C41C4">
              <w:rPr>
                <w:rStyle w:val="Hipercze"/>
                <w:rFonts w:ascii="Times New Roman" w:hAnsi="Times New Roman" w:cs="Times New Roman"/>
                <w:noProof/>
              </w:rPr>
              <w:t>ROZDZIAŁ XXIII.MIEJSCE ORAZ TERMIN SKŁADANIA I OTWARCIA OFERT</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_Toc481062019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20</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tabs>
              <w:tab w:val="left" w:pos="1774"/>
            </w:tabs>
            <w:spacing w:line="240" w:lineRule="exact"/>
            <w:rPr>
              <w:rFonts w:ascii="Times New Roman" w:eastAsiaTheme="minorEastAsia" w:hAnsi="Times New Roman" w:cs="Times New Roman"/>
              <w:noProof/>
            </w:rPr>
          </w:pPr>
          <w:hyperlink w:anchor="_Toc481062020" w:history="1">
            <w:r w:rsidR="005C41C4" w:rsidRPr="005C41C4">
              <w:rPr>
                <w:rStyle w:val="Hipercze"/>
                <w:rFonts w:ascii="Times New Roman" w:hAnsi="Times New Roman" w:cs="Times New Roman"/>
                <w:noProof/>
              </w:rPr>
              <w:t>ROZDZIAŁ XXIV.INFORMACJE O TRYBIE OTWARCIA I OCENY OFERT</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_Toc481062020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20</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tabs>
              <w:tab w:val="left" w:pos="1723"/>
            </w:tabs>
            <w:spacing w:line="240" w:lineRule="exact"/>
            <w:rPr>
              <w:rFonts w:ascii="Times New Roman" w:eastAsiaTheme="minorEastAsia" w:hAnsi="Times New Roman" w:cs="Times New Roman"/>
              <w:noProof/>
            </w:rPr>
          </w:pPr>
          <w:hyperlink w:anchor="_Toc481062021" w:history="1">
            <w:r w:rsidR="005C41C4" w:rsidRPr="005C41C4">
              <w:rPr>
                <w:rStyle w:val="Hipercze"/>
                <w:rFonts w:ascii="Times New Roman" w:hAnsi="Times New Roman" w:cs="Times New Roman"/>
                <w:noProof/>
              </w:rPr>
              <w:t>ROZDZIAŁ XXV. OPIS KRYTERIÓW, KTÓRYMI ZAMAWIAJĄCY BĘDZIE SIĘ KIEROWAŁ PRZY WYBORZE OFERTY, WRAZ Z PODANIEM ZNACZENIA TYCH KRYTERIÓW I SPOSOBU OCENY OFERT</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_Toc481062021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21</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tabs>
              <w:tab w:val="left" w:pos="1774"/>
            </w:tabs>
            <w:spacing w:line="240" w:lineRule="exact"/>
            <w:rPr>
              <w:rFonts w:ascii="Times New Roman" w:eastAsiaTheme="minorEastAsia" w:hAnsi="Times New Roman" w:cs="Times New Roman"/>
              <w:noProof/>
            </w:rPr>
          </w:pPr>
          <w:hyperlink w:anchor="_Toc481062022" w:history="1">
            <w:r w:rsidR="005C41C4" w:rsidRPr="005C41C4">
              <w:rPr>
                <w:rStyle w:val="Hipercze"/>
                <w:rFonts w:ascii="Times New Roman" w:hAnsi="Times New Roman" w:cs="Times New Roman"/>
                <w:noProof/>
              </w:rPr>
              <w:t>ROZDZIAŁ XXVI. INFORMACJA NA TEMAT MOŻLIWOŚCI ROZLICZANIA SIĘ W WALUTACH OBCYCH</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_Toc481062022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24</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tabs>
              <w:tab w:val="left" w:pos="1824"/>
            </w:tabs>
            <w:spacing w:line="240" w:lineRule="exact"/>
            <w:rPr>
              <w:rFonts w:ascii="Times New Roman" w:eastAsiaTheme="minorEastAsia" w:hAnsi="Times New Roman" w:cs="Times New Roman"/>
              <w:noProof/>
            </w:rPr>
          </w:pPr>
          <w:hyperlink w:anchor="_Toc481062023" w:history="1">
            <w:r w:rsidR="005C41C4" w:rsidRPr="005C41C4">
              <w:rPr>
                <w:rStyle w:val="Hipercze"/>
                <w:rFonts w:ascii="Times New Roman" w:hAnsi="Times New Roman" w:cs="Times New Roman"/>
                <w:noProof/>
              </w:rPr>
              <w:t>ROZDZIAŁ XXVII. INFORMACJE DOTYCZĄCE UMOWY</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_Toc481062023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24</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3"/>
            <w:tabs>
              <w:tab w:val="left" w:pos="1829"/>
            </w:tabs>
            <w:spacing w:line="240" w:lineRule="exact"/>
            <w:rPr>
              <w:rFonts w:ascii="Times New Roman" w:eastAsiaTheme="minorEastAsia" w:hAnsi="Times New Roman" w:cs="Times New Roman"/>
              <w:noProof/>
            </w:rPr>
          </w:pPr>
          <w:hyperlink w:anchor="_Toc481062024" w:history="1">
            <w:r w:rsidR="005C41C4" w:rsidRPr="005C41C4">
              <w:rPr>
                <w:rStyle w:val="Hipercze"/>
                <w:rFonts w:ascii="Times New Roman" w:hAnsi="Times New Roman" w:cs="Times New Roman"/>
                <w:noProof/>
              </w:rPr>
              <w:t>ROZDZIAŁ XXVIII</w:t>
            </w:r>
            <w:r w:rsidR="00F470E5">
              <w:rPr>
                <w:rStyle w:val="Hipercze"/>
                <w:rFonts w:ascii="Times New Roman" w:hAnsi="Times New Roman" w:cs="Times New Roman"/>
                <w:noProof/>
              </w:rPr>
              <w:t xml:space="preserve"> </w:t>
            </w:r>
            <w:r w:rsidR="005C41C4" w:rsidRPr="005C41C4">
              <w:rPr>
                <w:rStyle w:val="Hipercze"/>
                <w:rFonts w:ascii="Times New Roman" w:hAnsi="Times New Roman" w:cs="Times New Roman"/>
                <w:noProof/>
              </w:rPr>
              <w:t>POUCZENIE O ŚRODKACH OCHRONY PRAWNEJ PRZYSŁUGUJĄCYCH WYKONAWCOM W TOKU POSTĘPOWANIA O UDZIELENIE ZAMÓWIENIA PUBLICZNEGO</w:t>
            </w:r>
            <w:r w:rsidR="005C41C4" w:rsidRPr="005C41C4">
              <w:rPr>
                <w:rFonts w:ascii="Times New Roman" w:hAnsi="Times New Roman" w:cs="Times New Roman"/>
                <w:noProof/>
                <w:webHidden/>
              </w:rPr>
              <w:tab/>
            </w:r>
            <w:r w:rsidR="005C41C4" w:rsidRPr="005C41C4">
              <w:rPr>
                <w:rFonts w:ascii="Times New Roman" w:hAnsi="Times New Roman" w:cs="Times New Roman"/>
                <w:noProof/>
                <w:webHidden/>
              </w:rPr>
              <w:fldChar w:fldCharType="begin"/>
            </w:r>
            <w:r w:rsidR="005C41C4" w:rsidRPr="005C41C4">
              <w:rPr>
                <w:rFonts w:ascii="Times New Roman" w:hAnsi="Times New Roman" w:cs="Times New Roman"/>
                <w:noProof/>
                <w:webHidden/>
              </w:rPr>
              <w:instrText xml:space="preserve"> PAGEREF _Toc481062024 \h </w:instrText>
            </w:r>
            <w:r w:rsidR="005C41C4" w:rsidRPr="005C41C4">
              <w:rPr>
                <w:rFonts w:ascii="Times New Roman" w:hAnsi="Times New Roman" w:cs="Times New Roman"/>
                <w:noProof/>
                <w:webHidden/>
              </w:rPr>
            </w:r>
            <w:r w:rsidR="005C41C4" w:rsidRPr="005C41C4">
              <w:rPr>
                <w:rFonts w:ascii="Times New Roman" w:hAnsi="Times New Roman" w:cs="Times New Roman"/>
                <w:noProof/>
                <w:webHidden/>
              </w:rPr>
              <w:fldChar w:fldCharType="separate"/>
            </w:r>
            <w:r w:rsidR="00B1284C">
              <w:rPr>
                <w:rFonts w:ascii="Times New Roman" w:hAnsi="Times New Roman" w:cs="Times New Roman"/>
                <w:noProof/>
                <w:webHidden/>
              </w:rPr>
              <w:t>25</w:t>
            </w:r>
            <w:r w:rsidR="005C41C4" w:rsidRPr="005C41C4">
              <w:rPr>
                <w:rFonts w:ascii="Times New Roman" w:hAnsi="Times New Roman" w:cs="Times New Roman"/>
                <w:noProof/>
                <w:webHidden/>
              </w:rPr>
              <w:fldChar w:fldCharType="end"/>
            </w:r>
          </w:hyperlink>
        </w:p>
        <w:p w:rsidR="005C41C4" w:rsidRPr="005C41C4" w:rsidRDefault="00846581" w:rsidP="005C41C4">
          <w:pPr>
            <w:pStyle w:val="Spistreci2"/>
            <w:spacing w:line="240" w:lineRule="exact"/>
            <w:rPr>
              <w:rFonts w:eastAsiaTheme="minorEastAsia"/>
              <w:bCs w:val="0"/>
              <w:iCs w:val="0"/>
              <w:sz w:val="20"/>
              <w:szCs w:val="20"/>
            </w:rPr>
          </w:pPr>
          <w:hyperlink w:anchor="_Toc481062025" w:history="1">
            <w:r w:rsidR="005C41C4" w:rsidRPr="005C41C4">
              <w:rPr>
                <w:rStyle w:val="Hipercze"/>
                <w:sz w:val="20"/>
                <w:szCs w:val="20"/>
              </w:rPr>
              <w:t>Załącznik nr 1</w:t>
            </w:r>
            <w:r w:rsidR="005C41C4" w:rsidRPr="005C41C4">
              <w:rPr>
                <w:webHidden/>
                <w:sz w:val="20"/>
                <w:szCs w:val="20"/>
              </w:rPr>
              <w:tab/>
            </w:r>
            <w:r w:rsidR="005C41C4" w:rsidRPr="005C41C4">
              <w:rPr>
                <w:webHidden/>
                <w:sz w:val="20"/>
                <w:szCs w:val="20"/>
              </w:rPr>
              <w:fldChar w:fldCharType="begin"/>
            </w:r>
            <w:r w:rsidR="005C41C4" w:rsidRPr="005C41C4">
              <w:rPr>
                <w:webHidden/>
                <w:sz w:val="20"/>
                <w:szCs w:val="20"/>
              </w:rPr>
              <w:instrText xml:space="preserve"> PAGEREF _Toc481062025 \h </w:instrText>
            </w:r>
            <w:r w:rsidR="005C41C4" w:rsidRPr="005C41C4">
              <w:rPr>
                <w:webHidden/>
                <w:sz w:val="20"/>
                <w:szCs w:val="20"/>
              </w:rPr>
            </w:r>
            <w:r w:rsidR="005C41C4" w:rsidRPr="005C41C4">
              <w:rPr>
                <w:webHidden/>
                <w:sz w:val="20"/>
                <w:szCs w:val="20"/>
              </w:rPr>
              <w:fldChar w:fldCharType="separate"/>
            </w:r>
            <w:r w:rsidR="00B1284C">
              <w:rPr>
                <w:webHidden/>
                <w:sz w:val="20"/>
                <w:szCs w:val="20"/>
              </w:rPr>
              <w:t>27</w:t>
            </w:r>
            <w:r w:rsidR="005C41C4" w:rsidRPr="005C41C4">
              <w:rPr>
                <w:webHidden/>
                <w:sz w:val="20"/>
                <w:szCs w:val="20"/>
              </w:rPr>
              <w:fldChar w:fldCharType="end"/>
            </w:r>
          </w:hyperlink>
        </w:p>
        <w:p w:rsidR="005C41C4" w:rsidRPr="005C41C4" w:rsidRDefault="00846581" w:rsidP="005C41C4">
          <w:pPr>
            <w:pStyle w:val="Spistreci2"/>
            <w:spacing w:line="240" w:lineRule="exact"/>
            <w:rPr>
              <w:rFonts w:eastAsiaTheme="minorEastAsia"/>
              <w:bCs w:val="0"/>
              <w:iCs w:val="0"/>
              <w:sz w:val="20"/>
              <w:szCs w:val="20"/>
            </w:rPr>
          </w:pPr>
          <w:hyperlink w:anchor="_Toc481062026" w:history="1">
            <w:r w:rsidR="005C41C4" w:rsidRPr="005C41C4">
              <w:rPr>
                <w:rStyle w:val="Hipercze"/>
                <w:sz w:val="20"/>
                <w:szCs w:val="20"/>
              </w:rPr>
              <w:t>Załącznik nr 2</w:t>
            </w:r>
            <w:r w:rsidR="005C41C4" w:rsidRPr="005C41C4">
              <w:rPr>
                <w:webHidden/>
                <w:sz w:val="20"/>
                <w:szCs w:val="20"/>
              </w:rPr>
              <w:tab/>
            </w:r>
            <w:r w:rsidR="005C41C4" w:rsidRPr="005C41C4">
              <w:rPr>
                <w:webHidden/>
                <w:sz w:val="20"/>
                <w:szCs w:val="20"/>
              </w:rPr>
              <w:fldChar w:fldCharType="begin"/>
            </w:r>
            <w:r w:rsidR="005C41C4" w:rsidRPr="005C41C4">
              <w:rPr>
                <w:webHidden/>
                <w:sz w:val="20"/>
                <w:szCs w:val="20"/>
              </w:rPr>
              <w:instrText xml:space="preserve"> PAGEREF _Toc481062026 \h </w:instrText>
            </w:r>
            <w:r w:rsidR="005C41C4" w:rsidRPr="005C41C4">
              <w:rPr>
                <w:webHidden/>
                <w:sz w:val="20"/>
                <w:szCs w:val="20"/>
              </w:rPr>
            </w:r>
            <w:r w:rsidR="005C41C4" w:rsidRPr="005C41C4">
              <w:rPr>
                <w:webHidden/>
                <w:sz w:val="20"/>
                <w:szCs w:val="20"/>
              </w:rPr>
              <w:fldChar w:fldCharType="separate"/>
            </w:r>
            <w:r w:rsidR="00B1284C">
              <w:rPr>
                <w:webHidden/>
                <w:sz w:val="20"/>
                <w:szCs w:val="20"/>
              </w:rPr>
              <w:t>30</w:t>
            </w:r>
            <w:r w:rsidR="005C41C4" w:rsidRPr="005C41C4">
              <w:rPr>
                <w:webHidden/>
                <w:sz w:val="20"/>
                <w:szCs w:val="20"/>
              </w:rPr>
              <w:fldChar w:fldCharType="end"/>
            </w:r>
          </w:hyperlink>
        </w:p>
        <w:p w:rsidR="005C41C4" w:rsidRPr="005C41C4" w:rsidRDefault="00846581" w:rsidP="005C41C4">
          <w:pPr>
            <w:pStyle w:val="Spistreci2"/>
            <w:spacing w:line="240" w:lineRule="exact"/>
            <w:rPr>
              <w:rFonts w:eastAsiaTheme="minorEastAsia"/>
              <w:bCs w:val="0"/>
              <w:iCs w:val="0"/>
              <w:sz w:val="20"/>
              <w:szCs w:val="20"/>
            </w:rPr>
          </w:pPr>
          <w:hyperlink w:anchor="_Toc481062027" w:history="1">
            <w:r w:rsidR="005C41C4" w:rsidRPr="005C41C4">
              <w:rPr>
                <w:rStyle w:val="Hipercze"/>
                <w:sz w:val="20"/>
                <w:szCs w:val="20"/>
              </w:rPr>
              <w:t>Załącznik nr 3</w:t>
            </w:r>
            <w:r w:rsidR="005C41C4" w:rsidRPr="005C41C4">
              <w:rPr>
                <w:webHidden/>
                <w:sz w:val="20"/>
                <w:szCs w:val="20"/>
              </w:rPr>
              <w:tab/>
            </w:r>
            <w:r w:rsidR="005C41C4" w:rsidRPr="005C41C4">
              <w:rPr>
                <w:webHidden/>
                <w:sz w:val="20"/>
                <w:szCs w:val="20"/>
              </w:rPr>
              <w:fldChar w:fldCharType="begin"/>
            </w:r>
            <w:r w:rsidR="005C41C4" w:rsidRPr="005C41C4">
              <w:rPr>
                <w:webHidden/>
                <w:sz w:val="20"/>
                <w:szCs w:val="20"/>
              </w:rPr>
              <w:instrText xml:space="preserve"> PAGEREF _Toc481062027 \h </w:instrText>
            </w:r>
            <w:r w:rsidR="005C41C4" w:rsidRPr="005C41C4">
              <w:rPr>
                <w:webHidden/>
                <w:sz w:val="20"/>
                <w:szCs w:val="20"/>
              </w:rPr>
            </w:r>
            <w:r w:rsidR="005C41C4" w:rsidRPr="005C41C4">
              <w:rPr>
                <w:webHidden/>
                <w:sz w:val="20"/>
                <w:szCs w:val="20"/>
              </w:rPr>
              <w:fldChar w:fldCharType="separate"/>
            </w:r>
            <w:r w:rsidR="00B1284C">
              <w:rPr>
                <w:webHidden/>
                <w:sz w:val="20"/>
                <w:szCs w:val="20"/>
              </w:rPr>
              <w:t>32</w:t>
            </w:r>
            <w:r w:rsidR="005C41C4" w:rsidRPr="005C41C4">
              <w:rPr>
                <w:webHidden/>
                <w:sz w:val="20"/>
                <w:szCs w:val="20"/>
              </w:rPr>
              <w:fldChar w:fldCharType="end"/>
            </w:r>
          </w:hyperlink>
        </w:p>
        <w:p w:rsidR="005C41C4" w:rsidRPr="00F470E5" w:rsidRDefault="00846581" w:rsidP="005C41C4">
          <w:pPr>
            <w:pStyle w:val="Spistreci2"/>
            <w:spacing w:line="240" w:lineRule="exact"/>
            <w:rPr>
              <w:rFonts w:eastAsiaTheme="minorEastAsia"/>
              <w:bCs w:val="0"/>
              <w:iCs w:val="0"/>
              <w:sz w:val="20"/>
              <w:szCs w:val="20"/>
            </w:rPr>
          </w:pPr>
          <w:hyperlink w:anchor="_Toc481062028" w:history="1">
            <w:r w:rsidR="005C41C4" w:rsidRPr="00F470E5">
              <w:rPr>
                <w:rStyle w:val="Hipercze"/>
                <w:sz w:val="20"/>
                <w:szCs w:val="20"/>
              </w:rPr>
              <w:t>Załącznik nr 4 do SIWZ</w:t>
            </w:r>
            <w:r w:rsidR="005C41C4" w:rsidRPr="00F470E5">
              <w:rPr>
                <w:webHidden/>
                <w:sz w:val="20"/>
                <w:szCs w:val="20"/>
              </w:rPr>
              <w:tab/>
            </w:r>
            <w:r w:rsidR="005C41C4" w:rsidRPr="00F470E5">
              <w:rPr>
                <w:webHidden/>
                <w:sz w:val="20"/>
                <w:szCs w:val="20"/>
              </w:rPr>
              <w:fldChar w:fldCharType="begin"/>
            </w:r>
            <w:r w:rsidR="005C41C4" w:rsidRPr="00F470E5">
              <w:rPr>
                <w:webHidden/>
                <w:sz w:val="20"/>
                <w:szCs w:val="20"/>
              </w:rPr>
              <w:instrText xml:space="preserve"> PAGEREF _Toc481062028 \h </w:instrText>
            </w:r>
            <w:r w:rsidR="005C41C4" w:rsidRPr="00F470E5">
              <w:rPr>
                <w:webHidden/>
                <w:sz w:val="20"/>
                <w:szCs w:val="20"/>
              </w:rPr>
            </w:r>
            <w:r w:rsidR="005C41C4" w:rsidRPr="00F470E5">
              <w:rPr>
                <w:webHidden/>
                <w:sz w:val="20"/>
                <w:szCs w:val="20"/>
              </w:rPr>
              <w:fldChar w:fldCharType="separate"/>
            </w:r>
            <w:r w:rsidR="00B1284C">
              <w:rPr>
                <w:webHidden/>
                <w:sz w:val="20"/>
                <w:szCs w:val="20"/>
              </w:rPr>
              <w:t>34</w:t>
            </w:r>
            <w:r w:rsidR="005C41C4" w:rsidRPr="00F470E5">
              <w:rPr>
                <w:webHidden/>
                <w:sz w:val="20"/>
                <w:szCs w:val="20"/>
              </w:rPr>
              <w:fldChar w:fldCharType="end"/>
            </w:r>
          </w:hyperlink>
        </w:p>
        <w:p w:rsidR="005C41C4" w:rsidRPr="00F470E5" w:rsidRDefault="00846581" w:rsidP="005C41C4">
          <w:pPr>
            <w:pStyle w:val="Spistreci2"/>
            <w:spacing w:line="240" w:lineRule="exact"/>
            <w:rPr>
              <w:rFonts w:eastAsiaTheme="minorEastAsia"/>
              <w:bCs w:val="0"/>
              <w:iCs w:val="0"/>
              <w:sz w:val="20"/>
              <w:szCs w:val="20"/>
            </w:rPr>
          </w:pPr>
          <w:hyperlink w:anchor="_Toc481062029" w:history="1">
            <w:r w:rsidR="005C41C4" w:rsidRPr="00F470E5">
              <w:rPr>
                <w:rStyle w:val="Hipercze"/>
                <w:sz w:val="20"/>
                <w:szCs w:val="20"/>
              </w:rPr>
              <w:t>Załącznik nr 5 do SIWZ</w:t>
            </w:r>
            <w:r w:rsidR="005C41C4" w:rsidRPr="00F470E5">
              <w:rPr>
                <w:webHidden/>
                <w:sz w:val="20"/>
                <w:szCs w:val="20"/>
              </w:rPr>
              <w:tab/>
            </w:r>
            <w:r w:rsidR="005C41C4" w:rsidRPr="00F470E5">
              <w:rPr>
                <w:webHidden/>
                <w:sz w:val="20"/>
                <w:szCs w:val="20"/>
              </w:rPr>
              <w:fldChar w:fldCharType="begin"/>
            </w:r>
            <w:r w:rsidR="005C41C4" w:rsidRPr="00F470E5">
              <w:rPr>
                <w:webHidden/>
                <w:sz w:val="20"/>
                <w:szCs w:val="20"/>
              </w:rPr>
              <w:instrText xml:space="preserve"> PAGEREF _Toc481062029 \h </w:instrText>
            </w:r>
            <w:r w:rsidR="005C41C4" w:rsidRPr="00F470E5">
              <w:rPr>
                <w:webHidden/>
                <w:sz w:val="20"/>
                <w:szCs w:val="20"/>
              </w:rPr>
            </w:r>
            <w:r w:rsidR="005C41C4" w:rsidRPr="00F470E5">
              <w:rPr>
                <w:webHidden/>
                <w:sz w:val="20"/>
                <w:szCs w:val="20"/>
              </w:rPr>
              <w:fldChar w:fldCharType="separate"/>
            </w:r>
            <w:r w:rsidR="00B1284C">
              <w:rPr>
                <w:webHidden/>
                <w:sz w:val="20"/>
                <w:szCs w:val="20"/>
              </w:rPr>
              <w:t>35</w:t>
            </w:r>
            <w:r w:rsidR="005C41C4" w:rsidRPr="00F470E5">
              <w:rPr>
                <w:webHidden/>
                <w:sz w:val="20"/>
                <w:szCs w:val="20"/>
              </w:rPr>
              <w:fldChar w:fldCharType="end"/>
            </w:r>
          </w:hyperlink>
        </w:p>
        <w:p w:rsidR="005C41C4" w:rsidRPr="00F470E5" w:rsidRDefault="00846581" w:rsidP="005C41C4">
          <w:pPr>
            <w:pStyle w:val="Spistreci2"/>
            <w:spacing w:line="240" w:lineRule="exact"/>
            <w:rPr>
              <w:rFonts w:eastAsiaTheme="minorEastAsia"/>
              <w:bCs w:val="0"/>
              <w:iCs w:val="0"/>
              <w:sz w:val="20"/>
              <w:szCs w:val="20"/>
            </w:rPr>
          </w:pPr>
          <w:hyperlink w:anchor="_Toc481062030" w:history="1">
            <w:r w:rsidR="005C41C4" w:rsidRPr="00F470E5">
              <w:rPr>
                <w:rStyle w:val="Hipercze"/>
                <w:sz w:val="20"/>
                <w:szCs w:val="20"/>
              </w:rPr>
              <w:t>Załącznik nr 6</w:t>
            </w:r>
            <w:r w:rsidR="005C41C4" w:rsidRPr="00F470E5">
              <w:rPr>
                <w:webHidden/>
                <w:sz w:val="20"/>
                <w:szCs w:val="20"/>
              </w:rPr>
              <w:tab/>
            </w:r>
            <w:r w:rsidR="005C41C4" w:rsidRPr="00F470E5">
              <w:rPr>
                <w:webHidden/>
                <w:sz w:val="20"/>
                <w:szCs w:val="20"/>
              </w:rPr>
              <w:fldChar w:fldCharType="begin"/>
            </w:r>
            <w:r w:rsidR="005C41C4" w:rsidRPr="00F470E5">
              <w:rPr>
                <w:webHidden/>
                <w:sz w:val="20"/>
                <w:szCs w:val="20"/>
              </w:rPr>
              <w:instrText xml:space="preserve"> PAGEREF _Toc481062030 \h </w:instrText>
            </w:r>
            <w:r w:rsidR="005C41C4" w:rsidRPr="00F470E5">
              <w:rPr>
                <w:webHidden/>
                <w:sz w:val="20"/>
                <w:szCs w:val="20"/>
              </w:rPr>
            </w:r>
            <w:r w:rsidR="005C41C4" w:rsidRPr="00F470E5">
              <w:rPr>
                <w:webHidden/>
                <w:sz w:val="20"/>
                <w:szCs w:val="20"/>
              </w:rPr>
              <w:fldChar w:fldCharType="separate"/>
            </w:r>
            <w:r w:rsidR="00B1284C">
              <w:rPr>
                <w:webHidden/>
                <w:sz w:val="20"/>
                <w:szCs w:val="20"/>
              </w:rPr>
              <w:t>36</w:t>
            </w:r>
            <w:r w:rsidR="005C41C4" w:rsidRPr="00F470E5">
              <w:rPr>
                <w:webHidden/>
                <w:sz w:val="20"/>
                <w:szCs w:val="20"/>
              </w:rPr>
              <w:fldChar w:fldCharType="end"/>
            </w:r>
          </w:hyperlink>
        </w:p>
        <w:p w:rsidR="005C41C4" w:rsidRPr="00F470E5" w:rsidRDefault="00846581" w:rsidP="005C41C4">
          <w:pPr>
            <w:pStyle w:val="Spistreci2"/>
            <w:spacing w:line="240" w:lineRule="exact"/>
            <w:rPr>
              <w:rFonts w:eastAsiaTheme="minorEastAsia"/>
              <w:bCs w:val="0"/>
              <w:iCs w:val="0"/>
              <w:sz w:val="20"/>
              <w:szCs w:val="20"/>
            </w:rPr>
          </w:pPr>
          <w:hyperlink w:anchor="_Toc481062031" w:history="1">
            <w:r w:rsidR="005C41C4" w:rsidRPr="00F470E5">
              <w:rPr>
                <w:rStyle w:val="Hipercze"/>
                <w:sz w:val="20"/>
                <w:szCs w:val="20"/>
              </w:rPr>
              <w:t>Załącznik nr 7 do SIWZ</w:t>
            </w:r>
            <w:r w:rsidR="005C41C4" w:rsidRPr="00F470E5">
              <w:rPr>
                <w:webHidden/>
                <w:sz w:val="20"/>
                <w:szCs w:val="20"/>
              </w:rPr>
              <w:tab/>
            </w:r>
            <w:r w:rsidR="005C41C4" w:rsidRPr="00F470E5">
              <w:rPr>
                <w:webHidden/>
                <w:sz w:val="20"/>
                <w:szCs w:val="20"/>
              </w:rPr>
              <w:fldChar w:fldCharType="begin"/>
            </w:r>
            <w:r w:rsidR="005C41C4" w:rsidRPr="00F470E5">
              <w:rPr>
                <w:webHidden/>
                <w:sz w:val="20"/>
                <w:szCs w:val="20"/>
              </w:rPr>
              <w:instrText xml:space="preserve"> PAGEREF _Toc481062031 \h </w:instrText>
            </w:r>
            <w:r w:rsidR="005C41C4" w:rsidRPr="00F470E5">
              <w:rPr>
                <w:webHidden/>
                <w:sz w:val="20"/>
                <w:szCs w:val="20"/>
              </w:rPr>
            </w:r>
            <w:r w:rsidR="005C41C4" w:rsidRPr="00F470E5">
              <w:rPr>
                <w:webHidden/>
                <w:sz w:val="20"/>
                <w:szCs w:val="20"/>
              </w:rPr>
              <w:fldChar w:fldCharType="separate"/>
            </w:r>
            <w:r w:rsidR="00B1284C">
              <w:rPr>
                <w:webHidden/>
                <w:sz w:val="20"/>
                <w:szCs w:val="20"/>
              </w:rPr>
              <w:t>43</w:t>
            </w:r>
            <w:r w:rsidR="005C41C4" w:rsidRPr="00F470E5">
              <w:rPr>
                <w:webHidden/>
                <w:sz w:val="20"/>
                <w:szCs w:val="20"/>
              </w:rPr>
              <w:fldChar w:fldCharType="end"/>
            </w:r>
          </w:hyperlink>
        </w:p>
        <w:p w:rsidR="005C41C4" w:rsidRPr="00F470E5" w:rsidRDefault="00846581" w:rsidP="005C41C4">
          <w:pPr>
            <w:pStyle w:val="Spistreci2"/>
            <w:spacing w:line="240" w:lineRule="exact"/>
            <w:rPr>
              <w:rFonts w:eastAsiaTheme="minorEastAsia"/>
              <w:bCs w:val="0"/>
              <w:iCs w:val="0"/>
              <w:sz w:val="20"/>
              <w:szCs w:val="20"/>
            </w:rPr>
          </w:pPr>
          <w:hyperlink w:anchor="_Toc481062032" w:history="1">
            <w:r w:rsidR="005C41C4" w:rsidRPr="00F470E5">
              <w:rPr>
                <w:rStyle w:val="Hipercze"/>
                <w:sz w:val="20"/>
                <w:szCs w:val="20"/>
                <w:lang w:eastAsia="en-US"/>
              </w:rPr>
              <w:t>Załącznik nr 8 do SIWZ - Kosztorys cenowy „Materiały”</w:t>
            </w:r>
            <w:r w:rsidR="005C41C4" w:rsidRPr="00F470E5">
              <w:rPr>
                <w:webHidden/>
                <w:sz w:val="20"/>
                <w:szCs w:val="20"/>
              </w:rPr>
              <w:tab/>
            </w:r>
            <w:r w:rsidR="005C41C4" w:rsidRPr="00F470E5">
              <w:rPr>
                <w:webHidden/>
                <w:sz w:val="20"/>
                <w:szCs w:val="20"/>
              </w:rPr>
              <w:fldChar w:fldCharType="begin"/>
            </w:r>
            <w:r w:rsidR="005C41C4" w:rsidRPr="00F470E5">
              <w:rPr>
                <w:webHidden/>
                <w:sz w:val="20"/>
                <w:szCs w:val="20"/>
              </w:rPr>
              <w:instrText xml:space="preserve"> PAGEREF _Toc481062032 \h </w:instrText>
            </w:r>
            <w:r w:rsidR="005C41C4" w:rsidRPr="00F470E5">
              <w:rPr>
                <w:webHidden/>
                <w:sz w:val="20"/>
                <w:szCs w:val="20"/>
              </w:rPr>
            </w:r>
            <w:r w:rsidR="005C41C4" w:rsidRPr="00F470E5">
              <w:rPr>
                <w:webHidden/>
                <w:sz w:val="20"/>
                <w:szCs w:val="20"/>
              </w:rPr>
              <w:fldChar w:fldCharType="separate"/>
            </w:r>
            <w:r w:rsidR="00B1284C">
              <w:rPr>
                <w:webHidden/>
                <w:sz w:val="20"/>
                <w:szCs w:val="20"/>
              </w:rPr>
              <w:t>47</w:t>
            </w:r>
            <w:r w:rsidR="005C41C4" w:rsidRPr="00F470E5">
              <w:rPr>
                <w:webHidden/>
                <w:sz w:val="20"/>
                <w:szCs w:val="20"/>
              </w:rPr>
              <w:fldChar w:fldCharType="end"/>
            </w:r>
          </w:hyperlink>
        </w:p>
        <w:p w:rsidR="005C41C4" w:rsidRDefault="005C41C4" w:rsidP="005C41C4">
          <w:pPr>
            <w:spacing w:line="240" w:lineRule="exact"/>
            <w:rPr>
              <w:noProof/>
            </w:rPr>
          </w:pPr>
          <w:r w:rsidRPr="005C41C4">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81061998"/>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E01B5A">
      <w:pPr>
        <w:tabs>
          <w:tab w:val="left" w:pos="567"/>
        </w:tabs>
        <w:spacing w:line="320" w:lineRule="exact"/>
        <w:jc w:val="both"/>
        <w:rPr>
          <w:sz w:val="22"/>
          <w:szCs w:val="22"/>
        </w:rPr>
      </w:pPr>
      <w:r w:rsidRPr="001E33EA">
        <w:rPr>
          <w:sz w:val="22"/>
          <w:szCs w:val="22"/>
        </w:rPr>
        <w:t>Główny Instytut Górnictwa</w:t>
      </w:r>
    </w:p>
    <w:p w:rsidR="004D73F5" w:rsidRPr="001E33EA" w:rsidRDefault="004D73F5" w:rsidP="00E01B5A">
      <w:pPr>
        <w:tabs>
          <w:tab w:val="left" w:pos="567"/>
        </w:tabs>
        <w:spacing w:line="320" w:lineRule="exact"/>
        <w:jc w:val="both"/>
        <w:rPr>
          <w:sz w:val="22"/>
          <w:szCs w:val="22"/>
        </w:rPr>
      </w:pPr>
      <w:r w:rsidRPr="001E33EA">
        <w:rPr>
          <w:sz w:val="22"/>
          <w:szCs w:val="22"/>
        </w:rPr>
        <w:t>Plac Gwarków 1</w:t>
      </w:r>
    </w:p>
    <w:p w:rsidR="004D73F5" w:rsidRPr="001E33EA" w:rsidRDefault="004D73F5" w:rsidP="00E01B5A">
      <w:pPr>
        <w:tabs>
          <w:tab w:val="left" w:pos="567"/>
        </w:tabs>
        <w:spacing w:line="320" w:lineRule="exact"/>
        <w:jc w:val="both"/>
        <w:rPr>
          <w:sz w:val="22"/>
          <w:szCs w:val="22"/>
        </w:rPr>
      </w:pPr>
      <w:r w:rsidRPr="001E33EA">
        <w:rPr>
          <w:sz w:val="22"/>
          <w:szCs w:val="22"/>
        </w:rPr>
        <w:t>40-166 Katowice</w:t>
      </w:r>
    </w:p>
    <w:p w:rsidR="00F72BCD" w:rsidRPr="001E33EA" w:rsidRDefault="004D73F5" w:rsidP="00E01B5A">
      <w:pPr>
        <w:tabs>
          <w:tab w:val="left" w:pos="567"/>
        </w:tabs>
        <w:spacing w:line="32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81061999"/>
      <w:r w:rsidRPr="007717F9">
        <w:t>ROZDZIAŁ II.</w:t>
      </w:r>
      <w:r w:rsidRPr="007717F9">
        <w:tab/>
        <w:t>TRYB UDZIELENIA ZAMÓWIENIA PUBLICZNEGO</w:t>
      </w:r>
      <w:bookmarkEnd w:id="1"/>
    </w:p>
    <w:p w:rsidR="00F72BCD" w:rsidRPr="00D26D10" w:rsidRDefault="00F94CBC" w:rsidP="004205A5">
      <w:pPr>
        <w:spacing w:line="34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81062000"/>
      <w:r w:rsidRPr="007717F9">
        <w:t>ROZDZIAŁ III.</w:t>
      </w:r>
      <w:r w:rsidRPr="007717F9">
        <w:tab/>
        <w:t>OPIS PRZEDMIOTU ZAMÓWIENIA</w:t>
      </w:r>
      <w:bookmarkEnd w:id="2"/>
    </w:p>
    <w:p w:rsidR="00590955" w:rsidRPr="00E01B5A" w:rsidRDefault="00590955" w:rsidP="00342CFA">
      <w:pPr>
        <w:widowControl w:val="0"/>
        <w:autoSpaceDE w:val="0"/>
        <w:autoSpaceDN w:val="0"/>
        <w:adjustRightInd w:val="0"/>
        <w:spacing w:line="360" w:lineRule="exact"/>
        <w:jc w:val="both"/>
        <w:rPr>
          <w:sz w:val="22"/>
          <w:szCs w:val="22"/>
          <w:lang w:bidi="he-IL"/>
        </w:rPr>
      </w:pPr>
      <w:r w:rsidRPr="00E01B5A">
        <w:rPr>
          <w:sz w:val="22"/>
          <w:szCs w:val="22"/>
          <w:lang w:bidi="he-IL"/>
        </w:rPr>
        <w:t>Przedmiotem zamówienia objętego niniejszym postępowaniem jest wykonanie:</w:t>
      </w:r>
    </w:p>
    <w:p w:rsidR="00590955" w:rsidRPr="00E01B5A" w:rsidRDefault="00590955" w:rsidP="00342CFA">
      <w:pPr>
        <w:widowControl w:val="0"/>
        <w:autoSpaceDE w:val="0"/>
        <w:autoSpaceDN w:val="0"/>
        <w:adjustRightInd w:val="0"/>
        <w:spacing w:line="360" w:lineRule="exact"/>
        <w:jc w:val="both"/>
        <w:rPr>
          <w:b/>
          <w:sz w:val="22"/>
          <w:szCs w:val="22"/>
          <w:lang w:bidi="he-IL"/>
        </w:rPr>
      </w:pPr>
      <w:bookmarkStart w:id="3" w:name="OLE_LINK5"/>
      <w:r w:rsidRPr="00E01B5A">
        <w:rPr>
          <w:b/>
          <w:sz w:val="22"/>
          <w:szCs w:val="22"/>
          <w:lang w:bidi="he-IL"/>
        </w:rPr>
        <w:t>Obsług</w:t>
      </w:r>
      <w:r w:rsidR="00B921EB">
        <w:rPr>
          <w:b/>
          <w:sz w:val="22"/>
          <w:szCs w:val="22"/>
          <w:lang w:bidi="he-IL"/>
        </w:rPr>
        <w:t>i</w:t>
      </w:r>
      <w:r w:rsidRPr="00E01B5A">
        <w:rPr>
          <w:b/>
          <w:sz w:val="22"/>
          <w:szCs w:val="22"/>
          <w:lang w:bidi="he-IL"/>
        </w:rPr>
        <w:t xml:space="preserve"> i bieżąc</w:t>
      </w:r>
      <w:r w:rsidR="00B921EB">
        <w:rPr>
          <w:b/>
          <w:sz w:val="22"/>
          <w:szCs w:val="22"/>
          <w:lang w:bidi="he-IL"/>
        </w:rPr>
        <w:t>ych</w:t>
      </w:r>
      <w:r w:rsidRPr="00E01B5A">
        <w:rPr>
          <w:b/>
          <w:sz w:val="22"/>
          <w:szCs w:val="22"/>
          <w:lang w:bidi="he-IL"/>
        </w:rPr>
        <w:t xml:space="preserve"> naprawy instalacji c.o. w budynkach Głównego Instytutu Górnictwa.</w:t>
      </w:r>
    </w:p>
    <w:bookmarkEnd w:id="3"/>
    <w:p w:rsidR="00590955" w:rsidRPr="00E01B5A" w:rsidRDefault="00590955" w:rsidP="00342CFA">
      <w:pPr>
        <w:widowControl w:val="0"/>
        <w:autoSpaceDE w:val="0"/>
        <w:autoSpaceDN w:val="0"/>
        <w:adjustRightInd w:val="0"/>
        <w:spacing w:line="360" w:lineRule="exact"/>
        <w:jc w:val="both"/>
        <w:rPr>
          <w:sz w:val="22"/>
          <w:szCs w:val="22"/>
          <w:lang w:bidi="he-IL"/>
        </w:rPr>
      </w:pPr>
      <w:r w:rsidRPr="00E01B5A">
        <w:rPr>
          <w:sz w:val="22"/>
          <w:szCs w:val="22"/>
          <w:lang w:bidi="he-IL"/>
        </w:rPr>
        <w:t>Nazwa i kod Wspólnego Słownika Zamówień (CPV):</w:t>
      </w:r>
    </w:p>
    <w:p w:rsidR="00590955" w:rsidRPr="00E01B5A" w:rsidRDefault="00590955" w:rsidP="00342CFA">
      <w:pPr>
        <w:widowControl w:val="0"/>
        <w:autoSpaceDE w:val="0"/>
        <w:autoSpaceDN w:val="0"/>
        <w:adjustRightInd w:val="0"/>
        <w:spacing w:line="360" w:lineRule="exact"/>
        <w:jc w:val="both"/>
        <w:rPr>
          <w:b/>
          <w:sz w:val="22"/>
          <w:szCs w:val="22"/>
          <w:lang w:bidi="he-IL"/>
        </w:rPr>
      </w:pPr>
      <w:r w:rsidRPr="00E01B5A">
        <w:rPr>
          <w:b/>
          <w:sz w:val="22"/>
          <w:szCs w:val="22"/>
          <w:lang w:bidi="he-IL"/>
        </w:rPr>
        <w:t>50721000-5</w:t>
      </w:r>
      <w:r w:rsidRPr="00E01B5A">
        <w:rPr>
          <w:b/>
          <w:sz w:val="22"/>
          <w:szCs w:val="22"/>
          <w:lang w:bidi="he-IL"/>
        </w:rPr>
        <w:tab/>
        <w:t>Obsługa instalacji grzewczych</w:t>
      </w:r>
    </w:p>
    <w:p w:rsidR="00590955" w:rsidRDefault="00590955" w:rsidP="00342CFA">
      <w:pPr>
        <w:widowControl w:val="0"/>
        <w:autoSpaceDE w:val="0"/>
        <w:autoSpaceDN w:val="0"/>
        <w:adjustRightInd w:val="0"/>
        <w:spacing w:line="360" w:lineRule="exact"/>
        <w:jc w:val="both"/>
        <w:rPr>
          <w:b/>
          <w:sz w:val="22"/>
          <w:szCs w:val="22"/>
          <w:lang w:bidi="he-IL"/>
        </w:rPr>
      </w:pPr>
      <w:r w:rsidRPr="00E01B5A">
        <w:rPr>
          <w:b/>
          <w:sz w:val="22"/>
          <w:szCs w:val="22"/>
          <w:lang w:bidi="he-IL"/>
        </w:rPr>
        <w:t>50700000-2</w:t>
      </w:r>
      <w:r w:rsidRPr="00E01B5A">
        <w:rPr>
          <w:b/>
          <w:sz w:val="22"/>
          <w:szCs w:val="22"/>
          <w:lang w:bidi="he-IL"/>
        </w:rPr>
        <w:tab/>
        <w:t>Usługi w zakresie napraw i konserwacji instalacji budynkowych</w:t>
      </w:r>
    </w:p>
    <w:p w:rsidR="0024378D" w:rsidRPr="00E01B5A" w:rsidRDefault="0024378D" w:rsidP="00342CFA">
      <w:pPr>
        <w:widowControl w:val="0"/>
        <w:autoSpaceDE w:val="0"/>
        <w:autoSpaceDN w:val="0"/>
        <w:adjustRightInd w:val="0"/>
        <w:spacing w:line="360" w:lineRule="exact"/>
        <w:jc w:val="both"/>
        <w:rPr>
          <w:b/>
          <w:sz w:val="22"/>
          <w:szCs w:val="22"/>
          <w:lang w:bidi="he-IL"/>
        </w:rPr>
      </w:pPr>
      <w:r w:rsidRPr="0024378D">
        <w:rPr>
          <w:b/>
          <w:sz w:val="22"/>
          <w:szCs w:val="22"/>
          <w:lang w:bidi="he-IL"/>
        </w:rPr>
        <w:t>45300000-0</w:t>
      </w:r>
      <w:r w:rsidRPr="0024378D">
        <w:rPr>
          <w:b/>
          <w:sz w:val="22"/>
          <w:szCs w:val="22"/>
          <w:lang w:bidi="he-IL"/>
        </w:rPr>
        <w:tab/>
        <w:t>Roboty instalacyjne w budynkach</w:t>
      </w:r>
    </w:p>
    <w:p w:rsidR="00B719D4" w:rsidRPr="00E01B5A" w:rsidRDefault="00590955" w:rsidP="00342CFA">
      <w:pPr>
        <w:widowControl w:val="0"/>
        <w:autoSpaceDE w:val="0"/>
        <w:autoSpaceDN w:val="0"/>
        <w:adjustRightInd w:val="0"/>
        <w:spacing w:line="360" w:lineRule="exact"/>
        <w:jc w:val="both"/>
        <w:rPr>
          <w:b/>
          <w:bCs/>
          <w:sz w:val="22"/>
          <w:szCs w:val="22"/>
          <w:lang w:bidi="he-IL"/>
        </w:rPr>
      </w:pPr>
      <w:r w:rsidRPr="00E01B5A">
        <w:rPr>
          <w:sz w:val="22"/>
          <w:szCs w:val="22"/>
          <w:lang w:bidi="he-IL"/>
        </w:rPr>
        <w:t xml:space="preserve">Szczegółowy opis przedmiotu zamówienia zawiera załącznik </w:t>
      </w:r>
      <w:r w:rsidRPr="00E01B5A">
        <w:rPr>
          <w:b/>
          <w:sz w:val="22"/>
          <w:szCs w:val="22"/>
          <w:lang w:bidi="he-IL"/>
        </w:rPr>
        <w:t xml:space="preserve">nr </w:t>
      </w:r>
      <w:r w:rsidR="002E7FFA" w:rsidRPr="00E01B5A">
        <w:rPr>
          <w:b/>
          <w:sz w:val="22"/>
          <w:szCs w:val="22"/>
          <w:lang w:bidi="he-IL"/>
        </w:rPr>
        <w:t>7</w:t>
      </w:r>
      <w:r w:rsidRPr="00E01B5A">
        <w:rPr>
          <w:b/>
          <w:sz w:val="22"/>
          <w:szCs w:val="22"/>
          <w:lang w:bidi="he-IL"/>
        </w:rPr>
        <w:t xml:space="preserve"> </w:t>
      </w:r>
      <w:r w:rsidRPr="00E01B5A">
        <w:rPr>
          <w:sz w:val="22"/>
          <w:szCs w:val="22"/>
          <w:lang w:bidi="he-IL"/>
        </w:rPr>
        <w:t>do SIWZ.</w:t>
      </w:r>
      <w:r w:rsidR="00B815D2" w:rsidRPr="00E01B5A">
        <w:rPr>
          <w:b/>
          <w:bCs/>
          <w:sz w:val="22"/>
          <w:szCs w:val="22"/>
          <w:lang w:bidi="he-IL"/>
        </w:rPr>
        <w:t xml:space="preserve"> </w:t>
      </w:r>
    </w:p>
    <w:p w:rsidR="00B815D2" w:rsidRPr="00B719D4" w:rsidRDefault="00B815D2" w:rsidP="004205A5">
      <w:pPr>
        <w:widowControl w:val="0"/>
        <w:autoSpaceDE w:val="0"/>
        <w:autoSpaceDN w:val="0"/>
        <w:adjustRightInd w:val="0"/>
        <w:spacing w:line="340" w:lineRule="exact"/>
        <w:jc w:val="both"/>
        <w:rPr>
          <w:b/>
          <w:bCs/>
          <w:sz w:val="24"/>
          <w:szCs w:val="24"/>
          <w:lang w:bidi="he-IL"/>
        </w:rPr>
      </w:pPr>
    </w:p>
    <w:p w:rsidR="0061328B" w:rsidRPr="005C15BA" w:rsidRDefault="0061328B" w:rsidP="00342CFA">
      <w:pPr>
        <w:widowControl w:val="0"/>
        <w:autoSpaceDE w:val="0"/>
        <w:autoSpaceDN w:val="0"/>
        <w:adjustRightInd w:val="0"/>
        <w:spacing w:line="360" w:lineRule="exact"/>
        <w:jc w:val="both"/>
        <w:rPr>
          <w:b/>
          <w:sz w:val="22"/>
          <w:szCs w:val="22"/>
          <w:u w:val="single"/>
          <w:lang w:bidi="he-IL"/>
        </w:rPr>
      </w:pPr>
      <w:r w:rsidRPr="005C15BA">
        <w:rPr>
          <w:b/>
          <w:sz w:val="22"/>
          <w:szCs w:val="22"/>
          <w:u w:val="single"/>
          <w:lang w:bidi="he-IL"/>
        </w:rPr>
        <w:t>Opis wymagań, o których mowa w art. 29 ust. 3a (umowa o pracę):</w:t>
      </w:r>
    </w:p>
    <w:p w:rsidR="0061328B" w:rsidRPr="005C15BA" w:rsidRDefault="0061328B" w:rsidP="0024378D">
      <w:pPr>
        <w:widowControl w:val="0"/>
        <w:autoSpaceDE w:val="0"/>
        <w:autoSpaceDN w:val="0"/>
        <w:adjustRightInd w:val="0"/>
        <w:spacing w:line="320" w:lineRule="exact"/>
        <w:jc w:val="both"/>
        <w:rPr>
          <w:sz w:val="22"/>
          <w:szCs w:val="22"/>
          <w:lang w:bidi="he-IL"/>
        </w:rPr>
      </w:pPr>
      <w:r w:rsidRPr="005C15BA">
        <w:rPr>
          <w:sz w:val="22"/>
          <w:szCs w:val="22"/>
          <w:lang w:bidi="he-IL"/>
        </w:rPr>
        <w:t>Zamawiający określa wymagania zatrudnienia przez wykonawcę lub podwykonawcę na podstawie umowy o pracę osób wykonujących wskazane przez zamawiającego czynności w</w:t>
      </w:r>
      <w:r w:rsidR="00177790" w:rsidRPr="005C15BA">
        <w:rPr>
          <w:sz w:val="22"/>
          <w:szCs w:val="22"/>
          <w:lang w:bidi="he-IL"/>
        </w:rPr>
        <w:t> </w:t>
      </w:r>
      <w:r w:rsidRPr="005C15BA">
        <w:rPr>
          <w:sz w:val="22"/>
          <w:szCs w:val="22"/>
          <w:lang w:bidi="he-IL"/>
        </w:rPr>
        <w:t xml:space="preserve">zakresie realizacji zamówienia, jeżeli wykonanie tych czynności polega na wykonywaniu pracy w sposób określony w art. 22 § 1 ustawy z dnia 26 czerwca 1974 r. - Kodeks pracy (Dz. U. z 2014 r. poz. 1502, z </w:t>
      </w:r>
      <w:proofErr w:type="spellStart"/>
      <w:r w:rsidRPr="005C15BA">
        <w:rPr>
          <w:sz w:val="22"/>
          <w:szCs w:val="22"/>
          <w:lang w:bidi="he-IL"/>
        </w:rPr>
        <w:t>późn</w:t>
      </w:r>
      <w:proofErr w:type="spellEnd"/>
      <w:r w:rsidRPr="005C15BA">
        <w:rPr>
          <w:sz w:val="22"/>
          <w:szCs w:val="22"/>
          <w:lang w:bidi="he-IL"/>
        </w:rPr>
        <w:t>. zm.)</w:t>
      </w:r>
      <w:r w:rsidR="00177790" w:rsidRPr="005C15BA">
        <w:rPr>
          <w:sz w:val="22"/>
          <w:szCs w:val="22"/>
          <w:lang w:bidi="he-IL"/>
        </w:rPr>
        <w:t xml:space="preserve"> w zakresie:</w:t>
      </w:r>
    </w:p>
    <w:p w:rsidR="00C21079" w:rsidRPr="005C15BA" w:rsidRDefault="00C21079" w:rsidP="0024378D">
      <w:pPr>
        <w:numPr>
          <w:ilvl w:val="0"/>
          <w:numId w:val="58"/>
        </w:numPr>
        <w:spacing w:line="320" w:lineRule="exact"/>
        <w:ind w:left="567" w:hanging="567"/>
        <w:jc w:val="both"/>
        <w:rPr>
          <w:rFonts w:eastAsia="Calibri"/>
          <w:sz w:val="22"/>
          <w:szCs w:val="22"/>
          <w:lang w:eastAsia="en-US"/>
        </w:rPr>
      </w:pPr>
      <w:r w:rsidRPr="005C15BA">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464771" w:rsidRPr="005C15BA" w:rsidRDefault="00C21079" w:rsidP="00342CFA">
      <w:pPr>
        <w:spacing w:line="360" w:lineRule="exact"/>
        <w:ind w:left="567"/>
        <w:jc w:val="both"/>
        <w:rPr>
          <w:rFonts w:eastAsia="Calibri"/>
          <w:sz w:val="22"/>
          <w:szCs w:val="22"/>
          <w:lang w:eastAsia="en-US"/>
        </w:rPr>
      </w:pPr>
      <w:r w:rsidRPr="005C15BA">
        <w:rPr>
          <w:rFonts w:eastAsia="Calibri"/>
          <w:sz w:val="22"/>
          <w:szCs w:val="22"/>
          <w:lang w:eastAsia="en-US"/>
        </w:rPr>
        <w:t>Zamawiający wymaga, aby osoby wykonujące</w:t>
      </w:r>
      <w:r w:rsidR="00464771" w:rsidRPr="005C15BA">
        <w:rPr>
          <w:rFonts w:eastAsia="Calibri"/>
          <w:sz w:val="22"/>
          <w:szCs w:val="22"/>
          <w:lang w:eastAsia="en-US"/>
        </w:rPr>
        <w:t xml:space="preserve"> następujące</w:t>
      </w:r>
      <w:r w:rsidRPr="005C15BA">
        <w:rPr>
          <w:rFonts w:eastAsia="Calibri"/>
          <w:sz w:val="22"/>
          <w:szCs w:val="22"/>
          <w:lang w:eastAsia="en-US"/>
        </w:rPr>
        <w:t xml:space="preserve"> czynności związane z realizacją przedmiotu zamówienia </w:t>
      </w:r>
      <w:r w:rsidR="00464771" w:rsidRPr="005C15BA">
        <w:rPr>
          <w:rFonts w:eastAsia="Calibri"/>
          <w:sz w:val="22"/>
          <w:szCs w:val="22"/>
          <w:lang w:eastAsia="en-US"/>
        </w:rPr>
        <w:t xml:space="preserve">były </w:t>
      </w:r>
      <w:r w:rsidR="003D6919" w:rsidRPr="005C15BA">
        <w:rPr>
          <w:rFonts w:eastAsia="Calibri"/>
          <w:sz w:val="22"/>
          <w:szCs w:val="22"/>
          <w:lang w:eastAsia="en-US"/>
        </w:rPr>
        <w:t>wykonywane przez osoby zatrudnione na podstawie umowy o pracę</w:t>
      </w:r>
      <w:r w:rsidR="00464771" w:rsidRPr="005C15BA">
        <w:rPr>
          <w:rFonts w:eastAsia="Calibri"/>
          <w:sz w:val="22"/>
          <w:szCs w:val="22"/>
          <w:lang w:eastAsia="en-US"/>
        </w:rPr>
        <w:t>.</w:t>
      </w:r>
      <w:r w:rsidRPr="005C15BA">
        <w:rPr>
          <w:rFonts w:eastAsia="Calibri"/>
          <w:sz w:val="22"/>
          <w:szCs w:val="22"/>
          <w:lang w:eastAsia="en-US"/>
        </w:rPr>
        <w:t xml:space="preserve"> </w:t>
      </w:r>
    </w:p>
    <w:p w:rsidR="00464771" w:rsidRPr="005C15BA" w:rsidRDefault="00BF20EF" w:rsidP="00342CFA">
      <w:pPr>
        <w:spacing w:line="360" w:lineRule="exact"/>
        <w:ind w:left="1134" w:hanging="567"/>
        <w:jc w:val="both"/>
        <w:rPr>
          <w:rFonts w:eastAsia="Calibri"/>
          <w:b/>
          <w:sz w:val="22"/>
          <w:szCs w:val="22"/>
          <w:lang w:eastAsia="en-US"/>
        </w:rPr>
      </w:pPr>
      <w:r>
        <w:rPr>
          <w:rFonts w:eastAsia="Calibri"/>
          <w:b/>
          <w:sz w:val="22"/>
          <w:szCs w:val="22"/>
          <w:lang w:eastAsia="en-US"/>
        </w:rPr>
        <w:t>1</w:t>
      </w:r>
      <w:r w:rsidR="00464771" w:rsidRPr="005C15BA">
        <w:rPr>
          <w:rFonts w:eastAsia="Calibri"/>
          <w:b/>
          <w:sz w:val="22"/>
          <w:szCs w:val="22"/>
          <w:lang w:eastAsia="en-US"/>
        </w:rPr>
        <w:t>)</w:t>
      </w:r>
      <w:r w:rsidR="00464771" w:rsidRPr="005C15BA">
        <w:rPr>
          <w:rFonts w:eastAsia="Calibri"/>
          <w:b/>
          <w:sz w:val="22"/>
          <w:szCs w:val="22"/>
          <w:lang w:eastAsia="en-US"/>
        </w:rPr>
        <w:tab/>
      </w:r>
      <w:r w:rsidR="007620D3" w:rsidRPr="005C15BA">
        <w:rPr>
          <w:rFonts w:eastAsia="Calibri"/>
          <w:b/>
          <w:sz w:val="22"/>
          <w:szCs w:val="22"/>
          <w:lang w:eastAsia="en-US"/>
        </w:rPr>
        <w:t xml:space="preserve">czynności </w:t>
      </w:r>
      <w:r w:rsidR="00464771" w:rsidRPr="005C15BA">
        <w:rPr>
          <w:rFonts w:eastAsia="Calibri"/>
          <w:b/>
          <w:sz w:val="22"/>
          <w:szCs w:val="22"/>
          <w:lang w:eastAsia="en-US"/>
        </w:rPr>
        <w:t>eksploatacyjne</w:t>
      </w:r>
      <w:r w:rsidR="007620D3" w:rsidRPr="005C15BA">
        <w:rPr>
          <w:rFonts w:eastAsia="Calibri"/>
          <w:b/>
          <w:sz w:val="22"/>
          <w:szCs w:val="22"/>
          <w:lang w:eastAsia="en-US"/>
        </w:rPr>
        <w:t xml:space="preserve"> </w:t>
      </w:r>
      <w:r w:rsidR="00CB4669">
        <w:rPr>
          <w:rFonts w:eastAsia="Calibri"/>
          <w:b/>
          <w:sz w:val="22"/>
          <w:szCs w:val="22"/>
          <w:lang w:eastAsia="en-US"/>
        </w:rPr>
        <w:t>wymagające uprawnień</w:t>
      </w:r>
      <w:r w:rsidR="00464771" w:rsidRPr="005C15BA">
        <w:rPr>
          <w:rFonts w:eastAsia="Calibri"/>
          <w:b/>
          <w:sz w:val="22"/>
          <w:szCs w:val="22"/>
          <w:lang w:eastAsia="en-US"/>
        </w:rPr>
        <w:t xml:space="preserve"> typu G2-E (cieplne)</w:t>
      </w:r>
      <w:r w:rsidR="005607C9" w:rsidRPr="005C15BA">
        <w:rPr>
          <w:rFonts w:eastAsia="Calibri"/>
          <w:b/>
          <w:sz w:val="22"/>
          <w:szCs w:val="22"/>
          <w:lang w:eastAsia="en-US"/>
        </w:rPr>
        <w:t>:</w:t>
      </w:r>
    </w:p>
    <w:p w:rsidR="00464771" w:rsidRPr="009E1F37" w:rsidRDefault="00BF20EF" w:rsidP="00342CFA">
      <w:pPr>
        <w:spacing w:line="360" w:lineRule="exact"/>
        <w:ind w:left="1134" w:hanging="567"/>
        <w:jc w:val="both"/>
        <w:rPr>
          <w:rFonts w:eastAsia="Calibri"/>
          <w:b/>
          <w:sz w:val="22"/>
          <w:szCs w:val="22"/>
          <w:lang w:eastAsia="en-US"/>
        </w:rPr>
      </w:pPr>
      <w:r w:rsidRPr="009E1F37">
        <w:rPr>
          <w:rFonts w:eastAsia="Calibri"/>
          <w:b/>
          <w:sz w:val="22"/>
          <w:szCs w:val="22"/>
          <w:lang w:eastAsia="en-US"/>
        </w:rPr>
        <w:t>2)</w:t>
      </w:r>
      <w:r w:rsidRPr="009E1F37">
        <w:rPr>
          <w:rFonts w:eastAsia="Calibri"/>
          <w:b/>
          <w:sz w:val="22"/>
          <w:szCs w:val="22"/>
          <w:lang w:eastAsia="en-US"/>
        </w:rPr>
        <w:tab/>
      </w:r>
      <w:r w:rsidR="009E1F37" w:rsidRPr="009E1F37">
        <w:rPr>
          <w:rFonts w:eastAsia="Calibri"/>
          <w:b/>
          <w:sz w:val="22"/>
          <w:szCs w:val="22"/>
          <w:lang w:eastAsia="en-US"/>
        </w:rPr>
        <w:t xml:space="preserve">czynności wykonywane przez pomocnika </w:t>
      </w:r>
      <w:r w:rsidR="006A449E">
        <w:rPr>
          <w:rFonts w:eastAsia="Calibri"/>
          <w:b/>
          <w:sz w:val="22"/>
          <w:szCs w:val="22"/>
          <w:lang w:eastAsia="en-US"/>
        </w:rPr>
        <w:t xml:space="preserve">osoby </w:t>
      </w:r>
      <w:r w:rsidR="00CB4669">
        <w:rPr>
          <w:rFonts w:eastAsia="Calibri"/>
          <w:b/>
          <w:sz w:val="22"/>
          <w:szCs w:val="22"/>
          <w:lang w:eastAsia="en-US"/>
        </w:rPr>
        <w:t>wymienionej w pkt. 1.</w:t>
      </w:r>
    </w:p>
    <w:p w:rsidR="00C21079" w:rsidRPr="005C15BA" w:rsidRDefault="00C21079" w:rsidP="00342CFA">
      <w:pPr>
        <w:numPr>
          <w:ilvl w:val="0"/>
          <w:numId w:val="58"/>
        </w:numPr>
        <w:spacing w:line="360" w:lineRule="exact"/>
        <w:ind w:left="567" w:hanging="567"/>
        <w:jc w:val="both"/>
        <w:rPr>
          <w:rFonts w:eastAsia="Calibri"/>
          <w:sz w:val="22"/>
          <w:szCs w:val="22"/>
          <w:lang w:eastAsia="en-US"/>
        </w:rPr>
      </w:pPr>
      <w:r w:rsidRPr="005C15BA">
        <w:rPr>
          <w:rFonts w:eastAsia="Calibri"/>
          <w:sz w:val="22"/>
          <w:szCs w:val="22"/>
          <w:lang w:eastAsia="en-US"/>
        </w:rPr>
        <w:t xml:space="preserve">sposobu dokumentowania zatrudnienia osób, o których mowa w art. 29 ust. 3a: </w:t>
      </w:r>
    </w:p>
    <w:p w:rsidR="00C21079" w:rsidRPr="005C15BA" w:rsidRDefault="00C21079" w:rsidP="00342CFA">
      <w:pPr>
        <w:spacing w:line="360" w:lineRule="exact"/>
        <w:ind w:left="567"/>
        <w:jc w:val="both"/>
        <w:rPr>
          <w:rFonts w:eastAsia="Calibri"/>
          <w:sz w:val="22"/>
          <w:szCs w:val="22"/>
          <w:lang w:eastAsia="en-US"/>
        </w:rPr>
      </w:pPr>
      <w:r w:rsidRPr="005C15BA">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 o których mowa w punkcie a).</w:t>
      </w:r>
    </w:p>
    <w:p w:rsidR="00C21079" w:rsidRPr="005C15BA" w:rsidRDefault="00C21079" w:rsidP="00342CFA">
      <w:pPr>
        <w:spacing w:line="360" w:lineRule="exact"/>
        <w:ind w:left="567"/>
        <w:jc w:val="both"/>
        <w:rPr>
          <w:rFonts w:eastAsia="Calibri"/>
          <w:sz w:val="22"/>
          <w:szCs w:val="22"/>
          <w:lang w:eastAsia="en-US"/>
        </w:rPr>
      </w:pPr>
      <w:r w:rsidRPr="005C15BA">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21079" w:rsidRPr="005C15BA" w:rsidRDefault="00C21079" w:rsidP="00342CFA">
      <w:pPr>
        <w:spacing w:line="360" w:lineRule="exact"/>
        <w:ind w:left="567" w:hanging="567"/>
        <w:jc w:val="both"/>
        <w:rPr>
          <w:rFonts w:eastAsia="Calibri"/>
          <w:sz w:val="22"/>
          <w:szCs w:val="22"/>
          <w:lang w:eastAsia="en-US"/>
        </w:rPr>
      </w:pPr>
      <w:r w:rsidRPr="005C15BA">
        <w:rPr>
          <w:rFonts w:eastAsia="Calibri"/>
          <w:sz w:val="22"/>
          <w:szCs w:val="22"/>
          <w:lang w:eastAsia="en-US"/>
        </w:rPr>
        <w:t>c)</w:t>
      </w:r>
      <w:r w:rsidRPr="005C15BA">
        <w:rPr>
          <w:rFonts w:eastAsia="Calibri"/>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w:t>
      </w:r>
      <w:r w:rsidRPr="005C15BA">
        <w:rPr>
          <w:rFonts w:eastAsia="Segoe UI"/>
          <w:color w:val="000000"/>
          <w:spacing w:val="-1"/>
          <w:sz w:val="22"/>
          <w:szCs w:val="22"/>
        </w:rPr>
        <w:t xml:space="preserve"> </w:t>
      </w:r>
      <w:r w:rsidRPr="005C15BA">
        <w:rPr>
          <w:rFonts w:eastAsia="Calibri"/>
          <w:sz w:val="22"/>
          <w:szCs w:val="22"/>
          <w:lang w:eastAsia="en-US"/>
        </w:rPr>
        <w:t>nie przysługuje prawo do zmiany terminu realizacji przedmiotu zamówienia z tego tytułu.</w:t>
      </w:r>
    </w:p>
    <w:p w:rsidR="00F72BCD" w:rsidRPr="007717F9" w:rsidRDefault="00F72BCD" w:rsidP="006752C7">
      <w:pPr>
        <w:pStyle w:val="Nagwek3"/>
      </w:pPr>
      <w:bookmarkStart w:id="4" w:name="_Toc481062001"/>
      <w:r w:rsidRPr="007717F9">
        <w:t xml:space="preserve">ROZDZIAŁ IV. </w:t>
      </w:r>
      <w:r w:rsidRPr="007717F9">
        <w:tab/>
        <w:t>INFORMACJA NA TEMAT CZĘŚCI ZAMÓWIENIA I MOŻLIWO</w:t>
      </w:r>
      <w:r w:rsidR="00415F52" w:rsidRPr="007717F9">
        <w:t>ŚCI SKŁADANIA OFERT CZĘŚCIOWYCH</w:t>
      </w:r>
      <w:bookmarkEnd w:id="4"/>
    </w:p>
    <w:p w:rsidR="00F94CBC" w:rsidRPr="00F94CBC" w:rsidRDefault="00F94CBC" w:rsidP="005F0AE3">
      <w:pPr>
        <w:numPr>
          <w:ilvl w:val="0"/>
          <w:numId w:val="49"/>
        </w:numPr>
        <w:tabs>
          <w:tab w:val="clear" w:pos="720"/>
        </w:tabs>
        <w:suppressAutoHyphens/>
        <w:spacing w:line="32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5F0AE3">
      <w:pPr>
        <w:numPr>
          <w:ilvl w:val="0"/>
          <w:numId w:val="49"/>
        </w:numPr>
        <w:tabs>
          <w:tab w:val="clear" w:pos="720"/>
        </w:tabs>
        <w:suppressAutoHyphens/>
        <w:spacing w:line="32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5" w:name="_Toc481062002"/>
      <w:r w:rsidRPr="001E33EA">
        <w:t xml:space="preserve">ROZDZIAŁ V. </w:t>
      </w:r>
      <w:r w:rsidRPr="001E33EA">
        <w:tab/>
        <w:t>INFORMACJA NA TEMAT MOŻLIWOŚCI SKŁADANIA OFERT WAR</w:t>
      </w:r>
      <w:r w:rsidRPr="00C131C9">
        <w:t>I</w:t>
      </w:r>
      <w:r w:rsidRPr="001E33EA">
        <w:t>ANTOWYCH</w:t>
      </w:r>
      <w:bookmarkEnd w:id="5"/>
    </w:p>
    <w:p w:rsidR="00F72BCD" w:rsidRPr="001E33EA" w:rsidRDefault="00F72BCD" w:rsidP="005F0AE3">
      <w:pPr>
        <w:spacing w:line="32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6" w:name="_Toc481062003"/>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6"/>
    </w:p>
    <w:p w:rsidR="0070219B" w:rsidRPr="0070219B" w:rsidRDefault="0070219B" w:rsidP="002266D1">
      <w:pPr>
        <w:spacing w:line="32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7" w:name="_Toc481062004"/>
      <w:r w:rsidRPr="001E33EA">
        <w:t xml:space="preserve">ROZDZIAŁ VII. </w:t>
      </w:r>
      <w:r w:rsidRPr="001E33EA">
        <w:tab/>
        <w:t>MAKSYMALNA LICZBA WYKONAWCÓW, Z KTÓRYMI ZAMAWIAJĄCY ZAWRZE UMOWĘ RAMOWĄ</w:t>
      </w:r>
      <w:bookmarkEnd w:id="7"/>
    </w:p>
    <w:p w:rsidR="00F72BCD" w:rsidRPr="001E33EA" w:rsidRDefault="00F72BCD" w:rsidP="005F0AE3">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8" w:name="_Toc481062005"/>
      <w:r w:rsidRPr="001E33EA">
        <w:t xml:space="preserve">ROZDZIAŁ VIII. </w:t>
      </w:r>
      <w:r w:rsidRPr="001E33EA">
        <w:tab/>
        <w:t>INFORMACJE NA TEMAT AUKCJI ELEKTRONICZNEJ</w:t>
      </w:r>
      <w:bookmarkEnd w:id="8"/>
    </w:p>
    <w:p w:rsidR="00F72BCD" w:rsidRPr="001E33EA" w:rsidRDefault="00F72BCD" w:rsidP="002266D1">
      <w:pPr>
        <w:spacing w:line="32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9" w:name="_Toc481062006"/>
      <w:r w:rsidRPr="001E33EA">
        <w:t xml:space="preserve">ROZDZIAŁ IX. </w:t>
      </w:r>
      <w:r w:rsidRPr="001E33EA">
        <w:tab/>
        <w:t>INFORMACJA W SPRAWIE ZWROTU KOSZTÓW W</w:t>
      </w:r>
      <w:r w:rsidR="00C838D1">
        <w:t> </w:t>
      </w:r>
      <w:r w:rsidRPr="001E33EA">
        <w:t>POSTĘPOWANIU</w:t>
      </w:r>
      <w:bookmarkEnd w:id="9"/>
    </w:p>
    <w:p w:rsidR="00F72BCD" w:rsidRPr="001E33EA" w:rsidRDefault="00F72BCD" w:rsidP="002266D1">
      <w:pPr>
        <w:spacing w:line="30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10" w:name="_Toc481062007"/>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0"/>
    </w:p>
    <w:p w:rsidR="00717C04" w:rsidRPr="001E33EA" w:rsidRDefault="00717C04" w:rsidP="008500E7">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8500E7">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8500E7">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8500E7">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8500E7">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8500E7">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8500E7">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1" w:name="_Toc481062008"/>
      <w:r w:rsidRPr="001E33EA">
        <w:t xml:space="preserve">ROZDZIAŁ XI. </w:t>
      </w:r>
      <w:r w:rsidRPr="001E33EA">
        <w:tab/>
        <w:t>INFORMACJA NA TEMAT PODWYKONAWCÓW</w:t>
      </w:r>
      <w:bookmarkEnd w:id="11"/>
    </w:p>
    <w:p w:rsidR="00E97E91" w:rsidRPr="001E33EA" w:rsidRDefault="002C5A1B" w:rsidP="002266D1">
      <w:pPr>
        <w:pStyle w:val="Akapitzlist"/>
        <w:numPr>
          <w:ilvl w:val="0"/>
          <w:numId w:val="48"/>
        </w:numPr>
        <w:tabs>
          <w:tab w:val="left" w:pos="567"/>
        </w:tabs>
        <w:spacing w:line="32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2266D1">
      <w:pPr>
        <w:pStyle w:val="Akapitzlist"/>
        <w:numPr>
          <w:ilvl w:val="0"/>
          <w:numId w:val="48"/>
        </w:numPr>
        <w:tabs>
          <w:tab w:val="left" w:pos="567"/>
        </w:tabs>
        <w:spacing w:line="32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2266D1">
      <w:pPr>
        <w:pStyle w:val="Akapitzlist"/>
        <w:numPr>
          <w:ilvl w:val="0"/>
          <w:numId w:val="48"/>
        </w:numPr>
        <w:tabs>
          <w:tab w:val="left" w:pos="567"/>
        </w:tabs>
        <w:spacing w:line="32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2266D1">
      <w:pPr>
        <w:pStyle w:val="Akapitzlist"/>
        <w:numPr>
          <w:ilvl w:val="0"/>
          <w:numId w:val="48"/>
        </w:numPr>
        <w:tabs>
          <w:tab w:val="left" w:pos="567"/>
        </w:tabs>
        <w:spacing w:line="32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2266D1">
      <w:pPr>
        <w:pStyle w:val="Akapitzlist"/>
        <w:numPr>
          <w:ilvl w:val="0"/>
          <w:numId w:val="48"/>
        </w:numPr>
        <w:tabs>
          <w:tab w:val="left" w:pos="567"/>
        </w:tabs>
        <w:spacing w:line="32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2" w:name="_Toc481062009"/>
      <w:r w:rsidRPr="001E33EA">
        <w:t>ROZDZIAŁ X</w:t>
      </w:r>
      <w:r w:rsidR="00E625A9" w:rsidRPr="001E33EA">
        <w:t>I</w:t>
      </w:r>
      <w:r w:rsidR="00005B35" w:rsidRPr="001E33EA">
        <w:t>I.</w:t>
      </w:r>
      <w:r w:rsidR="00005B35" w:rsidRPr="001E33EA">
        <w:tab/>
      </w:r>
      <w:r w:rsidRPr="001E33EA">
        <w:t>TERMIN WYKONANIA ZAMÓWIENIA</w:t>
      </w:r>
      <w:bookmarkEnd w:id="12"/>
    </w:p>
    <w:p w:rsidR="009934DF" w:rsidRPr="009934DF" w:rsidRDefault="009934DF" w:rsidP="008500E7">
      <w:pPr>
        <w:tabs>
          <w:tab w:val="left" w:pos="3544"/>
        </w:tabs>
        <w:overflowPunct w:val="0"/>
        <w:autoSpaceDE w:val="0"/>
        <w:autoSpaceDN w:val="0"/>
        <w:adjustRightInd w:val="0"/>
        <w:spacing w:line="340" w:lineRule="exact"/>
        <w:ind w:left="567"/>
        <w:jc w:val="both"/>
        <w:textAlignment w:val="baseline"/>
        <w:rPr>
          <w:sz w:val="24"/>
          <w:szCs w:val="24"/>
        </w:rPr>
      </w:pPr>
      <w:r w:rsidRPr="009934DF">
        <w:rPr>
          <w:sz w:val="24"/>
          <w:szCs w:val="24"/>
        </w:rPr>
        <w:t>W ramach niniejszego postępowania Zamawiający przewiduje wykonanie przeglądów okresowych w latach 201</w:t>
      </w:r>
      <w:r>
        <w:rPr>
          <w:sz w:val="24"/>
          <w:szCs w:val="24"/>
        </w:rPr>
        <w:t>7</w:t>
      </w:r>
      <w:r w:rsidRPr="009934DF">
        <w:rPr>
          <w:sz w:val="24"/>
          <w:szCs w:val="24"/>
        </w:rPr>
        <w:t xml:space="preserve"> </w:t>
      </w:r>
      <w:r>
        <w:rPr>
          <w:sz w:val="24"/>
          <w:szCs w:val="24"/>
        </w:rPr>
        <w:t>-</w:t>
      </w:r>
      <w:r w:rsidRPr="009934DF">
        <w:rPr>
          <w:sz w:val="24"/>
          <w:szCs w:val="24"/>
        </w:rPr>
        <w:t xml:space="preserve"> 20</w:t>
      </w:r>
      <w:r w:rsidR="003845F3">
        <w:rPr>
          <w:sz w:val="24"/>
          <w:szCs w:val="24"/>
        </w:rPr>
        <w:t>1</w:t>
      </w:r>
      <w:r w:rsidR="00127981">
        <w:rPr>
          <w:sz w:val="24"/>
          <w:szCs w:val="24"/>
        </w:rPr>
        <w:t>9</w:t>
      </w:r>
      <w:r w:rsidRPr="009934DF">
        <w:rPr>
          <w:sz w:val="24"/>
          <w:szCs w:val="24"/>
        </w:rPr>
        <w:t xml:space="preserve"> w następujących miesiącach: </w:t>
      </w:r>
    </w:p>
    <w:p w:rsidR="00C64C64" w:rsidRPr="00753E15" w:rsidRDefault="00C64C64" w:rsidP="008500E7">
      <w:pPr>
        <w:numPr>
          <w:ilvl w:val="0"/>
          <w:numId w:val="59"/>
        </w:numPr>
        <w:spacing w:line="340" w:lineRule="exact"/>
        <w:jc w:val="both"/>
        <w:rPr>
          <w:sz w:val="24"/>
          <w:szCs w:val="24"/>
        </w:rPr>
      </w:pPr>
      <w:r w:rsidRPr="00753E15">
        <w:rPr>
          <w:sz w:val="24"/>
          <w:szCs w:val="24"/>
        </w:rPr>
        <w:t>Termin rozpoczęcia –</w:t>
      </w:r>
      <w:r w:rsidRPr="00753E15">
        <w:rPr>
          <w:sz w:val="24"/>
          <w:szCs w:val="24"/>
        </w:rPr>
        <w:tab/>
      </w:r>
      <w:r w:rsidRPr="00753E15">
        <w:rPr>
          <w:sz w:val="24"/>
          <w:szCs w:val="24"/>
        </w:rPr>
        <w:tab/>
        <w:t xml:space="preserve">nie </w:t>
      </w:r>
      <w:r w:rsidR="00C21079" w:rsidRPr="00753E15">
        <w:rPr>
          <w:sz w:val="24"/>
          <w:szCs w:val="24"/>
        </w:rPr>
        <w:t>później</w:t>
      </w:r>
      <w:r w:rsidRPr="00753E15">
        <w:rPr>
          <w:sz w:val="24"/>
          <w:szCs w:val="24"/>
        </w:rPr>
        <w:t xml:space="preserve"> niż 2 tygodnie od daty zawarcia umowy.</w:t>
      </w:r>
    </w:p>
    <w:p w:rsidR="00C64C64" w:rsidRPr="00C64C64" w:rsidRDefault="00C64C64" w:rsidP="008500E7">
      <w:pPr>
        <w:numPr>
          <w:ilvl w:val="0"/>
          <w:numId w:val="59"/>
        </w:numPr>
        <w:spacing w:line="340" w:lineRule="exact"/>
        <w:jc w:val="both"/>
        <w:rPr>
          <w:sz w:val="24"/>
          <w:szCs w:val="24"/>
        </w:rPr>
      </w:pPr>
      <w:r w:rsidRPr="00C64C64">
        <w:rPr>
          <w:sz w:val="24"/>
          <w:szCs w:val="24"/>
        </w:rPr>
        <w:t>Termin zakończenia:</w:t>
      </w:r>
      <w:r w:rsidRPr="00C64C64">
        <w:rPr>
          <w:sz w:val="24"/>
          <w:szCs w:val="24"/>
        </w:rPr>
        <w:tab/>
      </w:r>
      <w:r w:rsidRPr="00C64C64">
        <w:rPr>
          <w:sz w:val="24"/>
          <w:szCs w:val="24"/>
        </w:rPr>
        <w:tab/>
      </w:r>
      <w:r w:rsidRPr="00C64C64">
        <w:rPr>
          <w:b/>
          <w:sz w:val="24"/>
          <w:szCs w:val="24"/>
        </w:rPr>
        <w:t>30.04.20</w:t>
      </w:r>
      <w:r w:rsidR="003845F3">
        <w:rPr>
          <w:b/>
          <w:sz w:val="24"/>
          <w:szCs w:val="24"/>
        </w:rPr>
        <w:t>1</w:t>
      </w:r>
      <w:r w:rsidR="00127981">
        <w:rPr>
          <w:b/>
          <w:sz w:val="24"/>
          <w:szCs w:val="24"/>
        </w:rPr>
        <w:t>9</w:t>
      </w:r>
      <w:r w:rsidRPr="00C64C64">
        <w:rPr>
          <w:b/>
          <w:sz w:val="24"/>
          <w:szCs w:val="24"/>
        </w:rPr>
        <w:t xml:space="preserve"> r.</w:t>
      </w:r>
    </w:p>
    <w:p w:rsidR="00CB1A66" w:rsidRPr="001E33EA" w:rsidRDefault="00C21079" w:rsidP="008500E7">
      <w:pPr>
        <w:spacing w:line="340" w:lineRule="exact"/>
        <w:jc w:val="both"/>
        <w:rPr>
          <w:sz w:val="22"/>
          <w:szCs w:val="22"/>
        </w:rPr>
      </w:pPr>
      <w:r>
        <w:rPr>
          <w:sz w:val="22"/>
          <w:szCs w:val="22"/>
        </w:rPr>
        <w:t xml:space="preserve">Szczegółowe terminy wykonania poszczególnych czynności zostały opisane w </w:t>
      </w:r>
      <w:r w:rsidR="00D57F05">
        <w:rPr>
          <w:sz w:val="22"/>
          <w:szCs w:val="22"/>
        </w:rPr>
        <w:t>Załączniku nr 7 do SIWZ</w:t>
      </w:r>
      <w:r w:rsidR="002266D1">
        <w:rPr>
          <w:sz w:val="22"/>
          <w:szCs w:val="22"/>
        </w:rPr>
        <w:t>.</w:t>
      </w:r>
    </w:p>
    <w:p w:rsidR="00A16332" w:rsidRPr="001E33EA" w:rsidRDefault="00A16332" w:rsidP="006752C7">
      <w:pPr>
        <w:pStyle w:val="Nagwek3"/>
      </w:pPr>
      <w:bookmarkStart w:id="13" w:name="_Toc481062010"/>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3"/>
    </w:p>
    <w:p w:rsidR="004E0390" w:rsidRPr="00E01B5A" w:rsidRDefault="004E0390" w:rsidP="00122981">
      <w:pPr>
        <w:pStyle w:val="Akapitzlist"/>
        <w:numPr>
          <w:ilvl w:val="0"/>
          <w:numId w:val="46"/>
        </w:numPr>
        <w:spacing w:line="340" w:lineRule="exact"/>
        <w:ind w:left="567" w:hanging="567"/>
        <w:jc w:val="both"/>
        <w:rPr>
          <w:sz w:val="22"/>
          <w:szCs w:val="22"/>
        </w:rPr>
      </w:pPr>
      <w:r w:rsidRPr="00E01B5A">
        <w:rPr>
          <w:sz w:val="22"/>
          <w:szCs w:val="22"/>
        </w:rPr>
        <w:t>O udzielenie zamówienia mogą się ubiegać Wykonawcy, którzy:</w:t>
      </w:r>
    </w:p>
    <w:p w:rsidR="004E0390" w:rsidRPr="00E01B5A" w:rsidRDefault="00117D44" w:rsidP="00122981">
      <w:pPr>
        <w:pStyle w:val="Akapitzlist"/>
        <w:numPr>
          <w:ilvl w:val="0"/>
          <w:numId w:val="47"/>
        </w:numPr>
        <w:spacing w:line="340" w:lineRule="exact"/>
        <w:ind w:left="567" w:hanging="567"/>
        <w:jc w:val="both"/>
        <w:rPr>
          <w:sz w:val="22"/>
          <w:szCs w:val="22"/>
        </w:rPr>
      </w:pPr>
      <w:r w:rsidRPr="00E01B5A">
        <w:rPr>
          <w:sz w:val="22"/>
          <w:szCs w:val="22"/>
        </w:rPr>
        <w:t>nie podlegają</w:t>
      </w:r>
      <w:r w:rsidR="004E0390" w:rsidRPr="00E01B5A">
        <w:rPr>
          <w:sz w:val="22"/>
          <w:szCs w:val="22"/>
        </w:rPr>
        <w:t xml:space="preserve"> wykluczeniu;</w:t>
      </w:r>
    </w:p>
    <w:p w:rsidR="004E0390" w:rsidRPr="00E01B5A" w:rsidRDefault="004E0390" w:rsidP="00122981">
      <w:pPr>
        <w:pStyle w:val="Akapitzlist"/>
        <w:numPr>
          <w:ilvl w:val="0"/>
          <w:numId w:val="47"/>
        </w:numPr>
        <w:spacing w:line="340" w:lineRule="exact"/>
        <w:ind w:left="567" w:hanging="567"/>
        <w:jc w:val="both"/>
        <w:rPr>
          <w:sz w:val="22"/>
          <w:szCs w:val="22"/>
        </w:rPr>
      </w:pPr>
      <w:r w:rsidRPr="00E01B5A">
        <w:rPr>
          <w:sz w:val="22"/>
          <w:szCs w:val="22"/>
        </w:rPr>
        <w:t>spełniają warunki udziału w postępowaniu określone przez Zamawiającego w ogło</w:t>
      </w:r>
      <w:r w:rsidR="007717F9" w:rsidRPr="00E01B5A">
        <w:rPr>
          <w:sz w:val="22"/>
          <w:szCs w:val="22"/>
        </w:rPr>
        <w:t xml:space="preserve">szeniu o zamówieniu oraz w pkt 3 </w:t>
      </w:r>
      <w:r w:rsidRPr="00E01B5A">
        <w:rPr>
          <w:sz w:val="22"/>
          <w:szCs w:val="22"/>
        </w:rPr>
        <w:t>niniejszego rozdziału SIWZ.</w:t>
      </w:r>
    </w:p>
    <w:p w:rsidR="004E0390" w:rsidRPr="00E01B5A" w:rsidRDefault="004E0390" w:rsidP="00122981">
      <w:pPr>
        <w:pStyle w:val="Akapitzlist"/>
        <w:numPr>
          <w:ilvl w:val="0"/>
          <w:numId w:val="46"/>
        </w:numPr>
        <w:spacing w:line="340" w:lineRule="exact"/>
        <w:ind w:left="567" w:hanging="567"/>
        <w:jc w:val="both"/>
        <w:rPr>
          <w:sz w:val="22"/>
          <w:szCs w:val="22"/>
        </w:rPr>
      </w:pPr>
      <w:r w:rsidRPr="00E01B5A">
        <w:rPr>
          <w:sz w:val="22"/>
          <w:szCs w:val="22"/>
        </w:rPr>
        <w:t>Podstawy wykluczenia:</w:t>
      </w:r>
    </w:p>
    <w:p w:rsidR="00717C04" w:rsidRPr="00E01B5A" w:rsidRDefault="00117D44" w:rsidP="00122981">
      <w:pPr>
        <w:pStyle w:val="Akapitzlist"/>
        <w:numPr>
          <w:ilvl w:val="1"/>
          <w:numId w:val="46"/>
        </w:numPr>
        <w:spacing w:line="340" w:lineRule="exact"/>
        <w:ind w:left="567" w:hanging="567"/>
        <w:jc w:val="both"/>
        <w:rPr>
          <w:sz w:val="22"/>
          <w:szCs w:val="22"/>
        </w:rPr>
      </w:pPr>
      <w:r w:rsidRPr="00E01B5A">
        <w:rPr>
          <w:sz w:val="22"/>
          <w:szCs w:val="22"/>
        </w:rPr>
        <w:t xml:space="preserve">Zamawiający wykluczy z postępowania Wykonawcę/ów w przypadkach, o których mowa w art. 24 ust. 1 pkt 12-23 ustawy </w:t>
      </w:r>
      <w:r w:rsidR="0094158F" w:rsidRPr="00E01B5A">
        <w:rPr>
          <w:sz w:val="22"/>
          <w:szCs w:val="22"/>
        </w:rPr>
        <w:t>(przesł</w:t>
      </w:r>
      <w:r w:rsidRPr="00E01B5A">
        <w:rPr>
          <w:sz w:val="22"/>
          <w:szCs w:val="22"/>
        </w:rPr>
        <w:t>anki wykluczenia obligatoryjne).</w:t>
      </w:r>
    </w:p>
    <w:p w:rsidR="0094158F" w:rsidRPr="00E01B5A" w:rsidRDefault="0094158F" w:rsidP="00122981">
      <w:pPr>
        <w:pStyle w:val="Akapitzlist"/>
        <w:numPr>
          <w:ilvl w:val="1"/>
          <w:numId w:val="46"/>
        </w:numPr>
        <w:spacing w:line="340" w:lineRule="exact"/>
        <w:ind w:left="567" w:hanging="567"/>
        <w:jc w:val="both"/>
        <w:rPr>
          <w:sz w:val="22"/>
          <w:szCs w:val="22"/>
        </w:rPr>
      </w:pPr>
      <w:r w:rsidRPr="00E01B5A">
        <w:rPr>
          <w:sz w:val="22"/>
          <w:szCs w:val="22"/>
        </w:rPr>
        <w:t xml:space="preserve">Z postępowania o udzielenie zamówienia Zamawiający wykluczy </w:t>
      </w:r>
      <w:r w:rsidR="00CC3117" w:rsidRPr="00E01B5A">
        <w:rPr>
          <w:sz w:val="22"/>
          <w:szCs w:val="22"/>
        </w:rPr>
        <w:t>także W</w:t>
      </w:r>
      <w:r w:rsidRPr="00E01B5A">
        <w:rPr>
          <w:sz w:val="22"/>
          <w:szCs w:val="22"/>
        </w:rPr>
        <w:t>ykonawcę</w:t>
      </w:r>
      <w:r w:rsidR="00ED7037" w:rsidRPr="00E01B5A">
        <w:rPr>
          <w:sz w:val="22"/>
          <w:szCs w:val="22"/>
        </w:rPr>
        <w:t>/ów</w:t>
      </w:r>
      <w:r w:rsidRPr="00E01B5A">
        <w:rPr>
          <w:sz w:val="22"/>
          <w:szCs w:val="22"/>
        </w:rPr>
        <w:t xml:space="preserve"> </w:t>
      </w:r>
      <w:r w:rsidR="00822F6F" w:rsidRPr="00E01B5A">
        <w:rPr>
          <w:sz w:val="22"/>
          <w:szCs w:val="22"/>
        </w:rPr>
        <w:t xml:space="preserve">w następujących przypadkach - </w:t>
      </w:r>
      <w:r w:rsidR="009E4D54" w:rsidRPr="00E01B5A">
        <w:rPr>
          <w:sz w:val="22"/>
          <w:szCs w:val="22"/>
        </w:rPr>
        <w:t xml:space="preserve">wybrane przez Zamawiającego </w:t>
      </w:r>
      <w:r w:rsidRPr="00E01B5A">
        <w:rPr>
          <w:sz w:val="22"/>
          <w:szCs w:val="22"/>
        </w:rPr>
        <w:t xml:space="preserve">przesłanki wykluczenia fakultatywne, przewidziane </w:t>
      </w:r>
      <w:r w:rsidR="00822F6F" w:rsidRPr="00E01B5A">
        <w:rPr>
          <w:sz w:val="22"/>
          <w:szCs w:val="22"/>
        </w:rPr>
        <w:t>w art. 24 ust. 5 ustawy</w:t>
      </w:r>
      <w:r w:rsidR="00CC3117" w:rsidRPr="00E01B5A">
        <w:rPr>
          <w:sz w:val="22"/>
          <w:szCs w:val="22"/>
        </w:rPr>
        <w:t>:</w:t>
      </w:r>
    </w:p>
    <w:p w:rsidR="00CC3117" w:rsidRPr="00E01B5A" w:rsidRDefault="00CC3117" w:rsidP="00122981">
      <w:pPr>
        <w:pStyle w:val="NormalnyWeb"/>
        <w:spacing w:before="0" w:beforeAutospacing="0" w:after="0" w:afterAutospacing="0" w:line="340" w:lineRule="exact"/>
        <w:ind w:left="567" w:hanging="567"/>
        <w:jc w:val="both"/>
        <w:rPr>
          <w:bCs/>
          <w:iCs/>
          <w:sz w:val="22"/>
          <w:szCs w:val="22"/>
        </w:rPr>
      </w:pPr>
      <w:r w:rsidRPr="00E01B5A">
        <w:rPr>
          <w:bCs/>
          <w:sz w:val="22"/>
          <w:szCs w:val="22"/>
        </w:rPr>
        <w:t>2.2.1.</w:t>
      </w:r>
      <w:r w:rsidR="00813B96" w:rsidRPr="00E01B5A">
        <w:rPr>
          <w:bCs/>
          <w:sz w:val="22"/>
          <w:szCs w:val="22"/>
        </w:rPr>
        <w:tab/>
      </w:r>
      <w:r w:rsidR="00450F58" w:rsidRPr="00E01B5A">
        <w:rPr>
          <w:bCs/>
          <w:iCs/>
          <w:spacing w:val="-1"/>
          <w:sz w:val="22"/>
          <w:szCs w:val="22"/>
        </w:rPr>
        <w:t xml:space="preserve">w stosunku do którego otwarto likwidację, w zatwierdzonym przez sąd układzie </w:t>
      </w:r>
      <w:r w:rsidR="00450F58" w:rsidRPr="00E01B5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E01B5A">
        <w:rPr>
          <w:bCs/>
          <w:iCs/>
          <w:sz w:val="22"/>
          <w:szCs w:val="22"/>
        </w:rPr>
        <w:t xml:space="preserve"> z późn.zm.</w:t>
      </w:r>
      <w:r w:rsidR="00450F58" w:rsidRPr="00E01B5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E01B5A">
        <w:rPr>
          <w:bCs/>
          <w:iCs/>
          <w:sz w:val="22"/>
          <w:szCs w:val="22"/>
        </w:rPr>
        <w:t>z</w:t>
      </w:r>
      <w:r w:rsidR="0067352F" w:rsidRPr="00E01B5A">
        <w:rPr>
          <w:bCs/>
          <w:iCs/>
          <w:sz w:val="22"/>
          <w:szCs w:val="22"/>
        </w:rPr>
        <w:t> </w:t>
      </w:r>
      <w:r w:rsidR="004B74EA" w:rsidRPr="00E01B5A">
        <w:rPr>
          <w:bCs/>
          <w:iCs/>
          <w:sz w:val="22"/>
          <w:szCs w:val="22"/>
        </w:rPr>
        <w:t>późn.zm.</w:t>
      </w:r>
      <w:r w:rsidR="00450F58" w:rsidRPr="00E01B5A">
        <w:rPr>
          <w:bCs/>
          <w:iCs/>
          <w:sz w:val="22"/>
          <w:szCs w:val="22"/>
        </w:rPr>
        <w:t>);</w:t>
      </w:r>
    </w:p>
    <w:p w:rsidR="00450F58" w:rsidRPr="00E01B5A" w:rsidRDefault="00450F58" w:rsidP="00122981">
      <w:pPr>
        <w:pStyle w:val="NormalnyWeb"/>
        <w:spacing w:before="0" w:beforeAutospacing="0" w:after="0" w:afterAutospacing="0" w:line="340" w:lineRule="exact"/>
        <w:ind w:left="567" w:hanging="567"/>
        <w:jc w:val="both"/>
        <w:rPr>
          <w:sz w:val="22"/>
          <w:szCs w:val="22"/>
        </w:rPr>
      </w:pPr>
      <w:r w:rsidRPr="00E01B5A">
        <w:rPr>
          <w:bCs/>
          <w:iCs/>
          <w:sz w:val="22"/>
          <w:szCs w:val="22"/>
        </w:rPr>
        <w:t>2.2.2.</w:t>
      </w:r>
      <w:r w:rsidR="00813B96" w:rsidRPr="00E01B5A">
        <w:rPr>
          <w:bCs/>
          <w:iCs/>
          <w:sz w:val="22"/>
          <w:szCs w:val="22"/>
        </w:rPr>
        <w:tab/>
      </w:r>
      <w:r w:rsidRPr="00E01B5A">
        <w:rPr>
          <w:sz w:val="22"/>
          <w:szCs w:val="22"/>
        </w:rPr>
        <w:t xml:space="preserve">który w sposób zawiniony poważnie naruszył obowiązki zawodowe, co podważa jego </w:t>
      </w:r>
      <w:r w:rsidR="00D678BE" w:rsidRPr="00E01B5A">
        <w:rPr>
          <w:sz w:val="22"/>
          <w:szCs w:val="22"/>
        </w:rPr>
        <w:t>uczciwość, w szczególności gdy W</w:t>
      </w:r>
      <w:r w:rsidRPr="00E01B5A">
        <w:rPr>
          <w:sz w:val="22"/>
          <w:szCs w:val="22"/>
        </w:rPr>
        <w:t>ykonawca w wyniku zamierzonego działania lub rażącego niedbalstwa nie wykonał lub niena</w:t>
      </w:r>
      <w:r w:rsidR="00D678BE" w:rsidRPr="00E01B5A">
        <w:rPr>
          <w:sz w:val="22"/>
          <w:szCs w:val="22"/>
        </w:rPr>
        <w:t>leżycie wykonał zamówienie, co Z</w:t>
      </w:r>
      <w:r w:rsidRPr="00E01B5A">
        <w:rPr>
          <w:sz w:val="22"/>
          <w:szCs w:val="22"/>
        </w:rPr>
        <w:t>amawiający jest w stanie wykazać za pomocą stosownych środków dowodowych;</w:t>
      </w:r>
    </w:p>
    <w:p w:rsidR="00450F58" w:rsidRPr="00E01B5A" w:rsidRDefault="00450F58" w:rsidP="00122981">
      <w:pPr>
        <w:pStyle w:val="NormalnyWeb"/>
        <w:spacing w:before="0" w:beforeAutospacing="0" w:after="0" w:afterAutospacing="0" w:line="340" w:lineRule="exact"/>
        <w:ind w:left="567" w:hanging="567"/>
        <w:jc w:val="both"/>
        <w:rPr>
          <w:sz w:val="22"/>
          <w:szCs w:val="22"/>
        </w:rPr>
      </w:pPr>
      <w:r w:rsidRPr="00E01B5A">
        <w:rPr>
          <w:sz w:val="22"/>
          <w:szCs w:val="22"/>
        </w:rPr>
        <w:t>2.2.3.</w:t>
      </w:r>
      <w:r w:rsidR="00813B96" w:rsidRPr="00E01B5A">
        <w:rPr>
          <w:sz w:val="22"/>
          <w:szCs w:val="22"/>
        </w:rPr>
        <w:tab/>
      </w:r>
      <w:r w:rsidR="009E4D54" w:rsidRPr="00E01B5A">
        <w:rPr>
          <w:spacing w:val="-1"/>
          <w:sz w:val="22"/>
          <w:szCs w:val="22"/>
        </w:rPr>
        <w:t xml:space="preserve">który, z przyczyn leżących po jego stronie, nie wykonał albo nienależycie wykonał w istotnym stopniu </w:t>
      </w:r>
      <w:r w:rsidR="009E4D54" w:rsidRPr="00E01B5A">
        <w:rPr>
          <w:spacing w:val="-2"/>
          <w:sz w:val="22"/>
          <w:szCs w:val="22"/>
        </w:rPr>
        <w:t xml:space="preserve">wcześniejszą umowę w sprawie zamówienia </w:t>
      </w:r>
      <w:r w:rsidR="009E4D54" w:rsidRPr="00E01B5A">
        <w:rPr>
          <w:bCs/>
          <w:spacing w:val="-2"/>
          <w:sz w:val="22"/>
          <w:szCs w:val="22"/>
        </w:rPr>
        <w:t xml:space="preserve">publicznego </w:t>
      </w:r>
      <w:r w:rsidR="009E4D54" w:rsidRPr="00E01B5A">
        <w:rPr>
          <w:spacing w:val="-2"/>
          <w:sz w:val="22"/>
          <w:szCs w:val="22"/>
        </w:rPr>
        <w:t xml:space="preserve">lub umowę </w:t>
      </w:r>
      <w:r w:rsidR="009E4D54" w:rsidRPr="00E01B5A">
        <w:rPr>
          <w:spacing w:val="-1"/>
          <w:sz w:val="22"/>
          <w:szCs w:val="22"/>
        </w:rPr>
        <w:t xml:space="preserve">koncesji, </w:t>
      </w:r>
      <w:r w:rsidR="0000079E" w:rsidRPr="00E01B5A">
        <w:rPr>
          <w:spacing w:val="-1"/>
          <w:sz w:val="22"/>
          <w:szCs w:val="22"/>
        </w:rPr>
        <w:t>zawartą z </w:t>
      </w:r>
      <w:r w:rsidR="009E4D54" w:rsidRPr="00E01B5A">
        <w:rPr>
          <w:spacing w:val="-1"/>
          <w:sz w:val="22"/>
          <w:szCs w:val="22"/>
        </w:rPr>
        <w:t>zamawiającym, o którym mowa w art. 3 ust. 1 pkt 1-4</w:t>
      </w:r>
      <w:r w:rsidR="00C96BC2" w:rsidRPr="00E01B5A">
        <w:rPr>
          <w:spacing w:val="-1"/>
          <w:sz w:val="22"/>
          <w:szCs w:val="22"/>
        </w:rPr>
        <w:t xml:space="preserve"> ustawy</w:t>
      </w:r>
      <w:r w:rsidR="009E4D54" w:rsidRPr="00E01B5A">
        <w:rPr>
          <w:spacing w:val="-1"/>
          <w:sz w:val="22"/>
          <w:szCs w:val="22"/>
        </w:rPr>
        <w:t xml:space="preserve">, co doprowadziło do rozwiązania umowy lub zasądzenia </w:t>
      </w:r>
      <w:r w:rsidR="009E4D54" w:rsidRPr="00E01B5A">
        <w:rPr>
          <w:sz w:val="22"/>
          <w:szCs w:val="22"/>
        </w:rPr>
        <w:t>odszkodowania;</w:t>
      </w:r>
    </w:p>
    <w:p w:rsidR="00456E72" w:rsidRPr="00E01B5A" w:rsidRDefault="00C65BA9" w:rsidP="00122981">
      <w:pPr>
        <w:pStyle w:val="NormalnyWeb"/>
        <w:spacing w:before="0" w:beforeAutospacing="0" w:after="0" w:afterAutospacing="0" w:line="340" w:lineRule="exact"/>
        <w:ind w:left="567" w:hanging="567"/>
        <w:jc w:val="both"/>
        <w:rPr>
          <w:sz w:val="22"/>
          <w:szCs w:val="22"/>
        </w:rPr>
      </w:pPr>
      <w:r w:rsidRPr="00E01B5A">
        <w:rPr>
          <w:sz w:val="22"/>
          <w:szCs w:val="22"/>
        </w:rPr>
        <w:t>2.2.4</w:t>
      </w:r>
      <w:r w:rsidR="00456E72" w:rsidRPr="00E01B5A">
        <w:rPr>
          <w:sz w:val="22"/>
          <w:szCs w:val="22"/>
        </w:rPr>
        <w:t>.</w:t>
      </w:r>
      <w:r w:rsidR="00813B96" w:rsidRPr="00E01B5A">
        <w:rPr>
          <w:sz w:val="22"/>
          <w:szCs w:val="22"/>
        </w:rPr>
        <w:tab/>
      </w:r>
      <w:r w:rsidR="00456E72" w:rsidRPr="00E01B5A">
        <w:rPr>
          <w:sz w:val="22"/>
          <w:szCs w:val="22"/>
        </w:rPr>
        <w:t>który naruszył obowiązki dotyczące płatności podatków, opłat lub składek na ubezpieczenia społeczne l</w:t>
      </w:r>
      <w:r w:rsidR="0079756D" w:rsidRPr="00E01B5A">
        <w:rPr>
          <w:sz w:val="22"/>
          <w:szCs w:val="22"/>
        </w:rPr>
        <w:t>ub zdrowotne, co Z</w:t>
      </w:r>
      <w:r w:rsidR="00456E72" w:rsidRPr="00E01B5A">
        <w:rPr>
          <w:sz w:val="22"/>
          <w:szCs w:val="22"/>
        </w:rPr>
        <w:t xml:space="preserve">amawiający jest w stanie wykazać za pomocą stosownych środków dowodowych, </w:t>
      </w:r>
      <w:r w:rsidR="00456E72" w:rsidRPr="00E01B5A">
        <w:rPr>
          <w:spacing w:val="-1"/>
          <w:sz w:val="22"/>
          <w:szCs w:val="22"/>
        </w:rPr>
        <w:t>z wyjątkiem przypadku, o którym mowa w </w:t>
      </w:r>
      <w:r w:rsidR="00D678BE" w:rsidRPr="00E01B5A">
        <w:rPr>
          <w:spacing w:val="-1"/>
          <w:sz w:val="22"/>
          <w:szCs w:val="22"/>
        </w:rPr>
        <w:t>art. 24 ust. 1 pkt 15 ustawy</w:t>
      </w:r>
      <w:r w:rsidR="00456E72" w:rsidRPr="00E01B5A">
        <w:rPr>
          <w:spacing w:val="-1"/>
          <w:sz w:val="22"/>
          <w:szCs w:val="22"/>
        </w:rPr>
        <w:t xml:space="preserve">, chyba że </w:t>
      </w:r>
      <w:r w:rsidR="00D678BE" w:rsidRPr="00E01B5A">
        <w:rPr>
          <w:spacing w:val="-2"/>
          <w:sz w:val="22"/>
          <w:szCs w:val="22"/>
        </w:rPr>
        <w:t>W</w:t>
      </w:r>
      <w:r w:rsidR="00456E72" w:rsidRPr="00E01B5A">
        <w:rPr>
          <w:spacing w:val="-2"/>
          <w:sz w:val="22"/>
          <w:szCs w:val="22"/>
        </w:rPr>
        <w:t xml:space="preserve">ykonawca dokonał płatności należnych podatków, opłat lub składek </w:t>
      </w:r>
      <w:r w:rsidR="00456E72" w:rsidRPr="00E01B5A">
        <w:rPr>
          <w:sz w:val="22"/>
          <w:szCs w:val="22"/>
        </w:rPr>
        <w:t xml:space="preserve">na ubezpieczenia społeczne lub zdrowotne wraz z odsetkami lub </w:t>
      </w:r>
      <w:r w:rsidR="00456E72" w:rsidRPr="00E01B5A">
        <w:rPr>
          <w:spacing w:val="-1"/>
          <w:sz w:val="22"/>
          <w:szCs w:val="22"/>
        </w:rPr>
        <w:t xml:space="preserve">grzywnami lub zawarł wiążące porozumienie w sprawie spłaty tych </w:t>
      </w:r>
      <w:r w:rsidR="00456E72" w:rsidRPr="00E01B5A">
        <w:rPr>
          <w:sz w:val="22"/>
          <w:szCs w:val="22"/>
        </w:rPr>
        <w:t>należności.</w:t>
      </w:r>
    </w:p>
    <w:p w:rsidR="00BD5BAC" w:rsidRPr="00E01B5A" w:rsidRDefault="00BD5BAC" w:rsidP="00122981">
      <w:pPr>
        <w:pStyle w:val="Akapitzlist"/>
        <w:numPr>
          <w:ilvl w:val="0"/>
          <w:numId w:val="46"/>
        </w:numPr>
        <w:spacing w:line="340" w:lineRule="exact"/>
        <w:ind w:left="567" w:hanging="567"/>
        <w:jc w:val="both"/>
        <w:rPr>
          <w:sz w:val="22"/>
          <w:szCs w:val="22"/>
        </w:rPr>
      </w:pPr>
      <w:r w:rsidRPr="00E01B5A">
        <w:rPr>
          <w:sz w:val="22"/>
          <w:szCs w:val="22"/>
        </w:rPr>
        <w:t>Warunki udziału w postępowaniu, określone przez Zamawiającego zgodnie z art. 22 ust. 1b ustawy:</w:t>
      </w:r>
    </w:p>
    <w:p w:rsidR="003B3999" w:rsidRPr="00E01B5A" w:rsidRDefault="003B3999" w:rsidP="00122981">
      <w:pPr>
        <w:pStyle w:val="Akapitzlist"/>
        <w:numPr>
          <w:ilvl w:val="1"/>
          <w:numId w:val="46"/>
        </w:numPr>
        <w:spacing w:line="340" w:lineRule="exact"/>
        <w:ind w:left="567" w:hanging="567"/>
        <w:jc w:val="both"/>
        <w:rPr>
          <w:sz w:val="22"/>
          <w:szCs w:val="22"/>
        </w:rPr>
      </w:pPr>
      <w:r w:rsidRPr="00E01B5A">
        <w:rPr>
          <w:sz w:val="22"/>
          <w:szCs w:val="22"/>
        </w:rPr>
        <w:t>Zdolność techniczna lub zawodowa:</w:t>
      </w:r>
    </w:p>
    <w:p w:rsidR="00A37B63" w:rsidRPr="00E01B5A" w:rsidRDefault="00C64C64" w:rsidP="00122981">
      <w:pPr>
        <w:pStyle w:val="Akapitzlist"/>
        <w:numPr>
          <w:ilvl w:val="2"/>
          <w:numId w:val="46"/>
        </w:numPr>
        <w:tabs>
          <w:tab w:val="left" w:pos="1134"/>
        </w:tabs>
        <w:spacing w:line="340" w:lineRule="exact"/>
        <w:ind w:left="1134" w:hanging="567"/>
        <w:jc w:val="both"/>
        <w:rPr>
          <w:sz w:val="22"/>
          <w:szCs w:val="22"/>
        </w:rPr>
      </w:pPr>
      <w:r w:rsidRPr="00E01B5A">
        <w:rPr>
          <w:sz w:val="22"/>
          <w:szCs w:val="22"/>
        </w:rPr>
        <w:t xml:space="preserve">Wykonawca musi wykazać, iż w okresie ostatnich 3 lat przed upływem terminu składania ofert, a jeżeli okres prowadzenia działalności jest krótszy - w tym okresie, wykonał lub wykonuje co najmniej </w:t>
      </w:r>
      <w:r w:rsidR="002266D1" w:rsidRPr="00E01B5A">
        <w:rPr>
          <w:sz w:val="22"/>
          <w:szCs w:val="22"/>
        </w:rPr>
        <w:t>3</w:t>
      </w:r>
      <w:r w:rsidRPr="00E01B5A">
        <w:rPr>
          <w:sz w:val="22"/>
          <w:szCs w:val="22"/>
        </w:rPr>
        <w:t xml:space="preserve"> usług</w:t>
      </w:r>
      <w:r w:rsidR="002266D1" w:rsidRPr="00E01B5A">
        <w:rPr>
          <w:sz w:val="22"/>
          <w:szCs w:val="22"/>
        </w:rPr>
        <w:t>i</w:t>
      </w:r>
      <w:r w:rsidRPr="00E01B5A">
        <w:rPr>
          <w:sz w:val="22"/>
          <w:szCs w:val="22"/>
        </w:rPr>
        <w:t xml:space="preserve"> polegające na obsłudze i prowadzeniu przeglądów oraz prac konserwacyjnych instalacji c.o. </w:t>
      </w:r>
      <w:r w:rsidRPr="00E01B5A">
        <w:rPr>
          <w:b/>
          <w:sz w:val="22"/>
          <w:szCs w:val="22"/>
          <w:u w:val="single"/>
        </w:rPr>
        <w:t>wyposażonej w automatykę pogodową</w:t>
      </w:r>
      <w:r w:rsidRPr="00E01B5A">
        <w:rPr>
          <w:sz w:val="22"/>
          <w:szCs w:val="22"/>
        </w:rPr>
        <w:t xml:space="preserve"> o wartości co najmniej </w:t>
      </w:r>
      <w:r w:rsidR="0060248A" w:rsidRPr="00E01B5A">
        <w:rPr>
          <w:b/>
          <w:sz w:val="22"/>
          <w:szCs w:val="22"/>
        </w:rPr>
        <w:t>150</w:t>
      </w:r>
      <w:r w:rsidRPr="00E01B5A">
        <w:rPr>
          <w:b/>
          <w:sz w:val="22"/>
          <w:szCs w:val="22"/>
        </w:rPr>
        <w:t> 000 zł brutto</w:t>
      </w:r>
      <w:r w:rsidR="00257739" w:rsidRPr="00E01B5A">
        <w:rPr>
          <w:b/>
          <w:sz w:val="22"/>
          <w:szCs w:val="22"/>
        </w:rPr>
        <w:t xml:space="preserve"> w skali 1 roku</w:t>
      </w:r>
      <w:r w:rsidR="006A449E">
        <w:rPr>
          <w:b/>
          <w:sz w:val="22"/>
          <w:szCs w:val="22"/>
        </w:rPr>
        <w:t xml:space="preserve"> każda</w:t>
      </w:r>
      <w:r w:rsidR="00694C0C" w:rsidRPr="00E01B5A">
        <w:rPr>
          <w:b/>
          <w:sz w:val="22"/>
          <w:szCs w:val="22"/>
        </w:rPr>
        <w:t>.</w:t>
      </w:r>
    </w:p>
    <w:p w:rsidR="00A37B63" w:rsidRPr="00E01B5A" w:rsidRDefault="00A37B63" w:rsidP="00122981">
      <w:pPr>
        <w:pStyle w:val="Akapitzlist"/>
        <w:spacing w:line="340" w:lineRule="exact"/>
        <w:ind w:left="1080" w:hanging="654"/>
        <w:jc w:val="both"/>
        <w:rPr>
          <w:b/>
          <w:sz w:val="22"/>
          <w:szCs w:val="22"/>
        </w:rPr>
      </w:pPr>
      <w:r w:rsidRPr="00E01B5A">
        <w:rPr>
          <w:b/>
          <w:sz w:val="22"/>
          <w:szCs w:val="22"/>
        </w:rPr>
        <w:t>Uwaga nr 2:</w:t>
      </w:r>
    </w:p>
    <w:p w:rsidR="00A37B63" w:rsidRPr="00E01B5A" w:rsidRDefault="00A37B63" w:rsidP="00122981">
      <w:pPr>
        <w:pStyle w:val="Akapitzlist"/>
        <w:spacing w:line="340" w:lineRule="exact"/>
        <w:ind w:left="426"/>
        <w:jc w:val="both"/>
        <w:rPr>
          <w:sz w:val="22"/>
          <w:szCs w:val="22"/>
        </w:rPr>
      </w:pPr>
      <w:r w:rsidRPr="00E01B5A">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1B252A" w:rsidRPr="00E01B5A" w:rsidRDefault="001B252A" w:rsidP="00E01B5A">
      <w:pPr>
        <w:spacing w:line="320" w:lineRule="exact"/>
        <w:ind w:left="1134" w:hanging="567"/>
        <w:jc w:val="both"/>
        <w:rPr>
          <w:sz w:val="22"/>
          <w:szCs w:val="22"/>
        </w:rPr>
      </w:pPr>
      <w:r w:rsidRPr="00E01B5A">
        <w:rPr>
          <w:sz w:val="22"/>
          <w:szCs w:val="22"/>
        </w:rPr>
        <w:t>3.1.2.</w:t>
      </w:r>
      <w:r w:rsidRPr="00E01B5A">
        <w:rPr>
          <w:sz w:val="22"/>
          <w:szCs w:val="22"/>
        </w:rPr>
        <w:tab/>
        <w:t>Wykonawca musi wykazać, że dysponuje lub będzie dysponował, osob</w:t>
      </w:r>
      <w:r w:rsidR="00CB4669">
        <w:rPr>
          <w:sz w:val="22"/>
          <w:szCs w:val="22"/>
        </w:rPr>
        <w:t>ami</w:t>
      </w:r>
      <w:r w:rsidRPr="00E01B5A">
        <w:rPr>
          <w:sz w:val="22"/>
          <w:szCs w:val="22"/>
        </w:rPr>
        <w:t xml:space="preserve"> </w:t>
      </w:r>
      <w:r w:rsidR="0070039D">
        <w:rPr>
          <w:sz w:val="22"/>
          <w:szCs w:val="22"/>
        </w:rPr>
        <w:t xml:space="preserve">zdolnymi do wykonania zamówienia i </w:t>
      </w:r>
      <w:r w:rsidRPr="00E01B5A">
        <w:rPr>
          <w:sz w:val="22"/>
          <w:szCs w:val="22"/>
        </w:rPr>
        <w:t>posiadając</w:t>
      </w:r>
      <w:r w:rsidR="00CB4669">
        <w:rPr>
          <w:sz w:val="22"/>
          <w:szCs w:val="22"/>
        </w:rPr>
        <w:t>ymi</w:t>
      </w:r>
      <w:r w:rsidRPr="00E01B5A">
        <w:rPr>
          <w:sz w:val="22"/>
          <w:szCs w:val="22"/>
        </w:rPr>
        <w:t xml:space="preserve"> następujące uprawnienia i kwalifikacje: </w:t>
      </w:r>
    </w:p>
    <w:p w:rsidR="00F264A4" w:rsidRPr="00E01B5A" w:rsidRDefault="00F264A4" w:rsidP="00E01B5A">
      <w:pPr>
        <w:autoSpaceDE w:val="0"/>
        <w:autoSpaceDN w:val="0"/>
        <w:adjustRightInd w:val="0"/>
        <w:spacing w:line="320" w:lineRule="exact"/>
        <w:ind w:left="1134" w:hanging="567"/>
        <w:jc w:val="both"/>
        <w:rPr>
          <w:sz w:val="22"/>
          <w:szCs w:val="22"/>
        </w:rPr>
      </w:pPr>
      <w:r w:rsidRPr="00E01B5A">
        <w:rPr>
          <w:b/>
          <w:sz w:val="22"/>
          <w:szCs w:val="22"/>
        </w:rPr>
        <w:t>1)</w:t>
      </w:r>
      <w:r w:rsidRPr="00E01B5A">
        <w:rPr>
          <w:b/>
          <w:sz w:val="22"/>
          <w:szCs w:val="22"/>
        </w:rPr>
        <w:tab/>
        <w:t>co najmniej jedną osobą posiadającą aktualne uprawnienia dozorowe typu G1-D (elektryczne) dla</w:t>
      </w:r>
      <w:r w:rsidRPr="00E01B5A">
        <w:rPr>
          <w:sz w:val="22"/>
          <w:szCs w:val="22"/>
        </w:rPr>
        <w:t xml:space="preserve">: </w:t>
      </w:r>
    </w:p>
    <w:p w:rsidR="00F264A4" w:rsidRPr="00E01B5A" w:rsidRDefault="00F264A4" w:rsidP="00E01B5A">
      <w:pPr>
        <w:autoSpaceDE w:val="0"/>
        <w:autoSpaceDN w:val="0"/>
        <w:adjustRightInd w:val="0"/>
        <w:spacing w:line="320" w:lineRule="exact"/>
        <w:ind w:left="1560" w:hanging="426"/>
        <w:jc w:val="both"/>
        <w:rPr>
          <w:sz w:val="22"/>
          <w:szCs w:val="22"/>
        </w:rPr>
      </w:pPr>
      <w:r w:rsidRPr="00E01B5A">
        <w:rPr>
          <w:sz w:val="22"/>
          <w:szCs w:val="22"/>
        </w:rPr>
        <w:t>a)</w:t>
      </w:r>
      <w:r w:rsidRPr="00E01B5A">
        <w:rPr>
          <w:sz w:val="22"/>
          <w:szCs w:val="22"/>
        </w:rPr>
        <w:tab/>
        <w:t xml:space="preserve">urządzeń, instalacji i sieci elektroenergetycznych o napięciu nie wyższym niż 1,0 </w:t>
      </w:r>
      <w:proofErr w:type="spellStart"/>
      <w:r w:rsidRPr="00E01B5A">
        <w:rPr>
          <w:sz w:val="22"/>
          <w:szCs w:val="22"/>
        </w:rPr>
        <w:t>kV</w:t>
      </w:r>
      <w:proofErr w:type="spellEnd"/>
      <w:r w:rsidRPr="00E01B5A">
        <w:rPr>
          <w:sz w:val="22"/>
          <w:szCs w:val="22"/>
        </w:rPr>
        <w:t xml:space="preserve">, </w:t>
      </w:r>
    </w:p>
    <w:p w:rsidR="00F264A4" w:rsidRPr="00E01B5A" w:rsidRDefault="00F264A4" w:rsidP="00E01B5A">
      <w:pPr>
        <w:autoSpaceDE w:val="0"/>
        <w:autoSpaceDN w:val="0"/>
        <w:adjustRightInd w:val="0"/>
        <w:spacing w:line="320" w:lineRule="exact"/>
        <w:ind w:left="1560" w:hanging="426"/>
        <w:jc w:val="both"/>
        <w:rPr>
          <w:sz w:val="22"/>
          <w:szCs w:val="22"/>
        </w:rPr>
      </w:pPr>
      <w:r w:rsidRPr="00E01B5A">
        <w:rPr>
          <w:sz w:val="22"/>
          <w:szCs w:val="22"/>
        </w:rPr>
        <w:t>b)</w:t>
      </w:r>
      <w:r w:rsidRPr="00E01B5A">
        <w:rPr>
          <w:sz w:val="22"/>
          <w:szCs w:val="22"/>
        </w:rPr>
        <w:tab/>
        <w:t xml:space="preserve">aparatury kontrolno-pomiarowej oraz urządzeń automatycznej regulacji, sterowania i zabezpieczeń do w/w urządzeń i instalacji, </w:t>
      </w:r>
    </w:p>
    <w:p w:rsidR="00F264A4" w:rsidRPr="00E01B5A" w:rsidRDefault="00F264A4" w:rsidP="00E01B5A">
      <w:pPr>
        <w:autoSpaceDE w:val="0"/>
        <w:autoSpaceDN w:val="0"/>
        <w:adjustRightInd w:val="0"/>
        <w:spacing w:line="320" w:lineRule="exact"/>
        <w:ind w:left="1560" w:hanging="426"/>
        <w:jc w:val="both"/>
        <w:rPr>
          <w:sz w:val="22"/>
          <w:szCs w:val="22"/>
        </w:rPr>
      </w:pPr>
      <w:r w:rsidRPr="00E01B5A">
        <w:rPr>
          <w:sz w:val="22"/>
          <w:szCs w:val="22"/>
        </w:rPr>
        <w:t>c)</w:t>
      </w:r>
      <w:r w:rsidRPr="00E01B5A">
        <w:rPr>
          <w:sz w:val="22"/>
          <w:szCs w:val="22"/>
        </w:rPr>
        <w:tab/>
        <w:t xml:space="preserve">wykonywania prac </w:t>
      </w:r>
      <w:proofErr w:type="spellStart"/>
      <w:r w:rsidRPr="00E01B5A">
        <w:rPr>
          <w:sz w:val="22"/>
          <w:szCs w:val="22"/>
        </w:rPr>
        <w:t>kontrolno</w:t>
      </w:r>
      <w:proofErr w:type="spellEnd"/>
      <w:r w:rsidRPr="00E01B5A">
        <w:rPr>
          <w:sz w:val="22"/>
          <w:szCs w:val="22"/>
        </w:rPr>
        <w:t xml:space="preserve"> – pomiarowych. </w:t>
      </w:r>
    </w:p>
    <w:p w:rsidR="00F264A4" w:rsidRPr="00E01B5A" w:rsidRDefault="00F264A4" w:rsidP="00E01B5A">
      <w:pPr>
        <w:autoSpaceDE w:val="0"/>
        <w:autoSpaceDN w:val="0"/>
        <w:adjustRightInd w:val="0"/>
        <w:spacing w:line="320" w:lineRule="exact"/>
        <w:ind w:left="1134" w:hanging="567"/>
        <w:jc w:val="both"/>
        <w:rPr>
          <w:sz w:val="22"/>
          <w:szCs w:val="22"/>
        </w:rPr>
      </w:pPr>
      <w:r w:rsidRPr="00E01B5A">
        <w:rPr>
          <w:b/>
          <w:sz w:val="22"/>
          <w:szCs w:val="22"/>
        </w:rPr>
        <w:t>2)</w:t>
      </w:r>
      <w:r w:rsidRPr="00E01B5A">
        <w:rPr>
          <w:b/>
          <w:sz w:val="22"/>
          <w:szCs w:val="22"/>
        </w:rPr>
        <w:tab/>
        <w:t>co najmniej jedną osobą posiadającą aktualne uprawnienia eksploatacyjne typu G1 – E (elektryczne) dla</w:t>
      </w:r>
      <w:r w:rsidRPr="00E01B5A">
        <w:rPr>
          <w:sz w:val="22"/>
          <w:szCs w:val="22"/>
        </w:rPr>
        <w:t xml:space="preserve">: </w:t>
      </w:r>
    </w:p>
    <w:p w:rsidR="00F264A4" w:rsidRPr="00E01B5A" w:rsidRDefault="00F264A4" w:rsidP="00E01B5A">
      <w:pPr>
        <w:autoSpaceDE w:val="0"/>
        <w:autoSpaceDN w:val="0"/>
        <w:adjustRightInd w:val="0"/>
        <w:spacing w:line="320" w:lineRule="exact"/>
        <w:ind w:left="1560" w:hanging="426"/>
        <w:jc w:val="both"/>
        <w:rPr>
          <w:sz w:val="22"/>
          <w:szCs w:val="22"/>
        </w:rPr>
      </w:pPr>
      <w:r w:rsidRPr="00E01B5A">
        <w:rPr>
          <w:sz w:val="22"/>
          <w:szCs w:val="22"/>
        </w:rPr>
        <w:t>a)</w:t>
      </w:r>
      <w:r w:rsidRPr="00E01B5A">
        <w:rPr>
          <w:sz w:val="22"/>
          <w:szCs w:val="22"/>
        </w:rPr>
        <w:tab/>
        <w:t xml:space="preserve">urządzeń, instalacji i sieci elektroenergetycznych o napięciu nie wyższym niż 1,0 </w:t>
      </w:r>
      <w:proofErr w:type="spellStart"/>
      <w:r w:rsidRPr="00E01B5A">
        <w:rPr>
          <w:sz w:val="22"/>
          <w:szCs w:val="22"/>
        </w:rPr>
        <w:t>kV</w:t>
      </w:r>
      <w:proofErr w:type="spellEnd"/>
      <w:r w:rsidRPr="00E01B5A">
        <w:rPr>
          <w:sz w:val="22"/>
          <w:szCs w:val="22"/>
        </w:rPr>
        <w:t xml:space="preserve">, </w:t>
      </w:r>
    </w:p>
    <w:p w:rsidR="00F264A4" w:rsidRPr="00E01B5A" w:rsidRDefault="00F264A4" w:rsidP="00E01B5A">
      <w:pPr>
        <w:autoSpaceDE w:val="0"/>
        <w:autoSpaceDN w:val="0"/>
        <w:adjustRightInd w:val="0"/>
        <w:spacing w:line="320" w:lineRule="exact"/>
        <w:ind w:left="1560" w:hanging="426"/>
        <w:jc w:val="both"/>
        <w:rPr>
          <w:sz w:val="22"/>
          <w:szCs w:val="22"/>
        </w:rPr>
      </w:pPr>
      <w:r w:rsidRPr="00E01B5A">
        <w:rPr>
          <w:sz w:val="22"/>
          <w:szCs w:val="22"/>
        </w:rPr>
        <w:t>b)</w:t>
      </w:r>
      <w:r w:rsidRPr="00E01B5A">
        <w:rPr>
          <w:sz w:val="22"/>
          <w:szCs w:val="22"/>
        </w:rPr>
        <w:tab/>
        <w:t xml:space="preserve">aparatury kontrolno-pomiarowej oraz urządzeń automatycznej regulacji, sterowania i zabezpieczeń do w/w urządzeń i instalacji, </w:t>
      </w:r>
    </w:p>
    <w:p w:rsidR="00F264A4" w:rsidRPr="00E01B5A" w:rsidRDefault="00F264A4" w:rsidP="00E01B5A">
      <w:pPr>
        <w:autoSpaceDE w:val="0"/>
        <w:autoSpaceDN w:val="0"/>
        <w:adjustRightInd w:val="0"/>
        <w:spacing w:line="320" w:lineRule="exact"/>
        <w:ind w:left="1560" w:hanging="426"/>
        <w:jc w:val="both"/>
        <w:rPr>
          <w:sz w:val="22"/>
          <w:szCs w:val="22"/>
        </w:rPr>
      </w:pPr>
      <w:r w:rsidRPr="00E01B5A">
        <w:rPr>
          <w:sz w:val="22"/>
          <w:szCs w:val="22"/>
        </w:rPr>
        <w:t>c)</w:t>
      </w:r>
      <w:r w:rsidRPr="00E01B5A">
        <w:rPr>
          <w:sz w:val="22"/>
          <w:szCs w:val="22"/>
        </w:rPr>
        <w:tab/>
        <w:t xml:space="preserve">wykonywania prac </w:t>
      </w:r>
      <w:proofErr w:type="spellStart"/>
      <w:r w:rsidRPr="00E01B5A">
        <w:rPr>
          <w:sz w:val="22"/>
          <w:szCs w:val="22"/>
        </w:rPr>
        <w:t>kontrolno</w:t>
      </w:r>
      <w:proofErr w:type="spellEnd"/>
      <w:r w:rsidRPr="00E01B5A">
        <w:rPr>
          <w:sz w:val="22"/>
          <w:szCs w:val="22"/>
        </w:rPr>
        <w:t xml:space="preserve"> – pomiarowych. </w:t>
      </w:r>
    </w:p>
    <w:p w:rsidR="00F264A4" w:rsidRPr="00E01B5A" w:rsidRDefault="00F264A4" w:rsidP="00E01B5A">
      <w:pPr>
        <w:autoSpaceDE w:val="0"/>
        <w:autoSpaceDN w:val="0"/>
        <w:adjustRightInd w:val="0"/>
        <w:spacing w:line="320" w:lineRule="exact"/>
        <w:ind w:left="1134" w:hanging="567"/>
        <w:jc w:val="both"/>
        <w:rPr>
          <w:sz w:val="22"/>
          <w:szCs w:val="22"/>
        </w:rPr>
      </w:pPr>
      <w:r w:rsidRPr="00E01B5A">
        <w:rPr>
          <w:b/>
          <w:sz w:val="22"/>
          <w:szCs w:val="22"/>
        </w:rPr>
        <w:t>3)</w:t>
      </w:r>
      <w:r w:rsidRPr="00E01B5A">
        <w:rPr>
          <w:b/>
          <w:sz w:val="22"/>
          <w:szCs w:val="22"/>
        </w:rPr>
        <w:tab/>
        <w:t xml:space="preserve">co najmniej jedną osobą posiadającą aktualne uprawnienia dozorowe typu G2-D (cieplne) dla : </w:t>
      </w:r>
    </w:p>
    <w:p w:rsidR="00F264A4" w:rsidRPr="00E01B5A" w:rsidRDefault="00F264A4" w:rsidP="00E01B5A">
      <w:pPr>
        <w:autoSpaceDE w:val="0"/>
        <w:autoSpaceDN w:val="0"/>
        <w:adjustRightInd w:val="0"/>
        <w:spacing w:line="320" w:lineRule="exact"/>
        <w:ind w:left="1560" w:hanging="426"/>
        <w:jc w:val="both"/>
        <w:rPr>
          <w:sz w:val="22"/>
          <w:szCs w:val="22"/>
        </w:rPr>
      </w:pPr>
      <w:r w:rsidRPr="00E01B5A">
        <w:rPr>
          <w:sz w:val="22"/>
          <w:szCs w:val="22"/>
        </w:rPr>
        <w:t>a)</w:t>
      </w:r>
      <w:r w:rsidRPr="00E01B5A">
        <w:rPr>
          <w:sz w:val="22"/>
          <w:szCs w:val="22"/>
        </w:rPr>
        <w:tab/>
        <w:t xml:space="preserve">sieci i instalacji cieplnych wraz z urządzeniami pomocniczymi o przesyle ciepła powyżej 50kW, </w:t>
      </w:r>
    </w:p>
    <w:p w:rsidR="00F264A4" w:rsidRPr="00E01B5A" w:rsidRDefault="00F264A4" w:rsidP="00E01B5A">
      <w:pPr>
        <w:autoSpaceDE w:val="0"/>
        <w:autoSpaceDN w:val="0"/>
        <w:adjustRightInd w:val="0"/>
        <w:spacing w:line="320" w:lineRule="exact"/>
        <w:ind w:left="1560" w:hanging="426"/>
        <w:jc w:val="both"/>
        <w:rPr>
          <w:sz w:val="22"/>
          <w:szCs w:val="22"/>
        </w:rPr>
      </w:pPr>
      <w:r w:rsidRPr="00E01B5A">
        <w:rPr>
          <w:sz w:val="22"/>
          <w:szCs w:val="22"/>
        </w:rPr>
        <w:t>b)</w:t>
      </w:r>
      <w:r w:rsidRPr="00E01B5A">
        <w:rPr>
          <w:sz w:val="22"/>
          <w:szCs w:val="22"/>
        </w:rPr>
        <w:tab/>
        <w:t xml:space="preserve">przemysłowych urządzeń odbiorczych pary i gorącej wody, o mocy powyżej 50kW – wymienniki ciepła, </w:t>
      </w:r>
    </w:p>
    <w:p w:rsidR="00F264A4" w:rsidRPr="00E01B5A" w:rsidRDefault="00F264A4" w:rsidP="00E01B5A">
      <w:pPr>
        <w:autoSpaceDE w:val="0"/>
        <w:autoSpaceDN w:val="0"/>
        <w:adjustRightInd w:val="0"/>
        <w:spacing w:line="320" w:lineRule="exact"/>
        <w:ind w:left="1560" w:hanging="426"/>
        <w:jc w:val="both"/>
        <w:rPr>
          <w:sz w:val="22"/>
          <w:szCs w:val="22"/>
        </w:rPr>
      </w:pPr>
      <w:r w:rsidRPr="00E01B5A">
        <w:rPr>
          <w:sz w:val="22"/>
          <w:szCs w:val="22"/>
        </w:rPr>
        <w:t>c)</w:t>
      </w:r>
      <w:r w:rsidRPr="00E01B5A">
        <w:rPr>
          <w:sz w:val="22"/>
          <w:szCs w:val="22"/>
        </w:rPr>
        <w:tab/>
        <w:t xml:space="preserve">urządzeń klimatyzacji i chłodniczych o mocy bez ograniczeń, </w:t>
      </w:r>
    </w:p>
    <w:p w:rsidR="00F264A4" w:rsidRPr="00E01B5A" w:rsidRDefault="00F264A4" w:rsidP="00E01B5A">
      <w:pPr>
        <w:autoSpaceDE w:val="0"/>
        <w:autoSpaceDN w:val="0"/>
        <w:adjustRightInd w:val="0"/>
        <w:spacing w:line="320" w:lineRule="exact"/>
        <w:ind w:left="1560" w:hanging="426"/>
        <w:jc w:val="both"/>
        <w:rPr>
          <w:sz w:val="22"/>
          <w:szCs w:val="22"/>
        </w:rPr>
      </w:pPr>
      <w:r w:rsidRPr="00E01B5A">
        <w:rPr>
          <w:sz w:val="22"/>
          <w:szCs w:val="22"/>
        </w:rPr>
        <w:t>d)</w:t>
      </w:r>
      <w:r w:rsidRPr="00E01B5A">
        <w:rPr>
          <w:sz w:val="22"/>
          <w:szCs w:val="22"/>
        </w:rPr>
        <w:tab/>
        <w:t xml:space="preserve">pomp i wentylatorów o mocy powyżej 50 kW, </w:t>
      </w:r>
    </w:p>
    <w:p w:rsidR="00F264A4" w:rsidRPr="00E01B5A" w:rsidRDefault="00F264A4" w:rsidP="00E01B5A">
      <w:pPr>
        <w:autoSpaceDE w:val="0"/>
        <w:autoSpaceDN w:val="0"/>
        <w:adjustRightInd w:val="0"/>
        <w:spacing w:line="320" w:lineRule="exact"/>
        <w:ind w:left="1560" w:hanging="426"/>
        <w:jc w:val="both"/>
        <w:rPr>
          <w:b/>
          <w:sz w:val="22"/>
          <w:szCs w:val="22"/>
        </w:rPr>
      </w:pPr>
      <w:r w:rsidRPr="00E01B5A">
        <w:rPr>
          <w:sz w:val="22"/>
          <w:szCs w:val="22"/>
        </w:rPr>
        <w:t>e)</w:t>
      </w:r>
      <w:r w:rsidRPr="00E01B5A">
        <w:rPr>
          <w:sz w:val="22"/>
          <w:szCs w:val="22"/>
        </w:rPr>
        <w:tab/>
        <w:t xml:space="preserve">kotłów wodnych o temperaturze do 200 stopni C i mocy do 1MW na paliwo gazowe, płynne wraz z urządzeniami pomocniczymi. </w:t>
      </w:r>
    </w:p>
    <w:p w:rsidR="00F264A4" w:rsidRPr="00E01B5A" w:rsidRDefault="00F264A4" w:rsidP="00E01B5A">
      <w:pPr>
        <w:autoSpaceDE w:val="0"/>
        <w:autoSpaceDN w:val="0"/>
        <w:adjustRightInd w:val="0"/>
        <w:spacing w:line="320" w:lineRule="exact"/>
        <w:ind w:left="1134" w:hanging="567"/>
        <w:jc w:val="both"/>
        <w:rPr>
          <w:sz w:val="22"/>
          <w:szCs w:val="22"/>
        </w:rPr>
      </w:pPr>
      <w:r w:rsidRPr="00E01B5A">
        <w:rPr>
          <w:b/>
          <w:sz w:val="22"/>
          <w:szCs w:val="22"/>
        </w:rPr>
        <w:t>4)</w:t>
      </w:r>
      <w:r w:rsidRPr="00E01B5A">
        <w:rPr>
          <w:b/>
          <w:sz w:val="22"/>
          <w:szCs w:val="22"/>
        </w:rPr>
        <w:tab/>
        <w:t xml:space="preserve">co najmniej </w:t>
      </w:r>
      <w:r w:rsidR="003845F3">
        <w:rPr>
          <w:b/>
          <w:sz w:val="22"/>
          <w:szCs w:val="22"/>
        </w:rPr>
        <w:t>trzy</w:t>
      </w:r>
      <w:r w:rsidRPr="00E01B5A">
        <w:rPr>
          <w:b/>
          <w:sz w:val="22"/>
          <w:szCs w:val="22"/>
        </w:rPr>
        <w:t xml:space="preserve"> osob</w:t>
      </w:r>
      <w:r w:rsidR="003845F3">
        <w:rPr>
          <w:b/>
          <w:sz w:val="22"/>
          <w:szCs w:val="22"/>
        </w:rPr>
        <w:t>y</w:t>
      </w:r>
      <w:r w:rsidRPr="00E01B5A">
        <w:rPr>
          <w:b/>
          <w:sz w:val="22"/>
          <w:szCs w:val="22"/>
        </w:rPr>
        <w:t xml:space="preserve"> posiadając</w:t>
      </w:r>
      <w:r w:rsidR="003845F3">
        <w:rPr>
          <w:b/>
          <w:sz w:val="22"/>
          <w:szCs w:val="22"/>
        </w:rPr>
        <w:t>e</w:t>
      </w:r>
      <w:r w:rsidRPr="00E01B5A">
        <w:rPr>
          <w:b/>
          <w:sz w:val="22"/>
          <w:szCs w:val="22"/>
        </w:rPr>
        <w:t xml:space="preserve"> aktualne uprawnienia eksploatacyjne typu G2-E (cieplne) dla: </w:t>
      </w:r>
    </w:p>
    <w:p w:rsidR="00F264A4" w:rsidRPr="00E01B5A" w:rsidRDefault="00F264A4" w:rsidP="00E01B5A">
      <w:pPr>
        <w:autoSpaceDE w:val="0"/>
        <w:autoSpaceDN w:val="0"/>
        <w:adjustRightInd w:val="0"/>
        <w:spacing w:line="320" w:lineRule="exact"/>
        <w:ind w:left="1560" w:hanging="426"/>
        <w:jc w:val="both"/>
        <w:rPr>
          <w:sz w:val="22"/>
          <w:szCs w:val="22"/>
        </w:rPr>
      </w:pPr>
      <w:r w:rsidRPr="00E01B5A">
        <w:rPr>
          <w:sz w:val="22"/>
          <w:szCs w:val="22"/>
        </w:rPr>
        <w:t>a)</w:t>
      </w:r>
      <w:r w:rsidRPr="00E01B5A">
        <w:rPr>
          <w:sz w:val="22"/>
          <w:szCs w:val="22"/>
        </w:rPr>
        <w:tab/>
        <w:t xml:space="preserve">sieci i instalacji cieplnych wraz z urządzeniami pomocniczymi o przesyle ciepła powyżej 50kW, </w:t>
      </w:r>
    </w:p>
    <w:p w:rsidR="00F264A4" w:rsidRPr="00E01B5A" w:rsidRDefault="00F264A4" w:rsidP="00E01B5A">
      <w:pPr>
        <w:autoSpaceDE w:val="0"/>
        <w:autoSpaceDN w:val="0"/>
        <w:adjustRightInd w:val="0"/>
        <w:spacing w:line="320" w:lineRule="exact"/>
        <w:ind w:left="1560" w:hanging="426"/>
        <w:jc w:val="both"/>
        <w:rPr>
          <w:sz w:val="22"/>
          <w:szCs w:val="22"/>
        </w:rPr>
      </w:pPr>
      <w:r w:rsidRPr="00E01B5A">
        <w:rPr>
          <w:sz w:val="22"/>
          <w:szCs w:val="22"/>
        </w:rPr>
        <w:t>b)</w:t>
      </w:r>
      <w:r w:rsidRPr="00E01B5A">
        <w:rPr>
          <w:sz w:val="22"/>
          <w:szCs w:val="22"/>
        </w:rPr>
        <w:tab/>
        <w:t xml:space="preserve">przemysłowych urządzeń odbiorczych pary i gorącej wody, o mocy powyżej 50kW – wymienniki ciepła, </w:t>
      </w:r>
    </w:p>
    <w:p w:rsidR="00F264A4" w:rsidRPr="00E01B5A" w:rsidRDefault="00F264A4" w:rsidP="00E01B5A">
      <w:pPr>
        <w:autoSpaceDE w:val="0"/>
        <w:autoSpaceDN w:val="0"/>
        <w:adjustRightInd w:val="0"/>
        <w:spacing w:line="320" w:lineRule="exact"/>
        <w:ind w:left="1560" w:hanging="426"/>
        <w:jc w:val="both"/>
        <w:rPr>
          <w:sz w:val="22"/>
          <w:szCs w:val="22"/>
        </w:rPr>
      </w:pPr>
      <w:r w:rsidRPr="00E01B5A">
        <w:rPr>
          <w:sz w:val="22"/>
          <w:szCs w:val="22"/>
        </w:rPr>
        <w:t>c)</w:t>
      </w:r>
      <w:r w:rsidRPr="00E01B5A">
        <w:rPr>
          <w:sz w:val="22"/>
          <w:szCs w:val="22"/>
        </w:rPr>
        <w:tab/>
        <w:t xml:space="preserve">urządzeń klimatyzacji i chłodniczych o mocy bez ograniczeń, </w:t>
      </w:r>
    </w:p>
    <w:p w:rsidR="00F264A4" w:rsidRPr="00E01B5A" w:rsidRDefault="00F264A4" w:rsidP="00E01B5A">
      <w:pPr>
        <w:autoSpaceDE w:val="0"/>
        <w:autoSpaceDN w:val="0"/>
        <w:adjustRightInd w:val="0"/>
        <w:spacing w:line="320" w:lineRule="exact"/>
        <w:ind w:left="1560" w:hanging="426"/>
        <w:jc w:val="both"/>
        <w:rPr>
          <w:bCs/>
          <w:sz w:val="22"/>
          <w:szCs w:val="22"/>
        </w:rPr>
      </w:pPr>
      <w:r w:rsidRPr="00E01B5A">
        <w:rPr>
          <w:sz w:val="22"/>
          <w:szCs w:val="22"/>
        </w:rPr>
        <w:t>d)</w:t>
      </w:r>
      <w:r w:rsidRPr="00E01B5A">
        <w:rPr>
          <w:sz w:val="22"/>
          <w:szCs w:val="22"/>
        </w:rPr>
        <w:tab/>
        <w:t xml:space="preserve">pomp i wentylatorów o mocy powyżej 50 kW, </w:t>
      </w:r>
    </w:p>
    <w:p w:rsidR="00F264A4" w:rsidRPr="00E01B5A" w:rsidRDefault="00F264A4" w:rsidP="00E01B5A">
      <w:pPr>
        <w:autoSpaceDE w:val="0"/>
        <w:autoSpaceDN w:val="0"/>
        <w:adjustRightInd w:val="0"/>
        <w:spacing w:line="320" w:lineRule="exact"/>
        <w:ind w:left="1560" w:hanging="426"/>
        <w:jc w:val="both"/>
        <w:rPr>
          <w:sz w:val="22"/>
          <w:szCs w:val="22"/>
        </w:rPr>
      </w:pPr>
      <w:r w:rsidRPr="00E01B5A">
        <w:rPr>
          <w:bCs/>
          <w:sz w:val="22"/>
          <w:szCs w:val="22"/>
        </w:rPr>
        <w:t>e)</w:t>
      </w:r>
      <w:r w:rsidRPr="00E01B5A">
        <w:rPr>
          <w:bCs/>
          <w:sz w:val="22"/>
          <w:szCs w:val="22"/>
        </w:rPr>
        <w:tab/>
      </w:r>
      <w:r w:rsidRPr="00E01B5A">
        <w:rPr>
          <w:sz w:val="22"/>
          <w:szCs w:val="22"/>
        </w:rPr>
        <w:t>kotłów wodnych o temperaturze do 200 stopni C i mocy do 1MW na paliwo gazowe, płynne wraz z urządzeniami pomocniczymi.</w:t>
      </w:r>
    </w:p>
    <w:p w:rsidR="00F264A4" w:rsidRPr="00E01B5A" w:rsidRDefault="00F264A4" w:rsidP="00E01B5A">
      <w:pPr>
        <w:autoSpaceDE w:val="0"/>
        <w:autoSpaceDN w:val="0"/>
        <w:adjustRightInd w:val="0"/>
        <w:spacing w:line="320" w:lineRule="exact"/>
        <w:ind w:left="1134" w:hanging="567"/>
        <w:jc w:val="both"/>
        <w:rPr>
          <w:sz w:val="22"/>
          <w:szCs w:val="22"/>
        </w:rPr>
      </w:pPr>
      <w:r w:rsidRPr="00E01B5A">
        <w:rPr>
          <w:b/>
          <w:sz w:val="22"/>
          <w:szCs w:val="22"/>
        </w:rPr>
        <w:t>5)</w:t>
      </w:r>
      <w:r w:rsidRPr="00E01B5A">
        <w:rPr>
          <w:b/>
          <w:sz w:val="22"/>
          <w:szCs w:val="22"/>
        </w:rPr>
        <w:tab/>
        <w:t>co najmniej jedną osobą posiadającą aktualne uprawnienia dozorowe typu G3-D (gazowe) dla:</w:t>
      </w:r>
    </w:p>
    <w:p w:rsidR="00F264A4" w:rsidRPr="00E01B5A" w:rsidRDefault="00CA39FE" w:rsidP="00E01B5A">
      <w:pPr>
        <w:autoSpaceDE w:val="0"/>
        <w:autoSpaceDN w:val="0"/>
        <w:adjustRightInd w:val="0"/>
        <w:spacing w:line="320" w:lineRule="exact"/>
        <w:ind w:left="1560" w:hanging="426"/>
        <w:jc w:val="both"/>
        <w:rPr>
          <w:sz w:val="22"/>
          <w:szCs w:val="22"/>
        </w:rPr>
      </w:pPr>
      <w:r>
        <w:rPr>
          <w:sz w:val="22"/>
          <w:szCs w:val="22"/>
        </w:rPr>
        <w:t>a</w:t>
      </w:r>
      <w:r w:rsidR="00F264A4" w:rsidRPr="00E01B5A">
        <w:rPr>
          <w:sz w:val="22"/>
          <w:szCs w:val="22"/>
        </w:rPr>
        <w:t>)</w:t>
      </w:r>
      <w:r w:rsidR="00F264A4" w:rsidRPr="00E01B5A">
        <w:rPr>
          <w:sz w:val="22"/>
          <w:szCs w:val="22"/>
        </w:rPr>
        <w:tab/>
        <w:t xml:space="preserve">urządzeń, instalacji gazowych o ciśnieniu nie wyższym niż 5 </w:t>
      </w:r>
      <w:proofErr w:type="spellStart"/>
      <w:r w:rsidR="00F264A4" w:rsidRPr="00E01B5A">
        <w:rPr>
          <w:sz w:val="22"/>
          <w:szCs w:val="22"/>
        </w:rPr>
        <w:t>kPa</w:t>
      </w:r>
      <w:proofErr w:type="spellEnd"/>
      <w:r w:rsidR="00F264A4" w:rsidRPr="00E01B5A">
        <w:rPr>
          <w:sz w:val="22"/>
          <w:szCs w:val="22"/>
        </w:rPr>
        <w:t xml:space="preserve">, </w:t>
      </w:r>
    </w:p>
    <w:p w:rsidR="00F264A4" w:rsidRPr="00E01B5A" w:rsidRDefault="00CA39FE" w:rsidP="00E01B5A">
      <w:pPr>
        <w:autoSpaceDE w:val="0"/>
        <w:autoSpaceDN w:val="0"/>
        <w:adjustRightInd w:val="0"/>
        <w:spacing w:line="320" w:lineRule="exact"/>
        <w:ind w:left="1560" w:hanging="426"/>
        <w:jc w:val="both"/>
        <w:rPr>
          <w:b/>
          <w:sz w:val="22"/>
          <w:szCs w:val="22"/>
        </w:rPr>
      </w:pPr>
      <w:r>
        <w:rPr>
          <w:sz w:val="22"/>
          <w:szCs w:val="22"/>
        </w:rPr>
        <w:t>b</w:t>
      </w:r>
      <w:r w:rsidR="00F264A4" w:rsidRPr="00E01B5A">
        <w:rPr>
          <w:sz w:val="22"/>
          <w:szCs w:val="22"/>
        </w:rPr>
        <w:t>)</w:t>
      </w:r>
      <w:r w:rsidR="00F264A4" w:rsidRPr="00E01B5A">
        <w:rPr>
          <w:sz w:val="22"/>
          <w:szCs w:val="22"/>
        </w:rPr>
        <w:tab/>
        <w:t xml:space="preserve">aparatury kontrolno-pomiarowej i urządzeń automatycznej regulacji do w/w urządzeń i instalacji, </w:t>
      </w:r>
    </w:p>
    <w:p w:rsidR="00F264A4" w:rsidRPr="00E01B5A" w:rsidRDefault="00F264A4" w:rsidP="00E01B5A">
      <w:pPr>
        <w:autoSpaceDE w:val="0"/>
        <w:autoSpaceDN w:val="0"/>
        <w:adjustRightInd w:val="0"/>
        <w:spacing w:line="320" w:lineRule="exact"/>
        <w:ind w:left="1134" w:hanging="567"/>
        <w:jc w:val="both"/>
        <w:rPr>
          <w:bCs/>
          <w:sz w:val="22"/>
          <w:szCs w:val="22"/>
        </w:rPr>
      </w:pPr>
      <w:r w:rsidRPr="00E01B5A">
        <w:rPr>
          <w:b/>
          <w:sz w:val="22"/>
          <w:szCs w:val="22"/>
        </w:rPr>
        <w:t>6)</w:t>
      </w:r>
      <w:r w:rsidRPr="00E01B5A">
        <w:rPr>
          <w:b/>
          <w:sz w:val="22"/>
          <w:szCs w:val="22"/>
        </w:rPr>
        <w:tab/>
        <w:t>co najmniej jedną osobą posiadającą aktualne uprawnienia eksploatacyjne typu G3-E (gazowe) dla:</w:t>
      </w:r>
    </w:p>
    <w:p w:rsidR="00F264A4" w:rsidRPr="00E01B5A" w:rsidRDefault="00CA39FE" w:rsidP="00E01B5A">
      <w:pPr>
        <w:autoSpaceDE w:val="0"/>
        <w:autoSpaceDN w:val="0"/>
        <w:adjustRightInd w:val="0"/>
        <w:spacing w:line="320" w:lineRule="exact"/>
        <w:ind w:left="1560" w:hanging="426"/>
        <w:jc w:val="both"/>
        <w:rPr>
          <w:sz w:val="22"/>
          <w:szCs w:val="22"/>
        </w:rPr>
      </w:pPr>
      <w:r>
        <w:rPr>
          <w:sz w:val="22"/>
          <w:szCs w:val="22"/>
        </w:rPr>
        <w:t>a</w:t>
      </w:r>
      <w:r w:rsidR="00F264A4" w:rsidRPr="00E01B5A">
        <w:rPr>
          <w:sz w:val="22"/>
          <w:szCs w:val="22"/>
        </w:rPr>
        <w:t>)</w:t>
      </w:r>
      <w:r w:rsidR="00F264A4" w:rsidRPr="00E01B5A">
        <w:rPr>
          <w:sz w:val="22"/>
          <w:szCs w:val="22"/>
        </w:rPr>
        <w:tab/>
        <w:t xml:space="preserve">urządzeń, instalacji gazowych o ciśnieniu nie wyższym niż 5 </w:t>
      </w:r>
      <w:proofErr w:type="spellStart"/>
      <w:r w:rsidR="00F264A4" w:rsidRPr="00E01B5A">
        <w:rPr>
          <w:sz w:val="22"/>
          <w:szCs w:val="22"/>
        </w:rPr>
        <w:t>kPa</w:t>
      </w:r>
      <w:proofErr w:type="spellEnd"/>
      <w:r w:rsidR="00F264A4" w:rsidRPr="00E01B5A">
        <w:rPr>
          <w:sz w:val="22"/>
          <w:szCs w:val="22"/>
        </w:rPr>
        <w:t xml:space="preserve">, </w:t>
      </w:r>
    </w:p>
    <w:p w:rsidR="00F264A4" w:rsidRPr="00E01B5A" w:rsidRDefault="00CA39FE" w:rsidP="00E01B5A">
      <w:pPr>
        <w:autoSpaceDE w:val="0"/>
        <w:autoSpaceDN w:val="0"/>
        <w:adjustRightInd w:val="0"/>
        <w:spacing w:line="320" w:lineRule="exact"/>
        <w:ind w:left="1560" w:hanging="426"/>
        <w:jc w:val="both"/>
        <w:rPr>
          <w:sz w:val="22"/>
          <w:szCs w:val="22"/>
        </w:rPr>
      </w:pPr>
      <w:r>
        <w:rPr>
          <w:sz w:val="22"/>
          <w:szCs w:val="22"/>
        </w:rPr>
        <w:t>b</w:t>
      </w:r>
      <w:r w:rsidR="00F264A4" w:rsidRPr="00E01B5A">
        <w:rPr>
          <w:sz w:val="22"/>
          <w:szCs w:val="22"/>
        </w:rPr>
        <w:t>)</w:t>
      </w:r>
      <w:r w:rsidR="00F264A4" w:rsidRPr="00E01B5A">
        <w:rPr>
          <w:sz w:val="22"/>
          <w:szCs w:val="22"/>
        </w:rPr>
        <w:tab/>
        <w:t xml:space="preserve">aparatury kontrolno-pomiarowej i urządzeń automatycznej regulacji do w/w urządzeń i instalacji,  </w:t>
      </w:r>
    </w:p>
    <w:p w:rsidR="00F264A4" w:rsidRPr="00E01B5A" w:rsidRDefault="00F264A4" w:rsidP="00E01B5A">
      <w:pPr>
        <w:autoSpaceDE w:val="0"/>
        <w:autoSpaceDN w:val="0"/>
        <w:adjustRightInd w:val="0"/>
        <w:spacing w:line="320" w:lineRule="exact"/>
        <w:ind w:left="1134" w:hanging="567"/>
        <w:jc w:val="both"/>
        <w:rPr>
          <w:b/>
          <w:sz w:val="22"/>
          <w:szCs w:val="22"/>
        </w:rPr>
      </w:pPr>
      <w:r w:rsidRPr="00E01B5A">
        <w:rPr>
          <w:b/>
          <w:sz w:val="22"/>
          <w:szCs w:val="22"/>
        </w:rPr>
        <w:t>7)</w:t>
      </w:r>
      <w:r w:rsidRPr="00E01B5A">
        <w:rPr>
          <w:b/>
          <w:sz w:val="22"/>
          <w:szCs w:val="22"/>
        </w:rPr>
        <w:tab/>
        <w:t>co najmniej dwoma osobami z uprawnieniami spawacza.</w:t>
      </w:r>
    </w:p>
    <w:p w:rsidR="008D6AFB" w:rsidRPr="00E01B5A" w:rsidRDefault="00F264A4" w:rsidP="00E01B5A">
      <w:pPr>
        <w:spacing w:line="320" w:lineRule="exact"/>
        <w:ind w:left="1134" w:hanging="567"/>
        <w:jc w:val="both"/>
        <w:rPr>
          <w:sz w:val="22"/>
          <w:szCs w:val="22"/>
        </w:rPr>
      </w:pPr>
      <w:r w:rsidRPr="00E01B5A">
        <w:rPr>
          <w:b/>
          <w:sz w:val="22"/>
          <w:szCs w:val="22"/>
        </w:rPr>
        <w:t>8)</w:t>
      </w:r>
      <w:r w:rsidRPr="00E01B5A">
        <w:rPr>
          <w:b/>
          <w:sz w:val="22"/>
          <w:szCs w:val="22"/>
        </w:rPr>
        <w:tab/>
        <w:t>co najmniej jedną osobą z uprawnieniami producentów, VIESSMANN, WEISSHAUPT oraz BUDERUS do montażu, uruchomień oraz serwisowania urządzeń</w:t>
      </w:r>
      <w:r w:rsidR="00A4477A" w:rsidRPr="00E01B5A">
        <w:rPr>
          <w:sz w:val="22"/>
          <w:szCs w:val="22"/>
        </w:rPr>
        <w:t>.</w:t>
      </w:r>
    </w:p>
    <w:p w:rsidR="00841523" w:rsidRPr="00E01B5A" w:rsidRDefault="00841523" w:rsidP="004205A5">
      <w:pPr>
        <w:pStyle w:val="Akapitzlist"/>
        <w:tabs>
          <w:tab w:val="left" w:pos="1134"/>
        </w:tabs>
        <w:spacing w:line="340" w:lineRule="exact"/>
        <w:ind w:left="567" w:right="1" w:hanging="567"/>
        <w:jc w:val="both"/>
        <w:rPr>
          <w:sz w:val="22"/>
          <w:szCs w:val="22"/>
        </w:rPr>
      </w:pPr>
      <w:r w:rsidRPr="00E01B5A">
        <w:rPr>
          <w:sz w:val="22"/>
          <w:szCs w:val="22"/>
        </w:rPr>
        <w:t>3.2.</w:t>
      </w:r>
      <w:r w:rsidRPr="00E01B5A">
        <w:rPr>
          <w:sz w:val="22"/>
          <w:szCs w:val="22"/>
        </w:rPr>
        <w:tab/>
        <w:t>Zdolność ekonomiczna lub finansowa:</w:t>
      </w:r>
    </w:p>
    <w:p w:rsidR="006D6071" w:rsidRPr="00E01B5A" w:rsidRDefault="00841523" w:rsidP="004205A5">
      <w:pPr>
        <w:pStyle w:val="Akapitzlist"/>
        <w:tabs>
          <w:tab w:val="left" w:pos="1134"/>
        </w:tabs>
        <w:spacing w:line="340" w:lineRule="exact"/>
        <w:ind w:left="567" w:right="1" w:hanging="567"/>
        <w:jc w:val="both"/>
        <w:rPr>
          <w:sz w:val="22"/>
          <w:szCs w:val="22"/>
        </w:rPr>
      </w:pPr>
      <w:r w:rsidRPr="00E01B5A">
        <w:rPr>
          <w:sz w:val="22"/>
          <w:szCs w:val="22"/>
        </w:rPr>
        <w:t>3.2.1.</w:t>
      </w:r>
      <w:r w:rsidRPr="00E01B5A">
        <w:rPr>
          <w:sz w:val="22"/>
          <w:szCs w:val="22"/>
        </w:rPr>
        <w:tab/>
      </w:r>
      <w:r w:rsidR="006D6071" w:rsidRPr="00E01B5A">
        <w:rPr>
          <w:sz w:val="22"/>
          <w:szCs w:val="22"/>
        </w:rPr>
        <w:t xml:space="preserve">Wykonawca musi być ubezpieczony od odpowiedzialności cywilnej w zakresie prowadzonej działalności związanej z przedmiotem zamówienia, na kwotę nie mniejszą niż </w:t>
      </w:r>
      <w:r w:rsidR="002D23BC" w:rsidRPr="00E01B5A">
        <w:rPr>
          <w:b/>
          <w:bCs/>
          <w:sz w:val="22"/>
          <w:szCs w:val="22"/>
        </w:rPr>
        <w:t>2</w:t>
      </w:r>
      <w:r w:rsidR="006D6071" w:rsidRPr="00E01B5A">
        <w:rPr>
          <w:b/>
          <w:bCs/>
          <w:sz w:val="22"/>
          <w:szCs w:val="22"/>
        </w:rPr>
        <w:t>00 000 zł.</w:t>
      </w:r>
    </w:p>
    <w:p w:rsidR="007E35E0" w:rsidRPr="00E01B5A" w:rsidRDefault="007E35E0" w:rsidP="004205A5">
      <w:pPr>
        <w:pStyle w:val="Akapitzlist"/>
        <w:numPr>
          <w:ilvl w:val="0"/>
          <w:numId w:val="46"/>
        </w:numPr>
        <w:spacing w:line="340" w:lineRule="exact"/>
        <w:ind w:left="567" w:right="1" w:hanging="567"/>
        <w:jc w:val="both"/>
        <w:rPr>
          <w:sz w:val="22"/>
          <w:szCs w:val="22"/>
        </w:rPr>
      </w:pPr>
      <w:r w:rsidRPr="00E01B5A">
        <w:rPr>
          <w:sz w:val="22"/>
          <w:szCs w:val="22"/>
        </w:rPr>
        <w:t>Wykaz oświadczeń i dokumentów, potwierdzających brak podstaw wykluczenia</w:t>
      </w:r>
      <w:r w:rsidR="004F2D26" w:rsidRPr="00E01B5A">
        <w:rPr>
          <w:sz w:val="22"/>
          <w:szCs w:val="22"/>
        </w:rPr>
        <w:t xml:space="preserve"> oraz spełnianie warunków udziału w postępowaniu określonych przez Zamawiającego w pkt 3.1</w:t>
      </w:r>
      <w:r w:rsidR="00AE5C28" w:rsidRPr="00E01B5A">
        <w:rPr>
          <w:sz w:val="22"/>
          <w:szCs w:val="22"/>
        </w:rPr>
        <w:t>., 3.2.</w:t>
      </w:r>
    </w:p>
    <w:p w:rsidR="00634BDB" w:rsidRPr="00E01B5A" w:rsidRDefault="00A850B2" w:rsidP="004205A5">
      <w:pPr>
        <w:spacing w:line="340" w:lineRule="exact"/>
        <w:ind w:left="567" w:right="1" w:hanging="567"/>
        <w:jc w:val="both"/>
        <w:rPr>
          <w:sz w:val="22"/>
          <w:szCs w:val="22"/>
        </w:rPr>
      </w:pPr>
      <w:r w:rsidRPr="00E01B5A">
        <w:rPr>
          <w:sz w:val="22"/>
          <w:szCs w:val="22"/>
        </w:rPr>
        <w:t>4</w:t>
      </w:r>
      <w:r w:rsidR="007E35E0" w:rsidRPr="00E01B5A">
        <w:rPr>
          <w:sz w:val="22"/>
          <w:szCs w:val="22"/>
        </w:rPr>
        <w:t>.1.</w:t>
      </w:r>
      <w:r w:rsidR="00C2109F" w:rsidRPr="00E01B5A">
        <w:rPr>
          <w:sz w:val="22"/>
          <w:szCs w:val="22"/>
        </w:rPr>
        <w:tab/>
      </w:r>
      <w:r w:rsidR="00717C04" w:rsidRPr="00E01B5A">
        <w:rPr>
          <w:sz w:val="22"/>
          <w:szCs w:val="22"/>
        </w:rPr>
        <w:t xml:space="preserve">W </w:t>
      </w:r>
      <w:r w:rsidR="007E35E0" w:rsidRPr="00E01B5A">
        <w:rPr>
          <w:sz w:val="22"/>
          <w:szCs w:val="22"/>
        </w:rPr>
        <w:t xml:space="preserve">celu wykazania braku </w:t>
      </w:r>
      <w:r w:rsidRPr="00E01B5A">
        <w:rPr>
          <w:sz w:val="22"/>
          <w:szCs w:val="22"/>
        </w:rPr>
        <w:t xml:space="preserve">podstaw </w:t>
      </w:r>
      <w:r w:rsidR="00717C04" w:rsidRPr="00E01B5A">
        <w:rPr>
          <w:sz w:val="22"/>
          <w:szCs w:val="22"/>
        </w:rPr>
        <w:t xml:space="preserve">wykluczenia z postępowania </w:t>
      </w:r>
      <w:r w:rsidRPr="00E01B5A">
        <w:rPr>
          <w:sz w:val="22"/>
          <w:szCs w:val="22"/>
        </w:rPr>
        <w:t>o udzielenie zamówienia oraz spełniania warunków udziału w postępowaniu określonych prze</w:t>
      </w:r>
      <w:r w:rsidR="00412623" w:rsidRPr="00E01B5A">
        <w:rPr>
          <w:sz w:val="22"/>
          <w:szCs w:val="22"/>
        </w:rPr>
        <w:t xml:space="preserve">z Zamawiającego w pkt </w:t>
      </w:r>
      <w:r w:rsidR="009539EF" w:rsidRPr="00E01B5A">
        <w:rPr>
          <w:sz w:val="22"/>
          <w:szCs w:val="22"/>
        </w:rPr>
        <w:t>2</w:t>
      </w:r>
      <w:r w:rsidR="00412623" w:rsidRPr="00E01B5A">
        <w:rPr>
          <w:sz w:val="22"/>
          <w:szCs w:val="22"/>
        </w:rPr>
        <w:t>. –</w:t>
      </w:r>
      <w:r w:rsidR="00E612CC" w:rsidRPr="00E01B5A">
        <w:rPr>
          <w:sz w:val="22"/>
          <w:szCs w:val="22"/>
        </w:rPr>
        <w:t xml:space="preserve"> </w:t>
      </w:r>
      <w:r w:rsidR="00634BDB" w:rsidRPr="00E01B5A">
        <w:rPr>
          <w:b/>
          <w:sz w:val="22"/>
          <w:szCs w:val="22"/>
          <w:u w:val="single"/>
        </w:rPr>
        <w:t xml:space="preserve">do </w:t>
      </w:r>
      <w:r w:rsidR="00717C04" w:rsidRPr="00E01B5A">
        <w:rPr>
          <w:b/>
          <w:sz w:val="22"/>
          <w:szCs w:val="22"/>
          <w:u w:val="single"/>
        </w:rPr>
        <w:t>ofert</w:t>
      </w:r>
      <w:r w:rsidR="00634BDB" w:rsidRPr="00E01B5A">
        <w:rPr>
          <w:b/>
          <w:sz w:val="22"/>
          <w:szCs w:val="22"/>
          <w:u w:val="single"/>
        </w:rPr>
        <w:t>y</w:t>
      </w:r>
      <w:r w:rsidR="00717C04" w:rsidRPr="00E01B5A">
        <w:rPr>
          <w:b/>
          <w:sz w:val="22"/>
          <w:szCs w:val="22"/>
          <w:u w:val="single"/>
        </w:rPr>
        <w:t xml:space="preserve"> należy dołączyć</w:t>
      </w:r>
      <w:r w:rsidR="00634BDB" w:rsidRPr="00E01B5A">
        <w:rPr>
          <w:sz w:val="22"/>
          <w:szCs w:val="22"/>
        </w:rPr>
        <w:t xml:space="preserve"> akt</w:t>
      </w:r>
      <w:r w:rsidR="00503C0D" w:rsidRPr="00E01B5A">
        <w:rPr>
          <w:sz w:val="22"/>
          <w:szCs w:val="22"/>
        </w:rPr>
        <w:t xml:space="preserve">ualne na dzień składania ofert </w:t>
      </w:r>
      <w:r w:rsidR="00503C0D" w:rsidRPr="00E01B5A">
        <w:rPr>
          <w:b/>
          <w:sz w:val="22"/>
          <w:szCs w:val="22"/>
          <w:u w:val="single"/>
        </w:rPr>
        <w:t>O</w:t>
      </w:r>
      <w:r w:rsidR="00634BDB" w:rsidRPr="00E01B5A">
        <w:rPr>
          <w:b/>
          <w:sz w:val="22"/>
          <w:szCs w:val="22"/>
          <w:u w:val="single"/>
        </w:rPr>
        <w:t>świadczeni</w:t>
      </w:r>
      <w:r w:rsidR="000F0612" w:rsidRPr="00E01B5A">
        <w:rPr>
          <w:b/>
          <w:sz w:val="22"/>
          <w:szCs w:val="22"/>
          <w:u w:val="single"/>
        </w:rPr>
        <w:t>a</w:t>
      </w:r>
      <w:r w:rsidR="0064774E" w:rsidRPr="00E01B5A">
        <w:rPr>
          <w:sz w:val="22"/>
          <w:szCs w:val="22"/>
        </w:rPr>
        <w:t>, zgodn</w:t>
      </w:r>
      <w:r w:rsidR="00503C0D" w:rsidRPr="00E01B5A">
        <w:rPr>
          <w:sz w:val="22"/>
          <w:szCs w:val="22"/>
        </w:rPr>
        <w:t>e ze wzorem stanowiącym załącznik nr 2</w:t>
      </w:r>
      <w:r w:rsidR="000F0612" w:rsidRPr="00E01B5A">
        <w:rPr>
          <w:sz w:val="22"/>
          <w:szCs w:val="22"/>
        </w:rPr>
        <w:t xml:space="preserve"> oraz nr 3</w:t>
      </w:r>
      <w:r w:rsidR="00503C0D" w:rsidRPr="00E01B5A">
        <w:rPr>
          <w:sz w:val="22"/>
          <w:szCs w:val="22"/>
        </w:rPr>
        <w:t xml:space="preserve"> do SIWZ (oświadczenie z art. 25a ustawy). Informacje </w:t>
      </w:r>
      <w:r w:rsidR="00634BDB" w:rsidRPr="00E01B5A">
        <w:rPr>
          <w:sz w:val="22"/>
          <w:szCs w:val="22"/>
        </w:rPr>
        <w:t xml:space="preserve">zawarte w </w:t>
      </w:r>
      <w:r w:rsidR="00503C0D" w:rsidRPr="00E01B5A">
        <w:rPr>
          <w:sz w:val="22"/>
          <w:szCs w:val="22"/>
        </w:rPr>
        <w:t>O</w:t>
      </w:r>
      <w:r w:rsidR="000F0612" w:rsidRPr="00E01B5A">
        <w:rPr>
          <w:sz w:val="22"/>
          <w:szCs w:val="22"/>
        </w:rPr>
        <w:t>świadczeniach</w:t>
      </w:r>
      <w:r w:rsidR="00634BDB" w:rsidRPr="00E01B5A">
        <w:rPr>
          <w:sz w:val="22"/>
          <w:szCs w:val="22"/>
        </w:rPr>
        <w:t xml:space="preserve"> stanowią wstępne </w:t>
      </w:r>
      <w:r w:rsidR="001A3321" w:rsidRPr="00E01B5A">
        <w:rPr>
          <w:sz w:val="22"/>
          <w:szCs w:val="22"/>
        </w:rPr>
        <w:t>potwierdzenie, że Wykonawca nie </w:t>
      </w:r>
      <w:r w:rsidR="00634BDB" w:rsidRPr="00E01B5A">
        <w:rPr>
          <w:sz w:val="22"/>
          <w:szCs w:val="22"/>
        </w:rPr>
        <w:t>podlega wykluczeniu z postępowania oraz spełnia warunki udziału w postępowaniu</w:t>
      </w:r>
      <w:r w:rsidR="00CE3C7A" w:rsidRPr="00E01B5A">
        <w:rPr>
          <w:sz w:val="22"/>
          <w:szCs w:val="22"/>
        </w:rPr>
        <w:t>.</w:t>
      </w:r>
    </w:p>
    <w:p w:rsidR="00742EFF" w:rsidRPr="00E01B5A" w:rsidRDefault="00742EFF" w:rsidP="004205A5">
      <w:pPr>
        <w:spacing w:line="340" w:lineRule="exact"/>
        <w:ind w:left="567" w:right="1" w:hanging="567"/>
        <w:jc w:val="both"/>
        <w:rPr>
          <w:sz w:val="22"/>
          <w:szCs w:val="22"/>
        </w:rPr>
      </w:pPr>
      <w:r w:rsidRPr="00E01B5A">
        <w:rPr>
          <w:sz w:val="22"/>
          <w:szCs w:val="22"/>
        </w:rPr>
        <w:t>4.1.1.</w:t>
      </w:r>
      <w:r w:rsidRPr="00E01B5A">
        <w:rPr>
          <w:sz w:val="22"/>
          <w:szCs w:val="22"/>
        </w:rPr>
        <w:tab/>
        <w:t xml:space="preserve">w celu potwierdzenia braku podstawy do wykluczenia Wykonawcy z postępowania, o której mowa w art. 24 ust. 1 pkt 23 ustawy, Wykonawca składa, stosownie do treści art. 24 ust. 11 ustawy </w:t>
      </w:r>
      <w:r w:rsidRPr="00E01B5A">
        <w:rPr>
          <w:b/>
          <w:sz w:val="22"/>
          <w:szCs w:val="22"/>
        </w:rPr>
        <w:t>(w terminie 3 dni od dnia zamieszczenia przez Zamawiającego na stronie internetowej informacji z otwarcia ofert, tj. informacji, o których mowa w art. 86 ust. 5 ustawy)</w:t>
      </w:r>
      <w:r w:rsidRPr="00E01B5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E01B5A" w:rsidRDefault="00634BDB" w:rsidP="004205A5">
      <w:pPr>
        <w:spacing w:line="340" w:lineRule="exact"/>
        <w:ind w:left="567" w:right="1" w:hanging="567"/>
        <w:jc w:val="both"/>
        <w:rPr>
          <w:sz w:val="22"/>
          <w:szCs w:val="22"/>
        </w:rPr>
      </w:pPr>
      <w:r w:rsidRPr="00E01B5A">
        <w:rPr>
          <w:sz w:val="22"/>
          <w:szCs w:val="22"/>
        </w:rPr>
        <w:t>4.2.</w:t>
      </w:r>
      <w:r w:rsidR="00C2109F" w:rsidRPr="00E01B5A">
        <w:rPr>
          <w:sz w:val="22"/>
          <w:szCs w:val="22"/>
        </w:rPr>
        <w:tab/>
      </w:r>
      <w:r w:rsidR="00815C5A" w:rsidRPr="00E01B5A">
        <w:rPr>
          <w:sz w:val="22"/>
          <w:szCs w:val="22"/>
        </w:rPr>
        <w:t>Wykonawca</w:t>
      </w:r>
      <w:r w:rsidR="007D2B8A" w:rsidRPr="00E01B5A">
        <w:rPr>
          <w:sz w:val="22"/>
          <w:szCs w:val="22"/>
        </w:rPr>
        <w:t xml:space="preserve">, </w:t>
      </w:r>
      <w:r w:rsidR="005553A9" w:rsidRPr="00E01B5A">
        <w:rPr>
          <w:sz w:val="22"/>
          <w:szCs w:val="22"/>
        </w:rPr>
        <w:t>którego oferta zostanie</w:t>
      </w:r>
      <w:r w:rsidR="007D2B8A" w:rsidRPr="00E01B5A">
        <w:rPr>
          <w:sz w:val="22"/>
          <w:szCs w:val="22"/>
        </w:rPr>
        <w:t xml:space="preserve"> oceniona jako najkorzystniejsza</w:t>
      </w:r>
      <w:r w:rsidR="000E39E8" w:rsidRPr="00E01B5A">
        <w:rPr>
          <w:sz w:val="22"/>
          <w:szCs w:val="22"/>
        </w:rPr>
        <w:t>,</w:t>
      </w:r>
      <w:r w:rsidR="007D2B8A" w:rsidRPr="00E01B5A">
        <w:rPr>
          <w:sz w:val="22"/>
          <w:szCs w:val="22"/>
        </w:rPr>
        <w:t xml:space="preserve"> </w:t>
      </w:r>
      <w:r w:rsidR="009B2579" w:rsidRPr="00E01B5A">
        <w:rPr>
          <w:sz w:val="22"/>
          <w:szCs w:val="22"/>
        </w:rPr>
        <w:t xml:space="preserve">w </w:t>
      </w:r>
      <w:r w:rsidR="000E39E8" w:rsidRPr="00E01B5A">
        <w:rPr>
          <w:sz w:val="22"/>
          <w:szCs w:val="22"/>
        </w:rPr>
        <w:t xml:space="preserve">celu wykazania braku podstaw </w:t>
      </w:r>
      <w:r w:rsidR="00815C5A" w:rsidRPr="00E01B5A">
        <w:rPr>
          <w:sz w:val="22"/>
          <w:szCs w:val="22"/>
        </w:rPr>
        <w:t>wykluczenia z postępowania o udzielenie zamówienia</w:t>
      </w:r>
      <w:r w:rsidR="001F4164" w:rsidRPr="00E01B5A">
        <w:rPr>
          <w:sz w:val="22"/>
          <w:szCs w:val="22"/>
        </w:rPr>
        <w:t xml:space="preserve"> (pkt 2.1. i 2.2. niniejszego rozdziału</w:t>
      </w:r>
      <w:r w:rsidR="000E39E8" w:rsidRPr="00E01B5A">
        <w:rPr>
          <w:sz w:val="22"/>
          <w:szCs w:val="22"/>
        </w:rPr>
        <w:t xml:space="preserve"> SIWZ</w:t>
      </w:r>
      <w:r w:rsidR="001F4164" w:rsidRPr="00E01B5A">
        <w:rPr>
          <w:sz w:val="22"/>
          <w:szCs w:val="22"/>
        </w:rPr>
        <w:t>)</w:t>
      </w:r>
      <w:r w:rsidR="009B2579" w:rsidRPr="00E01B5A">
        <w:rPr>
          <w:sz w:val="22"/>
          <w:szCs w:val="22"/>
        </w:rPr>
        <w:t xml:space="preserve"> </w:t>
      </w:r>
      <w:r w:rsidR="000E39E8" w:rsidRPr="00E01B5A">
        <w:rPr>
          <w:sz w:val="22"/>
          <w:szCs w:val="22"/>
        </w:rPr>
        <w:t>zostanie wezwany do zł</w:t>
      </w:r>
      <w:r w:rsidR="007D2B8A" w:rsidRPr="00E01B5A">
        <w:rPr>
          <w:sz w:val="22"/>
          <w:szCs w:val="22"/>
        </w:rPr>
        <w:t>ożenia następujących dokumentów</w:t>
      </w:r>
      <w:r w:rsidR="000E39E8" w:rsidRPr="00E01B5A">
        <w:rPr>
          <w:sz w:val="22"/>
          <w:szCs w:val="22"/>
        </w:rPr>
        <w:t xml:space="preserve"> (aktualnych na dzień złożenia oświadczeń lub dokumentów)</w:t>
      </w:r>
      <w:r w:rsidR="006063E9" w:rsidRPr="00E01B5A">
        <w:rPr>
          <w:sz w:val="22"/>
          <w:szCs w:val="22"/>
        </w:rPr>
        <w:t>:</w:t>
      </w:r>
    </w:p>
    <w:p w:rsidR="002972D5" w:rsidRPr="00E01B5A" w:rsidRDefault="004D0D72" w:rsidP="004205A5">
      <w:pPr>
        <w:autoSpaceDE w:val="0"/>
        <w:autoSpaceDN w:val="0"/>
        <w:adjustRightInd w:val="0"/>
        <w:spacing w:line="340" w:lineRule="exact"/>
        <w:ind w:left="567" w:right="1" w:hanging="567"/>
        <w:jc w:val="both"/>
        <w:rPr>
          <w:sz w:val="22"/>
          <w:szCs w:val="22"/>
        </w:rPr>
      </w:pPr>
      <w:r w:rsidRPr="00E01B5A">
        <w:rPr>
          <w:sz w:val="22"/>
          <w:szCs w:val="22"/>
        </w:rPr>
        <w:t>4.2.1</w:t>
      </w:r>
      <w:r w:rsidR="00A01824" w:rsidRPr="00E01B5A">
        <w:rPr>
          <w:sz w:val="22"/>
          <w:szCs w:val="22"/>
        </w:rPr>
        <w:t>.</w:t>
      </w:r>
      <w:r w:rsidR="00C2109F" w:rsidRPr="00E01B5A">
        <w:rPr>
          <w:sz w:val="22"/>
          <w:szCs w:val="22"/>
        </w:rPr>
        <w:tab/>
      </w:r>
      <w:r w:rsidR="005F1C3A" w:rsidRPr="00E01B5A">
        <w:rPr>
          <w:sz w:val="22"/>
          <w:szCs w:val="22"/>
        </w:rPr>
        <w:t>zaświadczenia właściwego naczelnika urzędu skarbowego potwierdzającego, ż</w:t>
      </w:r>
      <w:r w:rsidR="00346F2A" w:rsidRPr="00E01B5A">
        <w:rPr>
          <w:sz w:val="22"/>
          <w:szCs w:val="22"/>
        </w:rPr>
        <w:t>e W</w:t>
      </w:r>
      <w:r w:rsidR="005F1C3A" w:rsidRPr="00E01B5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E01B5A">
        <w:rPr>
          <w:sz w:val="22"/>
          <w:szCs w:val="22"/>
        </w:rPr>
        <w:t>e W</w:t>
      </w:r>
      <w:r w:rsidR="005F1C3A" w:rsidRPr="00E01B5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E01B5A">
        <w:rPr>
          <w:sz w:val="22"/>
          <w:szCs w:val="22"/>
        </w:rPr>
        <w:t>;</w:t>
      </w:r>
    </w:p>
    <w:p w:rsidR="00A01824" w:rsidRPr="00E01B5A" w:rsidRDefault="004D0D72" w:rsidP="004205A5">
      <w:pPr>
        <w:autoSpaceDE w:val="0"/>
        <w:autoSpaceDN w:val="0"/>
        <w:adjustRightInd w:val="0"/>
        <w:spacing w:line="340" w:lineRule="exact"/>
        <w:ind w:left="567" w:right="1" w:hanging="567"/>
        <w:jc w:val="both"/>
        <w:rPr>
          <w:sz w:val="22"/>
          <w:szCs w:val="22"/>
        </w:rPr>
      </w:pPr>
      <w:r w:rsidRPr="00E01B5A">
        <w:rPr>
          <w:sz w:val="22"/>
          <w:szCs w:val="22"/>
        </w:rPr>
        <w:t>4.2.2</w:t>
      </w:r>
      <w:r w:rsidR="00C2109F" w:rsidRPr="00E01B5A">
        <w:rPr>
          <w:sz w:val="22"/>
          <w:szCs w:val="22"/>
        </w:rPr>
        <w:tab/>
      </w:r>
      <w:r w:rsidR="00407C45" w:rsidRPr="00E01B5A">
        <w:rPr>
          <w:sz w:val="22"/>
          <w:szCs w:val="22"/>
        </w:rPr>
        <w:t>zaświadczenia właściwej terenowej jednostki organizacyjnej Zakładu Ubezpieczeń Społecznych lub Kasy Rolniczego Ubezpieczenia Społecznego albo innego dokumentu potwierdzającego, ż</w:t>
      </w:r>
      <w:r w:rsidR="00346F2A" w:rsidRPr="00E01B5A">
        <w:rPr>
          <w:sz w:val="22"/>
          <w:szCs w:val="22"/>
        </w:rPr>
        <w:t>e W</w:t>
      </w:r>
      <w:r w:rsidR="00407C45" w:rsidRPr="00E01B5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E01B5A">
        <w:rPr>
          <w:sz w:val="22"/>
          <w:szCs w:val="22"/>
        </w:rPr>
        <w:t>e W</w:t>
      </w:r>
      <w:r w:rsidR="00407C45" w:rsidRPr="00E01B5A">
        <w:rPr>
          <w:sz w:val="22"/>
          <w:szCs w:val="22"/>
        </w:rPr>
        <w:t>ykonawca zawarł porozumienie z właś</w:t>
      </w:r>
      <w:r w:rsidR="00346F2A" w:rsidRPr="00E01B5A">
        <w:rPr>
          <w:sz w:val="22"/>
          <w:szCs w:val="22"/>
        </w:rPr>
        <w:t>ciwym organem w </w:t>
      </w:r>
      <w:r w:rsidR="00407C45" w:rsidRPr="00E01B5A">
        <w:rPr>
          <w:sz w:val="22"/>
          <w:szCs w:val="22"/>
        </w:rPr>
        <w:t xml:space="preserve">sprawie spłat tych należności wraz z ewentualnymi odsetkami </w:t>
      </w:r>
      <w:r w:rsidR="00346F2A" w:rsidRPr="00E01B5A">
        <w:rPr>
          <w:sz w:val="22"/>
          <w:szCs w:val="22"/>
        </w:rPr>
        <w:t>lub grzywnami, w </w:t>
      </w:r>
      <w:r w:rsidR="00407C45" w:rsidRPr="00E01B5A">
        <w:rPr>
          <w:sz w:val="22"/>
          <w:szCs w:val="22"/>
        </w:rPr>
        <w:t>szczególności uzyskał przewidziane prawem zwolnienie, odroczenie lub rozłożenie na raty zaległych płatności lub wstrzymanie w całości wykonania decyzji właściwego organu</w:t>
      </w:r>
      <w:r w:rsidR="00634A68" w:rsidRPr="00E01B5A">
        <w:rPr>
          <w:sz w:val="22"/>
          <w:szCs w:val="22"/>
        </w:rPr>
        <w:t>;</w:t>
      </w:r>
    </w:p>
    <w:p w:rsidR="00A16332" w:rsidRPr="00E01B5A" w:rsidRDefault="00A16332" w:rsidP="004205A5">
      <w:pPr>
        <w:spacing w:line="340" w:lineRule="exact"/>
        <w:ind w:left="360" w:right="1" w:hanging="360"/>
        <w:jc w:val="both"/>
        <w:rPr>
          <w:b/>
          <w:sz w:val="22"/>
          <w:szCs w:val="22"/>
        </w:rPr>
      </w:pPr>
    </w:p>
    <w:p w:rsidR="00CD126A" w:rsidRPr="00E01B5A" w:rsidRDefault="005A4472" w:rsidP="004205A5">
      <w:pPr>
        <w:autoSpaceDE w:val="0"/>
        <w:autoSpaceDN w:val="0"/>
        <w:adjustRightInd w:val="0"/>
        <w:spacing w:line="340" w:lineRule="exact"/>
        <w:ind w:right="1"/>
        <w:jc w:val="both"/>
        <w:rPr>
          <w:sz w:val="22"/>
          <w:szCs w:val="22"/>
        </w:rPr>
      </w:pPr>
      <w:r w:rsidRPr="00E01B5A">
        <w:rPr>
          <w:b/>
          <w:sz w:val="22"/>
          <w:szCs w:val="22"/>
          <w:u w:val="single"/>
        </w:rPr>
        <w:t xml:space="preserve">Uwaga nr </w:t>
      </w:r>
      <w:r w:rsidR="00355EEA" w:rsidRPr="00E01B5A">
        <w:rPr>
          <w:b/>
          <w:sz w:val="22"/>
          <w:szCs w:val="22"/>
          <w:u w:val="single"/>
        </w:rPr>
        <w:t>3</w:t>
      </w:r>
      <w:r w:rsidR="00CD126A" w:rsidRPr="00E01B5A">
        <w:rPr>
          <w:b/>
          <w:sz w:val="22"/>
          <w:szCs w:val="22"/>
          <w:u w:val="single"/>
        </w:rPr>
        <w:t xml:space="preserve"> (dotyczy wszystkich dokumentów na potwierdzenie braku podstaw wykluczenia):</w:t>
      </w:r>
    </w:p>
    <w:p w:rsidR="00CD126A" w:rsidRPr="00E01B5A" w:rsidRDefault="00CD126A" w:rsidP="004205A5">
      <w:pPr>
        <w:autoSpaceDE w:val="0"/>
        <w:autoSpaceDN w:val="0"/>
        <w:adjustRightInd w:val="0"/>
        <w:spacing w:line="340" w:lineRule="exact"/>
        <w:ind w:right="1"/>
        <w:jc w:val="both"/>
        <w:rPr>
          <w:b/>
          <w:sz w:val="22"/>
          <w:szCs w:val="22"/>
        </w:rPr>
      </w:pPr>
      <w:r w:rsidRPr="00E01B5A">
        <w:rPr>
          <w:b/>
          <w:sz w:val="22"/>
          <w:szCs w:val="22"/>
        </w:rPr>
        <w:t>W przypadku Wykonawców wspólnie składających ofertę, dokumenty o k</w:t>
      </w:r>
      <w:r w:rsidR="004D0D72" w:rsidRPr="00E01B5A">
        <w:rPr>
          <w:b/>
          <w:sz w:val="22"/>
          <w:szCs w:val="22"/>
        </w:rPr>
        <w:t>tórych mowa w pkt 4.2.1 – 4.2.</w:t>
      </w:r>
      <w:r w:rsidR="00B613BF" w:rsidRPr="00E01B5A">
        <w:rPr>
          <w:b/>
          <w:sz w:val="22"/>
          <w:szCs w:val="22"/>
        </w:rPr>
        <w:t>2</w:t>
      </w:r>
      <w:r w:rsidR="005A4472" w:rsidRPr="00E01B5A">
        <w:rPr>
          <w:b/>
          <w:sz w:val="22"/>
          <w:szCs w:val="22"/>
        </w:rPr>
        <w:t>.</w:t>
      </w:r>
      <w:r w:rsidR="00B613BF" w:rsidRPr="00E01B5A">
        <w:rPr>
          <w:b/>
          <w:sz w:val="22"/>
          <w:szCs w:val="22"/>
        </w:rPr>
        <w:t xml:space="preserve"> </w:t>
      </w:r>
      <w:r w:rsidRPr="00E01B5A">
        <w:rPr>
          <w:b/>
          <w:sz w:val="22"/>
          <w:szCs w:val="22"/>
        </w:rPr>
        <w:t>zobowiązany jest złożyć każdy z Wykonawców wspólnie składających ofertę.</w:t>
      </w:r>
    </w:p>
    <w:p w:rsidR="00CD126A" w:rsidRPr="00E01B5A" w:rsidRDefault="00CD126A" w:rsidP="004205A5">
      <w:pPr>
        <w:spacing w:line="340" w:lineRule="exact"/>
        <w:ind w:left="360" w:right="1" w:hanging="360"/>
        <w:jc w:val="both"/>
        <w:rPr>
          <w:b/>
          <w:sz w:val="22"/>
          <w:szCs w:val="22"/>
        </w:rPr>
      </w:pPr>
    </w:p>
    <w:p w:rsidR="000E39E8" w:rsidRPr="00E01B5A" w:rsidRDefault="000E39E8" w:rsidP="004205A5">
      <w:pPr>
        <w:spacing w:line="340" w:lineRule="exact"/>
        <w:ind w:left="567" w:right="1" w:hanging="567"/>
        <w:jc w:val="both"/>
        <w:rPr>
          <w:sz w:val="22"/>
          <w:szCs w:val="22"/>
        </w:rPr>
      </w:pPr>
      <w:r w:rsidRPr="00E01B5A">
        <w:rPr>
          <w:sz w:val="22"/>
          <w:szCs w:val="22"/>
        </w:rPr>
        <w:t>4.3.</w:t>
      </w:r>
      <w:r w:rsidR="00C2109F" w:rsidRPr="00E01B5A">
        <w:rPr>
          <w:sz w:val="22"/>
          <w:szCs w:val="22"/>
        </w:rPr>
        <w:tab/>
      </w:r>
      <w:r w:rsidRPr="00E01B5A">
        <w:rPr>
          <w:sz w:val="22"/>
          <w:szCs w:val="22"/>
        </w:rPr>
        <w:t xml:space="preserve">Wykonawca, którego oferta zostanie </w:t>
      </w:r>
      <w:r w:rsidR="00C660A9" w:rsidRPr="00E01B5A">
        <w:rPr>
          <w:sz w:val="22"/>
          <w:szCs w:val="22"/>
        </w:rPr>
        <w:t>najwyżej oceniona,</w:t>
      </w:r>
      <w:r w:rsidRPr="00E01B5A">
        <w:rPr>
          <w:sz w:val="22"/>
          <w:szCs w:val="22"/>
        </w:rPr>
        <w:t xml:space="preserve"> w celu wykazania spełniania warunków udział</w:t>
      </w:r>
      <w:r w:rsidR="00172542" w:rsidRPr="00E01B5A">
        <w:rPr>
          <w:sz w:val="22"/>
          <w:szCs w:val="22"/>
        </w:rPr>
        <w:t>u w postępowaniu (pkt 3.1.</w:t>
      </w:r>
      <w:r w:rsidR="006D6071" w:rsidRPr="00E01B5A">
        <w:rPr>
          <w:sz w:val="22"/>
          <w:szCs w:val="22"/>
        </w:rPr>
        <w:t>-3.2</w:t>
      </w:r>
      <w:r w:rsidRPr="00E01B5A">
        <w:rPr>
          <w:sz w:val="22"/>
          <w:szCs w:val="22"/>
        </w:rPr>
        <w:t xml:space="preserve"> niniejszego rozdziału SIWZ), zostanie wezwany do przedłożenia następujących oświadczeń i dokumentów (aktualnych na dzień złożenia oświadczeń lub dokumentów):</w:t>
      </w:r>
    </w:p>
    <w:p w:rsidR="000E39E8" w:rsidRPr="00E01B5A" w:rsidRDefault="000E39E8" w:rsidP="004205A5">
      <w:pPr>
        <w:tabs>
          <w:tab w:val="left" w:pos="567"/>
        </w:tabs>
        <w:spacing w:line="340" w:lineRule="exact"/>
        <w:ind w:right="1"/>
        <w:jc w:val="both"/>
        <w:rPr>
          <w:sz w:val="22"/>
          <w:szCs w:val="22"/>
          <w:u w:val="single"/>
        </w:rPr>
      </w:pPr>
      <w:r w:rsidRPr="00E01B5A">
        <w:rPr>
          <w:sz w:val="22"/>
          <w:szCs w:val="22"/>
        </w:rPr>
        <w:t>-</w:t>
      </w:r>
      <w:r w:rsidR="00575D5F" w:rsidRPr="00E01B5A">
        <w:rPr>
          <w:sz w:val="22"/>
          <w:szCs w:val="22"/>
        </w:rPr>
        <w:tab/>
      </w:r>
      <w:r w:rsidRPr="00E01B5A">
        <w:rPr>
          <w:sz w:val="22"/>
          <w:szCs w:val="22"/>
          <w:u w:val="single"/>
        </w:rPr>
        <w:t>w celu wykaza</w:t>
      </w:r>
      <w:r w:rsidR="00B256E1" w:rsidRPr="00E01B5A">
        <w:rPr>
          <w:sz w:val="22"/>
          <w:szCs w:val="22"/>
          <w:u w:val="single"/>
        </w:rPr>
        <w:t>nia spełniania warunku z pkt 3.1</w:t>
      </w:r>
      <w:r w:rsidR="00E612CC" w:rsidRPr="00E01B5A">
        <w:rPr>
          <w:sz w:val="22"/>
          <w:szCs w:val="22"/>
          <w:u w:val="single"/>
        </w:rPr>
        <w:t>.1</w:t>
      </w:r>
      <w:r w:rsidRPr="00E01B5A">
        <w:rPr>
          <w:sz w:val="22"/>
          <w:szCs w:val="22"/>
          <w:u w:val="single"/>
        </w:rPr>
        <w:t>:</w:t>
      </w:r>
    </w:p>
    <w:p w:rsidR="006063E9" w:rsidRPr="00E01B5A" w:rsidRDefault="007A3654" w:rsidP="004205A5">
      <w:pPr>
        <w:autoSpaceDE w:val="0"/>
        <w:autoSpaceDN w:val="0"/>
        <w:adjustRightInd w:val="0"/>
        <w:spacing w:line="340" w:lineRule="exact"/>
        <w:ind w:left="567" w:hanging="567"/>
        <w:jc w:val="both"/>
        <w:rPr>
          <w:sz w:val="22"/>
          <w:szCs w:val="22"/>
        </w:rPr>
      </w:pPr>
      <w:r w:rsidRPr="00E01B5A">
        <w:rPr>
          <w:sz w:val="22"/>
          <w:szCs w:val="22"/>
        </w:rPr>
        <w:t>4.3.1</w:t>
      </w:r>
      <w:r w:rsidR="00DA1705" w:rsidRPr="00E01B5A">
        <w:rPr>
          <w:sz w:val="22"/>
          <w:szCs w:val="22"/>
        </w:rPr>
        <w:t>.</w:t>
      </w:r>
      <w:r w:rsidR="00575D5F" w:rsidRPr="00E01B5A">
        <w:rPr>
          <w:sz w:val="22"/>
          <w:szCs w:val="22"/>
        </w:rPr>
        <w:tab/>
      </w:r>
      <w:r w:rsidR="00553F26" w:rsidRPr="00E01B5A">
        <w:rPr>
          <w:sz w:val="22"/>
          <w:szCs w:val="22"/>
        </w:rPr>
        <w:t>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w:t>
      </w:r>
      <w:r w:rsidR="009E6A24" w:rsidRPr="00E01B5A">
        <w:rPr>
          <w:sz w:val="22"/>
          <w:szCs w:val="22"/>
        </w:rPr>
        <w:t xml:space="preserve"> </w:t>
      </w:r>
      <w:r w:rsidR="00553F26" w:rsidRPr="00E01B5A">
        <w:rPr>
          <w:sz w:val="22"/>
          <w:szCs w:val="22"/>
        </w:rPr>
        <w:t>o których mowa, są referencje bądź inne dokumenty wystawione przez podmiot, na rzecz którego usługi</w:t>
      </w:r>
      <w:r w:rsidR="009E6A24" w:rsidRPr="00E01B5A">
        <w:rPr>
          <w:sz w:val="22"/>
          <w:szCs w:val="22"/>
        </w:rPr>
        <w:t xml:space="preserve"> </w:t>
      </w:r>
      <w:r w:rsidR="00553F26" w:rsidRPr="00E01B5A">
        <w:rPr>
          <w:sz w:val="22"/>
          <w:szCs w:val="22"/>
        </w:rPr>
        <w:t>były wykonywane, a w przypadku świadczeń okresowych lub ciągłych są wykonywane, a jeżeli z uzasadnionej przyczyny</w:t>
      </w:r>
      <w:r w:rsidR="009E6A24" w:rsidRPr="00E01B5A">
        <w:rPr>
          <w:sz w:val="22"/>
          <w:szCs w:val="22"/>
        </w:rPr>
        <w:t xml:space="preserve"> </w:t>
      </w:r>
      <w:r w:rsidR="00553F26" w:rsidRPr="00E01B5A">
        <w:rPr>
          <w:sz w:val="22"/>
          <w:szCs w:val="22"/>
        </w:rPr>
        <w:t>o</w:t>
      </w:r>
      <w:r w:rsidR="009E6A24" w:rsidRPr="00E01B5A">
        <w:rPr>
          <w:sz w:val="22"/>
          <w:szCs w:val="22"/>
        </w:rPr>
        <w:t> </w:t>
      </w:r>
      <w:r w:rsidR="00553F26" w:rsidRPr="00E01B5A">
        <w:rPr>
          <w:sz w:val="22"/>
          <w:szCs w:val="22"/>
        </w:rPr>
        <w:t xml:space="preserve">obiektywnym charakterze </w:t>
      </w:r>
      <w:r w:rsidR="009E6A24" w:rsidRPr="00E01B5A">
        <w:rPr>
          <w:sz w:val="22"/>
          <w:szCs w:val="22"/>
        </w:rPr>
        <w:t>W</w:t>
      </w:r>
      <w:r w:rsidR="00553F26" w:rsidRPr="00E01B5A">
        <w:rPr>
          <w:sz w:val="22"/>
          <w:szCs w:val="22"/>
        </w:rPr>
        <w:t>ykonawca nie jest w stanie uzyskać tych dokumentów – oświadczenie wykonawcy;</w:t>
      </w:r>
      <w:r w:rsidR="009E6A24" w:rsidRPr="00E01B5A">
        <w:rPr>
          <w:sz w:val="22"/>
          <w:szCs w:val="22"/>
        </w:rPr>
        <w:t xml:space="preserve"> </w:t>
      </w:r>
      <w:r w:rsidR="00553F26" w:rsidRPr="00E01B5A">
        <w:rPr>
          <w:sz w:val="22"/>
          <w:szCs w:val="22"/>
        </w:rPr>
        <w:t>w przypadku świadczeń okresowych lub ciągłych nadal wykonywanych referencje bądź inne dokumenty potwierdzające</w:t>
      </w:r>
      <w:r w:rsidR="009E6A24" w:rsidRPr="00E01B5A">
        <w:rPr>
          <w:sz w:val="22"/>
          <w:szCs w:val="22"/>
        </w:rPr>
        <w:t xml:space="preserve"> </w:t>
      </w:r>
      <w:r w:rsidR="00553F26" w:rsidRPr="00E01B5A">
        <w:rPr>
          <w:sz w:val="22"/>
          <w:szCs w:val="22"/>
        </w:rPr>
        <w:t>ich należyte wykonywanie powinny być wydane nie wcześniej niż 3 miesiące przed upływem terminu</w:t>
      </w:r>
      <w:r w:rsidR="009E6A24" w:rsidRPr="00E01B5A">
        <w:rPr>
          <w:sz w:val="22"/>
          <w:szCs w:val="22"/>
        </w:rPr>
        <w:t xml:space="preserve"> </w:t>
      </w:r>
      <w:r w:rsidR="00553F26" w:rsidRPr="00E01B5A">
        <w:rPr>
          <w:sz w:val="22"/>
          <w:szCs w:val="22"/>
        </w:rPr>
        <w:t>składania ofert;</w:t>
      </w:r>
      <w:r w:rsidR="009539EF" w:rsidRPr="00E01B5A">
        <w:rPr>
          <w:sz w:val="22"/>
          <w:szCs w:val="22"/>
        </w:rPr>
        <w:t xml:space="preserve"> </w:t>
      </w:r>
      <w:r w:rsidR="009539EF" w:rsidRPr="00E01B5A">
        <w:rPr>
          <w:rFonts w:eastAsia="Arial"/>
          <w:sz w:val="22"/>
          <w:szCs w:val="22"/>
        </w:rPr>
        <w:t xml:space="preserve">prac </w:t>
      </w:r>
      <w:r w:rsidR="009539EF" w:rsidRPr="00E01B5A">
        <w:rPr>
          <w:sz w:val="22"/>
          <w:szCs w:val="22"/>
        </w:rPr>
        <w:t xml:space="preserve">związanych z </w:t>
      </w:r>
      <w:r w:rsidR="00725A10">
        <w:rPr>
          <w:sz w:val="22"/>
          <w:szCs w:val="22"/>
        </w:rPr>
        <w:t>obsługą instalacji c.o.</w:t>
      </w:r>
      <w:r w:rsidR="009E6A24" w:rsidRPr="00E01B5A">
        <w:rPr>
          <w:sz w:val="22"/>
          <w:szCs w:val="22"/>
        </w:rPr>
        <w:t xml:space="preserve"> </w:t>
      </w:r>
      <w:r w:rsidR="009539EF" w:rsidRPr="00E01B5A">
        <w:rPr>
          <w:rFonts w:eastAsia="Arial"/>
          <w:sz w:val="22"/>
          <w:szCs w:val="22"/>
        </w:rPr>
        <w:t>– sporządzonego wg</w:t>
      </w:r>
      <w:r w:rsidR="003E11A2" w:rsidRPr="00E01B5A">
        <w:rPr>
          <w:rFonts w:eastAsia="Arial"/>
          <w:sz w:val="22"/>
          <w:szCs w:val="22"/>
        </w:rPr>
        <w:t xml:space="preserve"> </w:t>
      </w:r>
      <w:r w:rsidR="009539EF" w:rsidRPr="00E01B5A">
        <w:rPr>
          <w:rFonts w:eastAsia="Arial"/>
          <w:b/>
          <w:sz w:val="22"/>
          <w:szCs w:val="22"/>
        </w:rPr>
        <w:t xml:space="preserve">załącznika nr </w:t>
      </w:r>
      <w:r w:rsidR="001E2172">
        <w:rPr>
          <w:rFonts w:eastAsia="Arial"/>
          <w:b/>
          <w:sz w:val="22"/>
          <w:szCs w:val="22"/>
        </w:rPr>
        <w:t>5</w:t>
      </w:r>
      <w:r w:rsidR="009539EF" w:rsidRPr="00E01B5A">
        <w:rPr>
          <w:rFonts w:eastAsia="Arial"/>
          <w:b/>
          <w:sz w:val="22"/>
          <w:szCs w:val="22"/>
        </w:rPr>
        <w:t xml:space="preserve"> do SIWZ</w:t>
      </w:r>
      <w:r w:rsidR="00DE0AE9" w:rsidRPr="00E01B5A">
        <w:rPr>
          <w:sz w:val="22"/>
          <w:szCs w:val="22"/>
        </w:rPr>
        <w:t>;</w:t>
      </w:r>
    </w:p>
    <w:p w:rsidR="00DE0AE9" w:rsidRPr="00E01B5A" w:rsidRDefault="00DE0AE9" w:rsidP="004205A5">
      <w:pPr>
        <w:autoSpaceDE w:val="0"/>
        <w:autoSpaceDN w:val="0"/>
        <w:adjustRightInd w:val="0"/>
        <w:spacing w:line="340" w:lineRule="exact"/>
        <w:ind w:left="709" w:right="1" w:hanging="709"/>
        <w:jc w:val="both"/>
        <w:rPr>
          <w:b/>
          <w:sz w:val="22"/>
          <w:szCs w:val="22"/>
          <w:u w:val="single"/>
        </w:rPr>
      </w:pPr>
      <w:r w:rsidRPr="00E01B5A">
        <w:rPr>
          <w:b/>
          <w:sz w:val="22"/>
          <w:szCs w:val="22"/>
          <w:u w:val="single"/>
        </w:rPr>
        <w:t>Uwaga nr 4:</w:t>
      </w:r>
    </w:p>
    <w:p w:rsidR="00DE0AE9" w:rsidRPr="00E01B5A" w:rsidRDefault="00DE0AE9" w:rsidP="004205A5">
      <w:pPr>
        <w:autoSpaceDE w:val="0"/>
        <w:autoSpaceDN w:val="0"/>
        <w:adjustRightInd w:val="0"/>
        <w:spacing w:line="340" w:lineRule="exact"/>
        <w:ind w:left="426" w:right="1"/>
        <w:jc w:val="both"/>
        <w:rPr>
          <w:b/>
          <w:sz w:val="22"/>
          <w:szCs w:val="22"/>
        </w:rPr>
      </w:pPr>
      <w:r w:rsidRPr="00E01B5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07B10" w:rsidRPr="00E01B5A" w:rsidRDefault="00D07B10" w:rsidP="00E01B5A">
      <w:pPr>
        <w:autoSpaceDE w:val="0"/>
        <w:autoSpaceDN w:val="0"/>
        <w:adjustRightInd w:val="0"/>
        <w:spacing w:line="320" w:lineRule="exact"/>
        <w:ind w:left="426" w:right="1"/>
        <w:jc w:val="both"/>
        <w:rPr>
          <w:b/>
          <w:sz w:val="22"/>
          <w:szCs w:val="22"/>
        </w:rPr>
      </w:pPr>
    </w:p>
    <w:p w:rsidR="00D07B10" w:rsidRPr="00E01B5A" w:rsidRDefault="00D07B10" w:rsidP="004205A5">
      <w:pPr>
        <w:autoSpaceDE w:val="0"/>
        <w:autoSpaceDN w:val="0"/>
        <w:adjustRightInd w:val="0"/>
        <w:spacing w:line="340" w:lineRule="exact"/>
        <w:ind w:left="567" w:hanging="567"/>
        <w:jc w:val="both"/>
        <w:rPr>
          <w:sz w:val="22"/>
          <w:szCs w:val="22"/>
          <w:u w:val="single"/>
        </w:rPr>
      </w:pPr>
      <w:r w:rsidRPr="00E01B5A">
        <w:rPr>
          <w:sz w:val="22"/>
          <w:szCs w:val="22"/>
        </w:rPr>
        <w:t>-</w:t>
      </w:r>
      <w:r w:rsidRPr="00E01B5A">
        <w:rPr>
          <w:sz w:val="22"/>
          <w:szCs w:val="22"/>
        </w:rPr>
        <w:tab/>
      </w:r>
      <w:r w:rsidRPr="00E01B5A">
        <w:rPr>
          <w:sz w:val="22"/>
          <w:szCs w:val="22"/>
          <w:u w:val="single"/>
        </w:rPr>
        <w:t>w celu wykazania spełniania warunku z pkt 3.1.2:</w:t>
      </w:r>
    </w:p>
    <w:p w:rsidR="007F7E65" w:rsidRPr="00E01B5A" w:rsidRDefault="00D07B10" w:rsidP="004205A5">
      <w:pPr>
        <w:autoSpaceDE w:val="0"/>
        <w:autoSpaceDN w:val="0"/>
        <w:adjustRightInd w:val="0"/>
        <w:spacing w:line="340" w:lineRule="exact"/>
        <w:ind w:left="567" w:hanging="567"/>
        <w:jc w:val="both"/>
        <w:rPr>
          <w:sz w:val="22"/>
          <w:szCs w:val="22"/>
        </w:rPr>
      </w:pPr>
      <w:r w:rsidRPr="00E01B5A">
        <w:rPr>
          <w:sz w:val="22"/>
          <w:szCs w:val="22"/>
        </w:rPr>
        <w:t>4.3.2. </w:t>
      </w:r>
      <w:r w:rsidR="00883B9D" w:rsidRPr="00E01B5A">
        <w:rPr>
          <w:sz w:val="22"/>
          <w:szCs w:val="22"/>
        </w:rPr>
        <w:t xml:space="preserve">wykazu osób – zgodnie z załącznikiem nr </w:t>
      </w:r>
      <w:r w:rsidR="001E2172">
        <w:rPr>
          <w:sz w:val="22"/>
          <w:szCs w:val="22"/>
        </w:rPr>
        <w:t>6</w:t>
      </w:r>
      <w:r w:rsidR="00883B9D" w:rsidRPr="00E01B5A">
        <w:rPr>
          <w:sz w:val="22"/>
          <w:szCs w:val="22"/>
        </w:rPr>
        <w:t xml:space="preserve"> do SIWZ - 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883B9D" w:rsidRPr="00E01B5A" w:rsidRDefault="00883B9D" w:rsidP="004205A5">
      <w:pPr>
        <w:autoSpaceDE w:val="0"/>
        <w:autoSpaceDN w:val="0"/>
        <w:adjustRightInd w:val="0"/>
        <w:spacing w:line="340" w:lineRule="exact"/>
        <w:ind w:left="567"/>
        <w:jc w:val="both"/>
        <w:rPr>
          <w:sz w:val="22"/>
          <w:szCs w:val="22"/>
        </w:rPr>
      </w:pPr>
    </w:p>
    <w:p w:rsidR="007F7E65" w:rsidRPr="00E01B5A" w:rsidRDefault="007F7E65" w:rsidP="004205A5">
      <w:pPr>
        <w:autoSpaceDE w:val="0"/>
        <w:autoSpaceDN w:val="0"/>
        <w:adjustRightInd w:val="0"/>
        <w:spacing w:line="340" w:lineRule="exact"/>
        <w:ind w:left="567"/>
        <w:jc w:val="both"/>
        <w:rPr>
          <w:sz w:val="22"/>
          <w:szCs w:val="22"/>
        </w:rPr>
      </w:pPr>
      <w:r w:rsidRPr="00E01B5A">
        <w:rPr>
          <w:sz w:val="22"/>
          <w:szCs w:val="22"/>
        </w:rPr>
        <w:t xml:space="preserve">Uprawnienia </w:t>
      </w:r>
      <w:r w:rsidR="00883B9D" w:rsidRPr="00E01B5A">
        <w:rPr>
          <w:sz w:val="22"/>
          <w:szCs w:val="22"/>
        </w:rPr>
        <w:t xml:space="preserve">wymienione w punkcie 3.1.2. </w:t>
      </w:r>
      <w:r w:rsidRPr="00E01B5A">
        <w:rPr>
          <w:sz w:val="22"/>
          <w:szCs w:val="22"/>
        </w:rPr>
        <w:t xml:space="preserve">od ad. 1-8 wydane zgodnie z </w:t>
      </w:r>
      <w:r w:rsidRPr="00E01B5A">
        <w:rPr>
          <w:i/>
          <w:sz w:val="22"/>
          <w:szCs w:val="22"/>
        </w:rPr>
        <w:t xml:space="preserve">Rozporządzeniem Ministra Gospodarki, Pracy i Polityki Społecznej </w:t>
      </w:r>
      <w:r w:rsidRPr="00E01B5A">
        <w:rPr>
          <w:sz w:val="22"/>
          <w:szCs w:val="22"/>
        </w:rPr>
        <w:t xml:space="preserve">z dn. 28.04.2003 w sprawie szczegółowych zasad stwierdzania posiadania kwalifikacji przez osoby zajmujące się eksploatacją urządzeń, instalacji i sieci (Dz.U. z 2003 Nr 89, poz. 828 z </w:t>
      </w:r>
      <w:proofErr w:type="spellStart"/>
      <w:r w:rsidRPr="00E01B5A">
        <w:rPr>
          <w:sz w:val="22"/>
          <w:szCs w:val="22"/>
        </w:rPr>
        <w:t>późń</w:t>
      </w:r>
      <w:proofErr w:type="spellEnd"/>
      <w:r w:rsidRPr="00E01B5A">
        <w:rPr>
          <w:sz w:val="22"/>
          <w:szCs w:val="22"/>
        </w:rPr>
        <w:t xml:space="preserve">. zm.) </w:t>
      </w:r>
      <w:r w:rsidR="001904BB" w:rsidRPr="00E01B5A">
        <w:rPr>
          <w:sz w:val="22"/>
          <w:szCs w:val="22"/>
        </w:rPr>
        <w:t xml:space="preserve"> </w:t>
      </w:r>
      <w:r w:rsidRPr="00E01B5A">
        <w:rPr>
          <w:sz w:val="22"/>
          <w:szCs w:val="22"/>
        </w:rPr>
        <w:t>(lub inne równoważne w stosunku do ww. uprawnieniń dopuszczone np. ustawami, dyrektywami lub umowami międzynarodowymi)</w:t>
      </w:r>
      <w:r w:rsidR="001904BB" w:rsidRPr="00E01B5A">
        <w:rPr>
          <w:sz w:val="22"/>
          <w:szCs w:val="22"/>
        </w:rPr>
        <w:t>.</w:t>
      </w:r>
      <w:r w:rsidRPr="00E01B5A">
        <w:rPr>
          <w:sz w:val="22"/>
          <w:szCs w:val="22"/>
        </w:rPr>
        <w:t xml:space="preserve"> </w:t>
      </w:r>
    </w:p>
    <w:p w:rsidR="00D07B10" w:rsidRPr="00E01B5A" w:rsidRDefault="007F7E65" w:rsidP="004205A5">
      <w:pPr>
        <w:autoSpaceDE w:val="0"/>
        <w:autoSpaceDN w:val="0"/>
        <w:adjustRightInd w:val="0"/>
        <w:spacing w:line="340" w:lineRule="exact"/>
        <w:ind w:left="567"/>
        <w:jc w:val="both"/>
        <w:rPr>
          <w:sz w:val="22"/>
          <w:szCs w:val="22"/>
        </w:rPr>
      </w:pPr>
      <w:r w:rsidRPr="00E01B5A">
        <w:rPr>
          <w:sz w:val="22"/>
          <w:szCs w:val="22"/>
        </w:rPr>
        <w:t>Zamawiający dopuszcza łączenie ww. funkcji - jedna bądź kilka osób może spełniać powyższe wymagania, to znaczy pełnić w przedmiotowym zamówieniu więcej niż jedną funkcję</w:t>
      </w:r>
      <w:r w:rsidR="001904BB" w:rsidRPr="00E01B5A">
        <w:rPr>
          <w:sz w:val="22"/>
          <w:szCs w:val="22"/>
        </w:rPr>
        <w:t>.</w:t>
      </w:r>
    </w:p>
    <w:p w:rsidR="001904BB" w:rsidRPr="00E01B5A" w:rsidRDefault="001904BB" w:rsidP="004205A5">
      <w:pPr>
        <w:autoSpaceDE w:val="0"/>
        <w:autoSpaceDN w:val="0"/>
        <w:adjustRightInd w:val="0"/>
        <w:spacing w:line="340" w:lineRule="exact"/>
        <w:ind w:left="567"/>
        <w:jc w:val="both"/>
        <w:rPr>
          <w:b/>
          <w:sz w:val="22"/>
          <w:szCs w:val="22"/>
        </w:rPr>
      </w:pPr>
    </w:p>
    <w:p w:rsidR="00C22566" w:rsidRPr="00E01B5A" w:rsidRDefault="00C22566" w:rsidP="004205A5">
      <w:pPr>
        <w:autoSpaceDE w:val="0"/>
        <w:autoSpaceDN w:val="0"/>
        <w:adjustRightInd w:val="0"/>
        <w:spacing w:line="340" w:lineRule="exact"/>
        <w:ind w:left="567" w:hanging="567"/>
        <w:jc w:val="both"/>
        <w:rPr>
          <w:sz w:val="22"/>
          <w:szCs w:val="22"/>
          <w:u w:val="single"/>
        </w:rPr>
      </w:pPr>
      <w:r w:rsidRPr="00E01B5A">
        <w:rPr>
          <w:sz w:val="22"/>
          <w:szCs w:val="22"/>
        </w:rPr>
        <w:t>-</w:t>
      </w:r>
      <w:r w:rsidRPr="00E01B5A">
        <w:rPr>
          <w:sz w:val="22"/>
          <w:szCs w:val="22"/>
        </w:rPr>
        <w:tab/>
      </w:r>
      <w:r w:rsidRPr="00E01B5A">
        <w:rPr>
          <w:sz w:val="22"/>
          <w:szCs w:val="22"/>
          <w:u w:val="single"/>
        </w:rPr>
        <w:t>w celu wykazania spełniania warunku z pkt 3.2</w:t>
      </w:r>
      <w:r w:rsidR="00B613BF" w:rsidRPr="00E01B5A">
        <w:rPr>
          <w:sz w:val="22"/>
          <w:szCs w:val="22"/>
          <w:u w:val="single"/>
        </w:rPr>
        <w:t>.1</w:t>
      </w:r>
    </w:p>
    <w:p w:rsidR="00C22566" w:rsidRPr="00E01B5A" w:rsidRDefault="00C22566" w:rsidP="004205A5">
      <w:pPr>
        <w:autoSpaceDE w:val="0"/>
        <w:autoSpaceDN w:val="0"/>
        <w:adjustRightInd w:val="0"/>
        <w:spacing w:line="340" w:lineRule="exact"/>
        <w:ind w:left="567" w:hanging="567"/>
        <w:jc w:val="both"/>
        <w:rPr>
          <w:sz w:val="22"/>
          <w:szCs w:val="22"/>
        </w:rPr>
      </w:pPr>
      <w:r w:rsidRPr="00E01B5A">
        <w:rPr>
          <w:sz w:val="22"/>
          <w:szCs w:val="22"/>
        </w:rPr>
        <w:t>4.3.</w:t>
      </w:r>
      <w:r w:rsidR="00D07B10" w:rsidRPr="00E01B5A">
        <w:rPr>
          <w:sz w:val="22"/>
          <w:szCs w:val="22"/>
        </w:rPr>
        <w:t>3</w:t>
      </w:r>
      <w:r w:rsidR="000F6734" w:rsidRPr="00E01B5A">
        <w:rPr>
          <w:sz w:val="22"/>
          <w:szCs w:val="22"/>
        </w:rPr>
        <w:t>.</w:t>
      </w:r>
      <w:r w:rsidRPr="00E01B5A">
        <w:rPr>
          <w:sz w:val="22"/>
          <w:szCs w:val="22"/>
        </w:rPr>
        <w:tab/>
      </w:r>
      <w:r w:rsidR="009616BC" w:rsidRPr="00E01B5A">
        <w:rPr>
          <w:bCs/>
          <w:sz w:val="22"/>
          <w:szCs w:val="22"/>
        </w:rPr>
        <w:t>dokumentów</w:t>
      </w:r>
      <w:r w:rsidRPr="00E01B5A">
        <w:rPr>
          <w:sz w:val="22"/>
          <w:szCs w:val="22"/>
        </w:rPr>
        <w:t xml:space="preserve">, </w:t>
      </w:r>
      <w:r w:rsidR="009616BC" w:rsidRPr="00E01B5A">
        <w:rPr>
          <w:sz w:val="22"/>
          <w:szCs w:val="22"/>
        </w:rPr>
        <w:t>potwierdzających</w:t>
      </w:r>
      <w:r w:rsidRPr="00E01B5A">
        <w:rPr>
          <w:sz w:val="22"/>
          <w:szCs w:val="22"/>
        </w:rPr>
        <w:t xml:space="preserve">, że Wykonawca jest ubezpieczony od odpowiedzialności cywilnej w zakresie prowadzonej działalności związanej z przedmiotem zamówienia, na </w:t>
      </w:r>
      <w:r w:rsidR="009616BC" w:rsidRPr="00E01B5A">
        <w:rPr>
          <w:sz w:val="22"/>
          <w:szCs w:val="22"/>
        </w:rPr>
        <w:t xml:space="preserve">sumę </w:t>
      </w:r>
      <w:r w:rsidR="00E319A6" w:rsidRPr="00E01B5A">
        <w:rPr>
          <w:sz w:val="22"/>
          <w:szCs w:val="22"/>
        </w:rPr>
        <w:t>gwarancyjną</w:t>
      </w:r>
      <w:r w:rsidRPr="00E01B5A">
        <w:rPr>
          <w:sz w:val="22"/>
          <w:szCs w:val="22"/>
        </w:rPr>
        <w:t xml:space="preserve"> nie mniejszą niż </w:t>
      </w:r>
      <w:r w:rsidR="002D23BC" w:rsidRPr="00E01B5A">
        <w:rPr>
          <w:b/>
          <w:bCs/>
          <w:sz w:val="22"/>
          <w:szCs w:val="22"/>
        </w:rPr>
        <w:t>2</w:t>
      </w:r>
      <w:r w:rsidRPr="00E01B5A">
        <w:rPr>
          <w:b/>
          <w:bCs/>
          <w:sz w:val="22"/>
          <w:szCs w:val="22"/>
        </w:rPr>
        <w:t>00 000 zł.</w:t>
      </w:r>
    </w:p>
    <w:p w:rsidR="00285832" w:rsidRPr="00E01B5A" w:rsidRDefault="00285832" w:rsidP="00E01B5A">
      <w:pPr>
        <w:autoSpaceDE w:val="0"/>
        <w:autoSpaceDN w:val="0"/>
        <w:adjustRightInd w:val="0"/>
        <w:spacing w:line="320" w:lineRule="exact"/>
        <w:ind w:left="709" w:right="1" w:hanging="283"/>
        <w:jc w:val="both"/>
        <w:rPr>
          <w:sz w:val="22"/>
          <w:szCs w:val="22"/>
        </w:rPr>
      </w:pPr>
    </w:p>
    <w:p w:rsidR="00007A71" w:rsidRPr="00C43313" w:rsidRDefault="003C20A5" w:rsidP="004205A5">
      <w:pPr>
        <w:tabs>
          <w:tab w:val="left" w:pos="0"/>
          <w:tab w:val="left" w:pos="1276"/>
        </w:tabs>
        <w:spacing w:line="340" w:lineRule="exact"/>
        <w:jc w:val="both"/>
        <w:rPr>
          <w:bCs/>
          <w:sz w:val="22"/>
          <w:szCs w:val="22"/>
          <w:u w:val="single"/>
        </w:rPr>
      </w:pPr>
      <w:r w:rsidRPr="00C43313">
        <w:rPr>
          <w:bCs/>
          <w:sz w:val="22"/>
          <w:szCs w:val="22"/>
          <w:u w:val="single"/>
        </w:rPr>
        <w:t>Uwaga</w:t>
      </w:r>
      <w:r w:rsidR="00291036" w:rsidRPr="00C43313">
        <w:rPr>
          <w:bCs/>
          <w:sz w:val="22"/>
          <w:szCs w:val="22"/>
          <w:u w:val="single"/>
        </w:rPr>
        <w:t xml:space="preserve"> </w:t>
      </w:r>
      <w:r w:rsidR="00737E5C" w:rsidRPr="00C43313">
        <w:rPr>
          <w:bCs/>
          <w:sz w:val="22"/>
          <w:szCs w:val="22"/>
          <w:u w:val="single"/>
        </w:rPr>
        <w:t xml:space="preserve">nr </w:t>
      </w:r>
      <w:r w:rsidR="0085742C" w:rsidRPr="00C43313">
        <w:rPr>
          <w:bCs/>
          <w:sz w:val="22"/>
          <w:szCs w:val="22"/>
          <w:u w:val="single"/>
        </w:rPr>
        <w:t>5</w:t>
      </w:r>
      <w:r w:rsidR="00493C8E" w:rsidRPr="00C43313">
        <w:rPr>
          <w:bCs/>
          <w:sz w:val="22"/>
          <w:szCs w:val="22"/>
          <w:u w:val="single"/>
        </w:rPr>
        <w:t xml:space="preserve"> (dotycząca wszystkich oświadczeń i dokumentów)</w:t>
      </w:r>
      <w:r w:rsidR="00007A71" w:rsidRPr="00C43313">
        <w:rPr>
          <w:bCs/>
          <w:sz w:val="22"/>
          <w:szCs w:val="22"/>
          <w:u w:val="single"/>
        </w:rPr>
        <w:t>:</w:t>
      </w:r>
    </w:p>
    <w:p w:rsidR="007E2635" w:rsidRPr="00C43313" w:rsidRDefault="003C20A5" w:rsidP="004205A5">
      <w:pPr>
        <w:pStyle w:val="Akapitzlist"/>
        <w:numPr>
          <w:ilvl w:val="3"/>
          <w:numId w:val="5"/>
        </w:numPr>
        <w:spacing w:line="340" w:lineRule="exact"/>
        <w:ind w:left="567" w:hanging="567"/>
        <w:jc w:val="both"/>
        <w:rPr>
          <w:bCs/>
          <w:sz w:val="22"/>
          <w:szCs w:val="22"/>
        </w:rPr>
      </w:pPr>
      <w:r w:rsidRPr="00C43313">
        <w:rPr>
          <w:bCs/>
          <w:sz w:val="22"/>
          <w:szCs w:val="22"/>
        </w:rPr>
        <w:t xml:space="preserve">Wykonawca nie jest obowiązany do złożenia oświadczeń lub dokumentów potwierdzających </w:t>
      </w:r>
      <w:r w:rsidR="00E512DB" w:rsidRPr="00C43313">
        <w:rPr>
          <w:bCs/>
          <w:sz w:val="22"/>
          <w:szCs w:val="22"/>
        </w:rPr>
        <w:t>spełnianie warunków udziału w postępowaniu lub brak podstaw wykluczenia, jeżeli Z</w:t>
      </w:r>
      <w:r w:rsidRPr="00C43313">
        <w:rPr>
          <w:bCs/>
          <w:sz w:val="22"/>
          <w:szCs w:val="22"/>
        </w:rPr>
        <w:t>amawiający posiada oświadczeni</w:t>
      </w:r>
      <w:r w:rsidR="00E512DB" w:rsidRPr="00C43313">
        <w:rPr>
          <w:bCs/>
          <w:sz w:val="22"/>
          <w:szCs w:val="22"/>
        </w:rPr>
        <w:t>a lub dokumenty dotyczące tego Wykonawcy lub może je uzyskać</w:t>
      </w:r>
      <w:r w:rsidRPr="00C43313">
        <w:rPr>
          <w:bCs/>
          <w:sz w:val="22"/>
          <w:szCs w:val="22"/>
        </w:rPr>
        <w:t xml:space="preserve"> za pomocą bezpłatnych</w:t>
      </w:r>
      <w:r w:rsidR="00155FF4" w:rsidRPr="00C43313">
        <w:rPr>
          <w:bCs/>
          <w:sz w:val="22"/>
          <w:szCs w:val="22"/>
        </w:rPr>
        <w:t xml:space="preserve"> i ogólnodostępnych baz danych,</w:t>
      </w:r>
      <w:r w:rsidR="00C22566" w:rsidRPr="00C43313">
        <w:rPr>
          <w:bCs/>
          <w:sz w:val="22"/>
          <w:szCs w:val="22"/>
        </w:rPr>
        <w:t xml:space="preserve"> </w:t>
      </w:r>
      <w:r w:rsidRPr="00C43313">
        <w:rPr>
          <w:bCs/>
          <w:sz w:val="22"/>
          <w:szCs w:val="22"/>
        </w:rPr>
        <w:t>w szczególności rejestrów publicznych w rozumieniu ustawy z d</w:t>
      </w:r>
      <w:r w:rsidR="00155FF4" w:rsidRPr="00C43313">
        <w:rPr>
          <w:bCs/>
          <w:sz w:val="22"/>
          <w:szCs w:val="22"/>
        </w:rPr>
        <w:t>nia 17 lutego 2005 r.</w:t>
      </w:r>
      <w:r w:rsidR="00C22566" w:rsidRPr="00C43313">
        <w:rPr>
          <w:bCs/>
          <w:sz w:val="22"/>
          <w:szCs w:val="22"/>
        </w:rPr>
        <w:t xml:space="preserve"> </w:t>
      </w:r>
      <w:r w:rsidRPr="00C43313">
        <w:rPr>
          <w:bCs/>
          <w:sz w:val="22"/>
          <w:szCs w:val="22"/>
        </w:rPr>
        <w:t>o informatyzacji działalności podmiotów realizujących zadania publiczne (Dz. U. z 2014 r. poz</w:t>
      </w:r>
      <w:r w:rsidR="008B6A3D" w:rsidRPr="00C43313">
        <w:rPr>
          <w:bCs/>
          <w:sz w:val="22"/>
          <w:szCs w:val="22"/>
        </w:rPr>
        <w:t>. 1114 oraz z 2016 r. poz. 352),</w:t>
      </w:r>
    </w:p>
    <w:p w:rsidR="008B6A3D" w:rsidRPr="00C43313" w:rsidRDefault="008B6A3D" w:rsidP="004205A5">
      <w:pPr>
        <w:pStyle w:val="Akapitzlist"/>
        <w:numPr>
          <w:ilvl w:val="3"/>
          <w:numId w:val="5"/>
        </w:numPr>
        <w:spacing w:line="340" w:lineRule="exact"/>
        <w:ind w:left="567" w:hanging="567"/>
        <w:jc w:val="both"/>
        <w:rPr>
          <w:bCs/>
          <w:sz w:val="22"/>
          <w:szCs w:val="22"/>
        </w:rPr>
      </w:pPr>
      <w:r w:rsidRPr="00C43313">
        <w:rPr>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C43313" w:rsidRDefault="008B6A3D" w:rsidP="004205A5">
      <w:pPr>
        <w:pStyle w:val="Akapitzlist"/>
        <w:numPr>
          <w:ilvl w:val="3"/>
          <w:numId w:val="5"/>
        </w:numPr>
        <w:spacing w:line="340" w:lineRule="exact"/>
        <w:ind w:left="567" w:hanging="567"/>
        <w:jc w:val="both"/>
        <w:rPr>
          <w:bCs/>
          <w:sz w:val="22"/>
          <w:szCs w:val="22"/>
        </w:rPr>
      </w:pPr>
      <w:r w:rsidRPr="00C43313">
        <w:rPr>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C43313" w:rsidRDefault="008B6A3D" w:rsidP="004205A5">
      <w:pPr>
        <w:pStyle w:val="Akapitzlist"/>
        <w:numPr>
          <w:ilvl w:val="3"/>
          <w:numId w:val="5"/>
        </w:numPr>
        <w:spacing w:line="340" w:lineRule="exact"/>
        <w:ind w:left="567" w:hanging="567"/>
        <w:jc w:val="both"/>
        <w:rPr>
          <w:bCs/>
          <w:sz w:val="22"/>
          <w:szCs w:val="22"/>
        </w:rPr>
      </w:pPr>
      <w:r w:rsidRPr="00C43313">
        <w:rPr>
          <w:sz w:val="22"/>
          <w:szCs w:val="22"/>
        </w:rPr>
        <w:t>w przyp</w:t>
      </w:r>
      <w:r w:rsidR="00AF101C" w:rsidRPr="00C43313">
        <w:rPr>
          <w:sz w:val="22"/>
          <w:szCs w:val="22"/>
        </w:rPr>
        <w:t>adku wskazania przez W</w:t>
      </w:r>
      <w:r w:rsidRPr="00C43313">
        <w:rPr>
          <w:sz w:val="22"/>
          <w:szCs w:val="22"/>
        </w:rPr>
        <w:t xml:space="preserve">ykonawcę oświadczeń lub dokumentów, które </w:t>
      </w:r>
      <w:r w:rsidR="00753B44" w:rsidRPr="00C43313">
        <w:rPr>
          <w:sz w:val="22"/>
          <w:szCs w:val="22"/>
        </w:rPr>
        <w:t>znajdują się</w:t>
      </w:r>
      <w:r w:rsidR="00ED7E4C" w:rsidRPr="00C43313">
        <w:rPr>
          <w:sz w:val="22"/>
          <w:szCs w:val="22"/>
        </w:rPr>
        <w:t xml:space="preserve"> </w:t>
      </w:r>
      <w:r w:rsidRPr="00C43313">
        <w:rPr>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C43313">
        <w:rPr>
          <w:sz w:val="22"/>
          <w:szCs w:val="22"/>
          <w:u w:val="single"/>
        </w:rPr>
        <w:t>o ile są one aktualne</w:t>
      </w:r>
      <w:r w:rsidRPr="00C43313">
        <w:rPr>
          <w:sz w:val="22"/>
          <w:szCs w:val="22"/>
        </w:rPr>
        <w:t>.</w:t>
      </w:r>
    </w:p>
    <w:p w:rsidR="00C43313" w:rsidRPr="00C43313" w:rsidRDefault="00C43313" w:rsidP="00C43313">
      <w:pPr>
        <w:pStyle w:val="Akapitzlist"/>
        <w:spacing w:line="320" w:lineRule="exact"/>
        <w:ind w:left="567"/>
        <w:jc w:val="both"/>
        <w:rPr>
          <w:bCs/>
          <w:sz w:val="22"/>
          <w:szCs w:val="22"/>
        </w:rPr>
      </w:pPr>
    </w:p>
    <w:p w:rsidR="004F2D26" w:rsidRPr="00E01B5A" w:rsidRDefault="009A779F" w:rsidP="004205A5">
      <w:pPr>
        <w:pStyle w:val="Akapitzlist"/>
        <w:numPr>
          <w:ilvl w:val="0"/>
          <w:numId w:val="46"/>
        </w:numPr>
        <w:spacing w:line="340" w:lineRule="exact"/>
        <w:ind w:left="567" w:hanging="567"/>
        <w:jc w:val="both"/>
        <w:rPr>
          <w:sz w:val="22"/>
          <w:szCs w:val="22"/>
        </w:rPr>
      </w:pPr>
      <w:r w:rsidRPr="00E01B5A">
        <w:rPr>
          <w:sz w:val="22"/>
          <w:szCs w:val="22"/>
        </w:rPr>
        <w:t xml:space="preserve">Dokumenty składane przez Wykonawcę mającego siedzibę lub miejsce zamieszkania poza terytorium Rzeczypospolitej Polskiej, zamiast dokumentów wskazanych w pkt </w:t>
      </w:r>
      <w:r w:rsidR="00BB42F6" w:rsidRPr="00E01B5A">
        <w:rPr>
          <w:sz w:val="22"/>
          <w:szCs w:val="22"/>
        </w:rPr>
        <w:t>4.2.</w:t>
      </w:r>
    </w:p>
    <w:p w:rsidR="00BB42F6" w:rsidRPr="00E01B5A" w:rsidRDefault="00C96BC2" w:rsidP="004205A5">
      <w:pPr>
        <w:spacing w:line="340" w:lineRule="exact"/>
        <w:ind w:left="567" w:hanging="567"/>
        <w:jc w:val="both"/>
        <w:rPr>
          <w:sz w:val="22"/>
          <w:szCs w:val="22"/>
        </w:rPr>
      </w:pPr>
      <w:r w:rsidRPr="00E01B5A">
        <w:rPr>
          <w:sz w:val="22"/>
          <w:szCs w:val="22"/>
        </w:rPr>
        <w:t>5</w:t>
      </w:r>
      <w:r w:rsidR="00BB42F6" w:rsidRPr="00E01B5A">
        <w:rPr>
          <w:sz w:val="22"/>
          <w:szCs w:val="22"/>
        </w:rPr>
        <w:t>.1.</w:t>
      </w:r>
      <w:r w:rsidR="00575D5F" w:rsidRPr="00E01B5A">
        <w:rPr>
          <w:sz w:val="22"/>
          <w:szCs w:val="22"/>
        </w:rPr>
        <w:tab/>
      </w:r>
      <w:r w:rsidR="00BB42F6" w:rsidRPr="00E01B5A">
        <w:rPr>
          <w:sz w:val="22"/>
          <w:szCs w:val="22"/>
        </w:rPr>
        <w:t xml:space="preserve">Jeżeli Wykonawca ma siedzibę lub miejsce zamieszkania </w:t>
      </w:r>
      <w:r w:rsidRPr="00E01B5A">
        <w:rPr>
          <w:sz w:val="22"/>
          <w:szCs w:val="22"/>
        </w:rPr>
        <w:t>poza terytorium Rzeczypospolitej Polskiej, zamiast dokumentów, o których mowa w pkt 4.2.</w:t>
      </w:r>
    </w:p>
    <w:p w:rsidR="00C96BC2" w:rsidRPr="00E01B5A" w:rsidRDefault="009562CE" w:rsidP="004205A5">
      <w:pPr>
        <w:tabs>
          <w:tab w:val="left" w:pos="851"/>
        </w:tabs>
        <w:autoSpaceDE w:val="0"/>
        <w:autoSpaceDN w:val="0"/>
        <w:adjustRightInd w:val="0"/>
        <w:spacing w:line="340" w:lineRule="exact"/>
        <w:ind w:left="851"/>
        <w:jc w:val="both"/>
        <w:rPr>
          <w:sz w:val="22"/>
          <w:szCs w:val="22"/>
        </w:rPr>
      </w:pPr>
      <w:r w:rsidRPr="00E01B5A">
        <w:rPr>
          <w:sz w:val="22"/>
          <w:szCs w:val="22"/>
        </w:rPr>
        <w:t>- pkt 4.2.1 – 4.2.2</w:t>
      </w:r>
      <w:r w:rsidR="00C96BC2" w:rsidRPr="00E01B5A">
        <w:rPr>
          <w:sz w:val="22"/>
          <w:szCs w:val="22"/>
        </w:rPr>
        <w:t>. - składa dokument lub dokument</w:t>
      </w:r>
      <w:r w:rsidR="000A5E73" w:rsidRPr="00E01B5A">
        <w:rPr>
          <w:sz w:val="22"/>
          <w:szCs w:val="22"/>
        </w:rPr>
        <w:t>y wystawione w kraju, w którym W</w:t>
      </w:r>
      <w:r w:rsidR="00C96BC2" w:rsidRPr="00E01B5A">
        <w:rPr>
          <w:sz w:val="22"/>
          <w:szCs w:val="22"/>
        </w:rPr>
        <w:t>ykonawca ma siedzibę lub miejsce zamieszkania,</w:t>
      </w:r>
      <w:r w:rsidRPr="00E01B5A">
        <w:rPr>
          <w:sz w:val="22"/>
          <w:szCs w:val="22"/>
        </w:rPr>
        <w:t xml:space="preserve"> potwierdzające odpowiednio, że </w:t>
      </w:r>
      <w:r w:rsidR="00C96BC2" w:rsidRPr="00E01B5A">
        <w:rPr>
          <w:sz w:val="22"/>
          <w:szCs w:val="22"/>
        </w:rPr>
        <w:t>nie zalega z opłacaniem podatków, opłat, składek na ubezpieczenie społeczne lub zdrowotne albo że zawarł porozumienie z właściwym organem w spr</w:t>
      </w:r>
      <w:r w:rsidR="00753B44" w:rsidRPr="00E01B5A">
        <w:rPr>
          <w:sz w:val="22"/>
          <w:szCs w:val="22"/>
        </w:rPr>
        <w:t>awie spłat tych należności wraz</w:t>
      </w:r>
      <w:r w:rsidR="00155FF4" w:rsidRPr="00E01B5A">
        <w:rPr>
          <w:sz w:val="22"/>
          <w:szCs w:val="22"/>
        </w:rPr>
        <w:t xml:space="preserve"> </w:t>
      </w:r>
      <w:r w:rsidR="00C96BC2" w:rsidRPr="00E01B5A">
        <w:rPr>
          <w:sz w:val="22"/>
          <w:szCs w:val="22"/>
        </w:rPr>
        <w:t>z</w:t>
      </w:r>
      <w:r w:rsidR="00E829FE" w:rsidRPr="00E01B5A">
        <w:rPr>
          <w:sz w:val="22"/>
          <w:szCs w:val="22"/>
        </w:rPr>
        <w:t> </w:t>
      </w:r>
      <w:r w:rsidR="00C96BC2" w:rsidRPr="00E01B5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E01B5A" w:rsidRDefault="00266856" w:rsidP="004205A5">
      <w:pPr>
        <w:autoSpaceDE w:val="0"/>
        <w:autoSpaceDN w:val="0"/>
        <w:adjustRightInd w:val="0"/>
        <w:spacing w:line="340" w:lineRule="exact"/>
        <w:ind w:left="567" w:hanging="567"/>
        <w:jc w:val="both"/>
        <w:rPr>
          <w:sz w:val="22"/>
          <w:szCs w:val="22"/>
        </w:rPr>
      </w:pPr>
      <w:r w:rsidRPr="00E01B5A">
        <w:rPr>
          <w:sz w:val="22"/>
          <w:szCs w:val="22"/>
        </w:rPr>
        <w:t>5.2.</w:t>
      </w:r>
      <w:r w:rsidR="00575D5F" w:rsidRPr="00E01B5A">
        <w:rPr>
          <w:sz w:val="22"/>
          <w:szCs w:val="22"/>
        </w:rPr>
        <w:tab/>
      </w:r>
      <w:r w:rsidR="0038468D" w:rsidRPr="00E01B5A">
        <w:rPr>
          <w:sz w:val="22"/>
          <w:szCs w:val="22"/>
        </w:rPr>
        <w:t>Do</w:t>
      </w:r>
      <w:r w:rsidR="00E34277" w:rsidRPr="00E01B5A">
        <w:rPr>
          <w:sz w:val="22"/>
          <w:szCs w:val="22"/>
        </w:rPr>
        <w:t>kument, o którym mowa w pkt 5.1.</w:t>
      </w:r>
      <w:r w:rsidR="009562CE" w:rsidRPr="00E01B5A">
        <w:rPr>
          <w:sz w:val="22"/>
          <w:szCs w:val="22"/>
        </w:rPr>
        <w:t>,</w:t>
      </w:r>
      <w:r w:rsidR="00E34277" w:rsidRPr="00E01B5A">
        <w:rPr>
          <w:sz w:val="22"/>
          <w:szCs w:val="22"/>
        </w:rPr>
        <w:t xml:space="preserve"> powinien być wystawiony nie wcześniej niż 3 miesiące </w:t>
      </w:r>
      <w:r w:rsidR="0038468D" w:rsidRPr="00E01B5A">
        <w:rPr>
          <w:sz w:val="22"/>
          <w:szCs w:val="22"/>
        </w:rPr>
        <w:t>przed u</w:t>
      </w:r>
      <w:r w:rsidR="009562CE" w:rsidRPr="00E01B5A">
        <w:rPr>
          <w:sz w:val="22"/>
          <w:szCs w:val="22"/>
        </w:rPr>
        <w:t>pływem terminu składania ofert.</w:t>
      </w:r>
    </w:p>
    <w:p w:rsidR="004F2D26" w:rsidRPr="00E01B5A" w:rsidRDefault="000A5E73" w:rsidP="004205A5">
      <w:pPr>
        <w:autoSpaceDE w:val="0"/>
        <w:autoSpaceDN w:val="0"/>
        <w:adjustRightInd w:val="0"/>
        <w:spacing w:line="340" w:lineRule="exact"/>
        <w:ind w:left="567" w:hanging="567"/>
        <w:jc w:val="both"/>
        <w:rPr>
          <w:sz w:val="22"/>
          <w:szCs w:val="22"/>
        </w:rPr>
      </w:pPr>
      <w:r w:rsidRPr="00E01B5A">
        <w:rPr>
          <w:sz w:val="22"/>
          <w:szCs w:val="22"/>
        </w:rPr>
        <w:t>5.3.</w:t>
      </w:r>
      <w:r w:rsidR="00575D5F" w:rsidRPr="00E01B5A">
        <w:rPr>
          <w:sz w:val="22"/>
          <w:szCs w:val="22"/>
        </w:rPr>
        <w:tab/>
      </w:r>
      <w:r w:rsidRPr="00E01B5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4" w:name="_Toc481062011"/>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4205A5">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4205A5">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4205A5">
      <w:pPr>
        <w:pStyle w:val="NormalnyWeb"/>
        <w:spacing w:before="0" w:beforeAutospacing="0" w:after="0" w:afterAutospacing="0" w:line="34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4205A5">
      <w:pPr>
        <w:pStyle w:val="NormalnyWeb"/>
        <w:spacing w:before="0" w:beforeAutospacing="0" w:after="0" w:afterAutospacing="0" w:line="340" w:lineRule="exact"/>
        <w:ind w:left="993" w:hanging="426"/>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4205A5">
      <w:pPr>
        <w:pStyle w:val="NormalnyWeb"/>
        <w:spacing w:before="0" w:beforeAutospacing="0" w:after="0" w:afterAutospacing="0" w:line="340" w:lineRule="exact"/>
        <w:ind w:left="993" w:hanging="426"/>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4205A5">
      <w:pPr>
        <w:pStyle w:val="NormalnyWeb"/>
        <w:spacing w:before="0" w:beforeAutospacing="0" w:after="0" w:afterAutospacing="0" w:line="340" w:lineRule="exact"/>
        <w:ind w:left="993" w:hanging="426"/>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4205A5">
      <w:pPr>
        <w:pStyle w:val="NormalnyWeb"/>
        <w:spacing w:before="0" w:beforeAutospacing="0" w:after="0" w:afterAutospacing="0" w:line="340" w:lineRule="exact"/>
        <w:ind w:left="993" w:hanging="426"/>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4205A5">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4205A5">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4205A5">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4205A5">
      <w:pPr>
        <w:pStyle w:val="NormalnyWeb"/>
        <w:spacing w:before="0" w:beforeAutospacing="0" w:after="0" w:afterAutospacing="0" w:line="34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4205A5">
      <w:pPr>
        <w:pStyle w:val="NormalnyWeb"/>
        <w:spacing w:before="0" w:beforeAutospacing="0" w:after="0" w:afterAutospacing="0" w:line="34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4205A5">
      <w:pPr>
        <w:pStyle w:val="Akapitzlist"/>
        <w:numPr>
          <w:ilvl w:val="1"/>
          <w:numId w:val="34"/>
        </w:numPr>
        <w:tabs>
          <w:tab w:val="clear" w:pos="1800"/>
        </w:tabs>
        <w:spacing w:line="34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4205A5">
      <w:pPr>
        <w:pStyle w:val="Akapitzlist"/>
        <w:numPr>
          <w:ilvl w:val="1"/>
          <w:numId w:val="34"/>
        </w:numPr>
        <w:tabs>
          <w:tab w:val="clear" w:pos="1800"/>
        </w:tabs>
        <w:spacing w:line="34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5" w:name="_Toc481062012"/>
      <w:r w:rsidRPr="001E33EA">
        <w:t>ROZDZIAŁ XV.</w:t>
      </w:r>
      <w:r w:rsidRPr="001E33EA">
        <w:tab/>
      </w:r>
      <w:r w:rsidR="00A6210A" w:rsidRPr="001E33EA">
        <w:t>PROCEDURA SANACYJNA - SAMOOCZYSZCZENIE</w:t>
      </w:r>
      <w:bookmarkEnd w:id="15"/>
    </w:p>
    <w:p w:rsidR="00143414" w:rsidRPr="001E33EA" w:rsidRDefault="00143414" w:rsidP="004205A5">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4205A5">
      <w:pPr>
        <w:pStyle w:val="Akapitzlist"/>
        <w:numPr>
          <w:ilvl w:val="2"/>
          <w:numId w:val="34"/>
        </w:numPr>
        <w:tabs>
          <w:tab w:val="clear" w:pos="2520"/>
        </w:tabs>
        <w:spacing w:line="34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4205A5">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6" w:name="_Toc481062013"/>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6"/>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047255" w:rsidRPr="001232B4">
          <w:rPr>
            <w:rStyle w:val="Hipercze"/>
            <w:sz w:val="22"/>
            <w:szCs w:val="22"/>
          </w:rPr>
          <w:t>z.grzyska@gig.eu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7" w:name="_Toc481062014"/>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8" w:name="_Toc481062015"/>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4205A5">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452086" w:rsidRPr="00CA39FE" w:rsidRDefault="00452086" w:rsidP="004205A5">
      <w:pPr>
        <w:pStyle w:val="Tekstpodstawowy"/>
        <w:spacing w:line="340" w:lineRule="exact"/>
        <w:rPr>
          <w:color w:val="000000"/>
          <w:sz w:val="22"/>
          <w:szCs w:val="22"/>
          <w:lang w:val="en-US"/>
        </w:rPr>
      </w:pPr>
      <w:r w:rsidRPr="00452086">
        <w:rPr>
          <w:sz w:val="22"/>
          <w:szCs w:val="22"/>
        </w:rPr>
        <w:t>Zbigniew Grzyśka w godzinach 9.oo -:- 14.oo</w:t>
      </w:r>
      <w:r w:rsidRPr="00452086">
        <w:rPr>
          <w:sz w:val="22"/>
          <w:szCs w:val="22"/>
        </w:rPr>
        <w:tab/>
      </w:r>
      <w:r w:rsidRPr="00452086">
        <w:rPr>
          <w:sz w:val="22"/>
          <w:szCs w:val="22"/>
        </w:rPr>
        <w:br/>
        <w:t xml:space="preserve"> tel. </w:t>
      </w:r>
      <w:r w:rsidRPr="00452086">
        <w:rPr>
          <w:sz w:val="22"/>
          <w:szCs w:val="22"/>
          <w:lang w:val="en-US"/>
        </w:rPr>
        <w:t>(32) 259-22-27</w:t>
      </w:r>
      <w:r w:rsidRPr="00452086">
        <w:rPr>
          <w:sz w:val="22"/>
          <w:szCs w:val="22"/>
          <w:lang w:val="en-US"/>
        </w:rPr>
        <w:tab/>
      </w:r>
      <w:r w:rsidRPr="00452086">
        <w:rPr>
          <w:sz w:val="22"/>
          <w:szCs w:val="22"/>
          <w:lang w:val="en-US"/>
        </w:rPr>
        <w:tab/>
      </w:r>
      <w:proofErr w:type="spellStart"/>
      <w:r w:rsidRPr="00452086">
        <w:rPr>
          <w:sz w:val="22"/>
          <w:szCs w:val="22"/>
          <w:lang w:val="en-US"/>
        </w:rPr>
        <w:t>faks</w:t>
      </w:r>
      <w:proofErr w:type="spellEnd"/>
      <w:r w:rsidRPr="00452086">
        <w:rPr>
          <w:sz w:val="22"/>
          <w:szCs w:val="22"/>
          <w:lang w:val="en-US"/>
        </w:rPr>
        <w:t xml:space="preserve"> (32) 25-85-997</w:t>
      </w:r>
      <w:r w:rsidRPr="00452086">
        <w:rPr>
          <w:sz w:val="22"/>
          <w:szCs w:val="22"/>
          <w:lang w:val="en-US"/>
        </w:rPr>
        <w:tab/>
      </w:r>
      <w:r w:rsidRPr="00452086">
        <w:rPr>
          <w:sz w:val="22"/>
          <w:szCs w:val="22"/>
          <w:lang w:val="en-US"/>
        </w:rPr>
        <w:br/>
        <w:t xml:space="preserve"> e-mail: </w:t>
      </w:r>
      <w:hyperlink r:id="rId17" w:history="1">
        <w:r w:rsidRPr="00452086">
          <w:rPr>
            <w:color w:val="0000FF"/>
            <w:sz w:val="22"/>
            <w:szCs w:val="22"/>
            <w:u w:val="single"/>
            <w:lang w:val="en-US"/>
          </w:rPr>
          <w:t>zgrzyska@gig.eu</w:t>
        </w:r>
      </w:hyperlink>
    </w:p>
    <w:p w:rsidR="00A16332" w:rsidRPr="001E33EA" w:rsidRDefault="00143414" w:rsidP="006752C7">
      <w:pPr>
        <w:pStyle w:val="Nagwek3"/>
      </w:pPr>
      <w:bookmarkStart w:id="19" w:name="_Toc481062016"/>
      <w:r w:rsidRPr="001E33EA">
        <w:t>ROZDZIAŁ XIX</w:t>
      </w:r>
      <w:r w:rsidR="00A16332" w:rsidRPr="001E33EA">
        <w:t xml:space="preserve">. </w:t>
      </w:r>
      <w:r w:rsidR="00A16332" w:rsidRPr="001E33EA">
        <w:tab/>
        <w:t>WYMAGANIA DOTYCZĄCE WADIUM</w:t>
      </w:r>
      <w:bookmarkEnd w:id="19"/>
    </w:p>
    <w:p w:rsidR="00981E0D" w:rsidRPr="001E33EA" w:rsidRDefault="00981E0D" w:rsidP="004205A5">
      <w:pPr>
        <w:pStyle w:val="Tekstpodstawowy"/>
        <w:spacing w:line="340" w:lineRule="exact"/>
        <w:rPr>
          <w:sz w:val="22"/>
          <w:szCs w:val="22"/>
        </w:rPr>
      </w:pPr>
      <w:r w:rsidRPr="001E33EA">
        <w:rPr>
          <w:sz w:val="22"/>
          <w:szCs w:val="22"/>
        </w:rPr>
        <w:t xml:space="preserve">1. Oferta musi być zabezpieczona wadium w wysokości: </w:t>
      </w:r>
    </w:p>
    <w:p w:rsidR="00981E0D" w:rsidRPr="001E33EA" w:rsidRDefault="00806494" w:rsidP="004205A5">
      <w:pPr>
        <w:pStyle w:val="Tekstpodstawowy"/>
        <w:spacing w:line="340" w:lineRule="exact"/>
        <w:rPr>
          <w:sz w:val="22"/>
          <w:szCs w:val="22"/>
        </w:rPr>
      </w:pPr>
      <w:r w:rsidRPr="00E41F65">
        <w:rPr>
          <w:b/>
          <w:sz w:val="22"/>
          <w:szCs w:val="22"/>
        </w:rPr>
        <w:t>7</w:t>
      </w:r>
      <w:r w:rsidR="00981E0D" w:rsidRPr="00E41F65">
        <w:rPr>
          <w:b/>
          <w:sz w:val="22"/>
          <w:szCs w:val="22"/>
        </w:rPr>
        <w:t> 000,00 PLN</w:t>
      </w:r>
      <w:r w:rsidR="00981E0D" w:rsidRPr="00E41F65">
        <w:rPr>
          <w:sz w:val="22"/>
          <w:szCs w:val="22"/>
        </w:rPr>
        <w:t xml:space="preserve"> (słownie: </w:t>
      </w:r>
      <w:r w:rsidRPr="00E41F65">
        <w:rPr>
          <w:sz w:val="22"/>
          <w:szCs w:val="22"/>
        </w:rPr>
        <w:t>siedem</w:t>
      </w:r>
      <w:r w:rsidR="00981E0D" w:rsidRPr="00E41F65">
        <w:rPr>
          <w:sz w:val="22"/>
          <w:szCs w:val="22"/>
        </w:rPr>
        <w:t xml:space="preserve"> tysięcy złotych),</w:t>
      </w:r>
    </w:p>
    <w:p w:rsidR="00981E0D" w:rsidRPr="001E33EA" w:rsidRDefault="00981E0D" w:rsidP="004205A5">
      <w:pPr>
        <w:pStyle w:val="Tekstpodstawowy"/>
        <w:numPr>
          <w:ilvl w:val="1"/>
          <w:numId w:val="15"/>
        </w:numPr>
        <w:tabs>
          <w:tab w:val="left" w:pos="567"/>
        </w:tabs>
        <w:spacing w:line="340" w:lineRule="exact"/>
        <w:rPr>
          <w:sz w:val="22"/>
          <w:szCs w:val="22"/>
        </w:rPr>
      </w:pPr>
      <w:r w:rsidRPr="001E33EA">
        <w:rPr>
          <w:sz w:val="22"/>
          <w:szCs w:val="22"/>
        </w:rPr>
        <w:tab/>
        <w:t>Wadium może być wniesione w:</w:t>
      </w:r>
    </w:p>
    <w:p w:rsidR="00981E0D" w:rsidRPr="001E33EA" w:rsidRDefault="00981E0D" w:rsidP="004205A5">
      <w:pPr>
        <w:pStyle w:val="Tekstpodstawowy"/>
        <w:numPr>
          <w:ilvl w:val="0"/>
          <w:numId w:val="60"/>
        </w:numPr>
        <w:spacing w:line="340" w:lineRule="exact"/>
        <w:rPr>
          <w:sz w:val="22"/>
          <w:szCs w:val="22"/>
        </w:rPr>
      </w:pPr>
      <w:r w:rsidRPr="001E33EA">
        <w:rPr>
          <w:sz w:val="22"/>
          <w:szCs w:val="22"/>
        </w:rPr>
        <w:t>pieniądzu,</w:t>
      </w:r>
    </w:p>
    <w:p w:rsidR="00981E0D" w:rsidRPr="001E33EA" w:rsidRDefault="00981E0D" w:rsidP="004205A5">
      <w:pPr>
        <w:pStyle w:val="Tekstpodstawowy"/>
        <w:numPr>
          <w:ilvl w:val="0"/>
          <w:numId w:val="60"/>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981E0D" w:rsidRPr="001E33EA" w:rsidRDefault="00981E0D" w:rsidP="004205A5">
      <w:pPr>
        <w:pStyle w:val="Tekstpodstawowy"/>
        <w:numPr>
          <w:ilvl w:val="0"/>
          <w:numId w:val="60"/>
        </w:numPr>
        <w:spacing w:line="340" w:lineRule="exact"/>
        <w:rPr>
          <w:sz w:val="22"/>
          <w:szCs w:val="22"/>
        </w:rPr>
      </w:pPr>
      <w:r w:rsidRPr="001E33EA">
        <w:rPr>
          <w:sz w:val="22"/>
          <w:szCs w:val="22"/>
        </w:rPr>
        <w:t>gwarancjach bankowych,</w:t>
      </w:r>
    </w:p>
    <w:p w:rsidR="00981E0D" w:rsidRPr="001E33EA" w:rsidRDefault="00981E0D" w:rsidP="004205A5">
      <w:pPr>
        <w:pStyle w:val="Tekstpodstawowy"/>
        <w:numPr>
          <w:ilvl w:val="0"/>
          <w:numId w:val="60"/>
        </w:numPr>
        <w:spacing w:line="340" w:lineRule="exact"/>
        <w:rPr>
          <w:sz w:val="22"/>
          <w:szCs w:val="22"/>
        </w:rPr>
      </w:pPr>
      <w:r w:rsidRPr="001E33EA">
        <w:rPr>
          <w:sz w:val="22"/>
          <w:szCs w:val="22"/>
        </w:rPr>
        <w:t>gwarancjach ubezpieczeniowych,</w:t>
      </w:r>
    </w:p>
    <w:p w:rsidR="00981E0D" w:rsidRPr="001E33EA" w:rsidRDefault="00981E0D" w:rsidP="004205A5">
      <w:pPr>
        <w:pStyle w:val="Tekstpodstawowy"/>
        <w:numPr>
          <w:ilvl w:val="0"/>
          <w:numId w:val="60"/>
        </w:numPr>
        <w:spacing w:line="340" w:lineRule="exact"/>
        <w:rPr>
          <w:sz w:val="22"/>
          <w:szCs w:val="22"/>
        </w:rPr>
      </w:pPr>
      <w:r w:rsidRPr="001E33EA">
        <w:rPr>
          <w:sz w:val="22"/>
          <w:szCs w:val="22"/>
        </w:rPr>
        <w:t>poręczeniach udzielanych przez podmioty, o których mowa w art. 6b ust. 5 pkt 2 ustawy z dnia 9 listopada 2000 r. o utworzeniu Polskiej Agencji Rozwoju Przedsiębiorczości (Dz. U. z 2007 Nr 42, poz. 275 z późniejszymi zmianami).</w:t>
      </w:r>
    </w:p>
    <w:p w:rsidR="00981E0D" w:rsidRPr="001E33EA" w:rsidRDefault="00981E0D" w:rsidP="004205A5">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Termin wnoszenia wadium upływa w dniu: </w:t>
      </w:r>
      <w:r w:rsidR="00C64C61">
        <w:rPr>
          <w:b/>
          <w:sz w:val="22"/>
          <w:szCs w:val="22"/>
        </w:rPr>
        <w:t>06</w:t>
      </w:r>
      <w:r w:rsidRPr="001E33EA">
        <w:rPr>
          <w:b/>
          <w:sz w:val="22"/>
          <w:szCs w:val="22"/>
        </w:rPr>
        <w:t>.</w:t>
      </w:r>
      <w:r>
        <w:rPr>
          <w:b/>
          <w:sz w:val="22"/>
          <w:szCs w:val="22"/>
        </w:rPr>
        <w:t>0</w:t>
      </w:r>
      <w:r w:rsidR="00C64C61">
        <w:rPr>
          <w:b/>
          <w:sz w:val="22"/>
          <w:szCs w:val="22"/>
        </w:rPr>
        <w:t>6</w:t>
      </w:r>
      <w:r w:rsidRPr="001E33EA">
        <w:rPr>
          <w:b/>
          <w:sz w:val="22"/>
          <w:szCs w:val="22"/>
        </w:rPr>
        <w:t>.201</w:t>
      </w:r>
      <w:r>
        <w:rPr>
          <w:b/>
          <w:sz w:val="22"/>
          <w:szCs w:val="22"/>
        </w:rPr>
        <w:t>7</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981E0D" w:rsidRPr="001E33EA" w:rsidRDefault="00981E0D" w:rsidP="004205A5">
      <w:pPr>
        <w:pStyle w:val="Tekstpodstawowy"/>
        <w:numPr>
          <w:ilvl w:val="0"/>
          <w:numId w:val="15"/>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18" w:history="1">
        <w:r w:rsidRPr="00B64D21">
          <w:rPr>
            <w:rStyle w:val="Hipercze"/>
            <w:b/>
            <w:color w:val="auto"/>
            <w:sz w:val="22"/>
            <w:szCs w:val="22"/>
            <w:u w:val="none"/>
          </w:rPr>
          <w:t>21 1140 1078 0000</w:t>
        </w:r>
      </w:hyperlink>
      <w:r w:rsidRPr="00B64D21">
        <w:rPr>
          <w:b/>
          <w:sz w:val="22"/>
          <w:szCs w:val="22"/>
        </w:rPr>
        <w:t xml:space="preserve"> </w:t>
      </w:r>
      <w:hyperlink r:id="rId19" w:history="1">
        <w:r w:rsidRPr="00B64D21">
          <w:rPr>
            <w:rStyle w:val="Hipercze"/>
            <w:b/>
            <w:color w:val="auto"/>
            <w:sz w:val="22"/>
            <w:szCs w:val="22"/>
            <w:u w:val="none"/>
          </w:rPr>
          <w:t>3018 1200 1004</w:t>
        </w:r>
      </w:hyperlink>
      <w:r w:rsidRPr="00B64D21">
        <w:rPr>
          <w:b/>
          <w:sz w:val="22"/>
          <w:szCs w:val="22"/>
        </w:rPr>
        <w:t>.</w:t>
      </w:r>
    </w:p>
    <w:p w:rsidR="00981E0D" w:rsidRPr="001E33EA" w:rsidRDefault="00981E0D" w:rsidP="004205A5">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981E0D" w:rsidRPr="001E33EA" w:rsidRDefault="00981E0D" w:rsidP="004205A5">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981E0D" w:rsidRPr="006D6388" w:rsidRDefault="00981E0D" w:rsidP="004205A5">
      <w:pPr>
        <w:pStyle w:val="Tekstpodstawowy"/>
        <w:numPr>
          <w:ilvl w:val="1"/>
          <w:numId w:val="15"/>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C64C61">
        <w:rPr>
          <w:b/>
          <w:sz w:val="22"/>
          <w:szCs w:val="22"/>
        </w:rPr>
        <w:t>06</w:t>
      </w:r>
      <w:r>
        <w:rPr>
          <w:b/>
          <w:sz w:val="22"/>
          <w:szCs w:val="22"/>
        </w:rPr>
        <w:t>.0</w:t>
      </w:r>
      <w:r w:rsidR="00C64C61">
        <w:rPr>
          <w:b/>
          <w:sz w:val="22"/>
          <w:szCs w:val="22"/>
        </w:rPr>
        <w:t>6</w:t>
      </w:r>
      <w:r>
        <w:rPr>
          <w:b/>
          <w:sz w:val="22"/>
          <w:szCs w:val="22"/>
        </w:rPr>
        <w:t>.</w:t>
      </w:r>
      <w:r w:rsidRPr="006D6388">
        <w:rPr>
          <w:b/>
          <w:sz w:val="22"/>
          <w:szCs w:val="22"/>
        </w:rPr>
        <w:t>201</w:t>
      </w:r>
      <w:r>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981E0D" w:rsidRPr="001E33EA" w:rsidRDefault="00981E0D" w:rsidP="004205A5">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981E0D" w:rsidRPr="001E33EA" w:rsidRDefault="00981E0D" w:rsidP="004205A5">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981E0D" w:rsidRPr="001E33EA" w:rsidRDefault="00981E0D" w:rsidP="004205A5">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981E0D" w:rsidRPr="001E33EA" w:rsidRDefault="00981E0D" w:rsidP="004205A5">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981E0D" w:rsidRPr="001E33EA" w:rsidRDefault="00981E0D" w:rsidP="004205A5">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981E0D" w:rsidRPr="001E33EA" w:rsidRDefault="00981E0D" w:rsidP="004205A5">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000C3B92">
        <w:rPr>
          <w:bCs/>
          <w:sz w:val="22"/>
          <w:szCs w:val="22"/>
        </w:rPr>
        <w:t>J</w:t>
      </w:r>
      <w:r w:rsidRPr="001E33EA">
        <w:rPr>
          <w:bCs/>
          <w:sz w:val="22"/>
          <w:szCs w:val="22"/>
        </w:rPr>
        <w:t>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981E0D" w:rsidRPr="001E33EA" w:rsidRDefault="00981E0D" w:rsidP="004205A5">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981E0D" w:rsidRPr="001E33EA" w:rsidRDefault="00981E0D" w:rsidP="004205A5">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981E0D" w:rsidRPr="001E33EA" w:rsidRDefault="00981E0D" w:rsidP="004205A5">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051D99" w:rsidRPr="001E33EA" w:rsidRDefault="00B1284C" w:rsidP="004205A5">
      <w:pPr>
        <w:pStyle w:val="Tekstpodstawowy"/>
        <w:spacing w:line="340" w:lineRule="exact"/>
        <w:rPr>
          <w:sz w:val="22"/>
          <w:szCs w:val="22"/>
        </w:rPr>
      </w:pPr>
      <w:r>
        <w:rPr>
          <w:sz w:val="22"/>
          <w:szCs w:val="22"/>
        </w:rPr>
        <w:t>2.7.</w:t>
      </w:r>
      <w:r>
        <w:rPr>
          <w:sz w:val="22"/>
          <w:szCs w:val="22"/>
        </w:rPr>
        <w:tab/>
      </w:r>
      <w:r w:rsidR="00981E0D" w:rsidRPr="001E33EA">
        <w:rPr>
          <w:sz w:val="22"/>
          <w:szCs w:val="22"/>
        </w:rPr>
        <w:t>Wszelkie spory wynikające z wniesionego wadium rozpatrywał będzie wg prawa polskiego sąd właściwy dla siedziby Zamawiającego.</w:t>
      </w:r>
    </w:p>
    <w:p w:rsidR="00A16332" w:rsidRPr="001E33EA" w:rsidRDefault="00143414" w:rsidP="006752C7">
      <w:pPr>
        <w:pStyle w:val="Nagwek3"/>
      </w:pPr>
      <w:bookmarkStart w:id="20" w:name="_Toc481062017"/>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963C5F">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500C78" w:rsidRDefault="00500C78" w:rsidP="00963C5F">
      <w:pPr>
        <w:pStyle w:val="Tekstpodstawowy2"/>
        <w:numPr>
          <w:ilvl w:val="1"/>
          <w:numId w:val="8"/>
        </w:numPr>
        <w:tabs>
          <w:tab w:val="clear" w:pos="465"/>
        </w:tabs>
        <w:spacing w:line="360" w:lineRule="exact"/>
        <w:ind w:left="567" w:hanging="567"/>
        <w:jc w:val="both"/>
        <w:rPr>
          <w:sz w:val="22"/>
          <w:szCs w:val="22"/>
        </w:rPr>
      </w:pPr>
      <w:r w:rsidRPr="00500C78">
        <w:rPr>
          <w:sz w:val="22"/>
          <w:szCs w:val="22"/>
        </w:rPr>
        <w:t xml:space="preserve">Zestawienie cen– zgodnie z </w:t>
      </w:r>
      <w:r w:rsidRPr="00500C78">
        <w:rPr>
          <w:b/>
          <w:sz w:val="22"/>
          <w:szCs w:val="22"/>
        </w:rPr>
        <w:t>załącznikiem nr </w:t>
      </w:r>
      <w:r>
        <w:rPr>
          <w:b/>
          <w:sz w:val="22"/>
          <w:szCs w:val="22"/>
        </w:rPr>
        <w:t>8</w:t>
      </w:r>
      <w:r w:rsidRPr="00500C78">
        <w:rPr>
          <w:b/>
          <w:sz w:val="22"/>
          <w:szCs w:val="22"/>
        </w:rPr>
        <w:t xml:space="preserve"> do SIWZ</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500C78">
        <w:rPr>
          <w:sz w:val="22"/>
          <w:szCs w:val="22"/>
        </w:rPr>
        <w:t>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4205A5">
      <w:pPr>
        <w:numPr>
          <w:ilvl w:val="0"/>
          <w:numId w:val="1"/>
        </w:numPr>
        <w:spacing w:line="34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4205A5">
      <w:pPr>
        <w:numPr>
          <w:ilvl w:val="1"/>
          <w:numId w:val="11"/>
        </w:numPr>
        <w:tabs>
          <w:tab w:val="clear" w:pos="360"/>
          <w:tab w:val="num" w:pos="540"/>
        </w:tabs>
        <w:spacing w:line="34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4205A5">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4205A5">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4205A5">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4205A5">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4205A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4205A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Pr="001E33EA" w:rsidRDefault="00A16332" w:rsidP="004205A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667C8C">
            <w:pPr>
              <w:tabs>
                <w:tab w:val="num" w:pos="567"/>
              </w:tabs>
              <w:spacing w:line="340" w:lineRule="exact"/>
              <w:ind w:left="27"/>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2F727F" w:rsidP="00667C8C">
            <w:pPr>
              <w:tabs>
                <w:tab w:val="num" w:pos="383"/>
              </w:tabs>
              <w:spacing w:line="340" w:lineRule="exact"/>
              <w:ind w:left="383"/>
              <w:jc w:val="center"/>
              <w:rPr>
                <w:b/>
                <w:bCs/>
                <w:sz w:val="22"/>
                <w:szCs w:val="22"/>
              </w:rPr>
            </w:pPr>
            <w:r w:rsidRPr="002F727F">
              <w:rPr>
                <w:b/>
                <w:bCs/>
                <w:sz w:val="22"/>
                <w:szCs w:val="22"/>
              </w:rPr>
              <w:t xml:space="preserve">Obsługa i bieżące naprawy instalacji </w:t>
            </w:r>
            <w:proofErr w:type="spellStart"/>
            <w:r w:rsidRPr="002F727F">
              <w:rPr>
                <w:b/>
                <w:bCs/>
                <w:sz w:val="22"/>
                <w:szCs w:val="22"/>
              </w:rPr>
              <w:t>c.o</w:t>
            </w:r>
            <w:proofErr w:type="spellEnd"/>
            <w:r w:rsidRPr="002F727F">
              <w:rPr>
                <w:b/>
                <w:bCs/>
                <w:sz w:val="22"/>
                <w:szCs w:val="22"/>
              </w:rPr>
              <w:br/>
              <w:t xml:space="preserve"> w budynkach Głównego Instytutu Górnictwa</w:t>
            </w:r>
            <w:r w:rsidR="00D11A69" w:rsidRPr="00D11A69">
              <w:rPr>
                <w:b/>
                <w:bCs/>
                <w:sz w:val="22"/>
                <w:szCs w:val="22"/>
              </w:rPr>
              <w:t>.</w:t>
            </w:r>
          </w:p>
          <w:p w:rsidR="002C3D25" w:rsidRPr="00C12375" w:rsidRDefault="002C3D25" w:rsidP="00C12375">
            <w:pPr>
              <w:tabs>
                <w:tab w:val="num" w:pos="567"/>
              </w:tabs>
              <w:ind w:left="567"/>
              <w:jc w:val="center"/>
            </w:pPr>
          </w:p>
          <w:p w:rsidR="005F4036" w:rsidRPr="00E96631" w:rsidRDefault="005F4036" w:rsidP="002C0B44">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2C0B44">
              <w:rPr>
                <w:b/>
                <w:sz w:val="22"/>
                <w:szCs w:val="22"/>
              </w:rPr>
              <w:t>06</w:t>
            </w:r>
            <w:r w:rsidR="00F1747A" w:rsidRPr="00E96631">
              <w:rPr>
                <w:b/>
                <w:sz w:val="22"/>
                <w:szCs w:val="22"/>
              </w:rPr>
              <w:t>.</w:t>
            </w:r>
            <w:r w:rsidR="00051D99">
              <w:rPr>
                <w:b/>
                <w:sz w:val="22"/>
                <w:szCs w:val="22"/>
              </w:rPr>
              <w:t>0</w:t>
            </w:r>
            <w:r w:rsidR="002C0B44">
              <w:rPr>
                <w:b/>
                <w:sz w:val="22"/>
                <w:szCs w:val="22"/>
              </w:rPr>
              <w:t>6</w:t>
            </w:r>
            <w:r w:rsidR="00B27226" w:rsidRPr="00E96631">
              <w:rPr>
                <w:b/>
                <w:sz w:val="22"/>
                <w:szCs w:val="22"/>
              </w:rPr>
              <w:t>.201</w:t>
            </w:r>
            <w:r w:rsidR="00920E4D">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C12375" w:rsidRDefault="005F4036" w:rsidP="00AC0995">
      <w:pPr>
        <w:spacing w:line="360" w:lineRule="auto"/>
        <w:ind w:right="1"/>
        <w:jc w:val="both"/>
        <w:rPr>
          <w:sz w:val="16"/>
          <w:szCs w:val="16"/>
        </w:rPr>
      </w:pPr>
    </w:p>
    <w:p w:rsidR="005F4036" w:rsidRPr="001E33EA" w:rsidRDefault="005F4036" w:rsidP="0092484E">
      <w:pPr>
        <w:numPr>
          <w:ilvl w:val="0"/>
          <w:numId w:val="11"/>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2484E">
      <w:pPr>
        <w:numPr>
          <w:ilvl w:val="0"/>
          <w:numId w:val="13"/>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2484E">
      <w:pPr>
        <w:numPr>
          <w:ilvl w:val="1"/>
          <w:numId w:val="13"/>
        </w:numPr>
        <w:tabs>
          <w:tab w:val="clear" w:pos="360"/>
          <w:tab w:val="num" w:pos="567"/>
        </w:tabs>
        <w:spacing w:line="34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2484E">
      <w:pPr>
        <w:numPr>
          <w:ilvl w:val="1"/>
          <w:numId w:val="13"/>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1" w:name="_Toc481062018"/>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481062019"/>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4205A5">
      <w:pPr>
        <w:pStyle w:val="Tekstpodstawowy"/>
        <w:numPr>
          <w:ilvl w:val="0"/>
          <w:numId w:val="7"/>
        </w:numPr>
        <w:spacing w:line="34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2C0B44">
        <w:rPr>
          <w:b/>
          <w:bCs/>
          <w:sz w:val="22"/>
          <w:szCs w:val="22"/>
        </w:rPr>
        <w:t>06</w:t>
      </w:r>
      <w:r w:rsidRPr="000208D8">
        <w:rPr>
          <w:b/>
          <w:bCs/>
          <w:sz w:val="22"/>
          <w:szCs w:val="22"/>
        </w:rPr>
        <w:t>.</w:t>
      </w:r>
      <w:r w:rsidR="00920E4D">
        <w:rPr>
          <w:b/>
          <w:bCs/>
          <w:sz w:val="22"/>
          <w:szCs w:val="22"/>
        </w:rPr>
        <w:t>0</w:t>
      </w:r>
      <w:r w:rsidR="002C0B44">
        <w:rPr>
          <w:b/>
          <w:bCs/>
          <w:sz w:val="22"/>
          <w:szCs w:val="22"/>
        </w:rPr>
        <w:t>6</w:t>
      </w:r>
      <w:r w:rsidRPr="000208D8">
        <w:rPr>
          <w:b/>
          <w:bCs/>
          <w:sz w:val="22"/>
          <w:szCs w:val="22"/>
        </w:rPr>
        <w:t>.201</w:t>
      </w:r>
      <w:r w:rsidR="00920E4D">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4205A5">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4205A5">
      <w:pPr>
        <w:pStyle w:val="Tekstpodstawowy"/>
        <w:numPr>
          <w:ilvl w:val="0"/>
          <w:numId w:val="7"/>
        </w:numPr>
        <w:spacing w:line="340" w:lineRule="exact"/>
        <w:rPr>
          <w:sz w:val="22"/>
          <w:szCs w:val="22"/>
        </w:rPr>
      </w:pPr>
      <w:r w:rsidRPr="00F24AA7">
        <w:rPr>
          <w:sz w:val="22"/>
          <w:szCs w:val="22"/>
        </w:rPr>
        <w:t xml:space="preserve">Otwarcie złożonych ofert nastąpi w dniu </w:t>
      </w:r>
      <w:r w:rsidR="002C0B44">
        <w:rPr>
          <w:b/>
          <w:sz w:val="22"/>
          <w:szCs w:val="22"/>
        </w:rPr>
        <w:t>06</w:t>
      </w:r>
      <w:r w:rsidRPr="00D11A69">
        <w:rPr>
          <w:b/>
          <w:sz w:val="22"/>
          <w:szCs w:val="22"/>
        </w:rPr>
        <w:t>.</w:t>
      </w:r>
      <w:r w:rsidR="00920E4D">
        <w:rPr>
          <w:b/>
          <w:sz w:val="22"/>
          <w:szCs w:val="22"/>
        </w:rPr>
        <w:t>0</w:t>
      </w:r>
      <w:r w:rsidR="002C0B44">
        <w:rPr>
          <w:b/>
          <w:sz w:val="22"/>
          <w:szCs w:val="22"/>
        </w:rPr>
        <w:t>6</w:t>
      </w:r>
      <w:r w:rsidRPr="00F24AA7">
        <w:rPr>
          <w:b/>
          <w:bCs/>
          <w:sz w:val="22"/>
          <w:szCs w:val="22"/>
        </w:rPr>
        <w:t>.201</w:t>
      </w:r>
      <w:r w:rsidR="00920E4D">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81062020"/>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92484E">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2484E">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8E08A7">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8E08A7">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2484E">
      <w:pPr>
        <w:pStyle w:val="Tekstpodstawowy"/>
        <w:numPr>
          <w:ilvl w:val="0"/>
          <w:numId w:val="3"/>
        </w:numPr>
        <w:spacing w:line="34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81062021"/>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7F2AC5" w:rsidRPr="007F2AC5" w:rsidRDefault="007F2AC5" w:rsidP="004205A5">
      <w:pPr>
        <w:spacing w:line="340" w:lineRule="exact"/>
        <w:ind w:left="567" w:hanging="567"/>
        <w:jc w:val="both"/>
        <w:rPr>
          <w:sz w:val="24"/>
          <w:szCs w:val="24"/>
        </w:rPr>
      </w:pPr>
      <w:r w:rsidRPr="007F2AC5">
        <w:rPr>
          <w:bCs/>
          <w:sz w:val="24"/>
          <w:szCs w:val="24"/>
        </w:rPr>
        <w:t>1.</w:t>
      </w:r>
      <w:r w:rsidRPr="007F2AC5">
        <w:rPr>
          <w:bCs/>
          <w:sz w:val="24"/>
          <w:szCs w:val="24"/>
        </w:rPr>
        <w:tab/>
        <w:t>W trakcie oceny ofert Zamawiający kierować się będzie zaproponowaną ceną ofertową brutto. Za najkorzystniejsza uznana zostanie oferta, nie podlegająca odrzuceniu, z najwyższą ilością punktów.</w:t>
      </w:r>
      <w:r w:rsidRPr="007F2AC5">
        <w:rPr>
          <w:bCs/>
          <w:sz w:val="24"/>
          <w:szCs w:val="24"/>
        </w:rPr>
        <w:tab/>
      </w:r>
      <w:r w:rsidRPr="007F2AC5">
        <w:rPr>
          <w:bCs/>
          <w:sz w:val="24"/>
          <w:szCs w:val="24"/>
        </w:rPr>
        <w:br/>
      </w:r>
      <w:r w:rsidRPr="007F2AC5">
        <w:rPr>
          <w:sz w:val="24"/>
          <w:szCs w:val="24"/>
        </w:rPr>
        <w:t>Wybór ofert dokonywany będzie w oparciu o ocenę następujących kryteriów:</w:t>
      </w:r>
    </w:p>
    <w:p w:rsidR="007F2AC5" w:rsidRPr="007F2AC5" w:rsidRDefault="007F2AC5" w:rsidP="004205A5">
      <w:pPr>
        <w:numPr>
          <w:ilvl w:val="0"/>
          <w:numId w:val="63"/>
        </w:numPr>
        <w:tabs>
          <w:tab w:val="num" w:pos="1134"/>
          <w:tab w:val="left" w:pos="3686"/>
        </w:tabs>
        <w:overflowPunct w:val="0"/>
        <w:autoSpaceDE w:val="0"/>
        <w:autoSpaceDN w:val="0"/>
        <w:adjustRightInd w:val="0"/>
        <w:spacing w:line="340" w:lineRule="exact"/>
        <w:ind w:hanging="567"/>
        <w:jc w:val="both"/>
        <w:textAlignment w:val="baseline"/>
        <w:rPr>
          <w:sz w:val="24"/>
          <w:szCs w:val="24"/>
        </w:rPr>
      </w:pPr>
      <w:r w:rsidRPr="007F2AC5">
        <w:rPr>
          <w:sz w:val="24"/>
          <w:szCs w:val="24"/>
        </w:rPr>
        <w:t>Cena za 1 miesiąc obsługi sieci c.o. w okresie g</w:t>
      </w:r>
      <w:r w:rsidR="00151874">
        <w:rPr>
          <w:sz w:val="24"/>
          <w:szCs w:val="24"/>
        </w:rPr>
        <w:t>rzewczym</w:t>
      </w:r>
      <w:r w:rsidR="00151874">
        <w:rPr>
          <w:sz w:val="24"/>
          <w:szCs w:val="24"/>
        </w:rPr>
        <w:tab/>
      </w:r>
      <w:r w:rsidR="00151874">
        <w:rPr>
          <w:sz w:val="24"/>
          <w:szCs w:val="24"/>
        </w:rPr>
        <w:tab/>
      </w:r>
      <w:r w:rsidR="00151874">
        <w:rPr>
          <w:sz w:val="24"/>
          <w:szCs w:val="24"/>
        </w:rPr>
        <w:tab/>
        <w:t>- 2</w:t>
      </w:r>
      <w:r w:rsidR="000C3B92">
        <w:rPr>
          <w:sz w:val="24"/>
          <w:szCs w:val="24"/>
        </w:rPr>
        <w:t>0</w:t>
      </w:r>
      <w:r w:rsidRPr="007F2AC5">
        <w:rPr>
          <w:sz w:val="24"/>
          <w:szCs w:val="24"/>
        </w:rPr>
        <w:t>%</w:t>
      </w:r>
    </w:p>
    <w:p w:rsidR="007F2AC5" w:rsidRPr="007F2AC5" w:rsidRDefault="007F2AC5" w:rsidP="004205A5">
      <w:pPr>
        <w:numPr>
          <w:ilvl w:val="0"/>
          <w:numId w:val="63"/>
        </w:numPr>
        <w:tabs>
          <w:tab w:val="num" w:pos="1134"/>
          <w:tab w:val="left" w:pos="3686"/>
        </w:tabs>
        <w:overflowPunct w:val="0"/>
        <w:autoSpaceDE w:val="0"/>
        <w:autoSpaceDN w:val="0"/>
        <w:adjustRightInd w:val="0"/>
        <w:spacing w:line="340" w:lineRule="exact"/>
        <w:ind w:hanging="567"/>
        <w:jc w:val="both"/>
        <w:textAlignment w:val="baseline"/>
        <w:rPr>
          <w:sz w:val="24"/>
          <w:szCs w:val="24"/>
        </w:rPr>
      </w:pPr>
      <w:r w:rsidRPr="007F2AC5">
        <w:rPr>
          <w:sz w:val="24"/>
          <w:szCs w:val="24"/>
        </w:rPr>
        <w:t>Cena ryczałtowa za czynności wykonywane w okresie letnim</w:t>
      </w:r>
      <w:r w:rsidRPr="007F2AC5">
        <w:rPr>
          <w:sz w:val="24"/>
          <w:szCs w:val="24"/>
        </w:rPr>
        <w:tab/>
      </w:r>
      <w:r w:rsidRPr="007F2AC5">
        <w:rPr>
          <w:sz w:val="24"/>
          <w:szCs w:val="24"/>
        </w:rPr>
        <w:tab/>
      </w:r>
      <w:r w:rsidR="002406B0">
        <w:rPr>
          <w:sz w:val="24"/>
          <w:szCs w:val="24"/>
        </w:rPr>
        <w:tab/>
      </w:r>
      <w:r w:rsidR="000C3B92">
        <w:rPr>
          <w:sz w:val="24"/>
          <w:szCs w:val="24"/>
        </w:rPr>
        <w:t>- 20</w:t>
      </w:r>
      <w:r w:rsidRPr="007F2AC5">
        <w:rPr>
          <w:sz w:val="24"/>
          <w:szCs w:val="24"/>
        </w:rPr>
        <w:t>%</w:t>
      </w:r>
    </w:p>
    <w:p w:rsidR="007F2AC5" w:rsidRPr="007F2AC5" w:rsidRDefault="007F2AC5" w:rsidP="004205A5">
      <w:pPr>
        <w:numPr>
          <w:ilvl w:val="0"/>
          <w:numId w:val="63"/>
        </w:numPr>
        <w:tabs>
          <w:tab w:val="num" w:pos="1134"/>
          <w:tab w:val="left" w:pos="3686"/>
        </w:tabs>
        <w:overflowPunct w:val="0"/>
        <w:autoSpaceDE w:val="0"/>
        <w:autoSpaceDN w:val="0"/>
        <w:adjustRightInd w:val="0"/>
        <w:spacing w:line="340" w:lineRule="exact"/>
        <w:ind w:hanging="567"/>
        <w:jc w:val="both"/>
        <w:textAlignment w:val="baseline"/>
        <w:rPr>
          <w:sz w:val="24"/>
          <w:szCs w:val="24"/>
        </w:rPr>
      </w:pPr>
      <w:r w:rsidRPr="007F2AC5">
        <w:rPr>
          <w:sz w:val="24"/>
          <w:szCs w:val="24"/>
        </w:rPr>
        <w:t>Cena za 1 miesiąc serwisu w okresie grzewczym KD Barbara</w:t>
      </w:r>
      <w:r w:rsidRPr="007F2AC5">
        <w:rPr>
          <w:sz w:val="24"/>
          <w:szCs w:val="24"/>
        </w:rPr>
        <w:tab/>
      </w:r>
      <w:r w:rsidRPr="007F2AC5">
        <w:rPr>
          <w:sz w:val="24"/>
          <w:szCs w:val="24"/>
        </w:rPr>
        <w:tab/>
      </w:r>
      <w:r w:rsidR="002406B0">
        <w:rPr>
          <w:sz w:val="24"/>
          <w:szCs w:val="24"/>
        </w:rPr>
        <w:tab/>
      </w:r>
      <w:r w:rsidRPr="007F2AC5">
        <w:rPr>
          <w:sz w:val="24"/>
          <w:szCs w:val="24"/>
        </w:rPr>
        <w:t xml:space="preserve">- </w:t>
      </w:r>
      <w:r w:rsidR="000C3B92">
        <w:rPr>
          <w:sz w:val="24"/>
          <w:szCs w:val="24"/>
        </w:rPr>
        <w:t>20</w:t>
      </w:r>
      <w:r w:rsidRPr="007F2AC5">
        <w:rPr>
          <w:sz w:val="24"/>
          <w:szCs w:val="24"/>
        </w:rPr>
        <w:t>%</w:t>
      </w:r>
    </w:p>
    <w:p w:rsidR="007F2AC5" w:rsidRPr="007F2AC5" w:rsidRDefault="007F2AC5" w:rsidP="004205A5">
      <w:pPr>
        <w:numPr>
          <w:ilvl w:val="0"/>
          <w:numId w:val="63"/>
        </w:numPr>
        <w:tabs>
          <w:tab w:val="num" w:pos="1134"/>
          <w:tab w:val="left" w:pos="3686"/>
        </w:tabs>
        <w:overflowPunct w:val="0"/>
        <w:autoSpaceDE w:val="0"/>
        <w:autoSpaceDN w:val="0"/>
        <w:adjustRightInd w:val="0"/>
        <w:spacing w:line="340" w:lineRule="exact"/>
        <w:ind w:hanging="567"/>
        <w:jc w:val="both"/>
        <w:textAlignment w:val="baseline"/>
        <w:rPr>
          <w:sz w:val="24"/>
          <w:szCs w:val="24"/>
        </w:rPr>
      </w:pPr>
      <w:r w:rsidRPr="007F2AC5">
        <w:rPr>
          <w:sz w:val="24"/>
          <w:szCs w:val="24"/>
        </w:rPr>
        <w:t xml:space="preserve">Cena za materiały (dotyczy prac przy usuwaniu </w:t>
      </w:r>
      <w:r w:rsidRPr="007F2AC5">
        <w:rPr>
          <w:sz w:val="24"/>
          <w:szCs w:val="24"/>
        </w:rPr>
        <w:tab/>
      </w:r>
      <w:r w:rsidRPr="007F2AC5">
        <w:rPr>
          <w:sz w:val="24"/>
          <w:szCs w:val="24"/>
        </w:rPr>
        <w:br/>
        <w:t>awarii</w:t>
      </w:r>
      <w:r w:rsidR="000C3B92">
        <w:rPr>
          <w:sz w:val="24"/>
          <w:szCs w:val="24"/>
        </w:rPr>
        <w:t xml:space="preserve"> oraz drobnych napraw)</w:t>
      </w:r>
      <w:r w:rsidR="000C3B92">
        <w:rPr>
          <w:sz w:val="24"/>
          <w:szCs w:val="24"/>
        </w:rPr>
        <w:tab/>
      </w:r>
      <w:r w:rsidR="000C3B92">
        <w:rPr>
          <w:sz w:val="24"/>
          <w:szCs w:val="24"/>
        </w:rPr>
        <w:tab/>
      </w:r>
      <w:r w:rsidR="000C3B92">
        <w:rPr>
          <w:sz w:val="24"/>
          <w:szCs w:val="24"/>
        </w:rPr>
        <w:tab/>
      </w:r>
      <w:r w:rsidR="000C3B92">
        <w:rPr>
          <w:sz w:val="24"/>
          <w:szCs w:val="24"/>
        </w:rPr>
        <w:tab/>
      </w:r>
      <w:r w:rsidR="000C3B92">
        <w:rPr>
          <w:sz w:val="24"/>
          <w:szCs w:val="24"/>
        </w:rPr>
        <w:tab/>
      </w:r>
      <w:r w:rsidR="000C3B92">
        <w:rPr>
          <w:sz w:val="24"/>
          <w:szCs w:val="24"/>
        </w:rPr>
        <w:tab/>
      </w:r>
      <w:r w:rsidR="000C3B92">
        <w:rPr>
          <w:sz w:val="24"/>
          <w:szCs w:val="24"/>
        </w:rPr>
        <w:tab/>
      </w:r>
      <w:r w:rsidR="00151874">
        <w:rPr>
          <w:sz w:val="24"/>
          <w:szCs w:val="24"/>
        </w:rPr>
        <w:t>- 2</w:t>
      </w:r>
      <w:r w:rsidRPr="007F2AC5">
        <w:rPr>
          <w:sz w:val="24"/>
          <w:szCs w:val="24"/>
        </w:rPr>
        <w:t>0%</w:t>
      </w:r>
    </w:p>
    <w:p w:rsidR="007F2AC5" w:rsidRPr="007F2AC5" w:rsidRDefault="007F2AC5" w:rsidP="004205A5">
      <w:pPr>
        <w:numPr>
          <w:ilvl w:val="0"/>
          <w:numId w:val="63"/>
        </w:numPr>
        <w:tabs>
          <w:tab w:val="num" w:pos="1134"/>
          <w:tab w:val="left" w:pos="3686"/>
        </w:tabs>
        <w:overflowPunct w:val="0"/>
        <w:autoSpaceDE w:val="0"/>
        <w:autoSpaceDN w:val="0"/>
        <w:adjustRightInd w:val="0"/>
        <w:spacing w:line="340" w:lineRule="exact"/>
        <w:ind w:hanging="567"/>
        <w:jc w:val="both"/>
        <w:textAlignment w:val="baseline"/>
        <w:rPr>
          <w:sz w:val="24"/>
          <w:szCs w:val="24"/>
        </w:rPr>
      </w:pPr>
      <w:r w:rsidRPr="007F2AC5">
        <w:rPr>
          <w:sz w:val="24"/>
          <w:szCs w:val="24"/>
        </w:rPr>
        <w:t xml:space="preserve">Cena (stawka) roboczogodziny (dotyczy prac przy </w:t>
      </w:r>
      <w:r w:rsidR="00FF67B0">
        <w:rPr>
          <w:sz w:val="24"/>
          <w:szCs w:val="24"/>
        </w:rPr>
        <w:tab/>
      </w:r>
      <w:r w:rsidR="00FF67B0">
        <w:rPr>
          <w:sz w:val="24"/>
          <w:szCs w:val="24"/>
        </w:rPr>
        <w:br/>
      </w:r>
      <w:r w:rsidRPr="007F2AC5">
        <w:rPr>
          <w:sz w:val="24"/>
          <w:szCs w:val="24"/>
        </w:rPr>
        <w:t>usuwaniu awarii oraz drobnych napraw)</w:t>
      </w:r>
      <w:r w:rsidRPr="007F2AC5">
        <w:rPr>
          <w:sz w:val="24"/>
          <w:szCs w:val="24"/>
        </w:rPr>
        <w:tab/>
      </w:r>
      <w:r w:rsidRPr="007F2AC5">
        <w:rPr>
          <w:sz w:val="24"/>
          <w:szCs w:val="24"/>
        </w:rPr>
        <w:tab/>
      </w:r>
      <w:r w:rsidRPr="007F2AC5">
        <w:rPr>
          <w:sz w:val="24"/>
          <w:szCs w:val="24"/>
        </w:rPr>
        <w:tab/>
      </w:r>
      <w:r w:rsidRPr="007F2AC5">
        <w:rPr>
          <w:sz w:val="24"/>
          <w:szCs w:val="24"/>
        </w:rPr>
        <w:tab/>
      </w:r>
      <w:r w:rsidRPr="007F2AC5">
        <w:rPr>
          <w:sz w:val="24"/>
          <w:szCs w:val="24"/>
        </w:rPr>
        <w:tab/>
        <w:t>- 1</w:t>
      </w:r>
      <w:r w:rsidR="000C3B92">
        <w:rPr>
          <w:sz w:val="24"/>
          <w:szCs w:val="24"/>
        </w:rPr>
        <w:t>5</w:t>
      </w:r>
      <w:r w:rsidRPr="007F2AC5">
        <w:rPr>
          <w:sz w:val="24"/>
          <w:szCs w:val="24"/>
        </w:rPr>
        <w:t>%</w:t>
      </w:r>
    </w:p>
    <w:p w:rsidR="007F2AC5" w:rsidRPr="00352217" w:rsidRDefault="007F2AC5" w:rsidP="004205A5">
      <w:pPr>
        <w:numPr>
          <w:ilvl w:val="0"/>
          <w:numId w:val="63"/>
        </w:numPr>
        <w:overflowPunct w:val="0"/>
        <w:autoSpaceDE w:val="0"/>
        <w:autoSpaceDN w:val="0"/>
        <w:adjustRightInd w:val="0"/>
        <w:spacing w:line="340" w:lineRule="exact"/>
        <w:ind w:right="-2" w:hanging="567"/>
        <w:jc w:val="both"/>
        <w:textAlignment w:val="baseline"/>
        <w:rPr>
          <w:sz w:val="24"/>
          <w:szCs w:val="24"/>
        </w:rPr>
      </w:pPr>
      <w:r w:rsidRPr="00352217">
        <w:rPr>
          <w:sz w:val="24"/>
          <w:szCs w:val="24"/>
        </w:rPr>
        <w:t>Gwarancja udzielona na prace przy usuwaniu awarii</w:t>
      </w:r>
      <w:r w:rsidR="00FF67B0">
        <w:rPr>
          <w:sz w:val="24"/>
          <w:szCs w:val="24"/>
        </w:rPr>
        <w:tab/>
      </w:r>
      <w:r w:rsidR="00FF67B0">
        <w:rPr>
          <w:sz w:val="24"/>
          <w:szCs w:val="24"/>
        </w:rPr>
        <w:br/>
      </w:r>
      <w:r w:rsidRPr="00352217">
        <w:rPr>
          <w:sz w:val="24"/>
          <w:szCs w:val="24"/>
        </w:rPr>
        <w:t>oraz na drobne naprawy</w:t>
      </w:r>
      <w:r w:rsidRPr="00352217">
        <w:rPr>
          <w:sz w:val="24"/>
          <w:szCs w:val="24"/>
        </w:rPr>
        <w:tab/>
      </w:r>
      <w:r w:rsidRPr="00352217">
        <w:rPr>
          <w:sz w:val="24"/>
          <w:szCs w:val="24"/>
        </w:rPr>
        <w:tab/>
      </w:r>
      <w:r w:rsidRPr="00352217">
        <w:rPr>
          <w:sz w:val="24"/>
          <w:szCs w:val="24"/>
        </w:rPr>
        <w:tab/>
      </w:r>
      <w:r w:rsidRPr="00352217">
        <w:rPr>
          <w:sz w:val="24"/>
          <w:szCs w:val="24"/>
        </w:rPr>
        <w:tab/>
      </w:r>
      <w:r w:rsidRPr="00352217">
        <w:rPr>
          <w:sz w:val="24"/>
          <w:szCs w:val="24"/>
        </w:rPr>
        <w:tab/>
      </w:r>
      <w:r w:rsidRPr="00352217">
        <w:rPr>
          <w:sz w:val="24"/>
          <w:szCs w:val="24"/>
        </w:rPr>
        <w:tab/>
      </w:r>
      <w:r w:rsidRPr="00352217">
        <w:rPr>
          <w:sz w:val="24"/>
          <w:szCs w:val="24"/>
        </w:rPr>
        <w:tab/>
      </w:r>
      <w:r w:rsidRPr="00352217">
        <w:rPr>
          <w:sz w:val="24"/>
          <w:szCs w:val="24"/>
        </w:rPr>
        <w:tab/>
        <w:t xml:space="preserve">- </w:t>
      </w:r>
      <w:r w:rsidR="000C3B92" w:rsidRPr="00352217">
        <w:rPr>
          <w:sz w:val="24"/>
          <w:szCs w:val="24"/>
        </w:rPr>
        <w:t>5</w:t>
      </w:r>
      <w:r w:rsidRPr="00352217">
        <w:rPr>
          <w:sz w:val="24"/>
          <w:szCs w:val="24"/>
        </w:rPr>
        <w:t>%</w:t>
      </w:r>
    </w:p>
    <w:p w:rsidR="007F2AC5" w:rsidRPr="007F2AC5" w:rsidRDefault="007F2AC5" w:rsidP="007F2AC5">
      <w:pPr>
        <w:tabs>
          <w:tab w:val="num" w:pos="1134"/>
          <w:tab w:val="left" w:pos="3686"/>
        </w:tabs>
        <w:overflowPunct w:val="0"/>
        <w:autoSpaceDE w:val="0"/>
        <w:autoSpaceDN w:val="0"/>
        <w:adjustRightInd w:val="0"/>
        <w:ind w:left="1134" w:hanging="567"/>
        <w:jc w:val="both"/>
        <w:textAlignment w:val="baseline"/>
      </w:pPr>
    </w:p>
    <w:p w:rsidR="007F2AC5" w:rsidRDefault="007F2AC5" w:rsidP="00CD3198">
      <w:pPr>
        <w:numPr>
          <w:ilvl w:val="1"/>
          <w:numId w:val="62"/>
        </w:numPr>
        <w:tabs>
          <w:tab w:val="num" w:pos="1800"/>
        </w:tabs>
        <w:spacing w:line="300" w:lineRule="exact"/>
        <w:ind w:left="993" w:hanging="426"/>
        <w:jc w:val="both"/>
        <w:rPr>
          <w:i/>
          <w:sz w:val="24"/>
          <w:szCs w:val="24"/>
          <w:u w:val="single"/>
        </w:rPr>
      </w:pPr>
      <w:r w:rsidRPr="007F2AC5">
        <w:rPr>
          <w:i/>
          <w:sz w:val="24"/>
          <w:szCs w:val="24"/>
          <w:u w:val="single"/>
        </w:rPr>
        <w:t xml:space="preserve">Sposób obliczania ceny za 1 miesiąc obsługi sieci c.o. w okresie grzewczym - waga </w:t>
      </w:r>
      <w:r w:rsidR="00151874">
        <w:rPr>
          <w:i/>
          <w:sz w:val="24"/>
          <w:szCs w:val="24"/>
          <w:u w:val="single"/>
        </w:rPr>
        <w:t>2</w:t>
      </w:r>
      <w:r w:rsidR="000C3B92">
        <w:rPr>
          <w:i/>
          <w:sz w:val="24"/>
          <w:szCs w:val="24"/>
          <w:u w:val="single"/>
        </w:rPr>
        <w:t>0</w:t>
      </w:r>
      <w:r w:rsidRPr="007F2AC5">
        <w:rPr>
          <w:i/>
          <w:sz w:val="24"/>
          <w:szCs w:val="24"/>
          <w:u w:val="single"/>
        </w:rPr>
        <w:t>%</w:t>
      </w:r>
    </w:p>
    <w:p w:rsidR="000C3B92" w:rsidRPr="00CD3198" w:rsidRDefault="00CD3198" w:rsidP="00CD3198">
      <w:pPr>
        <w:tabs>
          <w:tab w:val="num" w:pos="1440"/>
          <w:tab w:val="num" w:pos="1800"/>
        </w:tabs>
        <w:spacing w:line="300" w:lineRule="exact"/>
        <w:ind w:left="1134" w:hanging="283"/>
        <w:jc w:val="both"/>
        <w:rPr>
          <w:sz w:val="24"/>
          <w:szCs w:val="24"/>
        </w:rPr>
      </w:pPr>
      <w:r w:rsidRPr="007F2AC5">
        <w:rPr>
          <w:sz w:val="24"/>
          <w:szCs w:val="24"/>
        </w:rPr>
        <w:t xml:space="preserve">Wykonawca wyceni czynności wykonane zgodnie z załącznikiem </w:t>
      </w:r>
      <w:r w:rsidRPr="00CD3198">
        <w:rPr>
          <w:sz w:val="24"/>
          <w:szCs w:val="24"/>
        </w:rPr>
        <w:t>7 d</w:t>
      </w:r>
      <w:r w:rsidRPr="007F2AC5">
        <w:rPr>
          <w:sz w:val="24"/>
          <w:szCs w:val="24"/>
        </w:rPr>
        <w:t>o SIWZ punkt I.</w:t>
      </w:r>
    </w:p>
    <w:p w:rsidR="00CD3198" w:rsidRDefault="00CD3198" w:rsidP="007F2AC5">
      <w:pPr>
        <w:tabs>
          <w:tab w:val="num" w:pos="1134"/>
          <w:tab w:val="left" w:pos="2552"/>
        </w:tabs>
        <w:ind w:left="1134" w:hanging="567"/>
        <w:jc w:val="both"/>
        <w:rPr>
          <w:sz w:val="24"/>
          <w:szCs w:val="24"/>
        </w:rPr>
      </w:pPr>
    </w:p>
    <w:p w:rsidR="007F2AC5" w:rsidRPr="007F2AC5" w:rsidRDefault="007F2AC5" w:rsidP="00655E59">
      <w:pPr>
        <w:tabs>
          <w:tab w:val="num" w:pos="1134"/>
          <w:tab w:val="left" w:pos="2552"/>
        </w:tabs>
        <w:spacing w:line="200" w:lineRule="exact"/>
        <w:ind w:left="1134" w:hanging="567"/>
        <w:jc w:val="both"/>
        <w:rPr>
          <w:sz w:val="24"/>
          <w:szCs w:val="24"/>
        </w:rPr>
      </w:pPr>
      <w:r w:rsidRPr="007F2AC5">
        <w:rPr>
          <w:sz w:val="24"/>
          <w:szCs w:val="24"/>
        </w:rPr>
        <w:t xml:space="preserve">            CN</w:t>
      </w:r>
    </w:p>
    <w:p w:rsidR="007F2AC5" w:rsidRPr="007F2AC5" w:rsidRDefault="007F2AC5" w:rsidP="00655E59">
      <w:pPr>
        <w:tabs>
          <w:tab w:val="num" w:pos="1134"/>
        </w:tabs>
        <w:spacing w:line="200" w:lineRule="exact"/>
        <w:ind w:left="1134" w:hanging="567"/>
        <w:jc w:val="both"/>
        <w:rPr>
          <w:sz w:val="24"/>
          <w:szCs w:val="24"/>
        </w:rPr>
      </w:pPr>
      <w:r w:rsidRPr="007F2AC5">
        <w:rPr>
          <w:sz w:val="24"/>
          <w:szCs w:val="24"/>
        </w:rPr>
        <w:t xml:space="preserve">---------------------- x 100 x </w:t>
      </w:r>
      <w:r w:rsidR="00151874">
        <w:rPr>
          <w:sz w:val="24"/>
          <w:szCs w:val="24"/>
        </w:rPr>
        <w:t>2</w:t>
      </w:r>
      <w:r w:rsidR="000C3B92">
        <w:rPr>
          <w:sz w:val="24"/>
          <w:szCs w:val="24"/>
        </w:rPr>
        <w:t>0</w:t>
      </w:r>
      <w:r w:rsidRPr="007F2AC5">
        <w:rPr>
          <w:sz w:val="24"/>
          <w:szCs w:val="24"/>
        </w:rPr>
        <w:t>% =.............. punktów</w:t>
      </w:r>
    </w:p>
    <w:p w:rsidR="007F2AC5" w:rsidRPr="007F2AC5" w:rsidRDefault="007F2AC5" w:rsidP="00655E59">
      <w:pPr>
        <w:tabs>
          <w:tab w:val="num" w:pos="1134"/>
          <w:tab w:val="left" w:pos="2552"/>
        </w:tabs>
        <w:spacing w:line="200" w:lineRule="exact"/>
        <w:ind w:left="1134" w:hanging="567"/>
        <w:jc w:val="both"/>
        <w:rPr>
          <w:sz w:val="24"/>
          <w:szCs w:val="24"/>
        </w:rPr>
      </w:pPr>
      <w:r w:rsidRPr="007F2AC5">
        <w:rPr>
          <w:sz w:val="24"/>
          <w:szCs w:val="24"/>
        </w:rPr>
        <w:t xml:space="preserve">             CO</w:t>
      </w:r>
    </w:p>
    <w:p w:rsidR="00CD3198" w:rsidRDefault="00CD3198" w:rsidP="007F2AC5">
      <w:pPr>
        <w:tabs>
          <w:tab w:val="num" w:pos="1134"/>
        </w:tabs>
        <w:spacing w:line="300" w:lineRule="exact"/>
        <w:ind w:left="1134" w:hanging="567"/>
        <w:jc w:val="both"/>
        <w:rPr>
          <w:sz w:val="24"/>
          <w:szCs w:val="24"/>
        </w:rPr>
      </w:pPr>
    </w:p>
    <w:p w:rsidR="007F2AC5" w:rsidRPr="007F2AC5" w:rsidRDefault="001C0918" w:rsidP="007F2AC5">
      <w:pPr>
        <w:tabs>
          <w:tab w:val="num" w:pos="1134"/>
        </w:tabs>
        <w:spacing w:line="300" w:lineRule="exact"/>
        <w:ind w:left="1134" w:hanging="567"/>
        <w:jc w:val="both"/>
        <w:rPr>
          <w:sz w:val="24"/>
          <w:szCs w:val="24"/>
        </w:rPr>
      </w:pPr>
      <w:r>
        <w:rPr>
          <w:sz w:val="24"/>
          <w:szCs w:val="24"/>
        </w:rPr>
        <w:t>gdzie</w:t>
      </w:r>
      <w:r w:rsidR="007F2AC5" w:rsidRPr="007F2AC5">
        <w:rPr>
          <w:sz w:val="24"/>
          <w:szCs w:val="24"/>
        </w:rPr>
        <w:t>:</w:t>
      </w:r>
    </w:p>
    <w:p w:rsidR="007F2AC5" w:rsidRPr="007F2AC5" w:rsidRDefault="007F2AC5" w:rsidP="007F2AC5">
      <w:pPr>
        <w:spacing w:line="300" w:lineRule="exact"/>
        <w:ind w:firstLine="720"/>
        <w:jc w:val="both"/>
        <w:rPr>
          <w:sz w:val="24"/>
          <w:szCs w:val="24"/>
        </w:rPr>
      </w:pPr>
      <w:r w:rsidRPr="007F2AC5">
        <w:rPr>
          <w:sz w:val="24"/>
          <w:szCs w:val="24"/>
        </w:rPr>
        <w:t xml:space="preserve">                      CN – najniższa cena w danym kryterium</w:t>
      </w:r>
    </w:p>
    <w:p w:rsidR="007F2AC5" w:rsidRPr="007F2AC5" w:rsidRDefault="007F2AC5" w:rsidP="007F2AC5">
      <w:pPr>
        <w:spacing w:line="300" w:lineRule="exact"/>
        <w:ind w:firstLine="720"/>
        <w:jc w:val="both"/>
        <w:rPr>
          <w:sz w:val="24"/>
          <w:szCs w:val="24"/>
        </w:rPr>
      </w:pPr>
      <w:r w:rsidRPr="007F2AC5">
        <w:rPr>
          <w:sz w:val="24"/>
          <w:szCs w:val="24"/>
        </w:rPr>
        <w:t xml:space="preserve">                      CO - cena oferty analizowanej</w:t>
      </w:r>
    </w:p>
    <w:p w:rsidR="007F2AC5" w:rsidRPr="007F2AC5" w:rsidRDefault="007F2AC5" w:rsidP="007F2AC5">
      <w:pPr>
        <w:spacing w:line="300" w:lineRule="exact"/>
        <w:ind w:firstLine="720"/>
        <w:jc w:val="both"/>
        <w:rPr>
          <w:sz w:val="24"/>
          <w:szCs w:val="24"/>
        </w:rPr>
      </w:pPr>
    </w:p>
    <w:p w:rsidR="007F2AC5" w:rsidRPr="007F2AC5" w:rsidRDefault="007F2AC5" w:rsidP="00DE610E">
      <w:pPr>
        <w:numPr>
          <w:ilvl w:val="1"/>
          <w:numId w:val="62"/>
        </w:numPr>
        <w:tabs>
          <w:tab w:val="num" w:pos="1134"/>
        </w:tabs>
        <w:spacing w:line="300" w:lineRule="exact"/>
        <w:ind w:left="1134" w:hanging="567"/>
        <w:jc w:val="both"/>
        <w:rPr>
          <w:i/>
          <w:sz w:val="24"/>
          <w:szCs w:val="24"/>
          <w:u w:val="single"/>
        </w:rPr>
      </w:pPr>
      <w:r w:rsidRPr="007F2AC5">
        <w:rPr>
          <w:i/>
          <w:sz w:val="24"/>
          <w:szCs w:val="24"/>
          <w:u w:val="single"/>
        </w:rPr>
        <w:t>Cena ryczałtowa za czynności serwisowe w</w:t>
      </w:r>
      <w:r w:rsidR="00773E2B">
        <w:rPr>
          <w:i/>
          <w:sz w:val="24"/>
          <w:szCs w:val="24"/>
          <w:u w:val="single"/>
        </w:rPr>
        <w:t xml:space="preserve"> okresie letnim - waga 2</w:t>
      </w:r>
      <w:r w:rsidRPr="007F2AC5">
        <w:rPr>
          <w:i/>
          <w:sz w:val="24"/>
          <w:szCs w:val="24"/>
          <w:u w:val="single"/>
        </w:rPr>
        <w:t>0%.</w:t>
      </w:r>
    </w:p>
    <w:p w:rsidR="00655E59" w:rsidRDefault="00655E59" w:rsidP="00CD3198">
      <w:pPr>
        <w:spacing w:line="300" w:lineRule="exact"/>
        <w:ind w:left="1134" w:hanging="283"/>
        <w:jc w:val="both"/>
        <w:rPr>
          <w:sz w:val="24"/>
          <w:szCs w:val="24"/>
        </w:rPr>
      </w:pPr>
    </w:p>
    <w:p w:rsidR="007F2AC5" w:rsidRPr="007F2AC5" w:rsidRDefault="007F2AC5" w:rsidP="00CD3198">
      <w:pPr>
        <w:spacing w:line="300" w:lineRule="exact"/>
        <w:ind w:left="1134" w:hanging="283"/>
        <w:jc w:val="both"/>
        <w:rPr>
          <w:sz w:val="24"/>
          <w:szCs w:val="24"/>
        </w:rPr>
      </w:pPr>
      <w:r w:rsidRPr="007F2AC5">
        <w:rPr>
          <w:sz w:val="24"/>
          <w:szCs w:val="24"/>
        </w:rPr>
        <w:t xml:space="preserve">Wykonawca wyceni czynności wykonane zgodnie z załącznikiem </w:t>
      </w:r>
      <w:r w:rsidR="00773E2B" w:rsidRPr="00CD3198">
        <w:rPr>
          <w:sz w:val="24"/>
          <w:szCs w:val="24"/>
        </w:rPr>
        <w:t>7</w:t>
      </w:r>
      <w:r w:rsidRPr="00CD3198">
        <w:rPr>
          <w:sz w:val="24"/>
          <w:szCs w:val="24"/>
        </w:rPr>
        <w:t xml:space="preserve"> d</w:t>
      </w:r>
      <w:r w:rsidRPr="007F2AC5">
        <w:rPr>
          <w:sz w:val="24"/>
          <w:szCs w:val="24"/>
        </w:rPr>
        <w:t>o SIWZ punkt II.</w:t>
      </w:r>
    </w:p>
    <w:p w:rsidR="007F2AC5" w:rsidRPr="007F2AC5" w:rsidRDefault="007F2AC5" w:rsidP="007F2AC5">
      <w:pPr>
        <w:spacing w:line="300" w:lineRule="exact"/>
        <w:ind w:left="1134"/>
        <w:rPr>
          <w:sz w:val="24"/>
          <w:szCs w:val="24"/>
        </w:rPr>
      </w:pPr>
    </w:p>
    <w:p w:rsidR="007F2AC5" w:rsidRPr="007F2AC5" w:rsidRDefault="007F2AC5" w:rsidP="00655E59">
      <w:pPr>
        <w:spacing w:line="200" w:lineRule="exact"/>
        <w:ind w:left="1134"/>
        <w:rPr>
          <w:sz w:val="24"/>
          <w:szCs w:val="24"/>
        </w:rPr>
      </w:pPr>
      <w:r w:rsidRPr="007F2AC5">
        <w:rPr>
          <w:sz w:val="24"/>
          <w:szCs w:val="24"/>
        </w:rPr>
        <w:t xml:space="preserve">            CN</w:t>
      </w:r>
    </w:p>
    <w:p w:rsidR="007F2AC5" w:rsidRPr="007F2AC5" w:rsidRDefault="00773E2B" w:rsidP="00655E59">
      <w:pPr>
        <w:spacing w:line="200" w:lineRule="exact"/>
        <w:ind w:left="1134"/>
        <w:rPr>
          <w:sz w:val="24"/>
          <w:szCs w:val="24"/>
        </w:rPr>
      </w:pPr>
      <w:r>
        <w:rPr>
          <w:sz w:val="24"/>
          <w:szCs w:val="24"/>
        </w:rPr>
        <w:t>---------------------- x 100 x 2</w:t>
      </w:r>
      <w:r w:rsidR="007F2AC5" w:rsidRPr="007F2AC5">
        <w:rPr>
          <w:sz w:val="24"/>
          <w:szCs w:val="24"/>
        </w:rPr>
        <w:t>0% =.............. punktów</w:t>
      </w:r>
    </w:p>
    <w:p w:rsidR="007F2AC5" w:rsidRPr="007F2AC5" w:rsidRDefault="007F2AC5" w:rsidP="00655E59">
      <w:pPr>
        <w:spacing w:line="200" w:lineRule="exact"/>
        <w:ind w:left="1134"/>
        <w:rPr>
          <w:sz w:val="24"/>
          <w:szCs w:val="24"/>
        </w:rPr>
      </w:pPr>
      <w:r w:rsidRPr="007F2AC5">
        <w:rPr>
          <w:sz w:val="24"/>
          <w:szCs w:val="24"/>
        </w:rPr>
        <w:t xml:space="preserve">             CO</w:t>
      </w:r>
    </w:p>
    <w:p w:rsidR="00CD3198" w:rsidRDefault="00CD3198" w:rsidP="007F2AC5">
      <w:pPr>
        <w:spacing w:line="300" w:lineRule="exact"/>
        <w:ind w:left="1134"/>
        <w:rPr>
          <w:sz w:val="24"/>
          <w:szCs w:val="24"/>
        </w:rPr>
      </w:pPr>
    </w:p>
    <w:p w:rsidR="007F2AC5" w:rsidRPr="007F2AC5" w:rsidRDefault="001C0918" w:rsidP="007F2AC5">
      <w:pPr>
        <w:spacing w:line="300" w:lineRule="exact"/>
        <w:ind w:left="1134"/>
        <w:rPr>
          <w:sz w:val="24"/>
          <w:szCs w:val="24"/>
        </w:rPr>
      </w:pPr>
      <w:r>
        <w:rPr>
          <w:sz w:val="24"/>
          <w:szCs w:val="24"/>
        </w:rPr>
        <w:t>gdzie</w:t>
      </w:r>
      <w:r w:rsidR="00CD3198" w:rsidRPr="00CD3198">
        <w:rPr>
          <w:sz w:val="24"/>
          <w:szCs w:val="24"/>
        </w:rPr>
        <w:t>:</w:t>
      </w:r>
    </w:p>
    <w:p w:rsidR="007F2AC5" w:rsidRPr="007F2AC5" w:rsidRDefault="007F2AC5" w:rsidP="007F2AC5">
      <w:pPr>
        <w:spacing w:line="300" w:lineRule="exact"/>
        <w:ind w:left="1134"/>
        <w:rPr>
          <w:sz w:val="24"/>
          <w:szCs w:val="24"/>
        </w:rPr>
      </w:pPr>
      <w:r w:rsidRPr="007F2AC5">
        <w:rPr>
          <w:sz w:val="24"/>
          <w:szCs w:val="24"/>
        </w:rPr>
        <w:t>CN - najniższa cena w danym kryterium</w:t>
      </w:r>
    </w:p>
    <w:p w:rsidR="007F2AC5" w:rsidRPr="007F2AC5" w:rsidRDefault="007F2AC5" w:rsidP="007F2AC5">
      <w:pPr>
        <w:spacing w:line="300" w:lineRule="exact"/>
        <w:ind w:left="1134"/>
        <w:rPr>
          <w:sz w:val="24"/>
          <w:szCs w:val="24"/>
        </w:rPr>
      </w:pPr>
      <w:r w:rsidRPr="007F2AC5">
        <w:rPr>
          <w:sz w:val="24"/>
          <w:szCs w:val="24"/>
        </w:rPr>
        <w:t>CO - cena oferty analizowanej</w:t>
      </w:r>
    </w:p>
    <w:p w:rsidR="007F2AC5" w:rsidRPr="007F2AC5" w:rsidRDefault="007F2AC5" w:rsidP="007F2AC5">
      <w:pPr>
        <w:spacing w:line="300" w:lineRule="exact"/>
        <w:ind w:left="1134"/>
        <w:jc w:val="both"/>
        <w:rPr>
          <w:sz w:val="24"/>
          <w:szCs w:val="24"/>
        </w:rPr>
      </w:pPr>
    </w:p>
    <w:p w:rsidR="007F2AC5" w:rsidRPr="007F2AC5" w:rsidRDefault="007F2AC5" w:rsidP="00DE610E">
      <w:pPr>
        <w:numPr>
          <w:ilvl w:val="1"/>
          <w:numId w:val="62"/>
        </w:numPr>
        <w:tabs>
          <w:tab w:val="num" w:pos="1134"/>
        </w:tabs>
        <w:spacing w:line="300" w:lineRule="exact"/>
        <w:ind w:left="1134" w:hanging="567"/>
        <w:jc w:val="both"/>
        <w:rPr>
          <w:i/>
          <w:sz w:val="24"/>
          <w:szCs w:val="24"/>
          <w:u w:val="single"/>
        </w:rPr>
      </w:pPr>
      <w:r w:rsidRPr="007F2AC5">
        <w:rPr>
          <w:i/>
          <w:sz w:val="24"/>
          <w:szCs w:val="24"/>
          <w:u w:val="single"/>
        </w:rPr>
        <w:t xml:space="preserve">Cena za 1 miesiąc serwisu w okresie grzewczym KD Barbara - waga </w:t>
      </w:r>
      <w:r w:rsidR="00773E2B">
        <w:rPr>
          <w:i/>
          <w:sz w:val="24"/>
          <w:szCs w:val="24"/>
          <w:u w:val="single"/>
        </w:rPr>
        <w:t>20</w:t>
      </w:r>
      <w:r w:rsidRPr="007F2AC5">
        <w:rPr>
          <w:i/>
          <w:sz w:val="24"/>
          <w:szCs w:val="24"/>
          <w:u w:val="single"/>
        </w:rPr>
        <w:t>%</w:t>
      </w:r>
    </w:p>
    <w:p w:rsidR="00671786" w:rsidRDefault="001C0918" w:rsidP="00671786">
      <w:pPr>
        <w:spacing w:line="300" w:lineRule="exact"/>
        <w:ind w:left="1134"/>
        <w:jc w:val="both"/>
        <w:rPr>
          <w:sz w:val="24"/>
          <w:szCs w:val="24"/>
        </w:rPr>
      </w:pPr>
      <w:r w:rsidRPr="001C0918">
        <w:rPr>
          <w:sz w:val="24"/>
          <w:szCs w:val="24"/>
        </w:rPr>
        <w:t>Wykonawca wyceni czynności wykonane zgodnie z załącznikiem 7 do SIWZ punkt II</w:t>
      </w:r>
      <w:r>
        <w:rPr>
          <w:sz w:val="24"/>
          <w:szCs w:val="24"/>
        </w:rPr>
        <w:t>I.</w:t>
      </w:r>
    </w:p>
    <w:p w:rsidR="007F2AC5" w:rsidRPr="007F2AC5" w:rsidRDefault="007F2AC5" w:rsidP="00671786">
      <w:pPr>
        <w:spacing w:line="300" w:lineRule="exact"/>
        <w:ind w:left="1134"/>
        <w:jc w:val="both"/>
        <w:rPr>
          <w:sz w:val="24"/>
          <w:szCs w:val="24"/>
        </w:rPr>
      </w:pPr>
      <w:r w:rsidRPr="007F2AC5">
        <w:rPr>
          <w:sz w:val="24"/>
          <w:szCs w:val="24"/>
        </w:rPr>
        <w:t xml:space="preserve">            CN</w:t>
      </w:r>
    </w:p>
    <w:p w:rsidR="007F2AC5" w:rsidRPr="007F2AC5" w:rsidRDefault="007F2AC5" w:rsidP="00655E59">
      <w:pPr>
        <w:spacing w:line="200" w:lineRule="exact"/>
        <w:ind w:left="1134"/>
        <w:rPr>
          <w:sz w:val="24"/>
          <w:szCs w:val="24"/>
        </w:rPr>
      </w:pPr>
      <w:r w:rsidRPr="007F2AC5">
        <w:rPr>
          <w:sz w:val="24"/>
          <w:szCs w:val="24"/>
        </w:rPr>
        <w:t xml:space="preserve">---------------------- x 100 x </w:t>
      </w:r>
      <w:r w:rsidR="00773E2B">
        <w:rPr>
          <w:sz w:val="24"/>
          <w:szCs w:val="24"/>
        </w:rPr>
        <w:t>20</w:t>
      </w:r>
      <w:r w:rsidRPr="007F2AC5">
        <w:rPr>
          <w:sz w:val="24"/>
          <w:szCs w:val="24"/>
        </w:rPr>
        <w:t>% =.............. punktów</w:t>
      </w:r>
    </w:p>
    <w:p w:rsidR="007F2AC5" w:rsidRPr="007F2AC5" w:rsidRDefault="007F2AC5" w:rsidP="00655E59">
      <w:pPr>
        <w:spacing w:line="200" w:lineRule="exact"/>
        <w:ind w:left="1134"/>
        <w:rPr>
          <w:sz w:val="24"/>
          <w:szCs w:val="24"/>
        </w:rPr>
      </w:pPr>
      <w:r w:rsidRPr="007F2AC5">
        <w:rPr>
          <w:sz w:val="24"/>
          <w:szCs w:val="24"/>
        </w:rPr>
        <w:t xml:space="preserve">             CO</w:t>
      </w:r>
    </w:p>
    <w:p w:rsidR="007F2AC5" w:rsidRPr="007F2AC5" w:rsidRDefault="007F2AC5" w:rsidP="007F2AC5">
      <w:pPr>
        <w:spacing w:line="320" w:lineRule="exact"/>
        <w:ind w:left="1134"/>
        <w:rPr>
          <w:sz w:val="24"/>
          <w:szCs w:val="24"/>
        </w:rPr>
      </w:pPr>
      <w:r w:rsidRPr="007F2AC5">
        <w:rPr>
          <w:sz w:val="24"/>
          <w:szCs w:val="24"/>
        </w:rPr>
        <w:t>gdzie:</w:t>
      </w:r>
    </w:p>
    <w:p w:rsidR="007F2AC5" w:rsidRPr="007F2AC5" w:rsidRDefault="007F2AC5" w:rsidP="007F2AC5">
      <w:pPr>
        <w:spacing w:line="320" w:lineRule="exact"/>
        <w:ind w:left="1134"/>
        <w:rPr>
          <w:sz w:val="24"/>
          <w:szCs w:val="24"/>
        </w:rPr>
      </w:pPr>
      <w:r w:rsidRPr="007F2AC5">
        <w:rPr>
          <w:sz w:val="24"/>
          <w:szCs w:val="24"/>
        </w:rPr>
        <w:t>CN - najniższa cena w danym kryterium</w:t>
      </w:r>
    </w:p>
    <w:p w:rsidR="007F2AC5" w:rsidRPr="007F2AC5" w:rsidRDefault="007F2AC5" w:rsidP="007F2AC5">
      <w:pPr>
        <w:spacing w:line="320" w:lineRule="exact"/>
        <w:ind w:left="1134"/>
        <w:rPr>
          <w:sz w:val="24"/>
          <w:szCs w:val="24"/>
        </w:rPr>
      </w:pPr>
      <w:r w:rsidRPr="007F2AC5">
        <w:rPr>
          <w:sz w:val="24"/>
          <w:szCs w:val="24"/>
        </w:rPr>
        <w:t>CO - cena oferty analizowanej</w:t>
      </w:r>
    </w:p>
    <w:p w:rsidR="007F2AC5" w:rsidRPr="007F2AC5" w:rsidRDefault="007F2AC5" w:rsidP="007F2AC5">
      <w:pPr>
        <w:spacing w:line="320" w:lineRule="exact"/>
        <w:ind w:firstLine="720"/>
        <w:jc w:val="both"/>
        <w:rPr>
          <w:sz w:val="24"/>
          <w:szCs w:val="24"/>
        </w:rPr>
      </w:pPr>
    </w:p>
    <w:p w:rsidR="007F2AC5" w:rsidRPr="007F2AC5" w:rsidRDefault="007F2AC5" w:rsidP="00DE610E">
      <w:pPr>
        <w:numPr>
          <w:ilvl w:val="1"/>
          <w:numId w:val="62"/>
        </w:numPr>
        <w:tabs>
          <w:tab w:val="clear" w:pos="1440"/>
          <w:tab w:val="num" w:pos="1134"/>
        </w:tabs>
        <w:spacing w:line="320" w:lineRule="exact"/>
        <w:ind w:left="1134" w:hanging="567"/>
        <w:jc w:val="both"/>
        <w:rPr>
          <w:i/>
          <w:sz w:val="24"/>
          <w:szCs w:val="24"/>
          <w:u w:val="single"/>
        </w:rPr>
      </w:pPr>
      <w:r w:rsidRPr="007F2AC5">
        <w:rPr>
          <w:i/>
          <w:sz w:val="24"/>
          <w:szCs w:val="24"/>
          <w:u w:val="single"/>
        </w:rPr>
        <w:t xml:space="preserve">Sposób obliczania ceny za materiały (dotyczy prac przy usuwaniu awarii oraz drobnych napraw - waga </w:t>
      </w:r>
      <w:r w:rsidR="00151874">
        <w:rPr>
          <w:i/>
          <w:sz w:val="24"/>
          <w:szCs w:val="24"/>
          <w:u w:val="single"/>
        </w:rPr>
        <w:t>2</w:t>
      </w:r>
      <w:r w:rsidR="00773E2B">
        <w:rPr>
          <w:i/>
          <w:sz w:val="24"/>
          <w:szCs w:val="24"/>
          <w:u w:val="single"/>
        </w:rPr>
        <w:t>0</w:t>
      </w:r>
      <w:r w:rsidRPr="007F2AC5">
        <w:rPr>
          <w:i/>
          <w:sz w:val="24"/>
          <w:szCs w:val="24"/>
          <w:u w:val="single"/>
        </w:rPr>
        <w:t>%</w:t>
      </w:r>
    </w:p>
    <w:p w:rsidR="007F2AC5" w:rsidRPr="007F2AC5" w:rsidRDefault="007F2AC5" w:rsidP="007F2AC5">
      <w:pPr>
        <w:tabs>
          <w:tab w:val="num" w:pos="1134"/>
        </w:tabs>
        <w:spacing w:line="320" w:lineRule="exact"/>
        <w:ind w:left="1134"/>
        <w:jc w:val="both"/>
        <w:rPr>
          <w:bCs/>
          <w:iCs/>
          <w:sz w:val="24"/>
          <w:szCs w:val="24"/>
        </w:rPr>
      </w:pPr>
      <w:r w:rsidRPr="007F2AC5">
        <w:rPr>
          <w:bCs/>
          <w:iCs/>
          <w:sz w:val="24"/>
          <w:szCs w:val="24"/>
        </w:rPr>
        <w:t>Cenę brutto za materiały należy obliczyć na podstawie tabeli Kosztorys cenowy - Materiały (</w:t>
      </w:r>
      <w:r w:rsidRPr="00CD3198">
        <w:rPr>
          <w:bCs/>
          <w:iCs/>
          <w:sz w:val="24"/>
          <w:szCs w:val="24"/>
        </w:rPr>
        <w:t xml:space="preserve">załącznik nr </w:t>
      </w:r>
      <w:r w:rsidR="00773E2B" w:rsidRPr="00CD3198">
        <w:rPr>
          <w:bCs/>
          <w:iCs/>
          <w:sz w:val="24"/>
          <w:szCs w:val="24"/>
        </w:rPr>
        <w:t>8</w:t>
      </w:r>
      <w:r w:rsidR="001C0918">
        <w:rPr>
          <w:bCs/>
          <w:iCs/>
          <w:sz w:val="24"/>
          <w:szCs w:val="24"/>
        </w:rPr>
        <w:t xml:space="preserve"> do SIWZ</w:t>
      </w:r>
      <w:r w:rsidRPr="00CD3198">
        <w:rPr>
          <w:bCs/>
          <w:iCs/>
          <w:sz w:val="24"/>
          <w:szCs w:val="24"/>
        </w:rPr>
        <w:t>).</w:t>
      </w:r>
      <w:r w:rsidRPr="007F2AC5">
        <w:rPr>
          <w:bCs/>
          <w:iCs/>
          <w:sz w:val="24"/>
          <w:szCs w:val="24"/>
        </w:rPr>
        <w:t xml:space="preserve"> Wybrany w niniejszym postępowaniu Wykonawca będzie zobowiązany do stosowania zaoferowanych cen przy pracach podczas usuwania awarii oraz przy drobnych naprawach.</w:t>
      </w:r>
    </w:p>
    <w:p w:rsidR="007F2AC5" w:rsidRPr="007F2AC5" w:rsidRDefault="007F2AC5" w:rsidP="007F2AC5">
      <w:pPr>
        <w:spacing w:line="320" w:lineRule="exact"/>
        <w:ind w:left="1134"/>
        <w:rPr>
          <w:sz w:val="24"/>
          <w:szCs w:val="24"/>
        </w:rPr>
      </w:pPr>
    </w:p>
    <w:p w:rsidR="007F2AC5" w:rsidRPr="007F2AC5" w:rsidRDefault="007F2AC5" w:rsidP="007F2AC5">
      <w:pPr>
        <w:spacing w:line="220" w:lineRule="exact"/>
        <w:ind w:left="1134"/>
        <w:rPr>
          <w:sz w:val="24"/>
          <w:szCs w:val="24"/>
        </w:rPr>
      </w:pPr>
      <w:r w:rsidRPr="007F2AC5">
        <w:rPr>
          <w:sz w:val="24"/>
          <w:szCs w:val="24"/>
        </w:rPr>
        <w:t xml:space="preserve">            CN</w:t>
      </w:r>
    </w:p>
    <w:p w:rsidR="007F2AC5" w:rsidRPr="007F2AC5" w:rsidRDefault="007F2AC5" w:rsidP="007F2AC5">
      <w:pPr>
        <w:spacing w:line="220" w:lineRule="exact"/>
        <w:ind w:left="1134"/>
        <w:rPr>
          <w:sz w:val="24"/>
          <w:szCs w:val="24"/>
        </w:rPr>
      </w:pPr>
      <w:r w:rsidRPr="007F2AC5">
        <w:rPr>
          <w:sz w:val="24"/>
          <w:szCs w:val="24"/>
        </w:rPr>
        <w:t xml:space="preserve">---------------------- x 100 x </w:t>
      </w:r>
      <w:r w:rsidR="00151874">
        <w:rPr>
          <w:sz w:val="24"/>
          <w:szCs w:val="24"/>
        </w:rPr>
        <w:t>2</w:t>
      </w:r>
      <w:r w:rsidR="00773E2B">
        <w:rPr>
          <w:sz w:val="24"/>
          <w:szCs w:val="24"/>
        </w:rPr>
        <w:t>0</w:t>
      </w:r>
      <w:r w:rsidRPr="007F2AC5">
        <w:rPr>
          <w:sz w:val="24"/>
          <w:szCs w:val="24"/>
        </w:rPr>
        <w:t>% =.............. punktów</w:t>
      </w:r>
    </w:p>
    <w:p w:rsidR="007F2AC5" w:rsidRPr="007F2AC5" w:rsidRDefault="007F2AC5" w:rsidP="007F2AC5">
      <w:pPr>
        <w:spacing w:line="220" w:lineRule="exact"/>
        <w:ind w:left="1134"/>
        <w:rPr>
          <w:sz w:val="24"/>
          <w:szCs w:val="24"/>
        </w:rPr>
      </w:pPr>
      <w:r w:rsidRPr="007F2AC5">
        <w:rPr>
          <w:sz w:val="24"/>
          <w:szCs w:val="24"/>
        </w:rPr>
        <w:t xml:space="preserve">             CO</w:t>
      </w:r>
    </w:p>
    <w:p w:rsidR="007F2AC5" w:rsidRPr="007F2AC5" w:rsidRDefault="007F2AC5" w:rsidP="007F2AC5">
      <w:pPr>
        <w:spacing w:line="320" w:lineRule="exact"/>
        <w:ind w:left="1134"/>
        <w:rPr>
          <w:sz w:val="24"/>
          <w:szCs w:val="24"/>
        </w:rPr>
      </w:pPr>
      <w:r w:rsidRPr="007F2AC5">
        <w:rPr>
          <w:sz w:val="24"/>
          <w:szCs w:val="24"/>
        </w:rPr>
        <w:t>gdzie:</w:t>
      </w:r>
    </w:p>
    <w:p w:rsidR="007F2AC5" w:rsidRPr="007F2AC5" w:rsidRDefault="007F2AC5" w:rsidP="007F2AC5">
      <w:pPr>
        <w:spacing w:line="320" w:lineRule="exact"/>
        <w:ind w:left="1134"/>
        <w:rPr>
          <w:sz w:val="24"/>
          <w:szCs w:val="24"/>
        </w:rPr>
      </w:pPr>
      <w:r w:rsidRPr="007F2AC5">
        <w:rPr>
          <w:sz w:val="24"/>
          <w:szCs w:val="24"/>
        </w:rPr>
        <w:t>CN - najniższa cena w danym kryterium</w:t>
      </w:r>
    </w:p>
    <w:p w:rsidR="007F2AC5" w:rsidRPr="007F2AC5" w:rsidRDefault="007F2AC5" w:rsidP="007F2AC5">
      <w:pPr>
        <w:spacing w:line="320" w:lineRule="exact"/>
        <w:ind w:left="1134"/>
        <w:rPr>
          <w:sz w:val="24"/>
          <w:szCs w:val="24"/>
        </w:rPr>
      </w:pPr>
      <w:r w:rsidRPr="007F2AC5">
        <w:rPr>
          <w:sz w:val="24"/>
          <w:szCs w:val="24"/>
        </w:rPr>
        <w:t>CO - cena oferty analizowanej</w:t>
      </w:r>
    </w:p>
    <w:p w:rsidR="007F2AC5" w:rsidRPr="007F2AC5" w:rsidRDefault="007F2AC5" w:rsidP="007F2AC5">
      <w:pPr>
        <w:tabs>
          <w:tab w:val="num" w:pos="1134"/>
        </w:tabs>
        <w:spacing w:line="320" w:lineRule="exact"/>
        <w:jc w:val="both"/>
        <w:rPr>
          <w:sz w:val="24"/>
          <w:szCs w:val="24"/>
        </w:rPr>
      </w:pPr>
    </w:p>
    <w:p w:rsidR="007F2AC5" w:rsidRPr="007F2AC5" w:rsidRDefault="007F2AC5" w:rsidP="00DE610E">
      <w:pPr>
        <w:numPr>
          <w:ilvl w:val="1"/>
          <w:numId w:val="62"/>
        </w:numPr>
        <w:tabs>
          <w:tab w:val="clear" w:pos="1440"/>
          <w:tab w:val="num" w:pos="1134"/>
        </w:tabs>
        <w:spacing w:line="320" w:lineRule="exact"/>
        <w:ind w:left="1134" w:hanging="567"/>
        <w:jc w:val="both"/>
        <w:rPr>
          <w:sz w:val="24"/>
          <w:szCs w:val="24"/>
        </w:rPr>
      </w:pPr>
      <w:r w:rsidRPr="007F2AC5">
        <w:rPr>
          <w:i/>
          <w:sz w:val="24"/>
          <w:szCs w:val="24"/>
          <w:u w:val="single"/>
        </w:rPr>
        <w:t xml:space="preserve">Sposób obliczania ceny za (stawkę) roboczogodziny(dotyczy prac przy usuwaniu awarii oraz drobnych napraw - waga </w:t>
      </w:r>
      <w:r w:rsidR="00655E59">
        <w:rPr>
          <w:i/>
          <w:sz w:val="24"/>
          <w:szCs w:val="24"/>
          <w:u w:val="single"/>
        </w:rPr>
        <w:t>1</w:t>
      </w:r>
      <w:r w:rsidR="00773E2B">
        <w:rPr>
          <w:i/>
          <w:sz w:val="24"/>
          <w:szCs w:val="24"/>
          <w:u w:val="single"/>
        </w:rPr>
        <w:t>5</w:t>
      </w:r>
      <w:r w:rsidRPr="007F2AC5">
        <w:rPr>
          <w:i/>
          <w:sz w:val="24"/>
          <w:szCs w:val="24"/>
          <w:u w:val="single"/>
        </w:rPr>
        <w:t>%</w:t>
      </w:r>
    </w:p>
    <w:p w:rsidR="007F2AC5" w:rsidRPr="007F2AC5" w:rsidRDefault="007F2AC5" w:rsidP="007F2AC5">
      <w:pPr>
        <w:spacing w:line="320" w:lineRule="exact"/>
        <w:ind w:left="1134"/>
        <w:jc w:val="both"/>
        <w:rPr>
          <w:sz w:val="24"/>
          <w:szCs w:val="24"/>
        </w:rPr>
      </w:pPr>
      <w:r w:rsidRPr="007F2AC5">
        <w:rPr>
          <w:bCs/>
          <w:iCs/>
          <w:sz w:val="24"/>
          <w:szCs w:val="24"/>
        </w:rPr>
        <w:t>Wybrany w niniejszym postępowaniu Wykonawca będzie zobowiązany do stosowania zaoferowanej stawki roboczogodziny przy pracach podczas usuwania awarii oraz przy drobnych naprawach.</w:t>
      </w:r>
    </w:p>
    <w:p w:rsidR="007F2AC5" w:rsidRPr="007F2AC5" w:rsidRDefault="007F2AC5" w:rsidP="007F2AC5">
      <w:pPr>
        <w:ind w:left="1134"/>
        <w:jc w:val="both"/>
        <w:rPr>
          <w:sz w:val="24"/>
          <w:szCs w:val="24"/>
        </w:rPr>
      </w:pPr>
    </w:p>
    <w:p w:rsidR="007F2AC5" w:rsidRPr="007F2AC5" w:rsidRDefault="007F2AC5" w:rsidP="007F2AC5">
      <w:pPr>
        <w:spacing w:line="320" w:lineRule="exact"/>
        <w:ind w:left="1134"/>
        <w:jc w:val="both"/>
        <w:rPr>
          <w:sz w:val="24"/>
          <w:szCs w:val="24"/>
        </w:rPr>
      </w:pPr>
      <w:r w:rsidRPr="007F2AC5">
        <w:rPr>
          <w:sz w:val="24"/>
          <w:szCs w:val="24"/>
        </w:rPr>
        <w:t>Punkty zostaną przyznane Wykonawcy wg wzoru:</w:t>
      </w:r>
    </w:p>
    <w:p w:rsidR="007F2AC5" w:rsidRPr="007F2AC5" w:rsidRDefault="007F2AC5" w:rsidP="007F2AC5">
      <w:pPr>
        <w:ind w:left="1134"/>
        <w:jc w:val="both"/>
        <w:rPr>
          <w:sz w:val="24"/>
          <w:szCs w:val="24"/>
        </w:rPr>
      </w:pPr>
    </w:p>
    <w:p w:rsidR="007F2AC5" w:rsidRPr="007F2AC5" w:rsidRDefault="007F2AC5" w:rsidP="007F2AC5">
      <w:pPr>
        <w:spacing w:line="200" w:lineRule="exact"/>
        <w:ind w:left="1134"/>
        <w:jc w:val="both"/>
        <w:rPr>
          <w:sz w:val="24"/>
          <w:szCs w:val="24"/>
        </w:rPr>
      </w:pPr>
      <w:r w:rsidRPr="007F2AC5">
        <w:rPr>
          <w:sz w:val="24"/>
          <w:szCs w:val="24"/>
        </w:rPr>
        <w:t xml:space="preserve">            CN</w:t>
      </w:r>
    </w:p>
    <w:p w:rsidR="007F2AC5" w:rsidRPr="007F2AC5" w:rsidRDefault="007F2AC5" w:rsidP="007F2AC5">
      <w:pPr>
        <w:spacing w:line="200" w:lineRule="exact"/>
        <w:ind w:left="1134"/>
        <w:jc w:val="both"/>
        <w:rPr>
          <w:sz w:val="24"/>
          <w:szCs w:val="24"/>
        </w:rPr>
      </w:pPr>
      <w:r w:rsidRPr="007F2AC5">
        <w:rPr>
          <w:sz w:val="24"/>
          <w:szCs w:val="24"/>
        </w:rPr>
        <w:t xml:space="preserve">---------------------- x 100 x </w:t>
      </w:r>
      <w:r w:rsidR="00655E59">
        <w:rPr>
          <w:sz w:val="24"/>
          <w:szCs w:val="24"/>
        </w:rPr>
        <w:t>1</w:t>
      </w:r>
      <w:r w:rsidR="00773E2B">
        <w:rPr>
          <w:sz w:val="24"/>
          <w:szCs w:val="24"/>
        </w:rPr>
        <w:t>5</w:t>
      </w:r>
      <w:r w:rsidRPr="007F2AC5">
        <w:rPr>
          <w:sz w:val="24"/>
          <w:szCs w:val="24"/>
        </w:rPr>
        <w:t>% =.............. punktów</w:t>
      </w:r>
    </w:p>
    <w:p w:rsidR="007F2AC5" w:rsidRPr="007F2AC5" w:rsidRDefault="007F2AC5" w:rsidP="007F2AC5">
      <w:pPr>
        <w:spacing w:line="200" w:lineRule="exact"/>
        <w:ind w:left="1134"/>
        <w:jc w:val="both"/>
        <w:rPr>
          <w:sz w:val="24"/>
          <w:szCs w:val="24"/>
        </w:rPr>
      </w:pPr>
      <w:r w:rsidRPr="007F2AC5">
        <w:rPr>
          <w:sz w:val="24"/>
          <w:szCs w:val="24"/>
        </w:rPr>
        <w:t xml:space="preserve">             CO</w:t>
      </w:r>
    </w:p>
    <w:p w:rsidR="007F2AC5" w:rsidRPr="007F2AC5" w:rsidRDefault="00973272" w:rsidP="007F2AC5">
      <w:pPr>
        <w:spacing w:line="320" w:lineRule="exact"/>
        <w:ind w:left="1134"/>
        <w:jc w:val="both"/>
        <w:rPr>
          <w:sz w:val="24"/>
          <w:szCs w:val="24"/>
        </w:rPr>
      </w:pPr>
      <w:r>
        <w:rPr>
          <w:sz w:val="24"/>
          <w:szCs w:val="24"/>
        </w:rPr>
        <w:t>gdzie</w:t>
      </w:r>
      <w:r w:rsidR="007F2AC5" w:rsidRPr="007F2AC5">
        <w:rPr>
          <w:sz w:val="24"/>
          <w:szCs w:val="24"/>
        </w:rPr>
        <w:t>:</w:t>
      </w:r>
    </w:p>
    <w:p w:rsidR="007F2AC5" w:rsidRPr="007F2AC5" w:rsidRDefault="007F2AC5" w:rsidP="007F2AC5">
      <w:pPr>
        <w:spacing w:line="320" w:lineRule="exact"/>
        <w:ind w:left="1134"/>
        <w:jc w:val="both"/>
        <w:rPr>
          <w:sz w:val="24"/>
          <w:szCs w:val="24"/>
        </w:rPr>
      </w:pPr>
      <w:r w:rsidRPr="007F2AC5">
        <w:rPr>
          <w:sz w:val="24"/>
          <w:szCs w:val="24"/>
        </w:rPr>
        <w:t xml:space="preserve">                      CN - najniższa cena w danym kryterium</w:t>
      </w:r>
    </w:p>
    <w:p w:rsidR="007F2AC5" w:rsidRPr="007F2AC5" w:rsidRDefault="007F2AC5" w:rsidP="007F2AC5">
      <w:pPr>
        <w:spacing w:line="320" w:lineRule="exact"/>
        <w:ind w:left="1134"/>
        <w:jc w:val="both"/>
        <w:rPr>
          <w:sz w:val="24"/>
          <w:szCs w:val="24"/>
        </w:rPr>
      </w:pPr>
      <w:r w:rsidRPr="007F2AC5">
        <w:rPr>
          <w:sz w:val="24"/>
          <w:szCs w:val="24"/>
        </w:rPr>
        <w:t xml:space="preserve">                      CO - cena oferty analizowanej</w:t>
      </w:r>
    </w:p>
    <w:p w:rsidR="007F2AC5" w:rsidRPr="007F2AC5" w:rsidRDefault="007F2AC5" w:rsidP="007F2AC5">
      <w:pPr>
        <w:spacing w:line="320" w:lineRule="exact"/>
        <w:ind w:left="680" w:firstLine="454"/>
        <w:jc w:val="both"/>
        <w:rPr>
          <w:bCs/>
          <w:iCs/>
          <w:sz w:val="24"/>
          <w:szCs w:val="24"/>
          <w:lang w:val="x-none"/>
        </w:rPr>
      </w:pPr>
      <w:r w:rsidRPr="007F2AC5">
        <w:rPr>
          <w:b/>
          <w:bCs/>
          <w:iCs/>
          <w:sz w:val="24"/>
          <w:szCs w:val="24"/>
          <w:lang w:val="x-none"/>
        </w:rPr>
        <w:t xml:space="preserve">Cenę (stawkę) roboczogodziny brutto - </w:t>
      </w:r>
      <w:r w:rsidRPr="007F2AC5">
        <w:rPr>
          <w:bCs/>
          <w:iCs/>
          <w:sz w:val="24"/>
          <w:szCs w:val="24"/>
          <w:lang w:val="x-none"/>
        </w:rPr>
        <w:t xml:space="preserve"> należy obliczyć w następujący sposób:</w:t>
      </w:r>
    </w:p>
    <w:p w:rsidR="007F2AC5" w:rsidRPr="007F2AC5" w:rsidRDefault="007F2AC5" w:rsidP="007F2AC5">
      <w:pPr>
        <w:spacing w:line="320" w:lineRule="exact"/>
        <w:ind w:left="1134"/>
        <w:jc w:val="both"/>
        <w:rPr>
          <w:sz w:val="24"/>
          <w:szCs w:val="24"/>
        </w:rPr>
      </w:pPr>
      <w:r w:rsidRPr="007F2AC5">
        <w:rPr>
          <w:sz w:val="24"/>
          <w:szCs w:val="24"/>
        </w:rPr>
        <w:t>C</w:t>
      </w:r>
      <w:r w:rsidRPr="007F2AC5">
        <w:rPr>
          <w:sz w:val="24"/>
          <w:szCs w:val="24"/>
          <w:vertAlign w:val="subscript"/>
        </w:rPr>
        <w:t>RG</w:t>
      </w:r>
      <w:r w:rsidRPr="007F2AC5">
        <w:rPr>
          <w:sz w:val="24"/>
          <w:szCs w:val="24"/>
          <w:vertAlign w:val="subscript"/>
        </w:rPr>
        <w:tab/>
      </w:r>
      <w:r w:rsidRPr="007F2AC5">
        <w:rPr>
          <w:sz w:val="24"/>
          <w:szCs w:val="24"/>
        </w:rPr>
        <w:t>=</w:t>
      </w:r>
      <w:r w:rsidRPr="007F2AC5">
        <w:rPr>
          <w:sz w:val="24"/>
          <w:szCs w:val="24"/>
        </w:rPr>
        <w:tab/>
        <w:t>C</w:t>
      </w:r>
      <w:r w:rsidRPr="007F2AC5">
        <w:rPr>
          <w:sz w:val="24"/>
          <w:szCs w:val="24"/>
          <w:vertAlign w:val="subscript"/>
        </w:rPr>
        <w:t>RGN</w:t>
      </w:r>
      <w:r w:rsidRPr="007F2AC5">
        <w:rPr>
          <w:sz w:val="24"/>
          <w:szCs w:val="24"/>
        </w:rPr>
        <w:t xml:space="preserve"> x (1 + KP) x (1 + Z) :</w:t>
      </w:r>
    </w:p>
    <w:p w:rsidR="007F2AC5" w:rsidRPr="007F2AC5" w:rsidRDefault="007F2AC5" w:rsidP="007F2AC5">
      <w:pPr>
        <w:spacing w:line="320" w:lineRule="exact"/>
        <w:ind w:left="1134"/>
        <w:jc w:val="both"/>
        <w:rPr>
          <w:b/>
          <w:bCs/>
          <w:sz w:val="24"/>
          <w:szCs w:val="24"/>
        </w:rPr>
      </w:pPr>
      <w:r w:rsidRPr="007F2AC5">
        <w:rPr>
          <w:sz w:val="24"/>
          <w:szCs w:val="24"/>
        </w:rPr>
        <w:t>C</w:t>
      </w:r>
      <w:r w:rsidRPr="007F2AC5">
        <w:rPr>
          <w:sz w:val="24"/>
          <w:szCs w:val="24"/>
          <w:vertAlign w:val="subscript"/>
        </w:rPr>
        <w:t>RG</w:t>
      </w:r>
      <w:r w:rsidRPr="007F2AC5">
        <w:rPr>
          <w:sz w:val="24"/>
          <w:szCs w:val="24"/>
          <w:vertAlign w:val="subscript"/>
        </w:rPr>
        <w:tab/>
      </w:r>
      <w:r w:rsidRPr="007F2AC5">
        <w:rPr>
          <w:sz w:val="24"/>
          <w:szCs w:val="24"/>
        </w:rPr>
        <w:t>-</w:t>
      </w:r>
      <w:r w:rsidRPr="007F2AC5">
        <w:rPr>
          <w:sz w:val="24"/>
          <w:szCs w:val="24"/>
        </w:rPr>
        <w:tab/>
        <w:t xml:space="preserve">cena (stawka)  roboczogodziny </w:t>
      </w:r>
      <w:r w:rsidRPr="007F2AC5">
        <w:rPr>
          <w:b/>
          <w:bCs/>
          <w:sz w:val="24"/>
          <w:szCs w:val="24"/>
        </w:rPr>
        <w:t>brutto</w:t>
      </w:r>
    </w:p>
    <w:p w:rsidR="007F2AC5" w:rsidRPr="007F2AC5" w:rsidRDefault="007F2AC5" w:rsidP="007F2AC5">
      <w:pPr>
        <w:spacing w:line="320" w:lineRule="exact"/>
        <w:ind w:left="1134"/>
        <w:jc w:val="both"/>
        <w:rPr>
          <w:sz w:val="24"/>
          <w:szCs w:val="24"/>
        </w:rPr>
      </w:pPr>
      <w:r w:rsidRPr="007F2AC5">
        <w:rPr>
          <w:sz w:val="24"/>
          <w:szCs w:val="24"/>
        </w:rPr>
        <w:t>C</w:t>
      </w:r>
      <w:r w:rsidRPr="007F2AC5">
        <w:rPr>
          <w:sz w:val="24"/>
          <w:szCs w:val="24"/>
          <w:vertAlign w:val="subscript"/>
        </w:rPr>
        <w:t>RGN</w:t>
      </w:r>
      <w:r w:rsidRPr="007F2AC5">
        <w:rPr>
          <w:sz w:val="24"/>
          <w:szCs w:val="24"/>
          <w:vertAlign w:val="subscript"/>
        </w:rPr>
        <w:tab/>
      </w:r>
      <w:r w:rsidRPr="007F2AC5">
        <w:rPr>
          <w:sz w:val="24"/>
          <w:szCs w:val="24"/>
        </w:rPr>
        <w:t>-</w:t>
      </w:r>
      <w:r w:rsidRPr="007F2AC5">
        <w:rPr>
          <w:sz w:val="24"/>
          <w:szCs w:val="24"/>
        </w:rPr>
        <w:tab/>
        <w:t xml:space="preserve">cena roboczogodziny </w:t>
      </w:r>
      <w:r w:rsidRPr="007F2AC5">
        <w:rPr>
          <w:b/>
          <w:bCs/>
          <w:sz w:val="24"/>
          <w:szCs w:val="24"/>
        </w:rPr>
        <w:t>netto</w:t>
      </w:r>
    </w:p>
    <w:p w:rsidR="007F2AC5" w:rsidRPr="007F2AC5" w:rsidRDefault="007F2AC5" w:rsidP="007F2AC5">
      <w:pPr>
        <w:spacing w:line="320" w:lineRule="exact"/>
        <w:ind w:left="1134"/>
        <w:jc w:val="both"/>
        <w:rPr>
          <w:sz w:val="24"/>
          <w:szCs w:val="24"/>
        </w:rPr>
      </w:pPr>
      <w:r w:rsidRPr="007F2AC5">
        <w:rPr>
          <w:sz w:val="24"/>
          <w:szCs w:val="24"/>
        </w:rPr>
        <w:t>KP</w:t>
      </w:r>
      <w:r w:rsidRPr="007F2AC5">
        <w:rPr>
          <w:sz w:val="24"/>
          <w:szCs w:val="24"/>
        </w:rPr>
        <w:tab/>
        <w:t>-</w:t>
      </w:r>
      <w:r w:rsidRPr="007F2AC5">
        <w:rPr>
          <w:sz w:val="24"/>
          <w:szCs w:val="24"/>
        </w:rPr>
        <w:tab/>
        <w:t>koszty pośrednie</w:t>
      </w:r>
    </w:p>
    <w:p w:rsidR="007F2AC5" w:rsidRPr="007F2AC5" w:rsidRDefault="007F2AC5" w:rsidP="007F2AC5">
      <w:pPr>
        <w:spacing w:line="320" w:lineRule="exact"/>
        <w:ind w:left="1134"/>
        <w:jc w:val="both"/>
        <w:rPr>
          <w:sz w:val="24"/>
          <w:szCs w:val="24"/>
        </w:rPr>
      </w:pPr>
      <w:r w:rsidRPr="007F2AC5">
        <w:rPr>
          <w:sz w:val="24"/>
          <w:szCs w:val="24"/>
        </w:rPr>
        <w:t>Z</w:t>
      </w:r>
      <w:r w:rsidRPr="007F2AC5">
        <w:rPr>
          <w:sz w:val="24"/>
          <w:szCs w:val="24"/>
        </w:rPr>
        <w:tab/>
        <w:t>-</w:t>
      </w:r>
      <w:r w:rsidRPr="007F2AC5">
        <w:rPr>
          <w:sz w:val="24"/>
          <w:szCs w:val="24"/>
        </w:rPr>
        <w:tab/>
        <w:t>zysk</w:t>
      </w:r>
    </w:p>
    <w:p w:rsidR="007F2AC5" w:rsidRPr="007F2AC5" w:rsidRDefault="007F2AC5" w:rsidP="007F2AC5">
      <w:pPr>
        <w:ind w:left="1134"/>
        <w:jc w:val="both"/>
        <w:rPr>
          <w:sz w:val="24"/>
          <w:szCs w:val="24"/>
        </w:rPr>
      </w:pPr>
    </w:p>
    <w:p w:rsidR="007F2AC5" w:rsidRPr="007F2AC5" w:rsidRDefault="007F2AC5" w:rsidP="00DE610E">
      <w:pPr>
        <w:numPr>
          <w:ilvl w:val="1"/>
          <w:numId w:val="62"/>
        </w:numPr>
        <w:tabs>
          <w:tab w:val="num" w:pos="1134"/>
        </w:tabs>
        <w:spacing w:line="360" w:lineRule="exact"/>
        <w:ind w:left="1134" w:hanging="567"/>
        <w:jc w:val="both"/>
        <w:rPr>
          <w:sz w:val="24"/>
          <w:szCs w:val="24"/>
        </w:rPr>
      </w:pPr>
      <w:r w:rsidRPr="007F2AC5">
        <w:rPr>
          <w:sz w:val="24"/>
          <w:szCs w:val="24"/>
          <w:u w:val="single"/>
        </w:rPr>
        <w:t>Gwarancja udzielona na prace przy usuwaniu awarii oraz na drobne naprawy</w:t>
      </w:r>
      <w:r w:rsidRPr="007F2AC5">
        <w:rPr>
          <w:i/>
          <w:sz w:val="24"/>
          <w:szCs w:val="24"/>
          <w:u w:val="single"/>
        </w:rPr>
        <w:t xml:space="preserve"> - waga </w:t>
      </w:r>
      <w:r w:rsidR="00B93525">
        <w:rPr>
          <w:i/>
          <w:sz w:val="24"/>
          <w:szCs w:val="24"/>
          <w:u w:val="single"/>
        </w:rPr>
        <w:t>5</w:t>
      </w:r>
      <w:r w:rsidRPr="007F2AC5">
        <w:rPr>
          <w:i/>
          <w:sz w:val="24"/>
          <w:szCs w:val="24"/>
          <w:u w:val="single"/>
        </w:rPr>
        <w:t>%</w:t>
      </w:r>
    </w:p>
    <w:p w:rsidR="007F2AC5" w:rsidRPr="007F2AC5" w:rsidRDefault="007F2AC5" w:rsidP="007F2AC5">
      <w:pPr>
        <w:tabs>
          <w:tab w:val="num" w:pos="1200"/>
          <w:tab w:val="left" w:pos="3686"/>
        </w:tabs>
        <w:spacing w:line="320" w:lineRule="exact"/>
        <w:ind w:left="1202" w:hanging="68"/>
        <w:jc w:val="both"/>
        <w:rPr>
          <w:b/>
          <w:sz w:val="24"/>
          <w:szCs w:val="24"/>
        </w:rPr>
      </w:pPr>
      <w:r w:rsidRPr="007F2AC5">
        <w:rPr>
          <w:b/>
          <w:sz w:val="24"/>
          <w:szCs w:val="24"/>
        </w:rPr>
        <w:t>Zamawiający wymaga udzielenia minimum 12 miesięcy gwarancji.</w:t>
      </w:r>
    </w:p>
    <w:p w:rsidR="007F2AC5" w:rsidRPr="007F2AC5" w:rsidRDefault="007F2AC5" w:rsidP="007F2AC5">
      <w:pPr>
        <w:tabs>
          <w:tab w:val="num" w:pos="1200"/>
          <w:tab w:val="left" w:pos="3686"/>
        </w:tabs>
        <w:spacing w:line="320" w:lineRule="exact"/>
        <w:ind w:left="1200" w:hanging="68"/>
        <w:jc w:val="both"/>
        <w:rPr>
          <w:sz w:val="24"/>
          <w:szCs w:val="24"/>
        </w:rPr>
      </w:pPr>
      <w:r w:rsidRPr="007F2AC5">
        <w:rPr>
          <w:sz w:val="24"/>
          <w:szCs w:val="24"/>
        </w:rPr>
        <w:t xml:space="preserve">Punkty x </w:t>
      </w:r>
      <w:r w:rsidR="00655E59">
        <w:rPr>
          <w:sz w:val="24"/>
          <w:szCs w:val="24"/>
        </w:rPr>
        <w:t>5</w:t>
      </w:r>
      <w:r w:rsidRPr="007F2AC5">
        <w:rPr>
          <w:sz w:val="24"/>
          <w:szCs w:val="24"/>
        </w:rPr>
        <w:t>%</w:t>
      </w:r>
    </w:p>
    <w:p w:rsidR="007F2AC5" w:rsidRPr="007F2AC5" w:rsidRDefault="007F2AC5" w:rsidP="007F2AC5">
      <w:pPr>
        <w:tabs>
          <w:tab w:val="num" w:pos="1200"/>
          <w:tab w:val="left" w:pos="1440"/>
        </w:tabs>
        <w:spacing w:line="320" w:lineRule="exact"/>
        <w:ind w:left="1200" w:hanging="68"/>
        <w:jc w:val="both"/>
        <w:rPr>
          <w:sz w:val="24"/>
          <w:szCs w:val="24"/>
        </w:rPr>
      </w:pPr>
      <w:r w:rsidRPr="007F2AC5">
        <w:rPr>
          <w:sz w:val="24"/>
          <w:szCs w:val="24"/>
        </w:rPr>
        <w:tab/>
        <w:t xml:space="preserve">min. 12 miesięcy......................... </w:t>
      </w:r>
      <w:r w:rsidRPr="007F2AC5">
        <w:rPr>
          <w:sz w:val="24"/>
          <w:szCs w:val="24"/>
        </w:rPr>
        <w:tab/>
        <w:t>- 0 pkt.</w:t>
      </w:r>
    </w:p>
    <w:p w:rsidR="007F2AC5" w:rsidRPr="007F2AC5" w:rsidRDefault="007F2AC5" w:rsidP="007F2AC5">
      <w:pPr>
        <w:tabs>
          <w:tab w:val="num" w:pos="1200"/>
          <w:tab w:val="left" w:pos="1440"/>
        </w:tabs>
        <w:spacing w:line="320" w:lineRule="exact"/>
        <w:ind w:left="1200" w:hanging="68"/>
        <w:jc w:val="both"/>
        <w:rPr>
          <w:sz w:val="24"/>
          <w:szCs w:val="24"/>
        </w:rPr>
      </w:pPr>
      <w:r w:rsidRPr="007F2AC5">
        <w:rPr>
          <w:sz w:val="24"/>
          <w:szCs w:val="24"/>
        </w:rPr>
        <w:tab/>
        <w:t xml:space="preserve">za każde następne 6 miesięcy..... </w:t>
      </w:r>
      <w:r w:rsidRPr="007F2AC5">
        <w:rPr>
          <w:sz w:val="24"/>
          <w:szCs w:val="24"/>
        </w:rPr>
        <w:tab/>
        <w:t>- 10 pkt.</w:t>
      </w:r>
    </w:p>
    <w:p w:rsidR="007F2AC5" w:rsidRPr="007F2AC5" w:rsidRDefault="007F2AC5" w:rsidP="007F2AC5">
      <w:pPr>
        <w:tabs>
          <w:tab w:val="left" w:pos="3686"/>
        </w:tabs>
        <w:spacing w:line="320" w:lineRule="exact"/>
        <w:ind w:left="567" w:firstLine="567"/>
        <w:jc w:val="both"/>
        <w:rPr>
          <w:sz w:val="24"/>
          <w:szCs w:val="24"/>
        </w:rPr>
      </w:pPr>
      <w:r w:rsidRPr="007F2AC5">
        <w:rPr>
          <w:sz w:val="24"/>
          <w:szCs w:val="24"/>
        </w:rPr>
        <w:t>Całkowita ilość punktów w kryterium gwarancja nie może przekroczyć 100.</w:t>
      </w:r>
    </w:p>
    <w:p w:rsidR="007F2AC5" w:rsidRPr="007F2AC5" w:rsidRDefault="007F2AC5" w:rsidP="007F2AC5">
      <w:pPr>
        <w:spacing w:line="320" w:lineRule="exact"/>
        <w:ind w:left="567" w:hanging="68"/>
        <w:jc w:val="both"/>
        <w:rPr>
          <w:bCs/>
          <w:iCs/>
          <w:sz w:val="24"/>
          <w:szCs w:val="24"/>
        </w:rPr>
      </w:pPr>
    </w:p>
    <w:p w:rsidR="001E3628" w:rsidRPr="001E3628" w:rsidRDefault="007F2AC5" w:rsidP="004205A5">
      <w:pPr>
        <w:pStyle w:val="Tekstpodstawowy"/>
        <w:tabs>
          <w:tab w:val="left" w:pos="567"/>
        </w:tabs>
        <w:spacing w:line="340" w:lineRule="exact"/>
        <w:rPr>
          <w:bCs/>
          <w:sz w:val="22"/>
          <w:szCs w:val="22"/>
        </w:rPr>
      </w:pPr>
      <w:r w:rsidRPr="007F2AC5">
        <w:rPr>
          <w:bCs/>
          <w:iCs/>
          <w:szCs w:val="24"/>
        </w:rPr>
        <w:t>Ceny jednostkowe na materiały oraz ceny za usługi określone przez Wykonawcę obowiązywać będą przez okres ważności umowy</w:t>
      </w:r>
    </w:p>
    <w:p w:rsidR="001E3628" w:rsidRDefault="001E3628" w:rsidP="004205A5">
      <w:pPr>
        <w:pStyle w:val="Tekstpodstawowy"/>
        <w:tabs>
          <w:tab w:val="left" w:pos="567"/>
        </w:tabs>
        <w:spacing w:line="340" w:lineRule="exact"/>
        <w:rPr>
          <w:bCs/>
          <w:sz w:val="22"/>
          <w:szCs w:val="22"/>
        </w:rPr>
      </w:pPr>
    </w:p>
    <w:p w:rsidR="001E3628" w:rsidRPr="001E3628" w:rsidRDefault="001E3628" w:rsidP="004205A5">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4205A5">
      <w:pPr>
        <w:pStyle w:val="Tekstpodstawowy"/>
        <w:tabs>
          <w:tab w:val="left" w:pos="567"/>
        </w:tabs>
        <w:spacing w:line="34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4205A5">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4205A5">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7F2AC5" w:rsidP="004205A5">
      <w:pPr>
        <w:pStyle w:val="Tekstpodstawowy"/>
        <w:spacing w:line="340" w:lineRule="exact"/>
        <w:ind w:left="567" w:hanging="567"/>
        <w:rPr>
          <w:bCs/>
          <w:sz w:val="22"/>
          <w:szCs w:val="22"/>
        </w:rPr>
      </w:pPr>
      <w:r>
        <w:rPr>
          <w:bCs/>
          <w:sz w:val="22"/>
          <w:szCs w:val="22"/>
        </w:rPr>
        <w:t>2.</w:t>
      </w:r>
      <w:r>
        <w:rPr>
          <w:bCs/>
          <w:sz w:val="22"/>
          <w:szCs w:val="22"/>
        </w:rPr>
        <w:tab/>
      </w:r>
      <w:r w:rsidR="001E3628" w:rsidRPr="001E3628">
        <w:rPr>
          <w:bCs/>
          <w:sz w:val="22"/>
          <w:szCs w:val="22"/>
        </w:rPr>
        <w:t>Za ofertę najkorzystniejszą będzie uznana oferta, która przy uwzględnieniu powyższych kryteriów i ich wag otrzyma najwyższą punktację.</w:t>
      </w:r>
    </w:p>
    <w:p w:rsidR="00A16332" w:rsidRPr="001E33EA" w:rsidRDefault="00E85CB5" w:rsidP="006752C7">
      <w:pPr>
        <w:pStyle w:val="Nagwek3"/>
      </w:pPr>
      <w:bookmarkStart w:id="26" w:name="_Toc481062022"/>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81062023"/>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0B6239">
        <w:rPr>
          <w:sz w:val="22"/>
          <w:szCs w:val="22"/>
        </w:rPr>
        <w:t>6</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0B6239">
        <w:rPr>
          <w:sz w:val="22"/>
          <w:szCs w:val="22"/>
        </w:rPr>
        <w:t>6</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r>
      <w:r w:rsidR="00133C5C">
        <w:rPr>
          <w:sz w:val="22"/>
          <w:szCs w:val="22"/>
        </w:rPr>
        <w:t xml:space="preserve">oświadczenie o zatrudnieniu na umowę o pracę osób </w:t>
      </w:r>
      <w:r w:rsidR="006775FD" w:rsidRPr="006775FD">
        <w:rPr>
          <w:sz w:val="22"/>
          <w:szCs w:val="22"/>
        </w:rPr>
        <w:t>wykonując</w:t>
      </w:r>
      <w:r w:rsidR="006775FD">
        <w:rPr>
          <w:sz w:val="22"/>
          <w:szCs w:val="22"/>
        </w:rPr>
        <w:t>ych</w:t>
      </w:r>
      <w:r w:rsidR="006775FD" w:rsidRPr="006775FD">
        <w:rPr>
          <w:sz w:val="22"/>
          <w:szCs w:val="22"/>
        </w:rPr>
        <w:t xml:space="preserve"> czynności związane z realizacją przedmiotu zamówienia</w:t>
      </w:r>
    </w:p>
    <w:p w:rsidR="00402456" w:rsidRPr="002A3618" w:rsidRDefault="002D56E4" w:rsidP="00152C82">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047255" w:rsidP="00152C82">
      <w:pPr>
        <w:pStyle w:val="Tekstpodstawowy"/>
        <w:spacing w:line="320" w:lineRule="exact"/>
        <w:ind w:left="709" w:hanging="1"/>
        <w:rPr>
          <w:sz w:val="22"/>
          <w:szCs w:val="22"/>
        </w:rPr>
      </w:pPr>
      <w:r>
        <w:rPr>
          <w:sz w:val="22"/>
          <w:szCs w:val="22"/>
        </w:rPr>
        <w:t>Zbigniew Grzyśka</w:t>
      </w:r>
      <w:r w:rsidR="00EE419B" w:rsidRPr="00EE419B">
        <w:rPr>
          <w:sz w:val="22"/>
          <w:szCs w:val="22"/>
        </w:rPr>
        <w:t xml:space="preserve"> w godzinach 9.oo -:- 14.oo </w:t>
      </w:r>
    </w:p>
    <w:p w:rsidR="008E6D2F" w:rsidRPr="00CA39FE" w:rsidRDefault="00EE419B" w:rsidP="00152C82">
      <w:pPr>
        <w:pStyle w:val="Tekstpodstawowy"/>
        <w:spacing w:line="320" w:lineRule="exact"/>
        <w:ind w:left="709" w:hanging="1"/>
        <w:rPr>
          <w:sz w:val="22"/>
          <w:szCs w:val="22"/>
          <w:lang w:val="en-US"/>
        </w:rPr>
      </w:pPr>
      <w:r w:rsidRPr="00EE419B">
        <w:rPr>
          <w:sz w:val="22"/>
          <w:szCs w:val="22"/>
          <w:lang w:val="pt-BR"/>
        </w:rPr>
        <w:t>tel. (32) 259-26-</w:t>
      </w:r>
      <w:r w:rsidR="00047255">
        <w:rPr>
          <w:sz w:val="22"/>
          <w:szCs w:val="22"/>
          <w:lang w:val="pt-BR"/>
        </w:rPr>
        <w:t>2</w:t>
      </w:r>
      <w:r w:rsidRPr="00EE419B">
        <w:rPr>
          <w:sz w:val="22"/>
          <w:szCs w:val="22"/>
          <w:lang w:val="pt-BR"/>
        </w:rPr>
        <w:t>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 xml:space="preserve">e-mail: </w:t>
      </w:r>
      <w:r w:rsidR="00047255">
        <w:rPr>
          <w:sz w:val="22"/>
          <w:szCs w:val="22"/>
          <w:lang w:val="pt-BR"/>
        </w:rPr>
        <w:t>z.grzyska</w:t>
      </w:r>
      <w:r w:rsidRPr="00EE419B">
        <w:rPr>
          <w:sz w:val="22"/>
          <w:szCs w:val="22"/>
          <w:lang w:val="pt-BR"/>
        </w:rPr>
        <w:t>@gig.eu</w:t>
      </w:r>
    </w:p>
    <w:p w:rsidR="00A16332" w:rsidRPr="001E33EA" w:rsidRDefault="001C2A6F" w:rsidP="006752C7">
      <w:pPr>
        <w:pStyle w:val="Nagwek3"/>
      </w:pPr>
      <w:bookmarkStart w:id="28" w:name="_Toc481062024"/>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FC09CB">
      <w:pPr>
        <w:pStyle w:val="Tekstpodstawowy"/>
        <w:numPr>
          <w:ilvl w:val="0"/>
          <w:numId w:val="33"/>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FC09CB">
      <w:pPr>
        <w:pStyle w:val="Tekstpodstawowy"/>
        <w:numPr>
          <w:ilvl w:val="1"/>
          <w:numId w:val="33"/>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804944">
      <w:pPr>
        <w:pStyle w:val="Tekstpodstawowy"/>
        <w:numPr>
          <w:ilvl w:val="1"/>
          <w:numId w:val="33"/>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295C93" w:rsidRDefault="00295C93" w:rsidP="00AC0995">
      <w:pPr>
        <w:pStyle w:val="Tekstpodstawowy"/>
        <w:spacing w:line="360" w:lineRule="auto"/>
        <w:ind w:right="1"/>
        <w:jc w:val="right"/>
        <w:outlineLvl w:val="0"/>
        <w:rPr>
          <w:rFonts w:ascii="Trebuchet MS" w:hAnsi="Trebuchet MS" w:cs="Arial"/>
          <w:b/>
          <w:sz w:val="20"/>
        </w:rPr>
      </w:pPr>
    </w:p>
    <w:p w:rsidR="005F3A19" w:rsidRPr="0044245E" w:rsidRDefault="005F3A19" w:rsidP="00F20339">
      <w:pPr>
        <w:pStyle w:val="Nagwek2"/>
      </w:pPr>
      <w:bookmarkStart w:id="29" w:name="_Toc462043990"/>
      <w:bookmarkStart w:id="30" w:name="_Toc462046100"/>
      <w:bookmarkStart w:id="31" w:name="_Toc462046218"/>
      <w:bookmarkStart w:id="32" w:name="_Toc481062025"/>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4828A6">
      <w:pPr>
        <w:pStyle w:val="Tekstpodstawowy"/>
        <w:jc w:val="center"/>
        <w:rPr>
          <w:b/>
          <w:sz w:val="22"/>
          <w:szCs w:val="22"/>
        </w:rPr>
      </w:pPr>
    </w:p>
    <w:p w:rsidR="00642E36" w:rsidRPr="00533DD6" w:rsidRDefault="00642E36" w:rsidP="00915E53">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3F3F77" w:rsidP="00AC0995">
      <w:pPr>
        <w:pStyle w:val="Akapitzlist"/>
        <w:spacing w:line="360" w:lineRule="auto"/>
        <w:ind w:left="360" w:right="1"/>
        <w:jc w:val="center"/>
        <w:rPr>
          <w:b/>
          <w:sz w:val="22"/>
          <w:szCs w:val="22"/>
        </w:rPr>
      </w:pPr>
      <w:r w:rsidRPr="003F3F77">
        <w:rPr>
          <w:b/>
          <w:bCs/>
          <w:sz w:val="22"/>
          <w:szCs w:val="22"/>
        </w:rPr>
        <w:t xml:space="preserve">Obsługa i bieżące naprawy instalacji </w:t>
      </w:r>
      <w:proofErr w:type="spellStart"/>
      <w:r w:rsidRPr="003F3F77">
        <w:rPr>
          <w:b/>
          <w:bCs/>
          <w:sz w:val="22"/>
          <w:szCs w:val="22"/>
        </w:rPr>
        <w:t>c.o</w:t>
      </w:r>
      <w:proofErr w:type="spellEnd"/>
      <w:r>
        <w:rPr>
          <w:b/>
          <w:bCs/>
          <w:sz w:val="22"/>
          <w:szCs w:val="22"/>
        </w:rPr>
        <w:t xml:space="preserve"> </w:t>
      </w:r>
      <w:r w:rsidRPr="003F3F77">
        <w:rPr>
          <w:b/>
          <w:bCs/>
          <w:sz w:val="22"/>
          <w:szCs w:val="22"/>
        </w:rPr>
        <w:t>w budynkach Głównego Instytutu Górnictwa</w:t>
      </w:r>
      <w:r w:rsidR="000225B6" w:rsidRPr="000225B6">
        <w:rPr>
          <w:b/>
          <w:bCs/>
          <w:sz w:val="22"/>
          <w:szCs w:val="22"/>
        </w:rPr>
        <w:t>.</w:t>
      </w:r>
    </w:p>
    <w:p w:rsidR="008C7747" w:rsidRPr="0044245E" w:rsidRDefault="008C7747" w:rsidP="004828A6">
      <w:pPr>
        <w:pStyle w:val="Akapitzlist"/>
        <w:ind w:left="357"/>
        <w:jc w:val="both"/>
        <w:rPr>
          <w:b/>
          <w:sz w:val="22"/>
          <w:szCs w:val="22"/>
        </w:rPr>
      </w:pP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4828A6">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4828A6">
      <w:pPr>
        <w:pStyle w:val="Tekstpodstawowy"/>
        <w:rPr>
          <w:b/>
          <w:sz w:val="22"/>
          <w:szCs w:val="22"/>
        </w:rPr>
      </w:pPr>
    </w:p>
    <w:p w:rsidR="0041166B" w:rsidRPr="0041166B" w:rsidRDefault="0041166B" w:rsidP="00DE610E">
      <w:pPr>
        <w:pStyle w:val="Tekstpodstawowy"/>
        <w:numPr>
          <w:ilvl w:val="0"/>
          <w:numId w:val="54"/>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DE610E">
      <w:pPr>
        <w:pStyle w:val="Tekstpodstawowy"/>
        <w:numPr>
          <w:ilvl w:val="0"/>
          <w:numId w:val="55"/>
        </w:numPr>
        <w:spacing w:line="320" w:lineRule="exact"/>
        <w:ind w:left="1418" w:hanging="567"/>
        <w:rPr>
          <w:sz w:val="22"/>
          <w:szCs w:val="22"/>
        </w:rPr>
      </w:pPr>
      <w:r w:rsidRPr="0041166B">
        <w:rPr>
          <w:sz w:val="22"/>
          <w:szCs w:val="22"/>
        </w:rPr>
        <w:t>Mikroprzedsiębiorstwo</w:t>
      </w:r>
    </w:p>
    <w:p w:rsidR="0041166B" w:rsidRPr="0041166B" w:rsidRDefault="0041166B" w:rsidP="00DE610E">
      <w:pPr>
        <w:pStyle w:val="Tekstpodstawowy"/>
        <w:numPr>
          <w:ilvl w:val="0"/>
          <w:numId w:val="55"/>
        </w:numPr>
        <w:spacing w:line="320" w:lineRule="exact"/>
        <w:ind w:left="1418" w:hanging="567"/>
        <w:rPr>
          <w:sz w:val="22"/>
          <w:szCs w:val="22"/>
        </w:rPr>
      </w:pPr>
      <w:r w:rsidRPr="0041166B">
        <w:rPr>
          <w:sz w:val="22"/>
          <w:szCs w:val="22"/>
        </w:rPr>
        <w:t>Małe przedsiębiorstwo</w:t>
      </w:r>
    </w:p>
    <w:p w:rsidR="0041166B" w:rsidRPr="0041166B" w:rsidRDefault="0041166B" w:rsidP="00DE610E">
      <w:pPr>
        <w:pStyle w:val="Tekstpodstawowy"/>
        <w:numPr>
          <w:ilvl w:val="0"/>
          <w:numId w:val="55"/>
        </w:numPr>
        <w:spacing w:line="32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3F3F77" w:rsidRPr="003F3F77" w:rsidRDefault="0041166B" w:rsidP="003F3F77">
      <w:pPr>
        <w:spacing w:line="360" w:lineRule="auto"/>
        <w:ind w:left="567" w:hanging="567"/>
        <w:jc w:val="both"/>
        <w:rPr>
          <w:sz w:val="24"/>
          <w:szCs w:val="24"/>
        </w:rPr>
      </w:pPr>
      <w:r w:rsidRPr="0041166B">
        <w:rPr>
          <w:sz w:val="22"/>
          <w:szCs w:val="22"/>
        </w:rPr>
        <w:t>4.</w:t>
      </w:r>
      <w:r w:rsidRPr="0041166B">
        <w:rPr>
          <w:sz w:val="22"/>
          <w:szCs w:val="22"/>
        </w:rPr>
        <w:tab/>
      </w:r>
      <w:r w:rsidR="003F3F77" w:rsidRPr="003F3F77">
        <w:rPr>
          <w:sz w:val="24"/>
          <w:szCs w:val="24"/>
        </w:rPr>
        <w:t>Oferujemy następujące ceny:</w:t>
      </w:r>
    </w:p>
    <w:p w:rsidR="003F3F77" w:rsidRPr="003F3F77" w:rsidRDefault="003F3F77" w:rsidP="00DE610E">
      <w:pPr>
        <w:numPr>
          <w:ilvl w:val="4"/>
          <w:numId w:val="61"/>
        </w:numPr>
        <w:tabs>
          <w:tab w:val="num" w:pos="1134"/>
        </w:tabs>
        <w:spacing w:line="360" w:lineRule="auto"/>
        <w:ind w:left="1134"/>
        <w:jc w:val="both"/>
        <w:rPr>
          <w:sz w:val="24"/>
          <w:szCs w:val="24"/>
        </w:rPr>
      </w:pPr>
      <w:r w:rsidRPr="003F3F77">
        <w:rPr>
          <w:sz w:val="24"/>
          <w:szCs w:val="24"/>
        </w:rPr>
        <w:t>za 1 miesiąc obsługi sieci c.o. w okresie grzewczym:</w:t>
      </w:r>
    </w:p>
    <w:p w:rsidR="003F3F77" w:rsidRPr="003F3F77" w:rsidRDefault="003F3F77" w:rsidP="003F3F77">
      <w:pPr>
        <w:tabs>
          <w:tab w:val="num" w:pos="1134"/>
        </w:tabs>
        <w:spacing w:line="360" w:lineRule="auto"/>
        <w:ind w:left="1134" w:hanging="567"/>
        <w:jc w:val="both"/>
        <w:rPr>
          <w:sz w:val="24"/>
          <w:szCs w:val="24"/>
        </w:rPr>
      </w:pPr>
      <w:r w:rsidRPr="003F3F77">
        <w:rPr>
          <w:sz w:val="24"/>
          <w:szCs w:val="24"/>
        </w:rPr>
        <w:t xml:space="preserve">netto…...……….…… + </w:t>
      </w:r>
      <w:r w:rsidRPr="003F3F77">
        <w:rPr>
          <w:color w:val="0000FF"/>
          <w:sz w:val="24"/>
          <w:szCs w:val="24"/>
        </w:rPr>
        <w:t>VAT ..........% .......................</w:t>
      </w:r>
      <w:r w:rsidRPr="003F3F77">
        <w:rPr>
          <w:sz w:val="24"/>
          <w:szCs w:val="24"/>
        </w:rPr>
        <w:t xml:space="preserve"> =................................... zł brutto, </w:t>
      </w:r>
    </w:p>
    <w:p w:rsidR="003F3F77" w:rsidRPr="003F3F77" w:rsidRDefault="003F3F77" w:rsidP="003F3F77">
      <w:pPr>
        <w:tabs>
          <w:tab w:val="num" w:pos="1134"/>
        </w:tabs>
        <w:spacing w:line="360" w:lineRule="auto"/>
        <w:ind w:left="1134" w:hanging="567"/>
        <w:jc w:val="both"/>
        <w:rPr>
          <w:sz w:val="24"/>
          <w:szCs w:val="24"/>
        </w:rPr>
      </w:pPr>
      <w:r w:rsidRPr="003F3F77">
        <w:rPr>
          <w:sz w:val="24"/>
          <w:szCs w:val="24"/>
        </w:rPr>
        <w:t>słownie …………………………………………………………………………………….</w:t>
      </w:r>
    </w:p>
    <w:p w:rsidR="003F3F77" w:rsidRPr="003F3F77" w:rsidRDefault="003F3F77" w:rsidP="003F3F77">
      <w:pPr>
        <w:tabs>
          <w:tab w:val="num" w:pos="1134"/>
        </w:tabs>
        <w:spacing w:line="360" w:lineRule="auto"/>
        <w:ind w:left="1134" w:hanging="567"/>
        <w:jc w:val="both"/>
        <w:rPr>
          <w:sz w:val="24"/>
          <w:szCs w:val="24"/>
        </w:rPr>
      </w:pPr>
      <w:r w:rsidRPr="003F3F77">
        <w:rPr>
          <w:sz w:val="24"/>
          <w:szCs w:val="24"/>
        </w:rPr>
        <w:t>b)</w:t>
      </w:r>
      <w:r w:rsidRPr="003F3F77">
        <w:rPr>
          <w:sz w:val="24"/>
          <w:szCs w:val="24"/>
        </w:rPr>
        <w:tab/>
        <w:t>za czynności wykonywane w okresie letnim:</w:t>
      </w:r>
    </w:p>
    <w:p w:rsidR="003F3F77" w:rsidRPr="003F3F77" w:rsidRDefault="003F3F77" w:rsidP="003F3F77">
      <w:pPr>
        <w:tabs>
          <w:tab w:val="num" w:pos="1134"/>
        </w:tabs>
        <w:spacing w:line="360" w:lineRule="auto"/>
        <w:ind w:left="1134" w:hanging="567"/>
        <w:jc w:val="both"/>
        <w:rPr>
          <w:sz w:val="24"/>
          <w:szCs w:val="24"/>
        </w:rPr>
      </w:pPr>
      <w:r w:rsidRPr="003F3F77">
        <w:rPr>
          <w:sz w:val="24"/>
          <w:szCs w:val="24"/>
        </w:rPr>
        <w:t xml:space="preserve">netto…...……….…… + VAT ..........% ....................... =................................... zł brutto, </w:t>
      </w:r>
    </w:p>
    <w:p w:rsidR="003F3F77" w:rsidRPr="003F3F77" w:rsidRDefault="003F3F77" w:rsidP="003F3F77">
      <w:pPr>
        <w:tabs>
          <w:tab w:val="num" w:pos="1134"/>
        </w:tabs>
        <w:spacing w:line="360" w:lineRule="auto"/>
        <w:ind w:left="1134" w:hanging="567"/>
        <w:jc w:val="both"/>
        <w:rPr>
          <w:sz w:val="24"/>
          <w:szCs w:val="24"/>
        </w:rPr>
      </w:pPr>
      <w:r w:rsidRPr="003F3F77">
        <w:rPr>
          <w:sz w:val="24"/>
          <w:szCs w:val="24"/>
        </w:rPr>
        <w:t>słownie …………………………………………………………………………………….</w:t>
      </w:r>
    </w:p>
    <w:p w:rsidR="003F3F77" w:rsidRPr="003F3F77" w:rsidRDefault="003F3F77" w:rsidP="003F3F77">
      <w:pPr>
        <w:tabs>
          <w:tab w:val="num" w:pos="1134"/>
        </w:tabs>
        <w:spacing w:line="360" w:lineRule="auto"/>
        <w:ind w:left="1134" w:hanging="567"/>
        <w:jc w:val="both"/>
        <w:rPr>
          <w:sz w:val="24"/>
          <w:szCs w:val="24"/>
        </w:rPr>
      </w:pPr>
      <w:r w:rsidRPr="003F3F77">
        <w:rPr>
          <w:sz w:val="24"/>
          <w:szCs w:val="24"/>
        </w:rPr>
        <w:t>w tym:</w:t>
      </w:r>
    </w:p>
    <w:p w:rsidR="003F3F77" w:rsidRPr="00CA39FE" w:rsidRDefault="003F3F77" w:rsidP="003F3F77">
      <w:pPr>
        <w:spacing w:line="360" w:lineRule="auto"/>
        <w:jc w:val="both"/>
        <w:rPr>
          <w:sz w:val="24"/>
          <w:szCs w:val="24"/>
          <w:lang w:val="en-US"/>
        </w:rPr>
      </w:pPr>
      <w:r w:rsidRPr="003F3F77">
        <w:rPr>
          <w:sz w:val="24"/>
          <w:szCs w:val="24"/>
        </w:rPr>
        <w:t>-</w:t>
      </w:r>
      <w:r w:rsidRPr="003F3F77">
        <w:rPr>
          <w:sz w:val="24"/>
          <w:szCs w:val="24"/>
        </w:rPr>
        <w:tab/>
        <w:t xml:space="preserve">GIG Katowice - netto…..….…… </w:t>
      </w:r>
      <w:r w:rsidRPr="00CA39FE">
        <w:rPr>
          <w:sz w:val="24"/>
          <w:szCs w:val="24"/>
          <w:lang w:val="en-US"/>
        </w:rPr>
        <w:t xml:space="preserve">+ VAT ......% ............... =.............................. </w:t>
      </w:r>
      <w:proofErr w:type="spellStart"/>
      <w:r w:rsidRPr="00CA39FE">
        <w:rPr>
          <w:sz w:val="24"/>
          <w:szCs w:val="24"/>
          <w:lang w:val="en-US"/>
        </w:rPr>
        <w:t>zł</w:t>
      </w:r>
      <w:proofErr w:type="spellEnd"/>
      <w:r w:rsidRPr="00CA39FE">
        <w:rPr>
          <w:sz w:val="24"/>
          <w:szCs w:val="24"/>
          <w:lang w:val="en-US"/>
        </w:rPr>
        <w:t xml:space="preserve"> </w:t>
      </w:r>
      <w:proofErr w:type="spellStart"/>
      <w:r w:rsidRPr="00CA39FE">
        <w:rPr>
          <w:sz w:val="24"/>
          <w:szCs w:val="24"/>
          <w:lang w:val="en-US"/>
        </w:rPr>
        <w:t>brutto</w:t>
      </w:r>
      <w:proofErr w:type="spellEnd"/>
    </w:p>
    <w:p w:rsidR="003F3F77" w:rsidRPr="003F3F77" w:rsidRDefault="003F3F77" w:rsidP="003F3F77">
      <w:pPr>
        <w:spacing w:line="360" w:lineRule="auto"/>
        <w:jc w:val="both"/>
        <w:rPr>
          <w:sz w:val="24"/>
          <w:szCs w:val="24"/>
        </w:rPr>
      </w:pPr>
      <w:r w:rsidRPr="00CA39FE">
        <w:rPr>
          <w:sz w:val="24"/>
          <w:szCs w:val="24"/>
          <w:lang w:val="en-US"/>
        </w:rPr>
        <w:t>-</w:t>
      </w:r>
      <w:r w:rsidRPr="00CA39FE">
        <w:rPr>
          <w:sz w:val="24"/>
          <w:szCs w:val="24"/>
          <w:lang w:val="en-US"/>
        </w:rPr>
        <w:tab/>
        <w:t xml:space="preserve">KD Barbara - </w:t>
      </w:r>
      <w:proofErr w:type="spellStart"/>
      <w:r w:rsidRPr="00CA39FE">
        <w:rPr>
          <w:sz w:val="24"/>
          <w:szCs w:val="24"/>
          <w:lang w:val="en-US"/>
        </w:rPr>
        <w:t>netto</w:t>
      </w:r>
      <w:proofErr w:type="spellEnd"/>
      <w:r w:rsidRPr="00CA39FE">
        <w:rPr>
          <w:sz w:val="24"/>
          <w:szCs w:val="24"/>
          <w:lang w:val="en-US"/>
        </w:rPr>
        <w:t xml:space="preserve">….….…… + VAT .........% </w:t>
      </w:r>
      <w:r w:rsidRPr="003F3F77">
        <w:rPr>
          <w:sz w:val="24"/>
          <w:szCs w:val="24"/>
        </w:rPr>
        <w:t>............. =................................... zł brutto</w:t>
      </w:r>
    </w:p>
    <w:p w:rsidR="003F3F77" w:rsidRPr="003F3F77" w:rsidRDefault="003F3F77" w:rsidP="004828A6">
      <w:pPr>
        <w:spacing w:line="360" w:lineRule="exact"/>
        <w:ind w:left="567" w:hanging="567"/>
        <w:jc w:val="both"/>
        <w:rPr>
          <w:sz w:val="24"/>
          <w:szCs w:val="24"/>
        </w:rPr>
      </w:pPr>
      <w:r w:rsidRPr="003F3F77">
        <w:rPr>
          <w:sz w:val="24"/>
          <w:szCs w:val="24"/>
        </w:rPr>
        <w:t>c)</w:t>
      </w:r>
      <w:r w:rsidRPr="003F3F77">
        <w:rPr>
          <w:sz w:val="24"/>
          <w:szCs w:val="24"/>
        </w:rPr>
        <w:tab/>
        <w:t>za 1 miesiąc serwisu KD Barbara:</w:t>
      </w:r>
    </w:p>
    <w:p w:rsidR="003F3F77" w:rsidRPr="003F3F77" w:rsidRDefault="003F3F77" w:rsidP="004828A6">
      <w:pPr>
        <w:spacing w:line="360" w:lineRule="exact"/>
        <w:ind w:left="567"/>
        <w:jc w:val="both"/>
        <w:rPr>
          <w:sz w:val="24"/>
          <w:szCs w:val="24"/>
        </w:rPr>
      </w:pPr>
      <w:r w:rsidRPr="003F3F77">
        <w:rPr>
          <w:sz w:val="24"/>
          <w:szCs w:val="24"/>
        </w:rPr>
        <w:t xml:space="preserve">netto…...……….…… + VAT ..........% ....................... =................................... zł brutto, </w:t>
      </w:r>
    </w:p>
    <w:p w:rsidR="003F3F77" w:rsidRPr="003F3F77" w:rsidRDefault="003F3F77" w:rsidP="004828A6">
      <w:pPr>
        <w:spacing w:line="360" w:lineRule="exact"/>
        <w:ind w:left="567"/>
        <w:jc w:val="both"/>
        <w:rPr>
          <w:sz w:val="24"/>
          <w:szCs w:val="24"/>
        </w:rPr>
      </w:pPr>
      <w:r w:rsidRPr="003F3F77">
        <w:rPr>
          <w:sz w:val="24"/>
          <w:szCs w:val="24"/>
        </w:rPr>
        <w:t>słownie …………………………………………………………………………………….</w:t>
      </w:r>
    </w:p>
    <w:p w:rsidR="003F3F77" w:rsidRPr="003F3F77" w:rsidRDefault="003F3F77" w:rsidP="004828A6">
      <w:pPr>
        <w:spacing w:line="360" w:lineRule="exact"/>
        <w:ind w:left="567" w:hanging="567"/>
        <w:jc w:val="both"/>
        <w:rPr>
          <w:sz w:val="24"/>
          <w:szCs w:val="24"/>
        </w:rPr>
      </w:pPr>
      <w:r w:rsidRPr="003F3F77">
        <w:rPr>
          <w:sz w:val="24"/>
          <w:szCs w:val="24"/>
        </w:rPr>
        <w:t>d)</w:t>
      </w:r>
      <w:r w:rsidRPr="003F3F77">
        <w:rPr>
          <w:sz w:val="24"/>
          <w:szCs w:val="24"/>
        </w:rPr>
        <w:tab/>
        <w:t xml:space="preserve">Cena za zestawienie materiałów – załącznik </w:t>
      </w:r>
      <w:r w:rsidRPr="00973272">
        <w:rPr>
          <w:sz w:val="24"/>
          <w:szCs w:val="24"/>
        </w:rPr>
        <w:t xml:space="preserve">nr </w:t>
      </w:r>
      <w:r w:rsidR="00973272" w:rsidRPr="00973272">
        <w:rPr>
          <w:sz w:val="24"/>
          <w:szCs w:val="24"/>
        </w:rPr>
        <w:t>8</w:t>
      </w:r>
      <w:r w:rsidRPr="003F3F77">
        <w:rPr>
          <w:sz w:val="24"/>
          <w:szCs w:val="24"/>
        </w:rPr>
        <w:t xml:space="preserve"> do SIWZ (dotyczy prac przy usuwaniu awarii oraz drobnych napraw):</w:t>
      </w:r>
    </w:p>
    <w:p w:rsidR="003F3F77" w:rsidRPr="003F3F77" w:rsidRDefault="003F3F77" w:rsidP="004828A6">
      <w:pPr>
        <w:spacing w:line="360" w:lineRule="exact"/>
        <w:ind w:left="567"/>
        <w:jc w:val="both"/>
        <w:rPr>
          <w:sz w:val="24"/>
          <w:szCs w:val="24"/>
        </w:rPr>
      </w:pPr>
      <w:r w:rsidRPr="003F3F77">
        <w:rPr>
          <w:sz w:val="24"/>
          <w:szCs w:val="24"/>
        </w:rPr>
        <w:t xml:space="preserve">netto…...……….…… + VAT ..........% ....................... =................................... zł brutto, </w:t>
      </w:r>
    </w:p>
    <w:p w:rsidR="003F3F77" w:rsidRPr="003F3F77" w:rsidRDefault="003F3F77" w:rsidP="004828A6">
      <w:pPr>
        <w:spacing w:line="360" w:lineRule="exact"/>
        <w:ind w:left="567"/>
        <w:jc w:val="both"/>
        <w:rPr>
          <w:sz w:val="24"/>
          <w:szCs w:val="24"/>
        </w:rPr>
      </w:pPr>
      <w:r w:rsidRPr="003F3F77">
        <w:rPr>
          <w:sz w:val="24"/>
          <w:szCs w:val="24"/>
        </w:rPr>
        <w:t>słownie …………………………………………………………………………………….</w:t>
      </w:r>
    </w:p>
    <w:p w:rsidR="003F3F77" w:rsidRPr="003F3F77" w:rsidRDefault="003F3F77" w:rsidP="004828A6">
      <w:pPr>
        <w:spacing w:line="360" w:lineRule="exact"/>
        <w:ind w:left="567" w:hanging="567"/>
        <w:jc w:val="both"/>
        <w:rPr>
          <w:sz w:val="24"/>
          <w:szCs w:val="24"/>
        </w:rPr>
      </w:pPr>
      <w:r w:rsidRPr="003F3F77">
        <w:rPr>
          <w:sz w:val="24"/>
          <w:szCs w:val="24"/>
        </w:rPr>
        <w:t>e)</w:t>
      </w:r>
      <w:r w:rsidRPr="003F3F77">
        <w:rPr>
          <w:sz w:val="24"/>
          <w:szCs w:val="24"/>
        </w:rPr>
        <w:tab/>
        <w:t>Cena (stawka) roboczogodziny (dotyczy prac przy usuwaniu awarii oraz drobnych napraw):</w:t>
      </w:r>
    </w:p>
    <w:p w:rsidR="003F3F77" w:rsidRPr="003F3F77" w:rsidRDefault="003F3F77" w:rsidP="004828A6">
      <w:pPr>
        <w:spacing w:line="360" w:lineRule="exact"/>
        <w:ind w:left="567"/>
        <w:jc w:val="both"/>
        <w:rPr>
          <w:sz w:val="24"/>
          <w:szCs w:val="24"/>
        </w:rPr>
      </w:pPr>
      <w:r w:rsidRPr="003F3F77">
        <w:rPr>
          <w:sz w:val="24"/>
          <w:szCs w:val="24"/>
        </w:rPr>
        <w:t xml:space="preserve">netto…...……….…… + </w:t>
      </w:r>
      <w:r w:rsidRPr="003F3F77">
        <w:rPr>
          <w:color w:val="0000FF"/>
          <w:sz w:val="24"/>
          <w:szCs w:val="24"/>
        </w:rPr>
        <w:t>VAT ..........% .......................</w:t>
      </w:r>
      <w:r w:rsidRPr="003F3F77">
        <w:rPr>
          <w:sz w:val="24"/>
          <w:szCs w:val="24"/>
        </w:rPr>
        <w:t xml:space="preserve"> =................................... zł brutto, </w:t>
      </w:r>
    </w:p>
    <w:p w:rsidR="002D79D8" w:rsidRDefault="003F3F77" w:rsidP="004828A6">
      <w:pPr>
        <w:spacing w:line="360" w:lineRule="exact"/>
        <w:ind w:left="567"/>
        <w:jc w:val="both"/>
        <w:rPr>
          <w:sz w:val="22"/>
          <w:szCs w:val="22"/>
        </w:rPr>
      </w:pPr>
      <w:r w:rsidRPr="003F3F77">
        <w:rPr>
          <w:sz w:val="24"/>
          <w:szCs w:val="24"/>
        </w:rPr>
        <w:t>słownie …………………………………………………………………………………….</w:t>
      </w:r>
    </w:p>
    <w:p w:rsidR="00642E36" w:rsidRDefault="006752C3" w:rsidP="007443FD">
      <w:pPr>
        <w:pStyle w:val="Tekstpodstawowy"/>
        <w:spacing w:line="320" w:lineRule="exact"/>
        <w:ind w:left="567" w:hanging="567"/>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D313F1" w:rsidRPr="006752C3" w:rsidRDefault="00D313F1" w:rsidP="009960AA">
      <w:pPr>
        <w:pStyle w:val="Tekstpodstawowy"/>
        <w:ind w:left="851" w:hanging="851"/>
        <w:rPr>
          <w:sz w:val="22"/>
          <w:szCs w:val="22"/>
        </w:rPr>
      </w:pPr>
    </w:p>
    <w:p w:rsidR="007443FD" w:rsidRPr="007443FD" w:rsidRDefault="007443FD" w:rsidP="00DE610E">
      <w:pPr>
        <w:pStyle w:val="Tekstpodstawowy"/>
        <w:numPr>
          <w:ilvl w:val="0"/>
          <w:numId w:val="56"/>
        </w:numPr>
        <w:tabs>
          <w:tab w:val="clear" w:pos="360"/>
        </w:tabs>
        <w:ind w:left="567" w:hanging="567"/>
        <w:rPr>
          <w:sz w:val="22"/>
          <w:szCs w:val="22"/>
        </w:rPr>
      </w:pPr>
      <w:r w:rsidRPr="007443FD">
        <w:rPr>
          <w:sz w:val="22"/>
          <w:szCs w:val="22"/>
        </w:rPr>
        <w:t xml:space="preserve">Kryteria </w:t>
      </w:r>
      <w:proofErr w:type="spellStart"/>
      <w:r w:rsidRPr="007443FD">
        <w:rPr>
          <w:sz w:val="22"/>
          <w:szCs w:val="22"/>
        </w:rPr>
        <w:t>pozacenowe</w:t>
      </w:r>
      <w:proofErr w:type="spellEnd"/>
      <w:r w:rsidRPr="007443FD">
        <w:rPr>
          <w:sz w:val="22"/>
          <w:szCs w:val="22"/>
        </w:rPr>
        <w:t xml:space="preserve"> odnoszące się do przedmiotu zamówienia</w:t>
      </w:r>
    </w:p>
    <w:p w:rsidR="006752C3" w:rsidRDefault="007443FD" w:rsidP="00D00440">
      <w:pPr>
        <w:pStyle w:val="Tekstpodstawowy"/>
        <w:spacing w:line="320" w:lineRule="exact"/>
        <w:ind w:left="567" w:hanging="567"/>
        <w:rPr>
          <w:sz w:val="22"/>
          <w:szCs w:val="22"/>
        </w:rPr>
      </w:pPr>
      <w:r w:rsidRPr="007443FD">
        <w:rPr>
          <w:sz w:val="22"/>
          <w:szCs w:val="22"/>
        </w:rPr>
        <w:t>6.1.</w:t>
      </w:r>
      <w:r w:rsidRPr="007443FD">
        <w:rPr>
          <w:sz w:val="22"/>
          <w:szCs w:val="22"/>
        </w:rPr>
        <w:tab/>
        <w:t xml:space="preserve">Okres udzielonej gwarancji i rękojmi na </w:t>
      </w:r>
      <w:r w:rsidR="004828A6" w:rsidRPr="004828A6">
        <w:rPr>
          <w:sz w:val="22"/>
          <w:szCs w:val="22"/>
        </w:rPr>
        <w:t xml:space="preserve">prace przy usuwaniu awarii oraz na drobne naprawy: </w:t>
      </w:r>
      <w:r w:rsidR="004828A6" w:rsidRPr="004828A6">
        <w:rPr>
          <w:b/>
          <w:sz w:val="22"/>
          <w:szCs w:val="22"/>
        </w:rPr>
        <w:t>…</w:t>
      </w:r>
      <w:r w:rsidR="004828A6">
        <w:rPr>
          <w:b/>
          <w:sz w:val="22"/>
          <w:szCs w:val="22"/>
        </w:rPr>
        <w:t>………</w:t>
      </w:r>
      <w:r w:rsidR="004828A6" w:rsidRPr="004828A6">
        <w:rPr>
          <w:b/>
          <w:sz w:val="22"/>
          <w:szCs w:val="22"/>
        </w:rPr>
        <w:t>... miesięcy</w:t>
      </w:r>
      <w:r w:rsidR="004828A6" w:rsidRPr="004828A6">
        <w:rPr>
          <w:sz w:val="22"/>
          <w:szCs w:val="22"/>
          <w:vertAlign w:val="superscript"/>
        </w:rPr>
        <w:t xml:space="preserve"> </w:t>
      </w:r>
      <w:r w:rsidRPr="007443FD">
        <w:rPr>
          <w:sz w:val="22"/>
          <w:szCs w:val="22"/>
          <w:vertAlign w:val="superscript"/>
        </w:rPr>
        <w:t>3</w:t>
      </w:r>
      <w:r w:rsidRPr="007443FD">
        <w:rPr>
          <w:sz w:val="22"/>
          <w:szCs w:val="22"/>
        </w:rPr>
        <w:t>.</w:t>
      </w:r>
    </w:p>
    <w:p w:rsidR="007443FD" w:rsidRPr="006752C3" w:rsidRDefault="007443FD" w:rsidP="007443FD">
      <w:pPr>
        <w:pStyle w:val="Tekstpodstawowy"/>
        <w:spacing w:line="320" w:lineRule="exact"/>
        <w:ind w:left="567" w:hanging="567"/>
        <w:rPr>
          <w:sz w:val="22"/>
          <w:szCs w:val="22"/>
        </w:rPr>
      </w:pPr>
      <w:r>
        <w:rPr>
          <w:sz w:val="22"/>
          <w:szCs w:val="22"/>
        </w:rPr>
        <w:t>7.</w:t>
      </w:r>
      <w:r>
        <w:rPr>
          <w:sz w:val="22"/>
          <w:szCs w:val="22"/>
        </w:rPr>
        <w:tab/>
      </w:r>
      <w:r w:rsidRPr="00862498">
        <w:rPr>
          <w:sz w:val="22"/>
          <w:szCs w:val="22"/>
        </w:rPr>
        <w:t>Warunki płatności zgodnie ze wzorem umowy.</w:t>
      </w:r>
    </w:p>
    <w:p w:rsidR="006752C3" w:rsidRPr="00862498" w:rsidRDefault="007443FD" w:rsidP="007443FD">
      <w:pPr>
        <w:pStyle w:val="Tekstpodstawowy"/>
        <w:ind w:left="567" w:right="1" w:hanging="567"/>
        <w:rPr>
          <w:sz w:val="22"/>
          <w:szCs w:val="22"/>
        </w:rPr>
      </w:pPr>
      <w:r>
        <w:rPr>
          <w:sz w:val="22"/>
          <w:szCs w:val="22"/>
        </w:rPr>
        <w:t>8.</w:t>
      </w:r>
      <w:r>
        <w:rPr>
          <w:sz w:val="22"/>
          <w:szCs w:val="22"/>
        </w:rPr>
        <w:tab/>
      </w:r>
      <w:r w:rsidR="006752C3" w:rsidRPr="00862498">
        <w:rPr>
          <w:sz w:val="22"/>
          <w:szCs w:val="22"/>
        </w:rPr>
        <w:t>Niniejszym oświadczam, że:</w:t>
      </w:r>
    </w:p>
    <w:p w:rsidR="006752C3" w:rsidRPr="006752C3" w:rsidRDefault="006752C3" w:rsidP="007443FD">
      <w:pPr>
        <w:pStyle w:val="Tekstpodstawowy"/>
        <w:numPr>
          <w:ilvl w:val="0"/>
          <w:numId w:val="16"/>
        </w:numPr>
        <w:tabs>
          <w:tab w:val="clear" w:pos="720"/>
          <w:tab w:val="num" w:pos="1134"/>
        </w:tabs>
        <w:spacing w:line="320" w:lineRule="exact"/>
        <w:ind w:left="1134" w:hanging="567"/>
        <w:rPr>
          <w:sz w:val="22"/>
          <w:szCs w:val="22"/>
        </w:rPr>
      </w:pPr>
      <w:r w:rsidRPr="006752C3">
        <w:rPr>
          <w:sz w:val="22"/>
          <w:szCs w:val="22"/>
        </w:rPr>
        <w:t>zapoznałem się z warunkami zamówienia i przyjmuję je bez zastrzeżeń;</w:t>
      </w:r>
    </w:p>
    <w:p w:rsidR="006752C3" w:rsidRPr="006752C3" w:rsidRDefault="006752C3" w:rsidP="007443FD">
      <w:pPr>
        <w:pStyle w:val="Tekstpodstawowy"/>
        <w:numPr>
          <w:ilvl w:val="0"/>
          <w:numId w:val="16"/>
        </w:numPr>
        <w:tabs>
          <w:tab w:val="clear" w:pos="720"/>
          <w:tab w:val="num" w:pos="1134"/>
        </w:tabs>
        <w:spacing w:line="320" w:lineRule="exact"/>
        <w:ind w:left="1134" w:hanging="567"/>
        <w:rPr>
          <w:sz w:val="22"/>
          <w:szCs w:val="22"/>
        </w:rPr>
      </w:pPr>
      <w:r w:rsidRPr="006752C3">
        <w:rPr>
          <w:sz w:val="22"/>
          <w:szCs w:val="22"/>
        </w:rPr>
        <w:t>zapoznałem się z postanowieniami załączonego do SIWZ wzoru umowy i przyjmuję go bez zastrzeżeń;</w:t>
      </w:r>
    </w:p>
    <w:p w:rsidR="006752C3" w:rsidRPr="006752C3" w:rsidRDefault="006752C3" w:rsidP="007443FD">
      <w:pPr>
        <w:pStyle w:val="Tekstpodstawowy"/>
        <w:numPr>
          <w:ilvl w:val="0"/>
          <w:numId w:val="16"/>
        </w:numPr>
        <w:tabs>
          <w:tab w:val="clear" w:pos="720"/>
          <w:tab w:val="num" w:pos="1134"/>
        </w:tabs>
        <w:spacing w:line="320" w:lineRule="exact"/>
        <w:ind w:left="1134" w:hanging="567"/>
        <w:rPr>
          <w:sz w:val="22"/>
          <w:szCs w:val="22"/>
        </w:rPr>
      </w:pPr>
      <w:r w:rsidRPr="006752C3">
        <w:rPr>
          <w:sz w:val="22"/>
          <w:szCs w:val="22"/>
        </w:rPr>
        <w:t>przedmiot oferty jest zgodny z przedmiotem zamówienia;</w:t>
      </w:r>
    </w:p>
    <w:p w:rsidR="006752C3" w:rsidRPr="006752C3" w:rsidRDefault="006752C3" w:rsidP="007443FD">
      <w:pPr>
        <w:pStyle w:val="Tekstpodstawowy"/>
        <w:numPr>
          <w:ilvl w:val="0"/>
          <w:numId w:val="16"/>
        </w:numPr>
        <w:tabs>
          <w:tab w:val="clear" w:pos="720"/>
          <w:tab w:val="num" w:pos="1134"/>
        </w:tabs>
        <w:spacing w:line="320" w:lineRule="exact"/>
        <w:ind w:left="1134" w:hanging="56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7443FD" w:rsidP="00862498">
      <w:pPr>
        <w:pStyle w:val="Tekstpodstawowy"/>
        <w:ind w:left="851" w:right="1" w:hanging="851"/>
        <w:rPr>
          <w:b/>
          <w:sz w:val="22"/>
          <w:szCs w:val="22"/>
        </w:rPr>
      </w:pPr>
      <w:r>
        <w:rPr>
          <w:sz w:val="22"/>
          <w:szCs w:val="22"/>
        </w:rPr>
        <w:t>9</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7443FD" w:rsidP="00AD5B03">
      <w:pPr>
        <w:pStyle w:val="Tekstpodstawowy"/>
        <w:ind w:right="1"/>
        <w:rPr>
          <w:sz w:val="22"/>
          <w:szCs w:val="22"/>
        </w:rPr>
      </w:pPr>
      <w:r>
        <w:rPr>
          <w:sz w:val="22"/>
          <w:szCs w:val="22"/>
        </w:rPr>
        <w:t>10</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F20339">
      <w:pPr>
        <w:pStyle w:val="Nagwek2"/>
      </w:pPr>
      <w:bookmarkStart w:id="33" w:name="_Toc462046101"/>
      <w:bookmarkStart w:id="34" w:name="_Toc462046219"/>
      <w:bookmarkStart w:id="35" w:name="_Toc481062026"/>
      <w:r w:rsidRPr="009F4ABA">
        <w:t>Załącznik nr 2</w:t>
      </w:r>
      <w:bookmarkEnd w:id="33"/>
      <w:bookmarkEnd w:id="34"/>
      <w:bookmarkEnd w:id="35"/>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702CE3" w:rsidRPr="00702CE3">
        <w:rPr>
          <w:b/>
          <w:bCs/>
          <w:sz w:val="22"/>
          <w:szCs w:val="22"/>
        </w:rPr>
        <w:t xml:space="preserve">Obsługa i bieżące naprawy instalacji </w:t>
      </w:r>
      <w:proofErr w:type="spellStart"/>
      <w:r w:rsidR="00702CE3" w:rsidRPr="00702CE3">
        <w:rPr>
          <w:b/>
          <w:bCs/>
          <w:sz w:val="22"/>
          <w:szCs w:val="22"/>
        </w:rPr>
        <w:t>c.o</w:t>
      </w:r>
      <w:proofErr w:type="spellEnd"/>
      <w:r w:rsidR="00702CE3" w:rsidRPr="00702CE3">
        <w:rPr>
          <w:b/>
          <w:bCs/>
          <w:sz w:val="22"/>
          <w:szCs w:val="22"/>
        </w:rPr>
        <w:t xml:space="preserve"> w budynkach Głównego Instytutu Górnictwa</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F20339">
      <w:pPr>
        <w:pStyle w:val="Nagwek2"/>
      </w:pPr>
      <w:bookmarkStart w:id="36" w:name="_Toc462046102"/>
      <w:bookmarkStart w:id="37" w:name="_Toc462046220"/>
      <w:bookmarkStart w:id="38" w:name="_Toc481062027"/>
      <w:r w:rsidRPr="00720557">
        <w:t xml:space="preserve">Załącznik </w:t>
      </w:r>
      <w:r w:rsidR="005F3D2C">
        <w:t xml:space="preserve">nr </w:t>
      </w:r>
      <w:r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9A0A34" w:rsidRPr="009A0A34">
        <w:rPr>
          <w:b/>
          <w:sz w:val="28"/>
          <w:szCs w:val="28"/>
        </w:rPr>
        <w:t xml:space="preserve"> </w:t>
      </w:r>
      <w:r w:rsidR="00702CE3" w:rsidRPr="00702CE3">
        <w:rPr>
          <w:b/>
          <w:bCs/>
          <w:sz w:val="22"/>
          <w:szCs w:val="22"/>
        </w:rPr>
        <w:t xml:space="preserve">Obsługa i bieżące naprawy instalacji </w:t>
      </w:r>
      <w:proofErr w:type="spellStart"/>
      <w:r w:rsidR="00702CE3" w:rsidRPr="00702CE3">
        <w:rPr>
          <w:b/>
          <w:bCs/>
          <w:sz w:val="22"/>
          <w:szCs w:val="22"/>
        </w:rPr>
        <w:t>c.o</w:t>
      </w:r>
      <w:proofErr w:type="spellEnd"/>
      <w:r w:rsidR="00702CE3" w:rsidRPr="00702CE3">
        <w:rPr>
          <w:b/>
          <w:bCs/>
          <w:sz w:val="22"/>
          <w:szCs w:val="22"/>
        </w:rPr>
        <w:t xml:space="preserve"> w budynkach Głównego Instytutu Górnictwa</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39" w:name="_Toc481062028"/>
      <w:bookmarkStart w:id="40" w:name="_Toc462046104"/>
      <w:bookmarkStart w:id="41"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39"/>
    </w:p>
    <w:p w:rsidR="00E8619A" w:rsidRPr="003E11A2" w:rsidRDefault="00E8619A" w:rsidP="00E8619A">
      <w:pPr>
        <w:rPr>
          <w:b/>
          <w:sz w:val="24"/>
          <w:szCs w:val="24"/>
        </w:rPr>
      </w:pPr>
      <w:r w:rsidRPr="003E11A2">
        <w:rPr>
          <w:b/>
          <w:sz w:val="24"/>
          <w:szCs w:val="24"/>
        </w:rPr>
        <w:t>............................................................</w:t>
      </w:r>
    </w:p>
    <w:p w:rsidR="00E8619A" w:rsidRPr="003E11A2" w:rsidRDefault="00E8619A" w:rsidP="00E8619A">
      <w:pPr>
        <w:ind w:left="300"/>
        <w:rPr>
          <w:sz w:val="24"/>
          <w:szCs w:val="24"/>
        </w:rPr>
      </w:pPr>
      <w:r w:rsidRPr="003E11A2">
        <w:rPr>
          <w:sz w:val="24"/>
          <w:szCs w:val="24"/>
        </w:rPr>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D970B6">
        <w:rPr>
          <w:b/>
          <w:bCs/>
          <w:sz w:val="24"/>
          <w:szCs w:val="24"/>
          <w:u w:val="single"/>
        </w:rPr>
        <w:t>USŁUG</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tabs>
          <w:tab w:val="left" w:pos="14"/>
          <w:tab w:val="left" w:leader="dot" w:pos="8851"/>
        </w:tabs>
        <w:autoSpaceDE w:val="0"/>
        <w:autoSpaceDN w:val="0"/>
        <w:adjustRightInd w:val="0"/>
        <w:ind w:right="72"/>
        <w:jc w:val="both"/>
        <w:rPr>
          <w:sz w:val="24"/>
          <w:szCs w:val="24"/>
        </w:rPr>
      </w:pPr>
      <w:r w:rsidRPr="003E11A2">
        <w:rPr>
          <w:sz w:val="24"/>
          <w:szCs w:val="24"/>
        </w:rPr>
        <w:t>Składając ofertę w przetargu nieograniczonym na:</w:t>
      </w:r>
      <w:r w:rsidRPr="003E11A2">
        <w:rPr>
          <w:rFonts w:ascii="Arial" w:hAnsi="Arial" w:cs="Arial"/>
          <w:b/>
          <w:sz w:val="24"/>
          <w:szCs w:val="24"/>
        </w:rPr>
        <w:t xml:space="preserve"> </w:t>
      </w:r>
      <w:r w:rsidRPr="003E11A2">
        <w:rPr>
          <w:b/>
          <w:sz w:val="24"/>
          <w:szCs w:val="24"/>
        </w:rPr>
        <w:t>„</w:t>
      </w:r>
      <w:r w:rsidR="00702CE3" w:rsidRPr="00702CE3">
        <w:rPr>
          <w:b/>
          <w:bCs/>
          <w:sz w:val="24"/>
          <w:szCs w:val="24"/>
        </w:rPr>
        <w:t xml:space="preserve">Obsługa i bieżące naprawy instalacji </w:t>
      </w:r>
      <w:proofErr w:type="spellStart"/>
      <w:r w:rsidR="00702CE3" w:rsidRPr="00702CE3">
        <w:rPr>
          <w:b/>
          <w:bCs/>
          <w:sz w:val="24"/>
          <w:szCs w:val="24"/>
        </w:rPr>
        <w:t>c.o</w:t>
      </w:r>
      <w:proofErr w:type="spellEnd"/>
      <w:r w:rsidR="00702CE3" w:rsidRPr="00702CE3">
        <w:rPr>
          <w:b/>
          <w:bCs/>
          <w:sz w:val="24"/>
          <w:szCs w:val="24"/>
        </w:rPr>
        <w:t xml:space="preserve"> w budynkach Głównego Instytutu Górnictwa</w:t>
      </w:r>
      <w:r w:rsidRPr="003E11A2">
        <w:rPr>
          <w:b/>
          <w:sz w:val="24"/>
          <w:szCs w:val="24"/>
        </w:rPr>
        <w:t>”</w:t>
      </w:r>
      <w:r w:rsidR="00702CE3">
        <w:rPr>
          <w:b/>
          <w:sz w:val="24"/>
          <w:szCs w:val="24"/>
        </w:rPr>
        <w:t xml:space="preserve"> </w:t>
      </w:r>
      <w:r w:rsidRPr="003E11A2">
        <w:rPr>
          <w:sz w:val="24"/>
          <w:szCs w:val="24"/>
        </w:rPr>
        <w:t xml:space="preserve">- przedkładam/y następujący wykaz wykonanych </w:t>
      </w:r>
      <w:r w:rsidRPr="003E11A2">
        <w:rPr>
          <w:iCs/>
          <w:sz w:val="24"/>
          <w:szCs w:val="24"/>
        </w:rPr>
        <w:t>prac</w:t>
      </w:r>
      <w:r w:rsidRPr="003E11A2">
        <w:rPr>
          <w:sz w:val="24"/>
          <w:szCs w:val="24"/>
        </w:rPr>
        <w:t>, w zakresie niezbędnym do wykazania spełniania warunku wiedzy i</w:t>
      </w:r>
      <w:r w:rsidR="006A5DD4">
        <w:rPr>
          <w:sz w:val="24"/>
          <w:szCs w:val="24"/>
        </w:rPr>
        <w:t> </w:t>
      </w:r>
      <w:r w:rsidRPr="003E11A2">
        <w:rPr>
          <w:sz w:val="24"/>
          <w:szCs w:val="24"/>
        </w:rPr>
        <w:t xml:space="preserve">doświadczenia: </w:t>
      </w:r>
    </w:p>
    <w:p w:rsidR="00E8619A" w:rsidRDefault="00E8619A" w:rsidP="00E8619A">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Pr>
                <w:b/>
                <w:sz w:val="18"/>
                <w:szCs w:val="24"/>
              </w:rPr>
              <w:t>Rodzaj wykonanych usług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Wartość </w:t>
            </w:r>
            <w:r>
              <w:rPr>
                <w:b/>
                <w:sz w:val="18"/>
                <w:szCs w:val="24"/>
              </w:rPr>
              <w:t>usługi</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Data wykonania </w:t>
            </w:r>
            <w:r w:rsidR="00D970B6">
              <w:rPr>
                <w:b/>
                <w:sz w:val="18"/>
                <w:szCs w:val="24"/>
              </w:rPr>
              <w:t>usług</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 xml:space="preserve">opisane wyżej </w:t>
      </w:r>
      <w:r w:rsidR="006A5DD4">
        <w:rPr>
          <w:sz w:val="24"/>
          <w:szCs w:val="24"/>
        </w:rPr>
        <w:t>usługi</w:t>
      </w:r>
      <w:r w:rsidRPr="003E11A2">
        <w:rPr>
          <w:sz w:val="24"/>
          <w:szCs w:val="24"/>
        </w:rPr>
        <w:t xml:space="preserv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D207EB">
          <w:pgSz w:w="11906" w:h="16838"/>
          <w:pgMar w:top="1418" w:right="1274" w:bottom="1560" w:left="1418" w:header="709" w:footer="709" w:gutter="0"/>
          <w:cols w:space="708"/>
          <w:docGrid w:linePitch="360"/>
        </w:sectPr>
      </w:pPr>
      <w:r w:rsidRPr="003E11A2">
        <w:t>Podpis wraz z pieczęcią osoby uprawnionej do reprezentowania Wykonawcy</w:t>
      </w:r>
    </w:p>
    <w:p w:rsidR="00E8619A" w:rsidRPr="0015576E" w:rsidRDefault="00E8619A" w:rsidP="00E8619A">
      <w:pPr>
        <w:keepNext/>
        <w:overflowPunct w:val="0"/>
        <w:autoSpaceDE w:val="0"/>
        <w:autoSpaceDN w:val="0"/>
        <w:adjustRightInd w:val="0"/>
        <w:spacing w:before="120" w:after="120" w:line="320" w:lineRule="exact"/>
        <w:jc w:val="right"/>
        <w:textAlignment w:val="baseline"/>
        <w:outlineLvl w:val="1"/>
        <w:rPr>
          <w:b/>
          <w:bCs/>
          <w:sz w:val="24"/>
          <w:szCs w:val="24"/>
        </w:rPr>
      </w:pPr>
      <w:bookmarkStart w:id="42" w:name="_Toc481062029"/>
      <w:r w:rsidRPr="0015576E">
        <w:rPr>
          <w:b/>
          <w:bCs/>
          <w:sz w:val="24"/>
          <w:szCs w:val="24"/>
        </w:rPr>
        <w:t xml:space="preserve">Załącznik nr </w:t>
      </w:r>
      <w:r>
        <w:rPr>
          <w:b/>
          <w:bCs/>
          <w:sz w:val="24"/>
          <w:szCs w:val="24"/>
        </w:rPr>
        <w:t>5</w:t>
      </w:r>
      <w:r w:rsidRPr="0015576E">
        <w:rPr>
          <w:b/>
          <w:bCs/>
          <w:sz w:val="24"/>
          <w:szCs w:val="24"/>
        </w:rPr>
        <w:t xml:space="preserve"> do SIWZ</w:t>
      </w:r>
      <w:bookmarkEnd w:id="42"/>
    </w:p>
    <w:p w:rsidR="00E8619A" w:rsidRPr="0015576E" w:rsidRDefault="00E8619A" w:rsidP="00E8619A">
      <w:pPr>
        <w:widowControl w:val="0"/>
        <w:autoSpaceDE w:val="0"/>
        <w:autoSpaceDN w:val="0"/>
        <w:adjustRightInd w:val="0"/>
        <w:spacing w:line="360" w:lineRule="exact"/>
        <w:ind w:right="72"/>
        <w:jc w:val="both"/>
        <w:rPr>
          <w:sz w:val="24"/>
          <w:szCs w:val="24"/>
        </w:rPr>
      </w:pPr>
      <w:r w:rsidRPr="0015576E">
        <w:rPr>
          <w:sz w:val="24"/>
          <w:szCs w:val="24"/>
        </w:rPr>
        <w:t>...........................................</w:t>
      </w:r>
    </w:p>
    <w:p w:rsidR="00E8619A" w:rsidRPr="0015576E" w:rsidRDefault="00E8619A" w:rsidP="00E8619A">
      <w:pPr>
        <w:jc w:val="both"/>
      </w:pPr>
      <w:r w:rsidRPr="0015576E">
        <w:t>Pieczątka firmowa Wykonawcy</w:t>
      </w:r>
    </w:p>
    <w:p w:rsidR="00E8619A" w:rsidRPr="0015576E" w:rsidRDefault="00E8619A" w:rsidP="00E8619A">
      <w:pPr>
        <w:jc w:val="both"/>
      </w:pPr>
      <w:r w:rsidRPr="0015576E">
        <w:t>/Imię i Nazwisko Wykonawcy</w:t>
      </w:r>
    </w:p>
    <w:p w:rsidR="00E8619A" w:rsidRPr="0015576E" w:rsidRDefault="00E8619A" w:rsidP="00E8619A">
      <w:pPr>
        <w:jc w:val="both"/>
      </w:pPr>
    </w:p>
    <w:p w:rsidR="00E8619A" w:rsidRPr="0015576E" w:rsidRDefault="00E8619A" w:rsidP="00E8619A">
      <w:pPr>
        <w:widowControl w:val="0"/>
        <w:autoSpaceDE w:val="0"/>
        <w:autoSpaceDN w:val="0"/>
        <w:adjustRightInd w:val="0"/>
        <w:spacing w:line="360" w:lineRule="exact"/>
        <w:ind w:right="72"/>
        <w:jc w:val="center"/>
        <w:rPr>
          <w:b/>
          <w:bCs/>
          <w:sz w:val="24"/>
          <w:szCs w:val="24"/>
          <w:u w:val="single"/>
        </w:rPr>
      </w:pPr>
      <w:r w:rsidRPr="0015576E">
        <w:rPr>
          <w:b/>
          <w:bCs/>
          <w:sz w:val="24"/>
          <w:szCs w:val="24"/>
          <w:u w:val="single"/>
        </w:rPr>
        <w:t>WYKAZ OSÓB, KTÓRE BĘDĄ UCZESTNICZYĆ W WYKONANIU ZAMÓWIENIA</w:t>
      </w:r>
    </w:p>
    <w:p w:rsidR="00E8619A" w:rsidRPr="0015576E" w:rsidRDefault="00E8619A" w:rsidP="00E8619A">
      <w:pPr>
        <w:widowControl w:val="0"/>
        <w:autoSpaceDE w:val="0"/>
        <w:autoSpaceDN w:val="0"/>
        <w:adjustRightInd w:val="0"/>
        <w:ind w:right="74"/>
        <w:jc w:val="both"/>
        <w:rPr>
          <w:b/>
          <w:bCs/>
          <w:sz w:val="16"/>
          <w:szCs w:val="16"/>
          <w:u w:val="single"/>
        </w:rPr>
      </w:pPr>
    </w:p>
    <w:p w:rsidR="00E8619A" w:rsidRPr="0015576E" w:rsidRDefault="00E8619A" w:rsidP="00E8619A">
      <w:pPr>
        <w:spacing w:line="320" w:lineRule="exact"/>
        <w:jc w:val="both"/>
        <w:rPr>
          <w:b/>
          <w:sz w:val="24"/>
          <w:szCs w:val="24"/>
        </w:rPr>
      </w:pPr>
      <w:r w:rsidRPr="0015576E">
        <w:rPr>
          <w:sz w:val="24"/>
          <w:szCs w:val="24"/>
        </w:rPr>
        <w:t>Składając ofertę w postępowaniu o udzielenie zamówienia publicznego na:</w:t>
      </w:r>
      <w:r w:rsidRPr="0015576E">
        <w:rPr>
          <w:b/>
          <w:sz w:val="24"/>
          <w:szCs w:val="24"/>
        </w:rPr>
        <w:t xml:space="preserve"> „</w:t>
      </w:r>
      <w:r w:rsidR="00702CE3" w:rsidRPr="00702CE3">
        <w:rPr>
          <w:b/>
          <w:bCs/>
          <w:sz w:val="24"/>
          <w:szCs w:val="24"/>
        </w:rPr>
        <w:t>Obsługa i</w:t>
      </w:r>
      <w:r w:rsidR="00702CE3">
        <w:rPr>
          <w:b/>
          <w:bCs/>
          <w:sz w:val="24"/>
          <w:szCs w:val="24"/>
        </w:rPr>
        <w:t> </w:t>
      </w:r>
      <w:r w:rsidR="00702CE3" w:rsidRPr="00702CE3">
        <w:rPr>
          <w:b/>
          <w:bCs/>
          <w:sz w:val="24"/>
          <w:szCs w:val="24"/>
        </w:rPr>
        <w:t xml:space="preserve">bieżące naprawy instalacji </w:t>
      </w:r>
      <w:proofErr w:type="spellStart"/>
      <w:r w:rsidR="00702CE3" w:rsidRPr="00702CE3">
        <w:rPr>
          <w:b/>
          <w:bCs/>
          <w:sz w:val="24"/>
          <w:szCs w:val="24"/>
        </w:rPr>
        <w:t>c.o</w:t>
      </w:r>
      <w:proofErr w:type="spellEnd"/>
      <w:r w:rsidR="00702CE3" w:rsidRPr="00702CE3">
        <w:rPr>
          <w:b/>
          <w:bCs/>
          <w:sz w:val="24"/>
          <w:szCs w:val="24"/>
        </w:rPr>
        <w:t xml:space="preserve"> w budynkach Głównego Instytutu Górnictwa</w:t>
      </w:r>
      <w:r w:rsidRPr="0015576E">
        <w:rPr>
          <w:b/>
          <w:sz w:val="24"/>
          <w:szCs w:val="24"/>
        </w:rPr>
        <w:t>.”</w:t>
      </w:r>
    </w:p>
    <w:p w:rsidR="00E8619A" w:rsidRPr="0015576E" w:rsidRDefault="00E8619A" w:rsidP="00702CE3">
      <w:pPr>
        <w:spacing w:line="320" w:lineRule="exact"/>
        <w:jc w:val="both"/>
        <w:rPr>
          <w:bCs/>
          <w:sz w:val="24"/>
          <w:szCs w:val="24"/>
        </w:rPr>
      </w:pPr>
      <w:r w:rsidRPr="0015576E">
        <w:rPr>
          <w:sz w:val="24"/>
          <w:szCs w:val="24"/>
        </w:rPr>
        <w:t>Przedkładam/y poniższy wykaz, dla celów potwierdzenia spełnienia warunku udziału w</w:t>
      </w:r>
      <w:r w:rsidR="00702CE3">
        <w:rPr>
          <w:sz w:val="24"/>
          <w:szCs w:val="24"/>
        </w:rPr>
        <w:t> </w:t>
      </w:r>
      <w:r w:rsidRPr="0015576E">
        <w:rPr>
          <w:sz w:val="24"/>
          <w:szCs w:val="24"/>
        </w:rPr>
        <w:t>postępowaniu, dotyczącego dysponowania osobami zdolnymi do wykonania zamówienia:</w:t>
      </w:r>
      <w:r w:rsidRPr="0015576E">
        <w:rPr>
          <w:bCs/>
          <w:sz w:val="24"/>
          <w:szCs w:val="24"/>
        </w:rPr>
        <w:t xml:space="preserve"> </w:t>
      </w:r>
    </w:p>
    <w:p w:rsidR="00E8619A" w:rsidRPr="0015576E" w:rsidRDefault="00E8619A" w:rsidP="00E8619A">
      <w:pPr>
        <w:spacing w:line="320" w:lineRule="exact"/>
        <w:jc w:val="both"/>
        <w:rPr>
          <w:bCs/>
          <w:sz w:val="24"/>
          <w:szCs w:val="24"/>
        </w:rPr>
      </w:pPr>
    </w:p>
    <w:tbl>
      <w:tblPr>
        <w:tblW w:w="9227"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39"/>
        <w:gridCol w:w="3600"/>
        <w:gridCol w:w="1620"/>
        <w:gridCol w:w="1768"/>
      </w:tblGrid>
      <w:tr w:rsidR="00E8619A" w:rsidRPr="0015576E" w:rsidTr="00257739">
        <w:trPr>
          <w:trHeight w:val="1179"/>
          <w:jc w:val="center"/>
        </w:trPr>
        <w:tc>
          <w:tcPr>
            <w:tcW w:w="2239"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jc w:val="center"/>
              <w:rPr>
                <w:bCs/>
                <w:sz w:val="18"/>
                <w:szCs w:val="18"/>
              </w:rPr>
            </w:pPr>
            <w:r w:rsidRPr="0015576E">
              <w:rPr>
                <w:bCs/>
                <w:sz w:val="18"/>
                <w:szCs w:val="18"/>
              </w:rPr>
              <w:t>Imię i Nazwisko</w:t>
            </w:r>
          </w:p>
        </w:tc>
        <w:tc>
          <w:tcPr>
            <w:tcW w:w="3600"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ind w:left="-5" w:hanging="41"/>
              <w:jc w:val="center"/>
              <w:rPr>
                <w:bCs/>
                <w:sz w:val="18"/>
                <w:szCs w:val="18"/>
              </w:rPr>
            </w:pPr>
            <w:r w:rsidRPr="0015576E">
              <w:rPr>
                <w:bCs/>
                <w:sz w:val="18"/>
                <w:szCs w:val="18"/>
              </w:rPr>
              <w:t xml:space="preserve">Kwalifikacje zawodowe </w:t>
            </w:r>
          </w:p>
          <w:p w:rsidR="00E8619A" w:rsidRPr="0015576E" w:rsidRDefault="00E8619A" w:rsidP="00257739">
            <w:pPr>
              <w:shd w:val="clear" w:color="auto" w:fill="FFFFFF"/>
              <w:ind w:left="-5" w:hanging="41"/>
              <w:jc w:val="center"/>
              <w:rPr>
                <w:bCs/>
                <w:sz w:val="18"/>
                <w:szCs w:val="18"/>
              </w:rPr>
            </w:pPr>
            <w:r w:rsidRPr="0015576E">
              <w:rPr>
                <w:bCs/>
                <w:sz w:val="18"/>
                <w:szCs w:val="18"/>
              </w:rPr>
              <w:t>(rodzaj uprawnień oraz numer dokumentu potwierdzającego)</w:t>
            </w:r>
          </w:p>
        </w:tc>
        <w:tc>
          <w:tcPr>
            <w:tcW w:w="1620"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ind w:left="-5" w:hanging="41"/>
              <w:jc w:val="center"/>
              <w:rPr>
                <w:bCs/>
                <w:sz w:val="18"/>
                <w:szCs w:val="18"/>
              </w:rPr>
            </w:pPr>
            <w:r w:rsidRPr="0015576E">
              <w:rPr>
                <w:bCs/>
                <w:sz w:val="18"/>
                <w:szCs w:val="18"/>
              </w:rPr>
              <w:t>Termin ważności uprawnień lub kwalifikacji</w:t>
            </w:r>
          </w:p>
        </w:tc>
        <w:tc>
          <w:tcPr>
            <w:tcW w:w="1768"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jc w:val="center"/>
              <w:rPr>
                <w:bCs/>
                <w:sz w:val="18"/>
                <w:szCs w:val="18"/>
              </w:rPr>
            </w:pPr>
            <w:r w:rsidRPr="0015576E">
              <w:rPr>
                <w:bCs/>
                <w:sz w:val="18"/>
                <w:szCs w:val="18"/>
              </w:rPr>
              <w:t>Podstawa do dysponowania daną osobą</w:t>
            </w:r>
          </w:p>
        </w:tc>
      </w:tr>
      <w:tr w:rsidR="00E8619A" w:rsidRPr="0015576E" w:rsidTr="00257739">
        <w:trPr>
          <w:trHeight w:val="800"/>
          <w:jc w:val="center"/>
        </w:trPr>
        <w:tc>
          <w:tcPr>
            <w:tcW w:w="2239" w:type="dxa"/>
            <w:tcBorders>
              <w:top w:val="single" w:sz="4" w:space="0" w:color="auto"/>
              <w:left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single" w:sz="4" w:space="0" w:color="auto"/>
              <w:left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single" w:sz="4" w:space="0" w:color="auto"/>
            </w:tcBorders>
            <w:vAlign w:val="center"/>
          </w:tcPr>
          <w:p w:rsidR="00E8619A" w:rsidRPr="0015576E" w:rsidRDefault="00E8619A" w:rsidP="00257739">
            <w:pPr>
              <w:shd w:val="clear" w:color="auto" w:fill="FFFFFF"/>
              <w:rPr>
                <w:sz w:val="24"/>
                <w:szCs w:val="24"/>
              </w:rPr>
            </w:pPr>
          </w:p>
        </w:tc>
      </w:tr>
      <w:tr w:rsidR="00E8619A" w:rsidRPr="0015576E" w:rsidTr="00257739">
        <w:trPr>
          <w:trHeight w:val="851"/>
          <w:jc w:val="center"/>
        </w:trPr>
        <w:tc>
          <w:tcPr>
            <w:tcW w:w="2239" w:type="dxa"/>
            <w:tcBorders>
              <w:top w:val="nil"/>
              <w:left w:val="single" w:sz="4" w:space="0" w:color="auto"/>
              <w:bottom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nil"/>
              <w:bottom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nil"/>
              <w:left w:val="single" w:sz="4" w:space="0" w:color="auto"/>
              <w:bottom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nil"/>
              <w:bottom w:val="single" w:sz="4" w:space="0" w:color="auto"/>
            </w:tcBorders>
            <w:vAlign w:val="center"/>
          </w:tcPr>
          <w:p w:rsidR="00E8619A" w:rsidRPr="0015576E" w:rsidRDefault="00E8619A" w:rsidP="00257739">
            <w:pPr>
              <w:shd w:val="clear" w:color="auto" w:fill="FFFFFF"/>
              <w:rPr>
                <w:sz w:val="24"/>
                <w:szCs w:val="24"/>
              </w:rPr>
            </w:pPr>
          </w:p>
        </w:tc>
      </w:tr>
      <w:tr w:rsidR="00E8619A" w:rsidRPr="0015576E" w:rsidTr="00257739">
        <w:trPr>
          <w:trHeight w:val="851"/>
          <w:jc w:val="center"/>
        </w:trPr>
        <w:tc>
          <w:tcPr>
            <w:tcW w:w="2239"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single" w:sz="4" w:space="0" w:color="auto"/>
              <w:bottom w:val="single" w:sz="4" w:space="0" w:color="auto"/>
            </w:tcBorders>
            <w:vAlign w:val="center"/>
          </w:tcPr>
          <w:p w:rsidR="00E8619A" w:rsidRPr="0015576E" w:rsidRDefault="00E8619A" w:rsidP="00257739">
            <w:pPr>
              <w:shd w:val="clear" w:color="auto" w:fill="FFFFFF"/>
              <w:rPr>
                <w:sz w:val="24"/>
                <w:szCs w:val="24"/>
              </w:rPr>
            </w:pPr>
          </w:p>
        </w:tc>
      </w:tr>
    </w:tbl>
    <w:p w:rsidR="00E8619A" w:rsidRPr="0015576E" w:rsidRDefault="00E8619A" w:rsidP="00E8619A">
      <w:pPr>
        <w:widowControl w:val="0"/>
        <w:autoSpaceDE w:val="0"/>
        <w:autoSpaceDN w:val="0"/>
        <w:adjustRightInd w:val="0"/>
        <w:spacing w:line="300" w:lineRule="exact"/>
        <w:ind w:left="360" w:right="74"/>
        <w:jc w:val="both"/>
        <w:rPr>
          <w:sz w:val="24"/>
          <w:szCs w:val="24"/>
        </w:rPr>
      </w:pPr>
    </w:p>
    <w:p w:rsidR="00E8619A" w:rsidRPr="0015576E" w:rsidRDefault="00E8619A" w:rsidP="00702CE3">
      <w:pPr>
        <w:widowControl w:val="0"/>
        <w:autoSpaceDE w:val="0"/>
        <w:autoSpaceDN w:val="0"/>
        <w:adjustRightInd w:val="0"/>
        <w:spacing w:line="300" w:lineRule="exact"/>
        <w:ind w:left="720" w:right="74"/>
        <w:jc w:val="both"/>
        <w:rPr>
          <w:sz w:val="24"/>
          <w:szCs w:val="24"/>
        </w:rPr>
      </w:pPr>
      <w:r w:rsidRPr="0015576E">
        <w:rPr>
          <w:sz w:val="24"/>
          <w:szCs w:val="24"/>
        </w:rPr>
        <w:t>W przypadku dyspozycji do oferty należy dołączyć pisemne zobowiązania innych podmiotów do udostępnienia osób zdolnych do wykonania zamówienia.</w:t>
      </w:r>
    </w:p>
    <w:p w:rsidR="00E8619A" w:rsidRPr="0015576E" w:rsidRDefault="00E8619A" w:rsidP="00E8619A">
      <w:pPr>
        <w:widowControl w:val="0"/>
        <w:tabs>
          <w:tab w:val="left" w:pos="19"/>
        </w:tabs>
        <w:autoSpaceDE w:val="0"/>
        <w:autoSpaceDN w:val="0"/>
        <w:adjustRightInd w:val="0"/>
        <w:spacing w:line="360" w:lineRule="exact"/>
        <w:ind w:right="74"/>
        <w:jc w:val="both"/>
        <w:rPr>
          <w:i/>
          <w:iCs/>
          <w:sz w:val="24"/>
          <w:szCs w:val="24"/>
        </w:rPr>
      </w:pPr>
    </w:p>
    <w:p w:rsidR="00E8619A" w:rsidRPr="0015576E" w:rsidRDefault="00E8619A" w:rsidP="00E8619A">
      <w:pPr>
        <w:widowControl w:val="0"/>
        <w:tabs>
          <w:tab w:val="left" w:pos="19"/>
        </w:tabs>
        <w:autoSpaceDE w:val="0"/>
        <w:autoSpaceDN w:val="0"/>
        <w:adjustRightInd w:val="0"/>
        <w:spacing w:line="360" w:lineRule="exact"/>
        <w:ind w:right="74"/>
        <w:jc w:val="both"/>
        <w:rPr>
          <w:sz w:val="24"/>
          <w:szCs w:val="24"/>
        </w:rPr>
      </w:pPr>
    </w:p>
    <w:p w:rsidR="00E8619A" w:rsidRPr="0015576E" w:rsidRDefault="00E8619A" w:rsidP="00E8619A">
      <w:pPr>
        <w:widowControl w:val="0"/>
        <w:tabs>
          <w:tab w:val="left" w:pos="19"/>
        </w:tabs>
        <w:autoSpaceDE w:val="0"/>
        <w:autoSpaceDN w:val="0"/>
        <w:adjustRightInd w:val="0"/>
        <w:spacing w:line="360" w:lineRule="exact"/>
        <w:ind w:right="74"/>
        <w:jc w:val="both"/>
        <w:rPr>
          <w:sz w:val="24"/>
          <w:szCs w:val="24"/>
        </w:rPr>
      </w:pPr>
    </w:p>
    <w:p w:rsidR="00E8619A" w:rsidRPr="0015576E"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15576E">
        <w:rPr>
          <w:sz w:val="24"/>
          <w:szCs w:val="24"/>
        </w:rPr>
        <w:t>........................................... , dnia .........................</w:t>
      </w:r>
      <w:r w:rsidRPr="0015576E">
        <w:rPr>
          <w:sz w:val="24"/>
          <w:szCs w:val="24"/>
        </w:rPr>
        <w:tab/>
        <w:t>........................................................</w:t>
      </w:r>
      <w:r>
        <w:rPr>
          <w:sz w:val="24"/>
          <w:szCs w:val="24"/>
        </w:rPr>
        <w:t>......</w:t>
      </w:r>
      <w:r w:rsidRPr="0015576E">
        <w:rPr>
          <w:sz w:val="24"/>
          <w:szCs w:val="24"/>
        </w:rPr>
        <w:t>...</w:t>
      </w:r>
    </w:p>
    <w:p w:rsidR="00E8619A" w:rsidRPr="00702CE3" w:rsidRDefault="00E8619A" w:rsidP="00F20339">
      <w:pPr>
        <w:ind w:left="4962"/>
        <w:jc w:val="center"/>
      </w:pPr>
      <w:r w:rsidRPr="00702CE3">
        <w:t>Podpis wraz z pieczęcią osoby uprawnionej do reprezentowania Wykonawcy</w:t>
      </w:r>
    </w:p>
    <w:p w:rsidR="00E8619A" w:rsidRDefault="00E8619A" w:rsidP="00F20339">
      <w:pPr>
        <w:pStyle w:val="Nagwek2"/>
      </w:pPr>
    </w:p>
    <w:p w:rsidR="00E8619A" w:rsidRDefault="00E8619A" w:rsidP="00F20339">
      <w:pPr>
        <w:pStyle w:val="Nagwek2"/>
        <w:sectPr w:rsidR="00E8619A" w:rsidSect="00257739">
          <w:pgSz w:w="11906" w:h="16838"/>
          <w:pgMar w:top="1418" w:right="1418" w:bottom="1418" w:left="1418" w:header="709" w:footer="709" w:gutter="0"/>
          <w:cols w:space="708"/>
          <w:docGrid w:linePitch="360"/>
        </w:sectPr>
      </w:pPr>
    </w:p>
    <w:p w:rsidR="00716C32" w:rsidRPr="00F20339" w:rsidRDefault="00716C32" w:rsidP="00F20339">
      <w:pPr>
        <w:pStyle w:val="Nagwek2"/>
      </w:pPr>
      <w:bookmarkStart w:id="43" w:name="_Toc481062030"/>
      <w:r w:rsidRPr="00F20339">
        <w:t xml:space="preserve">Załącznik nr </w:t>
      </w:r>
      <w:bookmarkEnd w:id="40"/>
      <w:bookmarkEnd w:id="41"/>
      <w:r w:rsidR="00E8619A" w:rsidRPr="00F20339">
        <w:t>6</w:t>
      </w:r>
      <w:bookmarkEnd w:id="43"/>
    </w:p>
    <w:p w:rsidR="0055678C" w:rsidRPr="0055678C" w:rsidRDefault="0055678C" w:rsidP="0055678C">
      <w:pPr>
        <w:jc w:val="right"/>
        <w:rPr>
          <w:sz w:val="16"/>
          <w:szCs w:val="16"/>
        </w:rPr>
      </w:pPr>
    </w:p>
    <w:p w:rsidR="00FA16FE" w:rsidRPr="00390D0C" w:rsidRDefault="00FA16FE" w:rsidP="00FA16FE">
      <w:pPr>
        <w:jc w:val="center"/>
        <w:rPr>
          <w:sz w:val="32"/>
          <w:szCs w:val="32"/>
        </w:rPr>
      </w:pPr>
      <w:r w:rsidRPr="00390D0C">
        <w:rPr>
          <w:sz w:val="32"/>
          <w:szCs w:val="32"/>
        </w:rPr>
        <w:t>UMOWA nr …../FT-2/</w:t>
      </w:r>
      <w:r w:rsidR="00685013">
        <w:rPr>
          <w:sz w:val="32"/>
          <w:szCs w:val="32"/>
        </w:rPr>
        <w:t>……</w:t>
      </w:r>
    </w:p>
    <w:p w:rsidR="00D052A2" w:rsidRDefault="00D052A2" w:rsidP="00D052A2">
      <w:pPr>
        <w:widowControl w:val="0"/>
        <w:suppressAutoHyphens/>
        <w:spacing w:line="340" w:lineRule="exact"/>
        <w:jc w:val="both"/>
        <w:rPr>
          <w:sz w:val="24"/>
          <w:szCs w:val="24"/>
        </w:rPr>
      </w:pPr>
      <w:bookmarkStart w:id="44" w:name="_Toc337468235"/>
    </w:p>
    <w:p w:rsidR="00207FC0" w:rsidRPr="00207FC0" w:rsidRDefault="00207FC0" w:rsidP="00207FC0">
      <w:pPr>
        <w:spacing w:line="320" w:lineRule="exact"/>
        <w:jc w:val="both"/>
        <w:rPr>
          <w:color w:val="000000"/>
          <w:sz w:val="24"/>
          <w:szCs w:val="24"/>
        </w:rPr>
      </w:pPr>
      <w:r w:rsidRPr="00207FC0">
        <w:rPr>
          <w:color w:val="000000"/>
          <w:sz w:val="24"/>
          <w:szCs w:val="24"/>
        </w:rPr>
        <w:t>Zawarta w dniu</w:t>
      </w:r>
      <w:r w:rsidRPr="00207FC0">
        <w:rPr>
          <w:b/>
          <w:bCs/>
          <w:color w:val="000000"/>
          <w:sz w:val="24"/>
          <w:szCs w:val="24"/>
        </w:rPr>
        <w:t xml:space="preserve"> ………………</w:t>
      </w:r>
      <w:r w:rsidRPr="00207FC0">
        <w:rPr>
          <w:b/>
          <w:bCs/>
          <w:color w:val="0000FF"/>
          <w:sz w:val="24"/>
          <w:szCs w:val="24"/>
        </w:rPr>
        <w:t>r</w:t>
      </w:r>
      <w:r w:rsidRPr="00207FC0">
        <w:rPr>
          <w:b/>
          <w:bCs/>
          <w:color w:val="000000"/>
          <w:sz w:val="24"/>
          <w:szCs w:val="24"/>
        </w:rPr>
        <w:t>.</w:t>
      </w:r>
      <w:r w:rsidRPr="00207FC0">
        <w:rPr>
          <w:color w:val="000000"/>
          <w:sz w:val="24"/>
          <w:szCs w:val="24"/>
        </w:rPr>
        <w:t xml:space="preserve"> w Katowicach pomiędzy </w:t>
      </w:r>
      <w:r w:rsidRPr="00207FC0">
        <w:rPr>
          <w:b/>
          <w:bCs/>
          <w:color w:val="000000"/>
          <w:sz w:val="24"/>
          <w:szCs w:val="24"/>
        </w:rPr>
        <w:t>Głównym Instytutem Górnictwa</w:t>
      </w:r>
      <w:r w:rsidRPr="00207FC0">
        <w:rPr>
          <w:color w:val="000000"/>
          <w:sz w:val="24"/>
          <w:szCs w:val="24"/>
        </w:rPr>
        <w:t xml:space="preserve"> w Katowicach, Plac Gwarków 1, zarejestrowanym w Sądzie Rejonowym Katowice – Wschód w Katowicach, Wydział VIII Gospodarczy Krajowego Rejestru Sądowego pod numerem KRS 0000090660, zwanym dalej „</w:t>
      </w:r>
      <w:r w:rsidRPr="00207FC0">
        <w:rPr>
          <w:b/>
          <w:bCs/>
          <w:color w:val="000000"/>
          <w:sz w:val="24"/>
          <w:szCs w:val="24"/>
        </w:rPr>
        <w:t>Zamawiającym</w:t>
      </w:r>
      <w:r w:rsidRPr="00207FC0">
        <w:rPr>
          <w:color w:val="000000"/>
          <w:sz w:val="24"/>
          <w:szCs w:val="24"/>
        </w:rPr>
        <w:t xml:space="preserve">”, reprezentowanym przez: </w:t>
      </w:r>
    </w:p>
    <w:p w:rsidR="00207FC0" w:rsidRPr="00207FC0" w:rsidRDefault="00207FC0" w:rsidP="00207FC0">
      <w:pPr>
        <w:spacing w:line="320" w:lineRule="exact"/>
        <w:jc w:val="both"/>
        <w:rPr>
          <w:b/>
          <w:bCs/>
          <w:color w:val="000000"/>
          <w:sz w:val="24"/>
          <w:szCs w:val="24"/>
        </w:rPr>
      </w:pPr>
      <w:r w:rsidRPr="00207FC0">
        <w:rPr>
          <w:b/>
          <w:bCs/>
          <w:color w:val="000000"/>
          <w:sz w:val="24"/>
          <w:szCs w:val="24"/>
        </w:rPr>
        <w:t>1.</w:t>
      </w:r>
      <w:r w:rsidRPr="00207FC0">
        <w:rPr>
          <w:b/>
          <w:bCs/>
          <w:color w:val="0000FF"/>
          <w:sz w:val="24"/>
          <w:szCs w:val="24"/>
        </w:rPr>
        <w:t xml:space="preserve"> </w:t>
      </w:r>
      <w:r w:rsidRPr="00207FC0">
        <w:rPr>
          <w:b/>
          <w:bCs/>
          <w:color w:val="000000"/>
          <w:sz w:val="24"/>
          <w:szCs w:val="24"/>
        </w:rPr>
        <w:t>....................................................................................................</w:t>
      </w:r>
    </w:p>
    <w:p w:rsidR="00207FC0" w:rsidRPr="00207FC0" w:rsidRDefault="00207FC0" w:rsidP="00207FC0">
      <w:pPr>
        <w:spacing w:line="320" w:lineRule="exact"/>
        <w:jc w:val="both"/>
        <w:rPr>
          <w:b/>
          <w:bCs/>
          <w:color w:val="000000"/>
          <w:sz w:val="24"/>
          <w:szCs w:val="24"/>
        </w:rPr>
      </w:pPr>
      <w:r w:rsidRPr="00207FC0">
        <w:rPr>
          <w:b/>
          <w:bCs/>
          <w:color w:val="000000"/>
          <w:sz w:val="24"/>
          <w:szCs w:val="24"/>
        </w:rPr>
        <w:t>2. ....................................................................................................</w:t>
      </w:r>
    </w:p>
    <w:p w:rsidR="00207FC0" w:rsidRPr="00207FC0" w:rsidRDefault="00207FC0" w:rsidP="00207FC0">
      <w:pPr>
        <w:spacing w:line="320" w:lineRule="exact"/>
        <w:jc w:val="both"/>
        <w:rPr>
          <w:color w:val="000000"/>
          <w:sz w:val="24"/>
          <w:szCs w:val="24"/>
        </w:rPr>
      </w:pPr>
      <w:r w:rsidRPr="00207FC0">
        <w:rPr>
          <w:color w:val="000000"/>
          <w:sz w:val="24"/>
          <w:szCs w:val="24"/>
        </w:rPr>
        <w:t>a</w:t>
      </w:r>
      <w:r w:rsidRPr="00207FC0">
        <w:rPr>
          <w:color w:val="000000"/>
          <w:sz w:val="24"/>
          <w:szCs w:val="24"/>
        </w:rPr>
        <w:br/>
        <w:t>.....................................................................................................................................................,</w:t>
      </w:r>
    </w:p>
    <w:p w:rsidR="00207FC0" w:rsidRPr="00207FC0" w:rsidRDefault="00207FC0" w:rsidP="00207FC0">
      <w:pPr>
        <w:spacing w:line="320" w:lineRule="exact"/>
        <w:jc w:val="both"/>
        <w:rPr>
          <w:color w:val="000000"/>
          <w:sz w:val="24"/>
          <w:szCs w:val="24"/>
        </w:rPr>
      </w:pPr>
      <w:r w:rsidRPr="00207FC0">
        <w:rPr>
          <w:color w:val="000000"/>
          <w:sz w:val="24"/>
          <w:szCs w:val="24"/>
        </w:rPr>
        <w:t>......................................................................................................................................................</w:t>
      </w:r>
    </w:p>
    <w:p w:rsidR="00207FC0" w:rsidRPr="00207FC0" w:rsidRDefault="00207FC0" w:rsidP="00207FC0">
      <w:pPr>
        <w:spacing w:line="320" w:lineRule="exact"/>
        <w:jc w:val="both"/>
        <w:rPr>
          <w:color w:val="000000"/>
          <w:sz w:val="24"/>
          <w:szCs w:val="24"/>
        </w:rPr>
      </w:pPr>
      <w:r w:rsidRPr="00207FC0">
        <w:rPr>
          <w:color w:val="000000"/>
          <w:sz w:val="24"/>
          <w:szCs w:val="24"/>
        </w:rPr>
        <w:t>zwanym dalej „</w:t>
      </w:r>
      <w:r w:rsidRPr="00207FC0">
        <w:rPr>
          <w:b/>
          <w:bCs/>
          <w:color w:val="000000"/>
          <w:sz w:val="24"/>
          <w:szCs w:val="24"/>
        </w:rPr>
        <w:t>Wykonawcą</w:t>
      </w:r>
      <w:r w:rsidRPr="00207FC0">
        <w:rPr>
          <w:color w:val="000000"/>
          <w:sz w:val="24"/>
          <w:szCs w:val="24"/>
        </w:rPr>
        <w:t xml:space="preserve">”, reprezentowanym przez: </w:t>
      </w:r>
    </w:p>
    <w:p w:rsidR="00207FC0" w:rsidRPr="00207FC0" w:rsidRDefault="00207FC0" w:rsidP="00207FC0">
      <w:pPr>
        <w:spacing w:line="320" w:lineRule="exact"/>
        <w:jc w:val="both"/>
        <w:rPr>
          <w:b/>
          <w:bCs/>
          <w:sz w:val="24"/>
          <w:szCs w:val="24"/>
        </w:rPr>
      </w:pPr>
      <w:r w:rsidRPr="00207FC0">
        <w:rPr>
          <w:b/>
          <w:bCs/>
          <w:sz w:val="24"/>
          <w:szCs w:val="24"/>
        </w:rPr>
        <w:t>1……………………………………………………………</w:t>
      </w:r>
    </w:p>
    <w:p w:rsidR="00207FC0" w:rsidRPr="00207FC0" w:rsidRDefault="00207FC0" w:rsidP="00207FC0">
      <w:pPr>
        <w:spacing w:line="320" w:lineRule="exact"/>
        <w:jc w:val="both"/>
        <w:rPr>
          <w:b/>
          <w:bCs/>
          <w:sz w:val="24"/>
          <w:szCs w:val="24"/>
        </w:rPr>
      </w:pPr>
      <w:r w:rsidRPr="00207FC0">
        <w:rPr>
          <w:b/>
          <w:bCs/>
          <w:sz w:val="24"/>
          <w:szCs w:val="24"/>
        </w:rPr>
        <w:t>2……………………………………………………………</w:t>
      </w:r>
    </w:p>
    <w:p w:rsidR="00207FC0" w:rsidRPr="00207FC0" w:rsidRDefault="00207FC0" w:rsidP="00207FC0">
      <w:pPr>
        <w:spacing w:line="320" w:lineRule="exact"/>
        <w:jc w:val="both"/>
        <w:rPr>
          <w:b/>
          <w:bCs/>
          <w:color w:val="0000FF"/>
          <w:sz w:val="24"/>
          <w:szCs w:val="24"/>
        </w:rPr>
      </w:pPr>
    </w:p>
    <w:p w:rsidR="00207FC0" w:rsidRPr="00207FC0" w:rsidRDefault="00207FC0" w:rsidP="00207FC0">
      <w:pPr>
        <w:spacing w:line="320" w:lineRule="exact"/>
        <w:jc w:val="both"/>
        <w:rPr>
          <w:sz w:val="24"/>
          <w:szCs w:val="24"/>
        </w:rPr>
      </w:pPr>
      <w:r w:rsidRPr="00207FC0">
        <w:rPr>
          <w:sz w:val="24"/>
          <w:szCs w:val="24"/>
        </w:rPr>
        <w:t xml:space="preserve">W związku z postępowaniem nr </w:t>
      </w:r>
      <w:r w:rsidRPr="00207FC0">
        <w:rPr>
          <w:b/>
          <w:sz w:val="24"/>
          <w:szCs w:val="24"/>
        </w:rPr>
        <w:t>......................</w:t>
      </w:r>
      <w:r w:rsidRPr="00207FC0">
        <w:rPr>
          <w:sz w:val="24"/>
          <w:szCs w:val="24"/>
        </w:rPr>
        <w:t xml:space="preserve"> o udzielenie zamówienia publicznego prowadzonym na podstawie u</w:t>
      </w:r>
      <w:r w:rsidRPr="00207FC0">
        <w:rPr>
          <w:i/>
          <w:sz w:val="24"/>
          <w:szCs w:val="24"/>
        </w:rPr>
        <w:t xml:space="preserve">stawy z dnia 29 stycznia 2004 r Prawo zamówień publicznych </w:t>
      </w:r>
      <w:r w:rsidRPr="00207FC0">
        <w:rPr>
          <w:sz w:val="24"/>
          <w:szCs w:val="24"/>
        </w:rPr>
        <w:t>(tekst jednolity Dz. U. z 201</w:t>
      </w:r>
      <w:r>
        <w:rPr>
          <w:sz w:val="24"/>
          <w:szCs w:val="24"/>
        </w:rPr>
        <w:t>5</w:t>
      </w:r>
      <w:r w:rsidRPr="00207FC0">
        <w:rPr>
          <w:sz w:val="24"/>
          <w:szCs w:val="24"/>
        </w:rPr>
        <w:t xml:space="preserve"> r. poz. </w:t>
      </w:r>
      <w:r>
        <w:rPr>
          <w:sz w:val="24"/>
          <w:szCs w:val="24"/>
        </w:rPr>
        <w:t>2164</w:t>
      </w:r>
      <w:r w:rsidRPr="00207FC0">
        <w:rPr>
          <w:sz w:val="24"/>
          <w:szCs w:val="24"/>
        </w:rPr>
        <w:t xml:space="preserve"> z </w:t>
      </w:r>
      <w:proofErr w:type="spellStart"/>
      <w:r w:rsidRPr="00207FC0">
        <w:rPr>
          <w:sz w:val="24"/>
          <w:szCs w:val="24"/>
        </w:rPr>
        <w:t>póź</w:t>
      </w:r>
      <w:proofErr w:type="spellEnd"/>
      <w:r w:rsidRPr="00207FC0">
        <w:rPr>
          <w:sz w:val="24"/>
          <w:szCs w:val="24"/>
        </w:rPr>
        <w:t xml:space="preserve">. zmianami) zwanej w treści </w:t>
      </w:r>
      <w:proofErr w:type="spellStart"/>
      <w:r w:rsidRPr="00207FC0">
        <w:rPr>
          <w:sz w:val="24"/>
          <w:szCs w:val="24"/>
        </w:rPr>
        <w:t>Pzp</w:t>
      </w:r>
      <w:proofErr w:type="spellEnd"/>
      <w:r w:rsidRPr="00207FC0">
        <w:rPr>
          <w:sz w:val="24"/>
          <w:szCs w:val="24"/>
        </w:rPr>
        <w:t xml:space="preserve"> w trybie przetargu nieograniczonego</w:t>
      </w:r>
      <w:r w:rsidRPr="00207FC0">
        <w:rPr>
          <w:b/>
          <w:bCs/>
          <w:sz w:val="24"/>
          <w:szCs w:val="24"/>
        </w:rPr>
        <w:t xml:space="preserve"> </w:t>
      </w:r>
      <w:r w:rsidRPr="00207FC0">
        <w:rPr>
          <w:bCs/>
          <w:sz w:val="24"/>
          <w:szCs w:val="24"/>
        </w:rPr>
        <w:t>niniejszej umowie</w:t>
      </w:r>
      <w:r w:rsidRPr="00207FC0">
        <w:rPr>
          <w:sz w:val="24"/>
          <w:szCs w:val="24"/>
        </w:rPr>
        <w:t xml:space="preserve"> </w:t>
      </w:r>
      <w:r w:rsidRPr="00207FC0">
        <w:rPr>
          <w:bCs/>
          <w:iCs/>
          <w:sz w:val="24"/>
          <w:szCs w:val="24"/>
        </w:rPr>
        <w:t>nadaje się następującą treść</w:t>
      </w:r>
      <w:r w:rsidRPr="00207FC0">
        <w:rPr>
          <w:sz w:val="24"/>
          <w:szCs w:val="24"/>
        </w:rPr>
        <w:t>:</w:t>
      </w:r>
    </w:p>
    <w:p w:rsidR="00207FC0" w:rsidRPr="00207FC0" w:rsidRDefault="00207FC0" w:rsidP="00207FC0">
      <w:pPr>
        <w:spacing w:line="320" w:lineRule="exact"/>
        <w:jc w:val="both"/>
        <w:rPr>
          <w:sz w:val="24"/>
          <w:szCs w:val="24"/>
        </w:rPr>
      </w:pPr>
    </w:p>
    <w:p w:rsidR="00207FC0" w:rsidRPr="00207FC0" w:rsidRDefault="00207FC0" w:rsidP="00207FC0">
      <w:pPr>
        <w:jc w:val="center"/>
        <w:rPr>
          <w:b/>
          <w:sz w:val="28"/>
          <w:szCs w:val="28"/>
        </w:rPr>
      </w:pPr>
      <w:r w:rsidRPr="00207FC0">
        <w:rPr>
          <w:b/>
          <w:sz w:val="28"/>
          <w:szCs w:val="28"/>
        </w:rPr>
        <w:t xml:space="preserve">Obsługę i bieżące naprawy instalacji c.o. w budynkach </w:t>
      </w:r>
      <w:r w:rsidRPr="00207FC0">
        <w:rPr>
          <w:b/>
          <w:sz w:val="28"/>
          <w:szCs w:val="28"/>
        </w:rPr>
        <w:br/>
        <w:t>Głównego Instytutu Górnictwa</w:t>
      </w:r>
    </w:p>
    <w:p w:rsidR="00207FC0" w:rsidRPr="00207FC0" w:rsidRDefault="00207FC0" w:rsidP="00207FC0">
      <w:pPr>
        <w:jc w:val="center"/>
        <w:rPr>
          <w:sz w:val="24"/>
          <w:szCs w:val="24"/>
        </w:rPr>
      </w:pPr>
    </w:p>
    <w:p w:rsidR="00207FC0" w:rsidRPr="00207FC0" w:rsidRDefault="00207FC0" w:rsidP="00207FC0">
      <w:pPr>
        <w:jc w:val="center"/>
        <w:rPr>
          <w:sz w:val="24"/>
          <w:szCs w:val="24"/>
        </w:rPr>
      </w:pPr>
      <w:r w:rsidRPr="00207FC0">
        <w:rPr>
          <w:sz w:val="24"/>
          <w:szCs w:val="24"/>
        </w:rPr>
        <w:t>§ 1</w:t>
      </w:r>
    </w:p>
    <w:p w:rsidR="00207FC0" w:rsidRPr="00207FC0" w:rsidRDefault="00207FC0" w:rsidP="00207FC0">
      <w:pPr>
        <w:spacing w:line="320" w:lineRule="exact"/>
        <w:ind w:left="540"/>
        <w:jc w:val="both"/>
        <w:rPr>
          <w:sz w:val="22"/>
          <w:szCs w:val="22"/>
          <w:lang w:val="x-none" w:eastAsia="x-none"/>
        </w:rPr>
      </w:pPr>
      <w:r w:rsidRPr="00207FC0">
        <w:rPr>
          <w:sz w:val="22"/>
          <w:szCs w:val="22"/>
          <w:lang w:val="x-none" w:eastAsia="x-none"/>
        </w:rPr>
        <w:t xml:space="preserve">Zamawiający zleca, a Wykonawca przyjmuje do wykonania </w:t>
      </w:r>
      <w:r w:rsidRPr="00207FC0">
        <w:rPr>
          <w:b/>
          <w:bCs/>
          <w:sz w:val="22"/>
          <w:szCs w:val="22"/>
          <w:lang w:val="x-none" w:eastAsia="x-none"/>
        </w:rPr>
        <w:t>obsługę</w:t>
      </w:r>
      <w:r w:rsidRPr="00207FC0">
        <w:rPr>
          <w:b/>
          <w:sz w:val="22"/>
          <w:szCs w:val="22"/>
          <w:lang w:val="x-none" w:eastAsia="x-none"/>
        </w:rPr>
        <w:t xml:space="preserve"> i bieżące naprawy </w:t>
      </w:r>
      <w:r w:rsidRPr="00207FC0">
        <w:rPr>
          <w:b/>
          <w:bCs/>
          <w:sz w:val="22"/>
          <w:szCs w:val="22"/>
          <w:lang w:val="x-none" w:eastAsia="x-none"/>
        </w:rPr>
        <w:t xml:space="preserve">instalacji </w:t>
      </w:r>
      <w:r w:rsidRPr="00207FC0">
        <w:rPr>
          <w:b/>
          <w:bCs/>
          <w:sz w:val="22"/>
          <w:szCs w:val="22"/>
          <w:lang w:eastAsia="x-none"/>
        </w:rPr>
        <w:t xml:space="preserve">c.o. </w:t>
      </w:r>
      <w:r w:rsidRPr="00207FC0">
        <w:rPr>
          <w:b/>
          <w:bCs/>
          <w:sz w:val="22"/>
          <w:szCs w:val="22"/>
          <w:lang w:val="x-none" w:eastAsia="x-none"/>
        </w:rPr>
        <w:t xml:space="preserve">w </w:t>
      </w:r>
      <w:r w:rsidRPr="00207FC0">
        <w:rPr>
          <w:b/>
          <w:bCs/>
          <w:sz w:val="22"/>
          <w:szCs w:val="22"/>
          <w:lang w:eastAsia="x-none"/>
        </w:rPr>
        <w:t>budynkach Głównego Instytutu Górnictwa</w:t>
      </w:r>
      <w:r w:rsidRPr="00207FC0">
        <w:rPr>
          <w:b/>
          <w:bCs/>
          <w:sz w:val="22"/>
          <w:szCs w:val="22"/>
          <w:lang w:val="x-none" w:eastAsia="x-none"/>
        </w:rPr>
        <w:t xml:space="preserve"> </w:t>
      </w:r>
      <w:r w:rsidRPr="00207FC0">
        <w:rPr>
          <w:sz w:val="22"/>
          <w:szCs w:val="22"/>
          <w:lang w:val="x-none" w:eastAsia="x-none"/>
        </w:rPr>
        <w:t>wykonywane zgodnie z</w:t>
      </w:r>
      <w:r w:rsidRPr="00207FC0">
        <w:rPr>
          <w:sz w:val="22"/>
          <w:szCs w:val="22"/>
          <w:lang w:eastAsia="x-none"/>
        </w:rPr>
        <w:t> </w:t>
      </w:r>
      <w:r w:rsidRPr="00207FC0">
        <w:rPr>
          <w:sz w:val="22"/>
          <w:szCs w:val="22"/>
          <w:lang w:val="x-none" w:eastAsia="x-none"/>
        </w:rPr>
        <w:t xml:space="preserve">Prawem Energetycznym, instrukcjami obsługi oraz zgodnie z obowiązującymi Normami.  </w:t>
      </w:r>
    </w:p>
    <w:p w:rsidR="00207FC0" w:rsidRPr="00207FC0" w:rsidRDefault="00207FC0" w:rsidP="00207FC0">
      <w:pPr>
        <w:tabs>
          <w:tab w:val="num" w:pos="567"/>
          <w:tab w:val="num" w:pos="720"/>
        </w:tabs>
        <w:spacing w:line="320" w:lineRule="exact"/>
        <w:ind w:left="540"/>
        <w:jc w:val="both"/>
        <w:rPr>
          <w:sz w:val="22"/>
          <w:szCs w:val="22"/>
          <w:lang w:eastAsia="x-none"/>
        </w:rPr>
      </w:pPr>
      <w:r w:rsidRPr="00076CB6">
        <w:rPr>
          <w:sz w:val="22"/>
          <w:szCs w:val="22"/>
          <w:lang w:val="x-none" w:eastAsia="x-none"/>
        </w:rPr>
        <w:t xml:space="preserve">Szczegółowy zakres prac (dalej zwany przedmiotem umowy) jest określony w załączniku nr </w:t>
      </w:r>
      <w:r w:rsidR="00076CB6" w:rsidRPr="00076CB6">
        <w:rPr>
          <w:sz w:val="22"/>
          <w:szCs w:val="22"/>
          <w:lang w:eastAsia="x-none"/>
        </w:rPr>
        <w:t>7</w:t>
      </w:r>
      <w:r w:rsidRPr="00076CB6">
        <w:rPr>
          <w:sz w:val="22"/>
          <w:szCs w:val="22"/>
          <w:lang w:eastAsia="x-none"/>
        </w:rPr>
        <w:t xml:space="preserve"> do SIWZ (załącznik nr 1 do umowy)</w:t>
      </w:r>
      <w:r w:rsidRPr="00076CB6">
        <w:rPr>
          <w:sz w:val="22"/>
          <w:szCs w:val="22"/>
          <w:lang w:val="x-none" w:eastAsia="x-none"/>
        </w:rPr>
        <w:t>, który stanowi integralną część niniejszej umowy</w:t>
      </w:r>
      <w:r w:rsidRPr="00076CB6">
        <w:rPr>
          <w:sz w:val="22"/>
          <w:szCs w:val="22"/>
          <w:lang w:eastAsia="x-none"/>
        </w:rPr>
        <w:t>.</w:t>
      </w:r>
    </w:p>
    <w:p w:rsidR="00207FC0" w:rsidRPr="00207FC0" w:rsidRDefault="00207FC0" w:rsidP="00207FC0">
      <w:pPr>
        <w:spacing w:line="320" w:lineRule="exact"/>
        <w:jc w:val="both"/>
        <w:rPr>
          <w:sz w:val="22"/>
          <w:szCs w:val="22"/>
          <w:lang w:eastAsia="x-none"/>
        </w:rPr>
      </w:pPr>
    </w:p>
    <w:p w:rsidR="00207FC0" w:rsidRPr="00207FC0" w:rsidRDefault="00207FC0" w:rsidP="00207FC0">
      <w:pPr>
        <w:spacing w:line="320" w:lineRule="exact"/>
        <w:jc w:val="center"/>
        <w:rPr>
          <w:sz w:val="22"/>
          <w:szCs w:val="22"/>
          <w:lang w:eastAsia="x-none"/>
        </w:rPr>
      </w:pPr>
      <w:r w:rsidRPr="00207FC0">
        <w:rPr>
          <w:sz w:val="22"/>
          <w:szCs w:val="22"/>
          <w:lang w:val="x-none" w:eastAsia="x-none"/>
        </w:rPr>
        <w:t xml:space="preserve">§ </w:t>
      </w:r>
      <w:r w:rsidRPr="00207FC0">
        <w:rPr>
          <w:sz w:val="22"/>
          <w:szCs w:val="22"/>
          <w:lang w:eastAsia="x-none"/>
        </w:rPr>
        <w:t>2</w:t>
      </w:r>
    </w:p>
    <w:p w:rsidR="00207FC0" w:rsidRPr="00207FC0" w:rsidRDefault="00207FC0" w:rsidP="00DE610E">
      <w:pPr>
        <w:numPr>
          <w:ilvl w:val="0"/>
          <w:numId w:val="69"/>
        </w:numPr>
        <w:overflowPunct w:val="0"/>
        <w:autoSpaceDE w:val="0"/>
        <w:autoSpaceDN w:val="0"/>
        <w:adjustRightInd w:val="0"/>
        <w:spacing w:line="320" w:lineRule="exact"/>
        <w:ind w:left="567" w:hanging="567"/>
        <w:jc w:val="both"/>
        <w:textAlignment w:val="baseline"/>
        <w:rPr>
          <w:sz w:val="22"/>
          <w:szCs w:val="22"/>
        </w:rPr>
      </w:pPr>
      <w:r w:rsidRPr="00207FC0">
        <w:rPr>
          <w:sz w:val="22"/>
          <w:szCs w:val="22"/>
        </w:rPr>
        <w:t>Zamawiający zobowiązuje się do zapewnienia Wykonawcy swobodnego dostępu do serwisowanych urządzeń ciepłowniczych.</w:t>
      </w:r>
    </w:p>
    <w:p w:rsidR="00207FC0" w:rsidRPr="00207FC0" w:rsidRDefault="00207FC0" w:rsidP="00DE610E">
      <w:pPr>
        <w:numPr>
          <w:ilvl w:val="0"/>
          <w:numId w:val="69"/>
        </w:numPr>
        <w:overflowPunct w:val="0"/>
        <w:autoSpaceDE w:val="0"/>
        <w:autoSpaceDN w:val="0"/>
        <w:adjustRightInd w:val="0"/>
        <w:spacing w:line="320" w:lineRule="exact"/>
        <w:ind w:left="567" w:hanging="567"/>
        <w:jc w:val="both"/>
        <w:textAlignment w:val="baseline"/>
        <w:rPr>
          <w:sz w:val="22"/>
          <w:szCs w:val="22"/>
        </w:rPr>
      </w:pPr>
      <w:r w:rsidRPr="00207FC0">
        <w:rPr>
          <w:sz w:val="22"/>
          <w:szCs w:val="22"/>
        </w:rPr>
        <w:t>Natychmiastowego informowania Wykonawcy o uszkodzeniach.</w:t>
      </w:r>
    </w:p>
    <w:p w:rsidR="00207FC0" w:rsidRPr="00207FC0" w:rsidRDefault="00207FC0" w:rsidP="00DE610E">
      <w:pPr>
        <w:numPr>
          <w:ilvl w:val="0"/>
          <w:numId w:val="69"/>
        </w:numPr>
        <w:overflowPunct w:val="0"/>
        <w:autoSpaceDE w:val="0"/>
        <w:autoSpaceDN w:val="0"/>
        <w:adjustRightInd w:val="0"/>
        <w:spacing w:line="320" w:lineRule="exact"/>
        <w:ind w:left="567" w:hanging="567"/>
        <w:jc w:val="both"/>
        <w:textAlignment w:val="baseline"/>
        <w:rPr>
          <w:sz w:val="22"/>
          <w:szCs w:val="22"/>
        </w:rPr>
      </w:pPr>
      <w:r w:rsidRPr="00207FC0">
        <w:rPr>
          <w:sz w:val="22"/>
          <w:szCs w:val="22"/>
        </w:rPr>
        <w:t>Wykonawca zobowiązuje się czynności kontrolne wykonywać codziennie; a ich wykonanie każdorazowo potwierdzić wpisem do książek pracy węzła - sprawdzanych przez upoważnionego pracownika Działu Technicznego.</w:t>
      </w:r>
    </w:p>
    <w:p w:rsidR="00207FC0" w:rsidRPr="00207FC0" w:rsidRDefault="00207FC0" w:rsidP="00DE610E">
      <w:pPr>
        <w:numPr>
          <w:ilvl w:val="0"/>
          <w:numId w:val="69"/>
        </w:numPr>
        <w:overflowPunct w:val="0"/>
        <w:autoSpaceDE w:val="0"/>
        <w:autoSpaceDN w:val="0"/>
        <w:adjustRightInd w:val="0"/>
        <w:spacing w:line="320" w:lineRule="exact"/>
        <w:ind w:left="567" w:hanging="567"/>
        <w:jc w:val="both"/>
        <w:textAlignment w:val="baseline"/>
        <w:rPr>
          <w:sz w:val="22"/>
          <w:szCs w:val="22"/>
        </w:rPr>
      </w:pPr>
      <w:r w:rsidRPr="00207FC0">
        <w:rPr>
          <w:sz w:val="22"/>
          <w:szCs w:val="22"/>
        </w:rPr>
        <w:t>W przypadku wystąpienia awarii należy przystąpić do jej zabezpieczenia niezwłocznie od momentu powiadomienia Wykonawcy lub ujawnieniu usterki przez Wykonawcę, z jednoczesnym powiadomieniem i w uzgodnieniu z upoważnionym pracownikiem Działu Technicznego. Do usunięcia awarii Wykonawca przystąpi nie później niż w ciągu 12 godz. od jej zabezpieczenia.</w:t>
      </w:r>
    </w:p>
    <w:p w:rsidR="00207FC0" w:rsidRPr="00207FC0" w:rsidRDefault="00207FC0" w:rsidP="00DE610E">
      <w:pPr>
        <w:numPr>
          <w:ilvl w:val="0"/>
          <w:numId w:val="69"/>
        </w:numPr>
        <w:overflowPunct w:val="0"/>
        <w:autoSpaceDE w:val="0"/>
        <w:autoSpaceDN w:val="0"/>
        <w:adjustRightInd w:val="0"/>
        <w:spacing w:line="320" w:lineRule="exact"/>
        <w:ind w:left="567" w:hanging="567"/>
        <w:jc w:val="both"/>
        <w:textAlignment w:val="baseline"/>
        <w:rPr>
          <w:sz w:val="22"/>
          <w:szCs w:val="22"/>
        </w:rPr>
      </w:pPr>
      <w:r w:rsidRPr="00207FC0">
        <w:rPr>
          <w:sz w:val="22"/>
          <w:szCs w:val="22"/>
        </w:rPr>
        <w:t>Wykonawca zobowiązuje się powiadamiać, z odpowiednim wyprzedzeniem, Zamawiającego o konieczności zakupu niezbędnych części zamiennych.</w:t>
      </w:r>
    </w:p>
    <w:p w:rsidR="00207FC0" w:rsidRPr="00207FC0" w:rsidRDefault="00207FC0" w:rsidP="00DE610E">
      <w:pPr>
        <w:numPr>
          <w:ilvl w:val="0"/>
          <w:numId w:val="69"/>
        </w:numPr>
        <w:overflowPunct w:val="0"/>
        <w:autoSpaceDE w:val="0"/>
        <w:autoSpaceDN w:val="0"/>
        <w:adjustRightInd w:val="0"/>
        <w:spacing w:line="320" w:lineRule="exact"/>
        <w:ind w:left="567" w:hanging="567"/>
        <w:jc w:val="both"/>
        <w:textAlignment w:val="baseline"/>
        <w:rPr>
          <w:sz w:val="22"/>
          <w:szCs w:val="22"/>
        </w:rPr>
      </w:pPr>
      <w:r w:rsidRPr="00207FC0">
        <w:rPr>
          <w:sz w:val="22"/>
          <w:szCs w:val="22"/>
        </w:rPr>
        <w:t>Wykonawca zobowiązuje się do bieżącego wypełniania książek pracy węzłów - w książkach rejestrowana będzie każda awaria, naprawa, regulacja, zakres wykonanych prac itp.;</w:t>
      </w:r>
    </w:p>
    <w:p w:rsidR="00207FC0" w:rsidRPr="00207FC0" w:rsidRDefault="00207FC0" w:rsidP="00DE610E">
      <w:pPr>
        <w:numPr>
          <w:ilvl w:val="0"/>
          <w:numId w:val="69"/>
        </w:numPr>
        <w:overflowPunct w:val="0"/>
        <w:autoSpaceDE w:val="0"/>
        <w:autoSpaceDN w:val="0"/>
        <w:adjustRightInd w:val="0"/>
        <w:spacing w:line="320" w:lineRule="exact"/>
        <w:ind w:left="567" w:hanging="567"/>
        <w:jc w:val="both"/>
        <w:textAlignment w:val="baseline"/>
        <w:rPr>
          <w:sz w:val="22"/>
          <w:szCs w:val="22"/>
        </w:rPr>
      </w:pPr>
      <w:r w:rsidRPr="00207FC0">
        <w:rPr>
          <w:sz w:val="22"/>
          <w:szCs w:val="22"/>
        </w:rPr>
        <w:t>Wykonawca zobowiązuje się do wyposażenie swoich pracowników w czytelne identyfikatory.</w:t>
      </w:r>
    </w:p>
    <w:p w:rsidR="00207FC0" w:rsidRPr="00207FC0" w:rsidRDefault="00207FC0" w:rsidP="00DE610E">
      <w:pPr>
        <w:numPr>
          <w:ilvl w:val="0"/>
          <w:numId w:val="69"/>
        </w:numPr>
        <w:overflowPunct w:val="0"/>
        <w:autoSpaceDE w:val="0"/>
        <w:autoSpaceDN w:val="0"/>
        <w:adjustRightInd w:val="0"/>
        <w:spacing w:line="320" w:lineRule="exact"/>
        <w:ind w:left="567" w:hanging="567"/>
        <w:jc w:val="both"/>
        <w:textAlignment w:val="baseline"/>
        <w:rPr>
          <w:sz w:val="22"/>
          <w:szCs w:val="22"/>
        </w:rPr>
      </w:pPr>
      <w:r w:rsidRPr="00207FC0">
        <w:rPr>
          <w:sz w:val="22"/>
          <w:szCs w:val="22"/>
        </w:rPr>
        <w:t>Wykonawca zobowiązuje się do dostarczenia uprawnień wymaganych w SIWZ najpóźniej do dnia podpisania umowy. Uprawnienia zostaną dostarczone w formie kopii poświadczonych przez Wykonawcę za zgodność z oryginałem wraz z oryginałami do wglądu.</w:t>
      </w:r>
    </w:p>
    <w:p w:rsidR="00207FC0" w:rsidRPr="00207FC0" w:rsidRDefault="00207FC0" w:rsidP="00DE610E">
      <w:pPr>
        <w:numPr>
          <w:ilvl w:val="0"/>
          <w:numId w:val="69"/>
        </w:numPr>
        <w:overflowPunct w:val="0"/>
        <w:autoSpaceDE w:val="0"/>
        <w:autoSpaceDN w:val="0"/>
        <w:adjustRightInd w:val="0"/>
        <w:spacing w:line="320" w:lineRule="exact"/>
        <w:ind w:left="567" w:hanging="567"/>
        <w:jc w:val="both"/>
        <w:textAlignment w:val="baseline"/>
        <w:rPr>
          <w:sz w:val="22"/>
          <w:szCs w:val="22"/>
        </w:rPr>
      </w:pPr>
      <w:r w:rsidRPr="00207FC0">
        <w:rPr>
          <w:sz w:val="22"/>
          <w:szCs w:val="22"/>
        </w:rPr>
        <w:t>Wykonawca zobowiązuje się do wyposażeni</w:t>
      </w:r>
      <w:r w:rsidR="00232A45">
        <w:rPr>
          <w:sz w:val="22"/>
          <w:szCs w:val="22"/>
        </w:rPr>
        <w:t>a</w:t>
      </w:r>
      <w:r w:rsidRPr="00207FC0">
        <w:rPr>
          <w:sz w:val="22"/>
          <w:szCs w:val="22"/>
        </w:rPr>
        <w:t xml:space="preserve"> swoich pracowników w co najmniej jeden telefon komórkowy który będzie w posiadaniu osoby odpowiedzialnej za prowadzone prace na danej zmianie.</w:t>
      </w:r>
    </w:p>
    <w:p w:rsidR="00207FC0" w:rsidRPr="00207FC0" w:rsidRDefault="00207FC0" w:rsidP="00DE610E">
      <w:pPr>
        <w:numPr>
          <w:ilvl w:val="0"/>
          <w:numId w:val="69"/>
        </w:numPr>
        <w:spacing w:line="340" w:lineRule="exact"/>
        <w:ind w:left="567" w:hanging="567"/>
        <w:jc w:val="both"/>
        <w:rPr>
          <w:sz w:val="22"/>
          <w:szCs w:val="22"/>
        </w:rPr>
      </w:pPr>
      <w:r w:rsidRPr="00207FC0">
        <w:rPr>
          <w:sz w:val="22"/>
          <w:szCs w:val="22"/>
        </w:rPr>
        <w:t xml:space="preserve">Wykonawca przez cały okres trwania umowy musi być ubezpieczony od odpowiedzialności cywilnej w pełnym zakresie działalności będącej przedmiotem umowy. Polisa OC Wykonawcy w zakresie prowadzenia działalności gospodarczej musi opiewać na kwotę min. </w:t>
      </w:r>
      <w:r w:rsidRPr="00207FC0">
        <w:rPr>
          <w:b/>
          <w:sz w:val="22"/>
          <w:szCs w:val="22"/>
        </w:rPr>
        <w:t>500 000 PLN</w:t>
      </w:r>
      <w:r w:rsidRPr="00207FC0">
        <w:rPr>
          <w:sz w:val="22"/>
          <w:szCs w:val="22"/>
        </w:rPr>
        <w:t xml:space="preserve"> rocznie, bez limitu wypłaty za jedno zdarzenie i bez limitu zdarzeń. Jeżeli okres ubezpieczenia wygasa w trakcie obowiązywania Umowy, Wykonawca przedstawi Zamawiającemu nową polisę w terminie nie później niż na 7 dni przed wygaśnięciem dotychczasowego ubezpieczenia. </w:t>
      </w:r>
    </w:p>
    <w:p w:rsidR="00207FC0" w:rsidRDefault="00207FC0" w:rsidP="00DE610E">
      <w:pPr>
        <w:numPr>
          <w:ilvl w:val="0"/>
          <w:numId w:val="69"/>
        </w:numPr>
        <w:overflowPunct w:val="0"/>
        <w:autoSpaceDE w:val="0"/>
        <w:autoSpaceDN w:val="0"/>
        <w:adjustRightInd w:val="0"/>
        <w:spacing w:line="320" w:lineRule="exact"/>
        <w:ind w:left="567" w:hanging="567"/>
        <w:jc w:val="both"/>
        <w:textAlignment w:val="baseline"/>
        <w:rPr>
          <w:sz w:val="22"/>
          <w:szCs w:val="22"/>
        </w:rPr>
      </w:pPr>
      <w:r w:rsidRPr="00207FC0">
        <w:rPr>
          <w:sz w:val="22"/>
          <w:szCs w:val="22"/>
        </w:rPr>
        <w:t>Zamawiający wymaga dla obiektów GIG w Katowicach całodobowej obsługi w okresie grzewczym na I</w:t>
      </w:r>
      <w:r w:rsidR="00F53BD5">
        <w:rPr>
          <w:sz w:val="22"/>
          <w:szCs w:val="22"/>
        </w:rPr>
        <w:t xml:space="preserve"> zmianie 2 os</w:t>
      </w:r>
      <w:r w:rsidR="00E800E0">
        <w:rPr>
          <w:sz w:val="22"/>
          <w:szCs w:val="22"/>
        </w:rPr>
        <w:t>ób</w:t>
      </w:r>
      <w:r w:rsidR="00034C48">
        <w:rPr>
          <w:sz w:val="22"/>
          <w:szCs w:val="22"/>
        </w:rPr>
        <w:t xml:space="preserve"> (w tym jedn</w:t>
      </w:r>
      <w:r w:rsidR="00E800E0">
        <w:rPr>
          <w:sz w:val="22"/>
          <w:szCs w:val="22"/>
        </w:rPr>
        <w:t>ej</w:t>
      </w:r>
      <w:r w:rsidR="00034C48">
        <w:rPr>
          <w:sz w:val="22"/>
          <w:szCs w:val="22"/>
        </w:rPr>
        <w:t xml:space="preserve"> z uprawnieniami typu G2-E)</w:t>
      </w:r>
      <w:r w:rsidRPr="00207FC0">
        <w:rPr>
          <w:sz w:val="22"/>
          <w:szCs w:val="22"/>
        </w:rPr>
        <w:t xml:space="preserve">, </w:t>
      </w:r>
      <w:r w:rsidR="00E800E0">
        <w:rPr>
          <w:sz w:val="22"/>
          <w:szCs w:val="22"/>
        </w:rPr>
        <w:t xml:space="preserve">na </w:t>
      </w:r>
      <w:r w:rsidRPr="00207FC0">
        <w:rPr>
          <w:sz w:val="22"/>
          <w:szCs w:val="22"/>
        </w:rPr>
        <w:t xml:space="preserve">II i III zmianie po 1 </w:t>
      </w:r>
      <w:r w:rsidR="00F53BD5">
        <w:rPr>
          <w:sz w:val="22"/>
          <w:szCs w:val="22"/>
        </w:rPr>
        <w:t>osobie</w:t>
      </w:r>
      <w:r w:rsidR="00034C48" w:rsidRPr="00034C48">
        <w:rPr>
          <w:sz w:val="22"/>
          <w:szCs w:val="22"/>
        </w:rPr>
        <w:t xml:space="preserve"> z uprawnieniami typu G2-E</w:t>
      </w:r>
      <w:r w:rsidRPr="00207FC0">
        <w:rPr>
          <w:sz w:val="22"/>
          <w:szCs w:val="22"/>
        </w:rPr>
        <w:t>.</w:t>
      </w:r>
    </w:p>
    <w:p w:rsidR="000B09E3" w:rsidRPr="00207FC0" w:rsidRDefault="000B09E3" w:rsidP="00DE610E">
      <w:pPr>
        <w:numPr>
          <w:ilvl w:val="0"/>
          <w:numId w:val="69"/>
        </w:numPr>
        <w:overflowPunct w:val="0"/>
        <w:autoSpaceDE w:val="0"/>
        <w:autoSpaceDN w:val="0"/>
        <w:adjustRightInd w:val="0"/>
        <w:spacing w:line="320" w:lineRule="exact"/>
        <w:ind w:left="567" w:hanging="567"/>
        <w:jc w:val="both"/>
        <w:textAlignment w:val="baseline"/>
        <w:rPr>
          <w:sz w:val="22"/>
          <w:szCs w:val="22"/>
        </w:rPr>
      </w:pPr>
      <w:r>
        <w:rPr>
          <w:sz w:val="22"/>
          <w:szCs w:val="22"/>
        </w:rPr>
        <w:t xml:space="preserve">Przez okres grzewczy Zamawiający rozumie okres od </w:t>
      </w:r>
      <w:r w:rsidR="009537C3">
        <w:rPr>
          <w:sz w:val="22"/>
          <w:szCs w:val="22"/>
        </w:rPr>
        <w:t>1 października do 30 kwietnia.</w:t>
      </w:r>
    </w:p>
    <w:p w:rsidR="00207FC0" w:rsidRPr="00207FC0" w:rsidRDefault="00207FC0" w:rsidP="00207FC0">
      <w:pPr>
        <w:spacing w:line="320" w:lineRule="exact"/>
        <w:ind w:firstLine="360"/>
        <w:jc w:val="center"/>
        <w:rPr>
          <w:sz w:val="22"/>
          <w:szCs w:val="22"/>
          <w:lang w:eastAsia="x-none"/>
        </w:rPr>
      </w:pPr>
    </w:p>
    <w:p w:rsidR="00207FC0" w:rsidRPr="00207FC0" w:rsidRDefault="00207FC0" w:rsidP="00207FC0">
      <w:pPr>
        <w:spacing w:line="320" w:lineRule="exact"/>
        <w:jc w:val="center"/>
        <w:rPr>
          <w:sz w:val="22"/>
          <w:szCs w:val="22"/>
          <w:lang w:eastAsia="x-none"/>
        </w:rPr>
      </w:pPr>
      <w:r w:rsidRPr="00207FC0">
        <w:rPr>
          <w:sz w:val="22"/>
          <w:szCs w:val="22"/>
          <w:lang w:val="x-none" w:eastAsia="x-none"/>
        </w:rPr>
        <w:t xml:space="preserve">§ </w:t>
      </w:r>
      <w:r w:rsidRPr="00207FC0">
        <w:rPr>
          <w:sz w:val="22"/>
          <w:szCs w:val="22"/>
          <w:lang w:eastAsia="x-none"/>
        </w:rPr>
        <w:t>3</w:t>
      </w:r>
    </w:p>
    <w:p w:rsidR="00207FC0" w:rsidRPr="00207FC0" w:rsidRDefault="00207FC0" w:rsidP="00DE610E">
      <w:pPr>
        <w:numPr>
          <w:ilvl w:val="0"/>
          <w:numId w:val="68"/>
        </w:numPr>
        <w:spacing w:line="320" w:lineRule="exact"/>
        <w:ind w:left="567" w:hanging="567"/>
        <w:jc w:val="both"/>
        <w:rPr>
          <w:sz w:val="22"/>
          <w:szCs w:val="22"/>
        </w:rPr>
      </w:pPr>
      <w:r w:rsidRPr="00207FC0">
        <w:rPr>
          <w:sz w:val="22"/>
          <w:szCs w:val="22"/>
        </w:rPr>
        <w:t>Niniejsza umowa obowiązuje od ………………..do 30.04.20</w:t>
      </w:r>
      <w:r w:rsidR="00034C48">
        <w:rPr>
          <w:sz w:val="22"/>
          <w:szCs w:val="22"/>
        </w:rPr>
        <w:t>1</w:t>
      </w:r>
      <w:r w:rsidR="00014A5D">
        <w:rPr>
          <w:sz w:val="22"/>
          <w:szCs w:val="22"/>
        </w:rPr>
        <w:t>9</w:t>
      </w:r>
      <w:r w:rsidRPr="00207FC0">
        <w:rPr>
          <w:sz w:val="22"/>
          <w:szCs w:val="22"/>
        </w:rPr>
        <w:t xml:space="preserve"> r.</w:t>
      </w:r>
    </w:p>
    <w:p w:rsidR="00207FC0" w:rsidRPr="00207FC0" w:rsidRDefault="00207FC0" w:rsidP="00DE610E">
      <w:pPr>
        <w:numPr>
          <w:ilvl w:val="0"/>
          <w:numId w:val="68"/>
        </w:numPr>
        <w:spacing w:line="320" w:lineRule="exact"/>
        <w:ind w:left="567" w:hanging="567"/>
        <w:jc w:val="both"/>
        <w:rPr>
          <w:sz w:val="22"/>
          <w:szCs w:val="22"/>
        </w:rPr>
      </w:pPr>
      <w:r w:rsidRPr="00207FC0">
        <w:rPr>
          <w:sz w:val="22"/>
          <w:szCs w:val="22"/>
        </w:rPr>
        <w:t>Jeżeli w trakcie trwania umowy zlecone dodatkowe usługi nie wyczerpią wartości określonej w § 4 ust. 4 to Wykonawcy nie przysługują z tego powodu żadne roszczenia względem Zamawiającego.</w:t>
      </w:r>
    </w:p>
    <w:p w:rsidR="00207FC0" w:rsidRPr="00207FC0" w:rsidRDefault="00207FC0" w:rsidP="00DE610E">
      <w:pPr>
        <w:numPr>
          <w:ilvl w:val="0"/>
          <w:numId w:val="68"/>
        </w:numPr>
        <w:spacing w:line="320" w:lineRule="exact"/>
        <w:ind w:left="567" w:hanging="567"/>
        <w:jc w:val="both"/>
        <w:rPr>
          <w:bCs/>
          <w:sz w:val="22"/>
          <w:szCs w:val="22"/>
          <w:lang w:val="x-none" w:eastAsia="x-none"/>
        </w:rPr>
      </w:pPr>
      <w:r w:rsidRPr="00207FC0">
        <w:rPr>
          <w:bCs/>
          <w:sz w:val="22"/>
          <w:szCs w:val="22"/>
          <w:lang w:val="x-none" w:eastAsia="x-none"/>
        </w:rPr>
        <w:t>Prace rozpoczęte przed upływem terminu obowiązywania umowy Zleceniobiorca obowiązany jest dokończyć.</w:t>
      </w:r>
    </w:p>
    <w:p w:rsidR="00207FC0" w:rsidRPr="00207FC0" w:rsidRDefault="00207FC0" w:rsidP="00207FC0">
      <w:pPr>
        <w:spacing w:line="320" w:lineRule="exact"/>
        <w:jc w:val="center"/>
        <w:rPr>
          <w:sz w:val="22"/>
          <w:szCs w:val="22"/>
        </w:rPr>
      </w:pPr>
      <w:r w:rsidRPr="00207FC0">
        <w:rPr>
          <w:sz w:val="22"/>
          <w:szCs w:val="22"/>
        </w:rPr>
        <w:t>§ 4</w:t>
      </w:r>
    </w:p>
    <w:p w:rsidR="00207FC0" w:rsidRPr="00207FC0" w:rsidRDefault="00207FC0" w:rsidP="00DE610E">
      <w:pPr>
        <w:numPr>
          <w:ilvl w:val="0"/>
          <w:numId w:val="66"/>
        </w:numPr>
        <w:spacing w:line="300" w:lineRule="exact"/>
        <w:ind w:left="567" w:hanging="567"/>
        <w:jc w:val="both"/>
        <w:rPr>
          <w:sz w:val="22"/>
          <w:szCs w:val="22"/>
        </w:rPr>
      </w:pPr>
      <w:r w:rsidRPr="00207FC0">
        <w:rPr>
          <w:sz w:val="22"/>
          <w:szCs w:val="22"/>
        </w:rPr>
        <w:t xml:space="preserve">Wysokość wynagrodzenia za całość przedmiotu umowy, zgodnie z ofertą Wykonawcy nie przekroczy </w:t>
      </w:r>
      <w:r w:rsidRPr="00207FC0">
        <w:rPr>
          <w:b/>
          <w:sz w:val="22"/>
          <w:szCs w:val="22"/>
        </w:rPr>
        <w:t xml:space="preserve"> ……………..</w:t>
      </w:r>
      <w:r w:rsidRPr="00207FC0">
        <w:rPr>
          <w:sz w:val="22"/>
          <w:szCs w:val="22"/>
        </w:rPr>
        <w:t xml:space="preserve"> </w:t>
      </w:r>
      <w:r w:rsidRPr="00207FC0">
        <w:rPr>
          <w:b/>
          <w:sz w:val="22"/>
          <w:szCs w:val="22"/>
        </w:rPr>
        <w:t>brutto</w:t>
      </w:r>
      <w:r w:rsidRPr="00207FC0">
        <w:rPr>
          <w:sz w:val="22"/>
          <w:szCs w:val="22"/>
        </w:rPr>
        <w:t xml:space="preserve"> </w:t>
      </w:r>
      <w:r w:rsidRPr="00207FC0">
        <w:rPr>
          <w:i/>
          <w:sz w:val="22"/>
          <w:szCs w:val="22"/>
        </w:rPr>
        <w:t>(słownie brutto: …………………………….…)</w:t>
      </w:r>
      <w:r w:rsidRPr="00207FC0">
        <w:rPr>
          <w:sz w:val="22"/>
          <w:szCs w:val="22"/>
        </w:rPr>
        <w:t>, w tym podatek VAT w wysokości  …………… zł.</w:t>
      </w:r>
    </w:p>
    <w:p w:rsidR="00207FC0" w:rsidRPr="00207FC0" w:rsidRDefault="00207FC0" w:rsidP="00DE610E">
      <w:pPr>
        <w:numPr>
          <w:ilvl w:val="0"/>
          <w:numId w:val="66"/>
        </w:numPr>
        <w:spacing w:line="300" w:lineRule="exact"/>
        <w:ind w:left="567" w:hanging="567"/>
        <w:jc w:val="both"/>
        <w:rPr>
          <w:sz w:val="22"/>
          <w:szCs w:val="22"/>
        </w:rPr>
      </w:pPr>
      <w:r w:rsidRPr="00207FC0">
        <w:rPr>
          <w:sz w:val="22"/>
          <w:szCs w:val="22"/>
        </w:rPr>
        <w:t xml:space="preserve">Wynagrodzenie za 1 miesiąc obsługi sieci c.o. w okresie grzewczym Wykonawca otrzyma wynagrodzenie  ryczałtowe w wysokości </w:t>
      </w:r>
      <w:r w:rsidRPr="00207FC0">
        <w:rPr>
          <w:b/>
          <w:sz w:val="22"/>
          <w:szCs w:val="22"/>
        </w:rPr>
        <w:t>……………..</w:t>
      </w:r>
      <w:r w:rsidRPr="00207FC0">
        <w:rPr>
          <w:sz w:val="22"/>
          <w:szCs w:val="22"/>
        </w:rPr>
        <w:t xml:space="preserve"> </w:t>
      </w:r>
      <w:r w:rsidRPr="00207FC0">
        <w:rPr>
          <w:b/>
          <w:sz w:val="22"/>
          <w:szCs w:val="22"/>
        </w:rPr>
        <w:t>brutto</w:t>
      </w:r>
      <w:r w:rsidRPr="00207FC0">
        <w:rPr>
          <w:sz w:val="22"/>
          <w:szCs w:val="22"/>
        </w:rPr>
        <w:t xml:space="preserve"> </w:t>
      </w:r>
      <w:r w:rsidRPr="00207FC0">
        <w:rPr>
          <w:i/>
          <w:sz w:val="22"/>
          <w:szCs w:val="22"/>
        </w:rPr>
        <w:t>(słownie brutto: ……………………………….…)</w:t>
      </w:r>
      <w:r w:rsidRPr="00207FC0">
        <w:rPr>
          <w:sz w:val="22"/>
          <w:szCs w:val="22"/>
        </w:rPr>
        <w:t xml:space="preserve">, w tym podatek  VAT w wysokości  …………… zł. płatne na podstawie wystawionej faktury po odbiorze prac potwierdzonych protokołem odbioru. </w:t>
      </w:r>
      <w:r w:rsidRPr="00207FC0">
        <w:rPr>
          <w:sz w:val="22"/>
          <w:szCs w:val="22"/>
        </w:rPr>
        <w:tab/>
      </w:r>
      <w:r w:rsidRPr="00207FC0">
        <w:rPr>
          <w:sz w:val="22"/>
          <w:szCs w:val="22"/>
        </w:rPr>
        <w:br/>
        <w:t>W przypadku, gdy usługa nie będzie świadczona przez pełny miesiąc z przyczyn leżących po stronie Zamawiającego, Wykonawca otrzyma wynagrodzenie proporcjonalne do liczby dni, kiedy była świadczona usługa.</w:t>
      </w:r>
    </w:p>
    <w:p w:rsidR="00207FC0" w:rsidRPr="00207FC0" w:rsidRDefault="00207FC0" w:rsidP="00DE610E">
      <w:pPr>
        <w:numPr>
          <w:ilvl w:val="0"/>
          <w:numId w:val="66"/>
        </w:numPr>
        <w:spacing w:line="320" w:lineRule="exact"/>
        <w:ind w:left="567" w:hanging="567"/>
        <w:jc w:val="both"/>
        <w:rPr>
          <w:sz w:val="22"/>
          <w:szCs w:val="22"/>
        </w:rPr>
      </w:pPr>
      <w:r w:rsidRPr="00207FC0">
        <w:rPr>
          <w:sz w:val="22"/>
          <w:szCs w:val="22"/>
        </w:rPr>
        <w:t xml:space="preserve">Wynagrodzenie za czynności wykonane w okresie letnim Wykonawca otrzyma wynagrodzenie  ryczałtowe w wysokości </w:t>
      </w:r>
      <w:r w:rsidRPr="00207FC0">
        <w:rPr>
          <w:b/>
          <w:sz w:val="22"/>
          <w:szCs w:val="22"/>
        </w:rPr>
        <w:t>……………..</w:t>
      </w:r>
      <w:r w:rsidRPr="00207FC0">
        <w:rPr>
          <w:sz w:val="22"/>
          <w:szCs w:val="22"/>
        </w:rPr>
        <w:t xml:space="preserve"> </w:t>
      </w:r>
      <w:r w:rsidRPr="00207FC0">
        <w:rPr>
          <w:b/>
          <w:sz w:val="22"/>
          <w:szCs w:val="22"/>
        </w:rPr>
        <w:t>brutto/rok</w:t>
      </w:r>
      <w:r w:rsidRPr="00207FC0">
        <w:rPr>
          <w:sz w:val="22"/>
          <w:szCs w:val="22"/>
        </w:rPr>
        <w:t xml:space="preserve"> </w:t>
      </w:r>
      <w:r w:rsidRPr="00207FC0">
        <w:rPr>
          <w:i/>
          <w:sz w:val="22"/>
          <w:szCs w:val="22"/>
        </w:rPr>
        <w:t>(słownie brutto: ……………………………….…)</w:t>
      </w:r>
      <w:r w:rsidRPr="00207FC0">
        <w:rPr>
          <w:sz w:val="22"/>
          <w:szCs w:val="22"/>
        </w:rPr>
        <w:t xml:space="preserve">, w tym podatek  VAT w wysokości  …………… zł. płatne na podstawie wystawionej faktury po odbiorze prac potwierdzonych protokołem odbioru. </w:t>
      </w:r>
    </w:p>
    <w:p w:rsidR="00207FC0" w:rsidRPr="00207FC0" w:rsidRDefault="00207FC0" w:rsidP="00DE610E">
      <w:pPr>
        <w:numPr>
          <w:ilvl w:val="0"/>
          <w:numId w:val="66"/>
        </w:numPr>
        <w:spacing w:line="320" w:lineRule="exact"/>
        <w:ind w:left="567" w:hanging="567"/>
        <w:jc w:val="both"/>
        <w:rPr>
          <w:sz w:val="22"/>
          <w:szCs w:val="22"/>
        </w:rPr>
      </w:pPr>
      <w:r w:rsidRPr="00207FC0">
        <w:rPr>
          <w:sz w:val="22"/>
          <w:szCs w:val="22"/>
        </w:rPr>
        <w:t xml:space="preserve">Wynagrodzenie za 1 miesiąc serwisu KD Barbara Wykonawca otrzyma wynagrodzenie  ryczałtowe w wysokości </w:t>
      </w:r>
      <w:r w:rsidRPr="00207FC0">
        <w:rPr>
          <w:b/>
          <w:sz w:val="22"/>
          <w:szCs w:val="22"/>
        </w:rPr>
        <w:t>……………..</w:t>
      </w:r>
      <w:r w:rsidRPr="00207FC0">
        <w:rPr>
          <w:sz w:val="22"/>
          <w:szCs w:val="22"/>
        </w:rPr>
        <w:t xml:space="preserve"> </w:t>
      </w:r>
      <w:r w:rsidRPr="00207FC0">
        <w:rPr>
          <w:b/>
          <w:sz w:val="22"/>
          <w:szCs w:val="22"/>
        </w:rPr>
        <w:t>brutto</w:t>
      </w:r>
      <w:r w:rsidRPr="00207FC0">
        <w:rPr>
          <w:sz w:val="22"/>
          <w:szCs w:val="22"/>
        </w:rPr>
        <w:t xml:space="preserve"> </w:t>
      </w:r>
      <w:r w:rsidRPr="00207FC0">
        <w:rPr>
          <w:i/>
          <w:sz w:val="22"/>
          <w:szCs w:val="22"/>
        </w:rPr>
        <w:t>(słownie brutto: ……………………………….…)</w:t>
      </w:r>
      <w:r w:rsidRPr="00207FC0">
        <w:rPr>
          <w:sz w:val="22"/>
          <w:szCs w:val="22"/>
        </w:rPr>
        <w:t>, w tym podatek  VAT w wysokości  …………… zł. płatne na podstawie wystawionej faktury po odbiorze prac potwierdzonych protokołem odbioru.</w:t>
      </w:r>
    </w:p>
    <w:p w:rsidR="00207FC0" w:rsidRPr="00207FC0" w:rsidRDefault="00207FC0" w:rsidP="00DE610E">
      <w:pPr>
        <w:numPr>
          <w:ilvl w:val="0"/>
          <w:numId w:val="66"/>
        </w:numPr>
        <w:spacing w:line="320" w:lineRule="exact"/>
        <w:ind w:left="567" w:hanging="567"/>
        <w:jc w:val="both"/>
        <w:rPr>
          <w:sz w:val="22"/>
          <w:szCs w:val="22"/>
        </w:rPr>
      </w:pPr>
      <w:r w:rsidRPr="00207FC0">
        <w:rPr>
          <w:sz w:val="22"/>
          <w:szCs w:val="22"/>
        </w:rPr>
        <w:t xml:space="preserve">Wartość zleceń dodatkowych określonych w załączniku nr </w:t>
      </w:r>
      <w:r w:rsidR="006A5DD4">
        <w:rPr>
          <w:sz w:val="22"/>
          <w:szCs w:val="22"/>
        </w:rPr>
        <w:t>7</w:t>
      </w:r>
      <w:r w:rsidRPr="00207FC0">
        <w:rPr>
          <w:sz w:val="22"/>
          <w:szCs w:val="22"/>
        </w:rPr>
        <w:t xml:space="preserve"> do SIWZ pkt IV w całym okresie obowiązywania niniejszej umowy nie przekroczy kwoty netto </w:t>
      </w:r>
      <w:r w:rsidR="00B46AFB">
        <w:rPr>
          <w:b/>
          <w:sz w:val="22"/>
          <w:szCs w:val="22"/>
        </w:rPr>
        <w:t>2</w:t>
      </w:r>
      <w:r w:rsidR="0046742A">
        <w:rPr>
          <w:b/>
          <w:sz w:val="22"/>
          <w:szCs w:val="22"/>
        </w:rPr>
        <w:t>0</w:t>
      </w:r>
      <w:r w:rsidRPr="00DE5EEA">
        <w:rPr>
          <w:b/>
          <w:sz w:val="22"/>
          <w:szCs w:val="22"/>
        </w:rPr>
        <w:t>0 000</w:t>
      </w:r>
      <w:r w:rsidRPr="00207FC0">
        <w:rPr>
          <w:b/>
          <w:sz w:val="22"/>
          <w:szCs w:val="22"/>
        </w:rPr>
        <w:t xml:space="preserve"> zł.</w:t>
      </w:r>
    </w:p>
    <w:p w:rsidR="00207FC0" w:rsidRPr="00207FC0" w:rsidRDefault="00207FC0" w:rsidP="00DE610E">
      <w:pPr>
        <w:numPr>
          <w:ilvl w:val="0"/>
          <w:numId w:val="66"/>
        </w:numPr>
        <w:spacing w:line="320" w:lineRule="exact"/>
        <w:ind w:left="567" w:hanging="567"/>
        <w:jc w:val="both"/>
        <w:rPr>
          <w:sz w:val="22"/>
          <w:szCs w:val="22"/>
        </w:rPr>
      </w:pPr>
      <w:bookmarkStart w:id="45" w:name="_GoBack"/>
      <w:bookmarkEnd w:id="45"/>
      <w:r w:rsidRPr="00207FC0">
        <w:rPr>
          <w:sz w:val="22"/>
          <w:szCs w:val="22"/>
        </w:rPr>
        <w:t xml:space="preserve">Należność zostanie uregulowana przelewem w terminie do </w:t>
      </w:r>
      <w:r w:rsidRPr="00207FC0">
        <w:rPr>
          <w:b/>
          <w:sz w:val="22"/>
          <w:szCs w:val="22"/>
        </w:rPr>
        <w:t xml:space="preserve">30 </w:t>
      </w:r>
      <w:r w:rsidRPr="00207FC0">
        <w:rPr>
          <w:sz w:val="22"/>
          <w:szCs w:val="22"/>
        </w:rPr>
        <w:t>dni, licząc od daty złożenia prawidłowo wystawionej faktury.</w:t>
      </w:r>
    </w:p>
    <w:p w:rsidR="00207FC0" w:rsidRPr="00207FC0" w:rsidRDefault="00207FC0" w:rsidP="00DE610E">
      <w:pPr>
        <w:numPr>
          <w:ilvl w:val="0"/>
          <w:numId w:val="66"/>
        </w:numPr>
        <w:spacing w:line="320" w:lineRule="exact"/>
        <w:ind w:left="567" w:hanging="567"/>
        <w:jc w:val="both"/>
        <w:rPr>
          <w:sz w:val="22"/>
          <w:szCs w:val="22"/>
        </w:rPr>
      </w:pPr>
      <w:r w:rsidRPr="00207FC0">
        <w:rPr>
          <w:sz w:val="22"/>
          <w:szCs w:val="22"/>
        </w:rPr>
        <w:t>Należności wynikające z niniejszej umowy nie mogą być przedmiotem cesji bez pisemnej zgody Głównego Instytutu Górnictwa</w:t>
      </w:r>
      <w:r w:rsidRPr="00207FC0">
        <w:rPr>
          <w:color w:val="0000FF"/>
          <w:sz w:val="22"/>
          <w:szCs w:val="22"/>
        </w:rPr>
        <w:t>.</w:t>
      </w:r>
    </w:p>
    <w:p w:rsidR="00207FC0" w:rsidRPr="00207FC0" w:rsidRDefault="00207FC0" w:rsidP="00DE610E">
      <w:pPr>
        <w:numPr>
          <w:ilvl w:val="0"/>
          <w:numId w:val="66"/>
        </w:numPr>
        <w:spacing w:line="320" w:lineRule="exact"/>
        <w:ind w:left="567" w:hanging="567"/>
        <w:jc w:val="both"/>
        <w:rPr>
          <w:sz w:val="22"/>
          <w:szCs w:val="22"/>
        </w:rPr>
      </w:pPr>
      <w:r w:rsidRPr="00207FC0">
        <w:rPr>
          <w:sz w:val="22"/>
          <w:szCs w:val="22"/>
        </w:rPr>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07FC0" w:rsidRPr="00207FC0" w:rsidRDefault="00207FC0" w:rsidP="00DE610E">
      <w:pPr>
        <w:numPr>
          <w:ilvl w:val="0"/>
          <w:numId w:val="66"/>
        </w:numPr>
        <w:spacing w:line="320" w:lineRule="exact"/>
        <w:ind w:left="567" w:hanging="567"/>
        <w:jc w:val="both"/>
        <w:rPr>
          <w:sz w:val="22"/>
          <w:szCs w:val="22"/>
        </w:rPr>
      </w:pPr>
      <w:r w:rsidRPr="00207FC0">
        <w:rPr>
          <w:sz w:val="22"/>
          <w:szCs w:val="22"/>
        </w:rPr>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żadnej czynności prawnej, ani faktycznej, której bezpośrednim lub pośrednim skutkiem będzie zmiana wierzyciela na inny podmiot. Ograniczenie to dotyczy w szczególności przelewu, subrogacji ustawowej oraz umownej, zastawu, hipoteki oraz przekazu. </w:t>
      </w:r>
    </w:p>
    <w:p w:rsidR="00207FC0" w:rsidRPr="00207FC0" w:rsidRDefault="00207FC0" w:rsidP="00DE610E">
      <w:pPr>
        <w:numPr>
          <w:ilvl w:val="0"/>
          <w:numId w:val="66"/>
        </w:numPr>
        <w:spacing w:line="320" w:lineRule="exact"/>
        <w:ind w:left="567" w:hanging="567"/>
        <w:jc w:val="both"/>
        <w:rPr>
          <w:sz w:val="22"/>
          <w:szCs w:val="22"/>
        </w:rPr>
      </w:pPr>
      <w:r w:rsidRPr="00207FC0">
        <w:rPr>
          <w:sz w:val="22"/>
          <w:szCs w:val="22"/>
        </w:rPr>
        <w:t>Wykonawca oświadcza, że w celu dochodzenia praw z niniejszej umowy nie udzieli upoważnienia, w tym upoważnienia inkasowego, innemu podmiotowi, w tym podmiotowi prowadzącemu działalność windykacyjną.</w:t>
      </w:r>
    </w:p>
    <w:p w:rsidR="00207FC0" w:rsidRPr="00207FC0" w:rsidRDefault="00207FC0" w:rsidP="00207FC0">
      <w:pPr>
        <w:spacing w:line="320" w:lineRule="exact"/>
        <w:jc w:val="center"/>
        <w:rPr>
          <w:sz w:val="22"/>
          <w:szCs w:val="22"/>
        </w:rPr>
      </w:pPr>
    </w:p>
    <w:p w:rsidR="00207FC0" w:rsidRPr="00207FC0" w:rsidRDefault="00207FC0" w:rsidP="00207FC0">
      <w:pPr>
        <w:spacing w:line="320" w:lineRule="exact"/>
        <w:jc w:val="center"/>
        <w:rPr>
          <w:sz w:val="22"/>
          <w:szCs w:val="22"/>
        </w:rPr>
      </w:pPr>
      <w:r w:rsidRPr="00207FC0">
        <w:rPr>
          <w:sz w:val="22"/>
          <w:szCs w:val="22"/>
        </w:rPr>
        <w:t>§ 5</w:t>
      </w:r>
    </w:p>
    <w:p w:rsidR="00207FC0" w:rsidRPr="00207FC0" w:rsidRDefault="00207FC0" w:rsidP="00DE610E">
      <w:pPr>
        <w:numPr>
          <w:ilvl w:val="0"/>
          <w:numId w:val="67"/>
        </w:numPr>
        <w:spacing w:line="320" w:lineRule="exact"/>
        <w:ind w:left="567"/>
        <w:jc w:val="both"/>
        <w:rPr>
          <w:bCs/>
          <w:sz w:val="22"/>
          <w:szCs w:val="22"/>
        </w:rPr>
      </w:pPr>
      <w:r w:rsidRPr="00207FC0">
        <w:rPr>
          <w:bCs/>
          <w:sz w:val="22"/>
          <w:szCs w:val="22"/>
        </w:rPr>
        <w:t>Drobne naprawy oraz usuwanie awarii</w:t>
      </w:r>
      <w:r w:rsidRPr="00207FC0">
        <w:rPr>
          <w:sz w:val="22"/>
          <w:szCs w:val="22"/>
        </w:rPr>
        <w:t xml:space="preserve">, </w:t>
      </w:r>
      <w:r w:rsidRPr="00207FC0">
        <w:rPr>
          <w:bCs/>
          <w:sz w:val="22"/>
          <w:szCs w:val="22"/>
        </w:rPr>
        <w:t xml:space="preserve">rozliczane będzie na podstawie oddzielnych zleceń. Wykonawca przedstawi do zatwierdzenia kosztorys szczegółowy opracowany na podstawie – załącznika nr ….do SIWZ - Kosztorys cenowy „Materiały” oraz zgodnie z zaoferowaną stawką roboczogodziny. </w:t>
      </w:r>
    </w:p>
    <w:p w:rsidR="00207FC0" w:rsidRPr="00207FC0" w:rsidRDefault="00207FC0" w:rsidP="00DE610E">
      <w:pPr>
        <w:numPr>
          <w:ilvl w:val="0"/>
          <w:numId w:val="67"/>
        </w:numPr>
        <w:spacing w:line="320" w:lineRule="exact"/>
        <w:ind w:left="567"/>
        <w:jc w:val="both"/>
        <w:rPr>
          <w:sz w:val="22"/>
          <w:szCs w:val="22"/>
        </w:rPr>
      </w:pPr>
      <w:r w:rsidRPr="00207FC0">
        <w:rPr>
          <w:sz w:val="22"/>
          <w:szCs w:val="22"/>
        </w:rPr>
        <w:t>Po akceptacji kosztorysu  Zamawiający zleci Wykonawcy objęty nim zakres napraw, określając termin wykonania.</w:t>
      </w:r>
    </w:p>
    <w:p w:rsidR="00207FC0" w:rsidRPr="00207FC0" w:rsidRDefault="00207FC0" w:rsidP="00DE610E">
      <w:pPr>
        <w:numPr>
          <w:ilvl w:val="0"/>
          <w:numId w:val="67"/>
        </w:numPr>
        <w:spacing w:line="320" w:lineRule="exact"/>
        <w:ind w:left="567"/>
        <w:jc w:val="both"/>
        <w:rPr>
          <w:sz w:val="22"/>
          <w:szCs w:val="22"/>
        </w:rPr>
      </w:pPr>
      <w:r w:rsidRPr="00207FC0">
        <w:rPr>
          <w:sz w:val="22"/>
          <w:szCs w:val="22"/>
        </w:rPr>
        <w:t>W przypadku konieczności zastosowania materiałów nie występujących w kosztorysie ofertowym „materiały”, wycena według cen jednostkowych zaproponowanych przez Wykonawcę, ale nie wyższych niż średnie ceny SEKOCENBUD dla kwartału poprzedzającego termin wykonania prac dla rejonu Śląskiego.</w:t>
      </w:r>
    </w:p>
    <w:p w:rsidR="00207FC0" w:rsidRPr="00207FC0" w:rsidRDefault="00207FC0" w:rsidP="00DE610E">
      <w:pPr>
        <w:numPr>
          <w:ilvl w:val="0"/>
          <w:numId w:val="67"/>
        </w:numPr>
        <w:spacing w:line="300" w:lineRule="exact"/>
        <w:ind w:left="567"/>
        <w:jc w:val="both"/>
        <w:rPr>
          <w:sz w:val="22"/>
          <w:szCs w:val="22"/>
        </w:rPr>
      </w:pPr>
      <w:r w:rsidRPr="00207FC0">
        <w:rPr>
          <w:sz w:val="22"/>
          <w:szCs w:val="22"/>
        </w:rPr>
        <w:t>Zgodnie z ofertą, przyjmuje się następujące kosztorysowe nośniki cenotwórcze:</w:t>
      </w:r>
    </w:p>
    <w:p w:rsidR="00207FC0" w:rsidRPr="00207FC0" w:rsidRDefault="00207FC0" w:rsidP="00207FC0">
      <w:pPr>
        <w:spacing w:line="300" w:lineRule="exact"/>
        <w:ind w:left="1134" w:hanging="567"/>
        <w:rPr>
          <w:sz w:val="22"/>
          <w:szCs w:val="22"/>
        </w:rPr>
      </w:pPr>
      <w:r w:rsidRPr="00207FC0">
        <w:rPr>
          <w:sz w:val="22"/>
          <w:szCs w:val="22"/>
        </w:rPr>
        <w:t>Stawka roboczogodziny brutto: ………</w:t>
      </w:r>
    </w:p>
    <w:p w:rsidR="00207FC0" w:rsidRPr="00207FC0" w:rsidRDefault="00207FC0" w:rsidP="00207FC0">
      <w:pPr>
        <w:spacing w:line="300" w:lineRule="exact"/>
        <w:ind w:left="1134" w:hanging="567"/>
        <w:rPr>
          <w:sz w:val="22"/>
          <w:szCs w:val="22"/>
        </w:rPr>
      </w:pPr>
      <w:r w:rsidRPr="00207FC0">
        <w:rPr>
          <w:sz w:val="22"/>
          <w:szCs w:val="22"/>
        </w:rPr>
        <w:t>W tym:</w:t>
      </w:r>
    </w:p>
    <w:p w:rsidR="00207FC0" w:rsidRPr="00207FC0" w:rsidRDefault="00207FC0" w:rsidP="00207FC0">
      <w:pPr>
        <w:spacing w:line="300" w:lineRule="exact"/>
        <w:ind w:left="1134" w:hanging="567"/>
        <w:rPr>
          <w:sz w:val="22"/>
          <w:szCs w:val="22"/>
        </w:rPr>
      </w:pPr>
      <w:r w:rsidRPr="00207FC0">
        <w:rPr>
          <w:sz w:val="22"/>
          <w:szCs w:val="22"/>
        </w:rPr>
        <w:t>-</w:t>
      </w:r>
      <w:r w:rsidRPr="00207FC0">
        <w:rPr>
          <w:sz w:val="22"/>
          <w:szCs w:val="22"/>
        </w:rPr>
        <w:tab/>
        <w:t xml:space="preserve">Roboczogodzina netto ........ zł </w:t>
      </w:r>
    </w:p>
    <w:p w:rsidR="00207FC0" w:rsidRPr="00207FC0" w:rsidRDefault="00207FC0" w:rsidP="00207FC0">
      <w:pPr>
        <w:spacing w:line="300" w:lineRule="exact"/>
        <w:ind w:left="1134" w:hanging="567"/>
        <w:rPr>
          <w:sz w:val="22"/>
          <w:szCs w:val="22"/>
        </w:rPr>
      </w:pPr>
      <w:r w:rsidRPr="00207FC0">
        <w:rPr>
          <w:sz w:val="22"/>
          <w:szCs w:val="22"/>
        </w:rPr>
        <w:t>-</w:t>
      </w:r>
      <w:r w:rsidRPr="00207FC0">
        <w:rPr>
          <w:sz w:val="22"/>
          <w:szCs w:val="22"/>
        </w:rPr>
        <w:tab/>
        <w:t>Koszty pośrednie  ........ %</w:t>
      </w:r>
    </w:p>
    <w:p w:rsidR="00207FC0" w:rsidRPr="00207FC0" w:rsidRDefault="00207FC0" w:rsidP="00207FC0">
      <w:pPr>
        <w:spacing w:line="300" w:lineRule="exact"/>
        <w:ind w:left="1134" w:hanging="567"/>
        <w:rPr>
          <w:sz w:val="22"/>
          <w:szCs w:val="22"/>
        </w:rPr>
      </w:pPr>
      <w:r w:rsidRPr="00207FC0">
        <w:rPr>
          <w:sz w:val="22"/>
          <w:szCs w:val="22"/>
        </w:rPr>
        <w:t>-</w:t>
      </w:r>
      <w:r w:rsidRPr="00207FC0">
        <w:rPr>
          <w:sz w:val="22"/>
          <w:szCs w:val="22"/>
        </w:rPr>
        <w:tab/>
        <w:t>Zysk ......... %</w:t>
      </w:r>
    </w:p>
    <w:p w:rsidR="00207FC0" w:rsidRPr="00207FC0" w:rsidRDefault="00207FC0" w:rsidP="00DE610E">
      <w:pPr>
        <w:numPr>
          <w:ilvl w:val="0"/>
          <w:numId w:val="67"/>
        </w:numPr>
        <w:spacing w:line="320" w:lineRule="exact"/>
        <w:ind w:left="567"/>
        <w:jc w:val="both"/>
        <w:rPr>
          <w:color w:val="000000"/>
          <w:sz w:val="22"/>
          <w:szCs w:val="22"/>
        </w:rPr>
      </w:pPr>
      <w:r w:rsidRPr="00207FC0">
        <w:rPr>
          <w:color w:val="000000"/>
          <w:sz w:val="22"/>
          <w:szCs w:val="22"/>
        </w:rPr>
        <w:t xml:space="preserve">Za wykonane naprawy Wykonawca otrzyma wynagrodzenie w wysokości określonej w zaakceptowanym przez Zamawiającego kosztorysie płatne na podstawie wystawionej faktury po odbiorze prac potwierdzonych protokołem odbioru płatne do </w:t>
      </w:r>
      <w:r w:rsidRPr="00207FC0">
        <w:rPr>
          <w:b/>
          <w:color w:val="000000"/>
          <w:sz w:val="22"/>
          <w:szCs w:val="22"/>
        </w:rPr>
        <w:t xml:space="preserve">30 </w:t>
      </w:r>
      <w:r w:rsidRPr="00207FC0">
        <w:rPr>
          <w:color w:val="000000"/>
          <w:sz w:val="22"/>
          <w:szCs w:val="22"/>
        </w:rPr>
        <w:t xml:space="preserve">dni, licząc od daty złożenia prawidłowo wystawionej faktury. </w:t>
      </w:r>
    </w:p>
    <w:p w:rsidR="00207FC0" w:rsidRPr="00207FC0" w:rsidRDefault="00207FC0" w:rsidP="00207FC0">
      <w:pPr>
        <w:tabs>
          <w:tab w:val="num" w:pos="720"/>
        </w:tabs>
        <w:spacing w:line="320" w:lineRule="exact"/>
        <w:ind w:left="426"/>
        <w:rPr>
          <w:color w:val="000000"/>
          <w:sz w:val="22"/>
          <w:szCs w:val="22"/>
        </w:rPr>
      </w:pPr>
    </w:p>
    <w:p w:rsidR="00207FC0" w:rsidRPr="00207FC0" w:rsidRDefault="00207FC0" w:rsidP="00207FC0">
      <w:pPr>
        <w:spacing w:line="320" w:lineRule="exact"/>
        <w:jc w:val="center"/>
        <w:rPr>
          <w:sz w:val="22"/>
          <w:szCs w:val="22"/>
        </w:rPr>
      </w:pPr>
      <w:r w:rsidRPr="00207FC0">
        <w:rPr>
          <w:sz w:val="22"/>
          <w:szCs w:val="22"/>
        </w:rPr>
        <w:t>§ 6</w:t>
      </w:r>
    </w:p>
    <w:p w:rsidR="00207FC0" w:rsidRPr="00207FC0" w:rsidRDefault="00207FC0" w:rsidP="00207FC0">
      <w:pPr>
        <w:spacing w:line="320" w:lineRule="exact"/>
        <w:jc w:val="both"/>
        <w:rPr>
          <w:bCs/>
          <w:sz w:val="22"/>
          <w:szCs w:val="22"/>
        </w:rPr>
      </w:pPr>
      <w:r w:rsidRPr="00207FC0">
        <w:rPr>
          <w:bCs/>
          <w:sz w:val="22"/>
          <w:szCs w:val="22"/>
        </w:rPr>
        <w:t>Wykonawca udziela Zamawiającemu gwarancji na prace wykonane podczas usuwania awarii oraz przy wykonaniu  napraw – ……… miesięcy od dnia podpisania protokołu odbioru.</w:t>
      </w:r>
    </w:p>
    <w:p w:rsidR="00207FC0" w:rsidRPr="00207FC0" w:rsidRDefault="00207FC0" w:rsidP="00207FC0">
      <w:pPr>
        <w:tabs>
          <w:tab w:val="num" w:pos="720"/>
        </w:tabs>
        <w:spacing w:line="320" w:lineRule="exact"/>
        <w:ind w:left="426"/>
        <w:rPr>
          <w:color w:val="000000"/>
          <w:sz w:val="22"/>
          <w:szCs w:val="22"/>
        </w:rPr>
      </w:pPr>
    </w:p>
    <w:p w:rsidR="00207FC0" w:rsidRPr="00207FC0" w:rsidRDefault="00207FC0" w:rsidP="00207FC0">
      <w:pPr>
        <w:spacing w:line="320" w:lineRule="exact"/>
        <w:jc w:val="center"/>
        <w:rPr>
          <w:sz w:val="22"/>
          <w:szCs w:val="22"/>
        </w:rPr>
      </w:pPr>
      <w:r w:rsidRPr="00207FC0">
        <w:rPr>
          <w:sz w:val="22"/>
          <w:szCs w:val="22"/>
        </w:rPr>
        <w:t>§ 7</w:t>
      </w:r>
    </w:p>
    <w:p w:rsidR="00207FC0" w:rsidRPr="00207FC0" w:rsidRDefault="00207FC0" w:rsidP="00DE610E">
      <w:pPr>
        <w:numPr>
          <w:ilvl w:val="0"/>
          <w:numId w:val="65"/>
        </w:numPr>
        <w:spacing w:line="320" w:lineRule="exact"/>
        <w:ind w:left="567" w:hanging="567"/>
        <w:jc w:val="both"/>
        <w:rPr>
          <w:sz w:val="22"/>
          <w:szCs w:val="22"/>
        </w:rPr>
      </w:pPr>
      <w:r w:rsidRPr="00207FC0">
        <w:rPr>
          <w:sz w:val="22"/>
          <w:szCs w:val="22"/>
        </w:rPr>
        <w:t>Strony ustanawiają odpowiedzialność za niewykonanie lub nienależyte wykonanie umowy w formie kar umownych.</w:t>
      </w:r>
    </w:p>
    <w:p w:rsidR="00207FC0" w:rsidRPr="00207FC0" w:rsidRDefault="00207FC0" w:rsidP="00DE610E">
      <w:pPr>
        <w:numPr>
          <w:ilvl w:val="0"/>
          <w:numId w:val="65"/>
        </w:numPr>
        <w:spacing w:line="320" w:lineRule="exact"/>
        <w:ind w:left="567" w:hanging="567"/>
        <w:jc w:val="both"/>
        <w:rPr>
          <w:sz w:val="22"/>
          <w:szCs w:val="22"/>
        </w:rPr>
      </w:pPr>
      <w:r w:rsidRPr="00207FC0">
        <w:rPr>
          <w:sz w:val="22"/>
          <w:szCs w:val="22"/>
        </w:rPr>
        <w:t>Wykonawca zapłaci Zamawiającemu kary umowne :</w:t>
      </w:r>
    </w:p>
    <w:p w:rsidR="00207FC0" w:rsidRDefault="00207FC0" w:rsidP="00207FC0">
      <w:pPr>
        <w:spacing w:line="320" w:lineRule="exact"/>
        <w:ind w:left="1134" w:hanging="567"/>
        <w:jc w:val="both"/>
        <w:rPr>
          <w:sz w:val="22"/>
          <w:szCs w:val="22"/>
        </w:rPr>
      </w:pPr>
      <w:r w:rsidRPr="00207FC0">
        <w:rPr>
          <w:sz w:val="22"/>
          <w:szCs w:val="22"/>
        </w:rPr>
        <w:t>a)</w:t>
      </w:r>
      <w:r w:rsidRPr="00207FC0">
        <w:rPr>
          <w:sz w:val="22"/>
          <w:szCs w:val="22"/>
        </w:rPr>
        <w:tab/>
        <w:t xml:space="preserve">w przypadku niewykonania czynności </w:t>
      </w:r>
      <w:r w:rsidR="009303D1">
        <w:rPr>
          <w:sz w:val="22"/>
          <w:szCs w:val="22"/>
        </w:rPr>
        <w:t xml:space="preserve">obsługi </w:t>
      </w:r>
      <w:r w:rsidRPr="00207FC0">
        <w:rPr>
          <w:sz w:val="22"/>
          <w:szCs w:val="22"/>
        </w:rPr>
        <w:t>sieci c.o.</w:t>
      </w:r>
      <w:r w:rsidR="009303D1">
        <w:rPr>
          <w:sz w:val="22"/>
          <w:szCs w:val="22"/>
        </w:rPr>
        <w:t xml:space="preserve"> w okresie grzewczym</w:t>
      </w:r>
      <w:r w:rsidRPr="00207FC0">
        <w:rPr>
          <w:sz w:val="22"/>
          <w:szCs w:val="22"/>
        </w:rPr>
        <w:t xml:space="preserve">, </w:t>
      </w:r>
      <w:r w:rsidR="00755C2F">
        <w:rPr>
          <w:sz w:val="22"/>
          <w:szCs w:val="22"/>
        </w:rPr>
        <w:t>w</w:t>
      </w:r>
      <w:r w:rsidR="009303D1">
        <w:rPr>
          <w:sz w:val="22"/>
          <w:szCs w:val="22"/>
        </w:rPr>
        <w:t> </w:t>
      </w:r>
      <w:r w:rsidR="00755C2F">
        <w:rPr>
          <w:sz w:val="22"/>
          <w:szCs w:val="22"/>
        </w:rPr>
        <w:t xml:space="preserve">wysokości </w:t>
      </w:r>
      <w:r w:rsidR="00755C2F" w:rsidRPr="00DF3173">
        <w:rPr>
          <w:b/>
          <w:sz w:val="22"/>
          <w:szCs w:val="22"/>
        </w:rPr>
        <w:t>10 000 zł</w:t>
      </w:r>
      <w:r w:rsidRPr="00DF3173">
        <w:rPr>
          <w:b/>
          <w:sz w:val="22"/>
          <w:szCs w:val="22"/>
        </w:rPr>
        <w:t>.</w:t>
      </w:r>
    </w:p>
    <w:p w:rsidR="00755C2F" w:rsidRDefault="00755C2F" w:rsidP="00207FC0">
      <w:pPr>
        <w:spacing w:line="320" w:lineRule="exact"/>
        <w:ind w:left="1134" w:hanging="567"/>
        <w:jc w:val="both"/>
        <w:rPr>
          <w:sz w:val="22"/>
          <w:szCs w:val="22"/>
        </w:rPr>
      </w:pPr>
      <w:r>
        <w:rPr>
          <w:sz w:val="22"/>
          <w:szCs w:val="22"/>
        </w:rPr>
        <w:t>b)</w:t>
      </w:r>
      <w:r>
        <w:rPr>
          <w:sz w:val="22"/>
          <w:szCs w:val="22"/>
        </w:rPr>
        <w:tab/>
      </w:r>
      <w:r w:rsidRPr="00755C2F">
        <w:rPr>
          <w:sz w:val="22"/>
          <w:szCs w:val="22"/>
        </w:rPr>
        <w:t>w przypadku nienależytego wykonywania czynności serwisowych sieci c.o.</w:t>
      </w:r>
      <w:r>
        <w:rPr>
          <w:sz w:val="22"/>
          <w:szCs w:val="22"/>
        </w:rPr>
        <w:t xml:space="preserve"> </w:t>
      </w:r>
      <w:r w:rsidRPr="00DF3173">
        <w:rPr>
          <w:b/>
          <w:sz w:val="22"/>
          <w:szCs w:val="22"/>
        </w:rPr>
        <w:t>2 500 zł.</w:t>
      </w:r>
    </w:p>
    <w:p w:rsidR="009303D1" w:rsidRDefault="009303D1" w:rsidP="00207FC0">
      <w:pPr>
        <w:spacing w:line="320" w:lineRule="exact"/>
        <w:ind w:left="1134" w:hanging="567"/>
        <w:jc w:val="both"/>
        <w:rPr>
          <w:sz w:val="22"/>
          <w:szCs w:val="22"/>
        </w:rPr>
      </w:pPr>
      <w:r>
        <w:rPr>
          <w:sz w:val="22"/>
          <w:szCs w:val="22"/>
        </w:rPr>
        <w:t>c)</w:t>
      </w:r>
      <w:r>
        <w:rPr>
          <w:sz w:val="22"/>
          <w:szCs w:val="22"/>
        </w:rPr>
        <w:tab/>
      </w:r>
      <w:r w:rsidRPr="009303D1">
        <w:rPr>
          <w:sz w:val="22"/>
          <w:szCs w:val="22"/>
        </w:rPr>
        <w:t xml:space="preserve">w przypadku niewykonania czynności </w:t>
      </w:r>
      <w:r w:rsidR="00C7395E">
        <w:rPr>
          <w:sz w:val="22"/>
          <w:szCs w:val="22"/>
        </w:rPr>
        <w:t>serwisowych</w:t>
      </w:r>
      <w:r w:rsidRPr="009303D1">
        <w:rPr>
          <w:sz w:val="22"/>
          <w:szCs w:val="22"/>
        </w:rPr>
        <w:t xml:space="preserve"> w okresie </w:t>
      </w:r>
      <w:r w:rsidR="00C7395E">
        <w:rPr>
          <w:sz w:val="22"/>
          <w:szCs w:val="22"/>
        </w:rPr>
        <w:t>letnim</w:t>
      </w:r>
      <w:r w:rsidRPr="009303D1">
        <w:rPr>
          <w:sz w:val="22"/>
          <w:szCs w:val="22"/>
        </w:rPr>
        <w:t xml:space="preserve"> w wysokości </w:t>
      </w:r>
      <w:r w:rsidRPr="00DF3173">
        <w:rPr>
          <w:b/>
          <w:sz w:val="22"/>
          <w:szCs w:val="22"/>
        </w:rPr>
        <w:t>10 000 zł.</w:t>
      </w:r>
    </w:p>
    <w:p w:rsidR="00C7395E" w:rsidRPr="00207FC0" w:rsidRDefault="00C7395E" w:rsidP="00207FC0">
      <w:pPr>
        <w:spacing w:line="320" w:lineRule="exact"/>
        <w:ind w:left="1134" w:hanging="567"/>
        <w:jc w:val="both"/>
        <w:rPr>
          <w:sz w:val="22"/>
          <w:szCs w:val="22"/>
        </w:rPr>
      </w:pPr>
      <w:r>
        <w:rPr>
          <w:sz w:val="22"/>
          <w:szCs w:val="22"/>
        </w:rPr>
        <w:t>d)</w:t>
      </w:r>
      <w:r>
        <w:rPr>
          <w:sz w:val="22"/>
          <w:szCs w:val="22"/>
        </w:rPr>
        <w:tab/>
      </w:r>
      <w:r w:rsidRPr="00C7395E">
        <w:rPr>
          <w:sz w:val="22"/>
          <w:szCs w:val="22"/>
        </w:rPr>
        <w:t xml:space="preserve">w przypadku nienależytego wykonywania czynności serwisowych </w:t>
      </w:r>
      <w:r>
        <w:rPr>
          <w:sz w:val="22"/>
          <w:szCs w:val="22"/>
        </w:rPr>
        <w:t>w okresie letnim</w:t>
      </w:r>
      <w:r w:rsidRPr="00C7395E">
        <w:rPr>
          <w:sz w:val="22"/>
          <w:szCs w:val="22"/>
        </w:rPr>
        <w:t xml:space="preserve"> </w:t>
      </w:r>
      <w:r w:rsidRPr="00DF3173">
        <w:rPr>
          <w:b/>
          <w:sz w:val="22"/>
          <w:szCs w:val="22"/>
        </w:rPr>
        <w:t>2 500 zł.</w:t>
      </w:r>
    </w:p>
    <w:p w:rsidR="00207FC0" w:rsidRPr="00207FC0" w:rsidRDefault="00DF3173" w:rsidP="00207FC0">
      <w:pPr>
        <w:spacing w:line="320" w:lineRule="exact"/>
        <w:ind w:left="1134" w:hanging="567"/>
        <w:jc w:val="both"/>
        <w:rPr>
          <w:sz w:val="22"/>
          <w:szCs w:val="22"/>
        </w:rPr>
      </w:pPr>
      <w:r>
        <w:rPr>
          <w:sz w:val="22"/>
          <w:szCs w:val="22"/>
        </w:rPr>
        <w:t>e</w:t>
      </w:r>
      <w:r w:rsidR="00207FC0" w:rsidRPr="00207FC0">
        <w:rPr>
          <w:sz w:val="22"/>
          <w:szCs w:val="22"/>
        </w:rPr>
        <w:t>)</w:t>
      </w:r>
      <w:r w:rsidR="00207FC0" w:rsidRPr="00207FC0">
        <w:rPr>
          <w:sz w:val="22"/>
          <w:szCs w:val="22"/>
        </w:rPr>
        <w:tab/>
        <w:t xml:space="preserve">w przypadku niewykonania lub nienależytego wykonywania prac awaryjnych, w wysokości </w:t>
      </w:r>
      <w:r w:rsidR="00207FC0" w:rsidRPr="00DF3173">
        <w:rPr>
          <w:b/>
          <w:sz w:val="22"/>
          <w:szCs w:val="22"/>
        </w:rPr>
        <w:t>200</w:t>
      </w:r>
      <w:r>
        <w:rPr>
          <w:b/>
          <w:sz w:val="22"/>
          <w:szCs w:val="22"/>
        </w:rPr>
        <w:t>,00</w:t>
      </w:r>
      <w:r w:rsidR="00207FC0" w:rsidRPr="00DF3173">
        <w:rPr>
          <w:b/>
          <w:sz w:val="22"/>
          <w:szCs w:val="22"/>
        </w:rPr>
        <w:t xml:space="preserve"> zł</w:t>
      </w:r>
      <w:r w:rsidR="00207FC0" w:rsidRPr="00207FC0">
        <w:rPr>
          <w:sz w:val="22"/>
          <w:szCs w:val="22"/>
        </w:rPr>
        <w:t xml:space="preserve">, za każdą rozpoczętą godzinę opóźnienia liczoną od wyznaczonego terminu na usunięcie nieprawidłowości. </w:t>
      </w:r>
    </w:p>
    <w:p w:rsidR="00207FC0" w:rsidRPr="00207FC0" w:rsidRDefault="00DF3173" w:rsidP="00207FC0">
      <w:pPr>
        <w:spacing w:line="320" w:lineRule="exact"/>
        <w:ind w:left="1134" w:hanging="567"/>
        <w:jc w:val="both"/>
        <w:rPr>
          <w:rFonts w:eastAsia="SimSun"/>
          <w:kern w:val="2"/>
          <w:sz w:val="22"/>
          <w:szCs w:val="22"/>
          <w:lang w:eastAsia="zh-CN" w:bidi="hi-IN"/>
        </w:rPr>
      </w:pPr>
      <w:r>
        <w:rPr>
          <w:sz w:val="22"/>
          <w:szCs w:val="22"/>
        </w:rPr>
        <w:t>f</w:t>
      </w:r>
      <w:r w:rsidR="00207FC0" w:rsidRPr="00207FC0">
        <w:rPr>
          <w:sz w:val="22"/>
          <w:szCs w:val="22"/>
        </w:rPr>
        <w:t>)</w:t>
      </w:r>
      <w:r w:rsidR="00207FC0" w:rsidRPr="00207FC0">
        <w:rPr>
          <w:sz w:val="22"/>
          <w:szCs w:val="22"/>
        </w:rPr>
        <w:tab/>
      </w:r>
      <w:r w:rsidR="00207FC0" w:rsidRPr="00207FC0">
        <w:rPr>
          <w:rFonts w:eastAsia="SimSun"/>
          <w:kern w:val="2"/>
          <w:sz w:val="22"/>
          <w:szCs w:val="22"/>
          <w:lang w:eastAsia="zh-CN" w:bidi="hi-IN"/>
        </w:rPr>
        <w:t xml:space="preserve">w przypadku nie przybycia na miejsce awarii na terenie GIG Katowice w ciągu 60 minut od otrzymania zgłoszenia telefonicznego w wysokości </w:t>
      </w:r>
      <w:r w:rsidR="00207FC0" w:rsidRPr="00DF3173">
        <w:rPr>
          <w:rFonts w:eastAsia="SimSun"/>
          <w:b/>
          <w:kern w:val="2"/>
          <w:sz w:val="22"/>
          <w:szCs w:val="22"/>
          <w:lang w:eastAsia="zh-CN" w:bidi="hi-IN"/>
        </w:rPr>
        <w:t>500,00 zł</w:t>
      </w:r>
      <w:r w:rsidR="00207FC0" w:rsidRPr="00207FC0">
        <w:rPr>
          <w:rFonts w:eastAsia="SimSun"/>
          <w:kern w:val="2"/>
          <w:sz w:val="22"/>
          <w:szCs w:val="22"/>
          <w:lang w:eastAsia="zh-CN" w:bidi="hi-IN"/>
        </w:rPr>
        <w:t xml:space="preserve"> za każdą rozpoczętą godzinę opóźnienia.</w:t>
      </w:r>
    </w:p>
    <w:p w:rsidR="00207FC0" w:rsidRPr="00207FC0" w:rsidRDefault="00DF3173" w:rsidP="00207FC0">
      <w:pPr>
        <w:spacing w:line="320" w:lineRule="exact"/>
        <w:ind w:left="1134" w:hanging="567"/>
        <w:jc w:val="both"/>
        <w:rPr>
          <w:rFonts w:eastAsia="SimSun"/>
          <w:kern w:val="2"/>
          <w:sz w:val="22"/>
          <w:szCs w:val="22"/>
          <w:lang w:eastAsia="zh-CN" w:bidi="hi-IN"/>
        </w:rPr>
      </w:pPr>
      <w:r>
        <w:rPr>
          <w:rFonts w:eastAsia="SimSun"/>
          <w:kern w:val="2"/>
          <w:sz w:val="22"/>
          <w:szCs w:val="22"/>
          <w:lang w:eastAsia="zh-CN" w:bidi="hi-IN"/>
        </w:rPr>
        <w:t>g</w:t>
      </w:r>
      <w:r w:rsidR="00207FC0" w:rsidRPr="00207FC0">
        <w:rPr>
          <w:rFonts w:eastAsia="SimSun"/>
          <w:kern w:val="2"/>
          <w:sz w:val="22"/>
          <w:szCs w:val="22"/>
          <w:lang w:eastAsia="zh-CN" w:bidi="hi-IN"/>
        </w:rPr>
        <w:t>)</w:t>
      </w:r>
      <w:r w:rsidR="00207FC0" w:rsidRPr="00207FC0">
        <w:rPr>
          <w:rFonts w:eastAsia="SimSun"/>
          <w:kern w:val="2"/>
          <w:sz w:val="22"/>
          <w:szCs w:val="22"/>
          <w:lang w:eastAsia="zh-CN" w:bidi="hi-IN"/>
        </w:rPr>
        <w:tab/>
        <w:t xml:space="preserve">w przypadku nie przybycia na miejsce awarii na terenie KD Barbara w ciągu 60 minut od otrzymania zgłoszenia telefonicznego w wysokości </w:t>
      </w:r>
      <w:r w:rsidR="00207FC0" w:rsidRPr="00DF3173">
        <w:rPr>
          <w:rFonts w:eastAsia="SimSun"/>
          <w:b/>
          <w:kern w:val="2"/>
          <w:sz w:val="22"/>
          <w:szCs w:val="22"/>
          <w:lang w:eastAsia="zh-CN" w:bidi="hi-IN"/>
        </w:rPr>
        <w:t>500,00 zł</w:t>
      </w:r>
      <w:r w:rsidR="00207FC0" w:rsidRPr="00207FC0">
        <w:rPr>
          <w:rFonts w:eastAsia="SimSun"/>
          <w:kern w:val="2"/>
          <w:sz w:val="22"/>
          <w:szCs w:val="22"/>
          <w:lang w:eastAsia="zh-CN" w:bidi="hi-IN"/>
        </w:rPr>
        <w:t xml:space="preserve"> za każdą rozpoczętą godzinę opóźnienia.</w:t>
      </w:r>
    </w:p>
    <w:p w:rsidR="00207FC0" w:rsidRPr="00207FC0" w:rsidRDefault="00DF3173" w:rsidP="00207FC0">
      <w:pPr>
        <w:spacing w:line="320" w:lineRule="exact"/>
        <w:ind w:left="1134" w:hanging="567"/>
        <w:jc w:val="both"/>
        <w:rPr>
          <w:sz w:val="22"/>
          <w:szCs w:val="22"/>
        </w:rPr>
      </w:pPr>
      <w:r>
        <w:rPr>
          <w:rFonts w:eastAsia="SimSun"/>
          <w:kern w:val="2"/>
          <w:sz w:val="22"/>
          <w:szCs w:val="22"/>
          <w:lang w:eastAsia="zh-CN" w:bidi="hi-IN"/>
        </w:rPr>
        <w:t>h</w:t>
      </w:r>
      <w:r w:rsidR="00207FC0" w:rsidRPr="00207FC0">
        <w:rPr>
          <w:rFonts w:eastAsia="SimSun"/>
          <w:kern w:val="2"/>
          <w:sz w:val="22"/>
          <w:szCs w:val="22"/>
          <w:lang w:eastAsia="zh-CN" w:bidi="hi-IN"/>
        </w:rPr>
        <w:t>)</w:t>
      </w:r>
      <w:r w:rsidR="00207FC0" w:rsidRPr="00207FC0">
        <w:rPr>
          <w:rFonts w:eastAsia="SimSun"/>
          <w:kern w:val="2"/>
          <w:sz w:val="22"/>
          <w:szCs w:val="22"/>
          <w:lang w:eastAsia="zh-CN" w:bidi="hi-IN"/>
        </w:rPr>
        <w:tab/>
        <w:t xml:space="preserve">w przypadku nieobecności pracownika Wykonawcy na terenie Zamawiającego w wysokości </w:t>
      </w:r>
      <w:r w:rsidR="00207FC0" w:rsidRPr="00DF3173">
        <w:rPr>
          <w:rFonts w:eastAsia="SimSun"/>
          <w:b/>
          <w:kern w:val="2"/>
          <w:sz w:val="22"/>
          <w:szCs w:val="22"/>
          <w:lang w:eastAsia="zh-CN" w:bidi="hi-IN"/>
        </w:rPr>
        <w:t>500</w:t>
      </w:r>
      <w:r>
        <w:rPr>
          <w:rFonts w:eastAsia="SimSun"/>
          <w:b/>
          <w:kern w:val="2"/>
          <w:sz w:val="22"/>
          <w:szCs w:val="22"/>
          <w:lang w:eastAsia="zh-CN" w:bidi="hi-IN"/>
        </w:rPr>
        <w:t>,00</w:t>
      </w:r>
      <w:r w:rsidR="00207FC0" w:rsidRPr="00DF3173">
        <w:rPr>
          <w:rFonts w:eastAsia="SimSun"/>
          <w:b/>
          <w:kern w:val="2"/>
          <w:sz w:val="22"/>
          <w:szCs w:val="22"/>
          <w:lang w:eastAsia="zh-CN" w:bidi="hi-IN"/>
        </w:rPr>
        <w:t xml:space="preserve"> zł</w:t>
      </w:r>
      <w:r w:rsidR="00207FC0" w:rsidRPr="00207FC0">
        <w:rPr>
          <w:rFonts w:eastAsia="SimSun"/>
          <w:kern w:val="2"/>
          <w:sz w:val="22"/>
          <w:szCs w:val="22"/>
          <w:lang w:eastAsia="zh-CN" w:bidi="hi-IN"/>
        </w:rPr>
        <w:t xml:space="preserve"> za każdą rozpoczętą godzinę nieobecności.</w:t>
      </w:r>
    </w:p>
    <w:p w:rsidR="00207FC0" w:rsidRPr="00207FC0" w:rsidRDefault="00DF3173" w:rsidP="00207FC0">
      <w:pPr>
        <w:spacing w:line="320" w:lineRule="exact"/>
        <w:ind w:left="1134" w:hanging="567"/>
        <w:jc w:val="both"/>
        <w:rPr>
          <w:sz w:val="22"/>
          <w:szCs w:val="22"/>
        </w:rPr>
      </w:pPr>
      <w:r>
        <w:rPr>
          <w:sz w:val="22"/>
          <w:szCs w:val="22"/>
        </w:rPr>
        <w:t>i</w:t>
      </w:r>
      <w:r w:rsidR="00207FC0" w:rsidRPr="00207FC0">
        <w:rPr>
          <w:sz w:val="22"/>
          <w:szCs w:val="22"/>
        </w:rPr>
        <w:t>)</w:t>
      </w:r>
      <w:r w:rsidR="00207FC0" w:rsidRPr="00207FC0">
        <w:rPr>
          <w:sz w:val="22"/>
          <w:szCs w:val="22"/>
        </w:rPr>
        <w:tab/>
        <w:t>z tytułu odstąpienia od umowy z przyczyn występujących po stronie Wykonawcy w wysokości</w:t>
      </w:r>
      <w:r w:rsidR="001A6EC5">
        <w:rPr>
          <w:sz w:val="22"/>
          <w:szCs w:val="22"/>
        </w:rPr>
        <w:t xml:space="preserve"> </w:t>
      </w:r>
      <w:r w:rsidR="001A6EC5" w:rsidRPr="00DF3173">
        <w:rPr>
          <w:b/>
          <w:sz w:val="22"/>
          <w:szCs w:val="22"/>
        </w:rPr>
        <w:t>20</w:t>
      </w:r>
      <w:r w:rsidRPr="00DF3173">
        <w:rPr>
          <w:b/>
          <w:sz w:val="22"/>
          <w:szCs w:val="22"/>
        </w:rPr>
        <w:t> </w:t>
      </w:r>
      <w:r w:rsidR="001A6EC5" w:rsidRPr="00DF3173">
        <w:rPr>
          <w:b/>
          <w:sz w:val="22"/>
          <w:szCs w:val="22"/>
        </w:rPr>
        <w:t>000</w:t>
      </w:r>
      <w:r w:rsidRPr="00DF3173">
        <w:rPr>
          <w:b/>
          <w:sz w:val="22"/>
          <w:szCs w:val="22"/>
        </w:rPr>
        <w:t>,00</w:t>
      </w:r>
      <w:r w:rsidR="001A6EC5" w:rsidRPr="00DF3173">
        <w:rPr>
          <w:b/>
          <w:sz w:val="22"/>
          <w:szCs w:val="22"/>
        </w:rPr>
        <w:t xml:space="preserve"> zł</w:t>
      </w:r>
      <w:r>
        <w:rPr>
          <w:b/>
          <w:sz w:val="22"/>
          <w:szCs w:val="22"/>
        </w:rPr>
        <w:t>.</w:t>
      </w:r>
    </w:p>
    <w:p w:rsidR="00207FC0" w:rsidRPr="006302C8" w:rsidRDefault="006302C8" w:rsidP="00DE610E">
      <w:pPr>
        <w:numPr>
          <w:ilvl w:val="0"/>
          <w:numId w:val="65"/>
        </w:numPr>
        <w:spacing w:line="320" w:lineRule="exact"/>
        <w:ind w:left="567" w:hanging="567"/>
        <w:jc w:val="both"/>
        <w:rPr>
          <w:sz w:val="22"/>
          <w:szCs w:val="22"/>
        </w:rPr>
      </w:pPr>
      <w:r w:rsidRPr="006302C8">
        <w:rPr>
          <w:sz w:val="22"/>
          <w:szCs w:val="22"/>
        </w:rPr>
        <w:t>Kary o których mowa powyżej, Wykonawca zapłaci na wskazany przez Zamawiającego rachunek bankowy przelewem, w terminie 14 dni kalendarzowych od dnia doręczenia mu żądania Zamawiającego zapłaty kary umownej. Po bezskutecznym upływie terminu</w:t>
      </w:r>
      <w:r>
        <w:rPr>
          <w:sz w:val="22"/>
          <w:szCs w:val="22"/>
        </w:rPr>
        <w:t xml:space="preserve"> </w:t>
      </w:r>
      <w:r w:rsidR="00207FC0" w:rsidRPr="006302C8">
        <w:rPr>
          <w:sz w:val="22"/>
          <w:szCs w:val="22"/>
        </w:rPr>
        <w:t>Zamawiający uprawniony jest do dokonania potrącenia kwot należnych z tytułu kar umownych z kwot wynagrodzenia Wykonawcy określonego w § 4 ust. 2, 3 i 4 niniejszej umowy, poprzez złożenie Wykonawcy oświadczenia w tym przedmiocie.</w:t>
      </w:r>
    </w:p>
    <w:p w:rsidR="00207FC0" w:rsidRPr="00207FC0" w:rsidRDefault="00207FC0" w:rsidP="00DE610E">
      <w:pPr>
        <w:numPr>
          <w:ilvl w:val="0"/>
          <w:numId w:val="65"/>
        </w:numPr>
        <w:spacing w:line="320" w:lineRule="exact"/>
        <w:ind w:left="567" w:hanging="567"/>
        <w:jc w:val="both"/>
        <w:rPr>
          <w:sz w:val="22"/>
          <w:szCs w:val="22"/>
        </w:rPr>
      </w:pPr>
      <w:r w:rsidRPr="00207FC0">
        <w:rPr>
          <w:sz w:val="22"/>
          <w:szCs w:val="22"/>
        </w:rPr>
        <w:t>Jeżeli kary umowne nie pokryją poniesionej szkody, Zamawiający zastrzega sobie prawo dochodzenia odszkodowania uzupełniającego na zasadach określonych w art.471 K.C. do wysokości poniesionej szkody.</w:t>
      </w:r>
    </w:p>
    <w:p w:rsidR="00207FC0" w:rsidRDefault="00207FC0" w:rsidP="00207FC0">
      <w:pPr>
        <w:spacing w:line="320" w:lineRule="exact"/>
        <w:ind w:left="567"/>
        <w:jc w:val="both"/>
        <w:rPr>
          <w:sz w:val="22"/>
          <w:szCs w:val="22"/>
        </w:rPr>
      </w:pPr>
    </w:p>
    <w:p w:rsidR="0087335B" w:rsidRPr="003D5497" w:rsidRDefault="003D5497" w:rsidP="003D5497">
      <w:pPr>
        <w:spacing w:line="320" w:lineRule="exact"/>
        <w:ind w:left="567" w:hanging="567"/>
        <w:jc w:val="center"/>
        <w:rPr>
          <w:sz w:val="22"/>
          <w:szCs w:val="22"/>
        </w:rPr>
      </w:pPr>
      <w:r w:rsidRPr="003D5497">
        <w:rPr>
          <w:sz w:val="22"/>
          <w:szCs w:val="22"/>
        </w:rPr>
        <w:t>§ 8</w:t>
      </w:r>
    </w:p>
    <w:p w:rsidR="0087335B" w:rsidRPr="00207FC0" w:rsidRDefault="0087335B" w:rsidP="0087335B">
      <w:pPr>
        <w:numPr>
          <w:ilvl w:val="3"/>
          <w:numId w:val="65"/>
        </w:numPr>
        <w:spacing w:line="320" w:lineRule="exact"/>
        <w:ind w:left="567" w:right="-47" w:hanging="567"/>
        <w:jc w:val="both"/>
        <w:rPr>
          <w:sz w:val="22"/>
          <w:szCs w:val="22"/>
          <w:lang w:val="x-none" w:eastAsia="x-none"/>
        </w:rPr>
      </w:pPr>
      <w:r w:rsidRPr="00207FC0">
        <w:rPr>
          <w:sz w:val="22"/>
          <w:szCs w:val="22"/>
          <w:lang w:val="x-none" w:eastAsia="x-none"/>
        </w:rPr>
        <w:t>Zamawiający może rozwiązać niniejszą umowę za 7</w:t>
      </w:r>
      <w:r>
        <w:rPr>
          <w:sz w:val="22"/>
          <w:szCs w:val="22"/>
          <w:lang w:eastAsia="x-none"/>
        </w:rPr>
        <w:t xml:space="preserve"> </w:t>
      </w:r>
      <w:r w:rsidRPr="00207FC0">
        <w:rPr>
          <w:sz w:val="22"/>
          <w:szCs w:val="22"/>
          <w:lang w:val="x-none" w:eastAsia="x-none"/>
        </w:rPr>
        <w:t>dniowym okresem wypowiedzenia w</w:t>
      </w:r>
      <w:r>
        <w:rPr>
          <w:sz w:val="22"/>
          <w:szCs w:val="22"/>
          <w:lang w:eastAsia="x-none"/>
        </w:rPr>
        <w:t> </w:t>
      </w:r>
      <w:r w:rsidRPr="00207FC0">
        <w:rPr>
          <w:sz w:val="22"/>
          <w:szCs w:val="22"/>
          <w:lang w:val="x-none" w:eastAsia="x-none"/>
        </w:rPr>
        <w:t>przypadku rażącego naruszenia warunków umowy przez Wykonawcę a w szczególności:</w:t>
      </w:r>
    </w:p>
    <w:p w:rsidR="0087335B" w:rsidRPr="00207FC0" w:rsidRDefault="0087335B" w:rsidP="0087335B">
      <w:pPr>
        <w:numPr>
          <w:ilvl w:val="0"/>
          <w:numId w:val="70"/>
        </w:numPr>
        <w:spacing w:line="320" w:lineRule="exact"/>
        <w:ind w:left="1134" w:hanging="567"/>
        <w:rPr>
          <w:sz w:val="22"/>
          <w:szCs w:val="22"/>
          <w:lang w:eastAsia="x-none"/>
        </w:rPr>
      </w:pPr>
      <w:r>
        <w:rPr>
          <w:sz w:val="22"/>
          <w:szCs w:val="22"/>
          <w:lang w:eastAsia="x-none"/>
        </w:rPr>
        <w:t xml:space="preserve">nie </w:t>
      </w:r>
      <w:r w:rsidRPr="00207FC0">
        <w:rPr>
          <w:sz w:val="22"/>
          <w:szCs w:val="22"/>
          <w:lang w:val="x-none" w:eastAsia="x-none"/>
        </w:rPr>
        <w:t>wykonywania prac będących przedmiotem umowy,</w:t>
      </w:r>
    </w:p>
    <w:p w:rsidR="0087335B" w:rsidRDefault="0087335B" w:rsidP="0087335B">
      <w:pPr>
        <w:numPr>
          <w:ilvl w:val="0"/>
          <w:numId w:val="70"/>
        </w:numPr>
        <w:spacing w:line="320" w:lineRule="exact"/>
        <w:ind w:left="1134" w:hanging="567"/>
        <w:rPr>
          <w:sz w:val="22"/>
          <w:szCs w:val="22"/>
          <w:lang w:eastAsia="x-none"/>
        </w:rPr>
      </w:pPr>
      <w:r w:rsidRPr="00207FC0">
        <w:rPr>
          <w:sz w:val="22"/>
          <w:szCs w:val="22"/>
          <w:lang w:eastAsia="x-none"/>
        </w:rPr>
        <w:t>b</w:t>
      </w:r>
      <w:r w:rsidRPr="00207FC0">
        <w:rPr>
          <w:sz w:val="22"/>
          <w:szCs w:val="22"/>
          <w:lang w:val="x-none" w:eastAsia="x-none"/>
        </w:rPr>
        <w:t>raku pracownik</w:t>
      </w:r>
      <w:r w:rsidRPr="00207FC0">
        <w:rPr>
          <w:sz w:val="22"/>
          <w:szCs w:val="22"/>
          <w:lang w:eastAsia="x-none"/>
        </w:rPr>
        <w:t>a</w:t>
      </w:r>
      <w:r w:rsidRPr="00207FC0">
        <w:rPr>
          <w:sz w:val="22"/>
          <w:szCs w:val="22"/>
          <w:lang w:val="x-none" w:eastAsia="x-none"/>
        </w:rPr>
        <w:t xml:space="preserve"> na terenie Instytutu,</w:t>
      </w:r>
    </w:p>
    <w:p w:rsidR="0087335B" w:rsidRPr="0087335B" w:rsidRDefault="0087335B" w:rsidP="0087335B">
      <w:pPr>
        <w:numPr>
          <w:ilvl w:val="0"/>
          <w:numId w:val="70"/>
        </w:numPr>
        <w:spacing w:line="320" w:lineRule="exact"/>
        <w:ind w:left="1134" w:hanging="567"/>
        <w:rPr>
          <w:sz w:val="22"/>
          <w:szCs w:val="22"/>
          <w:lang w:eastAsia="x-none"/>
        </w:rPr>
      </w:pPr>
      <w:r w:rsidRPr="0087335B">
        <w:rPr>
          <w:sz w:val="22"/>
          <w:szCs w:val="22"/>
          <w:lang w:eastAsia="x-none"/>
        </w:rPr>
        <w:t>b</w:t>
      </w:r>
      <w:r w:rsidRPr="0087335B">
        <w:rPr>
          <w:sz w:val="22"/>
          <w:szCs w:val="22"/>
          <w:lang w:val="x-none" w:eastAsia="x-none"/>
        </w:rPr>
        <w:t>raku reakcji na awarię w czasie przewidzianym umową.</w:t>
      </w:r>
    </w:p>
    <w:p w:rsidR="0087335B" w:rsidRPr="0087335B" w:rsidRDefault="0087335B" w:rsidP="0087335B">
      <w:pPr>
        <w:spacing w:line="320" w:lineRule="exact"/>
        <w:ind w:left="567" w:hanging="567"/>
        <w:jc w:val="both"/>
        <w:rPr>
          <w:sz w:val="22"/>
          <w:szCs w:val="22"/>
        </w:rPr>
      </w:pPr>
      <w:r w:rsidRPr="0087335B">
        <w:rPr>
          <w:sz w:val="22"/>
          <w:szCs w:val="22"/>
        </w:rPr>
        <w:t>2.</w:t>
      </w:r>
      <w:r w:rsidRPr="0087335B">
        <w:rPr>
          <w:sz w:val="22"/>
          <w:szCs w:val="22"/>
        </w:rPr>
        <w:tab/>
        <w:t xml:space="preserve">Zamawiający ma prawo do odstąpienia od umowy w razie zaistnienia okoliczności, o których mowa w art. 145 ustawy </w:t>
      </w:r>
      <w:proofErr w:type="spellStart"/>
      <w:r w:rsidRPr="0087335B">
        <w:rPr>
          <w:sz w:val="22"/>
          <w:szCs w:val="22"/>
        </w:rPr>
        <w:t>Pzp</w:t>
      </w:r>
      <w:proofErr w:type="spellEnd"/>
      <w:r w:rsidRPr="0087335B">
        <w:rPr>
          <w:sz w:val="22"/>
          <w:szCs w:val="22"/>
        </w:rPr>
        <w:t>.</w:t>
      </w:r>
    </w:p>
    <w:p w:rsidR="0087335B" w:rsidRDefault="0087335B" w:rsidP="0087335B">
      <w:pPr>
        <w:spacing w:line="320" w:lineRule="exact"/>
        <w:ind w:left="567"/>
        <w:jc w:val="both"/>
        <w:rPr>
          <w:b/>
          <w:sz w:val="22"/>
          <w:szCs w:val="22"/>
        </w:rPr>
      </w:pPr>
    </w:p>
    <w:p w:rsidR="0087335B" w:rsidRPr="003D5497" w:rsidRDefault="0087335B" w:rsidP="0087335B">
      <w:pPr>
        <w:spacing w:line="320" w:lineRule="exact"/>
        <w:ind w:left="567"/>
        <w:jc w:val="center"/>
        <w:rPr>
          <w:sz w:val="22"/>
          <w:szCs w:val="22"/>
        </w:rPr>
      </w:pPr>
      <w:r w:rsidRPr="003D5497">
        <w:rPr>
          <w:sz w:val="22"/>
          <w:szCs w:val="22"/>
        </w:rPr>
        <w:t xml:space="preserve">§ </w:t>
      </w:r>
      <w:r w:rsidR="003D5497" w:rsidRPr="003D5497">
        <w:rPr>
          <w:sz w:val="22"/>
          <w:szCs w:val="22"/>
        </w:rPr>
        <w:t>9</w:t>
      </w:r>
    </w:p>
    <w:p w:rsidR="0087335B" w:rsidRPr="0087335B" w:rsidRDefault="0087335B" w:rsidP="00A03F3A">
      <w:pPr>
        <w:numPr>
          <w:ilvl w:val="0"/>
          <w:numId w:val="85"/>
        </w:numPr>
        <w:tabs>
          <w:tab w:val="clear" w:pos="360"/>
        </w:tabs>
        <w:spacing w:line="320" w:lineRule="exact"/>
        <w:ind w:left="567" w:hanging="567"/>
        <w:jc w:val="both"/>
        <w:rPr>
          <w:sz w:val="22"/>
          <w:szCs w:val="22"/>
        </w:rPr>
      </w:pPr>
      <w:r w:rsidRPr="0087335B">
        <w:rPr>
          <w:sz w:val="22"/>
          <w:szCs w:val="22"/>
        </w:rPr>
        <w:t>Wykonawca jest odpowiedzialny za prawidłowe i terminowe wykonanie wszelkich prac będących przedmiotem niniejszej umowy oraz za zgodność wykonanych robót z obowiązującymi normami i standardami technicznymi, bezpieczeństwa i innymi.</w:t>
      </w:r>
    </w:p>
    <w:p w:rsidR="0087335B" w:rsidRPr="0087335B" w:rsidRDefault="0087335B" w:rsidP="00A03F3A">
      <w:pPr>
        <w:numPr>
          <w:ilvl w:val="0"/>
          <w:numId w:val="85"/>
        </w:numPr>
        <w:tabs>
          <w:tab w:val="clear" w:pos="360"/>
        </w:tabs>
        <w:spacing w:line="320" w:lineRule="exact"/>
        <w:ind w:left="567" w:hanging="567"/>
        <w:jc w:val="both"/>
        <w:rPr>
          <w:sz w:val="22"/>
          <w:szCs w:val="22"/>
        </w:rPr>
      </w:pPr>
      <w:r w:rsidRPr="0087335B">
        <w:rPr>
          <w:sz w:val="22"/>
          <w:szCs w:val="22"/>
        </w:rPr>
        <w:t>Wykonawca ponosi pełną odpowiedzialność zarówno wobec Zamawiającego, jak i osób trzecich za szkody wyrządzone na skutek nienależytego wykonania przedmiotu umowy, w tym na skutek nienależytego zabezpieczenia awarii.</w:t>
      </w:r>
    </w:p>
    <w:p w:rsidR="0087335B" w:rsidRPr="0087335B" w:rsidRDefault="0087335B" w:rsidP="00A03F3A">
      <w:pPr>
        <w:numPr>
          <w:ilvl w:val="0"/>
          <w:numId w:val="85"/>
        </w:numPr>
        <w:tabs>
          <w:tab w:val="clear" w:pos="360"/>
        </w:tabs>
        <w:spacing w:line="320" w:lineRule="exact"/>
        <w:ind w:left="567" w:hanging="567"/>
        <w:jc w:val="both"/>
        <w:rPr>
          <w:sz w:val="22"/>
          <w:szCs w:val="22"/>
        </w:rPr>
      </w:pPr>
      <w:r w:rsidRPr="0087335B">
        <w:rPr>
          <w:sz w:val="22"/>
          <w:szCs w:val="22"/>
        </w:rPr>
        <w:t>W przypadkach spornych Zamawiający może powołać niezależnego rzeczoznawcę w celu ustalenia przyczyn i zakresu szkód, o których mowa w pkt 2. W przypadku orzeczenia winy Wykonawcy ponosi on również koszty opracowania ekspertyzy.</w:t>
      </w:r>
    </w:p>
    <w:p w:rsidR="0087335B" w:rsidRPr="00A03F3A" w:rsidRDefault="0087335B" w:rsidP="00A03F3A">
      <w:pPr>
        <w:numPr>
          <w:ilvl w:val="0"/>
          <w:numId w:val="85"/>
        </w:numPr>
        <w:tabs>
          <w:tab w:val="clear" w:pos="360"/>
        </w:tabs>
        <w:spacing w:line="320" w:lineRule="exact"/>
        <w:ind w:left="567" w:hanging="567"/>
        <w:jc w:val="both"/>
        <w:rPr>
          <w:sz w:val="22"/>
          <w:szCs w:val="22"/>
        </w:rPr>
      </w:pPr>
      <w:r w:rsidRPr="00A03F3A">
        <w:rPr>
          <w:sz w:val="22"/>
          <w:szCs w:val="22"/>
        </w:rPr>
        <w:t>Zamawiający nie ponosi odpowiedzialności za ewentualne wypadki przy pracy pracowników Wykonawcy lub jego podwykonawców.</w:t>
      </w:r>
    </w:p>
    <w:p w:rsidR="0087335B" w:rsidRPr="00207FC0" w:rsidRDefault="0087335B" w:rsidP="00207FC0">
      <w:pPr>
        <w:spacing w:line="320" w:lineRule="exact"/>
        <w:ind w:left="567"/>
        <w:jc w:val="both"/>
        <w:rPr>
          <w:sz w:val="22"/>
          <w:szCs w:val="22"/>
        </w:rPr>
      </w:pPr>
    </w:p>
    <w:p w:rsidR="00207FC0" w:rsidRPr="00207FC0" w:rsidRDefault="00207FC0" w:rsidP="00207FC0">
      <w:pPr>
        <w:shd w:val="clear" w:color="auto" w:fill="FFFFFF"/>
        <w:tabs>
          <w:tab w:val="left" w:pos="3845"/>
          <w:tab w:val="center" w:pos="4889"/>
        </w:tabs>
        <w:spacing w:line="320" w:lineRule="exact"/>
        <w:ind w:left="176"/>
        <w:jc w:val="center"/>
        <w:rPr>
          <w:sz w:val="22"/>
          <w:szCs w:val="22"/>
        </w:rPr>
      </w:pPr>
      <w:r w:rsidRPr="00207FC0">
        <w:rPr>
          <w:spacing w:val="1"/>
          <w:sz w:val="22"/>
          <w:szCs w:val="22"/>
        </w:rPr>
        <w:t xml:space="preserve">§ </w:t>
      </w:r>
      <w:r w:rsidR="003D5497">
        <w:rPr>
          <w:spacing w:val="1"/>
          <w:sz w:val="22"/>
          <w:szCs w:val="22"/>
        </w:rPr>
        <w:t>1</w:t>
      </w:r>
      <w:r w:rsidR="00232A45">
        <w:rPr>
          <w:spacing w:val="1"/>
          <w:sz w:val="22"/>
          <w:szCs w:val="22"/>
        </w:rPr>
        <w:t>0</w:t>
      </w:r>
    </w:p>
    <w:p w:rsidR="0083773E" w:rsidRPr="00ED670D" w:rsidRDefault="0083773E" w:rsidP="0083773E">
      <w:pPr>
        <w:spacing w:line="340" w:lineRule="exact"/>
        <w:ind w:left="567" w:hanging="567"/>
        <w:jc w:val="both"/>
        <w:rPr>
          <w:sz w:val="22"/>
          <w:szCs w:val="22"/>
        </w:rPr>
      </w:pPr>
      <w:r>
        <w:rPr>
          <w:sz w:val="22"/>
          <w:szCs w:val="22"/>
        </w:rPr>
        <w:t>1.</w:t>
      </w:r>
      <w:r>
        <w:rPr>
          <w:sz w:val="22"/>
          <w:szCs w:val="22"/>
        </w:rPr>
        <w:tab/>
      </w:r>
      <w:r w:rsidRPr="00ED670D">
        <w:rPr>
          <w:sz w:val="22"/>
          <w:szCs w:val="22"/>
        </w:rPr>
        <w:t>Zamawiający zgodnie z art. 144 ustawy PZP przewiduje możliwość istotnych zmian postanowień zawartej umowy, w stosunku do treści oferty, na podstawie, której dokonano wyboru Wykonawcy, zgodnie z warunkami podanymi poniżej:</w:t>
      </w:r>
    </w:p>
    <w:p w:rsidR="0083773E" w:rsidRPr="00ED670D" w:rsidRDefault="0083773E" w:rsidP="0083773E">
      <w:pPr>
        <w:spacing w:line="340" w:lineRule="exact"/>
        <w:ind w:left="993" w:hanging="426"/>
        <w:jc w:val="both"/>
        <w:rPr>
          <w:sz w:val="22"/>
          <w:szCs w:val="22"/>
        </w:rPr>
      </w:pPr>
      <w:r w:rsidRPr="00ED670D">
        <w:rPr>
          <w:sz w:val="22"/>
          <w:szCs w:val="22"/>
        </w:rPr>
        <w:t>1)</w:t>
      </w:r>
      <w:r w:rsidRPr="00ED670D">
        <w:rPr>
          <w:sz w:val="22"/>
          <w:szCs w:val="22"/>
        </w:rPr>
        <w:tab/>
        <w:t>zmiany terminu wykonania umowy w przypadku:</w:t>
      </w:r>
    </w:p>
    <w:p w:rsidR="0083773E" w:rsidRPr="00ED670D" w:rsidRDefault="0083773E" w:rsidP="0083773E">
      <w:pPr>
        <w:spacing w:line="340" w:lineRule="exact"/>
        <w:ind w:left="1418" w:hanging="425"/>
        <w:jc w:val="both"/>
        <w:rPr>
          <w:sz w:val="22"/>
          <w:szCs w:val="22"/>
        </w:rPr>
      </w:pPr>
      <w:r>
        <w:rPr>
          <w:sz w:val="22"/>
          <w:szCs w:val="22"/>
        </w:rPr>
        <w:t>a)</w:t>
      </w:r>
      <w:r>
        <w:rPr>
          <w:sz w:val="22"/>
          <w:szCs w:val="22"/>
        </w:rPr>
        <w:tab/>
      </w:r>
      <w:r w:rsidRPr="00ED670D">
        <w:rPr>
          <w:sz w:val="22"/>
          <w:szCs w:val="22"/>
        </w:rPr>
        <w:t xml:space="preserve">gdy konieczność wprowadzenia zmian będzie następstwem zmian wprowadzonych w umowach pomiędzy Zamawiającym a inną niż Wykonawca stroną, </w:t>
      </w:r>
    </w:p>
    <w:p w:rsidR="0083773E" w:rsidRPr="00ED670D" w:rsidRDefault="0083773E" w:rsidP="0083773E">
      <w:pPr>
        <w:numPr>
          <w:ilvl w:val="4"/>
          <w:numId w:val="61"/>
        </w:numPr>
        <w:tabs>
          <w:tab w:val="clear" w:pos="3807"/>
          <w:tab w:val="num" w:pos="1418"/>
        </w:tabs>
        <w:spacing w:line="340" w:lineRule="exact"/>
        <w:ind w:left="1418" w:hanging="425"/>
        <w:jc w:val="both"/>
        <w:rPr>
          <w:sz w:val="22"/>
          <w:szCs w:val="22"/>
        </w:rPr>
      </w:pPr>
      <w:r w:rsidRPr="00ED670D">
        <w:rPr>
          <w:sz w:val="22"/>
          <w:szCs w:val="22"/>
        </w:rPr>
        <w:t>z powodu okoliczności siły wyższej,</w:t>
      </w:r>
    </w:p>
    <w:p w:rsidR="0083773E" w:rsidRPr="00ED670D" w:rsidRDefault="0083773E" w:rsidP="0083773E">
      <w:pPr>
        <w:numPr>
          <w:ilvl w:val="4"/>
          <w:numId w:val="61"/>
        </w:numPr>
        <w:tabs>
          <w:tab w:val="clear" w:pos="3807"/>
          <w:tab w:val="num" w:pos="1418"/>
        </w:tabs>
        <w:spacing w:line="340" w:lineRule="exact"/>
        <w:ind w:left="1418" w:hanging="425"/>
        <w:jc w:val="both"/>
        <w:rPr>
          <w:sz w:val="22"/>
          <w:szCs w:val="22"/>
        </w:rPr>
      </w:pPr>
      <w:r w:rsidRPr="00ED670D">
        <w:rPr>
          <w:sz w:val="22"/>
          <w:szCs w:val="22"/>
        </w:rPr>
        <w:t>wystąpienia innych okoliczności zewnętrznych niezależnych od Zamawiającego lub Wykonawcy.</w:t>
      </w:r>
    </w:p>
    <w:p w:rsidR="0083773E" w:rsidRPr="00ED670D" w:rsidRDefault="0083773E" w:rsidP="0083773E">
      <w:pPr>
        <w:spacing w:line="340" w:lineRule="exact"/>
        <w:ind w:left="993" w:hanging="426"/>
        <w:jc w:val="both"/>
        <w:rPr>
          <w:sz w:val="22"/>
          <w:szCs w:val="22"/>
        </w:rPr>
      </w:pPr>
      <w:r w:rsidRPr="00ED670D">
        <w:rPr>
          <w:sz w:val="22"/>
          <w:szCs w:val="22"/>
        </w:rPr>
        <w:t>2)</w:t>
      </w:r>
      <w:r w:rsidRPr="00ED670D">
        <w:rPr>
          <w:sz w:val="22"/>
          <w:szCs w:val="22"/>
        </w:rPr>
        <w:tab/>
        <w:t>zmiany zakresu przedmiotu umowy w przypadku:</w:t>
      </w:r>
    </w:p>
    <w:p w:rsidR="0083773E" w:rsidRPr="00ED670D" w:rsidRDefault="0083773E" w:rsidP="0083773E">
      <w:pPr>
        <w:numPr>
          <w:ilvl w:val="0"/>
          <w:numId w:val="84"/>
        </w:numPr>
        <w:tabs>
          <w:tab w:val="clear" w:pos="1107"/>
        </w:tabs>
        <w:spacing w:line="340" w:lineRule="exact"/>
        <w:ind w:left="1418" w:hanging="425"/>
        <w:jc w:val="both"/>
        <w:rPr>
          <w:sz w:val="22"/>
          <w:szCs w:val="22"/>
        </w:rPr>
      </w:pPr>
      <w:r w:rsidRPr="00ED670D">
        <w:rPr>
          <w:sz w:val="22"/>
          <w:szCs w:val="22"/>
        </w:rPr>
        <w:t xml:space="preserve">gdy konieczność wprowadzenia zmian będzie następstwem zmian wprowadzonych w umowach pomiędzy Zamawiającym a inną niż Wykonawca stroną, </w:t>
      </w:r>
    </w:p>
    <w:p w:rsidR="0083773E" w:rsidRPr="00ED670D" w:rsidRDefault="0083773E" w:rsidP="0083773E">
      <w:pPr>
        <w:numPr>
          <w:ilvl w:val="0"/>
          <w:numId w:val="84"/>
        </w:numPr>
        <w:tabs>
          <w:tab w:val="clear" w:pos="1107"/>
        </w:tabs>
        <w:spacing w:line="340" w:lineRule="exact"/>
        <w:ind w:left="1418" w:hanging="425"/>
        <w:jc w:val="both"/>
        <w:rPr>
          <w:sz w:val="22"/>
          <w:szCs w:val="22"/>
        </w:rPr>
      </w:pPr>
      <w:r w:rsidRPr="00ED670D">
        <w:rPr>
          <w:sz w:val="22"/>
          <w:szCs w:val="22"/>
        </w:rPr>
        <w:t>z powodu okoliczności siły wyższej,</w:t>
      </w:r>
    </w:p>
    <w:p w:rsidR="0083773E" w:rsidRPr="00ED670D" w:rsidRDefault="0083773E" w:rsidP="0083773E">
      <w:pPr>
        <w:numPr>
          <w:ilvl w:val="0"/>
          <w:numId w:val="84"/>
        </w:numPr>
        <w:tabs>
          <w:tab w:val="clear" w:pos="1107"/>
        </w:tabs>
        <w:spacing w:line="340" w:lineRule="exact"/>
        <w:ind w:left="1418" w:hanging="425"/>
        <w:jc w:val="both"/>
        <w:rPr>
          <w:sz w:val="22"/>
          <w:szCs w:val="22"/>
        </w:rPr>
      </w:pPr>
      <w:r w:rsidRPr="00ED670D">
        <w:rPr>
          <w:sz w:val="22"/>
          <w:szCs w:val="22"/>
        </w:rPr>
        <w:t>z powodu uzasadnionych zmian w zakresie sposobu wykonania przedmiotu zamówienia proponowanych przez Zamawiającego lub Wykonawcę.</w:t>
      </w:r>
    </w:p>
    <w:p w:rsidR="0083773E" w:rsidRPr="00ED670D" w:rsidRDefault="0083773E" w:rsidP="0083773E">
      <w:pPr>
        <w:spacing w:line="340" w:lineRule="exact"/>
        <w:ind w:left="993" w:hanging="426"/>
        <w:jc w:val="both"/>
        <w:rPr>
          <w:sz w:val="22"/>
          <w:szCs w:val="22"/>
        </w:rPr>
      </w:pPr>
      <w:r w:rsidRPr="00ED670D">
        <w:rPr>
          <w:sz w:val="22"/>
          <w:szCs w:val="22"/>
        </w:rPr>
        <w:t>3)</w:t>
      </w:r>
      <w:r w:rsidRPr="00ED670D">
        <w:rPr>
          <w:sz w:val="22"/>
          <w:szCs w:val="22"/>
        </w:rPr>
        <w:tab/>
        <w:t>pozostałych zmian gdy:</w:t>
      </w:r>
    </w:p>
    <w:p w:rsidR="0083773E" w:rsidRPr="00ED670D" w:rsidRDefault="0083773E" w:rsidP="0083773E">
      <w:pPr>
        <w:spacing w:line="340" w:lineRule="exact"/>
        <w:ind w:left="1418" w:hanging="425"/>
        <w:jc w:val="both"/>
        <w:rPr>
          <w:sz w:val="22"/>
          <w:szCs w:val="22"/>
        </w:rPr>
      </w:pPr>
      <w:r w:rsidRPr="00ED670D">
        <w:rPr>
          <w:sz w:val="22"/>
          <w:szCs w:val="22"/>
        </w:rPr>
        <w:t>a)</w:t>
      </w:r>
      <w:r w:rsidRPr="00ED670D">
        <w:rPr>
          <w:sz w:val="22"/>
          <w:szCs w:val="22"/>
        </w:rPr>
        <w:tab/>
        <w:t>z powodu ustawowej zmiany stawki podatku VAT, strony dostosują wskazaną w umowie stawkę do obowiązujących przepisów prawa i odpowiednio podwyższą lub obniżą wynagrodzenie brutto, kwota netto pozostaje stała.</w:t>
      </w:r>
    </w:p>
    <w:p w:rsidR="0083773E" w:rsidRDefault="0083773E" w:rsidP="0083773E">
      <w:pPr>
        <w:spacing w:line="340" w:lineRule="exact"/>
        <w:ind w:left="1418" w:hanging="425"/>
        <w:jc w:val="both"/>
        <w:rPr>
          <w:sz w:val="22"/>
          <w:szCs w:val="22"/>
        </w:rPr>
      </w:pPr>
      <w:r w:rsidRPr="00ED670D">
        <w:rPr>
          <w:sz w:val="22"/>
          <w:szCs w:val="22"/>
        </w:rPr>
        <w:t>b)</w:t>
      </w:r>
      <w:r w:rsidRPr="00ED670D">
        <w:rPr>
          <w:sz w:val="22"/>
          <w:szCs w:val="22"/>
        </w:rPr>
        <w:tab/>
        <w:t>z powodu zmiany powszechnie obowiązujących regulacji prawnych obowiązujących w dniu podpisania umowy.</w:t>
      </w:r>
    </w:p>
    <w:p w:rsidR="0083773E" w:rsidRDefault="0083773E" w:rsidP="0083773E">
      <w:pPr>
        <w:spacing w:line="340" w:lineRule="exact"/>
        <w:ind w:left="1418" w:hanging="425"/>
        <w:jc w:val="both"/>
        <w:rPr>
          <w:sz w:val="22"/>
          <w:szCs w:val="22"/>
        </w:rPr>
      </w:pPr>
      <w:r w:rsidRPr="00B17095">
        <w:rPr>
          <w:sz w:val="22"/>
          <w:szCs w:val="22"/>
        </w:rPr>
        <w:t>c)</w:t>
      </w:r>
      <w:r w:rsidRPr="00B17095">
        <w:rPr>
          <w:sz w:val="22"/>
          <w:szCs w:val="22"/>
        </w:rPr>
        <w:tab/>
        <w:t>w przypadku zmiany wysokości minimalnego wynagrodzenia</w:t>
      </w:r>
      <w:r>
        <w:rPr>
          <w:sz w:val="22"/>
          <w:szCs w:val="22"/>
        </w:rPr>
        <w:t xml:space="preserve"> za pracę ustalonego na podstawie art. 2 ust. 3-5 ustawy z dnia 10 października 2002 r. o minimalnym wynagrodzeniu za pracę oraz zasad podlegania</w:t>
      </w:r>
      <w:r w:rsidRPr="00B17095">
        <w:rPr>
          <w:sz w:val="22"/>
          <w:szCs w:val="22"/>
        </w:rPr>
        <w:t xml:space="preserve"> ubezpieczeniom społecznym lub </w:t>
      </w:r>
      <w:r>
        <w:rPr>
          <w:sz w:val="22"/>
          <w:szCs w:val="22"/>
        </w:rPr>
        <w:t xml:space="preserve">wysokości </w:t>
      </w:r>
      <w:r w:rsidRPr="00B17095">
        <w:rPr>
          <w:sz w:val="22"/>
          <w:szCs w:val="22"/>
        </w:rPr>
        <w:t>stawki składki na ubezpieczenia społeczne lub zdrowotne</w:t>
      </w:r>
      <w:r>
        <w:rPr>
          <w:sz w:val="22"/>
          <w:szCs w:val="22"/>
        </w:rPr>
        <w:t>, które w ocenie Wykonawcy mają wpływ na koszt wykonania przez niego zamówienia i winny skutkować zwiększeniem jego wynagrodzenia za wykonanie przedmiotu umowy, obowiązkiem Wykonawcy jest zgłoszenie do Zamawiającego pisemnego wniosku o zmianę wynagrodzenia wraz ze wskazaniem kwoty zwiększonego wynagrodzenia oraz uzasadnieniem takiego zwiększenia.</w:t>
      </w:r>
      <w:r w:rsidRPr="00B17095">
        <w:rPr>
          <w:sz w:val="22"/>
          <w:szCs w:val="22"/>
        </w:rPr>
        <w:t xml:space="preserve"> </w:t>
      </w:r>
    </w:p>
    <w:p w:rsidR="0083773E" w:rsidRDefault="0083773E" w:rsidP="0083773E">
      <w:pPr>
        <w:spacing w:line="340" w:lineRule="exact"/>
        <w:ind w:left="1418"/>
        <w:jc w:val="both"/>
        <w:rPr>
          <w:sz w:val="22"/>
          <w:szCs w:val="22"/>
        </w:rPr>
      </w:pPr>
      <w:r>
        <w:rPr>
          <w:sz w:val="22"/>
          <w:szCs w:val="22"/>
        </w:rPr>
        <w:t>Wykonawca zobowiązany jest wyjaśnić zasadność swojego wniosku, w tym w szczególności przedłożyć:</w:t>
      </w:r>
    </w:p>
    <w:p w:rsidR="0083773E" w:rsidRDefault="0083773E" w:rsidP="0083773E">
      <w:pPr>
        <w:spacing w:line="340" w:lineRule="exact"/>
        <w:ind w:left="1418"/>
        <w:jc w:val="both"/>
        <w:rPr>
          <w:sz w:val="22"/>
          <w:szCs w:val="22"/>
        </w:rPr>
      </w:pPr>
      <w:r>
        <w:rPr>
          <w:sz w:val="22"/>
          <w:szCs w:val="22"/>
        </w:rPr>
        <w:t>1)</w:t>
      </w:r>
      <w:r>
        <w:rPr>
          <w:sz w:val="22"/>
          <w:szCs w:val="22"/>
        </w:rPr>
        <w:tab/>
        <w:t>wyszczególnienie składników wynagrodzenia , które ulegają zmianie,</w:t>
      </w:r>
    </w:p>
    <w:p w:rsidR="0083773E" w:rsidRDefault="0083773E" w:rsidP="0083773E">
      <w:pPr>
        <w:spacing w:line="340" w:lineRule="exact"/>
        <w:ind w:left="1418"/>
        <w:jc w:val="both"/>
        <w:rPr>
          <w:sz w:val="22"/>
          <w:szCs w:val="22"/>
        </w:rPr>
      </w:pPr>
      <w:r>
        <w:rPr>
          <w:sz w:val="22"/>
          <w:szCs w:val="22"/>
        </w:rPr>
        <w:t>2)</w:t>
      </w:r>
      <w:r>
        <w:rPr>
          <w:sz w:val="22"/>
          <w:szCs w:val="22"/>
        </w:rPr>
        <w:tab/>
        <w:t xml:space="preserve">wyszczególnienie kosztów wykonania zamówienia przed i po zmianie, </w:t>
      </w:r>
    </w:p>
    <w:p w:rsidR="0083773E" w:rsidRDefault="0083773E" w:rsidP="0083773E">
      <w:pPr>
        <w:spacing w:line="340" w:lineRule="exact"/>
        <w:ind w:left="1418"/>
        <w:jc w:val="both"/>
        <w:rPr>
          <w:sz w:val="22"/>
          <w:szCs w:val="22"/>
        </w:rPr>
      </w:pPr>
      <w:r>
        <w:rPr>
          <w:sz w:val="22"/>
          <w:szCs w:val="22"/>
        </w:rPr>
        <w:t>3)</w:t>
      </w:r>
      <w:r>
        <w:rPr>
          <w:sz w:val="22"/>
          <w:szCs w:val="22"/>
        </w:rPr>
        <w:tab/>
        <w:t xml:space="preserve">podanie faktycznej i prawnej podstawy zmiany danego kosztu, </w:t>
      </w:r>
    </w:p>
    <w:p w:rsidR="0083773E" w:rsidRDefault="0083773E" w:rsidP="0083773E">
      <w:pPr>
        <w:spacing w:line="340" w:lineRule="exact"/>
        <w:ind w:left="1418"/>
        <w:jc w:val="both"/>
        <w:rPr>
          <w:sz w:val="22"/>
          <w:szCs w:val="22"/>
        </w:rPr>
      </w:pPr>
      <w:r>
        <w:rPr>
          <w:sz w:val="22"/>
          <w:szCs w:val="22"/>
        </w:rPr>
        <w:t>4)</w:t>
      </w:r>
      <w:r>
        <w:rPr>
          <w:sz w:val="22"/>
          <w:szCs w:val="22"/>
        </w:rPr>
        <w:tab/>
        <w:t>kalkulację kosztów wykonania przedmiotu umowy po zmianie,</w:t>
      </w:r>
    </w:p>
    <w:p w:rsidR="0083773E" w:rsidRDefault="0083773E" w:rsidP="0083773E">
      <w:pPr>
        <w:spacing w:line="340" w:lineRule="exact"/>
        <w:ind w:left="1418"/>
        <w:jc w:val="both"/>
        <w:rPr>
          <w:sz w:val="22"/>
          <w:szCs w:val="22"/>
        </w:rPr>
      </w:pPr>
      <w:r>
        <w:rPr>
          <w:sz w:val="22"/>
          <w:szCs w:val="22"/>
        </w:rPr>
        <w:t>5)</w:t>
      </w:r>
      <w:r>
        <w:rPr>
          <w:sz w:val="22"/>
          <w:szCs w:val="22"/>
        </w:rPr>
        <w:tab/>
        <w:t>wskazanie daty, od której koszty wykonania przedmiotu umowy uległy zmianie.</w:t>
      </w:r>
    </w:p>
    <w:p w:rsidR="0083773E" w:rsidRPr="00B17095" w:rsidRDefault="0083773E" w:rsidP="0083773E">
      <w:pPr>
        <w:spacing w:line="340" w:lineRule="exact"/>
        <w:ind w:left="1418"/>
        <w:jc w:val="both"/>
        <w:rPr>
          <w:sz w:val="22"/>
          <w:szCs w:val="22"/>
        </w:rPr>
      </w:pPr>
      <w:r>
        <w:rPr>
          <w:sz w:val="22"/>
          <w:szCs w:val="22"/>
        </w:rPr>
        <w:t xml:space="preserve">W terminie 14 dni od otrzymania wniosku o zmianę wynagrodzenia, o którym mowa powyżej, Zamawiający może żądać dodatkowych wyjaśnień i dowodów potwierdzających zasadność wniosku Wykonawcy o zmianę wynagrodzenia Wykonawcy. Niezłożenie wyjaśnień lub dowodów żądanych przez Zamawiającego w terminie przez niego wyznaczonym, nie krótszym niż 7 dni, może być poczytane przez Zamawiającego jako niewykazanie wpływu zmian, na wysokość wynagrodzenia Wykonawcy i może spowodować odstąpienie od zmiany wynagrodzenia Wykonawcy. </w:t>
      </w:r>
    </w:p>
    <w:p w:rsidR="0083773E" w:rsidRPr="00B17095" w:rsidRDefault="0083773E" w:rsidP="0083773E">
      <w:pPr>
        <w:spacing w:line="340" w:lineRule="exact"/>
        <w:ind w:left="1418" w:hanging="425"/>
        <w:jc w:val="both"/>
        <w:rPr>
          <w:sz w:val="22"/>
          <w:szCs w:val="22"/>
        </w:rPr>
      </w:pPr>
      <w:r w:rsidRPr="00B17095">
        <w:rPr>
          <w:sz w:val="22"/>
          <w:szCs w:val="22"/>
        </w:rPr>
        <w:t>d)</w:t>
      </w:r>
      <w:r w:rsidRPr="00B17095">
        <w:rPr>
          <w:sz w:val="22"/>
          <w:szCs w:val="22"/>
        </w:rPr>
        <w:tab/>
        <w:t xml:space="preserve">w przypadku uzasadnionej i uzgodnionej z Zamawiającym zmiany liczebności minimalnej liczby osób wykonujących usługę. </w:t>
      </w:r>
    </w:p>
    <w:p w:rsidR="0083773E" w:rsidRDefault="0083773E" w:rsidP="0083773E">
      <w:pPr>
        <w:spacing w:line="340" w:lineRule="exact"/>
        <w:ind w:left="1418" w:hanging="425"/>
        <w:jc w:val="both"/>
        <w:rPr>
          <w:sz w:val="22"/>
          <w:szCs w:val="22"/>
        </w:rPr>
      </w:pPr>
      <w:r>
        <w:rPr>
          <w:sz w:val="22"/>
          <w:szCs w:val="22"/>
        </w:rPr>
        <w:t>e)</w:t>
      </w:r>
      <w:r>
        <w:rPr>
          <w:sz w:val="22"/>
          <w:szCs w:val="22"/>
        </w:rPr>
        <w:tab/>
      </w:r>
      <w:r w:rsidRPr="00333411">
        <w:rPr>
          <w:sz w:val="22"/>
          <w:szCs w:val="22"/>
        </w:rPr>
        <w:t>w przypadkach, o których mowa w art. 144 ust. 1 pkt 2-6 ustawy.</w:t>
      </w:r>
    </w:p>
    <w:p w:rsidR="0083773E" w:rsidRDefault="0083773E" w:rsidP="0083773E">
      <w:pPr>
        <w:spacing w:line="340" w:lineRule="exact"/>
        <w:ind w:left="567" w:hanging="567"/>
        <w:jc w:val="both"/>
        <w:rPr>
          <w:sz w:val="22"/>
          <w:szCs w:val="22"/>
        </w:rPr>
      </w:pPr>
      <w:r>
        <w:rPr>
          <w:sz w:val="22"/>
          <w:szCs w:val="22"/>
        </w:rPr>
        <w:t>2.</w:t>
      </w:r>
      <w:r>
        <w:rPr>
          <w:sz w:val="22"/>
          <w:szCs w:val="22"/>
        </w:rPr>
        <w:tab/>
        <w:t xml:space="preserve">Wykonawca, który uważa się za uprawnionego do wystąpienia z żądaniem zmiany umowy w związku z wystąpieniem okoliczności, o których mowa w ust. 1 niniejszego paragrafu zobowiązany jest złożyć pisemny wniosek o zmianie terminu wykonania Umowy, sposobu jej wykonania lub wysokości wynagrodzenia. Wniosek Wykonawcy, o którym mowa wyżej winien zawierać przywołanie podstawy prawnej żądania Wykonawcy z przywołaniem właściwych postanowień Umowy oraz zawierać uzasadnienie wniosku w oparciu o te podstawy. We wniosku Wykonawca winien precyzyjnie określić, w jakim zakresie domaga się zmiany Umowy, przedstawiając w tym zakresie stosowne kalkulacje i obliczenia, jeśli ich wykonanie jest niezbędne do należytej oceny wniosku Wykonawcy przez Zamawiającego. </w:t>
      </w:r>
    </w:p>
    <w:p w:rsidR="00207FC0" w:rsidRPr="00207FC0" w:rsidRDefault="0083773E" w:rsidP="0083773E">
      <w:pPr>
        <w:suppressAutoHyphens/>
        <w:spacing w:line="320" w:lineRule="exact"/>
        <w:ind w:left="567" w:hanging="567"/>
        <w:jc w:val="both"/>
        <w:rPr>
          <w:rFonts w:eastAsia="Calibri"/>
          <w:kern w:val="2"/>
          <w:sz w:val="22"/>
          <w:szCs w:val="22"/>
          <w:lang w:eastAsia="en-US"/>
        </w:rPr>
      </w:pPr>
      <w:r>
        <w:rPr>
          <w:sz w:val="22"/>
          <w:szCs w:val="22"/>
        </w:rPr>
        <w:t>3.</w:t>
      </w:r>
      <w:r>
        <w:rPr>
          <w:sz w:val="22"/>
          <w:szCs w:val="22"/>
        </w:rPr>
        <w:tab/>
        <w:t>W każdym przypadku postanowień niniejszego paragrafu nie należy interpretować jako prawa dowolnej ze stron do roszczenia, którego treścią byłoby żądanie zmiany umowy, lecz jedynie jako możliwość dokonania zmiany umowy. Każda zmiana umowy wymaga zgody drugiej strony.</w:t>
      </w:r>
    </w:p>
    <w:p w:rsidR="00232A45" w:rsidRDefault="00232A45" w:rsidP="00207FC0">
      <w:pPr>
        <w:spacing w:line="320" w:lineRule="exact"/>
        <w:jc w:val="center"/>
        <w:rPr>
          <w:sz w:val="22"/>
          <w:szCs w:val="22"/>
        </w:rPr>
      </w:pPr>
    </w:p>
    <w:p w:rsidR="00207FC0" w:rsidRPr="00207FC0" w:rsidRDefault="00207FC0" w:rsidP="00207FC0">
      <w:pPr>
        <w:spacing w:line="320" w:lineRule="exact"/>
        <w:jc w:val="center"/>
        <w:rPr>
          <w:sz w:val="22"/>
          <w:szCs w:val="22"/>
        </w:rPr>
      </w:pPr>
      <w:r w:rsidRPr="00207FC0">
        <w:rPr>
          <w:sz w:val="22"/>
          <w:szCs w:val="22"/>
        </w:rPr>
        <w:t>§ 1</w:t>
      </w:r>
      <w:r w:rsidR="00C56C8F">
        <w:rPr>
          <w:sz w:val="22"/>
          <w:szCs w:val="22"/>
        </w:rPr>
        <w:t>1</w:t>
      </w:r>
    </w:p>
    <w:p w:rsidR="00207FC0" w:rsidRPr="00207FC0" w:rsidRDefault="00207FC0" w:rsidP="00207FC0">
      <w:pPr>
        <w:spacing w:line="320" w:lineRule="exact"/>
        <w:jc w:val="both"/>
        <w:rPr>
          <w:sz w:val="22"/>
          <w:szCs w:val="22"/>
        </w:rPr>
      </w:pPr>
      <w:r w:rsidRPr="00207FC0">
        <w:rPr>
          <w:sz w:val="22"/>
          <w:szCs w:val="22"/>
        </w:rPr>
        <w:t xml:space="preserve">Właściwym dla rozpoznania sporów wynikłych na tle realizacji niniejszej umowy jest sąd właściwy dla siedziby Zamawiającego. </w:t>
      </w:r>
    </w:p>
    <w:p w:rsidR="00207FC0" w:rsidRPr="00207FC0" w:rsidRDefault="00207FC0" w:rsidP="00207FC0">
      <w:pPr>
        <w:spacing w:line="320" w:lineRule="exact"/>
        <w:jc w:val="both"/>
        <w:rPr>
          <w:sz w:val="22"/>
          <w:szCs w:val="22"/>
        </w:rPr>
      </w:pPr>
    </w:p>
    <w:p w:rsidR="00207FC0" w:rsidRPr="00207FC0" w:rsidRDefault="00207FC0" w:rsidP="00207FC0">
      <w:pPr>
        <w:spacing w:line="320" w:lineRule="exact"/>
        <w:jc w:val="center"/>
        <w:rPr>
          <w:sz w:val="22"/>
          <w:szCs w:val="22"/>
        </w:rPr>
      </w:pPr>
      <w:r w:rsidRPr="00207FC0">
        <w:rPr>
          <w:sz w:val="22"/>
          <w:szCs w:val="22"/>
        </w:rPr>
        <w:t>§ 1</w:t>
      </w:r>
      <w:r w:rsidR="00C56C8F">
        <w:rPr>
          <w:sz w:val="22"/>
          <w:szCs w:val="22"/>
        </w:rPr>
        <w:t>2</w:t>
      </w:r>
    </w:p>
    <w:p w:rsidR="00207FC0" w:rsidRPr="00207FC0" w:rsidRDefault="00207FC0" w:rsidP="00207FC0">
      <w:pPr>
        <w:spacing w:line="320" w:lineRule="exact"/>
        <w:jc w:val="both"/>
        <w:rPr>
          <w:sz w:val="22"/>
          <w:szCs w:val="22"/>
        </w:rPr>
      </w:pPr>
      <w:r w:rsidRPr="00207FC0">
        <w:rPr>
          <w:sz w:val="22"/>
          <w:szCs w:val="22"/>
        </w:rPr>
        <w:t xml:space="preserve">W sprawach nie uregulowanych w niniejszej umowie stosuje się przepisy Kodeksu Cywilnego i Ustawy Prawo zamówień publicznych. </w:t>
      </w:r>
    </w:p>
    <w:p w:rsidR="00207FC0" w:rsidRPr="00207FC0" w:rsidRDefault="00207FC0" w:rsidP="00207FC0">
      <w:pPr>
        <w:spacing w:line="320" w:lineRule="exact"/>
        <w:jc w:val="center"/>
        <w:rPr>
          <w:sz w:val="22"/>
          <w:szCs w:val="22"/>
        </w:rPr>
      </w:pPr>
      <w:r w:rsidRPr="00207FC0">
        <w:rPr>
          <w:sz w:val="22"/>
          <w:szCs w:val="22"/>
        </w:rPr>
        <w:t>§ 1</w:t>
      </w:r>
      <w:r w:rsidR="00C56C8F">
        <w:rPr>
          <w:sz w:val="22"/>
          <w:szCs w:val="22"/>
        </w:rPr>
        <w:t>3</w:t>
      </w:r>
    </w:p>
    <w:p w:rsidR="00207FC0" w:rsidRPr="00207FC0" w:rsidRDefault="00207FC0" w:rsidP="00207FC0">
      <w:pPr>
        <w:spacing w:line="320" w:lineRule="exact"/>
        <w:jc w:val="both"/>
        <w:rPr>
          <w:sz w:val="22"/>
          <w:szCs w:val="22"/>
        </w:rPr>
      </w:pPr>
      <w:r w:rsidRPr="00207FC0">
        <w:rPr>
          <w:sz w:val="22"/>
          <w:szCs w:val="22"/>
        </w:rPr>
        <w:t>Wszelkie załączniki stanowią integralną część niniejszej umowy.</w:t>
      </w:r>
    </w:p>
    <w:p w:rsidR="00207FC0" w:rsidRPr="00207FC0" w:rsidRDefault="00207FC0" w:rsidP="00207FC0">
      <w:pPr>
        <w:spacing w:line="320" w:lineRule="exact"/>
        <w:jc w:val="center"/>
        <w:rPr>
          <w:sz w:val="22"/>
          <w:szCs w:val="22"/>
        </w:rPr>
      </w:pPr>
    </w:p>
    <w:p w:rsidR="00207FC0" w:rsidRPr="00207FC0" w:rsidRDefault="00207FC0" w:rsidP="00207FC0">
      <w:pPr>
        <w:spacing w:line="320" w:lineRule="exact"/>
        <w:jc w:val="center"/>
        <w:rPr>
          <w:sz w:val="22"/>
          <w:szCs w:val="22"/>
        </w:rPr>
      </w:pPr>
      <w:r w:rsidRPr="00207FC0">
        <w:rPr>
          <w:sz w:val="22"/>
          <w:szCs w:val="22"/>
        </w:rPr>
        <w:t>§ 1</w:t>
      </w:r>
      <w:r w:rsidR="00C56C8F">
        <w:rPr>
          <w:sz w:val="22"/>
          <w:szCs w:val="22"/>
        </w:rPr>
        <w:t>4</w:t>
      </w:r>
    </w:p>
    <w:p w:rsidR="00207FC0" w:rsidRPr="00207FC0" w:rsidRDefault="00207FC0" w:rsidP="00207FC0">
      <w:pPr>
        <w:spacing w:line="320" w:lineRule="exact"/>
        <w:rPr>
          <w:sz w:val="22"/>
          <w:szCs w:val="22"/>
        </w:rPr>
      </w:pPr>
      <w:r w:rsidRPr="00207FC0">
        <w:rPr>
          <w:sz w:val="22"/>
          <w:szCs w:val="22"/>
        </w:rPr>
        <w:t>Umowę sporządzono w 2 jednobrzmiących egzemplarzach po 1 dla każdej ze stron.</w:t>
      </w:r>
    </w:p>
    <w:p w:rsidR="00207FC0" w:rsidRPr="00207FC0" w:rsidRDefault="00207FC0" w:rsidP="00207FC0">
      <w:pPr>
        <w:rPr>
          <w:sz w:val="24"/>
          <w:szCs w:val="24"/>
        </w:rPr>
      </w:pPr>
    </w:p>
    <w:p w:rsidR="00207FC0" w:rsidRPr="00207FC0" w:rsidRDefault="00207FC0" w:rsidP="00207FC0">
      <w:pPr>
        <w:rPr>
          <w:sz w:val="24"/>
          <w:szCs w:val="24"/>
        </w:rPr>
      </w:pPr>
      <w:r w:rsidRPr="00207FC0">
        <w:rPr>
          <w:sz w:val="24"/>
          <w:szCs w:val="24"/>
        </w:rPr>
        <w:t>Załączniki do umowy:</w:t>
      </w:r>
    </w:p>
    <w:p w:rsidR="00207FC0" w:rsidRPr="00207FC0" w:rsidRDefault="00207FC0" w:rsidP="00DE610E">
      <w:pPr>
        <w:numPr>
          <w:ilvl w:val="3"/>
          <w:numId w:val="64"/>
        </w:numPr>
        <w:tabs>
          <w:tab w:val="num" w:pos="567"/>
        </w:tabs>
        <w:ind w:left="567" w:hanging="567"/>
        <w:rPr>
          <w:sz w:val="24"/>
          <w:szCs w:val="24"/>
        </w:rPr>
      </w:pPr>
      <w:r w:rsidRPr="00207FC0">
        <w:rPr>
          <w:sz w:val="24"/>
          <w:szCs w:val="24"/>
        </w:rPr>
        <w:t>Szczegółowy opis przedmiotu zamówienia (załącznik nr 8 do SIWZ)</w:t>
      </w:r>
    </w:p>
    <w:p w:rsidR="00207FC0" w:rsidRPr="00207FC0" w:rsidRDefault="00207FC0" w:rsidP="00DE610E">
      <w:pPr>
        <w:numPr>
          <w:ilvl w:val="3"/>
          <w:numId w:val="64"/>
        </w:numPr>
        <w:tabs>
          <w:tab w:val="num" w:pos="567"/>
        </w:tabs>
        <w:ind w:left="567" w:hanging="567"/>
        <w:rPr>
          <w:sz w:val="24"/>
          <w:szCs w:val="24"/>
        </w:rPr>
      </w:pPr>
      <w:r w:rsidRPr="00207FC0">
        <w:rPr>
          <w:sz w:val="24"/>
          <w:szCs w:val="24"/>
        </w:rPr>
        <w:t>Wykaz cen wybranych materiałów eksploatacyjnych (załącznik nr 10 do SIWZ)</w:t>
      </w:r>
    </w:p>
    <w:p w:rsidR="00207FC0" w:rsidRPr="00207FC0" w:rsidRDefault="00207FC0" w:rsidP="00DE610E">
      <w:pPr>
        <w:numPr>
          <w:ilvl w:val="3"/>
          <w:numId w:val="64"/>
        </w:numPr>
        <w:tabs>
          <w:tab w:val="num" w:pos="567"/>
        </w:tabs>
        <w:ind w:left="567" w:hanging="567"/>
        <w:rPr>
          <w:sz w:val="24"/>
          <w:szCs w:val="24"/>
        </w:rPr>
      </w:pPr>
      <w:r w:rsidRPr="00207FC0">
        <w:rPr>
          <w:sz w:val="24"/>
          <w:szCs w:val="24"/>
        </w:rPr>
        <w:t>Oferta wykonawcy</w:t>
      </w:r>
    </w:p>
    <w:p w:rsidR="00207FC0" w:rsidRPr="00207FC0" w:rsidRDefault="00207FC0" w:rsidP="00DE610E">
      <w:pPr>
        <w:numPr>
          <w:ilvl w:val="3"/>
          <w:numId w:val="64"/>
        </w:numPr>
        <w:tabs>
          <w:tab w:val="num" w:pos="567"/>
        </w:tabs>
        <w:ind w:left="567" w:hanging="567"/>
        <w:rPr>
          <w:sz w:val="24"/>
          <w:szCs w:val="24"/>
        </w:rPr>
      </w:pPr>
      <w:r w:rsidRPr="00207FC0">
        <w:rPr>
          <w:sz w:val="24"/>
          <w:szCs w:val="24"/>
        </w:rPr>
        <w:t>SIWZ</w:t>
      </w:r>
    </w:p>
    <w:p w:rsidR="00207FC0" w:rsidRPr="00207FC0" w:rsidRDefault="00207FC0" w:rsidP="00207FC0">
      <w:pPr>
        <w:rPr>
          <w:sz w:val="24"/>
          <w:szCs w:val="24"/>
        </w:rPr>
      </w:pPr>
    </w:p>
    <w:p w:rsidR="00207FC0" w:rsidRPr="00207FC0" w:rsidRDefault="00207FC0" w:rsidP="00207FC0">
      <w:pPr>
        <w:rPr>
          <w:sz w:val="24"/>
          <w:szCs w:val="24"/>
        </w:rPr>
      </w:pPr>
    </w:p>
    <w:p w:rsidR="00ED670D" w:rsidRDefault="00207FC0" w:rsidP="00207FC0">
      <w:pPr>
        <w:spacing w:line="340" w:lineRule="exact"/>
        <w:jc w:val="both"/>
        <w:rPr>
          <w:b/>
          <w:sz w:val="24"/>
          <w:szCs w:val="24"/>
        </w:rPr>
      </w:pPr>
      <w:r w:rsidRPr="00207FC0">
        <w:rPr>
          <w:b/>
          <w:sz w:val="24"/>
          <w:szCs w:val="24"/>
        </w:rPr>
        <w:t>WYKONAWCA</w:t>
      </w:r>
      <w:r w:rsidRPr="00207FC0">
        <w:rPr>
          <w:b/>
          <w:sz w:val="24"/>
          <w:szCs w:val="24"/>
        </w:rPr>
        <w:tab/>
      </w:r>
      <w:r w:rsidRPr="00207FC0">
        <w:rPr>
          <w:b/>
          <w:sz w:val="24"/>
          <w:szCs w:val="24"/>
        </w:rPr>
        <w:tab/>
      </w:r>
      <w:r w:rsidRPr="00207FC0">
        <w:rPr>
          <w:b/>
          <w:sz w:val="24"/>
          <w:szCs w:val="24"/>
        </w:rPr>
        <w:tab/>
      </w:r>
      <w:r w:rsidRPr="00207FC0">
        <w:rPr>
          <w:b/>
          <w:sz w:val="24"/>
          <w:szCs w:val="24"/>
        </w:rPr>
        <w:tab/>
      </w:r>
      <w:r w:rsidRPr="00207FC0">
        <w:rPr>
          <w:b/>
          <w:sz w:val="24"/>
          <w:szCs w:val="24"/>
        </w:rPr>
        <w:tab/>
      </w:r>
      <w:r w:rsidRPr="00207FC0">
        <w:rPr>
          <w:b/>
          <w:sz w:val="24"/>
          <w:szCs w:val="24"/>
        </w:rPr>
        <w:tab/>
      </w:r>
      <w:r w:rsidRPr="00207FC0">
        <w:rPr>
          <w:b/>
          <w:sz w:val="24"/>
          <w:szCs w:val="24"/>
        </w:rPr>
        <w:tab/>
      </w:r>
      <w:r w:rsidRPr="00207FC0">
        <w:rPr>
          <w:b/>
          <w:sz w:val="24"/>
          <w:szCs w:val="24"/>
        </w:rPr>
        <w:tab/>
        <w:t>ZAMAWIAJĄCY</w:t>
      </w:r>
    </w:p>
    <w:p w:rsidR="0015207B" w:rsidRDefault="0015207B" w:rsidP="00207FC0">
      <w:pPr>
        <w:spacing w:line="340" w:lineRule="exact"/>
        <w:jc w:val="both"/>
        <w:rPr>
          <w:b/>
          <w:sz w:val="24"/>
          <w:szCs w:val="24"/>
        </w:rPr>
      </w:pPr>
    </w:p>
    <w:p w:rsidR="00CD5830" w:rsidRDefault="00CD5830" w:rsidP="00207FC0">
      <w:pPr>
        <w:spacing w:line="340" w:lineRule="exact"/>
        <w:jc w:val="both"/>
        <w:rPr>
          <w:b/>
          <w:sz w:val="24"/>
          <w:szCs w:val="24"/>
        </w:rPr>
      </w:pPr>
    </w:p>
    <w:p w:rsidR="00CD5830" w:rsidRDefault="00CD5830" w:rsidP="00207FC0">
      <w:pPr>
        <w:spacing w:line="340" w:lineRule="exact"/>
        <w:jc w:val="both"/>
        <w:rPr>
          <w:b/>
          <w:sz w:val="24"/>
          <w:szCs w:val="24"/>
        </w:rPr>
      </w:pPr>
    </w:p>
    <w:p w:rsidR="0015207B" w:rsidRPr="00CD5830" w:rsidRDefault="0015207B" w:rsidP="00207FC0">
      <w:pPr>
        <w:spacing w:line="340" w:lineRule="exact"/>
        <w:jc w:val="both"/>
        <w:rPr>
          <w:sz w:val="24"/>
          <w:szCs w:val="24"/>
        </w:rPr>
      </w:pPr>
      <w:r w:rsidRPr="00CD5830">
        <w:rPr>
          <w:sz w:val="24"/>
          <w:szCs w:val="24"/>
        </w:rPr>
        <w:t>……………………</w:t>
      </w:r>
      <w:r w:rsidR="00CD5830" w:rsidRPr="00CD5830">
        <w:rPr>
          <w:sz w:val="24"/>
          <w:szCs w:val="24"/>
        </w:rPr>
        <w:tab/>
      </w:r>
      <w:r w:rsidR="00CD5830" w:rsidRPr="00CD5830">
        <w:rPr>
          <w:sz w:val="24"/>
          <w:szCs w:val="24"/>
        </w:rPr>
        <w:tab/>
      </w:r>
      <w:r w:rsidR="00CD5830" w:rsidRPr="00CD5830">
        <w:rPr>
          <w:sz w:val="24"/>
          <w:szCs w:val="24"/>
        </w:rPr>
        <w:tab/>
      </w:r>
      <w:r w:rsidR="00CD5830" w:rsidRPr="00CD5830">
        <w:rPr>
          <w:sz w:val="24"/>
          <w:szCs w:val="24"/>
        </w:rPr>
        <w:tab/>
      </w:r>
      <w:r w:rsidR="00CD5830" w:rsidRPr="00CD5830">
        <w:rPr>
          <w:sz w:val="24"/>
          <w:szCs w:val="24"/>
        </w:rPr>
        <w:tab/>
      </w:r>
      <w:r w:rsidR="00CD5830" w:rsidRPr="00CD5830">
        <w:rPr>
          <w:sz w:val="24"/>
          <w:szCs w:val="24"/>
        </w:rPr>
        <w:tab/>
      </w:r>
      <w:r w:rsidR="00CD5830" w:rsidRPr="00CD5830">
        <w:rPr>
          <w:sz w:val="24"/>
          <w:szCs w:val="24"/>
        </w:rPr>
        <w:tab/>
      </w:r>
      <w:r w:rsidR="00CD5830" w:rsidRPr="00CD5830">
        <w:rPr>
          <w:sz w:val="24"/>
          <w:szCs w:val="24"/>
        </w:rPr>
        <w:tab/>
        <w:t>……………………</w:t>
      </w:r>
    </w:p>
    <w:p w:rsidR="0015207B" w:rsidRDefault="0015207B" w:rsidP="00207FC0">
      <w:pPr>
        <w:spacing w:line="340" w:lineRule="exact"/>
        <w:jc w:val="both"/>
        <w:rPr>
          <w:b/>
          <w:sz w:val="24"/>
          <w:szCs w:val="24"/>
        </w:rPr>
      </w:pPr>
    </w:p>
    <w:p w:rsidR="0015207B" w:rsidRDefault="0015207B" w:rsidP="00207FC0">
      <w:pPr>
        <w:spacing w:line="340" w:lineRule="exact"/>
        <w:jc w:val="both"/>
        <w:rPr>
          <w:b/>
          <w:sz w:val="24"/>
          <w:szCs w:val="24"/>
        </w:rPr>
      </w:pPr>
    </w:p>
    <w:p w:rsidR="0015207B" w:rsidRPr="00ED670D" w:rsidRDefault="0015207B" w:rsidP="00207FC0">
      <w:pPr>
        <w:spacing w:line="340" w:lineRule="exact"/>
        <w:jc w:val="both"/>
        <w:rPr>
          <w:sz w:val="22"/>
          <w:szCs w:val="22"/>
        </w:rPr>
      </w:pPr>
    </w:p>
    <w:p w:rsidR="00ED670D" w:rsidRPr="00ED670D" w:rsidRDefault="00ED670D" w:rsidP="00ED670D">
      <w:pPr>
        <w:spacing w:line="340" w:lineRule="exact"/>
        <w:jc w:val="both"/>
        <w:rPr>
          <w:sz w:val="22"/>
          <w:szCs w:val="22"/>
        </w:rPr>
        <w:sectPr w:rsidR="00ED670D" w:rsidRPr="00ED670D" w:rsidSect="00257739">
          <w:pgSz w:w="11906" w:h="16838"/>
          <w:pgMar w:top="1418" w:right="1418" w:bottom="1418" w:left="1418" w:header="709" w:footer="709" w:gutter="0"/>
          <w:cols w:space="708"/>
          <w:docGrid w:linePitch="360"/>
        </w:sectPr>
      </w:pPr>
    </w:p>
    <w:p w:rsidR="00CD5830" w:rsidRPr="00CD5830" w:rsidRDefault="00CD5830" w:rsidP="00CD5830">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16782006"/>
      <w:bookmarkStart w:id="47" w:name="_Toc481062031"/>
      <w:bookmarkEnd w:id="44"/>
      <w:r w:rsidRPr="00CD5830">
        <w:rPr>
          <w:b/>
          <w:bCs/>
          <w:sz w:val="24"/>
          <w:szCs w:val="24"/>
        </w:rPr>
        <w:t xml:space="preserve">Załącznik nr </w:t>
      </w:r>
      <w:r w:rsidR="00DE610E">
        <w:rPr>
          <w:b/>
          <w:bCs/>
          <w:sz w:val="24"/>
          <w:szCs w:val="24"/>
        </w:rPr>
        <w:t>7</w:t>
      </w:r>
      <w:r w:rsidRPr="00CD5830">
        <w:rPr>
          <w:b/>
          <w:bCs/>
          <w:sz w:val="24"/>
          <w:szCs w:val="24"/>
        </w:rPr>
        <w:t xml:space="preserve"> do SIWZ</w:t>
      </w:r>
      <w:bookmarkEnd w:id="46"/>
      <w:bookmarkEnd w:id="47"/>
      <w:r w:rsidRPr="00CD5830">
        <w:rPr>
          <w:b/>
          <w:bCs/>
          <w:sz w:val="24"/>
          <w:szCs w:val="24"/>
        </w:rPr>
        <w:t xml:space="preserve"> </w:t>
      </w:r>
    </w:p>
    <w:p w:rsidR="00CD5830" w:rsidRPr="00CD5830" w:rsidRDefault="00CD5830" w:rsidP="00CD5830">
      <w:pPr>
        <w:jc w:val="center"/>
        <w:rPr>
          <w:sz w:val="24"/>
          <w:szCs w:val="24"/>
        </w:rPr>
      </w:pPr>
    </w:p>
    <w:p w:rsidR="00CD5830" w:rsidRPr="00CD5830" w:rsidRDefault="00CD5830" w:rsidP="00CD5830">
      <w:pPr>
        <w:jc w:val="center"/>
        <w:rPr>
          <w:b/>
          <w:sz w:val="28"/>
          <w:szCs w:val="28"/>
        </w:rPr>
      </w:pPr>
      <w:r w:rsidRPr="00CD5830">
        <w:rPr>
          <w:b/>
          <w:sz w:val="28"/>
          <w:szCs w:val="28"/>
        </w:rPr>
        <w:t>Szczegółowy opis przedmiotu zamówienia</w:t>
      </w:r>
    </w:p>
    <w:p w:rsidR="00CD5830" w:rsidRPr="00CD5830" w:rsidRDefault="00CD5830" w:rsidP="00CD5830">
      <w:pPr>
        <w:jc w:val="center"/>
        <w:rPr>
          <w:sz w:val="24"/>
          <w:szCs w:val="24"/>
        </w:rPr>
      </w:pPr>
    </w:p>
    <w:p w:rsidR="00CD5830" w:rsidRPr="00CD5830" w:rsidRDefault="00CD5830" w:rsidP="00DE610E">
      <w:pPr>
        <w:numPr>
          <w:ilvl w:val="5"/>
          <w:numId w:val="72"/>
        </w:numPr>
        <w:ind w:left="851" w:hanging="851"/>
        <w:rPr>
          <w:b/>
          <w:sz w:val="24"/>
          <w:szCs w:val="24"/>
        </w:rPr>
      </w:pPr>
      <w:r w:rsidRPr="00CD5830">
        <w:rPr>
          <w:b/>
          <w:sz w:val="24"/>
          <w:szCs w:val="24"/>
        </w:rPr>
        <w:t>WYKAZ URZĄDZEŃ I ZAKRES CZYNNOŚCI PRZY PRZEGLADACH SERWISOWYCH NA TERENIE INSTYTUTU W KATOWICACH</w:t>
      </w:r>
    </w:p>
    <w:p w:rsidR="00CD5830" w:rsidRPr="00CD5830" w:rsidRDefault="00CD5830" w:rsidP="00CD5830">
      <w:pPr>
        <w:jc w:val="center"/>
        <w:rPr>
          <w:sz w:val="24"/>
          <w:szCs w:val="24"/>
        </w:rPr>
      </w:pPr>
    </w:p>
    <w:p w:rsidR="00CD5830" w:rsidRPr="00CD5830" w:rsidRDefault="00CD5830" w:rsidP="00A87DFD">
      <w:pPr>
        <w:spacing w:line="340" w:lineRule="exact"/>
        <w:jc w:val="both"/>
        <w:rPr>
          <w:sz w:val="24"/>
          <w:szCs w:val="24"/>
        </w:rPr>
      </w:pPr>
      <w:r w:rsidRPr="00CD5830">
        <w:rPr>
          <w:sz w:val="24"/>
          <w:szCs w:val="24"/>
        </w:rPr>
        <w:t xml:space="preserve">W zakres prac wchodzi obsługa 6 stacji wymiennikowych. </w:t>
      </w:r>
    </w:p>
    <w:p w:rsidR="00CD5830" w:rsidRPr="00CD5830" w:rsidRDefault="00CD5830" w:rsidP="00A87DFD">
      <w:pPr>
        <w:numPr>
          <w:ilvl w:val="0"/>
          <w:numId w:val="73"/>
        </w:numPr>
        <w:tabs>
          <w:tab w:val="num" w:pos="-540"/>
        </w:tabs>
        <w:spacing w:line="340" w:lineRule="exact"/>
        <w:ind w:left="360"/>
        <w:jc w:val="both"/>
        <w:rPr>
          <w:sz w:val="24"/>
          <w:szCs w:val="24"/>
        </w:rPr>
      </w:pPr>
      <w:r w:rsidRPr="00CD5830">
        <w:rPr>
          <w:sz w:val="24"/>
          <w:szCs w:val="24"/>
        </w:rPr>
        <w:t>-</w:t>
      </w:r>
      <w:r w:rsidRPr="00CD5830">
        <w:rPr>
          <w:b/>
          <w:sz w:val="24"/>
          <w:szCs w:val="24"/>
        </w:rPr>
        <w:t>Stacja nr 1 o mocy 0,729 MW</w:t>
      </w:r>
      <w:r w:rsidRPr="00CD5830">
        <w:rPr>
          <w:sz w:val="24"/>
          <w:szCs w:val="24"/>
        </w:rPr>
        <w:t xml:space="preserve"> obejmuje budynki gmachu głównego A, kompleks obiektów gospodarczych B, budynek laboratorium D i hale 1, 2, 3 i 4.</w:t>
      </w:r>
    </w:p>
    <w:p w:rsidR="00CD5830" w:rsidRPr="00CD5830" w:rsidRDefault="00CD5830" w:rsidP="00A87DFD">
      <w:pPr>
        <w:numPr>
          <w:ilvl w:val="0"/>
          <w:numId w:val="73"/>
        </w:numPr>
        <w:tabs>
          <w:tab w:val="num" w:pos="-540"/>
        </w:tabs>
        <w:spacing w:line="340" w:lineRule="exact"/>
        <w:ind w:left="360"/>
        <w:jc w:val="both"/>
        <w:rPr>
          <w:sz w:val="24"/>
          <w:szCs w:val="24"/>
        </w:rPr>
      </w:pPr>
      <w:r w:rsidRPr="00CD5830">
        <w:rPr>
          <w:b/>
          <w:sz w:val="24"/>
          <w:szCs w:val="24"/>
        </w:rPr>
        <w:t>Stacja nr 2 i 2bis</w:t>
      </w:r>
      <w:r w:rsidRPr="00CD5830">
        <w:rPr>
          <w:sz w:val="24"/>
          <w:szCs w:val="24"/>
        </w:rPr>
        <w:t xml:space="preserve"> </w:t>
      </w:r>
      <w:r w:rsidRPr="00CD5830">
        <w:rPr>
          <w:b/>
          <w:sz w:val="24"/>
          <w:szCs w:val="24"/>
        </w:rPr>
        <w:t>o mocy łącznej</w:t>
      </w:r>
      <w:r w:rsidR="00973DBA">
        <w:rPr>
          <w:b/>
          <w:sz w:val="24"/>
          <w:szCs w:val="24"/>
        </w:rPr>
        <w:t xml:space="preserve"> </w:t>
      </w:r>
      <w:r w:rsidRPr="00CD5830">
        <w:rPr>
          <w:b/>
          <w:sz w:val="24"/>
          <w:szCs w:val="24"/>
        </w:rPr>
        <w:t>1,385 MW</w:t>
      </w:r>
      <w:r w:rsidRPr="00CD5830">
        <w:rPr>
          <w:sz w:val="24"/>
          <w:szCs w:val="24"/>
        </w:rPr>
        <w:t xml:space="preserve"> obejmuje hale 5,6,7,8, stołówkę oraz Pawilon I, Halę 10 i część przewiązki S.</w:t>
      </w:r>
    </w:p>
    <w:p w:rsidR="00CD5830" w:rsidRPr="00CD5830" w:rsidRDefault="00CD5830" w:rsidP="00A87DFD">
      <w:pPr>
        <w:numPr>
          <w:ilvl w:val="0"/>
          <w:numId w:val="73"/>
        </w:numPr>
        <w:tabs>
          <w:tab w:val="num" w:pos="-540"/>
        </w:tabs>
        <w:spacing w:line="340" w:lineRule="exact"/>
        <w:ind w:left="360"/>
        <w:jc w:val="both"/>
        <w:rPr>
          <w:sz w:val="24"/>
          <w:szCs w:val="24"/>
        </w:rPr>
      </w:pPr>
      <w:r w:rsidRPr="00CD5830">
        <w:rPr>
          <w:b/>
          <w:sz w:val="24"/>
          <w:szCs w:val="24"/>
        </w:rPr>
        <w:t>Stacja nr 3 i 3 bis</w:t>
      </w:r>
      <w:r w:rsidRPr="00CD5830">
        <w:rPr>
          <w:sz w:val="24"/>
          <w:szCs w:val="24"/>
        </w:rPr>
        <w:t xml:space="preserve"> </w:t>
      </w:r>
      <w:r w:rsidRPr="00CD5830">
        <w:rPr>
          <w:b/>
          <w:sz w:val="24"/>
          <w:szCs w:val="24"/>
        </w:rPr>
        <w:t>o mocy łącznej 1,089 MW</w:t>
      </w:r>
      <w:r w:rsidRPr="00CD5830">
        <w:rPr>
          <w:sz w:val="24"/>
          <w:szCs w:val="24"/>
        </w:rPr>
        <w:t xml:space="preserve"> obejmuje hale 9,12,13 budynek N, część przewiązki S oraz halę 11.</w:t>
      </w:r>
    </w:p>
    <w:p w:rsidR="00CD5830" w:rsidRPr="00CD5830" w:rsidRDefault="00CD5830" w:rsidP="00A87DFD">
      <w:pPr>
        <w:numPr>
          <w:ilvl w:val="0"/>
          <w:numId w:val="73"/>
        </w:numPr>
        <w:tabs>
          <w:tab w:val="num" w:pos="-540"/>
        </w:tabs>
        <w:spacing w:line="340" w:lineRule="exact"/>
        <w:ind w:left="360"/>
        <w:jc w:val="both"/>
        <w:rPr>
          <w:sz w:val="24"/>
          <w:szCs w:val="24"/>
        </w:rPr>
      </w:pPr>
      <w:r w:rsidRPr="00CD5830">
        <w:rPr>
          <w:b/>
          <w:sz w:val="24"/>
          <w:szCs w:val="24"/>
        </w:rPr>
        <w:t xml:space="preserve">Stacja nr 4 o mocy 0,286 MW </w:t>
      </w:r>
      <w:r w:rsidRPr="00CD5830">
        <w:rPr>
          <w:sz w:val="24"/>
          <w:szCs w:val="24"/>
        </w:rPr>
        <w:t>zasila Pawilon II.</w:t>
      </w:r>
    </w:p>
    <w:p w:rsidR="00CD5830" w:rsidRPr="00CD5830" w:rsidRDefault="00CD5830" w:rsidP="00A87DFD">
      <w:pPr>
        <w:numPr>
          <w:ilvl w:val="0"/>
          <w:numId w:val="73"/>
        </w:numPr>
        <w:tabs>
          <w:tab w:val="num" w:pos="-540"/>
        </w:tabs>
        <w:spacing w:line="340" w:lineRule="exact"/>
        <w:ind w:left="360"/>
        <w:jc w:val="both"/>
        <w:rPr>
          <w:sz w:val="24"/>
          <w:szCs w:val="24"/>
        </w:rPr>
      </w:pPr>
      <w:r w:rsidRPr="00CD5830">
        <w:rPr>
          <w:b/>
          <w:sz w:val="24"/>
          <w:szCs w:val="24"/>
        </w:rPr>
        <w:t>Stacja nr 5 o mocy</w:t>
      </w:r>
      <w:r w:rsidRPr="00CD5830">
        <w:rPr>
          <w:sz w:val="24"/>
          <w:szCs w:val="24"/>
        </w:rPr>
        <w:t xml:space="preserve"> </w:t>
      </w:r>
      <w:r w:rsidRPr="00CD5830">
        <w:rPr>
          <w:b/>
          <w:sz w:val="24"/>
          <w:szCs w:val="24"/>
        </w:rPr>
        <w:t>0,257 MW</w:t>
      </w:r>
      <w:r w:rsidRPr="00CD5830">
        <w:rPr>
          <w:sz w:val="24"/>
          <w:szCs w:val="24"/>
        </w:rPr>
        <w:t xml:space="preserve"> zasila nowy budynek Radiometrii - C</w:t>
      </w:r>
    </w:p>
    <w:p w:rsidR="00CD5830" w:rsidRPr="00CD5830" w:rsidRDefault="00CD5830" w:rsidP="00A87DFD">
      <w:pPr>
        <w:numPr>
          <w:ilvl w:val="0"/>
          <w:numId w:val="73"/>
        </w:numPr>
        <w:tabs>
          <w:tab w:val="num" w:pos="-540"/>
        </w:tabs>
        <w:spacing w:line="340" w:lineRule="exact"/>
        <w:ind w:left="360"/>
        <w:jc w:val="both"/>
        <w:rPr>
          <w:sz w:val="24"/>
          <w:szCs w:val="24"/>
        </w:rPr>
      </w:pPr>
      <w:r w:rsidRPr="00CD5830">
        <w:rPr>
          <w:b/>
          <w:sz w:val="24"/>
          <w:szCs w:val="24"/>
        </w:rPr>
        <w:t xml:space="preserve">Stacja nr 6 o mocy 1,5 MW </w:t>
      </w:r>
      <w:r w:rsidRPr="00CD5830">
        <w:rPr>
          <w:sz w:val="24"/>
          <w:szCs w:val="24"/>
        </w:rPr>
        <w:t>zasila budynek CCTW.</w:t>
      </w:r>
    </w:p>
    <w:p w:rsidR="00CD5830" w:rsidRPr="00CD5830" w:rsidRDefault="00CD5830" w:rsidP="00A87DFD">
      <w:pPr>
        <w:spacing w:line="340" w:lineRule="exact"/>
        <w:jc w:val="both"/>
        <w:rPr>
          <w:b/>
          <w:sz w:val="24"/>
          <w:szCs w:val="24"/>
        </w:rPr>
      </w:pPr>
    </w:p>
    <w:p w:rsidR="00CD5830" w:rsidRPr="00CD5830" w:rsidRDefault="00CD5830" w:rsidP="00A87DFD">
      <w:pPr>
        <w:spacing w:line="340" w:lineRule="exact"/>
        <w:jc w:val="both"/>
        <w:rPr>
          <w:sz w:val="24"/>
          <w:szCs w:val="24"/>
        </w:rPr>
      </w:pPr>
      <w:r w:rsidRPr="00CD5830">
        <w:rPr>
          <w:b/>
          <w:sz w:val="24"/>
          <w:szCs w:val="24"/>
        </w:rPr>
        <w:t>W okresie grzewczym</w:t>
      </w:r>
      <w:r w:rsidRPr="00CD5830">
        <w:rPr>
          <w:sz w:val="24"/>
          <w:szCs w:val="24"/>
        </w:rPr>
        <w:t xml:space="preserve"> (od 1 października do 30 kwietnia) wymagana jest obsługa całodobowa na I</w:t>
      </w:r>
      <w:r w:rsidR="00AC5958">
        <w:rPr>
          <w:sz w:val="24"/>
          <w:szCs w:val="24"/>
        </w:rPr>
        <w:t xml:space="preserve"> zmianie</w:t>
      </w:r>
      <w:r w:rsidR="00757120">
        <w:rPr>
          <w:sz w:val="24"/>
          <w:szCs w:val="24"/>
        </w:rPr>
        <w:t xml:space="preserve"> – </w:t>
      </w:r>
      <w:r w:rsidR="0046742A">
        <w:rPr>
          <w:sz w:val="24"/>
          <w:szCs w:val="24"/>
        </w:rPr>
        <w:t xml:space="preserve">minimum </w:t>
      </w:r>
      <w:r w:rsidR="00757120">
        <w:rPr>
          <w:sz w:val="24"/>
          <w:szCs w:val="24"/>
        </w:rPr>
        <w:t>2 osoby</w:t>
      </w:r>
      <w:r w:rsidR="0046742A">
        <w:rPr>
          <w:sz w:val="24"/>
          <w:szCs w:val="24"/>
        </w:rPr>
        <w:t xml:space="preserve"> w tym co najmniej jedna z uprawnieniami typu </w:t>
      </w:r>
      <w:r w:rsidR="00802776" w:rsidRPr="00802776">
        <w:rPr>
          <w:sz w:val="24"/>
          <w:szCs w:val="24"/>
        </w:rPr>
        <w:t>G2-E</w:t>
      </w:r>
      <w:r w:rsidRPr="00CD5830">
        <w:rPr>
          <w:sz w:val="24"/>
          <w:szCs w:val="24"/>
        </w:rPr>
        <w:t xml:space="preserve">, </w:t>
      </w:r>
      <w:r w:rsidR="00757120">
        <w:rPr>
          <w:sz w:val="24"/>
          <w:szCs w:val="24"/>
        </w:rPr>
        <w:t xml:space="preserve">na </w:t>
      </w:r>
      <w:r w:rsidRPr="00CD5830">
        <w:rPr>
          <w:sz w:val="24"/>
          <w:szCs w:val="24"/>
        </w:rPr>
        <w:t xml:space="preserve">II i III zmianie </w:t>
      </w:r>
      <w:r w:rsidR="00802776">
        <w:rPr>
          <w:sz w:val="24"/>
          <w:szCs w:val="24"/>
        </w:rPr>
        <w:t xml:space="preserve">minimum </w:t>
      </w:r>
      <w:r w:rsidRPr="00CD5830">
        <w:rPr>
          <w:sz w:val="24"/>
          <w:szCs w:val="24"/>
        </w:rPr>
        <w:t xml:space="preserve">po 1 </w:t>
      </w:r>
      <w:r w:rsidR="00757120">
        <w:rPr>
          <w:sz w:val="24"/>
          <w:szCs w:val="24"/>
        </w:rPr>
        <w:t>osobie</w:t>
      </w:r>
      <w:r w:rsidR="00802776">
        <w:rPr>
          <w:sz w:val="24"/>
          <w:szCs w:val="24"/>
        </w:rPr>
        <w:t xml:space="preserve"> z uprawnieniami </w:t>
      </w:r>
      <w:r w:rsidR="00802776" w:rsidRPr="00802776">
        <w:rPr>
          <w:sz w:val="24"/>
          <w:szCs w:val="24"/>
        </w:rPr>
        <w:t>typu G2-E</w:t>
      </w:r>
      <w:r w:rsidRPr="00CD5830">
        <w:rPr>
          <w:sz w:val="24"/>
          <w:szCs w:val="24"/>
        </w:rPr>
        <w:t>.</w:t>
      </w:r>
    </w:p>
    <w:p w:rsidR="00CD5830" w:rsidRPr="00CD5830" w:rsidRDefault="00CD5830" w:rsidP="00CD5830">
      <w:pPr>
        <w:spacing w:line="360" w:lineRule="auto"/>
        <w:jc w:val="both"/>
        <w:rPr>
          <w:sz w:val="24"/>
          <w:szCs w:val="24"/>
        </w:rPr>
      </w:pPr>
    </w:p>
    <w:p w:rsidR="00CD5830" w:rsidRPr="0022168E" w:rsidRDefault="00CD5830" w:rsidP="0022168E">
      <w:pPr>
        <w:pStyle w:val="Akapitzlist"/>
        <w:numPr>
          <w:ilvl w:val="6"/>
          <w:numId w:val="64"/>
        </w:numPr>
        <w:tabs>
          <w:tab w:val="clear" w:pos="5040"/>
          <w:tab w:val="num" w:pos="567"/>
        </w:tabs>
        <w:spacing w:line="360" w:lineRule="auto"/>
        <w:ind w:left="567" w:hanging="567"/>
        <w:jc w:val="both"/>
        <w:rPr>
          <w:b/>
          <w:sz w:val="24"/>
          <w:szCs w:val="24"/>
        </w:rPr>
      </w:pPr>
      <w:r w:rsidRPr="0022168E">
        <w:rPr>
          <w:b/>
          <w:sz w:val="24"/>
          <w:szCs w:val="24"/>
        </w:rPr>
        <w:t>W</w:t>
      </w:r>
      <w:r w:rsidR="00973DBA">
        <w:rPr>
          <w:b/>
          <w:sz w:val="24"/>
          <w:szCs w:val="24"/>
        </w:rPr>
        <w:t xml:space="preserve"> SEZONIE GRZEWCZYM DO OBOWIĄZKÓW OBSŁUGI NALEŻY:</w:t>
      </w:r>
    </w:p>
    <w:p w:rsidR="00CD5830" w:rsidRPr="00CD5830" w:rsidRDefault="00CD5830" w:rsidP="00CD5830">
      <w:pPr>
        <w:spacing w:line="360" w:lineRule="auto"/>
        <w:jc w:val="both"/>
        <w:rPr>
          <w:b/>
          <w:sz w:val="24"/>
          <w:szCs w:val="24"/>
        </w:rPr>
      </w:pPr>
      <w:r w:rsidRPr="00CD5830">
        <w:rPr>
          <w:b/>
          <w:sz w:val="24"/>
          <w:szCs w:val="24"/>
        </w:rPr>
        <w:t>Codziennie:</w:t>
      </w:r>
    </w:p>
    <w:p w:rsidR="00CD5830" w:rsidRPr="00CD5830" w:rsidRDefault="00CD5830" w:rsidP="00A87DFD">
      <w:pPr>
        <w:numPr>
          <w:ilvl w:val="0"/>
          <w:numId w:val="77"/>
        </w:numPr>
        <w:spacing w:line="340" w:lineRule="exact"/>
        <w:ind w:left="567" w:hanging="567"/>
        <w:jc w:val="both"/>
        <w:rPr>
          <w:sz w:val="24"/>
          <w:szCs w:val="24"/>
        </w:rPr>
      </w:pPr>
      <w:r w:rsidRPr="00CD5830">
        <w:rPr>
          <w:sz w:val="24"/>
          <w:szCs w:val="24"/>
        </w:rPr>
        <w:t xml:space="preserve">Kontrola parametrów pracy wymienników i ich notowanie 6 razy dziennie </w:t>
      </w:r>
    </w:p>
    <w:p w:rsidR="00CD5830" w:rsidRPr="00CD5830" w:rsidRDefault="00CD5830" w:rsidP="00A87DFD">
      <w:pPr>
        <w:numPr>
          <w:ilvl w:val="0"/>
          <w:numId w:val="77"/>
        </w:numPr>
        <w:spacing w:line="340" w:lineRule="exact"/>
        <w:ind w:left="567" w:hanging="567"/>
        <w:jc w:val="both"/>
        <w:rPr>
          <w:sz w:val="24"/>
          <w:szCs w:val="24"/>
        </w:rPr>
      </w:pPr>
      <w:r w:rsidRPr="00CD5830">
        <w:rPr>
          <w:sz w:val="24"/>
          <w:szCs w:val="24"/>
        </w:rPr>
        <w:t>Sprawdzenie natężenia przepływu wody grzewczej i porównanie z ilością zamówioną u dostawcy ciepła. Wprowadzenie ewentualnej korekty.</w:t>
      </w:r>
    </w:p>
    <w:p w:rsidR="00CD5830" w:rsidRPr="00CD5830" w:rsidRDefault="00CD5830" w:rsidP="00A87DFD">
      <w:pPr>
        <w:numPr>
          <w:ilvl w:val="0"/>
          <w:numId w:val="77"/>
        </w:numPr>
        <w:spacing w:line="340" w:lineRule="exact"/>
        <w:ind w:left="567" w:hanging="567"/>
        <w:jc w:val="both"/>
        <w:rPr>
          <w:sz w:val="24"/>
          <w:szCs w:val="24"/>
        </w:rPr>
      </w:pPr>
      <w:r w:rsidRPr="00CD5830">
        <w:rPr>
          <w:sz w:val="24"/>
          <w:szCs w:val="24"/>
        </w:rPr>
        <w:t>Sprawdzenie temperatury zasilania oraz powrotu i ewentualne dostosowanie ich do wymagań firmy Tauron.</w:t>
      </w:r>
    </w:p>
    <w:p w:rsidR="00CD5830" w:rsidRPr="00CD5830" w:rsidRDefault="00CD5830" w:rsidP="00A87DFD">
      <w:pPr>
        <w:numPr>
          <w:ilvl w:val="0"/>
          <w:numId w:val="77"/>
        </w:numPr>
        <w:spacing w:line="340" w:lineRule="exact"/>
        <w:ind w:left="567" w:hanging="567"/>
        <w:jc w:val="both"/>
        <w:rPr>
          <w:sz w:val="24"/>
          <w:szCs w:val="24"/>
        </w:rPr>
      </w:pPr>
      <w:r w:rsidRPr="00CD5830">
        <w:rPr>
          <w:sz w:val="24"/>
          <w:szCs w:val="24"/>
        </w:rPr>
        <w:t>Sprawdzenie ciśnienia wody grzewczej technologicznej  i  ewentualne jej uzupełnienie .</w:t>
      </w:r>
    </w:p>
    <w:p w:rsidR="00CD5830" w:rsidRPr="00CD5830" w:rsidRDefault="00CD5830" w:rsidP="00A87DFD">
      <w:pPr>
        <w:numPr>
          <w:ilvl w:val="0"/>
          <w:numId w:val="77"/>
        </w:numPr>
        <w:spacing w:line="340" w:lineRule="exact"/>
        <w:ind w:left="567" w:hanging="567"/>
        <w:jc w:val="both"/>
        <w:rPr>
          <w:sz w:val="24"/>
          <w:szCs w:val="24"/>
        </w:rPr>
      </w:pPr>
      <w:r w:rsidRPr="00CD5830">
        <w:rPr>
          <w:sz w:val="24"/>
          <w:szCs w:val="24"/>
        </w:rPr>
        <w:t>Wzrokowe sprawdzenie szczelności wszystkich połączeń armatury</w:t>
      </w:r>
    </w:p>
    <w:p w:rsidR="00CD5830" w:rsidRPr="00CD5830" w:rsidRDefault="00CD5830" w:rsidP="00A87DFD">
      <w:pPr>
        <w:numPr>
          <w:ilvl w:val="0"/>
          <w:numId w:val="77"/>
        </w:numPr>
        <w:spacing w:line="340" w:lineRule="exact"/>
        <w:ind w:left="567" w:hanging="567"/>
        <w:jc w:val="both"/>
        <w:rPr>
          <w:sz w:val="24"/>
          <w:szCs w:val="24"/>
        </w:rPr>
      </w:pPr>
      <w:r w:rsidRPr="00CD5830">
        <w:rPr>
          <w:sz w:val="24"/>
          <w:szCs w:val="24"/>
        </w:rPr>
        <w:t>Sprawdzenie ciśnienia dyspozycyjnego na rozdzielaczach wody grzewczej technologicznej  i podjęcie ewentualnych działań korygujących.</w:t>
      </w:r>
    </w:p>
    <w:p w:rsidR="00CD5830" w:rsidRPr="00CD5830" w:rsidRDefault="00CD5830" w:rsidP="00A87DFD">
      <w:pPr>
        <w:numPr>
          <w:ilvl w:val="0"/>
          <w:numId w:val="77"/>
        </w:numPr>
        <w:spacing w:line="340" w:lineRule="exact"/>
        <w:ind w:left="567" w:hanging="567"/>
        <w:jc w:val="both"/>
        <w:rPr>
          <w:sz w:val="24"/>
          <w:szCs w:val="24"/>
        </w:rPr>
      </w:pPr>
      <w:r w:rsidRPr="00CD5830">
        <w:rPr>
          <w:sz w:val="24"/>
          <w:szCs w:val="24"/>
        </w:rPr>
        <w:t>Z przeprowadzonej kontroli należy każdorazowo sporządzić notatkę w dzienniku obsługi wymiennikowni.</w:t>
      </w:r>
    </w:p>
    <w:p w:rsidR="00CD5830" w:rsidRPr="00CD5830" w:rsidRDefault="00CD5830" w:rsidP="00CD5830">
      <w:pPr>
        <w:spacing w:line="360" w:lineRule="auto"/>
        <w:jc w:val="both"/>
        <w:rPr>
          <w:b/>
          <w:sz w:val="24"/>
          <w:szCs w:val="24"/>
        </w:rPr>
      </w:pPr>
    </w:p>
    <w:p w:rsidR="00CD5830" w:rsidRPr="00CD5830" w:rsidRDefault="00CD5830" w:rsidP="00A87DFD">
      <w:pPr>
        <w:spacing w:line="340" w:lineRule="exact"/>
        <w:jc w:val="both"/>
        <w:rPr>
          <w:sz w:val="24"/>
          <w:szCs w:val="24"/>
        </w:rPr>
      </w:pPr>
      <w:r w:rsidRPr="00CD5830">
        <w:rPr>
          <w:b/>
          <w:sz w:val="24"/>
          <w:szCs w:val="24"/>
        </w:rPr>
        <w:t>Raz w tygodniu</w:t>
      </w:r>
      <w:r w:rsidRPr="00CD5830">
        <w:rPr>
          <w:sz w:val="24"/>
          <w:szCs w:val="24"/>
        </w:rPr>
        <w:t>:</w:t>
      </w:r>
    </w:p>
    <w:p w:rsidR="00CD5830" w:rsidRPr="00CD5830" w:rsidRDefault="00CD5830" w:rsidP="00A87DFD">
      <w:pPr>
        <w:numPr>
          <w:ilvl w:val="0"/>
          <w:numId w:val="75"/>
        </w:numPr>
        <w:spacing w:line="340" w:lineRule="exact"/>
        <w:ind w:left="567" w:hanging="567"/>
        <w:jc w:val="both"/>
        <w:rPr>
          <w:sz w:val="24"/>
          <w:szCs w:val="24"/>
        </w:rPr>
      </w:pPr>
      <w:r w:rsidRPr="00CD5830">
        <w:rPr>
          <w:sz w:val="24"/>
          <w:szCs w:val="24"/>
        </w:rPr>
        <w:t>Sprawdzenie funkcjonowania regulatora automatyki pogodowej, zaworu regulacyjnego, siłownika, krzywej grzewczej, obniżeń nocnych temperatury.</w:t>
      </w:r>
    </w:p>
    <w:p w:rsidR="00CD5830" w:rsidRPr="00CD5830" w:rsidRDefault="00CD5830" w:rsidP="00A87DFD">
      <w:pPr>
        <w:numPr>
          <w:ilvl w:val="0"/>
          <w:numId w:val="75"/>
        </w:numPr>
        <w:spacing w:line="340" w:lineRule="exact"/>
        <w:ind w:left="567" w:hanging="567"/>
        <w:jc w:val="both"/>
        <w:rPr>
          <w:sz w:val="24"/>
          <w:szCs w:val="24"/>
        </w:rPr>
      </w:pPr>
      <w:r w:rsidRPr="00CD5830">
        <w:rPr>
          <w:sz w:val="24"/>
          <w:szCs w:val="24"/>
        </w:rPr>
        <w:t xml:space="preserve">Sprawdzenie funkcjonowania pomp obiegowych i dopełniających: pobór prądu, nastawy zabezpieczeń, temperatura obudowy silnika, praca łożysk i uszczelnień, </w:t>
      </w:r>
    </w:p>
    <w:p w:rsidR="00CD5830" w:rsidRPr="00CD5830" w:rsidRDefault="00CD5830" w:rsidP="00A87DFD">
      <w:pPr>
        <w:numPr>
          <w:ilvl w:val="0"/>
          <w:numId w:val="75"/>
        </w:numPr>
        <w:spacing w:line="340" w:lineRule="exact"/>
        <w:ind w:left="567" w:hanging="567"/>
        <w:jc w:val="both"/>
        <w:rPr>
          <w:sz w:val="24"/>
          <w:szCs w:val="24"/>
        </w:rPr>
      </w:pPr>
      <w:r w:rsidRPr="00CD5830">
        <w:rPr>
          <w:sz w:val="24"/>
          <w:szCs w:val="24"/>
        </w:rPr>
        <w:t>Sprawdzenie spadków ciśnienia na filtrach i wykonanie prac serwisowych</w:t>
      </w:r>
    </w:p>
    <w:p w:rsidR="00CD5830" w:rsidRPr="00CD5830" w:rsidRDefault="00CD5830" w:rsidP="00A87DFD">
      <w:pPr>
        <w:numPr>
          <w:ilvl w:val="0"/>
          <w:numId w:val="75"/>
        </w:numPr>
        <w:spacing w:line="340" w:lineRule="exact"/>
        <w:ind w:left="567" w:hanging="567"/>
        <w:jc w:val="both"/>
        <w:rPr>
          <w:sz w:val="24"/>
          <w:szCs w:val="24"/>
        </w:rPr>
      </w:pPr>
      <w:r w:rsidRPr="00CD5830">
        <w:rPr>
          <w:sz w:val="24"/>
          <w:szCs w:val="24"/>
        </w:rPr>
        <w:t>Sprawdzenie funkcjonowania dopełniania zładu, i działania zawor</w:t>
      </w:r>
      <w:r w:rsidR="00AE247C">
        <w:rPr>
          <w:sz w:val="24"/>
          <w:szCs w:val="24"/>
        </w:rPr>
        <w:t>ów</w:t>
      </w:r>
      <w:r w:rsidRPr="00CD5830">
        <w:rPr>
          <w:sz w:val="24"/>
          <w:szCs w:val="24"/>
        </w:rPr>
        <w:t xml:space="preserve"> bezpieczeństwa.</w:t>
      </w:r>
    </w:p>
    <w:p w:rsidR="00CD5830" w:rsidRPr="00CD5830" w:rsidRDefault="00CD5830" w:rsidP="00A87DFD">
      <w:pPr>
        <w:numPr>
          <w:ilvl w:val="0"/>
          <w:numId w:val="75"/>
        </w:numPr>
        <w:spacing w:line="340" w:lineRule="exact"/>
        <w:ind w:left="567" w:hanging="567"/>
        <w:jc w:val="both"/>
        <w:rPr>
          <w:sz w:val="24"/>
          <w:szCs w:val="24"/>
        </w:rPr>
      </w:pPr>
      <w:r w:rsidRPr="00CD5830">
        <w:rPr>
          <w:sz w:val="24"/>
          <w:szCs w:val="24"/>
        </w:rPr>
        <w:t>Sprawdzenie termometrów, manometrów, zaworów manometrycznych i odpowietrzających</w:t>
      </w:r>
    </w:p>
    <w:p w:rsidR="00CD5830" w:rsidRPr="00CD5830" w:rsidRDefault="00CD5830" w:rsidP="00A87DFD">
      <w:pPr>
        <w:numPr>
          <w:ilvl w:val="0"/>
          <w:numId w:val="75"/>
        </w:numPr>
        <w:spacing w:line="340" w:lineRule="exact"/>
        <w:ind w:left="567" w:hanging="567"/>
        <w:jc w:val="both"/>
        <w:rPr>
          <w:sz w:val="24"/>
          <w:szCs w:val="24"/>
        </w:rPr>
      </w:pPr>
      <w:r w:rsidRPr="00CD5830">
        <w:rPr>
          <w:sz w:val="24"/>
          <w:szCs w:val="24"/>
        </w:rPr>
        <w:t>Sprawdzenie dławików zaworów i zasuw.</w:t>
      </w:r>
    </w:p>
    <w:p w:rsidR="00CD5830" w:rsidRPr="00CD5830" w:rsidRDefault="00CD5830" w:rsidP="00A87DFD">
      <w:pPr>
        <w:spacing w:line="340" w:lineRule="exact"/>
        <w:jc w:val="both"/>
        <w:rPr>
          <w:sz w:val="24"/>
          <w:szCs w:val="24"/>
        </w:rPr>
      </w:pPr>
    </w:p>
    <w:p w:rsidR="00CD5830" w:rsidRPr="00CD5830" w:rsidRDefault="00CD5830" w:rsidP="00A87DFD">
      <w:pPr>
        <w:spacing w:line="340" w:lineRule="exact"/>
        <w:jc w:val="both"/>
        <w:rPr>
          <w:sz w:val="24"/>
          <w:szCs w:val="24"/>
        </w:rPr>
      </w:pPr>
      <w:r w:rsidRPr="00CD5830">
        <w:rPr>
          <w:sz w:val="24"/>
          <w:szCs w:val="24"/>
        </w:rPr>
        <w:t xml:space="preserve">Dodatkowo do zakresu obowiązków w ramach obsługi centralnej ciepłej wody użytkowej, celem przeciwdziałania możliwości zasiedlenia instalacji bakteriami </w:t>
      </w:r>
      <w:proofErr w:type="spellStart"/>
      <w:r w:rsidRPr="00CD5830">
        <w:rPr>
          <w:sz w:val="24"/>
          <w:szCs w:val="24"/>
        </w:rPr>
        <w:t>Legionella</w:t>
      </w:r>
      <w:proofErr w:type="spellEnd"/>
      <w:r w:rsidRPr="00CD5830">
        <w:rPr>
          <w:sz w:val="24"/>
          <w:szCs w:val="24"/>
        </w:rPr>
        <w:t xml:space="preserve">, należy przeprowadzać okresowo – </w:t>
      </w:r>
      <w:r w:rsidR="00AE247C">
        <w:rPr>
          <w:sz w:val="24"/>
          <w:szCs w:val="24"/>
        </w:rPr>
        <w:t>jeden</w:t>
      </w:r>
      <w:r w:rsidRPr="00CD5830">
        <w:rPr>
          <w:sz w:val="24"/>
          <w:szCs w:val="24"/>
        </w:rPr>
        <w:t xml:space="preserve"> raz w roku na początku </w:t>
      </w:r>
      <w:r w:rsidR="00AE247C">
        <w:rPr>
          <w:sz w:val="24"/>
          <w:szCs w:val="24"/>
        </w:rPr>
        <w:t>lub</w:t>
      </w:r>
      <w:r w:rsidRPr="00CD5830">
        <w:rPr>
          <w:sz w:val="24"/>
          <w:szCs w:val="24"/>
        </w:rPr>
        <w:t xml:space="preserve"> końcu sezonu grzewczego - dezynfekcję zbiorników i całej instalacji wody ciepłej. Z przeprowadzonej dezynfekcji należy sporządzić protokół.</w:t>
      </w:r>
    </w:p>
    <w:p w:rsidR="00CD5830" w:rsidRPr="00CD5830" w:rsidRDefault="00CD5830" w:rsidP="00A87DFD">
      <w:pPr>
        <w:spacing w:line="340" w:lineRule="exact"/>
        <w:jc w:val="both"/>
        <w:rPr>
          <w:b/>
          <w:sz w:val="24"/>
          <w:szCs w:val="24"/>
        </w:rPr>
      </w:pPr>
    </w:p>
    <w:p w:rsidR="00CD5830" w:rsidRPr="0022168E" w:rsidRDefault="00CD5830" w:rsidP="0022168E">
      <w:pPr>
        <w:pStyle w:val="Akapitzlist"/>
        <w:numPr>
          <w:ilvl w:val="6"/>
          <w:numId w:val="64"/>
        </w:numPr>
        <w:tabs>
          <w:tab w:val="clear" w:pos="5040"/>
        </w:tabs>
        <w:spacing w:line="360" w:lineRule="auto"/>
        <w:ind w:left="567" w:hanging="567"/>
        <w:rPr>
          <w:b/>
          <w:sz w:val="24"/>
          <w:szCs w:val="24"/>
        </w:rPr>
      </w:pPr>
      <w:r w:rsidRPr="0022168E">
        <w:rPr>
          <w:b/>
          <w:sz w:val="24"/>
          <w:szCs w:val="24"/>
        </w:rPr>
        <w:t>POZA SEZONEM GRZEWCZYM DO OBOWIĄZKÓW OBSŁUGI NALEŻY:</w:t>
      </w:r>
    </w:p>
    <w:p w:rsidR="00CD5830" w:rsidRPr="00CD5830" w:rsidRDefault="00CD5830" w:rsidP="00A87DFD">
      <w:pPr>
        <w:spacing w:line="340" w:lineRule="exact"/>
        <w:ind w:left="567" w:hanging="567"/>
        <w:jc w:val="both"/>
        <w:rPr>
          <w:sz w:val="24"/>
          <w:szCs w:val="24"/>
        </w:rPr>
      </w:pPr>
    </w:p>
    <w:p w:rsidR="00CD5830" w:rsidRPr="00CD5830" w:rsidRDefault="00CD5830" w:rsidP="00065566">
      <w:pPr>
        <w:numPr>
          <w:ilvl w:val="0"/>
          <w:numId w:val="76"/>
        </w:numPr>
        <w:spacing w:line="340" w:lineRule="exact"/>
        <w:ind w:left="567" w:hanging="567"/>
        <w:jc w:val="both"/>
        <w:rPr>
          <w:sz w:val="24"/>
          <w:szCs w:val="24"/>
        </w:rPr>
      </w:pPr>
      <w:r w:rsidRPr="00CD5830">
        <w:rPr>
          <w:sz w:val="24"/>
          <w:szCs w:val="24"/>
        </w:rPr>
        <w:t xml:space="preserve">Czyszczenie filtrów i </w:t>
      </w:r>
      <w:proofErr w:type="spellStart"/>
      <w:r w:rsidRPr="00CD5830">
        <w:rPr>
          <w:sz w:val="24"/>
          <w:szCs w:val="24"/>
        </w:rPr>
        <w:t>magnetoodmulaczy</w:t>
      </w:r>
      <w:proofErr w:type="spellEnd"/>
      <w:r w:rsidRPr="00CD5830">
        <w:rPr>
          <w:sz w:val="24"/>
          <w:szCs w:val="24"/>
        </w:rPr>
        <w:t xml:space="preserve"> -14 szt</w:t>
      </w:r>
      <w:r w:rsidR="00065566">
        <w:rPr>
          <w:sz w:val="24"/>
          <w:szCs w:val="24"/>
        </w:rPr>
        <w:t>.</w:t>
      </w:r>
    </w:p>
    <w:p w:rsidR="00CD5830" w:rsidRPr="00CD5830" w:rsidRDefault="00CD5830" w:rsidP="00065566">
      <w:pPr>
        <w:numPr>
          <w:ilvl w:val="0"/>
          <w:numId w:val="76"/>
        </w:numPr>
        <w:spacing w:line="340" w:lineRule="exact"/>
        <w:ind w:left="567" w:hanging="567"/>
        <w:jc w:val="both"/>
        <w:rPr>
          <w:sz w:val="24"/>
          <w:szCs w:val="24"/>
        </w:rPr>
      </w:pPr>
      <w:r w:rsidRPr="00CD5830">
        <w:rPr>
          <w:sz w:val="24"/>
          <w:szCs w:val="24"/>
        </w:rPr>
        <w:t xml:space="preserve">Konserwacja pomp obiegowych w autoryzowanym serwisie – </w:t>
      </w:r>
      <w:r w:rsidR="00973DBA">
        <w:rPr>
          <w:sz w:val="24"/>
          <w:szCs w:val="24"/>
        </w:rPr>
        <w:t>8</w:t>
      </w:r>
      <w:r w:rsidRPr="00CD5830">
        <w:rPr>
          <w:sz w:val="24"/>
          <w:szCs w:val="24"/>
        </w:rPr>
        <w:t xml:space="preserve"> szt. pomp </w:t>
      </w:r>
      <w:proofErr w:type="spellStart"/>
      <w:r w:rsidRPr="00CD5830">
        <w:rPr>
          <w:sz w:val="24"/>
          <w:szCs w:val="24"/>
        </w:rPr>
        <w:t>Wilo</w:t>
      </w:r>
      <w:proofErr w:type="spellEnd"/>
      <w:r w:rsidRPr="00CD5830">
        <w:rPr>
          <w:sz w:val="24"/>
          <w:szCs w:val="24"/>
        </w:rPr>
        <w:t xml:space="preserve"> Top E 80/1-10 i </w:t>
      </w:r>
      <w:r w:rsidR="00973DBA">
        <w:rPr>
          <w:sz w:val="24"/>
          <w:szCs w:val="24"/>
        </w:rPr>
        <w:t>4</w:t>
      </w:r>
      <w:r w:rsidRPr="00CD5830">
        <w:rPr>
          <w:sz w:val="24"/>
          <w:szCs w:val="24"/>
        </w:rPr>
        <w:t xml:space="preserve"> szt. </w:t>
      </w:r>
      <w:proofErr w:type="spellStart"/>
      <w:r w:rsidRPr="00CD5830">
        <w:rPr>
          <w:sz w:val="24"/>
          <w:szCs w:val="24"/>
        </w:rPr>
        <w:t>Wilo</w:t>
      </w:r>
      <w:proofErr w:type="spellEnd"/>
      <w:r w:rsidRPr="00CD5830">
        <w:rPr>
          <w:sz w:val="24"/>
          <w:szCs w:val="24"/>
        </w:rPr>
        <w:t xml:space="preserve"> </w:t>
      </w:r>
      <w:proofErr w:type="spellStart"/>
      <w:r w:rsidRPr="00CD5830">
        <w:rPr>
          <w:sz w:val="24"/>
          <w:szCs w:val="24"/>
        </w:rPr>
        <w:t>Stratos</w:t>
      </w:r>
      <w:proofErr w:type="spellEnd"/>
      <w:r w:rsidRPr="00CD5830">
        <w:rPr>
          <w:sz w:val="24"/>
          <w:szCs w:val="24"/>
        </w:rPr>
        <w:t xml:space="preserve"> E 80/1-10.</w:t>
      </w:r>
    </w:p>
    <w:p w:rsidR="00CD5830" w:rsidRPr="00CD5830" w:rsidRDefault="00CD5830" w:rsidP="00065566">
      <w:pPr>
        <w:numPr>
          <w:ilvl w:val="0"/>
          <w:numId w:val="76"/>
        </w:numPr>
        <w:spacing w:line="340" w:lineRule="exact"/>
        <w:ind w:left="567" w:hanging="567"/>
        <w:jc w:val="both"/>
        <w:rPr>
          <w:sz w:val="24"/>
          <w:szCs w:val="24"/>
        </w:rPr>
      </w:pPr>
      <w:r w:rsidRPr="00CD5830">
        <w:rPr>
          <w:sz w:val="24"/>
          <w:szCs w:val="24"/>
        </w:rPr>
        <w:t>Sprawdzenie poprawności działania wszystkich elementów stacji wymiennikowej,</w:t>
      </w:r>
    </w:p>
    <w:p w:rsidR="00CD5830" w:rsidRPr="00CD5830" w:rsidRDefault="00CD5830" w:rsidP="00065566">
      <w:pPr>
        <w:numPr>
          <w:ilvl w:val="0"/>
          <w:numId w:val="76"/>
        </w:numPr>
        <w:spacing w:line="340" w:lineRule="exact"/>
        <w:ind w:left="567" w:hanging="567"/>
        <w:jc w:val="both"/>
        <w:rPr>
          <w:sz w:val="24"/>
          <w:szCs w:val="24"/>
        </w:rPr>
      </w:pPr>
      <w:r w:rsidRPr="00CD5830">
        <w:rPr>
          <w:sz w:val="24"/>
          <w:szCs w:val="24"/>
        </w:rPr>
        <w:t>Wykonanie ciśnieniowej próby szczelności wymiennikowni ciepła,</w:t>
      </w:r>
    </w:p>
    <w:p w:rsidR="00CD5830" w:rsidRPr="00CD5830" w:rsidRDefault="00CD5830" w:rsidP="00065566">
      <w:pPr>
        <w:numPr>
          <w:ilvl w:val="0"/>
          <w:numId w:val="76"/>
        </w:numPr>
        <w:spacing w:line="340" w:lineRule="exact"/>
        <w:ind w:left="567" w:hanging="567"/>
        <w:jc w:val="both"/>
        <w:rPr>
          <w:sz w:val="24"/>
          <w:szCs w:val="24"/>
        </w:rPr>
      </w:pPr>
      <w:r w:rsidRPr="00CD5830">
        <w:rPr>
          <w:sz w:val="24"/>
          <w:szCs w:val="24"/>
        </w:rPr>
        <w:t xml:space="preserve">Sprawdzenie i uzupełnienie ciśnienia w przeponowych naczyniach </w:t>
      </w:r>
      <w:proofErr w:type="spellStart"/>
      <w:r w:rsidRPr="00CD5830">
        <w:rPr>
          <w:sz w:val="24"/>
          <w:szCs w:val="24"/>
        </w:rPr>
        <w:t>wzbiorczych</w:t>
      </w:r>
      <w:proofErr w:type="spellEnd"/>
      <w:r w:rsidRPr="00CD5830">
        <w:rPr>
          <w:sz w:val="24"/>
          <w:szCs w:val="24"/>
        </w:rPr>
        <w:t>,</w:t>
      </w:r>
    </w:p>
    <w:p w:rsidR="00CD5830" w:rsidRPr="00CD5830" w:rsidRDefault="00CD5830" w:rsidP="00065566">
      <w:pPr>
        <w:numPr>
          <w:ilvl w:val="0"/>
          <w:numId w:val="76"/>
        </w:numPr>
        <w:spacing w:line="340" w:lineRule="exact"/>
        <w:ind w:left="567" w:hanging="567"/>
        <w:jc w:val="both"/>
        <w:rPr>
          <w:sz w:val="24"/>
          <w:szCs w:val="24"/>
        </w:rPr>
      </w:pPr>
      <w:r w:rsidRPr="00CD5830">
        <w:rPr>
          <w:sz w:val="24"/>
          <w:szCs w:val="24"/>
        </w:rPr>
        <w:t>Sprawdzenie i uzupełnienie izolacji termicznej i antykorozyjnej,</w:t>
      </w:r>
    </w:p>
    <w:p w:rsidR="00CD5830" w:rsidRPr="00CD5830" w:rsidRDefault="00CD5830" w:rsidP="00065566">
      <w:pPr>
        <w:numPr>
          <w:ilvl w:val="0"/>
          <w:numId w:val="76"/>
        </w:numPr>
        <w:spacing w:line="340" w:lineRule="exact"/>
        <w:ind w:left="567" w:hanging="567"/>
        <w:jc w:val="both"/>
        <w:rPr>
          <w:sz w:val="24"/>
          <w:szCs w:val="24"/>
        </w:rPr>
      </w:pPr>
      <w:r w:rsidRPr="00CD5830">
        <w:rPr>
          <w:sz w:val="24"/>
          <w:szCs w:val="24"/>
        </w:rPr>
        <w:t xml:space="preserve">Rozruch stacji wymiennikowych na rozpoczęcie sezonu grzewczego. </w:t>
      </w:r>
    </w:p>
    <w:p w:rsidR="00973DBA" w:rsidRPr="00973DBA" w:rsidRDefault="00973DBA" w:rsidP="00065566">
      <w:pPr>
        <w:pStyle w:val="Akapitzlist"/>
        <w:numPr>
          <w:ilvl w:val="0"/>
          <w:numId w:val="76"/>
        </w:numPr>
        <w:spacing w:line="340" w:lineRule="exact"/>
        <w:ind w:left="567" w:hanging="567"/>
        <w:jc w:val="both"/>
        <w:rPr>
          <w:sz w:val="24"/>
          <w:szCs w:val="24"/>
        </w:rPr>
      </w:pPr>
      <w:r w:rsidRPr="00973DBA">
        <w:rPr>
          <w:sz w:val="24"/>
          <w:szCs w:val="24"/>
        </w:rPr>
        <w:t xml:space="preserve">Zamawiający wymaga, aby poniższe czynności zostały wykonane w okresie do </w:t>
      </w:r>
      <w:r>
        <w:rPr>
          <w:sz w:val="24"/>
          <w:szCs w:val="24"/>
        </w:rPr>
        <w:t>3</w:t>
      </w:r>
      <w:r w:rsidRPr="00973DBA">
        <w:rPr>
          <w:sz w:val="24"/>
          <w:szCs w:val="24"/>
        </w:rPr>
        <w:t xml:space="preserve"> tygodni od daty zawarcia umowy w roku 2017, natomiast w latach 2018-2020 do </w:t>
      </w:r>
      <w:r>
        <w:rPr>
          <w:sz w:val="24"/>
          <w:szCs w:val="24"/>
        </w:rPr>
        <w:t>30</w:t>
      </w:r>
      <w:r w:rsidRPr="00973DBA">
        <w:rPr>
          <w:sz w:val="24"/>
          <w:szCs w:val="24"/>
        </w:rPr>
        <w:t xml:space="preserve"> lipca:</w:t>
      </w:r>
    </w:p>
    <w:p w:rsidR="00973DBA" w:rsidRPr="00CD5830" w:rsidRDefault="00973DBA" w:rsidP="00A87DFD">
      <w:pPr>
        <w:spacing w:line="340" w:lineRule="exact"/>
        <w:ind w:left="284"/>
        <w:jc w:val="both"/>
        <w:rPr>
          <w:sz w:val="24"/>
          <w:szCs w:val="24"/>
        </w:rPr>
      </w:pPr>
    </w:p>
    <w:p w:rsidR="00CD5830" w:rsidRPr="00973DBA" w:rsidRDefault="00CD5830" w:rsidP="00973DBA">
      <w:pPr>
        <w:pStyle w:val="Akapitzlist"/>
        <w:numPr>
          <w:ilvl w:val="5"/>
          <w:numId w:val="72"/>
        </w:numPr>
        <w:ind w:left="567" w:hanging="567"/>
        <w:rPr>
          <w:b/>
          <w:sz w:val="24"/>
          <w:szCs w:val="24"/>
        </w:rPr>
      </w:pPr>
      <w:r w:rsidRPr="00973DBA">
        <w:rPr>
          <w:b/>
          <w:sz w:val="24"/>
          <w:szCs w:val="24"/>
        </w:rPr>
        <w:t>WYKAZ URZĄDZEŃ I ZAKRES CZYNNOŚCI WYKONYWANYCH NA  TERENIE INSTYTUTU W MIKOŁOWIE.</w:t>
      </w:r>
    </w:p>
    <w:p w:rsidR="00CD5830" w:rsidRPr="00CD5830" w:rsidRDefault="00CD5830" w:rsidP="00CD5830">
      <w:pPr>
        <w:spacing w:line="360" w:lineRule="auto"/>
        <w:jc w:val="both"/>
        <w:rPr>
          <w:sz w:val="24"/>
          <w:szCs w:val="24"/>
        </w:rPr>
      </w:pPr>
    </w:p>
    <w:p w:rsidR="00CD5830" w:rsidRPr="00CD5830" w:rsidRDefault="00065566" w:rsidP="00065566">
      <w:pPr>
        <w:spacing w:line="340" w:lineRule="exact"/>
        <w:ind w:left="567" w:hanging="567"/>
        <w:jc w:val="both"/>
        <w:rPr>
          <w:b/>
          <w:sz w:val="24"/>
          <w:szCs w:val="24"/>
        </w:rPr>
      </w:pPr>
      <w:r>
        <w:rPr>
          <w:b/>
          <w:sz w:val="24"/>
          <w:szCs w:val="24"/>
        </w:rPr>
        <w:t>1.</w:t>
      </w:r>
      <w:r>
        <w:rPr>
          <w:b/>
          <w:sz w:val="24"/>
          <w:szCs w:val="24"/>
        </w:rPr>
        <w:tab/>
      </w:r>
      <w:r w:rsidR="00F02834" w:rsidRPr="00CD5830">
        <w:rPr>
          <w:b/>
          <w:sz w:val="24"/>
          <w:szCs w:val="24"/>
        </w:rPr>
        <w:t xml:space="preserve">W OKRESIE GRZEWCZYM (W RAMACH POGOTOWIA AWARYJNEGO). </w:t>
      </w:r>
    </w:p>
    <w:p w:rsidR="00CD5830" w:rsidRPr="00CD5830" w:rsidRDefault="00CD5830" w:rsidP="00A87DFD">
      <w:pPr>
        <w:spacing w:line="340" w:lineRule="exact"/>
        <w:jc w:val="both"/>
        <w:rPr>
          <w:b/>
          <w:sz w:val="24"/>
          <w:szCs w:val="24"/>
        </w:rPr>
      </w:pPr>
    </w:p>
    <w:p w:rsidR="00CD5830" w:rsidRPr="00CD5830" w:rsidRDefault="00065566" w:rsidP="00065566">
      <w:pPr>
        <w:spacing w:line="340" w:lineRule="exact"/>
        <w:ind w:left="567" w:hanging="567"/>
        <w:jc w:val="both"/>
        <w:rPr>
          <w:b/>
          <w:sz w:val="24"/>
          <w:szCs w:val="24"/>
        </w:rPr>
      </w:pPr>
      <w:r>
        <w:rPr>
          <w:b/>
          <w:sz w:val="24"/>
          <w:szCs w:val="24"/>
        </w:rPr>
        <w:t>1)</w:t>
      </w:r>
      <w:r>
        <w:rPr>
          <w:b/>
          <w:sz w:val="24"/>
          <w:szCs w:val="24"/>
        </w:rPr>
        <w:tab/>
      </w:r>
      <w:r w:rsidR="00CD5830" w:rsidRPr="00CD5830">
        <w:rPr>
          <w:b/>
          <w:sz w:val="24"/>
          <w:szCs w:val="24"/>
        </w:rPr>
        <w:t>Kotłownia gazowa zakładowa w skład której wchodzą</w:t>
      </w:r>
    </w:p>
    <w:p w:rsidR="00CD5830" w:rsidRPr="00CD5830" w:rsidRDefault="00CD5830" w:rsidP="00A87DFD">
      <w:pPr>
        <w:numPr>
          <w:ilvl w:val="0"/>
          <w:numId w:val="78"/>
        </w:numPr>
        <w:spacing w:line="340" w:lineRule="exact"/>
        <w:ind w:hanging="436"/>
        <w:jc w:val="both"/>
        <w:rPr>
          <w:sz w:val="24"/>
          <w:szCs w:val="24"/>
        </w:rPr>
      </w:pPr>
      <w:r w:rsidRPr="00CD5830">
        <w:rPr>
          <w:sz w:val="24"/>
          <w:szCs w:val="24"/>
        </w:rPr>
        <w:t xml:space="preserve">2 kotły VIESSMANN </w:t>
      </w:r>
      <w:proofErr w:type="spellStart"/>
      <w:r w:rsidRPr="00CD5830">
        <w:rPr>
          <w:sz w:val="24"/>
          <w:szCs w:val="24"/>
        </w:rPr>
        <w:t>Paromat</w:t>
      </w:r>
      <w:proofErr w:type="spellEnd"/>
      <w:r w:rsidRPr="00CD5830">
        <w:rPr>
          <w:sz w:val="24"/>
          <w:szCs w:val="24"/>
        </w:rPr>
        <w:t xml:space="preserve"> </w:t>
      </w:r>
      <w:proofErr w:type="spellStart"/>
      <w:r w:rsidRPr="00CD5830">
        <w:rPr>
          <w:sz w:val="24"/>
          <w:szCs w:val="24"/>
        </w:rPr>
        <w:t>Triplex</w:t>
      </w:r>
      <w:proofErr w:type="spellEnd"/>
      <w:r w:rsidRPr="00CD5830">
        <w:rPr>
          <w:sz w:val="24"/>
          <w:szCs w:val="24"/>
        </w:rPr>
        <w:t xml:space="preserve"> RN z palnikami Weishaupt 1400 kW wraz z</w:t>
      </w:r>
      <w:r w:rsidR="005C41C4">
        <w:rPr>
          <w:sz w:val="24"/>
          <w:szCs w:val="24"/>
        </w:rPr>
        <w:t> </w:t>
      </w:r>
      <w:r w:rsidRPr="00CD5830">
        <w:rPr>
          <w:sz w:val="24"/>
          <w:szCs w:val="24"/>
        </w:rPr>
        <w:t>automatyką kotłową, sieciową i pogodową (sterowane dwa obiegi grzewcze),</w:t>
      </w:r>
    </w:p>
    <w:p w:rsidR="00CD5830" w:rsidRPr="00CD5830" w:rsidRDefault="00CD5830" w:rsidP="00A87DFD">
      <w:pPr>
        <w:numPr>
          <w:ilvl w:val="0"/>
          <w:numId w:val="78"/>
        </w:numPr>
        <w:spacing w:line="340" w:lineRule="exact"/>
        <w:ind w:hanging="436"/>
        <w:jc w:val="both"/>
        <w:rPr>
          <w:sz w:val="24"/>
          <w:szCs w:val="24"/>
        </w:rPr>
      </w:pPr>
      <w:r w:rsidRPr="00CD5830">
        <w:rPr>
          <w:sz w:val="24"/>
          <w:szCs w:val="24"/>
        </w:rPr>
        <w:t>stacja zmiękczania wody,</w:t>
      </w:r>
    </w:p>
    <w:p w:rsidR="00CD5830" w:rsidRPr="00CD5830" w:rsidRDefault="00CD5830" w:rsidP="00F457D8">
      <w:pPr>
        <w:numPr>
          <w:ilvl w:val="0"/>
          <w:numId w:val="78"/>
        </w:numPr>
        <w:spacing w:line="340" w:lineRule="exact"/>
        <w:ind w:left="567" w:hanging="567"/>
        <w:jc w:val="both"/>
        <w:rPr>
          <w:sz w:val="24"/>
          <w:szCs w:val="24"/>
        </w:rPr>
      </w:pPr>
      <w:r w:rsidRPr="00CD5830">
        <w:rPr>
          <w:sz w:val="24"/>
          <w:szCs w:val="24"/>
        </w:rPr>
        <w:t>urządzenie do stabilizacji ciśnienia i odpowietrzania sieci centralnego ogrzewania KD Barbara – FLAMCOMAT ,</w:t>
      </w:r>
    </w:p>
    <w:p w:rsidR="00CD5830" w:rsidRPr="00CD5830" w:rsidRDefault="00CD5830" w:rsidP="00A87DFD">
      <w:pPr>
        <w:numPr>
          <w:ilvl w:val="0"/>
          <w:numId w:val="78"/>
        </w:numPr>
        <w:spacing w:line="340" w:lineRule="exact"/>
        <w:ind w:hanging="436"/>
        <w:jc w:val="both"/>
        <w:rPr>
          <w:sz w:val="24"/>
          <w:szCs w:val="24"/>
        </w:rPr>
      </w:pPr>
      <w:r w:rsidRPr="00CD5830">
        <w:rPr>
          <w:sz w:val="24"/>
          <w:szCs w:val="24"/>
        </w:rPr>
        <w:t>układ pomiarowy gazu.</w:t>
      </w:r>
    </w:p>
    <w:p w:rsidR="00CD5830" w:rsidRPr="00CD5830" w:rsidRDefault="00CD5830" w:rsidP="00F457D8">
      <w:pPr>
        <w:spacing w:line="320" w:lineRule="exact"/>
        <w:jc w:val="both"/>
        <w:rPr>
          <w:sz w:val="24"/>
          <w:szCs w:val="24"/>
        </w:rPr>
      </w:pPr>
      <w:r w:rsidRPr="00CD5830">
        <w:rPr>
          <w:sz w:val="24"/>
          <w:szCs w:val="24"/>
        </w:rPr>
        <w:t xml:space="preserve">Sieć wykonana z rur stalowych spawanych izolowanych watą i papą, ułożona w kanałach ciepłowniczych murowanych lub z elementów prefabrykowanych, wyposażona z studzienki rewizyjne z zaworami w punktach rozdziału sieci. Część sieci wykonania w technologii </w:t>
      </w:r>
      <w:proofErr w:type="spellStart"/>
      <w:r w:rsidRPr="00CD5830">
        <w:rPr>
          <w:sz w:val="24"/>
          <w:szCs w:val="24"/>
        </w:rPr>
        <w:t>Thermaflex</w:t>
      </w:r>
      <w:proofErr w:type="spellEnd"/>
      <w:r w:rsidRPr="00CD5830">
        <w:rPr>
          <w:sz w:val="24"/>
          <w:szCs w:val="24"/>
        </w:rPr>
        <w:t xml:space="preserve"> – </w:t>
      </w:r>
      <w:proofErr w:type="spellStart"/>
      <w:r w:rsidRPr="00CD5830">
        <w:rPr>
          <w:sz w:val="24"/>
          <w:szCs w:val="24"/>
        </w:rPr>
        <w:t>Flexalen</w:t>
      </w:r>
      <w:proofErr w:type="spellEnd"/>
      <w:r w:rsidRPr="00CD5830">
        <w:rPr>
          <w:sz w:val="24"/>
          <w:szCs w:val="24"/>
        </w:rPr>
        <w:t xml:space="preserve"> 600. Rury elastyczne preizolowane dla systemów ciepłowniczych.</w:t>
      </w:r>
    </w:p>
    <w:p w:rsidR="00CD5830" w:rsidRPr="00CD5830" w:rsidRDefault="00CD5830" w:rsidP="00A87DFD">
      <w:pPr>
        <w:spacing w:line="340" w:lineRule="exact"/>
        <w:jc w:val="both"/>
        <w:rPr>
          <w:sz w:val="24"/>
          <w:szCs w:val="24"/>
        </w:rPr>
      </w:pPr>
    </w:p>
    <w:p w:rsidR="00CD5830" w:rsidRPr="00CD5830" w:rsidRDefault="00065566" w:rsidP="00065566">
      <w:pPr>
        <w:spacing w:line="340" w:lineRule="exact"/>
        <w:ind w:left="567" w:hanging="567"/>
        <w:jc w:val="both"/>
        <w:rPr>
          <w:b/>
          <w:sz w:val="24"/>
          <w:szCs w:val="24"/>
        </w:rPr>
      </w:pPr>
      <w:r>
        <w:rPr>
          <w:b/>
          <w:sz w:val="24"/>
          <w:szCs w:val="24"/>
        </w:rPr>
        <w:t>2)</w:t>
      </w:r>
      <w:r>
        <w:rPr>
          <w:b/>
          <w:sz w:val="24"/>
          <w:szCs w:val="24"/>
        </w:rPr>
        <w:tab/>
      </w:r>
      <w:r w:rsidR="00CD5830" w:rsidRPr="00CD5830">
        <w:rPr>
          <w:b/>
          <w:sz w:val="24"/>
          <w:szCs w:val="24"/>
        </w:rPr>
        <w:t>Kotłownia gazowa w budynku laboratorium materiałów wybuchowych KD–3 to:</w:t>
      </w:r>
    </w:p>
    <w:p w:rsidR="00CD5830" w:rsidRPr="00CD5830" w:rsidRDefault="00CD5830" w:rsidP="00A87DFD">
      <w:pPr>
        <w:numPr>
          <w:ilvl w:val="0"/>
          <w:numId w:val="80"/>
        </w:numPr>
        <w:tabs>
          <w:tab w:val="left" w:pos="567"/>
        </w:tabs>
        <w:spacing w:line="340" w:lineRule="exact"/>
        <w:ind w:left="709" w:hanging="425"/>
        <w:jc w:val="both"/>
        <w:rPr>
          <w:b/>
          <w:sz w:val="24"/>
          <w:szCs w:val="24"/>
        </w:rPr>
      </w:pPr>
      <w:r w:rsidRPr="00CD5830">
        <w:rPr>
          <w:sz w:val="24"/>
          <w:szCs w:val="24"/>
        </w:rPr>
        <w:t xml:space="preserve">kocioł  BUDERUS </w:t>
      </w:r>
      <w:proofErr w:type="spellStart"/>
      <w:r w:rsidRPr="00CD5830">
        <w:rPr>
          <w:sz w:val="24"/>
          <w:szCs w:val="24"/>
        </w:rPr>
        <w:t>Logano</w:t>
      </w:r>
      <w:proofErr w:type="spellEnd"/>
      <w:r w:rsidRPr="00CD5830">
        <w:rPr>
          <w:sz w:val="24"/>
          <w:szCs w:val="24"/>
        </w:rPr>
        <w:t xml:space="preserve"> wraz z automatyką kotłową i sieciową oraz automatyką pogodową sterującą trzema obiegami grzewczymi i stacją zmiękczania wody,</w:t>
      </w:r>
    </w:p>
    <w:p w:rsidR="00CD5830" w:rsidRDefault="00CD5830" w:rsidP="00A87DFD">
      <w:pPr>
        <w:numPr>
          <w:ilvl w:val="0"/>
          <w:numId w:val="80"/>
        </w:numPr>
        <w:tabs>
          <w:tab w:val="left" w:pos="567"/>
        </w:tabs>
        <w:spacing w:line="340" w:lineRule="exact"/>
        <w:ind w:left="709" w:hanging="425"/>
        <w:jc w:val="both"/>
        <w:rPr>
          <w:sz w:val="24"/>
          <w:szCs w:val="24"/>
        </w:rPr>
      </w:pPr>
      <w:r w:rsidRPr="00CD5830">
        <w:rPr>
          <w:sz w:val="24"/>
          <w:szCs w:val="24"/>
        </w:rPr>
        <w:t>Lokalna sieć centralnego ogrzewania wraz z instalacjami w budynkach (trzy obiekty),</w:t>
      </w:r>
    </w:p>
    <w:p w:rsidR="00F02834" w:rsidRDefault="00F02834" w:rsidP="00F02834">
      <w:pPr>
        <w:tabs>
          <w:tab w:val="left" w:pos="567"/>
        </w:tabs>
        <w:spacing w:line="340" w:lineRule="exact"/>
        <w:ind w:left="709"/>
        <w:jc w:val="both"/>
        <w:rPr>
          <w:sz w:val="24"/>
          <w:szCs w:val="24"/>
        </w:rPr>
      </w:pPr>
    </w:p>
    <w:p w:rsidR="00F02834" w:rsidRPr="00CD5830" w:rsidRDefault="00F02834" w:rsidP="00F457D8">
      <w:pPr>
        <w:tabs>
          <w:tab w:val="left" w:pos="567"/>
        </w:tabs>
        <w:spacing w:line="340" w:lineRule="exact"/>
        <w:ind w:left="567" w:hanging="567"/>
        <w:jc w:val="both"/>
        <w:rPr>
          <w:b/>
          <w:sz w:val="24"/>
          <w:szCs w:val="24"/>
        </w:rPr>
      </w:pPr>
      <w:r w:rsidRPr="00F02834">
        <w:rPr>
          <w:b/>
          <w:sz w:val="24"/>
          <w:szCs w:val="24"/>
        </w:rPr>
        <w:t>3)</w:t>
      </w:r>
      <w:r w:rsidRPr="00F02834">
        <w:rPr>
          <w:b/>
          <w:sz w:val="24"/>
          <w:szCs w:val="24"/>
        </w:rPr>
        <w:tab/>
      </w:r>
      <w:r w:rsidRPr="00CD5830">
        <w:rPr>
          <w:b/>
          <w:sz w:val="24"/>
          <w:szCs w:val="24"/>
        </w:rPr>
        <w:t xml:space="preserve">Zakładowa siec gazowa od punktu pomiarowego wraz z instalacjami w budynkach. </w:t>
      </w:r>
    </w:p>
    <w:p w:rsidR="00F02834" w:rsidRPr="00CD5830" w:rsidRDefault="00F02834" w:rsidP="00F457D8">
      <w:pPr>
        <w:tabs>
          <w:tab w:val="left" w:pos="567"/>
        </w:tabs>
        <w:spacing w:line="340" w:lineRule="exact"/>
        <w:ind w:left="567"/>
        <w:jc w:val="both"/>
        <w:rPr>
          <w:sz w:val="24"/>
          <w:szCs w:val="24"/>
        </w:rPr>
      </w:pPr>
      <w:r w:rsidRPr="00CD5830">
        <w:rPr>
          <w:sz w:val="24"/>
          <w:szCs w:val="24"/>
        </w:rPr>
        <w:t xml:space="preserve">W zakresie obowiązków jest reakcja w ramach „pogotowia awaryjnego”. Nie jest wymagana obsługa całodobowa na terenie KD „Barbara”. </w:t>
      </w:r>
    </w:p>
    <w:p w:rsidR="00F02834" w:rsidRPr="00CD5830" w:rsidRDefault="00F02834" w:rsidP="00F02834">
      <w:pPr>
        <w:spacing w:line="340" w:lineRule="exact"/>
        <w:jc w:val="both"/>
        <w:rPr>
          <w:sz w:val="24"/>
          <w:szCs w:val="24"/>
        </w:rPr>
      </w:pPr>
    </w:p>
    <w:p w:rsidR="00F02834" w:rsidRPr="00CD5830" w:rsidRDefault="00F02834" w:rsidP="00F02834">
      <w:pPr>
        <w:spacing w:line="340" w:lineRule="exact"/>
        <w:rPr>
          <w:sz w:val="24"/>
          <w:szCs w:val="24"/>
        </w:rPr>
      </w:pPr>
      <w:r w:rsidRPr="00CD5830">
        <w:rPr>
          <w:b/>
          <w:sz w:val="24"/>
          <w:szCs w:val="24"/>
        </w:rPr>
        <w:t>W razie wystąpienia awarii, do jej zabezpieczenia należy przystąpić w ciągu 1 godziny od jej zgłoszenia, a do jej usunięcia nie później jak w ciągu 24 godzin od jej wystąpienia</w:t>
      </w:r>
      <w:r w:rsidRPr="00CD5830">
        <w:rPr>
          <w:sz w:val="24"/>
          <w:szCs w:val="24"/>
        </w:rPr>
        <w:t xml:space="preserve">. </w:t>
      </w:r>
    </w:p>
    <w:p w:rsidR="00F02834" w:rsidRPr="00CD5830" w:rsidRDefault="00F02834" w:rsidP="00F02834">
      <w:pPr>
        <w:spacing w:line="340" w:lineRule="exact"/>
        <w:jc w:val="both"/>
        <w:rPr>
          <w:sz w:val="24"/>
          <w:szCs w:val="24"/>
        </w:rPr>
      </w:pPr>
    </w:p>
    <w:p w:rsidR="00F02834" w:rsidRPr="00CD5830" w:rsidRDefault="00F02834" w:rsidP="00F02834">
      <w:pPr>
        <w:spacing w:line="340" w:lineRule="exact"/>
        <w:jc w:val="both"/>
        <w:rPr>
          <w:b/>
          <w:sz w:val="24"/>
          <w:szCs w:val="24"/>
          <w:u w:val="single"/>
        </w:rPr>
      </w:pPr>
      <w:r w:rsidRPr="00CD5830">
        <w:rPr>
          <w:b/>
          <w:sz w:val="24"/>
          <w:szCs w:val="24"/>
          <w:u w:val="single"/>
        </w:rPr>
        <w:t>Podana w formularzu ofertowym cena za 1 miesiąc serwisu KD Barbara będzie obowiązywała przez cały okres trwania umowy w okresie grzewczym (od 1 października do 30 kwietnia – 7 miesięcy w ciągu roku), niezależnie od ilości wezwań. Nie jest wymagana stała obecność na obiektach KD Barbara w Mikołowie.</w:t>
      </w:r>
    </w:p>
    <w:p w:rsidR="00F02834" w:rsidRPr="00F02834" w:rsidRDefault="00F02834" w:rsidP="00F02834">
      <w:pPr>
        <w:spacing w:line="340" w:lineRule="exact"/>
        <w:ind w:left="567" w:hanging="567"/>
        <w:jc w:val="both"/>
        <w:rPr>
          <w:b/>
          <w:sz w:val="24"/>
          <w:szCs w:val="24"/>
        </w:rPr>
      </w:pPr>
    </w:p>
    <w:p w:rsidR="00216DE1" w:rsidRDefault="00216DE1" w:rsidP="00A87DFD">
      <w:pPr>
        <w:spacing w:line="340" w:lineRule="exact"/>
        <w:jc w:val="both"/>
        <w:rPr>
          <w:b/>
          <w:sz w:val="24"/>
          <w:szCs w:val="24"/>
        </w:rPr>
      </w:pPr>
    </w:p>
    <w:p w:rsidR="0022168E" w:rsidRPr="00216DE1" w:rsidRDefault="00F02834" w:rsidP="00A87DFD">
      <w:pPr>
        <w:spacing w:line="340" w:lineRule="exact"/>
        <w:jc w:val="both"/>
        <w:rPr>
          <w:sz w:val="24"/>
          <w:szCs w:val="24"/>
        </w:rPr>
      </w:pPr>
      <w:r>
        <w:rPr>
          <w:b/>
          <w:sz w:val="24"/>
          <w:szCs w:val="24"/>
        </w:rPr>
        <w:t>2.</w:t>
      </w:r>
      <w:r>
        <w:rPr>
          <w:b/>
          <w:sz w:val="24"/>
          <w:szCs w:val="24"/>
        </w:rPr>
        <w:tab/>
      </w:r>
      <w:r w:rsidR="00216DE1" w:rsidRPr="00216DE1">
        <w:rPr>
          <w:b/>
          <w:sz w:val="24"/>
          <w:szCs w:val="24"/>
        </w:rPr>
        <w:t>POZA SEZONEM GRZEWCZYM DO OBOWIĄZKÓW OBSŁUGI NALEŻY</w:t>
      </w:r>
      <w:r w:rsidR="0022168E" w:rsidRPr="00216DE1">
        <w:rPr>
          <w:sz w:val="24"/>
          <w:szCs w:val="24"/>
        </w:rPr>
        <w:t>:</w:t>
      </w:r>
    </w:p>
    <w:p w:rsidR="0022168E" w:rsidRPr="00216DE1" w:rsidRDefault="0022168E" w:rsidP="00A87DFD">
      <w:pPr>
        <w:spacing w:line="340" w:lineRule="exact"/>
        <w:jc w:val="both"/>
        <w:rPr>
          <w:sz w:val="24"/>
          <w:szCs w:val="24"/>
        </w:rPr>
      </w:pPr>
      <w:r w:rsidRPr="00216DE1">
        <w:rPr>
          <w:sz w:val="24"/>
          <w:szCs w:val="24"/>
        </w:rPr>
        <w:t>Przeprowadzenie przeglądu</w:t>
      </w:r>
      <w:r w:rsidR="00216DE1" w:rsidRPr="00216DE1">
        <w:rPr>
          <w:sz w:val="24"/>
          <w:szCs w:val="24"/>
        </w:rPr>
        <w:t xml:space="preserve"> </w:t>
      </w:r>
      <w:r w:rsidRPr="00216DE1">
        <w:rPr>
          <w:sz w:val="24"/>
          <w:szCs w:val="24"/>
        </w:rPr>
        <w:t xml:space="preserve">2 kotłów VIESSMANN </w:t>
      </w:r>
      <w:proofErr w:type="spellStart"/>
      <w:r w:rsidRPr="00216DE1">
        <w:rPr>
          <w:sz w:val="24"/>
          <w:szCs w:val="24"/>
        </w:rPr>
        <w:t>Paromat</w:t>
      </w:r>
      <w:proofErr w:type="spellEnd"/>
      <w:r w:rsidRPr="00216DE1">
        <w:rPr>
          <w:sz w:val="24"/>
          <w:szCs w:val="24"/>
        </w:rPr>
        <w:t xml:space="preserve"> </w:t>
      </w:r>
      <w:proofErr w:type="spellStart"/>
      <w:r w:rsidRPr="00216DE1">
        <w:rPr>
          <w:sz w:val="24"/>
          <w:szCs w:val="24"/>
        </w:rPr>
        <w:t>Triplex</w:t>
      </w:r>
      <w:proofErr w:type="spellEnd"/>
      <w:r w:rsidRPr="00216DE1">
        <w:rPr>
          <w:sz w:val="24"/>
          <w:szCs w:val="24"/>
        </w:rPr>
        <w:t xml:space="preserve"> RN z palnikami Weishaupt 1400 kW oraz kotła BUDERUS </w:t>
      </w:r>
      <w:proofErr w:type="spellStart"/>
      <w:r w:rsidRPr="00216DE1">
        <w:rPr>
          <w:sz w:val="24"/>
          <w:szCs w:val="24"/>
        </w:rPr>
        <w:t>Logano</w:t>
      </w:r>
      <w:proofErr w:type="spellEnd"/>
      <w:r w:rsidRPr="00216DE1">
        <w:rPr>
          <w:sz w:val="24"/>
          <w:szCs w:val="24"/>
        </w:rPr>
        <w:t xml:space="preserve"> zgodnie z DTR, jeden raz w roku, przed rozpoczęciem sezonu grzewczego (sierpień – wrzesień)</w:t>
      </w:r>
    </w:p>
    <w:p w:rsidR="0022168E" w:rsidRPr="0022168E" w:rsidRDefault="00216DE1" w:rsidP="00A87DFD">
      <w:pPr>
        <w:pStyle w:val="Akapitzlist"/>
        <w:spacing w:line="340" w:lineRule="exact"/>
        <w:ind w:left="851"/>
        <w:jc w:val="both"/>
        <w:rPr>
          <w:sz w:val="24"/>
          <w:szCs w:val="24"/>
        </w:rPr>
      </w:pPr>
      <w:r>
        <w:rPr>
          <w:sz w:val="24"/>
          <w:szCs w:val="24"/>
        </w:rPr>
        <w:t>Zakres przeglądu</w:t>
      </w:r>
      <w:r w:rsidR="0022168E" w:rsidRPr="0022168E">
        <w:rPr>
          <w:sz w:val="24"/>
          <w:szCs w:val="24"/>
        </w:rPr>
        <w:t>:</w:t>
      </w:r>
    </w:p>
    <w:p w:rsidR="0022168E" w:rsidRPr="0022168E" w:rsidRDefault="00216DE1" w:rsidP="00A87DFD">
      <w:pPr>
        <w:pStyle w:val="Akapitzlist"/>
        <w:numPr>
          <w:ilvl w:val="0"/>
          <w:numId w:val="80"/>
        </w:numPr>
        <w:spacing w:line="340" w:lineRule="exact"/>
        <w:ind w:left="851" w:hanging="567"/>
        <w:jc w:val="both"/>
        <w:rPr>
          <w:sz w:val="24"/>
          <w:szCs w:val="24"/>
        </w:rPr>
      </w:pPr>
      <w:r>
        <w:rPr>
          <w:sz w:val="24"/>
          <w:szCs w:val="24"/>
        </w:rPr>
        <w:t xml:space="preserve">- </w:t>
      </w:r>
      <w:r w:rsidR="0022168E" w:rsidRPr="0022168E">
        <w:rPr>
          <w:sz w:val="24"/>
          <w:szCs w:val="24"/>
        </w:rPr>
        <w:t>Czyszczenie części spalinowej kotłów</w:t>
      </w:r>
    </w:p>
    <w:p w:rsidR="0022168E" w:rsidRPr="0022168E" w:rsidRDefault="00216DE1" w:rsidP="00A87DFD">
      <w:pPr>
        <w:pStyle w:val="Akapitzlist"/>
        <w:numPr>
          <w:ilvl w:val="0"/>
          <w:numId w:val="80"/>
        </w:numPr>
        <w:spacing w:line="340" w:lineRule="exact"/>
        <w:ind w:left="851" w:hanging="567"/>
        <w:jc w:val="both"/>
        <w:rPr>
          <w:sz w:val="24"/>
          <w:szCs w:val="24"/>
        </w:rPr>
      </w:pPr>
      <w:r>
        <w:rPr>
          <w:sz w:val="24"/>
          <w:szCs w:val="24"/>
        </w:rPr>
        <w:t xml:space="preserve">- </w:t>
      </w:r>
      <w:r w:rsidR="0022168E" w:rsidRPr="0022168E">
        <w:rPr>
          <w:sz w:val="24"/>
          <w:szCs w:val="24"/>
        </w:rPr>
        <w:t>Czyszczenie palników</w:t>
      </w:r>
    </w:p>
    <w:p w:rsidR="0022168E" w:rsidRPr="0022168E" w:rsidRDefault="00216DE1" w:rsidP="00A87DFD">
      <w:pPr>
        <w:pStyle w:val="Akapitzlist"/>
        <w:numPr>
          <w:ilvl w:val="0"/>
          <w:numId w:val="80"/>
        </w:numPr>
        <w:spacing w:line="340" w:lineRule="exact"/>
        <w:ind w:left="851" w:hanging="567"/>
        <w:jc w:val="both"/>
        <w:rPr>
          <w:sz w:val="24"/>
          <w:szCs w:val="24"/>
        </w:rPr>
      </w:pPr>
      <w:r>
        <w:rPr>
          <w:sz w:val="24"/>
          <w:szCs w:val="24"/>
        </w:rPr>
        <w:t xml:space="preserve">- </w:t>
      </w:r>
      <w:r w:rsidR="0022168E" w:rsidRPr="0022168E">
        <w:rPr>
          <w:sz w:val="24"/>
          <w:szCs w:val="24"/>
        </w:rPr>
        <w:t>Sprawdzenie elementów termoizolacyjnych kotłów</w:t>
      </w:r>
    </w:p>
    <w:p w:rsidR="0022168E" w:rsidRPr="0022168E" w:rsidRDefault="00216DE1" w:rsidP="00A87DFD">
      <w:pPr>
        <w:pStyle w:val="Akapitzlist"/>
        <w:numPr>
          <w:ilvl w:val="0"/>
          <w:numId w:val="80"/>
        </w:numPr>
        <w:spacing w:line="340" w:lineRule="exact"/>
        <w:ind w:left="851" w:hanging="567"/>
        <w:jc w:val="both"/>
        <w:rPr>
          <w:sz w:val="24"/>
          <w:szCs w:val="24"/>
        </w:rPr>
      </w:pPr>
      <w:r>
        <w:rPr>
          <w:sz w:val="24"/>
          <w:szCs w:val="24"/>
        </w:rPr>
        <w:t xml:space="preserve">- </w:t>
      </w:r>
      <w:r w:rsidR="0022168E" w:rsidRPr="0022168E">
        <w:rPr>
          <w:sz w:val="24"/>
          <w:szCs w:val="24"/>
        </w:rPr>
        <w:t>Sprawdzenie przyłączy po stronie grzewczej i szczelności obudów zanurzanych</w:t>
      </w:r>
    </w:p>
    <w:p w:rsidR="0022168E" w:rsidRPr="0022168E" w:rsidRDefault="00216DE1" w:rsidP="00A87DFD">
      <w:pPr>
        <w:pStyle w:val="Akapitzlist"/>
        <w:numPr>
          <w:ilvl w:val="0"/>
          <w:numId w:val="80"/>
        </w:numPr>
        <w:spacing w:line="340" w:lineRule="exact"/>
        <w:ind w:left="851" w:hanging="567"/>
        <w:jc w:val="both"/>
        <w:rPr>
          <w:sz w:val="24"/>
          <w:szCs w:val="24"/>
        </w:rPr>
      </w:pPr>
      <w:r>
        <w:rPr>
          <w:sz w:val="24"/>
          <w:szCs w:val="24"/>
        </w:rPr>
        <w:t xml:space="preserve">- </w:t>
      </w:r>
      <w:r w:rsidR="0022168E" w:rsidRPr="0022168E">
        <w:rPr>
          <w:sz w:val="24"/>
          <w:szCs w:val="24"/>
        </w:rPr>
        <w:t>Sprawdzenie działania urządzeń zabezpieczających</w:t>
      </w:r>
    </w:p>
    <w:p w:rsidR="0022168E" w:rsidRPr="0022168E" w:rsidRDefault="00216DE1" w:rsidP="00A87DFD">
      <w:pPr>
        <w:pStyle w:val="Akapitzlist"/>
        <w:numPr>
          <w:ilvl w:val="0"/>
          <w:numId w:val="80"/>
        </w:numPr>
        <w:spacing w:line="340" w:lineRule="exact"/>
        <w:ind w:left="851" w:hanging="567"/>
        <w:jc w:val="both"/>
        <w:rPr>
          <w:sz w:val="24"/>
          <w:szCs w:val="24"/>
        </w:rPr>
      </w:pPr>
      <w:r>
        <w:rPr>
          <w:sz w:val="24"/>
          <w:szCs w:val="24"/>
        </w:rPr>
        <w:t xml:space="preserve">- </w:t>
      </w:r>
      <w:r w:rsidR="0022168E" w:rsidRPr="0022168E">
        <w:rPr>
          <w:sz w:val="24"/>
          <w:szCs w:val="24"/>
        </w:rPr>
        <w:t>Sprawdzenie działania urządzeń regulacyjnych</w:t>
      </w:r>
    </w:p>
    <w:p w:rsidR="0022168E" w:rsidRPr="0022168E" w:rsidRDefault="00216DE1" w:rsidP="00A87DFD">
      <w:pPr>
        <w:pStyle w:val="Akapitzlist"/>
        <w:numPr>
          <w:ilvl w:val="0"/>
          <w:numId w:val="80"/>
        </w:numPr>
        <w:spacing w:line="340" w:lineRule="exact"/>
        <w:ind w:left="851" w:hanging="567"/>
        <w:jc w:val="both"/>
        <w:rPr>
          <w:sz w:val="24"/>
          <w:szCs w:val="24"/>
        </w:rPr>
      </w:pPr>
      <w:r>
        <w:rPr>
          <w:sz w:val="24"/>
          <w:szCs w:val="24"/>
        </w:rPr>
        <w:t xml:space="preserve">- </w:t>
      </w:r>
      <w:r w:rsidR="0022168E" w:rsidRPr="0022168E">
        <w:rPr>
          <w:sz w:val="24"/>
          <w:szCs w:val="24"/>
        </w:rPr>
        <w:t>Sprawdzenie pomp</w:t>
      </w:r>
    </w:p>
    <w:p w:rsidR="0022168E" w:rsidRPr="0022168E" w:rsidRDefault="00216DE1" w:rsidP="00A87DFD">
      <w:pPr>
        <w:pStyle w:val="Akapitzlist"/>
        <w:numPr>
          <w:ilvl w:val="0"/>
          <w:numId w:val="80"/>
        </w:numPr>
        <w:spacing w:line="340" w:lineRule="exact"/>
        <w:ind w:left="851" w:hanging="567"/>
        <w:jc w:val="both"/>
        <w:rPr>
          <w:sz w:val="24"/>
          <w:szCs w:val="24"/>
        </w:rPr>
      </w:pPr>
      <w:r>
        <w:rPr>
          <w:sz w:val="24"/>
          <w:szCs w:val="24"/>
        </w:rPr>
        <w:t xml:space="preserve">- </w:t>
      </w:r>
      <w:r w:rsidR="0022168E" w:rsidRPr="0022168E">
        <w:rPr>
          <w:sz w:val="24"/>
          <w:szCs w:val="24"/>
        </w:rPr>
        <w:t>Sprawdzenie zaworów bezpieczeństwa</w:t>
      </w:r>
    </w:p>
    <w:p w:rsidR="0022168E" w:rsidRPr="0022168E" w:rsidRDefault="00216DE1" w:rsidP="00A87DFD">
      <w:pPr>
        <w:pStyle w:val="Akapitzlist"/>
        <w:numPr>
          <w:ilvl w:val="0"/>
          <w:numId w:val="80"/>
        </w:numPr>
        <w:spacing w:line="340" w:lineRule="exact"/>
        <w:ind w:left="851" w:hanging="567"/>
        <w:jc w:val="both"/>
        <w:rPr>
          <w:sz w:val="24"/>
          <w:szCs w:val="24"/>
        </w:rPr>
      </w:pPr>
      <w:r>
        <w:rPr>
          <w:sz w:val="24"/>
          <w:szCs w:val="24"/>
        </w:rPr>
        <w:t xml:space="preserve">- </w:t>
      </w:r>
      <w:r w:rsidR="0022168E" w:rsidRPr="0022168E">
        <w:rPr>
          <w:sz w:val="24"/>
          <w:szCs w:val="24"/>
        </w:rPr>
        <w:t>Czyszczenie filtrów</w:t>
      </w:r>
    </w:p>
    <w:p w:rsidR="0022168E" w:rsidRPr="0022168E" w:rsidRDefault="00216DE1" w:rsidP="00A87DFD">
      <w:pPr>
        <w:pStyle w:val="Akapitzlist"/>
        <w:numPr>
          <w:ilvl w:val="0"/>
          <w:numId w:val="80"/>
        </w:numPr>
        <w:spacing w:line="340" w:lineRule="exact"/>
        <w:ind w:left="851" w:hanging="567"/>
        <w:jc w:val="both"/>
        <w:rPr>
          <w:sz w:val="24"/>
          <w:szCs w:val="24"/>
        </w:rPr>
      </w:pPr>
      <w:r>
        <w:rPr>
          <w:sz w:val="24"/>
          <w:szCs w:val="24"/>
        </w:rPr>
        <w:t>-</w:t>
      </w:r>
      <w:r w:rsidR="0022168E" w:rsidRPr="0022168E">
        <w:rPr>
          <w:sz w:val="24"/>
          <w:szCs w:val="24"/>
        </w:rPr>
        <w:t>Wykonanie regulacji palników</w:t>
      </w:r>
    </w:p>
    <w:p w:rsidR="0022168E" w:rsidRPr="0022168E" w:rsidRDefault="00216DE1" w:rsidP="00A87DFD">
      <w:pPr>
        <w:pStyle w:val="Akapitzlist"/>
        <w:numPr>
          <w:ilvl w:val="0"/>
          <w:numId w:val="80"/>
        </w:numPr>
        <w:spacing w:line="340" w:lineRule="exact"/>
        <w:ind w:left="851" w:hanging="567"/>
        <w:jc w:val="both"/>
        <w:rPr>
          <w:sz w:val="24"/>
          <w:szCs w:val="24"/>
        </w:rPr>
      </w:pPr>
      <w:r>
        <w:rPr>
          <w:sz w:val="24"/>
          <w:szCs w:val="24"/>
        </w:rPr>
        <w:t xml:space="preserve">- </w:t>
      </w:r>
      <w:r w:rsidR="0022168E" w:rsidRPr="0022168E">
        <w:rPr>
          <w:sz w:val="24"/>
          <w:szCs w:val="24"/>
        </w:rPr>
        <w:t>Wykonanie analizy spalin</w:t>
      </w:r>
    </w:p>
    <w:p w:rsidR="0022168E" w:rsidRDefault="00216DE1" w:rsidP="00A87DFD">
      <w:pPr>
        <w:pStyle w:val="Akapitzlist"/>
        <w:numPr>
          <w:ilvl w:val="0"/>
          <w:numId w:val="80"/>
        </w:numPr>
        <w:spacing w:line="340" w:lineRule="exact"/>
        <w:ind w:left="851" w:hanging="567"/>
        <w:jc w:val="both"/>
        <w:rPr>
          <w:sz w:val="24"/>
          <w:szCs w:val="24"/>
        </w:rPr>
      </w:pPr>
      <w:r>
        <w:rPr>
          <w:sz w:val="24"/>
          <w:szCs w:val="24"/>
        </w:rPr>
        <w:t xml:space="preserve">- </w:t>
      </w:r>
      <w:r w:rsidR="0022168E" w:rsidRPr="0022168E">
        <w:rPr>
          <w:sz w:val="24"/>
          <w:szCs w:val="24"/>
        </w:rPr>
        <w:t>Sprawdzenie kominów</w:t>
      </w:r>
    </w:p>
    <w:p w:rsidR="0022168E" w:rsidRPr="00216DE1" w:rsidRDefault="00216DE1" w:rsidP="00A87DFD">
      <w:pPr>
        <w:pStyle w:val="Akapitzlist"/>
        <w:numPr>
          <w:ilvl w:val="0"/>
          <w:numId w:val="80"/>
        </w:numPr>
        <w:spacing w:line="340" w:lineRule="exact"/>
        <w:ind w:left="851" w:hanging="567"/>
        <w:jc w:val="both"/>
        <w:rPr>
          <w:sz w:val="24"/>
          <w:szCs w:val="24"/>
        </w:rPr>
      </w:pPr>
      <w:r>
        <w:rPr>
          <w:sz w:val="24"/>
          <w:szCs w:val="24"/>
        </w:rPr>
        <w:t xml:space="preserve">- </w:t>
      </w:r>
      <w:r w:rsidR="0022168E" w:rsidRPr="00216DE1">
        <w:rPr>
          <w:sz w:val="24"/>
          <w:szCs w:val="24"/>
        </w:rPr>
        <w:t>Pomiar jakości wody kotłowej</w:t>
      </w:r>
    </w:p>
    <w:p w:rsidR="00CD5830" w:rsidRPr="00CD5830" w:rsidRDefault="00CD5830" w:rsidP="00A87DFD">
      <w:pPr>
        <w:spacing w:line="340" w:lineRule="exact"/>
        <w:jc w:val="both"/>
        <w:rPr>
          <w:sz w:val="24"/>
          <w:szCs w:val="24"/>
        </w:rPr>
      </w:pPr>
    </w:p>
    <w:p w:rsidR="00CD5830" w:rsidRPr="009C347B" w:rsidRDefault="00CD5830" w:rsidP="00A87DFD">
      <w:pPr>
        <w:pStyle w:val="Akapitzlist"/>
        <w:numPr>
          <w:ilvl w:val="5"/>
          <w:numId w:val="72"/>
        </w:numPr>
        <w:overflowPunct w:val="0"/>
        <w:autoSpaceDE w:val="0"/>
        <w:autoSpaceDN w:val="0"/>
        <w:adjustRightInd w:val="0"/>
        <w:spacing w:line="340" w:lineRule="exact"/>
        <w:ind w:left="567" w:hanging="567"/>
        <w:textAlignment w:val="baseline"/>
        <w:rPr>
          <w:b/>
          <w:sz w:val="24"/>
          <w:szCs w:val="24"/>
        </w:rPr>
      </w:pPr>
      <w:r w:rsidRPr="009C347B">
        <w:rPr>
          <w:b/>
          <w:sz w:val="24"/>
          <w:szCs w:val="24"/>
        </w:rPr>
        <w:t>POSTĘPOWANIE W PRZYPADKU WYSTĄPIENIA AWARII NA TERENIE GIG KATOWICE</w:t>
      </w:r>
      <w:r w:rsidR="0022168E" w:rsidRPr="009C347B">
        <w:rPr>
          <w:b/>
          <w:sz w:val="24"/>
          <w:szCs w:val="24"/>
        </w:rPr>
        <w:t xml:space="preserve"> </w:t>
      </w:r>
      <w:r w:rsidRPr="009C347B">
        <w:rPr>
          <w:b/>
          <w:sz w:val="24"/>
          <w:szCs w:val="24"/>
        </w:rPr>
        <w:t xml:space="preserve">LUB KD </w:t>
      </w:r>
      <w:r w:rsidR="0022168E" w:rsidRPr="009C347B">
        <w:rPr>
          <w:b/>
          <w:sz w:val="24"/>
          <w:szCs w:val="24"/>
        </w:rPr>
        <w:t>„</w:t>
      </w:r>
      <w:r w:rsidRPr="009C347B">
        <w:rPr>
          <w:b/>
          <w:sz w:val="24"/>
          <w:szCs w:val="24"/>
        </w:rPr>
        <w:t>BARBARA</w:t>
      </w:r>
      <w:r w:rsidR="0022168E" w:rsidRPr="009C347B">
        <w:rPr>
          <w:b/>
          <w:sz w:val="24"/>
          <w:szCs w:val="24"/>
        </w:rPr>
        <w:t>”</w:t>
      </w:r>
      <w:r w:rsidRPr="009C347B">
        <w:rPr>
          <w:b/>
          <w:sz w:val="24"/>
          <w:szCs w:val="24"/>
        </w:rPr>
        <w:t xml:space="preserve"> W MIKOŁOWIE ORAZ WYKONANIA DROBNEJ NAPRAWY.</w:t>
      </w:r>
    </w:p>
    <w:p w:rsidR="00CD5830" w:rsidRPr="00CD5830" w:rsidRDefault="00CD5830" w:rsidP="00A87DFD">
      <w:pPr>
        <w:overflowPunct w:val="0"/>
        <w:autoSpaceDE w:val="0"/>
        <w:autoSpaceDN w:val="0"/>
        <w:adjustRightInd w:val="0"/>
        <w:spacing w:line="340" w:lineRule="exact"/>
        <w:ind w:left="720"/>
        <w:jc w:val="center"/>
        <w:textAlignment w:val="baseline"/>
        <w:rPr>
          <w:sz w:val="24"/>
          <w:szCs w:val="24"/>
        </w:rPr>
      </w:pPr>
    </w:p>
    <w:p w:rsidR="00CD5830" w:rsidRPr="00CD5830" w:rsidRDefault="00CD5830" w:rsidP="00A87DFD">
      <w:pPr>
        <w:numPr>
          <w:ilvl w:val="0"/>
          <w:numId w:val="74"/>
        </w:numPr>
        <w:tabs>
          <w:tab w:val="num" w:pos="-567"/>
        </w:tabs>
        <w:overflowPunct w:val="0"/>
        <w:autoSpaceDE w:val="0"/>
        <w:autoSpaceDN w:val="0"/>
        <w:adjustRightInd w:val="0"/>
        <w:spacing w:line="340" w:lineRule="exact"/>
        <w:ind w:left="567" w:hanging="567"/>
        <w:jc w:val="both"/>
        <w:textAlignment w:val="baseline"/>
        <w:rPr>
          <w:sz w:val="24"/>
          <w:szCs w:val="24"/>
        </w:rPr>
      </w:pPr>
      <w:r w:rsidRPr="00CD5830">
        <w:rPr>
          <w:sz w:val="24"/>
          <w:szCs w:val="24"/>
        </w:rPr>
        <w:t xml:space="preserve">W przypadku wystąpienia awarii należy przystąpić do jej zabezpieczenia niezwłocznie, od momentu powiadomienia Wykonawcy lub ujawnieniu usterki przez Wykonawcę, z jednoczesnym powiadomieniem i w uzgodnieniu z upoważnionym pracownikiem Głównego Instytutu Górnictwa. Do usunięcia awarii Wykonawca przystąpi nie później niż w ciągu 24 godz. od jej zabezpieczenia, a rozliczenie w takim przypadku nastąpi kosztorysem powykonawczym. W przypadku tym – obowiązują stawki roboczogodziny nie wyższe niż podane w ofercie a Kosztorys powykonawczy w części dotyczącej „materiały” winien zostać opracowany na podstawie cen jednostkowych przyjętych do sporządzenia kosztorysu ofertowego Wykonawcy - załącznika nr 9 - Kosztorys cenowy „Materiały”. </w:t>
      </w:r>
    </w:p>
    <w:p w:rsidR="00CD5830" w:rsidRPr="00CD5830" w:rsidRDefault="00CD5830" w:rsidP="00A87DFD">
      <w:pPr>
        <w:numPr>
          <w:ilvl w:val="0"/>
          <w:numId w:val="74"/>
        </w:numPr>
        <w:overflowPunct w:val="0"/>
        <w:autoSpaceDE w:val="0"/>
        <w:autoSpaceDN w:val="0"/>
        <w:adjustRightInd w:val="0"/>
        <w:spacing w:line="340" w:lineRule="exact"/>
        <w:ind w:left="567" w:hanging="567"/>
        <w:jc w:val="both"/>
        <w:textAlignment w:val="baseline"/>
        <w:rPr>
          <w:sz w:val="24"/>
          <w:szCs w:val="24"/>
        </w:rPr>
      </w:pPr>
      <w:r w:rsidRPr="00CD5830">
        <w:rPr>
          <w:sz w:val="24"/>
          <w:szCs w:val="24"/>
        </w:rPr>
        <w:t xml:space="preserve">Zamawiający może zlecić Wykonawcy wykonanie drobnej naprawy oraz usługi, których potrzeba wykonania pojawiła się w trakcie eksploatacji obiektów. Przed przystąpieniem do prac Wykonawca musi zatwierdzić u Zamawiającego dokładny kosztorys opracowany na podstawie – załącznika nr 9 - Kosztorys cenowy „Materiały” oraz zgodnie z zaoferowaną stawką roboczogodziny. W przypadku konieczności zastosowania materiałów nie występujących w kosztorysie ofertowym „materiały”, wycena będzie dokonana według cen jednostkowych zaproponowanych przez Wykonawcę, ale nie wyższych niż średnie ceny SEKOCENBUD dla kwartału poprzedzającego termin wykonania prac dla rejonu Śląska. Po zatwierdzenia kosztorysu Wykonawca przystąpi do realizacji usługi. </w:t>
      </w:r>
    </w:p>
    <w:p w:rsidR="00CD5830" w:rsidRPr="00CD5830" w:rsidRDefault="00CD5830" w:rsidP="00A87DFD">
      <w:pPr>
        <w:numPr>
          <w:ilvl w:val="0"/>
          <w:numId w:val="74"/>
        </w:numPr>
        <w:overflowPunct w:val="0"/>
        <w:autoSpaceDE w:val="0"/>
        <w:autoSpaceDN w:val="0"/>
        <w:adjustRightInd w:val="0"/>
        <w:spacing w:line="340" w:lineRule="exact"/>
        <w:ind w:left="567" w:hanging="567"/>
        <w:jc w:val="both"/>
        <w:textAlignment w:val="baseline"/>
        <w:rPr>
          <w:sz w:val="24"/>
          <w:szCs w:val="24"/>
        </w:rPr>
      </w:pPr>
      <w:r w:rsidRPr="00CD5830">
        <w:rPr>
          <w:sz w:val="24"/>
          <w:szCs w:val="24"/>
        </w:rPr>
        <w:t xml:space="preserve">Łączna wartość w/w zleceń w okresie trwania umowy, nie może przekroczyć wartości </w:t>
      </w:r>
      <w:r w:rsidR="00D32E56" w:rsidRPr="00D134D2">
        <w:rPr>
          <w:sz w:val="24"/>
          <w:szCs w:val="24"/>
        </w:rPr>
        <w:t>2</w:t>
      </w:r>
      <w:r w:rsidR="00F457D8">
        <w:rPr>
          <w:sz w:val="24"/>
          <w:szCs w:val="24"/>
        </w:rPr>
        <w:t>0</w:t>
      </w:r>
      <w:r w:rsidR="00D32E56" w:rsidRPr="00D134D2">
        <w:rPr>
          <w:sz w:val="24"/>
          <w:szCs w:val="24"/>
        </w:rPr>
        <w:t>0 000</w:t>
      </w:r>
      <w:r w:rsidRPr="00D134D2">
        <w:rPr>
          <w:sz w:val="24"/>
          <w:szCs w:val="24"/>
        </w:rPr>
        <w:t xml:space="preserve"> zł netto</w:t>
      </w:r>
      <w:r w:rsidRPr="00CD5830">
        <w:rPr>
          <w:sz w:val="24"/>
          <w:szCs w:val="24"/>
        </w:rPr>
        <w:t>.</w:t>
      </w:r>
    </w:p>
    <w:p w:rsidR="00CD5830" w:rsidRPr="00CD5830" w:rsidRDefault="00CD5830" w:rsidP="00CD5830">
      <w:pPr>
        <w:keepNext/>
        <w:overflowPunct w:val="0"/>
        <w:autoSpaceDE w:val="0"/>
        <w:autoSpaceDN w:val="0"/>
        <w:adjustRightInd w:val="0"/>
        <w:spacing w:before="120" w:after="120" w:line="320" w:lineRule="exact"/>
        <w:jc w:val="right"/>
        <w:textAlignment w:val="baseline"/>
        <w:outlineLvl w:val="1"/>
        <w:rPr>
          <w:b/>
          <w:bCs/>
          <w:sz w:val="24"/>
          <w:szCs w:val="24"/>
          <w:lang w:eastAsia="en-US"/>
        </w:rPr>
      </w:pPr>
      <w:r w:rsidRPr="00CD5830">
        <w:rPr>
          <w:b/>
          <w:bCs/>
          <w:sz w:val="24"/>
          <w:szCs w:val="24"/>
        </w:rPr>
        <w:br w:type="page"/>
      </w:r>
      <w:bookmarkStart w:id="48" w:name="_Toc416782007"/>
      <w:bookmarkStart w:id="49" w:name="_Toc481062032"/>
      <w:r w:rsidRPr="00CD5830">
        <w:rPr>
          <w:b/>
          <w:bCs/>
          <w:sz w:val="24"/>
          <w:szCs w:val="24"/>
          <w:lang w:eastAsia="en-US"/>
        </w:rPr>
        <w:t xml:space="preserve">Załącznik nr </w:t>
      </w:r>
      <w:r w:rsidR="00DE610E">
        <w:rPr>
          <w:b/>
          <w:bCs/>
          <w:sz w:val="24"/>
          <w:szCs w:val="24"/>
          <w:lang w:eastAsia="en-US"/>
        </w:rPr>
        <w:t>8</w:t>
      </w:r>
      <w:r w:rsidRPr="00CD5830">
        <w:rPr>
          <w:b/>
          <w:bCs/>
          <w:sz w:val="24"/>
          <w:szCs w:val="24"/>
          <w:lang w:eastAsia="en-US"/>
        </w:rPr>
        <w:t xml:space="preserve"> do SIWZ - Kosztorys cenowy „Materiały”</w:t>
      </w:r>
      <w:bookmarkEnd w:id="48"/>
      <w:bookmarkEnd w:id="49"/>
    </w:p>
    <w:p w:rsidR="00CD5830" w:rsidRPr="00CD5830" w:rsidRDefault="00CD5830" w:rsidP="00CD5830">
      <w:pPr>
        <w:spacing w:after="200" w:line="276" w:lineRule="auto"/>
        <w:rPr>
          <w:sz w:val="24"/>
          <w:szCs w:val="24"/>
          <w:lang w:eastAsia="en-US"/>
        </w:rPr>
      </w:pPr>
    </w:p>
    <w:p w:rsidR="00CD5830" w:rsidRPr="00CD5830" w:rsidRDefault="00CD5830" w:rsidP="00CD5830">
      <w:pPr>
        <w:spacing w:after="200" w:line="276" w:lineRule="auto"/>
        <w:rPr>
          <w:sz w:val="24"/>
          <w:szCs w:val="24"/>
          <w:u w:val="single"/>
          <w:lang w:eastAsia="en-US"/>
        </w:rPr>
      </w:pPr>
      <w:r w:rsidRPr="00CD5830">
        <w:rPr>
          <w:sz w:val="24"/>
          <w:szCs w:val="24"/>
          <w:u w:val="single"/>
          <w:lang w:eastAsia="en-US"/>
        </w:rPr>
        <w:t>Wykaz cen wybranych materiałów eksploatacyjnych .</w:t>
      </w:r>
    </w:p>
    <w:p w:rsidR="00CD5830" w:rsidRPr="00CD5830" w:rsidRDefault="00CD5830" w:rsidP="00CD5830">
      <w:pPr>
        <w:spacing w:after="200" w:line="276" w:lineRule="auto"/>
        <w:rPr>
          <w:rFonts w:ascii="Calibri" w:hAnsi="Calibri" w:cs="Calibri"/>
          <w:sz w:val="22"/>
          <w:szCs w:val="22"/>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4550"/>
        <w:gridCol w:w="1417"/>
        <w:gridCol w:w="1701"/>
        <w:gridCol w:w="1559"/>
      </w:tblGrid>
      <w:tr w:rsidR="00CD5830" w:rsidRPr="00CD5830" w:rsidTr="00DE610E">
        <w:tc>
          <w:tcPr>
            <w:tcW w:w="520" w:type="dxa"/>
            <w:tcBorders>
              <w:top w:val="single" w:sz="4" w:space="0" w:color="auto"/>
              <w:left w:val="single" w:sz="4" w:space="0" w:color="auto"/>
              <w:bottom w:val="single" w:sz="4" w:space="0" w:color="auto"/>
              <w:right w:val="single" w:sz="4" w:space="0" w:color="auto"/>
            </w:tcBorders>
            <w:vAlign w:val="center"/>
          </w:tcPr>
          <w:p w:rsidR="00CD5830" w:rsidRPr="00DE610E" w:rsidRDefault="00CD5830" w:rsidP="00DE610E">
            <w:pPr>
              <w:jc w:val="center"/>
              <w:rPr>
                <w:sz w:val="22"/>
                <w:szCs w:val="22"/>
                <w:lang w:eastAsia="en-US"/>
              </w:rPr>
            </w:pPr>
            <w:proofErr w:type="spellStart"/>
            <w:r w:rsidRPr="00DE610E">
              <w:rPr>
                <w:sz w:val="22"/>
                <w:szCs w:val="22"/>
                <w:lang w:eastAsia="en-US"/>
              </w:rPr>
              <w:t>Lp</w:t>
            </w:r>
            <w:proofErr w:type="spellEnd"/>
          </w:p>
        </w:tc>
        <w:tc>
          <w:tcPr>
            <w:tcW w:w="4550" w:type="dxa"/>
            <w:tcBorders>
              <w:top w:val="single" w:sz="4" w:space="0" w:color="auto"/>
              <w:left w:val="single" w:sz="4" w:space="0" w:color="auto"/>
              <w:bottom w:val="single" w:sz="4" w:space="0" w:color="auto"/>
              <w:right w:val="single" w:sz="4" w:space="0" w:color="auto"/>
            </w:tcBorders>
            <w:vAlign w:val="center"/>
          </w:tcPr>
          <w:p w:rsidR="00CD5830" w:rsidRPr="00DE610E" w:rsidRDefault="00CD5830" w:rsidP="00DE610E">
            <w:pPr>
              <w:jc w:val="center"/>
              <w:rPr>
                <w:sz w:val="22"/>
                <w:szCs w:val="22"/>
                <w:lang w:eastAsia="en-US"/>
              </w:rPr>
            </w:pPr>
            <w:r w:rsidRPr="00DE610E">
              <w:rPr>
                <w:sz w:val="22"/>
                <w:szCs w:val="22"/>
                <w:lang w:eastAsia="en-US"/>
              </w:rPr>
              <w:t>Nazwa materiału</w:t>
            </w:r>
          </w:p>
        </w:tc>
        <w:tc>
          <w:tcPr>
            <w:tcW w:w="1417" w:type="dxa"/>
            <w:tcBorders>
              <w:top w:val="single" w:sz="4" w:space="0" w:color="auto"/>
              <w:left w:val="single" w:sz="4" w:space="0" w:color="auto"/>
              <w:bottom w:val="single" w:sz="4" w:space="0" w:color="auto"/>
              <w:right w:val="single" w:sz="4" w:space="0" w:color="auto"/>
            </w:tcBorders>
            <w:vAlign w:val="center"/>
          </w:tcPr>
          <w:p w:rsidR="00CD5830" w:rsidRPr="00DE610E" w:rsidRDefault="00CD5830" w:rsidP="00DE610E">
            <w:pPr>
              <w:jc w:val="center"/>
              <w:rPr>
                <w:sz w:val="22"/>
                <w:szCs w:val="22"/>
                <w:lang w:eastAsia="en-US"/>
              </w:rPr>
            </w:pPr>
            <w:r w:rsidRPr="00DE610E">
              <w:rPr>
                <w:sz w:val="22"/>
                <w:szCs w:val="22"/>
                <w:lang w:eastAsia="en-US"/>
              </w:rPr>
              <w:t>Ilość (jednostka)</w:t>
            </w:r>
          </w:p>
        </w:tc>
        <w:tc>
          <w:tcPr>
            <w:tcW w:w="1701" w:type="dxa"/>
            <w:tcBorders>
              <w:top w:val="single" w:sz="4" w:space="0" w:color="auto"/>
              <w:left w:val="single" w:sz="4" w:space="0" w:color="auto"/>
              <w:bottom w:val="single" w:sz="4" w:space="0" w:color="auto"/>
              <w:right w:val="single" w:sz="4" w:space="0" w:color="auto"/>
            </w:tcBorders>
            <w:vAlign w:val="center"/>
          </w:tcPr>
          <w:p w:rsidR="00CD5830" w:rsidRPr="00DE610E" w:rsidRDefault="00CD5830" w:rsidP="00DE610E">
            <w:pPr>
              <w:jc w:val="center"/>
              <w:rPr>
                <w:sz w:val="22"/>
                <w:szCs w:val="22"/>
                <w:lang w:eastAsia="en-US"/>
              </w:rPr>
            </w:pPr>
            <w:r w:rsidRPr="00DE610E">
              <w:rPr>
                <w:sz w:val="22"/>
                <w:szCs w:val="22"/>
                <w:lang w:eastAsia="en-US"/>
              </w:rPr>
              <w:t>Cena jednostkowa netto wraz z kosztem zakupu</w:t>
            </w:r>
          </w:p>
        </w:tc>
        <w:tc>
          <w:tcPr>
            <w:tcW w:w="1559" w:type="dxa"/>
            <w:tcBorders>
              <w:top w:val="single" w:sz="4" w:space="0" w:color="auto"/>
              <w:left w:val="single" w:sz="4" w:space="0" w:color="auto"/>
              <w:bottom w:val="single" w:sz="4" w:space="0" w:color="auto"/>
              <w:right w:val="single" w:sz="4" w:space="0" w:color="auto"/>
            </w:tcBorders>
            <w:vAlign w:val="center"/>
          </w:tcPr>
          <w:p w:rsidR="00CD5830" w:rsidRPr="00DE610E" w:rsidRDefault="00CD5830" w:rsidP="00DE610E">
            <w:pPr>
              <w:jc w:val="center"/>
              <w:rPr>
                <w:sz w:val="22"/>
                <w:szCs w:val="22"/>
                <w:lang w:eastAsia="en-US"/>
              </w:rPr>
            </w:pPr>
            <w:r w:rsidRPr="00DE610E">
              <w:rPr>
                <w:sz w:val="22"/>
                <w:szCs w:val="22"/>
                <w:lang w:eastAsia="en-US"/>
              </w:rPr>
              <w:t>Wartość netto</w:t>
            </w: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1</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Termometr prosty ¾”</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20 (</w:t>
            </w:r>
            <w:proofErr w:type="spellStart"/>
            <w:r w:rsidRPr="007357CC">
              <w:rPr>
                <w:sz w:val="22"/>
                <w:szCs w:val="22"/>
                <w:lang w:eastAsia="en-US"/>
              </w:rPr>
              <w:t>szt</w:t>
            </w:r>
            <w:proofErr w:type="spellEnd"/>
            <w:r w:rsidRPr="007357CC">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2</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 xml:space="preserve">Manometr 10 bar </w:t>
            </w:r>
            <w:proofErr w:type="spellStart"/>
            <w:r w:rsidRPr="007C203A">
              <w:rPr>
                <w:sz w:val="22"/>
                <w:szCs w:val="22"/>
                <w:lang w:eastAsia="en-US"/>
              </w:rPr>
              <w:t>dn</w:t>
            </w:r>
            <w:proofErr w:type="spellEnd"/>
            <w:r w:rsidRPr="007C203A">
              <w:rPr>
                <w:sz w:val="22"/>
                <w:szCs w:val="22"/>
                <w:lang w:eastAsia="en-US"/>
              </w:rPr>
              <w:t xml:space="preserve"> 100 klasa 1,6 ; gwint ½”</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20 (</w:t>
            </w:r>
            <w:proofErr w:type="spellStart"/>
            <w:r w:rsidRPr="007357CC">
              <w:rPr>
                <w:sz w:val="22"/>
                <w:szCs w:val="22"/>
                <w:lang w:eastAsia="en-US"/>
              </w:rPr>
              <w:t>szt</w:t>
            </w:r>
            <w:proofErr w:type="spellEnd"/>
            <w:r w:rsidRPr="007357CC">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3</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 xml:space="preserve">Czujnik termometru Pt 1000 </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5 (</w:t>
            </w:r>
            <w:proofErr w:type="spellStart"/>
            <w:r w:rsidRPr="007357CC">
              <w:rPr>
                <w:sz w:val="22"/>
                <w:szCs w:val="22"/>
                <w:lang w:eastAsia="en-US"/>
              </w:rPr>
              <w:t>szt</w:t>
            </w:r>
            <w:proofErr w:type="spellEnd"/>
            <w:r w:rsidRPr="007357CC">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4</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Zawór odpowietrzający ½”</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30 (</w:t>
            </w:r>
            <w:proofErr w:type="spellStart"/>
            <w:r w:rsidRPr="007357CC">
              <w:rPr>
                <w:sz w:val="22"/>
                <w:szCs w:val="22"/>
                <w:lang w:eastAsia="en-US"/>
              </w:rPr>
              <w:t>szt</w:t>
            </w:r>
            <w:proofErr w:type="spellEnd"/>
            <w:r w:rsidRPr="007357CC">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5</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Zawór spustowy 1”</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5 (</w:t>
            </w:r>
            <w:proofErr w:type="spellStart"/>
            <w:r w:rsidRPr="007357CC">
              <w:rPr>
                <w:sz w:val="22"/>
                <w:szCs w:val="22"/>
                <w:lang w:eastAsia="en-US"/>
              </w:rPr>
              <w:t>szt</w:t>
            </w:r>
            <w:proofErr w:type="spellEnd"/>
            <w:r w:rsidRPr="007357CC">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6</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 xml:space="preserve">Zawór </w:t>
            </w:r>
            <w:proofErr w:type="spellStart"/>
            <w:r w:rsidRPr="007C203A">
              <w:rPr>
                <w:sz w:val="22"/>
                <w:szCs w:val="22"/>
                <w:lang w:eastAsia="en-US"/>
              </w:rPr>
              <w:t>grzejnikow</w:t>
            </w:r>
            <w:proofErr w:type="spellEnd"/>
            <w:r w:rsidRPr="007C203A">
              <w:rPr>
                <w:sz w:val="22"/>
                <w:szCs w:val="22"/>
                <w:lang w:eastAsia="en-US"/>
              </w:rPr>
              <w:t xml:space="preserve"> ¾” wraz z głowicą regulacyjną</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20 (</w:t>
            </w:r>
            <w:proofErr w:type="spellStart"/>
            <w:r w:rsidRPr="007357CC">
              <w:rPr>
                <w:sz w:val="22"/>
                <w:szCs w:val="22"/>
                <w:lang w:eastAsia="en-US"/>
              </w:rPr>
              <w:t>szt</w:t>
            </w:r>
            <w:proofErr w:type="spellEnd"/>
            <w:r w:rsidRPr="007357CC">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7</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Wymiennik Jad 6.50 DN50/DN65</w:t>
            </w:r>
            <w:r w:rsidR="001B454E">
              <w:rPr>
                <w:sz w:val="22"/>
                <w:szCs w:val="22"/>
                <w:lang w:eastAsia="en-US"/>
              </w:rPr>
              <w:t xml:space="preserve"> – lub równoważny</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1 (</w:t>
            </w:r>
            <w:proofErr w:type="spellStart"/>
            <w:r w:rsidRPr="007357CC">
              <w:rPr>
                <w:sz w:val="22"/>
                <w:szCs w:val="22"/>
                <w:lang w:eastAsia="en-US"/>
              </w:rPr>
              <w:t>szt</w:t>
            </w:r>
            <w:proofErr w:type="spellEnd"/>
            <w:r w:rsidRPr="007357CC">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8</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AE247C">
            <w:pPr>
              <w:rPr>
                <w:sz w:val="22"/>
                <w:szCs w:val="22"/>
                <w:lang w:eastAsia="en-US"/>
              </w:rPr>
            </w:pPr>
            <w:r w:rsidRPr="007C203A">
              <w:rPr>
                <w:sz w:val="22"/>
                <w:szCs w:val="22"/>
                <w:lang w:eastAsia="en-US"/>
              </w:rPr>
              <w:t xml:space="preserve">Zasuwa  fi </w:t>
            </w:r>
            <w:r w:rsidR="00AE247C">
              <w:rPr>
                <w:sz w:val="22"/>
                <w:szCs w:val="22"/>
                <w:lang w:eastAsia="en-US"/>
              </w:rPr>
              <w:t>15</w:t>
            </w:r>
            <w:r w:rsidRPr="007C203A">
              <w:rPr>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1(</w:t>
            </w:r>
            <w:proofErr w:type="spellStart"/>
            <w:r w:rsidRPr="007357CC">
              <w:rPr>
                <w:sz w:val="22"/>
                <w:szCs w:val="22"/>
                <w:lang w:eastAsia="en-US"/>
              </w:rPr>
              <w:t>szt</w:t>
            </w:r>
            <w:proofErr w:type="spellEnd"/>
            <w:r w:rsidRPr="007357CC">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9</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Zasuwa fi 200</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1(</w:t>
            </w:r>
            <w:proofErr w:type="spellStart"/>
            <w:r w:rsidRPr="007357CC">
              <w:rPr>
                <w:sz w:val="22"/>
                <w:szCs w:val="22"/>
                <w:lang w:eastAsia="en-US"/>
              </w:rPr>
              <w:t>szt</w:t>
            </w:r>
            <w:proofErr w:type="spellEnd"/>
            <w:r w:rsidRPr="007357CC">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10</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Otulina z pianki poliuretanowej fi 50</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20 (m)</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11</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Otulina z pianki poliuretanowej fi 65</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20 (m)</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12</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Otulina z pianki poliuretanowej fi 80</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20 (m)</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13</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Otulina z pianki poliuretanowej fi 100</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10 (m)</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14</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Otulina z pianki poliuretanowej fi 150</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10 (m)</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r w:rsidRPr="00CD5830">
              <w:rPr>
                <w:sz w:val="24"/>
                <w:szCs w:val="24"/>
                <w:lang w:eastAsia="en-US"/>
              </w:rPr>
              <w:t>15</w:t>
            </w: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Otulina z pianki poliuretanowej fi 200</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5 (m)</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proofErr w:type="spellStart"/>
            <w:r w:rsidRPr="007C203A">
              <w:rPr>
                <w:sz w:val="22"/>
                <w:szCs w:val="22"/>
                <w:lang w:eastAsia="en-US"/>
              </w:rPr>
              <w:t>Adaptor</w:t>
            </w:r>
            <w:proofErr w:type="spellEnd"/>
            <w:r w:rsidRPr="007C203A">
              <w:rPr>
                <w:sz w:val="22"/>
                <w:szCs w:val="22"/>
                <w:lang w:eastAsia="en-US"/>
              </w:rPr>
              <w:t xml:space="preserve"> kołnierzowy PB-FLANSCH125</w:t>
            </w:r>
            <w:r w:rsidR="001B454E">
              <w:rPr>
                <w:sz w:val="22"/>
                <w:szCs w:val="22"/>
                <w:lang w:eastAsia="en-US"/>
              </w:rPr>
              <w:t> </w:t>
            </w:r>
            <w:r w:rsidRPr="007C203A">
              <w:rPr>
                <w:sz w:val="22"/>
                <w:szCs w:val="22"/>
                <w:lang w:eastAsia="en-US"/>
              </w:rPr>
              <w:t>100</w:t>
            </w:r>
            <w:r w:rsidR="001B454E">
              <w:rPr>
                <w:sz w:val="22"/>
                <w:szCs w:val="22"/>
                <w:lang w:eastAsia="en-US"/>
              </w:rPr>
              <w:t xml:space="preserve"> – lub równoważny</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r w:rsidRPr="007357CC">
              <w:rPr>
                <w:sz w:val="22"/>
                <w:szCs w:val="22"/>
                <w:lang w:eastAsia="en-US"/>
              </w:rPr>
              <w:t>1 szt.</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p>
        </w:tc>
        <w:tc>
          <w:tcPr>
            <w:tcW w:w="4550" w:type="dxa"/>
            <w:tcBorders>
              <w:top w:val="single" w:sz="4" w:space="0" w:color="auto"/>
              <w:left w:val="single" w:sz="4" w:space="0" w:color="auto"/>
              <w:bottom w:val="single" w:sz="4" w:space="0" w:color="auto"/>
              <w:right w:val="single" w:sz="4" w:space="0" w:color="auto"/>
            </w:tcBorders>
          </w:tcPr>
          <w:p w:rsidR="00CD5830" w:rsidRPr="007C203A" w:rsidRDefault="00CD5830" w:rsidP="00CD5830">
            <w:pPr>
              <w:rPr>
                <w:sz w:val="22"/>
                <w:szCs w:val="22"/>
                <w:lang w:eastAsia="en-US"/>
              </w:rPr>
            </w:pPr>
            <w:r w:rsidRPr="007C203A">
              <w:rPr>
                <w:sz w:val="22"/>
                <w:szCs w:val="22"/>
                <w:lang w:eastAsia="en-US"/>
              </w:rPr>
              <w:t xml:space="preserve">Rura elastyczna preizolowane dla systemów ciepłowniczych </w:t>
            </w:r>
            <w:proofErr w:type="spellStart"/>
            <w:r w:rsidRPr="007C203A">
              <w:rPr>
                <w:sz w:val="22"/>
                <w:szCs w:val="22"/>
                <w:lang w:eastAsia="en-US"/>
              </w:rPr>
              <w:t>Thermaflex</w:t>
            </w:r>
            <w:proofErr w:type="spellEnd"/>
            <w:r w:rsidRPr="007C203A">
              <w:rPr>
                <w:sz w:val="22"/>
                <w:szCs w:val="22"/>
                <w:lang w:eastAsia="en-US"/>
              </w:rPr>
              <w:t xml:space="preserve"> – </w:t>
            </w:r>
            <w:proofErr w:type="spellStart"/>
            <w:r w:rsidRPr="007C203A">
              <w:rPr>
                <w:sz w:val="22"/>
                <w:szCs w:val="22"/>
                <w:lang w:eastAsia="en-US"/>
              </w:rPr>
              <w:t>Flexalen</w:t>
            </w:r>
            <w:proofErr w:type="spellEnd"/>
            <w:r w:rsidRPr="007C203A">
              <w:rPr>
                <w:sz w:val="22"/>
                <w:szCs w:val="22"/>
                <w:lang w:eastAsia="en-US"/>
              </w:rPr>
              <w:t xml:space="preserve"> 600 Średnica zewnętrzna rury roboczej 125 mm  średnica zewnętrzna płaszcza 200 mm ,</w:t>
            </w:r>
          </w:p>
          <w:p w:rsidR="00CD5830" w:rsidRPr="007C203A" w:rsidRDefault="00CD5830" w:rsidP="00CD5830">
            <w:pPr>
              <w:rPr>
                <w:sz w:val="22"/>
                <w:szCs w:val="22"/>
                <w:lang w:eastAsia="en-US"/>
              </w:rPr>
            </w:pPr>
            <w:r w:rsidRPr="007C203A">
              <w:rPr>
                <w:sz w:val="22"/>
                <w:szCs w:val="22"/>
                <w:lang w:eastAsia="en-US"/>
              </w:rPr>
              <w:t>numer katalogowy VS-R200A125</w:t>
            </w:r>
            <w:r w:rsidR="001B454E">
              <w:rPr>
                <w:sz w:val="22"/>
                <w:szCs w:val="22"/>
                <w:lang w:eastAsia="en-US"/>
              </w:rPr>
              <w:t xml:space="preserve"> – lub równoważna</w:t>
            </w:r>
          </w:p>
        </w:tc>
        <w:tc>
          <w:tcPr>
            <w:tcW w:w="1417" w:type="dxa"/>
            <w:tcBorders>
              <w:top w:val="single" w:sz="4" w:space="0" w:color="auto"/>
              <w:left w:val="single" w:sz="4" w:space="0" w:color="auto"/>
              <w:bottom w:val="single" w:sz="4" w:space="0" w:color="auto"/>
              <w:right w:val="single" w:sz="4" w:space="0" w:color="auto"/>
            </w:tcBorders>
          </w:tcPr>
          <w:p w:rsidR="00CD5830" w:rsidRPr="007357CC" w:rsidRDefault="00CD5830" w:rsidP="00CD5830">
            <w:pPr>
              <w:jc w:val="center"/>
              <w:rPr>
                <w:sz w:val="22"/>
                <w:szCs w:val="22"/>
                <w:lang w:eastAsia="en-US"/>
              </w:rPr>
            </w:pPr>
          </w:p>
          <w:p w:rsidR="00CD5830" w:rsidRPr="007357CC" w:rsidRDefault="00CD5830" w:rsidP="00CD5830">
            <w:pPr>
              <w:jc w:val="center"/>
              <w:rPr>
                <w:sz w:val="22"/>
                <w:szCs w:val="22"/>
                <w:lang w:eastAsia="en-US"/>
              </w:rPr>
            </w:pPr>
          </w:p>
          <w:p w:rsidR="00CD5830" w:rsidRPr="007357CC" w:rsidRDefault="00CD5830" w:rsidP="00CD5830">
            <w:pPr>
              <w:jc w:val="center"/>
              <w:rPr>
                <w:sz w:val="22"/>
                <w:szCs w:val="22"/>
                <w:lang w:eastAsia="en-US"/>
              </w:rPr>
            </w:pPr>
            <w:r w:rsidRPr="007357CC">
              <w:rPr>
                <w:sz w:val="22"/>
                <w:szCs w:val="22"/>
                <w:lang w:eastAsia="en-US"/>
              </w:rPr>
              <w:t>1 m</w:t>
            </w: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p>
        </w:tc>
        <w:tc>
          <w:tcPr>
            <w:tcW w:w="455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r w:rsidR="00CD5830" w:rsidRPr="00CD5830" w:rsidTr="00CD5830">
        <w:tc>
          <w:tcPr>
            <w:tcW w:w="520"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sz w:val="24"/>
                <w:szCs w:val="24"/>
                <w:lang w:eastAsia="en-US"/>
              </w:rPr>
            </w:pPr>
          </w:p>
        </w:tc>
        <w:tc>
          <w:tcPr>
            <w:tcW w:w="7668" w:type="dxa"/>
            <w:gridSpan w:val="3"/>
            <w:tcBorders>
              <w:top w:val="single" w:sz="4" w:space="0" w:color="auto"/>
              <w:left w:val="single" w:sz="4" w:space="0" w:color="auto"/>
              <w:bottom w:val="single" w:sz="4" w:space="0" w:color="auto"/>
              <w:right w:val="single" w:sz="4" w:space="0" w:color="auto"/>
            </w:tcBorders>
          </w:tcPr>
          <w:p w:rsidR="00CD5830" w:rsidRPr="00CD5830" w:rsidRDefault="00CD5830" w:rsidP="00CD5830">
            <w:pPr>
              <w:jc w:val="center"/>
              <w:rPr>
                <w:b/>
                <w:sz w:val="24"/>
                <w:szCs w:val="24"/>
                <w:lang w:eastAsia="en-US"/>
              </w:rPr>
            </w:pPr>
            <w:r w:rsidRPr="00CD5830">
              <w:rPr>
                <w:b/>
                <w:sz w:val="24"/>
                <w:szCs w:val="24"/>
                <w:lang w:eastAsia="en-US"/>
              </w:rPr>
              <w:t>RAZEM</w:t>
            </w:r>
          </w:p>
        </w:tc>
        <w:tc>
          <w:tcPr>
            <w:tcW w:w="1559" w:type="dxa"/>
            <w:tcBorders>
              <w:top w:val="single" w:sz="4" w:space="0" w:color="auto"/>
              <w:left w:val="single" w:sz="4" w:space="0" w:color="auto"/>
              <w:bottom w:val="single" w:sz="4" w:space="0" w:color="auto"/>
              <w:right w:val="single" w:sz="4" w:space="0" w:color="auto"/>
            </w:tcBorders>
          </w:tcPr>
          <w:p w:rsidR="00CD5830" w:rsidRPr="00CD5830" w:rsidRDefault="00CD5830" w:rsidP="00CD5830">
            <w:pPr>
              <w:rPr>
                <w:color w:val="548DD4"/>
                <w:sz w:val="24"/>
                <w:szCs w:val="24"/>
                <w:lang w:eastAsia="en-US"/>
              </w:rPr>
            </w:pPr>
          </w:p>
        </w:tc>
      </w:tr>
    </w:tbl>
    <w:p w:rsidR="00CD5830" w:rsidRPr="00CD5830" w:rsidRDefault="00CD5830" w:rsidP="00CD5830">
      <w:pPr>
        <w:spacing w:after="200" w:line="276" w:lineRule="auto"/>
        <w:rPr>
          <w:rFonts w:ascii="Calibri" w:hAnsi="Calibri" w:cs="Calibri"/>
          <w:sz w:val="22"/>
          <w:szCs w:val="22"/>
          <w:lang w:eastAsia="en-US"/>
        </w:rPr>
      </w:pPr>
    </w:p>
    <w:p w:rsidR="00CD5830" w:rsidRPr="00CD5830" w:rsidRDefault="00CD5830" w:rsidP="00CD5830">
      <w:pPr>
        <w:spacing w:after="200" w:line="276" w:lineRule="auto"/>
        <w:jc w:val="both"/>
        <w:rPr>
          <w:sz w:val="18"/>
          <w:szCs w:val="18"/>
          <w:lang w:eastAsia="en-US"/>
        </w:rPr>
      </w:pPr>
      <w:r w:rsidRPr="00CD5830">
        <w:rPr>
          <w:sz w:val="18"/>
          <w:szCs w:val="18"/>
          <w:lang w:eastAsia="en-US"/>
        </w:rPr>
        <w:t>Miejscowość, ……………………., dnia ……………………201</w:t>
      </w:r>
      <w:r w:rsidR="00A63E20">
        <w:rPr>
          <w:sz w:val="18"/>
          <w:szCs w:val="18"/>
          <w:lang w:eastAsia="en-US"/>
        </w:rPr>
        <w:t>7</w:t>
      </w:r>
      <w:r w:rsidRPr="00CD5830">
        <w:rPr>
          <w:sz w:val="18"/>
          <w:szCs w:val="18"/>
          <w:lang w:eastAsia="en-US"/>
        </w:rPr>
        <w:t xml:space="preserve"> r.</w:t>
      </w:r>
    </w:p>
    <w:p w:rsidR="00CD5830" w:rsidRPr="00CD5830" w:rsidRDefault="00CD5830" w:rsidP="00CD5830">
      <w:pPr>
        <w:spacing w:after="200" w:line="276" w:lineRule="auto"/>
        <w:jc w:val="both"/>
        <w:rPr>
          <w:sz w:val="18"/>
          <w:szCs w:val="18"/>
          <w:lang w:eastAsia="en-US"/>
        </w:rPr>
      </w:pPr>
    </w:p>
    <w:p w:rsidR="00CD5830" w:rsidRPr="00CD5830" w:rsidRDefault="00CD5830" w:rsidP="00CD5830">
      <w:pPr>
        <w:spacing w:after="200" w:line="276" w:lineRule="auto"/>
        <w:jc w:val="both"/>
        <w:rPr>
          <w:sz w:val="18"/>
          <w:szCs w:val="18"/>
          <w:lang w:eastAsia="en-US"/>
        </w:rPr>
      </w:pPr>
    </w:p>
    <w:p w:rsidR="00CD5830" w:rsidRPr="00CD5830" w:rsidRDefault="00CD5830" w:rsidP="00CD5830">
      <w:pPr>
        <w:tabs>
          <w:tab w:val="left" w:pos="5040"/>
        </w:tabs>
        <w:ind w:left="708"/>
        <w:jc w:val="right"/>
        <w:rPr>
          <w:sz w:val="22"/>
          <w:szCs w:val="22"/>
          <w:lang w:eastAsia="en-US"/>
        </w:rPr>
      </w:pPr>
      <w:r w:rsidRPr="00CD5830">
        <w:rPr>
          <w:sz w:val="22"/>
          <w:szCs w:val="22"/>
          <w:lang w:eastAsia="en-US"/>
        </w:rPr>
        <w:tab/>
        <w:t>………………………………………….</w:t>
      </w:r>
    </w:p>
    <w:p w:rsidR="00CD5830" w:rsidRPr="00CD5830" w:rsidRDefault="00CD5830" w:rsidP="00CD5830">
      <w:pPr>
        <w:tabs>
          <w:tab w:val="left" w:pos="5040"/>
        </w:tabs>
        <w:ind w:left="708"/>
        <w:jc w:val="right"/>
        <w:rPr>
          <w:lang w:eastAsia="en-US"/>
        </w:rPr>
      </w:pPr>
      <w:r w:rsidRPr="00CD5830">
        <w:rPr>
          <w:sz w:val="22"/>
          <w:szCs w:val="22"/>
          <w:lang w:eastAsia="en-US"/>
        </w:rPr>
        <w:tab/>
      </w:r>
      <w:r w:rsidRPr="00CD5830">
        <w:rPr>
          <w:lang w:eastAsia="en-US"/>
        </w:rPr>
        <w:t>podpis osoby/osób upoważnionej/upoważnionych</w:t>
      </w:r>
    </w:p>
    <w:p w:rsidR="00CD5830" w:rsidRPr="00CD5830" w:rsidRDefault="00CD5830" w:rsidP="00CD5830">
      <w:pPr>
        <w:tabs>
          <w:tab w:val="left" w:pos="5040"/>
        </w:tabs>
        <w:ind w:left="708"/>
        <w:jc w:val="right"/>
        <w:rPr>
          <w:lang w:eastAsia="en-US"/>
        </w:rPr>
      </w:pPr>
      <w:r w:rsidRPr="00CD5830">
        <w:rPr>
          <w:lang w:eastAsia="en-US"/>
        </w:rPr>
        <w:tab/>
        <w:t>do reprezentowania Wykonawcy</w:t>
      </w:r>
      <w:r w:rsidRPr="00CD5830">
        <w:rPr>
          <w:b/>
          <w:sz w:val="22"/>
          <w:szCs w:val="22"/>
          <w:u w:val="single"/>
          <w:lang w:eastAsia="en-US"/>
        </w:rPr>
        <w:t xml:space="preserve"> </w:t>
      </w:r>
    </w:p>
    <w:p w:rsidR="00AD0F98" w:rsidRPr="00352382" w:rsidRDefault="00AD0F98" w:rsidP="0015207B">
      <w:pPr>
        <w:keepNext/>
        <w:overflowPunct w:val="0"/>
        <w:autoSpaceDE w:val="0"/>
        <w:autoSpaceDN w:val="0"/>
        <w:adjustRightInd w:val="0"/>
        <w:spacing w:before="120" w:after="120" w:line="320" w:lineRule="exact"/>
        <w:jc w:val="right"/>
        <w:textAlignment w:val="baseline"/>
        <w:outlineLvl w:val="1"/>
        <w:rPr>
          <w:sz w:val="22"/>
          <w:szCs w:val="22"/>
        </w:rPr>
      </w:pPr>
    </w:p>
    <w:sectPr w:rsidR="00AD0F98" w:rsidRPr="0035238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844" w:rsidRDefault="005C5844">
      <w:r>
        <w:separator/>
      </w:r>
    </w:p>
  </w:endnote>
  <w:endnote w:type="continuationSeparator" w:id="0">
    <w:p w:rsidR="005C5844" w:rsidRDefault="005C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44" w:rsidRDefault="005C5844"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C5844" w:rsidRDefault="005C5844"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44" w:rsidRPr="00531A66" w:rsidRDefault="005C5844"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846581">
      <w:rPr>
        <w:rStyle w:val="Numerstrony"/>
        <w:rFonts w:ascii="Arial" w:hAnsi="Arial" w:cs="Arial"/>
        <w:noProof/>
      </w:rPr>
      <w:t>38</w:t>
    </w:r>
    <w:r w:rsidRPr="00531A66">
      <w:rPr>
        <w:rStyle w:val="Numerstrony"/>
        <w:rFonts w:ascii="Arial" w:hAnsi="Arial" w:cs="Arial"/>
      </w:rPr>
      <w:fldChar w:fldCharType="end"/>
    </w:r>
  </w:p>
  <w:p w:rsidR="005C5844" w:rsidRPr="008D72B0" w:rsidRDefault="005C5844"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844" w:rsidRDefault="005C5844">
      <w:r>
        <w:separator/>
      </w:r>
    </w:p>
  </w:footnote>
  <w:footnote w:type="continuationSeparator" w:id="0">
    <w:p w:rsidR="005C5844" w:rsidRDefault="005C5844">
      <w:r>
        <w:continuationSeparator/>
      </w:r>
    </w:p>
  </w:footnote>
  <w:footnote w:id="1">
    <w:p w:rsidR="005C5844" w:rsidRPr="00295C93" w:rsidRDefault="005C5844"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44" w:rsidRPr="00776C08" w:rsidRDefault="005C5844">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5C5844" w:rsidRPr="002B2C77" w:rsidRDefault="005C5844">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5C5844" w:rsidRPr="00335A5D" w:rsidRDefault="005C5844">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6">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9">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0">
    <w:nsid w:val="03E63FEA"/>
    <w:multiLevelType w:val="multilevel"/>
    <w:tmpl w:val="196E182A"/>
    <w:lvl w:ilvl="0">
      <w:start w:val="1"/>
      <w:numFmt w:val="decimal"/>
      <w:lvlText w:val="%1."/>
      <w:legacy w:legacy="1" w:legacySpace="120" w:legacyIndent="360"/>
      <w:lvlJc w:val="left"/>
      <w:pPr>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E55C3D"/>
    <w:multiLevelType w:val="hybridMultilevel"/>
    <w:tmpl w:val="AF9C867E"/>
    <w:lvl w:ilvl="0" w:tplc="2D8E12A8">
      <w:start w:val="3"/>
      <w:numFmt w:val="upperRoman"/>
      <w:lvlText w:val="%1."/>
      <w:lvlJc w:val="righ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5">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0E046F2B"/>
    <w:multiLevelType w:val="hybridMultilevel"/>
    <w:tmpl w:val="4FAE24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9">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21">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2">
    <w:nsid w:val="15F465BF"/>
    <w:multiLevelType w:val="hybridMultilevel"/>
    <w:tmpl w:val="102A8E0E"/>
    <w:lvl w:ilvl="0" w:tplc="06089B5A">
      <w:start w:val="1"/>
      <w:numFmt w:val="decimal"/>
      <w:lvlText w:val="%1."/>
      <w:lvlJc w:val="left"/>
      <w:pPr>
        <w:tabs>
          <w:tab w:val="num" w:pos="1065"/>
        </w:tabs>
        <w:ind w:left="1065" w:hanging="705"/>
      </w:pPr>
      <w:rPr>
        <w:rFonts w:hint="default"/>
      </w:rPr>
    </w:lvl>
    <w:lvl w:ilvl="1" w:tplc="7938F834">
      <w:start w:val="1"/>
      <w:numFmt w:val="upperRoman"/>
      <w:lvlText w:val="%2. "/>
      <w:lvlJc w:val="left"/>
      <w:pPr>
        <w:tabs>
          <w:tab w:val="num" w:pos="1440"/>
        </w:tabs>
        <w:ind w:left="1440" w:hanging="360"/>
      </w:pPr>
      <w:rPr>
        <w:b w:val="0"/>
        <w:i w:val="0"/>
        <w:sz w:val="24"/>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1FCA4C31"/>
    <w:multiLevelType w:val="hybridMultilevel"/>
    <w:tmpl w:val="080E53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3E82818"/>
    <w:multiLevelType w:val="hybridMultilevel"/>
    <w:tmpl w:val="8066651E"/>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E1143C30">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306D0149"/>
    <w:multiLevelType w:val="hybridMultilevel"/>
    <w:tmpl w:val="261EBC8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6A75478"/>
    <w:multiLevelType w:val="hybridMultilevel"/>
    <w:tmpl w:val="A87AD5C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75B4B67"/>
    <w:multiLevelType w:val="singleLevel"/>
    <w:tmpl w:val="ABF0C684"/>
    <w:lvl w:ilvl="0">
      <w:start w:val="1"/>
      <w:numFmt w:val="decimal"/>
      <w:lvlText w:val="%1."/>
      <w:legacy w:legacy="1" w:legacySpace="0" w:legacyIndent="283"/>
      <w:lvlJc w:val="left"/>
      <w:pPr>
        <w:ind w:left="283" w:hanging="283"/>
      </w:pPr>
    </w:lvl>
  </w:abstractNum>
  <w:abstractNum w:abstractNumId="44">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3D465B16"/>
    <w:multiLevelType w:val="hybridMultilevel"/>
    <w:tmpl w:val="F96C3C06"/>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3DA23681"/>
    <w:multiLevelType w:val="hybridMultilevel"/>
    <w:tmpl w:val="D0861C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23D7125"/>
    <w:multiLevelType w:val="hybridMultilevel"/>
    <w:tmpl w:val="0EF2D9A6"/>
    <w:lvl w:ilvl="0" w:tplc="4570592E">
      <w:start w:val="1"/>
      <w:numFmt w:val="decimal"/>
      <w:lvlText w:val="%1."/>
      <w:lvlJc w:val="left"/>
      <w:pPr>
        <w:tabs>
          <w:tab w:val="num" w:pos="1065"/>
        </w:tabs>
        <w:ind w:left="1065" w:hanging="705"/>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2">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4">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A8C19D6"/>
    <w:multiLevelType w:val="hybridMultilevel"/>
    <w:tmpl w:val="B168573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D592205"/>
    <w:multiLevelType w:val="hybridMultilevel"/>
    <w:tmpl w:val="9DBCBF2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8">
    <w:nsid w:val="4F344B19"/>
    <w:multiLevelType w:val="hybridMultilevel"/>
    <w:tmpl w:val="8474EAE8"/>
    <w:lvl w:ilvl="0" w:tplc="3544BA6E">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2">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3">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6">
    <w:nsid w:val="544D56FD"/>
    <w:multiLevelType w:val="multilevel"/>
    <w:tmpl w:val="00000003"/>
    <w:lvl w:ilvl="0">
      <w:start w:val="1"/>
      <w:numFmt w:val="decimal"/>
      <w:lvlText w:val="%1."/>
      <w:lvlJc w:val="left"/>
      <w:pPr>
        <w:tabs>
          <w:tab w:val="num" w:pos="927"/>
        </w:tabs>
        <w:ind w:left="927" w:hanging="360"/>
      </w:pPr>
    </w:lvl>
    <w:lvl w:ilvl="1">
      <w:start w:val="1"/>
      <w:numFmt w:val="bullet"/>
      <w:lvlText w:val=""/>
      <w:lvlJc w:val="left"/>
      <w:pPr>
        <w:tabs>
          <w:tab w:val="num" w:pos="1647"/>
        </w:tabs>
        <w:ind w:left="1647" w:hanging="360"/>
      </w:pPr>
      <w:rPr>
        <w:rFonts w:ascii="Symbol" w:hAnsi="Symbol"/>
      </w:r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67">
    <w:nsid w:val="552F223C"/>
    <w:multiLevelType w:val="hybridMultilevel"/>
    <w:tmpl w:val="37C04BF6"/>
    <w:lvl w:ilvl="0" w:tplc="744AA0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57AC2C9A"/>
    <w:multiLevelType w:val="hybridMultilevel"/>
    <w:tmpl w:val="7E1A2B70"/>
    <w:lvl w:ilvl="0" w:tplc="7FF20B4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D82168B"/>
    <w:multiLevelType w:val="hybridMultilevel"/>
    <w:tmpl w:val="5DCEFF8A"/>
    <w:lvl w:ilvl="0" w:tplc="4570592E">
      <w:start w:val="1"/>
      <w:numFmt w:val="decimal"/>
      <w:lvlText w:val="%1."/>
      <w:lvlJc w:val="left"/>
      <w:pPr>
        <w:tabs>
          <w:tab w:val="num" w:pos="1065"/>
        </w:tabs>
        <w:ind w:left="1065" w:hanging="705"/>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5">
    <w:nsid w:val="615F35AA"/>
    <w:multiLevelType w:val="hybridMultilevel"/>
    <w:tmpl w:val="FC3C26B2"/>
    <w:lvl w:ilvl="0" w:tplc="DE283836">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7">
    <w:nsid w:val="62482E4E"/>
    <w:multiLevelType w:val="hybridMultilevel"/>
    <w:tmpl w:val="E47C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9">
    <w:nsid w:val="66AB00E0"/>
    <w:multiLevelType w:val="hybridMultilevel"/>
    <w:tmpl w:val="78B2E006"/>
    <w:lvl w:ilvl="0" w:tplc="0EAEAC26">
      <w:start w:val="1"/>
      <w:numFmt w:val="lowerLetter"/>
      <w:lvlText w:val="%1)"/>
      <w:lvlJc w:val="left"/>
      <w:pPr>
        <w:tabs>
          <w:tab w:val="num" w:pos="927"/>
        </w:tabs>
        <w:ind w:left="92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3">
      <w:start w:val="1"/>
      <w:numFmt w:val="upp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8060922"/>
    <w:multiLevelType w:val="hybridMultilevel"/>
    <w:tmpl w:val="678862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90C3B44"/>
    <w:multiLevelType w:val="hybridMultilevel"/>
    <w:tmpl w:val="49FA6C0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2">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4">
    <w:nsid w:val="6D6E6AD4"/>
    <w:multiLevelType w:val="hybridMultilevel"/>
    <w:tmpl w:val="34E46C72"/>
    <w:lvl w:ilvl="0" w:tplc="88BC2D44">
      <w:start w:val="2"/>
      <w:numFmt w:val="upperRoman"/>
      <w:lvlText w:val="%1."/>
      <w:lvlJc w:val="right"/>
      <w:pPr>
        <w:ind w:left="45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6">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3"/>
  </w:num>
  <w:num w:numId="2">
    <w:abstractNumId w:val="74"/>
  </w:num>
  <w:num w:numId="3">
    <w:abstractNumId w:val="15"/>
  </w:num>
  <w:num w:numId="4">
    <w:abstractNumId w:val="46"/>
  </w:num>
  <w:num w:numId="5">
    <w:abstractNumId w:val="56"/>
  </w:num>
  <w:num w:numId="6">
    <w:abstractNumId w:val="83"/>
  </w:num>
  <w:num w:numId="7">
    <w:abstractNumId w:val="37"/>
  </w:num>
  <w:num w:numId="8">
    <w:abstractNumId w:val="88"/>
  </w:num>
  <w:num w:numId="9">
    <w:abstractNumId w:val="32"/>
  </w:num>
  <w:num w:numId="10">
    <w:abstractNumId w:val="7"/>
  </w:num>
  <w:num w:numId="11">
    <w:abstractNumId w:val="86"/>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8"/>
  </w:num>
  <w:num w:numId="16">
    <w:abstractNumId w:val="27"/>
  </w:num>
  <w:num w:numId="17">
    <w:abstractNumId w:val="0"/>
  </w:num>
  <w:num w:numId="18">
    <w:abstractNumId w:val="35"/>
  </w:num>
  <w:num w:numId="19">
    <w:abstractNumId w:val="53"/>
  </w:num>
  <w:num w:numId="20">
    <w:abstractNumId w:val="40"/>
  </w:num>
  <w:num w:numId="21">
    <w:abstractNumId w:val="8"/>
  </w:num>
  <w:num w:numId="22">
    <w:abstractNumId w:val="20"/>
  </w:num>
  <w:num w:numId="23">
    <w:abstractNumId w:val="18"/>
  </w:num>
  <w:num w:numId="24">
    <w:abstractNumId w:val="14"/>
  </w:num>
  <w:num w:numId="25">
    <w:abstractNumId w:val="78"/>
  </w:num>
  <w:num w:numId="26">
    <w:abstractNumId w:val="64"/>
  </w:num>
  <w:num w:numId="27">
    <w:abstractNumId w:val="76"/>
  </w:num>
  <w:num w:numId="28">
    <w:abstractNumId w:val="63"/>
  </w:num>
  <w:num w:numId="29">
    <w:abstractNumId w:val="34"/>
  </w:num>
  <w:num w:numId="30">
    <w:abstractNumId w:val="60"/>
  </w:num>
  <w:num w:numId="31">
    <w:abstractNumId w:val="31"/>
  </w:num>
  <w:num w:numId="32">
    <w:abstractNumId w:val="65"/>
  </w:num>
  <w:num w:numId="33">
    <w:abstractNumId w:val="51"/>
  </w:num>
  <w:num w:numId="34">
    <w:abstractNumId w:val="62"/>
  </w:num>
  <w:num w:numId="35">
    <w:abstractNumId w:val="44"/>
  </w:num>
  <w:num w:numId="36">
    <w:abstractNumId w:val="16"/>
  </w:num>
  <w:num w:numId="37">
    <w:abstractNumId w:val="85"/>
  </w:num>
  <w:num w:numId="38">
    <w:abstractNumId w:val="4"/>
  </w:num>
  <w:num w:numId="39">
    <w:abstractNumId w:val="68"/>
  </w:num>
  <w:num w:numId="40">
    <w:abstractNumId w:val="82"/>
  </w:num>
  <w:num w:numId="41">
    <w:abstractNumId w:val="41"/>
  </w:num>
  <w:num w:numId="42">
    <w:abstractNumId w:val="23"/>
  </w:num>
  <w:num w:numId="43">
    <w:abstractNumId w:val="72"/>
    <w:lvlOverride w:ilvl="0">
      <w:startOverride w:val="1"/>
    </w:lvlOverride>
  </w:num>
  <w:num w:numId="44">
    <w:abstractNumId w:val="50"/>
    <w:lvlOverride w:ilvl="0">
      <w:startOverride w:val="1"/>
    </w:lvlOverride>
  </w:num>
  <w:num w:numId="45">
    <w:abstractNumId w:val="28"/>
  </w:num>
  <w:num w:numId="46">
    <w:abstractNumId w:val="70"/>
  </w:num>
  <w:num w:numId="47">
    <w:abstractNumId w:val="13"/>
  </w:num>
  <w:num w:numId="48">
    <w:abstractNumId w:val="52"/>
  </w:num>
  <w:num w:numId="49">
    <w:abstractNumId w:val="6"/>
  </w:num>
  <w:num w:numId="50">
    <w:abstractNumId w:val="11"/>
  </w:num>
  <w:num w:numId="51">
    <w:abstractNumId w:val="87"/>
  </w:num>
  <w:num w:numId="52">
    <w:abstractNumId w:val="30"/>
  </w:num>
  <w:num w:numId="53">
    <w:abstractNumId w:val="19"/>
  </w:num>
  <w:num w:numId="54">
    <w:abstractNumId w:val="24"/>
  </w:num>
  <w:num w:numId="55">
    <w:abstractNumId w:val="59"/>
  </w:num>
  <w:num w:numId="56">
    <w:abstractNumId w:val="61"/>
  </w:num>
  <w:num w:numId="57">
    <w:abstractNumId w:val="9"/>
  </w:num>
  <w:num w:numId="58">
    <w:abstractNumId w:val="54"/>
  </w:num>
  <w:num w:numId="59">
    <w:abstractNumId w:val="43"/>
  </w:num>
  <w:num w:numId="60">
    <w:abstractNumId w:val="21"/>
  </w:num>
  <w:num w:numId="61">
    <w:abstractNumId w:val="29"/>
  </w:num>
  <w:num w:numId="62">
    <w:abstractNumId w:val="22"/>
  </w:num>
  <w:num w:numId="63">
    <w:abstractNumId w:val="71"/>
  </w:num>
  <w:num w:numId="6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3"/>
  </w:num>
  <w:num w:numId="68">
    <w:abstractNumId w:val="69"/>
  </w:num>
  <w:num w:numId="69">
    <w:abstractNumId w:val="10"/>
  </w:num>
  <w:num w:numId="70">
    <w:abstractNumId w:val="48"/>
  </w:num>
  <w:num w:numId="71">
    <w:abstractNumId w:val="58"/>
  </w:num>
  <w:num w:numId="72">
    <w:abstractNumId w:val="79"/>
  </w:num>
  <w:num w:numId="73">
    <w:abstractNumId w:val="17"/>
  </w:num>
  <w:num w:numId="74">
    <w:abstractNumId w:val="66"/>
  </w:num>
  <w:num w:numId="75">
    <w:abstractNumId w:val="25"/>
  </w:num>
  <w:num w:numId="76">
    <w:abstractNumId w:val="77"/>
  </w:num>
  <w:num w:numId="77">
    <w:abstractNumId w:val="80"/>
  </w:num>
  <w:num w:numId="78">
    <w:abstractNumId w:val="42"/>
  </w:num>
  <w:num w:numId="79">
    <w:abstractNumId w:val="47"/>
  </w:num>
  <w:num w:numId="80">
    <w:abstractNumId w:val="57"/>
  </w:num>
  <w:num w:numId="81">
    <w:abstractNumId w:val="84"/>
  </w:num>
  <w:num w:numId="82">
    <w:abstractNumId w:val="12"/>
  </w:num>
  <w:num w:numId="83">
    <w:abstractNumId w:val="36"/>
  </w:num>
  <w:num w:numId="84">
    <w:abstractNumId w:val="75"/>
  </w:num>
  <w:num w:numId="85">
    <w:abstractNumId w:val="55"/>
  </w:num>
  <w:num w:numId="86">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7A71"/>
    <w:rsid w:val="0001044E"/>
    <w:rsid w:val="000109EC"/>
    <w:rsid w:val="000120B5"/>
    <w:rsid w:val="000140AE"/>
    <w:rsid w:val="00014A5D"/>
    <w:rsid w:val="00014B84"/>
    <w:rsid w:val="000179BE"/>
    <w:rsid w:val="000208D8"/>
    <w:rsid w:val="00021386"/>
    <w:rsid w:val="000225B6"/>
    <w:rsid w:val="00022C8A"/>
    <w:rsid w:val="0002459F"/>
    <w:rsid w:val="000250F2"/>
    <w:rsid w:val="000270EB"/>
    <w:rsid w:val="00031BFA"/>
    <w:rsid w:val="00032593"/>
    <w:rsid w:val="00032BDF"/>
    <w:rsid w:val="000347EB"/>
    <w:rsid w:val="00034C48"/>
    <w:rsid w:val="00035FFE"/>
    <w:rsid w:val="00036F9C"/>
    <w:rsid w:val="00037AC0"/>
    <w:rsid w:val="000414E0"/>
    <w:rsid w:val="00041F37"/>
    <w:rsid w:val="00042D49"/>
    <w:rsid w:val="0004627C"/>
    <w:rsid w:val="00047255"/>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5566"/>
    <w:rsid w:val="00066614"/>
    <w:rsid w:val="00066689"/>
    <w:rsid w:val="000716C7"/>
    <w:rsid w:val="00071FD2"/>
    <w:rsid w:val="00074372"/>
    <w:rsid w:val="00075341"/>
    <w:rsid w:val="00075C1E"/>
    <w:rsid w:val="00075CB3"/>
    <w:rsid w:val="00075EE1"/>
    <w:rsid w:val="00076CB6"/>
    <w:rsid w:val="00077623"/>
    <w:rsid w:val="000778BE"/>
    <w:rsid w:val="00081086"/>
    <w:rsid w:val="000813A2"/>
    <w:rsid w:val="000816CA"/>
    <w:rsid w:val="000839CC"/>
    <w:rsid w:val="0008525C"/>
    <w:rsid w:val="00085BCF"/>
    <w:rsid w:val="00085C01"/>
    <w:rsid w:val="00086F07"/>
    <w:rsid w:val="00087570"/>
    <w:rsid w:val="00091477"/>
    <w:rsid w:val="00091F63"/>
    <w:rsid w:val="00096248"/>
    <w:rsid w:val="000963AC"/>
    <w:rsid w:val="000A1D81"/>
    <w:rsid w:val="000A21DF"/>
    <w:rsid w:val="000A3B9F"/>
    <w:rsid w:val="000A5E73"/>
    <w:rsid w:val="000A65FF"/>
    <w:rsid w:val="000B09E1"/>
    <w:rsid w:val="000B09E3"/>
    <w:rsid w:val="000B1BE8"/>
    <w:rsid w:val="000B6239"/>
    <w:rsid w:val="000B6C82"/>
    <w:rsid w:val="000C0874"/>
    <w:rsid w:val="000C0FB5"/>
    <w:rsid w:val="000C1C5E"/>
    <w:rsid w:val="000C1C84"/>
    <w:rsid w:val="000C22D2"/>
    <w:rsid w:val="000C2AC2"/>
    <w:rsid w:val="000C35F7"/>
    <w:rsid w:val="000C3B92"/>
    <w:rsid w:val="000C3FE1"/>
    <w:rsid w:val="000C415E"/>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F0570"/>
    <w:rsid w:val="000F0612"/>
    <w:rsid w:val="000F43E1"/>
    <w:rsid w:val="000F50F6"/>
    <w:rsid w:val="000F5468"/>
    <w:rsid w:val="000F667F"/>
    <w:rsid w:val="000F6734"/>
    <w:rsid w:val="001002C0"/>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2981"/>
    <w:rsid w:val="00122F1F"/>
    <w:rsid w:val="00124DC0"/>
    <w:rsid w:val="0012745B"/>
    <w:rsid w:val="00127981"/>
    <w:rsid w:val="00130C1B"/>
    <w:rsid w:val="00132AC2"/>
    <w:rsid w:val="00133C21"/>
    <w:rsid w:val="00133C5C"/>
    <w:rsid w:val="00135936"/>
    <w:rsid w:val="001364CC"/>
    <w:rsid w:val="00140F8C"/>
    <w:rsid w:val="00143414"/>
    <w:rsid w:val="00143C3B"/>
    <w:rsid w:val="00145A1A"/>
    <w:rsid w:val="00145AB5"/>
    <w:rsid w:val="00145E37"/>
    <w:rsid w:val="0014657F"/>
    <w:rsid w:val="00151874"/>
    <w:rsid w:val="0015207B"/>
    <w:rsid w:val="00152127"/>
    <w:rsid w:val="00152C82"/>
    <w:rsid w:val="00152E81"/>
    <w:rsid w:val="0015480E"/>
    <w:rsid w:val="0015576E"/>
    <w:rsid w:val="00155940"/>
    <w:rsid w:val="00155FF4"/>
    <w:rsid w:val="0015602F"/>
    <w:rsid w:val="00156CDD"/>
    <w:rsid w:val="0015706B"/>
    <w:rsid w:val="00162595"/>
    <w:rsid w:val="0016269D"/>
    <w:rsid w:val="001636D9"/>
    <w:rsid w:val="00165E49"/>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63A"/>
    <w:rsid w:val="0018691E"/>
    <w:rsid w:val="00186B18"/>
    <w:rsid w:val="00186E21"/>
    <w:rsid w:val="00187B95"/>
    <w:rsid w:val="001904BB"/>
    <w:rsid w:val="00191C93"/>
    <w:rsid w:val="00192745"/>
    <w:rsid w:val="001937B5"/>
    <w:rsid w:val="0019514B"/>
    <w:rsid w:val="00197DD7"/>
    <w:rsid w:val="001A1004"/>
    <w:rsid w:val="001A1615"/>
    <w:rsid w:val="001A2094"/>
    <w:rsid w:val="001A235D"/>
    <w:rsid w:val="001A3321"/>
    <w:rsid w:val="001A3354"/>
    <w:rsid w:val="001A3AAC"/>
    <w:rsid w:val="001A68B8"/>
    <w:rsid w:val="001A6C84"/>
    <w:rsid w:val="001A6D36"/>
    <w:rsid w:val="001A6EC5"/>
    <w:rsid w:val="001A7835"/>
    <w:rsid w:val="001B1792"/>
    <w:rsid w:val="001B252A"/>
    <w:rsid w:val="001B416A"/>
    <w:rsid w:val="001B454E"/>
    <w:rsid w:val="001B4B5C"/>
    <w:rsid w:val="001B53B9"/>
    <w:rsid w:val="001B6074"/>
    <w:rsid w:val="001B62AC"/>
    <w:rsid w:val="001B6938"/>
    <w:rsid w:val="001B7B62"/>
    <w:rsid w:val="001C0918"/>
    <w:rsid w:val="001C1611"/>
    <w:rsid w:val="001C2A6F"/>
    <w:rsid w:val="001C5172"/>
    <w:rsid w:val="001C5829"/>
    <w:rsid w:val="001C7471"/>
    <w:rsid w:val="001C75F3"/>
    <w:rsid w:val="001C7FD0"/>
    <w:rsid w:val="001D0CE2"/>
    <w:rsid w:val="001D2680"/>
    <w:rsid w:val="001D7CDC"/>
    <w:rsid w:val="001E1DFE"/>
    <w:rsid w:val="001E2172"/>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07FC0"/>
    <w:rsid w:val="00211765"/>
    <w:rsid w:val="00211C12"/>
    <w:rsid w:val="00215658"/>
    <w:rsid w:val="002157DD"/>
    <w:rsid w:val="0021627F"/>
    <w:rsid w:val="00216DE1"/>
    <w:rsid w:val="00217355"/>
    <w:rsid w:val="002176B5"/>
    <w:rsid w:val="0021780C"/>
    <w:rsid w:val="00217993"/>
    <w:rsid w:val="00217D45"/>
    <w:rsid w:val="00217E1E"/>
    <w:rsid w:val="0022168E"/>
    <w:rsid w:val="002266D1"/>
    <w:rsid w:val="00227796"/>
    <w:rsid w:val="00231196"/>
    <w:rsid w:val="0023171E"/>
    <w:rsid w:val="00232561"/>
    <w:rsid w:val="00232A45"/>
    <w:rsid w:val="00233AF7"/>
    <w:rsid w:val="0023424A"/>
    <w:rsid w:val="002365EC"/>
    <w:rsid w:val="002405AC"/>
    <w:rsid w:val="002406B0"/>
    <w:rsid w:val="0024109B"/>
    <w:rsid w:val="0024378D"/>
    <w:rsid w:val="002453B7"/>
    <w:rsid w:val="00246E4E"/>
    <w:rsid w:val="00250C70"/>
    <w:rsid w:val="002526BC"/>
    <w:rsid w:val="00253848"/>
    <w:rsid w:val="0025713A"/>
    <w:rsid w:val="002574D5"/>
    <w:rsid w:val="00257667"/>
    <w:rsid w:val="00257739"/>
    <w:rsid w:val="00257BF2"/>
    <w:rsid w:val="00260547"/>
    <w:rsid w:val="00264036"/>
    <w:rsid w:val="00264704"/>
    <w:rsid w:val="00266856"/>
    <w:rsid w:val="00266D83"/>
    <w:rsid w:val="0027384F"/>
    <w:rsid w:val="0027448B"/>
    <w:rsid w:val="00274DC7"/>
    <w:rsid w:val="00280550"/>
    <w:rsid w:val="00281805"/>
    <w:rsid w:val="00281CD2"/>
    <w:rsid w:val="00282888"/>
    <w:rsid w:val="00283C8C"/>
    <w:rsid w:val="00285832"/>
    <w:rsid w:val="00285F36"/>
    <w:rsid w:val="00287027"/>
    <w:rsid w:val="00287AB6"/>
    <w:rsid w:val="002900F7"/>
    <w:rsid w:val="002905D1"/>
    <w:rsid w:val="00291036"/>
    <w:rsid w:val="00295C93"/>
    <w:rsid w:val="002972D5"/>
    <w:rsid w:val="002A0372"/>
    <w:rsid w:val="002A073A"/>
    <w:rsid w:val="002A0BC9"/>
    <w:rsid w:val="002A135A"/>
    <w:rsid w:val="002A1A81"/>
    <w:rsid w:val="002A2709"/>
    <w:rsid w:val="002A3618"/>
    <w:rsid w:val="002A49BB"/>
    <w:rsid w:val="002B237A"/>
    <w:rsid w:val="002B3806"/>
    <w:rsid w:val="002B4152"/>
    <w:rsid w:val="002B55C2"/>
    <w:rsid w:val="002B58D8"/>
    <w:rsid w:val="002B64BC"/>
    <w:rsid w:val="002C0B44"/>
    <w:rsid w:val="002C3D25"/>
    <w:rsid w:val="002C4724"/>
    <w:rsid w:val="002C4FEF"/>
    <w:rsid w:val="002C5677"/>
    <w:rsid w:val="002C5A1B"/>
    <w:rsid w:val="002C6F52"/>
    <w:rsid w:val="002D0692"/>
    <w:rsid w:val="002D1FF8"/>
    <w:rsid w:val="002D23BC"/>
    <w:rsid w:val="002D3D32"/>
    <w:rsid w:val="002D527F"/>
    <w:rsid w:val="002D56E4"/>
    <w:rsid w:val="002D69CD"/>
    <w:rsid w:val="002D75F6"/>
    <w:rsid w:val="002D7663"/>
    <w:rsid w:val="002D76BC"/>
    <w:rsid w:val="002D79D8"/>
    <w:rsid w:val="002E004C"/>
    <w:rsid w:val="002E3E9E"/>
    <w:rsid w:val="002E5AA0"/>
    <w:rsid w:val="002E62B2"/>
    <w:rsid w:val="002E65AF"/>
    <w:rsid w:val="002E67B1"/>
    <w:rsid w:val="002E78DD"/>
    <w:rsid w:val="002E7FFA"/>
    <w:rsid w:val="002F051A"/>
    <w:rsid w:val="002F0549"/>
    <w:rsid w:val="002F08A5"/>
    <w:rsid w:val="002F0D5F"/>
    <w:rsid w:val="002F1F10"/>
    <w:rsid w:val="002F264B"/>
    <w:rsid w:val="002F3CAD"/>
    <w:rsid w:val="002F648A"/>
    <w:rsid w:val="002F727F"/>
    <w:rsid w:val="002F76D9"/>
    <w:rsid w:val="003000F4"/>
    <w:rsid w:val="003001E2"/>
    <w:rsid w:val="0030037A"/>
    <w:rsid w:val="00301EC3"/>
    <w:rsid w:val="00302D01"/>
    <w:rsid w:val="00302FDF"/>
    <w:rsid w:val="00303931"/>
    <w:rsid w:val="00304855"/>
    <w:rsid w:val="0030511F"/>
    <w:rsid w:val="003067C7"/>
    <w:rsid w:val="00312941"/>
    <w:rsid w:val="00313C06"/>
    <w:rsid w:val="003144A5"/>
    <w:rsid w:val="00315A5D"/>
    <w:rsid w:val="00316FCD"/>
    <w:rsid w:val="0031703F"/>
    <w:rsid w:val="0031735C"/>
    <w:rsid w:val="0031753A"/>
    <w:rsid w:val="0031757B"/>
    <w:rsid w:val="00324AAA"/>
    <w:rsid w:val="00325DD9"/>
    <w:rsid w:val="00327C19"/>
    <w:rsid w:val="00333411"/>
    <w:rsid w:val="00333417"/>
    <w:rsid w:val="00333DDC"/>
    <w:rsid w:val="003346C3"/>
    <w:rsid w:val="00337767"/>
    <w:rsid w:val="00342CFA"/>
    <w:rsid w:val="00344D23"/>
    <w:rsid w:val="00346F2A"/>
    <w:rsid w:val="00347A1B"/>
    <w:rsid w:val="0035085E"/>
    <w:rsid w:val="00351D88"/>
    <w:rsid w:val="00352217"/>
    <w:rsid w:val="00352382"/>
    <w:rsid w:val="0035252F"/>
    <w:rsid w:val="003529CB"/>
    <w:rsid w:val="00353AFC"/>
    <w:rsid w:val="00354C73"/>
    <w:rsid w:val="00355EEA"/>
    <w:rsid w:val="0035785A"/>
    <w:rsid w:val="00357F64"/>
    <w:rsid w:val="003621FE"/>
    <w:rsid w:val="00363A48"/>
    <w:rsid w:val="00364235"/>
    <w:rsid w:val="00364F04"/>
    <w:rsid w:val="00365669"/>
    <w:rsid w:val="003665EB"/>
    <w:rsid w:val="003702F7"/>
    <w:rsid w:val="00370495"/>
    <w:rsid w:val="003707E2"/>
    <w:rsid w:val="00372ADC"/>
    <w:rsid w:val="0037443B"/>
    <w:rsid w:val="003757F1"/>
    <w:rsid w:val="00375A89"/>
    <w:rsid w:val="0037618D"/>
    <w:rsid w:val="003812B7"/>
    <w:rsid w:val="0038158B"/>
    <w:rsid w:val="003834E9"/>
    <w:rsid w:val="003845F3"/>
    <w:rsid w:val="0038468D"/>
    <w:rsid w:val="0038495A"/>
    <w:rsid w:val="003849E0"/>
    <w:rsid w:val="00385EC2"/>
    <w:rsid w:val="003862EF"/>
    <w:rsid w:val="00392557"/>
    <w:rsid w:val="00394638"/>
    <w:rsid w:val="00395C43"/>
    <w:rsid w:val="00397918"/>
    <w:rsid w:val="003A02B8"/>
    <w:rsid w:val="003A3019"/>
    <w:rsid w:val="003A67AE"/>
    <w:rsid w:val="003A7A8C"/>
    <w:rsid w:val="003B07AC"/>
    <w:rsid w:val="003B34AB"/>
    <w:rsid w:val="003B3999"/>
    <w:rsid w:val="003B4E9F"/>
    <w:rsid w:val="003B51C3"/>
    <w:rsid w:val="003B53A2"/>
    <w:rsid w:val="003C1A19"/>
    <w:rsid w:val="003C20A5"/>
    <w:rsid w:val="003C5ECB"/>
    <w:rsid w:val="003D0980"/>
    <w:rsid w:val="003D0DC4"/>
    <w:rsid w:val="003D138D"/>
    <w:rsid w:val="003D140A"/>
    <w:rsid w:val="003D2B57"/>
    <w:rsid w:val="003D2C3C"/>
    <w:rsid w:val="003D357B"/>
    <w:rsid w:val="003D5439"/>
    <w:rsid w:val="003D5497"/>
    <w:rsid w:val="003D64D8"/>
    <w:rsid w:val="003D6919"/>
    <w:rsid w:val="003D6982"/>
    <w:rsid w:val="003E11A2"/>
    <w:rsid w:val="003E1D43"/>
    <w:rsid w:val="003E1F23"/>
    <w:rsid w:val="003E63BE"/>
    <w:rsid w:val="003F26D5"/>
    <w:rsid w:val="003F3F77"/>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05A5"/>
    <w:rsid w:val="00422C87"/>
    <w:rsid w:val="00426110"/>
    <w:rsid w:val="0042684A"/>
    <w:rsid w:val="004276A7"/>
    <w:rsid w:val="004300A9"/>
    <w:rsid w:val="004319C5"/>
    <w:rsid w:val="004341D8"/>
    <w:rsid w:val="004370C8"/>
    <w:rsid w:val="00440598"/>
    <w:rsid w:val="004411CF"/>
    <w:rsid w:val="00441706"/>
    <w:rsid w:val="0044245E"/>
    <w:rsid w:val="00444E03"/>
    <w:rsid w:val="004470B6"/>
    <w:rsid w:val="00450F58"/>
    <w:rsid w:val="00451122"/>
    <w:rsid w:val="00451ACE"/>
    <w:rsid w:val="00452086"/>
    <w:rsid w:val="00452B06"/>
    <w:rsid w:val="00452F0E"/>
    <w:rsid w:val="00454D58"/>
    <w:rsid w:val="004557C9"/>
    <w:rsid w:val="004559DB"/>
    <w:rsid w:val="00456E72"/>
    <w:rsid w:val="00457966"/>
    <w:rsid w:val="00457C66"/>
    <w:rsid w:val="004600C3"/>
    <w:rsid w:val="00460668"/>
    <w:rsid w:val="00461256"/>
    <w:rsid w:val="00462C04"/>
    <w:rsid w:val="004631C0"/>
    <w:rsid w:val="00463E20"/>
    <w:rsid w:val="00463FC8"/>
    <w:rsid w:val="00464771"/>
    <w:rsid w:val="00465CC4"/>
    <w:rsid w:val="00466F3C"/>
    <w:rsid w:val="00466F88"/>
    <w:rsid w:val="0046701B"/>
    <w:rsid w:val="0046742A"/>
    <w:rsid w:val="0046761D"/>
    <w:rsid w:val="004708E8"/>
    <w:rsid w:val="00470B5B"/>
    <w:rsid w:val="0047112D"/>
    <w:rsid w:val="00471C26"/>
    <w:rsid w:val="00473C55"/>
    <w:rsid w:val="004740F4"/>
    <w:rsid w:val="004748B8"/>
    <w:rsid w:val="004769D5"/>
    <w:rsid w:val="004808F8"/>
    <w:rsid w:val="004828A6"/>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2C6"/>
    <w:rsid w:val="004B5C26"/>
    <w:rsid w:val="004B62A8"/>
    <w:rsid w:val="004B74AF"/>
    <w:rsid w:val="004B74EA"/>
    <w:rsid w:val="004C1013"/>
    <w:rsid w:val="004C22C4"/>
    <w:rsid w:val="004C3807"/>
    <w:rsid w:val="004C7AB1"/>
    <w:rsid w:val="004D079A"/>
    <w:rsid w:val="004D0D72"/>
    <w:rsid w:val="004D21F9"/>
    <w:rsid w:val="004D24D3"/>
    <w:rsid w:val="004D58D1"/>
    <w:rsid w:val="004D6279"/>
    <w:rsid w:val="004D6BBD"/>
    <w:rsid w:val="004D73F5"/>
    <w:rsid w:val="004E0390"/>
    <w:rsid w:val="004E711B"/>
    <w:rsid w:val="004F21A4"/>
    <w:rsid w:val="004F2D26"/>
    <w:rsid w:val="004F3090"/>
    <w:rsid w:val="004F5DEF"/>
    <w:rsid w:val="004F5EBB"/>
    <w:rsid w:val="004F5FEF"/>
    <w:rsid w:val="00500594"/>
    <w:rsid w:val="00500856"/>
    <w:rsid w:val="00500C78"/>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607C9"/>
    <w:rsid w:val="00561511"/>
    <w:rsid w:val="0056340B"/>
    <w:rsid w:val="00563744"/>
    <w:rsid w:val="005647CA"/>
    <w:rsid w:val="005657E3"/>
    <w:rsid w:val="0056595E"/>
    <w:rsid w:val="00565AA2"/>
    <w:rsid w:val="00571C4F"/>
    <w:rsid w:val="00573DD8"/>
    <w:rsid w:val="00575D5F"/>
    <w:rsid w:val="0057625D"/>
    <w:rsid w:val="00577571"/>
    <w:rsid w:val="00577B5D"/>
    <w:rsid w:val="00582DDD"/>
    <w:rsid w:val="005840E0"/>
    <w:rsid w:val="00590494"/>
    <w:rsid w:val="00590955"/>
    <w:rsid w:val="005912CB"/>
    <w:rsid w:val="00592CB5"/>
    <w:rsid w:val="005973AA"/>
    <w:rsid w:val="005A0586"/>
    <w:rsid w:val="005A1534"/>
    <w:rsid w:val="005A163E"/>
    <w:rsid w:val="005A18AB"/>
    <w:rsid w:val="005A3ADF"/>
    <w:rsid w:val="005A42BC"/>
    <w:rsid w:val="005A4472"/>
    <w:rsid w:val="005A6BAA"/>
    <w:rsid w:val="005A71A3"/>
    <w:rsid w:val="005B12D4"/>
    <w:rsid w:val="005B1E27"/>
    <w:rsid w:val="005B2833"/>
    <w:rsid w:val="005B2A61"/>
    <w:rsid w:val="005B3A94"/>
    <w:rsid w:val="005B546A"/>
    <w:rsid w:val="005B6974"/>
    <w:rsid w:val="005B6C8A"/>
    <w:rsid w:val="005C02F7"/>
    <w:rsid w:val="005C0B96"/>
    <w:rsid w:val="005C10D1"/>
    <w:rsid w:val="005C15BA"/>
    <w:rsid w:val="005C2D70"/>
    <w:rsid w:val="005C34D4"/>
    <w:rsid w:val="005C41C4"/>
    <w:rsid w:val="005C5844"/>
    <w:rsid w:val="005C58DC"/>
    <w:rsid w:val="005D045A"/>
    <w:rsid w:val="005D2137"/>
    <w:rsid w:val="005D510D"/>
    <w:rsid w:val="005D5DD7"/>
    <w:rsid w:val="005D6235"/>
    <w:rsid w:val="005D64E5"/>
    <w:rsid w:val="005D7D79"/>
    <w:rsid w:val="005E052E"/>
    <w:rsid w:val="005E09A8"/>
    <w:rsid w:val="005E0EB7"/>
    <w:rsid w:val="005E56E6"/>
    <w:rsid w:val="005F0AE3"/>
    <w:rsid w:val="005F0FA7"/>
    <w:rsid w:val="005F1C3A"/>
    <w:rsid w:val="005F3949"/>
    <w:rsid w:val="005F3A19"/>
    <w:rsid w:val="005F3D2C"/>
    <w:rsid w:val="005F4036"/>
    <w:rsid w:val="005F4F02"/>
    <w:rsid w:val="005F6482"/>
    <w:rsid w:val="006001D8"/>
    <w:rsid w:val="00600600"/>
    <w:rsid w:val="0060096E"/>
    <w:rsid w:val="0060248A"/>
    <w:rsid w:val="00602924"/>
    <w:rsid w:val="00602A88"/>
    <w:rsid w:val="00602F49"/>
    <w:rsid w:val="00603136"/>
    <w:rsid w:val="006032B1"/>
    <w:rsid w:val="00603D53"/>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52"/>
    <w:rsid w:val="006302C8"/>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774E"/>
    <w:rsid w:val="00651B95"/>
    <w:rsid w:val="00652303"/>
    <w:rsid w:val="00652BBF"/>
    <w:rsid w:val="00654411"/>
    <w:rsid w:val="00654CE8"/>
    <w:rsid w:val="00655DBA"/>
    <w:rsid w:val="00655E59"/>
    <w:rsid w:val="006577B9"/>
    <w:rsid w:val="00657AED"/>
    <w:rsid w:val="00660FEF"/>
    <w:rsid w:val="00664212"/>
    <w:rsid w:val="00665755"/>
    <w:rsid w:val="0066613F"/>
    <w:rsid w:val="0066614F"/>
    <w:rsid w:val="006661B3"/>
    <w:rsid w:val="00667C8C"/>
    <w:rsid w:val="00670994"/>
    <w:rsid w:val="00671786"/>
    <w:rsid w:val="0067279A"/>
    <w:rsid w:val="0067352F"/>
    <w:rsid w:val="0067370F"/>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49E"/>
    <w:rsid w:val="006A47D7"/>
    <w:rsid w:val="006A53F4"/>
    <w:rsid w:val="006A5DD4"/>
    <w:rsid w:val="006A6DCC"/>
    <w:rsid w:val="006B188F"/>
    <w:rsid w:val="006B2982"/>
    <w:rsid w:val="006B2DAF"/>
    <w:rsid w:val="006B32A4"/>
    <w:rsid w:val="006B33D8"/>
    <w:rsid w:val="006B4111"/>
    <w:rsid w:val="006B4CFA"/>
    <w:rsid w:val="006C08FB"/>
    <w:rsid w:val="006C1007"/>
    <w:rsid w:val="006C1F75"/>
    <w:rsid w:val="006C2716"/>
    <w:rsid w:val="006C7168"/>
    <w:rsid w:val="006C727A"/>
    <w:rsid w:val="006C7AF3"/>
    <w:rsid w:val="006D0898"/>
    <w:rsid w:val="006D0E78"/>
    <w:rsid w:val="006D17F9"/>
    <w:rsid w:val="006D28B6"/>
    <w:rsid w:val="006D4561"/>
    <w:rsid w:val="006D48B9"/>
    <w:rsid w:val="006D530C"/>
    <w:rsid w:val="006D6071"/>
    <w:rsid w:val="006D6388"/>
    <w:rsid w:val="006E044D"/>
    <w:rsid w:val="006E0FFE"/>
    <w:rsid w:val="006E1FBD"/>
    <w:rsid w:val="006E276F"/>
    <w:rsid w:val="006E40FB"/>
    <w:rsid w:val="006E4183"/>
    <w:rsid w:val="006E5684"/>
    <w:rsid w:val="006F20EC"/>
    <w:rsid w:val="006F282E"/>
    <w:rsid w:val="006F316C"/>
    <w:rsid w:val="006F38F8"/>
    <w:rsid w:val="006F3F39"/>
    <w:rsid w:val="006F5ED9"/>
    <w:rsid w:val="006F6827"/>
    <w:rsid w:val="0070039D"/>
    <w:rsid w:val="0070219B"/>
    <w:rsid w:val="0070229F"/>
    <w:rsid w:val="00702CE3"/>
    <w:rsid w:val="00704074"/>
    <w:rsid w:val="00704512"/>
    <w:rsid w:val="00704571"/>
    <w:rsid w:val="0070480C"/>
    <w:rsid w:val="00705A3E"/>
    <w:rsid w:val="00705D0E"/>
    <w:rsid w:val="007062B3"/>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37F"/>
    <w:rsid w:val="00720557"/>
    <w:rsid w:val="00721A4E"/>
    <w:rsid w:val="00723289"/>
    <w:rsid w:val="00724BBE"/>
    <w:rsid w:val="00725A10"/>
    <w:rsid w:val="00726DC3"/>
    <w:rsid w:val="00726F73"/>
    <w:rsid w:val="00730E2B"/>
    <w:rsid w:val="00733245"/>
    <w:rsid w:val="00733529"/>
    <w:rsid w:val="0073567A"/>
    <w:rsid w:val="007357CC"/>
    <w:rsid w:val="00735ACA"/>
    <w:rsid w:val="00737E5C"/>
    <w:rsid w:val="0074218F"/>
    <w:rsid w:val="00742A3A"/>
    <w:rsid w:val="00742EFF"/>
    <w:rsid w:val="007443FD"/>
    <w:rsid w:val="00745B63"/>
    <w:rsid w:val="00745B80"/>
    <w:rsid w:val="00745C90"/>
    <w:rsid w:val="00746A04"/>
    <w:rsid w:val="00746B28"/>
    <w:rsid w:val="00747942"/>
    <w:rsid w:val="0075003F"/>
    <w:rsid w:val="00750DF3"/>
    <w:rsid w:val="00752A27"/>
    <w:rsid w:val="00753276"/>
    <w:rsid w:val="00753B44"/>
    <w:rsid w:val="00753E15"/>
    <w:rsid w:val="00754347"/>
    <w:rsid w:val="007544FB"/>
    <w:rsid w:val="0075518B"/>
    <w:rsid w:val="00755C2F"/>
    <w:rsid w:val="00756B70"/>
    <w:rsid w:val="0075701E"/>
    <w:rsid w:val="00757120"/>
    <w:rsid w:val="00760A13"/>
    <w:rsid w:val="00761EB6"/>
    <w:rsid w:val="007620D3"/>
    <w:rsid w:val="00762CB7"/>
    <w:rsid w:val="00762D12"/>
    <w:rsid w:val="00763249"/>
    <w:rsid w:val="00763969"/>
    <w:rsid w:val="007642AC"/>
    <w:rsid w:val="0076505B"/>
    <w:rsid w:val="00766EE9"/>
    <w:rsid w:val="007676EB"/>
    <w:rsid w:val="007677FF"/>
    <w:rsid w:val="00767843"/>
    <w:rsid w:val="007713F1"/>
    <w:rsid w:val="007717F9"/>
    <w:rsid w:val="007720E2"/>
    <w:rsid w:val="007727C9"/>
    <w:rsid w:val="00773E2B"/>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B59"/>
    <w:rsid w:val="007A193E"/>
    <w:rsid w:val="007A3654"/>
    <w:rsid w:val="007A37C2"/>
    <w:rsid w:val="007A3FA5"/>
    <w:rsid w:val="007A4F23"/>
    <w:rsid w:val="007A7007"/>
    <w:rsid w:val="007B2ECA"/>
    <w:rsid w:val="007B34CA"/>
    <w:rsid w:val="007B3D60"/>
    <w:rsid w:val="007B5D6F"/>
    <w:rsid w:val="007B6113"/>
    <w:rsid w:val="007B639D"/>
    <w:rsid w:val="007B6491"/>
    <w:rsid w:val="007B6D16"/>
    <w:rsid w:val="007C0882"/>
    <w:rsid w:val="007C1834"/>
    <w:rsid w:val="007C203A"/>
    <w:rsid w:val="007C25D1"/>
    <w:rsid w:val="007C4437"/>
    <w:rsid w:val="007C4CE7"/>
    <w:rsid w:val="007C60AF"/>
    <w:rsid w:val="007C6BB8"/>
    <w:rsid w:val="007C6DA9"/>
    <w:rsid w:val="007D083E"/>
    <w:rsid w:val="007D25E2"/>
    <w:rsid w:val="007D2B8A"/>
    <w:rsid w:val="007D5B32"/>
    <w:rsid w:val="007D60A4"/>
    <w:rsid w:val="007D63D0"/>
    <w:rsid w:val="007D67BB"/>
    <w:rsid w:val="007D71D8"/>
    <w:rsid w:val="007D7549"/>
    <w:rsid w:val="007E0D80"/>
    <w:rsid w:val="007E1BDB"/>
    <w:rsid w:val="007E2635"/>
    <w:rsid w:val="007E35E0"/>
    <w:rsid w:val="007E5C7C"/>
    <w:rsid w:val="007F0A62"/>
    <w:rsid w:val="007F2383"/>
    <w:rsid w:val="007F2620"/>
    <w:rsid w:val="007F2AC5"/>
    <w:rsid w:val="007F6147"/>
    <w:rsid w:val="007F61F9"/>
    <w:rsid w:val="007F741D"/>
    <w:rsid w:val="007F7E65"/>
    <w:rsid w:val="00800C95"/>
    <w:rsid w:val="00802037"/>
    <w:rsid w:val="00802776"/>
    <w:rsid w:val="00804944"/>
    <w:rsid w:val="00804E2D"/>
    <w:rsid w:val="00805226"/>
    <w:rsid w:val="00806494"/>
    <w:rsid w:val="00810B1A"/>
    <w:rsid w:val="00812A03"/>
    <w:rsid w:val="00812D61"/>
    <w:rsid w:val="00813B96"/>
    <w:rsid w:val="008143BF"/>
    <w:rsid w:val="00815C5A"/>
    <w:rsid w:val="00822F6F"/>
    <w:rsid w:val="00825854"/>
    <w:rsid w:val="00825904"/>
    <w:rsid w:val="008308D1"/>
    <w:rsid w:val="00831C16"/>
    <w:rsid w:val="00832462"/>
    <w:rsid w:val="008346AF"/>
    <w:rsid w:val="008356B4"/>
    <w:rsid w:val="00835FAF"/>
    <w:rsid w:val="0083741D"/>
    <w:rsid w:val="0083773E"/>
    <w:rsid w:val="00837F0D"/>
    <w:rsid w:val="008404B8"/>
    <w:rsid w:val="00841523"/>
    <w:rsid w:val="0084216D"/>
    <w:rsid w:val="00844187"/>
    <w:rsid w:val="0084571A"/>
    <w:rsid w:val="00846581"/>
    <w:rsid w:val="00846E5C"/>
    <w:rsid w:val="008471A3"/>
    <w:rsid w:val="008500E7"/>
    <w:rsid w:val="00852877"/>
    <w:rsid w:val="008547BA"/>
    <w:rsid w:val="00854A69"/>
    <w:rsid w:val="00854F12"/>
    <w:rsid w:val="00856355"/>
    <w:rsid w:val="0085742C"/>
    <w:rsid w:val="0085796F"/>
    <w:rsid w:val="00860620"/>
    <w:rsid w:val="008607F4"/>
    <w:rsid w:val="008622CF"/>
    <w:rsid w:val="00862498"/>
    <w:rsid w:val="0086780A"/>
    <w:rsid w:val="008709DD"/>
    <w:rsid w:val="00870D28"/>
    <w:rsid w:val="0087335B"/>
    <w:rsid w:val="00874206"/>
    <w:rsid w:val="0087544C"/>
    <w:rsid w:val="00875FA2"/>
    <w:rsid w:val="008760A3"/>
    <w:rsid w:val="00876E2C"/>
    <w:rsid w:val="008817AA"/>
    <w:rsid w:val="00883116"/>
    <w:rsid w:val="00883B9D"/>
    <w:rsid w:val="00884D20"/>
    <w:rsid w:val="0088789F"/>
    <w:rsid w:val="00887A0C"/>
    <w:rsid w:val="00887DDB"/>
    <w:rsid w:val="0089285A"/>
    <w:rsid w:val="00892E5E"/>
    <w:rsid w:val="0089337A"/>
    <w:rsid w:val="00896053"/>
    <w:rsid w:val="0089628B"/>
    <w:rsid w:val="008A0016"/>
    <w:rsid w:val="008A04B7"/>
    <w:rsid w:val="008A122E"/>
    <w:rsid w:val="008A213C"/>
    <w:rsid w:val="008A22CF"/>
    <w:rsid w:val="008A27A0"/>
    <w:rsid w:val="008A569E"/>
    <w:rsid w:val="008A5D7C"/>
    <w:rsid w:val="008A6534"/>
    <w:rsid w:val="008A738B"/>
    <w:rsid w:val="008B11B7"/>
    <w:rsid w:val="008B1EDA"/>
    <w:rsid w:val="008B3014"/>
    <w:rsid w:val="008B5789"/>
    <w:rsid w:val="008B5DC8"/>
    <w:rsid w:val="008B6A3D"/>
    <w:rsid w:val="008C1EC8"/>
    <w:rsid w:val="008C695B"/>
    <w:rsid w:val="008C69BE"/>
    <w:rsid w:val="008C7747"/>
    <w:rsid w:val="008D2857"/>
    <w:rsid w:val="008D31EC"/>
    <w:rsid w:val="008D41B5"/>
    <w:rsid w:val="008D6AFB"/>
    <w:rsid w:val="008D71D8"/>
    <w:rsid w:val="008D72B0"/>
    <w:rsid w:val="008D795C"/>
    <w:rsid w:val="008D7B58"/>
    <w:rsid w:val="008E08A7"/>
    <w:rsid w:val="008E0BC6"/>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12452"/>
    <w:rsid w:val="00913055"/>
    <w:rsid w:val="00913D0B"/>
    <w:rsid w:val="00914B5E"/>
    <w:rsid w:val="009151EA"/>
    <w:rsid w:val="00915D81"/>
    <w:rsid w:val="00915E53"/>
    <w:rsid w:val="00920E4D"/>
    <w:rsid w:val="009210E9"/>
    <w:rsid w:val="009232B9"/>
    <w:rsid w:val="0092484E"/>
    <w:rsid w:val="00925F64"/>
    <w:rsid w:val="0092662C"/>
    <w:rsid w:val="009303D1"/>
    <w:rsid w:val="009327DD"/>
    <w:rsid w:val="00932E9C"/>
    <w:rsid w:val="00934254"/>
    <w:rsid w:val="009355D1"/>
    <w:rsid w:val="00937F8D"/>
    <w:rsid w:val="00941137"/>
    <w:rsid w:val="0094158F"/>
    <w:rsid w:val="00942EF6"/>
    <w:rsid w:val="00943295"/>
    <w:rsid w:val="00943FB6"/>
    <w:rsid w:val="00944081"/>
    <w:rsid w:val="00946637"/>
    <w:rsid w:val="00947E07"/>
    <w:rsid w:val="00950843"/>
    <w:rsid w:val="00950D28"/>
    <w:rsid w:val="00950F1A"/>
    <w:rsid w:val="00952530"/>
    <w:rsid w:val="009533DE"/>
    <w:rsid w:val="009537C3"/>
    <w:rsid w:val="009539EF"/>
    <w:rsid w:val="00953A5E"/>
    <w:rsid w:val="00954F45"/>
    <w:rsid w:val="00955375"/>
    <w:rsid w:val="00956046"/>
    <w:rsid w:val="009561E5"/>
    <w:rsid w:val="009562CE"/>
    <w:rsid w:val="00956F1D"/>
    <w:rsid w:val="009571FF"/>
    <w:rsid w:val="00957F90"/>
    <w:rsid w:val="00960719"/>
    <w:rsid w:val="009616BC"/>
    <w:rsid w:val="00962558"/>
    <w:rsid w:val="00963C5F"/>
    <w:rsid w:val="00966E69"/>
    <w:rsid w:val="009706C6"/>
    <w:rsid w:val="009726A5"/>
    <w:rsid w:val="00973272"/>
    <w:rsid w:val="00973717"/>
    <w:rsid w:val="0097399D"/>
    <w:rsid w:val="00973DBA"/>
    <w:rsid w:val="00974365"/>
    <w:rsid w:val="00974AE0"/>
    <w:rsid w:val="00974C4C"/>
    <w:rsid w:val="009767B6"/>
    <w:rsid w:val="009777EA"/>
    <w:rsid w:val="00980A96"/>
    <w:rsid w:val="00981E0D"/>
    <w:rsid w:val="00981F80"/>
    <w:rsid w:val="00985A7C"/>
    <w:rsid w:val="00986937"/>
    <w:rsid w:val="00987FDF"/>
    <w:rsid w:val="00990BAB"/>
    <w:rsid w:val="00990D92"/>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1E59"/>
    <w:rsid w:val="009B2579"/>
    <w:rsid w:val="009B26D4"/>
    <w:rsid w:val="009B293A"/>
    <w:rsid w:val="009B4A37"/>
    <w:rsid w:val="009B4D5B"/>
    <w:rsid w:val="009B7D84"/>
    <w:rsid w:val="009C141F"/>
    <w:rsid w:val="009C1B79"/>
    <w:rsid w:val="009C1F77"/>
    <w:rsid w:val="009C347B"/>
    <w:rsid w:val="009C374C"/>
    <w:rsid w:val="009C50E3"/>
    <w:rsid w:val="009C76C6"/>
    <w:rsid w:val="009D151C"/>
    <w:rsid w:val="009D1B0E"/>
    <w:rsid w:val="009D21B5"/>
    <w:rsid w:val="009D6299"/>
    <w:rsid w:val="009D6473"/>
    <w:rsid w:val="009D7A11"/>
    <w:rsid w:val="009D7BEE"/>
    <w:rsid w:val="009E0214"/>
    <w:rsid w:val="009E03ED"/>
    <w:rsid w:val="009E0F54"/>
    <w:rsid w:val="009E1F37"/>
    <w:rsid w:val="009E2848"/>
    <w:rsid w:val="009E28CE"/>
    <w:rsid w:val="009E2CFE"/>
    <w:rsid w:val="009E30FC"/>
    <w:rsid w:val="009E48E3"/>
    <w:rsid w:val="009E4D54"/>
    <w:rsid w:val="009E5A70"/>
    <w:rsid w:val="009E6A24"/>
    <w:rsid w:val="009F1DE3"/>
    <w:rsid w:val="009F1FDA"/>
    <w:rsid w:val="009F21B1"/>
    <w:rsid w:val="009F287D"/>
    <w:rsid w:val="009F2AD4"/>
    <w:rsid w:val="009F42A9"/>
    <w:rsid w:val="009F49E6"/>
    <w:rsid w:val="009F4ABA"/>
    <w:rsid w:val="009F70E5"/>
    <w:rsid w:val="009F7A2C"/>
    <w:rsid w:val="009F7CF8"/>
    <w:rsid w:val="009F7DF4"/>
    <w:rsid w:val="00A0083A"/>
    <w:rsid w:val="00A0127B"/>
    <w:rsid w:val="00A01824"/>
    <w:rsid w:val="00A0356A"/>
    <w:rsid w:val="00A03C78"/>
    <w:rsid w:val="00A03F3A"/>
    <w:rsid w:val="00A06BBA"/>
    <w:rsid w:val="00A0742D"/>
    <w:rsid w:val="00A10B89"/>
    <w:rsid w:val="00A11652"/>
    <w:rsid w:val="00A158D2"/>
    <w:rsid w:val="00A15D52"/>
    <w:rsid w:val="00A16197"/>
    <w:rsid w:val="00A16332"/>
    <w:rsid w:val="00A16400"/>
    <w:rsid w:val="00A16EFD"/>
    <w:rsid w:val="00A20FE8"/>
    <w:rsid w:val="00A218BB"/>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14E0"/>
    <w:rsid w:val="00A42789"/>
    <w:rsid w:val="00A432D2"/>
    <w:rsid w:val="00A43705"/>
    <w:rsid w:val="00A441C7"/>
    <w:rsid w:val="00A4477A"/>
    <w:rsid w:val="00A46B9C"/>
    <w:rsid w:val="00A47E35"/>
    <w:rsid w:val="00A50C73"/>
    <w:rsid w:val="00A51AB7"/>
    <w:rsid w:val="00A53D34"/>
    <w:rsid w:val="00A56132"/>
    <w:rsid w:val="00A56F27"/>
    <w:rsid w:val="00A578E1"/>
    <w:rsid w:val="00A57988"/>
    <w:rsid w:val="00A6210A"/>
    <w:rsid w:val="00A62157"/>
    <w:rsid w:val="00A63E20"/>
    <w:rsid w:val="00A64D96"/>
    <w:rsid w:val="00A65A9E"/>
    <w:rsid w:val="00A66DC4"/>
    <w:rsid w:val="00A673C9"/>
    <w:rsid w:val="00A7033C"/>
    <w:rsid w:val="00A7192E"/>
    <w:rsid w:val="00A83850"/>
    <w:rsid w:val="00A83ECA"/>
    <w:rsid w:val="00A850B2"/>
    <w:rsid w:val="00A85624"/>
    <w:rsid w:val="00A857D3"/>
    <w:rsid w:val="00A87ABB"/>
    <w:rsid w:val="00A87DB8"/>
    <w:rsid w:val="00A87DFD"/>
    <w:rsid w:val="00A90355"/>
    <w:rsid w:val="00A91475"/>
    <w:rsid w:val="00A921B1"/>
    <w:rsid w:val="00A925CC"/>
    <w:rsid w:val="00A95D61"/>
    <w:rsid w:val="00A9762C"/>
    <w:rsid w:val="00A97F90"/>
    <w:rsid w:val="00AA01EF"/>
    <w:rsid w:val="00AA1058"/>
    <w:rsid w:val="00AA606D"/>
    <w:rsid w:val="00AB0715"/>
    <w:rsid w:val="00AB10FF"/>
    <w:rsid w:val="00AB308A"/>
    <w:rsid w:val="00AB6A43"/>
    <w:rsid w:val="00AB6AF7"/>
    <w:rsid w:val="00AB7749"/>
    <w:rsid w:val="00AC0995"/>
    <w:rsid w:val="00AC0B4C"/>
    <w:rsid w:val="00AC486D"/>
    <w:rsid w:val="00AC5958"/>
    <w:rsid w:val="00AD0F98"/>
    <w:rsid w:val="00AD1319"/>
    <w:rsid w:val="00AD40E8"/>
    <w:rsid w:val="00AD4769"/>
    <w:rsid w:val="00AD5B03"/>
    <w:rsid w:val="00AD7296"/>
    <w:rsid w:val="00AE02CC"/>
    <w:rsid w:val="00AE049D"/>
    <w:rsid w:val="00AE0CF3"/>
    <w:rsid w:val="00AE1C1B"/>
    <w:rsid w:val="00AE247C"/>
    <w:rsid w:val="00AE2C4D"/>
    <w:rsid w:val="00AE36DE"/>
    <w:rsid w:val="00AE3F9C"/>
    <w:rsid w:val="00AE59CD"/>
    <w:rsid w:val="00AE5C28"/>
    <w:rsid w:val="00AE653D"/>
    <w:rsid w:val="00AE6875"/>
    <w:rsid w:val="00AE7CB5"/>
    <w:rsid w:val="00AF0B35"/>
    <w:rsid w:val="00AF101C"/>
    <w:rsid w:val="00AF1314"/>
    <w:rsid w:val="00AF15C9"/>
    <w:rsid w:val="00AF170F"/>
    <w:rsid w:val="00AF2529"/>
    <w:rsid w:val="00AF42F2"/>
    <w:rsid w:val="00B012BA"/>
    <w:rsid w:val="00B02AD1"/>
    <w:rsid w:val="00B033EC"/>
    <w:rsid w:val="00B06011"/>
    <w:rsid w:val="00B064A2"/>
    <w:rsid w:val="00B0656A"/>
    <w:rsid w:val="00B07AFB"/>
    <w:rsid w:val="00B10332"/>
    <w:rsid w:val="00B1279C"/>
    <w:rsid w:val="00B1284C"/>
    <w:rsid w:val="00B15F2D"/>
    <w:rsid w:val="00B1614E"/>
    <w:rsid w:val="00B16AA1"/>
    <w:rsid w:val="00B17095"/>
    <w:rsid w:val="00B24E39"/>
    <w:rsid w:val="00B256E1"/>
    <w:rsid w:val="00B25BE0"/>
    <w:rsid w:val="00B27226"/>
    <w:rsid w:val="00B2786F"/>
    <w:rsid w:val="00B27A8F"/>
    <w:rsid w:val="00B309E6"/>
    <w:rsid w:val="00B32307"/>
    <w:rsid w:val="00B35A51"/>
    <w:rsid w:val="00B37B6D"/>
    <w:rsid w:val="00B40019"/>
    <w:rsid w:val="00B44092"/>
    <w:rsid w:val="00B45CA2"/>
    <w:rsid w:val="00B46AFB"/>
    <w:rsid w:val="00B46CB8"/>
    <w:rsid w:val="00B478FE"/>
    <w:rsid w:val="00B47C70"/>
    <w:rsid w:val="00B517C1"/>
    <w:rsid w:val="00B54F8C"/>
    <w:rsid w:val="00B613BF"/>
    <w:rsid w:val="00B6282E"/>
    <w:rsid w:val="00B63A45"/>
    <w:rsid w:val="00B64D21"/>
    <w:rsid w:val="00B67D82"/>
    <w:rsid w:val="00B67E1B"/>
    <w:rsid w:val="00B708B3"/>
    <w:rsid w:val="00B719D4"/>
    <w:rsid w:val="00B71A29"/>
    <w:rsid w:val="00B74F57"/>
    <w:rsid w:val="00B76F21"/>
    <w:rsid w:val="00B77AF7"/>
    <w:rsid w:val="00B8057E"/>
    <w:rsid w:val="00B80721"/>
    <w:rsid w:val="00B815D2"/>
    <w:rsid w:val="00B81EB2"/>
    <w:rsid w:val="00B81F5F"/>
    <w:rsid w:val="00B8246F"/>
    <w:rsid w:val="00B90324"/>
    <w:rsid w:val="00B91EA4"/>
    <w:rsid w:val="00B921EB"/>
    <w:rsid w:val="00B93525"/>
    <w:rsid w:val="00B9376C"/>
    <w:rsid w:val="00B97463"/>
    <w:rsid w:val="00BA09E0"/>
    <w:rsid w:val="00BA6E42"/>
    <w:rsid w:val="00BB0EA1"/>
    <w:rsid w:val="00BB2CC0"/>
    <w:rsid w:val="00BB3825"/>
    <w:rsid w:val="00BB42F6"/>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E7745"/>
    <w:rsid w:val="00BF00AF"/>
    <w:rsid w:val="00BF0515"/>
    <w:rsid w:val="00BF1827"/>
    <w:rsid w:val="00BF20EF"/>
    <w:rsid w:val="00BF2991"/>
    <w:rsid w:val="00BF3258"/>
    <w:rsid w:val="00BF3A53"/>
    <w:rsid w:val="00BF4D36"/>
    <w:rsid w:val="00C040F5"/>
    <w:rsid w:val="00C063BF"/>
    <w:rsid w:val="00C11889"/>
    <w:rsid w:val="00C12375"/>
    <w:rsid w:val="00C12D40"/>
    <w:rsid w:val="00C131C9"/>
    <w:rsid w:val="00C131D9"/>
    <w:rsid w:val="00C147B5"/>
    <w:rsid w:val="00C16F74"/>
    <w:rsid w:val="00C179A7"/>
    <w:rsid w:val="00C21079"/>
    <w:rsid w:val="00C2109F"/>
    <w:rsid w:val="00C2169B"/>
    <w:rsid w:val="00C22566"/>
    <w:rsid w:val="00C225AC"/>
    <w:rsid w:val="00C25044"/>
    <w:rsid w:val="00C272EB"/>
    <w:rsid w:val="00C2736B"/>
    <w:rsid w:val="00C31690"/>
    <w:rsid w:val="00C320F6"/>
    <w:rsid w:val="00C328CD"/>
    <w:rsid w:val="00C33A1A"/>
    <w:rsid w:val="00C340E8"/>
    <w:rsid w:val="00C37320"/>
    <w:rsid w:val="00C37624"/>
    <w:rsid w:val="00C4058E"/>
    <w:rsid w:val="00C40D9E"/>
    <w:rsid w:val="00C41A08"/>
    <w:rsid w:val="00C41FE2"/>
    <w:rsid w:val="00C43139"/>
    <w:rsid w:val="00C43313"/>
    <w:rsid w:val="00C44D0B"/>
    <w:rsid w:val="00C50203"/>
    <w:rsid w:val="00C50C2E"/>
    <w:rsid w:val="00C50D2E"/>
    <w:rsid w:val="00C535C7"/>
    <w:rsid w:val="00C54FC7"/>
    <w:rsid w:val="00C557FF"/>
    <w:rsid w:val="00C56176"/>
    <w:rsid w:val="00C56C8F"/>
    <w:rsid w:val="00C60C22"/>
    <w:rsid w:val="00C61125"/>
    <w:rsid w:val="00C61CBE"/>
    <w:rsid w:val="00C62FCE"/>
    <w:rsid w:val="00C6313A"/>
    <w:rsid w:val="00C63EAA"/>
    <w:rsid w:val="00C64C15"/>
    <w:rsid w:val="00C64C61"/>
    <w:rsid w:val="00C64C64"/>
    <w:rsid w:val="00C659A2"/>
    <w:rsid w:val="00C65BA9"/>
    <w:rsid w:val="00C660A9"/>
    <w:rsid w:val="00C674DA"/>
    <w:rsid w:val="00C7067B"/>
    <w:rsid w:val="00C70FFC"/>
    <w:rsid w:val="00C71120"/>
    <w:rsid w:val="00C71FCE"/>
    <w:rsid w:val="00C72105"/>
    <w:rsid w:val="00C73052"/>
    <w:rsid w:val="00C731E4"/>
    <w:rsid w:val="00C736D7"/>
    <w:rsid w:val="00C7395E"/>
    <w:rsid w:val="00C7421C"/>
    <w:rsid w:val="00C75ABD"/>
    <w:rsid w:val="00C75ACC"/>
    <w:rsid w:val="00C75E6E"/>
    <w:rsid w:val="00C76CD4"/>
    <w:rsid w:val="00C76E5F"/>
    <w:rsid w:val="00C806A8"/>
    <w:rsid w:val="00C80908"/>
    <w:rsid w:val="00C82A86"/>
    <w:rsid w:val="00C838D1"/>
    <w:rsid w:val="00C83BBB"/>
    <w:rsid w:val="00C85984"/>
    <w:rsid w:val="00C900FA"/>
    <w:rsid w:val="00C908AF"/>
    <w:rsid w:val="00C90C03"/>
    <w:rsid w:val="00C90EDC"/>
    <w:rsid w:val="00C9140C"/>
    <w:rsid w:val="00C93450"/>
    <w:rsid w:val="00C93A2D"/>
    <w:rsid w:val="00C942EA"/>
    <w:rsid w:val="00C9436B"/>
    <w:rsid w:val="00C945DC"/>
    <w:rsid w:val="00C94A6A"/>
    <w:rsid w:val="00C96BC2"/>
    <w:rsid w:val="00C977FC"/>
    <w:rsid w:val="00C97B62"/>
    <w:rsid w:val="00CA1697"/>
    <w:rsid w:val="00CA39FE"/>
    <w:rsid w:val="00CA3B84"/>
    <w:rsid w:val="00CA4DD6"/>
    <w:rsid w:val="00CA500A"/>
    <w:rsid w:val="00CA63FC"/>
    <w:rsid w:val="00CA6BB6"/>
    <w:rsid w:val="00CB126F"/>
    <w:rsid w:val="00CB1A66"/>
    <w:rsid w:val="00CB2324"/>
    <w:rsid w:val="00CB2335"/>
    <w:rsid w:val="00CB257D"/>
    <w:rsid w:val="00CB3056"/>
    <w:rsid w:val="00CB396E"/>
    <w:rsid w:val="00CB4669"/>
    <w:rsid w:val="00CB5585"/>
    <w:rsid w:val="00CB5A81"/>
    <w:rsid w:val="00CB6626"/>
    <w:rsid w:val="00CB71FB"/>
    <w:rsid w:val="00CC3117"/>
    <w:rsid w:val="00CC528A"/>
    <w:rsid w:val="00CC5C54"/>
    <w:rsid w:val="00CC6A34"/>
    <w:rsid w:val="00CC6C7B"/>
    <w:rsid w:val="00CC742A"/>
    <w:rsid w:val="00CD069D"/>
    <w:rsid w:val="00CD126A"/>
    <w:rsid w:val="00CD3185"/>
    <w:rsid w:val="00CD3198"/>
    <w:rsid w:val="00CD34B9"/>
    <w:rsid w:val="00CD46BE"/>
    <w:rsid w:val="00CD5830"/>
    <w:rsid w:val="00CD5B52"/>
    <w:rsid w:val="00CD5E5C"/>
    <w:rsid w:val="00CD6674"/>
    <w:rsid w:val="00CD7334"/>
    <w:rsid w:val="00CE0035"/>
    <w:rsid w:val="00CE03B6"/>
    <w:rsid w:val="00CE0492"/>
    <w:rsid w:val="00CE3C7A"/>
    <w:rsid w:val="00CE43DD"/>
    <w:rsid w:val="00CE520E"/>
    <w:rsid w:val="00CE5857"/>
    <w:rsid w:val="00CE59BC"/>
    <w:rsid w:val="00CE61CF"/>
    <w:rsid w:val="00CE730B"/>
    <w:rsid w:val="00CF0675"/>
    <w:rsid w:val="00CF1DEC"/>
    <w:rsid w:val="00CF21FD"/>
    <w:rsid w:val="00CF23F3"/>
    <w:rsid w:val="00CF3A6E"/>
    <w:rsid w:val="00CF4254"/>
    <w:rsid w:val="00CF6B39"/>
    <w:rsid w:val="00CF6C96"/>
    <w:rsid w:val="00D00440"/>
    <w:rsid w:val="00D0152B"/>
    <w:rsid w:val="00D01888"/>
    <w:rsid w:val="00D0232B"/>
    <w:rsid w:val="00D048B7"/>
    <w:rsid w:val="00D052A2"/>
    <w:rsid w:val="00D07B10"/>
    <w:rsid w:val="00D07D49"/>
    <w:rsid w:val="00D1036A"/>
    <w:rsid w:val="00D11A69"/>
    <w:rsid w:val="00D134D2"/>
    <w:rsid w:val="00D141BC"/>
    <w:rsid w:val="00D1544D"/>
    <w:rsid w:val="00D207EB"/>
    <w:rsid w:val="00D20AAF"/>
    <w:rsid w:val="00D2177F"/>
    <w:rsid w:val="00D21B24"/>
    <w:rsid w:val="00D21DA8"/>
    <w:rsid w:val="00D22BBC"/>
    <w:rsid w:val="00D22DFA"/>
    <w:rsid w:val="00D235C4"/>
    <w:rsid w:val="00D2458D"/>
    <w:rsid w:val="00D245E3"/>
    <w:rsid w:val="00D2597C"/>
    <w:rsid w:val="00D25F7B"/>
    <w:rsid w:val="00D25F8D"/>
    <w:rsid w:val="00D26D10"/>
    <w:rsid w:val="00D313F1"/>
    <w:rsid w:val="00D329E4"/>
    <w:rsid w:val="00D32E56"/>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692"/>
    <w:rsid w:val="00D54D5C"/>
    <w:rsid w:val="00D56244"/>
    <w:rsid w:val="00D56860"/>
    <w:rsid w:val="00D569B0"/>
    <w:rsid w:val="00D57F05"/>
    <w:rsid w:val="00D6038F"/>
    <w:rsid w:val="00D612F8"/>
    <w:rsid w:val="00D6164E"/>
    <w:rsid w:val="00D61B83"/>
    <w:rsid w:val="00D61BB3"/>
    <w:rsid w:val="00D620C2"/>
    <w:rsid w:val="00D6281F"/>
    <w:rsid w:val="00D64503"/>
    <w:rsid w:val="00D64A9D"/>
    <w:rsid w:val="00D65717"/>
    <w:rsid w:val="00D6685F"/>
    <w:rsid w:val="00D6713A"/>
    <w:rsid w:val="00D674B8"/>
    <w:rsid w:val="00D67531"/>
    <w:rsid w:val="00D678BE"/>
    <w:rsid w:val="00D700D8"/>
    <w:rsid w:val="00D70C13"/>
    <w:rsid w:val="00D72086"/>
    <w:rsid w:val="00D72A43"/>
    <w:rsid w:val="00D73F7F"/>
    <w:rsid w:val="00D742A4"/>
    <w:rsid w:val="00D76898"/>
    <w:rsid w:val="00D76C93"/>
    <w:rsid w:val="00D77A92"/>
    <w:rsid w:val="00D805A1"/>
    <w:rsid w:val="00D81370"/>
    <w:rsid w:val="00D84094"/>
    <w:rsid w:val="00D868F8"/>
    <w:rsid w:val="00D86D9F"/>
    <w:rsid w:val="00D879C6"/>
    <w:rsid w:val="00D90206"/>
    <w:rsid w:val="00D90C92"/>
    <w:rsid w:val="00D93AC4"/>
    <w:rsid w:val="00D96C78"/>
    <w:rsid w:val="00D970B6"/>
    <w:rsid w:val="00DA0EB4"/>
    <w:rsid w:val="00DA1705"/>
    <w:rsid w:val="00DA17C4"/>
    <w:rsid w:val="00DA1E1A"/>
    <w:rsid w:val="00DA2A49"/>
    <w:rsid w:val="00DA2CD2"/>
    <w:rsid w:val="00DA4B5A"/>
    <w:rsid w:val="00DA6075"/>
    <w:rsid w:val="00DA61C0"/>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658"/>
    <w:rsid w:val="00DD1C50"/>
    <w:rsid w:val="00DD2170"/>
    <w:rsid w:val="00DD2758"/>
    <w:rsid w:val="00DD4DB6"/>
    <w:rsid w:val="00DD68C0"/>
    <w:rsid w:val="00DE0AE9"/>
    <w:rsid w:val="00DE2D0C"/>
    <w:rsid w:val="00DE5EEA"/>
    <w:rsid w:val="00DE610E"/>
    <w:rsid w:val="00DE6177"/>
    <w:rsid w:val="00DE7C8A"/>
    <w:rsid w:val="00DF035E"/>
    <w:rsid w:val="00DF2F1C"/>
    <w:rsid w:val="00DF3173"/>
    <w:rsid w:val="00DF49FF"/>
    <w:rsid w:val="00DF4A32"/>
    <w:rsid w:val="00DF5565"/>
    <w:rsid w:val="00DF5603"/>
    <w:rsid w:val="00DF77B6"/>
    <w:rsid w:val="00DF7B88"/>
    <w:rsid w:val="00E00F76"/>
    <w:rsid w:val="00E01B5A"/>
    <w:rsid w:val="00E01D75"/>
    <w:rsid w:val="00E0205B"/>
    <w:rsid w:val="00E10DF7"/>
    <w:rsid w:val="00E127A7"/>
    <w:rsid w:val="00E162C3"/>
    <w:rsid w:val="00E17D8B"/>
    <w:rsid w:val="00E2039C"/>
    <w:rsid w:val="00E22541"/>
    <w:rsid w:val="00E2461F"/>
    <w:rsid w:val="00E249B7"/>
    <w:rsid w:val="00E24BD3"/>
    <w:rsid w:val="00E276F9"/>
    <w:rsid w:val="00E27A0C"/>
    <w:rsid w:val="00E319A6"/>
    <w:rsid w:val="00E32850"/>
    <w:rsid w:val="00E32913"/>
    <w:rsid w:val="00E33292"/>
    <w:rsid w:val="00E34277"/>
    <w:rsid w:val="00E355AA"/>
    <w:rsid w:val="00E35A96"/>
    <w:rsid w:val="00E35F19"/>
    <w:rsid w:val="00E36B69"/>
    <w:rsid w:val="00E4148D"/>
    <w:rsid w:val="00E4170B"/>
    <w:rsid w:val="00E41EE1"/>
    <w:rsid w:val="00E41F65"/>
    <w:rsid w:val="00E4328A"/>
    <w:rsid w:val="00E4337D"/>
    <w:rsid w:val="00E46184"/>
    <w:rsid w:val="00E47AF2"/>
    <w:rsid w:val="00E512DB"/>
    <w:rsid w:val="00E51B8D"/>
    <w:rsid w:val="00E534E9"/>
    <w:rsid w:val="00E544B0"/>
    <w:rsid w:val="00E5554D"/>
    <w:rsid w:val="00E56FB7"/>
    <w:rsid w:val="00E612CC"/>
    <w:rsid w:val="00E625A9"/>
    <w:rsid w:val="00E6505D"/>
    <w:rsid w:val="00E67C1E"/>
    <w:rsid w:val="00E7224E"/>
    <w:rsid w:val="00E800E0"/>
    <w:rsid w:val="00E816F6"/>
    <w:rsid w:val="00E82024"/>
    <w:rsid w:val="00E8256A"/>
    <w:rsid w:val="00E829FE"/>
    <w:rsid w:val="00E84E68"/>
    <w:rsid w:val="00E85CB5"/>
    <w:rsid w:val="00E85FE5"/>
    <w:rsid w:val="00E8619A"/>
    <w:rsid w:val="00E86719"/>
    <w:rsid w:val="00E869C1"/>
    <w:rsid w:val="00E87EDA"/>
    <w:rsid w:val="00E91E2D"/>
    <w:rsid w:val="00E92493"/>
    <w:rsid w:val="00E93038"/>
    <w:rsid w:val="00E9392E"/>
    <w:rsid w:val="00E96631"/>
    <w:rsid w:val="00E96A4C"/>
    <w:rsid w:val="00E97E91"/>
    <w:rsid w:val="00EA1426"/>
    <w:rsid w:val="00EA35F1"/>
    <w:rsid w:val="00EA378E"/>
    <w:rsid w:val="00EA3B2E"/>
    <w:rsid w:val="00EA3F6D"/>
    <w:rsid w:val="00EA4C14"/>
    <w:rsid w:val="00EA4F4B"/>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92F"/>
    <w:rsid w:val="00EE2111"/>
    <w:rsid w:val="00EE3B72"/>
    <w:rsid w:val="00EE419B"/>
    <w:rsid w:val="00EE6B21"/>
    <w:rsid w:val="00EE7F43"/>
    <w:rsid w:val="00EF0648"/>
    <w:rsid w:val="00EF1216"/>
    <w:rsid w:val="00EF1FD3"/>
    <w:rsid w:val="00EF2AD4"/>
    <w:rsid w:val="00EF4C74"/>
    <w:rsid w:val="00EF5F4A"/>
    <w:rsid w:val="00EF66DC"/>
    <w:rsid w:val="00EF6F8E"/>
    <w:rsid w:val="00EF6FA2"/>
    <w:rsid w:val="00F02834"/>
    <w:rsid w:val="00F0286E"/>
    <w:rsid w:val="00F0310C"/>
    <w:rsid w:val="00F03857"/>
    <w:rsid w:val="00F03C3A"/>
    <w:rsid w:val="00F06ABA"/>
    <w:rsid w:val="00F06B64"/>
    <w:rsid w:val="00F1082D"/>
    <w:rsid w:val="00F110E2"/>
    <w:rsid w:val="00F1275E"/>
    <w:rsid w:val="00F13D39"/>
    <w:rsid w:val="00F145E4"/>
    <w:rsid w:val="00F171FB"/>
    <w:rsid w:val="00F1747A"/>
    <w:rsid w:val="00F20339"/>
    <w:rsid w:val="00F2062D"/>
    <w:rsid w:val="00F2109C"/>
    <w:rsid w:val="00F24AA7"/>
    <w:rsid w:val="00F25B7A"/>
    <w:rsid w:val="00F25C18"/>
    <w:rsid w:val="00F2603D"/>
    <w:rsid w:val="00F264A4"/>
    <w:rsid w:val="00F3072B"/>
    <w:rsid w:val="00F320CE"/>
    <w:rsid w:val="00F349D6"/>
    <w:rsid w:val="00F3752F"/>
    <w:rsid w:val="00F37BAE"/>
    <w:rsid w:val="00F41422"/>
    <w:rsid w:val="00F42C2D"/>
    <w:rsid w:val="00F44DF6"/>
    <w:rsid w:val="00F457D8"/>
    <w:rsid w:val="00F470E5"/>
    <w:rsid w:val="00F4748B"/>
    <w:rsid w:val="00F47900"/>
    <w:rsid w:val="00F512C3"/>
    <w:rsid w:val="00F529C1"/>
    <w:rsid w:val="00F53BD5"/>
    <w:rsid w:val="00F57462"/>
    <w:rsid w:val="00F6086A"/>
    <w:rsid w:val="00F60F7F"/>
    <w:rsid w:val="00F63331"/>
    <w:rsid w:val="00F6396B"/>
    <w:rsid w:val="00F7023E"/>
    <w:rsid w:val="00F72771"/>
    <w:rsid w:val="00F72BCD"/>
    <w:rsid w:val="00F72C2E"/>
    <w:rsid w:val="00F73694"/>
    <w:rsid w:val="00F760DE"/>
    <w:rsid w:val="00F76600"/>
    <w:rsid w:val="00F776CB"/>
    <w:rsid w:val="00F81009"/>
    <w:rsid w:val="00F8285C"/>
    <w:rsid w:val="00F83997"/>
    <w:rsid w:val="00F83FDC"/>
    <w:rsid w:val="00F848E3"/>
    <w:rsid w:val="00F86695"/>
    <w:rsid w:val="00F916D3"/>
    <w:rsid w:val="00F91FC0"/>
    <w:rsid w:val="00F9278A"/>
    <w:rsid w:val="00F933A3"/>
    <w:rsid w:val="00F93EE5"/>
    <w:rsid w:val="00F942E6"/>
    <w:rsid w:val="00F94CBC"/>
    <w:rsid w:val="00F95B1D"/>
    <w:rsid w:val="00F97037"/>
    <w:rsid w:val="00F97E7E"/>
    <w:rsid w:val="00FA018E"/>
    <w:rsid w:val="00FA16FE"/>
    <w:rsid w:val="00FA409C"/>
    <w:rsid w:val="00FA5A73"/>
    <w:rsid w:val="00FB0070"/>
    <w:rsid w:val="00FB2131"/>
    <w:rsid w:val="00FB21DD"/>
    <w:rsid w:val="00FB23E6"/>
    <w:rsid w:val="00FB3F43"/>
    <w:rsid w:val="00FB5104"/>
    <w:rsid w:val="00FB5851"/>
    <w:rsid w:val="00FB6287"/>
    <w:rsid w:val="00FB6620"/>
    <w:rsid w:val="00FB7D91"/>
    <w:rsid w:val="00FC09CB"/>
    <w:rsid w:val="00FC1C1C"/>
    <w:rsid w:val="00FC2DAA"/>
    <w:rsid w:val="00FC5173"/>
    <w:rsid w:val="00FC5603"/>
    <w:rsid w:val="00FD025A"/>
    <w:rsid w:val="00FD0440"/>
    <w:rsid w:val="00FD08AA"/>
    <w:rsid w:val="00FD0AAC"/>
    <w:rsid w:val="00FD1CE2"/>
    <w:rsid w:val="00FD4EAF"/>
    <w:rsid w:val="00FD4F8C"/>
    <w:rsid w:val="00FD538B"/>
    <w:rsid w:val="00FD60C5"/>
    <w:rsid w:val="00FE0256"/>
    <w:rsid w:val="00FE0E65"/>
    <w:rsid w:val="00FE2FD2"/>
    <w:rsid w:val="00FE5FED"/>
    <w:rsid w:val="00FE7C9C"/>
    <w:rsid w:val="00FF27BF"/>
    <w:rsid w:val="00FF3170"/>
    <w:rsid w:val="00FF35CE"/>
    <w:rsid w:val="00FF4249"/>
    <w:rsid w:val="00FF4A23"/>
    <w:rsid w:val="00FF60DB"/>
    <w:rsid w:val="00FF67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20339"/>
    <w:pPr>
      <w:keepNext/>
      <w:ind w:left="4962"/>
      <w:jc w:val="right"/>
      <w:outlineLvl w:val="1"/>
    </w:pPr>
    <w:rPr>
      <w:b/>
      <w:sz w:val="22"/>
      <w:szCs w:val="22"/>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F20339"/>
    <w:rPr>
      <w:b/>
      <w:sz w:val="22"/>
      <w:szCs w:val="22"/>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3"/>
      </w:numPr>
    </w:pPr>
  </w:style>
  <w:style w:type="numbering" w:customStyle="1" w:styleId="WW8Num5">
    <w:name w:val="WW8Num5"/>
    <w:rsid w:val="002A3618"/>
    <w:pPr>
      <w:numPr>
        <w:numId w:val="52"/>
      </w:numPr>
    </w:pPr>
  </w:style>
  <w:style w:type="numbering" w:customStyle="1" w:styleId="Styl11">
    <w:name w:val="Styl11"/>
    <w:rsid w:val="00D235C4"/>
    <w:pPr>
      <w:numPr>
        <w:numId w:val="57"/>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20339"/>
    <w:pPr>
      <w:keepNext/>
      <w:ind w:left="4962"/>
      <w:jc w:val="right"/>
      <w:outlineLvl w:val="1"/>
    </w:pPr>
    <w:rPr>
      <w:b/>
      <w:sz w:val="22"/>
      <w:szCs w:val="22"/>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F20339"/>
    <w:rPr>
      <w:b/>
      <w:sz w:val="22"/>
      <w:szCs w:val="22"/>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3"/>
      </w:numPr>
    </w:pPr>
  </w:style>
  <w:style w:type="numbering" w:customStyle="1" w:styleId="WW8Num5">
    <w:name w:val="WW8Num5"/>
    <w:rsid w:val="002A3618"/>
    <w:pPr>
      <w:numPr>
        <w:numId w:val="52"/>
      </w:numPr>
    </w:pPr>
  </w:style>
  <w:style w:type="numbering" w:customStyle="1" w:styleId="Styl11">
    <w:name w:val="Styl11"/>
    <w:rsid w:val="00D235C4"/>
    <w:pPr>
      <w:numPr>
        <w:numId w:val="57"/>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 TargetMode="External"/><Relationship Id="rId7" Type="http://schemas.openxmlformats.org/officeDocument/2006/relationships/footnotes" Target="footnotes.xml"/><Relationship Id="rId12" Type="http://schemas.openxmlformats.org/officeDocument/2006/relationships/hyperlink" Target="mailto:z.grzyska@gig.eu" TargetMode="External"/><Relationship Id="rId17" Type="http://schemas.openxmlformats.org/officeDocument/2006/relationships/hyperlink" Target="mailto:zgrzysk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DBB34-CE0E-4826-B37D-80E03FDF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47</Pages>
  <Words>13361</Words>
  <Characters>89416</Characters>
  <Application>Microsoft Office Word</Application>
  <DocSecurity>0</DocSecurity>
  <Lines>745</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102572</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103</cp:revision>
  <cp:lastPrinted>2017-05-26T05:34:00Z</cp:lastPrinted>
  <dcterms:created xsi:type="dcterms:W3CDTF">2017-01-23T08:31:00Z</dcterms:created>
  <dcterms:modified xsi:type="dcterms:W3CDTF">2017-07-04T10:38:00Z</dcterms:modified>
</cp:coreProperties>
</file>