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w:t>
      </w:r>
      <w:r w:rsidR="00161D91">
        <w:rPr>
          <w:b/>
          <w:sz w:val="22"/>
          <w:szCs w:val="22"/>
        </w:rPr>
        <w:t>20</w:t>
      </w:r>
      <w:r w:rsidR="00306C7D">
        <w:rPr>
          <w:b/>
          <w:sz w:val="22"/>
          <w:szCs w:val="22"/>
        </w:rPr>
        <w:t>/</w:t>
      </w:r>
      <w:r w:rsidR="00293EF5">
        <w:rPr>
          <w:b/>
          <w:sz w:val="22"/>
          <w:szCs w:val="22"/>
        </w:rPr>
        <w:t>12</w:t>
      </w:r>
      <w:r w:rsidR="00306C7D">
        <w:rPr>
          <w:b/>
          <w:sz w:val="22"/>
          <w:szCs w:val="22"/>
        </w:rPr>
        <w:t>/0</w:t>
      </w:r>
      <w:r w:rsidR="00293EF5">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111186" w:rsidP="00AA1B0A">
      <w:pPr>
        <w:spacing w:line="400" w:lineRule="exact"/>
        <w:jc w:val="center"/>
        <w:rPr>
          <w:sz w:val="24"/>
          <w:szCs w:val="24"/>
        </w:rPr>
      </w:pPr>
      <w:r>
        <w:rPr>
          <w:b/>
          <w:bCs/>
          <w:sz w:val="28"/>
          <w:szCs w:val="28"/>
        </w:rPr>
        <w:t>M</w:t>
      </w:r>
      <w:r w:rsidR="005813AD">
        <w:rPr>
          <w:b/>
          <w:bCs/>
          <w:sz w:val="28"/>
          <w:szCs w:val="28"/>
        </w:rPr>
        <w:t>odernizacj</w:t>
      </w:r>
      <w:r>
        <w:rPr>
          <w:b/>
          <w:bCs/>
          <w:sz w:val="28"/>
          <w:szCs w:val="28"/>
        </w:rPr>
        <w:t>a</w:t>
      </w:r>
      <w:r w:rsidR="00DB6428">
        <w:rPr>
          <w:b/>
          <w:bCs/>
          <w:sz w:val="28"/>
          <w:szCs w:val="28"/>
        </w:rPr>
        <w:t xml:space="preserve"> pomieszczeń</w:t>
      </w:r>
      <w:r w:rsidR="005813AD">
        <w:rPr>
          <w:b/>
          <w:bCs/>
          <w:sz w:val="28"/>
          <w:szCs w:val="28"/>
        </w:rPr>
        <w:t xml:space="preserve"> </w:t>
      </w:r>
      <w:r w:rsidR="00293EF5">
        <w:rPr>
          <w:b/>
          <w:bCs/>
          <w:sz w:val="28"/>
          <w:szCs w:val="28"/>
        </w:rPr>
        <w:t>w Pawilonie I</w:t>
      </w:r>
      <w:r w:rsidR="00AA782B">
        <w:rPr>
          <w:b/>
          <w:bCs/>
          <w:sz w:val="28"/>
          <w:szCs w:val="28"/>
        </w:rPr>
        <w:t xml:space="preserve"> - </w:t>
      </w:r>
      <w:r w:rsidR="00AA1B0A">
        <w:rPr>
          <w:b/>
          <w:bCs/>
          <w:sz w:val="28"/>
          <w:szCs w:val="28"/>
        </w:rPr>
        <w:t>Głównego Instytutu Górnictwa w</w:t>
      </w:r>
      <w:r w:rsidR="007623E2">
        <w:rPr>
          <w:b/>
          <w:bCs/>
          <w:sz w:val="28"/>
          <w:szCs w:val="28"/>
        </w:rPr>
        <w:t> </w:t>
      </w:r>
      <w:r w:rsidR="00AA1B0A">
        <w:rPr>
          <w:b/>
          <w:bCs/>
          <w:sz w:val="28"/>
          <w:szCs w:val="28"/>
        </w:rPr>
        <w:t>Katowicach</w:t>
      </w:r>
      <w:r w:rsidR="00AA782B">
        <w:rPr>
          <w:b/>
          <w:bCs/>
          <w:sz w:val="28"/>
          <w:szCs w:val="28"/>
        </w:rPr>
        <w:t xml:space="preserve"> </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Content>
        <w:p w:rsidR="003E5672" w:rsidRPr="003E5672" w:rsidRDefault="003E5672" w:rsidP="003E5672">
          <w:pPr>
            <w:pStyle w:val="Nagwekspisutreci"/>
            <w:spacing w:line="240" w:lineRule="auto"/>
            <w:jc w:val="center"/>
            <w:rPr>
              <w:sz w:val="22"/>
            </w:rPr>
          </w:pPr>
          <w:r w:rsidRPr="003E5672">
            <w:rPr>
              <w:sz w:val="22"/>
            </w:rPr>
            <w:t>Spis treści</w:t>
          </w:r>
        </w:p>
        <w:p w:rsidR="0003690D" w:rsidRPr="0003690D" w:rsidRDefault="003E5672" w:rsidP="0003690D">
          <w:pPr>
            <w:pStyle w:val="Spistreci3"/>
            <w:spacing w:line="240" w:lineRule="exact"/>
            <w:rPr>
              <w:rFonts w:ascii="Times New Roman" w:eastAsiaTheme="minorEastAsia" w:hAnsi="Times New Roman" w:cs="Times New Roman"/>
              <w:noProof/>
              <w:sz w:val="18"/>
              <w:szCs w:val="18"/>
            </w:rPr>
          </w:pPr>
          <w:r>
            <w:fldChar w:fldCharType="begin"/>
          </w:r>
          <w:r>
            <w:instrText xml:space="preserve"> TOC \o "1-3" \h \z \u </w:instrText>
          </w:r>
          <w:r>
            <w:fldChar w:fldCharType="separate"/>
          </w:r>
          <w:hyperlink w:anchor="_Toc60136483" w:history="1">
            <w:r w:rsidR="0003690D" w:rsidRPr="0003690D">
              <w:rPr>
                <w:rStyle w:val="Hipercze"/>
                <w:rFonts w:ascii="Times New Roman" w:hAnsi="Times New Roman"/>
                <w:noProof/>
                <w:sz w:val="18"/>
                <w:szCs w:val="18"/>
              </w:rPr>
              <w:t>ROZDZIAŁ 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ZAMAWIAJĄCY (NAZWA I ADRES)</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84" w:history="1">
            <w:r w:rsidR="0003690D" w:rsidRPr="0003690D">
              <w:rPr>
                <w:rStyle w:val="Hipercze"/>
                <w:rFonts w:ascii="Times New Roman" w:hAnsi="Times New Roman"/>
                <w:noProof/>
                <w:sz w:val="18"/>
                <w:szCs w:val="18"/>
              </w:rPr>
              <w:t>ROZDZIAŁ 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TRYB UDZIELENIA ZAMÓWIENIA PUBLICZNEGO</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85" w:history="1">
            <w:r w:rsidR="0003690D" w:rsidRPr="0003690D">
              <w:rPr>
                <w:rStyle w:val="Hipercze"/>
                <w:rFonts w:ascii="Times New Roman" w:hAnsi="Times New Roman"/>
                <w:noProof/>
                <w:sz w:val="18"/>
                <w:szCs w:val="18"/>
              </w:rPr>
              <w:t>ROZDZIAŁ 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PRZEDMIOTU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86" w:history="1">
            <w:r w:rsidR="0003690D" w:rsidRPr="0003690D">
              <w:rPr>
                <w:rStyle w:val="Hipercze"/>
                <w:rFonts w:ascii="Times New Roman" w:hAnsi="Times New Roman"/>
                <w:noProof/>
                <w:sz w:val="18"/>
                <w:szCs w:val="18"/>
              </w:rPr>
              <w:t xml:space="preserve">ROZDZIAŁ IV.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CZĘŚCI ZAMÓWIENIA I MOŻLIWOŚCI SKŁADANIA OFERT CZĘŚCIOWYCH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4</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87" w:history="1">
            <w:r w:rsidR="0003690D" w:rsidRPr="0003690D">
              <w:rPr>
                <w:rStyle w:val="Hipercze"/>
                <w:rFonts w:ascii="Times New Roman" w:hAnsi="Times New Roman"/>
                <w:noProof/>
                <w:sz w:val="18"/>
                <w:szCs w:val="18"/>
              </w:rPr>
              <w:t xml:space="preserve">ROZDZIAŁ 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SKŁADANIA OFERT WARIANTOWYCH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88" w:history="1">
            <w:r w:rsidR="0003690D" w:rsidRPr="0003690D">
              <w:rPr>
                <w:rStyle w:val="Hipercze"/>
                <w:rFonts w:ascii="Times New Roman" w:hAnsi="Times New Roman"/>
                <w:noProof/>
                <w:sz w:val="18"/>
                <w:szCs w:val="18"/>
              </w:rPr>
              <w:t xml:space="preserve">ROZDZIAŁ VI.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PRZEWIDYWANYCH ZAMÓWIEŃ POLEGAJĄCYCH NA POWTÓRZENIU PODOBNYCH  ROBÓT BUDOWLANYCH.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89" w:history="1">
            <w:r w:rsidR="0003690D" w:rsidRPr="0003690D">
              <w:rPr>
                <w:rStyle w:val="Hipercze"/>
                <w:rFonts w:ascii="Times New Roman" w:hAnsi="Times New Roman"/>
                <w:noProof/>
                <w:sz w:val="18"/>
                <w:szCs w:val="18"/>
              </w:rPr>
              <w:t xml:space="preserve">ROZDZIAŁ 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MAKSYMALNA LICZBA WYKONAWCÓW, Z KTÓRYMI ZAMAWIAJĄCY ZAWRZE UMOWĘ RAMOWĄ</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0" w:history="1">
            <w:r w:rsidR="0003690D" w:rsidRPr="0003690D">
              <w:rPr>
                <w:rStyle w:val="Hipercze"/>
                <w:rFonts w:ascii="Times New Roman" w:hAnsi="Times New Roman"/>
                <w:noProof/>
                <w:sz w:val="18"/>
                <w:szCs w:val="18"/>
              </w:rPr>
              <w:t xml:space="preserve">ROZDZIAŁ VIII.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NA TEMAT AUKCJI ELEKTRONICZNEJ</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1" w:history="1">
            <w:r w:rsidR="0003690D" w:rsidRPr="0003690D">
              <w:rPr>
                <w:rStyle w:val="Hipercze"/>
                <w:rFonts w:ascii="Times New Roman" w:hAnsi="Times New Roman"/>
                <w:noProof/>
                <w:sz w:val="18"/>
                <w:szCs w:val="18"/>
              </w:rPr>
              <w:t xml:space="preserve">ROZDZIAŁ IX.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W SPRAWIE ZWROTU KOSZTÓW W POSTĘPOWANIU</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_Toc60136491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2" w:history="1">
            <w:r w:rsidR="0003690D" w:rsidRPr="0003690D">
              <w:rPr>
                <w:rStyle w:val="Hipercze"/>
                <w:rFonts w:ascii="Times New Roman" w:hAnsi="Times New Roman"/>
                <w:noProof/>
                <w:sz w:val="18"/>
                <w:szCs w:val="18"/>
              </w:rPr>
              <w:t xml:space="preserve">ROZDZIAŁ 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SKŁADANIA OFERTY WSPÓLNEJ (PRZEZ DWA LUB WIĘCEJ PODMIOTÓW)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_Toc60136492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3" w:history="1">
            <w:r w:rsidR="0003690D" w:rsidRPr="0003690D">
              <w:rPr>
                <w:rStyle w:val="Hipercze"/>
                <w:rFonts w:ascii="Times New Roman" w:hAnsi="Times New Roman"/>
                <w:noProof/>
                <w:sz w:val="18"/>
                <w:szCs w:val="18"/>
              </w:rPr>
              <w:t xml:space="preserve">ROZDZIAŁ XI.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PODWYKONAWCÓW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6</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4" w:history="1">
            <w:r w:rsidR="0003690D" w:rsidRPr="0003690D">
              <w:rPr>
                <w:rStyle w:val="Hipercze"/>
                <w:rFonts w:ascii="Times New Roman" w:hAnsi="Times New Roman"/>
                <w:noProof/>
                <w:sz w:val="18"/>
                <w:szCs w:val="18"/>
              </w:rPr>
              <w:t>ROZDZIAŁ XII.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TERMIN WYKONANIA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7</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5" w:history="1">
            <w:r w:rsidR="0003690D" w:rsidRPr="0003690D">
              <w:rPr>
                <w:rStyle w:val="Hipercze"/>
                <w:rFonts w:ascii="Times New Roman" w:hAnsi="Times New Roman"/>
                <w:noProof/>
                <w:sz w:val="18"/>
                <w:szCs w:val="18"/>
              </w:rPr>
              <w:t>ROZDZIAŁ XIII.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7</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6" w:history="1">
            <w:r w:rsidR="0003690D" w:rsidRPr="0003690D">
              <w:rPr>
                <w:rStyle w:val="Hipercze"/>
                <w:rFonts w:ascii="Times New Roman" w:hAnsi="Times New Roman"/>
                <w:noProof/>
                <w:sz w:val="18"/>
                <w:szCs w:val="18"/>
              </w:rPr>
              <w:t>ROZDZIAŁ XIV.</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KORZYSTANIE Z ZASOBÓW INNYCH PODMIOTÓW W CELU POTWIERDZENIA SPEŁNIANIA WARUNKÓW UDZIAŁU W POSTĘPOWANIU</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12</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7" w:history="1">
            <w:r w:rsidR="0003690D" w:rsidRPr="0003690D">
              <w:rPr>
                <w:rStyle w:val="Hipercze"/>
                <w:rFonts w:ascii="Times New Roman" w:hAnsi="Times New Roman"/>
                <w:noProof/>
                <w:sz w:val="18"/>
                <w:szCs w:val="18"/>
              </w:rPr>
              <w:t>ROZDZIAŁ XV.</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PROCEDURA SANACYJNA - SAMOOCZYSZCZENIE</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13</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498" w:history="1">
            <w:r w:rsidR="0003690D" w:rsidRPr="0003690D">
              <w:rPr>
                <w:rStyle w:val="Hipercze"/>
                <w:rFonts w:ascii="Times New Roman" w:hAnsi="Times New Roman"/>
                <w:noProof/>
                <w:sz w:val="18"/>
                <w:szCs w:val="18"/>
              </w:rPr>
              <w:t>ROZDZIAŁ XVI.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O SPOSOBIE POROZUMIEWANIA SIĘ ZAMAWIAJĄCEGO Z WYKONAWCAMI ORAZ PRZEKAZYWANIA DOKUMENTÓW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13</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20"/>
            </w:tabs>
            <w:spacing w:line="240" w:lineRule="exact"/>
            <w:rPr>
              <w:rFonts w:ascii="Times New Roman" w:eastAsiaTheme="minorEastAsia" w:hAnsi="Times New Roman" w:cs="Times New Roman"/>
              <w:noProof/>
              <w:sz w:val="18"/>
              <w:szCs w:val="18"/>
            </w:rPr>
          </w:pPr>
          <w:hyperlink w:anchor="_Toc60136499" w:history="1">
            <w:r w:rsidR="0003690D" w:rsidRPr="0003690D">
              <w:rPr>
                <w:rStyle w:val="Hipercze"/>
                <w:rFonts w:ascii="Times New Roman" w:hAnsi="Times New Roman"/>
                <w:noProof/>
                <w:sz w:val="18"/>
                <w:szCs w:val="18"/>
              </w:rPr>
              <w:t xml:space="preserve">ROZDZIAŁ XVII.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SPOSOBU UDZIELANIA WYJAŚNIEŃ DOTYCZĄCYCH SPECYFIKACJI ISTOTNYCH WARUNKÓW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14</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71"/>
            </w:tabs>
            <w:spacing w:line="240" w:lineRule="exact"/>
            <w:rPr>
              <w:rFonts w:ascii="Times New Roman" w:eastAsiaTheme="minorEastAsia" w:hAnsi="Times New Roman" w:cs="Times New Roman"/>
              <w:noProof/>
              <w:sz w:val="18"/>
              <w:szCs w:val="18"/>
            </w:rPr>
          </w:pPr>
          <w:hyperlink w:anchor="_Toc60136500" w:history="1">
            <w:r w:rsidR="0003690D" w:rsidRPr="0003690D">
              <w:rPr>
                <w:rStyle w:val="Hipercze"/>
                <w:rFonts w:ascii="Times New Roman" w:hAnsi="Times New Roman"/>
                <w:noProof/>
                <w:sz w:val="18"/>
                <w:szCs w:val="18"/>
              </w:rPr>
              <w:t xml:space="preserve">ROZDZIAŁ XVIII.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OSOBY ZE STRONY ZAMAWIAJĄCEGO UPRAWNIONE DO POROZUMIEWANIA SIĘ Z WYKONAWCAMI</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501" w:history="1">
            <w:r w:rsidR="0003690D" w:rsidRPr="0003690D">
              <w:rPr>
                <w:rStyle w:val="Hipercze"/>
                <w:rFonts w:ascii="Times New Roman" w:hAnsi="Times New Roman"/>
                <w:noProof/>
                <w:sz w:val="18"/>
                <w:szCs w:val="18"/>
              </w:rPr>
              <w:t xml:space="preserve">ROZDZIAŁ XIX.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WYMAGANIA DOTYCZĄCE WADIUM</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_Toc60136501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502" w:history="1">
            <w:r w:rsidR="0003690D" w:rsidRPr="0003690D">
              <w:rPr>
                <w:rStyle w:val="Hipercze"/>
                <w:rFonts w:ascii="Times New Roman" w:hAnsi="Times New Roman"/>
                <w:noProof/>
                <w:sz w:val="18"/>
                <w:szCs w:val="18"/>
              </w:rPr>
              <w:t>ROZDZIAŁ XX.</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TERMIN ZWIĄZANIA OFERTĄ</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_Toc60136502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16</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11"/>
            </w:tabs>
            <w:spacing w:line="240" w:lineRule="exact"/>
            <w:rPr>
              <w:rFonts w:ascii="Times New Roman" w:eastAsiaTheme="minorEastAsia" w:hAnsi="Times New Roman" w:cs="Times New Roman"/>
              <w:noProof/>
              <w:sz w:val="18"/>
              <w:szCs w:val="18"/>
            </w:rPr>
          </w:pPr>
          <w:hyperlink w:anchor="_Toc60136503" w:history="1">
            <w:r w:rsidR="0003690D" w:rsidRPr="0003690D">
              <w:rPr>
                <w:rStyle w:val="Hipercze"/>
                <w:rFonts w:ascii="Times New Roman" w:hAnsi="Times New Roman"/>
                <w:noProof/>
                <w:sz w:val="18"/>
                <w:szCs w:val="18"/>
              </w:rPr>
              <w:t xml:space="preserve">ROZDZIAŁ XXII.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SPOSOBU OBLICZENIA CENY</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18</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61"/>
            </w:tabs>
            <w:spacing w:line="240" w:lineRule="exact"/>
            <w:rPr>
              <w:rFonts w:ascii="Times New Roman" w:eastAsiaTheme="minorEastAsia" w:hAnsi="Times New Roman" w:cs="Times New Roman"/>
              <w:noProof/>
              <w:sz w:val="18"/>
              <w:szCs w:val="18"/>
            </w:rPr>
          </w:pPr>
          <w:hyperlink w:anchor="_Toc60136504" w:history="1">
            <w:r w:rsidR="0003690D" w:rsidRPr="0003690D">
              <w:rPr>
                <w:rStyle w:val="Hipercze"/>
                <w:rFonts w:ascii="Times New Roman" w:hAnsi="Times New Roman"/>
                <w:noProof/>
                <w:sz w:val="18"/>
                <w:szCs w:val="18"/>
              </w:rPr>
              <w:t xml:space="preserve">ROZDZIAŁ XXIII.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MIEJSCE ORAZ TERMIN SKŁADANIA I OTWARCIA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19</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74"/>
            </w:tabs>
            <w:spacing w:line="240" w:lineRule="exact"/>
            <w:rPr>
              <w:rFonts w:ascii="Times New Roman" w:eastAsiaTheme="minorEastAsia" w:hAnsi="Times New Roman" w:cs="Times New Roman"/>
              <w:noProof/>
              <w:sz w:val="18"/>
              <w:szCs w:val="18"/>
            </w:rPr>
          </w:pPr>
          <w:hyperlink w:anchor="_Toc60136505" w:history="1">
            <w:r w:rsidR="0003690D" w:rsidRPr="0003690D">
              <w:rPr>
                <w:rStyle w:val="Hipercze"/>
                <w:rFonts w:ascii="Times New Roman" w:hAnsi="Times New Roman"/>
                <w:noProof/>
                <w:sz w:val="18"/>
                <w:szCs w:val="18"/>
              </w:rPr>
              <w:t xml:space="preserve">ROZDZIAŁ XXIV.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O TRYBIE OTWARCIA I OCENY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19</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23"/>
            </w:tabs>
            <w:spacing w:line="240" w:lineRule="exact"/>
            <w:rPr>
              <w:rFonts w:ascii="Times New Roman" w:eastAsiaTheme="minorEastAsia" w:hAnsi="Times New Roman" w:cs="Times New Roman"/>
              <w:noProof/>
              <w:sz w:val="18"/>
              <w:szCs w:val="18"/>
            </w:rPr>
          </w:pPr>
          <w:hyperlink w:anchor="_Toc60136506" w:history="1">
            <w:r w:rsidR="0003690D" w:rsidRPr="0003690D">
              <w:rPr>
                <w:rStyle w:val="Hipercze"/>
                <w:rFonts w:ascii="Times New Roman" w:hAnsi="Times New Roman"/>
                <w:noProof/>
                <w:sz w:val="18"/>
                <w:szCs w:val="18"/>
              </w:rPr>
              <w:t xml:space="preserve">ROZDZIAŁ XXV.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KRYTERIÓW, KTÓRYMI ZAMAWIAJĄCY BĘDZIE SIĘ KIEROWAŁ PRZY WYBORZE OFERTY, WRAZ Z PODANIEM ZNACZENIA TYCH KRYTERIÓW I SPOSOBU OCENY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20</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774"/>
            </w:tabs>
            <w:spacing w:line="240" w:lineRule="exact"/>
            <w:rPr>
              <w:rFonts w:ascii="Times New Roman" w:eastAsiaTheme="minorEastAsia" w:hAnsi="Times New Roman" w:cs="Times New Roman"/>
              <w:noProof/>
              <w:sz w:val="18"/>
              <w:szCs w:val="18"/>
            </w:rPr>
          </w:pPr>
          <w:hyperlink w:anchor="_Toc60136507" w:history="1">
            <w:r w:rsidR="0003690D" w:rsidRPr="0003690D">
              <w:rPr>
                <w:rStyle w:val="Hipercze"/>
                <w:rFonts w:ascii="Times New Roman" w:hAnsi="Times New Roman"/>
                <w:noProof/>
                <w:sz w:val="18"/>
                <w:szCs w:val="18"/>
              </w:rPr>
              <w:t xml:space="preserve">ROZDZIAŁ XXVI.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ROZLICZANIA SIĘ W WALUTACH OBCYCH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22</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824"/>
            </w:tabs>
            <w:spacing w:line="240" w:lineRule="exact"/>
            <w:rPr>
              <w:rFonts w:ascii="Times New Roman" w:eastAsiaTheme="minorEastAsia" w:hAnsi="Times New Roman" w:cs="Times New Roman"/>
              <w:noProof/>
              <w:sz w:val="18"/>
              <w:szCs w:val="18"/>
            </w:rPr>
          </w:pPr>
          <w:hyperlink w:anchor="_Toc60136508" w:history="1">
            <w:r w:rsidR="0003690D" w:rsidRPr="0003690D">
              <w:rPr>
                <w:rStyle w:val="Hipercze"/>
                <w:rFonts w:ascii="Times New Roman" w:hAnsi="Times New Roman"/>
                <w:noProof/>
                <w:sz w:val="18"/>
                <w:szCs w:val="18"/>
              </w:rPr>
              <w:t xml:space="preserve">ROZDZIAŁ XXVII.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DOTYCZĄCE UMOWY</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22</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829"/>
            </w:tabs>
            <w:spacing w:line="240" w:lineRule="exact"/>
            <w:rPr>
              <w:rFonts w:ascii="Times New Roman" w:eastAsiaTheme="minorEastAsia" w:hAnsi="Times New Roman" w:cs="Times New Roman"/>
              <w:noProof/>
              <w:sz w:val="18"/>
              <w:szCs w:val="18"/>
            </w:rPr>
          </w:pPr>
          <w:hyperlink w:anchor="_Toc60136509" w:history="1">
            <w:r w:rsidR="0003690D" w:rsidRPr="0003690D">
              <w:rPr>
                <w:rStyle w:val="Hipercze"/>
                <w:rFonts w:ascii="Times New Roman" w:hAnsi="Times New Roman"/>
                <w:noProof/>
                <w:sz w:val="18"/>
                <w:szCs w:val="18"/>
              </w:rPr>
              <w:t>ROZDZIAŁ XXVIII.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POUCZENIE O ŚRODKACH OCHRONY PRAWNEJ PRZYSŁUGUJĄCYCH WYKONAWCOM W TOKU POSTĘPOWANIA O UDZIELENIE ZAMÓWIENIA PUBLICZNEGO</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23</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tabs>
              <w:tab w:val="left" w:pos="1829"/>
            </w:tabs>
            <w:spacing w:line="240" w:lineRule="exact"/>
            <w:rPr>
              <w:rFonts w:ascii="Times New Roman" w:eastAsiaTheme="minorEastAsia" w:hAnsi="Times New Roman" w:cs="Times New Roman"/>
              <w:noProof/>
              <w:sz w:val="18"/>
              <w:szCs w:val="18"/>
            </w:rPr>
          </w:pPr>
          <w:hyperlink w:anchor="_Toc60136510" w:history="1">
            <w:r w:rsidR="0003690D" w:rsidRPr="0003690D">
              <w:rPr>
                <w:rStyle w:val="Hipercze"/>
                <w:rFonts w:ascii="Times New Roman" w:hAnsi="Times New Roman"/>
                <w:noProof/>
                <w:sz w:val="18"/>
                <w:szCs w:val="18"/>
              </w:rPr>
              <w:t>ROZDZIAŁ XXVIII.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UWAGI KOŃCOWE</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25</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2"/>
            <w:rPr>
              <w:rFonts w:eastAsiaTheme="minorEastAsia"/>
              <w:bCs w:val="0"/>
            </w:rPr>
          </w:pPr>
          <w:hyperlink w:anchor="_Toc60136511" w:history="1">
            <w:r w:rsidR="0003690D" w:rsidRPr="0003690D">
              <w:rPr>
                <w:rStyle w:val="Hipercze"/>
              </w:rPr>
              <w:t>Załącznik nr 1</w:t>
            </w:r>
            <w:r w:rsidR="0003690D" w:rsidRPr="0003690D">
              <w:rPr>
                <w:webHidden/>
              </w:rPr>
              <w:tab/>
            </w:r>
            <w:r w:rsidR="0003690D" w:rsidRPr="0003690D">
              <w:rPr>
                <w:webHidden/>
              </w:rPr>
              <w:fldChar w:fldCharType="begin"/>
            </w:r>
            <w:r w:rsidR="0003690D" w:rsidRPr="0003690D">
              <w:rPr>
                <w:webHidden/>
              </w:rPr>
              <w:instrText xml:space="preserve"> PAGEREF _Toc60136511 \h </w:instrText>
            </w:r>
            <w:r w:rsidR="0003690D" w:rsidRPr="0003690D">
              <w:rPr>
                <w:webHidden/>
              </w:rPr>
            </w:r>
            <w:r w:rsidR="0003690D" w:rsidRPr="0003690D">
              <w:rPr>
                <w:webHidden/>
              </w:rPr>
              <w:fldChar w:fldCharType="separate"/>
            </w:r>
            <w:r w:rsidR="0003690D">
              <w:rPr>
                <w:webHidden/>
              </w:rPr>
              <w:t>26</w:t>
            </w:r>
            <w:r w:rsidR="0003690D" w:rsidRPr="0003690D">
              <w:rPr>
                <w:webHidden/>
              </w:rPr>
              <w:fldChar w:fldCharType="end"/>
            </w:r>
          </w:hyperlink>
        </w:p>
        <w:p w:rsidR="0003690D" w:rsidRPr="0003690D" w:rsidRDefault="006B29EF" w:rsidP="0003690D">
          <w:pPr>
            <w:pStyle w:val="Spistreci2"/>
            <w:rPr>
              <w:rFonts w:eastAsiaTheme="minorEastAsia"/>
              <w:bCs w:val="0"/>
            </w:rPr>
          </w:pPr>
          <w:hyperlink w:anchor="_Toc60136512" w:history="1">
            <w:r w:rsidR="0003690D" w:rsidRPr="0003690D">
              <w:rPr>
                <w:rStyle w:val="Hipercze"/>
              </w:rPr>
              <w:t>Załącznik nr 2</w:t>
            </w:r>
            <w:r w:rsidR="0003690D" w:rsidRPr="0003690D">
              <w:rPr>
                <w:webHidden/>
              </w:rPr>
              <w:tab/>
            </w:r>
            <w:r w:rsidR="0003690D" w:rsidRPr="0003690D">
              <w:rPr>
                <w:webHidden/>
              </w:rPr>
              <w:fldChar w:fldCharType="begin"/>
            </w:r>
            <w:r w:rsidR="0003690D" w:rsidRPr="0003690D">
              <w:rPr>
                <w:webHidden/>
              </w:rPr>
              <w:instrText xml:space="preserve"> PAGEREF _Toc60136512 \h </w:instrText>
            </w:r>
            <w:r w:rsidR="0003690D" w:rsidRPr="0003690D">
              <w:rPr>
                <w:webHidden/>
              </w:rPr>
            </w:r>
            <w:r w:rsidR="0003690D" w:rsidRPr="0003690D">
              <w:rPr>
                <w:webHidden/>
              </w:rPr>
              <w:fldChar w:fldCharType="separate"/>
            </w:r>
            <w:r w:rsidR="0003690D">
              <w:rPr>
                <w:webHidden/>
              </w:rPr>
              <w:t>28</w:t>
            </w:r>
            <w:r w:rsidR="0003690D" w:rsidRPr="0003690D">
              <w:rPr>
                <w:webHidden/>
              </w:rPr>
              <w:fldChar w:fldCharType="end"/>
            </w:r>
          </w:hyperlink>
        </w:p>
        <w:p w:rsidR="0003690D" w:rsidRPr="0003690D" w:rsidRDefault="006B29EF" w:rsidP="0003690D">
          <w:pPr>
            <w:pStyle w:val="Spistreci2"/>
            <w:rPr>
              <w:rFonts w:eastAsiaTheme="minorEastAsia"/>
              <w:bCs w:val="0"/>
            </w:rPr>
          </w:pPr>
          <w:hyperlink w:anchor="_Toc60136513" w:history="1">
            <w:r w:rsidR="0003690D" w:rsidRPr="0003690D">
              <w:rPr>
                <w:rStyle w:val="Hipercze"/>
              </w:rPr>
              <w:t>Załącznik nr 3</w:t>
            </w:r>
            <w:r w:rsidR="0003690D" w:rsidRPr="0003690D">
              <w:rPr>
                <w:webHidden/>
              </w:rPr>
              <w:tab/>
            </w:r>
            <w:r w:rsidR="0003690D" w:rsidRPr="0003690D">
              <w:rPr>
                <w:webHidden/>
              </w:rPr>
              <w:fldChar w:fldCharType="begin"/>
            </w:r>
            <w:r w:rsidR="0003690D" w:rsidRPr="0003690D">
              <w:rPr>
                <w:webHidden/>
              </w:rPr>
              <w:instrText xml:space="preserve"> PAGEREF _Toc60136513 \h </w:instrText>
            </w:r>
            <w:r w:rsidR="0003690D" w:rsidRPr="0003690D">
              <w:rPr>
                <w:webHidden/>
              </w:rPr>
            </w:r>
            <w:r w:rsidR="0003690D" w:rsidRPr="0003690D">
              <w:rPr>
                <w:webHidden/>
              </w:rPr>
              <w:fldChar w:fldCharType="separate"/>
            </w:r>
            <w:r w:rsidR="0003690D">
              <w:rPr>
                <w:webHidden/>
              </w:rPr>
              <w:t>30</w:t>
            </w:r>
            <w:r w:rsidR="0003690D" w:rsidRPr="0003690D">
              <w:rPr>
                <w:webHidden/>
              </w:rPr>
              <w:fldChar w:fldCharType="end"/>
            </w:r>
          </w:hyperlink>
        </w:p>
        <w:p w:rsidR="0003690D" w:rsidRPr="0003690D" w:rsidRDefault="006B29EF" w:rsidP="0003690D">
          <w:pPr>
            <w:pStyle w:val="Spistreci2"/>
            <w:rPr>
              <w:rFonts w:eastAsiaTheme="minorEastAsia"/>
              <w:bCs w:val="0"/>
            </w:rPr>
          </w:pPr>
          <w:hyperlink w:anchor="_Toc60136514" w:history="1">
            <w:r w:rsidR="0003690D" w:rsidRPr="0003690D">
              <w:rPr>
                <w:rStyle w:val="Hipercze"/>
              </w:rPr>
              <w:t>Załącznik nr 4 do SIWZ – wzór umowy</w:t>
            </w:r>
            <w:r w:rsidR="0003690D" w:rsidRPr="0003690D">
              <w:rPr>
                <w:webHidden/>
              </w:rPr>
              <w:tab/>
            </w:r>
            <w:r w:rsidR="0003690D" w:rsidRPr="0003690D">
              <w:rPr>
                <w:webHidden/>
              </w:rPr>
              <w:fldChar w:fldCharType="begin"/>
            </w:r>
            <w:r w:rsidR="0003690D" w:rsidRPr="0003690D">
              <w:rPr>
                <w:webHidden/>
              </w:rPr>
              <w:instrText xml:space="preserve"> PAGEREF _Toc60136514 \h </w:instrText>
            </w:r>
            <w:r w:rsidR="0003690D" w:rsidRPr="0003690D">
              <w:rPr>
                <w:webHidden/>
              </w:rPr>
            </w:r>
            <w:r w:rsidR="0003690D" w:rsidRPr="0003690D">
              <w:rPr>
                <w:webHidden/>
              </w:rPr>
              <w:fldChar w:fldCharType="separate"/>
            </w:r>
            <w:r w:rsidR="0003690D">
              <w:rPr>
                <w:webHidden/>
              </w:rPr>
              <w:t>32</w:t>
            </w:r>
            <w:r w:rsidR="0003690D" w:rsidRPr="0003690D">
              <w:rPr>
                <w:webHidden/>
              </w:rPr>
              <w:fldChar w:fldCharType="end"/>
            </w:r>
          </w:hyperlink>
        </w:p>
        <w:p w:rsidR="0003690D" w:rsidRPr="0003690D" w:rsidRDefault="006B29EF" w:rsidP="0003690D">
          <w:pPr>
            <w:pStyle w:val="Spistreci2"/>
            <w:rPr>
              <w:rFonts w:eastAsiaTheme="minorEastAsia"/>
              <w:bCs w:val="0"/>
            </w:rPr>
          </w:pPr>
          <w:hyperlink w:anchor="_Toc60136515" w:history="1">
            <w:r w:rsidR="0003690D" w:rsidRPr="0003690D">
              <w:rPr>
                <w:rStyle w:val="Hipercze"/>
                <w:b/>
              </w:rPr>
              <w:t>Załącznik nr 5 do SIWZ</w:t>
            </w:r>
            <w:r w:rsidR="0003690D" w:rsidRPr="0003690D">
              <w:rPr>
                <w:webHidden/>
              </w:rPr>
              <w:tab/>
            </w:r>
            <w:r w:rsidR="0003690D" w:rsidRPr="0003690D">
              <w:rPr>
                <w:webHidden/>
              </w:rPr>
              <w:fldChar w:fldCharType="begin"/>
            </w:r>
            <w:r w:rsidR="0003690D" w:rsidRPr="0003690D">
              <w:rPr>
                <w:webHidden/>
              </w:rPr>
              <w:instrText xml:space="preserve"> PAGEREF _Toc60136515 \h </w:instrText>
            </w:r>
            <w:r w:rsidR="0003690D" w:rsidRPr="0003690D">
              <w:rPr>
                <w:webHidden/>
              </w:rPr>
            </w:r>
            <w:r w:rsidR="0003690D" w:rsidRPr="0003690D">
              <w:rPr>
                <w:webHidden/>
              </w:rPr>
              <w:fldChar w:fldCharType="separate"/>
            </w:r>
            <w:r w:rsidR="0003690D">
              <w:rPr>
                <w:webHidden/>
              </w:rPr>
              <w:t>48</w:t>
            </w:r>
            <w:r w:rsidR="0003690D" w:rsidRPr="0003690D">
              <w:rPr>
                <w:webHidden/>
              </w:rPr>
              <w:fldChar w:fldCharType="end"/>
            </w:r>
          </w:hyperlink>
        </w:p>
        <w:p w:rsidR="0003690D" w:rsidRPr="0003690D" w:rsidRDefault="006B29EF" w:rsidP="0003690D">
          <w:pPr>
            <w:pStyle w:val="Spistreci2"/>
            <w:rPr>
              <w:rFonts w:eastAsiaTheme="minorEastAsia"/>
              <w:bCs w:val="0"/>
            </w:rPr>
          </w:pPr>
          <w:hyperlink w:anchor="_Toc60136516" w:history="1">
            <w:r w:rsidR="0003690D" w:rsidRPr="0003690D">
              <w:rPr>
                <w:rStyle w:val="Hipercze"/>
              </w:rPr>
              <w:t>Załącznik nr 6 do SIWZ</w:t>
            </w:r>
            <w:r w:rsidR="0003690D" w:rsidRPr="0003690D">
              <w:rPr>
                <w:webHidden/>
              </w:rPr>
              <w:tab/>
            </w:r>
            <w:r w:rsidR="0003690D" w:rsidRPr="0003690D">
              <w:rPr>
                <w:webHidden/>
              </w:rPr>
              <w:fldChar w:fldCharType="begin"/>
            </w:r>
            <w:r w:rsidR="0003690D" w:rsidRPr="0003690D">
              <w:rPr>
                <w:webHidden/>
              </w:rPr>
              <w:instrText xml:space="preserve"> PAGEREF _Toc60136516 \h </w:instrText>
            </w:r>
            <w:r w:rsidR="0003690D" w:rsidRPr="0003690D">
              <w:rPr>
                <w:webHidden/>
              </w:rPr>
            </w:r>
            <w:r w:rsidR="0003690D" w:rsidRPr="0003690D">
              <w:rPr>
                <w:webHidden/>
              </w:rPr>
              <w:fldChar w:fldCharType="separate"/>
            </w:r>
            <w:r w:rsidR="0003690D">
              <w:rPr>
                <w:webHidden/>
              </w:rPr>
              <w:t>49</w:t>
            </w:r>
            <w:r w:rsidR="0003690D" w:rsidRPr="0003690D">
              <w:rPr>
                <w:webHidden/>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517" w:history="1">
            <w:r w:rsidR="0003690D" w:rsidRPr="0003690D">
              <w:rPr>
                <w:rStyle w:val="Hipercze"/>
                <w:rFonts w:ascii="Times New Roman" w:hAnsi="Times New Roman"/>
                <w:noProof/>
                <w:sz w:val="18"/>
                <w:szCs w:val="18"/>
              </w:rPr>
              <w:t>Załącznik nr 7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50</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518" w:history="1">
            <w:r w:rsidR="0003690D" w:rsidRPr="0003690D">
              <w:rPr>
                <w:rStyle w:val="Hipercze"/>
                <w:rFonts w:ascii="Times New Roman" w:hAnsi="Times New Roman"/>
                <w:noProof/>
                <w:sz w:val="18"/>
                <w:szCs w:val="18"/>
              </w:rPr>
              <w:t>Załącznik nr 8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51</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519" w:history="1">
            <w:r w:rsidR="0003690D" w:rsidRPr="0003690D">
              <w:rPr>
                <w:rStyle w:val="Hipercze"/>
                <w:rFonts w:ascii="Times New Roman" w:hAnsi="Times New Roman"/>
                <w:noProof/>
                <w:sz w:val="18"/>
                <w:szCs w:val="18"/>
              </w:rPr>
              <w:t>Specyfikacja techniczna wykonania i odbioru robót budowlanych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51</w:t>
            </w:r>
            <w:r w:rsidR="0003690D" w:rsidRPr="0003690D">
              <w:rPr>
                <w:rFonts w:ascii="Times New Roman" w:hAnsi="Times New Roman" w:cs="Times New Roman"/>
                <w:noProof/>
                <w:webHidden/>
                <w:sz w:val="18"/>
                <w:szCs w:val="18"/>
              </w:rPr>
              <w:fldChar w:fldCharType="end"/>
            </w:r>
          </w:hyperlink>
        </w:p>
        <w:p w:rsidR="0003690D" w:rsidRPr="0003690D" w:rsidRDefault="006B29EF" w:rsidP="0003690D">
          <w:pPr>
            <w:pStyle w:val="Spistreci3"/>
            <w:spacing w:line="240" w:lineRule="exact"/>
            <w:rPr>
              <w:rFonts w:ascii="Times New Roman" w:eastAsiaTheme="minorEastAsia" w:hAnsi="Times New Roman" w:cs="Times New Roman"/>
              <w:noProof/>
              <w:sz w:val="18"/>
              <w:szCs w:val="18"/>
            </w:rPr>
          </w:pPr>
          <w:hyperlink w:anchor="_Toc60136520" w:history="1">
            <w:r w:rsidR="0003690D" w:rsidRPr="0003690D">
              <w:rPr>
                <w:rStyle w:val="Hipercze"/>
                <w:rFonts w:ascii="Times New Roman" w:hAnsi="Times New Roman"/>
                <w:noProof/>
                <w:sz w:val="18"/>
                <w:szCs w:val="18"/>
              </w:rPr>
              <w:t>Załącznik nr 9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_Toc60136520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58</w:t>
            </w:r>
            <w:r w:rsidR="0003690D" w:rsidRPr="0003690D">
              <w:rPr>
                <w:rFonts w:ascii="Times New Roman" w:hAnsi="Times New Roman" w:cs="Times New Roman"/>
                <w:noProof/>
                <w:webHidden/>
                <w:sz w:val="18"/>
                <w:szCs w:val="18"/>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r w:rsidR="00175CD6">
        <w:rPr>
          <w:b/>
          <w:sz w:val="24"/>
          <w:szCs w:val="24"/>
        </w:rPr>
        <w:t xml:space="preserve"> </w:t>
      </w: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60136483"/>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60136484"/>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161D91">
        <w:rPr>
          <w:sz w:val="22"/>
          <w:szCs w:val="22"/>
        </w:rPr>
        <w:t>9</w:t>
      </w:r>
      <w:r w:rsidRPr="00F94CBC">
        <w:rPr>
          <w:sz w:val="22"/>
          <w:szCs w:val="22"/>
        </w:rPr>
        <w:t xml:space="preserve"> r. poz. 1</w:t>
      </w:r>
      <w:r w:rsidR="00F26462">
        <w:rPr>
          <w:sz w:val="22"/>
          <w:szCs w:val="22"/>
        </w:rPr>
        <w:t>8</w:t>
      </w:r>
      <w:r w:rsidR="00161D91">
        <w:rPr>
          <w:sz w:val="22"/>
          <w:szCs w:val="22"/>
        </w:rPr>
        <w:t>43 z późn.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60136485"/>
      <w:r w:rsidRPr="007717F9">
        <w:t>ROZDZIAŁ III.</w:t>
      </w:r>
      <w:r w:rsidRPr="007717F9">
        <w:tab/>
        <w:t>OPIS PRZEDMIOTU ZAMÓWIENIA</w:t>
      </w:r>
      <w:bookmarkEnd w:id="6"/>
      <w:bookmarkEnd w:id="7"/>
      <w:bookmarkEnd w:id="8"/>
    </w:p>
    <w:p w:rsidR="00AA1B0A" w:rsidRDefault="00BF6AA0" w:rsidP="00BF6AA0">
      <w:pPr>
        <w:spacing w:line="340" w:lineRule="exact"/>
        <w:ind w:right="1"/>
        <w:jc w:val="both"/>
        <w:rPr>
          <w:b/>
          <w:sz w:val="24"/>
          <w:szCs w:val="24"/>
        </w:rPr>
      </w:pPr>
      <w:r w:rsidRPr="00BF6AA0">
        <w:rPr>
          <w:b/>
          <w:bCs/>
          <w:sz w:val="24"/>
          <w:szCs w:val="24"/>
        </w:rPr>
        <w:t>Modernizacja pomieszczeń w Pawilonie I - Głównego Instytutu Górnictwa w Katowicach</w:t>
      </w:r>
      <w:r w:rsidR="00AA1B0A">
        <w:rPr>
          <w:b/>
          <w:sz w:val="24"/>
          <w:szCs w:val="24"/>
        </w:rPr>
        <w:t>.</w:t>
      </w:r>
    </w:p>
    <w:p w:rsidR="00AA1B0A" w:rsidRPr="00301D1F" w:rsidRDefault="00AA1B0A" w:rsidP="00AA1B0A">
      <w:pPr>
        <w:spacing w:line="340" w:lineRule="exact"/>
        <w:ind w:left="567" w:right="1" w:hanging="567"/>
        <w:jc w:val="both"/>
        <w:rPr>
          <w:sz w:val="24"/>
          <w:szCs w:val="24"/>
        </w:rPr>
      </w:pPr>
      <w:r w:rsidRPr="00301D1F">
        <w:rPr>
          <w:sz w:val="24"/>
          <w:szCs w:val="24"/>
        </w:rPr>
        <w:t xml:space="preserve">W zakres </w:t>
      </w:r>
      <w:r w:rsidR="006E5195">
        <w:rPr>
          <w:sz w:val="24"/>
          <w:szCs w:val="24"/>
        </w:rPr>
        <w:t xml:space="preserve">modernizacji </w:t>
      </w:r>
      <w:r w:rsidRPr="00301D1F">
        <w:rPr>
          <w:sz w:val="24"/>
          <w:szCs w:val="24"/>
        </w:rPr>
        <w:t>wchodz</w:t>
      </w:r>
      <w:r w:rsidR="00301D1F" w:rsidRPr="00301D1F">
        <w:rPr>
          <w:sz w:val="24"/>
          <w:szCs w:val="24"/>
        </w:rPr>
        <w:t>i:</w:t>
      </w:r>
      <w:r w:rsidRPr="00301D1F">
        <w:rPr>
          <w:sz w:val="24"/>
          <w:szCs w:val="24"/>
        </w:rPr>
        <w:t xml:space="preserve"> </w:t>
      </w:r>
    </w:p>
    <w:p w:rsidR="00F64992" w:rsidRPr="00F64992" w:rsidRDefault="00F64992" w:rsidP="00F64992">
      <w:pPr>
        <w:numPr>
          <w:ilvl w:val="0"/>
          <w:numId w:val="90"/>
        </w:numPr>
        <w:spacing w:line="320" w:lineRule="exact"/>
        <w:ind w:left="1134" w:hanging="567"/>
        <w:jc w:val="both"/>
        <w:rPr>
          <w:sz w:val="24"/>
          <w:szCs w:val="24"/>
        </w:rPr>
      </w:pPr>
      <w:r w:rsidRPr="00F64992">
        <w:rPr>
          <w:sz w:val="24"/>
          <w:szCs w:val="24"/>
        </w:rPr>
        <w:t>Parter</w:t>
      </w:r>
    </w:p>
    <w:p w:rsidR="00F64992" w:rsidRDefault="00F64992" w:rsidP="00F64992">
      <w:pPr>
        <w:numPr>
          <w:ilvl w:val="1"/>
          <w:numId w:val="90"/>
        </w:numPr>
        <w:spacing w:line="320" w:lineRule="exact"/>
        <w:ind w:left="1134" w:hanging="567"/>
        <w:jc w:val="both"/>
      </w:pPr>
      <w:r w:rsidRPr="00F64992">
        <w:rPr>
          <w:sz w:val="24"/>
          <w:szCs w:val="24"/>
        </w:rPr>
        <w:t>Wyburzenie</w:t>
      </w:r>
      <w:r>
        <w:t xml:space="preserve"> ścian działowych GK i murowanych (zgodnie z częścią rysunkową),</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Usunięcie drzwi wejściowych do pomieszczeń</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Wykonanie poszerzenia otworów drzwiowych pod nowe drzwi wraz z nowym nadprożem</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 xml:space="preserve">Usunięcie podwieszanych sufitów cementowych zbrojonych siatką </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Skucie płytek, odpadających tynków</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Skucie posadzek</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 xml:space="preserve">Usunięcie armatury sanitarnej w pomieszczeniach higieniczno-sanitarnych </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Wymiana skorodowanych pionów kanalizacyjnych i wodnych (piwnica/1 piętro – wg części instalacyjnej)</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Usunięcie instalacji elektrycznych wraz z tablicami przeznaczonymi do wymiany (wg części elektrycznej)</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 xml:space="preserve">Zabezpieczenie przeciwpożarowe wszystkich przebić projektowanych instalacji pomiędzy piwnicą i parterem do EI120, </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Zabezpieczenie wszystkich przebić przez przegrody pożarowe (REI60 i REI120) do EI przegrody</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Wykonanie nowych instalacji wod-kan w łazienkach(wg projektu instalacji)</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Zabezpieczenie sufitu podwieszonego korytarza oraz drzwi korytarzowych (niewymienianych), zabezpieczenie istniejących instalacji elektrycznych nie przeznaczonych do wymiany</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Wymiana drzwi – wg rzutów</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Wykonanie nowych posadzek</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Wykonanie nowych sufitów podwieszanych wraz z nowym oświetleniem – z wyjątkiem korytarza</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Wykonanie nowych ścian działowych (REI30)</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Uzupełnienie ubytków w szachtach powstałych po usunięciu tablic, ewentualne przebudowanie fragmentu szachtów</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Obudowa szachtów od strony pomieszczeń bloczkami z betonu komórkowego 10cm – REI60</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Ułożenie nowych instalacji elektrycznych – wg części elektrycznej</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Wyposażenie sanitariatów w armaturę sanitarną, ścianki systemowe HPL, lustra, podajniki mydła, uchwyty na papier, pojemniki na ręczniki, kosze, szczotki do toalet</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Wykończenie ścian przy wymienianych lub likwidowanych drzwiach, przemalowanie korytarza</w:t>
      </w:r>
    </w:p>
    <w:p w:rsidR="00F64992" w:rsidRPr="00F64992" w:rsidRDefault="00F64992" w:rsidP="00F64992">
      <w:pPr>
        <w:numPr>
          <w:ilvl w:val="1"/>
          <w:numId w:val="90"/>
        </w:numPr>
        <w:spacing w:line="320" w:lineRule="exact"/>
        <w:ind w:left="1134" w:hanging="567"/>
        <w:jc w:val="both"/>
        <w:rPr>
          <w:sz w:val="24"/>
          <w:szCs w:val="24"/>
        </w:rPr>
      </w:pPr>
      <w:r w:rsidRPr="00F64992">
        <w:rPr>
          <w:sz w:val="24"/>
          <w:szCs w:val="24"/>
        </w:rPr>
        <w:t>Uzupełnienie ubytków po skutych tynkach, ułożenie gładzi gipsowych, pomalowanie ścian i sufitów</w:t>
      </w:r>
    </w:p>
    <w:p w:rsidR="00301D1F" w:rsidRPr="00301D1F" w:rsidRDefault="00301D1F" w:rsidP="00301D1F">
      <w:pPr>
        <w:spacing w:line="320" w:lineRule="exact"/>
        <w:ind w:left="1134" w:hanging="567"/>
        <w:jc w:val="both"/>
        <w:rPr>
          <w:sz w:val="24"/>
          <w:szCs w:val="24"/>
        </w:rPr>
      </w:pPr>
    </w:p>
    <w:p w:rsidR="00301D1F" w:rsidRPr="00301D1F" w:rsidRDefault="00301D1F" w:rsidP="00301D1F">
      <w:pPr>
        <w:numPr>
          <w:ilvl w:val="0"/>
          <w:numId w:val="90"/>
        </w:numPr>
        <w:spacing w:line="320" w:lineRule="exact"/>
        <w:ind w:left="1134" w:hanging="567"/>
        <w:jc w:val="both"/>
        <w:rPr>
          <w:sz w:val="24"/>
          <w:szCs w:val="24"/>
        </w:rPr>
      </w:pPr>
      <w:r>
        <w:rPr>
          <w:sz w:val="24"/>
          <w:szCs w:val="24"/>
        </w:rPr>
        <w:t>Drugie i trzecie</w:t>
      </w:r>
      <w:r w:rsidRPr="00301D1F">
        <w:rPr>
          <w:sz w:val="24"/>
          <w:szCs w:val="24"/>
        </w:rPr>
        <w:t xml:space="preserve"> piętro</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Wyburzenie ścian działowych GK i murowanych (zgodnie z częścią rysunkową),</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drzwi wejściowych do pomieszczeń</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poszerzenia otworów drzwiowych pod nowe drzwi wraz z nowymi nadprożami</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odpadających tynków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instalacji elektrycznych wraz z tablicami przeznaczonymi do wymiany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wszystkich przebić przez przegrody pożarowe (REI60 ) do EI przegrody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sufitu podwieszonego korytarza oraz drzwi korytarzowych (niewymienianych), zabezpieczenie istniejących instalacji elektrycznych nie przeznaczonych do wymiany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drzwi – wg rzutów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sufitów podwieszanych wraz z nowym oświetleniem – z wyjątkiem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ścian działowych (REI30)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w szachtach powstałych po usunięciu tablic, ewentualne przebudowanie fragmentu szachtów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Obudowa szachtów od strony pomieszczeń bloczkami z betonu komórkowego 10cm – REI60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Ułożenie nowych instalacji elektrycznych – wg części elektrycznej</w:t>
      </w:r>
    </w:p>
    <w:p w:rsidR="00301D1F" w:rsidRDefault="00301D1F" w:rsidP="00301D1F">
      <w:pPr>
        <w:numPr>
          <w:ilvl w:val="1"/>
          <w:numId w:val="90"/>
        </w:numPr>
        <w:spacing w:line="320" w:lineRule="exact"/>
        <w:ind w:left="1134" w:hanging="567"/>
        <w:jc w:val="both"/>
        <w:rPr>
          <w:sz w:val="24"/>
          <w:szCs w:val="24"/>
        </w:rPr>
      </w:pPr>
      <w:r w:rsidRPr="00301D1F">
        <w:rPr>
          <w:sz w:val="24"/>
          <w:szCs w:val="24"/>
        </w:rPr>
        <w:t>Wykończenie ścian przy wymienianych lub likwidowanych drzwiach, przemalowanie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po skutych tynkach, ułożenie gładzi gipsowych, pomalowanie ścian i sufitów</w:t>
      </w:r>
    </w:p>
    <w:p w:rsidR="004D5DA6" w:rsidRDefault="00301D1F" w:rsidP="00360EB8">
      <w:pPr>
        <w:spacing w:line="320" w:lineRule="exact"/>
        <w:jc w:val="both"/>
        <w:rPr>
          <w:b/>
          <w:sz w:val="22"/>
          <w:szCs w:val="22"/>
          <w:u w:val="single"/>
          <w:lang w:eastAsia="en-US"/>
        </w:rPr>
      </w:pPr>
      <w:r>
        <w:rPr>
          <w:b/>
          <w:sz w:val="22"/>
          <w:szCs w:val="22"/>
          <w:u w:val="single"/>
          <w:lang w:eastAsia="en-US"/>
        </w:rPr>
        <w:t xml:space="preserve">Zamówienie należy wykonać na podstawie załączników nr 7 do SIWZ </w:t>
      </w:r>
      <w:r w:rsidR="006B29EF">
        <w:rPr>
          <w:b/>
          <w:sz w:val="22"/>
          <w:szCs w:val="22"/>
          <w:u w:val="single"/>
          <w:lang w:eastAsia="en-US"/>
        </w:rPr>
        <w:t>–</w:t>
      </w:r>
      <w:r>
        <w:rPr>
          <w:b/>
          <w:sz w:val="22"/>
          <w:szCs w:val="22"/>
          <w:u w:val="single"/>
          <w:lang w:eastAsia="en-US"/>
        </w:rPr>
        <w:t xml:space="preserve"> Dokumentacja</w:t>
      </w:r>
      <w:r w:rsidR="006B29EF">
        <w:rPr>
          <w:b/>
          <w:sz w:val="22"/>
          <w:szCs w:val="22"/>
          <w:u w:val="single"/>
          <w:lang w:eastAsia="en-US"/>
        </w:rPr>
        <w:t xml:space="preserve"> oraz dodatkowych plików udostępnionych przez Zamawiającego.</w:t>
      </w:r>
    </w:p>
    <w:p w:rsidR="00301D1F" w:rsidRDefault="00301D1F" w:rsidP="00360EB8">
      <w:pPr>
        <w:spacing w:line="320" w:lineRule="exact"/>
        <w:jc w:val="both"/>
        <w:rPr>
          <w:b/>
          <w:sz w:val="22"/>
          <w:szCs w:val="22"/>
          <w:u w:val="single"/>
          <w:lang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hyperlink r:id="rId13" w:history="1">
          <w:r w:rsidR="00161D91" w:rsidRPr="00E338C6">
            <w:rPr>
              <w:rStyle w:val="Hipercze"/>
              <w:color w:val="auto"/>
              <w:sz w:val="22"/>
              <w:u w:val="none"/>
            </w:rPr>
            <w:t>Dz.U. z 2019 r. poz. 1040</w:t>
          </w:r>
        </w:hyperlink>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45005A" w:rsidRDefault="0045005A" w:rsidP="006B621A">
      <w:pPr>
        <w:spacing w:line="320" w:lineRule="exact"/>
        <w:ind w:right="1"/>
        <w:rPr>
          <w:sz w:val="24"/>
          <w:szCs w:val="24"/>
        </w:rPr>
      </w:pPr>
      <w:r w:rsidRPr="0045005A">
        <w:rPr>
          <w:sz w:val="24"/>
          <w:szCs w:val="24"/>
        </w:rPr>
        <w:t>45310000-3</w:t>
      </w:r>
      <w:r w:rsidRPr="0045005A">
        <w:rPr>
          <w:sz w:val="24"/>
          <w:szCs w:val="24"/>
        </w:rPr>
        <w:tab/>
        <w:t>Roboty instalacyjne elektryczne</w:t>
      </w:r>
    </w:p>
    <w:p w:rsidR="00E469C3" w:rsidRPr="00E469C3" w:rsidRDefault="00E469C3" w:rsidP="00E469C3">
      <w:pPr>
        <w:spacing w:line="320" w:lineRule="exact"/>
        <w:ind w:right="1"/>
        <w:rPr>
          <w:sz w:val="24"/>
          <w:szCs w:val="24"/>
        </w:rPr>
      </w:pPr>
      <w:r w:rsidRPr="00E469C3">
        <w:rPr>
          <w:sz w:val="24"/>
          <w:szCs w:val="24"/>
        </w:rPr>
        <w:t>45400000-1</w:t>
      </w:r>
      <w:r w:rsidRPr="00E469C3">
        <w:rPr>
          <w:sz w:val="24"/>
          <w:szCs w:val="24"/>
        </w:rPr>
        <w:tab/>
        <w:t>Roboty wykończeniowe w zakresie obiektów budowlanych</w:t>
      </w:r>
    </w:p>
    <w:p w:rsidR="00CB2ED5" w:rsidRPr="007717F9" w:rsidRDefault="00CB2ED5" w:rsidP="00C74434">
      <w:pPr>
        <w:pStyle w:val="Nagwek3"/>
      </w:pPr>
      <w:bookmarkStart w:id="9" w:name="_Toc467229044"/>
      <w:bookmarkStart w:id="10" w:name="_Toc532546931"/>
      <w:bookmarkStart w:id="11" w:name="_Toc60136486"/>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60136487"/>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60136488"/>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60136489"/>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60136490"/>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60136491"/>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60136492"/>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60136493"/>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60136494"/>
      <w:r w:rsidRPr="001E33EA">
        <w:t>ROZDZIAŁ XII.</w:t>
      </w:r>
      <w:r w:rsidRPr="001E33EA">
        <w:tab/>
        <w:t>TERMIN WYKONANIA ZAMÓWIENIA</w:t>
      </w:r>
      <w:bookmarkEnd w:id="33"/>
      <w:bookmarkEnd w:id="34"/>
      <w:bookmarkEnd w:id="35"/>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BF6AA0">
        <w:rPr>
          <w:b/>
          <w:bCs/>
          <w:sz w:val="24"/>
          <w:szCs w:val="24"/>
        </w:rPr>
        <w:t>4</w:t>
      </w:r>
      <w:r w:rsidR="00E469C3" w:rsidRPr="00175CD6">
        <w:rPr>
          <w:b/>
          <w:bCs/>
          <w:sz w:val="24"/>
          <w:szCs w:val="24"/>
        </w:rPr>
        <w:t xml:space="preserve"> miesi</w:t>
      </w:r>
      <w:r w:rsidR="00A00F2C" w:rsidRPr="00175CD6">
        <w:rPr>
          <w:b/>
          <w:bCs/>
          <w:sz w:val="24"/>
          <w:szCs w:val="24"/>
        </w:rPr>
        <w:t>ą</w:t>
      </w:r>
      <w:r w:rsidR="00E469C3" w:rsidRPr="00175CD6">
        <w:rPr>
          <w:b/>
          <w:bCs/>
          <w:sz w:val="24"/>
          <w:szCs w:val="24"/>
        </w:rPr>
        <w:t>c</w:t>
      </w:r>
      <w:r w:rsidR="00A00F2C" w:rsidRPr="00175CD6">
        <w:rPr>
          <w:b/>
          <w:bCs/>
          <w:sz w:val="24"/>
          <w:szCs w:val="24"/>
        </w:rPr>
        <w:t>e</w:t>
      </w:r>
      <w:r w:rsidR="00E469C3" w:rsidRPr="00175CD6">
        <w:rPr>
          <w:b/>
          <w:bCs/>
          <w:sz w:val="24"/>
          <w:szCs w:val="24"/>
        </w:rPr>
        <w:t xml:space="preserve"> od daty zawarcia umowy</w:t>
      </w:r>
      <w:r w:rsidR="00C55A19" w:rsidRPr="00642B2B">
        <w:rPr>
          <w:b/>
          <w:bCs/>
          <w:sz w:val="24"/>
          <w:szCs w:val="24"/>
        </w:rPr>
        <w:t>.</w:t>
      </w:r>
    </w:p>
    <w:p w:rsidR="00CB2ED5" w:rsidRPr="001E33EA" w:rsidRDefault="00CB2ED5" w:rsidP="00C74434">
      <w:pPr>
        <w:pStyle w:val="Nagwek3"/>
      </w:pPr>
      <w:bookmarkStart w:id="36" w:name="_Toc467229053"/>
      <w:bookmarkStart w:id="37" w:name="_Toc532546940"/>
      <w:bookmarkStart w:id="38" w:name="_Toc60136495"/>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w:t>
        </w:r>
        <w:r w:rsidR="0031516E">
          <w:rPr>
            <w:rStyle w:val="Hipercze"/>
            <w:bCs/>
            <w:iCs/>
            <w:color w:val="auto"/>
            <w:sz w:val="22"/>
            <w:szCs w:val="22"/>
            <w:u w:val="none"/>
          </w:rPr>
          <w:t>20</w:t>
        </w:r>
        <w:r w:rsidR="007656BB" w:rsidRPr="007656BB">
          <w:rPr>
            <w:rStyle w:val="Hipercze"/>
            <w:bCs/>
            <w:iCs/>
            <w:color w:val="auto"/>
            <w:sz w:val="22"/>
            <w:szCs w:val="22"/>
            <w:u w:val="none"/>
          </w:rPr>
          <w:t xml:space="preserve"> poz. </w:t>
        </w:r>
      </w:hyperlink>
      <w:r w:rsidR="00107FF4">
        <w:rPr>
          <w:rStyle w:val="Hipercze"/>
          <w:bCs/>
          <w:iCs/>
          <w:color w:val="auto"/>
          <w:sz w:val="22"/>
          <w:szCs w:val="22"/>
          <w:u w:val="none"/>
        </w:rPr>
        <w:t>814</w:t>
      </w:r>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31516E" w:rsidRPr="0031516E">
          <w:rPr>
            <w:rStyle w:val="Hipercze"/>
            <w:color w:val="auto"/>
            <w:u w:val="none"/>
          </w:rPr>
          <w:t>Dz.U. z 2020 r. poz. 1228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3F4B23">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p>
    <w:p w:rsidR="008C2DEE" w:rsidRPr="007727A1" w:rsidRDefault="008C2DEE" w:rsidP="00A00F2C">
      <w:pPr>
        <w:pStyle w:val="Akapitzlist"/>
        <w:spacing w:line="320" w:lineRule="exact"/>
        <w:ind w:left="993" w:hanging="426"/>
        <w:jc w:val="both"/>
        <w:rPr>
          <w:sz w:val="22"/>
          <w:szCs w:val="22"/>
        </w:rPr>
      </w:pPr>
      <w:r w:rsidRPr="007727A1">
        <w:rPr>
          <w:sz w:val="22"/>
          <w:szCs w:val="22"/>
        </w:rPr>
        <w:t>-</w:t>
      </w:r>
      <w:r w:rsidRPr="007727A1">
        <w:rPr>
          <w:sz w:val="22"/>
          <w:szCs w:val="22"/>
        </w:rPr>
        <w:tab/>
      </w:r>
      <w:r w:rsidR="00A00F2C">
        <w:rPr>
          <w:sz w:val="22"/>
          <w:szCs w:val="22"/>
        </w:rPr>
        <w:t>1</w:t>
      </w:r>
      <w:r w:rsidR="00CB2ED5" w:rsidRPr="007727A1">
        <w:rPr>
          <w:sz w:val="22"/>
          <w:szCs w:val="22"/>
        </w:rPr>
        <w:t xml:space="preserve"> prac</w:t>
      </w:r>
      <w:r w:rsidR="00A00F2C">
        <w:rPr>
          <w:sz w:val="22"/>
          <w:szCs w:val="22"/>
        </w:rPr>
        <w:t>ę</w:t>
      </w:r>
      <w:r w:rsidR="00CB2ED5" w:rsidRPr="007727A1">
        <w:rPr>
          <w:sz w:val="22"/>
          <w:szCs w:val="22"/>
        </w:rPr>
        <w:t xml:space="preserve"> </w:t>
      </w:r>
      <w:r w:rsidR="00234F0B" w:rsidRPr="007727A1">
        <w:rPr>
          <w:sz w:val="22"/>
          <w:szCs w:val="22"/>
        </w:rPr>
        <w:t xml:space="preserve">polegającą na wykonaniu </w:t>
      </w:r>
      <w:r w:rsidR="00585FB7" w:rsidRPr="007727A1">
        <w:rPr>
          <w:sz w:val="22"/>
          <w:szCs w:val="22"/>
        </w:rPr>
        <w:t>prac ogólnobudowlanych</w:t>
      </w:r>
      <w:r w:rsidR="00234F0B" w:rsidRPr="007727A1">
        <w:rPr>
          <w:sz w:val="22"/>
          <w:szCs w:val="22"/>
        </w:rPr>
        <w:t xml:space="preserve"> </w:t>
      </w:r>
      <w:r w:rsidRPr="007727A1">
        <w:rPr>
          <w:sz w:val="22"/>
          <w:szCs w:val="22"/>
        </w:rPr>
        <w:t xml:space="preserve">o wartości minimum </w:t>
      </w:r>
      <w:r w:rsidR="00175CD6">
        <w:rPr>
          <w:sz w:val="22"/>
          <w:szCs w:val="22"/>
        </w:rPr>
        <w:t>5</w:t>
      </w:r>
      <w:r w:rsidR="00BF6AA0">
        <w:rPr>
          <w:sz w:val="22"/>
          <w:szCs w:val="22"/>
        </w:rPr>
        <w:t>0</w:t>
      </w:r>
      <w:r w:rsidRPr="007727A1">
        <w:rPr>
          <w:sz w:val="22"/>
          <w:szCs w:val="22"/>
        </w:rPr>
        <w:t>0 000 zł net</w:t>
      </w:r>
      <w:r w:rsidR="00BE79B6" w:rsidRPr="007727A1">
        <w:rPr>
          <w:sz w:val="22"/>
          <w:szCs w:val="22"/>
        </w:rPr>
        <w:t>t</w:t>
      </w:r>
      <w:r w:rsidRPr="007727A1">
        <w:rPr>
          <w:sz w:val="22"/>
          <w:szCs w:val="22"/>
        </w:rPr>
        <w:t>o</w:t>
      </w:r>
      <w:r w:rsidR="00A00F2C">
        <w:rPr>
          <w:sz w:val="22"/>
          <w:szCs w:val="22"/>
        </w:rPr>
        <w:t>.</w:t>
      </w:r>
    </w:p>
    <w:p w:rsidR="00BE79B6" w:rsidRDefault="008C2DEE" w:rsidP="00A00F2C">
      <w:pPr>
        <w:pStyle w:val="Akapitzlist"/>
        <w:spacing w:line="320" w:lineRule="exact"/>
        <w:ind w:left="993" w:hanging="426"/>
        <w:jc w:val="both"/>
        <w:rPr>
          <w:b/>
          <w:sz w:val="22"/>
          <w:szCs w:val="22"/>
        </w:rPr>
      </w:pPr>
      <w:r w:rsidRPr="007727A1">
        <w:rPr>
          <w:sz w:val="22"/>
          <w:szCs w:val="22"/>
        </w:rPr>
        <w:t>-</w:t>
      </w:r>
      <w:r w:rsidRPr="007727A1">
        <w:rPr>
          <w:sz w:val="22"/>
          <w:szCs w:val="22"/>
        </w:rPr>
        <w:tab/>
      </w:r>
      <w:r w:rsidR="00BE79B6" w:rsidRPr="007727A1">
        <w:rPr>
          <w:sz w:val="22"/>
          <w:szCs w:val="22"/>
        </w:rPr>
        <w:t>1 prace polegającą na wykonaniu instalacji ele</w:t>
      </w:r>
      <w:r w:rsidR="00BF6AA0">
        <w:rPr>
          <w:sz w:val="22"/>
          <w:szCs w:val="22"/>
        </w:rPr>
        <w:t>ktrycznych o wartości minimum 20</w:t>
      </w:r>
      <w:r w:rsidR="00BE79B6" w:rsidRPr="007727A1">
        <w:rPr>
          <w:sz w:val="22"/>
          <w:szCs w:val="22"/>
        </w:rPr>
        <w:t>0 000 zł netto</w:t>
      </w:r>
      <w:r w:rsidR="00FE2D1D" w:rsidRPr="007727A1">
        <w:rPr>
          <w:b/>
          <w:sz w:val="22"/>
          <w:szCs w:val="22"/>
        </w:rPr>
        <w:t>.</w:t>
      </w:r>
      <w:r w:rsidR="00FE2D1D">
        <w:rPr>
          <w:b/>
          <w:sz w:val="22"/>
          <w:szCs w:val="22"/>
        </w:rPr>
        <w:t xml:space="preserve"> </w:t>
      </w:r>
    </w:p>
    <w:p w:rsidR="003A0BB4" w:rsidRPr="003A0BB4" w:rsidRDefault="003A0BB4" w:rsidP="00891B36">
      <w:pPr>
        <w:pStyle w:val="Akapitzlist"/>
        <w:spacing w:line="320" w:lineRule="exact"/>
        <w:ind w:left="567"/>
        <w:jc w:val="both"/>
        <w:rPr>
          <w:sz w:val="22"/>
          <w:szCs w:val="22"/>
        </w:rPr>
      </w:pPr>
      <w:r w:rsidRPr="003A0BB4">
        <w:rPr>
          <w:sz w:val="22"/>
          <w:szCs w:val="22"/>
        </w:rPr>
        <w:t xml:space="preserve">Zamawiający dopuszcza </w:t>
      </w:r>
      <w:r>
        <w:rPr>
          <w:sz w:val="22"/>
          <w:szCs w:val="22"/>
        </w:rPr>
        <w:t xml:space="preserve">możliwość spełnienia warunku udziału w postępowaniu na podstawie 1 realizacji zawierającej </w:t>
      </w:r>
      <w:r w:rsidR="00891B36">
        <w:rPr>
          <w:sz w:val="22"/>
          <w:szCs w:val="22"/>
        </w:rPr>
        <w:t xml:space="preserve">prace zarówno elektryczne jak i ogólnobudowlane </w:t>
      </w:r>
      <w:r w:rsidR="007727A1">
        <w:rPr>
          <w:sz w:val="22"/>
          <w:szCs w:val="22"/>
        </w:rPr>
        <w:t xml:space="preserve">pod warunkiem </w:t>
      </w:r>
      <w:r w:rsidR="00891B36">
        <w:rPr>
          <w:sz w:val="22"/>
          <w:szCs w:val="22"/>
        </w:rPr>
        <w:t>zachowani</w:t>
      </w:r>
      <w:r w:rsidR="007727A1">
        <w:rPr>
          <w:sz w:val="22"/>
          <w:szCs w:val="22"/>
        </w:rPr>
        <w:t>a</w:t>
      </w:r>
      <w:r w:rsidR="00891B36">
        <w:rPr>
          <w:sz w:val="22"/>
          <w:szCs w:val="22"/>
        </w:rPr>
        <w:t xml:space="preserve"> wskazanych powyżej minimalnych wartości robót.</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posiadającą/ymi przygotowanie zawodowe i</w:t>
      </w:r>
      <w:r w:rsidR="00420056">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6A5668" w:rsidRDefault="006A5668" w:rsidP="00A00F2C">
      <w:pPr>
        <w:spacing w:line="320" w:lineRule="exact"/>
        <w:ind w:left="993" w:hanging="426"/>
        <w:jc w:val="both"/>
        <w:rPr>
          <w:sz w:val="22"/>
          <w:szCs w:val="22"/>
        </w:rPr>
      </w:pPr>
      <w:r w:rsidRPr="003245D4">
        <w:rPr>
          <w:sz w:val="22"/>
          <w:szCs w:val="22"/>
        </w:rPr>
        <w:t>-</w:t>
      </w:r>
      <w:r w:rsidRPr="003245D4">
        <w:rPr>
          <w:sz w:val="22"/>
          <w:szCs w:val="22"/>
        </w:rPr>
        <w:tab/>
        <w:t>instalacji i urządzeń elektrycznych i elektroenergetycznych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w:t>
        </w:r>
        <w:r w:rsidR="003F4B23" w:rsidRPr="00E338C6">
          <w:rPr>
            <w:rStyle w:val="Hipercze"/>
            <w:color w:val="auto"/>
            <w:sz w:val="22"/>
            <w:u w:val="none"/>
          </w:rPr>
          <w:t xml:space="preserve"> </w:t>
        </w:r>
        <w:hyperlink r:id="rId17" w:history="1">
          <w:r w:rsidR="00E338C6" w:rsidRPr="00E338C6">
            <w:rPr>
              <w:rStyle w:val="Hipercze"/>
              <w:color w:val="auto"/>
              <w:sz w:val="22"/>
              <w:u w:val="none"/>
            </w:rPr>
            <w:t>20</w:t>
          </w:r>
          <w:r w:rsidR="00341CE9">
            <w:rPr>
              <w:rStyle w:val="Hipercze"/>
              <w:color w:val="auto"/>
              <w:sz w:val="22"/>
              <w:u w:val="none"/>
            </w:rPr>
            <w:t>20</w:t>
          </w:r>
          <w:r w:rsidR="00E338C6" w:rsidRPr="00E338C6">
            <w:rPr>
              <w:rStyle w:val="Hipercze"/>
              <w:color w:val="auto"/>
              <w:sz w:val="22"/>
              <w:u w:val="none"/>
            </w:rPr>
            <w:t xml:space="preserve"> poz. 1</w:t>
          </w:r>
        </w:hyperlink>
      </w:hyperlink>
      <w:r w:rsidR="00341CE9">
        <w:rPr>
          <w:rStyle w:val="Hipercze"/>
          <w:color w:val="auto"/>
          <w:sz w:val="22"/>
          <w:u w:val="none"/>
        </w:rPr>
        <w:t>333</w:t>
      </w:r>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BF6AA0">
        <w:rPr>
          <w:b/>
          <w:sz w:val="22"/>
          <w:szCs w:val="22"/>
        </w:rPr>
        <w:t>1 0</w:t>
      </w:r>
      <w:r w:rsidR="00175CD6">
        <w:rPr>
          <w:b/>
          <w:sz w:val="22"/>
          <w:szCs w:val="22"/>
        </w:rPr>
        <w:t>0</w:t>
      </w:r>
      <w:r w:rsidR="00FB081E" w:rsidRPr="00FB081E">
        <w:rPr>
          <w:b/>
          <w:sz w:val="22"/>
          <w:szCs w:val="22"/>
        </w:rPr>
        <w:t>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E610B4">
        <w:rPr>
          <w:b/>
          <w:sz w:val="22"/>
          <w:szCs w:val="22"/>
        </w:rPr>
        <w:t>1 0</w:t>
      </w:r>
      <w:r w:rsidR="00853F42">
        <w:rPr>
          <w:b/>
          <w:sz w:val="22"/>
          <w:szCs w:val="22"/>
        </w:rPr>
        <w:t>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9C704B" w:rsidRDefault="00CB2ED5" w:rsidP="00BB178D">
      <w:pPr>
        <w:tabs>
          <w:tab w:val="left" w:pos="0"/>
          <w:tab w:val="left" w:pos="1276"/>
        </w:tabs>
        <w:spacing w:line="340" w:lineRule="exact"/>
        <w:jc w:val="both"/>
        <w:rPr>
          <w:bCs/>
          <w:sz w:val="22"/>
          <w:szCs w:val="22"/>
          <w:u w:val="single"/>
        </w:rPr>
      </w:pPr>
      <w:r w:rsidRPr="009C704B">
        <w:rPr>
          <w:bCs/>
          <w:sz w:val="22"/>
          <w:szCs w:val="22"/>
          <w:u w:val="single"/>
        </w:rPr>
        <w:t>Uwaga nr 5 (dotycząca wszystkich oświadczeń i dokumentów):</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9C704B">
        <w:rPr>
          <w:bCs/>
          <w:sz w:val="22"/>
          <w:szCs w:val="22"/>
        </w:rPr>
        <w:t>7</w:t>
      </w:r>
      <w:r w:rsidRPr="009C704B">
        <w:rPr>
          <w:bCs/>
          <w:sz w:val="22"/>
          <w:szCs w:val="22"/>
        </w:rPr>
        <w:t xml:space="preserve"> r. poz. </w:t>
      </w:r>
      <w:r w:rsidR="00417323" w:rsidRPr="009C704B">
        <w:rPr>
          <w:bCs/>
          <w:sz w:val="22"/>
          <w:szCs w:val="22"/>
        </w:rPr>
        <w:t>570</w:t>
      </w:r>
      <w:r w:rsidRPr="009C704B">
        <w:rPr>
          <w:bCs/>
          <w:sz w:val="22"/>
          <w:szCs w:val="22"/>
        </w:rPr>
        <w:t>),</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 xml:space="preserve">w przypadku wskazania przez Wykonawcę oświadczeń lub dokumentów </w:t>
      </w:r>
      <w:r w:rsidR="00805590" w:rsidRPr="009C704B">
        <w:rPr>
          <w:bCs/>
          <w:sz w:val="22"/>
          <w:szCs w:val="22"/>
        </w:rPr>
        <w:t xml:space="preserve">w języku innym niż polski, </w:t>
      </w:r>
      <w:r w:rsidRPr="009C704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BB178D">
      <w:pPr>
        <w:pStyle w:val="Akapitzlist"/>
        <w:numPr>
          <w:ilvl w:val="3"/>
          <w:numId w:val="5"/>
        </w:numPr>
        <w:spacing w:line="340" w:lineRule="exact"/>
        <w:ind w:left="567" w:hanging="567"/>
        <w:jc w:val="both"/>
        <w:rPr>
          <w:b/>
          <w:bCs/>
          <w:sz w:val="22"/>
          <w:szCs w:val="22"/>
        </w:rPr>
      </w:pPr>
      <w:r w:rsidRPr="009C704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C704B">
        <w:rPr>
          <w:sz w:val="22"/>
          <w:szCs w:val="22"/>
          <w:u w:val="single"/>
        </w:rPr>
        <w:t>o ile są one aktualne</w:t>
      </w:r>
      <w:r w:rsidRPr="009C704B">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60136496"/>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o których mowa w art. 24 ust. 1 pkt 1</w:t>
      </w:r>
      <w:r w:rsidR="00752499">
        <w:rPr>
          <w:bCs/>
          <w:sz w:val="22"/>
          <w:szCs w:val="22"/>
        </w:rPr>
        <w:t>2</w:t>
      </w:r>
      <w:r w:rsidRPr="001E33EA">
        <w:rPr>
          <w:bCs/>
          <w:sz w:val="22"/>
          <w:szCs w:val="22"/>
        </w:rPr>
        <w:t>–2</w:t>
      </w:r>
      <w:r w:rsidR="00752499">
        <w:rPr>
          <w:bCs/>
          <w:sz w:val="22"/>
          <w:szCs w:val="22"/>
        </w:rPr>
        <w:t>3</w:t>
      </w:r>
      <w:r w:rsidRPr="001E33EA">
        <w:rPr>
          <w:bCs/>
          <w:sz w:val="22"/>
          <w:szCs w:val="22"/>
        </w:rPr>
        <w:t xml:space="preserve">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60136497"/>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60136498"/>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8A6390" w:rsidRPr="008A6390">
          <w:rPr>
            <w:rStyle w:val="Hipercze"/>
            <w:color w:val="auto"/>
            <w:sz w:val="22"/>
            <w:szCs w:val="22"/>
            <w:u w:val="none"/>
          </w:rPr>
          <w:t>Dz.U. 20</w:t>
        </w:r>
        <w:r w:rsidR="00EB02BE">
          <w:rPr>
            <w:rStyle w:val="Hipercze"/>
            <w:color w:val="auto"/>
            <w:sz w:val="22"/>
            <w:szCs w:val="22"/>
            <w:u w:val="none"/>
          </w:rPr>
          <w:t>20</w:t>
        </w:r>
        <w:r w:rsidR="008A6390" w:rsidRPr="008A6390">
          <w:rPr>
            <w:rStyle w:val="Hipercze"/>
            <w:color w:val="auto"/>
            <w:sz w:val="22"/>
            <w:szCs w:val="22"/>
            <w:u w:val="none"/>
          </w:rPr>
          <w:t xml:space="preserve"> poz. </w:t>
        </w:r>
      </w:hyperlink>
      <w:r w:rsidR="00EB02BE">
        <w:rPr>
          <w:rStyle w:val="Hipercze"/>
          <w:color w:val="auto"/>
          <w:sz w:val="22"/>
          <w:szCs w:val="22"/>
          <w:u w:val="none"/>
        </w:rPr>
        <w:t>1041</w:t>
      </w:r>
      <w:r w:rsidRPr="001E33EA">
        <w:rPr>
          <w:sz w:val="22"/>
          <w:szCs w:val="22"/>
        </w:rPr>
        <w:t>), osobiście, za pośrednictwem posłańca, lub przy użyciu środków komunikacji elektronicznej w rozumieniu ustawy z dnia 18 lipca 2002 r. o świadczeniu usług drogą elektroniczną (</w:t>
      </w:r>
      <w:hyperlink r:id="rId19" w:history="1">
        <w:r w:rsidR="00EB02BE" w:rsidRPr="00EB02BE">
          <w:rPr>
            <w:rStyle w:val="Hipercze"/>
            <w:color w:val="auto"/>
            <w:sz w:val="22"/>
            <w:u w:val="none"/>
          </w:rPr>
          <w:t>Dz.U. 2020 poz. 344</w:t>
        </w:r>
      </w:hyperlink>
      <w:r w:rsidR="004A27F1">
        <w:rPr>
          <w:sz w:val="22"/>
          <w:szCs w:val="22"/>
        </w:rPr>
        <w:t>)</w:t>
      </w:r>
      <w:r w:rsidRPr="001E33EA">
        <w:rPr>
          <w:sz w:val="22"/>
          <w:szCs w:val="22"/>
        </w:rPr>
        <w:t xml:space="preserve"> – adres e-mail: </w:t>
      </w:r>
      <w:hyperlink r:id="rId20" w:history="1">
        <w:r w:rsidR="00D04B98" w:rsidRPr="00CE1A16">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1" w:history="1">
        <w:r w:rsidR="00147F89">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2" w:history="1">
        <w:r w:rsidR="0031516E">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60136499"/>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147F89">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4" w:history="1">
        <w:r w:rsidR="00147F8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60136500"/>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D04B98"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5" w:history="1">
        <w:r w:rsidRPr="00CE1A16">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60136501"/>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AB5659" w:rsidP="00A95886">
      <w:pPr>
        <w:pStyle w:val="Tekstpodstawowy"/>
        <w:spacing w:line="340" w:lineRule="exact"/>
        <w:rPr>
          <w:sz w:val="22"/>
          <w:szCs w:val="22"/>
        </w:rPr>
      </w:pPr>
      <w:r>
        <w:rPr>
          <w:b/>
          <w:sz w:val="22"/>
          <w:szCs w:val="22"/>
        </w:rPr>
        <w:t>4</w:t>
      </w:r>
      <w:r w:rsidR="008A6390">
        <w:rPr>
          <w:b/>
          <w:sz w:val="22"/>
          <w:szCs w:val="22"/>
        </w:rPr>
        <w:t> 000,00</w:t>
      </w:r>
      <w:r w:rsidR="00CB2ED5" w:rsidRPr="00FD394B">
        <w:rPr>
          <w:b/>
          <w:sz w:val="22"/>
          <w:szCs w:val="22"/>
        </w:rPr>
        <w:t xml:space="preserve"> PLN</w:t>
      </w:r>
      <w:r w:rsidR="00CB2ED5" w:rsidRPr="00FD394B">
        <w:rPr>
          <w:sz w:val="22"/>
          <w:szCs w:val="22"/>
        </w:rPr>
        <w:t xml:space="preserve"> (słownie: </w:t>
      </w:r>
      <w:r>
        <w:rPr>
          <w:sz w:val="22"/>
          <w:szCs w:val="22"/>
        </w:rPr>
        <w:t>cztery</w:t>
      </w:r>
      <w:r w:rsidR="008A6390">
        <w:rPr>
          <w:sz w:val="22"/>
          <w:szCs w:val="22"/>
        </w:rPr>
        <w:t xml:space="preserve"> </w:t>
      </w:r>
      <w:r w:rsidR="00654077">
        <w:rPr>
          <w:sz w:val="22"/>
          <w:szCs w:val="22"/>
        </w:rPr>
        <w:t>tysi</w:t>
      </w:r>
      <w:r>
        <w:rPr>
          <w:sz w:val="22"/>
          <w:szCs w:val="22"/>
        </w:rPr>
        <w:t>ące</w:t>
      </w:r>
      <w:r w:rsidR="00292D66">
        <w:rPr>
          <w:sz w:val="22"/>
          <w:szCs w:val="22"/>
        </w:rPr>
        <w:t xml:space="preserve">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721994">
        <w:rPr>
          <w:b/>
          <w:sz w:val="22"/>
          <w:szCs w:val="22"/>
        </w:rPr>
        <w:t>2</w:t>
      </w:r>
      <w:r w:rsidR="006B29EF">
        <w:rPr>
          <w:b/>
          <w:sz w:val="22"/>
          <w:szCs w:val="22"/>
        </w:rPr>
        <w:t>9</w:t>
      </w:r>
      <w:r w:rsidR="00433B78" w:rsidRPr="00433B78">
        <w:rPr>
          <w:b/>
          <w:sz w:val="22"/>
          <w:szCs w:val="22"/>
        </w:rPr>
        <w:t>.0</w:t>
      </w:r>
      <w:r w:rsidR="000F68A7">
        <w:rPr>
          <w:b/>
          <w:sz w:val="22"/>
          <w:szCs w:val="22"/>
        </w:rPr>
        <w:t>1</w:t>
      </w:r>
      <w:r w:rsidR="004A529D" w:rsidRPr="00433B78">
        <w:rPr>
          <w:b/>
          <w:sz w:val="22"/>
          <w:szCs w:val="22"/>
        </w:rPr>
        <w:t>.</w:t>
      </w:r>
      <w:r w:rsidR="004A529D" w:rsidRPr="004A529D">
        <w:rPr>
          <w:b/>
          <w:sz w:val="22"/>
          <w:szCs w:val="22"/>
        </w:rPr>
        <w:t>20</w:t>
      </w:r>
      <w:r w:rsidR="00147F89">
        <w:rPr>
          <w:b/>
          <w:sz w:val="22"/>
          <w:szCs w:val="22"/>
        </w:rPr>
        <w:t>2</w:t>
      </w:r>
      <w:r w:rsidR="000F68A7">
        <w:rPr>
          <w:b/>
          <w:sz w:val="22"/>
          <w:szCs w:val="22"/>
        </w:rPr>
        <w:t>1</w:t>
      </w:r>
      <w:r w:rsidRPr="001E33EA">
        <w:rPr>
          <w:b/>
          <w:sz w:val="22"/>
          <w:szCs w:val="22"/>
        </w:rPr>
        <w:t xml:space="preserve"> r. </w:t>
      </w:r>
      <w:r w:rsidRPr="001E33EA">
        <w:rPr>
          <w:sz w:val="22"/>
          <w:szCs w:val="22"/>
        </w:rPr>
        <w:t xml:space="preserve"> o godzinie </w:t>
      </w:r>
      <w:r w:rsidRPr="001E33EA">
        <w:rPr>
          <w:b/>
          <w:sz w:val="22"/>
          <w:szCs w:val="22"/>
        </w:rPr>
        <w:t>1</w:t>
      </w:r>
      <w:r w:rsidR="000F68A7">
        <w:rPr>
          <w:b/>
          <w:sz w:val="22"/>
          <w:szCs w:val="22"/>
        </w:rPr>
        <w:t>1</w:t>
      </w:r>
      <w:r w:rsidRPr="001E33EA">
        <w:rPr>
          <w:b/>
          <w:sz w:val="22"/>
          <w:szCs w:val="22"/>
        </w:rPr>
        <w:t>:</w:t>
      </w:r>
      <w:r w:rsidR="000F68A7">
        <w:rPr>
          <w:b/>
          <w:sz w:val="22"/>
          <w:szCs w:val="22"/>
        </w:rPr>
        <w:t>30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6" w:history="1">
        <w:r w:rsidRPr="00B64D21">
          <w:rPr>
            <w:rStyle w:val="Hipercze"/>
            <w:b/>
            <w:color w:val="auto"/>
            <w:sz w:val="22"/>
            <w:szCs w:val="22"/>
            <w:u w:val="none"/>
          </w:rPr>
          <w:t>21 1140 1078 0000</w:t>
        </w:r>
      </w:hyperlink>
      <w:r w:rsidRPr="00B64D21">
        <w:rPr>
          <w:b/>
          <w:sz w:val="22"/>
          <w:szCs w:val="22"/>
        </w:rPr>
        <w:t xml:space="preserve"> </w:t>
      </w:r>
      <w:hyperlink r:id="rId27"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721994">
        <w:rPr>
          <w:b/>
          <w:szCs w:val="24"/>
        </w:rPr>
        <w:t>2</w:t>
      </w:r>
      <w:r w:rsidR="006B29EF">
        <w:rPr>
          <w:b/>
          <w:szCs w:val="24"/>
        </w:rPr>
        <w:t>9</w:t>
      </w:r>
      <w:r w:rsidR="00433B78" w:rsidRPr="00433B78">
        <w:rPr>
          <w:b/>
          <w:szCs w:val="24"/>
        </w:rPr>
        <w:t>.0</w:t>
      </w:r>
      <w:r w:rsidR="0061294D">
        <w:rPr>
          <w:b/>
          <w:szCs w:val="24"/>
        </w:rPr>
        <w:t>1</w:t>
      </w:r>
      <w:r w:rsidR="00433B78" w:rsidRPr="00433B78">
        <w:rPr>
          <w:b/>
          <w:szCs w:val="24"/>
        </w:rPr>
        <w:t>.20</w:t>
      </w:r>
      <w:r w:rsidR="00147F89">
        <w:rPr>
          <w:b/>
          <w:szCs w:val="24"/>
        </w:rPr>
        <w:t>2</w:t>
      </w:r>
      <w:r w:rsidR="0061294D">
        <w:rPr>
          <w:b/>
          <w:szCs w:val="24"/>
        </w:rPr>
        <w:t>1</w:t>
      </w:r>
      <w:r w:rsidR="004A27F1" w:rsidRPr="004A27F1">
        <w:rPr>
          <w:b/>
          <w:szCs w:val="24"/>
        </w:rPr>
        <w:t xml:space="preserve"> </w:t>
      </w:r>
      <w:r w:rsidRPr="006D6388">
        <w:rPr>
          <w:b/>
          <w:sz w:val="22"/>
          <w:szCs w:val="22"/>
        </w:rPr>
        <w:t>r.</w:t>
      </w:r>
      <w:r w:rsidRPr="006D6388">
        <w:rPr>
          <w:sz w:val="22"/>
          <w:szCs w:val="22"/>
        </w:rPr>
        <w:t xml:space="preserve"> do godz. 1</w:t>
      </w:r>
      <w:r w:rsidR="0061294D">
        <w:rPr>
          <w:sz w:val="22"/>
          <w:szCs w:val="22"/>
        </w:rPr>
        <w:t>1</w:t>
      </w:r>
      <w:r w:rsidR="0061294D">
        <w:rPr>
          <w:sz w:val="22"/>
          <w:szCs w:val="22"/>
          <w:u w:val="single"/>
          <w:vertAlign w:val="superscript"/>
        </w:rPr>
        <w:t>3</w:t>
      </w:r>
      <w:r w:rsidRPr="006D6388">
        <w:rPr>
          <w:sz w:val="22"/>
          <w:szCs w:val="22"/>
          <w:u w:val="single"/>
          <w:vertAlign w:val="superscript"/>
        </w:rPr>
        <w:t>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66004C" w:rsidP="00A95886">
      <w:pPr>
        <w:pStyle w:val="Tekstpodstawowy"/>
        <w:numPr>
          <w:ilvl w:val="1"/>
          <w:numId w:val="14"/>
        </w:numPr>
        <w:tabs>
          <w:tab w:val="clear" w:pos="360"/>
        </w:tabs>
        <w:spacing w:line="340" w:lineRule="exact"/>
        <w:ind w:left="567" w:hanging="567"/>
        <w:rPr>
          <w:sz w:val="22"/>
          <w:szCs w:val="22"/>
        </w:rPr>
      </w:pPr>
      <w:r w:rsidRPr="0066004C">
        <w:rPr>
          <w:sz w:val="22"/>
          <w:szCs w:val="22"/>
        </w:rPr>
        <w:t>Wykonawcy, którego oferta została wybrana jako najkorzystniejsza, zamawiający zwraca wadium niezwłocznie po zawarciu umowy w sprawie zamówienia publicznego oraz wniesieniu zabezpieczenia należytego wykonania umowy.</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66004C">
      <w:pPr>
        <w:pStyle w:val="Akapitzlist"/>
        <w:tabs>
          <w:tab w:val="left" w:pos="567"/>
        </w:tabs>
        <w:spacing w:line="32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DC72A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w:t>
      </w:r>
      <w:r w:rsidR="00DC72A4">
        <w:rPr>
          <w:bCs/>
          <w:sz w:val="22"/>
          <w:szCs w:val="22"/>
        </w:rPr>
        <w:t> </w:t>
      </w:r>
      <w:r w:rsidRPr="001E33EA">
        <w:rPr>
          <w:bCs/>
          <w:sz w:val="22"/>
          <w:szCs w:val="22"/>
        </w:rPr>
        <w:t>art. 87 ust. 2 pkt 3, co spowodowało brak możliwości wybrania oferty złożonej przez Wykonawcę jako najkorzystniejszej,</w:t>
      </w:r>
    </w:p>
    <w:p w:rsidR="0066004C" w:rsidRPr="0066004C" w:rsidRDefault="0066004C" w:rsidP="0066004C">
      <w:pPr>
        <w:pStyle w:val="Tekstpodstawowy"/>
        <w:spacing w:line="320" w:lineRule="exact"/>
        <w:ind w:left="567" w:hanging="567"/>
        <w:rPr>
          <w:sz w:val="22"/>
          <w:szCs w:val="22"/>
        </w:rPr>
      </w:pPr>
      <w:r w:rsidRPr="0066004C">
        <w:rPr>
          <w:sz w:val="22"/>
          <w:szCs w:val="22"/>
        </w:rPr>
        <w:t>2.6.2</w:t>
      </w:r>
      <w:r w:rsidRPr="0066004C">
        <w:rPr>
          <w:sz w:val="22"/>
          <w:szCs w:val="22"/>
        </w:rPr>
        <w:tab/>
        <w:t>jeżeli Wykonawca, którego oferta została wybrana:</w:t>
      </w:r>
    </w:p>
    <w:p w:rsidR="0066004C" w:rsidRPr="0066004C"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odmówił podpisania umowy w sprawie zamówienia publicznego na warunkach określonych w ofercie,</w:t>
      </w:r>
    </w:p>
    <w:p w:rsidR="0066004C" w:rsidRPr="0066004C"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nie wniósł wymaganego zabezpieczenia należytego wykonania umowy</w:t>
      </w:r>
    </w:p>
    <w:p w:rsidR="00CB2ED5" w:rsidRPr="001E33EA"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zawarcie umowy w sprawie zamówienia publicznego stało się niemożliwe z przyczyn leżących po stronie wykonawcy.</w:t>
      </w:r>
    </w:p>
    <w:p w:rsidR="00CB2ED5" w:rsidRPr="001E33EA" w:rsidRDefault="00CB2ED5" w:rsidP="0066004C">
      <w:pPr>
        <w:numPr>
          <w:ilvl w:val="0"/>
          <w:numId w:val="47"/>
        </w:numPr>
        <w:spacing w:line="32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60136502"/>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721994" w:rsidRDefault="00721994" w:rsidP="00AB5659">
            <w:pPr>
              <w:tabs>
                <w:tab w:val="num" w:pos="567"/>
              </w:tabs>
              <w:spacing w:line="360" w:lineRule="auto"/>
              <w:ind w:left="567" w:right="1"/>
              <w:jc w:val="center"/>
              <w:rPr>
                <w:b/>
                <w:bCs/>
                <w:sz w:val="22"/>
                <w:szCs w:val="22"/>
              </w:rPr>
            </w:pPr>
            <w:r w:rsidRPr="00721994">
              <w:rPr>
                <w:b/>
                <w:bCs/>
                <w:sz w:val="22"/>
                <w:szCs w:val="22"/>
              </w:rPr>
              <w:t xml:space="preserve">Modernizacja pomieszczeń w Pawilonie I </w:t>
            </w:r>
          </w:p>
          <w:p w:rsidR="00111186" w:rsidRDefault="00721994" w:rsidP="00AB5659">
            <w:pPr>
              <w:tabs>
                <w:tab w:val="num" w:pos="567"/>
              </w:tabs>
              <w:spacing w:line="360" w:lineRule="auto"/>
              <w:ind w:left="567" w:right="1"/>
              <w:jc w:val="center"/>
              <w:rPr>
                <w:b/>
                <w:bCs/>
                <w:sz w:val="22"/>
                <w:szCs w:val="22"/>
              </w:rPr>
            </w:pPr>
            <w:r w:rsidRPr="00721994">
              <w:rPr>
                <w:b/>
                <w:bCs/>
                <w:sz w:val="22"/>
                <w:szCs w:val="22"/>
              </w:rPr>
              <w:t>Głównego Instytutu Górnictwa w Katowicach</w:t>
            </w:r>
            <w:r w:rsidR="00111186" w:rsidRPr="00111186">
              <w:rPr>
                <w:b/>
                <w:bCs/>
                <w:sz w:val="22"/>
                <w:szCs w:val="22"/>
              </w:rPr>
              <w:t xml:space="preserve"> </w:t>
            </w:r>
          </w:p>
          <w:p w:rsidR="00CB2ED5" w:rsidRPr="00654077" w:rsidRDefault="00CB2ED5" w:rsidP="006B29EF">
            <w:pPr>
              <w:tabs>
                <w:tab w:val="num" w:pos="567"/>
              </w:tabs>
              <w:spacing w:line="360" w:lineRule="auto"/>
              <w:ind w:left="567" w:right="1"/>
              <w:jc w:val="center"/>
              <w:rPr>
                <w:sz w:val="22"/>
                <w:szCs w:val="22"/>
              </w:rPr>
            </w:pPr>
            <w:r w:rsidRPr="00654077">
              <w:rPr>
                <w:sz w:val="22"/>
                <w:szCs w:val="22"/>
              </w:rPr>
              <w:t xml:space="preserve">Nie otwierać przed </w:t>
            </w:r>
            <w:r w:rsidR="00E73790">
              <w:rPr>
                <w:b/>
                <w:sz w:val="22"/>
                <w:szCs w:val="22"/>
              </w:rPr>
              <w:t>2</w:t>
            </w:r>
            <w:r w:rsidR="006B29EF">
              <w:rPr>
                <w:b/>
                <w:sz w:val="22"/>
                <w:szCs w:val="22"/>
              </w:rPr>
              <w:t>9</w:t>
            </w:r>
            <w:r w:rsidR="0059127A" w:rsidRPr="0059127A">
              <w:rPr>
                <w:b/>
                <w:sz w:val="22"/>
                <w:szCs w:val="22"/>
              </w:rPr>
              <w:t>.0</w:t>
            </w:r>
            <w:r w:rsidR="0066004C">
              <w:rPr>
                <w:b/>
                <w:sz w:val="22"/>
                <w:szCs w:val="22"/>
              </w:rPr>
              <w:t>1</w:t>
            </w:r>
            <w:r w:rsidR="0059127A" w:rsidRPr="0059127A">
              <w:rPr>
                <w:b/>
                <w:sz w:val="22"/>
                <w:szCs w:val="22"/>
              </w:rPr>
              <w:t>.</w:t>
            </w:r>
            <w:r w:rsidR="004A529D" w:rsidRPr="004A529D">
              <w:rPr>
                <w:b/>
                <w:sz w:val="22"/>
                <w:szCs w:val="22"/>
              </w:rPr>
              <w:t>20</w:t>
            </w:r>
            <w:r w:rsidR="00147F89">
              <w:rPr>
                <w:b/>
                <w:sz w:val="22"/>
                <w:szCs w:val="22"/>
              </w:rPr>
              <w:t>2</w:t>
            </w:r>
            <w:r w:rsidR="0066004C">
              <w:rPr>
                <w:b/>
                <w:sz w:val="22"/>
                <w:szCs w:val="22"/>
              </w:rPr>
              <w:t>1</w:t>
            </w:r>
            <w:r w:rsidR="004A529D">
              <w:rPr>
                <w:b/>
                <w:sz w:val="22"/>
                <w:szCs w:val="22"/>
              </w:rPr>
              <w:t xml:space="preserve"> </w:t>
            </w:r>
            <w:r w:rsidRPr="00654077">
              <w:rPr>
                <w:sz w:val="22"/>
                <w:szCs w:val="22"/>
              </w:rPr>
              <w:t>r.  godz. 12</w:t>
            </w:r>
            <w:r w:rsidR="00721994">
              <w:rPr>
                <w:sz w:val="22"/>
                <w:szCs w:val="22"/>
                <w:u w:val="single"/>
                <w:vertAlign w:val="superscript"/>
              </w:rPr>
              <w:t>15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FE5C56" w:rsidRPr="00FE5C56">
          <w:rPr>
            <w:rStyle w:val="Hipercze"/>
            <w:color w:val="auto"/>
            <w:sz w:val="22"/>
            <w:szCs w:val="22"/>
            <w:u w:val="none"/>
          </w:rPr>
          <w:t>Dz.U. 201</w:t>
        </w:r>
        <w:r w:rsidR="00B36911">
          <w:rPr>
            <w:rStyle w:val="Hipercze"/>
            <w:color w:val="auto"/>
            <w:sz w:val="22"/>
            <w:szCs w:val="22"/>
            <w:u w:val="none"/>
          </w:rPr>
          <w:t>9</w:t>
        </w:r>
        <w:r w:rsidR="00FE5C56" w:rsidRPr="00FE5C56">
          <w:rPr>
            <w:rStyle w:val="Hipercze"/>
            <w:color w:val="auto"/>
            <w:sz w:val="22"/>
            <w:szCs w:val="22"/>
            <w:u w:val="none"/>
          </w:rPr>
          <w:t xml:space="preserve"> poz. </w:t>
        </w:r>
      </w:hyperlink>
      <w:r w:rsidR="00B36911">
        <w:rPr>
          <w:rStyle w:val="Hipercze"/>
          <w:color w:val="auto"/>
          <w:sz w:val="22"/>
          <w:szCs w:val="22"/>
          <w:u w:val="none"/>
        </w:rPr>
        <w:t>1010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60136503"/>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60136504"/>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E73790">
        <w:rPr>
          <w:b/>
          <w:bCs/>
          <w:sz w:val="22"/>
          <w:szCs w:val="22"/>
        </w:rPr>
        <w:t>2</w:t>
      </w:r>
      <w:r w:rsidR="006B29EF">
        <w:rPr>
          <w:b/>
          <w:bCs/>
          <w:sz w:val="22"/>
          <w:szCs w:val="22"/>
        </w:rPr>
        <w:t>9</w:t>
      </w:r>
      <w:r w:rsidR="0059127A" w:rsidRPr="0059127A">
        <w:rPr>
          <w:b/>
          <w:bCs/>
          <w:sz w:val="22"/>
          <w:szCs w:val="22"/>
        </w:rPr>
        <w:t>.0</w:t>
      </w:r>
      <w:r w:rsidR="0066004C">
        <w:rPr>
          <w:b/>
          <w:bCs/>
          <w:sz w:val="22"/>
          <w:szCs w:val="22"/>
        </w:rPr>
        <w:t>1</w:t>
      </w:r>
      <w:r w:rsidR="0059127A" w:rsidRPr="0059127A">
        <w:rPr>
          <w:b/>
          <w:bCs/>
          <w:sz w:val="22"/>
          <w:szCs w:val="22"/>
        </w:rPr>
        <w:t>.20</w:t>
      </w:r>
      <w:r w:rsidR="00147F89">
        <w:rPr>
          <w:b/>
          <w:bCs/>
          <w:sz w:val="22"/>
          <w:szCs w:val="22"/>
        </w:rPr>
        <w:t>2</w:t>
      </w:r>
      <w:r w:rsidR="0066004C">
        <w:rPr>
          <w:b/>
          <w:bCs/>
          <w:sz w:val="22"/>
          <w:szCs w:val="22"/>
        </w:rPr>
        <w:t>1</w:t>
      </w:r>
      <w:r w:rsidR="0059127A" w:rsidRPr="0059127A">
        <w:rPr>
          <w:b/>
          <w:bCs/>
          <w:sz w:val="22"/>
          <w:szCs w:val="22"/>
        </w:rPr>
        <w:t xml:space="preserve"> r.</w:t>
      </w:r>
      <w:r w:rsidRPr="000208D8">
        <w:rPr>
          <w:sz w:val="22"/>
          <w:szCs w:val="22"/>
        </w:rPr>
        <w:t xml:space="preserve"> do godz. </w:t>
      </w:r>
      <w:r w:rsidRPr="000208D8">
        <w:rPr>
          <w:b/>
          <w:sz w:val="22"/>
          <w:szCs w:val="22"/>
        </w:rPr>
        <w:t>1</w:t>
      </w:r>
      <w:r w:rsidR="0066004C">
        <w:rPr>
          <w:b/>
          <w:sz w:val="22"/>
          <w:szCs w:val="22"/>
        </w:rPr>
        <w:t>1</w:t>
      </w:r>
      <w:r w:rsidR="0066004C">
        <w:rPr>
          <w:b/>
          <w:sz w:val="22"/>
          <w:szCs w:val="22"/>
          <w:vertAlign w:val="superscript"/>
        </w:rPr>
        <w:t>3</w:t>
      </w:r>
      <w:r w:rsidRPr="000208D8">
        <w:rPr>
          <w:b/>
          <w:sz w:val="22"/>
          <w:szCs w:val="22"/>
          <w:vertAlign w:val="superscript"/>
        </w:rPr>
        <w:t>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E73790">
        <w:rPr>
          <w:b/>
          <w:sz w:val="22"/>
          <w:szCs w:val="22"/>
        </w:rPr>
        <w:t>2</w:t>
      </w:r>
      <w:r w:rsidR="00B33B6C">
        <w:rPr>
          <w:b/>
          <w:sz w:val="22"/>
          <w:szCs w:val="22"/>
        </w:rPr>
        <w:t>9</w:t>
      </w:r>
      <w:r w:rsidR="0059127A" w:rsidRPr="0059127A">
        <w:rPr>
          <w:b/>
          <w:sz w:val="22"/>
          <w:szCs w:val="22"/>
        </w:rPr>
        <w:t>.0</w:t>
      </w:r>
      <w:r w:rsidR="0066004C">
        <w:rPr>
          <w:b/>
          <w:sz w:val="22"/>
          <w:szCs w:val="22"/>
        </w:rPr>
        <w:t>1</w:t>
      </w:r>
      <w:r w:rsidR="0059127A" w:rsidRPr="0059127A">
        <w:rPr>
          <w:b/>
          <w:sz w:val="22"/>
          <w:szCs w:val="22"/>
        </w:rPr>
        <w:t>.20</w:t>
      </w:r>
      <w:r w:rsidR="00147F89">
        <w:rPr>
          <w:b/>
          <w:sz w:val="22"/>
          <w:szCs w:val="22"/>
        </w:rPr>
        <w:t>2</w:t>
      </w:r>
      <w:r w:rsidR="0066004C">
        <w:rPr>
          <w:b/>
          <w:sz w:val="22"/>
          <w:szCs w:val="22"/>
        </w:rPr>
        <w:t>1</w:t>
      </w:r>
      <w:r w:rsidR="0059127A" w:rsidRPr="0059127A">
        <w:rPr>
          <w:b/>
          <w:sz w:val="22"/>
          <w:szCs w:val="22"/>
        </w:rPr>
        <w:t xml:space="preserve"> </w:t>
      </w:r>
      <w:r w:rsidR="0059127A" w:rsidRPr="0059127A">
        <w:rPr>
          <w:sz w:val="22"/>
          <w:szCs w:val="22"/>
        </w:rPr>
        <w:t>r.</w:t>
      </w:r>
      <w:r w:rsidRPr="00F24AA7">
        <w:rPr>
          <w:sz w:val="22"/>
          <w:szCs w:val="22"/>
        </w:rPr>
        <w:t xml:space="preserve"> o godz. </w:t>
      </w:r>
      <w:r w:rsidRPr="00F24AA7">
        <w:rPr>
          <w:b/>
          <w:bCs/>
          <w:sz w:val="22"/>
          <w:szCs w:val="22"/>
        </w:rPr>
        <w:t>12</w:t>
      </w:r>
      <w:r w:rsidR="00B33B6C">
        <w:rPr>
          <w:b/>
          <w:bCs/>
          <w:sz w:val="22"/>
          <w:szCs w:val="22"/>
          <w:vertAlign w:val="superscript"/>
        </w:rPr>
        <w:t>15</w:t>
      </w:r>
      <w:bookmarkStart w:id="67" w:name="_GoBack"/>
      <w:bookmarkEnd w:id="67"/>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8" w:name="_Toc467229063"/>
      <w:bookmarkStart w:id="69" w:name="_Toc532546950"/>
      <w:bookmarkStart w:id="70" w:name="_Toc60136505"/>
      <w:r w:rsidRPr="001E33EA">
        <w:t xml:space="preserve">ROZDZIAŁ XXIV. </w:t>
      </w:r>
      <w:r w:rsidRPr="001E33EA">
        <w:tab/>
        <w:t>INFORMACJE O TRYBIE OTWARCIA I OCENY OFERT</w:t>
      </w:r>
      <w:bookmarkEnd w:id="68"/>
      <w:bookmarkEnd w:id="69"/>
      <w:bookmarkEnd w:id="70"/>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9" w:history="1">
        <w:r w:rsidR="00113E71">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30" w:history="1">
        <w:r w:rsidR="00113E71">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1" w:name="_Toc467229064"/>
      <w:bookmarkStart w:id="72" w:name="_Toc532546951"/>
      <w:bookmarkStart w:id="73" w:name="_Toc60136506"/>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1"/>
      <w:bookmarkEnd w:id="72"/>
      <w:bookmarkEnd w:id="73"/>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(IPc)</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(IPg)</w:t>
      </w:r>
      <w:r w:rsidRPr="000D7F51">
        <w:rPr>
          <w:bCs/>
          <w:sz w:val="22"/>
          <w:szCs w:val="22"/>
        </w:rPr>
        <w:tab/>
      </w:r>
      <w:r w:rsidRPr="000D7F51">
        <w:rPr>
          <w:bCs/>
          <w:sz w:val="22"/>
          <w:szCs w:val="22"/>
        </w:rPr>
        <w:tab/>
        <w:t>- 20 pkt</w:t>
      </w:r>
    </w:p>
    <w:p w:rsidR="000D7F51" w:rsidRPr="000D7F51" w:rsidRDefault="000D7F51" w:rsidP="000D7F51">
      <w:pPr>
        <w:tabs>
          <w:tab w:val="left" w:pos="567"/>
        </w:tabs>
        <w:spacing w:line="360" w:lineRule="exact"/>
        <w:jc w:val="both"/>
        <w:rPr>
          <w:b/>
          <w:bCs/>
          <w:sz w:val="22"/>
          <w:szCs w:val="22"/>
        </w:rPr>
      </w:pP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t>Cn</w:t>
      </w:r>
    </w:p>
    <w:p w:rsidR="000D7F51" w:rsidRPr="000D7F51" w:rsidRDefault="000D7F51" w:rsidP="000D7F51">
      <w:pPr>
        <w:tabs>
          <w:tab w:val="left" w:pos="567"/>
        </w:tabs>
        <w:jc w:val="both"/>
        <w:rPr>
          <w:bCs/>
          <w:sz w:val="22"/>
          <w:szCs w:val="22"/>
        </w:rPr>
      </w:pPr>
      <w:r w:rsidRPr="000D7F51">
        <w:rPr>
          <w:bCs/>
          <w:sz w:val="22"/>
          <w:szCs w:val="22"/>
        </w:rPr>
        <w:t>IPc =   -------   x  Zc</w:t>
      </w: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t>Cb</w:t>
      </w:r>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r w:rsidRPr="000D7F51">
        <w:rPr>
          <w:bCs/>
          <w:sz w:val="22"/>
          <w:szCs w:val="22"/>
        </w:rPr>
        <w:t>Cn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r w:rsidRPr="000D7F51">
        <w:rPr>
          <w:bCs/>
          <w:sz w:val="22"/>
          <w:szCs w:val="22"/>
        </w:rPr>
        <w:t>Cb – cena ofertowa oferty badanej (przeliczanej),</w:t>
      </w:r>
    </w:p>
    <w:p w:rsidR="000D7F51" w:rsidRPr="000D7F51" w:rsidRDefault="000D7F51" w:rsidP="000D7F51">
      <w:pPr>
        <w:tabs>
          <w:tab w:val="left" w:pos="567"/>
        </w:tabs>
        <w:spacing w:line="360" w:lineRule="exact"/>
        <w:jc w:val="both"/>
        <w:rPr>
          <w:bCs/>
          <w:sz w:val="22"/>
          <w:szCs w:val="22"/>
        </w:rPr>
      </w:pPr>
      <w:r w:rsidRPr="000D7F51">
        <w:rPr>
          <w:bCs/>
          <w:sz w:val="22"/>
          <w:szCs w:val="22"/>
        </w:rPr>
        <w:t>Zc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okres udzielonej gwarancji i rękojmi na przedmiot umowy IPg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IPc + IPg </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r w:rsidRPr="000D7F51">
        <w:rPr>
          <w:b/>
          <w:bCs/>
          <w:sz w:val="22"/>
          <w:szCs w:val="22"/>
        </w:rPr>
        <w:t xml:space="preserve">IPc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r w:rsidRPr="000D7F51">
        <w:rPr>
          <w:b/>
          <w:bCs/>
          <w:sz w:val="22"/>
          <w:szCs w:val="22"/>
        </w:rPr>
        <w:t xml:space="preserve">IPg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4" w:name="_Toc467229065"/>
      <w:bookmarkStart w:id="75" w:name="_Toc532546952"/>
      <w:bookmarkStart w:id="76" w:name="_Toc60136507"/>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7" w:name="_Toc467229066"/>
      <w:bookmarkStart w:id="78" w:name="_Toc532546953"/>
      <w:bookmarkStart w:id="79" w:name="_Toc60136508"/>
      <w:r w:rsidRPr="001E33EA">
        <w:t xml:space="preserve">ROZDZIAŁ XXVII. </w:t>
      </w:r>
      <w:r w:rsidRPr="001E33EA">
        <w:tab/>
        <w:t>INFORMACJE DOTYCZĄCE UMOWY</w:t>
      </w:r>
      <w:bookmarkEnd w:id="77"/>
      <w:bookmarkEnd w:id="78"/>
      <w:bookmarkEnd w:id="79"/>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113E71">
        <w:rPr>
          <w:b/>
          <w:sz w:val="22"/>
          <w:szCs w:val="22"/>
          <w:u w:val="single"/>
        </w:rPr>
        <w:t>5</w:t>
      </w:r>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w:t>
      </w:r>
      <w:r w:rsidR="008B3126">
        <w:rPr>
          <w:sz w:val="22"/>
          <w:szCs w:val="22"/>
        </w:rPr>
        <w:t> </w:t>
      </w:r>
      <w:r w:rsidRPr="002A3618">
        <w:rPr>
          <w:sz w:val="22"/>
          <w:szCs w:val="22"/>
        </w:rPr>
        <w:t>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80" w:name="_Toc467229067"/>
      <w:bookmarkStart w:id="81" w:name="_Toc532546954"/>
      <w:bookmarkStart w:id="82" w:name="_Toc60136509"/>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r>
        <w:rPr>
          <w:sz w:val="22"/>
          <w:szCs w:val="22"/>
        </w:rPr>
        <w:t xml:space="preserve">Pzp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Pzp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Terminy wnoszenia odwołań:</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3" w:name="_Toc500400953"/>
      <w:bookmarkStart w:id="84" w:name="_Toc532546955"/>
      <w:bookmarkStart w:id="85" w:name="_Toc60136510"/>
      <w:r w:rsidRPr="00C84FEB">
        <w:t>ROZD</w:t>
      </w:r>
      <w:r w:rsidRPr="006A63AE">
        <w:t>Z</w:t>
      </w:r>
      <w:r w:rsidRPr="00C84FEB">
        <w:t>IAŁ XXVIII.</w:t>
      </w:r>
      <w:r w:rsidRPr="00C84FEB">
        <w:tab/>
        <w:t>UWAGI KOŃCOWE</w:t>
      </w:r>
      <w:bookmarkEnd w:id="83"/>
      <w:bookmarkEnd w:id="84"/>
      <w:bookmarkEnd w:id="85"/>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Pzp,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6" w:name="_Toc462043990"/>
      <w:bookmarkStart w:id="87" w:name="_Toc462046100"/>
      <w:bookmarkStart w:id="88" w:name="_Toc462046218"/>
      <w:bookmarkStart w:id="89"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90" w:name="_Toc532546956"/>
      <w:bookmarkStart w:id="91" w:name="_Toc60136511"/>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EA7512" w:rsidRDefault="004F5FC4" w:rsidP="002506FB">
      <w:pPr>
        <w:pStyle w:val="Tekstpodstawowy"/>
        <w:tabs>
          <w:tab w:val="left" w:pos="851"/>
        </w:tabs>
        <w:spacing w:line="320" w:lineRule="exact"/>
        <w:ind w:left="851" w:hanging="851"/>
        <w:rPr>
          <w:b/>
          <w:bCs/>
          <w:sz w:val="22"/>
          <w:szCs w:val="22"/>
        </w:rPr>
      </w:pPr>
      <w:r>
        <w:rPr>
          <w:sz w:val="22"/>
          <w:szCs w:val="22"/>
        </w:rPr>
        <w:t>1.</w:t>
      </w:r>
      <w:r w:rsidR="00BF7B7C">
        <w:rPr>
          <w:sz w:val="22"/>
          <w:szCs w:val="22"/>
        </w:rPr>
        <w:tab/>
      </w:r>
      <w:r w:rsidR="00CB2ED5" w:rsidRPr="00EA7512">
        <w:rPr>
          <w:sz w:val="22"/>
          <w:szCs w:val="22"/>
        </w:rPr>
        <w:t>Oferta złożona do postępowania o udzielenie zamówienia publicznego w trybie przetargu nieograniczonego na:</w:t>
      </w:r>
      <w:r w:rsidR="002506FB">
        <w:rPr>
          <w:sz w:val="22"/>
          <w:szCs w:val="22"/>
        </w:rPr>
        <w:t xml:space="preserve"> </w:t>
      </w:r>
      <w:r w:rsidR="002E2DFD" w:rsidRPr="002E2DFD">
        <w:rPr>
          <w:b/>
          <w:bCs/>
          <w:sz w:val="22"/>
          <w:szCs w:val="22"/>
        </w:rPr>
        <w:t>Modernizacja pomieszczeń w Pawilonie I - Głównego Instytutu Górnictwa w Katowicach</w:t>
      </w:r>
    </w:p>
    <w:p w:rsidR="00CB2ED5" w:rsidRPr="00EA7512" w:rsidRDefault="00CB2ED5" w:rsidP="002506FB">
      <w:pPr>
        <w:pStyle w:val="Tekstpodstawowy"/>
        <w:numPr>
          <w:ilvl w:val="0"/>
          <w:numId w:val="34"/>
        </w:numPr>
        <w:tabs>
          <w:tab w:val="clear" w:pos="360"/>
        </w:tabs>
        <w:spacing w:line="320" w:lineRule="exact"/>
        <w:ind w:left="851" w:hanging="851"/>
        <w:rPr>
          <w:sz w:val="22"/>
          <w:szCs w:val="22"/>
        </w:rPr>
      </w:pPr>
      <w:r w:rsidRPr="00EA7512">
        <w:rPr>
          <w:sz w:val="22"/>
          <w:szCs w:val="22"/>
        </w:rPr>
        <w:t>Dane dotyczące Wykonawcy:</w:t>
      </w:r>
    </w:p>
    <w:p w:rsidR="006A63AE" w:rsidRPr="00EA7512" w:rsidRDefault="006A63AE" w:rsidP="006A63AE">
      <w:pPr>
        <w:pStyle w:val="Tekstpodstawowy"/>
        <w:ind w:left="357"/>
        <w:rPr>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w:t>
      </w:r>
      <w:r w:rsidR="009456F1">
        <w:rPr>
          <w:sz w:val="22"/>
          <w:szCs w:val="22"/>
        </w:rPr>
        <w:t>za kwotę:</w:t>
      </w:r>
      <w:r w:rsidR="001A495E">
        <w:rPr>
          <w:sz w:val="22"/>
          <w:szCs w:val="22"/>
        </w:rPr>
        <w:t xml:space="preserve"> </w:t>
      </w:r>
    </w:p>
    <w:p w:rsidR="00CB2ED5" w:rsidRPr="002506FB" w:rsidRDefault="00CB2ED5" w:rsidP="00714A67">
      <w:pPr>
        <w:pStyle w:val="Tekstpodstawowy"/>
        <w:tabs>
          <w:tab w:val="num" w:pos="851"/>
        </w:tabs>
        <w:spacing w:line="380" w:lineRule="exact"/>
        <w:ind w:left="851"/>
        <w:rPr>
          <w:b/>
          <w:sz w:val="22"/>
          <w:szCs w:val="22"/>
        </w:rPr>
      </w:pPr>
      <w:r w:rsidRPr="002506FB">
        <w:rPr>
          <w:b/>
          <w:sz w:val="22"/>
          <w:szCs w:val="22"/>
        </w:rPr>
        <w:t xml:space="preserve">netto…...…….…… + VAT ..........% ....................... =................................... zł brutto, </w:t>
      </w:r>
    </w:p>
    <w:p w:rsidR="00CB2ED5" w:rsidRDefault="00CB2ED5" w:rsidP="00714A67">
      <w:pPr>
        <w:pStyle w:val="Tekstpodstawowy"/>
        <w:tabs>
          <w:tab w:val="num" w:pos="426"/>
          <w:tab w:val="num" w:pos="851"/>
        </w:tabs>
        <w:spacing w:line="380" w:lineRule="exact"/>
        <w:ind w:left="851"/>
        <w:rPr>
          <w:b/>
          <w:sz w:val="22"/>
          <w:szCs w:val="22"/>
        </w:rPr>
      </w:pPr>
      <w:r w:rsidRPr="002506FB">
        <w:rPr>
          <w:b/>
          <w:sz w:val="22"/>
          <w:szCs w:val="22"/>
        </w:rPr>
        <w:t>słownie ……………………………………………………………………………………….</w:t>
      </w:r>
    </w:p>
    <w:p w:rsidR="009456F1" w:rsidRDefault="00F00909" w:rsidP="00714A67">
      <w:pPr>
        <w:pStyle w:val="Tekstpodstawowy"/>
        <w:tabs>
          <w:tab w:val="num" w:pos="426"/>
          <w:tab w:val="num" w:pos="851"/>
        </w:tabs>
        <w:spacing w:line="380" w:lineRule="exact"/>
        <w:ind w:left="851"/>
        <w:rPr>
          <w:sz w:val="22"/>
          <w:szCs w:val="22"/>
        </w:rPr>
      </w:pPr>
      <w:r>
        <w:rPr>
          <w:sz w:val="22"/>
          <w:szCs w:val="22"/>
        </w:rPr>
        <w:t>i przyjmujemy jako o</w:t>
      </w:r>
      <w:r w:rsidR="009456F1" w:rsidRPr="009456F1">
        <w:rPr>
          <w:sz w:val="22"/>
          <w:szCs w:val="22"/>
        </w:rPr>
        <w:t>bowiązując</w:t>
      </w:r>
      <w:r>
        <w:rPr>
          <w:sz w:val="22"/>
          <w:szCs w:val="22"/>
        </w:rPr>
        <w:t>ą</w:t>
      </w:r>
      <w:r w:rsidR="009456F1" w:rsidRPr="009456F1">
        <w:rPr>
          <w:sz w:val="22"/>
          <w:szCs w:val="22"/>
        </w:rPr>
        <w:t xml:space="preserve"> </w:t>
      </w:r>
      <w:r>
        <w:rPr>
          <w:sz w:val="22"/>
          <w:szCs w:val="22"/>
        </w:rPr>
        <w:t xml:space="preserve">formę </w:t>
      </w:r>
      <w:r w:rsidR="009456F1" w:rsidRPr="009456F1">
        <w:rPr>
          <w:sz w:val="22"/>
          <w:szCs w:val="22"/>
        </w:rPr>
        <w:t>wynagrodzenie kosztorysowe</w:t>
      </w:r>
      <w:r w:rsidR="009456F1">
        <w:rPr>
          <w:sz w:val="22"/>
          <w:szCs w:val="22"/>
        </w:rPr>
        <w:t>, które zostało</w:t>
      </w:r>
      <w:r w:rsidR="009456F1" w:rsidRPr="009456F1">
        <w:rPr>
          <w:sz w:val="22"/>
          <w:szCs w:val="22"/>
        </w:rPr>
        <w:t xml:space="preserve"> ustalone na podstawie przygotowanego kosztorysu ofertowego</w:t>
      </w:r>
      <w:r w:rsidR="009456F1">
        <w:rPr>
          <w:sz w:val="22"/>
          <w:szCs w:val="22"/>
        </w:rPr>
        <w:t>.</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13E71" w:rsidRPr="00113E71" w:rsidTr="00AA782B">
        <w:tc>
          <w:tcPr>
            <w:tcW w:w="705" w:type="dxa"/>
            <w:vAlign w:val="center"/>
          </w:tcPr>
          <w:p w:rsidR="00113E71" w:rsidRPr="00113E71" w:rsidRDefault="00113E71" w:rsidP="00113E71">
            <w:pPr>
              <w:pStyle w:val="Tekstpodstawowy"/>
              <w:rPr>
                <w:b/>
                <w:sz w:val="22"/>
                <w:szCs w:val="22"/>
              </w:rPr>
            </w:pPr>
            <w:r w:rsidRPr="00113E71">
              <w:rPr>
                <w:b/>
                <w:sz w:val="22"/>
                <w:szCs w:val="22"/>
              </w:rPr>
              <w:t>L.p.</w:t>
            </w:r>
          </w:p>
        </w:tc>
        <w:tc>
          <w:tcPr>
            <w:tcW w:w="2824" w:type="dxa"/>
            <w:vAlign w:val="center"/>
          </w:tcPr>
          <w:p w:rsidR="00113E71" w:rsidRPr="00113E71" w:rsidRDefault="00113E71" w:rsidP="00113E71">
            <w:pPr>
              <w:pStyle w:val="Tekstpodstawowy"/>
              <w:jc w:val="center"/>
              <w:rPr>
                <w:b/>
                <w:sz w:val="22"/>
                <w:szCs w:val="22"/>
              </w:rPr>
            </w:pPr>
            <w:r w:rsidRPr="00113E71">
              <w:rPr>
                <w:b/>
                <w:sz w:val="22"/>
                <w:szCs w:val="22"/>
              </w:rPr>
              <w:t>Część/zakres zamówienia</w:t>
            </w:r>
          </w:p>
        </w:tc>
        <w:tc>
          <w:tcPr>
            <w:tcW w:w="2824"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Nazwa (firma) podwykonawcy</w:t>
            </w:r>
          </w:p>
        </w:tc>
        <w:tc>
          <w:tcPr>
            <w:tcW w:w="2825"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Wartość lub procentowa część zamówienia powierzona podwykonawcy</w:t>
            </w: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1.</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2.</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3.</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bl>
    <w:p w:rsidR="00113E71" w:rsidRPr="006752C3" w:rsidRDefault="00113E71" w:rsidP="002E454F">
      <w:pPr>
        <w:pStyle w:val="Tekstpodstawowy"/>
        <w:rPr>
          <w:b/>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60136512"/>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KRS/CEiDG)</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Pzp),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którego/ych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KRS/CEiDG)</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60136513"/>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KRS/CEiDG)</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Pzp),</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Na potrzeby postępowania o udzielenie zamówienia publicznego pn</w:t>
      </w:r>
      <w:r>
        <w:rPr>
          <w:sz w:val="22"/>
          <w:szCs w:val="22"/>
        </w:rPr>
        <w:t>:</w:t>
      </w:r>
      <w:r w:rsidRPr="00BD070D">
        <w:rPr>
          <w:b/>
          <w:sz w:val="28"/>
          <w:szCs w:val="28"/>
        </w:rPr>
        <w:t xml:space="preserve">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60136514"/>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AB6A43">
        <w:rPr>
          <w:b/>
          <w:bCs/>
          <w:sz w:val="24"/>
          <w:szCs w:val="24"/>
        </w:rPr>
        <w:t>UMOWA NR ……………….</w:t>
      </w:r>
    </w:p>
    <w:p w:rsidR="00CB2ED5" w:rsidRPr="00572E8F" w:rsidRDefault="00CB2ED5" w:rsidP="00AB6A43">
      <w:pPr>
        <w:spacing w:line="320" w:lineRule="exact"/>
        <w:rPr>
          <w:sz w:val="22"/>
          <w:szCs w:val="22"/>
        </w:rPr>
      </w:pPr>
    </w:p>
    <w:bookmarkEnd w:id="107"/>
    <w:bookmarkEnd w:id="108"/>
    <w:bookmarkEnd w:id="109"/>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 xml:space="preserve">W związku z postępowaniem nr </w:t>
      </w:r>
      <w:r w:rsidR="008B3126">
        <w:rPr>
          <w:sz w:val="22"/>
          <w:szCs w:val="22"/>
        </w:rPr>
        <w:t>FT-2020/</w:t>
      </w:r>
      <w:r w:rsidR="00E77865">
        <w:rPr>
          <w:sz w:val="22"/>
          <w:szCs w:val="22"/>
        </w:rPr>
        <w:t>12</w:t>
      </w:r>
      <w:r w:rsidR="008B3126">
        <w:rPr>
          <w:sz w:val="22"/>
          <w:szCs w:val="22"/>
        </w:rPr>
        <w:t>/0</w:t>
      </w:r>
      <w:r w:rsidR="00E77865">
        <w:rPr>
          <w:sz w:val="22"/>
          <w:szCs w:val="22"/>
        </w:rPr>
        <w:t>2</w:t>
      </w:r>
      <w:r w:rsidRPr="006B6061">
        <w:rPr>
          <w:sz w:val="22"/>
          <w:szCs w:val="22"/>
        </w:rPr>
        <w:t xml:space="preserve">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w:t>
      </w:r>
      <w:r w:rsidR="008B3126">
        <w:rPr>
          <w:sz w:val="22"/>
          <w:szCs w:val="22"/>
        </w:rPr>
        <w:t> </w:t>
      </w:r>
      <w:r w:rsidRPr="006B6061">
        <w:rPr>
          <w:sz w:val="22"/>
          <w:szCs w:val="22"/>
        </w:rPr>
        <w:t>201</w:t>
      </w:r>
      <w:r w:rsidR="00DC3394">
        <w:rPr>
          <w:sz w:val="22"/>
          <w:szCs w:val="22"/>
        </w:rPr>
        <w:t>9</w:t>
      </w:r>
      <w:r w:rsidRPr="006B6061">
        <w:rPr>
          <w:sz w:val="22"/>
          <w:szCs w:val="22"/>
        </w:rPr>
        <w:t xml:space="preserve"> r. poz. 1</w:t>
      </w:r>
      <w:r w:rsidR="00C104D4">
        <w:rPr>
          <w:sz w:val="22"/>
          <w:szCs w:val="22"/>
        </w:rPr>
        <w:t>8</w:t>
      </w:r>
      <w:r w:rsidR="00DC3394">
        <w:rPr>
          <w:sz w:val="22"/>
          <w:szCs w:val="22"/>
        </w:rPr>
        <w:t>43 z późn. zm.</w:t>
      </w:r>
      <w:r w:rsidRPr="006B6061">
        <w:rPr>
          <w:sz w:val="22"/>
          <w:szCs w:val="22"/>
        </w:rPr>
        <w:t>) zwanej w treści Pzp,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Default="00CB2ED5" w:rsidP="00342533">
      <w:pPr>
        <w:spacing w:line="320" w:lineRule="exact"/>
        <w:jc w:val="both"/>
        <w:rPr>
          <w:sz w:val="22"/>
          <w:szCs w:val="22"/>
        </w:rPr>
      </w:pPr>
      <w:r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ma obowiązek wykonywania przedmiotu Umowy z należytą starannością zgodnie z Umową, Ofertą, STWiORB,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r w:rsidRPr="006B6061">
        <w:rPr>
          <w:sz w:val="22"/>
          <w:szCs w:val="22"/>
        </w:rPr>
        <w:t>STWiORB.</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72035C" w:rsidRPr="003D469F" w:rsidRDefault="00CB2ED5" w:rsidP="0081738F">
      <w:pPr>
        <w:numPr>
          <w:ilvl w:val="0"/>
          <w:numId w:val="73"/>
        </w:numPr>
        <w:spacing w:line="340" w:lineRule="exact"/>
        <w:ind w:left="1134" w:hanging="567"/>
        <w:rPr>
          <w:sz w:val="22"/>
          <w:szCs w:val="22"/>
        </w:rPr>
      </w:pPr>
      <w:r w:rsidRPr="006B6061">
        <w:rPr>
          <w:sz w:val="22"/>
          <w:szCs w:val="22"/>
        </w:rPr>
        <w:t>Zapewnie</w:t>
      </w:r>
      <w:r w:rsidR="0072035C">
        <w:rPr>
          <w:sz w:val="22"/>
          <w:szCs w:val="22"/>
        </w:rPr>
        <w:t xml:space="preserve">nie kontenera socjalnego </w:t>
      </w:r>
      <w:r w:rsidRPr="006B6061">
        <w:rPr>
          <w:sz w:val="22"/>
          <w:szCs w:val="22"/>
        </w:rPr>
        <w:t>i toalet dla pracowników.</w:t>
      </w:r>
      <w:r w:rsidR="003D469F" w:rsidRPr="003D469F">
        <w:rPr>
          <w:sz w:val="22"/>
          <w:szCs w:val="22"/>
        </w:rPr>
        <w:t xml:space="preserve"> </w:t>
      </w:r>
      <w:r w:rsidR="0072035C" w:rsidRPr="003D469F">
        <w:rPr>
          <w:sz w:val="22"/>
          <w:szCs w:val="22"/>
        </w:rPr>
        <w:t>Zamawiający nie zapewnia pomieszczeń biurowych, socjalnych (w tym szatni i łaźni).</w:t>
      </w:r>
    </w:p>
    <w:p w:rsidR="00CB2ED5"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72035C" w:rsidRPr="0081738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81738F">
        <w:rPr>
          <w:sz w:val="22"/>
          <w:szCs w:val="22"/>
        </w:rPr>
        <w:t>Wykonywania prac hałaśliwych, utrudniających pracę w pomieszczeniach sąsiadujących po godzinie 15</w:t>
      </w:r>
      <w:r w:rsidR="0081738F" w:rsidRPr="0081738F">
        <w:rPr>
          <w:sz w:val="22"/>
          <w:szCs w:val="22"/>
        </w:rPr>
        <w:t>:</w:t>
      </w:r>
      <w:r w:rsidRPr="0081738F">
        <w:rPr>
          <w:sz w:val="22"/>
          <w:szCs w:val="22"/>
        </w:rPr>
        <w:t>00.</w:t>
      </w:r>
    </w:p>
    <w:p w:rsidR="0072035C" w:rsidRPr="003D469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Zamawiający nie zapewnia pomieszczeń biurowych, socjalnych (w tym szatni i łaźni).</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82A0D" w:rsidRPr="003D469F">
        <w:rPr>
          <w:sz w:val="22"/>
          <w:szCs w:val="22"/>
        </w:rPr>
        <w:t>obiektów</w:t>
      </w:r>
      <w:r w:rsidRPr="003D469F">
        <w:rPr>
          <w:sz w:val="22"/>
          <w:szCs w:val="22"/>
        </w:rPr>
        <w:t xml:space="preserve"> wszelkich materiałów rozbiórkowych, które do czasu wywozu, należy złożyć w miejscu wskazanym przez Zamawiającego.</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lang w:eastAsia="en-US"/>
        </w:rPr>
        <w:t xml:space="preserve"> </w:t>
      </w:r>
      <w:r w:rsidR="00CB2ED5"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 </w:t>
      </w:r>
      <w:r w:rsidR="00CB2ED5" w:rsidRPr="003D469F">
        <w:rPr>
          <w:sz w:val="22"/>
          <w:szCs w:val="22"/>
        </w:rPr>
        <w:t xml:space="preserve">Zgłaszanie gotowości do odbioru robót i branie udziału w wyznaczonych terminach </w:t>
      </w:r>
      <w:r>
        <w:rPr>
          <w:sz w:val="22"/>
          <w:szCs w:val="22"/>
        </w:rPr>
        <w:t xml:space="preserve"> </w:t>
      </w:r>
      <w:r w:rsidR="00CB2ED5"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6.13 </w:t>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6.14  </w:t>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6.15  </w:t>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2E2DFD">
        <w:rPr>
          <w:b/>
          <w:sz w:val="22"/>
          <w:szCs w:val="22"/>
        </w:rPr>
        <w:t>1 0</w:t>
      </w:r>
      <w:r w:rsidR="0073487B">
        <w:rPr>
          <w:b/>
          <w:sz w:val="22"/>
          <w:szCs w:val="22"/>
        </w:rPr>
        <w:t>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DC0092">
        <w:rPr>
          <w:sz w:val="22"/>
          <w:szCs w:val="22"/>
        </w:rPr>
        <w:t>placu budowy</w:t>
      </w:r>
      <w:r w:rsidRPr="006B6061">
        <w:rPr>
          <w:sz w:val="22"/>
          <w:szCs w:val="22"/>
        </w:rPr>
        <w:t xml:space="preserve">. W przypadku uchybienia przedmiotowemu obowiązkowi Zamawiający ma prawo wstrzymać się z przekazaniem </w:t>
      </w:r>
      <w:r w:rsidR="00DC0092">
        <w:rPr>
          <w:sz w:val="22"/>
          <w:szCs w:val="22"/>
        </w:rPr>
        <w:t>placu budowy</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8F6867"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w:t>
      </w:r>
      <w:r w:rsidR="00CF2563" w:rsidRPr="00420056">
        <w:rPr>
          <w:rFonts w:eastAsia="Calibri"/>
          <w:sz w:val="22"/>
          <w:szCs w:val="22"/>
        </w:rPr>
        <w:t>w okresach miesięcznych</w:t>
      </w:r>
      <w:r w:rsidR="00CF2563" w:rsidRPr="008B3126">
        <w:rPr>
          <w:rFonts w:eastAsia="Calibri"/>
          <w:sz w:val="22"/>
          <w:szCs w:val="22"/>
        </w:rPr>
        <w:t xml:space="preserve"> </w:t>
      </w:r>
      <w:r w:rsidR="00CF2563">
        <w:rPr>
          <w:rFonts w:eastAsia="Calibri"/>
          <w:sz w:val="22"/>
          <w:szCs w:val="22"/>
        </w:rPr>
        <w:t>za zakres wykonany w danym miesiącu według obmiaru powykonawczego oraz cen jednostkowych zawartych w ofercie Wykonawcy, podpisanego przez</w:t>
      </w:r>
      <w:r w:rsidR="003D469F">
        <w:rPr>
          <w:rFonts w:eastAsia="Calibri"/>
          <w:sz w:val="22"/>
          <w:szCs w:val="22"/>
        </w:rPr>
        <w:t xml:space="preserve"> przedstawiciela Zamawiającego oraz fakturą końcową po zakończeniu i odbiorze przedmiotu zamówienia.</w:t>
      </w:r>
    </w:p>
    <w:p w:rsidR="008F6867" w:rsidRPr="00A32E2A" w:rsidRDefault="00CF2563"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Pr>
          <w:rFonts w:eastAsia="Calibri"/>
          <w:sz w:val="22"/>
          <w:szCs w:val="22"/>
        </w:rPr>
        <w:t>Płatność</w:t>
      </w:r>
      <w:r w:rsidR="00F02DB4">
        <w:rPr>
          <w:rFonts w:eastAsia="Calibri"/>
          <w:sz w:val="22"/>
          <w:szCs w:val="22"/>
        </w:rPr>
        <w:t xml:space="preserve"> </w:t>
      </w:r>
      <w:r w:rsidR="008F6867" w:rsidRPr="006B6061">
        <w:rPr>
          <w:rFonts w:eastAsia="Calibri"/>
          <w:sz w:val="22"/>
          <w:szCs w:val="22"/>
        </w:rPr>
        <w:t>przelewem na rachunek bankowy Wykonawcy</w:t>
      </w:r>
      <w:r w:rsidR="008B3126">
        <w:rPr>
          <w:rFonts w:eastAsia="Calibri"/>
          <w:sz w:val="22"/>
          <w:szCs w:val="22"/>
        </w:rPr>
        <w:t xml:space="preserve"> nr ……………………………..</w:t>
      </w:r>
      <w:r w:rsidR="008F6867" w:rsidRPr="006B6061">
        <w:rPr>
          <w:rFonts w:eastAsia="Calibri"/>
          <w:sz w:val="22"/>
          <w:szCs w:val="22"/>
        </w:rPr>
        <w:t>,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 przejściowych oraz końcowej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częściowych zawierający ryczałtowe ceny jednostkowe ujęte w kosztorysach ofertowych załączonych do oferty przetargowej</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a)</w:t>
      </w:r>
      <w:r w:rsidRPr="002D291E">
        <w:rPr>
          <w:sz w:val="22"/>
          <w:szCs w:val="22"/>
        </w:rPr>
        <w:tab/>
        <w:t xml:space="preserve">za zużytą wodę w formie ryczałtu w wysokości </w:t>
      </w:r>
      <w:r w:rsidR="00CF2563" w:rsidRPr="002D291E">
        <w:rPr>
          <w:sz w:val="22"/>
          <w:szCs w:val="22"/>
        </w:rPr>
        <w:t>5</w:t>
      </w:r>
      <w:r w:rsidRPr="002D291E">
        <w:rPr>
          <w:sz w:val="22"/>
          <w:szCs w:val="22"/>
        </w:rPr>
        <w:t xml:space="preserve">0 zł netto za każdy rozpoczęty </w:t>
      </w:r>
      <w:r w:rsidR="00CF2563" w:rsidRPr="002D291E">
        <w:rPr>
          <w:sz w:val="22"/>
          <w:szCs w:val="22"/>
        </w:rPr>
        <w:t>miesiąc</w:t>
      </w:r>
      <w:r w:rsidRPr="002D291E">
        <w:rPr>
          <w:sz w:val="22"/>
          <w:szCs w:val="22"/>
        </w:rPr>
        <w:t xml:space="preserve"> prac.</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b)</w:t>
      </w:r>
      <w:r w:rsidRPr="002D291E">
        <w:rPr>
          <w:sz w:val="22"/>
          <w:szCs w:val="22"/>
        </w:rPr>
        <w:tab/>
        <w:t xml:space="preserve">za zużytą energię elektryczną w formie ryczałtu w wysokości </w:t>
      </w:r>
      <w:r w:rsidR="00CF2563" w:rsidRPr="002D291E">
        <w:rPr>
          <w:sz w:val="22"/>
          <w:szCs w:val="22"/>
        </w:rPr>
        <w:t>50</w:t>
      </w:r>
      <w:r w:rsidRPr="002D291E">
        <w:rPr>
          <w:sz w:val="22"/>
          <w:szCs w:val="22"/>
        </w:rPr>
        <w:t xml:space="preserve"> zł netto za każdy rozpoczęty </w:t>
      </w:r>
      <w:r w:rsidR="00CF2563" w:rsidRPr="002D291E">
        <w:rPr>
          <w:sz w:val="22"/>
          <w:szCs w:val="22"/>
        </w:rPr>
        <w:t>miesiąc</w:t>
      </w:r>
      <w:r w:rsidRPr="002D291E">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2D291E">
        <w:rPr>
          <w:sz w:val="22"/>
          <w:szCs w:val="22"/>
        </w:rPr>
        <w:t>Należności wynikające z niniejszej</w:t>
      </w:r>
      <w:r w:rsidRPr="006B6061">
        <w:rPr>
          <w:sz w:val="22"/>
          <w:szCs w:val="22"/>
        </w:rPr>
        <w:t xml:space="preserve">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D75A58" w:rsidRDefault="00ED5D92" w:rsidP="003F6F46">
      <w:pPr>
        <w:spacing w:line="340" w:lineRule="exact"/>
        <w:ind w:left="1134" w:hanging="567"/>
        <w:jc w:val="both"/>
        <w:rPr>
          <w:sz w:val="22"/>
          <w:szCs w:val="22"/>
        </w:rPr>
      </w:pPr>
      <w:r>
        <w:rPr>
          <w:sz w:val="22"/>
          <w:szCs w:val="22"/>
        </w:rPr>
        <w:t>2.1.</w:t>
      </w:r>
      <w:r>
        <w:rPr>
          <w:sz w:val="22"/>
          <w:szCs w:val="22"/>
        </w:rPr>
        <w:tab/>
        <w:t xml:space="preserve">z czynności odbioru zostanie spisany protokół zawierający zastrzeżenia i usterki/wady oraz terminy wyznaczone do usunięcia </w:t>
      </w:r>
      <w:r w:rsidR="0033716E">
        <w:rPr>
          <w:sz w:val="22"/>
          <w:szCs w:val="22"/>
        </w:rPr>
        <w:t>stwierdzonych zastrzeżeń i usterek.</w:t>
      </w:r>
    </w:p>
    <w:p w:rsidR="0033716E" w:rsidRPr="006B6061" w:rsidRDefault="0033716E" w:rsidP="003F6F46">
      <w:pPr>
        <w:spacing w:line="340" w:lineRule="exact"/>
        <w:ind w:left="1134" w:hanging="567"/>
        <w:jc w:val="both"/>
        <w:rPr>
          <w:sz w:val="22"/>
          <w:szCs w:val="22"/>
        </w:rPr>
      </w:pPr>
      <w:r>
        <w:rPr>
          <w:sz w:val="22"/>
          <w:szCs w:val="22"/>
        </w:rPr>
        <w:t>2.2.</w:t>
      </w:r>
      <w:r>
        <w:rPr>
          <w:sz w:val="22"/>
          <w:szCs w:val="22"/>
        </w:rPr>
        <w:tab/>
        <w:t>w przypadku stwierdzenia usterek/wad, które nie nadają się do usunięcia</w:t>
      </w:r>
      <w:r w:rsidR="007B2C9E">
        <w:rPr>
          <w:sz w:val="22"/>
          <w:szCs w:val="22"/>
        </w:rPr>
        <w:t>,</w:t>
      </w:r>
      <w:r>
        <w:rPr>
          <w:sz w:val="22"/>
          <w:szCs w:val="22"/>
        </w:rPr>
        <w:t xml:space="preserve"> </w:t>
      </w:r>
      <w:r w:rsidR="007B2C9E">
        <w:rPr>
          <w:sz w:val="22"/>
          <w:szCs w:val="22"/>
        </w:rPr>
        <w:t>lub</w:t>
      </w:r>
      <w:r>
        <w:rPr>
          <w:sz w:val="22"/>
          <w:szCs w:val="22"/>
        </w:rPr>
        <w:t xml:space="preserve"> które uniemożliwiają użytkowanie pomieszczeń zgodnie z ich przeznaczeniem, Zamawiający może </w:t>
      </w:r>
      <w:r w:rsidR="00153C4E">
        <w:rPr>
          <w:sz w:val="22"/>
          <w:szCs w:val="22"/>
        </w:rPr>
        <w:t>żądać wykonania wadliwych prac od początku na koszt Wykonawcy w</w:t>
      </w:r>
      <w:r w:rsidR="003F6F46">
        <w:rPr>
          <w:sz w:val="22"/>
          <w:szCs w:val="22"/>
        </w:rPr>
        <w:t> </w:t>
      </w:r>
      <w:r w:rsidR="00153C4E">
        <w:rPr>
          <w:sz w:val="22"/>
          <w:szCs w:val="22"/>
        </w:rPr>
        <w:t>wyznaczonym terminie, lub powierzyć wykonanie wadliwych prac innej osobie</w:t>
      </w:r>
      <w:r w:rsidR="003F6F46">
        <w:rPr>
          <w:sz w:val="22"/>
          <w:szCs w:val="22"/>
        </w:rPr>
        <w:t xml:space="preserve"> na koszt Wykonawcy.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Wykonawca oświadcza, że jest płatnikiem podatku VAT.</w:t>
      </w:r>
    </w:p>
    <w:p w:rsidR="00CB2ED5" w:rsidRPr="006B6061" w:rsidRDefault="00CB2ED5" w:rsidP="00CE09C5">
      <w:pPr>
        <w:tabs>
          <w:tab w:val="left" w:pos="4253"/>
        </w:tabs>
        <w:spacing w:line="340" w:lineRule="exact"/>
        <w:ind w:left="539"/>
        <w:jc w:val="both"/>
        <w:rPr>
          <w:sz w:val="22"/>
          <w:szCs w:val="22"/>
        </w:rPr>
      </w:pPr>
      <w:r w:rsidRPr="006B6061">
        <w:rPr>
          <w:sz w:val="22"/>
          <w:szCs w:val="22"/>
        </w:rPr>
        <w:t>Nr identyfikacyjny Zamawiającego /NIP/</w:t>
      </w:r>
      <w:r w:rsidRPr="006B6061">
        <w:rPr>
          <w:sz w:val="22"/>
          <w:szCs w:val="22"/>
        </w:rPr>
        <w:tab/>
      </w:r>
      <w:r w:rsidRPr="006B6061">
        <w:rPr>
          <w:sz w:val="22"/>
          <w:szCs w:val="22"/>
        </w:rPr>
        <w:tab/>
        <w:t>634-012-60-16</w:t>
      </w:r>
    </w:p>
    <w:p w:rsidR="00CB2ED5" w:rsidRDefault="00CB2ED5" w:rsidP="00CE09C5">
      <w:pPr>
        <w:tabs>
          <w:tab w:val="left" w:pos="4253"/>
        </w:tabs>
        <w:spacing w:line="340" w:lineRule="exact"/>
        <w:ind w:left="539"/>
        <w:jc w:val="both"/>
        <w:rPr>
          <w:sz w:val="22"/>
          <w:szCs w:val="22"/>
        </w:rPr>
      </w:pPr>
      <w:r w:rsidRPr="006B6061">
        <w:rPr>
          <w:sz w:val="22"/>
          <w:szCs w:val="22"/>
        </w:rPr>
        <w:t xml:space="preserve">Nr identyfikacyjny Wykonawcy /NIP/ </w:t>
      </w:r>
      <w:r w:rsidRPr="006B6061">
        <w:rPr>
          <w:sz w:val="22"/>
          <w:szCs w:val="22"/>
        </w:rPr>
        <w:tab/>
      </w:r>
      <w:r w:rsidRPr="006B6061">
        <w:rPr>
          <w:sz w:val="22"/>
          <w:szCs w:val="22"/>
        </w:rPr>
        <w:tab/>
        <w: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Wykonawca oświadcza, że:</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jest czynnym podatnikiem VAT,</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 xml:space="preserve">wskazany numer rachunku bankowego należy do Wykonawcy i jest rachunkiem, dla którego zgodnie z art. 49 ust.1 pkt. 1 ustawy z dnia 29 sierpnia 1997 r. - Prawo Bankowe, prowadzony jest rachunek VAT. </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Wykonawca, który w dniu podpisania umowy nie jest czynnym podatnikiem VAT, </w:t>
      </w:r>
      <w:r w:rsidRPr="002D291E">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C0092">
        <w:rPr>
          <w:sz w:val="22"/>
          <w:szCs w:val="22"/>
        </w:rPr>
        <w:t>Wykonawcy</w:t>
      </w:r>
      <w:r w:rsidRPr="002D291E">
        <w:rPr>
          <w:sz w:val="22"/>
          <w:szCs w:val="22"/>
        </w:rPr>
        <w:t xml:space="preserve"> nie przysługują odsetki za opóźnienie w zapłacie za ten okres.</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w:t>
      </w:r>
      <w:r w:rsidR="00420056">
        <w:rPr>
          <w:sz w:val="22"/>
          <w:szCs w:val="22"/>
        </w:rPr>
        <w:t> </w:t>
      </w:r>
      <w:r w:rsidRPr="006B6061">
        <w:rPr>
          <w:sz w:val="22"/>
          <w:szCs w:val="22"/>
        </w:rPr>
        <w:t>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w:t>
      </w:r>
      <w:r w:rsidR="00DA4800">
        <w:rPr>
          <w:sz w:val="22"/>
          <w:szCs w:val="22"/>
        </w:rPr>
        <w:t xml:space="preserve">ogólnobudowlanych </w:t>
      </w:r>
      <w:r w:rsidRPr="006B6061">
        <w:rPr>
          <w:sz w:val="22"/>
          <w:szCs w:val="22"/>
        </w:rPr>
        <w:t>p........</w:t>
      </w:r>
      <w:r w:rsidR="00B13AD6" w:rsidRPr="006B6061">
        <w:rPr>
          <w:sz w:val="22"/>
          <w:szCs w:val="22"/>
        </w:rPr>
        <w:t>.......................</w:t>
      </w:r>
      <w:r w:rsidR="00DA4800">
        <w:rPr>
          <w:sz w:val="22"/>
          <w:szCs w:val="22"/>
        </w:rPr>
        <w:t xml:space="preserve"> oraz </w:t>
      </w:r>
      <w:r w:rsidR="00DA4800" w:rsidRPr="00DA4800">
        <w:rPr>
          <w:sz w:val="22"/>
          <w:szCs w:val="22"/>
        </w:rPr>
        <w:t xml:space="preserve">do pełnienie funkcji kierownika robót </w:t>
      </w:r>
      <w:r w:rsidR="00DA4800">
        <w:rPr>
          <w:sz w:val="22"/>
          <w:szCs w:val="22"/>
        </w:rPr>
        <w:t>elektrycznych p. …………….</w:t>
      </w: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w:t>
      </w:r>
      <w:r w:rsidR="00C151B9">
        <w:rPr>
          <w:sz w:val="22"/>
          <w:szCs w:val="22"/>
        </w:rPr>
        <w:t xml:space="preserve">wykonane </w:t>
      </w:r>
      <w:r w:rsidRPr="006B6061">
        <w:rPr>
          <w:sz w:val="22"/>
          <w:szCs w:val="22"/>
        </w:rPr>
        <w:t xml:space="preserve">prace budowlane. </w:t>
      </w:r>
      <w:r w:rsidR="00C151B9">
        <w:rPr>
          <w:sz w:val="22"/>
          <w:szCs w:val="22"/>
        </w:rPr>
        <w:t xml:space="preserve">         </w:t>
      </w:r>
      <w:r w:rsidRPr="006B6061">
        <w:rPr>
          <w:sz w:val="22"/>
          <w:szCs w:val="22"/>
        </w:rPr>
        <w:t xml:space="preserve">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A17">
        <w:rPr>
          <w:sz w:val="22"/>
          <w:szCs w:val="22"/>
        </w:rPr>
        <w:t>…….</w:t>
      </w:r>
      <w:r w:rsidRPr="00345DA1">
        <w:rPr>
          <w:sz w:val="22"/>
          <w:szCs w:val="22"/>
          <w:highlight w:val="yellow"/>
        </w:rPr>
        <w:t xml:space="preserve"> </w:t>
      </w:r>
      <w:r w:rsidRPr="00AD5A17">
        <w:rPr>
          <w:sz w:val="22"/>
          <w:szCs w:val="22"/>
        </w:rPr>
        <w:t>miesięcy</w:t>
      </w:r>
      <w:r w:rsidRPr="006B6061">
        <w:rPr>
          <w:sz w:val="22"/>
          <w:szCs w:val="22"/>
        </w:rPr>
        <w:t>.</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r w:rsidR="006B6061" w:rsidRPr="006B6061">
        <w:rPr>
          <w:sz w:val="22"/>
          <w:szCs w:val="22"/>
        </w:rPr>
        <w:t>*</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w:t>
      </w:r>
      <w:r w:rsidR="002213DF">
        <w:rPr>
          <w:sz w:val="22"/>
          <w:szCs w:val="22"/>
        </w:rPr>
        <w:t> </w:t>
      </w:r>
      <w:r w:rsidRPr="006B6061">
        <w:rPr>
          <w:sz w:val="22"/>
          <w:szCs w:val="22"/>
        </w:rPr>
        <w:t>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opóźnienie w usunięciu wad stwierdzonych przy odbiorze lub w okresie gwarancji </w:t>
      </w:r>
      <w:r w:rsidR="002213DF">
        <w:rPr>
          <w:sz w:val="22"/>
          <w:szCs w:val="22"/>
        </w:rPr>
        <w:t>–</w:t>
      </w:r>
      <w:r w:rsidRPr="006B6061">
        <w:rPr>
          <w:sz w:val="22"/>
          <w:szCs w:val="22"/>
        </w:rPr>
        <w:t xml:space="preserve"> w</w:t>
      </w:r>
      <w:r w:rsidR="002213DF">
        <w:rPr>
          <w:sz w:val="22"/>
          <w:szCs w:val="22"/>
        </w:rPr>
        <w:t> </w:t>
      </w:r>
      <w:r w:rsidRPr="006B6061">
        <w:rPr>
          <w:sz w:val="22"/>
          <w:szCs w:val="22"/>
        </w:rPr>
        <w:t>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w:t>
      </w:r>
      <w:r w:rsidR="002213DF">
        <w:rPr>
          <w:sz w:val="22"/>
          <w:szCs w:val="22"/>
        </w:rPr>
        <w:t>5</w:t>
      </w:r>
      <w:r w:rsidRPr="006B6061">
        <w:rPr>
          <w:sz w:val="22"/>
          <w:szCs w:val="22"/>
        </w:rPr>
        <w:t xml:space="preserve">%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DE3D1F" w:rsidRPr="00011473" w:rsidRDefault="00CB2ED5" w:rsidP="00DE3D1F">
      <w:pPr>
        <w:spacing w:line="300" w:lineRule="exact"/>
        <w:ind w:left="567" w:hanging="567"/>
        <w:jc w:val="both"/>
        <w:rPr>
          <w:sz w:val="22"/>
          <w:szCs w:val="22"/>
        </w:rPr>
      </w:pPr>
      <w:r w:rsidRPr="006B6061">
        <w:rPr>
          <w:sz w:val="22"/>
          <w:szCs w:val="22"/>
        </w:rPr>
        <w:t>1.</w:t>
      </w:r>
      <w:r w:rsidRPr="006B6061">
        <w:rPr>
          <w:sz w:val="22"/>
          <w:szCs w:val="22"/>
        </w:rPr>
        <w:tab/>
      </w:r>
      <w:r w:rsidR="00DE3D1F" w:rsidRPr="00011473">
        <w:rPr>
          <w:sz w:val="22"/>
          <w:szCs w:val="22"/>
        </w:rPr>
        <w:t>Użyte w umowie określenie „Siła wyższa” oznacza zewnętrzne zdarzenie nagłe, nie przewidywalne i niezależne od woli stron, uniemożliwiające wykonanie umowy w całości lub w</w:t>
      </w:r>
      <w:r w:rsidR="00DE3D1F">
        <w:rPr>
          <w:sz w:val="22"/>
          <w:szCs w:val="22"/>
        </w:rPr>
        <w:t> </w:t>
      </w:r>
      <w:r w:rsidR="00DE3D1F" w:rsidRPr="00011473">
        <w:rPr>
          <w:sz w:val="22"/>
          <w:szCs w:val="22"/>
        </w:rPr>
        <w:t>części, na stałe lub na pewien czas, któremu nie można zapobiec ani przeciwdziałać przy zachowaniu należytej staranności Stron. Za przejawy Siły Wyższej Strony uznają w</w:t>
      </w:r>
      <w:r w:rsidR="00DE3D1F">
        <w:rPr>
          <w:sz w:val="22"/>
          <w:szCs w:val="22"/>
        </w:rPr>
        <w:t> </w:t>
      </w:r>
      <w:r w:rsidR="00DE3D1F" w:rsidRPr="00011473">
        <w:rPr>
          <w:sz w:val="22"/>
          <w:szCs w:val="22"/>
        </w:rPr>
        <w:t>szczególności:</w:t>
      </w:r>
    </w:p>
    <w:p w:rsidR="00DE3D1F" w:rsidRPr="00011473" w:rsidRDefault="00DE3D1F" w:rsidP="00DE3D1F">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Pr>
          <w:sz w:val="22"/>
          <w:szCs w:val="22"/>
        </w:rPr>
        <w:t xml:space="preserve">zęsienia ziemi, huragan, powódź, epidemia </w:t>
      </w:r>
      <w:r w:rsidRPr="00011473">
        <w:rPr>
          <w:sz w:val="22"/>
          <w:szCs w:val="22"/>
        </w:rPr>
        <w:t>oraz nadzwyczajne zjawiska atmosferyczne;</w:t>
      </w:r>
    </w:p>
    <w:p w:rsidR="00DE3D1F" w:rsidRPr="00011473" w:rsidRDefault="00DE3D1F" w:rsidP="00DE3D1F">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DE3D1F" w:rsidRPr="00011473" w:rsidRDefault="00DE3D1F" w:rsidP="00DE3D1F">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DE3D1F" w:rsidRPr="00011473" w:rsidRDefault="00DE3D1F" w:rsidP="00DE3D1F">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DE3D1F" w:rsidRPr="00011473" w:rsidRDefault="00DE3D1F" w:rsidP="00DE3D1F">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DE3D1F" w:rsidRPr="00011473" w:rsidRDefault="00DE3D1F" w:rsidP="00DE3D1F">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DE3D1F" w:rsidRPr="00011473" w:rsidRDefault="00DE3D1F" w:rsidP="00DE3D1F">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CB2ED5" w:rsidRPr="006B6061" w:rsidRDefault="00DE3D1F" w:rsidP="00DE3D1F">
      <w:pPr>
        <w:spacing w:line="34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2E2DFD" w:rsidRDefault="002E2DFD"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916593" w:rsidRPr="006B6061" w:rsidRDefault="00916593" w:rsidP="00186331">
      <w:pPr>
        <w:numPr>
          <w:ilvl w:val="0"/>
          <w:numId w:val="75"/>
        </w:numPr>
        <w:spacing w:line="340" w:lineRule="exact"/>
        <w:ind w:left="993" w:hanging="426"/>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916593" w:rsidRPr="006B6061" w:rsidRDefault="00916593" w:rsidP="00186331">
      <w:pPr>
        <w:numPr>
          <w:ilvl w:val="0"/>
          <w:numId w:val="76"/>
        </w:numPr>
        <w:spacing w:line="340" w:lineRule="exact"/>
        <w:ind w:left="993" w:hanging="393"/>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916593" w:rsidRPr="006B6061" w:rsidRDefault="00916593" w:rsidP="00CE09C5">
      <w:pPr>
        <w:widowControl w:val="0"/>
        <w:autoSpaceDE w:val="0"/>
        <w:autoSpaceDN w:val="0"/>
        <w:adjustRightInd w:val="0"/>
        <w:spacing w:line="340" w:lineRule="exact"/>
        <w:ind w:left="993" w:hanging="426"/>
        <w:jc w:val="both"/>
        <w:rPr>
          <w:sz w:val="22"/>
          <w:szCs w:val="22"/>
        </w:rPr>
      </w:pPr>
      <w:r>
        <w:rPr>
          <w:sz w:val="22"/>
          <w:szCs w:val="22"/>
        </w:rPr>
        <w:t>9)</w:t>
      </w:r>
      <w:r>
        <w:rPr>
          <w:sz w:val="22"/>
          <w:szCs w:val="22"/>
        </w:rPr>
        <w:tab/>
      </w:r>
      <w:r w:rsidRPr="00916593">
        <w:rPr>
          <w:sz w:val="22"/>
          <w:szCs w:val="22"/>
        </w:rPr>
        <w:t>z powodu okoliczności związanych z wirusem SARS-CoV-2 (</w:t>
      </w:r>
      <w:r w:rsidRPr="00916593">
        <w:rPr>
          <w:bCs/>
          <w:sz w:val="22"/>
          <w:szCs w:val="22"/>
        </w:rPr>
        <w:t>COVID-19).</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B71572" w:rsidRDefault="00B7157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r w:rsidR="00DA4800">
        <w:rPr>
          <w:sz w:val="22"/>
          <w:szCs w:val="22"/>
        </w:rPr>
        <w:t xml:space="preserve"> (jeśli dotyczy)</w:t>
      </w: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86642B">
      <w:pPr>
        <w:tabs>
          <w:tab w:val="left" w:pos="3969"/>
          <w:tab w:val="left" w:pos="9072"/>
        </w:tabs>
        <w:spacing w:line="360" w:lineRule="exact"/>
        <w:rPr>
          <w:sz w:val="24"/>
          <w:szCs w:val="24"/>
        </w:rPr>
      </w:pPr>
      <w:r w:rsidRPr="00D235C4">
        <w:rPr>
          <w:sz w:val="24"/>
          <w:szCs w:val="24"/>
        </w:rPr>
        <w:t xml:space="preserve">dotyczącej Inwestycji </w:t>
      </w:r>
      <w:r w:rsidR="002E2DFD" w:rsidRPr="002E2DFD">
        <w:rPr>
          <w:b/>
          <w:bCs/>
          <w:sz w:val="24"/>
          <w:szCs w:val="24"/>
        </w:rPr>
        <w:t>Modernizacja pomieszczeń w Pawilonie I - Głównego Instytutu Górnictwa w Katowicach</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2E2DFD" w:rsidP="00A32E2A">
      <w:pPr>
        <w:spacing w:line="360" w:lineRule="auto"/>
        <w:rPr>
          <w:b/>
          <w:bCs/>
          <w:sz w:val="24"/>
          <w:szCs w:val="24"/>
        </w:rPr>
      </w:pPr>
      <w:r w:rsidRPr="002E2DFD">
        <w:rPr>
          <w:b/>
          <w:bCs/>
          <w:sz w:val="24"/>
          <w:szCs w:val="24"/>
        </w:rPr>
        <w:t>Modernizacja pomieszczeń w Pawilonie I - Głównego Instytutu Górnictwa w Katowicach</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60136515"/>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2E2DFD" w:rsidP="00A32E2A">
      <w:pPr>
        <w:widowControl w:val="0"/>
        <w:spacing w:line="320" w:lineRule="exact"/>
        <w:jc w:val="both"/>
        <w:rPr>
          <w:b/>
          <w:bCs/>
          <w:sz w:val="24"/>
          <w:szCs w:val="24"/>
        </w:rPr>
      </w:pPr>
      <w:r w:rsidRPr="002E2DFD">
        <w:rPr>
          <w:b/>
          <w:bCs/>
          <w:sz w:val="24"/>
          <w:szCs w:val="24"/>
        </w:rPr>
        <w:t>Modernizacja pomieszczeń w Pawilonie I - Głównego Instytutu Górnictwa w Katowicach</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60136516"/>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2E2DFD" w:rsidP="00A32E2A">
      <w:pPr>
        <w:spacing w:line="300" w:lineRule="exact"/>
        <w:jc w:val="both"/>
        <w:rPr>
          <w:b/>
          <w:bCs/>
          <w:sz w:val="24"/>
          <w:szCs w:val="24"/>
        </w:rPr>
      </w:pPr>
      <w:r w:rsidRPr="002E2DFD">
        <w:rPr>
          <w:b/>
          <w:bCs/>
          <w:sz w:val="24"/>
          <w:szCs w:val="24"/>
        </w:rPr>
        <w:t>Modernizacja pomieszczeń w Pawilonie I - Głównego Instytutu Górnictwa w Katowicach</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B55B0B" w:rsidRPr="00B55B0B" w:rsidRDefault="00B55B0B" w:rsidP="00B55B0B">
      <w:pPr>
        <w:pStyle w:val="Nagwek3"/>
        <w:ind w:left="5638" w:firstLine="26"/>
      </w:pPr>
      <w:bookmarkStart w:id="116" w:name="_Toc35580713"/>
      <w:bookmarkStart w:id="117" w:name="_Toc488401994"/>
      <w:bookmarkStart w:id="118" w:name="_Toc60136517"/>
      <w:r w:rsidRPr="00B55B0B">
        <w:t xml:space="preserve">Załącznik nr </w:t>
      </w:r>
      <w:r>
        <w:t>7</w:t>
      </w:r>
      <w:r w:rsidRPr="00B55B0B">
        <w:t xml:space="preserve"> do SIWZ</w:t>
      </w:r>
      <w:bookmarkEnd w:id="116"/>
      <w:bookmarkEnd w:id="117"/>
      <w:bookmarkEnd w:id="118"/>
      <w:r w:rsidR="00FD1880">
        <w:t xml:space="preserve"> - Dokumentacja</w:t>
      </w:r>
    </w:p>
    <w:p w:rsidR="00B55B0B" w:rsidRDefault="00B55B0B" w:rsidP="00141887">
      <w:pPr>
        <w:pStyle w:val="Nagwek3"/>
        <w:ind w:left="5638" w:firstLine="26"/>
      </w:pP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Opis</w:t>
      </w:r>
      <w:r w:rsidR="007C49A5" w:rsidRPr="007C49A5">
        <w:rPr>
          <w:sz w:val="22"/>
          <w:szCs w:val="22"/>
        </w:rPr>
        <w:t xml:space="preserve"> </w:t>
      </w:r>
      <w:r w:rsidR="007C49A5">
        <w:rPr>
          <w:sz w:val="22"/>
          <w:szCs w:val="22"/>
        </w:rPr>
        <w:t>branży budowlanej</w:t>
      </w: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Projekt wykonawczy branży sanitarnej</w:t>
      </w:r>
    </w:p>
    <w:p w:rsidR="00FD1880" w:rsidRDefault="00FD1880" w:rsidP="00FD1880">
      <w:pPr>
        <w:pStyle w:val="Akapitzlist"/>
        <w:numPr>
          <w:ilvl w:val="6"/>
          <w:numId w:val="59"/>
        </w:numPr>
        <w:spacing w:line="360" w:lineRule="exact"/>
        <w:ind w:left="567" w:hanging="567"/>
        <w:rPr>
          <w:sz w:val="22"/>
          <w:szCs w:val="22"/>
        </w:rPr>
      </w:pPr>
      <w:r w:rsidRPr="00FD1880">
        <w:rPr>
          <w:sz w:val="22"/>
          <w:szCs w:val="22"/>
        </w:rPr>
        <w:t>Projekt wykonawczy branży elektrycznej</w:t>
      </w:r>
    </w:p>
    <w:p w:rsidR="00B55B0B" w:rsidRPr="00FD1880" w:rsidRDefault="00B55B0B" w:rsidP="00FD1880">
      <w:pPr>
        <w:pStyle w:val="Akapitzlist"/>
        <w:numPr>
          <w:ilvl w:val="6"/>
          <w:numId w:val="59"/>
        </w:numPr>
        <w:spacing w:line="360" w:lineRule="exact"/>
        <w:ind w:left="567" w:hanging="567"/>
        <w:rPr>
          <w:sz w:val="22"/>
          <w:szCs w:val="22"/>
        </w:rPr>
      </w:pPr>
      <w:r w:rsidRPr="00FD1880">
        <w:rPr>
          <w:sz w:val="22"/>
          <w:szCs w:val="22"/>
        </w:rPr>
        <w:t>Przedmiar robót branży budowlanej</w:t>
      </w:r>
    </w:p>
    <w:p w:rsidR="00B55B0B" w:rsidRPr="00FD1880" w:rsidRDefault="00B55B0B" w:rsidP="00FD1880">
      <w:pPr>
        <w:pStyle w:val="Akapitzlist"/>
        <w:numPr>
          <w:ilvl w:val="6"/>
          <w:numId w:val="59"/>
        </w:numPr>
        <w:spacing w:line="360" w:lineRule="exact"/>
        <w:ind w:left="567" w:hanging="567"/>
        <w:rPr>
          <w:sz w:val="22"/>
          <w:szCs w:val="22"/>
        </w:rPr>
      </w:pPr>
      <w:r w:rsidRPr="00FD1880">
        <w:rPr>
          <w:sz w:val="22"/>
          <w:szCs w:val="22"/>
        </w:rPr>
        <w:t>Przedmiar robót branży elektrycznej</w:t>
      </w: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Przedmiar robót branży sanitarnej</w:t>
      </w:r>
    </w:p>
    <w:p w:rsidR="00B55B0B" w:rsidRPr="00FD1880" w:rsidRDefault="00B55B0B" w:rsidP="00FD1880">
      <w:pPr>
        <w:pStyle w:val="Akapitzlist"/>
        <w:spacing w:line="360" w:lineRule="exact"/>
        <w:ind w:left="2394"/>
        <w:rPr>
          <w:sz w:val="22"/>
          <w:szCs w:val="22"/>
          <w:highlight w:val="yellow"/>
        </w:rPr>
      </w:pPr>
    </w:p>
    <w:p w:rsidR="00B55B0B" w:rsidRPr="00B55B0B" w:rsidRDefault="00B55B0B" w:rsidP="00B55B0B">
      <w:pPr>
        <w:sectPr w:rsidR="00B55B0B" w:rsidRPr="00B55B0B" w:rsidSect="00141887">
          <w:pgSz w:w="11906" w:h="16838"/>
          <w:pgMar w:top="993" w:right="1274" w:bottom="993" w:left="1418" w:header="709" w:footer="709" w:gutter="0"/>
          <w:cols w:space="708"/>
          <w:docGrid w:linePitch="360"/>
        </w:sectPr>
      </w:pPr>
    </w:p>
    <w:p w:rsidR="00B55B0B" w:rsidRDefault="00B55B0B" w:rsidP="00141887">
      <w:pPr>
        <w:pStyle w:val="Nagwek3"/>
        <w:ind w:left="5638" w:firstLine="26"/>
      </w:pPr>
    </w:p>
    <w:p w:rsidR="00141887" w:rsidRDefault="00141887" w:rsidP="00141887">
      <w:pPr>
        <w:pStyle w:val="Nagwek3"/>
        <w:ind w:left="5638" w:firstLine="26"/>
      </w:pPr>
      <w:bookmarkStart w:id="119" w:name="_Toc60136518"/>
      <w:r w:rsidRPr="00141887">
        <w:t>Załącznik nr 8 do SIWZ</w:t>
      </w:r>
      <w:bookmarkEnd w:id="119"/>
      <w:r w:rsidRPr="00141887">
        <w:t xml:space="preserve"> </w:t>
      </w:r>
    </w:p>
    <w:p w:rsidR="00141887" w:rsidRDefault="00141887" w:rsidP="00141887">
      <w:pPr>
        <w:pStyle w:val="Nagwek3"/>
      </w:pPr>
      <w:bookmarkStart w:id="120" w:name="_Toc60136519"/>
      <w:r>
        <w:t>S</w:t>
      </w:r>
      <w:r w:rsidRPr="00141887">
        <w:t>pecyfikacja techniczna wykonania i odbioru robót budowlanych</w:t>
      </w:r>
      <w:bookmarkEnd w:id="120"/>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bCs/>
          <w:sz w:val="24"/>
          <w:szCs w:val="24"/>
        </w:rPr>
      </w:pPr>
      <w:r w:rsidRPr="00141887">
        <w:rPr>
          <w:b/>
          <w:sz w:val="24"/>
          <w:szCs w:val="24"/>
        </w:rPr>
        <w:t xml:space="preserve">OBIEKT: </w:t>
      </w:r>
      <w:r w:rsidR="00113E40" w:rsidRPr="00113E40">
        <w:rPr>
          <w:b/>
          <w:bCs/>
          <w:sz w:val="24"/>
          <w:szCs w:val="24"/>
        </w:rPr>
        <w:t>Modernizacja pomieszczeń w Pawilonie I - Głównego Instytutu Górnictwa w Katowicach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141887" w:rsidRPr="00141887" w:rsidRDefault="00141887" w:rsidP="00141887">
      <w:pPr>
        <w:rPr>
          <w:sz w:val="24"/>
          <w:szCs w:val="24"/>
        </w:rPr>
      </w:pPr>
      <w:r w:rsidRPr="00141887">
        <w:rPr>
          <w:sz w:val="24"/>
          <w:szCs w:val="24"/>
        </w:rPr>
        <w:t>45000000-7</w:t>
      </w:r>
      <w:r w:rsidRPr="00141887">
        <w:rPr>
          <w:sz w:val="24"/>
          <w:szCs w:val="24"/>
        </w:rPr>
        <w:tab/>
        <w:t>Roboty budowlane</w:t>
      </w:r>
    </w:p>
    <w:p w:rsidR="00141887" w:rsidRPr="00141887" w:rsidRDefault="00141887" w:rsidP="00141887">
      <w:pPr>
        <w:rPr>
          <w:sz w:val="24"/>
          <w:szCs w:val="24"/>
        </w:rPr>
      </w:pPr>
      <w:r w:rsidRPr="00141887">
        <w:rPr>
          <w:sz w:val="24"/>
          <w:szCs w:val="24"/>
        </w:rPr>
        <w:t>45300000-0</w:t>
      </w:r>
      <w:r w:rsidRPr="00141887">
        <w:rPr>
          <w:sz w:val="24"/>
          <w:szCs w:val="24"/>
        </w:rPr>
        <w:tab/>
        <w:t>Roboty instalacyjne w budynkach</w:t>
      </w:r>
    </w:p>
    <w:p w:rsidR="00141887" w:rsidRPr="00141887" w:rsidRDefault="00141887" w:rsidP="00141887">
      <w:pPr>
        <w:rPr>
          <w:sz w:val="24"/>
          <w:szCs w:val="24"/>
        </w:rPr>
      </w:pPr>
      <w:r w:rsidRPr="00141887">
        <w:rPr>
          <w:sz w:val="24"/>
          <w:szCs w:val="24"/>
        </w:rPr>
        <w:t>45400000-1</w:t>
      </w:r>
      <w:r w:rsidRPr="00141887">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DA48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DA4800">
      <w:pPr>
        <w:numPr>
          <w:ilvl w:val="1"/>
          <w:numId w:val="85"/>
        </w:numPr>
        <w:rPr>
          <w:sz w:val="24"/>
          <w:szCs w:val="24"/>
        </w:rPr>
      </w:pPr>
      <w:r w:rsidRPr="00141887">
        <w:rPr>
          <w:sz w:val="24"/>
          <w:szCs w:val="24"/>
        </w:rPr>
        <w:t>Przedmiot Specyfikacji</w:t>
      </w:r>
    </w:p>
    <w:p w:rsidR="00141887" w:rsidRPr="00141887" w:rsidRDefault="00141887" w:rsidP="00141887">
      <w:pPr>
        <w:rPr>
          <w:sz w:val="24"/>
          <w:szCs w:val="24"/>
        </w:rPr>
      </w:pPr>
      <w:r w:rsidRPr="00141887">
        <w:rPr>
          <w:sz w:val="24"/>
          <w:szCs w:val="24"/>
        </w:rPr>
        <w:tab/>
        <w:t xml:space="preserve">Przedmiotem Specyfikacji Technicznej </w:t>
      </w:r>
      <w:r w:rsidR="00113E40" w:rsidRPr="00113E40">
        <w:rPr>
          <w:b/>
          <w:bCs/>
          <w:sz w:val="24"/>
          <w:szCs w:val="24"/>
        </w:rPr>
        <w:t>Modernizacja pomieszczeń w Pawilonie I - Głównego Instytutu Górnictwa w Katowicach</w:t>
      </w:r>
      <w:r w:rsidRPr="00141887">
        <w:rPr>
          <w:b/>
          <w:sz w:val="24"/>
          <w:szCs w:val="24"/>
        </w:rPr>
        <w:t>”</w:t>
      </w:r>
    </w:p>
    <w:p w:rsidR="00141887" w:rsidRPr="00141887" w:rsidRDefault="00141887" w:rsidP="00141887">
      <w:pPr>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zastosowania Specyfikacji</w:t>
      </w:r>
    </w:p>
    <w:p w:rsidR="00141887" w:rsidRPr="00141887" w:rsidRDefault="00141887" w:rsidP="00141887">
      <w:pPr>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113E40" w:rsidRPr="00113E40">
        <w:rPr>
          <w:b/>
          <w:bCs/>
          <w:sz w:val="24"/>
          <w:szCs w:val="24"/>
        </w:rPr>
        <w:t>Modernizacja pomieszczeń w Pawilonie I - Głównego Instytutu Górnictwa w Katowicach</w:t>
      </w:r>
      <w:r w:rsidRPr="00141887">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141887">
      <w:pPr>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141887">
      <w:pPr>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141887">
      <w:pPr>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141887">
      <w:pPr>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141887">
      <w:pPr>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141887">
      <w:pPr>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141887">
      <w:pPr>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141887">
      <w:pPr>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141887">
      <w:pPr>
        <w:rPr>
          <w:i/>
          <w:sz w:val="24"/>
          <w:szCs w:val="24"/>
        </w:rPr>
      </w:pPr>
    </w:p>
    <w:p w:rsidR="00141887" w:rsidRPr="00141887" w:rsidRDefault="00141887" w:rsidP="00141887">
      <w:pPr>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141887">
      <w:pPr>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141887">
      <w:pPr>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141887">
      <w:pPr>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141887">
      <w:pPr>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141887">
      <w:pPr>
        <w:rPr>
          <w:sz w:val="24"/>
          <w:szCs w:val="24"/>
        </w:rPr>
      </w:pPr>
    </w:p>
    <w:p w:rsidR="00141887" w:rsidRPr="00141887" w:rsidRDefault="00141887" w:rsidP="00DA4800">
      <w:pPr>
        <w:numPr>
          <w:ilvl w:val="0"/>
          <w:numId w:val="85"/>
        </w:numPr>
        <w:rPr>
          <w:bCs/>
          <w:sz w:val="24"/>
          <w:szCs w:val="24"/>
        </w:rPr>
      </w:pPr>
      <w:r w:rsidRPr="00141887">
        <w:rPr>
          <w:bCs/>
          <w:sz w:val="24"/>
          <w:szCs w:val="24"/>
        </w:rPr>
        <w:t xml:space="preserve">MATERIAŁY </w:t>
      </w:r>
    </w:p>
    <w:p w:rsidR="00141887" w:rsidRPr="00141887" w:rsidRDefault="00141887" w:rsidP="00141887">
      <w:pPr>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DA4800">
      <w:pPr>
        <w:numPr>
          <w:ilvl w:val="1"/>
          <w:numId w:val="87"/>
        </w:numPr>
        <w:rPr>
          <w:sz w:val="24"/>
          <w:szCs w:val="24"/>
        </w:rPr>
      </w:pPr>
      <w:r w:rsidRPr="00141887">
        <w:rPr>
          <w:sz w:val="24"/>
          <w:szCs w:val="24"/>
        </w:rPr>
        <w:t>Materiały użyte zarówno przez Wykonawcę, jak i przez Podwykonawcę musza odpowiadać wymaganiom STWiORB. Wykonawca przedkłada wyniki badań, na podstawie, których Inspektor ocenia jakość. Inspektor musi mieć zagwarantowane prawo pobrania próbek do badań.</w:t>
      </w:r>
    </w:p>
    <w:p w:rsidR="00141887" w:rsidRPr="00141887" w:rsidRDefault="00141887" w:rsidP="00DA4800">
      <w:pPr>
        <w:numPr>
          <w:ilvl w:val="1"/>
          <w:numId w:val="87"/>
        </w:numPr>
        <w:rPr>
          <w:sz w:val="24"/>
          <w:szCs w:val="24"/>
        </w:rPr>
      </w:pPr>
      <w:r w:rsidRPr="00141887">
        <w:rPr>
          <w:sz w:val="24"/>
          <w:szCs w:val="24"/>
        </w:rPr>
        <w:t>Inspektor może dopuścić do użycia materiały posiadające aprobatę lub certyfikat przed wykonaniem badań jakości. Materiały oparte o aprobatę lub certyfikat mogą być badane w dowolnym czasie. Jeżeli zostanie stwierdzona niezgodność właściwości z wymaganiami STWiORB, to takie materiały zostaną usunięte, a w to miejsce wbudowane nowe.</w:t>
      </w:r>
    </w:p>
    <w:p w:rsidR="00141887" w:rsidRPr="00141887" w:rsidRDefault="00141887" w:rsidP="00DA4800">
      <w:pPr>
        <w:numPr>
          <w:ilvl w:val="1"/>
          <w:numId w:val="87"/>
        </w:numPr>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DA4800">
      <w:pPr>
        <w:numPr>
          <w:ilvl w:val="1"/>
          <w:numId w:val="87"/>
        </w:numPr>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DA4800">
      <w:pPr>
        <w:numPr>
          <w:ilvl w:val="1"/>
          <w:numId w:val="87"/>
        </w:numPr>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3.</w:t>
      </w:r>
      <w:r w:rsidRPr="00141887">
        <w:rPr>
          <w:sz w:val="24"/>
          <w:szCs w:val="24"/>
        </w:rPr>
        <w:tab/>
        <w:t>SPRZĘT</w:t>
      </w:r>
    </w:p>
    <w:p w:rsidR="00141887" w:rsidRPr="00141887" w:rsidRDefault="00141887" w:rsidP="00141887">
      <w:pPr>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4.</w:t>
      </w:r>
      <w:r w:rsidRPr="00141887">
        <w:rPr>
          <w:sz w:val="24"/>
          <w:szCs w:val="24"/>
        </w:rPr>
        <w:tab/>
        <w:t xml:space="preserve"> TRANSPORT</w:t>
      </w:r>
    </w:p>
    <w:p w:rsidR="00141887" w:rsidRPr="00141887" w:rsidRDefault="00141887" w:rsidP="00141887">
      <w:pPr>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141887">
      <w:pPr>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5.</w:t>
      </w:r>
      <w:r w:rsidRPr="00141887">
        <w:rPr>
          <w:sz w:val="24"/>
          <w:szCs w:val="24"/>
        </w:rPr>
        <w:tab/>
        <w:t>PROWADZENIE ROBÓT</w:t>
      </w:r>
    </w:p>
    <w:p w:rsidR="00141887" w:rsidRPr="00141887" w:rsidRDefault="00141887" w:rsidP="00141887">
      <w:pPr>
        <w:rPr>
          <w:sz w:val="24"/>
          <w:szCs w:val="24"/>
        </w:rPr>
      </w:pPr>
      <w:r w:rsidRPr="00141887">
        <w:rPr>
          <w:sz w:val="24"/>
          <w:szCs w:val="24"/>
        </w:rPr>
        <w:t>Ogólne zasady wykonania robót</w:t>
      </w:r>
    </w:p>
    <w:p w:rsidR="00141887" w:rsidRPr="00141887" w:rsidRDefault="00141887" w:rsidP="00141887">
      <w:pPr>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141887">
      <w:pPr>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141887">
      <w:pPr>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141887">
      <w:pPr>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141887">
      <w:pPr>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141887">
      <w:pPr>
        <w:rPr>
          <w:bCs/>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KONTROLA JAKOŚCI ROBÓT. </w:t>
      </w:r>
    </w:p>
    <w:p w:rsidR="00141887" w:rsidRPr="00141887" w:rsidRDefault="00141887" w:rsidP="00141887">
      <w:pPr>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141887">
      <w:pPr>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141887">
      <w:pPr>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141887">
      <w:pPr>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141887">
      <w:pPr>
        <w:rPr>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OBMIAR ROBÓT. </w:t>
      </w:r>
    </w:p>
    <w:p w:rsidR="00141887" w:rsidRPr="00141887" w:rsidRDefault="00141887" w:rsidP="00141887">
      <w:pPr>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141887">
      <w:pPr>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rsidR="00141887" w:rsidRPr="00141887" w:rsidRDefault="00141887" w:rsidP="00141887">
      <w:pPr>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141887">
      <w:pPr>
        <w:rPr>
          <w:sz w:val="24"/>
          <w:szCs w:val="24"/>
        </w:rPr>
      </w:pPr>
    </w:p>
    <w:p w:rsidR="00141887" w:rsidRPr="00141887" w:rsidRDefault="00141887" w:rsidP="00141887">
      <w:pPr>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141887">
      <w:pPr>
        <w:rPr>
          <w:sz w:val="24"/>
          <w:szCs w:val="24"/>
        </w:rPr>
      </w:pPr>
      <w:r w:rsidRPr="00141887">
        <w:rPr>
          <w:sz w:val="24"/>
          <w:szCs w:val="24"/>
        </w:rPr>
        <w:t xml:space="preserve">W ramach wykonywanych robót wyróżnia się następujące rodzaje ich odbiorów: </w:t>
      </w:r>
    </w:p>
    <w:p w:rsidR="00141887" w:rsidRPr="00141887" w:rsidRDefault="00141887" w:rsidP="00141887">
      <w:pPr>
        <w:rPr>
          <w:sz w:val="24"/>
          <w:szCs w:val="24"/>
        </w:rPr>
      </w:pPr>
      <w:r w:rsidRPr="00141887">
        <w:rPr>
          <w:sz w:val="24"/>
          <w:szCs w:val="24"/>
        </w:rPr>
        <w:t xml:space="preserve">a) odbiór robót zanikowych i ulegających zakryciu, </w:t>
      </w:r>
    </w:p>
    <w:p w:rsidR="00141887" w:rsidRPr="00141887" w:rsidRDefault="00141887" w:rsidP="00141887">
      <w:pPr>
        <w:rPr>
          <w:sz w:val="24"/>
          <w:szCs w:val="24"/>
        </w:rPr>
      </w:pPr>
      <w:r w:rsidRPr="00141887">
        <w:rPr>
          <w:sz w:val="24"/>
          <w:szCs w:val="24"/>
        </w:rPr>
        <w:t xml:space="preserve">b) odbiór ostateczny robót, </w:t>
      </w:r>
    </w:p>
    <w:p w:rsidR="00141887" w:rsidRPr="00141887" w:rsidRDefault="00141887" w:rsidP="00141887">
      <w:pPr>
        <w:rPr>
          <w:sz w:val="24"/>
          <w:szCs w:val="24"/>
        </w:rPr>
      </w:pPr>
      <w:r w:rsidRPr="00141887">
        <w:rPr>
          <w:sz w:val="24"/>
          <w:szCs w:val="24"/>
        </w:rPr>
        <w:t xml:space="preserve">d) odbiór pogwarancyjny robót. </w:t>
      </w:r>
    </w:p>
    <w:p w:rsidR="00141887" w:rsidRPr="00141887" w:rsidRDefault="00141887" w:rsidP="00141887">
      <w:pPr>
        <w:rPr>
          <w:sz w:val="24"/>
          <w:szCs w:val="24"/>
        </w:rPr>
      </w:pPr>
    </w:p>
    <w:p w:rsidR="00141887" w:rsidRPr="00141887" w:rsidRDefault="00141887" w:rsidP="00141887">
      <w:pPr>
        <w:rPr>
          <w:bCs/>
          <w:i/>
          <w:iCs/>
          <w:sz w:val="24"/>
          <w:szCs w:val="24"/>
        </w:rPr>
      </w:pPr>
      <w:r w:rsidRPr="00141887">
        <w:rPr>
          <w:bCs/>
          <w:i/>
          <w:iCs/>
          <w:sz w:val="24"/>
          <w:szCs w:val="24"/>
        </w:rPr>
        <w:t>8.1. Odbiór robót zanikających i ulegających zakryciu.</w:t>
      </w:r>
    </w:p>
    <w:p w:rsidR="00141887" w:rsidRPr="00141887" w:rsidRDefault="00141887" w:rsidP="00141887">
      <w:pPr>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141887">
      <w:pPr>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141887">
      <w:pPr>
        <w:rPr>
          <w:bCs/>
          <w:i/>
          <w:iCs/>
          <w:sz w:val="24"/>
          <w:szCs w:val="24"/>
        </w:rPr>
      </w:pPr>
    </w:p>
    <w:p w:rsidR="00141887" w:rsidRPr="00141887" w:rsidRDefault="00141887" w:rsidP="00141887">
      <w:pPr>
        <w:rPr>
          <w:bCs/>
          <w:i/>
          <w:iCs/>
          <w:sz w:val="24"/>
          <w:szCs w:val="24"/>
        </w:rPr>
      </w:pPr>
      <w:r w:rsidRPr="00141887">
        <w:rPr>
          <w:bCs/>
          <w:i/>
          <w:iCs/>
          <w:sz w:val="24"/>
          <w:szCs w:val="24"/>
        </w:rPr>
        <w:t xml:space="preserve">8.2. Odbiór ostateczny. </w:t>
      </w:r>
    </w:p>
    <w:p w:rsidR="00141887" w:rsidRPr="00141887" w:rsidRDefault="00141887" w:rsidP="00141887">
      <w:pPr>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141887">
      <w:pPr>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141887">
      <w:pPr>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141887">
      <w:pPr>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141887">
      <w:pPr>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141887">
      <w:pPr>
        <w:rPr>
          <w:sz w:val="24"/>
          <w:szCs w:val="24"/>
        </w:rPr>
      </w:pPr>
      <w:r w:rsidRPr="00141887">
        <w:rPr>
          <w:sz w:val="24"/>
          <w:szCs w:val="24"/>
        </w:rPr>
        <w:t xml:space="preserve">sam dokonać poprawek finansowo obciążając Wykonawcę. </w:t>
      </w:r>
    </w:p>
    <w:p w:rsidR="00141887" w:rsidRPr="00141887" w:rsidRDefault="00141887" w:rsidP="00141887">
      <w:pPr>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141887">
      <w:pPr>
        <w:rPr>
          <w:bCs/>
          <w:i/>
          <w:iCs/>
          <w:sz w:val="24"/>
          <w:szCs w:val="24"/>
        </w:rPr>
      </w:pPr>
    </w:p>
    <w:p w:rsidR="00141887" w:rsidRPr="00141887" w:rsidRDefault="00141887" w:rsidP="00141887">
      <w:pPr>
        <w:rPr>
          <w:sz w:val="24"/>
          <w:szCs w:val="24"/>
        </w:rPr>
      </w:pPr>
      <w:r w:rsidRPr="00141887">
        <w:rPr>
          <w:bCs/>
          <w:i/>
          <w:iCs/>
          <w:sz w:val="24"/>
          <w:szCs w:val="24"/>
        </w:rPr>
        <w:t xml:space="preserve">8.3. Odbiór pogwarancyjny. </w:t>
      </w:r>
    </w:p>
    <w:p w:rsidR="00141887" w:rsidRPr="00141887" w:rsidRDefault="00141887" w:rsidP="00141887">
      <w:pPr>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 xml:space="preserve">PODSTAWA PŁATNOŚCI. </w:t>
      </w:r>
    </w:p>
    <w:p w:rsidR="00141887" w:rsidRPr="00141887" w:rsidRDefault="00141887" w:rsidP="00141887">
      <w:pPr>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141887">
      <w:pPr>
        <w:rPr>
          <w:sz w:val="24"/>
          <w:szCs w:val="24"/>
        </w:rPr>
      </w:pPr>
      <w:r w:rsidRPr="00141887">
        <w:rPr>
          <w:sz w:val="24"/>
          <w:szCs w:val="24"/>
        </w:rPr>
        <w:t xml:space="preserve">Cena jednostkowa danej pozycji kosztorysu obejmować będzie: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robociznę bezpośrednią, </w:t>
      </w:r>
    </w:p>
    <w:p w:rsidR="00141887" w:rsidRPr="00141887" w:rsidRDefault="00141887" w:rsidP="00DA4800">
      <w:pPr>
        <w:numPr>
          <w:ilvl w:val="1"/>
          <w:numId w:val="86"/>
        </w:numPr>
        <w:tabs>
          <w:tab w:val="clear" w:pos="1440"/>
          <w:tab w:val="num" w:pos="360"/>
        </w:tabs>
        <w:rPr>
          <w:sz w:val="24"/>
          <w:szCs w:val="24"/>
        </w:rPr>
      </w:pPr>
      <w:r w:rsidRPr="00141887">
        <w:rPr>
          <w:sz w:val="24"/>
          <w:szCs w:val="24"/>
        </w:rPr>
        <w:t>wartość zużytych materiałów wraz z kosztami ich zakupu,</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podatki i obowiązkowe składki obliczone zgodnie z przepisami. </w:t>
      </w:r>
    </w:p>
    <w:p w:rsidR="00141887" w:rsidRPr="00141887" w:rsidRDefault="00141887" w:rsidP="00141887">
      <w:pPr>
        <w:rPr>
          <w:sz w:val="24"/>
          <w:szCs w:val="24"/>
        </w:rPr>
      </w:pPr>
      <w:r w:rsidRPr="00141887">
        <w:rPr>
          <w:sz w:val="24"/>
          <w:szCs w:val="24"/>
        </w:rPr>
        <w:t xml:space="preserve">Do cen jednostkowych nie należy wliczać podatku VAT. </w:t>
      </w:r>
    </w:p>
    <w:p w:rsidR="00141887" w:rsidRPr="00141887" w:rsidRDefault="00141887" w:rsidP="00141887">
      <w:pPr>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DA4800">
      <w:pPr>
        <w:numPr>
          <w:ilvl w:val="1"/>
          <w:numId w:val="85"/>
        </w:numPr>
        <w:rPr>
          <w:sz w:val="24"/>
          <w:szCs w:val="24"/>
        </w:rPr>
      </w:pPr>
      <w:r w:rsidRPr="00141887">
        <w:rPr>
          <w:sz w:val="24"/>
          <w:szCs w:val="24"/>
        </w:rPr>
        <w:t xml:space="preserve">Ustawa o planowaniu i zagospodarowaniu przestrzennym z dnia 27 marca 2003r.( </w:t>
      </w:r>
      <w:hyperlink r:id="rId31" w:history="1">
        <w:r w:rsidRPr="00141887">
          <w:rPr>
            <w:rStyle w:val="Hipercze"/>
            <w:sz w:val="24"/>
            <w:szCs w:val="24"/>
          </w:rPr>
          <w:t>Dz.U. 2017 poz. 1073</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prawo budowlane z dnia 07.07.1994r. (</w:t>
      </w:r>
      <w:hyperlink r:id="rId32" w:history="1">
        <w:r w:rsidRPr="00141887">
          <w:rPr>
            <w:rStyle w:val="Hipercze"/>
            <w:sz w:val="24"/>
            <w:szCs w:val="24"/>
          </w:rPr>
          <w:t>Dz.U. 2017 poz. 1332</w:t>
        </w:r>
      </w:hyperlink>
      <w:r w:rsidRPr="00141887">
        <w:rPr>
          <w:sz w:val="24"/>
          <w:szCs w:val="24"/>
        </w:rPr>
        <w:t xml:space="preserve"> i).</w:t>
      </w:r>
    </w:p>
    <w:p w:rsidR="00141887" w:rsidRPr="00141887" w:rsidRDefault="00141887" w:rsidP="00DA4800">
      <w:pPr>
        <w:numPr>
          <w:ilvl w:val="1"/>
          <w:numId w:val="85"/>
        </w:numPr>
        <w:rPr>
          <w:sz w:val="24"/>
          <w:szCs w:val="24"/>
        </w:rPr>
      </w:pPr>
      <w:r w:rsidRPr="00141887">
        <w:rPr>
          <w:sz w:val="24"/>
          <w:szCs w:val="24"/>
        </w:rPr>
        <w:t>Ustawa Prawo geodezyjne i kartograficzne z 17 maja 1989 (</w:t>
      </w:r>
      <w:hyperlink r:id="rId33" w:history="1">
        <w:r w:rsidRPr="00141887">
          <w:rPr>
            <w:rStyle w:val="Hipercze"/>
            <w:sz w:val="24"/>
            <w:szCs w:val="24"/>
          </w:rPr>
          <w:t>Dz.U. 2017 poz. 2101</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4" w:history="1">
        <w:r w:rsidRPr="00141887">
          <w:rPr>
            <w:rStyle w:val="Hipercze"/>
            <w:sz w:val="24"/>
            <w:szCs w:val="24"/>
          </w:rPr>
          <w:t>Dz.U. 2015 poz. 1422</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DA4800">
      <w:pPr>
        <w:numPr>
          <w:ilvl w:val="1"/>
          <w:numId w:val="85"/>
        </w:numPr>
        <w:rPr>
          <w:sz w:val="24"/>
          <w:szCs w:val="24"/>
        </w:rPr>
      </w:pPr>
      <w:r w:rsidRPr="00141887">
        <w:rPr>
          <w:sz w:val="24"/>
          <w:szCs w:val="24"/>
        </w:rPr>
        <w:t>Rozporządzenie Ministra Spraw Wewnętrznych i Administracji z 24.09.1998 w sprawie ustalenia warunków geotechnicznych posadawiania obiektów budowlanych (Dz.U. 2012 poz. 463).</w:t>
      </w:r>
    </w:p>
    <w:p w:rsidR="00141887" w:rsidRPr="00141887" w:rsidRDefault="00141887" w:rsidP="00DA4800">
      <w:pPr>
        <w:numPr>
          <w:ilvl w:val="1"/>
          <w:numId w:val="85"/>
        </w:numPr>
        <w:rPr>
          <w:sz w:val="24"/>
          <w:szCs w:val="24"/>
        </w:rPr>
      </w:pPr>
      <w:r w:rsidRPr="00141887">
        <w:rPr>
          <w:sz w:val="24"/>
          <w:szCs w:val="24"/>
        </w:rPr>
        <w:t>Ustawa z dnia 30 sierpnia 2002 r. o systemie oceny zgodności (Dz.U. 2002 nr 166 poz. 1360).</w:t>
      </w:r>
    </w:p>
    <w:p w:rsidR="00141887" w:rsidRPr="00141887" w:rsidRDefault="00141887" w:rsidP="00DA4800">
      <w:pPr>
        <w:numPr>
          <w:ilvl w:val="1"/>
          <w:numId w:val="85"/>
        </w:numPr>
        <w:rPr>
          <w:sz w:val="24"/>
          <w:szCs w:val="24"/>
        </w:rPr>
      </w:pPr>
      <w:r w:rsidRPr="00141887">
        <w:rPr>
          <w:sz w:val="24"/>
          <w:szCs w:val="24"/>
        </w:rPr>
        <w:t>Ustawa z dnia 27 kwietnia 2001r. Prawo ochrony środowiska (</w:t>
      </w:r>
      <w:hyperlink r:id="rId35" w:history="1">
        <w:r w:rsidRPr="00141887">
          <w:rPr>
            <w:rStyle w:val="Hipercze"/>
            <w:sz w:val="24"/>
            <w:szCs w:val="24"/>
          </w:rPr>
          <w:t>Dz.U. 2017 poz. 519</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14 grudnia 2012 r. o odpadach (</w:t>
      </w:r>
      <w:hyperlink r:id="rId36" w:history="1">
        <w:r w:rsidRPr="00141887">
          <w:rPr>
            <w:rStyle w:val="Hipercze"/>
            <w:sz w:val="24"/>
            <w:szCs w:val="24"/>
          </w:rPr>
          <w:t>Dz.U. 2016 poz. 1987</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16 kwietnia 2004 r. o ochronie przyrody (Dz.U. 2016 poz. 2134).</w:t>
      </w:r>
    </w:p>
    <w:p w:rsidR="00141887" w:rsidRPr="00141887" w:rsidRDefault="00141887" w:rsidP="00DA4800">
      <w:pPr>
        <w:numPr>
          <w:ilvl w:val="1"/>
          <w:numId w:val="85"/>
        </w:numPr>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DA4800">
      <w:pPr>
        <w:numPr>
          <w:ilvl w:val="1"/>
          <w:numId w:val="85"/>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1" w:name="_Toc530648492"/>
      <w:bookmarkStart w:id="122" w:name="_Toc532546963"/>
    </w:p>
    <w:p w:rsidR="004A2506" w:rsidRDefault="00A76CD7" w:rsidP="00C74434">
      <w:pPr>
        <w:pStyle w:val="Nagwek3"/>
      </w:pPr>
      <w:bookmarkStart w:id="123" w:name="_Toc60136520"/>
      <w:r w:rsidRPr="004A2506">
        <w:t xml:space="preserve">Załącznik nr </w:t>
      </w:r>
      <w:r w:rsidR="00235CE9">
        <w:t>9</w:t>
      </w:r>
      <w:r w:rsidRPr="004A2506">
        <w:t xml:space="preserve"> do SIWZ</w:t>
      </w:r>
      <w:bookmarkEnd w:id="121"/>
      <w:bookmarkEnd w:id="122"/>
      <w:bookmarkEnd w:id="123"/>
    </w:p>
    <w:p w:rsidR="00CF2563" w:rsidRPr="00CF2563" w:rsidRDefault="00A76CD7" w:rsidP="00CF2563">
      <w:pPr>
        <w:jc w:val="both"/>
        <w:rPr>
          <w:b/>
          <w:bCs/>
          <w:sz w:val="22"/>
        </w:rPr>
      </w:pPr>
      <w:r w:rsidRPr="00303269">
        <w:rPr>
          <w:sz w:val="22"/>
        </w:rPr>
        <w:t xml:space="preserve">Dotyczy postępowania o udzielenie zamówienia publicznego pn.: </w:t>
      </w:r>
      <w:r w:rsidR="00F705FA" w:rsidRPr="00F705FA">
        <w:rPr>
          <w:b/>
          <w:bCs/>
          <w:sz w:val="22"/>
        </w:rPr>
        <w:t>Modernizacja pomieszczeń w Pawilonie I - Głównego Instytutu Górnictwa w Katowicach</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E6131F" w:rsidRDefault="00F705FA" w:rsidP="00A3284D">
      <w:pPr>
        <w:ind w:left="720"/>
        <w:jc w:val="both"/>
        <w:rPr>
          <w:b/>
          <w:bCs/>
          <w:sz w:val="22"/>
          <w:szCs w:val="22"/>
        </w:rPr>
      </w:pPr>
      <w:r w:rsidRPr="00F705FA">
        <w:rPr>
          <w:b/>
          <w:bCs/>
          <w:sz w:val="22"/>
          <w:szCs w:val="22"/>
        </w:rPr>
        <w:t>Modernizacja pomieszczeń w Pawilonie I - Głównego Instytutu Górnictwa w Katowicach</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EC24FE">
        <w:rPr>
          <w:b/>
          <w:sz w:val="22"/>
        </w:rPr>
        <w:t>20</w:t>
      </w:r>
      <w:r w:rsidR="0007769E">
        <w:rPr>
          <w:b/>
          <w:sz w:val="22"/>
        </w:rPr>
        <w:t>20</w:t>
      </w:r>
      <w:r w:rsidR="00EC24FE">
        <w:rPr>
          <w:b/>
          <w:sz w:val="22"/>
        </w:rPr>
        <w:t>/</w:t>
      </w:r>
      <w:r w:rsidR="00F705FA">
        <w:rPr>
          <w:b/>
          <w:sz w:val="22"/>
        </w:rPr>
        <w:t>12</w:t>
      </w:r>
      <w:r w:rsidR="00EC24FE">
        <w:rPr>
          <w:b/>
          <w:sz w:val="22"/>
        </w:rPr>
        <w:t>/0</w:t>
      </w:r>
      <w:r w:rsidR="00F705FA">
        <w:rPr>
          <w:b/>
          <w:sz w:val="22"/>
        </w:rPr>
        <w:t>2</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07769E">
        <w:rPr>
          <w:sz w:val="22"/>
        </w:rPr>
        <w:t>9</w:t>
      </w:r>
      <w:r w:rsidRPr="00303269">
        <w:rPr>
          <w:sz w:val="22"/>
          <w:lang w:val="x-none"/>
        </w:rPr>
        <w:t>r. poz. 1</w:t>
      </w:r>
      <w:r w:rsidR="0007769E">
        <w:rPr>
          <w:sz w:val="22"/>
        </w:rPr>
        <w:t>843</w:t>
      </w:r>
      <w:r w:rsidRPr="00303269">
        <w:rPr>
          <w:sz w:val="22"/>
          <w:lang w:val="x-none"/>
        </w:rPr>
        <w:t xml:space="preserve"> </w:t>
      </w:r>
      <w:r w:rsidR="00C7792D">
        <w:rPr>
          <w:sz w:val="22"/>
        </w:rPr>
        <w:t>z późn. zm.</w:t>
      </w:r>
      <w:r w:rsidRPr="00303269">
        <w:rPr>
          <w:sz w:val="22"/>
          <w:lang w:val="x-none"/>
        </w:rPr>
        <w:t>), dalej „ustawa Pzp”;</w:t>
      </w:r>
    </w:p>
    <w:p w:rsidR="00A76CD7" w:rsidRPr="00303269" w:rsidRDefault="00302B9D" w:rsidP="00186331">
      <w:pPr>
        <w:numPr>
          <w:ilvl w:val="0"/>
          <w:numId w:val="81"/>
        </w:numPr>
        <w:jc w:val="both"/>
        <w:rPr>
          <w:b/>
          <w:i/>
          <w:sz w:val="22"/>
          <w:lang w:val="x-none"/>
        </w:rPr>
      </w:pPr>
      <w:r w:rsidRPr="00302B9D">
        <w:rPr>
          <w:sz w:val="22"/>
        </w:rPr>
        <w:t>Pani/Pana dane osobowe będą przechowywane, zgodnie z art. 97 ust. 1 ustawy Pzp,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o udzielenie zamówienia publicznego ani zmianą postanowień umowy w zakresie niezgodnym z ustawą Pzp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9EF" w:rsidRDefault="006B29EF">
      <w:r>
        <w:separator/>
      </w:r>
    </w:p>
  </w:endnote>
  <w:endnote w:type="continuationSeparator" w:id="0">
    <w:p w:rsidR="006B29EF" w:rsidRDefault="006B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9EF" w:rsidRDefault="006B29EF"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B29EF" w:rsidRDefault="006B29EF"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9EF" w:rsidRPr="00531A66" w:rsidRDefault="006B29EF"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642F2E">
      <w:rPr>
        <w:rStyle w:val="Numerstrony"/>
        <w:rFonts w:ascii="Arial" w:hAnsi="Arial" w:cs="Arial"/>
        <w:noProof/>
      </w:rPr>
      <w:t>22</w:t>
    </w:r>
    <w:r w:rsidRPr="00531A66">
      <w:rPr>
        <w:rStyle w:val="Numerstrony"/>
        <w:rFonts w:ascii="Arial" w:hAnsi="Arial" w:cs="Arial"/>
      </w:rPr>
      <w:fldChar w:fldCharType="end"/>
    </w:r>
  </w:p>
  <w:p w:rsidR="006B29EF" w:rsidRPr="008D72B0" w:rsidRDefault="006B29EF"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9EF" w:rsidRDefault="006B29EF">
      <w:r>
        <w:separator/>
      </w:r>
    </w:p>
  </w:footnote>
  <w:footnote w:type="continuationSeparator" w:id="0">
    <w:p w:rsidR="006B29EF" w:rsidRDefault="006B29EF">
      <w:r>
        <w:continuationSeparator/>
      </w:r>
    </w:p>
  </w:footnote>
  <w:footnote w:id="1">
    <w:p w:rsidR="006B29EF" w:rsidRDefault="006B29EF"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9EF" w:rsidRPr="00776C08" w:rsidRDefault="006B29EF">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6B29EF" w:rsidRPr="002B2C77" w:rsidRDefault="006B29EF">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6B29EF" w:rsidRPr="00335A5D" w:rsidRDefault="006B29EF">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A9B2BB5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5F6AD3"/>
    <w:multiLevelType w:val="multilevel"/>
    <w:tmpl w:val="2DE2B5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1">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0">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4">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5">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6">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7">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8">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8"/>
  </w:num>
  <w:num w:numId="2">
    <w:abstractNumId w:val="74"/>
  </w:num>
  <w:num w:numId="3">
    <w:abstractNumId w:val="12"/>
  </w:num>
  <w:num w:numId="4">
    <w:abstractNumId w:val="45"/>
  </w:num>
  <w:num w:numId="5">
    <w:abstractNumId w:val="54"/>
  </w:num>
  <w:num w:numId="6">
    <w:abstractNumId w:val="80"/>
  </w:num>
  <w:num w:numId="7">
    <w:abstractNumId w:val="38"/>
  </w:num>
  <w:num w:numId="8">
    <w:abstractNumId w:val="90"/>
  </w:num>
  <w:num w:numId="9">
    <w:abstractNumId w:val="34"/>
  </w:num>
  <w:num w:numId="10">
    <w:abstractNumId w:val="5"/>
  </w:num>
  <w:num w:numId="11">
    <w:abstractNumId w:val="85"/>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77"/>
  </w:num>
  <w:num w:numId="25">
    <w:abstractNumId w:val="62"/>
  </w:num>
  <w:num w:numId="26">
    <w:abstractNumId w:val="75"/>
  </w:num>
  <w:num w:numId="27">
    <w:abstractNumId w:val="61"/>
  </w:num>
  <w:num w:numId="28">
    <w:abstractNumId w:val="35"/>
  </w:num>
  <w:num w:numId="29">
    <w:abstractNumId w:val="57"/>
  </w:num>
  <w:num w:numId="30">
    <w:abstractNumId w:val="32"/>
  </w:num>
  <w:num w:numId="31">
    <w:abstractNumId w:val="63"/>
  </w:num>
  <w:num w:numId="32">
    <w:abstractNumId w:val="48"/>
  </w:num>
  <w:num w:numId="33">
    <w:abstractNumId w:val="60"/>
  </w:num>
  <w:num w:numId="34">
    <w:abstractNumId w:val="13"/>
  </w:num>
  <w:num w:numId="35">
    <w:abstractNumId w:val="84"/>
  </w:num>
  <w:num w:numId="36">
    <w:abstractNumId w:val="3"/>
  </w:num>
  <w:num w:numId="37">
    <w:abstractNumId w:val="64"/>
  </w:num>
  <w:num w:numId="38">
    <w:abstractNumId w:val="79"/>
  </w:num>
  <w:num w:numId="39">
    <w:abstractNumId w:val="43"/>
  </w:num>
  <w:num w:numId="40">
    <w:abstractNumId w:val="23"/>
  </w:num>
  <w:num w:numId="41">
    <w:abstractNumId w:val="72"/>
    <w:lvlOverride w:ilvl="0">
      <w:startOverride w:val="1"/>
    </w:lvlOverride>
  </w:num>
  <w:num w:numId="42">
    <w:abstractNumId w:val="47"/>
    <w:lvlOverride w:ilvl="0">
      <w:startOverride w:val="1"/>
    </w:lvlOverride>
  </w:num>
  <w:num w:numId="43">
    <w:abstractNumId w:val="29"/>
  </w:num>
  <w:num w:numId="44">
    <w:abstractNumId w:val="65"/>
  </w:num>
  <w:num w:numId="45">
    <w:abstractNumId w:val="10"/>
  </w:num>
  <w:num w:numId="46">
    <w:abstractNumId w:val="49"/>
  </w:num>
  <w:num w:numId="47">
    <w:abstractNumId w:val="68"/>
  </w:num>
  <w:num w:numId="48">
    <w:abstractNumId w:val="8"/>
  </w:num>
  <w:num w:numId="49">
    <w:abstractNumId w:val="87"/>
  </w:num>
  <w:num w:numId="50">
    <w:abstractNumId w:val="19"/>
  </w:num>
  <w:num w:numId="51">
    <w:abstractNumId w:val="81"/>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3"/>
  </w:num>
  <w:num w:numId="54">
    <w:abstractNumId w:val="30"/>
  </w:num>
  <w:num w:numId="55">
    <w:abstractNumId w:val="16"/>
  </w:num>
  <w:num w:numId="56">
    <w:abstractNumId w:val="25"/>
  </w:num>
  <w:num w:numId="57">
    <w:abstractNumId w:val="56"/>
  </w:num>
  <w:num w:numId="58">
    <w:abstractNumId w:val="59"/>
  </w:num>
  <w:num w:numId="59">
    <w:abstractNumId w:val="7"/>
  </w:num>
  <w:num w:numId="60">
    <w:abstractNumId w:val="88"/>
  </w:num>
  <w:num w:numId="61">
    <w:abstractNumId w:val="67"/>
  </w:num>
  <w:num w:numId="62">
    <w:abstractNumId w:val="15"/>
  </w:num>
  <w:num w:numId="63">
    <w:abstractNumId w:val="73"/>
  </w:num>
  <w:num w:numId="64">
    <w:abstractNumId w:val="76"/>
  </w:num>
  <w:num w:numId="65">
    <w:abstractNumId w:val="44"/>
  </w:num>
  <w:num w:numId="66">
    <w:abstractNumId w:val="46"/>
  </w:num>
  <w:num w:numId="67">
    <w:abstractNumId w:val="33"/>
  </w:num>
  <w:num w:numId="68">
    <w:abstractNumId w:val="91"/>
  </w:num>
  <w:num w:numId="69">
    <w:abstractNumId w:val="82"/>
  </w:num>
  <w:num w:numId="70">
    <w:abstractNumId w:val="66"/>
  </w:num>
  <w:num w:numId="71">
    <w:abstractNumId w:val="89"/>
  </w:num>
  <w:num w:numId="72">
    <w:abstractNumId w:val="21"/>
  </w:num>
  <w:num w:numId="73">
    <w:abstractNumId w:val="28"/>
  </w:num>
  <w:num w:numId="74">
    <w:abstractNumId w:val="37"/>
  </w:num>
  <w:num w:numId="75">
    <w:abstractNumId w:val="55"/>
  </w:num>
  <w:num w:numId="76">
    <w:abstractNumId w:val="9"/>
  </w:num>
  <w:num w:numId="77">
    <w:abstractNumId w:val="52"/>
  </w:num>
  <w:num w:numId="78">
    <w:abstractNumId w:val="71"/>
  </w:num>
  <w:num w:numId="79">
    <w:abstractNumId w:val="70"/>
  </w:num>
  <w:num w:numId="80">
    <w:abstractNumId w:val="53"/>
  </w:num>
  <w:num w:numId="81">
    <w:abstractNumId w:val="31"/>
  </w:num>
  <w:num w:numId="82">
    <w:abstractNumId w:val="22"/>
  </w:num>
  <w:num w:numId="83">
    <w:abstractNumId w:val="41"/>
  </w:num>
  <w:num w:numId="84">
    <w:abstractNumId w:val="69"/>
  </w:num>
  <w:num w:numId="85">
    <w:abstractNumId w:val="2"/>
  </w:num>
  <w:num w:numId="86">
    <w:abstractNumId w:val="24"/>
  </w:num>
  <w:num w:numId="87">
    <w:abstractNumId w:val="20"/>
  </w:num>
  <w:num w:numId="88">
    <w:abstractNumId w:val="51"/>
  </w:num>
  <w:num w:numId="89">
    <w:abstractNumId w:val="86"/>
  </w:num>
  <w:num w:numId="90">
    <w:abstractNumId w:val="5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90D"/>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7769E"/>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68A7"/>
    <w:rsid w:val="000F736E"/>
    <w:rsid w:val="001002C0"/>
    <w:rsid w:val="0010323B"/>
    <w:rsid w:val="00104746"/>
    <w:rsid w:val="00104847"/>
    <w:rsid w:val="00105AA9"/>
    <w:rsid w:val="00106DEE"/>
    <w:rsid w:val="00107134"/>
    <w:rsid w:val="00107FF4"/>
    <w:rsid w:val="00111186"/>
    <w:rsid w:val="001113D7"/>
    <w:rsid w:val="00111A14"/>
    <w:rsid w:val="00112191"/>
    <w:rsid w:val="00112958"/>
    <w:rsid w:val="001139FD"/>
    <w:rsid w:val="00113E40"/>
    <w:rsid w:val="00113E71"/>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47F89"/>
    <w:rsid w:val="00151170"/>
    <w:rsid w:val="001512D8"/>
    <w:rsid w:val="00151A70"/>
    <w:rsid w:val="00152127"/>
    <w:rsid w:val="00152E81"/>
    <w:rsid w:val="00153506"/>
    <w:rsid w:val="00153C4E"/>
    <w:rsid w:val="0015480E"/>
    <w:rsid w:val="00154C0B"/>
    <w:rsid w:val="00154FD1"/>
    <w:rsid w:val="00155940"/>
    <w:rsid w:val="00155A83"/>
    <w:rsid w:val="00155FF4"/>
    <w:rsid w:val="0015602F"/>
    <w:rsid w:val="00156CDD"/>
    <w:rsid w:val="0015706B"/>
    <w:rsid w:val="00161B25"/>
    <w:rsid w:val="00161D91"/>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5CD6"/>
    <w:rsid w:val="001763FA"/>
    <w:rsid w:val="00176800"/>
    <w:rsid w:val="0017796C"/>
    <w:rsid w:val="00180BC3"/>
    <w:rsid w:val="00180EDE"/>
    <w:rsid w:val="00182ADA"/>
    <w:rsid w:val="00184824"/>
    <w:rsid w:val="00185D09"/>
    <w:rsid w:val="00185E3F"/>
    <w:rsid w:val="00186331"/>
    <w:rsid w:val="0018663A"/>
    <w:rsid w:val="0018691E"/>
    <w:rsid w:val="00186B18"/>
    <w:rsid w:val="00186E21"/>
    <w:rsid w:val="00187B95"/>
    <w:rsid w:val="0019068F"/>
    <w:rsid w:val="0019129D"/>
    <w:rsid w:val="0019186C"/>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04D3"/>
    <w:rsid w:val="001D2680"/>
    <w:rsid w:val="001D47C3"/>
    <w:rsid w:val="001D503E"/>
    <w:rsid w:val="001E0F93"/>
    <w:rsid w:val="001E1DFE"/>
    <w:rsid w:val="001E33EA"/>
    <w:rsid w:val="001E3628"/>
    <w:rsid w:val="001E4CE1"/>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3DF"/>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6FB"/>
    <w:rsid w:val="00250C70"/>
    <w:rsid w:val="00252469"/>
    <w:rsid w:val="002526B2"/>
    <w:rsid w:val="002526BC"/>
    <w:rsid w:val="00252CB6"/>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3EF5"/>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291E"/>
    <w:rsid w:val="002D3D32"/>
    <w:rsid w:val="002D56E4"/>
    <w:rsid w:val="002D5F1D"/>
    <w:rsid w:val="002D69CD"/>
    <w:rsid w:val="002D75F6"/>
    <w:rsid w:val="002D7663"/>
    <w:rsid w:val="002D76BC"/>
    <w:rsid w:val="002D79D8"/>
    <w:rsid w:val="002E004C"/>
    <w:rsid w:val="002E0A5D"/>
    <w:rsid w:val="002E1E8F"/>
    <w:rsid w:val="002E2DFD"/>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50EB"/>
    <w:rsid w:val="002F648A"/>
    <w:rsid w:val="002F7002"/>
    <w:rsid w:val="002F76D9"/>
    <w:rsid w:val="002F7A8B"/>
    <w:rsid w:val="003000F4"/>
    <w:rsid w:val="003001E2"/>
    <w:rsid w:val="0030037A"/>
    <w:rsid w:val="0030163C"/>
    <w:rsid w:val="00301D1F"/>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16E"/>
    <w:rsid w:val="00315A5D"/>
    <w:rsid w:val="00316FCD"/>
    <w:rsid w:val="0031703F"/>
    <w:rsid w:val="0031735C"/>
    <w:rsid w:val="0031753A"/>
    <w:rsid w:val="0031757B"/>
    <w:rsid w:val="003215BF"/>
    <w:rsid w:val="0032233C"/>
    <w:rsid w:val="003245D4"/>
    <w:rsid w:val="00324AAA"/>
    <w:rsid w:val="00325BFC"/>
    <w:rsid w:val="00325DD9"/>
    <w:rsid w:val="00331934"/>
    <w:rsid w:val="00331A32"/>
    <w:rsid w:val="00333417"/>
    <w:rsid w:val="00333929"/>
    <w:rsid w:val="00333DDC"/>
    <w:rsid w:val="003346C3"/>
    <w:rsid w:val="003351C3"/>
    <w:rsid w:val="00335A5D"/>
    <w:rsid w:val="00335C7D"/>
    <w:rsid w:val="0033708C"/>
    <w:rsid w:val="0033716E"/>
    <w:rsid w:val="003374A7"/>
    <w:rsid w:val="00337767"/>
    <w:rsid w:val="0033793C"/>
    <w:rsid w:val="0034124C"/>
    <w:rsid w:val="00341CE9"/>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7918"/>
    <w:rsid w:val="003A0136"/>
    <w:rsid w:val="003A0BB4"/>
    <w:rsid w:val="003A3019"/>
    <w:rsid w:val="003A42D4"/>
    <w:rsid w:val="003A7218"/>
    <w:rsid w:val="003A7A8C"/>
    <w:rsid w:val="003B07AC"/>
    <w:rsid w:val="003B34AB"/>
    <w:rsid w:val="003B36C3"/>
    <w:rsid w:val="003B3999"/>
    <w:rsid w:val="003B51C3"/>
    <w:rsid w:val="003B53A2"/>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6F46"/>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056"/>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6E20"/>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86C"/>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2E50"/>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5D22"/>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21"/>
    <w:rsid w:val="005C6EF7"/>
    <w:rsid w:val="005D045A"/>
    <w:rsid w:val="005D05B5"/>
    <w:rsid w:val="005D2137"/>
    <w:rsid w:val="005D33E3"/>
    <w:rsid w:val="005D510D"/>
    <w:rsid w:val="005D516F"/>
    <w:rsid w:val="005D5DD7"/>
    <w:rsid w:val="005D64E5"/>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294D"/>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2F2E"/>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04C"/>
    <w:rsid w:val="00660FEF"/>
    <w:rsid w:val="00661831"/>
    <w:rsid w:val="00662396"/>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29EF"/>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195"/>
    <w:rsid w:val="006E5684"/>
    <w:rsid w:val="006F15BA"/>
    <w:rsid w:val="006F20EC"/>
    <w:rsid w:val="006F2741"/>
    <w:rsid w:val="006F282E"/>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09BE"/>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1994"/>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2499"/>
    <w:rsid w:val="00753276"/>
    <w:rsid w:val="00753B44"/>
    <w:rsid w:val="007544FB"/>
    <w:rsid w:val="00756ECD"/>
    <w:rsid w:val="0075701E"/>
    <w:rsid w:val="00757965"/>
    <w:rsid w:val="00760A13"/>
    <w:rsid w:val="00761BB5"/>
    <w:rsid w:val="00761EB6"/>
    <w:rsid w:val="007623E2"/>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C9E"/>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9A5"/>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3126"/>
    <w:rsid w:val="008B3260"/>
    <w:rsid w:val="008B3585"/>
    <w:rsid w:val="008B4E77"/>
    <w:rsid w:val="008B5789"/>
    <w:rsid w:val="008B57AD"/>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11669"/>
    <w:rsid w:val="00912452"/>
    <w:rsid w:val="00913055"/>
    <w:rsid w:val="00913D0B"/>
    <w:rsid w:val="00914B5E"/>
    <w:rsid w:val="009151EA"/>
    <w:rsid w:val="009157F2"/>
    <w:rsid w:val="00915D81"/>
    <w:rsid w:val="00916593"/>
    <w:rsid w:val="009206D6"/>
    <w:rsid w:val="009210E9"/>
    <w:rsid w:val="00922290"/>
    <w:rsid w:val="00925718"/>
    <w:rsid w:val="00925F64"/>
    <w:rsid w:val="0092662C"/>
    <w:rsid w:val="0093110E"/>
    <w:rsid w:val="009327DD"/>
    <w:rsid w:val="00934254"/>
    <w:rsid w:val="0093758C"/>
    <w:rsid w:val="00937F8D"/>
    <w:rsid w:val="00941137"/>
    <w:rsid w:val="0094158F"/>
    <w:rsid w:val="00942EF6"/>
    <w:rsid w:val="00943FB6"/>
    <w:rsid w:val="00944081"/>
    <w:rsid w:val="00944D45"/>
    <w:rsid w:val="009456F1"/>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04B"/>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82B"/>
    <w:rsid w:val="00AA79E0"/>
    <w:rsid w:val="00AB10FF"/>
    <w:rsid w:val="00AB5659"/>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3254"/>
    <w:rsid w:val="00B33B6C"/>
    <w:rsid w:val="00B3430A"/>
    <w:rsid w:val="00B34FD1"/>
    <w:rsid w:val="00B35A51"/>
    <w:rsid w:val="00B36911"/>
    <w:rsid w:val="00B37B6D"/>
    <w:rsid w:val="00B40019"/>
    <w:rsid w:val="00B40ACC"/>
    <w:rsid w:val="00B44092"/>
    <w:rsid w:val="00B44E79"/>
    <w:rsid w:val="00B44EC2"/>
    <w:rsid w:val="00B46CB8"/>
    <w:rsid w:val="00B478FE"/>
    <w:rsid w:val="00B51774"/>
    <w:rsid w:val="00B517C1"/>
    <w:rsid w:val="00B54F8C"/>
    <w:rsid w:val="00B55B0B"/>
    <w:rsid w:val="00B56405"/>
    <w:rsid w:val="00B57061"/>
    <w:rsid w:val="00B5791E"/>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3570"/>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473"/>
    <w:rsid w:val="00BC59AC"/>
    <w:rsid w:val="00BC5E14"/>
    <w:rsid w:val="00BC5E1D"/>
    <w:rsid w:val="00BC5F44"/>
    <w:rsid w:val="00BC6BD9"/>
    <w:rsid w:val="00BC7169"/>
    <w:rsid w:val="00BC78EA"/>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6AA0"/>
    <w:rsid w:val="00BF764D"/>
    <w:rsid w:val="00BF7B7C"/>
    <w:rsid w:val="00C03190"/>
    <w:rsid w:val="00C040F5"/>
    <w:rsid w:val="00C04CC9"/>
    <w:rsid w:val="00C063BF"/>
    <w:rsid w:val="00C068A6"/>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4670E"/>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608"/>
    <w:rsid w:val="00CF3A6E"/>
    <w:rsid w:val="00CF4254"/>
    <w:rsid w:val="00CF6B39"/>
    <w:rsid w:val="00CF6C96"/>
    <w:rsid w:val="00CF71F0"/>
    <w:rsid w:val="00CF7F61"/>
    <w:rsid w:val="00D00E09"/>
    <w:rsid w:val="00D01247"/>
    <w:rsid w:val="00D01888"/>
    <w:rsid w:val="00D04500"/>
    <w:rsid w:val="00D048B7"/>
    <w:rsid w:val="00D04B98"/>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5A58"/>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800"/>
    <w:rsid w:val="00DA4B5A"/>
    <w:rsid w:val="00DA4FA9"/>
    <w:rsid w:val="00DA6669"/>
    <w:rsid w:val="00DA68ED"/>
    <w:rsid w:val="00DA729D"/>
    <w:rsid w:val="00DA761B"/>
    <w:rsid w:val="00DB090F"/>
    <w:rsid w:val="00DB0E75"/>
    <w:rsid w:val="00DB198B"/>
    <w:rsid w:val="00DB3A53"/>
    <w:rsid w:val="00DB478B"/>
    <w:rsid w:val="00DB4F0F"/>
    <w:rsid w:val="00DB56D5"/>
    <w:rsid w:val="00DB6428"/>
    <w:rsid w:val="00DB6627"/>
    <w:rsid w:val="00DB68AE"/>
    <w:rsid w:val="00DB7332"/>
    <w:rsid w:val="00DB7629"/>
    <w:rsid w:val="00DC0092"/>
    <w:rsid w:val="00DC145C"/>
    <w:rsid w:val="00DC197B"/>
    <w:rsid w:val="00DC2C33"/>
    <w:rsid w:val="00DC3394"/>
    <w:rsid w:val="00DC4AB7"/>
    <w:rsid w:val="00DC4DBD"/>
    <w:rsid w:val="00DC5658"/>
    <w:rsid w:val="00DC6FE4"/>
    <w:rsid w:val="00DC72A4"/>
    <w:rsid w:val="00DD1C50"/>
    <w:rsid w:val="00DD2170"/>
    <w:rsid w:val="00DD2758"/>
    <w:rsid w:val="00DD4DB6"/>
    <w:rsid w:val="00DD4E9E"/>
    <w:rsid w:val="00DD68C0"/>
    <w:rsid w:val="00DD6D9F"/>
    <w:rsid w:val="00DE09AD"/>
    <w:rsid w:val="00DE0AE9"/>
    <w:rsid w:val="00DE1C1A"/>
    <w:rsid w:val="00DE2D0C"/>
    <w:rsid w:val="00DE3D1F"/>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8C6"/>
    <w:rsid w:val="00E34277"/>
    <w:rsid w:val="00E355AA"/>
    <w:rsid w:val="00E35A96"/>
    <w:rsid w:val="00E35EE4"/>
    <w:rsid w:val="00E3695A"/>
    <w:rsid w:val="00E37A0F"/>
    <w:rsid w:val="00E4170B"/>
    <w:rsid w:val="00E41EE1"/>
    <w:rsid w:val="00E4328A"/>
    <w:rsid w:val="00E4398A"/>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0B4"/>
    <w:rsid w:val="00E612CC"/>
    <w:rsid w:val="00E6131F"/>
    <w:rsid w:val="00E625A9"/>
    <w:rsid w:val="00E633D1"/>
    <w:rsid w:val="00E6395A"/>
    <w:rsid w:val="00E64ADB"/>
    <w:rsid w:val="00E6505D"/>
    <w:rsid w:val="00E67C1E"/>
    <w:rsid w:val="00E70215"/>
    <w:rsid w:val="00E710E4"/>
    <w:rsid w:val="00E71A74"/>
    <w:rsid w:val="00E71BA6"/>
    <w:rsid w:val="00E7224E"/>
    <w:rsid w:val="00E73790"/>
    <w:rsid w:val="00E75640"/>
    <w:rsid w:val="00E77865"/>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512"/>
    <w:rsid w:val="00EB02BE"/>
    <w:rsid w:val="00EB0705"/>
    <w:rsid w:val="00EB1153"/>
    <w:rsid w:val="00EB24B7"/>
    <w:rsid w:val="00EB2586"/>
    <w:rsid w:val="00EB3A97"/>
    <w:rsid w:val="00EB5856"/>
    <w:rsid w:val="00EB5BF0"/>
    <w:rsid w:val="00EB6C47"/>
    <w:rsid w:val="00EC1686"/>
    <w:rsid w:val="00EC24FE"/>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D92"/>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0909"/>
    <w:rsid w:val="00F0286E"/>
    <w:rsid w:val="00F02DB4"/>
    <w:rsid w:val="00F0310C"/>
    <w:rsid w:val="00F03857"/>
    <w:rsid w:val="00F0497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4992"/>
    <w:rsid w:val="00F66DA1"/>
    <w:rsid w:val="00F7023E"/>
    <w:rsid w:val="00F705FA"/>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4E98"/>
    <w:rsid w:val="00F95B1D"/>
    <w:rsid w:val="00F97037"/>
    <w:rsid w:val="00F97316"/>
    <w:rsid w:val="00FA018E"/>
    <w:rsid w:val="00FA409C"/>
    <w:rsid w:val="00FA458A"/>
    <w:rsid w:val="00FA5A73"/>
    <w:rsid w:val="00FA61F5"/>
    <w:rsid w:val="00FB0070"/>
    <w:rsid w:val="00FB081E"/>
    <w:rsid w:val="00FB21DD"/>
    <w:rsid w:val="00FB23E6"/>
    <w:rsid w:val="00FB2BB5"/>
    <w:rsid w:val="00FB3F43"/>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880"/>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 w:type="character" w:customStyle="1" w:styleId="AkapitzlistZnak">
    <w:name w:val="Akapit z listą Znak"/>
    <w:link w:val="Akapitzlist"/>
    <w:uiPriority w:val="99"/>
    <w:rsid w:val="00F6499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 w:type="character" w:customStyle="1" w:styleId="AkapitzlistZnak">
    <w:name w:val="Akapit z listą Znak"/>
    <w:link w:val="Akapitzlist"/>
    <w:uiPriority w:val="99"/>
    <w:rsid w:val="00F6499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675181620">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190001040"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9" Type="http://schemas.openxmlformats.org/officeDocument/2006/relationships/theme" Target="theme/theme1.xml"/><Relationship Id="rId21" Type="http://schemas.openxmlformats.org/officeDocument/2006/relationships/hyperlink" Target="http://www.gig.eu/pl/przetargi/aktualne" TargetMode="External"/><Relationship Id="rId34" Type="http://schemas.openxmlformats.org/officeDocument/2006/relationships/hyperlink" Target="http://prawo.sejm.gov.pl/isap.nsf/DocDetails.xsp?id=WDU20150001422"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s://isap.sejm.gov.pl/isap.nsf/DocDetails.xsp?id=WDU20190001186" TargetMode="External"/><Relationship Id="rId25" Type="http://schemas.openxmlformats.org/officeDocument/2006/relationships/hyperlink" Target="mailto:phachula@gig.eu" TargetMode="External"/><Relationship Id="rId33" Type="http://schemas.openxmlformats.org/officeDocument/2006/relationships/hyperlink" Target="http://prawo.sejm.gov.pl/isap.nsf/DocDetails.xsp?id=WDU20170002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32" Type="http://schemas.openxmlformats.org/officeDocument/2006/relationships/hyperlink" Target="http://prawo.sejm.gov.pl/isap.nsf/DocDetails.xsp?id=WDU20170001332" TargetMode="External"/><Relationship Id="rId37"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isap.sejm.gov.pl/isap.nsf/DocDetails.xsp?id=WDU20200001228" TargetMode="External"/><Relationship Id="rId23" Type="http://schemas.openxmlformats.org/officeDocument/2006/relationships/hyperlink" Target="http://www.gig.eu/pl/przetargi/aktualne" TargetMode="External"/><Relationship Id="rId28" Type="http://schemas.openxmlformats.org/officeDocument/2006/relationships/hyperlink" Target="http://prawo.sejm.gov.pl/isap.nsf/DocDetails.xsp?id=WDU20180000419" TargetMode="External"/><Relationship Id="rId36" Type="http://schemas.openxmlformats.org/officeDocument/2006/relationships/hyperlink" Target="http://prawo.sejm.gov.pl/isap.nsf/DocDetails.xsp?id=WDU20160001987" TargetMode="External"/><Relationship Id="rId10" Type="http://schemas.openxmlformats.org/officeDocument/2006/relationships/footer" Target="footer2.xml"/><Relationship Id="rId19" Type="http://schemas.openxmlformats.org/officeDocument/2006/relationships/hyperlink" Target="https://isap.sejm.gov.pl/isap.nsf/DocDetails.xsp?id=WDU20200000344" TargetMode="External"/><Relationship Id="rId31" Type="http://schemas.openxmlformats.org/officeDocument/2006/relationships/hyperlink" Target="http://prawo.sejm.gov.pl/isap.nsf/DocDetails.xsp?id=WDU2017000107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aktualne" TargetMode="External"/><Relationship Id="rId35" Type="http://schemas.openxmlformats.org/officeDocument/2006/relationships/hyperlink" Target="http://prawo.sejm.gov.pl/isap.nsf/DocDetails.xsp?id=WDU20170000519"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1C16C-18A5-49F0-96D2-8FDA35BE3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18673</Words>
  <Characters>127584</Characters>
  <Application>Microsoft Office Word</Application>
  <DocSecurity>0</DocSecurity>
  <Lines>1063</Lines>
  <Paragraphs>291</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145966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2</cp:revision>
  <cp:lastPrinted>2020-08-31T08:03:00Z</cp:lastPrinted>
  <dcterms:created xsi:type="dcterms:W3CDTF">2021-01-19T12:22:00Z</dcterms:created>
  <dcterms:modified xsi:type="dcterms:W3CDTF">2021-01-19T12:22:00Z</dcterms:modified>
</cp:coreProperties>
</file>