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05F6" w:rsidRPr="000C05F6" w:rsidRDefault="000C05F6" w:rsidP="000C05F6">
      <w:pPr>
        <w:shd w:val="clear" w:color="auto" w:fill="FFFFFF"/>
        <w:spacing w:before="300" w:after="150" w:line="240" w:lineRule="auto"/>
        <w:outlineLvl w:val="1"/>
        <w:rPr>
          <w:rFonts w:ascii="Georgia" w:eastAsia="Times New Roman" w:hAnsi="Georgia" w:cs="Lucida Sans Unicode"/>
          <w:b/>
          <w:bCs/>
          <w:color w:val="2C862D"/>
          <w:sz w:val="36"/>
          <w:szCs w:val="36"/>
          <w:lang w:eastAsia="pl-PL"/>
        </w:rPr>
      </w:pPr>
      <w:r w:rsidRPr="000C05F6">
        <w:rPr>
          <w:rFonts w:ascii="Georgia" w:eastAsia="Times New Roman" w:hAnsi="Georgia" w:cs="Lucida Sans Unicode"/>
          <w:b/>
          <w:bCs/>
          <w:color w:val="2C862D"/>
          <w:sz w:val="36"/>
          <w:szCs w:val="36"/>
          <w:lang w:eastAsia="pl-PL"/>
        </w:rPr>
        <w:t>Dostawy - 628283-2020</w:t>
      </w:r>
    </w:p>
    <w:p w:rsidR="000C05F6" w:rsidRPr="000C05F6" w:rsidRDefault="000C05F6" w:rsidP="000C05F6">
      <w:pPr>
        <w:numPr>
          <w:ilvl w:val="0"/>
          <w:numId w:val="1"/>
        </w:numPr>
        <w:pBdr>
          <w:top w:val="single" w:sz="6" w:space="6" w:color="CCCCCC"/>
          <w:left w:val="single" w:sz="6" w:space="0" w:color="CCCCCC"/>
          <w:bottom w:val="single" w:sz="2" w:space="0" w:color="CCCCCC"/>
          <w:right w:val="single" w:sz="6" w:space="0" w:color="CCCCCC"/>
        </w:pBdr>
        <w:shd w:val="clear" w:color="auto" w:fill="EEEEEE"/>
        <w:spacing w:before="100" w:beforeAutospacing="1" w:after="100" w:afterAutospacing="1" w:line="240" w:lineRule="auto"/>
        <w:ind w:left="-300"/>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444444"/>
          <w:sz w:val="20"/>
          <w:szCs w:val="20"/>
          <w:lang w:eastAsia="pl-PL"/>
        </w:rPr>
        <w:t>Język oryginału</w:t>
      </w:r>
    </w:p>
    <w:p w:rsidR="000C05F6" w:rsidRPr="000C05F6" w:rsidRDefault="000C05F6" w:rsidP="000C05F6">
      <w:pPr>
        <w:pBdr>
          <w:top w:val="single" w:sz="6" w:space="6" w:color="CCCCCC"/>
          <w:left w:val="single" w:sz="6" w:space="0" w:color="CCCCCC"/>
          <w:bottom w:val="single" w:sz="2" w:space="0" w:color="CCCCCC"/>
          <w:right w:val="single" w:sz="6" w:space="0" w:color="CCCCCC"/>
        </w:pBdr>
        <w:shd w:val="clear" w:color="auto" w:fill="EEEEEE"/>
        <w:spacing w:after="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444444"/>
          <w:sz w:val="20"/>
          <w:szCs w:val="20"/>
          <w:lang w:eastAsia="pl-PL"/>
        </w:rPr>
        <w:t> </w:t>
      </w:r>
    </w:p>
    <w:p w:rsidR="000C05F6" w:rsidRPr="000C05F6" w:rsidRDefault="00D400FC" w:rsidP="000C05F6">
      <w:pPr>
        <w:numPr>
          <w:ilvl w:val="0"/>
          <w:numId w:val="1"/>
        </w:numPr>
        <w:pBdr>
          <w:top w:val="single" w:sz="6" w:space="6" w:color="CCCCCC"/>
          <w:left w:val="single" w:sz="6" w:space="0" w:color="CCCCCC"/>
          <w:bottom w:val="single" w:sz="2" w:space="0" w:color="CCCCCC"/>
          <w:right w:val="single" w:sz="6" w:space="0" w:color="CCCCCC"/>
        </w:pBdr>
        <w:shd w:val="clear" w:color="auto" w:fill="EEEEEE"/>
        <w:spacing w:before="100" w:beforeAutospacing="1" w:after="100" w:afterAutospacing="1" w:line="240" w:lineRule="auto"/>
        <w:ind w:left="-450"/>
        <w:rPr>
          <w:rFonts w:ascii="Lucida Sans Unicode" w:eastAsia="Times New Roman" w:hAnsi="Lucida Sans Unicode" w:cs="Lucida Sans Unicode"/>
          <w:color w:val="444444"/>
          <w:sz w:val="20"/>
          <w:szCs w:val="20"/>
          <w:lang w:eastAsia="pl-PL"/>
        </w:rPr>
      </w:pPr>
      <w:hyperlink r:id="rId6" w:tooltip="Widok danych ogłoszenia" w:history="1">
        <w:r w:rsidR="000C05F6" w:rsidRPr="000C05F6">
          <w:rPr>
            <w:rFonts w:ascii="Lucida Sans Unicode" w:eastAsia="Times New Roman" w:hAnsi="Lucida Sans Unicode" w:cs="Lucida Sans Unicode"/>
            <w:color w:val="3366CC"/>
            <w:sz w:val="20"/>
            <w:szCs w:val="20"/>
            <w:u w:val="single"/>
            <w:lang w:eastAsia="pl-PL"/>
          </w:rPr>
          <w:t>Dane</w:t>
        </w:r>
      </w:hyperlink>
    </w:p>
    <w:p w:rsidR="000C05F6" w:rsidRPr="000C05F6" w:rsidRDefault="00D400FC" w:rsidP="000C05F6">
      <w:pPr>
        <w:shd w:val="clear" w:color="auto" w:fill="FFFFFF"/>
        <w:spacing w:after="0" w:line="240" w:lineRule="auto"/>
        <w:textAlignment w:val="bottom"/>
        <w:rPr>
          <w:rFonts w:ascii="Lucida Sans Unicode" w:eastAsia="Times New Roman" w:hAnsi="Lucida Sans Unicode" w:cs="Lucida Sans Unicode"/>
          <w:color w:val="444444"/>
          <w:sz w:val="20"/>
          <w:szCs w:val="20"/>
          <w:lang w:eastAsia="pl-PL"/>
        </w:rPr>
      </w:pPr>
      <w:hyperlink r:id="rId7" w:history="1">
        <w:r w:rsidR="000C05F6" w:rsidRPr="000C05F6">
          <w:rPr>
            <w:rFonts w:ascii="Lucida Sans Unicode" w:eastAsia="Times New Roman" w:hAnsi="Lucida Sans Unicode" w:cs="Lucida Sans Unicode"/>
            <w:color w:val="3366CC"/>
            <w:sz w:val="15"/>
            <w:szCs w:val="15"/>
            <w:u w:val="single"/>
            <w:bdr w:val="single" w:sz="6" w:space="0" w:color="999999" w:frame="1"/>
            <w:shd w:val="clear" w:color="auto" w:fill="FFFFFF"/>
            <w:lang w:eastAsia="pl-PL"/>
          </w:rPr>
          <w:t>Udostępnij</w:t>
        </w:r>
      </w:hyperlink>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444444"/>
          <w:sz w:val="20"/>
          <w:szCs w:val="20"/>
          <w:lang w:eastAsia="pl-PL"/>
        </w:rPr>
        <w:t>     </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444444"/>
          <w:sz w:val="20"/>
          <w:szCs w:val="20"/>
          <w:lang w:eastAsia="pl-PL"/>
        </w:rPr>
        <w:t>24/12/2020    S251</w:t>
      </w:r>
    </w:p>
    <w:p w:rsidR="000C05F6" w:rsidRPr="000C05F6" w:rsidRDefault="00D400FC" w:rsidP="000C05F6">
      <w:pPr>
        <w:numPr>
          <w:ilvl w:val="0"/>
          <w:numId w:val="2"/>
        </w:numPr>
        <w:shd w:val="clear" w:color="auto" w:fill="FFFFFF"/>
        <w:spacing w:before="100" w:beforeAutospacing="1" w:after="100" w:afterAutospacing="1" w:line="240" w:lineRule="auto"/>
        <w:ind w:left="-450" w:right="-330"/>
        <w:rPr>
          <w:rFonts w:ascii="Lucida Sans Unicode" w:eastAsia="Times New Roman" w:hAnsi="Lucida Sans Unicode" w:cs="Lucida Sans Unicode"/>
          <w:color w:val="444444"/>
          <w:sz w:val="20"/>
          <w:szCs w:val="20"/>
          <w:lang w:eastAsia="pl-PL"/>
        </w:rPr>
      </w:pPr>
      <w:hyperlink r:id="rId8" w:anchor="id0-I." w:history="1">
        <w:r w:rsidR="000C05F6" w:rsidRPr="000C05F6">
          <w:rPr>
            <w:rFonts w:ascii="Lucida Sans Unicode" w:eastAsia="Times New Roman" w:hAnsi="Lucida Sans Unicode" w:cs="Lucida Sans Unicode"/>
            <w:color w:val="3366CC"/>
            <w:sz w:val="20"/>
            <w:szCs w:val="20"/>
            <w:u w:val="single"/>
            <w:lang w:eastAsia="pl-PL"/>
          </w:rPr>
          <w:t>I.</w:t>
        </w:r>
      </w:hyperlink>
    </w:p>
    <w:p w:rsidR="000C05F6" w:rsidRPr="000C05F6" w:rsidRDefault="00D400FC" w:rsidP="000C05F6">
      <w:pPr>
        <w:numPr>
          <w:ilvl w:val="0"/>
          <w:numId w:val="2"/>
        </w:numPr>
        <w:shd w:val="clear" w:color="auto" w:fill="FFFFFF"/>
        <w:spacing w:before="100" w:beforeAutospacing="1" w:after="100" w:afterAutospacing="1" w:line="240" w:lineRule="auto"/>
        <w:ind w:left="-450" w:right="-330"/>
        <w:rPr>
          <w:rFonts w:ascii="Lucida Sans Unicode" w:eastAsia="Times New Roman" w:hAnsi="Lucida Sans Unicode" w:cs="Lucida Sans Unicode"/>
          <w:color w:val="444444"/>
          <w:sz w:val="20"/>
          <w:szCs w:val="20"/>
          <w:lang w:eastAsia="pl-PL"/>
        </w:rPr>
      </w:pPr>
      <w:hyperlink r:id="rId9" w:anchor="id1-II." w:history="1">
        <w:r w:rsidR="000C05F6" w:rsidRPr="000C05F6">
          <w:rPr>
            <w:rFonts w:ascii="Lucida Sans Unicode" w:eastAsia="Times New Roman" w:hAnsi="Lucida Sans Unicode" w:cs="Lucida Sans Unicode"/>
            <w:color w:val="3366CC"/>
            <w:sz w:val="20"/>
            <w:szCs w:val="20"/>
            <w:u w:val="single"/>
            <w:lang w:eastAsia="pl-PL"/>
          </w:rPr>
          <w:t>II.</w:t>
        </w:r>
      </w:hyperlink>
    </w:p>
    <w:p w:rsidR="000C05F6" w:rsidRPr="000C05F6" w:rsidRDefault="00D400FC" w:rsidP="000C05F6">
      <w:pPr>
        <w:numPr>
          <w:ilvl w:val="0"/>
          <w:numId w:val="2"/>
        </w:numPr>
        <w:shd w:val="clear" w:color="auto" w:fill="FFFFFF"/>
        <w:spacing w:before="100" w:beforeAutospacing="1" w:after="100" w:afterAutospacing="1" w:line="240" w:lineRule="auto"/>
        <w:ind w:left="-450" w:right="-330"/>
        <w:rPr>
          <w:rFonts w:ascii="Lucida Sans Unicode" w:eastAsia="Times New Roman" w:hAnsi="Lucida Sans Unicode" w:cs="Lucida Sans Unicode"/>
          <w:color w:val="444444"/>
          <w:sz w:val="20"/>
          <w:szCs w:val="20"/>
          <w:lang w:eastAsia="pl-PL"/>
        </w:rPr>
      </w:pPr>
      <w:hyperlink r:id="rId10" w:anchor="id2-III." w:history="1">
        <w:r w:rsidR="000C05F6" w:rsidRPr="000C05F6">
          <w:rPr>
            <w:rFonts w:ascii="Lucida Sans Unicode" w:eastAsia="Times New Roman" w:hAnsi="Lucida Sans Unicode" w:cs="Lucida Sans Unicode"/>
            <w:color w:val="3366CC"/>
            <w:sz w:val="20"/>
            <w:szCs w:val="20"/>
            <w:u w:val="single"/>
            <w:lang w:eastAsia="pl-PL"/>
          </w:rPr>
          <w:t>III.</w:t>
        </w:r>
      </w:hyperlink>
    </w:p>
    <w:p w:rsidR="000C05F6" w:rsidRPr="000C05F6" w:rsidRDefault="00D400FC" w:rsidP="000C05F6">
      <w:pPr>
        <w:numPr>
          <w:ilvl w:val="0"/>
          <w:numId w:val="2"/>
        </w:numPr>
        <w:shd w:val="clear" w:color="auto" w:fill="FFFFFF"/>
        <w:spacing w:before="100" w:beforeAutospacing="1" w:after="100" w:afterAutospacing="1" w:line="240" w:lineRule="auto"/>
        <w:ind w:left="-450" w:right="-330"/>
        <w:rPr>
          <w:rFonts w:ascii="Lucida Sans Unicode" w:eastAsia="Times New Roman" w:hAnsi="Lucida Sans Unicode" w:cs="Lucida Sans Unicode"/>
          <w:color w:val="444444"/>
          <w:sz w:val="20"/>
          <w:szCs w:val="20"/>
          <w:lang w:eastAsia="pl-PL"/>
        </w:rPr>
      </w:pPr>
      <w:hyperlink r:id="rId11" w:anchor="id3-IV." w:history="1">
        <w:r w:rsidR="000C05F6" w:rsidRPr="000C05F6">
          <w:rPr>
            <w:rFonts w:ascii="Lucida Sans Unicode" w:eastAsia="Times New Roman" w:hAnsi="Lucida Sans Unicode" w:cs="Lucida Sans Unicode"/>
            <w:color w:val="3366CC"/>
            <w:sz w:val="20"/>
            <w:szCs w:val="20"/>
            <w:u w:val="single"/>
            <w:lang w:eastAsia="pl-PL"/>
          </w:rPr>
          <w:t>IV.</w:t>
        </w:r>
      </w:hyperlink>
    </w:p>
    <w:p w:rsidR="000C05F6" w:rsidRPr="000C05F6" w:rsidRDefault="00D400FC" w:rsidP="000C05F6">
      <w:pPr>
        <w:numPr>
          <w:ilvl w:val="0"/>
          <w:numId w:val="2"/>
        </w:numPr>
        <w:shd w:val="clear" w:color="auto" w:fill="FFFFFF"/>
        <w:spacing w:before="100" w:beforeAutospacing="1" w:after="100" w:afterAutospacing="1" w:line="240" w:lineRule="auto"/>
        <w:ind w:left="-450" w:right="-330"/>
        <w:rPr>
          <w:rFonts w:ascii="Lucida Sans Unicode" w:eastAsia="Times New Roman" w:hAnsi="Lucida Sans Unicode" w:cs="Lucida Sans Unicode"/>
          <w:color w:val="444444"/>
          <w:sz w:val="20"/>
          <w:szCs w:val="20"/>
          <w:lang w:eastAsia="pl-PL"/>
        </w:rPr>
      </w:pPr>
      <w:hyperlink r:id="rId12" w:anchor="id4-VI." w:history="1">
        <w:r w:rsidR="000C05F6" w:rsidRPr="000C05F6">
          <w:rPr>
            <w:rFonts w:ascii="Lucida Sans Unicode" w:eastAsia="Times New Roman" w:hAnsi="Lucida Sans Unicode" w:cs="Lucida Sans Unicode"/>
            <w:color w:val="3366CC"/>
            <w:sz w:val="20"/>
            <w:szCs w:val="20"/>
            <w:u w:val="single"/>
            <w:lang w:eastAsia="pl-PL"/>
          </w:rPr>
          <w:t>VI.</w:t>
        </w:r>
      </w:hyperlink>
    </w:p>
    <w:p w:rsidR="000C05F6" w:rsidRPr="000C05F6" w:rsidRDefault="000C05F6" w:rsidP="000C05F6">
      <w:pPr>
        <w:shd w:val="clear" w:color="auto" w:fill="FFFFFF"/>
        <w:spacing w:after="150" w:line="240" w:lineRule="auto"/>
        <w:jc w:val="center"/>
        <w:rPr>
          <w:rFonts w:ascii="Lucida Sans Unicode" w:eastAsia="Times New Roman" w:hAnsi="Lucida Sans Unicode" w:cs="Lucida Sans Unicode"/>
          <w:b/>
          <w:bCs/>
          <w:color w:val="444444"/>
          <w:sz w:val="20"/>
          <w:szCs w:val="20"/>
          <w:lang w:eastAsia="pl-PL"/>
        </w:rPr>
      </w:pPr>
      <w:r w:rsidRPr="000C05F6">
        <w:rPr>
          <w:rFonts w:ascii="Lucida Sans Unicode" w:eastAsia="Times New Roman" w:hAnsi="Lucida Sans Unicode" w:cs="Lucida Sans Unicode"/>
          <w:b/>
          <w:bCs/>
          <w:color w:val="444444"/>
          <w:sz w:val="20"/>
          <w:szCs w:val="20"/>
          <w:lang w:eastAsia="pl-PL"/>
        </w:rPr>
        <w:t>Polska-Katowice: Odczynniki laboratoryjne</w:t>
      </w:r>
    </w:p>
    <w:p w:rsidR="000C05F6" w:rsidRPr="000C05F6" w:rsidRDefault="000C05F6" w:rsidP="000C05F6">
      <w:pPr>
        <w:shd w:val="clear" w:color="auto" w:fill="FFFFFF"/>
        <w:spacing w:after="150" w:line="240" w:lineRule="auto"/>
        <w:jc w:val="center"/>
        <w:rPr>
          <w:rFonts w:ascii="Lucida Sans Unicode" w:eastAsia="Times New Roman" w:hAnsi="Lucida Sans Unicode" w:cs="Lucida Sans Unicode"/>
          <w:b/>
          <w:bCs/>
          <w:color w:val="444444"/>
          <w:sz w:val="20"/>
          <w:szCs w:val="20"/>
          <w:lang w:eastAsia="pl-PL"/>
        </w:rPr>
      </w:pPr>
      <w:bookmarkStart w:id="0" w:name="_GoBack"/>
      <w:r w:rsidRPr="000C05F6">
        <w:rPr>
          <w:rFonts w:ascii="Lucida Sans Unicode" w:eastAsia="Times New Roman" w:hAnsi="Lucida Sans Unicode" w:cs="Lucida Sans Unicode"/>
          <w:b/>
          <w:bCs/>
          <w:color w:val="444444"/>
          <w:sz w:val="20"/>
          <w:szCs w:val="20"/>
          <w:lang w:eastAsia="pl-PL"/>
        </w:rPr>
        <w:t>2020/S 251-628283</w:t>
      </w:r>
    </w:p>
    <w:bookmarkEnd w:id="0"/>
    <w:p w:rsidR="000C05F6" w:rsidRPr="000C05F6" w:rsidRDefault="000C05F6" w:rsidP="000C05F6">
      <w:pPr>
        <w:shd w:val="clear" w:color="auto" w:fill="FFFFFF"/>
        <w:spacing w:after="150" w:line="240" w:lineRule="auto"/>
        <w:jc w:val="center"/>
        <w:rPr>
          <w:rFonts w:ascii="Lucida Sans Unicode" w:eastAsia="Times New Roman" w:hAnsi="Lucida Sans Unicode" w:cs="Lucida Sans Unicode"/>
          <w:b/>
          <w:bCs/>
          <w:color w:val="444444"/>
          <w:sz w:val="20"/>
          <w:szCs w:val="20"/>
          <w:lang w:eastAsia="pl-PL"/>
        </w:rPr>
      </w:pPr>
      <w:r w:rsidRPr="000C05F6">
        <w:rPr>
          <w:rFonts w:ascii="Lucida Sans Unicode" w:eastAsia="Times New Roman" w:hAnsi="Lucida Sans Unicode" w:cs="Lucida Sans Unicode"/>
          <w:b/>
          <w:bCs/>
          <w:color w:val="444444"/>
          <w:sz w:val="20"/>
          <w:szCs w:val="20"/>
          <w:lang w:eastAsia="pl-PL"/>
        </w:rPr>
        <w:t>Ogłoszenie o zamówieniu</w:t>
      </w:r>
    </w:p>
    <w:p w:rsidR="000C05F6" w:rsidRPr="000C05F6" w:rsidRDefault="000C05F6" w:rsidP="000C05F6">
      <w:pPr>
        <w:shd w:val="clear" w:color="auto" w:fill="FFFFFF"/>
        <w:spacing w:after="150" w:line="240" w:lineRule="auto"/>
        <w:jc w:val="center"/>
        <w:rPr>
          <w:rFonts w:ascii="Lucida Sans Unicode" w:eastAsia="Times New Roman" w:hAnsi="Lucida Sans Unicode" w:cs="Lucida Sans Unicode"/>
          <w:b/>
          <w:bCs/>
          <w:color w:val="444444"/>
          <w:sz w:val="20"/>
          <w:szCs w:val="20"/>
          <w:lang w:eastAsia="pl-PL"/>
        </w:rPr>
      </w:pPr>
      <w:r w:rsidRPr="000C05F6">
        <w:rPr>
          <w:rFonts w:ascii="Lucida Sans Unicode" w:eastAsia="Times New Roman" w:hAnsi="Lucida Sans Unicode" w:cs="Lucida Sans Unicode"/>
          <w:b/>
          <w:bCs/>
          <w:color w:val="444444"/>
          <w:sz w:val="20"/>
          <w:szCs w:val="20"/>
          <w:lang w:eastAsia="pl-PL"/>
        </w:rPr>
        <w:t>Dostawy</w:t>
      </w:r>
    </w:p>
    <w:p w:rsidR="000C05F6" w:rsidRPr="000C05F6" w:rsidRDefault="000C05F6" w:rsidP="000C05F6">
      <w:pPr>
        <w:shd w:val="clear" w:color="auto" w:fill="FFFFFF"/>
        <w:spacing w:after="0" w:line="240" w:lineRule="auto"/>
        <w:rPr>
          <w:rFonts w:ascii="Lucida Sans Unicode" w:eastAsia="Times New Roman" w:hAnsi="Lucida Sans Unicode" w:cs="Lucida Sans Unicode"/>
          <w:b/>
          <w:bCs/>
          <w:color w:val="444444"/>
          <w:sz w:val="20"/>
          <w:szCs w:val="20"/>
          <w:lang w:eastAsia="pl-PL"/>
        </w:rPr>
      </w:pPr>
      <w:r w:rsidRPr="000C05F6">
        <w:rPr>
          <w:rFonts w:ascii="Lucida Sans Unicode" w:eastAsia="Times New Roman" w:hAnsi="Lucida Sans Unicode" w:cs="Lucida Sans Unicode"/>
          <w:b/>
          <w:bCs/>
          <w:color w:val="444444"/>
          <w:sz w:val="20"/>
          <w:szCs w:val="20"/>
          <w:lang w:eastAsia="pl-PL"/>
        </w:rPr>
        <w:t>Podstawa prawna:</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444444"/>
          <w:sz w:val="20"/>
          <w:szCs w:val="20"/>
          <w:lang w:eastAsia="pl-PL"/>
        </w:rPr>
        <w:t>Dyrektywa 2014/24/UE</w:t>
      </w:r>
    </w:p>
    <w:p w:rsidR="000C05F6" w:rsidRPr="000C05F6" w:rsidRDefault="000C05F6" w:rsidP="000C05F6">
      <w:pPr>
        <w:shd w:val="clear" w:color="auto" w:fill="FFFFFF"/>
        <w:spacing w:after="150" w:line="240" w:lineRule="auto"/>
        <w:rPr>
          <w:rFonts w:ascii="Lucida Sans Unicode" w:eastAsia="Times New Roman" w:hAnsi="Lucida Sans Unicode" w:cs="Lucida Sans Unicode"/>
          <w:b/>
          <w:bCs/>
          <w:color w:val="444444"/>
          <w:sz w:val="20"/>
          <w:szCs w:val="20"/>
          <w:u w:val="single"/>
          <w:lang w:eastAsia="pl-PL"/>
        </w:rPr>
      </w:pPr>
      <w:r w:rsidRPr="000C05F6">
        <w:rPr>
          <w:rFonts w:ascii="Lucida Sans Unicode" w:eastAsia="Times New Roman" w:hAnsi="Lucida Sans Unicode" w:cs="Lucida Sans Unicode"/>
          <w:b/>
          <w:bCs/>
          <w:color w:val="444444"/>
          <w:sz w:val="20"/>
          <w:szCs w:val="20"/>
          <w:u w:val="single"/>
          <w:lang w:eastAsia="pl-PL"/>
        </w:rPr>
        <w:t>Sekcja I: Instytucja zamawiająca</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000000"/>
          <w:sz w:val="20"/>
          <w:szCs w:val="20"/>
          <w:lang w:eastAsia="pl-PL"/>
        </w:rPr>
        <w:t>I.1)</w:t>
      </w:r>
      <w:r w:rsidRPr="000C05F6">
        <w:rPr>
          <w:rFonts w:ascii="Lucida Sans Unicode" w:eastAsia="Times New Roman" w:hAnsi="Lucida Sans Unicode" w:cs="Lucida Sans Unicode"/>
          <w:b/>
          <w:bCs/>
          <w:color w:val="000000"/>
          <w:sz w:val="20"/>
          <w:szCs w:val="20"/>
          <w:lang w:eastAsia="pl-PL"/>
        </w:rPr>
        <w:t>Nazwa i adresy</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Oficjalna nazwa: Główny Instytut Górnictwa</w:t>
      </w:r>
      <w:r w:rsidRPr="000C05F6">
        <w:rPr>
          <w:rFonts w:ascii="Lucida Sans Unicode" w:eastAsia="Times New Roman" w:hAnsi="Lucida Sans Unicode" w:cs="Lucida Sans Unicode"/>
          <w:color w:val="000000"/>
          <w:sz w:val="20"/>
          <w:szCs w:val="20"/>
          <w:lang w:eastAsia="pl-PL"/>
        </w:rPr>
        <w:br/>
        <w:t>Krajowy numer identyfikacyjny: PL-634-012-60-16</w:t>
      </w:r>
      <w:r w:rsidRPr="000C05F6">
        <w:rPr>
          <w:rFonts w:ascii="Lucida Sans Unicode" w:eastAsia="Times New Roman" w:hAnsi="Lucida Sans Unicode" w:cs="Lucida Sans Unicode"/>
          <w:color w:val="000000"/>
          <w:sz w:val="20"/>
          <w:szCs w:val="20"/>
          <w:lang w:eastAsia="pl-PL"/>
        </w:rPr>
        <w:br/>
        <w:t>Adres pocztowy: pl. Gwarków 1</w:t>
      </w:r>
      <w:r w:rsidRPr="000C05F6">
        <w:rPr>
          <w:rFonts w:ascii="Lucida Sans Unicode" w:eastAsia="Times New Roman" w:hAnsi="Lucida Sans Unicode" w:cs="Lucida Sans Unicode"/>
          <w:color w:val="000000"/>
          <w:sz w:val="20"/>
          <w:szCs w:val="20"/>
          <w:lang w:eastAsia="pl-PL"/>
        </w:rPr>
        <w:br/>
        <w:t>Miejscowość: Katowice</w:t>
      </w:r>
      <w:r w:rsidRPr="000C05F6">
        <w:rPr>
          <w:rFonts w:ascii="Lucida Sans Unicode" w:eastAsia="Times New Roman" w:hAnsi="Lucida Sans Unicode" w:cs="Lucida Sans Unicode"/>
          <w:color w:val="000000"/>
          <w:sz w:val="20"/>
          <w:szCs w:val="20"/>
          <w:lang w:eastAsia="pl-PL"/>
        </w:rPr>
        <w:br/>
        <w:t>Kod NUTS: PL22A Katowicki</w:t>
      </w:r>
      <w:r w:rsidRPr="000C05F6">
        <w:rPr>
          <w:rFonts w:ascii="Lucida Sans Unicode" w:eastAsia="Times New Roman" w:hAnsi="Lucida Sans Unicode" w:cs="Lucida Sans Unicode"/>
          <w:color w:val="000000"/>
          <w:sz w:val="20"/>
          <w:szCs w:val="20"/>
          <w:lang w:eastAsia="pl-PL"/>
        </w:rPr>
        <w:br/>
        <w:t>Kod pocztowy: 40-166</w:t>
      </w:r>
      <w:r w:rsidRPr="000C05F6">
        <w:rPr>
          <w:rFonts w:ascii="Lucida Sans Unicode" w:eastAsia="Times New Roman" w:hAnsi="Lucida Sans Unicode" w:cs="Lucida Sans Unicode"/>
          <w:color w:val="000000"/>
          <w:sz w:val="20"/>
          <w:szCs w:val="20"/>
          <w:lang w:eastAsia="pl-PL"/>
        </w:rPr>
        <w:br/>
        <w:t>Państwo: Polska</w:t>
      </w:r>
      <w:r w:rsidRPr="000C05F6">
        <w:rPr>
          <w:rFonts w:ascii="Lucida Sans Unicode" w:eastAsia="Times New Roman" w:hAnsi="Lucida Sans Unicode" w:cs="Lucida Sans Unicode"/>
          <w:color w:val="000000"/>
          <w:sz w:val="20"/>
          <w:szCs w:val="20"/>
          <w:lang w:eastAsia="pl-PL"/>
        </w:rPr>
        <w:br/>
        <w:t xml:space="preserve">Osoba do kontaktów: Monika </w:t>
      </w:r>
      <w:proofErr w:type="spellStart"/>
      <w:r w:rsidRPr="000C05F6">
        <w:rPr>
          <w:rFonts w:ascii="Lucida Sans Unicode" w:eastAsia="Times New Roman" w:hAnsi="Lucida Sans Unicode" w:cs="Lucida Sans Unicode"/>
          <w:color w:val="000000"/>
          <w:sz w:val="20"/>
          <w:szCs w:val="20"/>
          <w:lang w:eastAsia="pl-PL"/>
        </w:rPr>
        <w:t>Wallenburg</w:t>
      </w:r>
      <w:proofErr w:type="spellEnd"/>
      <w:r w:rsidRPr="000C05F6">
        <w:rPr>
          <w:rFonts w:ascii="Lucida Sans Unicode" w:eastAsia="Times New Roman" w:hAnsi="Lucida Sans Unicode" w:cs="Lucida Sans Unicode"/>
          <w:color w:val="000000"/>
          <w:sz w:val="20"/>
          <w:szCs w:val="20"/>
          <w:lang w:eastAsia="pl-PL"/>
        </w:rPr>
        <w:br/>
        <w:t>E-mail: </w:t>
      </w:r>
      <w:hyperlink r:id="rId13" w:history="1">
        <w:r w:rsidRPr="000C05F6">
          <w:rPr>
            <w:rFonts w:ascii="Lucida Sans Unicode" w:eastAsia="Times New Roman" w:hAnsi="Lucida Sans Unicode" w:cs="Lucida Sans Unicode"/>
            <w:color w:val="3366CC"/>
            <w:sz w:val="20"/>
            <w:szCs w:val="20"/>
            <w:u w:val="single"/>
            <w:lang w:eastAsia="pl-PL"/>
          </w:rPr>
          <w:t>mwallenburg@gig.eu</w:t>
        </w:r>
      </w:hyperlink>
      <w:r w:rsidRPr="000C05F6">
        <w:rPr>
          <w:rFonts w:ascii="Lucida Sans Unicode" w:eastAsia="Times New Roman" w:hAnsi="Lucida Sans Unicode" w:cs="Lucida Sans Unicode"/>
          <w:color w:val="000000"/>
          <w:sz w:val="20"/>
          <w:szCs w:val="20"/>
          <w:lang w:eastAsia="pl-PL"/>
        </w:rPr>
        <w:br/>
        <w:t>Tel.: +48 322592547</w:t>
      </w:r>
      <w:r w:rsidRPr="000C05F6">
        <w:rPr>
          <w:rFonts w:ascii="Lucida Sans Unicode" w:eastAsia="Times New Roman" w:hAnsi="Lucida Sans Unicode" w:cs="Lucida Sans Unicode"/>
          <w:color w:val="000000"/>
          <w:sz w:val="20"/>
          <w:szCs w:val="20"/>
          <w:lang w:eastAsia="pl-PL"/>
        </w:rPr>
        <w:br/>
        <w:t>Faks: +48 322582205</w:t>
      </w:r>
      <w:r w:rsidRPr="000C05F6">
        <w:rPr>
          <w:rFonts w:ascii="Lucida Sans Unicode" w:eastAsia="Times New Roman" w:hAnsi="Lucida Sans Unicode" w:cs="Lucida Sans Unicode"/>
          <w:color w:val="000000"/>
          <w:sz w:val="20"/>
          <w:szCs w:val="20"/>
          <w:lang w:eastAsia="pl-PL"/>
        </w:rPr>
        <w:br/>
      </w:r>
      <w:r w:rsidRPr="000C05F6">
        <w:rPr>
          <w:rFonts w:ascii="Lucida Sans Unicode" w:eastAsia="Times New Roman" w:hAnsi="Lucida Sans Unicode" w:cs="Lucida Sans Unicode"/>
          <w:b/>
          <w:bCs/>
          <w:color w:val="000000"/>
          <w:sz w:val="20"/>
          <w:szCs w:val="20"/>
          <w:lang w:eastAsia="pl-PL"/>
        </w:rPr>
        <w:t>Adresy internetowe:</w:t>
      </w:r>
      <w:r w:rsidRPr="000C05F6">
        <w:rPr>
          <w:rFonts w:ascii="Lucida Sans Unicode" w:eastAsia="Times New Roman" w:hAnsi="Lucida Sans Unicode" w:cs="Lucida Sans Unicode"/>
          <w:color w:val="000000"/>
          <w:sz w:val="20"/>
          <w:szCs w:val="20"/>
          <w:lang w:eastAsia="pl-PL"/>
        </w:rPr>
        <w:br/>
        <w:t>Główny adres: </w:t>
      </w:r>
      <w:hyperlink r:id="rId14" w:tgtFrame="_blank" w:history="1">
        <w:r w:rsidRPr="000C05F6">
          <w:rPr>
            <w:rFonts w:ascii="Lucida Sans Unicode" w:eastAsia="Times New Roman" w:hAnsi="Lucida Sans Unicode" w:cs="Lucida Sans Unicode"/>
            <w:color w:val="3366CC"/>
            <w:sz w:val="20"/>
            <w:szCs w:val="20"/>
            <w:u w:val="single"/>
            <w:lang w:eastAsia="pl-PL"/>
          </w:rPr>
          <w:t>www.gig.eu</w:t>
        </w:r>
      </w:hyperlink>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000000"/>
          <w:sz w:val="20"/>
          <w:szCs w:val="20"/>
          <w:lang w:eastAsia="pl-PL"/>
        </w:rPr>
        <w:t>I.3)</w:t>
      </w:r>
      <w:r w:rsidRPr="000C05F6">
        <w:rPr>
          <w:rFonts w:ascii="Lucida Sans Unicode" w:eastAsia="Times New Roman" w:hAnsi="Lucida Sans Unicode" w:cs="Lucida Sans Unicode"/>
          <w:b/>
          <w:bCs/>
          <w:color w:val="000000"/>
          <w:sz w:val="20"/>
          <w:szCs w:val="20"/>
          <w:lang w:eastAsia="pl-PL"/>
        </w:rPr>
        <w:t>Komunikacja</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lastRenderedPageBreak/>
        <w:t>Nieograniczony, pełny i bezpośredni dostęp do dokumentów zamówienia można uzyskać bezpłatnie pod adresem: </w:t>
      </w:r>
      <w:hyperlink r:id="rId15" w:tgtFrame="_blank" w:history="1">
        <w:r w:rsidRPr="000C05F6">
          <w:rPr>
            <w:rFonts w:ascii="Lucida Sans Unicode" w:eastAsia="Times New Roman" w:hAnsi="Lucida Sans Unicode" w:cs="Lucida Sans Unicode"/>
            <w:color w:val="3366CC"/>
            <w:sz w:val="20"/>
            <w:szCs w:val="20"/>
            <w:u w:val="single"/>
            <w:lang w:eastAsia="pl-PL"/>
          </w:rPr>
          <w:t>www.gig.eu</w:t>
        </w:r>
      </w:hyperlink>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Więcej informacji można uzyskać pod adresem podanym powyżej</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Oferty lub wnioski o dopuszczenie do udziału w postępowaniu należy przesyłać drogą elektroniczną za pośrednictwem: </w:t>
      </w:r>
      <w:hyperlink r:id="rId16" w:tgtFrame="_blank" w:history="1">
        <w:r w:rsidRPr="000C05F6">
          <w:rPr>
            <w:rFonts w:ascii="Lucida Sans Unicode" w:eastAsia="Times New Roman" w:hAnsi="Lucida Sans Unicode" w:cs="Lucida Sans Unicode"/>
            <w:color w:val="3366CC"/>
            <w:sz w:val="20"/>
            <w:szCs w:val="20"/>
            <w:u w:val="single"/>
            <w:lang w:eastAsia="pl-PL"/>
          </w:rPr>
          <w:t>https://miniportal.uzp.gov.pl</w:t>
        </w:r>
      </w:hyperlink>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Oferty lub wnioski o dopuszczenie do udziału w postępowaniu należy przesyłać na następujący adres:</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Oficjalna nazwa: Główny Instytut Górnictwa Dział Techniczny</w:t>
      </w:r>
      <w:r w:rsidRPr="000C05F6">
        <w:rPr>
          <w:rFonts w:ascii="Lucida Sans Unicode" w:eastAsia="Times New Roman" w:hAnsi="Lucida Sans Unicode" w:cs="Lucida Sans Unicode"/>
          <w:color w:val="000000"/>
          <w:sz w:val="20"/>
          <w:szCs w:val="20"/>
          <w:lang w:eastAsia="pl-PL"/>
        </w:rPr>
        <w:br/>
        <w:t>Krajowy numer identyfikacyjny: 634-012-60-16</w:t>
      </w:r>
      <w:r w:rsidRPr="000C05F6">
        <w:rPr>
          <w:rFonts w:ascii="Lucida Sans Unicode" w:eastAsia="Times New Roman" w:hAnsi="Lucida Sans Unicode" w:cs="Lucida Sans Unicode"/>
          <w:color w:val="000000"/>
          <w:sz w:val="20"/>
          <w:szCs w:val="20"/>
          <w:lang w:eastAsia="pl-PL"/>
        </w:rPr>
        <w:br/>
        <w:t>Adres pocztowy: pl. Gwarków 1</w:t>
      </w:r>
      <w:r w:rsidRPr="000C05F6">
        <w:rPr>
          <w:rFonts w:ascii="Lucida Sans Unicode" w:eastAsia="Times New Roman" w:hAnsi="Lucida Sans Unicode" w:cs="Lucida Sans Unicode"/>
          <w:color w:val="000000"/>
          <w:sz w:val="20"/>
          <w:szCs w:val="20"/>
          <w:lang w:eastAsia="pl-PL"/>
        </w:rPr>
        <w:br/>
        <w:t>Miejscowość: Katowice</w:t>
      </w:r>
      <w:r w:rsidRPr="000C05F6">
        <w:rPr>
          <w:rFonts w:ascii="Lucida Sans Unicode" w:eastAsia="Times New Roman" w:hAnsi="Lucida Sans Unicode" w:cs="Lucida Sans Unicode"/>
          <w:color w:val="000000"/>
          <w:sz w:val="20"/>
          <w:szCs w:val="20"/>
          <w:lang w:eastAsia="pl-PL"/>
        </w:rPr>
        <w:br/>
        <w:t>Kod pocztowy: 40-166</w:t>
      </w:r>
      <w:r w:rsidRPr="000C05F6">
        <w:rPr>
          <w:rFonts w:ascii="Lucida Sans Unicode" w:eastAsia="Times New Roman" w:hAnsi="Lucida Sans Unicode" w:cs="Lucida Sans Unicode"/>
          <w:color w:val="000000"/>
          <w:sz w:val="20"/>
          <w:szCs w:val="20"/>
          <w:lang w:eastAsia="pl-PL"/>
        </w:rPr>
        <w:br/>
        <w:t>Państwo: Polska</w:t>
      </w:r>
      <w:r w:rsidRPr="000C05F6">
        <w:rPr>
          <w:rFonts w:ascii="Lucida Sans Unicode" w:eastAsia="Times New Roman" w:hAnsi="Lucida Sans Unicode" w:cs="Lucida Sans Unicode"/>
          <w:color w:val="000000"/>
          <w:sz w:val="20"/>
          <w:szCs w:val="20"/>
          <w:lang w:eastAsia="pl-PL"/>
        </w:rPr>
        <w:br/>
        <w:t>Osoba do kontaktów: Piotr Hachuła</w:t>
      </w:r>
      <w:r w:rsidRPr="000C05F6">
        <w:rPr>
          <w:rFonts w:ascii="Lucida Sans Unicode" w:eastAsia="Times New Roman" w:hAnsi="Lucida Sans Unicode" w:cs="Lucida Sans Unicode"/>
          <w:color w:val="000000"/>
          <w:sz w:val="20"/>
          <w:szCs w:val="20"/>
          <w:lang w:eastAsia="pl-PL"/>
        </w:rPr>
        <w:br/>
        <w:t>Tel.: +48 322585997</w:t>
      </w:r>
      <w:r w:rsidRPr="000C05F6">
        <w:rPr>
          <w:rFonts w:ascii="Lucida Sans Unicode" w:eastAsia="Times New Roman" w:hAnsi="Lucida Sans Unicode" w:cs="Lucida Sans Unicode"/>
          <w:color w:val="000000"/>
          <w:sz w:val="20"/>
          <w:szCs w:val="20"/>
          <w:lang w:eastAsia="pl-PL"/>
        </w:rPr>
        <w:br/>
        <w:t>E-mail: </w:t>
      </w:r>
      <w:hyperlink r:id="rId17" w:history="1">
        <w:r w:rsidRPr="000C05F6">
          <w:rPr>
            <w:rFonts w:ascii="Lucida Sans Unicode" w:eastAsia="Times New Roman" w:hAnsi="Lucida Sans Unicode" w:cs="Lucida Sans Unicode"/>
            <w:color w:val="3366CC"/>
            <w:sz w:val="20"/>
            <w:szCs w:val="20"/>
            <w:u w:val="single"/>
            <w:lang w:eastAsia="pl-PL"/>
          </w:rPr>
          <w:t>p.hachula@gig.eu</w:t>
        </w:r>
      </w:hyperlink>
      <w:r w:rsidRPr="000C05F6">
        <w:rPr>
          <w:rFonts w:ascii="Lucida Sans Unicode" w:eastAsia="Times New Roman" w:hAnsi="Lucida Sans Unicode" w:cs="Lucida Sans Unicode"/>
          <w:color w:val="000000"/>
          <w:sz w:val="20"/>
          <w:szCs w:val="20"/>
          <w:lang w:eastAsia="pl-PL"/>
        </w:rPr>
        <w:br/>
        <w:t>Faks: +48 322585997</w:t>
      </w:r>
      <w:r w:rsidRPr="000C05F6">
        <w:rPr>
          <w:rFonts w:ascii="Lucida Sans Unicode" w:eastAsia="Times New Roman" w:hAnsi="Lucida Sans Unicode" w:cs="Lucida Sans Unicode"/>
          <w:color w:val="000000"/>
          <w:sz w:val="20"/>
          <w:szCs w:val="20"/>
          <w:lang w:eastAsia="pl-PL"/>
        </w:rPr>
        <w:br/>
        <w:t>Kod NUTS: PL22A Katowicki</w:t>
      </w:r>
      <w:r w:rsidRPr="000C05F6">
        <w:rPr>
          <w:rFonts w:ascii="Lucida Sans Unicode" w:eastAsia="Times New Roman" w:hAnsi="Lucida Sans Unicode" w:cs="Lucida Sans Unicode"/>
          <w:color w:val="000000"/>
          <w:sz w:val="20"/>
          <w:szCs w:val="20"/>
          <w:lang w:eastAsia="pl-PL"/>
        </w:rPr>
        <w:br/>
      </w:r>
      <w:r w:rsidRPr="000C05F6">
        <w:rPr>
          <w:rFonts w:ascii="Lucida Sans Unicode" w:eastAsia="Times New Roman" w:hAnsi="Lucida Sans Unicode" w:cs="Lucida Sans Unicode"/>
          <w:b/>
          <w:bCs/>
          <w:color w:val="000000"/>
          <w:sz w:val="20"/>
          <w:szCs w:val="20"/>
          <w:lang w:eastAsia="pl-PL"/>
        </w:rPr>
        <w:t>Adresy internetowe:</w:t>
      </w:r>
      <w:r w:rsidRPr="000C05F6">
        <w:rPr>
          <w:rFonts w:ascii="Lucida Sans Unicode" w:eastAsia="Times New Roman" w:hAnsi="Lucida Sans Unicode" w:cs="Lucida Sans Unicode"/>
          <w:color w:val="000000"/>
          <w:sz w:val="20"/>
          <w:szCs w:val="20"/>
          <w:lang w:eastAsia="pl-PL"/>
        </w:rPr>
        <w:br/>
        <w:t>Główny adres: </w:t>
      </w:r>
      <w:hyperlink r:id="rId18" w:tgtFrame="_blank" w:history="1">
        <w:r w:rsidRPr="000C05F6">
          <w:rPr>
            <w:rFonts w:ascii="Lucida Sans Unicode" w:eastAsia="Times New Roman" w:hAnsi="Lucida Sans Unicode" w:cs="Lucida Sans Unicode"/>
            <w:color w:val="3366CC"/>
            <w:sz w:val="20"/>
            <w:szCs w:val="20"/>
            <w:u w:val="single"/>
            <w:lang w:eastAsia="pl-PL"/>
          </w:rPr>
          <w:t>www.gig.eu</w:t>
        </w:r>
      </w:hyperlink>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000000"/>
          <w:sz w:val="20"/>
          <w:szCs w:val="20"/>
          <w:lang w:eastAsia="pl-PL"/>
        </w:rPr>
        <w:t>I.4)</w:t>
      </w:r>
      <w:r w:rsidRPr="000C05F6">
        <w:rPr>
          <w:rFonts w:ascii="Lucida Sans Unicode" w:eastAsia="Times New Roman" w:hAnsi="Lucida Sans Unicode" w:cs="Lucida Sans Unicode"/>
          <w:b/>
          <w:bCs/>
          <w:color w:val="000000"/>
          <w:sz w:val="20"/>
          <w:szCs w:val="20"/>
          <w:lang w:eastAsia="pl-PL"/>
        </w:rPr>
        <w:t>Rodzaj instytucji zamawiającej</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Podmiot prawa publicznego</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000000"/>
          <w:sz w:val="20"/>
          <w:szCs w:val="20"/>
          <w:lang w:eastAsia="pl-PL"/>
        </w:rPr>
        <w:t>I.5)</w:t>
      </w:r>
      <w:r w:rsidRPr="000C05F6">
        <w:rPr>
          <w:rFonts w:ascii="Lucida Sans Unicode" w:eastAsia="Times New Roman" w:hAnsi="Lucida Sans Unicode" w:cs="Lucida Sans Unicode"/>
          <w:b/>
          <w:bCs/>
          <w:color w:val="000000"/>
          <w:sz w:val="20"/>
          <w:szCs w:val="20"/>
          <w:lang w:eastAsia="pl-PL"/>
        </w:rPr>
        <w:t>Główny przedmiot działalności</w:t>
      </w:r>
    </w:p>
    <w:p w:rsidR="000C05F6" w:rsidRPr="000C05F6" w:rsidRDefault="000C05F6" w:rsidP="000C05F6">
      <w:pPr>
        <w:shd w:val="clear" w:color="auto" w:fill="FFFFFF"/>
        <w:spacing w:after="15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Inna działalność: Nauka</w:t>
      </w:r>
    </w:p>
    <w:p w:rsidR="000C05F6" w:rsidRPr="000C05F6" w:rsidRDefault="000C05F6" w:rsidP="000C05F6">
      <w:pPr>
        <w:shd w:val="clear" w:color="auto" w:fill="FFFFFF"/>
        <w:spacing w:after="150" w:line="240" w:lineRule="auto"/>
        <w:rPr>
          <w:rFonts w:ascii="Lucida Sans Unicode" w:eastAsia="Times New Roman" w:hAnsi="Lucida Sans Unicode" w:cs="Lucida Sans Unicode"/>
          <w:b/>
          <w:bCs/>
          <w:color w:val="444444"/>
          <w:sz w:val="20"/>
          <w:szCs w:val="20"/>
          <w:u w:val="single"/>
          <w:lang w:eastAsia="pl-PL"/>
        </w:rPr>
      </w:pPr>
      <w:r w:rsidRPr="000C05F6">
        <w:rPr>
          <w:rFonts w:ascii="Lucida Sans Unicode" w:eastAsia="Times New Roman" w:hAnsi="Lucida Sans Unicode" w:cs="Lucida Sans Unicode"/>
          <w:b/>
          <w:bCs/>
          <w:color w:val="444444"/>
          <w:sz w:val="20"/>
          <w:szCs w:val="20"/>
          <w:u w:val="single"/>
          <w:lang w:eastAsia="pl-PL"/>
        </w:rPr>
        <w:t>Sekcja II: Przedmiot</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000000"/>
          <w:sz w:val="20"/>
          <w:szCs w:val="20"/>
          <w:lang w:eastAsia="pl-PL"/>
        </w:rPr>
        <w:t>II.1)</w:t>
      </w:r>
      <w:r w:rsidRPr="000C05F6">
        <w:rPr>
          <w:rFonts w:ascii="Lucida Sans Unicode" w:eastAsia="Times New Roman" w:hAnsi="Lucida Sans Unicode" w:cs="Lucida Sans Unicode"/>
          <w:b/>
          <w:bCs/>
          <w:color w:val="000000"/>
          <w:sz w:val="20"/>
          <w:szCs w:val="20"/>
          <w:lang w:eastAsia="pl-PL"/>
        </w:rPr>
        <w:t>Wielkość lub zakres zamówienia</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000000"/>
          <w:sz w:val="20"/>
          <w:szCs w:val="20"/>
          <w:lang w:eastAsia="pl-PL"/>
        </w:rPr>
        <w:t>II.1.1)</w:t>
      </w:r>
      <w:r w:rsidRPr="000C05F6">
        <w:rPr>
          <w:rFonts w:ascii="Lucida Sans Unicode" w:eastAsia="Times New Roman" w:hAnsi="Lucida Sans Unicode" w:cs="Lucida Sans Unicode"/>
          <w:b/>
          <w:bCs/>
          <w:color w:val="000000"/>
          <w:sz w:val="20"/>
          <w:szCs w:val="20"/>
          <w:lang w:eastAsia="pl-PL"/>
        </w:rPr>
        <w:t>Nazwa:</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Przetarg nieograniczony na dostawę roztworów wzorcowych i odczynników</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Numer referencyjny: FZ-1/5477/KB/20/SC</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000000"/>
          <w:sz w:val="20"/>
          <w:szCs w:val="20"/>
          <w:lang w:eastAsia="pl-PL"/>
        </w:rPr>
        <w:t>II.1.2)</w:t>
      </w:r>
      <w:r w:rsidRPr="000C05F6">
        <w:rPr>
          <w:rFonts w:ascii="Lucida Sans Unicode" w:eastAsia="Times New Roman" w:hAnsi="Lucida Sans Unicode" w:cs="Lucida Sans Unicode"/>
          <w:b/>
          <w:bCs/>
          <w:color w:val="000000"/>
          <w:sz w:val="20"/>
          <w:szCs w:val="20"/>
          <w:lang w:eastAsia="pl-PL"/>
        </w:rPr>
        <w:t>Główny kod CPV</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33696500 Odczynniki laboratoryjne</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000000"/>
          <w:sz w:val="20"/>
          <w:szCs w:val="20"/>
          <w:lang w:eastAsia="pl-PL"/>
        </w:rPr>
        <w:t>II.1.3)</w:t>
      </w:r>
      <w:r w:rsidRPr="000C05F6">
        <w:rPr>
          <w:rFonts w:ascii="Lucida Sans Unicode" w:eastAsia="Times New Roman" w:hAnsi="Lucida Sans Unicode" w:cs="Lucida Sans Unicode"/>
          <w:b/>
          <w:bCs/>
          <w:color w:val="000000"/>
          <w:sz w:val="20"/>
          <w:szCs w:val="20"/>
          <w:lang w:eastAsia="pl-PL"/>
        </w:rPr>
        <w:t>Rodzaj zamówienia</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Dostawy</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000000"/>
          <w:sz w:val="20"/>
          <w:szCs w:val="20"/>
          <w:lang w:eastAsia="pl-PL"/>
        </w:rPr>
        <w:t>II.1.4)</w:t>
      </w:r>
      <w:r w:rsidRPr="000C05F6">
        <w:rPr>
          <w:rFonts w:ascii="Lucida Sans Unicode" w:eastAsia="Times New Roman" w:hAnsi="Lucida Sans Unicode" w:cs="Lucida Sans Unicode"/>
          <w:b/>
          <w:bCs/>
          <w:color w:val="000000"/>
          <w:sz w:val="20"/>
          <w:szCs w:val="20"/>
          <w:lang w:eastAsia="pl-PL"/>
        </w:rPr>
        <w:t>Krótki opis:</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Dostawa roztworów wzorcowych i odczynników</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Część 1: Roztwory wzorcowe i CRM I</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Część 2: Roztwory wzorcowe i CRM II</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Część 3: Roztwory wzorcowe i CRM III</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Część 4: Odczynniki chemiczne</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000000"/>
          <w:sz w:val="20"/>
          <w:szCs w:val="20"/>
          <w:lang w:eastAsia="pl-PL"/>
        </w:rPr>
        <w:t>II.1.5)</w:t>
      </w:r>
      <w:r w:rsidRPr="000C05F6">
        <w:rPr>
          <w:rFonts w:ascii="Lucida Sans Unicode" w:eastAsia="Times New Roman" w:hAnsi="Lucida Sans Unicode" w:cs="Lucida Sans Unicode"/>
          <w:b/>
          <w:bCs/>
          <w:color w:val="000000"/>
          <w:sz w:val="20"/>
          <w:szCs w:val="20"/>
          <w:lang w:eastAsia="pl-PL"/>
        </w:rPr>
        <w:t>Szacunkowa całkowita wartość</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Wartość bez VAT: 829 789.20 PLN</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000000"/>
          <w:sz w:val="20"/>
          <w:szCs w:val="20"/>
          <w:lang w:eastAsia="pl-PL"/>
        </w:rPr>
        <w:t>II.1.6)</w:t>
      </w:r>
      <w:r w:rsidRPr="000C05F6">
        <w:rPr>
          <w:rFonts w:ascii="Lucida Sans Unicode" w:eastAsia="Times New Roman" w:hAnsi="Lucida Sans Unicode" w:cs="Lucida Sans Unicode"/>
          <w:b/>
          <w:bCs/>
          <w:color w:val="000000"/>
          <w:sz w:val="20"/>
          <w:szCs w:val="20"/>
          <w:lang w:eastAsia="pl-PL"/>
        </w:rPr>
        <w:t>Informacje o częściach</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To zamówienie podzielone jest na części: tak</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Oferty można składać w odniesieniu do wszystkich części</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lastRenderedPageBreak/>
        <w:t>Maksymalna liczba części, które mogą zostać udzielone jednemu oferentowi: 4</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000000"/>
          <w:sz w:val="20"/>
          <w:szCs w:val="20"/>
          <w:lang w:eastAsia="pl-PL"/>
        </w:rPr>
        <w:t>II.2)</w:t>
      </w:r>
      <w:r w:rsidRPr="000C05F6">
        <w:rPr>
          <w:rFonts w:ascii="Lucida Sans Unicode" w:eastAsia="Times New Roman" w:hAnsi="Lucida Sans Unicode" w:cs="Lucida Sans Unicode"/>
          <w:b/>
          <w:bCs/>
          <w:color w:val="000000"/>
          <w:sz w:val="20"/>
          <w:szCs w:val="20"/>
          <w:lang w:eastAsia="pl-PL"/>
        </w:rPr>
        <w:t>Opis</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000000"/>
          <w:sz w:val="20"/>
          <w:szCs w:val="20"/>
          <w:lang w:eastAsia="pl-PL"/>
        </w:rPr>
        <w:t>II.2.1)</w:t>
      </w:r>
      <w:r w:rsidRPr="000C05F6">
        <w:rPr>
          <w:rFonts w:ascii="Lucida Sans Unicode" w:eastAsia="Times New Roman" w:hAnsi="Lucida Sans Unicode" w:cs="Lucida Sans Unicode"/>
          <w:b/>
          <w:bCs/>
          <w:color w:val="000000"/>
          <w:sz w:val="20"/>
          <w:szCs w:val="20"/>
          <w:lang w:eastAsia="pl-PL"/>
        </w:rPr>
        <w:t>Nazwa:</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Roztwory wzorcowe i CRM I</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Część nr: 1</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000000"/>
          <w:sz w:val="20"/>
          <w:szCs w:val="20"/>
          <w:lang w:eastAsia="pl-PL"/>
        </w:rPr>
        <w:t>II.2.2)</w:t>
      </w:r>
      <w:r w:rsidRPr="000C05F6">
        <w:rPr>
          <w:rFonts w:ascii="Lucida Sans Unicode" w:eastAsia="Times New Roman" w:hAnsi="Lucida Sans Unicode" w:cs="Lucida Sans Unicode"/>
          <w:b/>
          <w:bCs/>
          <w:color w:val="000000"/>
          <w:sz w:val="20"/>
          <w:szCs w:val="20"/>
          <w:lang w:eastAsia="pl-PL"/>
        </w:rPr>
        <w:t>Dodatkowy kod lub kody CPV</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33696500 Odczynniki laboratoryjne</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000000"/>
          <w:sz w:val="20"/>
          <w:szCs w:val="20"/>
          <w:lang w:eastAsia="pl-PL"/>
        </w:rPr>
        <w:t>II.2.3)</w:t>
      </w:r>
      <w:r w:rsidRPr="000C05F6">
        <w:rPr>
          <w:rFonts w:ascii="Lucida Sans Unicode" w:eastAsia="Times New Roman" w:hAnsi="Lucida Sans Unicode" w:cs="Lucida Sans Unicode"/>
          <w:b/>
          <w:bCs/>
          <w:color w:val="000000"/>
          <w:sz w:val="20"/>
          <w:szCs w:val="20"/>
          <w:lang w:eastAsia="pl-PL"/>
        </w:rPr>
        <w:t>Miejsce świadczenia usług</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Kod NUTS: PL22A Katowicki</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Główne miejsce lub lokalizacja realizacji:</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Główny Instytut Górnictwa,</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Plac Gwarków 1, 40-166 Katowice</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000000"/>
          <w:sz w:val="20"/>
          <w:szCs w:val="20"/>
          <w:lang w:eastAsia="pl-PL"/>
        </w:rPr>
        <w:t>II.2.4)</w:t>
      </w:r>
      <w:r w:rsidRPr="000C05F6">
        <w:rPr>
          <w:rFonts w:ascii="Lucida Sans Unicode" w:eastAsia="Times New Roman" w:hAnsi="Lucida Sans Unicode" w:cs="Lucida Sans Unicode"/>
          <w:b/>
          <w:bCs/>
          <w:color w:val="000000"/>
          <w:sz w:val="20"/>
          <w:szCs w:val="20"/>
          <w:lang w:eastAsia="pl-PL"/>
        </w:rPr>
        <w:t>Opis zamówienia:</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ROZDZIAŁ IV. INFORMACJA NA TEMAT CZĘŚCI ZAMÓWIENIA I MOŻLIWOŚCI SKŁADANIA OFERT CZĘŚCIOWYCH</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1. Zamawiający dopuszcza możliwość składania ofert częściowych. Ilość części: 4</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ROZDZIAŁ V. INFORMACJA NA TEMAT MOŻLIWOŚCI SKŁADANIA OFERT WARIANTOWYCH</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1. Zamawiający nie dopuszcza możliwości złożenia oferty wariantowej.</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ROZDZIAŁ VI. MAKSYMALNA LICZBA WYKONAWCÓW, Z KTÓRYMI ZAMAWIAJĄCY ZAWRZE UMOWĘ RAMOWĄ</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1. Przedmiotowe postępowanie nie jest prowadzone w celu zawarcia umowy ramowej.</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ROZDZIAŁ VII. INFORMACJE NA TEMAT AUKCJI ELEKTRONICZNEJ</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1. Zamawiający nie przewiduje w niniejszym postępowaniu przeprowadzenia aukcji elektronicznej.</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1. Zamawiający ustala czas trwania umowy na okres 12 miesięcy od daty jej zawarcia lub do momentu wyczerpania ilości asortymentów objętych umową.</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 xml:space="preserve">2. Zamawiający wymaga realizacji zamówień, na podstawie zamówień cząstkowych, które będą realizowane przez Wykonawcę na warunkach CIP </w:t>
      </w:r>
      <w:proofErr w:type="spellStart"/>
      <w:r w:rsidRPr="000C05F6">
        <w:rPr>
          <w:rFonts w:ascii="Lucida Sans Unicode" w:eastAsia="Times New Roman" w:hAnsi="Lucida Sans Unicode" w:cs="Lucida Sans Unicode"/>
          <w:color w:val="000000"/>
          <w:sz w:val="20"/>
          <w:szCs w:val="20"/>
          <w:lang w:eastAsia="pl-PL"/>
        </w:rPr>
        <w:t>Incoterms</w:t>
      </w:r>
      <w:proofErr w:type="spellEnd"/>
      <w:r w:rsidRPr="000C05F6">
        <w:rPr>
          <w:rFonts w:ascii="Lucida Sans Unicode" w:eastAsia="Times New Roman" w:hAnsi="Lucida Sans Unicode" w:cs="Lucida Sans Unicode"/>
          <w:color w:val="000000"/>
          <w:sz w:val="20"/>
          <w:szCs w:val="20"/>
          <w:lang w:eastAsia="pl-PL"/>
        </w:rPr>
        <w:t xml:space="preserve"> 2010, do oznaczonego miejsca wykonania, tj. Główny Instytut Górnictwa, Budynek CCTW, (wjazd od ulicy Korfantego 79), 40 - 166 Katowice, w terminie do 6 tygodni na podstawie dyspozycji otrzymanej od Zamawiającego pocztą elektroniczną od poniedziałku do piątku. Wykonawca zobowiązany jest do potwierdzenia każdego zamówienia cząstkowego pocztą elektroniczną..</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3. Zamawiający zastrzega sobie prawo do realizowania zamówień w ilościach uzależnionych od rzeczywistych potrzeb oraz do ograniczenia zamówienia w zakresie ilościowym i rzeczowym, co nie jest odstąpieniem od umowy nawet w części.</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4. Wykonawca zapewni gwarancję i rękojmię zgodnie z wymaganiami Zamawiającego określonymi w Opisie Przedmiotu Zamówienia. Gwarancja na materiały eksploatacyjne dotyczy wad produkcyjnych lub otrzymania towaru uszkodzonego i będzie realizowana na podstawie wystawionej faktury. Uzupełnienie ilościowe lub wymiana wadliwego produktu na pozbawiony wad nastąpi w terminie do 20 dni roboczych od daty zgłoszenia reklamacji. Data wystawienia faktury nie może być wcześniejsza niż data realizacji dostawy, której ta faktura dotyczy. Okres ważności odczynników nie może być krótszy niż termin jest wskazany w opisie przedmiotu zamówienia.</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 xml:space="preserve">5. Warunki płatności: Termin płatności będzie liczony od daty dostarczenia do GIG prawidłowo wystawionej faktury (cząstkowej). Wykonawca wystawi fakturę z uwzględnieniem </w:t>
      </w:r>
      <w:r w:rsidRPr="000C05F6">
        <w:rPr>
          <w:rFonts w:ascii="Lucida Sans Unicode" w:eastAsia="Times New Roman" w:hAnsi="Lucida Sans Unicode" w:cs="Lucida Sans Unicode"/>
          <w:color w:val="000000"/>
          <w:sz w:val="20"/>
          <w:szCs w:val="20"/>
          <w:lang w:eastAsia="pl-PL"/>
        </w:rPr>
        <w:lastRenderedPageBreak/>
        <w:t>rzeczywiście dostarczonej ilości i podaniem ceny jednostkowej dostarczonego przedmiotu zamówienia.</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ROZDZIAŁ XIX. WYMAGANIA DOTYCZĄCE WADIUM</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Zamawiający odstępuje od wymogu wniesienia wadium przez Wykonawców na podstawie</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Art.15va ust. 1 i 2 ustawy z dnia 19 czerwca 2020r. o dopłatach do oprocentowania kredytów bankowych udzielanych przedsiębiorcom dotkniętym skutkami COVID-19 oraz o uproszczonym postępowaniu o zatwierdzenie układu w związku z wystąpieniem COVID-19 (Dz.U. z 2020r.</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Poz. 1086).</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ROZDZIAŁ XX. WYMAGANIA DOTYCZĄCE ZABEZPIECZENIA NALEŻYTEGO WYKONANIA UMOWY</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1. Zamawiający nie wymaga wniesienia zabezpieczenia należytego wykonania umowy.</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000000"/>
          <w:sz w:val="20"/>
          <w:szCs w:val="20"/>
          <w:lang w:eastAsia="pl-PL"/>
        </w:rPr>
        <w:t>II.2.5)</w:t>
      </w:r>
      <w:r w:rsidRPr="000C05F6">
        <w:rPr>
          <w:rFonts w:ascii="Lucida Sans Unicode" w:eastAsia="Times New Roman" w:hAnsi="Lucida Sans Unicode" w:cs="Lucida Sans Unicode"/>
          <w:b/>
          <w:bCs/>
          <w:color w:val="000000"/>
          <w:sz w:val="20"/>
          <w:szCs w:val="20"/>
          <w:lang w:eastAsia="pl-PL"/>
        </w:rPr>
        <w:t>Kryteria udzielenia zamówienia</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Cena nie jest jedynym kryterium udzielenia zamówienia; wszystkie kryteria są wymienione tylko w dokumentacji zamówienia</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000000"/>
          <w:sz w:val="20"/>
          <w:szCs w:val="20"/>
          <w:lang w:eastAsia="pl-PL"/>
        </w:rPr>
        <w:t>II.2.6)</w:t>
      </w:r>
      <w:r w:rsidRPr="000C05F6">
        <w:rPr>
          <w:rFonts w:ascii="Lucida Sans Unicode" w:eastAsia="Times New Roman" w:hAnsi="Lucida Sans Unicode" w:cs="Lucida Sans Unicode"/>
          <w:b/>
          <w:bCs/>
          <w:color w:val="000000"/>
          <w:sz w:val="20"/>
          <w:szCs w:val="20"/>
          <w:lang w:eastAsia="pl-PL"/>
        </w:rPr>
        <w:t>Szacunkowa wartość</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Wartość bez VAT: 134 099.00 PLN</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000000"/>
          <w:sz w:val="20"/>
          <w:szCs w:val="20"/>
          <w:lang w:eastAsia="pl-PL"/>
        </w:rPr>
        <w:t>II.2.7)</w:t>
      </w:r>
      <w:r w:rsidRPr="000C05F6">
        <w:rPr>
          <w:rFonts w:ascii="Lucida Sans Unicode" w:eastAsia="Times New Roman" w:hAnsi="Lucida Sans Unicode" w:cs="Lucida Sans Unicode"/>
          <w:b/>
          <w:bCs/>
          <w:color w:val="000000"/>
          <w:sz w:val="20"/>
          <w:szCs w:val="20"/>
          <w:lang w:eastAsia="pl-PL"/>
        </w:rPr>
        <w:t>Okres obowiązywania zamówienia, umowy ramowej lub dynamicznego systemu zakupów</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Okres w miesiącach: 12</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Niniejsze zamówienie podlega wznowieniu: nie</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000000"/>
          <w:sz w:val="20"/>
          <w:szCs w:val="20"/>
          <w:lang w:eastAsia="pl-PL"/>
        </w:rPr>
        <w:t>II.2.10)</w:t>
      </w:r>
      <w:r w:rsidRPr="000C05F6">
        <w:rPr>
          <w:rFonts w:ascii="Lucida Sans Unicode" w:eastAsia="Times New Roman" w:hAnsi="Lucida Sans Unicode" w:cs="Lucida Sans Unicode"/>
          <w:b/>
          <w:bCs/>
          <w:color w:val="000000"/>
          <w:sz w:val="20"/>
          <w:szCs w:val="20"/>
          <w:lang w:eastAsia="pl-PL"/>
        </w:rPr>
        <w:t>Informacje o ofertach wariantowych</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Dopuszcza się składanie ofert wariantowych: nie</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000000"/>
          <w:sz w:val="20"/>
          <w:szCs w:val="20"/>
          <w:lang w:eastAsia="pl-PL"/>
        </w:rPr>
        <w:t>II.2.11)</w:t>
      </w:r>
      <w:r w:rsidRPr="000C05F6">
        <w:rPr>
          <w:rFonts w:ascii="Lucida Sans Unicode" w:eastAsia="Times New Roman" w:hAnsi="Lucida Sans Unicode" w:cs="Lucida Sans Unicode"/>
          <w:b/>
          <w:bCs/>
          <w:color w:val="000000"/>
          <w:sz w:val="20"/>
          <w:szCs w:val="20"/>
          <w:lang w:eastAsia="pl-PL"/>
        </w:rPr>
        <w:t>Informacje o opcjach</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Opcje: nie</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000000"/>
          <w:sz w:val="20"/>
          <w:szCs w:val="20"/>
          <w:lang w:eastAsia="pl-PL"/>
        </w:rPr>
        <w:t>II.2.13)</w:t>
      </w:r>
      <w:r w:rsidRPr="000C05F6">
        <w:rPr>
          <w:rFonts w:ascii="Lucida Sans Unicode" w:eastAsia="Times New Roman" w:hAnsi="Lucida Sans Unicode" w:cs="Lucida Sans Unicode"/>
          <w:b/>
          <w:bCs/>
          <w:color w:val="000000"/>
          <w:sz w:val="20"/>
          <w:szCs w:val="20"/>
          <w:lang w:eastAsia="pl-PL"/>
        </w:rPr>
        <w:t>Informacje o funduszach Unii Europejskiej</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Zamówienie dotyczy projektu/programu finansowanego ze środków Unii Europejskiej: tak</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Numer identyfikacyjny projektu:</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Zamówienie może być finansowane z różnych źródeł, w zależności od potrzeb Zamawiającego</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000000"/>
          <w:sz w:val="20"/>
          <w:szCs w:val="20"/>
          <w:lang w:eastAsia="pl-PL"/>
        </w:rPr>
        <w:t>II.2.14)</w:t>
      </w:r>
      <w:r w:rsidRPr="000C05F6">
        <w:rPr>
          <w:rFonts w:ascii="Lucida Sans Unicode" w:eastAsia="Times New Roman" w:hAnsi="Lucida Sans Unicode" w:cs="Lucida Sans Unicode"/>
          <w:b/>
          <w:bCs/>
          <w:color w:val="000000"/>
          <w:sz w:val="20"/>
          <w:szCs w:val="20"/>
          <w:lang w:eastAsia="pl-PL"/>
        </w:rPr>
        <w:t>Informacje dodatkowe</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000000"/>
          <w:sz w:val="20"/>
          <w:szCs w:val="20"/>
          <w:lang w:eastAsia="pl-PL"/>
        </w:rPr>
        <w:t>II.2)</w:t>
      </w:r>
      <w:r w:rsidRPr="000C05F6">
        <w:rPr>
          <w:rFonts w:ascii="Lucida Sans Unicode" w:eastAsia="Times New Roman" w:hAnsi="Lucida Sans Unicode" w:cs="Lucida Sans Unicode"/>
          <w:b/>
          <w:bCs/>
          <w:color w:val="000000"/>
          <w:sz w:val="20"/>
          <w:szCs w:val="20"/>
          <w:lang w:eastAsia="pl-PL"/>
        </w:rPr>
        <w:t>Opis</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000000"/>
          <w:sz w:val="20"/>
          <w:szCs w:val="20"/>
          <w:lang w:eastAsia="pl-PL"/>
        </w:rPr>
        <w:t>II.2.1)</w:t>
      </w:r>
      <w:r w:rsidRPr="000C05F6">
        <w:rPr>
          <w:rFonts w:ascii="Lucida Sans Unicode" w:eastAsia="Times New Roman" w:hAnsi="Lucida Sans Unicode" w:cs="Lucida Sans Unicode"/>
          <w:b/>
          <w:bCs/>
          <w:color w:val="000000"/>
          <w:sz w:val="20"/>
          <w:szCs w:val="20"/>
          <w:lang w:eastAsia="pl-PL"/>
        </w:rPr>
        <w:t>Nazwa:</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Roztwory wzorcowe i CRM II</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Część nr: 2</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000000"/>
          <w:sz w:val="20"/>
          <w:szCs w:val="20"/>
          <w:lang w:eastAsia="pl-PL"/>
        </w:rPr>
        <w:t>II.2.2)</w:t>
      </w:r>
      <w:r w:rsidRPr="000C05F6">
        <w:rPr>
          <w:rFonts w:ascii="Lucida Sans Unicode" w:eastAsia="Times New Roman" w:hAnsi="Lucida Sans Unicode" w:cs="Lucida Sans Unicode"/>
          <w:b/>
          <w:bCs/>
          <w:color w:val="000000"/>
          <w:sz w:val="20"/>
          <w:szCs w:val="20"/>
          <w:lang w:eastAsia="pl-PL"/>
        </w:rPr>
        <w:t>Dodatkowy kod lub kody CPV</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33696500 Odczynniki laboratoryjne</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000000"/>
          <w:sz w:val="20"/>
          <w:szCs w:val="20"/>
          <w:lang w:eastAsia="pl-PL"/>
        </w:rPr>
        <w:t>II.2.3)</w:t>
      </w:r>
      <w:r w:rsidRPr="000C05F6">
        <w:rPr>
          <w:rFonts w:ascii="Lucida Sans Unicode" w:eastAsia="Times New Roman" w:hAnsi="Lucida Sans Unicode" w:cs="Lucida Sans Unicode"/>
          <w:b/>
          <w:bCs/>
          <w:color w:val="000000"/>
          <w:sz w:val="20"/>
          <w:szCs w:val="20"/>
          <w:lang w:eastAsia="pl-PL"/>
        </w:rPr>
        <w:t>Miejsce świadczenia usług</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Kod NUTS: PL22A Katowicki</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Główne miejsce lub lokalizacja realizacji:</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Główny Instytut Górnictwa,</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Plac Gwarków 1, 40-166 Katowice</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000000"/>
          <w:sz w:val="20"/>
          <w:szCs w:val="20"/>
          <w:lang w:eastAsia="pl-PL"/>
        </w:rPr>
        <w:t>II.2.4)</w:t>
      </w:r>
      <w:r w:rsidRPr="000C05F6">
        <w:rPr>
          <w:rFonts w:ascii="Lucida Sans Unicode" w:eastAsia="Times New Roman" w:hAnsi="Lucida Sans Unicode" w:cs="Lucida Sans Unicode"/>
          <w:b/>
          <w:bCs/>
          <w:color w:val="000000"/>
          <w:sz w:val="20"/>
          <w:szCs w:val="20"/>
          <w:lang w:eastAsia="pl-PL"/>
        </w:rPr>
        <w:t>Opis zamówienia:</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ROZDZIAŁ IV. INFORMACJA NA TEMAT CZĘŚCI ZAMÓWIENIA I MOŻLIWOŚCI SKŁADANIA OFERT CZĘŚCIOWYCH</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1. Zamawiający dopuszcza możliwość składania ofert częściowych. Ilość części: 4</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lastRenderedPageBreak/>
        <w:t>ROZDZIAŁ V. INFORMACJA NA TEMAT MOŻLIWOŚCI SKŁADANIA OFERT WARIANTOWYCH</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1. Zamawiający nie dopuszcza możliwości złożenia oferty wariantowej.</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ROZDZIAŁ VI. MAKSYMALNA LICZBA WYKONAWCÓW, Z KTÓRYMI ZAMAWIAJĄCY ZAWRZE UMOWĘ RAMOWĄ</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1. Przedmiotowe postępowanie nie jest prowadzone w celu zawarcia umowy ramowej.</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ROZDZIAŁ VII. INFORMACJE NA TEMAT AUKCJI ELEKTRONICZNEJ</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1. Zamawiający nie przewiduje w niniejszym postępowaniu przeprowadzenia aukcji elektronicznej.</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1. Zamawiający ustala czas trwania umowy na okres 12 miesięcy od daty jej zawarcia lub do momentu wyczerpania ilości asortymentów objętych umową.</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 xml:space="preserve">2. Zamawiający wymaga realizacji zamówień, na podstawie zamówień cząstkowych, które będą realizowane przez Wykonawcę na warunkach CIP </w:t>
      </w:r>
      <w:proofErr w:type="spellStart"/>
      <w:r w:rsidRPr="000C05F6">
        <w:rPr>
          <w:rFonts w:ascii="Lucida Sans Unicode" w:eastAsia="Times New Roman" w:hAnsi="Lucida Sans Unicode" w:cs="Lucida Sans Unicode"/>
          <w:color w:val="000000"/>
          <w:sz w:val="20"/>
          <w:szCs w:val="20"/>
          <w:lang w:eastAsia="pl-PL"/>
        </w:rPr>
        <w:t>Incoterms</w:t>
      </w:r>
      <w:proofErr w:type="spellEnd"/>
      <w:r w:rsidRPr="000C05F6">
        <w:rPr>
          <w:rFonts w:ascii="Lucida Sans Unicode" w:eastAsia="Times New Roman" w:hAnsi="Lucida Sans Unicode" w:cs="Lucida Sans Unicode"/>
          <w:color w:val="000000"/>
          <w:sz w:val="20"/>
          <w:szCs w:val="20"/>
          <w:lang w:eastAsia="pl-PL"/>
        </w:rPr>
        <w:t xml:space="preserve"> 2010, do oznaczonego miejsca wykonania, tj. Główny Instytut Górnictwa, Budynek CCTW, (wjazd od ulicy Korfantego 79), 40 - 166 Katowice, w terminie do 6 tygodni na podstawie dyspozycji otrzymanej od Zamawiającego pocztą elektroniczną od poniedziałku do piątku. Wykonawca zobowiązany jest do potwierdzenia każdego zamówienia cząstkowego pocztą elektroniczną.</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3. Zamawiający zastrzega sobie prawo do realizowania zamówień w ilościach uzależnionych od rzeczywistych potrzeb oraz do ograniczenia zamówienia w zakresie ilościowym i rzeczowym, co nie jest odstąpieniem od umowy nawet w części.</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4. Wykonawca zapewni gwarancję i rękojmię zgodnie z wymaganiami Zamawiającego określonymi w Opisie Przedmiotu Zamówienia. Gwarancja na materiały eksploatacyjne dotyczy wad produkcyjnych lub otrzymania towaru uszkodzonego i będzie realizowana na podstawie wystawionej faktury. Uzupełnienie ilościowe lub wymiana wadliwego produktu na pozbawiony wad nastąpi w terminie do 20 dni roboczych od daty zgłoszenia reklamacji. Data wystawienia faktury nie może być wcześniejsza niż data realizacji dostawy, której ta faktura dotyczy. Okres ważności odczynników nie może być krótszy niż termin jest wskazany w opisie przedmiotu zamówienia.</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5. Warunki płatności: Termin płatności będzie liczony od daty dostarczenia do GIG prawidłowo wystawionej faktury (cząstkowej). Wykonawca wystawi fakturę z uwzględnieniem rzeczywiście dostarczonej ilości i podaniem ceny jednostkowej dostarczonego przedmiotu zamówienia.</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ROZDZIAŁ XIX. WYMAGANIA DOTYCZĄCE WADIUM</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Zamawiający odstępuje od wymogu wniesienia wadium przez Wykonawców na podstawie</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Art.15va ust. 1 i 2 ustawy z dnia 19 czerwca 2020r. o dopłatach do oprocentowania kredytów bankowych udzielanych przedsiębiorcom dotkniętym skutkami COVID-19 oraz o uproszczonym postępowaniu o zatwierdzenie układu w związku z wystąpieniem COVID-19 (Dz.U. z 2020r.</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Poz. 1086).</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ROZDZIAŁ XX. WYMAGANIA DOTYCZĄCE ZABEZPIECZENIA NALEŻYTEGO WYKONANIA UMOWY</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1. Zamawiający nie wymaga wniesienia zabezpieczenia należytego wykonania umowy.</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000000"/>
          <w:sz w:val="20"/>
          <w:szCs w:val="20"/>
          <w:lang w:eastAsia="pl-PL"/>
        </w:rPr>
        <w:t>II.2.5)</w:t>
      </w:r>
      <w:r w:rsidRPr="000C05F6">
        <w:rPr>
          <w:rFonts w:ascii="Lucida Sans Unicode" w:eastAsia="Times New Roman" w:hAnsi="Lucida Sans Unicode" w:cs="Lucida Sans Unicode"/>
          <w:b/>
          <w:bCs/>
          <w:color w:val="000000"/>
          <w:sz w:val="20"/>
          <w:szCs w:val="20"/>
          <w:lang w:eastAsia="pl-PL"/>
        </w:rPr>
        <w:t>Kryteria udzielenia zamówienia</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Cena nie jest jedynym kryterium udzielenia zamówienia; wszystkie kryteria są wymienione tylko w dokumentacji zamówienia</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000000"/>
          <w:sz w:val="20"/>
          <w:szCs w:val="20"/>
          <w:lang w:eastAsia="pl-PL"/>
        </w:rPr>
        <w:t>II.2.6)</w:t>
      </w:r>
      <w:r w:rsidRPr="000C05F6">
        <w:rPr>
          <w:rFonts w:ascii="Lucida Sans Unicode" w:eastAsia="Times New Roman" w:hAnsi="Lucida Sans Unicode" w:cs="Lucida Sans Unicode"/>
          <w:b/>
          <w:bCs/>
          <w:color w:val="000000"/>
          <w:sz w:val="20"/>
          <w:szCs w:val="20"/>
          <w:lang w:eastAsia="pl-PL"/>
        </w:rPr>
        <w:t>Szacunkowa wartość</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Wartość bez VAT: 186 076.00 PLN</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000000"/>
          <w:sz w:val="20"/>
          <w:szCs w:val="20"/>
          <w:lang w:eastAsia="pl-PL"/>
        </w:rPr>
        <w:lastRenderedPageBreak/>
        <w:t>II.2.7)</w:t>
      </w:r>
      <w:r w:rsidRPr="000C05F6">
        <w:rPr>
          <w:rFonts w:ascii="Lucida Sans Unicode" w:eastAsia="Times New Roman" w:hAnsi="Lucida Sans Unicode" w:cs="Lucida Sans Unicode"/>
          <w:b/>
          <w:bCs/>
          <w:color w:val="000000"/>
          <w:sz w:val="20"/>
          <w:szCs w:val="20"/>
          <w:lang w:eastAsia="pl-PL"/>
        </w:rPr>
        <w:t>Okres obowiązywania zamówienia, umowy ramowej lub dynamicznego systemu zakupów</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Okres w miesiącach: 12</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Niniejsze zamówienie podlega wznowieniu: nie</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000000"/>
          <w:sz w:val="20"/>
          <w:szCs w:val="20"/>
          <w:lang w:eastAsia="pl-PL"/>
        </w:rPr>
        <w:t>II.2.10)</w:t>
      </w:r>
      <w:r w:rsidRPr="000C05F6">
        <w:rPr>
          <w:rFonts w:ascii="Lucida Sans Unicode" w:eastAsia="Times New Roman" w:hAnsi="Lucida Sans Unicode" w:cs="Lucida Sans Unicode"/>
          <w:b/>
          <w:bCs/>
          <w:color w:val="000000"/>
          <w:sz w:val="20"/>
          <w:szCs w:val="20"/>
          <w:lang w:eastAsia="pl-PL"/>
        </w:rPr>
        <w:t>Informacje o ofertach wariantowych</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Dopuszcza się składanie ofert wariantowych: nie</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000000"/>
          <w:sz w:val="20"/>
          <w:szCs w:val="20"/>
          <w:lang w:eastAsia="pl-PL"/>
        </w:rPr>
        <w:t>II.2.11)</w:t>
      </w:r>
      <w:r w:rsidRPr="000C05F6">
        <w:rPr>
          <w:rFonts w:ascii="Lucida Sans Unicode" w:eastAsia="Times New Roman" w:hAnsi="Lucida Sans Unicode" w:cs="Lucida Sans Unicode"/>
          <w:b/>
          <w:bCs/>
          <w:color w:val="000000"/>
          <w:sz w:val="20"/>
          <w:szCs w:val="20"/>
          <w:lang w:eastAsia="pl-PL"/>
        </w:rPr>
        <w:t>Informacje o opcjach</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Opcje: nie</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000000"/>
          <w:sz w:val="20"/>
          <w:szCs w:val="20"/>
          <w:lang w:eastAsia="pl-PL"/>
        </w:rPr>
        <w:t>II.2.13)</w:t>
      </w:r>
      <w:r w:rsidRPr="000C05F6">
        <w:rPr>
          <w:rFonts w:ascii="Lucida Sans Unicode" w:eastAsia="Times New Roman" w:hAnsi="Lucida Sans Unicode" w:cs="Lucida Sans Unicode"/>
          <w:b/>
          <w:bCs/>
          <w:color w:val="000000"/>
          <w:sz w:val="20"/>
          <w:szCs w:val="20"/>
          <w:lang w:eastAsia="pl-PL"/>
        </w:rPr>
        <w:t>Informacje o funduszach Unii Europejskiej</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Zamówienie dotyczy projektu/programu finansowanego ze środków Unii Europejskiej: tak</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Numer identyfikacyjny projektu:</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Zamówienie może być finansowane z różnych źródeł, w zależności od potrzeb Zamawiającego</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000000"/>
          <w:sz w:val="20"/>
          <w:szCs w:val="20"/>
          <w:lang w:eastAsia="pl-PL"/>
        </w:rPr>
        <w:t>II.2.14)</w:t>
      </w:r>
      <w:r w:rsidRPr="000C05F6">
        <w:rPr>
          <w:rFonts w:ascii="Lucida Sans Unicode" w:eastAsia="Times New Roman" w:hAnsi="Lucida Sans Unicode" w:cs="Lucida Sans Unicode"/>
          <w:b/>
          <w:bCs/>
          <w:color w:val="000000"/>
          <w:sz w:val="20"/>
          <w:szCs w:val="20"/>
          <w:lang w:eastAsia="pl-PL"/>
        </w:rPr>
        <w:t>Informacje dodatkowe</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000000"/>
          <w:sz w:val="20"/>
          <w:szCs w:val="20"/>
          <w:lang w:eastAsia="pl-PL"/>
        </w:rPr>
        <w:t>II.2)</w:t>
      </w:r>
      <w:r w:rsidRPr="000C05F6">
        <w:rPr>
          <w:rFonts w:ascii="Lucida Sans Unicode" w:eastAsia="Times New Roman" w:hAnsi="Lucida Sans Unicode" w:cs="Lucida Sans Unicode"/>
          <w:b/>
          <w:bCs/>
          <w:color w:val="000000"/>
          <w:sz w:val="20"/>
          <w:szCs w:val="20"/>
          <w:lang w:eastAsia="pl-PL"/>
        </w:rPr>
        <w:t>Opis</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000000"/>
          <w:sz w:val="20"/>
          <w:szCs w:val="20"/>
          <w:lang w:eastAsia="pl-PL"/>
        </w:rPr>
        <w:t>II.2.1)</w:t>
      </w:r>
      <w:r w:rsidRPr="000C05F6">
        <w:rPr>
          <w:rFonts w:ascii="Lucida Sans Unicode" w:eastAsia="Times New Roman" w:hAnsi="Lucida Sans Unicode" w:cs="Lucida Sans Unicode"/>
          <w:b/>
          <w:bCs/>
          <w:color w:val="000000"/>
          <w:sz w:val="20"/>
          <w:szCs w:val="20"/>
          <w:lang w:eastAsia="pl-PL"/>
        </w:rPr>
        <w:t>Nazwa:</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Roztwory wzorcowe i CRM III</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Część nr: 3</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000000"/>
          <w:sz w:val="20"/>
          <w:szCs w:val="20"/>
          <w:lang w:eastAsia="pl-PL"/>
        </w:rPr>
        <w:t>II.2.2)</w:t>
      </w:r>
      <w:r w:rsidRPr="000C05F6">
        <w:rPr>
          <w:rFonts w:ascii="Lucida Sans Unicode" w:eastAsia="Times New Roman" w:hAnsi="Lucida Sans Unicode" w:cs="Lucida Sans Unicode"/>
          <w:b/>
          <w:bCs/>
          <w:color w:val="000000"/>
          <w:sz w:val="20"/>
          <w:szCs w:val="20"/>
          <w:lang w:eastAsia="pl-PL"/>
        </w:rPr>
        <w:t>Dodatkowy kod lub kody CPV</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33696500 Odczynniki laboratoryjne</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000000"/>
          <w:sz w:val="20"/>
          <w:szCs w:val="20"/>
          <w:lang w:eastAsia="pl-PL"/>
        </w:rPr>
        <w:t>II.2.3)</w:t>
      </w:r>
      <w:r w:rsidRPr="000C05F6">
        <w:rPr>
          <w:rFonts w:ascii="Lucida Sans Unicode" w:eastAsia="Times New Roman" w:hAnsi="Lucida Sans Unicode" w:cs="Lucida Sans Unicode"/>
          <w:b/>
          <w:bCs/>
          <w:color w:val="000000"/>
          <w:sz w:val="20"/>
          <w:szCs w:val="20"/>
          <w:lang w:eastAsia="pl-PL"/>
        </w:rPr>
        <w:t>Miejsce świadczenia usług</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Kod NUTS: PL22A Katowicki</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Główne miejsce lub lokalizacja realizacji:</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Główny Instytut Górnictwa,</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Plac Gwarków 1, 40-166 Katowice</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000000"/>
          <w:sz w:val="20"/>
          <w:szCs w:val="20"/>
          <w:lang w:eastAsia="pl-PL"/>
        </w:rPr>
        <w:t>II.2.4)</w:t>
      </w:r>
      <w:r w:rsidRPr="000C05F6">
        <w:rPr>
          <w:rFonts w:ascii="Lucida Sans Unicode" w:eastAsia="Times New Roman" w:hAnsi="Lucida Sans Unicode" w:cs="Lucida Sans Unicode"/>
          <w:b/>
          <w:bCs/>
          <w:color w:val="000000"/>
          <w:sz w:val="20"/>
          <w:szCs w:val="20"/>
          <w:lang w:eastAsia="pl-PL"/>
        </w:rPr>
        <w:t>Opis zamówienia:</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ROZDZIAŁ IV. INFORMACJA NA TEMAT CZĘŚCI ZAMÓWIENIA I MOŻLIWOŚCI SKŁADANIA OFERT CZĘŚCIOWYCH</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1. Zamawiający dopuszcza możliwość składania ofert częściowych. Ilość części: 4</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ROZDZIAŁ V. INFORMACJA NA TEMAT MOŻLIWOŚCI SKŁADANIA OFERT WARIANTOWYCH</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1. Zamawiający nie dopuszcza możliwości złożenia oferty wariantowej.</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ROZDZIAŁ VI. MAKSYMALNA LICZBA WYKONAWCÓW, Z KTÓRYMI ZAMAWIAJĄCY ZAWRZE UMOWĘ RAMOWĄ</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1. Przedmiotowe postępowanie nie jest prowadzone w celu zawarcia umowy ramowej.</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ROZDZIAŁ VII. INFORMACJE NA TEMAT AUKCJI ELEKTRONICZNEJ</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1. Zamawiający nie przewiduje w niniejszym postępowaniu przeprowadzenia aukcji elektronicznej.</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1. Zamawiający ustala czas trwania umowy na okres 12 miesięcy od daty jej zawarcia lub do momentu wyczerpania ilości asortymentów objętych umową.</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 xml:space="preserve">2. Zamawiający wymaga realizacji zamówień, na podstawie zamówień cząstkowych, które będą realizowane przez Wykonawcę na warunkach CIP </w:t>
      </w:r>
      <w:proofErr w:type="spellStart"/>
      <w:r w:rsidRPr="000C05F6">
        <w:rPr>
          <w:rFonts w:ascii="Lucida Sans Unicode" w:eastAsia="Times New Roman" w:hAnsi="Lucida Sans Unicode" w:cs="Lucida Sans Unicode"/>
          <w:color w:val="000000"/>
          <w:sz w:val="20"/>
          <w:szCs w:val="20"/>
          <w:lang w:eastAsia="pl-PL"/>
        </w:rPr>
        <w:t>Incoterms</w:t>
      </w:r>
      <w:proofErr w:type="spellEnd"/>
      <w:r w:rsidRPr="000C05F6">
        <w:rPr>
          <w:rFonts w:ascii="Lucida Sans Unicode" w:eastAsia="Times New Roman" w:hAnsi="Lucida Sans Unicode" w:cs="Lucida Sans Unicode"/>
          <w:color w:val="000000"/>
          <w:sz w:val="20"/>
          <w:szCs w:val="20"/>
          <w:lang w:eastAsia="pl-PL"/>
        </w:rPr>
        <w:t xml:space="preserve"> 2010, do oznaczonego miejsca wykonania, tj. Główny Instytut Górnictwa, Budynek CCTW, (wjazd od ulicy Korfantego 79), 40 - 166 Katowice, w terminie do 6 tygodni na podstawie dyspozycji otrzymanej od Zamawiającego pocztą elektroniczną od poniedziałku do piątku. Wykonawca zobowiązany jest do potwierdzenia każdego zamówienia cząstkowego pocztą elektroniczną.</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lastRenderedPageBreak/>
        <w:t>3. Zamawiający zastrzega sobie prawo do realizowania zamówień w ilościach uzależnionych od rzeczywistych potrzeb oraz do ograniczenia zamówienia w zakresie ilościowym i rzeczowym, co nie jest odstąpieniem od umowy nawet w części.</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4. Wykonawca zapewni gwarancję i rękojmię zgodnie z wymaganiami Zamawiającego określonymi w Opisie Przedmiotu Zamówienia. Gwarancja na materiały eksploatacyjne dotyczy wad produkcyjnych lub otrzymania towaru uszkodzonego i będzie realizowana na podstawie wystawionej faktury. Uzupełnienie ilościowe lub wymiana wadliwego produktu na pozbawiony wad nastąpi w terminie do 20 dni roboczych od daty zgłoszenia reklamacji. Data wystawienia faktury nie może być wcześniejsza niż data realizacji dostawy, której ta faktura dotyczy. Okres ważności odczynników nie może być krótszy niż termin jest wskazany w opisie przedmiotu zamówienia.</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5. Warunki płatności: Termin płatności będzie liczony od daty dostarczenia do GIG prawidłowo wystawionej faktury (cząstkowej). Wykonawca wystawi fakturę z uwzględnieniem rzeczywiście dostarczonej ilości i podaniem ceny jednostkowej dostarczonego przedmiotu zamówienia.</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ROZDZIAŁ XIX. WYMAGANIA DOTYCZĄCE WADIUM</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Zamawiający odstępuje od wymogu wniesienia wadium przez Wykonawców na podstawie</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Art.15va ust. 1 i 2 ustawy z dnia 19 czerwca 2020r. o dopłatach do oprocentowania kredytów bankowych udzielanych przedsiębiorcom dotkniętym skutkami COVID-19 oraz o uproszczonym postępowaniu o zatwierdzenie układu w związku z wystąpieniem COVID-19 (Dz.U. z 2020r.</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Poz. 1086).</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ROZDZIAŁ XX. WYMAGANIA DOTYCZĄCE ZABEZPIECZENIA NALEŻYTEGO WYKONANIA UMOWY</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1. Zamawiający nie wymaga wniesienia zabezpieczenia należytego wykonania umowy.</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000000"/>
          <w:sz w:val="20"/>
          <w:szCs w:val="20"/>
          <w:lang w:eastAsia="pl-PL"/>
        </w:rPr>
        <w:t>II.2.5)</w:t>
      </w:r>
      <w:r w:rsidRPr="000C05F6">
        <w:rPr>
          <w:rFonts w:ascii="Lucida Sans Unicode" w:eastAsia="Times New Roman" w:hAnsi="Lucida Sans Unicode" w:cs="Lucida Sans Unicode"/>
          <w:b/>
          <w:bCs/>
          <w:color w:val="000000"/>
          <w:sz w:val="20"/>
          <w:szCs w:val="20"/>
          <w:lang w:eastAsia="pl-PL"/>
        </w:rPr>
        <w:t>Kryteria udzielenia zamówienia</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Cena nie jest jedynym kryterium udzielenia zamówienia; wszystkie kryteria są wymienione tylko w dokumentacji zamówienia</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000000"/>
          <w:sz w:val="20"/>
          <w:szCs w:val="20"/>
          <w:lang w:eastAsia="pl-PL"/>
        </w:rPr>
        <w:t>II.2.6)</w:t>
      </w:r>
      <w:r w:rsidRPr="000C05F6">
        <w:rPr>
          <w:rFonts w:ascii="Lucida Sans Unicode" w:eastAsia="Times New Roman" w:hAnsi="Lucida Sans Unicode" w:cs="Lucida Sans Unicode"/>
          <w:b/>
          <w:bCs/>
          <w:color w:val="000000"/>
          <w:sz w:val="20"/>
          <w:szCs w:val="20"/>
          <w:lang w:eastAsia="pl-PL"/>
        </w:rPr>
        <w:t>Szacunkowa wartość</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Wartość bez VAT: 298 721.00 PLN</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000000"/>
          <w:sz w:val="20"/>
          <w:szCs w:val="20"/>
          <w:lang w:eastAsia="pl-PL"/>
        </w:rPr>
        <w:t>II.2.7)</w:t>
      </w:r>
      <w:r w:rsidRPr="000C05F6">
        <w:rPr>
          <w:rFonts w:ascii="Lucida Sans Unicode" w:eastAsia="Times New Roman" w:hAnsi="Lucida Sans Unicode" w:cs="Lucida Sans Unicode"/>
          <w:b/>
          <w:bCs/>
          <w:color w:val="000000"/>
          <w:sz w:val="20"/>
          <w:szCs w:val="20"/>
          <w:lang w:eastAsia="pl-PL"/>
        </w:rPr>
        <w:t>Okres obowiązywania zamówienia, umowy ramowej lub dynamicznego systemu zakupów</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Okres w miesiącach: 12</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Niniejsze zamówienie podlega wznowieniu: nie</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000000"/>
          <w:sz w:val="20"/>
          <w:szCs w:val="20"/>
          <w:lang w:eastAsia="pl-PL"/>
        </w:rPr>
        <w:t>II.2.10)</w:t>
      </w:r>
      <w:r w:rsidRPr="000C05F6">
        <w:rPr>
          <w:rFonts w:ascii="Lucida Sans Unicode" w:eastAsia="Times New Roman" w:hAnsi="Lucida Sans Unicode" w:cs="Lucida Sans Unicode"/>
          <w:b/>
          <w:bCs/>
          <w:color w:val="000000"/>
          <w:sz w:val="20"/>
          <w:szCs w:val="20"/>
          <w:lang w:eastAsia="pl-PL"/>
        </w:rPr>
        <w:t>Informacje o ofertach wariantowych</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Dopuszcza się składanie ofert wariantowych: nie</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000000"/>
          <w:sz w:val="20"/>
          <w:szCs w:val="20"/>
          <w:lang w:eastAsia="pl-PL"/>
        </w:rPr>
        <w:t>II.2.11)</w:t>
      </w:r>
      <w:r w:rsidRPr="000C05F6">
        <w:rPr>
          <w:rFonts w:ascii="Lucida Sans Unicode" w:eastAsia="Times New Roman" w:hAnsi="Lucida Sans Unicode" w:cs="Lucida Sans Unicode"/>
          <w:b/>
          <w:bCs/>
          <w:color w:val="000000"/>
          <w:sz w:val="20"/>
          <w:szCs w:val="20"/>
          <w:lang w:eastAsia="pl-PL"/>
        </w:rPr>
        <w:t>Informacje o opcjach</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Opcje: nie</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000000"/>
          <w:sz w:val="20"/>
          <w:szCs w:val="20"/>
          <w:lang w:eastAsia="pl-PL"/>
        </w:rPr>
        <w:t>II.2.13)</w:t>
      </w:r>
      <w:r w:rsidRPr="000C05F6">
        <w:rPr>
          <w:rFonts w:ascii="Lucida Sans Unicode" w:eastAsia="Times New Roman" w:hAnsi="Lucida Sans Unicode" w:cs="Lucida Sans Unicode"/>
          <w:b/>
          <w:bCs/>
          <w:color w:val="000000"/>
          <w:sz w:val="20"/>
          <w:szCs w:val="20"/>
          <w:lang w:eastAsia="pl-PL"/>
        </w:rPr>
        <w:t>Informacje o funduszach Unii Europejskiej</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Zamówienie dotyczy projektu/programu finansowanego ze środków Unii Europejskiej: tak</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Numer identyfikacyjny projektu:</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Zamówienie może być finansowane z różnych źródeł, w zależności od potrzeb Zamawiającego</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000000"/>
          <w:sz w:val="20"/>
          <w:szCs w:val="20"/>
          <w:lang w:eastAsia="pl-PL"/>
        </w:rPr>
        <w:t>II.2.14)</w:t>
      </w:r>
      <w:r w:rsidRPr="000C05F6">
        <w:rPr>
          <w:rFonts w:ascii="Lucida Sans Unicode" w:eastAsia="Times New Roman" w:hAnsi="Lucida Sans Unicode" w:cs="Lucida Sans Unicode"/>
          <w:b/>
          <w:bCs/>
          <w:color w:val="000000"/>
          <w:sz w:val="20"/>
          <w:szCs w:val="20"/>
          <w:lang w:eastAsia="pl-PL"/>
        </w:rPr>
        <w:t>Informacje dodatkowe</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000000"/>
          <w:sz w:val="20"/>
          <w:szCs w:val="20"/>
          <w:lang w:eastAsia="pl-PL"/>
        </w:rPr>
        <w:t>II.2)</w:t>
      </w:r>
      <w:r w:rsidRPr="000C05F6">
        <w:rPr>
          <w:rFonts w:ascii="Lucida Sans Unicode" w:eastAsia="Times New Roman" w:hAnsi="Lucida Sans Unicode" w:cs="Lucida Sans Unicode"/>
          <w:b/>
          <w:bCs/>
          <w:color w:val="000000"/>
          <w:sz w:val="20"/>
          <w:szCs w:val="20"/>
          <w:lang w:eastAsia="pl-PL"/>
        </w:rPr>
        <w:t>Opis</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000000"/>
          <w:sz w:val="20"/>
          <w:szCs w:val="20"/>
          <w:lang w:eastAsia="pl-PL"/>
        </w:rPr>
        <w:t>II.2.1)</w:t>
      </w:r>
      <w:r w:rsidRPr="000C05F6">
        <w:rPr>
          <w:rFonts w:ascii="Lucida Sans Unicode" w:eastAsia="Times New Roman" w:hAnsi="Lucida Sans Unicode" w:cs="Lucida Sans Unicode"/>
          <w:b/>
          <w:bCs/>
          <w:color w:val="000000"/>
          <w:sz w:val="20"/>
          <w:szCs w:val="20"/>
          <w:lang w:eastAsia="pl-PL"/>
        </w:rPr>
        <w:t>Nazwa:</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lastRenderedPageBreak/>
        <w:t>Odczynniki chemiczne</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Część nr: 4</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000000"/>
          <w:sz w:val="20"/>
          <w:szCs w:val="20"/>
          <w:lang w:eastAsia="pl-PL"/>
        </w:rPr>
        <w:t>II.2.2)</w:t>
      </w:r>
      <w:r w:rsidRPr="000C05F6">
        <w:rPr>
          <w:rFonts w:ascii="Lucida Sans Unicode" w:eastAsia="Times New Roman" w:hAnsi="Lucida Sans Unicode" w:cs="Lucida Sans Unicode"/>
          <w:b/>
          <w:bCs/>
          <w:color w:val="000000"/>
          <w:sz w:val="20"/>
          <w:szCs w:val="20"/>
          <w:lang w:eastAsia="pl-PL"/>
        </w:rPr>
        <w:t>Dodatkowy kod lub kody CPV</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33696500 Odczynniki laboratoryjne</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000000"/>
          <w:sz w:val="20"/>
          <w:szCs w:val="20"/>
          <w:lang w:eastAsia="pl-PL"/>
        </w:rPr>
        <w:t>II.2.3)</w:t>
      </w:r>
      <w:r w:rsidRPr="000C05F6">
        <w:rPr>
          <w:rFonts w:ascii="Lucida Sans Unicode" w:eastAsia="Times New Roman" w:hAnsi="Lucida Sans Unicode" w:cs="Lucida Sans Unicode"/>
          <w:b/>
          <w:bCs/>
          <w:color w:val="000000"/>
          <w:sz w:val="20"/>
          <w:szCs w:val="20"/>
          <w:lang w:eastAsia="pl-PL"/>
        </w:rPr>
        <w:t>Miejsce świadczenia usług</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Kod NUTS: PL22A Katowicki</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Główne miejsce lub lokalizacja realizacji:</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Główny Instytut Górnictwa,</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Plac Gwarków 1, 40-166 Katowice</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000000"/>
          <w:sz w:val="20"/>
          <w:szCs w:val="20"/>
          <w:lang w:eastAsia="pl-PL"/>
        </w:rPr>
        <w:t>II.2.4)</w:t>
      </w:r>
      <w:r w:rsidRPr="000C05F6">
        <w:rPr>
          <w:rFonts w:ascii="Lucida Sans Unicode" w:eastAsia="Times New Roman" w:hAnsi="Lucida Sans Unicode" w:cs="Lucida Sans Unicode"/>
          <w:b/>
          <w:bCs/>
          <w:color w:val="000000"/>
          <w:sz w:val="20"/>
          <w:szCs w:val="20"/>
          <w:lang w:eastAsia="pl-PL"/>
        </w:rPr>
        <w:t>Opis zamówienia:</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ROZDZIAŁ IV. INFORMACJA NA TEMAT CZĘŚCI ZAMÓWIENIA I MOŻLIWOŚCI SKŁADANIA OFERT CZĘŚCIOWYCH</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1. Zamawiający dopuszcza możliwość składania ofert częściowych. Ilość części: 4</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ROZDZIAŁ V. INFORMACJA NA TEMAT MOŻLIWOŚCI SKŁADANIA OFERT WARIANTOWYCH</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1. Zamawiający nie dopuszcza możliwości złożenia oferty wariantowej.</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ROZDZIAŁ VI. MAKSYMALNA LICZBA WYKONAWCÓW, Z KTÓRYMI ZAMAWIAJĄCY ZAWRZE UMOWĘ RAMOWĄ</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1. Przedmiotowe postępowanie nie jest prowadzone w celu zawarcia umowy ramowej.</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ROZDZIAŁ VII. INFORMACJE NA TEMAT AUKCJI ELEKTRONICZNEJ</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1. Zamawiający nie przewiduje w niniejszym postępowaniu przeprowadzenia aukcji elektronicznej.</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1. Zamawiający ustala czas trwania umowy na okres 12 miesięcy od daty jej zawarcia lub do momentu wyczerpania ilości asortymentów objętych umową.</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 xml:space="preserve">2. Zamawiający wymaga realizacji zamówień, na podstawie zamówień cząstkowych, które będą realizowane przez Wykonawcę na warunkach CIP </w:t>
      </w:r>
      <w:proofErr w:type="spellStart"/>
      <w:r w:rsidRPr="000C05F6">
        <w:rPr>
          <w:rFonts w:ascii="Lucida Sans Unicode" w:eastAsia="Times New Roman" w:hAnsi="Lucida Sans Unicode" w:cs="Lucida Sans Unicode"/>
          <w:color w:val="000000"/>
          <w:sz w:val="20"/>
          <w:szCs w:val="20"/>
          <w:lang w:eastAsia="pl-PL"/>
        </w:rPr>
        <w:t>Incoterms</w:t>
      </w:r>
      <w:proofErr w:type="spellEnd"/>
      <w:r w:rsidRPr="000C05F6">
        <w:rPr>
          <w:rFonts w:ascii="Lucida Sans Unicode" w:eastAsia="Times New Roman" w:hAnsi="Lucida Sans Unicode" w:cs="Lucida Sans Unicode"/>
          <w:color w:val="000000"/>
          <w:sz w:val="20"/>
          <w:szCs w:val="20"/>
          <w:lang w:eastAsia="pl-PL"/>
        </w:rPr>
        <w:t xml:space="preserve"> 2010, do oznaczonego miejsca wykonania, tj. Główny Instytut Górnictwa, Budynek CCTW, (wjazd od ulicy Korfantego 79), 40 - 166 Katowice, w terminie do 6 tygodni na podstawie dyspozycji otrzymanej od Zamawiającego pocztą elektroniczną od poniedziałku do piątku. Wykonawca zobowiązany jest do potwierdzenia każdego zamówienia cząstkowego pocztą elektroniczną.</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3. Zamawiający zastrzega sobie prawo do realizowania zamówień w ilościach uzależnionych od rzeczywistych potrzeb oraz do ograniczenia zamówienia w zakresie ilościowym i rzeczowym, co nie jest odstąpieniem od umowy nawet w części.</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4. Wykonawca zapewni gwarancję i rękojmię zgodnie z wymaganiami Zamawiającego określonymi w Opisie Przedmiotu Zamówienia. Gwarancja na materiały eksploatacyjne dotyczy wad produkcyjnych lub otrzymania towaru uszkodzonego i będzie realizowana na podstawie wystawionej faktury. Uzupełnienie ilościowe lub wymiana wadliwego produktu na pozbawiony wad nastąpi w terminie do 20 dni roboczych od daty zgłoszenia reklamacji. Data wystawienia faktury nie może być wcześniejsza niż data realizacji dostawy, której ta faktura dotyczy. Okres ważności odczynników nie może być krótszy niż termin jest wskazany w opisie przedmiotu zamówienia.</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5. Warunki płatności: Termin płatności będzie liczony od daty dostarczenia do GIG prawidłowo wystawionej faktury (cząstkowej). Wykonawca wystawi fakturę z uwzględnieniem rzeczywiście dostarczonej ilości i podaniem ceny jednostkowej dostarczonego przedmiotu zamówienia.</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ROZDZIAŁ XIX. WYMAGANIA DOTYCZĄCE WADIUM</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lastRenderedPageBreak/>
        <w:t>Zamawiający odstępuje od wymogu wniesienia wadium przez Wykonawców na podstawie</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Art.15va ust. 1 i 2 ustawy z dnia 19 czerwca 2020r. o dopłatach do oprocentowania kredytów bankowych udzielanych przedsiębiorcom dotkniętym skutkami COVID-19 oraz o uproszczonym postępowaniu o zatwierdzenie układu w związku z wystąpieniem COVID-19 (Dz.U. z 2020r.</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Poz. 1086).</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ROZDZIAŁ XX. WYMAGANIA DOTYCZĄCE ZABEZPIECZENIA NALEŻYTEGO WYKONANIA UMOWY</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1. Zamawiający nie wymaga wniesienia zabezpieczenia należytego wykonania umowy.</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000000"/>
          <w:sz w:val="20"/>
          <w:szCs w:val="20"/>
          <w:lang w:eastAsia="pl-PL"/>
        </w:rPr>
        <w:t>II.2.5)</w:t>
      </w:r>
      <w:r w:rsidRPr="000C05F6">
        <w:rPr>
          <w:rFonts w:ascii="Lucida Sans Unicode" w:eastAsia="Times New Roman" w:hAnsi="Lucida Sans Unicode" w:cs="Lucida Sans Unicode"/>
          <w:b/>
          <w:bCs/>
          <w:color w:val="000000"/>
          <w:sz w:val="20"/>
          <w:szCs w:val="20"/>
          <w:lang w:eastAsia="pl-PL"/>
        </w:rPr>
        <w:t>Kryteria udzielenia zamówienia</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Cena nie jest jedynym kryterium udzielenia zamówienia; wszystkie kryteria są wymienione tylko w dokumentacji zamówienia</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000000"/>
          <w:sz w:val="20"/>
          <w:szCs w:val="20"/>
          <w:lang w:eastAsia="pl-PL"/>
        </w:rPr>
        <w:t>II.2.6)</w:t>
      </w:r>
      <w:r w:rsidRPr="000C05F6">
        <w:rPr>
          <w:rFonts w:ascii="Lucida Sans Unicode" w:eastAsia="Times New Roman" w:hAnsi="Lucida Sans Unicode" w:cs="Lucida Sans Unicode"/>
          <w:b/>
          <w:bCs/>
          <w:color w:val="000000"/>
          <w:sz w:val="20"/>
          <w:szCs w:val="20"/>
          <w:lang w:eastAsia="pl-PL"/>
        </w:rPr>
        <w:t>Szacunkowa wartość</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Wartość bez VAT: 210 893.20 PLN</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000000"/>
          <w:sz w:val="20"/>
          <w:szCs w:val="20"/>
          <w:lang w:eastAsia="pl-PL"/>
        </w:rPr>
        <w:t>II.2.7)</w:t>
      </w:r>
      <w:r w:rsidRPr="000C05F6">
        <w:rPr>
          <w:rFonts w:ascii="Lucida Sans Unicode" w:eastAsia="Times New Roman" w:hAnsi="Lucida Sans Unicode" w:cs="Lucida Sans Unicode"/>
          <w:b/>
          <w:bCs/>
          <w:color w:val="000000"/>
          <w:sz w:val="20"/>
          <w:szCs w:val="20"/>
          <w:lang w:eastAsia="pl-PL"/>
        </w:rPr>
        <w:t>Okres obowiązywania zamówienia, umowy ramowej lub dynamicznego systemu zakupów</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Okres w miesiącach: 12</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Niniejsze zamówienie podlega wznowieniu: nie</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000000"/>
          <w:sz w:val="20"/>
          <w:szCs w:val="20"/>
          <w:lang w:eastAsia="pl-PL"/>
        </w:rPr>
        <w:t>II.2.10)</w:t>
      </w:r>
      <w:r w:rsidRPr="000C05F6">
        <w:rPr>
          <w:rFonts w:ascii="Lucida Sans Unicode" w:eastAsia="Times New Roman" w:hAnsi="Lucida Sans Unicode" w:cs="Lucida Sans Unicode"/>
          <w:b/>
          <w:bCs/>
          <w:color w:val="000000"/>
          <w:sz w:val="20"/>
          <w:szCs w:val="20"/>
          <w:lang w:eastAsia="pl-PL"/>
        </w:rPr>
        <w:t>Informacje o ofertach wariantowych</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Dopuszcza się składanie ofert wariantowych: nie</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000000"/>
          <w:sz w:val="20"/>
          <w:szCs w:val="20"/>
          <w:lang w:eastAsia="pl-PL"/>
        </w:rPr>
        <w:t>II.2.11)</w:t>
      </w:r>
      <w:r w:rsidRPr="000C05F6">
        <w:rPr>
          <w:rFonts w:ascii="Lucida Sans Unicode" w:eastAsia="Times New Roman" w:hAnsi="Lucida Sans Unicode" w:cs="Lucida Sans Unicode"/>
          <w:b/>
          <w:bCs/>
          <w:color w:val="000000"/>
          <w:sz w:val="20"/>
          <w:szCs w:val="20"/>
          <w:lang w:eastAsia="pl-PL"/>
        </w:rPr>
        <w:t>Informacje o opcjach</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Opcje: nie</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000000"/>
          <w:sz w:val="20"/>
          <w:szCs w:val="20"/>
          <w:lang w:eastAsia="pl-PL"/>
        </w:rPr>
        <w:t>II.2.13)</w:t>
      </w:r>
      <w:r w:rsidRPr="000C05F6">
        <w:rPr>
          <w:rFonts w:ascii="Lucida Sans Unicode" w:eastAsia="Times New Roman" w:hAnsi="Lucida Sans Unicode" w:cs="Lucida Sans Unicode"/>
          <w:b/>
          <w:bCs/>
          <w:color w:val="000000"/>
          <w:sz w:val="20"/>
          <w:szCs w:val="20"/>
          <w:lang w:eastAsia="pl-PL"/>
        </w:rPr>
        <w:t>Informacje o funduszach Unii Europejskiej</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Zamówienie dotyczy projektu/programu finansowanego ze środków Unii Europejskiej: tak</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Numer identyfikacyjny projektu:</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Zamówienie może być finansowane z różnych źródeł, w zależności od potrzeb Zamawiającego</w:t>
      </w:r>
    </w:p>
    <w:p w:rsidR="000C05F6" w:rsidRPr="000C05F6" w:rsidRDefault="000C05F6" w:rsidP="000C05F6">
      <w:pPr>
        <w:shd w:val="clear" w:color="auto" w:fill="FFFFFF"/>
        <w:spacing w:after="15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000000"/>
          <w:sz w:val="20"/>
          <w:szCs w:val="20"/>
          <w:lang w:eastAsia="pl-PL"/>
        </w:rPr>
        <w:t>II.2.14)</w:t>
      </w:r>
      <w:r w:rsidRPr="000C05F6">
        <w:rPr>
          <w:rFonts w:ascii="Lucida Sans Unicode" w:eastAsia="Times New Roman" w:hAnsi="Lucida Sans Unicode" w:cs="Lucida Sans Unicode"/>
          <w:b/>
          <w:bCs/>
          <w:color w:val="000000"/>
          <w:sz w:val="20"/>
          <w:szCs w:val="20"/>
          <w:lang w:eastAsia="pl-PL"/>
        </w:rPr>
        <w:t>Informacje dodatkowe</w:t>
      </w:r>
    </w:p>
    <w:p w:rsidR="000C05F6" w:rsidRPr="000C05F6" w:rsidRDefault="000C05F6" w:rsidP="000C05F6">
      <w:pPr>
        <w:shd w:val="clear" w:color="auto" w:fill="FFFFFF"/>
        <w:spacing w:after="150" w:line="240" w:lineRule="auto"/>
        <w:rPr>
          <w:rFonts w:ascii="Lucida Sans Unicode" w:eastAsia="Times New Roman" w:hAnsi="Lucida Sans Unicode" w:cs="Lucida Sans Unicode"/>
          <w:b/>
          <w:bCs/>
          <w:color w:val="444444"/>
          <w:sz w:val="20"/>
          <w:szCs w:val="20"/>
          <w:u w:val="single"/>
          <w:lang w:eastAsia="pl-PL"/>
        </w:rPr>
      </w:pPr>
      <w:r w:rsidRPr="000C05F6">
        <w:rPr>
          <w:rFonts w:ascii="Lucida Sans Unicode" w:eastAsia="Times New Roman" w:hAnsi="Lucida Sans Unicode" w:cs="Lucida Sans Unicode"/>
          <w:b/>
          <w:bCs/>
          <w:color w:val="444444"/>
          <w:sz w:val="20"/>
          <w:szCs w:val="20"/>
          <w:u w:val="single"/>
          <w:lang w:eastAsia="pl-PL"/>
        </w:rPr>
        <w:t>Sekcja III: Informacje o charakterze prawnym, ekonomicznym, finansowym i technicznym</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000000"/>
          <w:sz w:val="20"/>
          <w:szCs w:val="20"/>
          <w:lang w:eastAsia="pl-PL"/>
        </w:rPr>
        <w:t>III.1)</w:t>
      </w:r>
      <w:r w:rsidRPr="000C05F6">
        <w:rPr>
          <w:rFonts w:ascii="Lucida Sans Unicode" w:eastAsia="Times New Roman" w:hAnsi="Lucida Sans Unicode" w:cs="Lucida Sans Unicode"/>
          <w:b/>
          <w:bCs/>
          <w:color w:val="000000"/>
          <w:sz w:val="20"/>
          <w:szCs w:val="20"/>
          <w:lang w:eastAsia="pl-PL"/>
        </w:rPr>
        <w:t>Warunki udziału</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000000"/>
          <w:sz w:val="20"/>
          <w:szCs w:val="20"/>
          <w:lang w:eastAsia="pl-PL"/>
        </w:rPr>
        <w:t>III.1.3)</w:t>
      </w:r>
      <w:r w:rsidRPr="000C05F6">
        <w:rPr>
          <w:rFonts w:ascii="Lucida Sans Unicode" w:eastAsia="Times New Roman" w:hAnsi="Lucida Sans Unicode" w:cs="Lucida Sans Unicode"/>
          <w:b/>
          <w:bCs/>
          <w:color w:val="000000"/>
          <w:sz w:val="20"/>
          <w:szCs w:val="20"/>
          <w:lang w:eastAsia="pl-PL"/>
        </w:rPr>
        <w:t>Zdolność techniczna i kwalifikacje zawodowe</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Wykaz i krótki opis kryteriów kwalifikacji:</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Wykonawca musi posiadać zdolność techniczną lub zawodową pozwalającą na realizację zamówienia - Wykonawca musi posiadać wiedzę i doświadczenie niezbędne do wykonania przedmiotu zamówienia, tj. udokumentowane wykonanie, a w przypadku świadczeń okresowych lub ciągłych również wykonywane, w okresie ostatnich trzech lat przed upływem terminu składania ofert, a jeżeli okres prowadzenia działalności jest krótszy – w tym okresie, co najmniej jednej dostawy materiałów laboratoryjnych o wartości nie mniejszej niż 50 000,00 zł brutto, dla każdej części</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000000"/>
          <w:sz w:val="20"/>
          <w:szCs w:val="20"/>
          <w:lang w:eastAsia="pl-PL"/>
        </w:rPr>
        <w:t>III.2)</w:t>
      </w:r>
      <w:r w:rsidRPr="000C05F6">
        <w:rPr>
          <w:rFonts w:ascii="Lucida Sans Unicode" w:eastAsia="Times New Roman" w:hAnsi="Lucida Sans Unicode" w:cs="Lucida Sans Unicode"/>
          <w:b/>
          <w:bCs/>
          <w:color w:val="000000"/>
          <w:sz w:val="20"/>
          <w:szCs w:val="20"/>
          <w:lang w:eastAsia="pl-PL"/>
        </w:rPr>
        <w:t>Warunki dotyczące zamówienia</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000000"/>
          <w:sz w:val="20"/>
          <w:szCs w:val="20"/>
          <w:lang w:eastAsia="pl-PL"/>
        </w:rPr>
        <w:t>III.2.2)</w:t>
      </w:r>
      <w:r w:rsidRPr="000C05F6">
        <w:rPr>
          <w:rFonts w:ascii="Lucida Sans Unicode" w:eastAsia="Times New Roman" w:hAnsi="Lucida Sans Unicode" w:cs="Lucida Sans Unicode"/>
          <w:b/>
          <w:bCs/>
          <w:color w:val="000000"/>
          <w:sz w:val="20"/>
          <w:szCs w:val="20"/>
          <w:lang w:eastAsia="pl-PL"/>
        </w:rPr>
        <w:t>Warunki realizacji umowy:</w:t>
      </w:r>
    </w:p>
    <w:p w:rsidR="000C05F6" w:rsidRPr="000C05F6" w:rsidRDefault="000C05F6" w:rsidP="000C05F6">
      <w:pPr>
        <w:shd w:val="clear" w:color="auto" w:fill="FFFFFF"/>
        <w:spacing w:after="15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Wszystkie warunki realizacji umowy są szczegółowo opisane w załączniku nr 6 do SIWZ</w:t>
      </w:r>
    </w:p>
    <w:p w:rsidR="000C05F6" w:rsidRPr="000C05F6" w:rsidRDefault="000C05F6" w:rsidP="000C05F6">
      <w:pPr>
        <w:shd w:val="clear" w:color="auto" w:fill="FFFFFF"/>
        <w:spacing w:after="150" w:line="240" w:lineRule="auto"/>
        <w:rPr>
          <w:rFonts w:ascii="Lucida Sans Unicode" w:eastAsia="Times New Roman" w:hAnsi="Lucida Sans Unicode" w:cs="Lucida Sans Unicode"/>
          <w:b/>
          <w:bCs/>
          <w:color w:val="444444"/>
          <w:sz w:val="20"/>
          <w:szCs w:val="20"/>
          <w:u w:val="single"/>
          <w:lang w:eastAsia="pl-PL"/>
        </w:rPr>
      </w:pPr>
      <w:r w:rsidRPr="000C05F6">
        <w:rPr>
          <w:rFonts w:ascii="Lucida Sans Unicode" w:eastAsia="Times New Roman" w:hAnsi="Lucida Sans Unicode" w:cs="Lucida Sans Unicode"/>
          <w:b/>
          <w:bCs/>
          <w:color w:val="444444"/>
          <w:sz w:val="20"/>
          <w:szCs w:val="20"/>
          <w:u w:val="single"/>
          <w:lang w:eastAsia="pl-PL"/>
        </w:rPr>
        <w:t>Sekcja IV: Procedura</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000000"/>
          <w:sz w:val="20"/>
          <w:szCs w:val="20"/>
          <w:lang w:eastAsia="pl-PL"/>
        </w:rPr>
        <w:t>IV.1)</w:t>
      </w:r>
      <w:r w:rsidRPr="000C05F6">
        <w:rPr>
          <w:rFonts w:ascii="Lucida Sans Unicode" w:eastAsia="Times New Roman" w:hAnsi="Lucida Sans Unicode" w:cs="Lucida Sans Unicode"/>
          <w:b/>
          <w:bCs/>
          <w:color w:val="000000"/>
          <w:sz w:val="20"/>
          <w:szCs w:val="20"/>
          <w:lang w:eastAsia="pl-PL"/>
        </w:rPr>
        <w:t>Opis</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000000"/>
          <w:sz w:val="20"/>
          <w:szCs w:val="20"/>
          <w:lang w:eastAsia="pl-PL"/>
        </w:rPr>
        <w:lastRenderedPageBreak/>
        <w:t>IV.1.1)</w:t>
      </w:r>
      <w:r w:rsidRPr="000C05F6">
        <w:rPr>
          <w:rFonts w:ascii="Lucida Sans Unicode" w:eastAsia="Times New Roman" w:hAnsi="Lucida Sans Unicode" w:cs="Lucida Sans Unicode"/>
          <w:b/>
          <w:bCs/>
          <w:color w:val="000000"/>
          <w:sz w:val="20"/>
          <w:szCs w:val="20"/>
          <w:lang w:eastAsia="pl-PL"/>
        </w:rPr>
        <w:t>Rodzaj procedury</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Procedura otwarta</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000000"/>
          <w:sz w:val="20"/>
          <w:szCs w:val="20"/>
          <w:lang w:eastAsia="pl-PL"/>
        </w:rPr>
        <w:t>IV.1.3)</w:t>
      </w:r>
      <w:r w:rsidRPr="000C05F6">
        <w:rPr>
          <w:rFonts w:ascii="Lucida Sans Unicode" w:eastAsia="Times New Roman" w:hAnsi="Lucida Sans Unicode" w:cs="Lucida Sans Unicode"/>
          <w:b/>
          <w:bCs/>
          <w:color w:val="000000"/>
          <w:sz w:val="20"/>
          <w:szCs w:val="20"/>
          <w:lang w:eastAsia="pl-PL"/>
        </w:rPr>
        <w:t>Informacje na temat umowy ramowej lub dynamicznego systemu zakupów</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000000"/>
          <w:sz w:val="20"/>
          <w:szCs w:val="20"/>
          <w:lang w:eastAsia="pl-PL"/>
        </w:rPr>
        <w:t>IV.1.8)</w:t>
      </w:r>
      <w:r w:rsidRPr="000C05F6">
        <w:rPr>
          <w:rFonts w:ascii="Lucida Sans Unicode" w:eastAsia="Times New Roman" w:hAnsi="Lucida Sans Unicode" w:cs="Lucida Sans Unicode"/>
          <w:b/>
          <w:bCs/>
          <w:color w:val="000000"/>
          <w:sz w:val="20"/>
          <w:szCs w:val="20"/>
          <w:lang w:eastAsia="pl-PL"/>
        </w:rPr>
        <w:t>Informacje na temat Porozumienia w sprawie zamówień rządowych (GPA)</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Zamówienie jest objęte Porozumieniem w sprawie zamówień rządowych: nie</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000000"/>
          <w:sz w:val="20"/>
          <w:szCs w:val="20"/>
          <w:lang w:eastAsia="pl-PL"/>
        </w:rPr>
        <w:t>IV.2)</w:t>
      </w:r>
      <w:r w:rsidRPr="000C05F6">
        <w:rPr>
          <w:rFonts w:ascii="Lucida Sans Unicode" w:eastAsia="Times New Roman" w:hAnsi="Lucida Sans Unicode" w:cs="Lucida Sans Unicode"/>
          <w:b/>
          <w:bCs/>
          <w:color w:val="000000"/>
          <w:sz w:val="20"/>
          <w:szCs w:val="20"/>
          <w:lang w:eastAsia="pl-PL"/>
        </w:rPr>
        <w:t>Informacje administracyjne</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000000"/>
          <w:sz w:val="20"/>
          <w:szCs w:val="20"/>
          <w:lang w:eastAsia="pl-PL"/>
        </w:rPr>
        <w:t>IV.2.2)</w:t>
      </w:r>
      <w:r w:rsidRPr="000C05F6">
        <w:rPr>
          <w:rFonts w:ascii="Lucida Sans Unicode" w:eastAsia="Times New Roman" w:hAnsi="Lucida Sans Unicode" w:cs="Lucida Sans Unicode"/>
          <w:b/>
          <w:bCs/>
          <w:color w:val="000000"/>
          <w:sz w:val="20"/>
          <w:szCs w:val="20"/>
          <w:lang w:eastAsia="pl-PL"/>
        </w:rPr>
        <w:t>Termin składania ofert lub wniosków o dopuszczenie do udziału</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Data: 28/01/2021</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Czas lokalny: 10:00</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000000"/>
          <w:sz w:val="20"/>
          <w:szCs w:val="20"/>
          <w:lang w:eastAsia="pl-PL"/>
        </w:rPr>
        <w:t>IV.2.3)</w:t>
      </w:r>
      <w:r w:rsidRPr="000C05F6">
        <w:rPr>
          <w:rFonts w:ascii="Lucida Sans Unicode" w:eastAsia="Times New Roman" w:hAnsi="Lucida Sans Unicode" w:cs="Lucida Sans Unicode"/>
          <w:b/>
          <w:bCs/>
          <w:color w:val="000000"/>
          <w:sz w:val="20"/>
          <w:szCs w:val="20"/>
          <w:lang w:eastAsia="pl-PL"/>
        </w:rPr>
        <w:t>Szacunkowa data wysłania zaproszeń do składania ofert lub do udziału wybranym kandydatom</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000000"/>
          <w:sz w:val="20"/>
          <w:szCs w:val="20"/>
          <w:lang w:eastAsia="pl-PL"/>
        </w:rPr>
        <w:t>IV.2.4)</w:t>
      </w:r>
      <w:r w:rsidRPr="000C05F6">
        <w:rPr>
          <w:rFonts w:ascii="Lucida Sans Unicode" w:eastAsia="Times New Roman" w:hAnsi="Lucida Sans Unicode" w:cs="Lucida Sans Unicode"/>
          <w:b/>
          <w:bCs/>
          <w:color w:val="000000"/>
          <w:sz w:val="20"/>
          <w:szCs w:val="20"/>
          <w:lang w:eastAsia="pl-PL"/>
        </w:rPr>
        <w:t>Języki, w których można sporządzać oferty lub wnioski o dopuszczenie do udziału:</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Polski</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000000"/>
          <w:sz w:val="20"/>
          <w:szCs w:val="20"/>
          <w:lang w:eastAsia="pl-PL"/>
        </w:rPr>
        <w:t>IV.2.6)</w:t>
      </w:r>
      <w:r w:rsidRPr="000C05F6">
        <w:rPr>
          <w:rFonts w:ascii="Lucida Sans Unicode" w:eastAsia="Times New Roman" w:hAnsi="Lucida Sans Unicode" w:cs="Lucida Sans Unicode"/>
          <w:b/>
          <w:bCs/>
          <w:color w:val="000000"/>
          <w:sz w:val="20"/>
          <w:szCs w:val="20"/>
          <w:lang w:eastAsia="pl-PL"/>
        </w:rPr>
        <w:t>Minimalny okres, w którym oferent będzie związany ofertą</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Okres w miesiącach: 2 (od ustalonej daty składania ofert)</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000000"/>
          <w:sz w:val="20"/>
          <w:szCs w:val="20"/>
          <w:lang w:eastAsia="pl-PL"/>
        </w:rPr>
        <w:t>IV.2.7)</w:t>
      </w:r>
      <w:r w:rsidRPr="000C05F6">
        <w:rPr>
          <w:rFonts w:ascii="Lucida Sans Unicode" w:eastAsia="Times New Roman" w:hAnsi="Lucida Sans Unicode" w:cs="Lucida Sans Unicode"/>
          <w:b/>
          <w:bCs/>
          <w:color w:val="000000"/>
          <w:sz w:val="20"/>
          <w:szCs w:val="20"/>
          <w:lang w:eastAsia="pl-PL"/>
        </w:rPr>
        <w:t>Warunki otwarcia ofert</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Data: 28/01/2021</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Czas lokalny: 12:00</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Miejsce:</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Główny Instytut Górnictwa</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Plac Gwarków 1, 40 - 166 Katowice</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Gmach Dyrekcji, Dział Handlowy (FZ-1), pokój 226,</w:t>
      </w:r>
    </w:p>
    <w:p w:rsidR="000C05F6" w:rsidRPr="000C05F6" w:rsidRDefault="000C05F6" w:rsidP="000C05F6">
      <w:pPr>
        <w:shd w:val="clear" w:color="auto" w:fill="FFFFFF"/>
        <w:spacing w:after="15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II piętro</w:t>
      </w:r>
    </w:p>
    <w:p w:rsidR="000C05F6" w:rsidRPr="000C05F6" w:rsidRDefault="000C05F6" w:rsidP="000C05F6">
      <w:pPr>
        <w:shd w:val="clear" w:color="auto" w:fill="FFFFFF"/>
        <w:spacing w:after="150" w:line="240" w:lineRule="auto"/>
        <w:rPr>
          <w:rFonts w:ascii="Lucida Sans Unicode" w:eastAsia="Times New Roman" w:hAnsi="Lucida Sans Unicode" w:cs="Lucida Sans Unicode"/>
          <w:b/>
          <w:bCs/>
          <w:color w:val="444444"/>
          <w:sz w:val="20"/>
          <w:szCs w:val="20"/>
          <w:u w:val="single"/>
          <w:lang w:eastAsia="pl-PL"/>
        </w:rPr>
      </w:pPr>
      <w:r w:rsidRPr="000C05F6">
        <w:rPr>
          <w:rFonts w:ascii="Lucida Sans Unicode" w:eastAsia="Times New Roman" w:hAnsi="Lucida Sans Unicode" w:cs="Lucida Sans Unicode"/>
          <w:b/>
          <w:bCs/>
          <w:color w:val="444444"/>
          <w:sz w:val="20"/>
          <w:szCs w:val="20"/>
          <w:u w:val="single"/>
          <w:lang w:eastAsia="pl-PL"/>
        </w:rPr>
        <w:t>Sekcja VI: Informacje uzupełniające</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000000"/>
          <w:sz w:val="20"/>
          <w:szCs w:val="20"/>
          <w:lang w:eastAsia="pl-PL"/>
        </w:rPr>
        <w:t>VI.1)</w:t>
      </w:r>
      <w:r w:rsidRPr="000C05F6">
        <w:rPr>
          <w:rFonts w:ascii="Lucida Sans Unicode" w:eastAsia="Times New Roman" w:hAnsi="Lucida Sans Unicode" w:cs="Lucida Sans Unicode"/>
          <w:b/>
          <w:bCs/>
          <w:color w:val="000000"/>
          <w:sz w:val="20"/>
          <w:szCs w:val="20"/>
          <w:lang w:eastAsia="pl-PL"/>
        </w:rPr>
        <w:t>Informacje o powtarzającym się charakterze zamówienia</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Jest to zamówienie o charakterze powtarzającym się: nie</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000000"/>
          <w:sz w:val="20"/>
          <w:szCs w:val="20"/>
          <w:lang w:eastAsia="pl-PL"/>
        </w:rPr>
        <w:t>VI.3)</w:t>
      </w:r>
      <w:r w:rsidRPr="000C05F6">
        <w:rPr>
          <w:rFonts w:ascii="Lucida Sans Unicode" w:eastAsia="Times New Roman" w:hAnsi="Lucida Sans Unicode" w:cs="Lucida Sans Unicode"/>
          <w:b/>
          <w:bCs/>
          <w:color w:val="000000"/>
          <w:sz w:val="20"/>
          <w:szCs w:val="20"/>
          <w:lang w:eastAsia="pl-PL"/>
        </w:rPr>
        <w:t>Informacje dodatkowe:</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1. O udzielenie zamówienia mogą się ubiegać Wykonawcy, którzy:</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1.1. nie podlegają wykluczeniu;</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1.2. spełniają warunki udziału w postępowaniu określone przez Zamawiającego</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W ogłoszeniu o zamówieniu oraz w pkt 3. niniejszego rozdziału SIWZ.</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2. Podstawy wykluczenia:</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2.1. Zamawiający wykluczy z postępowania Wykonawcę/ów w przypadkach, o których mowa</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W art. 24 ust. 1 pkt 12-23 ustawy (przesłanki wykluczenia obligatoryjne).</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2.2. Z postępowania o udzielenie zamówienia Zamawiający wykluczy także Wykonawcę/ów</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W następujących przypadkach - wybrane przez Zamawiającego przesłanki wykluczenia fakultatywne, przewidziane w art. 24 ust. 5 ustawy:</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2.2.1 w stosunku do którego otwarto likwidację, w zatwierdzonym przez sąd układzie</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 xml:space="preserve">W postępowaniu restrukturyzacyjnym jest przewidziane zaspokojenie wierzycieli przez likwidację jego majątku lub sąd zarządził likwidację jego majątku w trybie art. 332 ust. 1 ustawy z dnia 15 maja 2015r.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w:t>
      </w:r>
      <w:r w:rsidRPr="000C05F6">
        <w:rPr>
          <w:rFonts w:ascii="Lucida Sans Unicode" w:eastAsia="Times New Roman" w:hAnsi="Lucida Sans Unicode" w:cs="Lucida Sans Unicode"/>
          <w:color w:val="000000"/>
          <w:sz w:val="20"/>
          <w:szCs w:val="20"/>
          <w:lang w:eastAsia="pl-PL"/>
        </w:rPr>
        <w:lastRenderedPageBreak/>
        <w:t>majątku upadłego, chyba że sąd zarządził likwidację jego majątku w trybie art. 366 ust. 1 ustawy z dnia 28 lutego 2003 r. – Prawo upadłościowe (Dz. U. z 2015 r. poz. 233, 978, 1166, 1259 i 1844 oraz z 2016 r. poz. 615),</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2.2.2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2.2.3 który, z przyczyn leżących po jego stronie, nie wykonał albo nienależycie wykonał w istotnym stopniu wcześniejszą umowę w sprawie zamówienia publicznego lub umowę koncesji, zawartą</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Z Zamawiającym, o którym mowa w art. 3 ust. 1 pkt 1–4, co doprowadziło do rozwiązania umowy lub zasądzenia odszkodowania,</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2.2.4 który naruszył obowiązki dotyczące płatności podatków, opłat lub składek na ubezpieczenia społeczne lub zdrowotne, co Zamawiający jest w stanie wykazać za pomocą stosownych środków dowodowych, z wyjątkiem przypadku, o którym mowa w ust. 1 pkt 15, chyba że Wykonawca dokonał płatności należnych podatków, opłat lub składek na ubezpieczenia społeczne lub zdrowotne wraz</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Z odsetkami lub grzywnami lub zawarł wiążące porozumienie w sprawie spłaty tych należności.</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2.3. Z postępowania o udzielenie zamówienia Zamawiający wykluczy także Wykonawcę/ów</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W przypadkach określonych w art. 57 ust. 1 dyrektywy 2014/24/UE</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000000"/>
          <w:sz w:val="20"/>
          <w:szCs w:val="20"/>
          <w:lang w:eastAsia="pl-PL"/>
        </w:rPr>
        <w:t>VI.4)</w:t>
      </w:r>
      <w:r w:rsidRPr="000C05F6">
        <w:rPr>
          <w:rFonts w:ascii="Lucida Sans Unicode" w:eastAsia="Times New Roman" w:hAnsi="Lucida Sans Unicode" w:cs="Lucida Sans Unicode"/>
          <w:b/>
          <w:bCs/>
          <w:color w:val="000000"/>
          <w:sz w:val="20"/>
          <w:szCs w:val="20"/>
          <w:lang w:eastAsia="pl-PL"/>
        </w:rPr>
        <w:t>Procedury odwoławcze</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000000"/>
          <w:sz w:val="20"/>
          <w:szCs w:val="20"/>
          <w:lang w:eastAsia="pl-PL"/>
        </w:rPr>
        <w:t>VI.4.1)</w:t>
      </w:r>
      <w:r w:rsidRPr="000C05F6">
        <w:rPr>
          <w:rFonts w:ascii="Lucida Sans Unicode" w:eastAsia="Times New Roman" w:hAnsi="Lucida Sans Unicode" w:cs="Lucida Sans Unicode"/>
          <w:b/>
          <w:bCs/>
          <w:color w:val="000000"/>
          <w:sz w:val="20"/>
          <w:szCs w:val="20"/>
          <w:lang w:eastAsia="pl-PL"/>
        </w:rPr>
        <w:t>Organ odpowiedzialny za procedury odwoławcze</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Oficjalna nazwa: Krajowa Izba Odwoławcza</w:t>
      </w:r>
      <w:r w:rsidRPr="000C05F6">
        <w:rPr>
          <w:rFonts w:ascii="Lucida Sans Unicode" w:eastAsia="Times New Roman" w:hAnsi="Lucida Sans Unicode" w:cs="Lucida Sans Unicode"/>
          <w:color w:val="000000"/>
          <w:sz w:val="20"/>
          <w:szCs w:val="20"/>
          <w:lang w:eastAsia="pl-PL"/>
        </w:rPr>
        <w:br/>
        <w:t>Adres pocztowy: ul. Postępu 17a</w:t>
      </w:r>
      <w:r w:rsidRPr="000C05F6">
        <w:rPr>
          <w:rFonts w:ascii="Lucida Sans Unicode" w:eastAsia="Times New Roman" w:hAnsi="Lucida Sans Unicode" w:cs="Lucida Sans Unicode"/>
          <w:color w:val="000000"/>
          <w:sz w:val="20"/>
          <w:szCs w:val="20"/>
          <w:lang w:eastAsia="pl-PL"/>
        </w:rPr>
        <w:br/>
        <w:t>Miejscowość: Warszawa</w:t>
      </w:r>
      <w:r w:rsidRPr="000C05F6">
        <w:rPr>
          <w:rFonts w:ascii="Lucida Sans Unicode" w:eastAsia="Times New Roman" w:hAnsi="Lucida Sans Unicode" w:cs="Lucida Sans Unicode"/>
          <w:color w:val="000000"/>
          <w:sz w:val="20"/>
          <w:szCs w:val="20"/>
          <w:lang w:eastAsia="pl-PL"/>
        </w:rPr>
        <w:br/>
        <w:t>Kod pocztowy: 02-676</w:t>
      </w:r>
      <w:r w:rsidRPr="000C05F6">
        <w:rPr>
          <w:rFonts w:ascii="Lucida Sans Unicode" w:eastAsia="Times New Roman" w:hAnsi="Lucida Sans Unicode" w:cs="Lucida Sans Unicode"/>
          <w:color w:val="000000"/>
          <w:sz w:val="20"/>
          <w:szCs w:val="20"/>
          <w:lang w:eastAsia="pl-PL"/>
        </w:rPr>
        <w:br/>
        <w:t>Państwo: Polska</w:t>
      </w:r>
      <w:r w:rsidRPr="000C05F6">
        <w:rPr>
          <w:rFonts w:ascii="Lucida Sans Unicode" w:eastAsia="Times New Roman" w:hAnsi="Lucida Sans Unicode" w:cs="Lucida Sans Unicode"/>
          <w:color w:val="000000"/>
          <w:sz w:val="20"/>
          <w:szCs w:val="20"/>
          <w:lang w:eastAsia="pl-PL"/>
        </w:rPr>
        <w:br/>
        <w:t>E-mail: </w:t>
      </w:r>
      <w:hyperlink r:id="rId19" w:history="1">
        <w:r w:rsidRPr="000C05F6">
          <w:rPr>
            <w:rFonts w:ascii="Lucida Sans Unicode" w:eastAsia="Times New Roman" w:hAnsi="Lucida Sans Unicode" w:cs="Lucida Sans Unicode"/>
            <w:color w:val="3366CC"/>
            <w:sz w:val="20"/>
            <w:szCs w:val="20"/>
            <w:u w:val="single"/>
            <w:lang w:eastAsia="pl-PL"/>
          </w:rPr>
          <w:t>odwolania@uzp.gov.pl</w:t>
        </w:r>
      </w:hyperlink>
      <w:r w:rsidRPr="000C05F6">
        <w:rPr>
          <w:rFonts w:ascii="Lucida Sans Unicode" w:eastAsia="Times New Roman" w:hAnsi="Lucida Sans Unicode" w:cs="Lucida Sans Unicode"/>
          <w:color w:val="000000"/>
          <w:sz w:val="20"/>
          <w:szCs w:val="20"/>
          <w:lang w:eastAsia="pl-PL"/>
        </w:rPr>
        <w:br/>
        <w:t>Tel.: +48 224587801</w:t>
      </w:r>
      <w:r w:rsidRPr="000C05F6">
        <w:rPr>
          <w:rFonts w:ascii="Lucida Sans Unicode" w:eastAsia="Times New Roman" w:hAnsi="Lucida Sans Unicode" w:cs="Lucida Sans Unicode"/>
          <w:color w:val="000000"/>
          <w:sz w:val="20"/>
          <w:szCs w:val="20"/>
          <w:lang w:eastAsia="pl-PL"/>
        </w:rPr>
        <w:br/>
        <w:t>Faks: +48 224587800</w:t>
      </w:r>
      <w:r w:rsidRPr="000C05F6">
        <w:rPr>
          <w:rFonts w:ascii="Lucida Sans Unicode" w:eastAsia="Times New Roman" w:hAnsi="Lucida Sans Unicode" w:cs="Lucida Sans Unicode"/>
          <w:color w:val="000000"/>
          <w:sz w:val="20"/>
          <w:szCs w:val="20"/>
          <w:lang w:eastAsia="pl-PL"/>
        </w:rPr>
        <w:br/>
        <w:t>Adres internetowy: </w:t>
      </w:r>
      <w:hyperlink r:id="rId20" w:tgtFrame="_blank" w:history="1">
        <w:r w:rsidRPr="000C05F6">
          <w:rPr>
            <w:rFonts w:ascii="Lucida Sans Unicode" w:eastAsia="Times New Roman" w:hAnsi="Lucida Sans Unicode" w:cs="Lucida Sans Unicode"/>
            <w:color w:val="3366CC"/>
            <w:sz w:val="20"/>
            <w:szCs w:val="20"/>
            <w:u w:val="single"/>
            <w:lang w:eastAsia="pl-PL"/>
          </w:rPr>
          <w:t>http://www.uzp.gov.pl</w:t>
        </w:r>
      </w:hyperlink>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000000"/>
          <w:sz w:val="20"/>
          <w:szCs w:val="20"/>
          <w:lang w:eastAsia="pl-PL"/>
        </w:rPr>
        <w:t>VI.4.3)</w:t>
      </w:r>
      <w:r w:rsidRPr="000C05F6">
        <w:rPr>
          <w:rFonts w:ascii="Lucida Sans Unicode" w:eastAsia="Times New Roman" w:hAnsi="Lucida Sans Unicode" w:cs="Lucida Sans Unicode"/>
          <w:b/>
          <w:bCs/>
          <w:color w:val="000000"/>
          <w:sz w:val="20"/>
          <w:szCs w:val="20"/>
          <w:lang w:eastAsia="pl-PL"/>
        </w:rPr>
        <w:t xml:space="preserve">Składanie </w:t>
      </w:r>
      <w:proofErr w:type="spellStart"/>
      <w:r w:rsidRPr="000C05F6">
        <w:rPr>
          <w:rFonts w:ascii="Lucida Sans Unicode" w:eastAsia="Times New Roman" w:hAnsi="Lucida Sans Unicode" w:cs="Lucida Sans Unicode"/>
          <w:b/>
          <w:bCs/>
          <w:color w:val="000000"/>
          <w:sz w:val="20"/>
          <w:szCs w:val="20"/>
          <w:lang w:eastAsia="pl-PL"/>
        </w:rPr>
        <w:t>odwołań</w:t>
      </w:r>
      <w:proofErr w:type="spellEnd"/>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 xml:space="preserve">Dokładne informacje na temat terminów składania </w:t>
      </w:r>
      <w:proofErr w:type="spellStart"/>
      <w:r w:rsidRPr="000C05F6">
        <w:rPr>
          <w:rFonts w:ascii="Lucida Sans Unicode" w:eastAsia="Times New Roman" w:hAnsi="Lucida Sans Unicode" w:cs="Lucida Sans Unicode"/>
          <w:color w:val="000000"/>
          <w:sz w:val="20"/>
          <w:szCs w:val="20"/>
          <w:lang w:eastAsia="pl-PL"/>
        </w:rPr>
        <w:t>odwołań</w:t>
      </w:r>
      <w:proofErr w:type="spellEnd"/>
      <w:r w:rsidRPr="000C05F6">
        <w:rPr>
          <w:rFonts w:ascii="Lucida Sans Unicode" w:eastAsia="Times New Roman" w:hAnsi="Lucida Sans Unicode" w:cs="Lucida Sans Unicode"/>
          <w:color w:val="000000"/>
          <w:sz w:val="20"/>
          <w:szCs w:val="20"/>
          <w:lang w:eastAsia="pl-PL"/>
        </w:rPr>
        <w:t>:</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 xml:space="preserve">Środki ochrony prawnej określone w dziale VI ustawy PZP, przysługują Wykonawcom, a także innym podmiotom, jeżeli mają lub mieli interes prawny w uzyskaniu zamówienia oraz ponieśli lub mogą ponieść szkodę w wyniku naruszenia przez Zamawiającego przepisów ustawy PZP. W szczególności: 1. Odwołanie przysługuje wyłącznie od niezgodnej z przepisami ustawy czynności Zamawiającego podjętej w postępowaniu o udzielenie zamówienia lub zaniechania czynności, do której Zamawiający jest zobowiązany na podstawie ustawy 2. Odwołanie powinno wskazywać czynność lub zaniechanie czynności Zamawiającego, której zarzuca się niezgodność z przepisami ustawy, zawierać zwięzłe przedstawienie zarzutów, określać żądanie oraz wskazywać okoliczności faktyczne i prawne uzasadniające wniesienie odwołania. 3. Odwołanie wnosi się do Prezesa Izby w formie pisemnej w postaci papierowej albo w postaci elektronicznej, opatrzone odpowiednio </w:t>
      </w:r>
      <w:r w:rsidRPr="000C05F6">
        <w:rPr>
          <w:rFonts w:ascii="Lucida Sans Unicode" w:eastAsia="Times New Roman" w:hAnsi="Lucida Sans Unicode" w:cs="Lucida Sans Unicode"/>
          <w:color w:val="000000"/>
          <w:sz w:val="20"/>
          <w:szCs w:val="20"/>
          <w:lang w:eastAsia="pl-PL"/>
        </w:rPr>
        <w:lastRenderedPageBreak/>
        <w:t xml:space="preserve">własnoręcznym podpisem albo kwalifikowanym podpisem elektronicznym. 4. Odwołanie wnosi się w terminie: a) 10 dni od dnia przesłania informacji o czynności Zamawiającego stanowiącej podstawę jego wniesienia – jeżeli zostały przesłane w sposób określony w art. 180 ust. 5 zdanie drugie albo w terminie 15 dni – jeżeli zostały przesłane w inny sposób – w przypadku gdy wartość zamówienia jest równa lub przekracza kwoty określone w przepisach wydanych na podstawie art. 11 ust. 8; b) wobec treści ogłoszenia o zamówieniu, a jeżeli postępowanie jest prowadzone w trybie przetargu nieograniczonego, także wobec postanowień specyfikacji istotnych warunków zamówienia, wnosi się w terminie: 10 dni od dnia publikacji ogłoszenia w Dzienniku Urzędowym Unii Europejskiej lub zamieszczenia specyfikacji istotnych warunków zamówienia na stronie internetowej - jeżeli wartość zamówienia jest równa lub przekracza kwoty określone w przepisach wydanych na podstawie art. 11 ust. 8, c) wobec czynności innych niż określone w pkt 4 a) i b) – odwołanie wnosi się - w terminie 10 dni od dnia, w którym powzięto lub przy zachowaniu należytej staranności można było powziąć wiadomość o okolicznościach stanowiących podstawę jego wniesienia. 5. W przypadku wniesienia odwołania wobec treści ogłoszenia o zamówieniu lub postanowień Specyfikacji Istotnych Warunków Zamówienia Zamawiający może przedłużyć termin składania ofert. 6. W przypadku wniesienia odwołania po upływie terminu składania ofert bieg terminu związania ofertą ulega zawieszeniu do czasu ogłoszenia przez Krajową Izbę Odwoławczą orzeczenia. 7. W odniesieniu do </w:t>
      </w:r>
      <w:proofErr w:type="spellStart"/>
      <w:r w:rsidRPr="000C05F6">
        <w:rPr>
          <w:rFonts w:ascii="Lucida Sans Unicode" w:eastAsia="Times New Roman" w:hAnsi="Lucida Sans Unicode" w:cs="Lucida Sans Unicode"/>
          <w:color w:val="000000"/>
          <w:sz w:val="20"/>
          <w:szCs w:val="20"/>
          <w:lang w:eastAsia="pl-PL"/>
        </w:rPr>
        <w:t>odwołań</w:t>
      </w:r>
      <w:proofErr w:type="spellEnd"/>
      <w:r w:rsidRPr="000C05F6">
        <w:rPr>
          <w:rFonts w:ascii="Lucida Sans Unicode" w:eastAsia="Times New Roman" w:hAnsi="Lucida Sans Unicode" w:cs="Lucida Sans Unicode"/>
          <w:color w:val="000000"/>
          <w:sz w:val="20"/>
          <w:szCs w:val="20"/>
          <w:lang w:eastAsia="pl-PL"/>
        </w:rPr>
        <w:t xml:space="preserve"> zastosowanie mają także następujące przepisy wykonawcze do ustawy Prawo zamówień publicznych, tj.: a) Rozporządzenie Prezesa Rady Ministrów z dnia 22 marca 2010 r. w sprawie regulaminu postępowania przy rozpoznawaniu </w:t>
      </w:r>
      <w:proofErr w:type="spellStart"/>
      <w:r w:rsidRPr="000C05F6">
        <w:rPr>
          <w:rFonts w:ascii="Lucida Sans Unicode" w:eastAsia="Times New Roman" w:hAnsi="Lucida Sans Unicode" w:cs="Lucida Sans Unicode"/>
          <w:color w:val="000000"/>
          <w:sz w:val="20"/>
          <w:szCs w:val="20"/>
          <w:lang w:eastAsia="pl-PL"/>
        </w:rPr>
        <w:t>odwołań</w:t>
      </w:r>
      <w:proofErr w:type="spellEnd"/>
      <w:r w:rsidRPr="000C05F6">
        <w:rPr>
          <w:rFonts w:ascii="Lucida Sans Unicode" w:eastAsia="Times New Roman" w:hAnsi="Lucida Sans Unicode" w:cs="Lucida Sans Unicode"/>
          <w:color w:val="000000"/>
          <w:sz w:val="20"/>
          <w:szCs w:val="20"/>
          <w:lang w:eastAsia="pl-PL"/>
        </w:rPr>
        <w:t xml:space="preserve"> b) Rozporządzenie Prezesa Rady Ministrów z dnia 15 marca 2010 r. w sprawie wysokości oraz sposobu pobierania wpisu od odwołania oraz rodzajów kosztów w postępowaniu odwoławczym i sposobu ich rozliczania (Dz. U. Nr 41, poz. 238).</w:t>
      </w:r>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000000"/>
          <w:sz w:val="20"/>
          <w:szCs w:val="20"/>
          <w:lang w:eastAsia="pl-PL"/>
        </w:rPr>
        <w:t>VI.4.4)</w:t>
      </w:r>
      <w:r w:rsidRPr="000C05F6">
        <w:rPr>
          <w:rFonts w:ascii="Lucida Sans Unicode" w:eastAsia="Times New Roman" w:hAnsi="Lucida Sans Unicode" w:cs="Lucida Sans Unicode"/>
          <w:b/>
          <w:bCs/>
          <w:color w:val="000000"/>
          <w:sz w:val="20"/>
          <w:szCs w:val="20"/>
          <w:lang w:eastAsia="pl-PL"/>
        </w:rPr>
        <w:t xml:space="preserve">Źródło, gdzie można uzyskać informacje na temat składania </w:t>
      </w:r>
      <w:proofErr w:type="spellStart"/>
      <w:r w:rsidRPr="000C05F6">
        <w:rPr>
          <w:rFonts w:ascii="Lucida Sans Unicode" w:eastAsia="Times New Roman" w:hAnsi="Lucida Sans Unicode" w:cs="Lucida Sans Unicode"/>
          <w:b/>
          <w:bCs/>
          <w:color w:val="000000"/>
          <w:sz w:val="20"/>
          <w:szCs w:val="20"/>
          <w:lang w:eastAsia="pl-PL"/>
        </w:rPr>
        <w:t>odwołań</w:t>
      </w:r>
      <w:proofErr w:type="spellEnd"/>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C05F6">
        <w:rPr>
          <w:rFonts w:ascii="Lucida Sans Unicode" w:eastAsia="Times New Roman" w:hAnsi="Lucida Sans Unicode" w:cs="Lucida Sans Unicode"/>
          <w:color w:val="000000"/>
          <w:sz w:val="20"/>
          <w:szCs w:val="20"/>
          <w:lang w:eastAsia="pl-PL"/>
        </w:rPr>
        <w:t>Oficjalna nazwa: Krajowa Izba Odwoławcza</w:t>
      </w:r>
      <w:r w:rsidRPr="000C05F6">
        <w:rPr>
          <w:rFonts w:ascii="Lucida Sans Unicode" w:eastAsia="Times New Roman" w:hAnsi="Lucida Sans Unicode" w:cs="Lucida Sans Unicode"/>
          <w:color w:val="000000"/>
          <w:sz w:val="20"/>
          <w:szCs w:val="20"/>
          <w:lang w:eastAsia="pl-PL"/>
        </w:rPr>
        <w:br/>
        <w:t>Adres pocztowy: ul. Postępu 17a</w:t>
      </w:r>
      <w:r w:rsidRPr="000C05F6">
        <w:rPr>
          <w:rFonts w:ascii="Lucida Sans Unicode" w:eastAsia="Times New Roman" w:hAnsi="Lucida Sans Unicode" w:cs="Lucida Sans Unicode"/>
          <w:color w:val="000000"/>
          <w:sz w:val="20"/>
          <w:szCs w:val="20"/>
          <w:lang w:eastAsia="pl-PL"/>
        </w:rPr>
        <w:br/>
        <w:t>Miejscowość: Warszawa</w:t>
      </w:r>
      <w:r w:rsidRPr="000C05F6">
        <w:rPr>
          <w:rFonts w:ascii="Lucida Sans Unicode" w:eastAsia="Times New Roman" w:hAnsi="Lucida Sans Unicode" w:cs="Lucida Sans Unicode"/>
          <w:color w:val="000000"/>
          <w:sz w:val="20"/>
          <w:szCs w:val="20"/>
          <w:lang w:eastAsia="pl-PL"/>
        </w:rPr>
        <w:br/>
        <w:t>Kod pocztowy: 02-676</w:t>
      </w:r>
      <w:r w:rsidRPr="000C05F6">
        <w:rPr>
          <w:rFonts w:ascii="Lucida Sans Unicode" w:eastAsia="Times New Roman" w:hAnsi="Lucida Sans Unicode" w:cs="Lucida Sans Unicode"/>
          <w:color w:val="000000"/>
          <w:sz w:val="20"/>
          <w:szCs w:val="20"/>
          <w:lang w:eastAsia="pl-PL"/>
        </w:rPr>
        <w:br/>
        <w:t>Państwo: Polska</w:t>
      </w:r>
      <w:r w:rsidRPr="000C05F6">
        <w:rPr>
          <w:rFonts w:ascii="Lucida Sans Unicode" w:eastAsia="Times New Roman" w:hAnsi="Lucida Sans Unicode" w:cs="Lucida Sans Unicode"/>
          <w:color w:val="000000"/>
          <w:sz w:val="20"/>
          <w:szCs w:val="20"/>
          <w:lang w:eastAsia="pl-PL"/>
        </w:rPr>
        <w:br/>
        <w:t>E-mail: </w:t>
      </w:r>
      <w:hyperlink r:id="rId21" w:history="1">
        <w:r w:rsidRPr="000C05F6">
          <w:rPr>
            <w:rFonts w:ascii="Lucida Sans Unicode" w:eastAsia="Times New Roman" w:hAnsi="Lucida Sans Unicode" w:cs="Lucida Sans Unicode"/>
            <w:color w:val="3366CC"/>
            <w:sz w:val="20"/>
            <w:szCs w:val="20"/>
            <w:u w:val="single"/>
            <w:lang w:eastAsia="pl-PL"/>
          </w:rPr>
          <w:t>odwolania@uzp.gov.pl</w:t>
        </w:r>
      </w:hyperlink>
      <w:r w:rsidRPr="000C05F6">
        <w:rPr>
          <w:rFonts w:ascii="Lucida Sans Unicode" w:eastAsia="Times New Roman" w:hAnsi="Lucida Sans Unicode" w:cs="Lucida Sans Unicode"/>
          <w:color w:val="000000"/>
          <w:sz w:val="20"/>
          <w:szCs w:val="20"/>
          <w:lang w:eastAsia="pl-PL"/>
        </w:rPr>
        <w:br/>
        <w:t>Tel.: +48 224587801</w:t>
      </w:r>
      <w:r w:rsidRPr="000C05F6">
        <w:rPr>
          <w:rFonts w:ascii="Lucida Sans Unicode" w:eastAsia="Times New Roman" w:hAnsi="Lucida Sans Unicode" w:cs="Lucida Sans Unicode"/>
          <w:color w:val="000000"/>
          <w:sz w:val="20"/>
          <w:szCs w:val="20"/>
          <w:lang w:eastAsia="pl-PL"/>
        </w:rPr>
        <w:br/>
        <w:t>Faks: +48 224587800</w:t>
      </w:r>
      <w:r w:rsidRPr="000C05F6">
        <w:rPr>
          <w:rFonts w:ascii="Lucida Sans Unicode" w:eastAsia="Times New Roman" w:hAnsi="Lucida Sans Unicode" w:cs="Lucida Sans Unicode"/>
          <w:color w:val="000000"/>
          <w:sz w:val="20"/>
          <w:szCs w:val="20"/>
          <w:lang w:eastAsia="pl-PL"/>
        </w:rPr>
        <w:br/>
        <w:t>Adres internetowy: </w:t>
      </w:r>
      <w:hyperlink r:id="rId22" w:tgtFrame="_blank" w:history="1">
        <w:r w:rsidRPr="000C05F6">
          <w:rPr>
            <w:rFonts w:ascii="Lucida Sans Unicode" w:eastAsia="Times New Roman" w:hAnsi="Lucida Sans Unicode" w:cs="Lucida Sans Unicode"/>
            <w:color w:val="3366CC"/>
            <w:sz w:val="20"/>
            <w:szCs w:val="20"/>
            <w:u w:val="single"/>
            <w:lang w:eastAsia="pl-PL"/>
          </w:rPr>
          <w:t>http://www.uzp.gov.pl</w:t>
        </w:r>
      </w:hyperlink>
    </w:p>
    <w:p w:rsidR="000C05F6" w:rsidRPr="000C05F6" w:rsidRDefault="000C05F6" w:rsidP="000C05F6">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C05F6">
        <w:rPr>
          <w:rFonts w:ascii="Lucida Sans Unicode" w:eastAsia="Times New Roman" w:hAnsi="Lucida Sans Unicode" w:cs="Lucida Sans Unicode"/>
          <w:color w:val="000000"/>
          <w:sz w:val="20"/>
          <w:szCs w:val="20"/>
          <w:lang w:eastAsia="pl-PL"/>
        </w:rPr>
        <w:t>VI.5)</w:t>
      </w:r>
      <w:r w:rsidRPr="000C05F6">
        <w:rPr>
          <w:rFonts w:ascii="Lucida Sans Unicode" w:eastAsia="Times New Roman" w:hAnsi="Lucida Sans Unicode" w:cs="Lucida Sans Unicode"/>
          <w:b/>
          <w:bCs/>
          <w:color w:val="000000"/>
          <w:sz w:val="20"/>
          <w:szCs w:val="20"/>
          <w:lang w:eastAsia="pl-PL"/>
        </w:rPr>
        <w:t>Data wysłania niniejszego ogłoszenia:</w:t>
      </w:r>
    </w:p>
    <w:p w:rsidR="000C05F6" w:rsidRPr="000C05F6" w:rsidRDefault="000C05F6" w:rsidP="008624C6">
      <w:pPr>
        <w:shd w:val="clear" w:color="auto" w:fill="FFFFFF"/>
        <w:spacing w:line="240" w:lineRule="auto"/>
        <w:rPr>
          <w:rFonts w:ascii="Lucida Sans Unicode" w:eastAsia="Times New Roman" w:hAnsi="Lucida Sans Unicode" w:cs="Lucida Sans Unicode"/>
          <w:color w:val="444444"/>
          <w:lang w:eastAsia="pl-PL"/>
        </w:rPr>
      </w:pPr>
      <w:r w:rsidRPr="000C05F6">
        <w:rPr>
          <w:rFonts w:ascii="Lucida Sans Unicode" w:eastAsia="Times New Roman" w:hAnsi="Lucida Sans Unicode" w:cs="Lucida Sans Unicode"/>
          <w:color w:val="000000"/>
          <w:sz w:val="20"/>
          <w:szCs w:val="20"/>
          <w:lang w:eastAsia="pl-PL"/>
        </w:rPr>
        <w:t>21/12/2020</w:t>
      </w:r>
      <w:r w:rsidR="008624C6" w:rsidRPr="000C05F6">
        <w:rPr>
          <w:rFonts w:ascii="Lucida Sans Unicode" w:eastAsia="Times New Roman" w:hAnsi="Lucida Sans Unicode" w:cs="Lucida Sans Unicode"/>
          <w:color w:val="444444"/>
          <w:lang w:eastAsia="pl-PL"/>
        </w:rPr>
        <w:t xml:space="preserve"> </w:t>
      </w:r>
    </w:p>
    <w:p w:rsidR="001B23C5" w:rsidRDefault="001B23C5"/>
    <w:sectPr w:rsidR="001B23C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Georgia">
    <w:panose1 w:val="02040502050405020303"/>
    <w:charset w:val="EE"/>
    <w:family w:val="roman"/>
    <w:pitch w:val="variable"/>
    <w:sig w:usb0="00000287" w:usb1="000000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A19F8"/>
    <w:multiLevelType w:val="multilevel"/>
    <w:tmpl w:val="DB421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375353B"/>
    <w:multiLevelType w:val="multilevel"/>
    <w:tmpl w:val="92184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CBA3350"/>
    <w:multiLevelType w:val="multilevel"/>
    <w:tmpl w:val="9C40B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0896DAC"/>
    <w:multiLevelType w:val="multilevel"/>
    <w:tmpl w:val="41548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8643E54"/>
    <w:multiLevelType w:val="multilevel"/>
    <w:tmpl w:val="9CACE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D7D41F5"/>
    <w:multiLevelType w:val="multilevel"/>
    <w:tmpl w:val="45066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16F11A7"/>
    <w:multiLevelType w:val="multilevel"/>
    <w:tmpl w:val="DA2E9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22D6B0C"/>
    <w:multiLevelType w:val="multilevel"/>
    <w:tmpl w:val="D1A43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FD80049"/>
    <w:multiLevelType w:val="multilevel"/>
    <w:tmpl w:val="3FD2E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6"/>
  </w:num>
  <w:num w:numId="3">
    <w:abstractNumId w:val="0"/>
  </w:num>
  <w:num w:numId="4">
    <w:abstractNumId w:val="5"/>
  </w:num>
  <w:num w:numId="5">
    <w:abstractNumId w:val="2"/>
  </w:num>
  <w:num w:numId="6">
    <w:abstractNumId w:val="1"/>
  </w:num>
  <w:num w:numId="7">
    <w:abstractNumId w:val="3"/>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2515"/>
    <w:rsid w:val="000C05F6"/>
    <w:rsid w:val="001B23C5"/>
    <w:rsid w:val="001B2515"/>
    <w:rsid w:val="008624C6"/>
    <w:rsid w:val="00D400F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2254776">
      <w:bodyDiv w:val="1"/>
      <w:marLeft w:val="0"/>
      <w:marRight w:val="0"/>
      <w:marTop w:val="0"/>
      <w:marBottom w:val="0"/>
      <w:divBdr>
        <w:top w:val="none" w:sz="0" w:space="0" w:color="auto"/>
        <w:left w:val="none" w:sz="0" w:space="0" w:color="auto"/>
        <w:bottom w:val="none" w:sz="0" w:space="0" w:color="auto"/>
        <w:right w:val="none" w:sz="0" w:space="0" w:color="auto"/>
      </w:divBdr>
      <w:divsChild>
        <w:div w:id="896478232">
          <w:marLeft w:val="0"/>
          <w:marRight w:val="0"/>
          <w:marTop w:val="0"/>
          <w:marBottom w:val="0"/>
          <w:divBdr>
            <w:top w:val="none" w:sz="0" w:space="0" w:color="auto"/>
            <w:left w:val="none" w:sz="0" w:space="0" w:color="auto"/>
            <w:bottom w:val="none" w:sz="0" w:space="0" w:color="auto"/>
            <w:right w:val="none" w:sz="0" w:space="0" w:color="auto"/>
          </w:divBdr>
          <w:divsChild>
            <w:div w:id="942419656">
              <w:marLeft w:val="-225"/>
              <w:marRight w:val="-225"/>
              <w:marTop w:val="0"/>
              <w:marBottom w:val="0"/>
              <w:divBdr>
                <w:top w:val="none" w:sz="0" w:space="0" w:color="auto"/>
                <w:left w:val="none" w:sz="0" w:space="0" w:color="auto"/>
                <w:bottom w:val="none" w:sz="0" w:space="0" w:color="auto"/>
                <w:right w:val="none" w:sz="0" w:space="0" w:color="auto"/>
              </w:divBdr>
              <w:divsChild>
                <w:div w:id="1943951169">
                  <w:marLeft w:val="0"/>
                  <w:marRight w:val="0"/>
                  <w:marTop w:val="0"/>
                  <w:marBottom w:val="0"/>
                  <w:divBdr>
                    <w:top w:val="none" w:sz="0" w:space="0" w:color="auto"/>
                    <w:left w:val="none" w:sz="0" w:space="0" w:color="auto"/>
                    <w:bottom w:val="none" w:sz="0" w:space="0" w:color="auto"/>
                    <w:right w:val="none" w:sz="0" w:space="0" w:color="auto"/>
                  </w:divBdr>
                  <w:divsChild>
                    <w:div w:id="1902904784">
                      <w:marLeft w:val="0"/>
                      <w:marRight w:val="0"/>
                      <w:marTop w:val="0"/>
                      <w:marBottom w:val="0"/>
                      <w:divBdr>
                        <w:top w:val="none" w:sz="0" w:space="0" w:color="auto"/>
                        <w:left w:val="none" w:sz="0" w:space="0" w:color="auto"/>
                        <w:bottom w:val="none" w:sz="0" w:space="0" w:color="auto"/>
                        <w:right w:val="none" w:sz="0" w:space="0" w:color="auto"/>
                      </w:divBdr>
                      <w:divsChild>
                        <w:div w:id="1760716907">
                          <w:marLeft w:val="0"/>
                          <w:marRight w:val="0"/>
                          <w:marTop w:val="0"/>
                          <w:marBottom w:val="0"/>
                          <w:divBdr>
                            <w:top w:val="none" w:sz="0" w:space="0" w:color="auto"/>
                            <w:left w:val="none" w:sz="0" w:space="0" w:color="auto"/>
                            <w:bottom w:val="none" w:sz="0" w:space="0" w:color="auto"/>
                            <w:right w:val="none" w:sz="0" w:space="0" w:color="auto"/>
                          </w:divBdr>
                          <w:divsChild>
                            <w:div w:id="408311186">
                              <w:marLeft w:val="-225"/>
                              <w:marRight w:val="-225"/>
                              <w:marTop w:val="0"/>
                              <w:marBottom w:val="0"/>
                              <w:divBdr>
                                <w:top w:val="none" w:sz="0" w:space="0" w:color="auto"/>
                                <w:left w:val="none" w:sz="0" w:space="0" w:color="auto"/>
                                <w:bottom w:val="none" w:sz="0" w:space="0" w:color="auto"/>
                                <w:right w:val="none" w:sz="0" w:space="0" w:color="auto"/>
                              </w:divBdr>
                              <w:divsChild>
                                <w:div w:id="2034187135">
                                  <w:marLeft w:val="0"/>
                                  <w:marRight w:val="0"/>
                                  <w:marTop w:val="0"/>
                                  <w:marBottom w:val="0"/>
                                  <w:divBdr>
                                    <w:top w:val="none" w:sz="0" w:space="0" w:color="auto"/>
                                    <w:left w:val="none" w:sz="0" w:space="0" w:color="auto"/>
                                    <w:bottom w:val="none" w:sz="0" w:space="0" w:color="auto"/>
                                    <w:right w:val="none" w:sz="0" w:space="0" w:color="auto"/>
                                  </w:divBdr>
                                </w:div>
                              </w:divsChild>
                            </w:div>
                            <w:div w:id="1479496906">
                              <w:marLeft w:val="-225"/>
                              <w:marRight w:val="-225"/>
                              <w:marTop w:val="0"/>
                              <w:marBottom w:val="0"/>
                              <w:divBdr>
                                <w:top w:val="none" w:sz="0" w:space="0" w:color="auto"/>
                                <w:left w:val="none" w:sz="0" w:space="0" w:color="auto"/>
                                <w:bottom w:val="none" w:sz="0" w:space="0" w:color="auto"/>
                                <w:right w:val="none" w:sz="0" w:space="0" w:color="auto"/>
                              </w:divBdr>
                              <w:divsChild>
                                <w:div w:id="1875455952">
                                  <w:marLeft w:val="0"/>
                                  <w:marRight w:val="0"/>
                                  <w:marTop w:val="0"/>
                                  <w:marBottom w:val="0"/>
                                  <w:divBdr>
                                    <w:top w:val="none" w:sz="0" w:space="0" w:color="auto"/>
                                    <w:left w:val="none" w:sz="0" w:space="0" w:color="auto"/>
                                    <w:bottom w:val="none" w:sz="0" w:space="0" w:color="auto"/>
                                    <w:right w:val="none" w:sz="0" w:space="0" w:color="auto"/>
                                  </w:divBdr>
                                  <w:divsChild>
                                    <w:div w:id="1496847299">
                                      <w:marLeft w:val="0"/>
                                      <w:marRight w:val="0"/>
                                      <w:marTop w:val="0"/>
                                      <w:marBottom w:val="0"/>
                                      <w:divBdr>
                                        <w:top w:val="none" w:sz="0" w:space="0" w:color="auto"/>
                                        <w:left w:val="single" w:sz="6" w:space="0" w:color="CCCCCC"/>
                                        <w:bottom w:val="single" w:sz="6" w:space="0" w:color="CCCCCC"/>
                                        <w:right w:val="single" w:sz="6" w:space="0" w:color="CCCCCC"/>
                                      </w:divBdr>
                                      <w:divsChild>
                                        <w:div w:id="2115399033">
                                          <w:marLeft w:val="0"/>
                                          <w:marRight w:val="0"/>
                                          <w:marTop w:val="0"/>
                                          <w:marBottom w:val="0"/>
                                          <w:divBdr>
                                            <w:top w:val="none" w:sz="0" w:space="0" w:color="auto"/>
                                            <w:left w:val="none" w:sz="0" w:space="0" w:color="auto"/>
                                            <w:bottom w:val="none" w:sz="0" w:space="0" w:color="auto"/>
                                            <w:right w:val="none" w:sz="0" w:space="0" w:color="auto"/>
                                          </w:divBdr>
                                        </w:div>
                                      </w:divsChild>
                                    </w:div>
                                    <w:div w:id="24672868">
                                      <w:marLeft w:val="0"/>
                                      <w:marRight w:val="0"/>
                                      <w:marTop w:val="0"/>
                                      <w:marBottom w:val="0"/>
                                      <w:divBdr>
                                        <w:top w:val="none" w:sz="0" w:space="0" w:color="auto"/>
                                        <w:left w:val="single" w:sz="6" w:space="0" w:color="CCCCCC"/>
                                        <w:bottom w:val="single" w:sz="6" w:space="0" w:color="CCCCCC"/>
                                        <w:right w:val="single" w:sz="6" w:space="0" w:color="CCCCCC"/>
                                      </w:divBdr>
                                      <w:divsChild>
                                        <w:div w:id="507906949">
                                          <w:marLeft w:val="0"/>
                                          <w:marRight w:val="0"/>
                                          <w:marTop w:val="0"/>
                                          <w:marBottom w:val="0"/>
                                          <w:divBdr>
                                            <w:top w:val="none" w:sz="0" w:space="0" w:color="auto"/>
                                            <w:left w:val="none" w:sz="0" w:space="0" w:color="auto"/>
                                            <w:bottom w:val="none" w:sz="0" w:space="0" w:color="auto"/>
                                            <w:right w:val="none" w:sz="0" w:space="0" w:color="auto"/>
                                          </w:divBdr>
                                          <w:divsChild>
                                            <w:div w:id="1957640347">
                                              <w:marLeft w:val="0"/>
                                              <w:marRight w:val="0"/>
                                              <w:marTop w:val="0"/>
                                              <w:marBottom w:val="300"/>
                                              <w:divBdr>
                                                <w:top w:val="none" w:sz="0" w:space="0" w:color="auto"/>
                                                <w:left w:val="none" w:sz="0" w:space="0" w:color="auto"/>
                                                <w:bottom w:val="none" w:sz="0" w:space="0" w:color="auto"/>
                                                <w:right w:val="none" w:sz="0" w:space="0" w:color="auto"/>
                                              </w:divBdr>
                                              <w:divsChild>
                                                <w:div w:id="1456557902">
                                                  <w:marLeft w:val="0"/>
                                                  <w:marRight w:val="0"/>
                                                  <w:marTop w:val="0"/>
                                                  <w:marBottom w:val="0"/>
                                                  <w:divBdr>
                                                    <w:top w:val="none" w:sz="0" w:space="0" w:color="auto"/>
                                                    <w:left w:val="none" w:sz="0" w:space="0" w:color="auto"/>
                                                    <w:bottom w:val="none" w:sz="0" w:space="0" w:color="auto"/>
                                                    <w:right w:val="none" w:sz="0" w:space="0" w:color="auto"/>
                                                  </w:divBdr>
                                                  <w:divsChild>
                                                    <w:div w:id="1886016116">
                                                      <w:marLeft w:val="0"/>
                                                      <w:marRight w:val="0"/>
                                                      <w:marTop w:val="0"/>
                                                      <w:marBottom w:val="0"/>
                                                      <w:divBdr>
                                                        <w:top w:val="none" w:sz="0" w:space="0" w:color="auto"/>
                                                        <w:left w:val="none" w:sz="0" w:space="0" w:color="auto"/>
                                                        <w:bottom w:val="none" w:sz="0" w:space="0" w:color="auto"/>
                                                        <w:right w:val="none" w:sz="0" w:space="0" w:color="auto"/>
                                                      </w:divBdr>
                                                      <w:divsChild>
                                                        <w:div w:id="501549865">
                                                          <w:marLeft w:val="0"/>
                                                          <w:marRight w:val="0"/>
                                                          <w:marTop w:val="0"/>
                                                          <w:marBottom w:val="0"/>
                                                          <w:divBdr>
                                                            <w:top w:val="none" w:sz="0" w:space="0" w:color="auto"/>
                                                            <w:left w:val="none" w:sz="0" w:space="0" w:color="auto"/>
                                                            <w:bottom w:val="single" w:sz="12" w:space="0" w:color="000033"/>
                                                            <w:right w:val="none" w:sz="0" w:space="0" w:color="auto"/>
                                                          </w:divBdr>
                                                        </w:div>
                                                        <w:div w:id="7215636">
                                                          <w:marLeft w:val="0"/>
                                                          <w:marRight w:val="0"/>
                                                          <w:marTop w:val="0"/>
                                                          <w:marBottom w:val="0"/>
                                                          <w:divBdr>
                                                            <w:top w:val="none" w:sz="0" w:space="0" w:color="auto"/>
                                                            <w:left w:val="none" w:sz="0" w:space="0" w:color="auto"/>
                                                            <w:bottom w:val="none" w:sz="0" w:space="0" w:color="auto"/>
                                                            <w:right w:val="none" w:sz="0" w:space="0" w:color="auto"/>
                                                          </w:divBdr>
                                                          <w:divsChild>
                                                            <w:div w:id="2029137514">
                                                              <w:marLeft w:val="0"/>
                                                              <w:marRight w:val="0"/>
                                                              <w:marTop w:val="150"/>
                                                              <w:marBottom w:val="150"/>
                                                              <w:divBdr>
                                                                <w:top w:val="none" w:sz="0" w:space="0" w:color="auto"/>
                                                                <w:left w:val="none" w:sz="0" w:space="0" w:color="auto"/>
                                                                <w:bottom w:val="none" w:sz="0" w:space="0" w:color="auto"/>
                                                                <w:right w:val="none" w:sz="0" w:space="0" w:color="auto"/>
                                                              </w:divBdr>
                                                              <w:divsChild>
                                                                <w:div w:id="691807735">
                                                                  <w:marLeft w:val="300"/>
                                                                  <w:marRight w:val="0"/>
                                                                  <w:marTop w:val="75"/>
                                                                  <w:marBottom w:val="0"/>
                                                                  <w:divBdr>
                                                                    <w:top w:val="none" w:sz="0" w:space="0" w:color="auto"/>
                                                                    <w:left w:val="none" w:sz="0" w:space="0" w:color="auto"/>
                                                                    <w:bottom w:val="none" w:sz="0" w:space="0" w:color="auto"/>
                                                                    <w:right w:val="none" w:sz="0" w:space="0" w:color="auto"/>
                                                                  </w:divBdr>
                                                                  <w:divsChild>
                                                                    <w:div w:id="1781339018">
                                                                      <w:marLeft w:val="750"/>
                                                                      <w:marRight w:val="0"/>
                                                                      <w:marTop w:val="0"/>
                                                                      <w:marBottom w:val="0"/>
                                                                      <w:divBdr>
                                                                        <w:top w:val="none" w:sz="0" w:space="0" w:color="auto"/>
                                                                        <w:left w:val="none" w:sz="0" w:space="0" w:color="auto"/>
                                                                        <w:bottom w:val="none" w:sz="0" w:space="0" w:color="auto"/>
                                                                        <w:right w:val="none" w:sz="0" w:space="0" w:color="auto"/>
                                                                      </w:divBdr>
                                                                    </w:div>
                                                                  </w:divsChild>
                                                                </w:div>
                                                                <w:div w:id="1693458276">
                                                                  <w:marLeft w:val="300"/>
                                                                  <w:marRight w:val="0"/>
                                                                  <w:marTop w:val="75"/>
                                                                  <w:marBottom w:val="0"/>
                                                                  <w:divBdr>
                                                                    <w:top w:val="none" w:sz="0" w:space="0" w:color="auto"/>
                                                                    <w:left w:val="none" w:sz="0" w:space="0" w:color="auto"/>
                                                                    <w:bottom w:val="none" w:sz="0" w:space="0" w:color="auto"/>
                                                                    <w:right w:val="none" w:sz="0" w:space="0" w:color="auto"/>
                                                                  </w:divBdr>
                                                                  <w:divsChild>
                                                                    <w:div w:id="9719933">
                                                                      <w:marLeft w:val="750"/>
                                                                      <w:marRight w:val="0"/>
                                                                      <w:marTop w:val="0"/>
                                                                      <w:marBottom w:val="0"/>
                                                                      <w:divBdr>
                                                                        <w:top w:val="none" w:sz="0" w:space="0" w:color="auto"/>
                                                                        <w:left w:val="none" w:sz="0" w:space="0" w:color="auto"/>
                                                                        <w:bottom w:val="none" w:sz="0" w:space="0" w:color="auto"/>
                                                                        <w:right w:val="none" w:sz="0" w:space="0" w:color="auto"/>
                                                                      </w:divBdr>
                                                                    </w:div>
                                                                    <w:div w:id="1616911739">
                                                                      <w:marLeft w:val="750"/>
                                                                      <w:marRight w:val="0"/>
                                                                      <w:marTop w:val="0"/>
                                                                      <w:marBottom w:val="0"/>
                                                                      <w:divBdr>
                                                                        <w:top w:val="none" w:sz="0" w:space="0" w:color="auto"/>
                                                                        <w:left w:val="none" w:sz="0" w:space="0" w:color="auto"/>
                                                                        <w:bottom w:val="none" w:sz="0" w:space="0" w:color="auto"/>
                                                                        <w:right w:val="none" w:sz="0" w:space="0" w:color="auto"/>
                                                                      </w:divBdr>
                                                                    </w:div>
                                                                    <w:div w:id="88430400">
                                                                      <w:marLeft w:val="750"/>
                                                                      <w:marRight w:val="0"/>
                                                                      <w:marTop w:val="0"/>
                                                                      <w:marBottom w:val="0"/>
                                                                      <w:divBdr>
                                                                        <w:top w:val="none" w:sz="0" w:space="0" w:color="auto"/>
                                                                        <w:left w:val="none" w:sz="0" w:space="0" w:color="auto"/>
                                                                        <w:bottom w:val="none" w:sz="0" w:space="0" w:color="auto"/>
                                                                        <w:right w:val="none" w:sz="0" w:space="0" w:color="auto"/>
                                                                      </w:divBdr>
                                                                    </w:div>
                                                                    <w:div w:id="1353452460">
                                                                      <w:marLeft w:val="750"/>
                                                                      <w:marRight w:val="0"/>
                                                                      <w:marTop w:val="0"/>
                                                                      <w:marBottom w:val="0"/>
                                                                      <w:divBdr>
                                                                        <w:top w:val="none" w:sz="0" w:space="0" w:color="auto"/>
                                                                        <w:left w:val="none" w:sz="0" w:space="0" w:color="auto"/>
                                                                        <w:bottom w:val="none" w:sz="0" w:space="0" w:color="auto"/>
                                                                        <w:right w:val="none" w:sz="0" w:space="0" w:color="auto"/>
                                                                      </w:divBdr>
                                                                    </w:div>
                                                                    <w:div w:id="1315766742">
                                                                      <w:marLeft w:val="750"/>
                                                                      <w:marRight w:val="0"/>
                                                                      <w:marTop w:val="0"/>
                                                                      <w:marBottom w:val="0"/>
                                                                      <w:divBdr>
                                                                        <w:top w:val="none" w:sz="0" w:space="0" w:color="auto"/>
                                                                        <w:left w:val="none" w:sz="0" w:space="0" w:color="auto"/>
                                                                        <w:bottom w:val="none" w:sz="0" w:space="0" w:color="auto"/>
                                                                        <w:right w:val="none" w:sz="0" w:space="0" w:color="auto"/>
                                                                      </w:divBdr>
                                                                    </w:div>
                                                                  </w:divsChild>
                                                                </w:div>
                                                                <w:div w:id="1094008627">
                                                                  <w:marLeft w:val="300"/>
                                                                  <w:marRight w:val="0"/>
                                                                  <w:marTop w:val="75"/>
                                                                  <w:marBottom w:val="0"/>
                                                                  <w:divBdr>
                                                                    <w:top w:val="none" w:sz="0" w:space="0" w:color="auto"/>
                                                                    <w:left w:val="none" w:sz="0" w:space="0" w:color="auto"/>
                                                                    <w:bottom w:val="none" w:sz="0" w:space="0" w:color="auto"/>
                                                                    <w:right w:val="none" w:sz="0" w:space="0" w:color="auto"/>
                                                                  </w:divBdr>
                                                                  <w:divsChild>
                                                                    <w:div w:id="1472747084">
                                                                      <w:marLeft w:val="750"/>
                                                                      <w:marRight w:val="0"/>
                                                                      <w:marTop w:val="0"/>
                                                                      <w:marBottom w:val="0"/>
                                                                      <w:divBdr>
                                                                        <w:top w:val="none" w:sz="0" w:space="0" w:color="auto"/>
                                                                        <w:left w:val="none" w:sz="0" w:space="0" w:color="auto"/>
                                                                        <w:bottom w:val="none" w:sz="0" w:space="0" w:color="auto"/>
                                                                        <w:right w:val="none" w:sz="0" w:space="0" w:color="auto"/>
                                                                      </w:divBdr>
                                                                    </w:div>
                                                                  </w:divsChild>
                                                                </w:div>
                                                                <w:div w:id="122042982">
                                                                  <w:marLeft w:val="300"/>
                                                                  <w:marRight w:val="0"/>
                                                                  <w:marTop w:val="75"/>
                                                                  <w:marBottom w:val="0"/>
                                                                  <w:divBdr>
                                                                    <w:top w:val="none" w:sz="0" w:space="0" w:color="auto"/>
                                                                    <w:left w:val="none" w:sz="0" w:space="0" w:color="auto"/>
                                                                    <w:bottom w:val="none" w:sz="0" w:space="0" w:color="auto"/>
                                                                    <w:right w:val="none" w:sz="0" w:space="0" w:color="auto"/>
                                                                  </w:divBdr>
                                                                  <w:divsChild>
                                                                    <w:div w:id="463813339">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 w:id="805589857">
                                                              <w:marLeft w:val="0"/>
                                                              <w:marRight w:val="0"/>
                                                              <w:marTop w:val="150"/>
                                                              <w:marBottom w:val="150"/>
                                                              <w:divBdr>
                                                                <w:top w:val="none" w:sz="0" w:space="0" w:color="auto"/>
                                                                <w:left w:val="none" w:sz="0" w:space="0" w:color="auto"/>
                                                                <w:bottom w:val="none" w:sz="0" w:space="0" w:color="auto"/>
                                                                <w:right w:val="none" w:sz="0" w:space="0" w:color="auto"/>
                                                              </w:divBdr>
                                                              <w:divsChild>
                                                                <w:div w:id="748886329">
                                                                  <w:marLeft w:val="300"/>
                                                                  <w:marRight w:val="0"/>
                                                                  <w:marTop w:val="75"/>
                                                                  <w:marBottom w:val="0"/>
                                                                  <w:divBdr>
                                                                    <w:top w:val="none" w:sz="0" w:space="0" w:color="auto"/>
                                                                    <w:left w:val="none" w:sz="0" w:space="0" w:color="auto"/>
                                                                    <w:bottom w:val="none" w:sz="0" w:space="0" w:color="auto"/>
                                                                    <w:right w:val="none" w:sz="0" w:space="0" w:color="auto"/>
                                                                  </w:divBdr>
                                                                </w:div>
                                                                <w:div w:id="372538371">
                                                                  <w:marLeft w:val="300"/>
                                                                  <w:marRight w:val="0"/>
                                                                  <w:marTop w:val="75"/>
                                                                  <w:marBottom w:val="0"/>
                                                                  <w:divBdr>
                                                                    <w:top w:val="none" w:sz="0" w:space="0" w:color="auto"/>
                                                                    <w:left w:val="none" w:sz="0" w:space="0" w:color="auto"/>
                                                                    <w:bottom w:val="none" w:sz="0" w:space="0" w:color="auto"/>
                                                                    <w:right w:val="none" w:sz="0" w:space="0" w:color="auto"/>
                                                                  </w:divBdr>
                                                                  <w:divsChild>
                                                                    <w:div w:id="1071776804">
                                                                      <w:marLeft w:val="750"/>
                                                                      <w:marRight w:val="0"/>
                                                                      <w:marTop w:val="0"/>
                                                                      <w:marBottom w:val="0"/>
                                                                      <w:divBdr>
                                                                        <w:top w:val="none" w:sz="0" w:space="0" w:color="auto"/>
                                                                        <w:left w:val="none" w:sz="0" w:space="0" w:color="auto"/>
                                                                        <w:bottom w:val="none" w:sz="0" w:space="0" w:color="auto"/>
                                                                        <w:right w:val="none" w:sz="0" w:space="0" w:color="auto"/>
                                                                      </w:divBdr>
                                                                    </w:div>
                                                                    <w:div w:id="1342010707">
                                                                      <w:marLeft w:val="750"/>
                                                                      <w:marRight w:val="0"/>
                                                                      <w:marTop w:val="0"/>
                                                                      <w:marBottom w:val="0"/>
                                                                      <w:divBdr>
                                                                        <w:top w:val="none" w:sz="0" w:space="0" w:color="auto"/>
                                                                        <w:left w:val="none" w:sz="0" w:space="0" w:color="auto"/>
                                                                        <w:bottom w:val="none" w:sz="0" w:space="0" w:color="auto"/>
                                                                        <w:right w:val="none" w:sz="0" w:space="0" w:color="auto"/>
                                                                      </w:divBdr>
                                                                    </w:div>
                                                                  </w:divsChild>
                                                                </w:div>
                                                                <w:div w:id="63726760">
                                                                  <w:marLeft w:val="300"/>
                                                                  <w:marRight w:val="0"/>
                                                                  <w:marTop w:val="75"/>
                                                                  <w:marBottom w:val="0"/>
                                                                  <w:divBdr>
                                                                    <w:top w:val="none" w:sz="0" w:space="0" w:color="auto"/>
                                                                    <w:left w:val="none" w:sz="0" w:space="0" w:color="auto"/>
                                                                    <w:bottom w:val="none" w:sz="0" w:space="0" w:color="auto"/>
                                                                    <w:right w:val="none" w:sz="0" w:space="0" w:color="auto"/>
                                                                  </w:divBdr>
                                                                  <w:divsChild>
                                                                    <w:div w:id="588000499">
                                                                      <w:marLeft w:val="750"/>
                                                                      <w:marRight w:val="0"/>
                                                                      <w:marTop w:val="0"/>
                                                                      <w:marBottom w:val="0"/>
                                                                      <w:divBdr>
                                                                        <w:top w:val="none" w:sz="0" w:space="0" w:color="auto"/>
                                                                        <w:left w:val="none" w:sz="0" w:space="0" w:color="auto"/>
                                                                        <w:bottom w:val="none" w:sz="0" w:space="0" w:color="auto"/>
                                                                        <w:right w:val="none" w:sz="0" w:space="0" w:color="auto"/>
                                                                      </w:divBdr>
                                                                    </w:div>
                                                                  </w:divsChild>
                                                                </w:div>
                                                                <w:div w:id="845245902">
                                                                  <w:marLeft w:val="300"/>
                                                                  <w:marRight w:val="0"/>
                                                                  <w:marTop w:val="75"/>
                                                                  <w:marBottom w:val="0"/>
                                                                  <w:divBdr>
                                                                    <w:top w:val="none" w:sz="0" w:space="0" w:color="auto"/>
                                                                    <w:left w:val="none" w:sz="0" w:space="0" w:color="auto"/>
                                                                    <w:bottom w:val="none" w:sz="0" w:space="0" w:color="auto"/>
                                                                    <w:right w:val="none" w:sz="0" w:space="0" w:color="auto"/>
                                                                  </w:divBdr>
                                                                  <w:divsChild>
                                                                    <w:div w:id="758672636">
                                                                      <w:marLeft w:val="750"/>
                                                                      <w:marRight w:val="0"/>
                                                                      <w:marTop w:val="0"/>
                                                                      <w:marBottom w:val="0"/>
                                                                      <w:divBdr>
                                                                        <w:top w:val="none" w:sz="0" w:space="0" w:color="auto"/>
                                                                        <w:left w:val="none" w:sz="0" w:space="0" w:color="auto"/>
                                                                        <w:bottom w:val="none" w:sz="0" w:space="0" w:color="auto"/>
                                                                        <w:right w:val="none" w:sz="0" w:space="0" w:color="auto"/>
                                                                      </w:divBdr>
                                                                    </w:div>
                                                                  </w:divsChild>
                                                                </w:div>
                                                                <w:div w:id="416250469">
                                                                  <w:marLeft w:val="300"/>
                                                                  <w:marRight w:val="0"/>
                                                                  <w:marTop w:val="75"/>
                                                                  <w:marBottom w:val="0"/>
                                                                  <w:divBdr>
                                                                    <w:top w:val="none" w:sz="0" w:space="0" w:color="auto"/>
                                                                    <w:left w:val="none" w:sz="0" w:space="0" w:color="auto"/>
                                                                    <w:bottom w:val="none" w:sz="0" w:space="0" w:color="auto"/>
                                                                    <w:right w:val="none" w:sz="0" w:space="0" w:color="auto"/>
                                                                  </w:divBdr>
                                                                  <w:divsChild>
                                                                    <w:div w:id="291792123">
                                                                      <w:marLeft w:val="750"/>
                                                                      <w:marRight w:val="0"/>
                                                                      <w:marTop w:val="0"/>
                                                                      <w:marBottom w:val="0"/>
                                                                      <w:divBdr>
                                                                        <w:top w:val="none" w:sz="0" w:space="0" w:color="auto"/>
                                                                        <w:left w:val="none" w:sz="0" w:space="0" w:color="auto"/>
                                                                        <w:bottom w:val="none" w:sz="0" w:space="0" w:color="auto"/>
                                                                        <w:right w:val="none" w:sz="0" w:space="0" w:color="auto"/>
                                                                      </w:divBdr>
                                                                    </w:div>
                                                                  </w:divsChild>
                                                                </w:div>
                                                                <w:div w:id="1145395287">
                                                                  <w:marLeft w:val="300"/>
                                                                  <w:marRight w:val="0"/>
                                                                  <w:marTop w:val="75"/>
                                                                  <w:marBottom w:val="0"/>
                                                                  <w:divBdr>
                                                                    <w:top w:val="none" w:sz="0" w:space="0" w:color="auto"/>
                                                                    <w:left w:val="none" w:sz="0" w:space="0" w:color="auto"/>
                                                                    <w:bottom w:val="none" w:sz="0" w:space="0" w:color="auto"/>
                                                                    <w:right w:val="none" w:sz="0" w:space="0" w:color="auto"/>
                                                                  </w:divBdr>
                                                                  <w:divsChild>
                                                                    <w:div w:id="729159320">
                                                                      <w:marLeft w:val="750"/>
                                                                      <w:marRight w:val="0"/>
                                                                      <w:marTop w:val="0"/>
                                                                      <w:marBottom w:val="0"/>
                                                                      <w:divBdr>
                                                                        <w:top w:val="none" w:sz="0" w:space="0" w:color="auto"/>
                                                                        <w:left w:val="none" w:sz="0" w:space="0" w:color="auto"/>
                                                                        <w:bottom w:val="none" w:sz="0" w:space="0" w:color="auto"/>
                                                                        <w:right w:val="none" w:sz="0" w:space="0" w:color="auto"/>
                                                                      </w:divBdr>
                                                                    </w:div>
                                                                  </w:divsChild>
                                                                </w:div>
                                                                <w:div w:id="5865400">
                                                                  <w:marLeft w:val="300"/>
                                                                  <w:marRight w:val="0"/>
                                                                  <w:marTop w:val="75"/>
                                                                  <w:marBottom w:val="0"/>
                                                                  <w:divBdr>
                                                                    <w:top w:val="none" w:sz="0" w:space="0" w:color="auto"/>
                                                                    <w:left w:val="none" w:sz="0" w:space="0" w:color="auto"/>
                                                                    <w:bottom w:val="none" w:sz="0" w:space="0" w:color="auto"/>
                                                                    <w:right w:val="none" w:sz="0" w:space="0" w:color="auto"/>
                                                                  </w:divBdr>
                                                                  <w:divsChild>
                                                                    <w:div w:id="746345361">
                                                                      <w:marLeft w:val="750"/>
                                                                      <w:marRight w:val="0"/>
                                                                      <w:marTop w:val="0"/>
                                                                      <w:marBottom w:val="0"/>
                                                                      <w:divBdr>
                                                                        <w:top w:val="none" w:sz="0" w:space="0" w:color="auto"/>
                                                                        <w:left w:val="none" w:sz="0" w:space="0" w:color="auto"/>
                                                                        <w:bottom w:val="none" w:sz="0" w:space="0" w:color="auto"/>
                                                                        <w:right w:val="none" w:sz="0" w:space="0" w:color="auto"/>
                                                                      </w:divBdr>
                                                                    </w:div>
                                                                    <w:div w:id="2079085958">
                                                                      <w:marLeft w:val="750"/>
                                                                      <w:marRight w:val="0"/>
                                                                      <w:marTop w:val="0"/>
                                                                      <w:marBottom w:val="0"/>
                                                                      <w:divBdr>
                                                                        <w:top w:val="none" w:sz="0" w:space="0" w:color="auto"/>
                                                                        <w:left w:val="none" w:sz="0" w:space="0" w:color="auto"/>
                                                                        <w:bottom w:val="none" w:sz="0" w:space="0" w:color="auto"/>
                                                                        <w:right w:val="none" w:sz="0" w:space="0" w:color="auto"/>
                                                                      </w:divBdr>
                                                                    </w:div>
                                                                    <w:div w:id="110243713">
                                                                      <w:marLeft w:val="750"/>
                                                                      <w:marRight w:val="0"/>
                                                                      <w:marTop w:val="0"/>
                                                                      <w:marBottom w:val="0"/>
                                                                      <w:divBdr>
                                                                        <w:top w:val="none" w:sz="0" w:space="0" w:color="auto"/>
                                                                        <w:left w:val="none" w:sz="0" w:space="0" w:color="auto"/>
                                                                        <w:bottom w:val="none" w:sz="0" w:space="0" w:color="auto"/>
                                                                        <w:right w:val="none" w:sz="0" w:space="0" w:color="auto"/>
                                                                      </w:divBdr>
                                                                    </w:div>
                                                                  </w:divsChild>
                                                                </w:div>
                                                                <w:div w:id="1966422883">
                                                                  <w:marLeft w:val="300"/>
                                                                  <w:marRight w:val="0"/>
                                                                  <w:marTop w:val="75"/>
                                                                  <w:marBottom w:val="0"/>
                                                                  <w:divBdr>
                                                                    <w:top w:val="none" w:sz="0" w:space="0" w:color="auto"/>
                                                                    <w:left w:val="none" w:sz="0" w:space="0" w:color="auto"/>
                                                                    <w:bottom w:val="none" w:sz="0" w:space="0" w:color="auto"/>
                                                                    <w:right w:val="none" w:sz="0" w:space="0" w:color="auto"/>
                                                                  </w:divBdr>
                                                                </w:div>
                                                                <w:div w:id="1499035953">
                                                                  <w:marLeft w:val="300"/>
                                                                  <w:marRight w:val="0"/>
                                                                  <w:marTop w:val="75"/>
                                                                  <w:marBottom w:val="0"/>
                                                                  <w:divBdr>
                                                                    <w:top w:val="none" w:sz="0" w:space="0" w:color="auto"/>
                                                                    <w:left w:val="none" w:sz="0" w:space="0" w:color="auto"/>
                                                                    <w:bottom w:val="none" w:sz="0" w:space="0" w:color="auto"/>
                                                                    <w:right w:val="none" w:sz="0" w:space="0" w:color="auto"/>
                                                                  </w:divBdr>
                                                                  <w:divsChild>
                                                                    <w:div w:id="1284965581">
                                                                      <w:marLeft w:val="750"/>
                                                                      <w:marRight w:val="0"/>
                                                                      <w:marTop w:val="0"/>
                                                                      <w:marBottom w:val="0"/>
                                                                      <w:divBdr>
                                                                        <w:top w:val="none" w:sz="0" w:space="0" w:color="auto"/>
                                                                        <w:left w:val="none" w:sz="0" w:space="0" w:color="auto"/>
                                                                        <w:bottom w:val="none" w:sz="0" w:space="0" w:color="auto"/>
                                                                        <w:right w:val="none" w:sz="0" w:space="0" w:color="auto"/>
                                                                      </w:divBdr>
                                                                    </w:div>
                                                                    <w:div w:id="1018309414">
                                                                      <w:marLeft w:val="750"/>
                                                                      <w:marRight w:val="0"/>
                                                                      <w:marTop w:val="0"/>
                                                                      <w:marBottom w:val="0"/>
                                                                      <w:divBdr>
                                                                        <w:top w:val="none" w:sz="0" w:space="0" w:color="auto"/>
                                                                        <w:left w:val="none" w:sz="0" w:space="0" w:color="auto"/>
                                                                        <w:bottom w:val="none" w:sz="0" w:space="0" w:color="auto"/>
                                                                        <w:right w:val="none" w:sz="0" w:space="0" w:color="auto"/>
                                                                      </w:divBdr>
                                                                    </w:div>
                                                                  </w:divsChild>
                                                                </w:div>
                                                                <w:div w:id="732629401">
                                                                  <w:marLeft w:val="300"/>
                                                                  <w:marRight w:val="0"/>
                                                                  <w:marTop w:val="75"/>
                                                                  <w:marBottom w:val="0"/>
                                                                  <w:divBdr>
                                                                    <w:top w:val="none" w:sz="0" w:space="0" w:color="auto"/>
                                                                    <w:left w:val="none" w:sz="0" w:space="0" w:color="auto"/>
                                                                    <w:bottom w:val="none" w:sz="0" w:space="0" w:color="auto"/>
                                                                    <w:right w:val="none" w:sz="0" w:space="0" w:color="auto"/>
                                                                  </w:divBdr>
                                                                  <w:divsChild>
                                                                    <w:div w:id="1962809156">
                                                                      <w:marLeft w:val="750"/>
                                                                      <w:marRight w:val="0"/>
                                                                      <w:marTop w:val="0"/>
                                                                      <w:marBottom w:val="0"/>
                                                                      <w:divBdr>
                                                                        <w:top w:val="none" w:sz="0" w:space="0" w:color="auto"/>
                                                                        <w:left w:val="none" w:sz="0" w:space="0" w:color="auto"/>
                                                                        <w:bottom w:val="none" w:sz="0" w:space="0" w:color="auto"/>
                                                                        <w:right w:val="none" w:sz="0" w:space="0" w:color="auto"/>
                                                                      </w:divBdr>
                                                                    </w:div>
                                                                  </w:divsChild>
                                                                </w:div>
                                                                <w:div w:id="233661882">
                                                                  <w:marLeft w:val="300"/>
                                                                  <w:marRight w:val="0"/>
                                                                  <w:marTop w:val="75"/>
                                                                  <w:marBottom w:val="0"/>
                                                                  <w:divBdr>
                                                                    <w:top w:val="none" w:sz="0" w:space="0" w:color="auto"/>
                                                                    <w:left w:val="none" w:sz="0" w:space="0" w:color="auto"/>
                                                                    <w:bottom w:val="none" w:sz="0" w:space="0" w:color="auto"/>
                                                                    <w:right w:val="none" w:sz="0" w:space="0" w:color="auto"/>
                                                                  </w:divBdr>
                                                                  <w:divsChild>
                                                                    <w:div w:id="772827804">
                                                                      <w:marLeft w:val="750"/>
                                                                      <w:marRight w:val="0"/>
                                                                      <w:marTop w:val="0"/>
                                                                      <w:marBottom w:val="0"/>
                                                                      <w:divBdr>
                                                                        <w:top w:val="none" w:sz="0" w:space="0" w:color="auto"/>
                                                                        <w:left w:val="none" w:sz="0" w:space="0" w:color="auto"/>
                                                                        <w:bottom w:val="none" w:sz="0" w:space="0" w:color="auto"/>
                                                                        <w:right w:val="none" w:sz="0" w:space="0" w:color="auto"/>
                                                                      </w:divBdr>
                                                                    </w:div>
                                                                    <w:div w:id="302125325">
                                                                      <w:marLeft w:val="750"/>
                                                                      <w:marRight w:val="0"/>
                                                                      <w:marTop w:val="0"/>
                                                                      <w:marBottom w:val="0"/>
                                                                      <w:divBdr>
                                                                        <w:top w:val="none" w:sz="0" w:space="0" w:color="auto"/>
                                                                        <w:left w:val="none" w:sz="0" w:space="0" w:color="auto"/>
                                                                        <w:bottom w:val="none" w:sz="0" w:space="0" w:color="auto"/>
                                                                        <w:right w:val="none" w:sz="0" w:space="0" w:color="auto"/>
                                                                      </w:divBdr>
                                                                    </w:div>
                                                                    <w:div w:id="736441601">
                                                                      <w:marLeft w:val="750"/>
                                                                      <w:marRight w:val="0"/>
                                                                      <w:marTop w:val="0"/>
                                                                      <w:marBottom w:val="0"/>
                                                                      <w:divBdr>
                                                                        <w:top w:val="none" w:sz="0" w:space="0" w:color="auto"/>
                                                                        <w:left w:val="none" w:sz="0" w:space="0" w:color="auto"/>
                                                                        <w:bottom w:val="none" w:sz="0" w:space="0" w:color="auto"/>
                                                                        <w:right w:val="none" w:sz="0" w:space="0" w:color="auto"/>
                                                                      </w:divBdr>
                                                                    </w:div>
                                                                  </w:divsChild>
                                                                </w:div>
                                                                <w:div w:id="1022590573">
                                                                  <w:marLeft w:val="300"/>
                                                                  <w:marRight w:val="0"/>
                                                                  <w:marTop w:val="75"/>
                                                                  <w:marBottom w:val="0"/>
                                                                  <w:divBdr>
                                                                    <w:top w:val="none" w:sz="0" w:space="0" w:color="auto"/>
                                                                    <w:left w:val="none" w:sz="0" w:space="0" w:color="auto"/>
                                                                    <w:bottom w:val="none" w:sz="0" w:space="0" w:color="auto"/>
                                                                    <w:right w:val="none" w:sz="0" w:space="0" w:color="auto"/>
                                                                  </w:divBdr>
                                                                  <w:divsChild>
                                                                    <w:div w:id="1049570992">
                                                                      <w:marLeft w:val="750"/>
                                                                      <w:marRight w:val="0"/>
                                                                      <w:marTop w:val="0"/>
                                                                      <w:marBottom w:val="0"/>
                                                                      <w:divBdr>
                                                                        <w:top w:val="none" w:sz="0" w:space="0" w:color="auto"/>
                                                                        <w:left w:val="none" w:sz="0" w:space="0" w:color="auto"/>
                                                                        <w:bottom w:val="none" w:sz="0" w:space="0" w:color="auto"/>
                                                                        <w:right w:val="none" w:sz="0" w:space="0" w:color="auto"/>
                                                                      </w:divBdr>
                                                                    </w:div>
                                                                  </w:divsChild>
                                                                </w:div>
                                                                <w:div w:id="786896608">
                                                                  <w:marLeft w:val="300"/>
                                                                  <w:marRight w:val="0"/>
                                                                  <w:marTop w:val="75"/>
                                                                  <w:marBottom w:val="0"/>
                                                                  <w:divBdr>
                                                                    <w:top w:val="none" w:sz="0" w:space="0" w:color="auto"/>
                                                                    <w:left w:val="none" w:sz="0" w:space="0" w:color="auto"/>
                                                                    <w:bottom w:val="none" w:sz="0" w:space="0" w:color="auto"/>
                                                                    <w:right w:val="none" w:sz="0" w:space="0" w:color="auto"/>
                                                                  </w:divBdr>
                                                                  <w:divsChild>
                                                                    <w:div w:id="972293638">
                                                                      <w:marLeft w:val="750"/>
                                                                      <w:marRight w:val="0"/>
                                                                      <w:marTop w:val="0"/>
                                                                      <w:marBottom w:val="0"/>
                                                                      <w:divBdr>
                                                                        <w:top w:val="none" w:sz="0" w:space="0" w:color="auto"/>
                                                                        <w:left w:val="none" w:sz="0" w:space="0" w:color="auto"/>
                                                                        <w:bottom w:val="none" w:sz="0" w:space="0" w:color="auto"/>
                                                                        <w:right w:val="none" w:sz="0" w:space="0" w:color="auto"/>
                                                                      </w:divBdr>
                                                                    </w:div>
                                                                  </w:divsChild>
                                                                </w:div>
                                                                <w:div w:id="398140105">
                                                                  <w:marLeft w:val="300"/>
                                                                  <w:marRight w:val="0"/>
                                                                  <w:marTop w:val="75"/>
                                                                  <w:marBottom w:val="0"/>
                                                                  <w:divBdr>
                                                                    <w:top w:val="none" w:sz="0" w:space="0" w:color="auto"/>
                                                                    <w:left w:val="none" w:sz="0" w:space="0" w:color="auto"/>
                                                                    <w:bottom w:val="none" w:sz="0" w:space="0" w:color="auto"/>
                                                                    <w:right w:val="none" w:sz="0" w:space="0" w:color="auto"/>
                                                                  </w:divBdr>
                                                                  <w:divsChild>
                                                                    <w:div w:id="825052756">
                                                                      <w:marLeft w:val="750"/>
                                                                      <w:marRight w:val="0"/>
                                                                      <w:marTop w:val="0"/>
                                                                      <w:marBottom w:val="0"/>
                                                                      <w:divBdr>
                                                                        <w:top w:val="none" w:sz="0" w:space="0" w:color="auto"/>
                                                                        <w:left w:val="none" w:sz="0" w:space="0" w:color="auto"/>
                                                                        <w:bottom w:val="none" w:sz="0" w:space="0" w:color="auto"/>
                                                                        <w:right w:val="none" w:sz="0" w:space="0" w:color="auto"/>
                                                                      </w:divBdr>
                                                                    </w:div>
                                                                  </w:divsChild>
                                                                </w:div>
                                                                <w:div w:id="785007780">
                                                                  <w:marLeft w:val="300"/>
                                                                  <w:marRight w:val="0"/>
                                                                  <w:marTop w:val="75"/>
                                                                  <w:marBottom w:val="0"/>
                                                                  <w:divBdr>
                                                                    <w:top w:val="none" w:sz="0" w:space="0" w:color="auto"/>
                                                                    <w:left w:val="none" w:sz="0" w:space="0" w:color="auto"/>
                                                                    <w:bottom w:val="none" w:sz="0" w:space="0" w:color="auto"/>
                                                                    <w:right w:val="none" w:sz="0" w:space="0" w:color="auto"/>
                                                                  </w:divBdr>
                                                                  <w:divsChild>
                                                                    <w:div w:id="62332918">
                                                                      <w:marLeft w:val="750"/>
                                                                      <w:marRight w:val="0"/>
                                                                      <w:marTop w:val="0"/>
                                                                      <w:marBottom w:val="0"/>
                                                                      <w:divBdr>
                                                                        <w:top w:val="none" w:sz="0" w:space="0" w:color="auto"/>
                                                                        <w:left w:val="none" w:sz="0" w:space="0" w:color="auto"/>
                                                                        <w:bottom w:val="none" w:sz="0" w:space="0" w:color="auto"/>
                                                                        <w:right w:val="none" w:sz="0" w:space="0" w:color="auto"/>
                                                                      </w:divBdr>
                                                                    </w:div>
                                                                    <w:div w:id="942762316">
                                                                      <w:marLeft w:val="750"/>
                                                                      <w:marRight w:val="0"/>
                                                                      <w:marTop w:val="0"/>
                                                                      <w:marBottom w:val="0"/>
                                                                      <w:divBdr>
                                                                        <w:top w:val="none" w:sz="0" w:space="0" w:color="auto"/>
                                                                        <w:left w:val="none" w:sz="0" w:space="0" w:color="auto"/>
                                                                        <w:bottom w:val="none" w:sz="0" w:space="0" w:color="auto"/>
                                                                        <w:right w:val="none" w:sz="0" w:space="0" w:color="auto"/>
                                                                      </w:divBdr>
                                                                    </w:div>
                                                                  </w:divsChild>
                                                                </w:div>
                                                                <w:div w:id="922375456">
                                                                  <w:marLeft w:val="300"/>
                                                                  <w:marRight w:val="0"/>
                                                                  <w:marTop w:val="75"/>
                                                                  <w:marBottom w:val="0"/>
                                                                  <w:divBdr>
                                                                    <w:top w:val="none" w:sz="0" w:space="0" w:color="auto"/>
                                                                    <w:left w:val="none" w:sz="0" w:space="0" w:color="auto"/>
                                                                    <w:bottom w:val="none" w:sz="0" w:space="0" w:color="auto"/>
                                                                    <w:right w:val="none" w:sz="0" w:space="0" w:color="auto"/>
                                                                  </w:divBdr>
                                                                  <w:divsChild>
                                                                    <w:div w:id="1846630571">
                                                                      <w:marLeft w:val="750"/>
                                                                      <w:marRight w:val="0"/>
                                                                      <w:marTop w:val="0"/>
                                                                      <w:marBottom w:val="0"/>
                                                                      <w:divBdr>
                                                                        <w:top w:val="none" w:sz="0" w:space="0" w:color="auto"/>
                                                                        <w:left w:val="none" w:sz="0" w:space="0" w:color="auto"/>
                                                                        <w:bottom w:val="none" w:sz="0" w:space="0" w:color="auto"/>
                                                                        <w:right w:val="none" w:sz="0" w:space="0" w:color="auto"/>
                                                                      </w:divBdr>
                                                                    </w:div>
                                                                  </w:divsChild>
                                                                </w:div>
                                                                <w:div w:id="774638108">
                                                                  <w:marLeft w:val="300"/>
                                                                  <w:marRight w:val="0"/>
                                                                  <w:marTop w:val="75"/>
                                                                  <w:marBottom w:val="0"/>
                                                                  <w:divBdr>
                                                                    <w:top w:val="none" w:sz="0" w:space="0" w:color="auto"/>
                                                                    <w:left w:val="none" w:sz="0" w:space="0" w:color="auto"/>
                                                                    <w:bottom w:val="none" w:sz="0" w:space="0" w:color="auto"/>
                                                                    <w:right w:val="none" w:sz="0" w:space="0" w:color="auto"/>
                                                                  </w:divBdr>
                                                                  <w:divsChild>
                                                                    <w:div w:id="1406686512">
                                                                      <w:marLeft w:val="750"/>
                                                                      <w:marRight w:val="0"/>
                                                                      <w:marTop w:val="0"/>
                                                                      <w:marBottom w:val="0"/>
                                                                      <w:divBdr>
                                                                        <w:top w:val="none" w:sz="0" w:space="0" w:color="auto"/>
                                                                        <w:left w:val="none" w:sz="0" w:space="0" w:color="auto"/>
                                                                        <w:bottom w:val="none" w:sz="0" w:space="0" w:color="auto"/>
                                                                        <w:right w:val="none" w:sz="0" w:space="0" w:color="auto"/>
                                                                      </w:divBdr>
                                                                    </w:div>
                                                                  </w:divsChild>
                                                                </w:div>
                                                                <w:div w:id="343749343">
                                                                  <w:marLeft w:val="300"/>
                                                                  <w:marRight w:val="0"/>
                                                                  <w:marTop w:val="75"/>
                                                                  <w:marBottom w:val="0"/>
                                                                  <w:divBdr>
                                                                    <w:top w:val="none" w:sz="0" w:space="0" w:color="auto"/>
                                                                    <w:left w:val="none" w:sz="0" w:space="0" w:color="auto"/>
                                                                    <w:bottom w:val="none" w:sz="0" w:space="0" w:color="auto"/>
                                                                    <w:right w:val="none" w:sz="0" w:space="0" w:color="auto"/>
                                                                  </w:divBdr>
                                                                  <w:divsChild>
                                                                    <w:div w:id="1914655924">
                                                                      <w:marLeft w:val="750"/>
                                                                      <w:marRight w:val="0"/>
                                                                      <w:marTop w:val="0"/>
                                                                      <w:marBottom w:val="0"/>
                                                                      <w:divBdr>
                                                                        <w:top w:val="none" w:sz="0" w:space="0" w:color="auto"/>
                                                                        <w:left w:val="none" w:sz="0" w:space="0" w:color="auto"/>
                                                                        <w:bottom w:val="none" w:sz="0" w:space="0" w:color="auto"/>
                                                                        <w:right w:val="none" w:sz="0" w:space="0" w:color="auto"/>
                                                                      </w:divBdr>
                                                                    </w:div>
                                                                    <w:div w:id="260189021">
                                                                      <w:marLeft w:val="750"/>
                                                                      <w:marRight w:val="0"/>
                                                                      <w:marTop w:val="0"/>
                                                                      <w:marBottom w:val="0"/>
                                                                      <w:divBdr>
                                                                        <w:top w:val="none" w:sz="0" w:space="0" w:color="auto"/>
                                                                        <w:left w:val="none" w:sz="0" w:space="0" w:color="auto"/>
                                                                        <w:bottom w:val="none" w:sz="0" w:space="0" w:color="auto"/>
                                                                        <w:right w:val="none" w:sz="0" w:space="0" w:color="auto"/>
                                                                      </w:divBdr>
                                                                    </w:div>
                                                                    <w:div w:id="657227158">
                                                                      <w:marLeft w:val="750"/>
                                                                      <w:marRight w:val="0"/>
                                                                      <w:marTop w:val="0"/>
                                                                      <w:marBottom w:val="0"/>
                                                                      <w:divBdr>
                                                                        <w:top w:val="none" w:sz="0" w:space="0" w:color="auto"/>
                                                                        <w:left w:val="none" w:sz="0" w:space="0" w:color="auto"/>
                                                                        <w:bottom w:val="none" w:sz="0" w:space="0" w:color="auto"/>
                                                                        <w:right w:val="none" w:sz="0" w:space="0" w:color="auto"/>
                                                                      </w:divBdr>
                                                                    </w:div>
                                                                  </w:divsChild>
                                                                </w:div>
                                                                <w:div w:id="724792599">
                                                                  <w:marLeft w:val="300"/>
                                                                  <w:marRight w:val="0"/>
                                                                  <w:marTop w:val="75"/>
                                                                  <w:marBottom w:val="0"/>
                                                                  <w:divBdr>
                                                                    <w:top w:val="none" w:sz="0" w:space="0" w:color="auto"/>
                                                                    <w:left w:val="none" w:sz="0" w:space="0" w:color="auto"/>
                                                                    <w:bottom w:val="none" w:sz="0" w:space="0" w:color="auto"/>
                                                                    <w:right w:val="none" w:sz="0" w:space="0" w:color="auto"/>
                                                                  </w:divBdr>
                                                                </w:div>
                                                                <w:div w:id="620844617">
                                                                  <w:marLeft w:val="300"/>
                                                                  <w:marRight w:val="0"/>
                                                                  <w:marTop w:val="75"/>
                                                                  <w:marBottom w:val="0"/>
                                                                  <w:divBdr>
                                                                    <w:top w:val="none" w:sz="0" w:space="0" w:color="auto"/>
                                                                    <w:left w:val="none" w:sz="0" w:space="0" w:color="auto"/>
                                                                    <w:bottom w:val="none" w:sz="0" w:space="0" w:color="auto"/>
                                                                    <w:right w:val="none" w:sz="0" w:space="0" w:color="auto"/>
                                                                  </w:divBdr>
                                                                </w:div>
                                                                <w:div w:id="738988121">
                                                                  <w:marLeft w:val="300"/>
                                                                  <w:marRight w:val="0"/>
                                                                  <w:marTop w:val="75"/>
                                                                  <w:marBottom w:val="0"/>
                                                                  <w:divBdr>
                                                                    <w:top w:val="none" w:sz="0" w:space="0" w:color="auto"/>
                                                                    <w:left w:val="none" w:sz="0" w:space="0" w:color="auto"/>
                                                                    <w:bottom w:val="none" w:sz="0" w:space="0" w:color="auto"/>
                                                                    <w:right w:val="none" w:sz="0" w:space="0" w:color="auto"/>
                                                                  </w:divBdr>
                                                                  <w:divsChild>
                                                                    <w:div w:id="1228566609">
                                                                      <w:marLeft w:val="750"/>
                                                                      <w:marRight w:val="0"/>
                                                                      <w:marTop w:val="0"/>
                                                                      <w:marBottom w:val="0"/>
                                                                      <w:divBdr>
                                                                        <w:top w:val="none" w:sz="0" w:space="0" w:color="auto"/>
                                                                        <w:left w:val="none" w:sz="0" w:space="0" w:color="auto"/>
                                                                        <w:bottom w:val="none" w:sz="0" w:space="0" w:color="auto"/>
                                                                        <w:right w:val="none" w:sz="0" w:space="0" w:color="auto"/>
                                                                      </w:divBdr>
                                                                    </w:div>
                                                                    <w:div w:id="170605283">
                                                                      <w:marLeft w:val="750"/>
                                                                      <w:marRight w:val="0"/>
                                                                      <w:marTop w:val="0"/>
                                                                      <w:marBottom w:val="0"/>
                                                                      <w:divBdr>
                                                                        <w:top w:val="none" w:sz="0" w:space="0" w:color="auto"/>
                                                                        <w:left w:val="none" w:sz="0" w:space="0" w:color="auto"/>
                                                                        <w:bottom w:val="none" w:sz="0" w:space="0" w:color="auto"/>
                                                                        <w:right w:val="none" w:sz="0" w:space="0" w:color="auto"/>
                                                                      </w:divBdr>
                                                                    </w:div>
                                                                  </w:divsChild>
                                                                </w:div>
                                                                <w:div w:id="1210843147">
                                                                  <w:marLeft w:val="300"/>
                                                                  <w:marRight w:val="0"/>
                                                                  <w:marTop w:val="75"/>
                                                                  <w:marBottom w:val="0"/>
                                                                  <w:divBdr>
                                                                    <w:top w:val="none" w:sz="0" w:space="0" w:color="auto"/>
                                                                    <w:left w:val="none" w:sz="0" w:space="0" w:color="auto"/>
                                                                    <w:bottom w:val="none" w:sz="0" w:space="0" w:color="auto"/>
                                                                    <w:right w:val="none" w:sz="0" w:space="0" w:color="auto"/>
                                                                  </w:divBdr>
                                                                  <w:divsChild>
                                                                    <w:div w:id="1167400904">
                                                                      <w:marLeft w:val="750"/>
                                                                      <w:marRight w:val="0"/>
                                                                      <w:marTop w:val="0"/>
                                                                      <w:marBottom w:val="0"/>
                                                                      <w:divBdr>
                                                                        <w:top w:val="none" w:sz="0" w:space="0" w:color="auto"/>
                                                                        <w:left w:val="none" w:sz="0" w:space="0" w:color="auto"/>
                                                                        <w:bottom w:val="none" w:sz="0" w:space="0" w:color="auto"/>
                                                                        <w:right w:val="none" w:sz="0" w:space="0" w:color="auto"/>
                                                                      </w:divBdr>
                                                                    </w:div>
                                                                  </w:divsChild>
                                                                </w:div>
                                                                <w:div w:id="2013988237">
                                                                  <w:marLeft w:val="300"/>
                                                                  <w:marRight w:val="0"/>
                                                                  <w:marTop w:val="75"/>
                                                                  <w:marBottom w:val="0"/>
                                                                  <w:divBdr>
                                                                    <w:top w:val="none" w:sz="0" w:space="0" w:color="auto"/>
                                                                    <w:left w:val="none" w:sz="0" w:space="0" w:color="auto"/>
                                                                    <w:bottom w:val="none" w:sz="0" w:space="0" w:color="auto"/>
                                                                    <w:right w:val="none" w:sz="0" w:space="0" w:color="auto"/>
                                                                  </w:divBdr>
                                                                  <w:divsChild>
                                                                    <w:div w:id="448670896">
                                                                      <w:marLeft w:val="750"/>
                                                                      <w:marRight w:val="0"/>
                                                                      <w:marTop w:val="0"/>
                                                                      <w:marBottom w:val="0"/>
                                                                      <w:divBdr>
                                                                        <w:top w:val="none" w:sz="0" w:space="0" w:color="auto"/>
                                                                        <w:left w:val="none" w:sz="0" w:space="0" w:color="auto"/>
                                                                        <w:bottom w:val="none" w:sz="0" w:space="0" w:color="auto"/>
                                                                        <w:right w:val="none" w:sz="0" w:space="0" w:color="auto"/>
                                                                      </w:divBdr>
                                                                    </w:div>
                                                                    <w:div w:id="1584870704">
                                                                      <w:marLeft w:val="750"/>
                                                                      <w:marRight w:val="0"/>
                                                                      <w:marTop w:val="0"/>
                                                                      <w:marBottom w:val="0"/>
                                                                      <w:divBdr>
                                                                        <w:top w:val="none" w:sz="0" w:space="0" w:color="auto"/>
                                                                        <w:left w:val="none" w:sz="0" w:space="0" w:color="auto"/>
                                                                        <w:bottom w:val="none" w:sz="0" w:space="0" w:color="auto"/>
                                                                        <w:right w:val="none" w:sz="0" w:space="0" w:color="auto"/>
                                                                      </w:divBdr>
                                                                    </w:div>
                                                                    <w:div w:id="481116544">
                                                                      <w:marLeft w:val="750"/>
                                                                      <w:marRight w:val="0"/>
                                                                      <w:marTop w:val="0"/>
                                                                      <w:marBottom w:val="0"/>
                                                                      <w:divBdr>
                                                                        <w:top w:val="none" w:sz="0" w:space="0" w:color="auto"/>
                                                                        <w:left w:val="none" w:sz="0" w:space="0" w:color="auto"/>
                                                                        <w:bottom w:val="none" w:sz="0" w:space="0" w:color="auto"/>
                                                                        <w:right w:val="none" w:sz="0" w:space="0" w:color="auto"/>
                                                                      </w:divBdr>
                                                                    </w:div>
                                                                  </w:divsChild>
                                                                </w:div>
                                                                <w:div w:id="978850639">
                                                                  <w:marLeft w:val="300"/>
                                                                  <w:marRight w:val="0"/>
                                                                  <w:marTop w:val="75"/>
                                                                  <w:marBottom w:val="0"/>
                                                                  <w:divBdr>
                                                                    <w:top w:val="none" w:sz="0" w:space="0" w:color="auto"/>
                                                                    <w:left w:val="none" w:sz="0" w:space="0" w:color="auto"/>
                                                                    <w:bottom w:val="none" w:sz="0" w:space="0" w:color="auto"/>
                                                                    <w:right w:val="none" w:sz="0" w:space="0" w:color="auto"/>
                                                                  </w:divBdr>
                                                                  <w:divsChild>
                                                                    <w:div w:id="2034571010">
                                                                      <w:marLeft w:val="750"/>
                                                                      <w:marRight w:val="0"/>
                                                                      <w:marTop w:val="0"/>
                                                                      <w:marBottom w:val="0"/>
                                                                      <w:divBdr>
                                                                        <w:top w:val="none" w:sz="0" w:space="0" w:color="auto"/>
                                                                        <w:left w:val="none" w:sz="0" w:space="0" w:color="auto"/>
                                                                        <w:bottom w:val="none" w:sz="0" w:space="0" w:color="auto"/>
                                                                        <w:right w:val="none" w:sz="0" w:space="0" w:color="auto"/>
                                                                      </w:divBdr>
                                                                    </w:div>
                                                                  </w:divsChild>
                                                                </w:div>
                                                                <w:div w:id="1850171459">
                                                                  <w:marLeft w:val="300"/>
                                                                  <w:marRight w:val="0"/>
                                                                  <w:marTop w:val="75"/>
                                                                  <w:marBottom w:val="0"/>
                                                                  <w:divBdr>
                                                                    <w:top w:val="none" w:sz="0" w:space="0" w:color="auto"/>
                                                                    <w:left w:val="none" w:sz="0" w:space="0" w:color="auto"/>
                                                                    <w:bottom w:val="none" w:sz="0" w:space="0" w:color="auto"/>
                                                                    <w:right w:val="none" w:sz="0" w:space="0" w:color="auto"/>
                                                                  </w:divBdr>
                                                                  <w:divsChild>
                                                                    <w:div w:id="1227838362">
                                                                      <w:marLeft w:val="750"/>
                                                                      <w:marRight w:val="0"/>
                                                                      <w:marTop w:val="0"/>
                                                                      <w:marBottom w:val="0"/>
                                                                      <w:divBdr>
                                                                        <w:top w:val="none" w:sz="0" w:space="0" w:color="auto"/>
                                                                        <w:left w:val="none" w:sz="0" w:space="0" w:color="auto"/>
                                                                        <w:bottom w:val="none" w:sz="0" w:space="0" w:color="auto"/>
                                                                        <w:right w:val="none" w:sz="0" w:space="0" w:color="auto"/>
                                                                      </w:divBdr>
                                                                    </w:div>
                                                                  </w:divsChild>
                                                                </w:div>
                                                                <w:div w:id="72044849">
                                                                  <w:marLeft w:val="300"/>
                                                                  <w:marRight w:val="0"/>
                                                                  <w:marTop w:val="75"/>
                                                                  <w:marBottom w:val="0"/>
                                                                  <w:divBdr>
                                                                    <w:top w:val="none" w:sz="0" w:space="0" w:color="auto"/>
                                                                    <w:left w:val="none" w:sz="0" w:space="0" w:color="auto"/>
                                                                    <w:bottom w:val="none" w:sz="0" w:space="0" w:color="auto"/>
                                                                    <w:right w:val="none" w:sz="0" w:space="0" w:color="auto"/>
                                                                  </w:divBdr>
                                                                  <w:divsChild>
                                                                    <w:div w:id="330182269">
                                                                      <w:marLeft w:val="750"/>
                                                                      <w:marRight w:val="0"/>
                                                                      <w:marTop w:val="0"/>
                                                                      <w:marBottom w:val="0"/>
                                                                      <w:divBdr>
                                                                        <w:top w:val="none" w:sz="0" w:space="0" w:color="auto"/>
                                                                        <w:left w:val="none" w:sz="0" w:space="0" w:color="auto"/>
                                                                        <w:bottom w:val="none" w:sz="0" w:space="0" w:color="auto"/>
                                                                        <w:right w:val="none" w:sz="0" w:space="0" w:color="auto"/>
                                                                      </w:divBdr>
                                                                    </w:div>
                                                                  </w:divsChild>
                                                                </w:div>
                                                                <w:div w:id="1595673545">
                                                                  <w:marLeft w:val="300"/>
                                                                  <w:marRight w:val="0"/>
                                                                  <w:marTop w:val="75"/>
                                                                  <w:marBottom w:val="0"/>
                                                                  <w:divBdr>
                                                                    <w:top w:val="none" w:sz="0" w:space="0" w:color="auto"/>
                                                                    <w:left w:val="none" w:sz="0" w:space="0" w:color="auto"/>
                                                                    <w:bottom w:val="none" w:sz="0" w:space="0" w:color="auto"/>
                                                                    <w:right w:val="none" w:sz="0" w:space="0" w:color="auto"/>
                                                                  </w:divBdr>
                                                                  <w:divsChild>
                                                                    <w:div w:id="1736078254">
                                                                      <w:marLeft w:val="750"/>
                                                                      <w:marRight w:val="0"/>
                                                                      <w:marTop w:val="0"/>
                                                                      <w:marBottom w:val="0"/>
                                                                      <w:divBdr>
                                                                        <w:top w:val="none" w:sz="0" w:space="0" w:color="auto"/>
                                                                        <w:left w:val="none" w:sz="0" w:space="0" w:color="auto"/>
                                                                        <w:bottom w:val="none" w:sz="0" w:space="0" w:color="auto"/>
                                                                        <w:right w:val="none" w:sz="0" w:space="0" w:color="auto"/>
                                                                      </w:divBdr>
                                                                    </w:div>
                                                                    <w:div w:id="7410645">
                                                                      <w:marLeft w:val="750"/>
                                                                      <w:marRight w:val="0"/>
                                                                      <w:marTop w:val="0"/>
                                                                      <w:marBottom w:val="0"/>
                                                                      <w:divBdr>
                                                                        <w:top w:val="none" w:sz="0" w:space="0" w:color="auto"/>
                                                                        <w:left w:val="none" w:sz="0" w:space="0" w:color="auto"/>
                                                                        <w:bottom w:val="none" w:sz="0" w:space="0" w:color="auto"/>
                                                                        <w:right w:val="none" w:sz="0" w:space="0" w:color="auto"/>
                                                                      </w:divBdr>
                                                                    </w:div>
                                                                  </w:divsChild>
                                                                </w:div>
                                                                <w:div w:id="893926770">
                                                                  <w:marLeft w:val="300"/>
                                                                  <w:marRight w:val="0"/>
                                                                  <w:marTop w:val="75"/>
                                                                  <w:marBottom w:val="0"/>
                                                                  <w:divBdr>
                                                                    <w:top w:val="none" w:sz="0" w:space="0" w:color="auto"/>
                                                                    <w:left w:val="none" w:sz="0" w:space="0" w:color="auto"/>
                                                                    <w:bottom w:val="none" w:sz="0" w:space="0" w:color="auto"/>
                                                                    <w:right w:val="none" w:sz="0" w:space="0" w:color="auto"/>
                                                                  </w:divBdr>
                                                                  <w:divsChild>
                                                                    <w:div w:id="862130956">
                                                                      <w:marLeft w:val="750"/>
                                                                      <w:marRight w:val="0"/>
                                                                      <w:marTop w:val="0"/>
                                                                      <w:marBottom w:val="0"/>
                                                                      <w:divBdr>
                                                                        <w:top w:val="none" w:sz="0" w:space="0" w:color="auto"/>
                                                                        <w:left w:val="none" w:sz="0" w:space="0" w:color="auto"/>
                                                                        <w:bottom w:val="none" w:sz="0" w:space="0" w:color="auto"/>
                                                                        <w:right w:val="none" w:sz="0" w:space="0" w:color="auto"/>
                                                                      </w:divBdr>
                                                                    </w:div>
                                                                  </w:divsChild>
                                                                </w:div>
                                                                <w:div w:id="178740560">
                                                                  <w:marLeft w:val="300"/>
                                                                  <w:marRight w:val="0"/>
                                                                  <w:marTop w:val="75"/>
                                                                  <w:marBottom w:val="0"/>
                                                                  <w:divBdr>
                                                                    <w:top w:val="none" w:sz="0" w:space="0" w:color="auto"/>
                                                                    <w:left w:val="none" w:sz="0" w:space="0" w:color="auto"/>
                                                                    <w:bottom w:val="none" w:sz="0" w:space="0" w:color="auto"/>
                                                                    <w:right w:val="none" w:sz="0" w:space="0" w:color="auto"/>
                                                                  </w:divBdr>
                                                                  <w:divsChild>
                                                                    <w:div w:id="1674801647">
                                                                      <w:marLeft w:val="750"/>
                                                                      <w:marRight w:val="0"/>
                                                                      <w:marTop w:val="0"/>
                                                                      <w:marBottom w:val="0"/>
                                                                      <w:divBdr>
                                                                        <w:top w:val="none" w:sz="0" w:space="0" w:color="auto"/>
                                                                        <w:left w:val="none" w:sz="0" w:space="0" w:color="auto"/>
                                                                        <w:bottom w:val="none" w:sz="0" w:space="0" w:color="auto"/>
                                                                        <w:right w:val="none" w:sz="0" w:space="0" w:color="auto"/>
                                                                      </w:divBdr>
                                                                    </w:div>
                                                                  </w:divsChild>
                                                                </w:div>
                                                                <w:div w:id="581529552">
                                                                  <w:marLeft w:val="300"/>
                                                                  <w:marRight w:val="0"/>
                                                                  <w:marTop w:val="75"/>
                                                                  <w:marBottom w:val="0"/>
                                                                  <w:divBdr>
                                                                    <w:top w:val="none" w:sz="0" w:space="0" w:color="auto"/>
                                                                    <w:left w:val="none" w:sz="0" w:space="0" w:color="auto"/>
                                                                    <w:bottom w:val="none" w:sz="0" w:space="0" w:color="auto"/>
                                                                    <w:right w:val="none" w:sz="0" w:space="0" w:color="auto"/>
                                                                  </w:divBdr>
                                                                  <w:divsChild>
                                                                    <w:div w:id="1842696713">
                                                                      <w:marLeft w:val="750"/>
                                                                      <w:marRight w:val="0"/>
                                                                      <w:marTop w:val="0"/>
                                                                      <w:marBottom w:val="0"/>
                                                                      <w:divBdr>
                                                                        <w:top w:val="none" w:sz="0" w:space="0" w:color="auto"/>
                                                                        <w:left w:val="none" w:sz="0" w:space="0" w:color="auto"/>
                                                                        <w:bottom w:val="none" w:sz="0" w:space="0" w:color="auto"/>
                                                                        <w:right w:val="none" w:sz="0" w:space="0" w:color="auto"/>
                                                                      </w:divBdr>
                                                                    </w:div>
                                                                    <w:div w:id="1122961375">
                                                                      <w:marLeft w:val="750"/>
                                                                      <w:marRight w:val="0"/>
                                                                      <w:marTop w:val="0"/>
                                                                      <w:marBottom w:val="0"/>
                                                                      <w:divBdr>
                                                                        <w:top w:val="none" w:sz="0" w:space="0" w:color="auto"/>
                                                                        <w:left w:val="none" w:sz="0" w:space="0" w:color="auto"/>
                                                                        <w:bottom w:val="none" w:sz="0" w:space="0" w:color="auto"/>
                                                                        <w:right w:val="none" w:sz="0" w:space="0" w:color="auto"/>
                                                                      </w:divBdr>
                                                                    </w:div>
                                                                    <w:div w:id="243103406">
                                                                      <w:marLeft w:val="750"/>
                                                                      <w:marRight w:val="0"/>
                                                                      <w:marTop w:val="0"/>
                                                                      <w:marBottom w:val="0"/>
                                                                      <w:divBdr>
                                                                        <w:top w:val="none" w:sz="0" w:space="0" w:color="auto"/>
                                                                        <w:left w:val="none" w:sz="0" w:space="0" w:color="auto"/>
                                                                        <w:bottom w:val="none" w:sz="0" w:space="0" w:color="auto"/>
                                                                        <w:right w:val="none" w:sz="0" w:space="0" w:color="auto"/>
                                                                      </w:divBdr>
                                                                    </w:div>
                                                                  </w:divsChild>
                                                                </w:div>
                                                                <w:div w:id="902567183">
                                                                  <w:marLeft w:val="300"/>
                                                                  <w:marRight w:val="0"/>
                                                                  <w:marTop w:val="75"/>
                                                                  <w:marBottom w:val="0"/>
                                                                  <w:divBdr>
                                                                    <w:top w:val="none" w:sz="0" w:space="0" w:color="auto"/>
                                                                    <w:left w:val="none" w:sz="0" w:space="0" w:color="auto"/>
                                                                    <w:bottom w:val="none" w:sz="0" w:space="0" w:color="auto"/>
                                                                    <w:right w:val="none" w:sz="0" w:space="0" w:color="auto"/>
                                                                  </w:divBdr>
                                                                </w:div>
                                                                <w:div w:id="1867020662">
                                                                  <w:marLeft w:val="300"/>
                                                                  <w:marRight w:val="0"/>
                                                                  <w:marTop w:val="75"/>
                                                                  <w:marBottom w:val="0"/>
                                                                  <w:divBdr>
                                                                    <w:top w:val="none" w:sz="0" w:space="0" w:color="auto"/>
                                                                    <w:left w:val="none" w:sz="0" w:space="0" w:color="auto"/>
                                                                    <w:bottom w:val="none" w:sz="0" w:space="0" w:color="auto"/>
                                                                    <w:right w:val="none" w:sz="0" w:space="0" w:color="auto"/>
                                                                  </w:divBdr>
                                                                </w:div>
                                                                <w:div w:id="1165051758">
                                                                  <w:marLeft w:val="300"/>
                                                                  <w:marRight w:val="0"/>
                                                                  <w:marTop w:val="75"/>
                                                                  <w:marBottom w:val="0"/>
                                                                  <w:divBdr>
                                                                    <w:top w:val="none" w:sz="0" w:space="0" w:color="auto"/>
                                                                    <w:left w:val="none" w:sz="0" w:space="0" w:color="auto"/>
                                                                    <w:bottom w:val="none" w:sz="0" w:space="0" w:color="auto"/>
                                                                    <w:right w:val="none" w:sz="0" w:space="0" w:color="auto"/>
                                                                  </w:divBdr>
                                                                  <w:divsChild>
                                                                    <w:div w:id="1194152949">
                                                                      <w:marLeft w:val="750"/>
                                                                      <w:marRight w:val="0"/>
                                                                      <w:marTop w:val="0"/>
                                                                      <w:marBottom w:val="0"/>
                                                                      <w:divBdr>
                                                                        <w:top w:val="none" w:sz="0" w:space="0" w:color="auto"/>
                                                                        <w:left w:val="none" w:sz="0" w:space="0" w:color="auto"/>
                                                                        <w:bottom w:val="none" w:sz="0" w:space="0" w:color="auto"/>
                                                                        <w:right w:val="none" w:sz="0" w:space="0" w:color="auto"/>
                                                                      </w:divBdr>
                                                                    </w:div>
                                                                    <w:div w:id="2011176450">
                                                                      <w:marLeft w:val="750"/>
                                                                      <w:marRight w:val="0"/>
                                                                      <w:marTop w:val="0"/>
                                                                      <w:marBottom w:val="0"/>
                                                                      <w:divBdr>
                                                                        <w:top w:val="none" w:sz="0" w:space="0" w:color="auto"/>
                                                                        <w:left w:val="none" w:sz="0" w:space="0" w:color="auto"/>
                                                                        <w:bottom w:val="none" w:sz="0" w:space="0" w:color="auto"/>
                                                                        <w:right w:val="none" w:sz="0" w:space="0" w:color="auto"/>
                                                                      </w:divBdr>
                                                                    </w:div>
                                                                  </w:divsChild>
                                                                </w:div>
                                                                <w:div w:id="2098164911">
                                                                  <w:marLeft w:val="300"/>
                                                                  <w:marRight w:val="0"/>
                                                                  <w:marTop w:val="75"/>
                                                                  <w:marBottom w:val="0"/>
                                                                  <w:divBdr>
                                                                    <w:top w:val="none" w:sz="0" w:space="0" w:color="auto"/>
                                                                    <w:left w:val="none" w:sz="0" w:space="0" w:color="auto"/>
                                                                    <w:bottom w:val="none" w:sz="0" w:space="0" w:color="auto"/>
                                                                    <w:right w:val="none" w:sz="0" w:space="0" w:color="auto"/>
                                                                  </w:divBdr>
                                                                  <w:divsChild>
                                                                    <w:div w:id="1575159885">
                                                                      <w:marLeft w:val="750"/>
                                                                      <w:marRight w:val="0"/>
                                                                      <w:marTop w:val="0"/>
                                                                      <w:marBottom w:val="0"/>
                                                                      <w:divBdr>
                                                                        <w:top w:val="none" w:sz="0" w:space="0" w:color="auto"/>
                                                                        <w:left w:val="none" w:sz="0" w:space="0" w:color="auto"/>
                                                                        <w:bottom w:val="none" w:sz="0" w:space="0" w:color="auto"/>
                                                                        <w:right w:val="none" w:sz="0" w:space="0" w:color="auto"/>
                                                                      </w:divBdr>
                                                                    </w:div>
                                                                  </w:divsChild>
                                                                </w:div>
                                                                <w:div w:id="453447139">
                                                                  <w:marLeft w:val="300"/>
                                                                  <w:marRight w:val="0"/>
                                                                  <w:marTop w:val="75"/>
                                                                  <w:marBottom w:val="0"/>
                                                                  <w:divBdr>
                                                                    <w:top w:val="none" w:sz="0" w:space="0" w:color="auto"/>
                                                                    <w:left w:val="none" w:sz="0" w:space="0" w:color="auto"/>
                                                                    <w:bottom w:val="none" w:sz="0" w:space="0" w:color="auto"/>
                                                                    <w:right w:val="none" w:sz="0" w:space="0" w:color="auto"/>
                                                                  </w:divBdr>
                                                                  <w:divsChild>
                                                                    <w:div w:id="2051300694">
                                                                      <w:marLeft w:val="750"/>
                                                                      <w:marRight w:val="0"/>
                                                                      <w:marTop w:val="0"/>
                                                                      <w:marBottom w:val="0"/>
                                                                      <w:divBdr>
                                                                        <w:top w:val="none" w:sz="0" w:space="0" w:color="auto"/>
                                                                        <w:left w:val="none" w:sz="0" w:space="0" w:color="auto"/>
                                                                        <w:bottom w:val="none" w:sz="0" w:space="0" w:color="auto"/>
                                                                        <w:right w:val="none" w:sz="0" w:space="0" w:color="auto"/>
                                                                      </w:divBdr>
                                                                    </w:div>
                                                                    <w:div w:id="1089547590">
                                                                      <w:marLeft w:val="750"/>
                                                                      <w:marRight w:val="0"/>
                                                                      <w:marTop w:val="0"/>
                                                                      <w:marBottom w:val="0"/>
                                                                      <w:divBdr>
                                                                        <w:top w:val="none" w:sz="0" w:space="0" w:color="auto"/>
                                                                        <w:left w:val="none" w:sz="0" w:space="0" w:color="auto"/>
                                                                        <w:bottom w:val="none" w:sz="0" w:space="0" w:color="auto"/>
                                                                        <w:right w:val="none" w:sz="0" w:space="0" w:color="auto"/>
                                                                      </w:divBdr>
                                                                    </w:div>
                                                                    <w:div w:id="1718164346">
                                                                      <w:marLeft w:val="750"/>
                                                                      <w:marRight w:val="0"/>
                                                                      <w:marTop w:val="0"/>
                                                                      <w:marBottom w:val="0"/>
                                                                      <w:divBdr>
                                                                        <w:top w:val="none" w:sz="0" w:space="0" w:color="auto"/>
                                                                        <w:left w:val="none" w:sz="0" w:space="0" w:color="auto"/>
                                                                        <w:bottom w:val="none" w:sz="0" w:space="0" w:color="auto"/>
                                                                        <w:right w:val="none" w:sz="0" w:space="0" w:color="auto"/>
                                                                      </w:divBdr>
                                                                    </w:div>
                                                                  </w:divsChild>
                                                                </w:div>
                                                                <w:div w:id="1124345555">
                                                                  <w:marLeft w:val="300"/>
                                                                  <w:marRight w:val="0"/>
                                                                  <w:marTop w:val="75"/>
                                                                  <w:marBottom w:val="0"/>
                                                                  <w:divBdr>
                                                                    <w:top w:val="none" w:sz="0" w:space="0" w:color="auto"/>
                                                                    <w:left w:val="none" w:sz="0" w:space="0" w:color="auto"/>
                                                                    <w:bottom w:val="none" w:sz="0" w:space="0" w:color="auto"/>
                                                                    <w:right w:val="none" w:sz="0" w:space="0" w:color="auto"/>
                                                                  </w:divBdr>
                                                                  <w:divsChild>
                                                                    <w:div w:id="1235897221">
                                                                      <w:marLeft w:val="750"/>
                                                                      <w:marRight w:val="0"/>
                                                                      <w:marTop w:val="0"/>
                                                                      <w:marBottom w:val="0"/>
                                                                      <w:divBdr>
                                                                        <w:top w:val="none" w:sz="0" w:space="0" w:color="auto"/>
                                                                        <w:left w:val="none" w:sz="0" w:space="0" w:color="auto"/>
                                                                        <w:bottom w:val="none" w:sz="0" w:space="0" w:color="auto"/>
                                                                        <w:right w:val="none" w:sz="0" w:space="0" w:color="auto"/>
                                                                      </w:divBdr>
                                                                    </w:div>
                                                                  </w:divsChild>
                                                                </w:div>
                                                                <w:div w:id="1618216141">
                                                                  <w:marLeft w:val="300"/>
                                                                  <w:marRight w:val="0"/>
                                                                  <w:marTop w:val="75"/>
                                                                  <w:marBottom w:val="0"/>
                                                                  <w:divBdr>
                                                                    <w:top w:val="none" w:sz="0" w:space="0" w:color="auto"/>
                                                                    <w:left w:val="none" w:sz="0" w:space="0" w:color="auto"/>
                                                                    <w:bottom w:val="none" w:sz="0" w:space="0" w:color="auto"/>
                                                                    <w:right w:val="none" w:sz="0" w:space="0" w:color="auto"/>
                                                                  </w:divBdr>
                                                                  <w:divsChild>
                                                                    <w:div w:id="127478746">
                                                                      <w:marLeft w:val="750"/>
                                                                      <w:marRight w:val="0"/>
                                                                      <w:marTop w:val="0"/>
                                                                      <w:marBottom w:val="0"/>
                                                                      <w:divBdr>
                                                                        <w:top w:val="none" w:sz="0" w:space="0" w:color="auto"/>
                                                                        <w:left w:val="none" w:sz="0" w:space="0" w:color="auto"/>
                                                                        <w:bottom w:val="none" w:sz="0" w:space="0" w:color="auto"/>
                                                                        <w:right w:val="none" w:sz="0" w:space="0" w:color="auto"/>
                                                                      </w:divBdr>
                                                                    </w:div>
                                                                  </w:divsChild>
                                                                </w:div>
                                                                <w:div w:id="1456680730">
                                                                  <w:marLeft w:val="300"/>
                                                                  <w:marRight w:val="0"/>
                                                                  <w:marTop w:val="75"/>
                                                                  <w:marBottom w:val="0"/>
                                                                  <w:divBdr>
                                                                    <w:top w:val="none" w:sz="0" w:space="0" w:color="auto"/>
                                                                    <w:left w:val="none" w:sz="0" w:space="0" w:color="auto"/>
                                                                    <w:bottom w:val="none" w:sz="0" w:space="0" w:color="auto"/>
                                                                    <w:right w:val="none" w:sz="0" w:space="0" w:color="auto"/>
                                                                  </w:divBdr>
                                                                  <w:divsChild>
                                                                    <w:div w:id="638190000">
                                                                      <w:marLeft w:val="750"/>
                                                                      <w:marRight w:val="0"/>
                                                                      <w:marTop w:val="0"/>
                                                                      <w:marBottom w:val="0"/>
                                                                      <w:divBdr>
                                                                        <w:top w:val="none" w:sz="0" w:space="0" w:color="auto"/>
                                                                        <w:left w:val="none" w:sz="0" w:space="0" w:color="auto"/>
                                                                        <w:bottom w:val="none" w:sz="0" w:space="0" w:color="auto"/>
                                                                        <w:right w:val="none" w:sz="0" w:space="0" w:color="auto"/>
                                                                      </w:divBdr>
                                                                    </w:div>
                                                                  </w:divsChild>
                                                                </w:div>
                                                                <w:div w:id="1335062295">
                                                                  <w:marLeft w:val="300"/>
                                                                  <w:marRight w:val="0"/>
                                                                  <w:marTop w:val="75"/>
                                                                  <w:marBottom w:val="0"/>
                                                                  <w:divBdr>
                                                                    <w:top w:val="none" w:sz="0" w:space="0" w:color="auto"/>
                                                                    <w:left w:val="none" w:sz="0" w:space="0" w:color="auto"/>
                                                                    <w:bottom w:val="none" w:sz="0" w:space="0" w:color="auto"/>
                                                                    <w:right w:val="none" w:sz="0" w:space="0" w:color="auto"/>
                                                                  </w:divBdr>
                                                                  <w:divsChild>
                                                                    <w:div w:id="2131582493">
                                                                      <w:marLeft w:val="750"/>
                                                                      <w:marRight w:val="0"/>
                                                                      <w:marTop w:val="0"/>
                                                                      <w:marBottom w:val="0"/>
                                                                      <w:divBdr>
                                                                        <w:top w:val="none" w:sz="0" w:space="0" w:color="auto"/>
                                                                        <w:left w:val="none" w:sz="0" w:space="0" w:color="auto"/>
                                                                        <w:bottom w:val="none" w:sz="0" w:space="0" w:color="auto"/>
                                                                        <w:right w:val="none" w:sz="0" w:space="0" w:color="auto"/>
                                                                      </w:divBdr>
                                                                    </w:div>
                                                                    <w:div w:id="305359091">
                                                                      <w:marLeft w:val="750"/>
                                                                      <w:marRight w:val="0"/>
                                                                      <w:marTop w:val="0"/>
                                                                      <w:marBottom w:val="0"/>
                                                                      <w:divBdr>
                                                                        <w:top w:val="none" w:sz="0" w:space="0" w:color="auto"/>
                                                                        <w:left w:val="none" w:sz="0" w:space="0" w:color="auto"/>
                                                                        <w:bottom w:val="none" w:sz="0" w:space="0" w:color="auto"/>
                                                                        <w:right w:val="none" w:sz="0" w:space="0" w:color="auto"/>
                                                                      </w:divBdr>
                                                                    </w:div>
                                                                  </w:divsChild>
                                                                </w:div>
                                                                <w:div w:id="474299160">
                                                                  <w:marLeft w:val="300"/>
                                                                  <w:marRight w:val="0"/>
                                                                  <w:marTop w:val="75"/>
                                                                  <w:marBottom w:val="0"/>
                                                                  <w:divBdr>
                                                                    <w:top w:val="none" w:sz="0" w:space="0" w:color="auto"/>
                                                                    <w:left w:val="none" w:sz="0" w:space="0" w:color="auto"/>
                                                                    <w:bottom w:val="none" w:sz="0" w:space="0" w:color="auto"/>
                                                                    <w:right w:val="none" w:sz="0" w:space="0" w:color="auto"/>
                                                                  </w:divBdr>
                                                                  <w:divsChild>
                                                                    <w:div w:id="2107774541">
                                                                      <w:marLeft w:val="750"/>
                                                                      <w:marRight w:val="0"/>
                                                                      <w:marTop w:val="0"/>
                                                                      <w:marBottom w:val="0"/>
                                                                      <w:divBdr>
                                                                        <w:top w:val="none" w:sz="0" w:space="0" w:color="auto"/>
                                                                        <w:left w:val="none" w:sz="0" w:space="0" w:color="auto"/>
                                                                        <w:bottom w:val="none" w:sz="0" w:space="0" w:color="auto"/>
                                                                        <w:right w:val="none" w:sz="0" w:space="0" w:color="auto"/>
                                                                      </w:divBdr>
                                                                    </w:div>
                                                                  </w:divsChild>
                                                                </w:div>
                                                                <w:div w:id="164251069">
                                                                  <w:marLeft w:val="300"/>
                                                                  <w:marRight w:val="0"/>
                                                                  <w:marTop w:val="75"/>
                                                                  <w:marBottom w:val="0"/>
                                                                  <w:divBdr>
                                                                    <w:top w:val="none" w:sz="0" w:space="0" w:color="auto"/>
                                                                    <w:left w:val="none" w:sz="0" w:space="0" w:color="auto"/>
                                                                    <w:bottom w:val="none" w:sz="0" w:space="0" w:color="auto"/>
                                                                    <w:right w:val="none" w:sz="0" w:space="0" w:color="auto"/>
                                                                  </w:divBdr>
                                                                  <w:divsChild>
                                                                    <w:div w:id="618730801">
                                                                      <w:marLeft w:val="750"/>
                                                                      <w:marRight w:val="0"/>
                                                                      <w:marTop w:val="0"/>
                                                                      <w:marBottom w:val="0"/>
                                                                      <w:divBdr>
                                                                        <w:top w:val="none" w:sz="0" w:space="0" w:color="auto"/>
                                                                        <w:left w:val="none" w:sz="0" w:space="0" w:color="auto"/>
                                                                        <w:bottom w:val="none" w:sz="0" w:space="0" w:color="auto"/>
                                                                        <w:right w:val="none" w:sz="0" w:space="0" w:color="auto"/>
                                                                      </w:divBdr>
                                                                    </w:div>
                                                                  </w:divsChild>
                                                                </w:div>
                                                                <w:div w:id="419646383">
                                                                  <w:marLeft w:val="300"/>
                                                                  <w:marRight w:val="0"/>
                                                                  <w:marTop w:val="75"/>
                                                                  <w:marBottom w:val="0"/>
                                                                  <w:divBdr>
                                                                    <w:top w:val="none" w:sz="0" w:space="0" w:color="auto"/>
                                                                    <w:left w:val="none" w:sz="0" w:space="0" w:color="auto"/>
                                                                    <w:bottom w:val="none" w:sz="0" w:space="0" w:color="auto"/>
                                                                    <w:right w:val="none" w:sz="0" w:space="0" w:color="auto"/>
                                                                  </w:divBdr>
                                                                  <w:divsChild>
                                                                    <w:div w:id="186453347">
                                                                      <w:marLeft w:val="750"/>
                                                                      <w:marRight w:val="0"/>
                                                                      <w:marTop w:val="0"/>
                                                                      <w:marBottom w:val="0"/>
                                                                      <w:divBdr>
                                                                        <w:top w:val="none" w:sz="0" w:space="0" w:color="auto"/>
                                                                        <w:left w:val="none" w:sz="0" w:space="0" w:color="auto"/>
                                                                        <w:bottom w:val="none" w:sz="0" w:space="0" w:color="auto"/>
                                                                        <w:right w:val="none" w:sz="0" w:space="0" w:color="auto"/>
                                                                      </w:divBdr>
                                                                    </w:div>
                                                                    <w:div w:id="139884422">
                                                                      <w:marLeft w:val="750"/>
                                                                      <w:marRight w:val="0"/>
                                                                      <w:marTop w:val="0"/>
                                                                      <w:marBottom w:val="0"/>
                                                                      <w:divBdr>
                                                                        <w:top w:val="none" w:sz="0" w:space="0" w:color="auto"/>
                                                                        <w:left w:val="none" w:sz="0" w:space="0" w:color="auto"/>
                                                                        <w:bottom w:val="none" w:sz="0" w:space="0" w:color="auto"/>
                                                                        <w:right w:val="none" w:sz="0" w:space="0" w:color="auto"/>
                                                                      </w:divBdr>
                                                                    </w:div>
                                                                    <w:div w:id="202525455">
                                                                      <w:marLeft w:val="750"/>
                                                                      <w:marRight w:val="0"/>
                                                                      <w:marTop w:val="0"/>
                                                                      <w:marBottom w:val="0"/>
                                                                      <w:divBdr>
                                                                        <w:top w:val="none" w:sz="0" w:space="0" w:color="auto"/>
                                                                        <w:left w:val="none" w:sz="0" w:space="0" w:color="auto"/>
                                                                        <w:bottom w:val="none" w:sz="0" w:space="0" w:color="auto"/>
                                                                        <w:right w:val="none" w:sz="0" w:space="0" w:color="auto"/>
                                                                      </w:divBdr>
                                                                    </w:div>
                                                                  </w:divsChild>
                                                                </w:div>
                                                                <w:div w:id="273437873">
                                                                  <w:marLeft w:val="300"/>
                                                                  <w:marRight w:val="0"/>
                                                                  <w:marTop w:val="75"/>
                                                                  <w:marBottom w:val="0"/>
                                                                  <w:divBdr>
                                                                    <w:top w:val="none" w:sz="0" w:space="0" w:color="auto"/>
                                                                    <w:left w:val="none" w:sz="0" w:space="0" w:color="auto"/>
                                                                    <w:bottom w:val="none" w:sz="0" w:space="0" w:color="auto"/>
                                                                    <w:right w:val="none" w:sz="0" w:space="0" w:color="auto"/>
                                                                  </w:divBdr>
                                                                </w:div>
                                                                <w:div w:id="635990757">
                                                                  <w:marLeft w:val="300"/>
                                                                  <w:marRight w:val="0"/>
                                                                  <w:marTop w:val="75"/>
                                                                  <w:marBottom w:val="0"/>
                                                                  <w:divBdr>
                                                                    <w:top w:val="none" w:sz="0" w:space="0" w:color="auto"/>
                                                                    <w:left w:val="none" w:sz="0" w:space="0" w:color="auto"/>
                                                                    <w:bottom w:val="none" w:sz="0" w:space="0" w:color="auto"/>
                                                                    <w:right w:val="none" w:sz="0" w:space="0" w:color="auto"/>
                                                                  </w:divBdr>
                                                                </w:div>
                                                                <w:div w:id="996567005">
                                                                  <w:marLeft w:val="300"/>
                                                                  <w:marRight w:val="0"/>
                                                                  <w:marTop w:val="75"/>
                                                                  <w:marBottom w:val="0"/>
                                                                  <w:divBdr>
                                                                    <w:top w:val="none" w:sz="0" w:space="0" w:color="auto"/>
                                                                    <w:left w:val="none" w:sz="0" w:space="0" w:color="auto"/>
                                                                    <w:bottom w:val="none" w:sz="0" w:space="0" w:color="auto"/>
                                                                    <w:right w:val="none" w:sz="0" w:space="0" w:color="auto"/>
                                                                  </w:divBdr>
                                                                  <w:divsChild>
                                                                    <w:div w:id="1988394143">
                                                                      <w:marLeft w:val="750"/>
                                                                      <w:marRight w:val="0"/>
                                                                      <w:marTop w:val="0"/>
                                                                      <w:marBottom w:val="0"/>
                                                                      <w:divBdr>
                                                                        <w:top w:val="none" w:sz="0" w:space="0" w:color="auto"/>
                                                                        <w:left w:val="none" w:sz="0" w:space="0" w:color="auto"/>
                                                                        <w:bottom w:val="none" w:sz="0" w:space="0" w:color="auto"/>
                                                                        <w:right w:val="none" w:sz="0" w:space="0" w:color="auto"/>
                                                                      </w:divBdr>
                                                                    </w:div>
                                                                    <w:div w:id="159390340">
                                                                      <w:marLeft w:val="750"/>
                                                                      <w:marRight w:val="0"/>
                                                                      <w:marTop w:val="0"/>
                                                                      <w:marBottom w:val="0"/>
                                                                      <w:divBdr>
                                                                        <w:top w:val="none" w:sz="0" w:space="0" w:color="auto"/>
                                                                        <w:left w:val="none" w:sz="0" w:space="0" w:color="auto"/>
                                                                        <w:bottom w:val="none" w:sz="0" w:space="0" w:color="auto"/>
                                                                        <w:right w:val="none" w:sz="0" w:space="0" w:color="auto"/>
                                                                      </w:divBdr>
                                                                    </w:div>
                                                                  </w:divsChild>
                                                                </w:div>
                                                                <w:div w:id="142092160">
                                                                  <w:marLeft w:val="300"/>
                                                                  <w:marRight w:val="0"/>
                                                                  <w:marTop w:val="75"/>
                                                                  <w:marBottom w:val="0"/>
                                                                  <w:divBdr>
                                                                    <w:top w:val="none" w:sz="0" w:space="0" w:color="auto"/>
                                                                    <w:left w:val="none" w:sz="0" w:space="0" w:color="auto"/>
                                                                    <w:bottom w:val="none" w:sz="0" w:space="0" w:color="auto"/>
                                                                    <w:right w:val="none" w:sz="0" w:space="0" w:color="auto"/>
                                                                  </w:divBdr>
                                                                  <w:divsChild>
                                                                    <w:div w:id="1062170622">
                                                                      <w:marLeft w:val="750"/>
                                                                      <w:marRight w:val="0"/>
                                                                      <w:marTop w:val="0"/>
                                                                      <w:marBottom w:val="0"/>
                                                                      <w:divBdr>
                                                                        <w:top w:val="none" w:sz="0" w:space="0" w:color="auto"/>
                                                                        <w:left w:val="none" w:sz="0" w:space="0" w:color="auto"/>
                                                                        <w:bottom w:val="none" w:sz="0" w:space="0" w:color="auto"/>
                                                                        <w:right w:val="none" w:sz="0" w:space="0" w:color="auto"/>
                                                                      </w:divBdr>
                                                                    </w:div>
                                                                  </w:divsChild>
                                                                </w:div>
                                                                <w:div w:id="720373214">
                                                                  <w:marLeft w:val="300"/>
                                                                  <w:marRight w:val="0"/>
                                                                  <w:marTop w:val="75"/>
                                                                  <w:marBottom w:val="0"/>
                                                                  <w:divBdr>
                                                                    <w:top w:val="none" w:sz="0" w:space="0" w:color="auto"/>
                                                                    <w:left w:val="none" w:sz="0" w:space="0" w:color="auto"/>
                                                                    <w:bottom w:val="none" w:sz="0" w:space="0" w:color="auto"/>
                                                                    <w:right w:val="none" w:sz="0" w:space="0" w:color="auto"/>
                                                                  </w:divBdr>
                                                                  <w:divsChild>
                                                                    <w:div w:id="1949265497">
                                                                      <w:marLeft w:val="750"/>
                                                                      <w:marRight w:val="0"/>
                                                                      <w:marTop w:val="0"/>
                                                                      <w:marBottom w:val="0"/>
                                                                      <w:divBdr>
                                                                        <w:top w:val="none" w:sz="0" w:space="0" w:color="auto"/>
                                                                        <w:left w:val="none" w:sz="0" w:space="0" w:color="auto"/>
                                                                        <w:bottom w:val="none" w:sz="0" w:space="0" w:color="auto"/>
                                                                        <w:right w:val="none" w:sz="0" w:space="0" w:color="auto"/>
                                                                      </w:divBdr>
                                                                    </w:div>
                                                                    <w:div w:id="1960793170">
                                                                      <w:marLeft w:val="750"/>
                                                                      <w:marRight w:val="0"/>
                                                                      <w:marTop w:val="0"/>
                                                                      <w:marBottom w:val="0"/>
                                                                      <w:divBdr>
                                                                        <w:top w:val="none" w:sz="0" w:space="0" w:color="auto"/>
                                                                        <w:left w:val="none" w:sz="0" w:space="0" w:color="auto"/>
                                                                        <w:bottom w:val="none" w:sz="0" w:space="0" w:color="auto"/>
                                                                        <w:right w:val="none" w:sz="0" w:space="0" w:color="auto"/>
                                                                      </w:divBdr>
                                                                    </w:div>
                                                                    <w:div w:id="2145072733">
                                                                      <w:marLeft w:val="750"/>
                                                                      <w:marRight w:val="0"/>
                                                                      <w:marTop w:val="0"/>
                                                                      <w:marBottom w:val="0"/>
                                                                      <w:divBdr>
                                                                        <w:top w:val="none" w:sz="0" w:space="0" w:color="auto"/>
                                                                        <w:left w:val="none" w:sz="0" w:space="0" w:color="auto"/>
                                                                        <w:bottom w:val="none" w:sz="0" w:space="0" w:color="auto"/>
                                                                        <w:right w:val="none" w:sz="0" w:space="0" w:color="auto"/>
                                                                      </w:divBdr>
                                                                    </w:div>
                                                                  </w:divsChild>
                                                                </w:div>
                                                                <w:div w:id="1496997956">
                                                                  <w:marLeft w:val="300"/>
                                                                  <w:marRight w:val="0"/>
                                                                  <w:marTop w:val="75"/>
                                                                  <w:marBottom w:val="0"/>
                                                                  <w:divBdr>
                                                                    <w:top w:val="none" w:sz="0" w:space="0" w:color="auto"/>
                                                                    <w:left w:val="none" w:sz="0" w:space="0" w:color="auto"/>
                                                                    <w:bottom w:val="none" w:sz="0" w:space="0" w:color="auto"/>
                                                                    <w:right w:val="none" w:sz="0" w:space="0" w:color="auto"/>
                                                                  </w:divBdr>
                                                                  <w:divsChild>
                                                                    <w:div w:id="363091639">
                                                                      <w:marLeft w:val="750"/>
                                                                      <w:marRight w:val="0"/>
                                                                      <w:marTop w:val="0"/>
                                                                      <w:marBottom w:val="0"/>
                                                                      <w:divBdr>
                                                                        <w:top w:val="none" w:sz="0" w:space="0" w:color="auto"/>
                                                                        <w:left w:val="none" w:sz="0" w:space="0" w:color="auto"/>
                                                                        <w:bottom w:val="none" w:sz="0" w:space="0" w:color="auto"/>
                                                                        <w:right w:val="none" w:sz="0" w:space="0" w:color="auto"/>
                                                                      </w:divBdr>
                                                                    </w:div>
                                                                  </w:divsChild>
                                                                </w:div>
                                                                <w:div w:id="1029140233">
                                                                  <w:marLeft w:val="300"/>
                                                                  <w:marRight w:val="0"/>
                                                                  <w:marTop w:val="75"/>
                                                                  <w:marBottom w:val="0"/>
                                                                  <w:divBdr>
                                                                    <w:top w:val="none" w:sz="0" w:space="0" w:color="auto"/>
                                                                    <w:left w:val="none" w:sz="0" w:space="0" w:color="auto"/>
                                                                    <w:bottom w:val="none" w:sz="0" w:space="0" w:color="auto"/>
                                                                    <w:right w:val="none" w:sz="0" w:space="0" w:color="auto"/>
                                                                  </w:divBdr>
                                                                  <w:divsChild>
                                                                    <w:div w:id="929390360">
                                                                      <w:marLeft w:val="750"/>
                                                                      <w:marRight w:val="0"/>
                                                                      <w:marTop w:val="0"/>
                                                                      <w:marBottom w:val="0"/>
                                                                      <w:divBdr>
                                                                        <w:top w:val="none" w:sz="0" w:space="0" w:color="auto"/>
                                                                        <w:left w:val="none" w:sz="0" w:space="0" w:color="auto"/>
                                                                        <w:bottom w:val="none" w:sz="0" w:space="0" w:color="auto"/>
                                                                        <w:right w:val="none" w:sz="0" w:space="0" w:color="auto"/>
                                                                      </w:divBdr>
                                                                    </w:div>
                                                                  </w:divsChild>
                                                                </w:div>
                                                                <w:div w:id="659234391">
                                                                  <w:marLeft w:val="300"/>
                                                                  <w:marRight w:val="0"/>
                                                                  <w:marTop w:val="75"/>
                                                                  <w:marBottom w:val="0"/>
                                                                  <w:divBdr>
                                                                    <w:top w:val="none" w:sz="0" w:space="0" w:color="auto"/>
                                                                    <w:left w:val="none" w:sz="0" w:space="0" w:color="auto"/>
                                                                    <w:bottom w:val="none" w:sz="0" w:space="0" w:color="auto"/>
                                                                    <w:right w:val="none" w:sz="0" w:space="0" w:color="auto"/>
                                                                  </w:divBdr>
                                                                  <w:divsChild>
                                                                    <w:div w:id="1509906256">
                                                                      <w:marLeft w:val="750"/>
                                                                      <w:marRight w:val="0"/>
                                                                      <w:marTop w:val="0"/>
                                                                      <w:marBottom w:val="0"/>
                                                                      <w:divBdr>
                                                                        <w:top w:val="none" w:sz="0" w:space="0" w:color="auto"/>
                                                                        <w:left w:val="none" w:sz="0" w:space="0" w:color="auto"/>
                                                                        <w:bottom w:val="none" w:sz="0" w:space="0" w:color="auto"/>
                                                                        <w:right w:val="none" w:sz="0" w:space="0" w:color="auto"/>
                                                                      </w:divBdr>
                                                                    </w:div>
                                                                  </w:divsChild>
                                                                </w:div>
                                                                <w:div w:id="1646005636">
                                                                  <w:marLeft w:val="300"/>
                                                                  <w:marRight w:val="0"/>
                                                                  <w:marTop w:val="75"/>
                                                                  <w:marBottom w:val="0"/>
                                                                  <w:divBdr>
                                                                    <w:top w:val="none" w:sz="0" w:space="0" w:color="auto"/>
                                                                    <w:left w:val="none" w:sz="0" w:space="0" w:color="auto"/>
                                                                    <w:bottom w:val="none" w:sz="0" w:space="0" w:color="auto"/>
                                                                    <w:right w:val="none" w:sz="0" w:space="0" w:color="auto"/>
                                                                  </w:divBdr>
                                                                  <w:divsChild>
                                                                    <w:div w:id="2090036973">
                                                                      <w:marLeft w:val="750"/>
                                                                      <w:marRight w:val="0"/>
                                                                      <w:marTop w:val="0"/>
                                                                      <w:marBottom w:val="0"/>
                                                                      <w:divBdr>
                                                                        <w:top w:val="none" w:sz="0" w:space="0" w:color="auto"/>
                                                                        <w:left w:val="none" w:sz="0" w:space="0" w:color="auto"/>
                                                                        <w:bottom w:val="none" w:sz="0" w:space="0" w:color="auto"/>
                                                                        <w:right w:val="none" w:sz="0" w:space="0" w:color="auto"/>
                                                                      </w:divBdr>
                                                                    </w:div>
                                                                    <w:div w:id="387218917">
                                                                      <w:marLeft w:val="750"/>
                                                                      <w:marRight w:val="0"/>
                                                                      <w:marTop w:val="0"/>
                                                                      <w:marBottom w:val="0"/>
                                                                      <w:divBdr>
                                                                        <w:top w:val="none" w:sz="0" w:space="0" w:color="auto"/>
                                                                        <w:left w:val="none" w:sz="0" w:space="0" w:color="auto"/>
                                                                        <w:bottom w:val="none" w:sz="0" w:space="0" w:color="auto"/>
                                                                        <w:right w:val="none" w:sz="0" w:space="0" w:color="auto"/>
                                                                      </w:divBdr>
                                                                    </w:div>
                                                                  </w:divsChild>
                                                                </w:div>
                                                                <w:div w:id="1542783441">
                                                                  <w:marLeft w:val="300"/>
                                                                  <w:marRight w:val="0"/>
                                                                  <w:marTop w:val="75"/>
                                                                  <w:marBottom w:val="0"/>
                                                                  <w:divBdr>
                                                                    <w:top w:val="none" w:sz="0" w:space="0" w:color="auto"/>
                                                                    <w:left w:val="none" w:sz="0" w:space="0" w:color="auto"/>
                                                                    <w:bottom w:val="none" w:sz="0" w:space="0" w:color="auto"/>
                                                                    <w:right w:val="none" w:sz="0" w:space="0" w:color="auto"/>
                                                                  </w:divBdr>
                                                                  <w:divsChild>
                                                                    <w:div w:id="42800629">
                                                                      <w:marLeft w:val="750"/>
                                                                      <w:marRight w:val="0"/>
                                                                      <w:marTop w:val="0"/>
                                                                      <w:marBottom w:val="0"/>
                                                                      <w:divBdr>
                                                                        <w:top w:val="none" w:sz="0" w:space="0" w:color="auto"/>
                                                                        <w:left w:val="none" w:sz="0" w:space="0" w:color="auto"/>
                                                                        <w:bottom w:val="none" w:sz="0" w:space="0" w:color="auto"/>
                                                                        <w:right w:val="none" w:sz="0" w:space="0" w:color="auto"/>
                                                                      </w:divBdr>
                                                                    </w:div>
                                                                  </w:divsChild>
                                                                </w:div>
                                                                <w:div w:id="1529297340">
                                                                  <w:marLeft w:val="300"/>
                                                                  <w:marRight w:val="0"/>
                                                                  <w:marTop w:val="75"/>
                                                                  <w:marBottom w:val="0"/>
                                                                  <w:divBdr>
                                                                    <w:top w:val="none" w:sz="0" w:space="0" w:color="auto"/>
                                                                    <w:left w:val="none" w:sz="0" w:space="0" w:color="auto"/>
                                                                    <w:bottom w:val="none" w:sz="0" w:space="0" w:color="auto"/>
                                                                    <w:right w:val="none" w:sz="0" w:space="0" w:color="auto"/>
                                                                  </w:divBdr>
                                                                  <w:divsChild>
                                                                    <w:div w:id="864055359">
                                                                      <w:marLeft w:val="750"/>
                                                                      <w:marRight w:val="0"/>
                                                                      <w:marTop w:val="0"/>
                                                                      <w:marBottom w:val="0"/>
                                                                      <w:divBdr>
                                                                        <w:top w:val="none" w:sz="0" w:space="0" w:color="auto"/>
                                                                        <w:left w:val="none" w:sz="0" w:space="0" w:color="auto"/>
                                                                        <w:bottom w:val="none" w:sz="0" w:space="0" w:color="auto"/>
                                                                        <w:right w:val="none" w:sz="0" w:space="0" w:color="auto"/>
                                                                      </w:divBdr>
                                                                    </w:div>
                                                                  </w:divsChild>
                                                                </w:div>
                                                                <w:div w:id="770441569">
                                                                  <w:marLeft w:val="300"/>
                                                                  <w:marRight w:val="0"/>
                                                                  <w:marTop w:val="75"/>
                                                                  <w:marBottom w:val="0"/>
                                                                  <w:divBdr>
                                                                    <w:top w:val="none" w:sz="0" w:space="0" w:color="auto"/>
                                                                    <w:left w:val="none" w:sz="0" w:space="0" w:color="auto"/>
                                                                    <w:bottom w:val="none" w:sz="0" w:space="0" w:color="auto"/>
                                                                    <w:right w:val="none" w:sz="0" w:space="0" w:color="auto"/>
                                                                  </w:divBdr>
                                                                  <w:divsChild>
                                                                    <w:div w:id="139618507">
                                                                      <w:marLeft w:val="750"/>
                                                                      <w:marRight w:val="0"/>
                                                                      <w:marTop w:val="0"/>
                                                                      <w:marBottom w:val="0"/>
                                                                      <w:divBdr>
                                                                        <w:top w:val="none" w:sz="0" w:space="0" w:color="auto"/>
                                                                        <w:left w:val="none" w:sz="0" w:space="0" w:color="auto"/>
                                                                        <w:bottom w:val="none" w:sz="0" w:space="0" w:color="auto"/>
                                                                        <w:right w:val="none" w:sz="0" w:space="0" w:color="auto"/>
                                                                      </w:divBdr>
                                                                    </w:div>
                                                                    <w:div w:id="1517961251">
                                                                      <w:marLeft w:val="750"/>
                                                                      <w:marRight w:val="0"/>
                                                                      <w:marTop w:val="0"/>
                                                                      <w:marBottom w:val="0"/>
                                                                      <w:divBdr>
                                                                        <w:top w:val="none" w:sz="0" w:space="0" w:color="auto"/>
                                                                        <w:left w:val="none" w:sz="0" w:space="0" w:color="auto"/>
                                                                        <w:bottom w:val="none" w:sz="0" w:space="0" w:color="auto"/>
                                                                        <w:right w:val="none" w:sz="0" w:space="0" w:color="auto"/>
                                                                      </w:divBdr>
                                                                    </w:div>
                                                                    <w:div w:id="327905599">
                                                                      <w:marLeft w:val="750"/>
                                                                      <w:marRight w:val="0"/>
                                                                      <w:marTop w:val="0"/>
                                                                      <w:marBottom w:val="0"/>
                                                                      <w:divBdr>
                                                                        <w:top w:val="none" w:sz="0" w:space="0" w:color="auto"/>
                                                                        <w:left w:val="none" w:sz="0" w:space="0" w:color="auto"/>
                                                                        <w:bottom w:val="none" w:sz="0" w:space="0" w:color="auto"/>
                                                                        <w:right w:val="none" w:sz="0" w:space="0" w:color="auto"/>
                                                                      </w:divBdr>
                                                                    </w:div>
                                                                  </w:divsChild>
                                                                </w:div>
                                                                <w:div w:id="2040163864">
                                                                  <w:marLeft w:val="300"/>
                                                                  <w:marRight w:val="0"/>
                                                                  <w:marTop w:val="75"/>
                                                                  <w:marBottom w:val="0"/>
                                                                  <w:divBdr>
                                                                    <w:top w:val="none" w:sz="0" w:space="0" w:color="auto"/>
                                                                    <w:left w:val="none" w:sz="0" w:space="0" w:color="auto"/>
                                                                    <w:bottom w:val="none" w:sz="0" w:space="0" w:color="auto"/>
                                                                    <w:right w:val="none" w:sz="0" w:space="0" w:color="auto"/>
                                                                  </w:divBdr>
                                                                </w:div>
                                                              </w:divsChild>
                                                            </w:div>
                                                            <w:div w:id="28576454">
                                                              <w:marLeft w:val="0"/>
                                                              <w:marRight w:val="0"/>
                                                              <w:marTop w:val="150"/>
                                                              <w:marBottom w:val="150"/>
                                                              <w:divBdr>
                                                                <w:top w:val="none" w:sz="0" w:space="0" w:color="auto"/>
                                                                <w:left w:val="none" w:sz="0" w:space="0" w:color="auto"/>
                                                                <w:bottom w:val="none" w:sz="0" w:space="0" w:color="auto"/>
                                                                <w:right w:val="none" w:sz="0" w:space="0" w:color="auto"/>
                                                              </w:divBdr>
                                                              <w:divsChild>
                                                                <w:div w:id="1351687332">
                                                                  <w:marLeft w:val="300"/>
                                                                  <w:marRight w:val="0"/>
                                                                  <w:marTop w:val="75"/>
                                                                  <w:marBottom w:val="0"/>
                                                                  <w:divBdr>
                                                                    <w:top w:val="none" w:sz="0" w:space="0" w:color="auto"/>
                                                                    <w:left w:val="none" w:sz="0" w:space="0" w:color="auto"/>
                                                                    <w:bottom w:val="none" w:sz="0" w:space="0" w:color="auto"/>
                                                                    <w:right w:val="none" w:sz="0" w:space="0" w:color="auto"/>
                                                                  </w:divBdr>
                                                                </w:div>
                                                                <w:div w:id="1740250444">
                                                                  <w:marLeft w:val="300"/>
                                                                  <w:marRight w:val="0"/>
                                                                  <w:marTop w:val="75"/>
                                                                  <w:marBottom w:val="0"/>
                                                                  <w:divBdr>
                                                                    <w:top w:val="none" w:sz="0" w:space="0" w:color="auto"/>
                                                                    <w:left w:val="none" w:sz="0" w:space="0" w:color="auto"/>
                                                                    <w:bottom w:val="none" w:sz="0" w:space="0" w:color="auto"/>
                                                                    <w:right w:val="none" w:sz="0" w:space="0" w:color="auto"/>
                                                                  </w:divBdr>
                                                                  <w:divsChild>
                                                                    <w:div w:id="1486704697">
                                                                      <w:marLeft w:val="750"/>
                                                                      <w:marRight w:val="0"/>
                                                                      <w:marTop w:val="0"/>
                                                                      <w:marBottom w:val="0"/>
                                                                      <w:divBdr>
                                                                        <w:top w:val="none" w:sz="0" w:space="0" w:color="auto"/>
                                                                        <w:left w:val="none" w:sz="0" w:space="0" w:color="auto"/>
                                                                        <w:bottom w:val="none" w:sz="0" w:space="0" w:color="auto"/>
                                                                        <w:right w:val="none" w:sz="0" w:space="0" w:color="auto"/>
                                                                      </w:divBdr>
                                                                    </w:div>
                                                                    <w:div w:id="1008562133">
                                                                      <w:marLeft w:val="750"/>
                                                                      <w:marRight w:val="0"/>
                                                                      <w:marTop w:val="0"/>
                                                                      <w:marBottom w:val="0"/>
                                                                      <w:divBdr>
                                                                        <w:top w:val="none" w:sz="0" w:space="0" w:color="auto"/>
                                                                        <w:left w:val="none" w:sz="0" w:space="0" w:color="auto"/>
                                                                        <w:bottom w:val="none" w:sz="0" w:space="0" w:color="auto"/>
                                                                        <w:right w:val="none" w:sz="0" w:space="0" w:color="auto"/>
                                                                      </w:divBdr>
                                                                    </w:div>
                                                                  </w:divsChild>
                                                                </w:div>
                                                                <w:div w:id="25640382">
                                                                  <w:marLeft w:val="300"/>
                                                                  <w:marRight w:val="0"/>
                                                                  <w:marTop w:val="75"/>
                                                                  <w:marBottom w:val="0"/>
                                                                  <w:divBdr>
                                                                    <w:top w:val="none" w:sz="0" w:space="0" w:color="auto"/>
                                                                    <w:left w:val="none" w:sz="0" w:space="0" w:color="auto"/>
                                                                    <w:bottom w:val="none" w:sz="0" w:space="0" w:color="auto"/>
                                                                    <w:right w:val="none" w:sz="0" w:space="0" w:color="auto"/>
                                                                  </w:divBdr>
                                                                </w:div>
                                                                <w:div w:id="1876042291">
                                                                  <w:marLeft w:val="300"/>
                                                                  <w:marRight w:val="0"/>
                                                                  <w:marTop w:val="75"/>
                                                                  <w:marBottom w:val="0"/>
                                                                  <w:divBdr>
                                                                    <w:top w:val="none" w:sz="0" w:space="0" w:color="auto"/>
                                                                    <w:left w:val="none" w:sz="0" w:space="0" w:color="auto"/>
                                                                    <w:bottom w:val="none" w:sz="0" w:space="0" w:color="auto"/>
                                                                    <w:right w:val="none" w:sz="0" w:space="0" w:color="auto"/>
                                                                  </w:divBdr>
                                                                  <w:divsChild>
                                                                    <w:div w:id="748815813">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 w:id="850725761">
                                                              <w:marLeft w:val="0"/>
                                                              <w:marRight w:val="0"/>
                                                              <w:marTop w:val="150"/>
                                                              <w:marBottom w:val="150"/>
                                                              <w:divBdr>
                                                                <w:top w:val="none" w:sz="0" w:space="0" w:color="auto"/>
                                                                <w:left w:val="none" w:sz="0" w:space="0" w:color="auto"/>
                                                                <w:bottom w:val="none" w:sz="0" w:space="0" w:color="auto"/>
                                                                <w:right w:val="none" w:sz="0" w:space="0" w:color="auto"/>
                                                              </w:divBdr>
                                                              <w:divsChild>
                                                                <w:div w:id="1604536273">
                                                                  <w:marLeft w:val="300"/>
                                                                  <w:marRight w:val="0"/>
                                                                  <w:marTop w:val="75"/>
                                                                  <w:marBottom w:val="0"/>
                                                                  <w:divBdr>
                                                                    <w:top w:val="none" w:sz="0" w:space="0" w:color="auto"/>
                                                                    <w:left w:val="none" w:sz="0" w:space="0" w:color="auto"/>
                                                                    <w:bottom w:val="none" w:sz="0" w:space="0" w:color="auto"/>
                                                                    <w:right w:val="none" w:sz="0" w:space="0" w:color="auto"/>
                                                                  </w:divBdr>
                                                                </w:div>
                                                                <w:div w:id="1635258896">
                                                                  <w:marLeft w:val="300"/>
                                                                  <w:marRight w:val="0"/>
                                                                  <w:marTop w:val="75"/>
                                                                  <w:marBottom w:val="0"/>
                                                                  <w:divBdr>
                                                                    <w:top w:val="none" w:sz="0" w:space="0" w:color="auto"/>
                                                                    <w:left w:val="none" w:sz="0" w:space="0" w:color="auto"/>
                                                                    <w:bottom w:val="none" w:sz="0" w:space="0" w:color="auto"/>
                                                                    <w:right w:val="none" w:sz="0" w:space="0" w:color="auto"/>
                                                                  </w:divBdr>
                                                                  <w:divsChild>
                                                                    <w:div w:id="1138109619">
                                                                      <w:marLeft w:val="750"/>
                                                                      <w:marRight w:val="0"/>
                                                                      <w:marTop w:val="0"/>
                                                                      <w:marBottom w:val="0"/>
                                                                      <w:divBdr>
                                                                        <w:top w:val="none" w:sz="0" w:space="0" w:color="auto"/>
                                                                        <w:left w:val="none" w:sz="0" w:space="0" w:color="auto"/>
                                                                        <w:bottom w:val="none" w:sz="0" w:space="0" w:color="auto"/>
                                                                        <w:right w:val="none" w:sz="0" w:space="0" w:color="auto"/>
                                                                      </w:divBdr>
                                                                    </w:div>
                                                                  </w:divsChild>
                                                                </w:div>
                                                                <w:div w:id="36393763">
                                                                  <w:marLeft w:val="300"/>
                                                                  <w:marRight w:val="0"/>
                                                                  <w:marTop w:val="75"/>
                                                                  <w:marBottom w:val="0"/>
                                                                  <w:divBdr>
                                                                    <w:top w:val="none" w:sz="0" w:space="0" w:color="auto"/>
                                                                    <w:left w:val="none" w:sz="0" w:space="0" w:color="auto"/>
                                                                    <w:bottom w:val="none" w:sz="0" w:space="0" w:color="auto"/>
                                                                    <w:right w:val="none" w:sz="0" w:space="0" w:color="auto"/>
                                                                  </w:divBdr>
                                                                </w:div>
                                                                <w:div w:id="1158568521">
                                                                  <w:marLeft w:val="300"/>
                                                                  <w:marRight w:val="0"/>
                                                                  <w:marTop w:val="75"/>
                                                                  <w:marBottom w:val="0"/>
                                                                  <w:divBdr>
                                                                    <w:top w:val="none" w:sz="0" w:space="0" w:color="auto"/>
                                                                    <w:left w:val="none" w:sz="0" w:space="0" w:color="auto"/>
                                                                    <w:bottom w:val="none" w:sz="0" w:space="0" w:color="auto"/>
                                                                    <w:right w:val="none" w:sz="0" w:space="0" w:color="auto"/>
                                                                  </w:divBdr>
                                                                  <w:divsChild>
                                                                    <w:div w:id="1994674233">
                                                                      <w:marLeft w:val="750"/>
                                                                      <w:marRight w:val="0"/>
                                                                      <w:marTop w:val="0"/>
                                                                      <w:marBottom w:val="0"/>
                                                                      <w:divBdr>
                                                                        <w:top w:val="none" w:sz="0" w:space="0" w:color="auto"/>
                                                                        <w:left w:val="none" w:sz="0" w:space="0" w:color="auto"/>
                                                                        <w:bottom w:val="none" w:sz="0" w:space="0" w:color="auto"/>
                                                                        <w:right w:val="none" w:sz="0" w:space="0" w:color="auto"/>
                                                                      </w:divBdr>
                                                                    </w:div>
                                                                  </w:divsChild>
                                                                </w:div>
                                                                <w:div w:id="1460033495">
                                                                  <w:marLeft w:val="300"/>
                                                                  <w:marRight w:val="0"/>
                                                                  <w:marTop w:val="75"/>
                                                                  <w:marBottom w:val="0"/>
                                                                  <w:divBdr>
                                                                    <w:top w:val="none" w:sz="0" w:space="0" w:color="auto"/>
                                                                    <w:left w:val="none" w:sz="0" w:space="0" w:color="auto"/>
                                                                    <w:bottom w:val="none" w:sz="0" w:space="0" w:color="auto"/>
                                                                    <w:right w:val="none" w:sz="0" w:space="0" w:color="auto"/>
                                                                  </w:divBdr>
                                                                </w:div>
                                                                <w:div w:id="1960532420">
                                                                  <w:marLeft w:val="300"/>
                                                                  <w:marRight w:val="0"/>
                                                                  <w:marTop w:val="75"/>
                                                                  <w:marBottom w:val="0"/>
                                                                  <w:divBdr>
                                                                    <w:top w:val="none" w:sz="0" w:space="0" w:color="auto"/>
                                                                    <w:left w:val="none" w:sz="0" w:space="0" w:color="auto"/>
                                                                    <w:bottom w:val="none" w:sz="0" w:space="0" w:color="auto"/>
                                                                    <w:right w:val="none" w:sz="0" w:space="0" w:color="auto"/>
                                                                  </w:divBdr>
                                                                  <w:divsChild>
                                                                    <w:div w:id="1909532032">
                                                                      <w:marLeft w:val="750"/>
                                                                      <w:marRight w:val="0"/>
                                                                      <w:marTop w:val="0"/>
                                                                      <w:marBottom w:val="0"/>
                                                                      <w:divBdr>
                                                                        <w:top w:val="none" w:sz="0" w:space="0" w:color="auto"/>
                                                                        <w:left w:val="none" w:sz="0" w:space="0" w:color="auto"/>
                                                                        <w:bottom w:val="none" w:sz="0" w:space="0" w:color="auto"/>
                                                                        <w:right w:val="none" w:sz="0" w:space="0" w:color="auto"/>
                                                                      </w:divBdr>
                                                                    </w:div>
                                                                    <w:div w:id="916090524">
                                                                      <w:marLeft w:val="750"/>
                                                                      <w:marRight w:val="0"/>
                                                                      <w:marTop w:val="0"/>
                                                                      <w:marBottom w:val="0"/>
                                                                      <w:divBdr>
                                                                        <w:top w:val="none" w:sz="0" w:space="0" w:color="auto"/>
                                                                        <w:left w:val="none" w:sz="0" w:space="0" w:color="auto"/>
                                                                        <w:bottom w:val="none" w:sz="0" w:space="0" w:color="auto"/>
                                                                        <w:right w:val="none" w:sz="0" w:space="0" w:color="auto"/>
                                                                      </w:divBdr>
                                                                    </w:div>
                                                                  </w:divsChild>
                                                                </w:div>
                                                                <w:div w:id="1216115712">
                                                                  <w:marLeft w:val="300"/>
                                                                  <w:marRight w:val="0"/>
                                                                  <w:marTop w:val="75"/>
                                                                  <w:marBottom w:val="0"/>
                                                                  <w:divBdr>
                                                                    <w:top w:val="none" w:sz="0" w:space="0" w:color="auto"/>
                                                                    <w:left w:val="none" w:sz="0" w:space="0" w:color="auto"/>
                                                                    <w:bottom w:val="none" w:sz="0" w:space="0" w:color="auto"/>
                                                                    <w:right w:val="none" w:sz="0" w:space="0" w:color="auto"/>
                                                                  </w:divBdr>
                                                                </w:div>
                                                                <w:div w:id="276721994">
                                                                  <w:marLeft w:val="300"/>
                                                                  <w:marRight w:val="0"/>
                                                                  <w:marTop w:val="75"/>
                                                                  <w:marBottom w:val="0"/>
                                                                  <w:divBdr>
                                                                    <w:top w:val="none" w:sz="0" w:space="0" w:color="auto"/>
                                                                    <w:left w:val="none" w:sz="0" w:space="0" w:color="auto"/>
                                                                    <w:bottom w:val="none" w:sz="0" w:space="0" w:color="auto"/>
                                                                    <w:right w:val="none" w:sz="0" w:space="0" w:color="auto"/>
                                                                  </w:divBdr>
                                                                  <w:divsChild>
                                                                    <w:div w:id="1223441896">
                                                                      <w:marLeft w:val="750"/>
                                                                      <w:marRight w:val="0"/>
                                                                      <w:marTop w:val="0"/>
                                                                      <w:marBottom w:val="0"/>
                                                                      <w:divBdr>
                                                                        <w:top w:val="none" w:sz="0" w:space="0" w:color="auto"/>
                                                                        <w:left w:val="none" w:sz="0" w:space="0" w:color="auto"/>
                                                                        <w:bottom w:val="none" w:sz="0" w:space="0" w:color="auto"/>
                                                                        <w:right w:val="none" w:sz="0" w:space="0" w:color="auto"/>
                                                                      </w:divBdr>
                                                                    </w:div>
                                                                  </w:divsChild>
                                                                </w:div>
                                                                <w:div w:id="937256324">
                                                                  <w:marLeft w:val="300"/>
                                                                  <w:marRight w:val="0"/>
                                                                  <w:marTop w:val="75"/>
                                                                  <w:marBottom w:val="0"/>
                                                                  <w:divBdr>
                                                                    <w:top w:val="none" w:sz="0" w:space="0" w:color="auto"/>
                                                                    <w:left w:val="none" w:sz="0" w:space="0" w:color="auto"/>
                                                                    <w:bottom w:val="none" w:sz="0" w:space="0" w:color="auto"/>
                                                                    <w:right w:val="none" w:sz="0" w:space="0" w:color="auto"/>
                                                                  </w:divBdr>
                                                                  <w:divsChild>
                                                                    <w:div w:id="1051347244">
                                                                      <w:marLeft w:val="750"/>
                                                                      <w:marRight w:val="0"/>
                                                                      <w:marTop w:val="0"/>
                                                                      <w:marBottom w:val="0"/>
                                                                      <w:divBdr>
                                                                        <w:top w:val="none" w:sz="0" w:space="0" w:color="auto"/>
                                                                        <w:left w:val="none" w:sz="0" w:space="0" w:color="auto"/>
                                                                        <w:bottom w:val="none" w:sz="0" w:space="0" w:color="auto"/>
                                                                        <w:right w:val="none" w:sz="0" w:space="0" w:color="auto"/>
                                                                      </w:divBdr>
                                                                    </w:div>
                                                                  </w:divsChild>
                                                                </w:div>
                                                                <w:div w:id="987710750">
                                                                  <w:marLeft w:val="300"/>
                                                                  <w:marRight w:val="0"/>
                                                                  <w:marTop w:val="75"/>
                                                                  <w:marBottom w:val="0"/>
                                                                  <w:divBdr>
                                                                    <w:top w:val="none" w:sz="0" w:space="0" w:color="auto"/>
                                                                    <w:left w:val="none" w:sz="0" w:space="0" w:color="auto"/>
                                                                    <w:bottom w:val="none" w:sz="0" w:space="0" w:color="auto"/>
                                                                    <w:right w:val="none" w:sz="0" w:space="0" w:color="auto"/>
                                                                  </w:divBdr>
                                                                  <w:divsChild>
                                                                    <w:div w:id="637417973">
                                                                      <w:marLeft w:val="750"/>
                                                                      <w:marRight w:val="0"/>
                                                                      <w:marTop w:val="0"/>
                                                                      <w:marBottom w:val="0"/>
                                                                      <w:divBdr>
                                                                        <w:top w:val="none" w:sz="0" w:space="0" w:color="auto"/>
                                                                        <w:left w:val="none" w:sz="0" w:space="0" w:color="auto"/>
                                                                        <w:bottom w:val="none" w:sz="0" w:space="0" w:color="auto"/>
                                                                        <w:right w:val="none" w:sz="0" w:space="0" w:color="auto"/>
                                                                      </w:divBdr>
                                                                    </w:div>
                                                                    <w:div w:id="83766024">
                                                                      <w:marLeft w:val="750"/>
                                                                      <w:marRight w:val="0"/>
                                                                      <w:marTop w:val="0"/>
                                                                      <w:marBottom w:val="0"/>
                                                                      <w:divBdr>
                                                                        <w:top w:val="none" w:sz="0" w:space="0" w:color="auto"/>
                                                                        <w:left w:val="none" w:sz="0" w:space="0" w:color="auto"/>
                                                                        <w:bottom w:val="none" w:sz="0" w:space="0" w:color="auto"/>
                                                                        <w:right w:val="none" w:sz="0" w:space="0" w:color="auto"/>
                                                                      </w:divBdr>
                                                                    </w:div>
                                                                    <w:div w:id="1851528114">
                                                                      <w:marLeft w:val="750"/>
                                                                      <w:marRight w:val="0"/>
                                                                      <w:marTop w:val="0"/>
                                                                      <w:marBottom w:val="0"/>
                                                                      <w:divBdr>
                                                                        <w:top w:val="none" w:sz="0" w:space="0" w:color="auto"/>
                                                                        <w:left w:val="none" w:sz="0" w:space="0" w:color="auto"/>
                                                                        <w:bottom w:val="none" w:sz="0" w:space="0" w:color="auto"/>
                                                                        <w:right w:val="none" w:sz="0" w:space="0" w:color="auto"/>
                                                                      </w:divBdr>
                                                                    </w:div>
                                                                    <w:div w:id="642849605">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 w:id="1393967709">
                                                              <w:marLeft w:val="0"/>
                                                              <w:marRight w:val="0"/>
                                                              <w:marTop w:val="150"/>
                                                              <w:marBottom w:val="150"/>
                                                              <w:divBdr>
                                                                <w:top w:val="none" w:sz="0" w:space="0" w:color="auto"/>
                                                                <w:left w:val="none" w:sz="0" w:space="0" w:color="auto"/>
                                                                <w:bottom w:val="none" w:sz="0" w:space="0" w:color="auto"/>
                                                                <w:right w:val="none" w:sz="0" w:space="0" w:color="auto"/>
                                                              </w:divBdr>
                                                              <w:divsChild>
                                                                <w:div w:id="598373343">
                                                                  <w:marLeft w:val="300"/>
                                                                  <w:marRight w:val="0"/>
                                                                  <w:marTop w:val="75"/>
                                                                  <w:marBottom w:val="0"/>
                                                                  <w:divBdr>
                                                                    <w:top w:val="none" w:sz="0" w:space="0" w:color="auto"/>
                                                                    <w:left w:val="none" w:sz="0" w:space="0" w:color="auto"/>
                                                                    <w:bottom w:val="none" w:sz="0" w:space="0" w:color="auto"/>
                                                                    <w:right w:val="none" w:sz="0" w:space="0" w:color="auto"/>
                                                                  </w:divBdr>
                                                                  <w:divsChild>
                                                                    <w:div w:id="1568029858">
                                                                      <w:marLeft w:val="750"/>
                                                                      <w:marRight w:val="0"/>
                                                                      <w:marTop w:val="0"/>
                                                                      <w:marBottom w:val="0"/>
                                                                      <w:divBdr>
                                                                        <w:top w:val="none" w:sz="0" w:space="0" w:color="auto"/>
                                                                        <w:left w:val="none" w:sz="0" w:space="0" w:color="auto"/>
                                                                        <w:bottom w:val="none" w:sz="0" w:space="0" w:color="auto"/>
                                                                        <w:right w:val="none" w:sz="0" w:space="0" w:color="auto"/>
                                                                      </w:divBdr>
                                                                    </w:div>
                                                                  </w:divsChild>
                                                                </w:div>
                                                                <w:div w:id="620379221">
                                                                  <w:marLeft w:val="300"/>
                                                                  <w:marRight w:val="0"/>
                                                                  <w:marTop w:val="75"/>
                                                                  <w:marBottom w:val="0"/>
                                                                  <w:divBdr>
                                                                    <w:top w:val="none" w:sz="0" w:space="0" w:color="auto"/>
                                                                    <w:left w:val="none" w:sz="0" w:space="0" w:color="auto"/>
                                                                    <w:bottom w:val="none" w:sz="0" w:space="0" w:color="auto"/>
                                                                    <w:right w:val="none" w:sz="0" w:space="0" w:color="auto"/>
                                                                  </w:divBdr>
                                                                  <w:divsChild>
                                                                    <w:div w:id="1707367892">
                                                                      <w:marLeft w:val="750"/>
                                                                      <w:marRight w:val="0"/>
                                                                      <w:marTop w:val="0"/>
                                                                      <w:marBottom w:val="0"/>
                                                                      <w:divBdr>
                                                                        <w:top w:val="none" w:sz="0" w:space="0" w:color="auto"/>
                                                                        <w:left w:val="none" w:sz="0" w:space="0" w:color="auto"/>
                                                                        <w:bottom w:val="none" w:sz="0" w:space="0" w:color="auto"/>
                                                                        <w:right w:val="none" w:sz="0" w:space="0" w:color="auto"/>
                                                                      </w:divBdr>
                                                                    </w:div>
                                                                  </w:divsChild>
                                                                </w:div>
                                                                <w:div w:id="341785542">
                                                                  <w:marLeft w:val="300"/>
                                                                  <w:marRight w:val="0"/>
                                                                  <w:marTop w:val="75"/>
                                                                  <w:marBottom w:val="0"/>
                                                                  <w:divBdr>
                                                                    <w:top w:val="none" w:sz="0" w:space="0" w:color="auto"/>
                                                                    <w:left w:val="none" w:sz="0" w:space="0" w:color="auto"/>
                                                                    <w:bottom w:val="none" w:sz="0" w:space="0" w:color="auto"/>
                                                                    <w:right w:val="none" w:sz="0" w:space="0" w:color="auto"/>
                                                                  </w:divBdr>
                                                                </w:div>
                                                                <w:div w:id="1390762892">
                                                                  <w:marLeft w:val="300"/>
                                                                  <w:marRight w:val="0"/>
                                                                  <w:marTop w:val="75"/>
                                                                  <w:marBottom w:val="0"/>
                                                                  <w:divBdr>
                                                                    <w:top w:val="none" w:sz="0" w:space="0" w:color="auto"/>
                                                                    <w:left w:val="none" w:sz="0" w:space="0" w:color="auto"/>
                                                                    <w:bottom w:val="none" w:sz="0" w:space="0" w:color="auto"/>
                                                                    <w:right w:val="none" w:sz="0" w:space="0" w:color="auto"/>
                                                                  </w:divBdr>
                                                                  <w:divsChild>
                                                                    <w:div w:id="1181045931">
                                                                      <w:marLeft w:val="750"/>
                                                                      <w:marRight w:val="0"/>
                                                                      <w:marTop w:val="0"/>
                                                                      <w:marBottom w:val="0"/>
                                                                      <w:divBdr>
                                                                        <w:top w:val="none" w:sz="0" w:space="0" w:color="auto"/>
                                                                        <w:left w:val="none" w:sz="0" w:space="0" w:color="auto"/>
                                                                        <w:bottom w:val="none" w:sz="0" w:space="0" w:color="auto"/>
                                                                        <w:right w:val="none" w:sz="0" w:space="0" w:color="auto"/>
                                                                      </w:divBdr>
                                                                    </w:div>
                                                                  </w:divsChild>
                                                                </w:div>
                                                                <w:div w:id="672144973">
                                                                  <w:marLeft w:val="300"/>
                                                                  <w:marRight w:val="0"/>
                                                                  <w:marTop w:val="75"/>
                                                                  <w:marBottom w:val="0"/>
                                                                  <w:divBdr>
                                                                    <w:top w:val="none" w:sz="0" w:space="0" w:color="auto"/>
                                                                    <w:left w:val="none" w:sz="0" w:space="0" w:color="auto"/>
                                                                    <w:bottom w:val="none" w:sz="0" w:space="0" w:color="auto"/>
                                                                    <w:right w:val="none" w:sz="0" w:space="0" w:color="auto"/>
                                                                  </w:divBdr>
                                                                  <w:divsChild>
                                                                    <w:div w:id="946886580">
                                                                      <w:marLeft w:val="750"/>
                                                                      <w:marRight w:val="0"/>
                                                                      <w:marTop w:val="0"/>
                                                                      <w:marBottom w:val="0"/>
                                                                      <w:divBdr>
                                                                        <w:top w:val="none" w:sz="0" w:space="0" w:color="auto"/>
                                                                        <w:left w:val="none" w:sz="0" w:space="0" w:color="auto"/>
                                                                        <w:bottom w:val="none" w:sz="0" w:space="0" w:color="auto"/>
                                                                        <w:right w:val="none" w:sz="0" w:space="0" w:color="auto"/>
                                                                      </w:divBdr>
                                                                    </w:div>
                                                                    <w:div w:id="782462504">
                                                                      <w:marLeft w:val="750"/>
                                                                      <w:marRight w:val="0"/>
                                                                      <w:marTop w:val="0"/>
                                                                      <w:marBottom w:val="0"/>
                                                                      <w:divBdr>
                                                                        <w:top w:val="none" w:sz="0" w:space="0" w:color="auto"/>
                                                                        <w:left w:val="none" w:sz="0" w:space="0" w:color="auto"/>
                                                                        <w:bottom w:val="none" w:sz="0" w:space="0" w:color="auto"/>
                                                                        <w:right w:val="none" w:sz="0" w:space="0" w:color="auto"/>
                                                                      </w:divBdr>
                                                                    </w:div>
                                                                  </w:divsChild>
                                                                </w:div>
                                                                <w:div w:id="1644388545">
                                                                  <w:marLeft w:val="300"/>
                                                                  <w:marRight w:val="0"/>
                                                                  <w:marTop w:val="75"/>
                                                                  <w:marBottom w:val="0"/>
                                                                  <w:divBdr>
                                                                    <w:top w:val="none" w:sz="0" w:space="0" w:color="auto"/>
                                                                    <w:left w:val="none" w:sz="0" w:space="0" w:color="auto"/>
                                                                    <w:bottom w:val="none" w:sz="0" w:space="0" w:color="auto"/>
                                                                    <w:right w:val="none" w:sz="0" w:space="0" w:color="auto"/>
                                                                  </w:divBdr>
                                                                  <w:divsChild>
                                                                    <w:div w:id="320544906">
                                                                      <w:marLeft w:val="750"/>
                                                                      <w:marRight w:val="0"/>
                                                                      <w:marTop w:val="0"/>
                                                                      <w:marBottom w:val="0"/>
                                                                      <w:divBdr>
                                                                        <w:top w:val="none" w:sz="0" w:space="0" w:color="auto"/>
                                                                        <w:left w:val="none" w:sz="0" w:space="0" w:color="auto"/>
                                                                        <w:bottom w:val="none" w:sz="0" w:space="0" w:color="auto"/>
                                                                        <w:right w:val="none" w:sz="0" w:space="0" w:color="auto"/>
                                                                      </w:divBdr>
                                                                    </w:div>
                                                                  </w:divsChild>
                                                                </w:div>
                                                                <w:div w:id="572007515">
                                                                  <w:marLeft w:val="300"/>
                                                                  <w:marRight w:val="0"/>
                                                                  <w:marTop w:val="75"/>
                                                                  <w:marBottom w:val="0"/>
                                                                  <w:divBdr>
                                                                    <w:top w:val="none" w:sz="0" w:space="0" w:color="auto"/>
                                                                    <w:left w:val="none" w:sz="0" w:space="0" w:color="auto"/>
                                                                    <w:bottom w:val="none" w:sz="0" w:space="0" w:color="auto"/>
                                                                    <w:right w:val="none" w:sz="0" w:space="0" w:color="auto"/>
                                                                  </w:divBdr>
                                                                  <w:divsChild>
                                                                    <w:div w:id="1645962968">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43522678">
                  <w:marLeft w:val="0"/>
                  <w:marRight w:val="0"/>
                  <w:marTop w:val="0"/>
                  <w:marBottom w:val="0"/>
                  <w:divBdr>
                    <w:top w:val="none" w:sz="0" w:space="0" w:color="auto"/>
                    <w:left w:val="none" w:sz="0" w:space="0" w:color="auto"/>
                    <w:bottom w:val="none" w:sz="0" w:space="0" w:color="auto"/>
                    <w:right w:val="none" w:sz="0" w:space="0" w:color="auto"/>
                  </w:divBdr>
                  <w:divsChild>
                    <w:div w:id="1696689545">
                      <w:marLeft w:val="0"/>
                      <w:marRight w:val="0"/>
                      <w:marTop w:val="225"/>
                      <w:marBottom w:val="0"/>
                      <w:divBdr>
                        <w:top w:val="single" w:sz="6" w:space="0" w:color="DDDDDD"/>
                        <w:left w:val="single" w:sz="6" w:space="0" w:color="DDDDDD"/>
                        <w:bottom w:val="single" w:sz="6" w:space="0" w:color="DDDDDD"/>
                        <w:right w:val="single" w:sz="6" w:space="0" w:color="DDDDDD"/>
                      </w:divBdr>
                      <w:divsChild>
                        <w:div w:id="1569457014">
                          <w:marLeft w:val="0"/>
                          <w:marRight w:val="0"/>
                          <w:marTop w:val="0"/>
                          <w:marBottom w:val="0"/>
                          <w:divBdr>
                            <w:top w:val="none" w:sz="0" w:space="0" w:color="auto"/>
                            <w:left w:val="none" w:sz="0" w:space="0" w:color="auto"/>
                            <w:bottom w:val="none" w:sz="0" w:space="0" w:color="auto"/>
                            <w:right w:val="none" w:sz="0" w:space="0" w:color="auto"/>
                          </w:divBdr>
                          <w:divsChild>
                            <w:div w:id="1814254704">
                              <w:marLeft w:val="150"/>
                              <w:marRight w:val="150"/>
                              <w:marTop w:val="150"/>
                              <w:marBottom w:val="150"/>
                              <w:divBdr>
                                <w:top w:val="none" w:sz="0" w:space="0" w:color="auto"/>
                                <w:left w:val="none" w:sz="0" w:space="0" w:color="auto"/>
                                <w:bottom w:val="none" w:sz="0" w:space="0" w:color="auto"/>
                                <w:right w:val="none" w:sz="0" w:space="0" w:color="auto"/>
                              </w:divBdr>
                              <w:divsChild>
                                <w:div w:id="1401126454">
                                  <w:marLeft w:val="0"/>
                                  <w:marRight w:val="0"/>
                                  <w:marTop w:val="0"/>
                                  <w:marBottom w:val="0"/>
                                  <w:divBdr>
                                    <w:top w:val="none" w:sz="0" w:space="0" w:color="auto"/>
                                    <w:left w:val="none" w:sz="0" w:space="0" w:color="auto"/>
                                    <w:bottom w:val="none" w:sz="0" w:space="0" w:color="auto"/>
                                    <w:right w:val="single" w:sz="6" w:space="0" w:color="DDDDDD"/>
                                  </w:divBdr>
                                  <w:divsChild>
                                    <w:div w:id="1408532267">
                                      <w:marLeft w:val="0"/>
                                      <w:marRight w:val="0"/>
                                      <w:marTop w:val="0"/>
                                      <w:marBottom w:val="0"/>
                                      <w:divBdr>
                                        <w:top w:val="none" w:sz="0" w:space="0" w:color="auto"/>
                                        <w:left w:val="none" w:sz="0" w:space="0" w:color="auto"/>
                                        <w:bottom w:val="none" w:sz="0" w:space="0" w:color="auto"/>
                                        <w:right w:val="none" w:sz="0" w:space="0" w:color="auto"/>
                                      </w:divBdr>
                                      <w:divsChild>
                                        <w:div w:id="726491138">
                                          <w:marLeft w:val="0"/>
                                          <w:marRight w:val="0"/>
                                          <w:marTop w:val="0"/>
                                          <w:marBottom w:val="0"/>
                                          <w:divBdr>
                                            <w:top w:val="none" w:sz="0" w:space="0" w:color="auto"/>
                                            <w:left w:val="none" w:sz="0" w:space="0" w:color="auto"/>
                                            <w:bottom w:val="none" w:sz="0" w:space="0" w:color="auto"/>
                                            <w:right w:val="none" w:sz="0" w:space="0" w:color="auto"/>
                                          </w:divBdr>
                                          <w:divsChild>
                                            <w:div w:id="122162270">
                                              <w:marLeft w:val="0"/>
                                              <w:marRight w:val="0"/>
                                              <w:marTop w:val="0"/>
                                              <w:marBottom w:val="0"/>
                                              <w:divBdr>
                                                <w:top w:val="none" w:sz="0" w:space="0" w:color="auto"/>
                                                <w:left w:val="none" w:sz="0" w:space="0" w:color="auto"/>
                                                <w:bottom w:val="none" w:sz="0" w:space="0" w:color="auto"/>
                                                <w:right w:val="none" w:sz="0" w:space="0" w:color="auto"/>
                                              </w:divBdr>
                                            </w:div>
                                            <w:div w:id="1981111090">
                                              <w:marLeft w:val="0"/>
                                              <w:marRight w:val="0"/>
                                              <w:marTop w:val="0"/>
                                              <w:marBottom w:val="0"/>
                                              <w:divBdr>
                                                <w:top w:val="single" w:sz="6" w:space="0" w:color="2C862D"/>
                                                <w:left w:val="single" w:sz="6" w:space="0" w:color="2C862D"/>
                                                <w:bottom w:val="single" w:sz="6" w:space="0" w:color="2C862D"/>
                                                <w:right w:val="single" w:sz="6" w:space="0" w:color="2C862D"/>
                                              </w:divBdr>
                                            </w:div>
                                          </w:divsChild>
                                        </w:div>
                                      </w:divsChild>
                                    </w:div>
                                  </w:divsChild>
                                </w:div>
                                <w:div w:id="141310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363316">
                          <w:marLeft w:val="0"/>
                          <w:marRight w:val="0"/>
                          <w:marTop w:val="0"/>
                          <w:marBottom w:val="0"/>
                          <w:divBdr>
                            <w:top w:val="single" w:sz="6" w:space="4" w:color="DDDDDD"/>
                            <w:left w:val="none" w:sz="0" w:space="0" w:color="auto"/>
                            <w:bottom w:val="none" w:sz="0" w:space="0" w:color="auto"/>
                            <w:right w:val="none" w:sz="0" w:space="0" w:color="auto"/>
                          </w:divBdr>
                        </w:div>
                      </w:divsChild>
                    </w:div>
                    <w:div w:id="1422411685">
                      <w:marLeft w:val="0"/>
                      <w:marRight w:val="0"/>
                      <w:marTop w:val="0"/>
                      <w:marBottom w:val="0"/>
                      <w:divBdr>
                        <w:top w:val="none" w:sz="0" w:space="0" w:color="auto"/>
                        <w:left w:val="none" w:sz="0" w:space="0" w:color="auto"/>
                        <w:bottom w:val="none" w:sz="0" w:space="0" w:color="auto"/>
                        <w:right w:val="none" w:sz="0" w:space="0" w:color="auto"/>
                      </w:divBdr>
                    </w:div>
                    <w:div w:id="842282612">
                      <w:marLeft w:val="0"/>
                      <w:marRight w:val="0"/>
                      <w:marTop w:val="0"/>
                      <w:marBottom w:val="0"/>
                      <w:divBdr>
                        <w:top w:val="single" w:sz="6" w:space="8" w:color="DDDDDD"/>
                        <w:left w:val="single" w:sz="6" w:space="4" w:color="DDDDDD"/>
                        <w:bottom w:val="single" w:sz="6" w:space="8" w:color="DDDDDD"/>
                        <w:right w:val="single" w:sz="6" w:space="4" w:color="DDDDDD"/>
                      </w:divBdr>
                    </w:div>
                    <w:div w:id="917252660">
                      <w:marLeft w:val="0"/>
                      <w:marRight w:val="0"/>
                      <w:marTop w:val="75"/>
                      <w:marBottom w:val="0"/>
                      <w:divBdr>
                        <w:top w:val="single" w:sz="6" w:space="8" w:color="DDDDDD"/>
                        <w:left w:val="single" w:sz="6" w:space="4" w:color="DDDDDD"/>
                        <w:bottom w:val="single" w:sz="6" w:space="8" w:color="DDDDDD"/>
                        <w:right w:val="single" w:sz="6" w:space="4" w:color="DDDDDD"/>
                      </w:divBdr>
                    </w:div>
                    <w:div w:id="1430198121">
                      <w:marLeft w:val="0"/>
                      <w:marRight w:val="0"/>
                      <w:marTop w:val="0"/>
                      <w:marBottom w:val="0"/>
                      <w:divBdr>
                        <w:top w:val="none" w:sz="0" w:space="0" w:color="auto"/>
                        <w:left w:val="none" w:sz="0" w:space="0" w:color="auto"/>
                        <w:bottom w:val="none" w:sz="0" w:space="0" w:color="auto"/>
                        <w:right w:val="none" w:sz="0" w:space="0" w:color="auto"/>
                      </w:divBdr>
                      <w:divsChild>
                        <w:div w:id="260451016">
                          <w:marLeft w:val="0"/>
                          <w:marRight w:val="0"/>
                          <w:marTop w:val="0"/>
                          <w:marBottom w:val="0"/>
                          <w:divBdr>
                            <w:top w:val="none" w:sz="0" w:space="0" w:color="auto"/>
                            <w:left w:val="none" w:sz="0" w:space="0" w:color="auto"/>
                            <w:bottom w:val="none" w:sz="0" w:space="0" w:color="auto"/>
                            <w:right w:val="none" w:sz="0" w:space="0" w:color="auto"/>
                          </w:divBdr>
                          <w:divsChild>
                            <w:div w:id="795871941">
                              <w:marLeft w:val="0"/>
                              <w:marRight w:val="0"/>
                              <w:marTop w:val="75"/>
                              <w:marBottom w:val="0"/>
                              <w:divBdr>
                                <w:top w:val="single" w:sz="6" w:space="8" w:color="DDDDDD"/>
                                <w:left w:val="single" w:sz="6" w:space="4" w:color="DDDDDD"/>
                                <w:bottom w:val="single" w:sz="6" w:space="8" w:color="DDDDDD"/>
                                <w:right w:val="single" w:sz="6" w:space="4" w:color="DDDDDD"/>
                              </w:divBdr>
                            </w:div>
                            <w:div w:id="709114985">
                              <w:marLeft w:val="0"/>
                              <w:marRight w:val="0"/>
                              <w:marTop w:val="75"/>
                              <w:marBottom w:val="0"/>
                              <w:divBdr>
                                <w:top w:val="single" w:sz="6" w:space="8" w:color="DDDDDD"/>
                                <w:left w:val="single" w:sz="6" w:space="4" w:color="DDDDDD"/>
                                <w:bottom w:val="single" w:sz="6" w:space="8" w:color="DDDDDD"/>
                                <w:right w:val="single" w:sz="6" w:space="4" w:color="DDDDDD"/>
                              </w:divBdr>
                            </w:div>
                          </w:divsChild>
                        </w:div>
                      </w:divsChild>
                    </w:div>
                    <w:div w:id="635914418">
                      <w:marLeft w:val="0"/>
                      <w:marRight w:val="0"/>
                      <w:marTop w:val="0"/>
                      <w:marBottom w:val="0"/>
                      <w:divBdr>
                        <w:top w:val="none" w:sz="0" w:space="0" w:color="auto"/>
                        <w:left w:val="none" w:sz="0" w:space="0" w:color="auto"/>
                        <w:bottom w:val="none" w:sz="0" w:space="0" w:color="auto"/>
                        <w:right w:val="none" w:sz="0" w:space="0" w:color="auto"/>
                      </w:divBdr>
                      <w:divsChild>
                        <w:div w:id="1431853333">
                          <w:marLeft w:val="0"/>
                          <w:marRight w:val="0"/>
                          <w:marTop w:val="0"/>
                          <w:marBottom w:val="0"/>
                          <w:divBdr>
                            <w:top w:val="none" w:sz="0" w:space="0" w:color="auto"/>
                            <w:left w:val="none" w:sz="0" w:space="0" w:color="auto"/>
                            <w:bottom w:val="none" w:sz="0" w:space="0" w:color="auto"/>
                            <w:right w:val="none" w:sz="0" w:space="0" w:color="auto"/>
                          </w:divBdr>
                          <w:divsChild>
                            <w:div w:id="271717104">
                              <w:marLeft w:val="0"/>
                              <w:marRight w:val="0"/>
                              <w:marTop w:val="0"/>
                              <w:marBottom w:val="0"/>
                              <w:divBdr>
                                <w:top w:val="none" w:sz="0" w:space="0" w:color="auto"/>
                                <w:left w:val="none" w:sz="0" w:space="0" w:color="auto"/>
                                <w:bottom w:val="none" w:sz="0" w:space="0" w:color="auto"/>
                                <w:right w:val="none" w:sz="0" w:space="0" w:color="auto"/>
                              </w:divBdr>
                            </w:div>
                            <w:div w:id="65735186">
                              <w:marLeft w:val="0"/>
                              <w:marRight w:val="0"/>
                              <w:marTop w:val="0"/>
                              <w:marBottom w:val="0"/>
                              <w:divBdr>
                                <w:top w:val="single" w:sz="6" w:space="8" w:color="DDDDDD"/>
                                <w:left w:val="single" w:sz="6" w:space="4" w:color="DDDDDD"/>
                                <w:bottom w:val="single" w:sz="6" w:space="8" w:color="DDDDDD"/>
                                <w:right w:val="single" w:sz="6" w:space="4" w:color="DDDDDD"/>
                              </w:divBdr>
                            </w:div>
                          </w:divsChild>
                        </w:div>
                      </w:divsChild>
                    </w:div>
                  </w:divsChild>
                </w:div>
              </w:divsChild>
            </w:div>
          </w:divsChild>
        </w:div>
        <w:div w:id="1577279365">
          <w:marLeft w:val="0"/>
          <w:marRight w:val="0"/>
          <w:marTop w:val="0"/>
          <w:marBottom w:val="0"/>
          <w:divBdr>
            <w:top w:val="none" w:sz="0" w:space="0" w:color="auto"/>
            <w:left w:val="none" w:sz="0" w:space="0" w:color="auto"/>
            <w:bottom w:val="none" w:sz="0" w:space="0" w:color="auto"/>
            <w:right w:val="none" w:sz="0" w:space="0" w:color="auto"/>
          </w:divBdr>
          <w:divsChild>
            <w:div w:id="2068335650">
              <w:marLeft w:val="0"/>
              <w:marRight w:val="0"/>
              <w:marTop w:val="0"/>
              <w:marBottom w:val="0"/>
              <w:divBdr>
                <w:top w:val="none" w:sz="0" w:space="0" w:color="auto"/>
                <w:left w:val="none" w:sz="0" w:space="0" w:color="auto"/>
                <w:bottom w:val="none" w:sz="0" w:space="0" w:color="auto"/>
                <w:right w:val="none" w:sz="0" w:space="0" w:color="auto"/>
              </w:divBdr>
              <w:divsChild>
                <w:div w:id="697316726">
                  <w:marLeft w:val="0"/>
                  <w:marRight w:val="0"/>
                  <w:marTop w:val="0"/>
                  <w:marBottom w:val="0"/>
                  <w:divBdr>
                    <w:top w:val="single" w:sz="24" w:space="0" w:color="2C862D"/>
                    <w:left w:val="none" w:sz="0" w:space="0" w:color="auto"/>
                    <w:bottom w:val="none" w:sz="0" w:space="0" w:color="auto"/>
                    <w:right w:val="none" w:sz="0" w:space="0" w:color="auto"/>
                  </w:divBdr>
                  <w:divsChild>
                    <w:div w:id="269439737">
                      <w:marLeft w:val="0"/>
                      <w:marRight w:val="0"/>
                      <w:marTop w:val="75"/>
                      <w:marBottom w:val="75"/>
                      <w:divBdr>
                        <w:top w:val="none" w:sz="0" w:space="0" w:color="auto"/>
                        <w:left w:val="none" w:sz="0" w:space="0" w:color="auto"/>
                        <w:bottom w:val="none" w:sz="0" w:space="0" w:color="auto"/>
                        <w:right w:val="none" w:sz="0" w:space="0" w:color="auto"/>
                      </w:divBdr>
                      <w:divsChild>
                        <w:div w:id="1525173847">
                          <w:marLeft w:val="0"/>
                          <w:marRight w:val="0"/>
                          <w:marTop w:val="0"/>
                          <w:marBottom w:val="0"/>
                          <w:divBdr>
                            <w:top w:val="none" w:sz="0" w:space="0" w:color="auto"/>
                            <w:left w:val="none" w:sz="0" w:space="0" w:color="auto"/>
                            <w:bottom w:val="none" w:sz="0" w:space="0" w:color="auto"/>
                            <w:right w:val="none" w:sz="0" w:space="0" w:color="auto"/>
                          </w:divBdr>
                          <w:divsChild>
                            <w:div w:id="225536760">
                              <w:marLeft w:val="0"/>
                              <w:marRight w:val="0"/>
                              <w:marTop w:val="0"/>
                              <w:marBottom w:val="0"/>
                              <w:divBdr>
                                <w:top w:val="none" w:sz="0" w:space="0" w:color="auto"/>
                                <w:left w:val="none" w:sz="0" w:space="0" w:color="auto"/>
                                <w:bottom w:val="none" w:sz="0" w:space="0" w:color="auto"/>
                                <w:right w:val="none" w:sz="0" w:space="0" w:color="auto"/>
                              </w:divBdr>
                              <w:divsChild>
                                <w:div w:id="1918326136">
                                  <w:marLeft w:val="0"/>
                                  <w:marRight w:val="0"/>
                                  <w:marTop w:val="75"/>
                                  <w:marBottom w:val="75"/>
                                  <w:divBdr>
                                    <w:top w:val="none" w:sz="0" w:space="0" w:color="auto"/>
                                    <w:left w:val="none" w:sz="0" w:space="0" w:color="auto"/>
                                    <w:bottom w:val="none" w:sz="0" w:space="0" w:color="auto"/>
                                    <w:right w:val="none" w:sz="0" w:space="0" w:color="auto"/>
                                  </w:divBdr>
                                  <w:divsChild>
                                    <w:div w:id="380982098">
                                      <w:marLeft w:val="0"/>
                                      <w:marRight w:val="0"/>
                                      <w:marTop w:val="0"/>
                                      <w:marBottom w:val="0"/>
                                      <w:divBdr>
                                        <w:top w:val="none" w:sz="0" w:space="0" w:color="auto"/>
                                        <w:left w:val="none" w:sz="0" w:space="0" w:color="auto"/>
                                        <w:bottom w:val="none" w:sz="0" w:space="0" w:color="auto"/>
                                        <w:right w:val="none" w:sz="0" w:space="0" w:color="auto"/>
                                      </w:divBdr>
                                    </w:div>
                                    <w:div w:id="218514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1746479">
          <w:marLeft w:val="0"/>
          <w:marRight w:val="0"/>
          <w:marTop w:val="0"/>
          <w:marBottom w:val="0"/>
          <w:divBdr>
            <w:top w:val="single" w:sz="6" w:space="2" w:color="DDDDDD"/>
            <w:left w:val="none" w:sz="0" w:space="0" w:color="auto"/>
            <w:bottom w:val="none" w:sz="0" w:space="0" w:color="auto"/>
            <w:right w:val="none" w:sz="0" w:space="0" w:color="auto"/>
          </w:divBdr>
          <w:divsChild>
            <w:div w:id="328945391">
              <w:marLeft w:val="0"/>
              <w:marRight w:val="375"/>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d.europa.eu/udl?uri=TED:NOTICE:628283-2020:TEXT:PL:HTML" TargetMode="External"/><Relationship Id="rId13" Type="http://schemas.openxmlformats.org/officeDocument/2006/relationships/hyperlink" Target="mailto:mwallenburg@gig.eu?subject=TED" TargetMode="External"/><Relationship Id="rId18" Type="http://schemas.openxmlformats.org/officeDocument/2006/relationships/hyperlink" Target="http://www.gig.eu/" TargetMode="External"/><Relationship Id="rId3" Type="http://schemas.microsoft.com/office/2007/relationships/stylesWithEffects" Target="stylesWithEffects.xml"/><Relationship Id="rId21" Type="http://schemas.openxmlformats.org/officeDocument/2006/relationships/hyperlink" Target="mailto:odwolania@uzp.gov.pl?subject=TED" TargetMode="External"/><Relationship Id="rId7" Type="http://schemas.openxmlformats.org/officeDocument/2006/relationships/hyperlink" Target="javascript:void(0)" TargetMode="External"/><Relationship Id="rId12" Type="http://schemas.openxmlformats.org/officeDocument/2006/relationships/hyperlink" Target="https://ted.europa.eu/udl?uri=TED:NOTICE:628283-2020:TEXT:PL:HTML" TargetMode="External"/><Relationship Id="rId17" Type="http://schemas.openxmlformats.org/officeDocument/2006/relationships/hyperlink" Target="mailto:p.hachula@gig.eu?subject=TED" TargetMode="External"/><Relationship Id="rId2" Type="http://schemas.openxmlformats.org/officeDocument/2006/relationships/styles" Target="styles.xml"/><Relationship Id="rId16" Type="http://schemas.openxmlformats.org/officeDocument/2006/relationships/hyperlink" Target="https://miniportal.uzp.gov.pl/" TargetMode="External"/><Relationship Id="rId20" Type="http://schemas.openxmlformats.org/officeDocument/2006/relationships/hyperlink" Target="http://www.uzp.gov.pl/" TargetMode="External"/><Relationship Id="rId1" Type="http://schemas.openxmlformats.org/officeDocument/2006/relationships/numbering" Target="numbering.xml"/><Relationship Id="rId6" Type="http://schemas.openxmlformats.org/officeDocument/2006/relationships/hyperlink" Target="https://ted.europa.eu/udl?uri=TED:NOTICE:628283-2020:DATA:PL:HTML&amp;tabId=3" TargetMode="External"/><Relationship Id="rId11" Type="http://schemas.openxmlformats.org/officeDocument/2006/relationships/hyperlink" Target="https://ted.europa.eu/udl?uri=TED:NOTICE:628283-2020:TEXT:PL:HTML"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gig.eu/" TargetMode="External"/><Relationship Id="rId23" Type="http://schemas.openxmlformats.org/officeDocument/2006/relationships/fontTable" Target="fontTable.xml"/><Relationship Id="rId10" Type="http://schemas.openxmlformats.org/officeDocument/2006/relationships/hyperlink" Target="https://ted.europa.eu/udl?uri=TED:NOTICE:628283-2020:TEXT:PL:HTML" TargetMode="External"/><Relationship Id="rId19" Type="http://schemas.openxmlformats.org/officeDocument/2006/relationships/hyperlink" Target="mailto:odwolania@uzp.gov.pl?subject=TED" TargetMode="External"/><Relationship Id="rId4" Type="http://schemas.openxmlformats.org/officeDocument/2006/relationships/settings" Target="settings.xml"/><Relationship Id="rId9" Type="http://schemas.openxmlformats.org/officeDocument/2006/relationships/hyperlink" Target="https://ted.europa.eu/udl?uri=TED:NOTICE:628283-2020:TEXT:PL:HTML" TargetMode="External"/><Relationship Id="rId14" Type="http://schemas.openxmlformats.org/officeDocument/2006/relationships/hyperlink" Target="http://www.gig.eu/" TargetMode="External"/><Relationship Id="rId22" Type="http://schemas.openxmlformats.org/officeDocument/2006/relationships/hyperlink" Target="http://www.uzp.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12</Pages>
  <Words>4022</Words>
  <Characters>24134</Characters>
  <Application>Microsoft Office Word</Application>
  <DocSecurity>0</DocSecurity>
  <Lines>201</Lines>
  <Paragraphs>56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 1</dc:creator>
  <cp:keywords/>
  <dc:description/>
  <cp:lastModifiedBy>NR 1</cp:lastModifiedBy>
  <cp:revision>3</cp:revision>
  <dcterms:created xsi:type="dcterms:W3CDTF">2020-12-28T11:56:00Z</dcterms:created>
  <dcterms:modified xsi:type="dcterms:W3CDTF">2020-12-28T22:54:00Z</dcterms:modified>
</cp:coreProperties>
</file>