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F74" w:rsidRDefault="00FA1F74"/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0E066E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nr sprawy: FZ - 1/5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450/AJ/20</w:t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Katowice, dn. 26.11</w:t>
      </w:r>
      <w:r w:rsidRPr="000E06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20</w:t>
      </w:r>
      <w:r w:rsidRPr="000E06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r.</w:t>
      </w: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B590F" w:rsidRPr="00817740" w:rsidRDefault="009B590F" w:rsidP="009B59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17740">
        <w:rPr>
          <w:rFonts w:ascii="Times New Roman" w:eastAsia="Times New Roman" w:hAnsi="Times New Roman" w:cs="Times New Roman"/>
          <w:b/>
          <w:lang w:eastAsia="pl-PL"/>
        </w:rPr>
        <w:t>OGŁOSZENIE  NA  STRONĘ  I</w:t>
      </w:r>
      <w:r>
        <w:rPr>
          <w:rFonts w:ascii="Times New Roman" w:eastAsia="Times New Roman" w:hAnsi="Times New Roman" w:cs="Times New Roman"/>
          <w:b/>
          <w:lang w:eastAsia="pl-PL"/>
        </w:rPr>
        <w:t>NTERNETOWĄ</w:t>
      </w: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B590F" w:rsidRPr="00670304" w:rsidRDefault="009B590F" w:rsidP="009B590F">
      <w:pPr>
        <w:spacing w:after="0"/>
        <w:ind w:left="1276" w:hanging="1276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67030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Dotyczy: </w:t>
      </w:r>
      <w:r w:rsidRPr="00670304">
        <w:rPr>
          <w:rFonts w:ascii="Times New Roman" w:eastAsia="Calibri" w:hAnsi="Times New Roman" w:cs="Times New Roman"/>
          <w:sz w:val="20"/>
          <w:szCs w:val="20"/>
          <w:u w:val="single"/>
        </w:rPr>
        <w:t>postępowania prowadzonego w trybie przetargu nieograniczonego o wartości zamówienia mniejszej</w:t>
      </w:r>
    </w:p>
    <w:p w:rsidR="009B590F" w:rsidRPr="00670304" w:rsidRDefault="009B590F" w:rsidP="009B590F">
      <w:pPr>
        <w:spacing w:after="0"/>
        <w:ind w:left="1276" w:hanging="1276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670304">
        <w:rPr>
          <w:rFonts w:ascii="Times New Roman" w:eastAsia="Calibri" w:hAnsi="Times New Roman" w:cs="Times New Roman"/>
          <w:sz w:val="20"/>
          <w:szCs w:val="20"/>
          <w:u w:val="single"/>
        </w:rPr>
        <w:t>niż kwoty określone w przepisach wydanych na podstawie art. 11, ust. 8 ustawy z dnia 29 stycznia 2004 r.</w:t>
      </w:r>
    </w:p>
    <w:p w:rsidR="009B590F" w:rsidRPr="00670304" w:rsidRDefault="009B590F" w:rsidP="009B590F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670304">
        <w:rPr>
          <w:rFonts w:ascii="Times New Roman" w:eastAsia="Calibri" w:hAnsi="Times New Roman" w:cs="Times New Roman"/>
          <w:sz w:val="20"/>
          <w:szCs w:val="20"/>
          <w:u w:val="single"/>
        </w:rPr>
        <w:t>Prawo zamówień publicznych na</w:t>
      </w:r>
      <w:r w:rsidRPr="00670304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670304">
        <w:rPr>
          <w:rFonts w:ascii="Times New Roman" w:eastAsia="Calibri" w:hAnsi="Times New Roman" w:cs="Times New Roman"/>
          <w:sz w:val="20"/>
          <w:szCs w:val="20"/>
          <w:u w:val="single"/>
          <w:lang w:eastAsia="pl-PL"/>
        </w:rPr>
        <w:t xml:space="preserve">przedłużenie subskrypcji (wsparcie techniczne oraz prawo do otrzymywania nowych wersji) dla posiadanej przez Zamawiającego </w:t>
      </w:r>
      <w:r w:rsidRPr="00670304">
        <w:rPr>
          <w:rFonts w:ascii="Times New Roman" w:hAnsi="Times New Roman" w:cs="Times New Roman"/>
          <w:sz w:val="20"/>
          <w:szCs w:val="20"/>
          <w:u w:val="single"/>
          <w:lang w:eastAsia="pl-PL"/>
        </w:rPr>
        <w:t>wyszukiwarki naukowej EBSCO Discovery Service (EDS) wraz z listą publikacji Publication Finder i narzędziem linkującym EBSCO Full Text Finder.</w:t>
      </w:r>
    </w:p>
    <w:p w:rsidR="009B590F" w:rsidRPr="00670304" w:rsidRDefault="009B590F" w:rsidP="009B590F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9B590F" w:rsidRPr="0025681E" w:rsidRDefault="009B590F" w:rsidP="009B590F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9B590F" w:rsidRPr="00670304" w:rsidRDefault="009B590F" w:rsidP="009B590F">
      <w:pPr>
        <w:spacing w:after="0"/>
        <w:ind w:left="1276" w:hanging="127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>Uprzejmie zawiadamiamy, że Komisja Przetargowa przy Głównym Instytucie Górnictwa zakończyła prace w</w:t>
      </w:r>
    </w:p>
    <w:p w:rsidR="009B590F" w:rsidRPr="00670304" w:rsidRDefault="009B590F" w:rsidP="009B590F">
      <w:pPr>
        <w:spacing w:after="0"/>
        <w:ind w:left="1276" w:hanging="127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>dniu 26.11.2020 r. i dokonała wyboru oferty, w ramach prac, dotyczących postępowania o udzielenie</w:t>
      </w:r>
    </w:p>
    <w:p w:rsidR="009B590F" w:rsidRPr="00670304" w:rsidRDefault="009B590F" w:rsidP="009B590F">
      <w:pPr>
        <w:spacing w:after="0"/>
        <w:ind w:left="1276" w:hanging="127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zamówienia publicznego, przeprowadzonego w trybie przetargu nieograniczonego o wartości zamówienia</w:t>
      </w: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0304">
        <w:rPr>
          <w:rFonts w:ascii="Times New Roman" w:eastAsia="Calibri" w:hAnsi="Times New Roman" w:cs="Times New Roman"/>
          <w:sz w:val="20"/>
          <w:szCs w:val="20"/>
        </w:rPr>
        <w:t xml:space="preserve">mniejszej niż kwoty określone w przepisach wydanych na podstawie art. 11, ust. 8 </w:t>
      </w: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 w:rsidRPr="0067030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70304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przedłużenie subskrypcji (wsparcie techniczne oraz prawo do otrzymywania nowych wersji) dla posiadanej przez Zamawiającego </w:t>
      </w:r>
      <w:r w:rsidRPr="00670304">
        <w:rPr>
          <w:rFonts w:ascii="Times New Roman" w:hAnsi="Times New Roman" w:cs="Times New Roman"/>
          <w:sz w:val="20"/>
          <w:szCs w:val="20"/>
          <w:lang w:eastAsia="pl-PL"/>
        </w:rPr>
        <w:t>wyszukiwarki naukowej EBSCO Discovery Service (EDS) wraz z listą publikacji Publication Finder i narzędziem linkującym EBSCO Full Text Finder.</w:t>
      </w:r>
      <w:r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Pr="00C568B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Protokół został zatwierdzony przez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Zamawiającego.</w:t>
      </w: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5E3D3E" w:rsidRDefault="009B590F" w:rsidP="009B590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5E3D3E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Wybran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a</w:t>
      </w:r>
      <w:r w:rsidRPr="005E3D3E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ofert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a:</w:t>
      </w:r>
    </w:p>
    <w:p w:rsidR="009B590F" w:rsidRPr="00670304" w:rsidRDefault="009B590F" w:rsidP="009B590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oferta nr 1, firma: EBSCO Sp. z o. o., ul. Mikołaja Kopernika 17, 00 – 359 Warszawa z oferowaną ceną brutto: </w:t>
      </w:r>
      <w:r w:rsidRPr="00670304">
        <w:rPr>
          <w:rFonts w:ascii="Times New Roman" w:eastAsia="Calibri" w:hAnsi="Times New Roman" w:cs="Times New Roman"/>
          <w:sz w:val="20"/>
          <w:szCs w:val="20"/>
        </w:rPr>
        <w:t xml:space="preserve">29 431,44 </w:t>
      </w: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>PLN. Oferta nie przekracza środków, jakie Zamawiający zamierza przeznaczyć na sfinansowanie zamówienia, spełnia wszystkie wymagania Zamawiającego postawione w SIWZ oraz zdobyła 100 punktów w ramach wyznaczonych kryteriów oceny ofert (cena brutto oraz termin płatności).</w:t>
      </w: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Zamawiający nie ustanowił dynamicznego systemu zakupów w niniejszym postępowaniu.</w:t>
      </w: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>Streszczenie oceny ofert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zawarto w załącznik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 nr 1.</w:t>
      </w: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tabs>
          <w:tab w:val="left" w:pos="66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Z poważaniem,</w:t>
      </w:r>
    </w:p>
    <w:p w:rsidR="009B590F" w:rsidRPr="00817740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Przewodnicząc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Komisji Przetargowej</w:t>
      </w: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Monika Wallenburg</w:t>
      </w: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B590F" w:rsidRPr="00EC0E6E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nr sprawy: FZ - 1/5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450/AJ/20</w:t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Katowice, dn. 26.11</w:t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20</w:t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r.</w:t>
      </w:r>
    </w:p>
    <w:p w:rsidR="009B590F" w:rsidRPr="00EC0E6E" w:rsidRDefault="009B590F" w:rsidP="009B590F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:rsidR="009B590F" w:rsidRPr="00EC0E6E" w:rsidRDefault="009B590F" w:rsidP="009B590F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:rsidR="009B590F" w:rsidRPr="00EC0E6E" w:rsidRDefault="009B590F" w:rsidP="009B590F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u w:val="single"/>
          <w:lang w:eastAsia="pl-PL"/>
        </w:rPr>
      </w:pPr>
      <w:r w:rsidRPr="00EC0E6E">
        <w:rPr>
          <w:rFonts w:ascii="Times New Roman" w:eastAsia="Calibri" w:hAnsi="Times New Roman" w:cs="Times New Roman"/>
          <w:b/>
          <w:bCs/>
          <w:sz w:val="20"/>
          <w:szCs w:val="20"/>
          <w:u w:val="single"/>
          <w:lang w:eastAsia="pl-PL"/>
        </w:rPr>
        <w:t>Załącznik nr 1</w:t>
      </w:r>
    </w:p>
    <w:p w:rsidR="009B590F" w:rsidRDefault="009B590F" w:rsidP="009B590F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tbl>
      <w:tblPr>
        <w:tblW w:w="8724" w:type="dxa"/>
        <w:jc w:val="center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1"/>
        <w:gridCol w:w="2268"/>
        <w:gridCol w:w="1276"/>
        <w:gridCol w:w="1290"/>
        <w:gridCol w:w="3119"/>
      </w:tblGrid>
      <w:tr w:rsidR="009B590F" w:rsidRPr="00817740" w:rsidTr="00CE2C15">
        <w:trPr>
          <w:jc w:val="center"/>
        </w:trPr>
        <w:tc>
          <w:tcPr>
            <w:tcW w:w="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n</w:t>
            </w: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r oferty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Firma (nazwa) lub nazwisko oraz adres Wykonawcy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Cena brutto za realizację zamówienia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Kolejność ofert wg kryteriów oceny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Całkowita liczba pu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 xml:space="preserve">nktów w ustalonych kryteriach:  </w:t>
            </w: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c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 xml:space="preserve">ena  brutto oraz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termin  płatności</w:t>
            </w:r>
          </w:p>
        </w:tc>
      </w:tr>
      <w:tr w:rsidR="009B590F" w:rsidRPr="00817740" w:rsidTr="00CE2C15">
        <w:trPr>
          <w:trHeight w:val="1362"/>
          <w:jc w:val="center"/>
        </w:trPr>
        <w:tc>
          <w:tcPr>
            <w:tcW w:w="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6A5883" w:rsidRDefault="009B590F" w:rsidP="00CE2C1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B590F" w:rsidRPr="006A5883" w:rsidRDefault="009B590F" w:rsidP="00CE2C1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58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EBSCO Sp. z o. o. </w:t>
            </w:r>
          </w:p>
          <w:p w:rsidR="009B590F" w:rsidRPr="006A5883" w:rsidRDefault="009B590F" w:rsidP="00CE2C1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58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ul. Mikołaja Kopernika 17</w:t>
            </w:r>
          </w:p>
          <w:p w:rsidR="009B590F" w:rsidRPr="006A5883" w:rsidRDefault="009B590F" w:rsidP="00CE2C1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A58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00 – 359 Warszawa</w:t>
            </w:r>
          </w:p>
          <w:p w:rsidR="009B590F" w:rsidRPr="005C4414" w:rsidRDefault="009B590F" w:rsidP="00CE2C1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9B590F" w:rsidRPr="00817740" w:rsidRDefault="009B590F" w:rsidP="00CE2C1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6A5883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A5883">
              <w:rPr>
                <w:rFonts w:ascii="Times New Roman" w:eastAsia="Calibri" w:hAnsi="Times New Roman" w:cs="Times New Roman"/>
                <w:sz w:val="20"/>
                <w:szCs w:val="20"/>
              </w:rPr>
              <w:t>29 431,44</w:t>
            </w: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6A5883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100</w:t>
            </w:r>
            <w:r w:rsidRPr="0081774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punktów</w:t>
            </w: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</w:pPr>
            <w:r w:rsidRPr="00DF6D5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(cena brutto: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DF6D5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 9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Pr="0081774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;</w:t>
            </w: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termin płatności</w:t>
            </w:r>
            <w:r w:rsidRPr="00DF6D5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5</w:t>
            </w:r>
            <w:r w:rsidRPr="0081774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9B590F" w:rsidRPr="00817740" w:rsidRDefault="009B590F" w:rsidP="009B590F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>Przewodnicząca Komisji Przetargowej</w:t>
      </w: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Monika Wallenburg</w:t>
      </w:r>
    </w:p>
    <w:p w:rsidR="009B590F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/>
    <w:p w:rsidR="009B590F" w:rsidRDefault="009B590F"/>
    <w:sectPr w:rsidR="009B590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76D" w:rsidRDefault="008B376D" w:rsidP="009B590F">
      <w:pPr>
        <w:spacing w:after="0" w:line="240" w:lineRule="auto"/>
      </w:pPr>
      <w:r>
        <w:separator/>
      </w:r>
    </w:p>
  </w:endnote>
  <w:endnote w:type="continuationSeparator" w:id="0">
    <w:p w:rsidR="008B376D" w:rsidRDefault="008B376D" w:rsidP="009B5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90F" w:rsidRDefault="009B590F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709B455" wp14:editId="7A580CD9">
          <wp:simplePos x="0" y="0"/>
          <wp:positionH relativeFrom="column">
            <wp:posOffset>-952500</wp:posOffset>
          </wp:positionH>
          <wp:positionV relativeFrom="page">
            <wp:posOffset>8414385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76D" w:rsidRDefault="008B376D" w:rsidP="009B590F">
      <w:pPr>
        <w:spacing w:after="0" w:line="240" w:lineRule="auto"/>
      </w:pPr>
      <w:r>
        <w:separator/>
      </w:r>
    </w:p>
  </w:footnote>
  <w:footnote w:type="continuationSeparator" w:id="0">
    <w:p w:rsidR="008B376D" w:rsidRDefault="008B376D" w:rsidP="009B5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90F" w:rsidRDefault="009B590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30489C1" wp14:editId="4025990A">
          <wp:simplePos x="0" y="0"/>
          <wp:positionH relativeFrom="page">
            <wp:posOffset>728345</wp:posOffset>
          </wp:positionH>
          <wp:positionV relativeFrom="page">
            <wp:posOffset>113665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90F"/>
    <w:rsid w:val="008B376D"/>
    <w:rsid w:val="009B590F"/>
    <w:rsid w:val="00FA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90F"/>
  </w:style>
  <w:style w:type="paragraph" w:styleId="Stopka">
    <w:name w:val="footer"/>
    <w:basedOn w:val="Normalny"/>
    <w:link w:val="StopkaZnak"/>
    <w:uiPriority w:val="99"/>
    <w:unhideWhenUsed/>
    <w:rsid w:val="009B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9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90F"/>
  </w:style>
  <w:style w:type="paragraph" w:styleId="Stopka">
    <w:name w:val="footer"/>
    <w:basedOn w:val="Normalny"/>
    <w:link w:val="StopkaZnak"/>
    <w:uiPriority w:val="99"/>
    <w:unhideWhenUsed/>
    <w:rsid w:val="009B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2020-11-26T11:59:00Z</dcterms:created>
  <dcterms:modified xsi:type="dcterms:W3CDTF">2020-11-26T12:04:00Z</dcterms:modified>
</cp:coreProperties>
</file>