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74" w:rsidRPr="005C383C" w:rsidRDefault="00FC6174" w:rsidP="00514BE8">
      <w:pPr>
        <w:spacing w:after="0" w:line="240" w:lineRule="auto"/>
        <w:rPr>
          <w:rFonts w:ascii="Times New Roman" w:hAnsi="Times New Roman" w:cs="Times New Roman"/>
          <w:sz w:val="24"/>
          <w:szCs w:val="24"/>
          <w:lang w:eastAsia="pl-PL"/>
        </w:rPr>
      </w:pPr>
      <w:bookmarkStart w:id="0" w:name="_GoBack"/>
      <w:bookmarkEnd w:id="0"/>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1A7816" w:rsidRDefault="00695D75" w:rsidP="00695D75">
      <w:pPr>
        <w:spacing w:after="0" w:line="240" w:lineRule="auto"/>
        <w:jc w:val="center"/>
        <w:rPr>
          <w:rFonts w:ascii="Times New Roman" w:hAnsi="Times New Roman" w:cs="Times New Roman"/>
          <w:b/>
          <w:sz w:val="40"/>
          <w:szCs w:val="28"/>
        </w:rPr>
      </w:pPr>
      <w:r w:rsidRPr="00695D75">
        <w:rPr>
          <w:rFonts w:ascii="Times New Roman" w:hAnsi="Times New Roman" w:cs="Times New Roman"/>
          <w:b/>
          <w:sz w:val="40"/>
          <w:szCs w:val="28"/>
        </w:rPr>
        <w:t>komputerów obliczeniowych oraz monitorów</w:t>
      </w:r>
    </w:p>
    <w:p w:rsidR="00695D75" w:rsidRPr="005C383C" w:rsidRDefault="00695D7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Pr="00DA61BB" w:rsidRDefault="00875DE6" w:rsidP="00514BE8">
      <w:pPr>
        <w:spacing w:after="0" w:line="240" w:lineRule="auto"/>
        <w:rPr>
          <w:rFonts w:ascii="Times New Roman" w:hAnsi="Times New Roman" w:cs="Times New Roman"/>
          <w:b/>
          <w:lang w:val="en-US" w:eastAsia="pl-PL"/>
        </w:rPr>
      </w:pPr>
      <w:r w:rsidRPr="00875DE6">
        <w:rPr>
          <w:rFonts w:ascii="Times New Roman" w:hAnsi="Times New Roman" w:cs="Times New Roman"/>
          <w:b/>
          <w:lang w:eastAsia="pl-PL"/>
        </w:rPr>
        <w:t>Zakup finansowany będzie z projektu: Ograniczenie ryzyka środowiskowego w trakcie eksploatacji węgla metodą ścianową w kopalniach węgla kamiennego i brunatnego -Akronim PICTO ((</w:t>
      </w:r>
      <w:proofErr w:type="spellStart"/>
      <w:r w:rsidRPr="00875DE6">
        <w:rPr>
          <w:rFonts w:ascii="Times New Roman" w:hAnsi="Times New Roman" w:cs="Times New Roman"/>
          <w:b/>
          <w:lang w:eastAsia="pl-PL"/>
        </w:rPr>
        <w:t>Production</w:t>
      </w:r>
      <w:proofErr w:type="spellEnd"/>
      <w:r w:rsidRPr="00875DE6">
        <w:rPr>
          <w:rFonts w:ascii="Times New Roman" w:hAnsi="Times New Roman" w:cs="Times New Roman"/>
          <w:b/>
          <w:lang w:eastAsia="pl-PL"/>
        </w:rPr>
        <w:t xml:space="preserve"> Face </w:t>
      </w:r>
      <w:proofErr w:type="spellStart"/>
      <w:r w:rsidRPr="00875DE6">
        <w:rPr>
          <w:rFonts w:ascii="Times New Roman" w:hAnsi="Times New Roman" w:cs="Times New Roman"/>
          <w:b/>
          <w:lang w:eastAsia="pl-PL"/>
        </w:rPr>
        <w:t>Environmental</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Risk</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Minimisation</w:t>
      </w:r>
      <w:proofErr w:type="spellEnd"/>
      <w:r w:rsidRPr="00875DE6">
        <w:rPr>
          <w:rFonts w:ascii="Times New Roman" w:hAnsi="Times New Roman" w:cs="Times New Roman"/>
          <w:b/>
          <w:lang w:eastAsia="pl-PL"/>
        </w:rPr>
        <w:t xml:space="preserve"> in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w:t>
      </w:r>
      <w:proofErr w:type="spellStart"/>
      <w:r w:rsidRPr="00875DE6">
        <w:rPr>
          <w:rFonts w:ascii="Times New Roman" w:hAnsi="Times New Roman" w:cs="Times New Roman"/>
          <w:b/>
          <w:lang w:eastAsia="pl-PL"/>
        </w:rPr>
        <w:t>Lignite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Mines</w:t>
      </w:r>
      <w:proofErr w:type="spellEnd"/>
      <w:r w:rsidRPr="00875DE6">
        <w:rPr>
          <w:rFonts w:ascii="Times New Roman" w:hAnsi="Times New Roman" w:cs="Times New Roman"/>
          <w:b/>
          <w:lang w:eastAsia="pl-PL"/>
        </w:rPr>
        <w:t xml:space="preserve"> ) </w:t>
      </w:r>
      <w:proofErr w:type="spellStart"/>
      <w:r w:rsidRPr="00875DE6">
        <w:rPr>
          <w:rFonts w:ascii="Times New Roman" w:hAnsi="Times New Roman" w:cs="Times New Roman"/>
          <w:b/>
          <w:lang w:eastAsia="pl-PL"/>
        </w:rPr>
        <w:t>supported</w:t>
      </w:r>
      <w:proofErr w:type="spellEnd"/>
      <w:r w:rsidRPr="00875DE6">
        <w:rPr>
          <w:rFonts w:ascii="Times New Roman" w:hAnsi="Times New Roman" w:cs="Times New Roman"/>
          <w:b/>
          <w:lang w:eastAsia="pl-PL"/>
        </w:rPr>
        <w:t xml:space="preserve"> by the </w:t>
      </w:r>
      <w:proofErr w:type="spellStart"/>
      <w:r w:rsidRPr="00875DE6">
        <w:rPr>
          <w:rFonts w:ascii="Times New Roman" w:hAnsi="Times New Roman" w:cs="Times New Roman"/>
          <w:b/>
          <w:lang w:eastAsia="pl-PL"/>
        </w:rPr>
        <w:t>Research</w:t>
      </w:r>
      <w:proofErr w:type="spellEnd"/>
      <w:r w:rsidRPr="00875DE6">
        <w:rPr>
          <w:rFonts w:ascii="Times New Roman" w:hAnsi="Times New Roman" w:cs="Times New Roman"/>
          <w:b/>
          <w:lang w:eastAsia="pl-PL"/>
        </w:rPr>
        <w:t xml:space="preserve"> Fund for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Steel (RFCS) </w:t>
      </w:r>
      <w:proofErr w:type="spellStart"/>
      <w:r w:rsidRPr="00875DE6">
        <w:rPr>
          <w:rFonts w:ascii="Times New Roman" w:hAnsi="Times New Roman" w:cs="Times New Roman"/>
          <w:b/>
          <w:lang w:eastAsia="pl-PL"/>
        </w:rPr>
        <w:t>under</w:t>
      </w:r>
      <w:proofErr w:type="spellEnd"/>
      <w:r w:rsidRPr="00875DE6">
        <w:rPr>
          <w:rFonts w:ascii="Times New Roman" w:hAnsi="Times New Roman" w:cs="Times New Roman"/>
          <w:b/>
          <w:lang w:eastAsia="pl-PL"/>
        </w:rPr>
        <w:t xml:space="preserve"> the </w:t>
      </w:r>
      <w:proofErr w:type="spellStart"/>
      <w:r w:rsidRPr="00875DE6">
        <w:rPr>
          <w:rFonts w:ascii="Times New Roman" w:hAnsi="Times New Roman" w:cs="Times New Roman"/>
          <w:b/>
          <w:lang w:eastAsia="pl-PL"/>
        </w:rPr>
        <w:t>Contract</w:t>
      </w:r>
      <w:proofErr w:type="spellEnd"/>
      <w:r w:rsidRPr="00875DE6">
        <w:rPr>
          <w:rFonts w:ascii="Times New Roman" w:hAnsi="Times New Roman" w:cs="Times New Roman"/>
          <w:b/>
          <w:lang w:eastAsia="pl-PL"/>
        </w:rPr>
        <w:t xml:space="preserve"> No. </w:t>
      </w:r>
      <w:r w:rsidRPr="00DA61BB">
        <w:rPr>
          <w:rFonts w:ascii="Times New Roman" w:hAnsi="Times New Roman" w:cs="Times New Roman"/>
          <w:b/>
          <w:lang w:val="en-US" w:eastAsia="pl-PL"/>
        </w:rPr>
        <w:t>RFCR-CT-2018-800711 and by the Polish Ministry of Science and Higher Education under the Contract No. 4056/</w:t>
      </w:r>
      <w:proofErr w:type="spellStart"/>
      <w:r w:rsidRPr="00DA61BB">
        <w:rPr>
          <w:rFonts w:ascii="Times New Roman" w:hAnsi="Times New Roman" w:cs="Times New Roman"/>
          <w:b/>
          <w:lang w:val="en-US" w:eastAsia="pl-PL"/>
        </w:rPr>
        <w:t>FBWiS</w:t>
      </w:r>
      <w:proofErr w:type="spellEnd"/>
      <w:r w:rsidRPr="00DA61BB">
        <w:rPr>
          <w:rFonts w:ascii="Times New Roman" w:hAnsi="Times New Roman" w:cs="Times New Roman"/>
          <w:b/>
          <w:lang w:val="en-US" w:eastAsia="pl-PL"/>
        </w:rPr>
        <w:t>/2018/2.)</w:t>
      </w:r>
    </w:p>
    <w:p w:rsidR="00621C8E" w:rsidRPr="00DA61BB" w:rsidRDefault="00621C8E" w:rsidP="00514BE8">
      <w:pPr>
        <w:spacing w:after="0" w:line="240" w:lineRule="auto"/>
        <w:rPr>
          <w:rFonts w:ascii="Times New Roman" w:hAnsi="Times New Roman" w:cs="Times New Roman"/>
          <w:b/>
          <w:bCs/>
          <w:color w:val="000000"/>
          <w:sz w:val="24"/>
          <w:szCs w:val="24"/>
          <w:lang w:val="en-US" w:eastAsia="pl-PL"/>
        </w:rPr>
      </w:pPr>
    </w:p>
    <w:p w:rsidR="003C7390" w:rsidRDefault="00875DE6" w:rsidP="00514BE8">
      <w:pPr>
        <w:spacing w:after="0" w:line="240" w:lineRule="auto"/>
        <w:rPr>
          <w:rFonts w:ascii="Times New Roman" w:hAnsi="Times New Roman" w:cs="Times New Roman"/>
          <w:b/>
          <w:bCs/>
          <w:color w:val="000000"/>
          <w:sz w:val="24"/>
          <w:szCs w:val="24"/>
          <w:lang w:eastAsia="pl-PL"/>
        </w:rPr>
      </w:pPr>
      <w:r>
        <w:rPr>
          <w:noProof/>
          <w:lang w:eastAsia="pl-PL"/>
        </w:rPr>
        <w:drawing>
          <wp:anchor distT="0" distB="0" distL="114300" distR="114300" simplePos="0" relativeHeight="251662336" behindDoc="0" locked="0" layoutInCell="1" allowOverlap="1">
            <wp:simplePos x="0" y="0"/>
            <wp:positionH relativeFrom="column">
              <wp:posOffset>3890645</wp:posOffset>
            </wp:positionH>
            <wp:positionV relativeFrom="paragraph">
              <wp:posOffset>205105</wp:posOffset>
            </wp:positionV>
            <wp:extent cx="1252220" cy="762000"/>
            <wp:effectExtent l="19050" t="0" r="508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52220" cy="762000"/>
                    </a:xfrm>
                    <a:prstGeom prst="rect">
                      <a:avLst/>
                    </a:prstGeom>
                    <a:noFill/>
                  </pic:spPr>
                </pic:pic>
              </a:graphicData>
            </a:graphic>
          </wp:anchor>
        </w:drawing>
      </w:r>
      <w:r>
        <w:rPr>
          <w:noProof/>
          <w:lang w:eastAsia="pl-PL"/>
        </w:rPr>
        <w:drawing>
          <wp:inline distT="0" distB="0" distL="0" distR="0">
            <wp:extent cx="2085975" cy="1028700"/>
            <wp:effectExtent l="19050" t="0" r="9525"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srcRect/>
                    <a:stretch>
                      <a:fillRect/>
                    </a:stretch>
                  </pic:blipFill>
                  <pic:spPr bwMode="auto">
                    <a:xfrm>
                      <a:off x="0" y="0"/>
                      <a:ext cx="2085975" cy="1028700"/>
                    </a:xfrm>
                    <a:prstGeom prst="rect">
                      <a:avLst/>
                    </a:prstGeom>
                    <a:noFill/>
                    <a:ln w="9525">
                      <a:noFill/>
                      <a:miter lim="800000"/>
                      <a:headEnd/>
                      <a:tailEnd/>
                    </a:ln>
                  </pic:spPr>
                </pic:pic>
              </a:graphicData>
            </a:graphic>
          </wp:inline>
        </w:drawing>
      </w: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Pr="00022BD6" w:rsidRDefault="003C7390"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170777" w:rsidRPr="001C0674" w:rsidRDefault="00170777" w:rsidP="00170777">
      <w:pPr>
        <w:spacing w:after="0" w:line="240" w:lineRule="auto"/>
        <w:jc w:val="center"/>
        <w:rPr>
          <w:rFonts w:ascii="Times New Roman" w:hAnsi="Times New Roman" w:cs="Times New Roman"/>
          <w:b/>
          <w:color w:val="FF0000"/>
          <w:sz w:val="36"/>
          <w:szCs w:val="24"/>
          <w:u w:val="single"/>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0"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673F29">
        <w:rPr>
          <w:rFonts w:ascii="Times New Roman" w:hAnsi="Times New Roman" w:cs="Times New Roman"/>
          <w:lang w:eastAsia="pl-PL"/>
        </w:rPr>
        <w:t>455</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1"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2"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3"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695D75" w:rsidRPr="00695D75">
        <w:rPr>
          <w:rFonts w:ascii="Times New Roman" w:hAnsi="Times New Roman" w:cs="Times New Roman"/>
          <w:b/>
          <w:color w:val="000000"/>
          <w:lang w:eastAsia="pl-PL"/>
        </w:rPr>
        <w:t>komputeró</w:t>
      </w:r>
      <w:r w:rsidR="00695D75">
        <w:rPr>
          <w:rFonts w:ascii="Times New Roman" w:hAnsi="Times New Roman" w:cs="Times New Roman"/>
          <w:b/>
          <w:color w:val="000000"/>
          <w:lang w:eastAsia="pl-PL"/>
        </w:rPr>
        <w:t>w obliczeniowych oraz monitorów</w:t>
      </w:r>
      <w:r w:rsidR="003C7390">
        <w:rPr>
          <w:rFonts w:ascii="Times New Roman" w:hAnsi="Times New Roman" w:cs="Times New Roman"/>
          <w:b/>
          <w:color w:val="000000"/>
          <w:lang w:eastAsia="pl-PL"/>
        </w:rPr>
        <w:t>:</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 xml:space="preserve">Komputer obliczeniowy – </w:t>
      </w:r>
      <w:r w:rsidR="00695D75">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w:t>
      </w:r>
      <w:r w:rsidR="00695D75">
        <w:rPr>
          <w:rFonts w:ascii="Times New Roman" w:hAnsi="Times New Roman" w:cs="Times New Roman"/>
          <w:b/>
          <w:color w:val="000000"/>
          <w:lang w:eastAsia="pl-PL"/>
        </w:rPr>
        <w:t>II</w:t>
      </w:r>
      <w:r>
        <w:rPr>
          <w:rFonts w:ascii="Times New Roman" w:hAnsi="Times New Roman" w:cs="Times New Roman"/>
          <w:b/>
          <w:color w:val="000000"/>
          <w:lang w:eastAsia="pl-PL"/>
        </w:rPr>
        <w:t xml:space="preserve">: </w:t>
      </w:r>
      <w:r w:rsidRPr="003C7390">
        <w:rPr>
          <w:rFonts w:ascii="Times New Roman" w:hAnsi="Times New Roman" w:cs="Times New Roman"/>
          <w:b/>
          <w:color w:val="000000"/>
          <w:lang w:eastAsia="pl-PL"/>
        </w:rPr>
        <w:t>Monitor 2</w:t>
      </w:r>
      <w:r w:rsidR="009814E8">
        <w:rPr>
          <w:rFonts w:ascii="Times New Roman" w:hAnsi="Times New Roman" w:cs="Times New Roman"/>
          <w:b/>
          <w:color w:val="000000"/>
          <w:lang w:eastAsia="pl-PL"/>
        </w:rPr>
        <w:t>7</w:t>
      </w:r>
      <w:r w:rsidRPr="003C7390">
        <w:rPr>
          <w:rFonts w:ascii="Times New Roman" w:hAnsi="Times New Roman" w:cs="Times New Roman"/>
          <w:b/>
          <w:color w:val="000000"/>
          <w:lang w:eastAsia="pl-PL"/>
        </w:rPr>
        <w:t xml:space="preserve">” – </w:t>
      </w:r>
      <w:r w:rsidR="00673F29">
        <w:rPr>
          <w:rFonts w:ascii="Times New Roman" w:hAnsi="Times New Roman" w:cs="Times New Roman"/>
          <w:b/>
          <w:color w:val="000000"/>
          <w:lang w:eastAsia="pl-PL"/>
        </w:rPr>
        <w:t>2</w:t>
      </w:r>
      <w:r w:rsidR="00695D75">
        <w:rPr>
          <w:rFonts w:ascii="Times New Roman" w:hAnsi="Times New Roman" w:cs="Times New Roman"/>
          <w:b/>
          <w:color w:val="000000"/>
          <w:lang w:eastAsia="pl-PL"/>
        </w:rPr>
        <w:t xml:space="preserve"> </w:t>
      </w:r>
      <w:r w:rsidRPr="003C7390">
        <w:rPr>
          <w:rFonts w:ascii="Times New Roman" w:hAnsi="Times New Roman" w:cs="Times New Roman"/>
          <w:b/>
          <w:color w:val="000000"/>
          <w:lang w:eastAsia="pl-PL"/>
        </w:rPr>
        <w:t>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lastRenderedPageBreak/>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3C7390" w:rsidRPr="00B81E7E" w:rsidRDefault="003C7390" w:rsidP="003C7390">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Pr="00633E3E">
        <w:rPr>
          <w:rFonts w:ascii="Times New Roman" w:eastAsia="Times New Roman" w:hAnsi="Times New Roman" w:cs="Times New Roman"/>
          <w:color w:val="000000"/>
          <w:lang w:eastAsia="pl-PL"/>
        </w:rPr>
        <w:t>33195100-4</w:t>
      </w:r>
      <w:r w:rsidRPr="00B81E7E">
        <w:rPr>
          <w:rFonts w:ascii="Times New Roman" w:eastAsia="Times New Roman" w:hAnsi="Times New Roman" w:cs="Times New Roman"/>
          <w:color w:val="000000"/>
          <w:lang w:eastAsia="pl-PL"/>
        </w:rPr>
        <w:t xml:space="preserve">,  nazwa: </w:t>
      </w:r>
      <w:r>
        <w:rPr>
          <w:rFonts w:ascii="Times New Roman" w:eastAsia="Times New Roman" w:hAnsi="Times New Roman" w:cs="Times New Roman"/>
          <w:color w:val="000000"/>
          <w:lang w:eastAsia="pl-PL"/>
        </w:rPr>
        <w:t>Monitory,</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673F29">
        <w:rPr>
          <w:rFonts w:ascii="Times New Roman" w:hAnsi="Times New Roman" w:cs="Times New Roman"/>
          <w:color w:val="000000"/>
          <w:sz w:val="24"/>
          <w:szCs w:val="24"/>
          <w:lang w:eastAsia="pl-PL"/>
        </w:rPr>
        <w:t>2</w:t>
      </w:r>
      <w:r>
        <w:rPr>
          <w:rFonts w:ascii="Times New Roman" w:hAnsi="Times New Roman" w:cs="Times New Roman"/>
          <w:color w:val="000000"/>
          <w:sz w:val="24"/>
          <w:szCs w:val="24"/>
          <w:lang w:eastAsia="pl-PL"/>
        </w:rPr>
        <w:t>.</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lastRenderedPageBreak/>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F32F5B">
        <w:rPr>
          <w:rFonts w:ascii="Times New Roman" w:eastAsia="Times New Roman" w:hAnsi="Times New Roman" w:cs="Times New Roman"/>
          <w:b/>
          <w:lang w:eastAsia="pl-PL"/>
        </w:rPr>
        <w:t>2</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lastRenderedPageBreak/>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t>
      </w:r>
      <w:r w:rsidRPr="00857956">
        <w:rPr>
          <w:rFonts w:ascii="Times New Roman" w:hAnsi="Times New Roman" w:cs="Times New Roman"/>
          <w:color w:val="000000"/>
          <w:lang w:eastAsia="pl-PL"/>
        </w:rPr>
        <w:lastRenderedPageBreak/>
        <w:t>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lastRenderedPageBreak/>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lastRenderedPageBreak/>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Interoperacyjności, minimalnych wymagań dla rejestrów publicznych i wymiany informacji </w:t>
      </w:r>
      <w:r w:rsidRPr="00CA7A52">
        <w:rPr>
          <w:color w:val="000000"/>
          <w:sz w:val="22"/>
        </w:rPr>
        <w:lastRenderedPageBreak/>
        <w:t>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735E5" w:rsidRPr="003735E5" w:rsidRDefault="00DA61BB"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Wykonawca składa elektroniczną ofertę w postępowaniu za pośrednictwem Formularza do </w:t>
      </w:r>
      <w:r w:rsidR="003735E5" w:rsidRPr="003735E5">
        <w:rPr>
          <w:rFonts w:ascii="Times New Roman" w:hAnsi="Times New Roman" w:cs="Times New Roman"/>
          <w:lang w:eastAsia="pl-PL"/>
        </w:rPr>
        <w:tab/>
        <w:t xml:space="preserve">złożenia oferty dostępnego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Klucz publiczny niezbędny do zaszyfrowania </w:t>
      </w:r>
      <w:r w:rsidR="003735E5" w:rsidRPr="003735E5">
        <w:rPr>
          <w:rFonts w:ascii="Times New Roman" w:hAnsi="Times New Roman" w:cs="Times New Roman"/>
          <w:lang w:eastAsia="pl-PL"/>
        </w:rPr>
        <w:tab/>
        <w:t xml:space="preserve">oferty przez Wykonawcę jest dostępny dla Wykonawców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W formularzu oferty </w:t>
      </w:r>
      <w:r w:rsidR="003735E5" w:rsidRPr="003735E5">
        <w:rPr>
          <w:rFonts w:ascii="Times New Roman" w:hAnsi="Times New Roman" w:cs="Times New Roman"/>
          <w:lang w:eastAsia="pl-PL"/>
        </w:rPr>
        <w:tab/>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451D12" w:rsidRDefault="00451D12" w:rsidP="00451D1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673F29">
        <w:rPr>
          <w:rFonts w:ascii="Times New Roman" w:hAnsi="Times New Roman" w:cs="Times New Roman"/>
          <w:b/>
          <w:lang w:eastAsia="pl-PL"/>
        </w:rPr>
        <w:t xml:space="preserve">: </w:t>
      </w:r>
      <w:r w:rsidRPr="001E5727">
        <w:rPr>
          <w:rFonts w:ascii="Times New Roman" w:hAnsi="Times New Roman" w:cs="Times New Roman"/>
          <w:b/>
          <w:lang w:eastAsia="pl-PL"/>
        </w:rPr>
        <w:t>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451D12" w:rsidRPr="001E5727" w:rsidRDefault="00451D12" w:rsidP="00451D12">
      <w:pPr>
        <w:spacing w:after="0" w:line="240" w:lineRule="auto"/>
        <w:jc w:val="both"/>
        <w:rPr>
          <w:rFonts w:ascii="Times New Roman" w:hAnsi="Times New Roman" w:cs="Times New Roman"/>
          <w:b/>
          <w:lang w:eastAsia="pl-PL"/>
        </w:rPr>
      </w:pPr>
    </w:p>
    <w:p w:rsidR="00451D12" w:rsidRDefault="00451D12" w:rsidP="00451D12">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w:t>
      </w:r>
      <w:r w:rsidR="00F32F5B">
        <w:rPr>
          <w:rFonts w:ascii="Times New Roman" w:hAnsi="Times New Roman" w:cs="Times New Roman"/>
          <w:b/>
          <w:lang w:eastAsia="pl-PL"/>
        </w:rPr>
        <w:t>C</w:t>
      </w:r>
      <w:r>
        <w:rPr>
          <w:rFonts w:ascii="Times New Roman" w:hAnsi="Times New Roman" w:cs="Times New Roman"/>
          <w:b/>
          <w:lang w:eastAsia="pl-PL"/>
        </w:rPr>
        <w:t xml:space="preserve">zęści </w:t>
      </w:r>
      <w:r w:rsidR="00C85F26">
        <w:rPr>
          <w:rFonts w:ascii="Times New Roman" w:hAnsi="Times New Roman" w:cs="Times New Roman"/>
          <w:b/>
          <w:lang w:eastAsia="pl-PL"/>
        </w:rPr>
        <w:t>II</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61E0A" w:rsidRDefault="00861E0A" w:rsidP="003735E5">
      <w:pPr>
        <w:spacing w:after="0" w:line="240" w:lineRule="auto"/>
        <w:ind w:left="705" w:hanging="705"/>
        <w:jc w:val="both"/>
        <w:rPr>
          <w:rFonts w:ascii="Times New Roman" w:hAnsi="Times New Roman" w:cs="Times New Roman"/>
          <w:lang w:eastAsia="pl-PL"/>
        </w:rPr>
      </w:pPr>
    </w:p>
    <w:p w:rsidR="00861E0A" w:rsidRDefault="00861E0A" w:rsidP="003735E5">
      <w:pPr>
        <w:spacing w:after="0" w:line="240" w:lineRule="auto"/>
        <w:ind w:left="705" w:hanging="705"/>
        <w:jc w:val="both"/>
        <w:rPr>
          <w:rFonts w:ascii="Times New Roman" w:hAnsi="Times New Roman" w:cs="Times New Roman"/>
          <w:lang w:eastAsia="pl-PL"/>
        </w:rPr>
      </w:pPr>
    </w:p>
    <w:p w:rsidR="00861E0A" w:rsidRDefault="00861E0A" w:rsidP="003735E5">
      <w:pPr>
        <w:spacing w:after="0" w:line="240" w:lineRule="auto"/>
        <w:ind w:left="705" w:hanging="705"/>
        <w:jc w:val="both"/>
        <w:rPr>
          <w:rFonts w:ascii="Times New Roman" w:hAnsi="Times New Roman" w:cs="Times New Roman"/>
          <w:lang w:eastAsia="pl-PL"/>
        </w:rPr>
      </w:pPr>
    </w:p>
    <w:p w:rsidR="00861E0A" w:rsidRDefault="00861E0A" w:rsidP="003735E5">
      <w:pPr>
        <w:spacing w:after="0" w:line="240" w:lineRule="auto"/>
        <w:ind w:left="705" w:hanging="705"/>
        <w:jc w:val="both"/>
        <w:rPr>
          <w:rFonts w:ascii="Times New Roman" w:hAnsi="Times New Roman" w:cs="Times New Roman"/>
          <w:lang w:eastAsia="pl-PL"/>
        </w:rPr>
      </w:pPr>
    </w:p>
    <w:p w:rsidR="00861E0A" w:rsidRPr="003735E5" w:rsidRDefault="00861E0A" w:rsidP="003735E5">
      <w:pPr>
        <w:spacing w:after="0" w:line="240" w:lineRule="auto"/>
        <w:ind w:left="705" w:hanging="705"/>
        <w:jc w:val="both"/>
        <w:rPr>
          <w:rFonts w:ascii="Times New Roman" w:hAnsi="Times New Roman" w:cs="Times New Roman"/>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lastRenderedPageBreak/>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673F29">
        <w:rPr>
          <w:rFonts w:ascii="Times New Roman" w:hAnsi="Times New Roman" w:cs="Times New Roman"/>
          <w:lang w:eastAsia="pl-PL"/>
        </w:rPr>
        <w:t>455</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695D75" w:rsidRPr="00695D75" w:rsidRDefault="00514BE8" w:rsidP="00695D75">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695D75" w:rsidRPr="00695D75">
        <w:rPr>
          <w:rFonts w:ascii="Times New Roman" w:eastAsia="Times New Roman" w:hAnsi="Times New Roman" w:cs="Times New Roman"/>
          <w:b/>
          <w:lang w:eastAsia="pl-PL"/>
        </w:rPr>
        <w:t>komputerów obliczeniowych oraz monitorów:</w:t>
      </w: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695D75">
        <w:rPr>
          <w:rFonts w:ascii="Times New Roman" w:eastAsia="Times New Roman" w:hAnsi="Times New Roman" w:cs="Times New Roman"/>
          <w:b/>
          <w:lang w:eastAsia="pl-PL"/>
        </w:rPr>
        <w:t>Część I</w:t>
      </w:r>
      <w:r w:rsidR="00673F29">
        <w:rPr>
          <w:rFonts w:ascii="Times New Roman" w:eastAsia="Times New Roman" w:hAnsi="Times New Roman" w:cs="Times New Roman"/>
          <w:b/>
          <w:lang w:eastAsia="pl-PL"/>
        </w:rPr>
        <w:t>:</w:t>
      </w:r>
      <w:r w:rsidRPr="00695D75">
        <w:rPr>
          <w:rFonts w:ascii="Times New Roman" w:eastAsia="Times New Roman" w:hAnsi="Times New Roman" w:cs="Times New Roman"/>
          <w:b/>
          <w:lang w:eastAsia="pl-PL"/>
        </w:rPr>
        <w:t>Komputer obliczeniowy – 2 szt.</w:t>
      </w:r>
      <w:r>
        <w:rPr>
          <w:rFonts w:ascii="Times New Roman" w:eastAsia="Times New Roman" w:hAnsi="Times New Roman" w:cs="Times New Roman"/>
          <w:b/>
          <w:lang w:eastAsia="pl-PL"/>
        </w:rPr>
        <w:t>*</w:t>
      </w:r>
    </w:p>
    <w:p w:rsidR="00E42EF4"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695D75">
        <w:rPr>
          <w:rFonts w:ascii="Times New Roman" w:eastAsia="Times New Roman" w:hAnsi="Times New Roman" w:cs="Times New Roman"/>
          <w:b/>
          <w:lang w:eastAsia="pl-PL"/>
        </w:rPr>
        <w:t>Część II: Monitor 2</w:t>
      </w:r>
      <w:r w:rsidR="009814E8">
        <w:rPr>
          <w:rFonts w:ascii="Times New Roman" w:eastAsia="Times New Roman" w:hAnsi="Times New Roman" w:cs="Times New Roman"/>
          <w:b/>
          <w:lang w:eastAsia="pl-PL"/>
        </w:rPr>
        <w:t>7</w:t>
      </w:r>
      <w:r w:rsidRPr="00695D75">
        <w:rPr>
          <w:rFonts w:ascii="Times New Roman" w:eastAsia="Times New Roman" w:hAnsi="Times New Roman" w:cs="Times New Roman"/>
          <w:b/>
          <w:lang w:eastAsia="pl-PL"/>
        </w:rPr>
        <w:t xml:space="preserve">” – </w:t>
      </w:r>
      <w:r w:rsidR="00673F29">
        <w:rPr>
          <w:rFonts w:ascii="Times New Roman" w:eastAsia="Times New Roman" w:hAnsi="Times New Roman" w:cs="Times New Roman"/>
          <w:b/>
          <w:lang w:eastAsia="pl-PL"/>
        </w:rPr>
        <w:t>2</w:t>
      </w:r>
      <w:r w:rsidRPr="00695D75">
        <w:rPr>
          <w:rFonts w:ascii="Times New Roman" w:eastAsia="Times New Roman" w:hAnsi="Times New Roman" w:cs="Times New Roman"/>
          <w:b/>
          <w:lang w:eastAsia="pl-PL"/>
        </w:rPr>
        <w:t xml:space="preserve"> szt.</w:t>
      </w:r>
      <w:r>
        <w:rPr>
          <w:rFonts w:ascii="Times New Roman" w:eastAsia="Times New Roman" w:hAnsi="Times New Roman" w:cs="Times New Roman"/>
          <w:b/>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BA21DA">
        <w:rPr>
          <w:rFonts w:ascii="Times New Roman" w:hAnsi="Times New Roman" w:cs="Times New Roman"/>
          <w:b/>
          <w:bCs/>
          <w:color w:val="FF0000"/>
          <w:sz w:val="28"/>
          <w:szCs w:val="20"/>
          <w:u w:val="single"/>
          <w:lang w:eastAsia="pl-PL"/>
        </w:rPr>
        <w:t>30.11</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BA21DA">
        <w:rPr>
          <w:rFonts w:ascii="Times New Roman" w:hAnsi="Times New Roman" w:cs="Times New Roman"/>
          <w:b/>
          <w:bCs/>
          <w:color w:val="FF0000"/>
          <w:szCs w:val="24"/>
          <w:lang w:eastAsia="pl-PL"/>
        </w:rPr>
        <w:t>30.11</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BA21DA">
        <w:rPr>
          <w:rFonts w:ascii="Times New Roman" w:hAnsi="Times New Roman" w:cs="Times New Roman"/>
          <w:b/>
          <w:bCs/>
          <w:color w:val="FF0000"/>
          <w:szCs w:val="24"/>
          <w:lang w:eastAsia="pl-PL"/>
        </w:rPr>
        <w:t>30.11</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861E0A" w:rsidRDefault="00861E0A" w:rsidP="00E963AA">
      <w:pPr>
        <w:spacing w:after="0" w:line="240" w:lineRule="auto"/>
        <w:jc w:val="both"/>
        <w:rPr>
          <w:rFonts w:ascii="Times New Roman" w:hAnsi="Times New Roman" w:cs="Times New Roman"/>
          <w:bCs/>
          <w:color w:val="000000"/>
          <w:lang w:eastAsia="pl-PL"/>
        </w:rPr>
      </w:pP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C85F26">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lastRenderedPageBreak/>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C85F26" w:rsidRDefault="004822C4" w:rsidP="00C85F26">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C85F26" w:rsidRPr="00695D75">
        <w:rPr>
          <w:rFonts w:ascii="Times New Roman" w:hAnsi="Times New Roman" w:cs="Times New Roman"/>
          <w:b/>
          <w:color w:val="000000"/>
          <w:lang w:eastAsia="pl-PL"/>
        </w:rPr>
        <w:t>komputeró</w:t>
      </w:r>
      <w:r w:rsidR="00C85F26">
        <w:rPr>
          <w:rFonts w:ascii="Times New Roman" w:hAnsi="Times New Roman" w:cs="Times New Roman"/>
          <w:b/>
          <w:color w:val="000000"/>
          <w:lang w:eastAsia="pl-PL"/>
        </w:rPr>
        <w:t>w obliczeniowych oraz monitorów:</w:t>
      </w:r>
    </w:p>
    <w:p w:rsidR="00C85F26" w:rsidRDefault="00C85F26" w:rsidP="00C85F26">
      <w:pPr>
        <w:spacing w:after="0" w:line="240" w:lineRule="auto"/>
        <w:jc w:val="both"/>
        <w:rPr>
          <w:rFonts w:ascii="Times New Roman" w:hAnsi="Times New Roman" w:cs="Times New Roman"/>
          <w:b/>
          <w:color w:val="000000"/>
          <w:lang w:eastAsia="pl-PL"/>
        </w:rPr>
      </w:pPr>
    </w:p>
    <w:p w:rsidR="00C85F26"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w:t>
      </w:r>
      <w:r w:rsidRPr="003C7390">
        <w:rPr>
          <w:rFonts w:ascii="Times New Roman" w:hAnsi="Times New Roman" w:cs="Times New Roman"/>
          <w:b/>
          <w:color w:val="000000"/>
          <w:lang w:eastAsia="pl-PL"/>
        </w:rPr>
        <w:t xml:space="preserve">Komputer obliczeniowy – </w:t>
      </w:r>
      <w:r>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451D12"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II: </w:t>
      </w:r>
      <w:r w:rsidRPr="003C7390">
        <w:rPr>
          <w:rFonts w:ascii="Times New Roman" w:hAnsi="Times New Roman" w:cs="Times New Roman"/>
          <w:b/>
          <w:color w:val="000000"/>
          <w:lang w:eastAsia="pl-PL"/>
        </w:rPr>
        <w:t>Monitor 2</w:t>
      </w:r>
      <w:r w:rsidR="009814E8">
        <w:rPr>
          <w:rFonts w:ascii="Times New Roman" w:hAnsi="Times New Roman" w:cs="Times New Roman"/>
          <w:b/>
          <w:color w:val="000000"/>
          <w:lang w:eastAsia="pl-PL"/>
        </w:rPr>
        <w:t>7</w:t>
      </w:r>
      <w:r w:rsidRPr="003C7390">
        <w:rPr>
          <w:rFonts w:ascii="Times New Roman" w:hAnsi="Times New Roman" w:cs="Times New Roman"/>
          <w:b/>
          <w:color w:val="000000"/>
          <w:lang w:eastAsia="pl-PL"/>
        </w:rPr>
        <w:t xml:space="preserve">” – </w:t>
      </w:r>
      <w:r w:rsidR="00673F29">
        <w:rPr>
          <w:rFonts w:ascii="Times New Roman" w:hAnsi="Times New Roman" w:cs="Times New Roman"/>
          <w:b/>
          <w:color w:val="000000"/>
          <w:lang w:eastAsia="pl-PL"/>
        </w:rPr>
        <w:t>2</w:t>
      </w:r>
      <w:r>
        <w:rPr>
          <w:rFonts w:ascii="Times New Roman" w:hAnsi="Times New Roman" w:cs="Times New Roman"/>
          <w:b/>
          <w:color w:val="000000"/>
          <w:lang w:eastAsia="pl-PL"/>
        </w:rPr>
        <w:t xml:space="preserve"> </w:t>
      </w:r>
      <w:r w:rsidRPr="003C7390">
        <w:rPr>
          <w:rFonts w:ascii="Times New Roman" w:hAnsi="Times New Roman" w:cs="Times New Roman"/>
          <w:b/>
          <w:color w:val="000000"/>
          <w:lang w:eastAsia="pl-PL"/>
        </w:rPr>
        <w:t>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F32F5B">
        <w:t>2</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lastRenderedPageBreak/>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C85F26" w:rsidP="00042B94">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Dla części I</w:t>
      </w:r>
      <w:r w:rsidR="00451D12">
        <w:rPr>
          <w:rFonts w:ascii="Times New Roman" w:eastAsia="Times New Roman" w:hAnsi="Times New Roman" w:cs="Times New Roman"/>
          <w:sz w:val="20"/>
          <w:szCs w:val="20"/>
          <w:lang w:eastAsia="pl-PL"/>
        </w:rPr>
        <w:t xml:space="preserve">-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16311D" w:rsidRDefault="0016311D" w:rsidP="0016311D">
      <w:pPr>
        <w:tabs>
          <w:tab w:val="left" w:pos="567"/>
        </w:tabs>
        <w:spacing w:after="0" w:line="240" w:lineRule="auto"/>
        <w:ind w:left="567"/>
        <w:jc w:val="both"/>
        <w:rPr>
          <w:b/>
          <w:sz w:val="20"/>
          <w:szCs w:val="20"/>
        </w:rPr>
      </w:pPr>
    </w:p>
    <w:p w:rsidR="0016311D" w:rsidRPr="003F2618" w:rsidRDefault="0016311D" w:rsidP="0016311D">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w:t>
      </w:r>
      <w:r w:rsidRPr="003F2618">
        <w:rPr>
          <w:rFonts w:ascii="Times New Roman" w:eastAsia="Times New Roman" w:hAnsi="Times New Roman" w:cs="Times New Roman"/>
          <w:sz w:val="20"/>
          <w:szCs w:val="20"/>
          <w:lang w:eastAsia="pl-PL"/>
        </w:rPr>
        <w:t xml:space="preserve">I </w:t>
      </w:r>
      <w:r w:rsidR="00673F29">
        <w:rPr>
          <w:rFonts w:ascii="Times New Roman" w:eastAsia="Times New Roman" w:hAnsi="Times New Roman" w:cs="Times New Roman"/>
          <w:sz w:val="20"/>
          <w:szCs w:val="20"/>
          <w:lang w:eastAsia="pl-PL"/>
        </w:rPr>
        <w:t xml:space="preserve">- </w:t>
      </w:r>
      <w:r w:rsidRPr="003F2618">
        <w:rPr>
          <w:rFonts w:ascii="Times New Roman" w:hAnsi="Times New Roman" w:cs="Times New Roman"/>
          <w:snapToGrid w:val="0"/>
          <w:sz w:val="20"/>
          <w:szCs w:val="20"/>
        </w:rPr>
        <w:t>akceptujemy prawo Zamawiającego do modyfikacji konfiguracji komputera, poprzez montaż następujących dodatkowych podzespołów: dysk twardy, pamięć operacyjna, karta graficzna lub inna na PCI/ PCI-e i oświadczamy, że zmiany te nie będą miały wpływu na bieg i zakres gwarancji.</w:t>
      </w:r>
      <w:r w:rsidRPr="003F2618">
        <w:t xml:space="preserve"> </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C85F26" w:rsidRDefault="003C375B" w:rsidP="00C85F26">
      <w:pPr>
        <w:pStyle w:val="Akapitzlist"/>
        <w:numPr>
          <w:ilvl w:val="0"/>
          <w:numId w:val="19"/>
        </w:numPr>
        <w:ind w:left="426" w:hanging="426"/>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 xml:space="preserve">z postępowaniem o udzielenie zamówienia publicznego </w:t>
      </w:r>
      <w:r w:rsidRPr="00C85F26">
        <w:rPr>
          <w:i/>
        </w:rPr>
        <w:t xml:space="preserve">na </w:t>
      </w:r>
      <w:r w:rsidR="00C85F26" w:rsidRPr="00C85F26">
        <w:rPr>
          <w:i/>
        </w:rPr>
        <w:t>komputerów obliczeniowych oraz monitorów:</w:t>
      </w:r>
      <w:r w:rsidR="00C85F26">
        <w:rPr>
          <w:i/>
        </w:rPr>
        <w:t xml:space="preserve"> </w:t>
      </w:r>
      <w:r w:rsidR="00C85F26" w:rsidRPr="00C85F26">
        <w:rPr>
          <w:i/>
        </w:rPr>
        <w:t>Część I:</w:t>
      </w:r>
      <w:r w:rsidR="00673F29">
        <w:rPr>
          <w:i/>
        </w:rPr>
        <w:t xml:space="preserve"> </w:t>
      </w:r>
      <w:r w:rsidR="00C85F26" w:rsidRPr="00C85F26">
        <w:rPr>
          <w:i/>
        </w:rPr>
        <w:t>Komputer obliczeniowy – 2 szt.</w:t>
      </w:r>
      <w:r w:rsidR="00C85F26">
        <w:rPr>
          <w:i/>
        </w:rPr>
        <w:t xml:space="preserve">/ </w:t>
      </w:r>
      <w:r w:rsidR="00C85F26" w:rsidRPr="00C85F26">
        <w:rPr>
          <w:i/>
        </w:rPr>
        <w:t>Część II: Monitor 2</w:t>
      </w:r>
      <w:r w:rsidR="009814E8">
        <w:rPr>
          <w:i/>
        </w:rPr>
        <w:t>7</w:t>
      </w:r>
      <w:r w:rsidR="00C85F26" w:rsidRPr="00C85F26">
        <w:rPr>
          <w:i/>
        </w:rPr>
        <w:t xml:space="preserve">” – </w:t>
      </w:r>
      <w:r w:rsidR="00673F29">
        <w:rPr>
          <w:i/>
        </w:rPr>
        <w:t>2</w:t>
      </w:r>
      <w:r w:rsidR="00C85F26" w:rsidRPr="00C85F26">
        <w:rPr>
          <w:i/>
        </w:rPr>
        <w:t xml:space="preserve"> szt</w:t>
      </w:r>
      <w:r w:rsidR="00C85F26">
        <w:rPr>
          <w:i/>
        </w:rPr>
        <w:t>.</w:t>
      </w:r>
      <w:r w:rsidR="00C85F26" w:rsidRPr="00C85F26">
        <w:rPr>
          <w:i/>
        </w:rPr>
        <w:t xml:space="preserve"> </w:t>
      </w:r>
      <w:r w:rsidR="00C85F26">
        <w:rPr>
          <w:i/>
        </w:rPr>
        <w:t>-</w:t>
      </w:r>
      <w:r w:rsidR="00F15277" w:rsidRPr="00C85F26">
        <w:rPr>
          <w:i/>
        </w:rPr>
        <w:t>z</w:t>
      </w:r>
      <w:r w:rsidR="00E778FC" w:rsidRPr="00C85F26">
        <w:rPr>
          <w:i/>
        </w:rPr>
        <w:t>nak sprawy FZ-1/5</w:t>
      </w:r>
      <w:r w:rsidR="00673F29">
        <w:rPr>
          <w:i/>
        </w:rPr>
        <w:t>455</w:t>
      </w:r>
      <w:r w:rsidR="00E778FC" w:rsidRPr="00C85F26">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lastRenderedPageBreak/>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C85F26" w:rsidRPr="00C85F26" w:rsidRDefault="00514BE8" w:rsidP="00C85F26">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rPr>
        <w:t>Na potrzeby postępowania o udzielenie zamówienia publicznego pn. „</w:t>
      </w:r>
      <w:r w:rsidR="00E51BB7" w:rsidRPr="00FC29A1">
        <w:rPr>
          <w:rFonts w:ascii="Times New Roman" w:hAnsi="Times New Roman" w:cs="Times New Roman"/>
        </w:rPr>
        <w:t xml:space="preserve"> </w:t>
      </w:r>
      <w:r w:rsidR="00E51BB7" w:rsidRPr="00FC29A1">
        <w:rPr>
          <w:rFonts w:ascii="Times New Roman" w:eastAsia="Times New Roman" w:hAnsi="Times New Roman" w:cs="Times New Roman"/>
          <w:b/>
          <w:bCs/>
          <w:lang w:eastAsia="pl-PL"/>
        </w:rPr>
        <w:t>Dostawa</w:t>
      </w:r>
      <w:r w:rsidR="00673F29">
        <w:rPr>
          <w:rFonts w:ascii="Times New Roman" w:eastAsia="Times New Roman" w:hAnsi="Times New Roman" w:cs="Times New Roman"/>
          <w:b/>
          <w:bCs/>
          <w:lang w:eastAsia="pl-PL"/>
        </w:rPr>
        <w:t xml:space="preserve"> </w:t>
      </w:r>
      <w:r w:rsidR="00C85F26" w:rsidRPr="00C85F26">
        <w:rPr>
          <w:rFonts w:ascii="Times New Roman" w:hAnsi="Times New Roman" w:cs="Times New Roman"/>
          <w:b/>
          <w:color w:val="000000"/>
          <w:lang w:eastAsia="pl-PL"/>
        </w:rPr>
        <w:t>komputerów obliczeniowych oraz monitorów:</w:t>
      </w:r>
    </w:p>
    <w:p w:rsidR="00C85F26" w:rsidRPr="00C85F26" w:rsidRDefault="00C85F26" w:rsidP="00C85F26">
      <w:pPr>
        <w:spacing w:after="0" w:line="240" w:lineRule="auto"/>
        <w:jc w:val="both"/>
        <w:rPr>
          <w:rFonts w:ascii="Times New Roman" w:hAnsi="Times New Roman" w:cs="Times New Roman"/>
          <w:b/>
          <w:color w:val="000000"/>
          <w:lang w:eastAsia="pl-PL"/>
        </w:rPr>
      </w:pPr>
    </w:p>
    <w:p w:rsidR="00C85F26" w:rsidRP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 Komputer obliczeniowy – 2 szt.</w:t>
      </w:r>
    </w:p>
    <w:p w:rsid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II: Monitor 2</w:t>
      </w:r>
      <w:r w:rsidR="009814E8">
        <w:rPr>
          <w:rFonts w:ascii="Times New Roman" w:hAnsi="Times New Roman" w:cs="Times New Roman"/>
          <w:b/>
          <w:color w:val="000000"/>
          <w:lang w:eastAsia="pl-PL"/>
        </w:rPr>
        <w:t>7</w:t>
      </w:r>
      <w:r w:rsidRPr="00C85F26">
        <w:rPr>
          <w:rFonts w:ascii="Times New Roman" w:hAnsi="Times New Roman" w:cs="Times New Roman"/>
          <w:b/>
          <w:color w:val="000000"/>
          <w:lang w:eastAsia="pl-PL"/>
        </w:rPr>
        <w:t xml:space="preserve">” – </w:t>
      </w:r>
      <w:r w:rsidR="00673F29">
        <w:rPr>
          <w:rFonts w:ascii="Times New Roman" w:hAnsi="Times New Roman" w:cs="Times New Roman"/>
          <w:b/>
          <w:color w:val="000000"/>
          <w:lang w:eastAsia="pl-PL"/>
        </w:rPr>
        <w:t>2</w:t>
      </w:r>
      <w:r w:rsidRPr="00C85F26">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544F47" w:rsidRPr="00943BFD" w:rsidRDefault="00E51BB7" w:rsidP="00C85F26">
      <w:pPr>
        <w:spacing w:after="0" w:line="240" w:lineRule="auto"/>
        <w:jc w:val="both"/>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r w:rsidRPr="00820112">
        <w:rPr>
          <w:sz w:val="22"/>
          <w:szCs w:val="22"/>
        </w:rPr>
        <w:t xml:space="preserve">pkt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673F29">
        <w:rPr>
          <w:rFonts w:ascii="Times New Roman" w:hAnsi="Times New Roman" w:cs="Times New Roman"/>
          <w:b/>
          <w:iCs/>
          <w:color w:val="002060"/>
          <w:sz w:val="20"/>
          <w:szCs w:val="20"/>
        </w:rPr>
        <w:t>455</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sidR="00C85F26">
              <w:rPr>
                <w:rFonts w:ascii="Times New Roman" w:hAnsi="Times New Roman" w:cs="Times New Roman"/>
                <w:b/>
                <w:bCs/>
                <w:szCs w:val="20"/>
                <w:highlight w:val="yellow"/>
              </w:rPr>
              <w:t xml:space="preserve">ci I </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C85F26" w:rsidRPr="003E3F3B" w:rsidRDefault="00F15277" w:rsidP="00F15277">
            <w:pPr>
              <w:spacing w:after="0" w:line="240" w:lineRule="auto"/>
              <w:rPr>
                <w:rFonts w:ascii="Times New Roman" w:hAnsi="Times New Roman" w:cs="Times New Roman"/>
                <w:b/>
                <w:bCs/>
                <w:szCs w:val="20"/>
              </w:rPr>
            </w:pPr>
            <w:r w:rsidRPr="00C85F26">
              <w:rPr>
                <w:rFonts w:ascii="Times New Roman" w:hAnsi="Times New Roman" w:cs="Times New Roman"/>
                <w:b/>
                <w:bCs/>
                <w:szCs w:val="20"/>
                <w:highlight w:val="yellow"/>
              </w:rPr>
              <w:t>Dla części</w:t>
            </w:r>
            <w:r w:rsidR="00C85F26" w:rsidRPr="00C85F26">
              <w:rPr>
                <w:rFonts w:ascii="Times New Roman" w:hAnsi="Times New Roman" w:cs="Times New Roman"/>
                <w:b/>
                <w:bCs/>
                <w:szCs w:val="20"/>
                <w:highlight w:val="yellow"/>
              </w:rPr>
              <w:t xml:space="preserve"> II</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w:t>
            </w:r>
            <w:r>
              <w:rPr>
                <w:rFonts w:ascii="Times New Roman" w:hAnsi="Times New Roman" w:cs="Times New Roman"/>
                <w:b/>
                <w:bCs/>
                <w:sz w:val="20"/>
                <w:szCs w:val="20"/>
              </w:rPr>
              <w:t>:</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Model</w:t>
            </w:r>
            <w:r>
              <w:rPr>
                <w:rFonts w:ascii="Times New Roman" w:hAnsi="Times New Roman" w:cs="Times New Roman"/>
                <w:b/>
                <w:bCs/>
                <w:sz w:val="20"/>
                <w:szCs w:val="20"/>
              </w:rPr>
              <w:t xml:space="preserve"> :</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Pr="00943BFD" w:rsidRDefault="00F15277" w:rsidP="00F15277">
            <w:pPr>
              <w:spacing w:after="0" w:line="240" w:lineRule="auto"/>
              <w:rPr>
                <w:rFonts w:ascii="Times New Roman" w:hAnsi="Times New Roman" w:cs="Times New Roman"/>
                <w:b/>
                <w:bCs/>
                <w:sz w:val="20"/>
                <w:szCs w:val="20"/>
              </w:rPr>
            </w:pPr>
            <w:r w:rsidRPr="00943BFD">
              <w:rPr>
                <w:rFonts w:ascii="Times New Roman" w:hAnsi="Times New Roman" w:cs="Times New Roman"/>
                <w:b/>
                <w:bCs/>
                <w:sz w:val="20"/>
                <w:szCs w:val="20"/>
              </w:rPr>
              <w:t xml:space="preserve">Part </w:t>
            </w:r>
            <w:proofErr w:type="spellStart"/>
            <w:r w:rsidRPr="00943BFD">
              <w:rPr>
                <w:rFonts w:ascii="Times New Roman" w:hAnsi="Times New Roman" w:cs="Times New Roman"/>
                <w:b/>
                <w:bCs/>
                <w:sz w:val="20"/>
                <w:szCs w:val="20"/>
              </w:rPr>
              <w:t>Number</w:t>
            </w:r>
            <w:proofErr w:type="spellEnd"/>
            <w:r w:rsidRPr="00943BFD">
              <w:rPr>
                <w:rFonts w:ascii="Times New Roman" w:hAnsi="Times New Roman" w:cs="Times New Roman"/>
                <w:b/>
                <w:bCs/>
                <w:sz w:val="20"/>
                <w:szCs w:val="20"/>
              </w:rPr>
              <w:t xml:space="preserve"> : </w:t>
            </w:r>
          </w:p>
          <w:p w:rsidR="00F15277" w:rsidRDefault="00F15277" w:rsidP="00F15277">
            <w:pPr>
              <w:spacing w:after="0" w:line="240" w:lineRule="auto"/>
              <w:rPr>
                <w:rFonts w:ascii="Times New Roman" w:hAnsi="Times New Roman" w:cs="Times New Roman"/>
                <w:b/>
                <w:bCs/>
                <w:sz w:val="20"/>
                <w:szCs w:val="20"/>
                <w:lang w:val="en-US"/>
              </w:rPr>
            </w:pPr>
            <w:r w:rsidRPr="001F155B">
              <w:rPr>
                <w:rFonts w:ascii="Times New Roman" w:hAnsi="Times New Roman" w:cs="Times New Roman"/>
                <w:b/>
                <w:bCs/>
                <w:sz w:val="20"/>
                <w:szCs w:val="20"/>
                <w:lang w:val="en-US"/>
              </w:rPr>
              <w:t>……………….</w:t>
            </w:r>
          </w:p>
          <w:p w:rsidR="00F15277" w:rsidRPr="0023558D" w:rsidRDefault="00F15277" w:rsidP="00F15277">
            <w:pPr>
              <w:spacing w:after="0" w:line="240" w:lineRule="auto"/>
              <w:rPr>
                <w:rFonts w:ascii="Times New Roman" w:hAnsi="Times New Roman" w:cs="Times New Roman"/>
                <w:b/>
                <w:bCs/>
                <w:sz w:val="16"/>
                <w:szCs w:val="20"/>
              </w:rPr>
            </w:pP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BA21DA"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58240" behindDoc="0" locked="0" layoutInCell="1" allowOverlap="1">
                      <wp:simplePos x="0" y="0"/>
                      <wp:positionH relativeFrom="column">
                        <wp:posOffset>-41275</wp:posOffset>
                      </wp:positionH>
                      <wp:positionV relativeFrom="paragraph">
                        <wp:posOffset>1905</wp:posOffset>
                      </wp:positionV>
                      <wp:extent cx="726440" cy="188595"/>
                      <wp:effectExtent l="0" t="0" r="16510" b="1905"/>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644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8D8C54" id="_x0000_t32" coordsize="21600,21600" o:spt="32" o:oned="t" path="m,l21600,21600e" filled="f">
                      <v:path arrowok="t" fillok="f" o:connecttype="none"/>
                      <o:lock v:ext="edit" shapetype="t"/>
                    </v:shapetype>
                    <v:shape id="AutoShape 2" o:spid="_x0000_s1026" type="#_x0000_t32" style="position:absolute;margin-left:-3.25pt;margin-top:.15pt;width:57.2pt;height:1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mc:Fallback>
              </mc:AlternateContent>
            </w:r>
          </w:p>
        </w:tc>
        <w:tc>
          <w:tcPr>
            <w:tcW w:w="567" w:type="dxa"/>
            <w:tcBorders>
              <w:top w:val="nil"/>
              <w:left w:val="nil"/>
              <w:bottom w:val="single" w:sz="4" w:space="0" w:color="auto"/>
              <w:right w:val="single" w:sz="4" w:space="0" w:color="auto"/>
            </w:tcBorders>
            <w:shd w:val="pct10" w:color="auto" w:fill="auto"/>
          </w:tcPr>
          <w:p w:rsidR="0007733B" w:rsidRPr="00E40699" w:rsidRDefault="00BA21DA"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mc:AlternateContent>
                <mc:Choice Requires="wps">
                  <w:drawing>
                    <wp:anchor distT="0" distB="0" distL="114300" distR="114300" simplePos="0" relativeHeight="251659264" behindDoc="0" locked="0" layoutInCell="1" allowOverlap="1">
                      <wp:simplePos x="0" y="0"/>
                      <wp:positionH relativeFrom="column">
                        <wp:posOffset>-34925</wp:posOffset>
                      </wp:positionH>
                      <wp:positionV relativeFrom="paragraph">
                        <wp:posOffset>1905</wp:posOffset>
                      </wp:positionV>
                      <wp:extent cx="349250" cy="188595"/>
                      <wp:effectExtent l="0" t="0" r="12700" b="190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9E4B1D" id="AutoShape 3" o:spid="_x0000_s1026" type="#_x0000_t32" style="position:absolute;margin-left:-2.75pt;margin-top:.15pt;width:27.5pt;height:1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mc:Fallback>
              </mc:AlternateContent>
            </w:r>
          </w:p>
        </w:tc>
        <w:tc>
          <w:tcPr>
            <w:tcW w:w="850" w:type="dxa"/>
            <w:tcBorders>
              <w:top w:val="nil"/>
              <w:left w:val="nil"/>
              <w:bottom w:val="single" w:sz="4" w:space="0" w:color="auto"/>
              <w:right w:val="single" w:sz="4" w:space="0" w:color="auto"/>
            </w:tcBorders>
            <w:shd w:val="pct10" w:color="auto" w:fill="auto"/>
          </w:tcPr>
          <w:p w:rsidR="0007733B" w:rsidRPr="00E40699" w:rsidRDefault="00BA21DA"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60288" behindDoc="0" locked="0" layoutInCell="1" allowOverlap="1">
                      <wp:simplePos x="0" y="0"/>
                      <wp:positionH relativeFrom="column">
                        <wp:posOffset>-45720</wp:posOffset>
                      </wp:positionH>
                      <wp:positionV relativeFrom="paragraph">
                        <wp:posOffset>1905</wp:posOffset>
                      </wp:positionV>
                      <wp:extent cx="538480" cy="188595"/>
                      <wp:effectExtent l="0" t="0" r="13970" b="190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48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5D9A43" id="AutoShape 4" o:spid="_x0000_s1026" type="#_x0000_t32" style="position:absolute;margin-left:-3.6pt;margin-top:.15pt;width:42.4pt;height:1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mc:Fallback>
              </mc:AlternateConten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BA21DA"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61312" behindDoc="0" locked="0" layoutInCell="1" allowOverlap="1">
                      <wp:simplePos x="0" y="0"/>
                      <wp:positionH relativeFrom="column">
                        <wp:posOffset>-45720</wp:posOffset>
                      </wp:positionH>
                      <wp:positionV relativeFrom="paragraph">
                        <wp:posOffset>1905</wp:posOffset>
                      </wp:positionV>
                      <wp:extent cx="631825" cy="188595"/>
                      <wp:effectExtent l="0" t="0" r="15875" b="190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825"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317CB" id="AutoShape 5" o:spid="_x0000_s1026" type="#_x0000_t32" style="position:absolute;margin-left:-3.6pt;margin-top:.15pt;width:49.75pt;height:1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YIg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"/>
                  </w:pict>
                </mc:Fallback>
              </mc:AlternateConten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t xml:space="preserve">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w:t>
      </w:r>
      <w:r w:rsidR="00673F29">
        <w:rPr>
          <w:rFonts w:ascii="Times New Roman" w:hAnsi="Times New Roman" w:cs="Times New Roman"/>
          <w:b/>
          <w:lang w:eastAsia="pl-PL"/>
        </w:rPr>
        <w:t>C</w:t>
      </w:r>
      <w:r>
        <w:rPr>
          <w:rFonts w:ascii="Times New Roman" w:hAnsi="Times New Roman" w:cs="Times New Roman"/>
          <w:b/>
          <w:lang w:eastAsia="pl-PL"/>
        </w:rPr>
        <w:t xml:space="preserve">zęści </w:t>
      </w:r>
      <w:r w:rsidR="00C85F26">
        <w:rPr>
          <w:rFonts w:ascii="Times New Roman" w:hAnsi="Times New Roman" w:cs="Times New Roman"/>
          <w:b/>
          <w:lang w:eastAsia="pl-PL"/>
        </w:rPr>
        <w:t>II</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 xml:space="preserve">Dla Części </w:t>
      </w:r>
      <w:r>
        <w:rPr>
          <w:rFonts w:ascii="Times New Roman" w:hAnsi="Times New Roman" w:cs="Times New Roman"/>
          <w:b/>
          <w:bCs/>
          <w:color w:val="000000" w:themeColor="text1"/>
        </w:rPr>
        <w:t xml:space="preserve">I: </w:t>
      </w:r>
      <w:r w:rsidRPr="00F15277">
        <w:rPr>
          <w:rFonts w:ascii="Times New Roman" w:hAnsi="Times New Roman" w:cs="Times New Roman"/>
          <w:b/>
          <w:bCs/>
          <w:color w:val="000000" w:themeColor="text1"/>
        </w:rPr>
        <w:t>Komputer obliczeniowy –</w:t>
      </w:r>
      <w:r w:rsidR="00B165A8">
        <w:rPr>
          <w:rFonts w:ascii="Times New Roman" w:hAnsi="Times New Roman" w:cs="Times New Roman"/>
          <w:b/>
          <w:bCs/>
          <w:color w:val="000000" w:themeColor="text1"/>
        </w:rPr>
        <w:t>2</w:t>
      </w:r>
      <w:r w:rsidRPr="00F15277">
        <w:rPr>
          <w:rFonts w:ascii="Times New Roman" w:hAnsi="Times New Roman" w:cs="Times New Roman"/>
          <w:b/>
          <w:bCs/>
          <w:color w:val="000000" w:themeColor="text1"/>
        </w:rPr>
        <w:t xml:space="preserve"> szt.</w:t>
      </w:r>
    </w:p>
    <w:p w:rsidR="00B165A8" w:rsidRPr="00F15277"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firstRow="1" w:lastRow="0" w:firstColumn="1" w:lastColumn="0" w:noHBand="0" w:noVBand="1"/>
      </w:tblPr>
      <w:tblGrid>
        <w:gridCol w:w="4530"/>
        <w:gridCol w:w="4758"/>
      </w:tblGrid>
      <w:tr w:rsidR="00B165A8" w:rsidRPr="00315121" w:rsidTr="0016311D">
        <w:trPr>
          <w:trHeight w:val="480"/>
        </w:trPr>
        <w:tc>
          <w:tcPr>
            <w:tcW w:w="4530" w:type="dxa"/>
            <w:shd w:val="clear" w:color="auto" w:fill="BFBFBF" w:themeFill="background1" w:themeFillShade="BF"/>
            <w:vAlign w:val="center"/>
          </w:tcPr>
          <w:p w:rsidR="00B165A8" w:rsidRPr="00315121" w:rsidRDefault="00B165A8" w:rsidP="0016311D">
            <w:pPr>
              <w:rPr>
                <w:sz w:val="22"/>
              </w:rPr>
            </w:pPr>
            <w:r w:rsidRPr="00315121">
              <w:rPr>
                <w:sz w:val="22"/>
              </w:rPr>
              <w:t>ATRYBUT</w:t>
            </w:r>
          </w:p>
        </w:tc>
        <w:tc>
          <w:tcPr>
            <w:tcW w:w="4758" w:type="dxa"/>
            <w:shd w:val="clear" w:color="auto" w:fill="BFBFBF" w:themeFill="background1" w:themeFillShade="BF"/>
            <w:vAlign w:val="center"/>
          </w:tcPr>
          <w:p w:rsidR="00B165A8" w:rsidRPr="00315121" w:rsidRDefault="00B165A8" w:rsidP="0016311D">
            <w:pPr>
              <w:rPr>
                <w:sz w:val="22"/>
              </w:rPr>
            </w:pPr>
            <w:r w:rsidRPr="00315121">
              <w:rPr>
                <w:sz w:val="22"/>
              </w:rPr>
              <w:t>OPIS</w:t>
            </w:r>
          </w:p>
        </w:tc>
      </w:tr>
      <w:tr w:rsidR="00B165A8" w:rsidRPr="00315121" w:rsidTr="0016311D">
        <w:tc>
          <w:tcPr>
            <w:tcW w:w="4530" w:type="dxa"/>
            <w:vAlign w:val="center"/>
          </w:tcPr>
          <w:p w:rsidR="00B165A8" w:rsidRPr="00DF237C" w:rsidRDefault="00B165A8" w:rsidP="0016311D">
            <w:pPr>
              <w:rPr>
                <w:b/>
                <w:bCs/>
              </w:rPr>
            </w:pPr>
            <w:r w:rsidRPr="00DF237C">
              <w:rPr>
                <w:b/>
                <w:bCs/>
              </w:rPr>
              <w:t xml:space="preserve">PROCESOR </w:t>
            </w:r>
          </w:p>
          <w:p w:rsidR="00B165A8" w:rsidRPr="00315121" w:rsidRDefault="00B165A8" w:rsidP="0016311D">
            <w:pPr>
              <w:rPr>
                <w:bCs/>
              </w:rPr>
            </w:pPr>
            <w:r>
              <w:rPr>
                <w:bCs/>
              </w:rPr>
              <w:t>(należy podać: producent</w:t>
            </w:r>
            <w:r w:rsidRPr="00315121">
              <w:rPr>
                <w:bCs/>
              </w:rPr>
              <w:t>, model)</w:t>
            </w:r>
          </w:p>
        </w:tc>
        <w:tc>
          <w:tcPr>
            <w:tcW w:w="4758" w:type="dxa"/>
            <w:vAlign w:val="center"/>
          </w:tcPr>
          <w:p w:rsidR="00B165A8" w:rsidRPr="0031512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PAMIĘĆ OPERACYJNA</w:t>
            </w:r>
          </w:p>
          <w:p w:rsidR="00B165A8" w:rsidRPr="00843171" w:rsidRDefault="00B165A8" w:rsidP="0016311D">
            <w:pPr>
              <w:rPr>
                <w:bCs/>
              </w:rPr>
            </w:pPr>
            <w:r w:rsidRPr="00843171">
              <w:rPr>
                <w:bCs/>
              </w:rPr>
              <w:t>(należy podać: wielkość)</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KARTA GRAFICZNA</w:t>
            </w:r>
          </w:p>
          <w:p w:rsidR="00B165A8" w:rsidRPr="00843171" w:rsidRDefault="00B165A8" w:rsidP="0016311D">
            <w:pPr>
              <w:rPr>
                <w:b/>
                <w:bCs/>
              </w:rPr>
            </w:pPr>
            <w:r>
              <w:rPr>
                <w:bCs/>
              </w:rPr>
              <w:t>(należy podać: producent, model, wielkość pamięci jeżeli nie jest współdzielona</w:t>
            </w:r>
            <w:r w:rsidRPr="00843171">
              <w:rPr>
                <w:bCs/>
              </w:rPr>
              <w:t>)</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DYSKI TWARDE</w:t>
            </w:r>
          </w:p>
          <w:p w:rsidR="00B165A8" w:rsidRPr="00843171" w:rsidRDefault="00B165A8" w:rsidP="0016311D">
            <w:pPr>
              <w:rPr>
                <w:b/>
                <w:bCs/>
              </w:rPr>
            </w:pPr>
            <w:r w:rsidRPr="00843171">
              <w:rPr>
                <w:bCs/>
              </w:rPr>
              <w:t xml:space="preserve">(należy podać: </w:t>
            </w:r>
            <w:r w:rsidRPr="00DE2031">
              <w:rPr>
                <w:bCs/>
              </w:rPr>
              <w:t>ilość</w:t>
            </w:r>
            <w:r w:rsidR="00C7072D" w:rsidRPr="00DE2031">
              <w:rPr>
                <w:bCs/>
              </w:rPr>
              <w:t>*</w:t>
            </w:r>
            <w:r w:rsidR="00DE2031">
              <w:rPr>
                <w:bCs/>
              </w:rPr>
              <w:t>,</w:t>
            </w:r>
            <w:r w:rsidRPr="00C7072D">
              <w:rPr>
                <w:bCs/>
                <w:strike/>
                <w:color w:val="FF0000"/>
              </w:rPr>
              <w:t xml:space="preserve"> </w:t>
            </w:r>
            <w:r w:rsidRPr="00843171">
              <w:rPr>
                <w:bCs/>
              </w:rPr>
              <w:t>pojemność, typ (HDD/SSD))</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NAPĘD OPTYCZNY</w:t>
            </w:r>
          </w:p>
          <w:p w:rsidR="00B165A8" w:rsidRPr="00843171" w:rsidRDefault="00B165A8" w:rsidP="0016311D">
            <w:pPr>
              <w:rPr>
                <w:b/>
                <w:bCs/>
              </w:rPr>
            </w:pPr>
            <w:r w:rsidRPr="00843171">
              <w:rPr>
                <w:bCs/>
              </w:rPr>
              <w:t>Napęd DVD-RW (dopuszczalny na USB)</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rPr>
                <w:b/>
                <w:bCs/>
              </w:rPr>
            </w:pPr>
            <w:r w:rsidRPr="00843171">
              <w:t>* OZNACZYĆ WŁAŚCIWE</w:t>
            </w:r>
          </w:p>
        </w:tc>
      </w:tr>
      <w:tr w:rsidR="00B165A8" w:rsidRPr="00843171" w:rsidTr="0016311D">
        <w:tc>
          <w:tcPr>
            <w:tcW w:w="4530" w:type="dxa"/>
            <w:vAlign w:val="center"/>
          </w:tcPr>
          <w:p w:rsidR="00B165A8" w:rsidRPr="00843171" w:rsidRDefault="00B165A8" w:rsidP="0016311D">
            <w:pPr>
              <w:rPr>
                <w:b/>
                <w:bCs/>
              </w:rPr>
            </w:pPr>
            <w:r w:rsidRPr="00843171">
              <w:rPr>
                <w:b/>
                <w:bCs/>
              </w:rPr>
              <w:t>ZŁĄCZA ZEWNĘTRZNE</w:t>
            </w:r>
            <w:r>
              <w:rPr>
                <w:b/>
                <w:bCs/>
              </w:rPr>
              <w:t>, PANEL PRZEDNI</w:t>
            </w:r>
          </w:p>
          <w:p w:rsidR="00B165A8" w:rsidRPr="00843171" w:rsidRDefault="00B165A8" w:rsidP="0016311D">
            <w:pPr>
              <w:rPr>
                <w:b/>
                <w:bCs/>
              </w:rPr>
            </w:pPr>
            <w:r w:rsidRPr="00843171">
              <w:rPr>
                <w:bCs/>
              </w:rPr>
              <w:t>(należy podać ilość</w:t>
            </w:r>
            <w:r w:rsidR="00DE2031">
              <w:rPr>
                <w:bCs/>
              </w:rPr>
              <w:t>*</w:t>
            </w:r>
            <w:r w:rsidRPr="00843171">
              <w:rPr>
                <w:bCs/>
              </w:rPr>
              <w:t xml:space="preserve"> oraz opis)</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ZŁĄCZA ZEWNĘTRZNE</w:t>
            </w:r>
            <w:r>
              <w:rPr>
                <w:b/>
                <w:bCs/>
              </w:rPr>
              <w:t>, PANEL TYLNY</w:t>
            </w:r>
          </w:p>
          <w:p w:rsidR="00B165A8" w:rsidRPr="00843171" w:rsidRDefault="00B165A8" w:rsidP="0016311D">
            <w:pPr>
              <w:rPr>
                <w:b/>
                <w:bCs/>
              </w:rPr>
            </w:pPr>
            <w:r w:rsidRPr="00843171">
              <w:rPr>
                <w:bCs/>
              </w:rPr>
              <w:t>(należy podać ilość</w:t>
            </w:r>
            <w:r w:rsidR="00DE2031">
              <w:rPr>
                <w:bCs/>
              </w:rPr>
              <w:t>*</w:t>
            </w:r>
            <w:r w:rsidRPr="00843171">
              <w:rPr>
                <w:bCs/>
              </w:rPr>
              <w:t xml:space="preserve"> oraz opis)</w:t>
            </w:r>
          </w:p>
        </w:tc>
        <w:tc>
          <w:tcPr>
            <w:tcW w:w="4758" w:type="dxa"/>
            <w:vAlign w:val="center"/>
          </w:tcPr>
          <w:p w:rsidR="00B165A8" w:rsidRPr="00843171" w:rsidRDefault="00B165A8" w:rsidP="0016311D">
            <w:pPr>
              <w:pStyle w:val="Akapitzlist"/>
              <w:ind w:left="0" w:firstLine="33"/>
              <w:contextualSpacing/>
              <w:rPr>
                <w:b/>
                <w:sz w:val="22"/>
              </w:rPr>
            </w:pPr>
          </w:p>
        </w:tc>
      </w:tr>
      <w:tr w:rsidR="00B165A8" w:rsidRPr="00843171" w:rsidTr="0016311D">
        <w:tc>
          <w:tcPr>
            <w:tcW w:w="4530" w:type="dxa"/>
            <w:vAlign w:val="center"/>
          </w:tcPr>
          <w:p w:rsidR="00B165A8" w:rsidRPr="00843171" w:rsidRDefault="00B165A8" w:rsidP="0016311D">
            <w:pPr>
              <w:rPr>
                <w:b/>
                <w:bCs/>
              </w:rPr>
            </w:pPr>
            <w:r w:rsidRPr="00843171">
              <w:rPr>
                <w:b/>
                <w:bCs/>
              </w:rPr>
              <w:t xml:space="preserve">ZŁĄCZA </w:t>
            </w:r>
            <w:r>
              <w:rPr>
                <w:b/>
                <w:bCs/>
              </w:rPr>
              <w:t>WEWNĘTRZNE PCI, PCI-e</w:t>
            </w:r>
          </w:p>
          <w:p w:rsidR="00B165A8" w:rsidRPr="00843171" w:rsidRDefault="00B165A8" w:rsidP="0016311D">
            <w:pPr>
              <w:rPr>
                <w:b/>
                <w:bCs/>
              </w:rPr>
            </w:pPr>
            <w:r w:rsidRPr="00843171">
              <w:rPr>
                <w:bCs/>
              </w:rPr>
              <w:t>(należy podać ilość</w:t>
            </w:r>
            <w:r w:rsidR="00DE2031">
              <w:rPr>
                <w:bCs/>
              </w:rPr>
              <w:t>*</w:t>
            </w:r>
            <w:r w:rsidRPr="00843171">
              <w:rPr>
                <w:bCs/>
              </w:rPr>
              <w:t xml:space="preserve"> oraz opis)</w:t>
            </w:r>
          </w:p>
        </w:tc>
        <w:tc>
          <w:tcPr>
            <w:tcW w:w="4758" w:type="dxa"/>
            <w:vAlign w:val="center"/>
          </w:tcPr>
          <w:p w:rsidR="00B165A8" w:rsidRPr="00843171" w:rsidRDefault="00B165A8" w:rsidP="0016311D">
            <w:pPr>
              <w:pStyle w:val="Akapitzlist"/>
              <w:ind w:left="0" w:firstLine="33"/>
              <w:contextualSpacing/>
              <w:rPr>
                <w:b/>
                <w:sz w:val="22"/>
              </w:rPr>
            </w:pPr>
          </w:p>
        </w:tc>
      </w:tr>
      <w:tr w:rsidR="00B165A8" w:rsidRPr="00843171" w:rsidTr="0016311D">
        <w:tc>
          <w:tcPr>
            <w:tcW w:w="4530" w:type="dxa"/>
            <w:vAlign w:val="center"/>
          </w:tcPr>
          <w:p w:rsidR="00B165A8" w:rsidRDefault="00B165A8" w:rsidP="0016311D">
            <w:pPr>
              <w:rPr>
                <w:b/>
                <w:bCs/>
              </w:rPr>
            </w:pPr>
            <w:r>
              <w:rPr>
                <w:b/>
                <w:bCs/>
              </w:rPr>
              <w:t>POZOSTAŁE ZŁACZA</w:t>
            </w:r>
          </w:p>
          <w:p w:rsidR="00B165A8" w:rsidRDefault="00B165A8" w:rsidP="0016311D">
            <w:pPr>
              <w:rPr>
                <w:b/>
                <w:bCs/>
              </w:rPr>
            </w:pPr>
            <w:r w:rsidRPr="00843171">
              <w:rPr>
                <w:bCs/>
              </w:rPr>
              <w:t>(należy podać ilość</w:t>
            </w:r>
            <w:r w:rsidR="00DE2031">
              <w:rPr>
                <w:bCs/>
              </w:rPr>
              <w:t>*</w:t>
            </w:r>
            <w:r w:rsidRPr="00843171">
              <w:rPr>
                <w:bCs/>
              </w:rPr>
              <w:t xml:space="preserve"> oraz opis)</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Default="00B165A8" w:rsidP="0016311D">
            <w:pPr>
              <w:rPr>
                <w:b/>
                <w:bCs/>
              </w:rPr>
            </w:pPr>
            <w:r w:rsidRPr="00843171">
              <w:rPr>
                <w:b/>
                <w:bCs/>
              </w:rPr>
              <w:t>KOMUNIKACJA LAN</w:t>
            </w:r>
          </w:p>
          <w:p w:rsidR="00B165A8" w:rsidRPr="00380AB5" w:rsidRDefault="00B165A8" w:rsidP="0016311D">
            <w:pPr>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rPr>
                <w:b/>
                <w:bCs/>
              </w:rPr>
            </w:pPr>
            <w:r w:rsidRPr="00843171">
              <w:t>* OZNACZYĆ WŁAŚCIWE</w:t>
            </w:r>
          </w:p>
        </w:tc>
      </w:tr>
      <w:tr w:rsidR="00B165A8" w:rsidRPr="00843171" w:rsidTr="0016311D">
        <w:tc>
          <w:tcPr>
            <w:tcW w:w="4530" w:type="dxa"/>
            <w:vAlign w:val="center"/>
          </w:tcPr>
          <w:p w:rsidR="00B165A8" w:rsidRDefault="00B165A8" w:rsidP="0016311D">
            <w:pPr>
              <w:rPr>
                <w:b/>
                <w:bCs/>
              </w:rPr>
            </w:pPr>
            <w:r>
              <w:rPr>
                <w:b/>
                <w:bCs/>
              </w:rPr>
              <w:t>OBUDOWA</w:t>
            </w:r>
          </w:p>
          <w:p w:rsidR="00B165A8" w:rsidRPr="00843171" w:rsidRDefault="00B165A8" w:rsidP="0016311D">
            <w:pPr>
              <w:rPr>
                <w:b/>
                <w:bCs/>
              </w:rPr>
            </w:pPr>
            <w:r w:rsidRPr="00456975">
              <w:rPr>
                <w:bCs/>
              </w:rPr>
              <w:t>(należy podać wymiary)</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POZOSTAŁE ELEMENTY WYPOSAŻENIA</w:t>
            </w:r>
          </w:p>
          <w:p w:rsidR="00B165A8" w:rsidRPr="00843171" w:rsidRDefault="00B165A8" w:rsidP="0016311D">
            <w:pPr>
              <w:rPr>
                <w:b/>
                <w:bCs/>
              </w:rPr>
            </w:pPr>
            <w:r w:rsidRPr="00843171">
              <w:rPr>
                <w:bCs/>
              </w:rPr>
              <w:t>(dotyczy wszystkich elementów wyposażenia wymaganych w SIWZ, należy podać: producent, model lub opis)</w:t>
            </w:r>
            <w:r w:rsidRPr="00843171">
              <w:rPr>
                <w:b/>
                <w:bCs/>
              </w:rPr>
              <w:t xml:space="preserve"> </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SYSTEM OPERACYJNY</w:t>
            </w:r>
          </w:p>
          <w:p w:rsidR="00B165A8" w:rsidRPr="00843171" w:rsidRDefault="00B165A8" w:rsidP="0016311D">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B165A8" w:rsidRPr="00843171" w:rsidRDefault="00B165A8" w:rsidP="0016311D">
            <w:pPr>
              <w:ind w:left="34"/>
            </w:pPr>
          </w:p>
        </w:tc>
      </w:tr>
      <w:tr w:rsidR="00B165A8" w:rsidRPr="00315121" w:rsidTr="0016311D">
        <w:tc>
          <w:tcPr>
            <w:tcW w:w="4530" w:type="dxa"/>
            <w:vAlign w:val="center"/>
          </w:tcPr>
          <w:p w:rsidR="00B165A8" w:rsidRPr="00843171" w:rsidRDefault="00B165A8" w:rsidP="0016311D">
            <w:pPr>
              <w:rPr>
                <w:b/>
              </w:rPr>
            </w:pPr>
            <w:r w:rsidRPr="00843171">
              <w:rPr>
                <w:b/>
              </w:rPr>
              <w:t>SYSTEM JAKOŚCI</w:t>
            </w:r>
          </w:p>
          <w:p w:rsidR="00B165A8" w:rsidRPr="00843171" w:rsidRDefault="00B165A8" w:rsidP="0016311D">
            <w:r w:rsidRPr="00843171">
              <w:t>Producent musi mieć wdrożony system zarządzania jakością.</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315121" w:rsidRDefault="00B165A8" w:rsidP="0016311D">
            <w:pPr>
              <w:pStyle w:val="Akapitzlist"/>
              <w:ind w:left="0" w:firstLine="33"/>
              <w:contextualSpacing/>
            </w:pPr>
            <w:r w:rsidRPr="00843171">
              <w:t>* OZNACZYĆ WŁAŚCIWE</w:t>
            </w:r>
          </w:p>
        </w:tc>
      </w:tr>
    </w:tbl>
    <w:p w:rsidR="00F15277" w:rsidRDefault="00F15277" w:rsidP="00F15277">
      <w:pPr>
        <w:spacing w:after="0" w:line="240" w:lineRule="auto"/>
        <w:jc w:val="both"/>
        <w:rPr>
          <w:rFonts w:ascii="Times New Roman" w:hAnsi="Times New Roman" w:cs="Times New Roman"/>
          <w:b/>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C7072D" w:rsidRPr="00AB3D71" w:rsidRDefault="00C7072D" w:rsidP="00F15277">
      <w:pPr>
        <w:spacing w:after="0" w:line="240" w:lineRule="auto"/>
        <w:jc w:val="both"/>
        <w:rPr>
          <w:rFonts w:ascii="Times New Roman" w:hAnsi="Times New Roman" w:cs="Times New Roman"/>
          <w:color w:val="FF0000"/>
          <w:sz w:val="20"/>
          <w:szCs w:val="20"/>
        </w:rPr>
      </w:pPr>
    </w:p>
    <w:p w:rsidR="00F15277" w:rsidRPr="00AB3D71" w:rsidRDefault="00C7072D" w:rsidP="00F15277">
      <w:pPr>
        <w:spacing w:after="0" w:line="240" w:lineRule="auto"/>
        <w:jc w:val="both"/>
        <w:rPr>
          <w:rFonts w:ascii="Times New Roman" w:hAnsi="Times New Roman" w:cs="Times New Roman"/>
          <w:sz w:val="20"/>
          <w:szCs w:val="20"/>
        </w:rPr>
      </w:pPr>
      <w:r>
        <w:rPr>
          <w:rFonts w:ascii="Times New Roman" w:hAnsi="Times New Roman" w:cs="Times New Roman"/>
          <w:b/>
          <w:color w:val="FF0000"/>
          <w:sz w:val="20"/>
          <w:szCs w:val="20"/>
        </w:rPr>
        <w:t>*</w:t>
      </w:r>
      <w:r w:rsidRPr="00AB3D71">
        <w:rPr>
          <w:rFonts w:ascii="Times New Roman" w:hAnsi="Times New Roman" w:cs="Times New Roman"/>
          <w:b/>
          <w:color w:val="FF0000"/>
          <w:sz w:val="20"/>
          <w:szCs w:val="20"/>
        </w:rPr>
        <w:t>W przypadku niewpisania w kolumnie „OPIS”</w:t>
      </w:r>
      <w:r>
        <w:rPr>
          <w:rFonts w:ascii="Times New Roman" w:hAnsi="Times New Roman" w:cs="Times New Roman"/>
          <w:b/>
          <w:color w:val="FF0000"/>
          <w:sz w:val="20"/>
          <w:szCs w:val="20"/>
        </w:rPr>
        <w:t xml:space="preserve"> ilości dla Dysków twardych/ Złącz Zewnętrznych dla Panelu przedniego jak i tylnego/ Złącz zewnętrznych </w:t>
      </w:r>
      <w:r w:rsidRPr="00C7072D">
        <w:rPr>
          <w:rFonts w:ascii="Times New Roman" w:hAnsi="Times New Roman" w:cs="Times New Roman"/>
          <w:b/>
          <w:color w:val="FF0000"/>
          <w:sz w:val="20"/>
          <w:szCs w:val="20"/>
        </w:rPr>
        <w:t>PCI, PCI-e</w:t>
      </w:r>
      <w:r>
        <w:rPr>
          <w:rFonts w:ascii="Times New Roman" w:hAnsi="Times New Roman" w:cs="Times New Roman"/>
          <w:b/>
          <w:color w:val="FF0000"/>
          <w:sz w:val="20"/>
          <w:szCs w:val="20"/>
        </w:rPr>
        <w:t>/ Pozostałych złącz – Zamawiający uzna</w:t>
      </w:r>
      <w:r w:rsidR="00BA21DA">
        <w:rPr>
          <w:rFonts w:ascii="Times New Roman" w:hAnsi="Times New Roman" w:cs="Times New Roman"/>
          <w:b/>
          <w:color w:val="FF0000"/>
          <w:sz w:val="20"/>
          <w:szCs w:val="20"/>
        </w:rPr>
        <w:t>,</w:t>
      </w:r>
      <w:r>
        <w:rPr>
          <w:rFonts w:ascii="Times New Roman" w:hAnsi="Times New Roman" w:cs="Times New Roman"/>
          <w:b/>
          <w:color w:val="FF0000"/>
          <w:sz w:val="20"/>
          <w:szCs w:val="20"/>
        </w:rPr>
        <w:t xml:space="preserve"> iż zaoferowano</w:t>
      </w:r>
      <w:r w:rsidR="00DE2031">
        <w:rPr>
          <w:rFonts w:ascii="Times New Roman" w:hAnsi="Times New Roman" w:cs="Times New Roman"/>
          <w:b/>
          <w:color w:val="FF0000"/>
          <w:sz w:val="20"/>
          <w:szCs w:val="20"/>
        </w:rPr>
        <w:t xml:space="preserve"> jedną sztukę danego rodzaju.</w:t>
      </w: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t>Załącznik nr 3a</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Pr="00F15277">
        <w:rPr>
          <w:rFonts w:ascii="Times New Roman" w:hAnsi="Times New Roman" w:cs="Times New Roman"/>
          <w:b/>
          <w:bCs/>
          <w:color w:val="000000" w:themeColor="text1"/>
        </w:rPr>
        <w:t xml:space="preserve">Dla Części </w:t>
      </w:r>
      <w:r w:rsidR="00B165A8">
        <w:rPr>
          <w:rFonts w:ascii="Times New Roman" w:hAnsi="Times New Roman" w:cs="Times New Roman"/>
          <w:b/>
          <w:bCs/>
          <w:color w:val="000000" w:themeColor="text1"/>
        </w:rPr>
        <w:t>II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Monitor 2</w:t>
      </w:r>
      <w:r w:rsidR="009814E8">
        <w:rPr>
          <w:rFonts w:ascii="Times New Roman" w:hAnsi="Times New Roman" w:cs="Times New Roman"/>
          <w:b/>
          <w:bCs/>
          <w:color w:val="000000" w:themeColor="text1"/>
        </w:rPr>
        <w:t>7</w:t>
      </w:r>
      <w:r w:rsidRPr="00F15277">
        <w:rPr>
          <w:rFonts w:ascii="Times New Roman" w:hAnsi="Times New Roman" w:cs="Times New Roman"/>
          <w:b/>
          <w:bCs/>
          <w:color w:val="000000" w:themeColor="text1"/>
        </w:rPr>
        <w:t xml:space="preserve">” – </w:t>
      </w:r>
      <w:r w:rsidR="00673F29">
        <w:rPr>
          <w:rFonts w:ascii="Times New Roman" w:hAnsi="Times New Roman" w:cs="Times New Roman"/>
          <w:b/>
          <w:bCs/>
          <w:color w:val="000000" w:themeColor="text1"/>
        </w:rPr>
        <w:t>2</w:t>
      </w:r>
      <w:r w:rsidR="00B165A8">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szt.</w:t>
      </w:r>
    </w:p>
    <w:p w:rsidR="00B165A8" w:rsidRDefault="00B165A8" w:rsidP="00DE2031">
      <w:pPr>
        <w:spacing w:after="0" w:line="240" w:lineRule="auto"/>
        <w:rPr>
          <w:rFonts w:ascii="Times New Roman" w:hAnsi="Times New Roman" w:cs="Times New Roman"/>
          <w:b/>
          <w:bCs/>
          <w:color w:val="000000" w:themeColor="text1"/>
        </w:rPr>
      </w:pPr>
    </w:p>
    <w:p w:rsidR="00B165A8"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firstRow="1" w:lastRow="0" w:firstColumn="1" w:lastColumn="0" w:noHBand="0" w:noVBand="1"/>
      </w:tblPr>
      <w:tblGrid>
        <w:gridCol w:w="4605"/>
        <w:gridCol w:w="4605"/>
      </w:tblGrid>
      <w:tr w:rsidR="00B165A8" w:rsidRPr="00B575A2" w:rsidTr="0016311D">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OPIS</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sidRPr="00B575A2">
              <w:rPr>
                <w:b/>
              </w:rPr>
              <w:t>TYP MONITORA</w:t>
            </w:r>
          </w:p>
          <w:p w:rsidR="00B165A8" w:rsidRPr="00B575A2" w:rsidRDefault="00B165A8" w:rsidP="0016311D">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Pr>
                <w:b/>
              </w:rPr>
              <w:t>PRZEKĄ</w:t>
            </w:r>
            <w:r w:rsidRPr="00B575A2">
              <w:rPr>
                <w:b/>
              </w:rPr>
              <w:t>TNA EKRANU</w:t>
            </w:r>
          </w:p>
          <w:p w:rsidR="00B165A8" w:rsidRPr="00B575A2" w:rsidRDefault="00B165A8" w:rsidP="0016311D">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rPr>
          <w:trHeight w:val="388"/>
        </w:trPr>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PROPORCJA</w:t>
            </w:r>
          </w:p>
          <w:p w:rsidR="00B165A8" w:rsidRPr="00B575A2" w:rsidRDefault="00B165A8" w:rsidP="0016311D">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ROZDZIELCZOŚĆ NATYWNA</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ILOŚĆ KOLORÓW</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JASNOŚĆ</w:t>
            </w:r>
          </w:p>
          <w:p w:rsidR="00B165A8" w:rsidRPr="00B575A2" w:rsidRDefault="00B165A8" w:rsidP="0016311D">
            <w:pPr>
              <w:jc w:val="both"/>
              <w:rPr>
                <w:bCs/>
              </w:rPr>
            </w:pPr>
            <w:r w:rsidRPr="00B575A2">
              <w:rPr>
                <w:bCs/>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KONTRAST</w:t>
            </w:r>
            <w:r>
              <w:rPr>
                <w:b/>
                <w:bCs/>
              </w:rPr>
              <w:t xml:space="preserve"> STATYCZNY</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CZAS REAKCJI</w:t>
            </w:r>
          </w:p>
          <w:p w:rsidR="00B165A8" w:rsidRPr="00B575A2" w:rsidRDefault="00B165A8" w:rsidP="0016311D">
            <w:pPr>
              <w:jc w:val="both"/>
              <w:rPr>
                <w:bCs/>
              </w:rPr>
            </w:pPr>
            <w:r w:rsidRPr="00B575A2">
              <w:rPr>
                <w:bCs/>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WYPOSAŻONY W G</w:t>
            </w:r>
            <w:r w:rsidRPr="00B575A2">
              <w:rPr>
                <w:b/>
                <w:bCs/>
              </w:rPr>
              <w:t>ŁOŚNIKI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KONSTRUKCJA</w:t>
            </w:r>
          </w:p>
          <w:p w:rsidR="00B165A8" w:rsidRPr="00B575A2" w:rsidRDefault="00B165A8" w:rsidP="0016311D">
            <w:pPr>
              <w:jc w:val="both"/>
            </w:pPr>
            <w:r w:rsidRPr="00B575A2">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WYMAGANY </w:t>
            </w:r>
            <w:r w:rsidRPr="00B575A2">
              <w:rPr>
                <w:b/>
                <w:bCs/>
              </w:rPr>
              <w:t>KĄT WIDZENIA</w:t>
            </w:r>
          </w:p>
          <w:p w:rsidR="00B165A8" w:rsidRPr="00B575A2" w:rsidRDefault="00B165A8" w:rsidP="0016311D">
            <w:pPr>
              <w:jc w:val="both"/>
            </w:pPr>
            <w:r w:rsidRPr="00B575A2">
              <w:t xml:space="preserve">Min. </w:t>
            </w:r>
            <w:r>
              <w:rPr>
                <w:rFonts w:asciiTheme="minorHAnsi" w:hAnsiTheme="minorHAnsi"/>
              </w:rPr>
              <w:t>160⁰/160⁰</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ZŁĄCZA</w:t>
            </w:r>
          </w:p>
          <w:p w:rsidR="00B165A8" w:rsidRPr="00B575A2" w:rsidRDefault="00B165A8" w:rsidP="0016311D">
            <w:pPr>
              <w:jc w:val="both"/>
              <w:rPr>
                <w:bCs/>
              </w:rPr>
            </w:pPr>
            <w:r w:rsidRPr="00B575A2">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DOŁĄCZONE AKCESORIA</w:t>
            </w:r>
          </w:p>
          <w:p w:rsidR="00B165A8" w:rsidRPr="00B575A2" w:rsidRDefault="00B165A8" w:rsidP="0016311D">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rPr>
                <w:b/>
              </w:rPr>
            </w:pPr>
            <w:r w:rsidRPr="00B575A2">
              <w:rPr>
                <w:b/>
              </w:rPr>
              <w:t>POBÓR MOCY</w:t>
            </w:r>
          </w:p>
          <w:p w:rsidR="00B165A8" w:rsidRPr="00B575A2" w:rsidRDefault="00B165A8" w:rsidP="0016311D">
            <w:r w:rsidRPr="00B575A2">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ind w:left="34"/>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rPr>
                <w:b/>
              </w:rPr>
            </w:pPr>
            <w:r>
              <w:rPr>
                <w:b/>
              </w:rPr>
              <w:t xml:space="preserve">WDROŻONY </w:t>
            </w:r>
            <w:r w:rsidRPr="00B575A2">
              <w:rPr>
                <w:b/>
              </w:rPr>
              <w:t>SYSTEM JAKOŚCI</w:t>
            </w:r>
          </w:p>
          <w:p w:rsidR="00B165A8" w:rsidRPr="00B575A2" w:rsidRDefault="00B165A8" w:rsidP="0016311D">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pStyle w:val="Akapitzlist"/>
              <w:ind w:left="0" w:firstLine="33"/>
              <w:contextualSpacing/>
            </w:pPr>
            <w:r w:rsidRPr="00B575A2">
              <w:t>* OZNACZYĆ WŁAŚCIWE</w:t>
            </w:r>
          </w:p>
        </w:tc>
      </w:tr>
    </w:tbl>
    <w:p w:rsidR="006243B4" w:rsidRDefault="006243B4" w:rsidP="006243B4">
      <w:pPr>
        <w:spacing w:after="0" w:line="240" w:lineRule="auto"/>
        <w:jc w:val="both"/>
        <w:rPr>
          <w:rFonts w:ascii="Times New Roman" w:hAnsi="Times New Roman" w:cs="Times New Roman"/>
          <w:b/>
          <w:color w:val="FF0000"/>
          <w:sz w:val="20"/>
          <w:szCs w:val="20"/>
        </w:rPr>
      </w:pPr>
    </w:p>
    <w:p w:rsidR="006243B4" w:rsidRPr="00AB3D71" w:rsidRDefault="006243B4" w:rsidP="006243B4">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6243B4" w:rsidRPr="00AB3D71" w:rsidRDefault="006243B4" w:rsidP="006243B4">
      <w:pPr>
        <w:spacing w:after="0" w:line="240" w:lineRule="auto"/>
        <w:jc w:val="both"/>
        <w:rPr>
          <w:rFonts w:ascii="Times New Roman" w:hAnsi="Times New Roman" w:cs="Times New Roman"/>
          <w:sz w:val="20"/>
          <w:szCs w:val="20"/>
        </w:rPr>
      </w:pPr>
    </w:p>
    <w:p w:rsidR="006243B4"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6243B4" w:rsidRPr="00AB3D71" w:rsidRDefault="006243B4" w:rsidP="006243B4">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6243B4" w:rsidRPr="00AB3D71" w:rsidRDefault="006243B4" w:rsidP="006243B4">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6243B4" w:rsidRPr="00AB3D71" w:rsidRDefault="006243B4" w:rsidP="006243B4">
      <w:pPr>
        <w:spacing w:after="0" w:line="240" w:lineRule="auto"/>
        <w:ind w:left="4820" w:firstLine="142"/>
        <w:jc w:val="right"/>
        <w:rPr>
          <w:rFonts w:ascii="Times New Roman" w:hAnsi="Times New Roman" w:cs="Times New Roman"/>
          <w:b/>
          <w:bCs/>
          <w:sz w:val="20"/>
          <w:szCs w:val="20"/>
        </w:rPr>
      </w:pPr>
    </w:p>
    <w:p w:rsidR="006243B4" w:rsidRDefault="006243B4" w:rsidP="006243B4">
      <w:pPr>
        <w:rPr>
          <w:rFonts w:ascii="Times New Roman" w:hAnsi="Times New Roman" w:cs="Times New Roman"/>
          <w:b/>
          <w:bCs/>
          <w:color w:val="FF0000"/>
          <w:sz w:val="20"/>
          <w:szCs w:val="20"/>
          <w:u w:val="single"/>
        </w:rPr>
      </w:pPr>
    </w:p>
    <w:p w:rsidR="006243B4" w:rsidRDefault="006243B4" w:rsidP="006243B4">
      <w:pPr>
        <w:spacing w:after="0" w:line="240" w:lineRule="auto"/>
        <w:ind w:left="5246" w:firstLine="708"/>
        <w:jc w:val="right"/>
        <w:rPr>
          <w:rFonts w:ascii="Times New Roman" w:hAnsi="Times New Roman" w:cs="Times New Roman"/>
          <w:b/>
          <w:bCs/>
          <w:color w:val="FF0000"/>
          <w:sz w:val="20"/>
          <w:szCs w:val="20"/>
          <w:u w:val="single"/>
        </w:rPr>
      </w:pPr>
    </w:p>
    <w:p w:rsidR="006243B4" w:rsidRDefault="006243B4" w:rsidP="006243B4">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pStyle w:val="wyliczenie"/>
        <w:tabs>
          <w:tab w:val="clear" w:pos="360"/>
        </w:tabs>
        <w:rPr>
          <w:sz w:val="28"/>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B165A8" w:rsidRPr="00B165A8" w:rsidRDefault="00514BE8" w:rsidP="00B165A8">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B165A8" w:rsidRPr="00B165A8">
        <w:rPr>
          <w:rFonts w:ascii="Times New Roman" w:hAnsi="Times New Roman" w:cs="Times New Roman"/>
          <w:b/>
          <w:color w:val="000000"/>
          <w:lang w:eastAsia="pl-PL"/>
        </w:rPr>
        <w:t>komputerów obliczeniowych oraz monitorów:</w:t>
      </w:r>
    </w:p>
    <w:p w:rsidR="00B165A8" w:rsidRPr="00B165A8" w:rsidRDefault="00B165A8" w:rsidP="00B165A8">
      <w:pPr>
        <w:spacing w:after="0" w:line="240" w:lineRule="auto"/>
        <w:jc w:val="both"/>
        <w:rPr>
          <w:rFonts w:ascii="Times New Roman" w:hAnsi="Times New Roman" w:cs="Times New Roman"/>
          <w:b/>
          <w:color w:val="000000"/>
          <w:lang w:eastAsia="pl-PL"/>
        </w:rPr>
      </w:pPr>
    </w:p>
    <w:p w:rsidR="00B165A8" w:rsidRPr="00B165A8" w:rsidRDefault="00B165A8" w:rsidP="00B165A8">
      <w:pPr>
        <w:spacing w:after="0" w:line="240" w:lineRule="auto"/>
        <w:jc w:val="both"/>
        <w:rPr>
          <w:rFonts w:ascii="Times New Roman" w:hAnsi="Times New Roman" w:cs="Times New Roman"/>
          <w:b/>
          <w:color w:val="000000"/>
          <w:lang w:eastAsia="pl-PL"/>
        </w:rPr>
      </w:pPr>
      <w:r w:rsidRPr="00B165A8">
        <w:rPr>
          <w:rFonts w:ascii="Times New Roman" w:hAnsi="Times New Roman" w:cs="Times New Roman"/>
          <w:b/>
          <w:color w:val="000000"/>
          <w:lang w:eastAsia="pl-PL"/>
        </w:rPr>
        <w:t>Część I: Komputer obliczeniowy – 2 szt.</w:t>
      </w:r>
      <w:r>
        <w:rPr>
          <w:rFonts w:ascii="Times New Roman" w:hAnsi="Times New Roman" w:cs="Times New Roman"/>
          <w:b/>
          <w:color w:val="000000"/>
          <w:lang w:eastAsia="pl-PL"/>
        </w:rPr>
        <w:t>*</w:t>
      </w:r>
    </w:p>
    <w:p w:rsidR="00FC29A1" w:rsidRDefault="00B165A8" w:rsidP="00B165A8">
      <w:pPr>
        <w:spacing w:after="0" w:line="240" w:lineRule="auto"/>
        <w:jc w:val="both"/>
        <w:rPr>
          <w:rFonts w:ascii="Times New Roman" w:eastAsia="Times New Roman" w:hAnsi="Times New Roman" w:cs="Times New Roman"/>
          <w:b/>
          <w:bCs/>
          <w:sz w:val="20"/>
          <w:szCs w:val="20"/>
          <w:lang w:eastAsia="pl-PL"/>
        </w:rPr>
      </w:pPr>
      <w:r w:rsidRPr="00B165A8">
        <w:rPr>
          <w:rFonts w:ascii="Times New Roman" w:hAnsi="Times New Roman" w:cs="Times New Roman"/>
          <w:b/>
          <w:color w:val="000000"/>
          <w:lang w:eastAsia="pl-PL"/>
        </w:rPr>
        <w:t>Część II: Monitor 2</w:t>
      </w:r>
      <w:r w:rsidR="009814E8">
        <w:rPr>
          <w:rFonts w:ascii="Times New Roman" w:hAnsi="Times New Roman" w:cs="Times New Roman"/>
          <w:b/>
          <w:color w:val="000000"/>
          <w:lang w:eastAsia="pl-PL"/>
        </w:rPr>
        <w:t>7</w:t>
      </w:r>
      <w:r w:rsidRPr="00B165A8">
        <w:rPr>
          <w:rFonts w:ascii="Times New Roman" w:hAnsi="Times New Roman" w:cs="Times New Roman"/>
          <w:b/>
          <w:color w:val="000000"/>
          <w:lang w:eastAsia="pl-PL"/>
        </w:rPr>
        <w:t xml:space="preserve">” – </w:t>
      </w:r>
      <w:r w:rsidR="00673F29">
        <w:rPr>
          <w:rFonts w:ascii="Times New Roman" w:hAnsi="Times New Roman" w:cs="Times New Roman"/>
          <w:b/>
          <w:color w:val="000000"/>
          <w:lang w:eastAsia="pl-PL"/>
        </w:rPr>
        <w:t>2</w:t>
      </w:r>
      <w:r w:rsidRPr="00B165A8">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r w:rsidR="00FC29A1">
        <w:rPr>
          <w:rFonts w:ascii="Times New Roman" w:eastAsia="Times New Roman" w:hAnsi="Times New Roman" w:cs="Times New Roman"/>
          <w:b/>
          <w:bCs/>
          <w:sz w:val="20"/>
          <w:szCs w:val="20"/>
          <w:lang w:eastAsia="pl-PL"/>
        </w:rPr>
        <w:t>”</w:t>
      </w:r>
    </w:p>
    <w:p w:rsidR="00B165A8" w:rsidRPr="00FC29A1" w:rsidRDefault="00B165A8" w:rsidP="00B165A8">
      <w:pPr>
        <w:spacing w:after="0" w:line="240" w:lineRule="auto"/>
        <w:jc w:val="both"/>
        <w:rPr>
          <w:rFonts w:ascii="Times New Roman" w:hAnsi="Times New Roman" w:cs="Times New Roman"/>
          <w:b/>
          <w:color w:val="000000"/>
          <w:lang w:eastAsia="pl-PL"/>
        </w:rPr>
      </w:pP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FC29A1" w:rsidRDefault="00514BE8" w:rsidP="00FC29A1">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FC29A1">
        <w:rPr>
          <w:rFonts w:ascii="Times New Roman" w:hAnsi="Times New Roman" w:cs="Times New Roman"/>
          <w:b/>
          <w:bCs/>
          <w:sz w:val="24"/>
        </w:rPr>
        <w:t>:</w:t>
      </w: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komputerów obliczeniowych oraz monitorów:</w:t>
      </w: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 Komputer obliczeniowy – 2 szt.</w:t>
      </w:r>
    </w:p>
    <w:p w:rsid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II: Monitor 2</w:t>
      </w:r>
      <w:r w:rsidR="009814E8">
        <w:rPr>
          <w:rFonts w:ascii="Times New Roman" w:hAnsi="Times New Roman" w:cs="Times New Roman"/>
          <w:b/>
          <w:bCs/>
          <w:sz w:val="24"/>
        </w:rPr>
        <w:t>7</w:t>
      </w:r>
      <w:r w:rsidRPr="00B165A8">
        <w:rPr>
          <w:rFonts w:ascii="Times New Roman" w:hAnsi="Times New Roman" w:cs="Times New Roman"/>
          <w:b/>
          <w:bCs/>
          <w:sz w:val="24"/>
        </w:rPr>
        <w:t xml:space="preserve">” – </w:t>
      </w:r>
      <w:r w:rsidR="00673F29">
        <w:rPr>
          <w:rFonts w:ascii="Times New Roman" w:hAnsi="Times New Roman" w:cs="Times New Roman"/>
          <w:b/>
          <w:bCs/>
          <w:sz w:val="24"/>
        </w:rPr>
        <w:t>2</w:t>
      </w:r>
      <w:r w:rsidRPr="00B165A8">
        <w:rPr>
          <w:rFonts w:ascii="Times New Roman" w:hAnsi="Times New Roman" w:cs="Times New Roman"/>
          <w:b/>
          <w:bCs/>
          <w:sz w:val="24"/>
        </w:rPr>
        <w:t>szt</w:t>
      </w:r>
      <w:r>
        <w:rPr>
          <w:rFonts w:ascii="Times New Roman" w:hAnsi="Times New Roman" w:cs="Times New Roman"/>
          <w:b/>
          <w:bCs/>
          <w:sz w:val="24"/>
        </w:rPr>
        <w:t xml:space="preserve">. </w:t>
      </w:r>
    </w:p>
    <w:p w:rsidR="009814E8" w:rsidRDefault="00FC29A1" w:rsidP="00FC29A1">
      <w:pPr>
        <w:rPr>
          <w:rFonts w:ascii="Times New Roman" w:hAnsi="Times New Roman" w:cs="Times New Roman"/>
          <w:b/>
          <w:bCs/>
          <w:sz w:val="28"/>
        </w:rPr>
      </w:pPr>
      <w:r w:rsidRPr="00FC29A1">
        <w:rPr>
          <w:rFonts w:ascii="Times New Roman" w:hAnsi="Times New Roman" w:cs="Times New Roman"/>
          <w:b/>
          <w:bCs/>
          <w:sz w:val="24"/>
        </w:rPr>
        <w:t xml:space="preserve"> </w:t>
      </w:r>
      <w:r w:rsidR="00A1604D"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00A1604D"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00A1604D"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9814E8" w:rsidP="00FC29A1">
      <w:pPr>
        <w:rPr>
          <w:rFonts w:ascii="Times New Roman" w:hAnsi="Times New Roman" w:cs="Times New Roman"/>
          <w:b/>
          <w:bCs/>
          <w:sz w:val="28"/>
        </w:rPr>
      </w:pPr>
      <w:r>
        <w:rPr>
          <w:rFonts w:ascii="Times New Roman" w:hAnsi="Times New Roman" w:cs="Times New Roman"/>
          <w:b/>
          <w:bCs/>
          <w:sz w:val="28"/>
        </w:rPr>
        <w:t xml:space="preserve">Część </w:t>
      </w:r>
      <w:r w:rsidR="00FC29A1" w:rsidRPr="00FC29A1">
        <w:rPr>
          <w:rFonts w:ascii="Times New Roman" w:hAnsi="Times New Roman" w:cs="Times New Roman"/>
          <w:b/>
          <w:bCs/>
          <w:sz w:val="28"/>
        </w:rPr>
        <w:t xml:space="preserve">I: Komputer obliczeniowy – </w:t>
      </w:r>
      <w:r>
        <w:rPr>
          <w:rFonts w:ascii="Times New Roman" w:hAnsi="Times New Roman" w:cs="Times New Roman"/>
          <w:b/>
          <w:bCs/>
          <w:sz w:val="28"/>
        </w:rPr>
        <w:t>2</w:t>
      </w:r>
      <w:r w:rsidR="00FC29A1" w:rsidRPr="00FC29A1">
        <w:rPr>
          <w:rFonts w:ascii="Times New Roman" w:hAnsi="Times New Roman" w:cs="Times New Roman"/>
          <w:b/>
          <w:bCs/>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9814E8" w:rsidRPr="00F56AB3" w:rsidTr="0016311D">
        <w:trPr>
          <w:trHeight w:val="208"/>
        </w:trPr>
        <w:tc>
          <w:tcPr>
            <w:tcW w:w="2268"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Opis</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Typ stanowiska: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Komputer obliczeniowy</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Wydajność obliczeniowa:</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Procesor osiągający min. 2</w:t>
            </w:r>
            <w:r>
              <w:rPr>
                <w:rFonts w:asciiTheme="minorHAnsi" w:hAnsiTheme="minorHAnsi" w:cstheme="minorHAnsi"/>
              </w:rPr>
              <w:t>2</w:t>
            </w:r>
            <w:r w:rsidRPr="00F56AB3">
              <w:rPr>
                <w:rFonts w:asciiTheme="minorHAnsi" w:hAnsiTheme="minorHAnsi" w:cstheme="minorHAnsi"/>
              </w:rPr>
              <w:t xml:space="preserve"> 000 pkt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Mark </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Pamięć operacyjna: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Min. 32 GB</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Karta grafiki:</w:t>
            </w:r>
          </w:p>
        </w:tc>
        <w:tc>
          <w:tcPr>
            <w:tcW w:w="8080" w:type="dxa"/>
            <w:vAlign w:val="center"/>
          </w:tcPr>
          <w:p w:rsidR="009814E8" w:rsidRPr="00F56AB3" w:rsidRDefault="009814E8" w:rsidP="0016311D">
            <w:pPr>
              <w:rPr>
                <w:rFonts w:asciiTheme="minorHAnsi" w:hAnsiTheme="minorHAnsi" w:cstheme="minorHAnsi"/>
                <w:color w:val="FF0000"/>
                <w:shd w:val="clear" w:color="auto" w:fill="FFFFFF"/>
              </w:rPr>
            </w:pPr>
            <w:r w:rsidRPr="00F56AB3">
              <w:rPr>
                <w:rFonts w:asciiTheme="minorHAnsi" w:hAnsiTheme="minorHAnsi" w:cstheme="minorHAnsi"/>
              </w:rPr>
              <w:t xml:space="preserve">Min. 10 000 pkt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G3D Mark </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Wielkość pamięci karty graficznej min. 8 GB</w:t>
            </w:r>
          </w:p>
        </w:tc>
      </w:tr>
      <w:tr w:rsidR="009814E8" w:rsidRPr="00F56AB3" w:rsidTr="0016311D">
        <w:trPr>
          <w:trHeight w:val="17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Dysk twardy: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1 x SSD 1000 GB </w:t>
            </w:r>
            <w:r w:rsidRPr="00F56AB3">
              <w:rPr>
                <w:rFonts w:asciiTheme="minorHAnsi" w:hAnsiTheme="minorHAnsi" w:cstheme="minorHAnsi"/>
              </w:rPr>
              <w:noBreakHyphen/>
              <w:t xml:space="preserve"> dysk systemowy </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 xml:space="preserve">Min. 1 x HDD 2000 GB – dysk dodatkowy </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Napęd optyczny:</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DVD+/-RW wbudowany lub na USB</w:t>
            </w:r>
          </w:p>
        </w:tc>
      </w:tr>
      <w:tr w:rsidR="009814E8" w:rsidRPr="00F56AB3" w:rsidTr="0016311D">
        <w:trPr>
          <w:trHeight w:val="49"/>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 panel przedni:</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4 x USB w tym min. 2 x USB 3.x i min. </w:t>
            </w:r>
          </w:p>
          <w:p w:rsidR="009814E8" w:rsidRPr="00F56AB3" w:rsidRDefault="009814E8" w:rsidP="0016311D">
            <w:pPr>
              <w:rPr>
                <w:rFonts w:asciiTheme="minorHAnsi" w:hAnsiTheme="minorHAnsi" w:cstheme="minorHAnsi"/>
              </w:rPr>
            </w:pPr>
          </w:p>
        </w:tc>
      </w:tr>
      <w:tr w:rsidR="009814E8" w:rsidRPr="00CA5077" w:rsidTr="0016311D">
        <w:trPr>
          <w:trHeight w:val="124"/>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 panel tylny: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Min. 6 x USB w tym min. 4 x USB 3.x</w:t>
            </w:r>
          </w:p>
          <w:p w:rsidR="009814E8" w:rsidRPr="00F56AB3" w:rsidRDefault="009814E8" w:rsidP="0016311D">
            <w:pPr>
              <w:rPr>
                <w:rFonts w:asciiTheme="minorHAnsi" w:hAnsiTheme="minorHAnsi" w:cstheme="minorHAnsi"/>
              </w:rPr>
            </w:pPr>
            <w:r w:rsidRPr="00F56AB3">
              <w:rPr>
                <w:rFonts w:asciiTheme="minorHAnsi" w:hAnsiTheme="minorHAnsi" w:cstheme="minorHAnsi"/>
              </w:rPr>
              <w:t>Min. 1 x HDMI (dopuszczalny adapter na Display Port lub Mini Display Port)</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 xml:space="preserve">Min. 2 x Display Port </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Min. 1 x RJ-45 (LAN)</w:t>
            </w:r>
          </w:p>
        </w:tc>
      </w:tr>
      <w:tr w:rsidR="009814E8" w:rsidRPr="00CA5077"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Łącza wewnętrzne:</w:t>
            </w:r>
          </w:p>
        </w:tc>
        <w:tc>
          <w:tcPr>
            <w:tcW w:w="8080" w:type="dxa"/>
            <w:vAlign w:val="center"/>
          </w:tcPr>
          <w:p w:rsidR="009814E8" w:rsidRPr="000F7D91" w:rsidRDefault="009814E8" w:rsidP="0016311D">
            <w:pPr>
              <w:rPr>
                <w:rFonts w:asciiTheme="minorHAnsi" w:hAnsiTheme="minorHAnsi" w:cstheme="minorHAnsi"/>
                <w:lang w:val="en-US"/>
              </w:rPr>
            </w:pPr>
            <w:r w:rsidRPr="000F7D91">
              <w:rPr>
                <w:rFonts w:asciiTheme="minorHAnsi" w:hAnsiTheme="minorHAnsi" w:cstheme="minorHAnsi"/>
                <w:lang w:val="en-US"/>
              </w:rPr>
              <w:t>Min. 3 x PCI Express 16x</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Pozostałe złącza:</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Min. 1 x wejście mikrofonowe</w:t>
            </w:r>
          </w:p>
          <w:p w:rsidR="009814E8" w:rsidRPr="00072BF6" w:rsidRDefault="009814E8" w:rsidP="0016311D">
            <w:pPr>
              <w:rPr>
                <w:rFonts w:asciiTheme="minorHAnsi" w:hAnsiTheme="minorHAnsi" w:cstheme="minorHAnsi"/>
              </w:rPr>
            </w:pPr>
            <w:r w:rsidRPr="00F56AB3">
              <w:rPr>
                <w:rFonts w:asciiTheme="minorHAnsi" w:hAnsiTheme="minorHAnsi" w:cstheme="minorHAnsi"/>
              </w:rPr>
              <w:t>Min. 1 x wyjście słuchawkowe/głośnikowe</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lastRenderedPageBreak/>
              <w:t>Komunikacja: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 xml:space="preserve">Min. 1 x LAN 1 </w:t>
            </w:r>
            <w:proofErr w:type="spellStart"/>
            <w:r w:rsidRPr="00F56AB3">
              <w:rPr>
                <w:rFonts w:asciiTheme="minorHAnsi" w:hAnsiTheme="minorHAnsi" w:cstheme="minorHAnsi"/>
              </w:rPr>
              <w:t>Gbps</w:t>
            </w:r>
            <w:proofErr w:type="spellEnd"/>
            <w:r w:rsidRPr="00F56AB3">
              <w:rPr>
                <w:rFonts w:asciiTheme="minorHAnsi" w:hAnsiTheme="minorHAnsi" w:cstheme="minorHAnsi"/>
              </w:rPr>
              <w:t> </w:t>
            </w:r>
          </w:p>
        </w:tc>
      </w:tr>
      <w:tr w:rsidR="009814E8" w:rsidRPr="00F56AB3" w:rsidTr="0016311D">
        <w:trPr>
          <w:trHeight w:val="83"/>
        </w:trPr>
        <w:tc>
          <w:tcPr>
            <w:tcW w:w="2268" w:type="dxa"/>
            <w:vAlign w:val="center"/>
          </w:tcPr>
          <w:p w:rsidR="009814E8" w:rsidRPr="00F56AB3" w:rsidRDefault="009814E8" w:rsidP="0016311D">
            <w:pPr>
              <w:rPr>
                <w:rFonts w:asciiTheme="minorHAnsi" w:hAnsiTheme="minorHAnsi" w:cstheme="minorHAnsi"/>
                <w:color w:val="000000" w:themeColor="text1"/>
              </w:rPr>
            </w:pPr>
            <w:r w:rsidRPr="00F56AB3">
              <w:rPr>
                <w:rFonts w:asciiTheme="minorHAnsi" w:hAnsiTheme="minorHAnsi" w:cstheme="minorHAnsi"/>
                <w:color w:val="000000" w:themeColor="text1"/>
              </w:rPr>
              <w:t>Obudowa:</w:t>
            </w:r>
          </w:p>
        </w:tc>
        <w:tc>
          <w:tcPr>
            <w:tcW w:w="8080" w:type="dxa"/>
            <w:vAlign w:val="center"/>
          </w:tcPr>
          <w:p w:rsidR="009814E8" w:rsidRPr="00604440" w:rsidRDefault="009814E8" w:rsidP="0016311D">
            <w:pPr>
              <w:rPr>
                <w:rFonts w:asciiTheme="minorHAnsi" w:hAnsiTheme="minorHAnsi" w:cstheme="minorHAnsi"/>
              </w:rPr>
            </w:pPr>
            <w:r w:rsidRPr="00604440">
              <w:rPr>
                <w:rFonts w:asciiTheme="minorHAnsi" w:hAnsiTheme="minorHAnsi" w:cstheme="minorHAnsi"/>
              </w:rPr>
              <w:t xml:space="preserve">Max. </w:t>
            </w:r>
            <w:r w:rsidR="00CA5077" w:rsidRPr="00604440">
              <w:rPr>
                <w:rFonts w:asciiTheme="minorHAnsi" w:hAnsiTheme="minorHAnsi" w:cstheme="minorHAnsi"/>
              </w:rPr>
              <w:t xml:space="preserve">220 </w:t>
            </w:r>
            <w:r w:rsidRPr="00604440">
              <w:rPr>
                <w:rFonts w:asciiTheme="minorHAnsi" w:hAnsiTheme="minorHAnsi" w:cstheme="minorHAnsi"/>
              </w:rPr>
              <w:t>mm szerokości</w:t>
            </w:r>
          </w:p>
          <w:p w:rsidR="009814E8" w:rsidRPr="00604440" w:rsidRDefault="009814E8" w:rsidP="0016311D">
            <w:pPr>
              <w:rPr>
                <w:rFonts w:asciiTheme="minorHAnsi" w:hAnsiTheme="minorHAnsi" w:cstheme="minorHAnsi"/>
              </w:rPr>
            </w:pPr>
            <w:r w:rsidRPr="00604440">
              <w:rPr>
                <w:rFonts w:asciiTheme="minorHAnsi" w:hAnsiTheme="minorHAnsi" w:cstheme="minorHAnsi"/>
              </w:rPr>
              <w:t>Max. 620 mm głębokości</w:t>
            </w:r>
          </w:p>
          <w:p w:rsidR="009814E8" w:rsidRPr="00604440" w:rsidRDefault="009814E8" w:rsidP="0016311D">
            <w:pPr>
              <w:rPr>
                <w:rFonts w:asciiTheme="minorHAnsi" w:hAnsiTheme="minorHAnsi" w:cstheme="minorHAnsi"/>
              </w:rPr>
            </w:pPr>
            <w:r w:rsidRPr="00604440">
              <w:rPr>
                <w:rFonts w:asciiTheme="minorHAnsi" w:hAnsiTheme="minorHAnsi" w:cstheme="minorHAnsi"/>
              </w:rPr>
              <w:t>Max. 450 mm wysokości</w:t>
            </w:r>
          </w:p>
        </w:tc>
      </w:tr>
      <w:tr w:rsidR="009814E8" w:rsidRPr="00F56AB3" w:rsidTr="0016311D">
        <w:trPr>
          <w:trHeight w:val="83"/>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Wyposażenie:</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Pełnowymiarowa mysz bezprzewodowa, 6 przycisków + rolka, USB</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Podświetlana pełnowymiarowa klawiatura  bezprzewodowa z wbudowanym akumulatorem i kablem do ładowania</w:t>
            </w:r>
          </w:p>
        </w:tc>
      </w:tr>
      <w:tr w:rsidR="009814E8" w:rsidRPr="00F56AB3" w:rsidTr="0016311D">
        <w:trPr>
          <w:trHeight w:val="229"/>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Zainstalowane oprogramowanie:</w:t>
            </w:r>
          </w:p>
        </w:tc>
        <w:tc>
          <w:tcPr>
            <w:tcW w:w="8080" w:type="dxa"/>
            <w:vAlign w:val="center"/>
          </w:tcPr>
          <w:p w:rsidR="009814E8" w:rsidRPr="00F56AB3" w:rsidRDefault="009814E8" w:rsidP="0016311D">
            <w:pPr>
              <w:ind w:left="34"/>
              <w:rPr>
                <w:rFonts w:asciiTheme="minorHAnsi" w:hAnsiTheme="minorHAnsi" w:cstheme="minorHAnsi"/>
                <w:color w:val="FF0000"/>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w:t>
            </w:r>
            <w:r w:rsidRPr="00F56AB3">
              <w:rPr>
                <w:rFonts w:asciiTheme="minorHAnsi" w:hAnsiTheme="minorHAnsi" w:cstheme="minorHAnsi"/>
                <w:color w:val="FF0000"/>
              </w:rPr>
              <w:t xml:space="preserve"> </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9814E8" w:rsidRPr="00F56AB3" w:rsidRDefault="009814E8" w:rsidP="0016311D">
            <w:pPr>
              <w:ind w:left="34"/>
              <w:rPr>
                <w:rFonts w:asciiTheme="minorHAnsi" w:hAnsiTheme="minorHAnsi" w:cstheme="minorHAnsi"/>
                <w:color w:val="FF0000"/>
              </w:rPr>
            </w:pPr>
            <w:r w:rsidRPr="00F56AB3">
              <w:rPr>
                <w:rFonts w:asciiTheme="minorHAnsi" w:hAnsiTheme="minorHAnsi" w:cstheme="minorHAnsi"/>
              </w:rPr>
              <w:t>Producent musi mieć wdrożony system zarządzania jakością.</w:t>
            </w:r>
          </w:p>
        </w:tc>
      </w:tr>
    </w:tbl>
    <w:p w:rsidR="009814E8" w:rsidRDefault="009814E8" w:rsidP="00FC29A1">
      <w:pPr>
        <w:rPr>
          <w:rFonts w:ascii="Times New Roman" w:hAnsi="Times New Roman" w:cs="Times New Roman"/>
          <w:b/>
          <w:bCs/>
          <w:sz w:val="28"/>
        </w:rPr>
      </w:pPr>
    </w:p>
    <w:p w:rsidR="0016311D" w:rsidRPr="005E47A8" w:rsidRDefault="0016311D" w:rsidP="0016311D">
      <w:pPr>
        <w:ind w:left="-567"/>
        <w:rPr>
          <w:rFonts w:asciiTheme="minorHAnsi" w:hAnsiTheme="minorHAnsi" w:cstheme="minorHAnsi"/>
          <w:snapToGrid w:val="0"/>
        </w:rPr>
      </w:pPr>
      <w:r w:rsidRPr="00795ABF">
        <w:rPr>
          <w:rFonts w:asciiTheme="minorHAnsi" w:hAnsiTheme="minorHAnsi" w:cstheme="minorHAnsi"/>
          <w:snapToGrid w:val="0"/>
        </w:rPr>
        <w:t>Zamawiający zastrzega sobie w okresie gwarancji, prawo do modyfikacji konfiguracji komputera, poprzez montaż następujących dodatkowych podzespołów: dysk twardy, pamięć operacyjna, karta graficzna lub inna na PCI/ PCI-e.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4"/>
        </w:numPr>
        <w:jc w:val="both"/>
      </w:pPr>
      <w:r w:rsidRPr="00027533">
        <w:t>Wsparcie dla architektury 64-bitowej.</w:t>
      </w:r>
    </w:p>
    <w:p w:rsidR="00FC29A1" w:rsidRPr="00027533" w:rsidRDefault="00FC29A1" w:rsidP="000E154C">
      <w:pPr>
        <w:pStyle w:val="Akapitzlist"/>
        <w:numPr>
          <w:ilvl w:val="0"/>
          <w:numId w:val="24"/>
        </w:numPr>
        <w:jc w:val="both"/>
      </w:pPr>
      <w:r w:rsidRPr="00027533">
        <w:t>Łączenie z sieciami firmowymi przy użyciu funkcji przyłączania do domeny.</w:t>
      </w:r>
    </w:p>
    <w:p w:rsidR="00FC29A1" w:rsidRPr="00027533" w:rsidRDefault="00FC29A1" w:rsidP="000E154C">
      <w:pPr>
        <w:pStyle w:val="Akapitzlist"/>
        <w:numPr>
          <w:ilvl w:val="0"/>
          <w:numId w:val="24"/>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4"/>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4"/>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4"/>
        </w:numPr>
        <w:jc w:val="both"/>
      </w:pPr>
      <w:r w:rsidRPr="00027533">
        <w:t>Internetowa aktualizacja zapewniona w języku polskim.</w:t>
      </w:r>
    </w:p>
    <w:p w:rsidR="00FC29A1" w:rsidRPr="00027533" w:rsidRDefault="00FC29A1" w:rsidP="000E154C">
      <w:pPr>
        <w:pStyle w:val="Akapitzlist"/>
        <w:numPr>
          <w:ilvl w:val="0"/>
          <w:numId w:val="24"/>
        </w:numPr>
        <w:jc w:val="both"/>
      </w:pPr>
      <w:r w:rsidRPr="00027533">
        <w:lastRenderedPageBreak/>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FC29A1" w:rsidRPr="00027533" w:rsidRDefault="00FC29A1" w:rsidP="000E154C">
      <w:pPr>
        <w:pStyle w:val="Akapitzlist"/>
        <w:numPr>
          <w:ilvl w:val="0"/>
          <w:numId w:val="24"/>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4"/>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4"/>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4"/>
        </w:numPr>
        <w:jc w:val="both"/>
      </w:pPr>
      <w:r w:rsidRPr="00027533">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4"/>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4"/>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4"/>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4"/>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4"/>
        </w:numPr>
        <w:jc w:val="both"/>
      </w:pPr>
      <w:r w:rsidRPr="00027533">
        <w:t>Możliwość przystosowania stanowiska dla osób niepełnosprawnych (np. słabo widzących).</w:t>
      </w:r>
    </w:p>
    <w:p w:rsidR="00FC29A1" w:rsidRPr="00027533" w:rsidRDefault="00FC29A1" w:rsidP="000E154C">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4"/>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4"/>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4"/>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4"/>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4"/>
        </w:numPr>
        <w:jc w:val="both"/>
      </w:pPr>
      <w:r w:rsidRPr="00027533">
        <w:t>Graficzne środowisko instalacji i konfiguracji.</w:t>
      </w:r>
    </w:p>
    <w:p w:rsidR="00FC29A1" w:rsidRPr="00027533" w:rsidRDefault="00FC29A1" w:rsidP="000E154C">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4"/>
        </w:numPr>
        <w:jc w:val="both"/>
      </w:pPr>
      <w:r w:rsidRPr="00027533">
        <w:t>Możliwość przywracania plików systemowych.</w:t>
      </w:r>
    </w:p>
    <w:p w:rsidR="00FC29A1" w:rsidRPr="00027533" w:rsidRDefault="00FC29A1" w:rsidP="000E154C">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4"/>
        </w:numPr>
        <w:jc w:val="both"/>
      </w:pPr>
      <w:r w:rsidRPr="00027533">
        <w:t>Zorganizowany system szkoleń i materiały edukacyjne w języku polskim.</w:t>
      </w:r>
    </w:p>
    <w:p w:rsidR="00604440" w:rsidRDefault="00604440">
      <w:pPr>
        <w:rPr>
          <w:rFonts w:ascii="Times New Roman" w:hAnsi="Times New Roman" w:cs="Times New Roman"/>
          <w:b/>
          <w:bCs/>
          <w:sz w:val="28"/>
        </w:rPr>
      </w:pPr>
    </w:p>
    <w:p w:rsidR="00A570BC" w:rsidRDefault="00FC29A1">
      <w:pPr>
        <w:rPr>
          <w:rFonts w:ascii="Times New Roman" w:hAnsi="Times New Roman" w:cs="Times New Roman"/>
          <w:b/>
          <w:bCs/>
          <w:sz w:val="20"/>
        </w:rPr>
      </w:pPr>
      <w:r w:rsidRPr="00FC29A1">
        <w:rPr>
          <w:rFonts w:ascii="Times New Roman" w:hAnsi="Times New Roman" w:cs="Times New Roman"/>
          <w:b/>
          <w:bCs/>
          <w:sz w:val="28"/>
        </w:rPr>
        <w:t xml:space="preserve">Część </w:t>
      </w:r>
      <w:r w:rsidR="009814E8">
        <w:rPr>
          <w:rFonts w:ascii="Times New Roman" w:hAnsi="Times New Roman" w:cs="Times New Roman"/>
          <w:b/>
          <w:bCs/>
          <w:sz w:val="28"/>
        </w:rPr>
        <w:t>II</w:t>
      </w:r>
      <w:r w:rsidRPr="00FC29A1">
        <w:rPr>
          <w:rFonts w:ascii="Times New Roman" w:hAnsi="Times New Roman" w:cs="Times New Roman"/>
          <w:b/>
          <w:bCs/>
          <w:sz w:val="28"/>
        </w:rPr>
        <w:t>: Monitor 2</w:t>
      </w:r>
      <w:r w:rsidR="009814E8">
        <w:rPr>
          <w:rFonts w:ascii="Times New Roman" w:hAnsi="Times New Roman" w:cs="Times New Roman"/>
          <w:b/>
          <w:bCs/>
          <w:sz w:val="28"/>
        </w:rPr>
        <w:t>7</w:t>
      </w:r>
      <w:r w:rsidRPr="00FC29A1">
        <w:rPr>
          <w:rFonts w:ascii="Times New Roman" w:hAnsi="Times New Roman" w:cs="Times New Roman"/>
          <w:b/>
          <w:bCs/>
          <w:sz w:val="28"/>
        </w:rPr>
        <w:t xml:space="preserve">” – </w:t>
      </w:r>
      <w:r w:rsidR="00604440">
        <w:rPr>
          <w:rFonts w:ascii="Times New Roman" w:hAnsi="Times New Roman" w:cs="Times New Roman"/>
          <w:b/>
          <w:bCs/>
          <w:sz w:val="28"/>
        </w:rPr>
        <w:t>2</w:t>
      </w:r>
      <w:r w:rsidR="009814E8">
        <w:rPr>
          <w:rFonts w:ascii="Times New Roman" w:hAnsi="Times New Roman" w:cs="Times New Roman"/>
          <w:b/>
          <w:bCs/>
          <w:sz w:val="28"/>
        </w:rPr>
        <w:t xml:space="preserve"> </w:t>
      </w:r>
      <w:r w:rsidRPr="00FC29A1">
        <w:rPr>
          <w:rFonts w:ascii="Times New Roman" w:hAnsi="Times New Roman" w:cs="Times New Roman"/>
          <w:b/>
          <w:bCs/>
          <w:sz w:val="28"/>
        </w:rPr>
        <w:t>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985"/>
      </w:tblGrid>
      <w:tr w:rsidR="00A570BC" w:rsidRPr="00F56AB3" w:rsidTr="00C7072D">
        <w:tc>
          <w:tcPr>
            <w:tcW w:w="3227" w:type="dxa"/>
            <w:shd w:val="clear" w:color="auto" w:fill="D9D9D9"/>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Atrybut</w:t>
            </w:r>
          </w:p>
        </w:tc>
        <w:tc>
          <w:tcPr>
            <w:tcW w:w="5985" w:type="dxa"/>
            <w:shd w:val="clear" w:color="auto" w:fill="D9D9D9"/>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Opis</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Typ monitora:</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LED, IPS</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Przekątna ekranu :</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26,5”-27,5”</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Proporcja:</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16:9</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Rozdzielczość natywna:</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 xml:space="preserve">Min. </w:t>
            </w:r>
            <w:r w:rsidRPr="00F56AB3">
              <w:rPr>
                <w:rFonts w:asciiTheme="minorHAnsi" w:hAnsiTheme="minorHAnsi" w:cstheme="minorHAnsi"/>
                <w:sz w:val="21"/>
                <w:szCs w:val="21"/>
                <w:shd w:val="clear" w:color="auto" w:fill="FFFFFF"/>
              </w:rPr>
              <w:t>3840 x 2160</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Ilość kolorów:</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Min. 16 mln</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lastRenderedPageBreak/>
              <w:t>Jasność:</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Min. 300 cd/m2</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Kontrast statyczny:</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Min. 1000:1</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Czas reakcji:</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Max. 6 ms</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Konstrukcja:</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Możliwość regulacji obrotu, pochylenia i wysokości</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Kąt widzenia:</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Min. 178⁰/178⁰</w:t>
            </w:r>
          </w:p>
        </w:tc>
      </w:tr>
      <w:tr w:rsidR="00A570BC" w:rsidRPr="00CA5077"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Złącza:</w:t>
            </w:r>
          </w:p>
        </w:tc>
        <w:tc>
          <w:tcPr>
            <w:tcW w:w="5985" w:type="dxa"/>
            <w:vAlign w:val="center"/>
          </w:tcPr>
          <w:p w:rsidR="00A570BC" w:rsidRPr="000F7D91" w:rsidRDefault="00A570BC" w:rsidP="00C7072D">
            <w:pPr>
              <w:rPr>
                <w:rFonts w:asciiTheme="minorHAnsi" w:hAnsiTheme="minorHAnsi" w:cstheme="minorHAnsi"/>
                <w:lang w:val="en-US"/>
              </w:rPr>
            </w:pPr>
            <w:r w:rsidRPr="000F7D91">
              <w:rPr>
                <w:rFonts w:asciiTheme="minorHAnsi" w:hAnsiTheme="minorHAnsi" w:cstheme="minorHAnsi"/>
                <w:lang w:val="en-US"/>
              </w:rPr>
              <w:t>Min. 1 x HDMI</w:t>
            </w:r>
          </w:p>
          <w:p w:rsidR="00A570BC" w:rsidRPr="00F56AB3" w:rsidRDefault="00A570BC" w:rsidP="00C7072D">
            <w:pPr>
              <w:rPr>
                <w:rFonts w:asciiTheme="minorHAnsi" w:hAnsiTheme="minorHAnsi" w:cstheme="minorHAnsi"/>
                <w:lang w:val="en-US"/>
              </w:rPr>
            </w:pPr>
            <w:r w:rsidRPr="00F56AB3">
              <w:rPr>
                <w:rFonts w:asciiTheme="minorHAnsi" w:hAnsiTheme="minorHAnsi" w:cstheme="minorHAnsi"/>
                <w:lang w:val="en-US"/>
              </w:rPr>
              <w:t>Min. 1 x Display Port</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Wbudowane głośniki:</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TAK</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Dołączone akcesoria:</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Kabel: zasilający, HDMI, Display Port</w:t>
            </w:r>
          </w:p>
        </w:tc>
      </w:tr>
      <w:tr w:rsidR="00A570BC" w:rsidRPr="00F56AB3" w:rsidTr="00C7072D">
        <w:tc>
          <w:tcPr>
            <w:tcW w:w="3227"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Pobór mocy (praca/</w:t>
            </w:r>
            <w:proofErr w:type="spellStart"/>
            <w:r w:rsidRPr="00F56AB3">
              <w:rPr>
                <w:rFonts w:asciiTheme="minorHAnsi" w:hAnsiTheme="minorHAnsi" w:cstheme="minorHAnsi"/>
              </w:rPr>
              <w:t>standby</w:t>
            </w:r>
            <w:proofErr w:type="spellEnd"/>
            <w:r w:rsidRPr="00F56AB3">
              <w:rPr>
                <w:rFonts w:asciiTheme="minorHAnsi" w:hAnsiTheme="minorHAnsi" w:cstheme="minorHAnsi"/>
              </w:rPr>
              <w:t>):</w:t>
            </w:r>
          </w:p>
        </w:tc>
        <w:tc>
          <w:tcPr>
            <w:tcW w:w="5985" w:type="dxa"/>
            <w:vAlign w:val="center"/>
          </w:tcPr>
          <w:p w:rsidR="00A570BC" w:rsidRPr="00F56AB3" w:rsidRDefault="00A570BC" w:rsidP="00C7072D">
            <w:pPr>
              <w:rPr>
                <w:rFonts w:asciiTheme="minorHAnsi" w:hAnsiTheme="minorHAnsi" w:cstheme="minorHAnsi"/>
              </w:rPr>
            </w:pPr>
            <w:r w:rsidRPr="00F56AB3">
              <w:rPr>
                <w:rFonts w:asciiTheme="minorHAnsi" w:hAnsiTheme="minorHAnsi" w:cstheme="minorHAnsi"/>
              </w:rPr>
              <w:t>Max. 99/0,5W</w:t>
            </w:r>
          </w:p>
        </w:tc>
      </w:tr>
    </w:tbl>
    <w:p w:rsidR="009814E8" w:rsidRDefault="009814E8">
      <w:pPr>
        <w:rPr>
          <w:rFonts w:ascii="Times New Roman" w:hAnsi="Times New Roman" w:cs="Times New Roman"/>
          <w:b/>
          <w:bCs/>
          <w:sz w:val="20"/>
        </w:rPr>
      </w:pPr>
    </w:p>
    <w:p w:rsidR="00A570BC" w:rsidRDefault="00A570BC">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9814E8" w:rsidRDefault="009814E8"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604440">
        <w:rPr>
          <w:rFonts w:ascii="Times New Roman" w:eastAsia="Times New Roman" w:hAnsi="Times New Roman" w:cs="Times New Roman"/>
          <w:b/>
          <w:sz w:val="20"/>
          <w:lang w:eastAsia="pl-PL"/>
        </w:rPr>
        <w:t>455/…..</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9F56B8" w:rsidRPr="009F56B8">
        <w:rPr>
          <w:b/>
          <w:sz w:val="20"/>
          <w:szCs w:val="20"/>
        </w:rPr>
        <w:t>komputerów obliczeniowych oraz monitorów</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lastRenderedPageBreak/>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DE2031">
        <w:rPr>
          <w:rFonts w:ascii="Times New Roman" w:eastAsia="Times New Roman" w:hAnsi="Times New Roman" w:cs="Times New Roman"/>
          <w:b/>
          <w:sz w:val="20"/>
          <w:lang w:eastAsia="pl-PL"/>
        </w:rPr>
        <w:t>2</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Default="00BF1DB8" w:rsidP="00BF1DB8">
      <w:pPr>
        <w:spacing w:after="0" w:line="240" w:lineRule="auto"/>
        <w:jc w:val="both"/>
        <w:rPr>
          <w:rFonts w:ascii="Times New Roman" w:eastAsia="Times New Roman" w:hAnsi="Times New Roman" w:cs="Times New Roman"/>
          <w:sz w:val="20"/>
          <w:szCs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DE2031" w:rsidRDefault="00DE2031" w:rsidP="00BF1DB8">
      <w:pPr>
        <w:spacing w:after="0" w:line="240" w:lineRule="auto"/>
        <w:jc w:val="both"/>
        <w:rPr>
          <w:rFonts w:ascii="Times New Roman" w:eastAsia="Times New Roman" w:hAnsi="Times New Roman" w:cs="Times New Roman"/>
          <w:sz w:val="20"/>
          <w:szCs w:val="20"/>
          <w:lang w:eastAsia="pl-PL"/>
        </w:rPr>
      </w:pPr>
    </w:p>
    <w:p w:rsidR="00DE2031" w:rsidRPr="00DE2031" w:rsidRDefault="00DE2031" w:rsidP="00DE2031">
      <w:pPr>
        <w:spacing w:after="0" w:line="240" w:lineRule="auto"/>
        <w:jc w:val="both"/>
        <w:rPr>
          <w:rFonts w:ascii="Times New Roman" w:eastAsia="Times New Roman" w:hAnsi="Times New Roman" w:cs="Times New Roman"/>
          <w:sz w:val="20"/>
          <w:lang w:eastAsia="pl-PL"/>
        </w:rPr>
      </w:pPr>
      <w:r w:rsidRPr="00DE2031">
        <w:rPr>
          <w:rFonts w:ascii="Times New Roman" w:eastAsia="Times New Roman" w:hAnsi="Times New Roman" w:cs="Times New Roman"/>
          <w:sz w:val="20"/>
          <w:lang w:eastAsia="pl-PL"/>
        </w:rPr>
        <w:t xml:space="preserve">3. </w:t>
      </w:r>
      <w:r w:rsidRPr="00DE2031">
        <w:rPr>
          <w:rFonts w:ascii="Times New Roman" w:eastAsia="Times New Roman" w:hAnsi="Times New Roman" w:cs="Times New Roman"/>
          <w:b/>
          <w:sz w:val="20"/>
          <w:lang w:eastAsia="pl-PL"/>
        </w:rPr>
        <w:t>WYKONAWCA</w:t>
      </w:r>
      <w:r w:rsidRPr="00DE2031">
        <w:rPr>
          <w:rFonts w:ascii="Times New Roman" w:eastAsia="Times New Roman" w:hAnsi="Times New Roman" w:cs="Times New Roman"/>
          <w:sz w:val="20"/>
          <w:lang w:eastAsia="pl-PL"/>
        </w:rPr>
        <w:t xml:space="preserve"> przyjmuje do wiadomości, że przedmiot umowy współfinansowany jest w ramach środków pochodzących z Komisji Europejskiej w oparciu o zapisy umowy grantowej nr. 800711-PICTO-RFCS-2017 zawartej pomiędzy </w:t>
      </w:r>
      <w:r w:rsidRPr="00DE2031">
        <w:rPr>
          <w:rFonts w:ascii="Times New Roman" w:eastAsia="Times New Roman" w:hAnsi="Times New Roman" w:cs="Times New Roman"/>
          <w:b/>
          <w:sz w:val="20"/>
          <w:lang w:eastAsia="pl-PL"/>
        </w:rPr>
        <w:t>ZAMAWIAJĄCYM</w:t>
      </w:r>
      <w:r w:rsidRPr="00DE2031">
        <w:rPr>
          <w:rFonts w:ascii="Times New Roman" w:eastAsia="Times New Roman" w:hAnsi="Times New Roman" w:cs="Times New Roman"/>
          <w:sz w:val="20"/>
          <w:lang w:eastAsia="pl-PL"/>
        </w:rPr>
        <w:t xml:space="preserve"> a Instytucją finansującą i zobowiązuje się umożliwić </w:t>
      </w:r>
      <w:r w:rsidRPr="00DE2031">
        <w:rPr>
          <w:rFonts w:ascii="Times New Roman" w:eastAsia="Times New Roman" w:hAnsi="Times New Roman" w:cs="Times New Roman"/>
          <w:b/>
          <w:sz w:val="20"/>
          <w:lang w:eastAsia="pl-PL"/>
        </w:rPr>
        <w:t>ZAMAWIAJĄCEMU</w:t>
      </w:r>
      <w:r w:rsidRPr="00DE2031">
        <w:rPr>
          <w:rFonts w:ascii="Times New Roman" w:eastAsia="Times New Roman" w:hAnsi="Times New Roman" w:cs="Times New Roman"/>
          <w:sz w:val="20"/>
          <w:lang w:eastAsia="pl-PL"/>
        </w:rPr>
        <w:t xml:space="preserve"> przeprowadzenie kontroli, audytów oraz oceny oddziaływania projektu, zgodnie z  zasadami wynikających z umowy grantowej, stosowanymi odpowiednio  w zakresie przedmiotu umowy.</w:t>
      </w:r>
    </w:p>
    <w:p w:rsidR="00DE2031" w:rsidRPr="00DE2031" w:rsidRDefault="00DE2031" w:rsidP="00DE2031">
      <w:pPr>
        <w:spacing w:after="0" w:line="240" w:lineRule="auto"/>
        <w:jc w:val="both"/>
        <w:rPr>
          <w:rFonts w:ascii="Times New Roman" w:eastAsia="Times New Roman" w:hAnsi="Times New Roman" w:cs="Times New Roman"/>
          <w:sz w:val="20"/>
          <w:lang w:eastAsia="pl-PL"/>
        </w:rPr>
      </w:pPr>
    </w:p>
    <w:p w:rsidR="00DE2031" w:rsidRPr="00DE2031" w:rsidRDefault="00DE2031" w:rsidP="00DE2031">
      <w:pPr>
        <w:spacing w:after="0" w:line="240" w:lineRule="auto"/>
        <w:jc w:val="both"/>
        <w:rPr>
          <w:rFonts w:ascii="Times New Roman" w:eastAsia="Times New Roman" w:hAnsi="Times New Roman" w:cs="Times New Roman"/>
          <w:sz w:val="20"/>
          <w:lang w:eastAsia="pl-PL"/>
        </w:rPr>
      </w:pPr>
      <w:r w:rsidRPr="00DE2031">
        <w:rPr>
          <w:rFonts w:ascii="Times New Roman" w:eastAsia="Times New Roman" w:hAnsi="Times New Roman" w:cs="Times New Roman"/>
          <w:sz w:val="20"/>
          <w:lang w:eastAsia="pl-PL"/>
        </w:rPr>
        <w:t xml:space="preserve">4. </w:t>
      </w:r>
      <w:r w:rsidRPr="00DE2031">
        <w:rPr>
          <w:rFonts w:ascii="Times New Roman" w:eastAsia="Times New Roman" w:hAnsi="Times New Roman" w:cs="Times New Roman"/>
          <w:b/>
          <w:sz w:val="20"/>
          <w:lang w:eastAsia="pl-PL"/>
        </w:rPr>
        <w:t>WYKONAWCA</w:t>
      </w:r>
      <w:r w:rsidRPr="00DE2031">
        <w:rPr>
          <w:rFonts w:ascii="Times New Roman" w:eastAsia="Times New Roman" w:hAnsi="Times New Roman" w:cs="Times New Roman"/>
          <w:sz w:val="20"/>
          <w:lang w:eastAsia="pl-PL"/>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DE2031" w:rsidRPr="007C6716" w:rsidRDefault="00DE2031" w:rsidP="00BF1DB8">
      <w:pPr>
        <w:spacing w:after="0" w:line="240" w:lineRule="auto"/>
        <w:jc w:val="both"/>
        <w:rPr>
          <w:rFonts w:ascii="Times New Roman" w:eastAsia="Times New Roman" w:hAnsi="Times New Roman" w:cs="Times New Roman"/>
          <w:b/>
          <w:color w:val="000000"/>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 xml:space="preserve">Część I: Komputer obliczeniowy – </w:t>
      </w:r>
      <w:r w:rsidR="009F56B8" w:rsidRPr="00382C8A">
        <w:rPr>
          <w:rFonts w:ascii="Times New Roman" w:eastAsia="Times New Roman" w:hAnsi="Times New Roman" w:cs="Times New Roman"/>
          <w:sz w:val="20"/>
          <w:lang w:eastAsia="pl-PL"/>
        </w:rPr>
        <w:t>2</w:t>
      </w:r>
      <w:r w:rsidR="00480141" w:rsidRPr="00382C8A">
        <w:rPr>
          <w:rFonts w:ascii="Times New Roman" w:eastAsia="Times New Roman" w:hAnsi="Times New Roman" w:cs="Times New Roman"/>
          <w:sz w:val="20"/>
          <w:lang w:eastAsia="pl-PL"/>
        </w:rPr>
        <w:t xml:space="preserve"> szt./ Część </w:t>
      </w:r>
      <w:r w:rsidR="009F56B8" w:rsidRPr="00382C8A">
        <w:rPr>
          <w:rFonts w:ascii="Times New Roman" w:eastAsia="Times New Roman" w:hAnsi="Times New Roman" w:cs="Times New Roman"/>
          <w:sz w:val="20"/>
          <w:lang w:eastAsia="pl-PL"/>
        </w:rPr>
        <w:t>II</w:t>
      </w:r>
      <w:r w:rsidR="00480141" w:rsidRPr="00382C8A">
        <w:rPr>
          <w:rFonts w:ascii="Times New Roman" w:eastAsia="Times New Roman" w:hAnsi="Times New Roman" w:cs="Times New Roman"/>
          <w:sz w:val="20"/>
          <w:lang w:eastAsia="pl-PL"/>
        </w:rPr>
        <w:t>: Monitor 2</w:t>
      </w:r>
      <w:r w:rsidR="009F56B8" w:rsidRPr="00382C8A">
        <w:rPr>
          <w:rFonts w:ascii="Times New Roman" w:eastAsia="Times New Roman" w:hAnsi="Times New Roman" w:cs="Times New Roman"/>
          <w:sz w:val="20"/>
          <w:lang w:eastAsia="pl-PL"/>
        </w:rPr>
        <w:t>7</w:t>
      </w:r>
      <w:r w:rsidR="00480141" w:rsidRPr="00382C8A">
        <w:rPr>
          <w:rFonts w:ascii="Times New Roman" w:eastAsia="Times New Roman" w:hAnsi="Times New Roman" w:cs="Times New Roman"/>
          <w:sz w:val="20"/>
          <w:lang w:eastAsia="pl-PL"/>
        </w:rPr>
        <w:t xml:space="preserve">” – </w:t>
      </w:r>
      <w:r w:rsidR="00604440">
        <w:rPr>
          <w:rFonts w:ascii="Times New Roman" w:eastAsia="Times New Roman" w:hAnsi="Times New Roman" w:cs="Times New Roman"/>
          <w:sz w:val="20"/>
          <w:lang w:eastAsia="pl-PL"/>
        </w:rPr>
        <w:t xml:space="preserve">2 </w:t>
      </w:r>
      <w:r w:rsidR="00480141" w:rsidRPr="00382C8A">
        <w:rPr>
          <w:rFonts w:ascii="Times New Roman" w:eastAsia="Times New Roman" w:hAnsi="Times New Roman" w:cs="Times New Roman"/>
          <w:sz w:val="20"/>
          <w:lang w:eastAsia="pl-PL"/>
        </w:rPr>
        <w:t>szt.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604440"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 xml:space="preserve">Część I: Komputer obliczeniowy – </w:t>
      </w:r>
      <w:r w:rsidR="00382C8A">
        <w:rPr>
          <w:rFonts w:ascii="Times New Roman" w:hAnsi="Times New Roman" w:cs="Times New Roman"/>
          <w:sz w:val="20"/>
          <w:u w:val="single"/>
        </w:rPr>
        <w:t>2</w:t>
      </w:r>
      <w:r w:rsidR="00480141" w:rsidRPr="00480141">
        <w:rPr>
          <w:rFonts w:ascii="Times New Roman" w:hAnsi="Times New Roman" w:cs="Times New Roman"/>
          <w:sz w:val="20"/>
          <w:u w:val="single"/>
        </w:rPr>
        <w:t xml:space="preserve"> szt.</w:t>
      </w:r>
    </w:p>
    <w:p w:rsidR="00CA6A77" w:rsidRPr="000D34C5" w:rsidRDefault="00CA6A77" w:rsidP="00CA6A77">
      <w:pPr>
        <w:spacing w:line="240" w:lineRule="auto"/>
        <w:jc w:val="both"/>
        <w:rPr>
          <w:rFonts w:ascii="Times New Roman" w:hAnsi="Times New Roman" w:cs="Times New Roman"/>
          <w:sz w:val="20"/>
          <w:u w:val="single"/>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31221A" w:rsidRDefault="0016311D" w:rsidP="000D34C5">
      <w:pPr>
        <w:spacing w:line="240" w:lineRule="auto"/>
        <w:jc w:val="both"/>
        <w:rPr>
          <w:rFonts w:ascii="Times New Roman" w:hAnsi="Times New Roman" w:cs="Times New Roman"/>
          <w:sz w:val="20"/>
          <w:u w:val="single"/>
        </w:rPr>
      </w:pPr>
      <w:r w:rsidRPr="00795ABF">
        <w:rPr>
          <w:rFonts w:ascii="Times New Roman" w:hAnsi="Times New Roman" w:cs="Times New Roman"/>
          <w:b/>
          <w:sz w:val="20"/>
        </w:rPr>
        <w:t xml:space="preserve">21. </w:t>
      </w:r>
      <w:r w:rsidRPr="00795ABF">
        <w:rPr>
          <w:rFonts w:ascii="Times New Roman" w:hAnsi="Times New Roman" w:cs="Times New Roman"/>
          <w:sz w:val="20"/>
          <w:u w:val="single"/>
        </w:rPr>
        <w:t>Dla: Część I: Komputer obliczeniowy – 2 szt.</w:t>
      </w:r>
    </w:p>
    <w:p w:rsidR="0016311D" w:rsidRPr="00795ABF" w:rsidRDefault="0016311D" w:rsidP="000D34C5">
      <w:pPr>
        <w:spacing w:line="240" w:lineRule="auto"/>
        <w:jc w:val="both"/>
        <w:rPr>
          <w:rFonts w:ascii="Times New Roman" w:hAnsi="Times New Roman" w:cs="Times New Roman"/>
          <w:sz w:val="20"/>
          <w:u w:val="single"/>
        </w:rPr>
      </w:pPr>
      <w:r w:rsidRPr="00795ABF">
        <w:rPr>
          <w:rFonts w:ascii="Times New Roman" w:eastAsia="Times New Roman" w:hAnsi="Times New Roman" w:cs="Times New Roman"/>
          <w:sz w:val="20"/>
          <w:lang w:eastAsia="pl-PL"/>
        </w:rPr>
        <w:t>Zamawiający zastrzega sobie w okresie gwarancji, prawo do modyfikacji konfiguracji komputera, poprzez montaż następujących dodatkowych podzespołów: dysk twardy, pamięć operacyjna, karta graficzna lub inna na PCI/ PCI-e. Wykonawca oświadcza, że zmiany te nie mają wpływu na bieg i zakres gwarancji.</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604440" w:rsidRDefault="00604440"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p>
    <w:p w:rsidR="00604440" w:rsidRPr="007C6716" w:rsidRDefault="00604440"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604440"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p>
    <w:p w:rsidR="00514BE8" w:rsidRDefault="00604440" w:rsidP="006F277D">
      <w:pPr>
        <w:spacing w:after="0" w:line="240" w:lineRule="auto"/>
        <w:jc w:val="both"/>
        <w:rPr>
          <w:rFonts w:ascii="Times New Roman" w:eastAsia="Times New Roman" w:hAnsi="Times New Roman" w:cs="Times New Roman"/>
          <w:b/>
          <w:sz w:val="20"/>
          <w:lang w:eastAsia="pl-PL"/>
        </w:rPr>
      </w:pPr>
      <w:r>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p>
    <w:p w:rsidR="00604440" w:rsidRDefault="00604440" w:rsidP="006F277D">
      <w:pPr>
        <w:spacing w:after="0" w:line="240" w:lineRule="auto"/>
        <w:jc w:val="both"/>
        <w:rPr>
          <w:rFonts w:ascii="Times New Roman" w:eastAsia="Times New Roman" w:hAnsi="Times New Roman" w:cs="Times New Roman"/>
          <w:b/>
          <w:sz w:val="20"/>
          <w:lang w:eastAsia="pl-PL"/>
        </w:rPr>
      </w:pPr>
    </w:p>
    <w:p w:rsidR="00604440" w:rsidRPr="007C6716" w:rsidRDefault="00604440"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Default="005A3400" w:rsidP="006F277D">
      <w:pPr>
        <w:spacing w:after="0" w:line="240" w:lineRule="auto"/>
        <w:jc w:val="both"/>
        <w:rPr>
          <w:rFonts w:ascii="Times New Roman" w:eastAsia="Times New Roman" w:hAnsi="Times New Roman" w:cs="Times New Roman"/>
          <w:sz w:val="20"/>
          <w:lang w:eastAsia="pl-PL"/>
        </w:rPr>
      </w:pPr>
    </w:p>
    <w:p w:rsidR="00604440" w:rsidRDefault="00604440" w:rsidP="006F277D">
      <w:pPr>
        <w:spacing w:after="0" w:line="240" w:lineRule="auto"/>
        <w:jc w:val="both"/>
        <w:rPr>
          <w:rFonts w:ascii="Times New Roman" w:eastAsia="Times New Roman" w:hAnsi="Times New Roman" w:cs="Times New Roman"/>
          <w:sz w:val="20"/>
          <w:lang w:eastAsia="pl-PL"/>
        </w:rPr>
      </w:pPr>
    </w:p>
    <w:p w:rsidR="00604440" w:rsidRPr="007C6716" w:rsidRDefault="0060444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5"/>
      <w:pgSz w:w="11906" w:h="16838"/>
      <w:pgMar w:top="993"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D58" w:rsidRDefault="00BC2D58" w:rsidP="00B81E7E">
      <w:pPr>
        <w:spacing w:after="0" w:line="240" w:lineRule="auto"/>
      </w:pPr>
      <w:r>
        <w:separator/>
      </w:r>
    </w:p>
  </w:endnote>
  <w:endnote w:type="continuationSeparator" w:id="0">
    <w:p w:rsidR="00BC2D58" w:rsidRDefault="00BC2D58"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720687"/>
      <w:docPartObj>
        <w:docPartGallery w:val="Page Numbers (Bottom of Page)"/>
        <w:docPartUnique/>
      </w:docPartObj>
    </w:sdtPr>
    <w:sdtEndPr/>
    <w:sdtContent>
      <w:p w:rsidR="00BC2D58" w:rsidRDefault="00BC2D58">
        <w:pPr>
          <w:pStyle w:val="Stopka"/>
          <w:jc w:val="center"/>
        </w:pPr>
        <w:r>
          <w:rPr>
            <w:noProof/>
          </w:rPr>
          <w:fldChar w:fldCharType="begin"/>
        </w:r>
        <w:r>
          <w:rPr>
            <w:noProof/>
          </w:rPr>
          <w:instrText>PAGE   \* MERGEFORMAT</w:instrText>
        </w:r>
        <w:r>
          <w:rPr>
            <w:noProof/>
          </w:rPr>
          <w:fldChar w:fldCharType="separate"/>
        </w:r>
        <w:r>
          <w:rPr>
            <w:noProof/>
          </w:rPr>
          <w:t>9</w:t>
        </w:r>
        <w:r>
          <w:rPr>
            <w:noProof/>
          </w:rPr>
          <w:fldChar w:fldCharType="end"/>
        </w:r>
      </w:p>
    </w:sdtContent>
  </w:sdt>
  <w:p w:rsidR="00BC2D58" w:rsidRDefault="00BC2D5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D58" w:rsidRDefault="00BC2D58" w:rsidP="00B81E7E">
      <w:pPr>
        <w:spacing w:after="0" w:line="240" w:lineRule="auto"/>
      </w:pPr>
      <w:r>
        <w:separator/>
      </w:r>
    </w:p>
  </w:footnote>
  <w:footnote w:type="continuationSeparator" w:id="0">
    <w:p w:rsidR="00BC2D58" w:rsidRDefault="00BC2D58" w:rsidP="00B81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1"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3" w15:restartNumberingAfterBreak="0">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1"/>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1"/>
  </w:num>
  <w:num w:numId="8">
    <w:abstractNumId w:val="20"/>
  </w:num>
  <w:num w:numId="9">
    <w:abstractNumId w:val="9"/>
  </w:num>
  <w:num w:numId="10">
    <w:abstractNumId w:val="3"/>
  </w:num>
  <w:num w:numId="11">
    <w:abstractNumId w:val="17"/>
  </w:num>
  <w:num w:numId="12">
    <w:abstractNumId w:val="4"/>
  </w:num>
  <w:num w:numId="13">
    <w:abstractNumId w:val="18"/>
  </w:num>
  <w:num w:numId="14">
    <w:abstractNumId w:val="24"/>
  </w:num>
  <w:num w:numId="15">
    <w:abstractNumId w:val="22"/>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3"/>
  </w:num>
  <w:num w:numId="23">
    <w:abstractNumId w:val="6"/>
  </w:num>
  <w:num w:numId="24">
    <w:abstractNumId w:val="15"/>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11D"/>
    <w:rsid w:val="00163402"/>
    <w:rsid w:val="001643A7"/>
    <w:rsid w:val="00170777"/>
    <w:rsid w:val="00170DDB"/>
    <w:rsid w:val="00176C93"/>
    <w:rsid w:val="00180234"/>
    <w:rsid w:val="0019585A"/>
    <w:rsid w:val="0019603E"/>
    <w:rsid w:val="00197081"/>
    <w:rsid w:val="001A1044"/>
    <w:rsid w:val="001A2DF8"/>
    <w:rsid w:val="001A3A64"/>
    <w:rsid w:val="001A4A4B"/>
    <w:rsid w:val="001A7816"/>
    <w:rsid w:val="001B12BD"/>
    <w:rsid w:val="001B2B41"/>
    <w:rsid w:val="001C1318"/>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3D1"/>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2C8A"/>
    <w:rsid w:val="00383676"/>
    <w:rsid w:val="003907D9"/>
    <w:rsid w:val="00392B7C"/>
    <w:rsid w:val="00393A4E"/>
    <w:rsid w:val="00393DF3"/>
    <w:rsid w:val="00394277"/>
    <w:rsid w:val="00396B52"/>
    <w:rsid w:val="00397142"/>
    <w:rsid w:val="003A01D6"/>
    <w:rsid w:val="003A0A8D"/>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460C"/>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7738"/>
    <w:rsid w:val="005F2144"/>
    <w:rsid w:val="005F2C22"/>
    <w:rsid w:val="005F6827"/>
    <w:rsid w:val="00600E89"/>
    <w:rsid w:val="00602F12"/>
    <w:rsid w:val="0060317A"/>
    <w:rsid w:val="00604440"/>
    <w:rsid w:val="006047F8"/>
    <w:rsid w:val="0060527C"/>
    <w:rsid w:val="006072C9"/>
    <w:rsid w:val="00607945"/>
    <w:rsid w:val="00607AC8"/>
    <w:rsid w:val="006103E2"/>
    <w:rsid w:val="006116F0"/>
    <w:rsid w:val="00621C8E"/>
    <w:rsid w:val="006243B4"/>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A96"/>
    <w:rsid w:val="00667D91"/>
    <w:rsid w:val="00670905"/>
    <w:rsid w:val="00673F29"/>
    <w:rsid w:val="00674D11"/>
    <w:rsid w:val="00675265"/>
    <w:rsid w:val="006753A1"/>
    <w:rsid w:val="00676AD2"/>
    <w:rsid w:val="00680399"/>
    <w:rsid w:val="00680E76"/>
    <w:rsid w:val="00682AD5"/>
    <w:rsid w:val="00685A14"/>
    <w:rsid w:val="00685DB7"/>
    <w:rsid w:val="006909D4"/>
    <w:rsid w:val="00694EB3"/>
    <w:rsid w:val="00695245"/>
    <w:rsid w:val="00695D75"/>
    <w:rsid w:val="006A0184"/>
    <w:rsid w:val="006A10CA"/>
    <w:rsid w:val="006A1802"/>
    <w:rsid w:val="006A3BE9"/>
    <w:rsid w:val="006A3FDD"/>
    <w:rsid w:val="006A42D7"/>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1E0A"/>
    <w:rsid w:val="00863B03"/>
    <w:rsid w:val="00865DD9"/>
    <w:rsid w:val="00871417"/>
    <w:rsid w:val="00872029"/>
    <w:rsid w:val="0087402F"/>
    <w:rsid w:val="00875DE6"/>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1E04"/>
    <w:rsid w:val="00A760C1"/>
    <w:rsid w:val="00A76B26"/>
    <w:rsid w:val="00A76C80"/>
    <w:rsid w:val="00A80FA8"/>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1DA"/>
    <w:rsid w:val="00BA29F5"/>
    <w:rsid w:val="00BA2D63"/>
    <w:rsid w:val="00BA364A"/>
    <w:rsid w:val="00BA491B"/>
    <w:rsid w:val="00BB1B41"/>
    <w:rsid w:val="00BB2020"/>
    <w:rsid w:val="00BB454F"/>
    <w:rsid w:val="00BC2BB3"/>
    <w:rsid w:val="00BC2D58"/>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072D"/>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D76AD"/>
    <w:rsid w:val="00DE2031"/>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32F5B"/>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6A8D5B-7B08-4840-BF82-0CA2B1C24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00BA5-DD4F-4F25-AABD-442A1BFC2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40</Pages>
  <Words>14342</Words>
  <Characters>86054</Characters>
  <Application>Microsoft Office Word</Application>
  <DocSecurity>0</DocSecurity>
  <Lines>717</Lines>
  <Paragraphs>200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marze</cp:lastModifiedBy>
  <cp:revision>4</cp:revision>
  <cp:lastPrinted>2020-09-11T09:03:00Z</cp:lastPrinted>
  <dcterms:created xsi:type="dcterms:W3CDTF">2020-11-20T10:29:00Z</dcterms:created>
  <dcterms:modified xsi:type="dcterms:W3CDTF">2020-11-20T11:34:00Z</dcterms:modified>
</cp:coreProperties>
</file>