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3C7AF3"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3C7AF3">
        <w:rPr>
          <w:rFonts w:ascii="Times New Roman" w:hAnsi="Times New Roman" w:cs="Times New Roman"/>
          <w:sz w:val="24"/>
          <w:szCs w:val="24"/>
          <w:lang w:eastAsia="pl-PL"/>
        </w:rPr>
        <w:t>:</w:t>
      </w:r>
    </w:p>
    <w:p w:rsidR="0075124A" w:rsidRPr="0075124A" w:rsidRDefault="0075124A" w:rsidP="0075124A">
      <w:pPr>
        <w:spacing w:after="0" w:line="240" w:lineRule="auto"/>
        <w:jc w:val="center"/>
        <w:rPr>
          <w:rFonts w:ascii="Times New Roman" w:hAnsi="Times New Roman" w:cs="Times New Roman"/>
          <w:b/>
          <w:sz w:val="28"/>
          <w:szCs w:val="24"/>
          <w:lang w:eastAsia="pl-PL"/>
        </w:rPr>
      </w:pPr>
    </w:p>
    <w:p w:rsidR="0075124A" w:rsidRPr="0075124A" w:rsidRDefault="0075124A" w:rsidP="0075124A">
      <w:pPr>
        <w:jc w:val="center"/>
        <w:rPr>
          <w:rFonts w:ascii="Times New Roman" w:hAnsi="Times New Roman" w:cs="Times New Roman"/>
          <w:b/>
          <w:sz w:val="28"/>
          <w:szCs w:val="24"/>
          <w:lang w:eastAsia="pl-PL"/>
        </w:rPr>
      </w:pPr>
      <w:r w:rsidRPr="0075124A">
        <w:rPr>
          <w:rFonts w:ascii="Times New Roman" w:hAnsi="Times New Roman" w:cs="Times New Roman"/>
          <w:b/>
          <w:sz w:val="28"/>
          <w:szCs w:val="24"/>
          <w:lang w:eastAsia="pl-PL"/>
        </w:rPr>
        <w:t>6 sztuk dynamometrów hydraulicznych, stopowych (do umieszczenia pod łukiem ociosowym obudowy ŁP) wraz z elektronicznymi re</w:t>
      </w:r>
      <w:r>
        <w:rPr>
          <w:rFonts w:ascii="Times New Roman" w:hAnsi="Times New Roman" w:cs="Times New Roman"/>
          <w:b/>
          <w:sz w:val="28"/>
          <w:szCs w:val="24"/>
          <w:lang w:eastAsia="pl-PL"/>
        </w:rPr>
        <w:t xml:space="preserve">jestratorami pomiaru ciśnienia </w:t>
      </w:r>
      <w:r w:rsidRPr="0075124A">
        <w:rPr>
          <w:rFonts w:ascii="Times New Roman" w:hAnsi="Times New Roman" w:cs="Times New Roman"/>
          <w:b/>
          <w:sz w:val="28"/>
          <w:szCs w:val="24"/>
          <w:lang w:eastAsia="pl-PL"/>
        </w:rPr>
        <w:t>(6 sztuk).</w:t>
      </w:r>
    </w:p>
    <w:p w:rsidR="002D2ABD" w:rsidRDefault="002D2ABD" w:rsidP="002D2ABD">
      <w:pPr>
        <w:spacing w:after="0" w:line="240" w:lineRule="auto"/>
        <w:rPr>
          <w:rFonts w:ascii="Times New Roman" w:hAnsi="Times New Roman" w:cs="Times New Roman"/>
          <w:sz w:val="24"/>
          <w:szCs w:val="24"/>
          <w:lang w:eastAsia="pl-PL"/>
        </w:rPr>
      </w:pPr>
    </w:p>
    <w:p w:rsidR="00514BE8" w:rsidRPr="005C383C" w:rsidRDefault="00514BE8" w:rsidP="002D2ABD">
      <w:pPr>
        <w:spacing w:after="0" w:line="240" w:lineRule="auto"/>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Default="00621C8E" w:rsidP="00514BE8">
      <w:pPr>
        <w:spacing w:after="0" w:line="240" w:lineRule="auto"/>
        <w:rPr>
          <w:rFonts w:ascii="Times New Roman" w:hAnsi="Times New Roman" w:cs="Times New Roman"/>
          <w:b/>
          <w:bCs/>
          <w:color w:val="000000"/>
          <w:sz w:val="24"/>
          <w:szCs w:val="24"/>
          <w:lang w:eastAsia="pl-PL"/>
        </w:rPr>
      </w:pPr>
    </w:p>
    <w:p w:rsidR="0075124A" w:rsidRDefault="0075124A" w:rsidP="00514BE8">
      <w:pPr>
        <w:spacing w:after="0" w:line="240" w:lineRule="auto"/>
        <w:rPr>
          <w:rFonts w:ascii="Times New Roman" w:hAnsi="Times New Roman" w:cs="Times New Roman"/>
          <w:b/>
          <w:bCs/>
          <w:color w:val="000000"/>
          <w:sz w:val="24"/>
          <w:szCs w:val="24"/>
          <w:lang w:eastAsia="pl-PL"/>
        </w:rPr>
      </w:pPr>
    </w:p>
    <w:p w:rsidR="0075124A" w:rsidRPr="00022BD6" w:rsidRDefault="0075124A"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3C7AF3" w:rsidP="003C7AF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ab/>
      </w:r>
      <w:r w:rsidR="00514BE8"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5E1A14">
        <w:rPr>
          <w:rFonts w:ascii="Times New Roman" w:hAnsi="Times New Roman" w:cs="Times New Roman"/>
          <w:lang w:eastAsia="pl-PL"/>
        </w:rPr>
        <w:t>4</w:t>
      </w:r>
      <w:r w:rsidR="0075124A">
        <w:rPr>
          <w:rFonts w:ascii="Times New Roman" w:hAnsi="Times New Roman" w:cs="Times New Roman"/>
          <w:lang w:eastAsia="pl-PL"/>
        </w:rPr>
        <w:t>10</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9"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0"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1"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99128B" w:rsidRPr="0075124A" w:rsidRDefault="00514BE8" w:rsidP="0075124A">
      <w:pPr>
        <w:spacing w:after="0" w:line="240" w:lineRule="auto"/>
        <w:rPr>
          <w:rFonts w:ascii="Times New Roman" w:hAnsi="Times New Roman" w:cs="Times New Roman"/>
          <w:b/>
          <w:sz w:val="24"/>
          <w:szCs w:val="24"/>
          <w:lang w:eastAsia="pl-PL"/>
        </w:rPr>
      </w:pPr>
      <w:r w:rsidRPr="0075124A">
        <w:rPr>
          <w:rFonts w:ascii="Times New Roman" w:hAnsi="Times New Roman" w:cs="Times New Roman"/>
          <w:b/>
          <w:color w:val="000000"/>
          <w:lang w:eastAsia="pl-PL"/>
        </w:rPr>
        <w:t>Przedmiotem zamówienia jest</w:t>
      </w:r>
      <w:r w:rsidR="00633E3E" w:rsidRPr="0075124A">
        <w:rPr>
          <w:rFonts w:ascii="Times New Roman" w:hAnsi="Times New Roman" w:cs="Times New Roman"/>
          <w:b/>
          <w:color w:val="000000"/>
          <w:lang w:eastAsia="pl-PL"/>
        </w:rPr>
        <w:t xml:space="preserve"> dostawa</w:t>
      </w:r>
      <w:r w:rsidR="00022BD6" w:rsidRPr="0075124A">
        <w:rPr>
          <w:b/>
        </w:rPr>
        <w:t xml:space="preserve"> </w:t>
      </w:r>
      <w:r w:rsidR="0075124A" w:rsidRPr="0075124A">
        <w:rPr>
          <w:rFonts w:ascii="Times New Roman" w:hAnsi="Times New Roman" w:cs="Times New Roman"/>
          <w:b/>
          <w:sz w:val="24"/>
          <w:szCs w:val="24"/>
          <w:lang w:eastAsia="pl-PL"/>
        </w:rPr>
        <w:t>6 sztuk dynamometrów hydraulicznych, stopowych (do umieszczenia pod łukiem ociosowym obudowy ŁP) wraz z elektronicznymi rejestratorami pomiaru ciśnienia (6 sztuk).</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lastRenderedPageBreak/>
        <w:t>Nazwa/y i kod/y Wspól</w:t>
      </w:r>
      <w:r w:rsidR="00B81E7E" w:rsidRPr="00856FA1">
        <w:rPr>
          <w:rFonts w:ascii="Times New Roman" w:hAnsi="Times New Roman" w:cs="Times New Roman"/>
          <w:b/>
          <w:bCs/>
          <w:lang w:eastAsia="pl-PL"/>
        </w:rPr>
        <w:t xml:space="preserve">nego Słownika Zamówień: (CPV): </w:t>
      </w:r>
    </w:p>
    <w:p w:rsidR="0075124A" w:rsidRPr="0075124A" w:rsidRDefault="0075124A" w:rsidP="0075124A">
      <w:pPr>
        <w:spacing w:after="0" w:line="240" w:lineRule="auto"/>
        <w:jc w:val="both"/>
        <w:rPr>
          <w:rFonts w:ascii="Times New Roman" w:hAnsi="Times New Roman" w:cs="Times New Roman"/>
          <w:sz w:val="20"/>
          <w:szCs w:val="20"/>
        </w:rPr>
      </w:pPr>
    </w:p>
    <w:p w:rsidR="00506650" w:rsidRPr="005539ED" w:rsidRDefault="0075124A" w:rsidP="0075124A">
      <w:pPr>
        <w:spacing w:after="0" w:line="240" w:lineRule="auto"/>
        <w:jc w:val="both"/>
        <w:rPr>
          <w:rFonts w:ascii="Times New Roman" w:hAnsi="Times New Roman" w:cs="Times New Roman"/>
          <w:bCs/>
          <w:sz w:val="20"/>
          <w:szCs w:val="20"/>
          <w:lang w:eastAsia="pl-PL"/>
        </w:rPr>
      </w:pPr>
      <w:r w:rsidRPr="0075124A">
        <w:rPr>
          <w:rFonts w:ascii="Times New Roman" w:hAnsi="Times New Roman" w:cs="Times New Roman"/>
          <w:sz w:val="20"/>
          <w:szCs w:val="20"/>
        </w:rPr>
        <w:t>39715300-0</w:t>
      </w:r>
      <w:r>
        <w:rPr>
          <w:rFonts w:ascii="Times New Roman" w:hAnsi="Times New Roman" w:cs="Times New Roman"/>
          <w:sz w:val="20"/>
          <w:szCs w:val="20"/>
        </w:rPr>
        <w:t xml:space="preserve"> Sprzęt hydrauliczny</w:t>
      </w:r>
    </w:p>
    <w:p w:rsidR="003656AE" w:rsidRDefault="0075124A" w:rsidP="000028B0">
      <w:pPr>
        <w:tabs>
          <w:tab w:val="center" w:pos="4535"/>
        </w:tabs>
        <w:spacing w:after="0" w:line="240" w:lineRule="auto"/>
        <w:rPr>
          <w:rFonts w:ascii="Times New Roman" w:eastAsia="Times New Roman" w:hAnsi="Times New Roman" w:cs="Times New Roman"/>
          <w:sz w:val="20"/>
          <w:lang w:eastAsia="pl-PL"/>
        </w:rPr>
      </w:pPr>
      <w:r w:rsidRPr="0075124A">
        <w:rPr>
          <w:rFonts w:ascii="Times New Roman" w:eastAsia="Times New Roman" w:hAnsi="Times New Roman" w:cs="Times New Roman"/>
          <w:sz w:val="20"/>
          <w:lang w:eastAsia="pl-PL"/>
        </w:rPr>
        <w:t>38410000-2</w:t>
      </w:r>
      <w:r>
        <w:rPr>
          <w:rFonts w:ascii="Times New Roman" w:eastAsia="Times New Roman" w:hAnsi="Times New Roman" w:cs="Times New Roman"/>
          <w:sz w:val="20"/>
          <w:lang w:eastAsia="pl-PL"/>
        </w:rPr>
        <w:t xml:space="preserve"> </w:t>
      </w:r>
      <w:r w:rsidRPr="0075124A">
        <w:rPr>
          <w:rFonts w:ascii="Times New Roman" w:eastAsia="Times New Roman" w:hAnsi="Times New Roman" w:cs="Times New Roman"/>
          <w:sz w:val="20"/>
          <w:lang w:eastAsia="pl-PL"/>
        </w:rPr>
        <w:t>Przyrządy pomiarowe</w:t>
      </w:r>
    </w:p>
    <w:p w:rsidR="0075124A" w:rsidRDefault="0075124A" w:rsidP="000028B0">
      <w:pPr>
        <w:tabs>
          <w:tab w:val="center" w:pos="4535"/>
        </w:tabs>
        <w:spacing w:after="0" w:line="240" w:lineRule="auto"/>
        <w:rPr>
          <w:rFonts w:ascii="Times New Roman" w:eastAsia="Times New Roman" w:hAnsi="Times New Roman" w:cs="Times New Roman"/>
          <w:sz w:val="20"/>
          <w:lang w:eastAsia="pl-PL"/>
        </w:rPr>
      </w:pPr>
      <w:r>
        <w:rPr>
          <w:rFonts w:ascii="Times New Roman" w:eastAsia="Times New Roman" w:hAnsi="Times New Roman" w:cs="Times New Roman"/>
          <w:sz w:val="20"/>
          <w:lang w:eastAsia="pl-PL"/>
        </w:rPr>
        <w:t xml:space="preserve">38425100-1 </w:t>
      </w:r>
      <w:r w:rsidRPr="0075124A">
        <w:rPr>
          <w:rFonts w:ascii="Times New Roman" w:eastAsia="Times New Roman" w:hAnsi="Times New Roman" w:cs="Times New Roman"/>
          <w:sz w:val="20"/>
          <w:lang w:eastAsia="pl-PL"/>
        </w:rPr>
        <w:t>Manometry</w:t>
      </w:r>
    </w:p>
    <w:p w:rsidR="0075124A" w:rsidRPr="003C7AF3" w:rsidRDefault="0075124A" w:rsidP="000028B0">
      <w:pPr>
        <w:tabs>
          <w:tab w:val="center" w:pos="4535"/>
        </w:tabs>
        <w:spacing w:after="0" w:line="240" w:lineRule="auto"/>
        <w:rPr>
          <w:rFonts w:ascii="Times New Roman" w:eastAsia="Times New Roman" w:hAnsi="Times New Roman" w:cs="Times New Roman"/>
          <w:sz w:val="2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75124A" w:rsidRPr="00B81E7E" w:rsidRDefault="0075124A" w:rsidP="0075124A">
      <w:pPr>
        <w:spacing w:after="0" w:line="240" w:lineRule="auto"/>
        <w:jc w:val="both"/>
        <w:rPr>
          <w:rFonts w:ascii="Times New Roman" w:hAnsi="Times New Roman" w:cs="Times New Roman"/>
          <w:b/>
          <w:bCs/>
          <w:color w:val="000000"/>
          <w:lang w:eastAsia="pl-PL"/>
        </w:rPr>
      </w:pPr>
    </w:p>
    <w:p w:rsidR="0075124A" w:rsidRDefault="0075124A" w:rsidP="0075124A">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E052F" w:rsidRPr="00E612C8" w:rsidRDefault="005E052F" w:rsidP="005E052F">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lastRenderedPageBreak/>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36858" w:rsidRDefault="00CD6647" w:rsidP="00CD6647">
      <w:pPr>
        <w:spacing w:after="0" w:line="240" w:lineRule="auto"/>
        <w:jc w:val="both"/>
        <w:rPr>
          <w:rFonts w:ascii="Times New Roman" w:eastAsia="Times New Roman" w:hAnsi="Times New Roman" w:cs="Times New Roman"/>
          <w:b/>
          <w:szCs w:val="20"/>
          <w:lang w:eastAsia="pl-PL"/>
        </w:rPr>
      </w:pPr>
      <w:r w:rsidRPr="00836858">
        <w:rPr>
          <w:rFonts w:ascii="Times New Roman" w:eastAsia="Times New Roman" w:hAnsi="Times New Roman" w:cs="Times New Roman"/>
          <w:b/>
          <w:szCs w:val="20"/>
          <w:lang w:eastAsia="pl-PL"/>
        </w:rPr>
        <w:t xml:space="preserve">1. </w:t>
      </w:r>
      <w:r w:rsidRPr="00836858">
        <w:rPr>
          <w:rFonts w:ascii="Times New Roman" w:eastAsia="Times New Roman" w:hAnsi="Times New Roman" w:cs="Times New Roman"/>
          <w:szCs w:val="20"/>
          <w:lang w:eastAsia="pl-PL"/>
        </w:rPr>
        <w:t xml:space="preserve">Zamawiający wymaga realizacji zamówienia </w:t>
      </w:r>
      <w:r w:rsidRPr="00836858">
        <w:rPr>
          <w:rFonts w:ascii="Times New Roman" w:eastAsia="Times New Roman" w:hAnsi="Times New Roman" w:cs="Times New Roman"/>
          <w:b/>
          <w:szCs w:val="20"/>
          <w:lang w:eastAsia="pl-PL"/>
        </w:rPr>
        <w:t>do:</w:t>
      </w:r>
      <w:r w:rsidR="00506650" w:rsidRPr="00836858">
        <w:rPr>
          <w:rFonts w:ascii="Times New Roman" w:eastAsia="Times New Roman" w:hAnsi="Times New Roman" w:cs="Times New Roman"/>
          <w:b/>
          <w:szCs w:val="20"/>
          <w:lang w:eastAsia="pl-PL"/>
        </w:rPr>
        <w:t xml:space="preserve"> </w:t>
      </w:r>
      <w:r w:rsidR="0030727D" w:rsidRPr="00836858">
        <w:rPr>
          <w:rFonts w:ascii="Times New Roman" w:eastAsia="Times New Roman" w:hAnsi="Times New Roman" w:cs="Times New Roman"/>
          <w:b/>
          <w:szCs w:val="20"/>
          <w:lang w:eastAsia="pl-PL"/>
        </w:rPr>
        <w:t>4</w:t>
      </w:r>
      <w:r w:rsidR="0065295F" w:rsidRPr="00836858">
        <w:rPr>
          <w:rFonts w:ascii="Times New Roman" w:eastAsia="Times New Roman" w:hAnsi="Times New Roman" w:cs="Times New Roman"/>
          <w:b/>
          <w:szCs w:val="20"/>
          <w:lang w:eastAsia="pl-PL"/>
        </w:rPr>
        <w:t xml:space="preserve"> </w:t>
      </w:r>
      <w:r w:rsidRPr="00836858">
        <w:rPr>
          <w:rFonts w:ascii="Times New Roman" w:eastAsia="Times New Roman" w:hAnsi="Times New Roman" w:cs="Times New Roman"/>
          <w:b/>
          <w:szCs w:val="20"/>
          <w:lang w:eastAsia="pl-PL"/>
        </w:rPr>
        <w:t>tygodni od daty zawarcia umowy</w:t>
      </w:r>
      <w:r w:rsidRPr="00836858">
        <w:rPr>
          <w:rFonts w:ascii="Times New Roman" w:eastAsia="Times New Roman" w:hAnsi="Times New Roman" w:cs="Times New Roman"/>
          <w:szCs w:val="20"/>
          <w:lang w:eastAsia="pl-PL"/>
        </w:rPr>
        <w:t xml:space="preserve">, </w:t>
      </w:r>
    </w:p>
    <w:p w:rsidR="002D2EF7" w:rsidRPr="00836858" w:rsidRDefault="00CD6647" w:rsidP="002D2EF7">
      <w:pPr>
        <w:spacing w:after="0" w:line="240" w:lineRule="auto"/>
        <w:rPr>
          <w:rFonts w:ascii="Times New Roman" w:eastAsia="Times New Roman" w:hAnsi="Times New Roman" w:cs="Times New Roman"/>
          <w:color w:val="000000"/>
          <w:szCs w:val="20"/>
          <w:lang w:eastAsia="pl-PL"/>
        </w:rPr>
      </w:pPr>
      <w:r w:rsidRPr="00836858">
        <w:rPr>
          <w:rFonts w:ascii="Times New Roman" w:eastAsia="Times New Roman" w:hAnsi="Times New Roman" w:cs="Times New Roman"/>
          <w:szCs w:val="20"/>
          <w:lang w:eastAsia="pl-PL"/>
        </w:rPr>
        <w:t xml:space="preserve">na warunkach </w:t>
      </w:r>
      <w:r w:rsidRPr="00836858">
        <w:rPr>
          <w:rFonts w:ascii="Times New Roman" w:eastAsia="Times New Roman" w:hAnsi="Times New Roman" w:cs="Times New Roman"/>
          <w:color w:val="000000"/>
          <w:szCs w:val="20"/>
          <w:lang w:eastAsia="pl-PL"/>
        </w:rPr>
        <w:t>CIP</w:t>
      </w:r>
      <w:r w:rsidRPr="00836858">
        <w:rPr>
          <w:rFonts w:ascii="Times New Roman" w:eastAsia="Times New Roman" w:hAnsi="Times New Roman" w:cs="Times New Roman"/>
          <w:szCs w:val="20"/>
          <w:lang w:eastAsia="pl-PL"/>
        </w:rPr>
        <w:t xml:space="preserve"> </w:t>
      </w:r>
      <w:proofErr w:type="spellStart"/>
      <w:r w:rsidRPr="00836858">
        <w:rPr>
          <w:rFonts w:ascii="Times New Roman" w:eastAsia="Times New Roman" w:hAnsi="Times New Roman" w:cs="Times New Roman"/>
          <w:szCs w:val="20"/>
          <w:lang w:eastAsia="pl-PL"/>
        </w:rPr>
        <w:t>Incoterms</w:t>
      </w:r>
      <w:proofErr w:type="spellEnd"/>
      <w:r w:rsidRPr="00836858">
        <w:rPr>
          <w:rFonts w:ascii="Times New Roman" w:eastAsia="Times New Roman" w:hAnsi="Times New Roman" w:cs="Times New Roman"/>
          <w:szCs w:val="20"/>
          <w:lang w:eastAsia="pl-PL"/>
        </w:rPr>
        <w:t xml:space="preserve"> 2010, do oznaczonego miejsca wykonania, tj. Główny Instytut Górnictwa, </w:t>
      </w:r>
    </w:p>
    <w:p w:rsidR="00464F4E" w:rsidRPr="00836858" w:rsidRDefault="0075124A" w:rsidP="002D2EF7">
      <w:pPr>
        <w:spacing w:after="0" w:line="240" w:lineRule="auto"/>
        <w:rPr>
          <w:rFonts w:ascii="Times New Roman" w:eastAsia="Times New Roman" w:hAnsi="Times New Roman" w:cs="Times New Roman"/>
          <w:color w:val="000000"/>
          <w:szCs w:val="20"/>
          <w:lang w:eastAsia="pl-PL"/>
        </w:rPr>
      </w:pPr>
      <w:r w:rsidRPr="00836858">
        <w:rPr>
          <w:rFonts w:ascii="Times New Roman" w:eastAsia="Times New Roman" w:hAnsi="Times New Roman" w:cs="Times New Roman"/>
          <w:color w:val="000000"/>
          <w:szCs w:val="20"/>
          <w:lang w:eastAsia="pl-PL"/>
        </w:rPr>
        <w:t>Zakład Technologii Eksploatacji, Tąpań i Obudów Górniczych (BG)</w:t>
      </w:r>
      <w:r w:rsidRPr="00836858">
        <w:rPr>
          <w:rFonts w:ascii="Times New Roman" w:eastAsia="Times New Roman" w:hAnsi="Times New Roman" w:cs="Times New Roman"/>
          <w:szCs w:val="20"/>
          <w:lang w:eastAsia="pl-PL"/>
        </w:rPr>
        <w:t xml:space="preserve">, </w:t>
      </w:r>
      <w:r w:rsidRPr="00836858">
        <w:rPr>
          <w:rFonts w:ascii="Times New Roman" w:eastAsia="Times New Roman" w:hAnsi="Times New Roman" w:cs="Times New Roman"/>
          <w:color w:val="000000"/>
          <w:szCs w:val="20"/>
          <w:lang w:eastAsia="pl-PL"/>
        </w:rPr>
        <w:t>Plac Gwarków 1, 40 - 166 Katowice</w:t>
      </w:r>
      <w:r w:rsidR="002D2EF7" w:rsidRPr="00836858">
        <w:rPr>
          <w:rFonts w:ascii="Times New Roman" w:eastAsia="Times New Roman" w:hAnsi="Times New Roman" w:cs="Times New Roman"/>
          <w:color w:val="000000"/>
          <w:szCs w:val="20"/>
          <w:lang w:eastAsia="pl-PL"/>
        </w:rPr>
        <w:t>.</w:t>
      </w:r>
    </w:p>
    <w:p w:rsidR="00CD6647" w:rsidRPr="00836858" w:rsidRDefault="00CD6647" w:rsidP="00CD6647">
      <w:pPr>
        <w:spacing w:after="0" w:line="240" w:lineRule="auto"/>
        <w:rPr>
          <w:rFonts w:ascii="Times New Roman" w:hAnsi="Times New Roman" w:cs="Times New Roman"/>
          <w:b/>
          <w:bCs/>
          <w:color w:val="000000"/>
          <w:szCs w:val="20"/>
          <w:lang w:eastAsia="pl-PL"/>
        </w:rPr>
      </w:pPr>
    </w:p>
    <w:p w:rsidR="00464F4E" w:rsidRPr="00836858" w:rsidRDefault="00464F4E" w:rsidP="00464F4E">
      <w:pPr>
        <w:tabs>
          <w:tab w:val="num" w:pos="1260"/>
        </w:tabs>
        <w:spacing w:after="0" w:line="240" w:lineRule="auto"/>
        <w:jc w:val="both"/>
        <w:rPr>
          <w:rFonts w:ascii="Times New Roman" w:hAnsi="Times New Roman" w:cs="Times New Roman"/>
          <w:color w:val="000000" w:themeColor="text1"/>
          <w:szCs w:val="20"/>
        </w:rPr>
      </w:pPr>
      <w:r w:rsidRPr="00836858">
        <w:rPr>
          <w:rFonts w:ascii="Times New Roman" w:eastAsia="Times New Roman" w:hAnsi="Times New Roman" w:cs="Times New Roman"/>
          <w:b/>
          <w:szCs w:val="20"/>
          <w:lang w:eastAsia="pl-PL"/>
        </w:rPr>
        <w:t>2.</w:t>
      </w:r>
      <w:r w:rsidRPr="00836858">
        <w:rPr>
          <w:rFonts w:ascii="Times New Roman" w:eastAsia="Times New Roman" w:hAnsi="Times New Roman" w:cs="Times New Roman"/>
          <w:szCs w:val="20"/>
          <w:lang w:eastAsia="pl-PL"/>
        </w:rPr>
        <w:t xml:space="preserve"> </w:t>
      </w:r>
      <w:r w:rsidRPr="00836858">
        <w:rPr>
          <w:rFonts w:ascii="Times New Roman" w:hAnsi="Times New Roman" w:cs="Times New Roman"/>
          <w:szCs w:val="20"/>
        </w:rPr>
        <w:t xml:space="preserve">Wykonawca zapewni gwarancję która będzie liczona od daty odbioru przedmiotu    zamówienia </w:t>
      </w:r>
      <w:r w:rsidR="00EB0A2D" w:rsidRPr="00836858">
        <w:rPr>
          <w:rFonts w:ascii="Times New Roman" w:hAnsi="Times New Roman" w:cs="Times New Roman"/>
          <w:szCs w:val="20"/>
        </w:rPr>
        <w:t>i wynosić będzie</w:t>
      </w:r>
      <w:r w:rsidR="0089061A" w:rsidRPr="00836858">
        <w:rPr>
          <w:rFonts w:ascii="Times New Roman" w:hAnsi="Times New Roman" w:cs="Times New Roman"/>
          <w:szCs w:val="20"/>
        </w:rPr>
        <w:t xml:space="preserve"> </w:t>
      </w:r>
      <w:r w:rsidR="00506650" w:rsidRPr="00836858">
        <w:rPr>
          <w:rFonts w:ascii="Times New Roman" w:hAnsi="Times New Roman" w:cs="Times New Roman"/>
          <w:szCs w:val="20"/>
        </w:rPr>
        <w:t xml:space="preserve">12 </w:t>
      </w:r>
      <w:r w:rsidR="00AA0DC6" w:rsidRPr="00836858">
        <w:rPr>
          <w:rFonts w:ascii="Times New Roman" w:hAnsi="Times New Roman" w:cs="Times New Roman"/>
          <w:color w:val="000000" w:themeColor="text1"/>
          <w:szCs w:val="20"/>
        </w:rPr>
        <w:t>mies</w:t>
      </w:r>
      <w:r w:rsidR="00856FA1" w:rsidRPr="00836858">
        <w:rPr>
          <w:rFonts w:ascii="Times New Roman" w:hAnsi="Times New Roman" w:cs="Times New Roman"/>
          <w:color w:val="000000" w:themeColor="text1"/>
          <w:szCs w:val="20"/>
        </w:rPr>
        <w:t>ięcy</w:t>
      </w:r>
      <w:r w:rsidR="0089061A" w:rsidRPr="00836858">
        <w:rPr>
          <w:rFonts w:ascii="Times New Roman" w:hAnsi="Times New Roman" w:cs="Times New Roman"/>
          <w:color w:val="000000" w:themeColor="text1"/>
          <w:szCs w:val="20"/>
        </w:rPr>
        <w:t>.</w:t>
      </w:r>
    </w:p>
    <w:p w:rsidR="0089061A" w:rsidRPr="00836858" w:rsidRDefault="0089061A" w:rsidP="00464F4E">
      <w:pPr>
        <w:tabs>
          <w:tab w:val="num" w:pos="1260"/>
        </w:tabs>
        <w:spacing w:after="0" w:line="240" w:lineRule="auto"/>
        <w:jc w:val="both"/>
        <w:rPr>
          <w:rFonts w:ascii="Times New Roman" w:hAnsi="Times New Roman" w:cs="Times New Roman"/>
          <w:szCs w:val="20"/>
        </w:rPr>
      </w:pPr>
    </w:p>
    <w:p w:rsidR="00CD6647" w:rsidRPr="00836858"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szCs w:val="20"/>
          <w:lang w:eastAsia="pl-PL"/>
        </w:rPr>
      </w:pPr>
      <w:r w:rsidRPr="00836858">
        <w:rPr>
          <w:rFonts w:ascii="Times New Roman" w:eastAsia="Times New Roman" w:hAnsi="Times New Roman" w:cs="Times New Roman"/>
          <w:b/>
          <w:szCs w:val="20"/>
          <w:lang w:eastAsia="pl-PL"/>
        </w:rPr>
        <w:t>3.</w:t>
      </w:r>
      <w:r w:rsidRPr="00836858">
        <w:rPr>
          <w:rFonts w:ascii="Times New Roman" w:eastAsia="Times New Roman" w:hAnsi="Times New Roman" w:cs="Times New Roman"/>
          <w:szCs w:val="20"/>
          <w:lang w:eastAsia="pl-PL"/>
        </w:rPr>
        <w:t xml:space="preserve"> Warunki płatności: termin płatności będzie liczony od daty dostarczenia do GIG prawidłowo wystawionej faktury obejmującej dostarczony towar</w:t>
      </w:r>
      <w:r w:rsidR="00506650" w:rsidRPr="00836858">
        <w:rPr>
          <w:rFonts w:ascii="Times New Roman" w:eastAsia="Times New Roman" w:hAnsi="Times New Roman" w:cs="Times New Roman"/>
          <w:szCs w:val="20"/>
          <w:lang w:eastAsia="pl-PL"/>
        </w:rPr>
        <w:t xml:space="preserve">. </w:t>
      </w:r>
      <w:r w:rsidR="009C5290" w:rsidRPr="00836858">
        <w:rPr>
          <w:rFonts w:ascii="Times New Roman" w:eastAsia="Times New Roman" w:hAnsi="Times New Roman" w:cs="Times New Roman"/>
          <w:szCs w:val="20"/>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lastRenderedPageBreak/>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lastRenderedPageBreak/>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t>
      </w:r>
      <w:r w:rsidRPr="00857956">
        <w:rPr>
          <w:rFonts w:ascii="Times New Roman" w:hAnsi="Times New Roman" w:cs="Times New Roman"/>
          <w:color w:val="000000"/>
          <w:lang w:eastAsia="pl-PL"/>
        </w:rPr>
        <w:lastRenderedPageBreak/>
        <w:t xml:space="preserve">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2"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3"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lastRenderedPageBreak/>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6"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9"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0"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152FDD" w:rsidRDefault="00152FD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5E1A14" w:rsidRDefault="005E1A14" w:rsidP="005E1A14">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Interoperacyjności, minimalnych wymagań dla rejestrów publicznych i wymiany informacji </w:t>
      </w:r>
      <w:r w:rsidRPr="00CA7A52">
        <w:rPr>
          <w:color w:val="000000"/>
          <w:sz w:val="22"/>
        </w:rPr>
        <w:lastRenderedPageBreak/>
        <w:t>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735E5" w:rsidRPr="003735E5" w:rsidRDefault="003735E5" w:rsidP="003735E5">
      <w:pPr>
        <w:tabs>
          <w:tab w:val="left" w:pos="360"/>
        </w:tabs>
        <w:spacing w:after="0" w:line="240" w:lineRule="auto"/>
        <w:ind w:left="360" w:hanging="360"/>
        <w:jc w:val="both"/>
        <w:rPr>
          <w:rFonts w:ascii="Times New Roman" w:hAnsi="Times New Roman" w:cs="Times New Roman"/>
          <w:lang w:eastAsia="pl-PL"/>
        </w:rPr>
      </w:pPr>
      <w:r w:rsidRPr="003735E5">
        <w:rPr>
          <w:rFonts w:ascii="Times New Roman" w:hAnsi="Times New Roman" w:cs="Times New Roman"/>
          <w:lang w:eastAsia="pl-PL"/>
        </w:rPr>
        <w:tab/>
      </w:r>
      <w:r w:rsidRPr="003735E5">
        <w:rPr>
          <w:rFonts w:ascii="Times New Roman" w:hAnsi="Times New Roman" w:cs="Times New Roman"/>
          <w:lang w:eastAsia="pl-PL"/>
        </w:rPr>
        <w:tab/>
        <w:t xml:space="preserve">Wykonawca składa elektroniczną ofertę w postępowaniu za pośrednictwem Formularza do </w:t>
      </w:r>
      <w:r w:rsidRPr="003735E5">
        <w:rPr>
          <w:rFonts w:ascii="Times New Roman" w:hAnsi="Times New Roman" w:cs="Times New Roman"/>
          <w:lang w:eastAsia="pl-PL"/>
        </w:rPr>
        <w:tab/>
        <w:t xml:space="preserve">złożenia oferty dostępnego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Klucz publiczny niezbędny do zaszyfrowania </w:t>
      </w:r>
      <w:r w:rsidRPr="003735E5">
        <w:rPr>
          <w:rFonts w:ascii="Times New Roman" w:hAnsi="Times New Roman" w:cs="Times New Roman"/>
          <w:lang w:eastAsia="pl-PL"/>
        </w:rPr>
        <w:tab/>
        <w:t xml:space="preserve">oferty przez Wykonawcę jest dostępny dla Wykonawców na </w:t>
      </w:r>
      <w:proofErr w:type="spellStart"/>
      <w:r w:rsidRPr="003735E5">
        <w:rPr>
          <w:rFonts w:ascii="Times New Roman" w:hAnsi="Times New Roman" w:cs="Times New Roman"/>
          <w:lang w:eastAsia="pl-PL"/>
        </w:rPr>
        <w:t>miniPortalu</w:t>
      </w:r>
      <w:proofErr w:type="spellEnd"/>
      <w:r w:rsidRPr="003735E5">
        <w:rPr>
          <w:rFonts w:ascii="Times New Roman" w:hAnsi="Times New Roman" w:cs="Times New Roman"/>
          <w:lang w:eastAsia="pl-PL"/>
        </w:rPr>
        <w:t xml:space="preserve">. W formularzu oferty </w:t>
      </w:r>
      <w:r w:rsidRPr="003735E5">
        <w:rPr>
          <w:rFonts w:ascii="Times New Roman" w:hAnsi="Times New Roman" w:cs="Times New Roman"/>
          <w:lang w:eastAsia="pl-PL"/>
        </w:rPr>
        <w:tab/>
        <w:t xml:space="preserve">Wykonawca zobowiązany jest podać adres skrzynki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na którym prowadzona będzie </w:t>
      </w:r>
      <w:r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w:t>
      </w:r>
      <w:r w:rsidR="00E434E0">
        <w:rPr>
          <w:rFonts w:ascii="Times New Roman" w:hAnsi="Times New Roman" w:cs="Times New Roman"/>
          <w:szCs w:val="24"/>
          <w:lang w:eastAsia="pl-PL"/>
        </w:rPr>
        <w:t xml:space="preserve"> w</w:t>
      </w:r>
      <w:r w:rsidRPr="003735E5">
        <w:rPr>
          <w:rFonts w:ascii="Times New Roman" w:hAnsi="Times New Roman" w:cs="Times New Roman"/>
          <w:szCs w:val="24"/>
          <w:lang w:eastAsia="pl-PL"/>
        </w:rPr>
        <w:t xml:space="preserve">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262BE1" w:rsidRDefault="003735E5" w:rsidP="003735E5">
      <w:pPr>
        <w:spacing w:after="0" w:line="240" w:lineRule="auto"/>
        <w:ind w:left="705" w:hanging="705"/>
        <w:jc w:val="both"/>
        <w:rPr>
          <w:rFonts w:ascii="Times New Roman" w:hAnsi="Times New Roman" w:cs="Times New Roman"/>
          <w:lang w:eastAsia="pl-PL"/>
        </w:rPr>
      </w:pPr>
      <w:r w:rsidRPr="007D783F">
        <w:rPr>
          <w:rFonts w:ascii="Times New Roman" w:hAnsi="Times New Roman" w:cs="Times New Roman"/>
          <w:b/>
          <w:bCs/>
          <w:lang w:eastAsia="pl-PL"/>
        </w:rPr>
        <w:t>4.7.</w:t>
      </w:r>
      <w:r w:rsidRPr="007D783F">
        <w:rPr>
          <w:rFonts w:ascii="Times New Roman" w:hAnsi="Times New Roman" w:cs="Times New Roman"/>
          <w:b/>
          <w:bCs/>
          <w:lang w:eastAsia="pl-PL"/>
        </w:rPr>
        <w:tab/>
      </w:r>
      <w:r w:rsidR="00E25694" w:rsidRPr="00262BE1">
        <w:rPr>
          <w:rFonts w:ascii="Times New Roman" w:hAnsi="Times New Roman" w:cs="Times New Roman"/>
          <w:lang w:eastAsia="pl-PL"/>
        </w:rPr>
        <w:t>Wykonawca zobowiązany jest do podania:</w:t>
      </w:r>
      <w:r w:rsidR="00E25694" w:rsidRPr="00262BE1">
        <w:rPr>
          <w:rFonts w:ascii="Times New Roman" w:eastAsia="Times New Roman" w:hAnsi="Times New Roman" w:cs="Times New Roman"/>
          <w:szCs w:val="20"/>
          <w:lang w:eastAsia="pl-PL"/>
        </w:rPr>
        <w:t xml:space="preserve"> </w:t>
      </w:r>
      <w:r w:rsidR="007D783F" w:rsidRPr="00262BE1">
        <w:rPr>
          <w:rFonts w:ascii="Times New Roman" w:eastAsia="Times New Roman" w:hAnsi="Times New Roman" w:cs="Times New Roman"/>
          <w:szCs w:val="20"/>
          <w:lang w:eastAsia="pl-PL"/>
        </w:rPr>
        <w:t xml:space="preserve">nazwy przedmiotu zamówienia, opisu  pozwalającego na ocenę czy oferowany przedmiot spełnia wymagania Zamawiającego opisane w SIWZ oraz </w:t>
      </w:r>
      <w:r w:rsidR="00262BE1" w:rsidRPr="00262BE1">
        <w:rPr>
          <w:rFonts w:ascii="Times New Roman" w:eastAsia="Times New Roman" w:hAnsi="Times New Roman" w:cs="Times New Roman"/>
          <w:szCs w:val="20"/>
          <w:lang w:eastAsia="pl-PL"/>
        </w:rPr>
        <w:t>nazwy producenta</w:t>
      </w:r>
      <w:r w:rsidR="007D783F" w:rsidRPr="00262BE1">
        <w:rPr>
          <w:rFonts w:ascii="Times New Roman" w:eastAsia="Times New Roman" w:hAnsi="Times New Roman" w:cs="Times New Roman"/>
          <w:szCs w:val="20"/>
          <w:lang w:eastAsia="pl-PL"/>
        </w:rPr>
        <w:t>**- w formularzu techniczno – cenowym, stanowiącym załącznik nr 3 do SIWZ</w:t>
      </w:r>
      <w:r w:rsidR="00E25694" w:rsidRPr="00262BE1">
        <w:rPr>
          <w:rFonts w:ascii="Times New Roman" w:hAnsi="Times New Roman" w:cs="Times New Roman"/>
          <w:lang w:eastAsia="pl-PL"/>
        </w:rPr>
        <w:t>.</w:t>
      </w:r>
      <w:r w:rsidR="00E25694" w:rsidRPr="00262BE1">
        <w:rPr>
          <w:rFonts w:ascii="Times New Roman" w:hAnsi="Times New Roman" w:cs="Times New Roman"/>
          <w:b/>
          <w:lang w:eastAsia="pl-PL"/>
        </w:rPr>
        <w:t xml:space="preserve"> </w:t>
      </w:r>
      <w:r w:rsidR="00E25694" w:rsidRPr="00262BE1">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w:t>
      </w:r>
      <w:r w:rsidR="005E1A14" w:rsidRPr="00262BE1">
        <w:rPr>
          <w:rFonts w:ascii="Times New Roman" w:hAnsi="Times New Roman" w:cs="Times New Roman"/>
          <w:lang w:eastAsia="pl-PL"/>
        </w:rPr>
        <w:t xml:space="preserve">ia oraz uwzględnić inne opłaty </w:t>
      </w:r>
      <w:r w:rsidR="00E25694" w:rsidRPr="00262BE1">
        <w:rPr>
          <w:rFonts w:ascii="Times New Roman" w:hAnsi="Times New Roman" w:cs="Times New Roman"/>
          <w:lang w:eastAsia="pl-PL"/>
        </w:rPr>
        <w:t>i podatki, a także ewentualne upusty i rabaty zastosowane przez Wykonawcę.</w:t>
      </w:r>
    </w:p>
    <w:p w:rsidR="00E25694" w:rsidRPr="00262BE1"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262BE1">
        <w:rPr>
          <w:rFonts w:ascii="Times New Roman" w:hAnsi="Times New Roman" w:cs="Times New Roman"/>
          <w:b/>
          <w:sz w:val="16"/>
          <w:lang w:eastAsia="pl-PL"/>
        </w:rPr>
        <w:t>**</w:t>
      </w:r>
      <w:r w:rsidRPr="00262BE1">
        <w:rPr>
          <w:rFonts w:ascii="Times New Roman" w:hAnsi="Times New Roman" w:cs="Times New Roman"/>
          <w:b/>
          <w:sz w:val="16"/>
          <w:szCs w:val="20"/>
        </w:rPr>
        <w:t xml:space="preserve"> W przypadku wpisania przez Wykonawcę w kolumnie </w:t>
      </w:r>
      <w:r w:rsidR="00E434E0" w:rsidRPr="00262BE1">
        <w:rPr>
          <w:rFonts w:ascii="Times New Roman" w:hAnsi="Times New Roman" w:cs="Times New Roman"/>
          <w:b/>
          <w:sz w:val="16"/>
          <w:szCs w:val="20"/>
        </w:rPr>
        <w:t>2</w:t>
      </w:r>
      <w:r w:rsidRPr="00262BE1">
        <w:rPr>
          <w:rFonts w:ascii="Times New Roman" w:hAnsi="Times New Roman" w:cs="Times New Roman"/>
          <w:b/>
          <w:sz w:val="16"/>
          <w:szCs w:val="20"/>
        </w:rPr>
        <w:t xml:space="preserve"> w zał. nr 3 sformułowań typu: „inny”, „różni”, „-” itp. lub podania niepełnej nazwy producenta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75124A" w:rsidRDefault="003735E5">
      <w:pPr>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r w:rsidR="0075124A">
        <w:rPr>
          <w:rFonts w:ascii="Times New Roman" w:hAnsi="Times New Roman" w:cs="Times New Roman"/>
          <w:lang w:eastAsia="pl-PL"/>
        </w:rPr>
        <w:br w:type="page"/>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994B42" w:rsidRDefault="00994B42" w:rsidP="003735E5">
      <w:pPr>
        <w:spacing w:after="0" w:line="240" w:lineRule="auto"/>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5E1A14">
        <w:rPr>
          <w:rFonts w:ascii="Times New Roman" w:hAnsi="Times New Roman" w:cs="Times New Roman"/>
          <w:lang w:eastAsia="pl-PL"/>
        </w:rPr>
        <w:t>4</w:t>
      </w:r>
      <w:r w:rsidR="0075124A">
        <w:rPr>
          <w:rFonts w:ascii="Times New Roman" w:hAnsi="Times New Roman" w:cs="Times New Roman"/>
          <w:lang w:eastAsia="pl-PL"/>
        </w:rPr>
        <w:t>10</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F0C99" w:rsidRPr="00506650" w:rsidRDefault="00514BE8" w:rsidP="00096ADC">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096ADC" w:rsidRPr="00096ADC">
        <w:rPr>
          <w:rFonts w:ascii="Times New Roman" w:eastAsia="Times New Roman" w:hAnsi="Times New Roman" w:cs="Times New Roman"/>
          <w:b/>
          <w:sz w:val="32"/>
          <w:szCs w:val="32"/>
          <w:lang w:eastAsia="pl-PL"/>
        </w:rPr>
        <w:t>6 sztuk dynamometrów hydraulicznych, stopowych (do umieszczenia pod łukiem ociosowym obudowy ŁP) wraz z elektronicznymi rejestrator</w:t>
      </w:r>
      <w:r w:rsidR="00096ADC">
        <w:rPr>
          <w:rFonts w:ascii="Times New Roman" w:eastAsia="Times New Roman" w:hAnsi="Times New Roman" w:cs="Times New Roman"/>
          <w:b/>
          <w:sz w:val="32"/>
          <w:szCs w:val="32"/>
          <w:lang w:eastAsia="pl-PL"/>
        </w:rPr>
        <w:t>ami pomiaru ciśnienia (6 sztuk)”.</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AB657B">
        <w:rPr>
          <w:rFonts w:ascii="Times New Roman" w:hAnsi="Times New Roman" w:cs="Times New Roman"/>
          <w:b/>
          <w:bCs/>
          <w:color w:val="FF0000"/>
          <w:sz w:val="28"/>
          <w:szCs w:val="20"/>
          <w:u w:val="single"/>
          <w:lang w:eastAsia="pl-PL"/>
        </w:rPr>
        <w:t>23.09</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6F0C99">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AB657B">
        <w:rPr>
          <w:rFonts w:ascii="Times New Roman" w:hAnsi="Times New Roman" w:cs="Times New Roman"/>
          <w:b/>
          <w:bCs/>
          <w:color w:val="FF0000"/>
          <w:szCs w:val="24"/>
          <w:lang w:eastAsia="pl-PL"/>
        </w:rPr>
        <w:t>23.09.</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AB657B">
        <w:rPr>
          <w:rFonts w:ascii="Times New Roman" w:hAnsi="Times New Roman" w:cs="Times New Roman"/>
          <w:b/>
          <w:bCs/>
          <w:color w:val="FF0000"/>
          <w:szCs w:val="24"/>
          <w:lang w:eastAsia="pl-PL"/>
        </w:rPr>
        <w:t>23.09.</w:t>
      </w:r>
      <w:r w:rsidR="00AB657B" w:rsidRPr="002C05D8">
        <w:rPr>
          <w:rFonts w:ascii="Times New Roman" w:hAnsi="Times New Roman" w:cs="Times New Roman"/>
          <w:b/>
          <w:bCs/>
          <w:color w:val="FF0000"/>
          <w:szCs w:val="24"/>
          <w:lang w:eastAsia="pl-PL"/>
        </w:rPr>
        <w:t xml:space="preserve">2020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6F0C99">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1"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lastRenderedPageBreak/>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2"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7D783F" w:rsidRDefault="007D783F" w:rsidP="00E963AA">
      <w:pPr>
        <w:spacing w:after="0" w:line="240" w:lineRule="auto"/>
        <w:jc w:val="both"/>
        <w:rPr>
          <w:rFonts w:ascii="Times New Roman" w:hAnsi="Times New Roman" w:cs="Times New Roman"/>
          <w:bCs/>
          <w:color w:val="000000"/>
          <w:lang w:eastAsia="pl-PL"/>
        </w:rPr>
      </w:pPr>
    </w:p>
    <w:p w:rsidR="007D783F" w:rsidRDefault="007D783F"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w:t>
            </w:r>
            <w:r w:rsidR="00F1516B">
              <w:rPr>
                <w:rFonts w:ascii="Times New Roman" w:eastAsia="Times New Roman" w:hAnsi="Times New Roman" w:cs="Times New Roman"/>
              </w:rPr>
              <w:t>14</w:t>
            </w:r>
            <w:r>
              <w:rPr>
                <w:rFonts w:ascii="Times New Roman" w:eastAsia="Times New Roman" w:hAnsi="Times New Roman" w:cs="Times New Roman"/>
              </w:rPr>
              <w:t xml:space="preserve"> dni - 5 pkt.</w:t>
            </w:r>
          </w:p>
          <w:p w:rsidR="00E25694" w:rsidRPr="003014D9" w:rsidRDefault="00E25694" w:rsidP="00F1516B">
            <w:pPr>
              <w:spacing w:after="0" w:line="240" w:lineRule="auto"/>
              <w:rPr>
                <w:rFonts w:ascii="Times New Roman" w:hAnsi="Times New Roman" w:cs="Times New Roman"/>
                <w:szCs w:val="24"/>
                <w:lang w:eastAsia="pl-PL"/>
              </w:rPr>
            </w:pPr>
            <w:r>
              <w:rPr>
                <w:rFonts w:ascii="Times New Roman" w:eastAsia="Times New Roman" w:hAnsi="Times New Roman" w:cs="Times New Roman"/>
              </w:rPr>
              <w:t xml:space="preserve">- Termin płatności do </w:t>
            </w:r>
            <w:r w:rsidR="00F1516B">
              <w:rPr>
                <w:rFonts w:ascii="Times New Roman" w:eastAsia="Times New Roman" w:hAnsi="Times New Roman" w:cs="Times New Roman"/>
              </w:rPr>
              <w:t xml:space="preserve">7 </w:t>
            </w:r>
            <w:r>
              <w:rPr>
                <w:rFonts w:ascii="Times New Roman" w:eastAsia="Times New Roman" w:hAnsi="Times New Roman" w:cs="Times New Roman"/>
              </w:rPr>
              <w:t>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 xml:space="preserve">do </w:t>
      </w:r>
      <w:r w:rsidR="00F1516B">
        <w:rPr>
          <w:rFonts w:ascii="Times New Roman" w:eastAsia="Times New Roman" w:hAnsi="Times New Roman" w:cs="Times New Roman"/>
        </w:rPr>
        <w:t>14</w:t>
      </w:r>
      <w:r>
        <w:rPr>
          <w:rFonts w:ascii="Times New Roman" w:eastAsia="Times New Roman" w:hAnsi="Times New Roman" w:cs="Times New Roman"/>
        </w:rPr>
        <w:t xml:space="preserve"> dni - 5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Termin płatności do </w:t>
      </w:r>
      <w:r w:rsidR="00F1516B">
        <w:rPr>
          <w:rFonts w:ascii="Times New Roman" w:eastAsia="Times New Roman" w:hAnsi="Times New Roman" w:cs="Times New Roman"/>
        </w:rPr>
        <w:t>7</w:t>
      </w:r>
      <w:r>
        <w:rPr>
          <w:rFonts w:ascii="Times New Roman" w:eastAsia="Times New Roman" w:hAnsi="Times New Roman" w:cs="Times New Roman"/>
        </w:rPr>
        <w:t xml:space="preserve">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271945">
      <w:pPr>
        <w:pStyle w:val="Akapitzlist"/>
        <w:numPr>
          <w:ilvl w:val="0"/>
          <w:numId w:val="14"/>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271945">
      <w:pPr>
        <w:pStyle w:val="Akapitzlist"/>
        <w:numPr>
          <w:ilvl w:val="0"/>
          <w:numId w:val="14"/>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271945">
      <w:pPr>
        <w:pStyle w:val="Akapitzlist"/>
        <w:numPr>
          <w:ilvl w:val="0"/>
          <w:numId w:val="14"/>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271945">
      <w:pPr>
        <w:pStyle w:val="Akapitzlist"/>
        <w:numPr>
          <w:ilvl w:val="0"/>
          <w:numId w:val="14"/>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lastRenderedPageBreak/>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2D2ABD" w:rsidRPr="006F0C99" w:rsidRDefault="002D2ABD" w:rsidP="00514BE8">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096ADC">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096ADC" w:rsidRPr="00096ADC">
        <w:rPr>
          <w:rFonts w:ascii="Times New Roman" w:eastAsia="Times New Roman" w:hAnsi="Times New Roman" w:cs="Times New Roman"/>
          <w:b/>
          <w:bCs/>
          <w:sz w:val="20"/>
          <w:szCs w:val="20"/>
          <w:lang w:eastAsia="pl-PL"/>
        </w:rPr>
        <w:t>6 sztuk dynamometrów hydraulicznych, stopowych (do umieszczenia pod łukiem ociosowym obudowy ŁP) wraz z elektronicznymi rejestratorami pomiaru ciśnienia (6 sztuk).</w:t>
      </w:r>
    </w:p>
    <w:p w:rsidR="00096ADC" w:rsidRPr="00FC79D8" w:rsidRDefault="00096ADC" w:rsidP="00096ADC">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271945">
      <w:pPr>
        <w:pStyle w:val="Akapitzlist"/>
        <w:numPr>
          <w:ilvl w:val="0"/>
          <w:numId w:val="13"/>
        </w:numPr>
        <w:tabs>
          <w:tab w:val="left" w:pos="993"/>
        </w:tabs>
      </w:pPr>
      <w:r w:rsidRPr="00FC79D8">
        <w:t xml:space="preserve">zamówienie wykonamy </w:t>
      </w:r>
      <w:r w:rsidR="00BF1DB8">
        <w:t>do:</w:t>
      </w:r>
      <w:r w:rsidR="00FE5C21">
        <w:t xml:space="preserve">4 </w:t>
      </w:r>
      <w:r w:rsidR="00BF1DB8">
        <w:t xml:space="preserve"> tygodni od daty zawarcia umowy,  na warunkach CIP </w:t>
      </w:r>
      <w:proofErr w:type="spellStart"/>
      <w:r w:rsidR="00BF1DB8">
        <w:t>Incoterms</w:t>
      </w:r>
      <w:proofErr w:type="spellEnd"/>
      <w:r w:rsidR="00BF1DB8">
        <w:t xml:space="preserve"> 2010, do oznaczonego miejsca wykonania,</w:t>
      </w:r>
      <w:r w:rsidR="00EC3C64">
        <w:t xml:space="preserve"> tj. </w:t>
      </w:r>
      <w:r w:rsidR="002D2EF7">
        <w:t xml:space="preserve">tj. Główny Instytut Górnictwa, </w:t>
      </w:r>
      <w:r w:rsidR="00096ADC" w:rsidRPr="00096ADC">
        <w:t>Zakład Technologii Eksploatacji, Tąpań i Obudów Górniczych (BG), Plac Gwarków 1, 40 - 166 Katowice.</w:t>
      </w:r>
    </w:p>
    <w:p w:rsidR="002D2EF7" w:rsidRDefault="002D2EF7" w:rsidP="002D2EF7">
      <w:pPr>
        <w:pStyle w:val="Akapitzlist"/>
        <w:tabs>
          <w:tab w:val="left" w:pos="993"/>
        </w:tabs>
        <w:ind w:left="928"/>
      </w:pPr>
    </w:p>
    <w:p w:rsidR="0023558D" w:rsidRDefault="00FB2E26" w:rsidP="00271945">
      <w:pPr>
        <w:pStyle w:val="Akapitzlist"/>
        <w:numPr>
          <w:ilvl w:val="0"/>
          <w:numId w:val="13"/>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E25694">
        <w:t xml:space="preserve">okres 12 </w:t>
      </w:r>
      <w:r w:rsidRPr="00FC79D8">
        <w:t>miesięcy od daty końcowego od</w:t>
      </w:r>
      <w:r w:rsidR="002D2EF7">
        <w:t>bioru „przedmiotu zamówienia”;</w:t>
      </w:r>
    </w:p>
    <w:p w:rsidR="001B246D" w:rsidRPr="005E15E1" w:rsidRDefault="003505EA" w:rsidP="00271945">
      <w:pPr>
        <w:pStyle w:val="Akapitzlist"/>
        <w:numPr>
          <w:ilvl w:val="0"/>
          <w:numId w:val="13"/>
        </w:numPr>
        <w:tabs>
          <w:tab w:val="left" w:pos="993"/>
        </w:tabs>
        <w:rPr>
          <w:color w:val="000000" w:themeColor="text1"/>
        </w:rPr>
      </w:pPr>
      <w:r w:rsidRPr="003505EA">
        <w:rPr>
          <w:color w:val="000000" w:themeColor="text1"/>
        </w:rPr>
        <w:t>elektroniczn</w:t>
      </w:r>
      <w:r>
        <w:rPr>
          <w:color w:val="000000" w:themeColor="text1"/>
        </w:rPr>
        <w:t xml:space="preserve">e </w:t>
      </w:r>
      <w:r w:rsidRPr="003505EA">
        <w:rPr>
          <w:color w:val="000000" w:themeColor="text1"/>
        </w:rPr>
        <w:t>rejestrator</w:t>
      </w:r>
      <w:r>
        <w:rPr>
          <w:color w:val="000000" w:themeColor="text1"/>
        </w:rPr>
        <w:t>y</w:t>
      </w:r>
      <w:r w:rsidRPr="003505EA">
        <w:rPr>
          <w:color w:val="000000" w:themeColor="text1"/>
        </w:rPr>
        <w:t xml:space="preserve">  pomiaru ciśnienia  </w:t>
      </w:r>
      <w:r>
        <w:rPr>
          <w:color w:val="000000" w:themeColor="text1"/>
        </w:rPr>
        <w:t>będą</w:t>
      </w:r>
      <w:r w:rsidR="001B246D" w:rsidRPr="005E15E1">
        <w:rPr>
          <w:color w:val="000000" w:themeColor="text1"/>
        </w:rPr>
        <w:t xml:space="preserve"> posiadał</w:t>
      </w:r>
      <w:r>
        <w:rPr>
          <w:color w:val="000000" w:themeColor="text1"/>
        </w:rPr>
        <w:t>y</w:t>
      </w:r>
      <w:r w:rsidR="001B246D" w:rsidRPr="005E15E1">
        <w:rPr>
          <w:color w:val="000000" w:themeColor="text1"/>
        </w:rPr>
        <w:t xml:space="preserve"> odpowiedni certyfikat dopuszczający </w:t>
      </w:r>
      <w:r>
        <w:rPr>
          <w:color w:val="000000" w:themeColor="text1"/>
        </w:rPr>
        <w:t xml:space="preserve">je </w:t>
      </w:r>
      <w:r w:rsidR="001B246D" w:rsidRPr="005E15E1">
        <w:rPr>
          <w:color w:val="000000" w:themeColor="text1"/>
        </w:rPr>
        <w:t xml:space="preserve"> do pracy w miejscach potencjalnie zagrożonych wybuchem;</w:t>
      </w:r>
    </w:p>
    <w:p w:rsidR="00F6491F" w:rsidRDefault="00F6491F" w:rsidP="00F6491F">
      <w:pPr>
        <w:pStyle w:val="Akapitzlist"/>
        <w:tabs>
          <w:tab w:val="left" w:pos="993"/>
        </w:tabs>
        <w:ind w:left="928"/>
        <w:rPr>
          <w:b/>
          <w:color w:val="000000" w:themeColor="text1"/>
        </w:rPr>
      </w:pP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903D43" w:rsidRDefault="00872029" w:rsidP="00271945">
      <w:pPr>
        <w:numPr>
          <w:ilvl w:val="0"/>
          <w:numId w:val="13"/>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F1516B">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t xml:space="preserve">***należy wpisać </w:t>
      </w:r>
      <w:r w:rsidR="00F1516B">
        <w:rPr>
          <w:b/>
          <w:sz w:val="18"/>
          <w:u w:val="single"/>
        </w:rPr>
        <w:t>7</w:t>
      </w:r>
      <w:r w:rsidRPr="00E25694">
        <w:rPr>
          <w:b/>
          <w:sz w:val="18"/>
          <w:u w:val="single"/>
        </w:rPr>
        <w:t xml:space="preserve"> lub </w:t>
      </w:r>
      <w:r w:rsidR="00F1516B">
        <w:rPr>
          <w:b/>
          <w:sz w:val="18"/>
          <w:u w:val="single"/>
        </w:rPr>
        <w:t>14</w:t>
      </w:r>
      <w:r w:rsidRPr="00E25694">
        <w:rPr>
          <w:b/>
          <w:sz w:val="18"/>
          <w:u w:val="single"/>
        </w:rPr>
        <w:t xml:space="preserve">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271945">
      <w:pPr>
        <w:numPr>
          <w:ilvl w:val="0"/>
          <w:numId w:val="13"/>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271945">
      <w:pPr>
        <w:pStyle w:val="Akapitzlist"/>
        <w:numPr>
          <w:ilvl w:val="0"/>
          <w:numId w:val="16"/>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271945">
      <w:pPr>
        <w:pStyle w:val="Akapitzlist"/>
        <w:numPr>
          <w:ilvl w:val="0"/>
          <w:numId w:val="16"/>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6F0C99" w:rsidRDefault="003C375B" w:rsidP="00271945">
      <w:pPr>
        <w:pStyle w:val="Akapitzlist"/>
        <w:numPr>
          <w:ilvl w:val="0"/>
          <w:numId w:val="16"/>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096ADC" w:rsidRPr="00096ADC">
        <w:rPr>
          <w:i/>
        </w:rPr>
        <w:t>6 sztuk dynamometrów hydraulicznych, stopowych (do umieszczenia pod łukiem ociosowym obudowy ŁP) wraz z elektronicznymi rejestrator</w:t>
      </w:r>
      <w:r w:rsidR="00096ADC">
        <w:rPr>
          <w:i/>
        </w:rPr>
        <w:t xml:space="preserve">ami pomiaru ciśnienia (6 sztuk) - </w:t>
      </w:r>
      <w:r w:rsidR="006F0C99" w:rsidRPr="006F0C99">
        <w:rPr>
          <w:i/>
        </w:rPr>
        <w:t xml:space="preserve">FZ </w:t>
      </w:r>
      <w:r w:rsidR="00E778FC" w:rsidRPr="006F0C99">
        <w:rPr>
          <w:i/>
        </w:rPr>
        <w:t>-1/5</w:t>
      </w:r>
      <w:r w:rsidR="005E1A14">
        <w:rPr>
          <w:i/>
        </w:rPr>
        <w:t>4</w:t>
      </w:r>
      <w:r w:rsidR="00096ADC">
        <w:rPr>
          <w:i/>
        </w:rPr>
        <w:t>10</w:t>
      </w:r>
      <w:r w:rsidR="00E778FC" w:rsidRPr="006F0C99">
        <w:rPr>
          <w:i/>
        </w:rPr>
        <w:t xml:space="preserve">/MKO/20 </w:t>
      </w:r>
      <w:r w:rsidRPr="00FC79D8">
        <w:t>prowadzonym w trybie przetargu nieograniczonego;</w:t>
      </w:r>
    </w:p>
    <w:p w:rsidR="003C375B" w:rsidRPr="00FC79D8" w:rsidRDefault="003C375B" w:rsidP="00271945">
      <w:pPr>
        <w:pStyle w:val="Akapitzlist"/>
        <w:numPr>
          <w:ilvl w:val="0"/>
          <w:numId w:val="16"/>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271945">
      <w:pPr>
        <w:pStyle w:val="Akapitzlist"/>
        <w:numPr>
          <w:ilvl w:val="0"/>
          <w:numId w:val="16"/>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271945">
      <w:pPr>
        <w:pStyle w:val="Akapitzlist"/>
        <w:numPr>
          <w:ilvl w:val="0"/>
          <w:numId w:val="16"/>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271945">
      <w:pPr>
        <w:pStyle w:val="Akapitzlist"/>
        <w:numPr>
          <w:ilvl w:val="0"/>
          <w:numId w:val="16"/>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271945">
      <w:pPr>
        <w:pStyle w:val="Akapitzlist"/>
        <w:numPr>
          <w:ilvl w:val="0"/>
          <w:numId w:val="16"/>
        </w:numPr>
        <w:ind w:left="426" w:hanging="426"/>
        <w:contextualSpacing/>
        <w:jc w:val="both"/>
        <w:rPr>
          <w:color w:val="00B0F0"/>
        </w:rPr>
      </w:pPr>
      <w:r w:rsidRPr="00FC79D8">
        <w:t>posiada Pani/Pan:</w:t>
      </w:r>
    </w:p>
    <w:p w:rsidR="003C375B" w:rsidRPr="00FC79D8" w:rsidRDefault="003C375B" w:rsidP="00271945">
      <w:pPr>
        <w:pStyle w:val="Akapitzlist"/>
        <w:numPr>
          <w:ilvl w:val="0"/>
          <w:numId w:val="17"/>
        </w:numPr>
        <w:ind w:left="709" w:hanging="283"/>
        <w:contextualSpacing/>
        <w:jc w:val="both"/>
        <w:rPr>
          <w:color w:val="00B0F0"/>
        </w:rPr>
      </w:pPr>
      <w:r w:rsidRPr="00FC79D8">
        <w:t>na podstawie art. 15 RODO prawo dostępu do danych osobowych Pani/Pana dotyczących;</w:t>
      </w:r>
    </w:p>
    <w:p w:rsidR="003C375B" w:rsidRPr="00FC79D8" w:rsidRDefault="003C375B" w:rsidP="00271945">
      <w:pPr>
        <w:pStyle w:val="Akapitzlist"/>
        <w:numPr>
          <w:ilvl w:val="0"/>
          <w:numId w:val="17"/>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271945">
      <w:pPr>
        <w:pStyle w:val="Akapitzlist"/>
        <w:numPr>
          <w:ilvl w:val="0"/>
          <w:numId w:val="17"/>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271945">
      <w:pPr>
        <w:pStyle w:val="Akapitzlist"/>
        <w:numPr>
          <w:ilvl w:val="0"/>
          <w:numId w:val="17"/>
        </w:numPr>
        <w:ind w:left="709" w:hanging="283"/>
        <w:contextualSpacing/>
        <w:jc w:val="both"/>
        <w:rPr>
          <w:i/>
          <w:color w:val="00B0F0"/>
        </w:rPr>
      </w:pPr>
      <w:r w:rsidRPr="00FC79D8">
        <w:lastRenderedPageBreak/>
        <w:t>prawo do wniesienia skargi do Prezesa Urzędu Ochrony Danych Osobowych, gdy uzna Pani/Pan, że przetwarzanie danych osobowych Pani/Pana dotyczących narusza przepisy RODO;</w:t>
      </w:r>
    </w:p>
    <w:p w:rsidR="003C375B" w:rsidRPr="00FC79D8" w:rsidRDefault="003C375B" w:rsidP="00271945">
      <w:pPr>
        <w:pStyle w:val="Akapitzlist"/>
        <w:numPr>
          <w:ilvl w:val="0"/>
          <w:numId w:val="16"/>
        </w:numPr>
        <w:ind w:left="426" w:hanging="426"/>
        <w:contextualSpacing/>
        <w:jc w:val="both"/>
        <w:rPr>
          <w:i/>
          <w:color w:val="00B0F0"/>
        </w:rPr>
      </w:pPr>
      <w:r w:rsidRPr="00FC79D8">
        <w:t>nie przysługuje Pani/Panu:</w:t>
      </w:r>
    </w:p>
    <w:p w:rsidR="003C375B" w:rsidRPr="00FC79D8" w:rsidRDefault="003C375B" w:rsidP="00271945">
      <w:pPr>
        <w:pStyle w:val="Akapitzlist"/>
        <w:numPr>
          <w:ilvl w:val="0"/>
          <w:numId w:val="18"/>
        </w:numPr>
        <w:ind w:left="709" w:hanging="283"/>
        <w:contextualSpacing/>
        <w:jc w:val="both"/>
        <w:rPr>
          <w:i/>
          <w:color w:val="00B0F0"/>
        </w:rPr>
      </w:pPr>
      <w:r w:rsidRPr="00FC79D8">
        <w:t>w związku z art. 17 ust. 3 lit. b, d lub e RODO prawo do usunięcia danych osobowych;</w:t>
      </w:r>
    </w:p>
    <w:p w:rsidR="003C375B" w:rsidRPr="00FC79D8" w:rsidRDefault="003C375B" w:rsidP="00271945">
      <w:pPr>
        <w:pStyle w:val="Akapitzlist"/>
        <w:numPr>
          <w:ilvl w:val="0"/>
          <w:numId w:val="18"/>
        </w:numPr>
        <w:ind w:left="709" w:hanging="283"/>
        <w:contextualSpacing/>
        <w:jc w:val="both"/>
        <w:rPr>
          <w:b/>
          <w:i/>
        </w:rPr>
      </w:pPr>
      <w:r w:rsidRPr="00FC79D8">
        <w:t>prawo do przenoszenia danych osobowych, o którym mowa w art. 20 RODO;</w:t>
      </w:r>
    </w:p>
    <w:p w:rsidR="003C375B" w:rsidRPr="00FC79D8" w:rsidRDefault="003C375B" w:rsidP="00271945">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271945">
      <w:pPr>
        <w:numPr>
          <w:ilvl w:val="1"/>
          <w:numId w:val="12"/>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271945">
      <w:pPr>
        <w:numPr>
          <w:ilvl w:val="1"/>
          <w:numId w:val="12"/>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Default="00514BE8" w:rsidP="00096ADC">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096ADC" w:rsidRPr="00096ADC">
        <w:rPr>
          <w:rFonts w:ascii="Times New Roman" w:eastAsia="Times New Roman" w:hAnsi="Times New Roman" w:cs="Times New Roman"/>
          <w:b/>
          <w:bCs/>
          <w:sz w:val="20"/>
          <w:szCs w:val="20"/>
          <w:lang w:eastAsia="pl-PL"/>
        </w:rPr>
        <w:t>6 sztuk dynamometrów hydraulicznych, stopowych (do umieszczenia pod łukiem ociosowym obudowy ŁP) wraz z elektronicznymi rejestrator</w:t>
      </w:r>
      <w:r w:rsidR="00096ADC">
        <w:rPr>
          <w:rFonts w:ascii="Times New Roman" w:eastAsia="Times New Roman" w:hAnsi="Times New Roman" w:cs="Times New Roman"/>
          <w:b/>
          <w:bCs/>
          <w:sz w:val="20"/>
          <w:szCs w:val="20"/>
          <w:lang w:eastAsia="pl-PL"/>
        </w:rPr>
        <w:t>ami pomiaru ciśnienia (6 sztuk)”</w:t>
      </w:r>
    </w:p>
    <w:p w:rsidR="00096ADC" w:rsidRDefault="00096ADC" w:rsidP="00096ADC">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3"/>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5E1A14">
        <w:rPr>
          <w:rFonts w:ascii="Times New Roman" w:hAnsi="Times New Roman" w:cs="Times New Roman"/>
          <w:b/>
          <w:iCs/>
          <w:color w:val="002060"/>
          <w:sz w:val="20"/>
          <w:szCs w:val="20"/>
        </w:rPr>
        <w:t>4</w:t>
      </w:r>
      <w:r w:rsidR="00096ADC">
        <w:rPr>
          <w:rFonts w:ascii="Times New Roman" w:hAnsi="Times New Roman" w:cs="Times New Roman"/>
          <w:b/>
          <w:iCs/>
          <w:color w:val="002060"/>
          <w:sz w:val="20"/>
          <w:szCs w:val="20"/>
        </w:rPr>
        <w:t>10</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7D783F" w:rsidRPr="00E40699" w:rsidRDefault="007D783F" w:rsidP="00A61597">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tblPr>
      <w:tblGrid>
        <w:gridCol w:w="435"/>
        <w:gridCol w:w="2692"/>
        <w:gridCol w:w="1007"/>
        <w:gridCol w:w="708"/>
        <w:gridCol w:w="993"/>
        <w:gridCol w:w="992"/>
        <w:gridCol w:w="852"/>
        <w:gridCol w:w="988"/>
        <w:gridCol w:w="1398"/>
      </w:tblGrid>
      <w:tr w:rsidR="00624B38" w:rsidRPr="00C760FD" w:rsidTr="002B6E24">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Lp.</w:t>
            </w:r>
          </w:p>
        </w:tc>
        <w:tc>
          <w:tcPr>
            <w:tcW w:w="26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pStyle w:val="Nagwek3"/>
              <w:spacing w:before="120" w:after="0"/>
              <w:jc w:val="center"/>
              <w:rPr>
                <w:rFonts w:ascii="Times New Roman" w:hAnsi="Times New Roman" w:cs="Times New Roman"/>
                <w:b w:val="0"/>
                <w:sz w:val="20"/>
                <w:szCs w:val="20"/>
              </w:rPr>
            </w:pPr>
            <w:r w:rsidRPr="00624B38">
              <w:rPr>
                <w:rFonts w:ascii="Times New Roman" w:hAnsi="Times New Roman" w:cs="Times New Roman"/>
                <w:b w:val="0"/>
                <w:sz w:val="20"/>
                <w:szCs w:val="20"/>
              </w:rPr>
              <w:t xml:space="preserve">Nazwa przedmiotu zamówienia/ </w:t>
            </w:r>
            <w:r>
              <w:rPr>
                <w:rFonts w:ascii="Times New Roman" w:hAnsi="Times New Roman" w:cs="Times New Roman"/>
                <w:b w:val="0"/>
                <w:sz w:val="20"/>
                <w:szCs w:val="20"/>
              </w:rPr>
              <w:t>opis pozwalający na ocenę czy oferowany przedmiot spełnia wymagania Zamawiającego opisane w SIWZ</w:t>
            </w:r>
            <w:r w:rsidR="007D783F">
              <w:rPr>
                <w:rFonts w:ascii="Times New Roman" w:hAnsi="Times New Roman" w:cs="Times New Roman"/>
                <w:b w:val="0"/>
                <w:sz w:val="20"/>
                <w:szCs w:val="20"/>
              </w:rPr>
              <w:t xml:space="preserve">/ </w:t>
            </w:r>
            <w:r w:rsidR="007D783F" w:rsidRPr="002B6E24">
              <w:rPr>
                <w:rFonts w:ascii="Times New Roman" w:hAnsi="Times New Roman" w:cs="Times New Roman"/>
                <w:b w:val="0"/>
                <w:sz w:val="20"/>
                <w:szCs w:val="20"/>
              </w:rPr>
              <w:t>producent</w:t>
            </w:r>
            <w:r w:rsidR="00E434E0" w:rsidRPr="002B6E24">
              <w:rPr>
                <w:rFonts w:ascii="Times New Roman" w:hAnsi="Times New Roman" w:cs="Times New Roman"/>
                <w:b w:val="0"/>
                <w:sz w:val="20"/>
                <w:szCs w:val="20"/>
              </w:rPr>
              <w:t>/typ/rodzaj</w:t>
            </w:r>
            <w:r>
              <w:rPr>
                <w:rFonts w:ascii="Times New Roman" w:hAnsi="Times New Roman" w:cs="Times New Roman"/>
                <w:b w:val="0"/>
                <w:sz w:val="20"/>
                <w:szCs w:val="20"/>
              </w:rPr>
              <w:t>*</w:t>
            </w:r>
          </w:p>
          <w:p w:rsidR="00624B38" w:rsidRPr="00624B38" w:rsidRDefault="00624B38" w:rsidP="002B6E24">
            <w:pPr>
              <w:jc w:val="center"/>
              <w:rPr>
                <w:rFonts w:ascii="Times New Roman" w:hAnsi="Times New Roman" w:cs="Times New Roman"/>
              </w:rPr>
            </w:pPr>
          </w:p>
        </w:tc>
        <w:tc>
          <w:tcPr>
            <w:tcW w:w="1007"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Jednostka</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Ilość </w:t>
            </w:r>
          </w:p>
        </w:tc>
        <w:tc>
          <w:tcPr>
            <w:tcW w:w="993"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netto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Stawka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Kwota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podatku VAT           w PLN</w:t>
            </w:r>
          </w:p>
        </w:tc>
        <w:tc>
          <w:tcPr>
            <w:tcW w:w="1398" w:type="dxa"/>
            <w:tcBorders>
              <w:top w:val="single" w:sz="4" w:space="0" w:color="auto"/>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xml:space="preserve">Wartość  ogółem brutto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w PLN</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4</w:t>
            </w: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6</w:t>
            </w:r>
          </w:p>
        </w:tc>
        <w:tc>
          <w:tcPr>
            <w:tcW w:w="852" w:type="dxa"/>
            <w:tcBorders>
              <w:top w:val="single" w:sz="4" w:space="0" w:color="auto"/>
              <w:left w:val="nil"/>
              <w:bottom w:val="single" w:sz="4" w:space="0" w:color="auto"/>
              <w:right w:val="single" w:sz="4" w:space="0" w:color="auto"/>
            </w:tcBorders>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7</w:t>
            </w: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8</w:t>
            </w: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9</w:t>
            </w: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624B38"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096ADC" w:rsidP="002B6E24">
            <w:pPr>
              <w:jc w:val="center"/>
              <w:rPr>
                <w:rFonts w:ascii="Times New Roman" w:hAnsi="Times New Roman" w:cs="Times New Roman"/>
                <w:bCs/>
                <w:sz w:val="20"/>
                <w:szCs w:val="20"/>
              </w:rPr>
            </w:pPr>
            <w:r>
              <w:rPr>
                <w:rFonts w:ascii="Times New Roman" w:hAnsi="Times New Roman" w:cs="Times New Roman"/>
                <w:bCs/>
                <w:sz w:val="20"/>
                <w:szCs w:val="20"/>
              </w:rPr>
              <w:t>.</w:t>
            </w:r>
          </w:p>
        </w:tc>
        <w:tc>
          <w:tcPr>
            <w:tcW w:w="26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624B38" w:rsidRPr="00624B38" w:rsidRDefault="00624B38"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624B38" w:rsidRPr="00624B38" w:rsidRDefault="00624B38" w:rsidP="002B6E24">
            <w:pPr>
              <w:jc w:val="center"/>
              <w:rPr>
                <w:rFonts w:ascii="Times New Roman" w:hAnsi="Times New Roman" w:cs="Times New Roman"/>
                <w:bCs/>
                <w:sz w:val="20"/>
                <w:szCs w:val="20"/>
              </w:rPr>
            </w:pPr>
          </w:p>
        </w:tc>
      </w:tr>
      <w:tr w:rsidR="00096ADC" w:rsidRPr="00C760FD" w:rsidTr="002B6E24">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r>
              <w:rPr>
                <w:rFonts w:ascii="Times New Roman" w:hAnsi="Times New Roman" w:cs="Times New Roman"/>
                <w:bCs/>
                <w:sz w:val="20"/>
                <w:szCs w:val="20"/>
              </w:rPr>
              <w:t>.</w:t>
            </w:r>
          </w:p>
        </w:tc>
        <w:tc>
          <w:tcPr>
            <w:tcW w:w="2692"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sz w:val="20"/>
                <w:szCs w:val="20"/>
              </w:rPr>
            </w:pPr>
          </w:p>
        </w:tc>
        <w:tc>
          <w:tcPr>
            <w:tcW w:w="993"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vAlign w:val="center"/>
          </w:tcPr>
          <w:p w:rsidR="00096ADC" w:rsidRPr="00624B38" w:rsidRDefault="00096ADC" w:rsidP="002B6E24">
            <w:pPr>
              <w:jc w:val="cente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c>
          <w:tcPr>
            <w:tcW w:w="1398" w:type="dxa"/>
            <w:tcBorders>
              <w:top w:val="nil"/>
              <w:left w:val="nil"/>
              <w:bottom w:val="single" w:sz="4" w:space="0" w:color="auto"/>
              <w:right w:val="single" w:sz="4" w:space="0" w:color="auto"/>
            </w:tcBorders>
            <w:shd w:val="clear" w:color="auto" w:fill="auto"/>
            <w:vAlign w:val="center"/>
          </w:tcPr>
          <w:p w:rsidR="00096ADC" w:rsidRPr="00624B38" w:rsidRDefault="00096ADC" w:rsidP="002B6E24">
            <w:pPr>
              <w:jc w:val="center"/>
              <w:rPr>
                <w:rFonts w:ascii="Times New Roman" w:hAnsi="Times New Roman" w:cs="Times New Roman"/>
                <w:bCs/>
                <w:sz w:val="20"/>
                <w:szCs w:val="20"/>
              </w:rPr>
            </w:pPr>
          </w:p>
        </w:tc>
      </w:tr>
      <w:tr w:rsidR="00624B38" w:rsidRPr="00C760FD" w:rsidTr="002B6E24">
        <w:trPr>
          <w:trHeight w:val="792"/>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RAZEM :</w:t>
            </w:r>
          </w:p>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624B38" w:rsidRPr="00624B38" w:rsidRDefault="00624B38" w:rsidP="002B6E24">
            <w:pPr>
              <w:jc w:val="cente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rsidR="00624B38" w:rsidRPr="00624B38" w:rsidRDefault="00624B38" w:rsidP="002B6E24">
            <w:pPr>
              <w:rPr>
                <w:rFonts w:ascii="Times New Roman" w:hAnsi="Times New Roman" w:cs="Times New Roman"/>
                <w:bCs/>
                <w:sz w:val="20"/>
                <w:szCs w:val="20"/>
              </w:rPr>
            </w:pPr>
          </w:p>
        </w:tc>
        <w:tc>
          <w:tcPr>
            <w:tcW w:w="988" w:type="dxa"/>
            <w:tcBorders>
              <w:top w:val="nil"/>
              <w:left w:val="single" w:sz="4" w:space="0" w:color="auto"/>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c>
          <w:tcPr>
            <w:tcW w:w="1398" w:type="dxa"/>
            <w:tcBorders>
              <w:top w:val="nil"/>
              <w:left w:val="nil"/>
              <w:bottom w:val="single" w:sz="4" w:space="0" w:color="auto"/>
              <w:right w:val="single" w:sz="4" w:space="0" w:color="auto"/>
            </w:tcBorders>
            <w:shd w:val="pct5" w:color="auto" w:fill="auto"/>
            <w:vAlign w:val="center"/>
          </w:tcPr>
          <w:p w:rsidR="00624B38" w:rsidRPr="00624B38" w:rsidRDefault="00624B38" w:rsidP="002B6E24">
            <w:pPr>
              <w:rPr>
                <w:rFonts w:ascii="Times New Roman" w:hAnsi="Times New Roman" w:cs="Times New Roman"/>
                <w:bCs/>
                <w:sz w:val="20"/>
                <w:szCs w:val="20"/>
              </w:rPr>
            </w:pPr>
            <w:r w:rsidRPr="00624B38">
              <w:rPr>
                <w:rFonts w:ascii="Times New Roman" w:hAnsi="Times New Roman" w:cs="Times New Roman"/>
                <w:bCs/>
                <w:sz w:val="20"/>
                <w:szCs w:val="20"/>
              </w:rPr>
              <w:t> </w:t>
            </w:r>
          </w:p>
        </w:tc>
      </w:tr>
    </w:tbl>
    <w:p w:rsidR="007D783F" w:rsidRDefault="007D783F" w:rsidP="00874184">
      <w:pPr>
        <w:jc w:val="both"/>
        <w:rPr>
          <w:rFonts w:ascii="Times New Roman" w:hAnsi="Times New Roman" w:cs="Times New Roman"/>
          <w:sz w:val="18"/>
        </w:rPr>
      </w:pPr>
    </w:p>
    <w:p w:rsidR="00874184" w:rsidRPr="00EC34EF"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7D783F">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874184" w:rsidRDefault="00874184" w:rsidP="00874184">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w:t>
      </w:r>
      <w:r w:rsidR="007D783F">
        <w:rPr>
          <w:rFonts w:ascii="Times New Roman" w:eastAsia="Times New Roman" w:hAnsi="Times New Roman" w:cs="Times New Roman"/>
          <w:b/>
          <w:sz w:val="18"/>
          <w:szCs w:val="18"/>
          <w:lang w:eastAsia="pl-PL"/>
        </w:rPr>
        <w:t xml:space="preserve">, </w:t>
      </w:r>
      <w:r w:rsidR="007D783F" w:rsidRPr="007D783F">
        <w:rPr>
          <w:rFonts w:ascii="Times New Roman" w:eastAsia="Times New Roman" w:hAnsi="Times New Roman" w:cs="Times New Roman"/>
          <w:b/>
          <w:sz w:val="18"/>
          <w:szCs w:val="18"/>
          <w:lang w:eastAsia="pl-PL"/>
        </w:rPr>
        <w:t>opis pozwalający na ocenę czy oferowany przedmiot spełnia wymagania Zamawiającego opisane w SIWZ</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sidR="00E434E0" w:rsidRPr="002B6E24">
        <w:rPr>
          <w:rFonts w:ascii="Times New Roman" w:eastAsia="Times New Roman" w:hAnsi="Times New Roman" w:cs="Times New Roman"/>
          <w:b/>
          <w:sz w:val="18"/>
          <w:szCs w:val="18"/>
          <w:lang w:eastAsia="pl-PL"/>
        </w:rPr>
        <w:t xml:space="preserve">nazwy </w:t>
      </w:r>
      <w:r w:rsidRPr="002B6E24">
        <w:rPr>
          <w:rFonts w:ascii="Times New Roman" w:eastAsia="Times New Roman" w:hAnsi="Times New Roman" w:cs="Times New Roman"/>
          <w:b/>
          <w:sz w:val="18"/>
          <w:szCs w:val="18"/>
          <w:lang w:eastAsia="pl-PL"/>
        </w:rPr>
        <w:t xml:space="preserve">producenta </w:t>
      </w:r>
      <w:r w:rsidRPr="002B6E24">
        <w:rPr>
          <w:rFonts w:ascii="Times New Roman" w:hAnsi="Times New Roman" w:cs="Times New Roman"/>
          <w:b/>
          <w:sz w:val="18"/>
          <w:szCs w:val="18"/>
          <w:lang w:eastAsia="pl-PL"/>
        </w:rPr>
        <w:t>-</w:t>
      </w:r>
      <w:r w:rsidRPr="0043236E">
        <w:rPr>
          <w:rFonts w:ascii="Times New Roman" w:hAnsi="Times New Roman" w:cs="Times New Roman"/>
          <w:b/>
          <w:sz w:val="18"/>
          <w:szCs w:val="18"/>
          <w:lang w:eastAsia="pl-PL"/>
        </w:rPr>
        <w:t xml:space="preserve"> w formularzu techniczno – cenowym, stanowiącym załącznik nr 3 do SIWZ. </w:t>
      </w:r>
      <w:r w:rsidR="00E434E0">
        <w:rPr>
          <w:rFonts w:ascii="Times New Roman" w:hAnsi="Times New Roman" w:cs="Times New Roman"/>
          <w:b/>
          <w:sz w:val="18"/>
          <w:szCs w:val="18"/>
          <w:lang w:eastAsia="pl-PL"/>
        </w:rPr>
        <w:t>**</w:t>
      </w:r>
    </w:p>
    <w:p w:rsidR="00481FF4" w:rsidRPr="0043236E" w:rsidRDefault="00481FF4" w:rsidP="00874184">
      <w:pPr>
        <w:spacing w:after="0" w:line="240" w:lineRule="auto"/>
        <w:jc w:val="both"/>
        <w:rPr>
          <w:rFonts w:ascii="Times New Roman" w:hAnsi="Times New Roman" w:cs="Times New Roman"/>
          <w:b/>
          <w:sz w:val="18"/>
          <w:szCs w:val="18"/>
          <w:lang w:eastAsia="pl-PL"/>
        </w:rPr>
      </w:pPr>
    </w:p>
    <w:p w:rsidR="00874184" w:rsidRPr="0043236E" w:rsidRDefault="00874184" w:rsidP="00874184">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w:t>
      </w:r>
      <w:r w:rsidR="00E434E0">
        <w:rPr>
          <w:rFonts w:ascii="Times New Roman" w:hAnsi="Times New Roman" w:cs="Times New Roman"/>
          <w:b/>
          <w:sz w:val="18"/>
          <w:szCs w:val="18"/>
        </w:rPr>
        <w:t xml:space="preserve"> 2</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81FF4" w:rsidRDefault="00481FF4" w:rsidP="00DC0E2B">
      <w:pPr>
        <w:spacing w:after="0" w:line="240" w:lineRule="auto"/>
        <w:jc w:val="both"/>
        <w:rPr>
          <w:rFonts w:ascii="Times New Roman" w:hAnsi="Times New Roman" w:cs="Times New Roman"/>
        </w:rPr>
      </w:pPr>
    </w:p>
    <w:p w:rsidR="00481FF4" w:rsidRDefault="00481FF4"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835E3C" w:rsidP="00835E3C">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624B38">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96ADC" w:rsidRDefault="00514BE8" w:rsidP="00096ADC">
      <w:pPr>
        <w:spacing w:after="0" w:line="240" w:lineRule="auto"/>
        <w:rPr>
          <w:rFonts w:ascii="Times New Roman" w:eastAsia="Times New Roman" w:hAnsi="Times New Roman" w:cs="Times New Roman"/>
          <w:b/>
          <w:bCs/>
          <w:sz w:val="20"/>
          <w:szCs w:val="2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96ADC">
        <w:rPr>
          <w:rFonts w:ascii="Times New Roman" w:eastAsia="Times New Roman" w:hAnsi="Times New Roman" w:cs="Times New Roman"/>
          <w:b/>
          <w:bCs/>
          <w:sz w:val="20"/>
          <w:szCs w:val="20"/>
          <w:lang w:eastAsia="pl-PL"/>
        </w:rPr>
        <w:t>D</w:t>
      </w:r>
      <w:r w:rsidR="00096ADC" w:rsidRPr="00E51BB7">
        <w:rPr>
          <w:rFonts w:ascii="Times New Roman" w:eastAsia="Times New Roman" w:hAnsi="Times New Roman" w:cs="Times New Roman"/>
          <w:b/>
          <w:bCs/>
          <w:sz w:val="20"/>
          <w:szCs w:val="20"/>
          <w:lang w:eastAsia="pl-PL"/>
        </w:rPr>
        <w:t>ostaw</w:t>
      </w:r>
      <w:r w:rsidR="00096ADC">
        <w:rPr>
          <w:rFonts w:ascii="Times New Roman" w:eastAsia="Times New Roman" w:hAnsi="Times New Roman" w:cs="Times New Roman"/>
          <w:b/>
          <w:bCs/>
          <w:sz w:val="20"/>
          <w:szCs w:val="20"/>
          <w:lang w:eastAsia="pl-PL"/>
        </w:rPr>
        <w:t>a</w:t>
      </w:r>
      <w:r w:rsidR="00096ADC" w:rsidRPr="00E51BB7">
        <w:rPr>
          <w:rFonts w:ascii="Times New Roman" w:eastAsia="Times New Roman" w:hAnsi="Times New Roman" w:cs="Times New Roman"/>
          <w:b/>
          <w:bCs/>
          <w:sz w:val="20"/>
          <w:szCs w:val="20"/>
          <w:lang w:eastAsia="pl-PL"/>
        </w:rPr>
        <w:t xml:space="preserve"> </w:t>
      </w:r>
      <w:r w:rsidR="00096ADC" w:rsidRPr="00096ADC">
        <w:rPr>
          <w:rFonts w:ascii="Times New Roman" w:eastAsia="Times New Roman" w:hAnsi="Times New Roman" w:cs="Times New Roman"/>
          <w:b/>
          <w:bCs/>
          <w:sz w:val="20"/>
          <w:szCs w:val="20"/>
          <w:lang w:eastAsia="pl-PL"/>
        </w:rPr>
        <w:t>6 sztuk dynamometrów hydraulicznych, stopowych (do umieszczenia pod łukiem ociosowym obudowy ŁP) wraz z elektronicznymi rejestrator</w:t>
      </w:r>
      <w:r w:rsidR="00096ADC">
        <w:rPr>
          <w:rFonts w:ascii="Times New Roman" w:eastAsia="Times New Roman" w:hAnsi="Times New Roman" w:cs="Times New Roman"/>
          <w:b/>
          <w:bCs/>
          <w:sz w:val="20"/>
          <w:szCs w:val="20"/>
          <w:lang w:eastAsia="pl-PL"/>
        </w:rPr>
        <w:t>ami pomiaru ciśnienia (6 sztuk)”</w:t>
      </w:r>
    </w:p>
    <w:p w:rsidR="006F0C99" w:rsidRDefault="006F0C99" w:rsidP="00096ADC">
      <w:pPr>
        <w:spacing w:after="0" w:line="240" w:lineRule="auto"/>
        <w:jc w:val="both"/>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6F0C99" w:rsidRDefault="00096ADC" w:rsidP="006F0C99">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Pr>
          <w:rFonts w:ascii="Times New Roman" w:hAnsi="Times New Roman" w:cs="Times New Roman"/>
          <w:b/>
          <w:bCs/>
          <w:sz w:val="24"/>
        </w:rPr>
        <w:t xml:space="preserve"> NA </w:t>
      </w:r>
      <w:r w:rsidRPr="00096ADC">
        <w:rPr>
          <w:rFonts w:ascii="Times New Roman" w:hAnsi="Times New Roman" w:cs="Times New Roman"/>
          <w:b/>
          <w:bCs/>
          <w:sz w:val="24"/>
        </w:rPr>
        <w:t>DOSTAWĘ 6 SZTUK DYNAMOMETRÓW HYDRAULICZNYCH, STOPOWYCH (DO UMIESZCZENIA POD ŁUKIEM OCIOSOWYM OBUDOWY ŁP) WRAZ Z ELEKTRONICZNYMI REJESTRATORAMI POMIARU CIŚNIENIA  (6 SZTUK).</w:t>
      </w:r>
    </w:p>
    <w:p w:rsidR="00152FDD" w:rsidRPr="006F0C99" w:rsidRDefault="00152FDD" w:rsidP="006F0C99">
      <w:pPr>
        <w:jc w:val="center"/>
        <w:rPr>
          <w:rFonts w:ascii="Times New Roman" w:hAnsi="Times New Roman" w:cs="Times New Roman"/>
          <w:b/>
          <w:bCs/>
          <w:sz w:val="24"/>
        </w:rPr>
      </w:pPr>
    </w:p>
    <w:p w:rsidR="00096ADC" w:rsidRDefault="00096ADC" w:rsidP="00096ADC">
      <w:pPr>
        <w:autoSpaceDE w:val="0"/>
        <w:autoSpaceDN w:val="0"/>
        <w:adjustRightInd w:val="0"/>
        <w:rPr>
          <w:rFonts w:ascii="Times New Roman" w:hAnsi="Times New Roman" w:cs="Times New Roman"/>
          <w:b/>
          <w:i/>
          <w:color w:val="000000"/>
          <w:sz w:val="24"/>
          <w:u w:val="single"/>
        </w:rPr>
      </w:pPr>
    </w:p>
    <w:p w:rsidR="00096ADC" w:rsidRDefault="00096ADC" w:rsidP="00096ADC">
      <w:pPr>
        <w:autoSpaceDE w:val="0"/>
        <w:autoSpaceDN w:val="0"/>
        <w:adjustRightInd w:val="0"/>
        <w:rPr>
          <w:rFonts w:ascii="Times New Roman" w:hAnsi="Times New Roman" w:cs="Times New Roman"/>
          <w:b/>
          <w:bCs/>
          <w:sz w:val="24"/>
        </w:rPr>
      </w:pPr>
      <w:r w:rsidRPr="00096ADC">
        <w:rPr>
          <w:rFonts w:ascii="Times New Roman" w:hAnsi="Times New Roman" w:cs="Times New Roman"/>
          <w:b/>
          <w:bCs/>
          <w:sz w:val="24"/>
        </w:rPr>
        <w:t>6 SZTUK DYNAMOMETRÓW HYDRAULICZNYCH, STOPOWYCH (DO UMIESZCZENIA POD ŁUKIEM OCIOSOWYM OBUDOWY ŁP)</w:t>
      </w:r>
    </w:p>
    <w:p w:rsidR="00096ADC" w:rsidRPr="00096ADC" w:rsidRDefault="00096ADC" w:rsidP="00096ADC">
      <w:pPr>
        <w:autoSpaceDE w:val="0"/>
        <w:autoSpaceDN w:val="0"/>
        <w:adjustRightInd w:val="0"/>
        <w:rPr>
          <w:rFonts w:ascii="Times New Roman" w:hAnsi="Times New Roman" w:cs="Times New Roman"/>
          <w:b/>
          <w:i/>
          <w:color w:val="000000"/>
          <w:sz w:val="24"/>
          <w:u w:val="single"/>
        </w:rPr>
      </w:pPr>
      <w:r w:rsidRPr="00096ADC">
        <w:rPr>
          <w:rFonts w:ascii="Times New Roman" w:hAnsi="Times New Roman" w:cs="Times New Roman"/>
          <w:b/>
          <w:i/>
          <w:color w:val="000000"/>
          <w:sz w:val="24"/>
          <w:u w:val="single"/>
        </w:rPr>
        <w:t xml:space="preserve">Parametry </w:t>
      </w:r>
      <w:r>
        <w:rPr>
          <w:rFonts w:ascii="Times New Roman" w:hAnsi="Times New Roman" w:cs="Times New Roman"/>
          <w:b/>
          <w:i/>
          <w:color w:val="000000"/>
          <w:sz w:val="24"/>
          <w:u w:val="single"/>
        </w:rPr>
        <w:t xml:space="preserve">pojedynczego </w:t>
      </w:r>
      <w:r w:rsidRPr="00096ADC">
        <w:rPr>
          <w:rFonts w:ascii="Times New Roman" w:hAnsi="Times New Roman" w:cs="Times New Roman"/>
          <w:b/>
          <w:i/>
          <w:color w:val="000000"/>
          <w:sz w:val="24"/>
          <w:u w:val="single"/>
        </w:rPr>
        <w:t>dynamometru :</w:t>
      </w:r>
    </w:p>
    <w:p w:rsidR="00096ADC" w:rsidRPr="00096ADC" w:rsidRDefault="00096ADC" w:rsidP="00271945">
      <w:pPr>
        <w:pStyle w:val="Akapitzlist"/>
        <w:numPr>
          <w:ilvl w:val="0"/>
          <w:numId w:val="19"/>
        </w:numPr>
        <w:ind w:left="426"/>
        <w:contextualSpacing/>
        <w:jc w:val="both"/>
        <w:rPr>
          <w:sz w:val="22"/>
        </w:rPr>
      </w:pPr>
      <w:r w:rsidRPr="00096ADC">
        <w:rPr>
          <w:sz w:val="22"/>
        </w:rPr>
        <w:t>zakres pomiarowy</w:t>
      </w:r>
      <w:r w:rsidR="00C10DF2">
        <w:rPr>
          <w:sz w:val="22"/>
        </w:rPr>
        <w:t xml:space="preserve"> </w:t>
      </w:r>
      <w:r w:rsidRPr="00096ADC">
        <w:rPr>
          <w:sz w:val="22"/>
        </w:rPr>
        <w:t xml:space="preserve">0 ÷ 60 </w:t>
      </w:r>
      <w:proofErr w:type="spellStart"/>
      <w:r w:rsidRPr="00096ADC">
        <w:rPr>
          <w:sz w:val="22"/>
        </w:rPr>
        <w:t>MPa</w:t>
      </w:r>
      <w:proofErr w:type="spellEnd"/>
      <w:r w:rsidRPr="00096ADC">
        <w:rPr>
          <w:sz w:val="22"/>
        </w:rPr>
        <w:t>,</w:t>
      </w:r>
      <w:r w:rsidR="00C10DF2">
        <w:rPr>
          <w:sz w:val="22"/>
        </w:rPr>
        <w:t xml:space="preserve"> </w:t>
      </w:r>
    </w:p>
    <w:p w:rsidR="00096ADC" w:rsidRPr="00493C37" w:rsidRDefault="00096ADC" w:rsidP="00271945">
      <w:pPr>
        <w:pStyle w:val="Akapitzlist"/>
        <w:numPr>
          <w:ilvl w:val="0"/>
          <w:numId w:val="19"/>
        </w:numPr>
        <w:ind w:left="426"/>
        <w:contextualSpacing/>
        <w:jc w:val="both"/>
        <w:rPr>
          <w:sz w:val="22"/>
        </w:rPr>
      </w:pPr>
      <w:r w:rsidRPr="00493C37">
        <w:rPr>
          <w:sz w:val="22"/>
        </w:rPr>
        <w:t>średnica zewnętrzna górnej powierzchni tłoka (krzywki pod stopę łuku ociosowego) Ø200 mm,</w:t>
      </w:r>
    </w:p>
    <w:p w:rsidR="00096ADC" w:rsidRPr="00493C37" w:rsidRDefault="00096ADC" w:rsidP="00271945">
      <w:pPr>
        <w:pStyle w:val="Akapitzlist"/>
        <w:numPr>
          <w:ilvl w:val="0"/>
          <w:numId w:val="19"/>
        </w:numPr>
        <w:ind w:left="426"/>
        <w:contextualSpacing/>
        <w:jc w:val="both"/>
        <w:rPr>
          <w:sz w:val="22"/>
        </w:rPr>
      </w:pPr>
      <w:r w:rsidRPr="00493C37">
        <w:rPr>
          <w:sz w:val="22"/>
        </w:rPr>
        <w:t>średnica wewnętrzna górnej powierzchni tłoka (krzywki pod stopę łuku ociosowego) Ø190 mm,</w:t>
      </w:r>
    </w:p>
    <w:p w:rsidR="00096ADC" w:rsidRPr="00493C37" w:rsidRDefault="00096ADC" w:rsidP="00271945">
      <w:pPr>
        <w:pStyle w:val="Akapitzlist"/>
        <w:numPr>
          <w:ilvl w:val="0"/>
          <w:numId w:val="19"/>
        </w:numPr>
        <w:ind w:left="426"/>
        <w:contextualSpacing/>
        <w:jc w:val="both"/>
        <w:rPr>
          <w:sz w:val="22"/>
        </w:rPr>
      </w:pPr>
      <w:r w:rsidRPr="00493C37">
        <w:rPr>
          <w:sz w:val="22"/>
        </w:rPr>
        <w:t>średnica tłoka Ø120 mm,</w:t>
      </w:r>
      <w:r w:rsidR="00C10DF2" w:rsidRPr="00493C37">
        <w:rPr>
          <w:sz w:val="22"/>
        </w:rPr>
        <w:t xml:space="preserve"> </w:t>
      </w:r>
    </w:p>
    <w:p w:rsidR="00096ADC" w:rsidRPr="00096ADC" w:rsidRDefault="00096ADC" w:rsidP="00271945">
      <w:pPr>
        <w:pStyle w:val="Akapitzlist"/>
        <w:numPr>
          <w:ilvl w:val="0"/>
          <w:numId w:val="19"/>
        </w:numPr>
        <w:ind w:left="426"/>
        <w:contextualSpacing/>
        <w:jc w:val="both"/>
        <w:rPr>
          <w:sz w:val="22"/>
        </w:rPr>
      </w:pPr>
      <w:r w:rsidRPr="00096ADC">
        <w:rPr>
          <w:sz w:val="22"/>
        </w:rPr>
        <w:t>materiał stal 32HA3,</w:t>
      </w:r>
    </w:p>
    <w:p w:rsidR="00096ADC" w:rsidRPr="00BE7A75" w:rsidRDefault="00096ADC" w:rsidP="00271945">
      <w:pPr>
        <w:pStyle w:val="Akapitzlist"/>
        <w:numPr>
          <w:ilvl w:val="0"/>
          <w:numId w:val="19"/>
        </w:numPr>
        <w:ind w:left="426"/>
        <w:contextualSpacing/>
        <w:jc w:val="both"/>
        <w:rPr>
          <w:sz w:val="22"/>
        </w:rPr>
      </w:pPr>
      <w:r w:rsidRPr="00BE7A75">
        <w:rPr>
          <w:sz w:val="22"/>
        </w:rPr>
        <w:t xml:space="preserve">manometr glicerynowy o zakresie 60 </w:t>
      </w:r>
      <w:proofErr w:type="spellStart"/>
      <w:r w:rsidRPr="00BE7A75">
        <w:rPr>
          <w:sz w:val="22"/>
        </w:rPr>
        <w:t>MPa</w:t>
      </w:r>
      <w:proofErr w:type="spellEnd"/>
      <w:r w:rsidRPr="00BE7A75">
        <w:rPr>
          <w:sz w:val="22"/>
        </w:rPr>
        <w:t xml:space="preserve"> lub mniejszym (manometr </w:t>
      </w:r>
      <w:r w:rsidR="001B246D" w:rsidRPr="005E15E1">
        <w:rPr>
          <w:color w:val="000000" w:themeColor="text1"/>
          <w:sz w:val="22"/>
        </w:rPr>
        <w:t>winien być</w:t>
      </w:r>
      <w:r w:rsidR="001B246D" w:rsidRPr="00BE7A75">
        <w:rPr>
          <w:sz w:val="22"/>
        </w:rPr>
        <w:t xml:space="preserve"> </w:t>
      </w:r>
      <w:r w:rsidRPr="00BE7A75">
        <w:rPr>
          <w:sz w:val="22"/>
        </w:rPr>
        <w:t>zabudowany w zamykanej kasecie metalowej zabezpieczającej przed uszkodzeniami mechanicznymi),</w:t>
      </w:r>
      <w:r w:rsidR="00BF47BC" w:rsidRPr="00BE7A75">
        <w:rPr>
          <w:sz w:val="22"/>
        </w:rPr>
        <w:t xml:space="preserve"> </w:t>
      </w:r>
      <w:r w:rsidRPr="00BE7A75">
        <w:rPr>
          <w:sz w:val="22"/>
        </w:rPr>
        <w:t>złącze STECKO 10,</w:t>
      </w:r>
    </w:p>
    <w:p w:rsidR="00096ADC" w:rsidRPr="00096ADC" w:rsidRDefault="00096ADC" w:rsidP="00271945">
      <w:pPr>
        <w:pStyle w:val="Akapitzlist"/>
        <w:numPr>
          <w:ilvl w:val="0"/>
          <w:numId w:val="19"/>
        </w:numPr>
        <w:ind w:left="426"/>
        <w:contextualSpacing/>
        <w:jc w:val="both"/>
        <w:rPr>
          <w:sz w:val="22"/>
        </w:rPr>
      </w:pPr>
      <w:r w:rsidRPr="00096ADC">
        <w:rPr>
          <w:sz w:val="22"/>
        </w:rPr>
        <w:t>wąż hydrauliczny o długości</w:t>
      </w:r>
      <w:r w:rsidR="00C10DF2">
        <w:rPr>
          <w:sz w:val="22"/>
        </w:rPr>
        <w:t xml:space="preserve"> </w:t>
      </w:r>
      <w:r w:rsidR="00C10DF2" w:rsidRPr="00493C37">
        <w:rPr>
          <w:sz w:val="22"/>
        </w:rPr>
        <w:t>min.</w:t>
      </w:r>
      <w:r w:rsidRPr="00096ADC">
        <w:rPr>
          <w:sz w:val="22"/>
        </w:rPr>
        <w:t xml:space="preserve"> 3 m,</w:t>
      </w:r>
    </w:p>
    <w:p w:rsidR="00096ADC" w:rsidRPr="00096ADC" w:rsidRDefault="00096ADC" w:rsidP="00271945">
      <w:pPr>
        <w:pStyle w:val="Akapitzlist"/>
        <w:numPr>
          <w:ilvl w:val="0"/>
          <w:numId w:val="19"/>
        </w:numPr>
        <w:ind w:left="426"/>
        <w:contextualSpacing/>
        <w:jc w:val="both"/>
        <w:rPr>
          <w:sz w:val="22"/>
        </w:rPr>
      </w:pPr>
      <w:r w:rsidRPr="00096ADC">
        <w:rPr>
          <w:sz w:val="22"/>
        </w:rPr>
        <w:t>zawór odcinający,</w:t>
      </w:r>
    </w:p>
    <w:p w:rsidR="00096ADC" w:rsidRPr="00096ADC" w:rsidRDefault="00096ADC" w:rsidP="00271945">
      <w:pPr>
        <w:pStyle w:val="Akapitzlist"/>
        <w:numPr>
          <w:ilvl w:val="0"/>
          <w:numId w:val="19"/>
        </w:numPr>
        <w:ind w:left="426"/>
        <w:contextualSpacing/>
        <w:jc w:val="both"/>
        <w:rPr>
          <w:sz w:val="22"/>
        </w:rPr>
      </w:pPr>
      <w:r w:rsidRPr="00096ADC">
        <w:rPr>
          <w:sz w:val="22"/>
        </w:rPr>
        <w:t>trójnik,</w:t>
      </w:r>
    </w:p>
    <w:p w:rsidR="00096ADC" w:rsidRPr="005E15E1" w:rsidRDefault="00096ADC" w:rsidP="00096ADC">
      <w:pPr>
        <w:pStyle w:val="Akapitzlist"/>
        <w:numPr>
          <w:ilvl w:val="0"/>
          <w:numId w:val="19"/>
        </w:numPr>
        <w:ind w:left="426"/>
        <w:contextualSpacing/>
        <w:jc w:val="both"/>
        <w:rPr>
          <w:sz w:val="22"/>
        </w:rPr>
      </w:pPr>
      <w:r w:rsidRPr="005E15E1">
        <w:rPr>
          <w:sz w:val="22"/>
        </w:rPr>
        <w:t xml:space="preserve">górna powierzchnia tłoka </w:t>
      </w:r>
      <w:r w:rsidR="00EC17AE" w:rsidRPr="005E15E1">
        <w:rPr>
          <w:sz w:val="22"/>
        </w:rPr>
        <w:t xml:space="preserve">dynamometru hydraulicznego </w:t>
      </w:r>
      <w:r w:rsidR="00D0109E" w:rsidRPr="005E15E1">
        <w:rPr>
          <w:sz w:val="22"/>
        </w:rPr>
        <w:t xml:space="preserve">wykonana w sposób </w:t>
      </w:r>
      <w:r w:rsidRPr="005E15E1">
        <w:rPr>
          <w:sz w:val="22"/>
        </w:rPr>
        <w:t>uniemożliwi</w:t>
      </w:r>
      <w:r w:rsidR="00D0109E" w:rsidRPr="005E15E1">
        <w:rPr>
          <w:sz w:val="22"/>
        </w:rPr>
        <w:t>ający</w:t>
      </w:r>
      <w:r w:rsidR="00EC17AE" w:rsidRPr="005E15E1">
        <w:rPr>
          <w:sz w:val="22"/>
        </w:rPr>
        <w:t xml:space="preserve"> </w:t>
      </w:r>
      <w:r w:rsidRPr="005E15E1">
        <w:rPr>
          <w:sz w:val="22"/>
        </w:rPr>
        <w:t>zsunięci</w:t>
      </w:r>
      <w:r w:rsidR="00D0109E" w:rsidRPr="005E15E1">
        <w:rPr>
          <w:sz w:val="22"/>
        </w:rPr>
        <w:t>e</w:t>
      </w:r>
      <w:r w:rsidRPr="005E15E1">
        <w:rPr>
          <w:sz w:val="22"/>
        </w:rPr>
        <w:t xml:space="preserve"> się </w:t>
      </w:r>
      <w:r w:rsidR="00EC17AE" w:rsidRPr="005E15E1">
        <w:rPr>
          <w:sz w:val="22"/>
        </w:rPr>
        <w:t>łuk</w:t>
      </w:r>
      <w:r w:rsidR="00C419EC" w:rsidRPr="005E15E1">
        <w:rPr>
          <w:sz w:val="22"/>
        </w:rPr>
        <w:t>u</w:t>
      </w:r>
      <w:r w:rsidR="00EC17AE" w:rsidRPr="005E15E1">
        <w:rPr>
          <w:sz w:val="22"/>
        </w:rPr>
        <w:t xml:space="preserve"> ociosow</w:t>
      </w:r>
      <w:r w:rsidR="00C419EC" w:rsidRPr="005E15E1">
        <w:rPr>
          <w:sz w:val="22"/>
        </w:rPr>
        <w:t xml:space="preserve">ego </w:t>
      </w:r>
      <w:r w:rsidR="00EC17AE" w:rsidRPr="005E15E1">
        <w:rPr>
          <w:sz w:val="22"/>
        </w:rPr>
        <w:t>obudowy ŁP o profilu V25, V29, V32 lub V36</w:t>
      </w:r>
      <w:r w:rsidR="00C419EC" w:rsidRPr="005E15E1">
        <w:rPr>
          <w:sz w:val="22"/>
        </w:rPr>
        <w:t xml:space="preserve"> w trakcie prowadzonych pomiarów dołowych</w:t>
      </w:r>
      <w:bookmarkStart w:id="0" w:name="_GoBack"/>
      <w:bookmarkEnd w:id="0"/>
      <w:r w:rsidR="00EC17AE" w:rsidRPr="005E15E1">
        <w:rPr>
          <w:sz w:val="22"/>
        </w:rPr>
        <w:t xml:space="preserve">, </w:t>
      </w:r>
    </w:p>
    <w:p w:rsidR="00C10DF2" w:rsidRDefault="00C10DF2" w:rsidP="00096ADC">
      <w:pPr>
        <w:autoSpaceDE w:val="0"/>
        <w:autoSpaceDN w:val="0"/>
        <w:adjustRightInd w:val="0"/>
        <w:rPr>
          <w:rFonts w:ascii="Times New Roman" w:hAnsi="Times New Roman" w:cs="Times New Roman"/>
          <w:b/>
          <w:i/>
          <w:color w:val="000000"/>
          <w:sz w:val="24"/>
          <w:u w:val="single"/>
        </w:rPr>
      </w:pPr>
    </w:p>
    <w:p w:rsidR="00C10DF2" w:rsidRDefault="00C10DF2" w:rsidP="00096ADC">
      <w:pPr>
        <w:autoSpaceDE w:val="0"/>
        <w:autoSpaceDN w:val="0"/>
        <w:adjustRightInd w:val="0"/>
        <w:rPr>
          <w:rFonts w:ascii="Times New Roman" w:hAnsi="Times New Roman" w:cs="Times New Roman"/>
          <w:b/>
          <w:bCs/>
          <w:sz w:val="24"/>
        </w:rPr>
      </w:pPr>
      <w:r>
        <w:rPr>
          <w:rFonts w:ascii="Times New Roman" w:hAnsi="Times New Roman" w:cs="Times New Roman"/>
          <w:b/>
          <w:bCs/>
          <w:sz w:val="24"/>
        </w:rPr>
        <w:t xml:space="preserve">6 SZTUK </w:t>
      </w:r>
      <w:r w:rsidRPr="00096ADC">
        <w:rPr>
          <w:rFonts w:ascii="Times New Roman" w:hAnsi="Times New Roman" w:cs="Times New Roman"/>
          <w:b/>
          <w:bCs/>
          <w:sz w:val="24"/>
        </w:rPr>
        <w:t>ELEKTRONICZNY</w:t>
      </w:r>
      <w:r>
        <w:rPr>
          <w:rFonts w:ascii="Times New Roman" w:hAnsi="Times New Roman" w:cs="Times New Roman"/>
          <w:b/>
          <w:bCs/>
          <w:sz w:val="24"/>
        </w:rPr>
        <w:t xml:space="preserve">CH </w:t>
      </w:r>
      <w:r w:rsidRPr="00096ADC">
        <w:rPr>
          <w:rFonts w:ascii="Times New Roman" w:hAnsi="Times New Roman" w:cs="Times New Roman"/>
          <w:b/>
          <w:bCs/>
          <w:sz w:val="24"/>
        </w:rPr>
        <w:t>REJESTRATOR</w:t>
      </w:r>
      <w:r>
        <w:rPr>
          <w:rFonts w:ascii="Times New Roman" w:hAnsi="Times New Roman" w:cs="Times New Roman"/>
          <w:b/>
          <w:bCs/>
          <w:sz w:val="24"/>
        </w:rPr>
        <w:t xml:space="preserve">ÓW </w:t>
      </w:r>
      <w:r w:rsidRPr="00096ADC">
        <w:rPr>
          <w:rFonts w:ascii="Times New Roman" w:hAnsi="Times New Roman" w:cs="Times New Roman"/>
          <w:b/>
          <w:bCs/>
          <w:sz w:val="24"/>
        </w:rPr>
        <w:t xml:space="preserve"> POMIARU CIŚNIENIA  </w:t>
      </w:r>
    </w:p>
    <w:p w:rsidR="00096ADC" w:rsidRPr="00096ADC" w:rsidRDefault="00096ADC" w:rsidP="00096ADC">
      <w:pPr>
        <w:autoSpaceDE w:val="0"/>
        <w:autoSpaceDN w:val="0"/>
        <w:adjustRightInd w:val="0"/>
        <w:rPr>
          <w:rFonts w:ascii="Times New Roman" w:hAnsi="Times New Roman" w:cs="Times New Roman"/>
          <w:b/>
          <w:i/>
          <w:color w:val="000000"/>
          <w:sz w:val="24"/>
          <w:u w:val="single"/>
        </w:rPr>
      </w:pPr>
      <w:r w:rsidRPr="00096ADC">
        <w:rPr>
          <w:rFonts w:ascii="Times New Roman" w:hAnsi="Times New Roman" w:cs="Times New Roman"/>
          <w:b/>
          <w:i/>
          <w:color w:val="000000"/>
          <w:sz w:val="24"/>
          <w:u w:val="single"/>
        </w:rPr>
        <w:t>Parametry</w:t>
      </w:r>
      <w:r w:rsidR="00C10DF2">
        <w:rPr>
          <w:rFonts w:ascii="Times New Roman" w:hAnsi="Times New Roman" w:cs="Times New Roman"/>
          <w:b/>
          <w:i/>
          <w:color w:val="000000"/>
          <w:sz w:val="24"/>
          <w:u w:val="single"/>
        </w:rPr>
        <w:t xml:space="preserve"> pojedynczego</w:t>
      </w:r>
      <w:r w:rsidRPr="00096ADC">
        <w:rPr>
          <w:rFonts w:ascii="Times New Roman" w:hAnsi="Times New Roman" w:cs="Times New Roman"/>
          <w:b/>
          <w:i/>
          <w:color w:val="000000"/>
          <w:sz w:val="24"/>
          <w:u w:val="single"/>
        </w:rPr>
        <w:t xml:space="preserve"> rejestratora:</w:t>
      </w:r>
    </w:p>
    <w:p w:rsidR="00096ADC" w:rsidRPr="00096ADC" w:rsidRDefault="00096ADC" w:rsidP="00271945">
      <w:pPr>
        <w:pStyle w:val="Akapitzlist"/>
        <w:numPr>
          <w:ilvl w:val="0"/>
          <w:numId w:val="20"/>
        </w:numPr>
        <w:ind w:left="426" w:hanging="426"/>
        <w:contextualSpacing/>
        <w:jc w:val="both"/>
        <w:rPr>
          <w:sz w:val="22"/>
          <w:lang w:val="en-US"/>
        </w:rPr>
      </w:pPr>
      <w:r w:rsidRPr="00096ADC">
        <w:rPr>
          <w:sz w:val="22"/>
        </w:rPr>
        <w:t>manometr cyfrowy rejestrujący,</w:t>
      </w:r>
    </w:p>
    <w:p w:rsidR="00096ADC" w:rsidRPr="00096ADC" w:rsidRDefault="00096ADC" w:rsidP="00271945">
      <w:pPr>
        <w:pStyle w:val="Akapitzlist"/>
        <w:numPr>
          <w:ilvl w:val="0"/>
          <w:numId w:val="20"/>
        </w:numPr>
        <w:ind w:left="426" w:hanging="426"/>
        <w:contextualSpacing/>
        <w:jc w:val="both"/>
        <w:rPr>
          <w:sz w:val="22"/>
          <w:lang w:val="en-US"/>
        </w:rPr>
      </w:pPr>
      <w:r w:rsidRPr="00096ADC">
        <w:rPr>
          <w:sz w:val="22"/>
        </w:rPr>
        <w:t>zakres pomiarowy ciśnienia 0…700 bar,</w:t>
      </w:r>
    </w:p>
    <w:p w:rsidR="00096ADC" w:rsidRPr="00096ADC" w:rsidRDefault="00096ADC" w:rsidP="00271945">
      <w:pPr>
        <w:pStyle w:val="Akapitzlist"/>
        <w:numPr>
          <w:ilvl w:val="0"/>
          <w:numId w:val="20"/>
        </w:numPr>
        <w:ind w:left="426" w:hanging="426"/>
        <w:contextualSpacing/>
        <w:jc w:val="both"/>
        <w:rPr>
          <w:sz w:val="22"/>
        </w:rPr>
      </w:pPr>
      <w:r w:rsidRPr="00096ADC">
        <w:rPr>
          <w:sz w:val="22"/>
        </w:rPr>
        <w:t xml:space="preserve">dokładność &lt;0,1 %FS (0…50°C), 0,5°C typ. /1°C max dla pomiaru temp., </w:t>
      </w:r>
    </w:p>
    <w:p w:rsidR="00096ADC" w:rsidRPr="00096ADC" w:rsidRDefault="00096ADC" w:rsidP="00271945">
      <w:pPr>
        <w:pStyle w:val="Akapitzlist"/>
        <w:numPr>
          <w:ilvl w:val="0"/>
          <w:numId w:val="20"/>
        </w:numPr>
        <w:ind w:left="426" w:hanging="426"/>
        <w:contextualSpacing/>
        <w:jc w:val="both"/>
        <w:rPr>
          <w:sz w:val="22"/>
          <w:lang w:val="en-US"/>
        </w:rPr>
      </w:pPr>
      <w:r w:rsidRPr="00096ADC">
        <w:rPr>
          <w:sz w:val="22"/>
        </w:rPr>
        <w:t>przyłącze procesowe G1/4”,</w:t>
      </w:r>
    </w:p>
    <w:p w:rsidR="00096ADC" w:rsidRPr="00096ADC" w:rsidRDefault="00096ADC" w:rsidP="00271945">
      <w:pPr>
        <w:pStyle w:val="Akapitzlist"/>
        <w:numPr>
          <w:ilvl w:val="0"/>
          <w:numId w:val="20"/>
        </w:numPr>
        <w:ind w:left="426" w:hanging="426"/>
        <w:contextualSpacing/>
        <w:jc w:val="both"/>
        <w:rPr>
          <w:sz w:val="22"/>
          <w:lang w:val="en-US"/>
        </w:rPr>
      </w:pPr>
      <w:r w:rsidRPr="00096ADC">
        <w:rPr>
          <w:sz w:val="22"/>
        </w:rPr>
        <w:t xml:space="preserve">wyświetlacz 4,5 cyfry, LCD, </w:t>
      </w:r>
    </w:p>
    <w:p w:rsidR="00096ADC" w:rsidRPr="00096ADC" w:rsidRDefault="00096ADC" w:rsidP="00271945">
      <w:pPr>
        <w:pStyle w:val="Akapitzlist"/>
        <w:numPr>
          <w:ilvl w:val="0"/>
          <w:numId w:val="20"/>
        </w:numPr>
        <w:ind w:left="426" w:hanging="426"/>
        <w:contextualSpacing/>
        <w:jc w:val="both"/>
        <w:rPr>
          <w:sz w:val="22"/>
          <w:lang w:val="en-US"/>
        </w:rPr>
      </w:pPr>
      <w:r w:rsidRPr="00096ADC">
        <w:rPr>
          <w:sz w:val="22"/>
        </w:rPr>
        <w:t>zasilanie bateria 3V,</w:t>
      </w:r>
    </w:p>
    <w:p w:rsidR="00096ADC" w:rsidRPr="00096ADC" w:rsidRDefault="00096ADC" w:rsidP="00271945">
      <w:pPr>
        <w:pStyle w:val="Akapitzlist"/>
        <w:numPr>
          <w:ilvl w:val="0"/>
          <w:numId w:val="20"/>
        </w:numPr>
        <w:ind w:left="426" w:hanging="426"/>
        <w:contextualSpacing/>
        <w:jc w:val="both"/>
        <w:rPr>
          <w:sz w:val="22"/>
        </w:rPr>
      </w:pPr>
      <w:r w:rsidRPr="00096ADC">
        <w:rPr>
          <w:sz w:val="22"/>
        </w:rPr>
        <w:t xml:space="preserve">trwałość baterii ok. 2 lat przy częstotliwości próbkowania 10s, </w:t>
      </w:r>
    </w:p>
    <w:p w:rsidR="00096ADC" w:rsidRPr="00096ADC" w:rsidRDefault="00096ADC" w:rsidP="00271945">
      <w:pPr>
        <w:pStyle w:val="Akapitzlist"/>
        <w:numPr>
          <w:ilvl w:val="0"/>
          <w:numId w:val="20"/>
        </w:numPr>
        <w:ind w:left="426" w:hanging="426"/>
        <w:contextualSpacing/>
        <w:jc w:val="both"/>
        <w:rPr>
          <w:sz w:val="22"/>
        </w:rPr>
      </w:pPr>
      <w:r w:rsidRPr="00096ADC">
        <w:rPr>
          <w:sz w:val="22"/>
        </w:rPr>
        <w:t>pamięć ok. 57.000 odczytów dla interwału &lt;15s ok. 28.000 odczytów dla interwału &gt;15s,</w:t>
      </w:r>
    </w:p>
    <w:p w:rsidR="00096ADC" w:rsidRPr="00096ADC" w:rsidRDefault="00096ADC" w:rsidP="00271945">
      <w:pPr>
        <w:pStyle w:val="Akapitzlist"/>
        <w:numPr>
          <w:ilvl w:val="0"/>
          <w:numId w:val="20"/>
        </w:numPr>
        <w:ind w:left="426" w:hanging="426"/>
        <w:contextualSpacing/>
        <w:jc w:val="both"/>
        <w:rPr>
          <w:sz w:val="22"/>
        </w:rPr>
      </w:pPr>
      <w:r w:rsidRPr="00096ADC">
        <w:rPr>
          <w:sz w:val="22"/>
        </w:rPr>
        <w:t>komunikacja cyfrowa RS 485 poprzez konwerter,</w:t>
      </w:r>
    </w:p>
    <w:p w:rsidR="00324FF8" w:rsidRPr="00E3310D" w:rsidRDefault="00C10DF2" w:rsidP="00E3310D">
      <w:pPr>
        <w:pStyle w:val="Akapitzlist"/>
        <w:numPr>
          <w:ilvl w:val="0"/>
          <w:numId w:val="20"/>
        </w:numPr>
        <w:ind w:left="426" w:hanging="426"/>
        <w:contextualSpacing/>
        <w:jc w:val="both"/>
        <w:rPr>
          <w:sz w:val="22"/>
        </w:rPr>
      </w:pPr>
      <w:r>
        <w:rPr>
          <w:sz w:val="22"/>
        </w:rPr>
        <w:t>dopuszczony do pracy</w:t>
      </w:r>
      <w:r w:rsidR="0084551C">
        <w:rPr>
          <w:sz w:val="22"/>
        </w:rPr>
        <w:t xml:space="preserve"> w</w:t>
      </w:r>
      <w:r>
        <w:rPr>
          <w:sz w:val="22"/>
        </w:rPr>
        <w:t xml:space="preserve"> miejscach potencjalnie zagrożonych wybuchem </w:t>
      </w:r>
    </w:p>
    <w:p w:rsidR="004723AF" w:rsidRPr="00096ADC" w:rsidRDefault="00096ADC" w:rsidP="00271945">
      <w:pPr>
        <w:pStyle w:val="Akapitzlist"/>
        <w:numPr>
          <w:ilvl w:val="0"/>
          <w:numId w:val="20"/>
        </w:numPr>
        <w:ind w:left="426" w:hanging="426"/>
        <w:contextualSpacing/>
        <w:jc w:val="both"/>
        <w:rPr>
          <w:sz w:val="22"/>
        </w:rPr>
      </w:pPr>
      <w:r w:rsidRPr="00096ADC">
        <w:rPr>
          <w:sz w:val="22"/>
        </w:rPr>
        <w:t>skrzynka zamykana na dwa klucze patentowe</w:t>
      </w:r>
    </w:p>
    <w:p w:rsidR="00096ADC" w:rsidRPr="00096ADC" w:rsidRDefault="00096ADC">
      <w:pPr>
        <w:rPr>
          <w:rFonts w:ascii="Times New Roman" w:hAnsi="Times New Roman" w:cs="Times New Roman"/>
          <w:b/>
          <w:bCs/>
        </w:rPr>
      </w:pPr>
      <w:r w:rsidRPr="00096ADC">
        <w:rPr>
          <w:rFonts w:ascii="Times New Roman" w:hAnsi="Times New Roman" w:cs="Times New Roman"/>
          <w:b/>
          <w:bCs/>
        </w:rPr>
        <w:br w:type="page"/>
      </w:r>
    </w:p>
    <w:p w:rsidR="00FD783B" w:rsidRPr="00F1516B" w:rsidRDefault="00DF225F" w:rsidP="00F1516B">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F1516B">
        <w:rPr>
          <w:rFonts w:ascii="Times New Roman" w:eastAsia="Times New Roman" w:hAnsi="Times New Roman" w:cs="Times New Roman"/>
          <w:b/>
          <w:sz w:val="20"/>
          <w:lang w:eastAsia="pl-PL"/>
        </w:rPr>
        <w:t>410/</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F1516B" w:rsidRDefault="00514BE8" w:rsidP="00F1516B">
      <w:pPr>
        <w:rPr>
          <w:rFonts w:ascii="Times New Roman" w:eastAsia="Times New Roman" w:hAnsi="Times New Roman" w:cs="Times New Roman"/>
          <w:b/>
          <w:sz w:val="20"/>
          <w:szCs w:val="20"/>
          <w:lang w:eastAsia="pl-PL"/>
        </w:rPr>
      </w:pPr>
      <w:r w:rsidRPr="00F1516B">
        <w:rPr>
          <w:rFonts w:ascii="Times New Roman" w:hAnsi="Times New Roman" w:cs="Times New Roman"/>
          <w:b/>
          <w:sz w:val="20"/>
        </w:rPr>
        <w:t>1</w:t>
      </w:r>
      <w:r w:rsidRPr="00F1516B">
        <w:rPr>
          <w:rFonts w:ascii="Times New Roman" w:hAnsi="Times New Roman" w:cs="Times New Roman"/>
          <w:sz w:val="20"/>
        </w:rPr>
        <w:t xml:space="preserve">. </w:t>
      </w:r>
      <w:r w:rsidR="00B50020" w:rsidRPr="00F1516B">
        <w:rPr>
          <w:rFonts w:ascii="Times New Roman" w:hAnsi="Times New Roman" w:cs="Times New Roman"/>
          <w:sz w:val="20"/>
        </w:rPr>
        <w:t>Główny   Instytut   Górnictwa   udziela   zamówienia   publicznego  na  dostawę</w:t>
      </w:r>
      <w:r w:rsidR="00134AE0" w:rsidRPr="00F1516B">
        <w:rPr>
          <w:rFonts w:ascii="Times New Roman" w:hAnsi="Times New Roman" w:cs="Times New Roman"/>
          <w:sz w:val="20"/>
        </w:rPr>
        <w:t xml:space="preserve"> </w:t>
      </w:r>
      <w:r w:rsidR="00F1516B" w:rsidRPr="00F1516B">
        <w:rPr>
          <w:rFonts w:ascii="Times New Roman" w:eastAsia="Times New Roman" w:hAnsi="Times New Roman" w:cs="Times New Roman"/>
          <w:b/>
          <w:sz w:val="20"/>
          <w:szCs w:val="20"/>
          <w:lang w:eastAsia="pl-PL"/>
        </w:rPr>
        <w:t>6 sztuk dynamometrów hydraulicznych, stopowych (do umieszczenia pod łukiem ociosowym obudowy ŁP) wraz z elektronicznymi rejestratorami pomiaru ciśnienia (6 sztuk)</w:t>
      </w:r>
      <w:r w:rsidR="00B50020" w:rsidRPr="00F1516B">
        <w:rPr>
          <w:rFonts w:ascii="Times New Roman" w:hAnsi="Times New Roman" w:cs="Times New Roman"/>
          <w:sz w:val="20"/>
        </w:rPr>
        <w:t xml:space="preserve"> zwan</w:t>
      </w:r>
      <w:r w:rsidR="008257C6" w:rsidRPr="00F1516B">
        <w:rPr>
          <w:rFonts w:ascii="Times New Roman" w:hAnsi="Times New Roman" w:cs="Times New Roman"/>
          <w:sz w:val="20"/>
        </w:rPr>
        <w:t>e</w:t>
      </w:r>
      <w:r w:rsidR="00B50020" w:rsidRPr="00F1516B">
        <w:rPr>
          <w:rFonts w:ascii="Times New Roman" w:hAnsi="Times New Roman" w:cs="Times New Roman"/>
          <w:sz w:val="20"/>
        </w:rPr>
        <w:t xml:space="preserve"> dalej „przedmiotem umowy” zgodnie z ofertą złożoną dnia …....................,   złożoną  w postępowaniu prowadzonym w trybie przetargu nieograniczonego o wartości zamówienia nie przekraczającej, wyrażonej w złotych, równowartości kwoty 2</w:t>
      </w:r>
      <w:r w:rsidR="00134AE0" w:rsidRPr="00F1516B">
        <w:rPr>
          <w:rFonts w:ascii="Times New Roman" w:hAnsi="Times New Roman" w:cs="Times New Roman"/>
          <w:sz w:val="20"/>
        </w:rPr>
        <w:t>14</w:t>
      </w:r>
      <w:r w:rsidR="00B50020" w:rsidRPr="00F1516B">
        <w:rPr>
          <w:rFonts w:ascii="Times New Roman" w:hAnsi="Times New Roman" w:cs="Times New Roman"/>
          <w:sz w:val="20"/>
        </w:rPr>
        <w:t xml:space="preserve"> 000,00 Euro, przeprowadzonym zgodnie z przepisami ustawy Prawo Zamówień Publicznych z dnia 29 stycznia 2004 r. </w:t>
      </w:r>
      <w:r w:rsidRPr="00F1516B">
        <w:rPr>
          <w:rFonts w:ascii="Times New Roman" w:hAnsi="Times New Roman" w:cs="Times New Roman"/>
          <w:sz w:val="20"/>
        </w:rPr>
        <w:t>(Dz. U. z 201</w:t>
      </w:r>
      <w:r w:rsidR="000A0CB5" w:rsidRPr="00F1516B">
        <w:rPr>
          <w:rFonts w:ascii="Times New Roman" w:hAnsi="Times New Roman" w:cs="Times New Roman"/>
          <w:sz w:val="20"/>
        </w:rPr>
        <w:t>9</w:t>
      </w:r>
      <w:r w:rsidR="00577273" w:rsidRPr="00F1516B">
        <w:rPr>
          <w:rFonts w:ascii="Times New Roman" w:hAnsi="Times New Roman" w:cs="Times New Roman"/>
          <w:sz w:val="20"/>
        </w:rPr>
        <w:t xml:space="preserve"> </w:t>
      </w:r>
      <w:r w:rsidRPr="00F1516B">
        <w:rPr>
          <w:rFonts w:ascii="Times New Roman" w:hAnsi="Times New Roman" w:cs="Times New Roman"/>
          <w:sz w:val="20"/>
        </w:rPr>
        <w:t xml:space="preserve">r., poz. </w:t>
      </w:r>
      <w:r w:rsidR="00577273" w:rsidRPr="00F1516B">
        <w:rPr>
          <w:rFonts w:ascii="Times New Roman" w:hAnsi="Times New Roman" w:cs="Times New Roman"/>
          <w:sz w:val="20"/>
        </w:rPr>
        <w:t>1</w:t>
      </w:r>
      <w:r w:rsidR="000A0CB5" w:rsidRPr="00F1516B">
        <w:rPr>
          <w:rFonts w:ascii="Times New Roman" w:hAnsi="Times New Roman" w:cs="Times New Roman"/>
          <w:sz w:val="20"/>
        </w:rPr>
        <w:t>843</w:t>
      </w:r>
      <w:r w:rsidRPr="00F1516B">
        <w:rPr>
          <w:rFonts w:ascii="Times New Roman" w:hAnsi="Times New Roman" w:cs="Times New Roman"/>
          <w:sz w:val="20"/>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D2EF7" w:rsidRDefault="000610C3" w:rsidP="00F1516B">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w:t>
      </w:r>
      <w:r w:rsidR="002D2EF7" w:rsidRPr="002D2EF7">
        <w:t xml:space="preserve"> </w:t>
      </w:r>
      <w:r w:rsidR="00F1516B" w:rsidRPr="00F1516B">
        <w:rPr>
          <w:rFonts w:ascii="Times New Roman" w:eastAsia="Times New Roman" w:hAnsi="Times New Roman" w:cs="Times New Roman"/>
          <w:sz w:val="20"/>
          <w:lang w:eastAsia="pl-PL"/>
        </w:rPr>
        <w:t>Zakład Technologii Eksploatacji, Tąpań i Obudów Górniczych (BG), Plac Gwarków 1, 40 - 166 Katowice</w:t>
      </w:r>
    </w:p>
    <w:p w:rsidR="00F1516B" w:rsidRPr="007C6716" w:rsidRDefault="00F1516B" w:rsidP="00F1516B">
      <w:pPr>
        <w:tabs>
          <w:tab w:val="left" w:pos="426"/>
        </w:tabs>
        <w:spacing w:after="0" w:line="240" w:lineRule="auto"/>
        <w:ind w:left="426" w:hanging="426"/>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271945">
      <w:pPr>
        <w:numPr>
          <w:ilvl w:val="0"/>
          <w:numId w:val="10"/>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481FF4" w:rsidRDefault="00B50020" w:rsidP="00514BE8">
      <w:pPr>
        <w:spacing w:after="0" w:line="240" w:lineRule="auto"/>
        <w:rPr>
          <w:rFonts w:ascii="Times New Roman" w:eastAsia="Times New Roman" w:hAnsi="Times New Roman" w:cs="Times New Roman"/>
          <w:sz w:val="20"/>
          <w:szCs w:val="20"/>
          <w:lang w:eastAsia="pl-PL"/>
        </w:rPr>
      </w:pPr>
      <w:r w:rsidRPr="00481FF4">
        <w:rPr>
          <w:rFonts w:ascii="Times New Roman" w:eastAsia="Times New Roman" w:hAnsi="Times New Roman" w:cs="Times New Roman"/>
          <w:sz w:val="20"/>
          <w:szCs w:val="20"/>
          <w:lang w:eastAsia="pl-PL"/>
        </w:rPr>
        <w:t>na warunkach: płatność będzie dokonana w</w:t>
      </w:r>
      <w:r w:rsidR="00FA1AF0"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sz w:val="20"/>
          <w:szCs w:val="20"/>
          <w:lang w:eastAsia="pl-PL"/>
        </w:rPr>
        <w:t xml:space="preserve"> </w:t>
      </w:r>
      <w:r w:rsidRPr="00481FF4">
        <w:rPr>
          <w:rFonts w:ascii="Times New Roman" w:eastAsia="Times New Roman" w:hAnsi="Times New Roman" w:cs="Times New Roman"/>
          <w:b/>
          <w:sz w:val="20"/>
          <w:szCs w:val="20"/>
          <w:lang w:eastAsia="pl-PL"/>
        </w:rPr>
        <w:t xml:space="preserve">terminie </w:t>
      </w:r>
      <w:r w:rsidR="00481FF4" w:rsidRPr="00481FF4">
        <w:rPr>
          <w:rFonts w:ascii="Times New Roman" w:eastAsia="Times New Roman" w:hAnsi="Times New Roman" w:cs="Times New Roman"/>
          <w:b/>
          <w:sz w:val="20"/>
          <w:szCs w:val="20"/>
          <w:lang w:eastAsia="pl-PL"/>
        </w:rPr>
        <w:t>do…………..</w:t>
      </w:r>
      <w:r w:rsidR="00A17217" w:rsidRPr="00481FF4">
        <w:rPr>
          <w:rFonts w:ascii="Times New Roman" w:eastAsia="Times New Roman" w:hAnsi="Times New Roman" w:cs="Times New Roman"/>
          <w:b/>
          <w:sz w:val="20"/>
          <w:szCs w:val="20"/>
          <w:lang w:eastAsia="pl-PL"/>
        </w:rPr>
        <w:t xml:space="preserve"> </w:t>
      </w:r>
      <w:r w:rsidRPr="00481FF4">
        <w:rPr>
          <w:rFonts w:ascii="Times New Roman" w:eastAsia="Times New Roman" w:hAnsi="Times New Roman" w:cs="Times New Roman"/>
          <w:b/>
          <w:sz w:val="20"/>
          <w:szCs w:val="20"/>
          <w:lang w:eastAsia="pl-PL"/>
        </w:rPr>
        <w:t>dni.</w:t>
      </w:r>
      <w:r w:rsidRPr="00481FF4">
        <w:rPr>
          <w:rFonts w:ascii="Times New Roman" w:eastAsia="Times New Roman" w:hAnsi="Times New Roman" w:cs="Times New Roman"/>
          <w:sz w:val="20"/>
          <w:szCs w:val="20"/>
          <w:lang w:eastAsia="pl-PL"/>
        </w:rPr>
        <w:t xml:space="preserve"> Termin płatności będzie liczony od daty dostarczenia do GIG prawidłowo wystawionej faktury</w:t>
      </w:r>
      <w:r w:rsidR="00695245" w:rsidRPr="00481FF4">
        <w:rPr>
          <w:rFonts w:ascii="Times New Roman" w:eastAsia="Times New Roman" w:hAnsi="Times New Roman" w:cs="Times New Roman"/>
          <w:sz w:val="20"/>
          <w:szCs w:val="20"/>
          <w:lang w:eastAsia="pl-PL"/>
        </w:rPr>
        <w:t xml:space="preserve"> obejmującej dostarczony towar</w:t>
      </w:r>
      <w:r w:rsidRPr="00481FF4">
        <w:rPr>
          <w:rFonts w:ascii="Times New Roman" w:eastAsia="Times New Roman" w:hAnsi="Times New Roman" w:cs="Times New Roman"/>
          <w:sz w:val="20"/>
          <w:szCs w:val="20"/>
          <w:lang w:eastAsia="pl-PL"/>
        </w:rPr>
        <w:t xml:space="preserve">. </w:t>
      </w:r>
      <w:r w:rsidR="009C5290" w:rsidRPr="009C5290">
        <w:rPr>
          <w:rFonts w:ascii="Times New Roman" w:eastAsia="Times New Roman" w:hAnsi="Times New Roman" w:cs="Times New Roman"/>
          <w:sz w:val="20"/>
          <w:szCs w:val="20"/>
          <w:lang w:eastAsia="pl-PL"/>
        </w:rPr>
        <w:t>Podstawą do wystawienia faktury będzie podpisany przez obie strony protokół odbioru ilościowo – jakościowego.</w:t>
      </w:r>
      <w:r w:rsidR="00BF1DB8" w:rsidRPr="00481FF4">
        <w:rPr>
          <w:rFonts w:ascii="Times New Roman" w:eastAsia="Times New Roman" w:hAnsi="Times New Roman" w:cs="Times New Roman"/>
          <w:sz w:val="20"/>
          <w:szCs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271945">
      <w:pPr>
        <w:pStyle w:val="Akapitzlist"/>
        <w:numPr>
          <w:ilvl w:val="0"/>
          <w:numId w:val="10"/>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lastRenderedPageBreak/>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F1516B" w:rsidRPr="00F1516B" w:rsidRDefault="00BF1DB8" w:rsidP="00F1516B">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152FDD">
        <w:rPr>
          <w:rFonts w:ascii="Times New Roman" w:eastAsia="Times New Roman" w:hAnsi="Times New Roman" w:cs="Times New Roman"/>
          <w:b/>
          <w:sz w:val="20"/>
          <w:lang w:eastAsia="pl-PL"/>
        </w:rPr>
        <w:t>4</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w:t>
      </w:r>
      <w:r w:rsidR="002D2EF7">
        <w:rPr>
          <w:rFonts w:ascii="Times New Roman" w:eastAsia="Times New Roman" w:hAnsi="Times New Roman" w:cs="Times New Roman"/>
          <w:color w:val="000000"/>
          <w:sz w:val="20"/>
          <w:lang w:eastAsia="pl-PL"/>
        </w:rPr>
        <w:t xml:space="preserve">tj. Główny Instytut Górnictwa, </w:t>
      </w:r>
      <w:r w:rsidR="00F1516B" w:rsidRPr="00F1516B">
        <w:rPr>
          <w:rFonts w:ascii="Times New Roman" w:eastAsia="Times New Roman" w:hAnsi="Times New Roman" w:cs="Times New Roman"/>
          <w:color w:val="000000"/>
          <w:sz w:val="20"/>
          <w:lang w:eastAsia="pl-PL"/>
        </w:rPr>
        <w:t xml:space="preserve">Górnictwa, </w:t>
      </w:r>
    </w:p>
    <w:p w:rsidR="00BF1DB8" w:rsidRPr="00AB657B" w:rsidRDefault="00F1516B" w:rsidP="00F1516B">
      <w:pPr>
        <w:spacing w:after="0" w:line="240" w:lineRule="auto"/>
        <w:jc w:val="both"/>
        <w:rPr>
          <w:rFonts w:ascii="Times New Roman" w:eastAsia="Times New Roman" w:hAnsi="Times New Roman" w:cs="Times New Roman"/>
          <w:sz w:val="20"/>
          <w:lang w:eastAsia="pl-PL"/>
        </w:rPr>
      </w:pPr>
      <w:r w:rsidRPr="00F1516B">
        <w:rPr>
          <w:rFonts w:ascii="Times New Roman" w:eastAsia="Times New Roman" w:hAnsi="Times New Roman" w:cs="Times New Roman"/>
          <w:color w:val="000000"/>
          <w:sz w:val="20"/>
          <w:lang w:eastAsia="pl-PL"/>
        </w:rPr>
        <w:t>Zakład Technologii Eksploatacji, Tąpań i Obudów Górniczych (BG), Plac Gwarków 1, 40 - 166 Katowice</w:t>
      </w:r>
      <w:r>
        <w:rPr>
          <w:rFonts w:ascii="Times New Roman" w:eastAsia="Times New Roman" w:hAnsi="Times New Roman" w:cs="Times New Roman"/>
          <w:color w:val="000000"/>
          <w:sz w:val="20"/>
          <w:lang w:eastAsia="pl-PL"/>
        </w:rPr>
        <w:t>.</w:t>
      </w:r>
      <w:r w:rsidR="001747D6">
        <w:rPr>
          <w:rFonts w:ascii="Times New Roman" w:eastAsia="Times New Roman" w:hAnsi="Times New Roman" w:cs="Times New Roman"/>
          <w:color w:val="000000"/>
          <w:sz w:val="20"/>
          <w:lang w:eastAsia="pl-PL"/>
        </w:rPr>
        <w:t xml:space="preserve"> </w:t>
      </w:r>
      <w:r w:rsidR="001747D6" w:rsidRPr="00AB657B">
        <w:rPr>
          <w:rFonts w:ascii="Times New Roman" w:eastAsia="Times New Roman" w:hAnsi="Times New Roman" w:cs="Times New Roman"/>
          <w:sz w:val="20"/>
          <w:lang w:eastAsia="pl-PL"/>
        </w:rPr>
        <w:t xml:space="preserve">Wraz z dostawą elektronicznych rejestratorów pomiaru ciśnienia </w:t>
      </w:r>
      <w:r w:rsidR="001747D6" w:rsidRPr="00AB657B">
        <w:rPr>
          <w:rFonts w:ascii="Times New Roman" w:eastAsia="Times New Roman" w:hAnsi="Times New Roman" w:cs="Times New Roman"/>
          <w:b/>
          <w:sz w:val="20"/>
          <w:lang w:eastAsia="pl-PL"/>
        </w:rPr>
        <w:t>WYKONAWCA</w:t>
      </w:r>
      <w:r w:rsidR="001747D6" w:rsidRPr="00AB657B">
        <w:rPr>
          <w:rFonts w:ascii="Times New Roman" w:eastAsia="Times New Roman" w:hAnsi="Times New Roman" w:cs="Times New Roman"/>
          <w:sz w:val="20"/>
          <w:lang w:eastAsia="pl-PL"/>
        </w:rPr>
        <w:t xml:space="preserve"> dostarczy odpowiedni certyfikat dopuszc</w:t>
      </w:r>
      <w:r w:rsidR="0084551C" w:rsidRPr="00AB657B">
        <w:rPr>
          <w:rFonts w:ascii="Times New Roman" w:eastAsia="Times New Roman" w:hAnsi="Times New Roman" w:cs="Times New Roman"/>
          <w:sz w:val="20"/>
          <w:lang w:eastAsia="pl-PL"/>
        </w:rPr>
        <w:t>z</w:t>
      </w:r>
      <w:r w:rsidR="001747D6" w:rsidRPr="00AB657B">
        <w:rPr>
          <w:rFonts w:ascii="Times New Roman" w:eastAsia="Times New Roman" w:hAnsi="Times New Roman" w:cs="Times New Roman"/>
          <w:sz w:val="20"/>
          <w:lang w:eastAsia="pl-PL"/>
        </w:rPr>
        <w:t>aj</w:t>
      </w:r>
      <w:r w:rsidR="0084551C" w:rsidRPr="00AB657B">
        <w:rPr>
          <w:rFonts w:ascii="Times New Roman" w:eastAsia="Times New Roman" w:hAnsi="Times New Roman" w:cs="Times New Roman"/>
          <w:sz w:val="20"/>
          <w:lang w:eastAsia="pl-PL"/>
        </w:rPr>
        <w:t>ą</w:t>
      </w:r>
      <w:r w:rsidR="001747D6" w:rsidRPr="00AB657B">
        <w:rPr>
          <w:rFonts w:ascii="Times New Roman" w:eastAsia="Times New Roman" w:hAnsi="Times New Roman" w:cs="Times New Roman"/>
          <w:sz w:val="20"/>
          <w:lang w:eastAsia="pl-PL"/>
        </w:rPr>
        <w:t>cy</w:t>
      </w:r>
      <w:r w:rsidR="0084551C" w:rsidRPr="00AB657B">
        <w:rPr>
          <w:rFonts w:ascii="Times New Roman" w:eastAsia="Times New Roman" w:hAnsi="Times New Roman" w:cs="Times New Roman"/>
          <w:sz w:val="20"/>
          <w:lang w:eastAsia="pl-PL"/>
        </w:rPr>
        <w:t xml:space="preserve"> w/w rejestratory</w:t>
      </w:r>
      <w:r w:rsidR="001747D6" w:rsidRPr="00AB657B">
        <w:rPr>
          <w:rFonts w:ascii="Times New Roman" w:eastAsia="Times New Roman" w:hAnsi="Times New Roman" w:cs="Times New Roman"/>
          <w:sz w:val="20"/>
          <w:lang w:eastAsia="pl-PL"/>
        </w:rPr>
        <w:t xml:space="preserve"> do pracy w </w:t>
      </w:r>
      <w:r w:rsidR="0084551C" w:rsidRPr="00AB657B">
        <w:rPr>
          <w:rFonts w:ascii="Times New Roman" w:eastAsia="Times New Roman" w:hAnsi="Times New Roman" w:cs="Times New Roman"/>
          <w:sz w:val="20"/>
          <w:lang w:eastAsia="pl-PL"/>
        </w:rPr>
        <w:t>miejscach potencjalnie zagrożonych wybuchem.</w:t>
      </w:r>
    </w:p>
    <w:p w:rsidR="00BF1DB8" w:rsidRPr="00BE7A75" w:rsidRDefault="00BF1DB8" w:rsidP="00BF1DB8">
      <w:pPr>
        <w:spacing w:after="0" w:line="240" w:lineRule="auto"/>
        <w:jc w:val="both"/>
        <w:rPr>
          <w:rFonts w:ascii="Times New Roman" w:eastAsia="Times New Roman" w:hAnsi="Times New Roman" w:cs="Times New Roman"/>
          <w:b/>
          <w:color w:val="FF0000"/>
          <w:sz w:val="20"/>
          <w:lang w:eastAsia="pl-PL"/>
        </w:rPr>
      </w:pPr>
    </w:p>
    <w:p w:rsidR="009C5290" w:rsidRDefault="009C5290" w:rsidP="009C5290">
      <w:pPr>
        <w:spacing w:after="0" w:line="240" w:lineRule="auto"/>
        <w:jc w:val="both"/>
        <w:rPr>
          <w:rFonts w:ascii="Times New Roman" w:eastAsia="Times New Roman" w:hAnsi="Times New Roman" w:cs="Times New Roman"/>
          <w:color w:val="000000"/>
          <w:sz w:val="20"/>
          <w:lang w:eastAsia="pl-PL"/>
        </w:rPr>
      </w:pPr>
      <w:r w:rsidRPr="009C5290">
        <w:rPr>
          <w:rFonts w:ascii="Times New Roman" w:eastAsia="Times New Roman" w:hAnsi="Times New Roman" w:cs="Times New Roman"/>
          <w:b/>
          <w:color w:val="000000"/>
          <w:sz w:val="20"/>
          <w:lang w:eastAsia="pl-PL"/>
        </w:rPr>
        <w:t xml:space="preserve">2. </w:t>
      </w:r>
      <w:r w:rsidRPr="009C5290">
        <w:rPr>
          <w:rFonts w:ascii="Times New Roman" w:eastAsia="Times New Roman" w:hAnsi="Times New Roman" w:cs="Times New Roman"/>
          <w:color w:val="000000"/>
          <w:sz w:val="20"/>
          <w:lang w:eastAsia="pl-PL"/>
        </w:rPr>
        <w:t xml:space="preserve">Dostawa „przedmiotu umowy” będzie zakończona protokołem odbioru ilościowo – jakościowego </w:t>
      </w:r>
      <w:r w:rsidRPr="009C5290">
        <w:rPr>
          <w:rFonts w:ascii="Times New Roman" w:eastAsia="Times New Roman" w:hAnsi="Times New Roman" w:cs="Times New Roman"/>
          <w:color w:val="000000"/>
          <w:sz w:val="20"/>
          <w:lang w:eastAsia="pl-PL"/>
        </w:rPr>
        <w:br/>
        <w:t xml:space="preserve">     z zaznaczeniem ewentualnych rozbieżności.</w:t>
      </w:r>
    </w:p>
    <w:p w:rsidR="009C5290" w:rsidRPr="007C6716" w:rsidRDefault="009C5290"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152FDD" w:rsidRDefault="00152FDD" w:rsidP="00152FDD">
      <w:pPr>
        <w:spacing w:after="0" w:line="240" w:lineRule="auto"/>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t>1</w:t>
      </w:r>
      <w:r w:rsidRPr="00152FDD">
        <w:rPr>
          <w:rFonts w:ascii="Times New Roman" w:eastAsia="Times New Roman" w:hAnsi="Times New Roman" w:cs="Times New Roman"/>
          <w:sz w:val="20"/>
          <w:szCs w:val="20"/>
          <w:lang w:eastAsia="pl-PL"/>
        </w:rPr>
        <w:t xml:space="preserve">. Warunki odpowiedzialności określa niniejsza umowa, Kodeks Cywilny oraz oferta </w:t>
      </w:r>
      <w:r w:rsidRPr="00152FDD">
        <w:rPr>
          <w:rFonts w:ascii="Times New Roman" w:eastAsia="Times New Roman" w:hAnsi="Times New Roman" w:cs="Times New Roman"/>
          <w:b/>
          <w:sz w:val="20"/>
          <w:szCs w:val="20"/>
          <w:lang w:eastAsia="pl-PL"/>
        </w:rPr>
        <w:t xml:space="preserve">WYKONAWCY. </w:t>
      </w:r>
      <w:r w:rsidRPr="00152FD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52FDD">
        <w:rPr>
          <w:rFonts w:ascii="Times New Roman" w:eastAsia="Times New Roman" w:hAnsi="Times New Roman" w:cs="Times New Roman"/>
          <w:b/>
          <w:sz w:val="20"/>
          <w:szCs w:val="20"/>
          <w:lang w:eastAsia="pl-PL"/>
        </w:rPr>
        <w:t>ZAMAWIAJĄCEGO.</w:t>
      </w:r>
    </w:p>
    <w:p w:rsidR="00152FDD" w:rsidRPr="00152FDD" w:rsidRDefault="00152FDD" w:rsidP="00152FDD">
      <w:pPr>
        <w:spacing w:after="0" w:line="240" w:lineRule="auto"/>
        <w:jc w:val="both"/>
        <w:rPr>
          <w:rFonts w:ascii="Times New Roman" w:eastAsia="Times New Roman" w:hAnsi="Times New Roman" w:cs="Times New Roman"/>
          <w:b/>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2. WYKONAWCA </w:t>
      </w:r>
      <w:r w:rsidRPr="00152FDD">
        <w:rPr>
          <w:rFonts w:ascii="Times New Roman" w:eastAsia="Times New Roman" w:hAnsi="Times New Roman" w:cs="Times New Roman"/>
          <w:sz w:val="20"/>
          <w:szCs w:val="20"/>
          <w:lang w:eastAsia="pl-PL"/>
        </w:rPr>
        <w:t>udziela gwarancji na „przedmiot umowy” na okres 12 miesięcy</w:t>
      </w:r>
      <w:r>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od daty jego odbioru. Powyższa gwarancja nie obejmuje uszkodzeń wynikłych z użytkowania niezgodnego z instrukcją obsługi urządzenia oraz części i materiałów eksploatacyjnych.</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pStyle w:val="Akapitzlist"/>
        <w:tabs>
          <w:tab w:val="left" w:pos="1418"/>
        </w:tabs>
        <w:ind w:left="0"/>
        <w:jc w:val="both"/>
      </w:pPr>
      <w:r w:rsidRPr="00152FDD">
        <w:rPr>
          <w:b/>
        </w:rPr>
        <w:t>3.</w:t>
      </w:r>
      <w:r w:rsidRPr="00152FDD">
        <w:t xml:space="preserve"> Gwarancja będzie obowiązywać od daty odbioru „przedmiotu umowy” określonego </w:t>
      </w:r>
      <w:r w:rsidRPr="00152FDD">
        <w:br/>
        <w:t>w §4, ust. 1 niniejszej umowy.</w:t>
      </w:r>
    </w:p>
    <w:p w:rsidR="00152FDD" w:rsidRPr="00152FDD" w:rsidRDefault="00152FDD" w:rsidP="00152FDD">
      <w:pPr>
        <w:pStyle w:val="Akapitzlist"/>
        <w:tabs>
          <w:tab w:val="left" w:pos="1418"/>
        </w:tabs>
        <w:ind w:left="0"/>
        <w:jc w:val="both"/>
      </w:pP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sz w:val="20"/>
          <w:szCs w:val="20"/>
          <w:lang w:eastAsia="pl-PL"/>
        </w:rPr>
        <w:tab/>
        <w:t>Serwis gwarancyjny może być świadczony przez producenta lub autoryzowany przez niego serwis lub autoryzowane przez niego osoby.</w:t>
      </w:r>
      <w:r w:rsidRPr="00152FDD">
        <w:rPr>
          <w:rFonts w:ascii="Times New Roman" w:eastAsia="Times New Roman" w:hAnsi="Times New Roman" w:cs="Times New Roman"/>
          <w:color w:val="FF0000"/>
          <w:sz w:val="20"/>
          <w:szCs w:val="20"/>
          <w:lang w:eastAsia="pl-PL"/>
        </w:rPr>
        <w:t xml:space="preserve"> </w:t>
      </w:r>
      <w:r w:rsidRPr="00152FDD">
        <w:rPr>
          <w:rFonts w:ascii="Times New Roman" w:eastAsia="Times New Roman" w:hAnsi="Times New Roman" w:cs="Times New Roman"/>
          <w:sz w:val="20"/>
          <w:szCs w:val="20"/>
          <w:lang w:eastAsia="pl-PL"/>
        </w:rPr>
        <w:t xml:space="preserve">Serwis realizowany będzie na koszt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w:t>
      </w:r>
    </w:p>
    <w:p w:rsidR="00152FDD" w:rsidRPr="00152FDD" w:rsidRDefault="00152FDD" w:rsidP="00152FDD">
      <w:pPr>
        <w:tabs>
          <w:tab w:val="left" w:pos="284"/>
        </w:tabs>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shd w:val="clear" w:color="auto" w:fill="E5E5E5"/>
          <w:lang w:eastAsia="pl-PL"/>
        </w:rPr>
      </w:pPr>
      <w:r w:rsidRPr="00152FDD">
        <w:rPr>
          <w:rFonts w:ascii="Times New Roman" w:eastAsia="Times New Roman" w:hAnsi="Times New Roman" w:cs="Times New Roman"/>
          <w:b/>
          <w:sz w:val="20"/>
          <w:szCs w:val="20"/>
          <w:lang w:eastAsia="pl-PL"/>
        </w:rPr>
        <w:t>5.</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zapewnia serwis gwarancyjny na następujących warunkach:</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a)</w:t>
      </w:r>
      <w:r w:rsidRPr="00152FDD">
        <w:rPr>
          <w:rFonts w:ascii="Times New Roman" w:eastAsia="Times New Roman" w:hAnsi="Times New Roman" w:cs="Times New Roman"/>
          <w:b/>
          <w:sz w:val="20"/>
          <w:szCs w:val="20"/>
          <w:lang w:eastAsia="pl-PL"/>
        </w:rPr>
        <w:tab/>
        <w:t>WYKONAWCA</w:t>
      </w:r>
      <w:r w:rsidRPr="00152FDD">
        <w:rPr>
          <w:rFonts w:ascii="Times New Roman" w:eastAsia="Times New Roman" w:hAnsi="Times New Roman" w:cs="Times New Roman"/>
          <w:sz w:val="20"/>
          <w:szCs w:val="20"/>
          <w:lang w:eastAsia="pl-PL"/>
        </w:rPr>
        <w:t xml:space="preserve"> zobowiązany jest w okresie gwarancyjnym wykonać na własny koszt naprawy dostarczonego „przedmiotu umowy”. W przypadku zgłoszenia przez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 xml:space="preserve"> czwartej reklamacji „przedmiotu umowy”,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jest zobowiązany do wymiany „przedmiotu umowy” na nowy;</w:t>
      </w:r>
    </w:p>
    <w:p w:rsidR="00152FDD" w:rsidRPr="00152FDD" w:rsidRDefault="00152FDD" w:rsidP="00152FDD">
      <w:pPr>
        <w:spacing w:after="0" w:line="240" w:lineRule="auto"/>
        <w:ind w:left="1410" w:hanging="705"/>
        <w:jc w:val="both"/>
        <w:rPr>
          <w:rFonts w:ascii="Times New Roman" w:eastAsia="Times New Roman" w:hAnsi="Times New Roman" w:cs="Times New Roman"/>
          <w:b/>
          <w:sz w:val="20"/>
          <w:szCs w:val="20"/>
          <w:lang w:eastAsia="pl-PL"/>
        </w:rPr>
      </w:pPr>
      <w:r w:rsidRPr="00152FDD">
        <w:rPr>
          <w:rFonts w:ascii="Times New Roman" w:eastAsia="Times New Roman" w:hAnsi="Times New Roman" w:cs="Times New Roman"/>
          <w:b/>
          <w:sz w:val="20"/>
          <w:szCs w:val="20"/>
          <w:lang w:eastAsia="pl-PL"/>
        </w:rPr>
        <w:lastRenderedPageBreak/>
        <w:t>b)</w:t>
      </w:r>
      <w:r w:rsidRPr="00152FDD">
        <w:rPr>
          <w:rFonts w:ascii="Times New Roman" w:eastAsia="Times New Roman" w:hAnsi="Times New Roman" w:cs="Times New Roman"/>
          <w:sz w:val="20"/>
          <w:szCs w:val="20"/>
          <w:lang w:eastAsia="pl-PL"/>
        </w:rPr>
        <w:tab/>
        <w:t xml:space="preserve">Wszystkie koszty związane z wymianą wadliwego „przedmiotu umowy” ponosi </w:t>
      </w:r>
      <w:r w:rsidRPr="00152FDD">
        <w:rPr>
          <w:rFonts w:ascii="Times New Roman" w:eastAsia="Times New Roman" w:hAnsi="Times New Roman" w:cs="Times New Roman"/>
          <w:b/>
          <w:sz w:val="20"/>
          <w:szCs w:val="20"/>
          <w:lang w:eastAsia="pl-PL"/>
        </w:rPr>
        <w:t>WYKONAWCA;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c)</w:t>
      </w:r>
      <w:r w:rsidRPr="00152FDD">
        <w:rPr>
          <w:rFonts w:ascii="Times New Roman" w:eastAsia="Times New Roman" w:hAnsi="Times New Roman" w:cs="Times New Roman"/>
          <w:sz w:val="20"/>
          <w:szCs w:val="20"/>
          <w:lang w:eastAsia="pl-PL"/>
        </w:rPr>
        <w:tab/>
        <w:t xml:space="preserve">W przypadku zaistnienia braków ilościowych dostarczonego „przedmiotu umowy”,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ma prawo wnieść odpowiednio udokumentowaną reklamację, </w:t>
      </w:r>
      <w:r w:rsidRPr="00152FDD">
        <w:rPr>
          <w:rFonts w:ascii="Times New Roman" w:eastAsia="Times New Roman" w:hAnsi="Times New Roman" w:cs="Times New Roman"/>
          <w:sz w:val="20"/>
          <w:szCs w:val="20"/>
          <w:lang w:eastAsia="pl-PL"/>
        </w:rPr>
        <w:br/>
        <w:t xml:space="preserve">a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zobowiązany jest usunąć braki w ciągu </w:t>
      </w:r>
      <w:r w:rsidRPr="00152FDD">
        <w:rPr>
          <w:rFonts w:ascii="Times New Roman" w:eastAsia="Times New Roman" w:hAnsi="Times New Roman" w:cs="Times New Roman"/>
          <w:b/>
          <w:sz w:val="20"/>
          <w:szCs w:val="20"/>
          <w:lang w:eastAsia="pl-PL"/>
        </w:rPr>
        <w:t>30 dni roboczych</w:t>
      </w:r>
      <w:r w:rsidRPr="00152FDD">
        <w:rPr>
          <w:rFonts w:ascii="Times New Roman" w:eastAsia="Times New Roman" w:hAnsi="Times New Roman" w:cs="Times New Roman"/>
          <w:sz w:val="20"/>
          <w:szCs w:val="20"/>
          <w:lang w:eastAsia="pl-PL"/>
        </w:rPr>
        <w:t xml:space="preserve"> od daty jej wniesienia;</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d)</w:t>
      </w:r>
      <w:r w:rsidRPr="00152FDD">
        <w:rPr>
          <w:rFonts w:ascii="Times New Roman" w:eastAsia="Times New Roman" w:hAnsi="Times New Roman" w:cs="Times New Roman"/>
          <w:sz w:val="20"/>
          <w:szCs w:val="20"/>
          <w:lang w:eastAsia="pl-PL"/>
        </w:rPr>
        <w:tab/>
        <w:t xml:space="preserve">Serwis realizowany jest w serwisie producenta w razie konieczności realizacji naprawy „przedmiotu umowy”.  Czas usunięcia awarii/naprawy wynosi </w:t>
      </w:r>
      <w:r w:rsidRPr="00152FDD">
        <w:rPr>
          <w:rFonts w:ascii="Times New Roman" w:eastAsia="Times New Roman" w:hAnsi="Times New Roman" w:cs="Times New Roman"/>
          <w:b/>
          <w:sz w:val="20"/>
          <w:szCs w:val="20"/>
          <w:lang w:eastAsia="pl-PL"/>
        </w:rPr>
        <w:t>do 30 dni roboczych</w:t>
      </w:r>
      <w:r w:rsidRPr="00152FDD">
        <w:rPr>
          <w:rFonts w:ascii="Times New Roman" w:eastAsia="Times New Roman" w:hAnsi="Times New Roman" w:cs="Times New Roman"/>
          <w:sz w:val="20"/>
          <w:szCs w:val="20"/>
          <w:lang w:eastAsia="pl-PL"/>
        </w:rPr>
        <w:t xml:space="preserve"> od daty zabrania do serwisu uszkodzonego „przedmiotu umowy”. </w:t>
      </w:r>
    </w:p>
    <w:p w:rsidR="00152FDD" w:rsidRPr="00152FDD" w:rsidRDefault="00152FDD" w:rsidP="00152FDD">
      <w:pPr>
        <w:spacing w:after="0" w:line="240" w:lineRule="auto"/>
        <w:ind w:left="1410" w:hanging="705"/>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6</w:t>
      </w:r>
      <w:r w:rsidRPr="00152FDD">
        <w:rPr>
          <w:rFonts w:ascii="Times New Roman" w:eastAsia="Times New Roman" w:hAnsi="Times New Roman" w:cs="Times New Roman"/>
          <w:sz w:val="20"/>
          <w:szCs w:val="20"/>
          <w:lang w:eastAsia="pl-PL"/>
        </w:rPr>
        <w:t>.  Okres gwarancji „przedmiotu umowy”, ulega przedłużeniu o czas wyłączenia go z eksploatacji, od dnia zgłoszenia usterki do dnia jej usunięcia.</w:t>
      </w:r>
    </w:p>
    <w:p w:rsidR="00152FDD" w:rsidRPr="00152FDD" w:rsidRDefault="00152FDD" w:rsidP="00152FDD">
      <w:pPr>
        <w:spacing w:after="0" w:line="240" w:lineRule="auto"/>
        <w:ind w:left="57"/>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7</w:t>
      </w:r>
      <w:r w:rsidRPr="00152FDD">
        <w:rPr>
          <w:rFonts w:ascii="Times New Roman" w:eastAsia="Times New Roman" w:hAnsi="Times New Roman" w:cs="Times New Roman"/>
          <w:sz w:val="20"/>
          <w:szCs w:val="20"/>
          <w:lang w:eastAsia="pl-PL"/>
        </w:rPr>
        <w:t xml:space="preserve">. Serwis pogwarancyjny może być realizowany przez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na podstawie odrębnej umowy.</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8. WYKONAWCA </w:t>
      </w:r>
      <w:r w:rsidRPr="00152FDD">
        <w:rPr>
          <w:rFonts w:ascii="Times New Roman" w:eastAsia="Times New Roman" w:hAnsi="Times New Roman" w:cs="Times New Roman"/>
          <w:sz w:val="20"/>
          <w:szCs w:val="20"/>
          <w:lang w:eastAsia="pl-PL"/>
        </w:rPr>
        <w:t xml:space="preserve">gwarantuje, że towar zamawiany w tej umowie jest nowy, pozbawiony wad materiałowych  i wykonawczych, a ponadto jest wykonany zgodnie z obowiązującymi standardami </w:t>
      </w:r>
      <w:r w:rsidRPr="00152FDD">
        <w:rPr>
          <w:rFonts w:ascii="Times New Roman" w:eastAsia="Times New Roman" w:hAnsi="Times New Roman" w:cs="Times New Roman"/>
          <w:sz w:val="20"/>
          <w:szCs w:val="20"/>
          <w:lang w:eastAsia="pl-PL"/>
        </w:rPr>
        <w:br/>
        <w:t xml:space="preserve">i normami jakościowymi. </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9</w:t>
      </w:r>
      <w:r w:rsidRPr="00152FDD">
        <w:rPr>
          <w:rFonts w:ascii="Times New Roman" w:eastAsia="Times New Roman" w:hAnsi="Times New Roman" w:cs="Times New Roman"/>
          <w:sz w:val="20"/>
          <w:szCs w:val="20"/>
          <w:lang w:eastAsia="pl-PL"/>
        </w:rPr>
        <w:t xml:space="preserve">. Uprawnienia z tytułu rękojmi za wady „przedmiotu umowy” przysługują </w:t>
      </w:r>
      <w:r w:rsidRPr="00152FDD">
        <w:rPr>
          <w:rFonts w:ascii="Times New Roman" w:eastAsia="Times New Roman" w:hAnsi="Times New Roman" w:cs="Times New Roman"/>
          <w:b/>
          <w:sz w:val="20"/>
          <w:szCs w:val="20"/>
          <w:lang w:eastAsia="pl-PL"/>
        </w:rPr>
        <w:t>ZAMAWIAJĄCEMU</w:t>
      </w:r>
      <w:r w:rsidRPr="00152FDD">
        <w:rPr>
          <w:rFonts w:ascii="Times New Roman" w:eastAsia="Times New Roman" w:hAnsi="Times New Roman" w:cs="Times New Roman"/>
          <w:sz w:val="20"/>
          <w:szCs w:val="20"/>
          <w:lang w:eastAsia="pl-PL"/>
        </w:rPr>
        <w:t xml:space="preserve"> niezależnie od uprawnień z tytułu gwarancji – wszelkie postanowienia zawarte w karcie gwarancyjnej lub ofercie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a sprzeczne z powyższym, uważa się za bezskuteczne wobec Stron.</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10</w:t>
      </w:r>
      <w:r w:rsidRPr="00152FDD">
        <w:rPr>
          <w:rFonts w:ascii="Times New Roman" w:eastAsia="Times New Roman" w:hAnsi="Times New Roman" w:cs="Times New Roman"/>
          <w:sz w:val="20"/>
          <w:szCs w:val="20"/>
          <w:lang w:eastAsia="pl-PL"/>
        </w:rPr>
        <w:t xml:space="preserve">. Uprawnienia z tytułu rękojmi rozpoczynają się w dacie podpisania przez </w:t>
      </w:r>
      <w:r w:rsidRPr="00152FDD">
        <w:rPr>
          <w:rFonts w:ascii="Times New Roman" w:eastAsia="Times New Roman" w:hAnsi="Times New Roman" w:cs="Times New Roman"/>
          <w:b/>
          <w:iCs/>
          <w:sz w:val="20"/>
          <w:szCs w:val="20"/>
          <w:lang w:eastAsia="pl-PL"/>
        </w:rPr>
        <w:t xml:space="preserve">ZAMAWIAJĄCEGO </w:t>
      </w:r>
      <w:r w:rsidRPr="00152FDD">
        <w:rPr>
          <w:rFonts w:ascii="Times New Roman" w:eastAsia="Times New Roman" w:hAnsi="Times New Roman" w:cs="Times New Roman"/>
          <w:iCs/>
          <w:sz w:val="20"/>
          <w:szCs w:val="20"/>
          <w:lang w:eastAsia="pl-PL"/>
        </w:rPr>
        <w:t>odbioru  „przedmiotu umowy” (</w:t>
      </w:r>
      <w:r w:rsidRPr="00152FDD">
        <w:rPr>
          <w:rFonts w:ascii="Times New Roman" w:eastAsia="Times New Roman" w:hAnsi="Times New Roman" w:cs="Times New Roman"/>
          <w:sz w:val="20"/>
          <w:szCs w:val="20"/>
          <w:lang w:eastAsia="pl-PL"/>
        </w:rPr>
        <w:t>§ 4, ust. 2) i nie mogą skończyć się wcześniej niż uprawnienia z tytułu gwarancji.</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r w:rsidRPr="00152FDD">
        <w:rPr>
          <w:rFonts w:ascii="Times New Roman" w:eastAsia="Times New Roman" w:hAnsi="Times New Roman" w:cs="Times New Roman"/>
          <w:b/>
          <w:sz w:val="20"/>
          <w:szCs w:val="20"/>
          <w:lang w:eastAsia="pl-PL"/>
        </w:rPr>
        <w:t>11.ZAMAWIAJĄCY</w:t>
      </w:r>
      <w:r w:rsidRPr="00152FDD">
        <w:rPr>
          <w:rFonts w:ascii="Times New Roman" w:eastAsia="Times New Roman" w:hAnsi="Times New Roman" w:cs="Times New Roman"/>
          <w:sz w:val="20"/>
          <w:szCs w:val="20"/>
          <w:lang w:eastAsia="pl-PL"/>
        </w:rPr>
        <w:t xml:space="preserve"> ma obowiązek zawiadomić </w:t>
      </w:r>
      <w:r w:rsidRPr="00152FDD">
        <w:rPr>
          <w:rFonts w:ascii="Times New Roman" w:eastAsia="Times New Roman" w:hAnsi="Times New Roman" w:cs="Times New Roman"/>
          <w:b/>
          <w:sz w:val="20"/>
          <w:szCs w:val="20"/>
          <w:lang w:eastAsia="pl-PL"/>
        </w:rPr>
        <w:t>WYKONAWCĘ</w:t>
      </w:r>
      <w:r w:rsidRPr="00152FDD">
        <w:rPr>
          <w:rFonts w:ascii="Times New Roman" w:eastAsia="Times New Roman" w:hAnsi="Times New Roman" w:cs="Times New Roman"/>
          <w:sz w:val="20"/>
          <w:szCs w:val="20"/>
          <w:lang w:eastAsia="pl-PL"/>
        </w:rPr>
        <w:t xml:space="preserve"> o wadzie najpóźniej w okresie jednego miesiąca od daty jej wykrycia – pocztą elektroniczną lub pisemnie na adres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w:t>
      </w:r>
      <w:r w:rsidRPr="00152FDD">
        <w:rPr>
          <w:rFonts w:ascii="Times New Roman" w:eastAsia="Times New Roman" w:hAnsi="Times New Roman" w:cs="Times New Roman"/>
          <w:iCs/>
          <w:sz w:val="20"/>
          <w:szCs w:val="20"/>
          <w:lang w:eastAsia="pl-PL"/>
        </w:rPr>
        <w:t xml:space="preserve">(zgłoszenia serwisowe są kierowane do serwisu przez pracowników GIG). </w:t>
      </w:r>
    </w:p>
    <w:p w:rsidR="00152FDD" w:rsidRPr="00152FDD" w:rsidRDefault="00152FDD" w:rsidP="00152FDD">
      <w:pPr>
        <w:spacing w:after="0" w:line="240" w:lineRule="auto"/>
        <w:jc w:val="both"/>
        <w:rPr>
          <w:rFonts w:ascii="Times New Roman" w:eastAsia="Times New Roman" w:hAnsi="Times New Roman" w:cs="Times New Roman"/>
          <w:iCs/>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12</w:t>
      </w:r>
      <w:r w:rsidRPr="00152FDD">
        <w:rPr>
          <w:rFonts w:ascii="Times New Roman" w:eastAsia="Times New Roman" w:hAnsi="Times New Roman" w:cs="Times New Roman"/>
          <w:sz w:val="20"/>
          <w:szCs w:val="20"/>
          <w:lang w:eastAsia="pl-PL"/>
        </w:rPr>
        <w:t xml:space="preserve">.Okres rękojmi ulega przedłużeniu o okres usuwania wady. Okres usuwania wady rozpoczyna się </w:t>
      </w:r>
      <w:r w:rsidRPr="00152FDD">
        <w:rPr>
          <w:rFonts w:ascii="Times New Roman" w:eastAsia="Times New Roman" w:hAnsi="Times New Roman" w:cs="Times New Roman"/>
          <w:sz w:val="20"/>
          <w:szCs w:val="20"/>
          <w:lang w:eastAsia="pl-PL"/>
        </w:rPr>
        <w:br/>
        <w:t xml:space="preserve">z dniem zawiadomienia </w:t>
      </w:r>
      <w:r w:rsidRPr="00152FDD">
        <w:rPr>
          <w:rFonts w:ascii="Times New Roman" w:eastAsia="Times New Roman" w:hAnsi="Times New Roman" w:cs="Times New Roman"/>
          <w:b/>
          <w:sz w:val="20"/>
          <w:szCs w:val="20"/>
          <w:lang w:eastAsia="pl-PL"/>
        </w:rPr>
        <w:t>WYKONAWCY</w:t>
      </w:r>
      <w:r w:rsidRPr="00152FDD">
        <w:rPr>
          <w:rFonts w:ascii="Times New Roman" w:eastAsia="Times New Roman" w:hAnsi="Times New Roman" w:cs="Times New Roman"/>
          <w:sz w:val="20"/>
          <w:szCs w:val="20"/>
          <w:lang w:eastAsia="pl-PL"/>
        </w:rPr>
        <w:t xml:space="preserve"> o wadzie, a kończy z dniem przekazania przedmiotu umowy wolnego od wad upoważnionemu przedstawicielowi </w:t>
      </w:r>
      <w:r w:rsidRPr="00152FDD">
        <w:rPr>
          <w:rFonts w:ascii="Times New Roman" w:eastAsia="Times New Roman" w:hAnsi="Times New Roman" w:cs="Times New Roman"/>
          <w:b/>
          <w:sz w:val="20"/>
          <w:szCs w:val="20"/>
          <w:lang w:eastAsia="pl-PL"/>
        </w:rPr>
        <w:t>ZAMAWIAJĄCEGO</w:t>
      </w:r>
      <w:r w:rsidRPr="00152FDD">
        <w:rPr>
          <w:rFonts w:ascii="Times New Roman" w:eastAsia="Times New Roman" w:hAnsi="Times New Roman" w:cs="Times New Roman"/>
          <w:sz w:val="20"/>
          <w:szCs w:val="20"/>
          <w:lang w:eastAsia="pl-PL"/>
        </w:rPr>
        <w:t>.</w:t>
      </w: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p>
    <w:p w:rsidR="00152FDD" w:rsidRPr="00152FDD" w:rsidRDefault="00152FDD" w:rsidP="00152FDD">
      <w:p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13</w:t>
      </w:r>
      <w:r w:rsidRPr="00152FDD">
        <w:rPr>
          <w:rFonts w:ascii="Times New Roman" w:eastAsia="Times New Roman" w:hAnsi="Times New Roman" w:cs="Times New Roman"/>
          <w:sz w:val="20"/>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152FDD">
        <w:rPr>
          <w:rFonts w:ascii="Times New Roman" w:eastAsia="Times New Roman" w:hAnsi="Times New Roman" w:cs="Times New Roman"/>
          <w:b/>
          <w:sz w:val="20"/>
          <w:szCs w:val="20"/>
          <w:lang w:eastAsia="pl-PL"/>
        </w:rPr>
        <w:t xml:space="preserve">maksymalnie 30 dni </w:t>
      </w:r>
      <w:r w:rsidRPr="00152FDD">
        <w:rPr>
          <w:rFonts w:ascii="Times New Roman" w:eastAsia="Times New Roman" w:hAnsi="Times New Roman" w:cs="Times New Roman"/>
          <w:sz w:val="20"/>
          <w:szCs w:val="20"/>
          <w:lang w:eastAsia="pl-PL"/>
        </w:rPr>
        <w:t xml:space="preserve">od daty zgłoszenia wady. Z czynności odbioru wadliwego przedmiotu umowy zostanie spisany protokół. </w:t>
      </w:r>
    </w:p>
    <w:p w:rsidR="00152FDD" w:rsidRPr="00152FDD" w:rsidRDefault="00152FDD" w:rsidP="00152FDD">
      <w:pPr>
        <w:spacing w:after="0" w:line="240" w:lineRule="auto"/>
        <w:jc w:val="both"/>
        <w:rPr>
          <w:rFonts w:ascii="Times New Roman" w:hAnsi="Times New Roman" w:cs="Times New Roman"/>
          <w:i/>
          <w:sz w:val="20"/>
          <w:szCs w:val="20"/>
        </w:rPr>
      </w:pPr>
    </w:p>
    <w:p w:rsidR="00152FDD" w:rsidRPr="00152FDD" w:rsidRDefault="00152FDD" w:rsidP="00152FDD">
      <w:pPr>
        <w:spacing w:after="0" w:line="240" w:lineRule="auto"/>
        <w:ind w:hanging="284"/>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b/>
          <w:sz w:val="20"/>
          <w:szCs w:val="20"/>
          <w:lang w:eastAsia="pl-PL"/>
        </w:rPr>
        <w:t xml:space="preserve">     1</w:t>
      </w:r>
      <w:r w:rsidR="00624B38">
        <w:rPr>
          <w:rFonts w:ascii="Times New Roman" w:eastAsia="Times New Roman" w:hAnsi="Times New Roman" w:cs="Times New Roman"/>
          <w:b/>
          <w:sz w:val="20"/>
          <w:szCs w:val="20"/>
          <w:lang w:eastAsia="pl-PL"/>
        </w:rPr>
        <w:t>4</w:t>
      </w:r>
      <w:r w:rsidRPr="00152FDD">
        <w:rPr>
          <w:rFonts w:ascii="Times New Roman" w:eastAsia="Times New Roman" w:hAnsi="Times New Roman" w:cs="Times New Roman"/>
          <w:b/>
          <w:sz w:val="20"/>
          <w:szCs w:val="20"/>
          <w:lang w:eastAsia="pl-PL"/>
        </w:rPr>
        <w:t xml:space="preserve">. </w:t>
      </w:r>
      <w:r w:rsidRPr="00152FDD">
        <w:rPr>
          <w:rFonts w:ascii="Times New Roman" w:eastAsia="Times New Roman" w:hAnsi="Times New Roman" w:cs="Times New Roman"/>
          <w:sz w:val="20"/>
          <w:szCs w:val="20"/>
          <w:lang w:eastAsia="pl-PL"/>
        </w:rPr>
        <w:t xml:space="preserve">Jeżeli wady „przedmiotu umowy” usunąć się nie da, albo </w:t>
      </w:r>
      <w:r w:rsidRPr="00152FDD">
        <w:rPr>
          <w:rFonts w:ascii="Times New Roman" w:eastAsia="Times New Roman" w:hAnsi="Times New Roman" w:cs="Times New Roman"/>
          <w:b/>
          <w:sz w:val="20"/>
          <w:szCs w:val="20"/>
          <w:lang w:eastAsia="pl-PL"/>
        </w:rPr>
        <w:t>WYKONAWCA</w:t>
      </w:r>
      <w:r w:rsidRPr="00152FDD">
        <w:rPr>
          <w:rFonts w:ascii="Times New Roman" w:eastAsia="Times New Roman" w:hAnsi="Times New Roman" w:cs="Times New Roman"/>
          <w:sz w:val="20"/>
          <w:szCs w:val="20"/>
          <w:lang w:eastAsia="pl-PL"/>
        </w:rPr>
        <w:t xml:space="preserve"> nie usunie wady </w:t>
      </w:r>
      <w:r w:rsidRPr="00152FDD">
        <w:rPr>
          <w:rFonts w:ascii="Times New Roman" w:eastAsia="Times New Roman" w:hAnsi="Times New Roman" w:cs="Times New Roman"/>
          <w:sz w:val="20"/>
          <w:szCs w:val="20"/>
          <w:lang w:eastAsia="pl-PL"/>
        </w:rPr>
        <w:br/>
        <w:t xml:space="preserve">w okresie, o którym mowa w pkt. 13, albo po usunięciu wady „przedmiot umowy” nadal wykazuje wady, </w:t>
      </w:r>
      <w:r w:rsidRPr="00152FDD">
        <w:rPr>
          <w:rFonts w:ascii="Times New Roman" w:eastAsia="Times New Roman" w:hAnsi="Times New Roman" w:cs="Times New Roman"/>
          <w:b/>
          <w:sz w:val="20"/>
          <w:szCs w:val="20"/>
          <w:lang w:eastAsia="pl-PL"/>
        </w:rPr>
        <w:t>ZAMAWIAJĄCY</w:t>
      </w:r>
      <w:r w:rsidRPr="00152FDD">
        <w:rPr>
          <w:rFonts w:ascii="Times New Roman" w:eastAsia="Times New Roman" w:hAnsi="Times New Roman" w:cs="Times New Roman"/>
          <w:sz w:val="20"/>
          <w:szCs w:val="20"/>
          <w:lang w:eastAsia="pl-PL"/>
        </w:rPr>
        <w:t xml:space="preserve"> może:</w:t>
      </w:r>
    </w:p>
    <w:p w:rsidR="00152FDD" w:rsidRPr="00152FDD" w:rsidRDefault="00152FDD" w:rsidP="00271945">
      <w:pPr>
        <w:numPr>
          <w:ilvl w:val="1"/>
          <w:numId w:val="15"/>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bezpłatnej wymiany „przedmiotu umowy” na wolny od wad o nie gorszych parametrach, w okresie uzgodnionym przez Strony, bądź</w:t>
      </w:r>
    </w:p>
    <w:p w:rsidR="00152FDD" w:rsidRPr="00152FDD" w:rsidRDefault="00152FDD" w:rsidP="00271945">
      <w:pPr>
        <w:numPr>
          <w:ilvl w:val="1"/>
          <w:numId w:val="15"/>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żądać obniżenia ceny w odpowiednim stosunku, bądź</w:t>
      </w:r>
    </w:p>
    <w:p w:rsidR="00152FDD" w:rsidRPr="00152FDD" w:rsidRDefault="00152FDD" w:rsidP="00271945">
      <w:pPr>
        <w:numPr>
          <w:ilvl w:val="1"/>
          <w:numId w:val="15"/>
        </w:numPr>
        <w:spacing w:after="0" w:line="240" w:lineRule="auto"/>
        <w:jc w:val="both"/>
        <w:rPr>
          <w:rFonts w:ascii="Times New Roman" w:eastAsia="Times New Roman" w:hAnsi="Times New Roman" w:cs="Times New Roman"/>
          <w:sz w:val="20"/>
          <w:szCs w:val="20"/>
          <w:lang w:eastAsia="pl-PL"/>
        </w:rPr>
      </w:pPr>
      <w:r w:rsidRPr="00152FDD">
        <w:rPr>
          <w:rFonts w:ascii="Times New Roman" w:eastAsia="Times New Roman" w:hAnsi="Times New Roman" w:cs="Times New Roman"/>
          <w:sz w:val="20"/>
          <w:szCs w:val="20"/>
          <w:lang w:eastAsia="pl-PL"/>
        </w:rPr>
        <w:t xml:space="preserve">odstąpić od umowy, bez względu na charakter i rozmiar wady, bądź </w:t>
      </w:r>
    </w:p>
    <w:p w:rsidR="00152FDD" w:rsidRPr="00152FDD" w:rsidRDefault="00152FDD" w:rsidP="00271945">
      <w:pPr>
        <w:numPr>
          <w:ilvl w:val="1"/>
          <w:numId w:val="15"/>
        </w:numPr>
        <w:spacing w:after="0" w:line="240" w:lineRule="auto"/>
        <w:jc w:val="both"/>
        <w:rPr>
          <w:rFonts w:ascii="Times New Roman" w:eastAsia="Times New Roman" w:hAnsi="Times New Roman" w:cs="Times New Roman"/>
          <w:sz w:val="20"/>
          <w:lang w:eastAsia="pl-PL"/>
        </w:rPr>
      </w:pPr>
      <w:r w:rsidRPr="00152FDD">
        <w:rPr>
          <w:rFonts w:ascii="Times New Roman" w:eastAsia="Times New Roman" w:hAnsi="Times New Roman" w:cs="Times New Roman"/>
          <w:sz w:val="20"/>
          <w:lang w:eastAsia="pl-PL"/>
        </w:rPr>
        <w:t xml:space="preserve">dokonać wymiany „przedmiotu umowy” na wolny od wad, na koszt i ryzyko </w:t>
      </w:r>
      <w:r w:rsidRPr="00152FDD">
        <w:rPr>
          <w:rFonts w:ascii="Times New Roman" w:eastAsia="Times New Roman" w:hAnsi="Times New Roman" w:cs="Times New Roman"/>
          <w:b/>
          <w:sz w:val="20"/>
          <w:lang w:eastAsia="pl-PL"/>
        </w:rPr>
        <w:t>WYKONAWCY.</w:t>
      </w:r>
      <w:r w:rsidRPr="00152FDD">
        <w:rPr>
          <w:rFonts w:ascii="Times New Roman" w:eastAsia="Times New Roman" w:hAnsi="Times New Roman" w:cs="Times New Roman"/>
          <w:sz w:val="20"/>
          <w:lang w:eastAsia="pl-PL"/>
        </w:rPr>
        <w:t xml:space="preserve"> </w:t>
      </w:r>
    </w:p>
    <w:p w:rsidR="00152FDD" w:rsidRPr="00607816" w:rsidRDefault="00152FDD" w:rsidP="00152FDD">
      <w:pPr>
        <w:spacing w:after="0" w:line="240" w:lineRule="auto"/>
        <w:ind w:left="1440"/>
        <w:jc w:val="both"/>
        <w:rPr>
          <w:rFonts w:ascii="Times New Roman" w:eastAsia="Times New Roman" w:hAnsi="Times New Roman" w:cs="Times New Roman"/>
          <w:lang w:eastAsia="pl-PL"/>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624B38">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lastRenderedPageBreak/>
        <w:t>1.</w:t>
      </w:r>
      <w:r w:rsidRPr="002322F5">
        <w:rPr>
          <w:rFonts w:ascii="Times New Roman" w:eastAsia="Times New Roman" w:hAnsi="Times New Roman" w:cs="Times New Roman"/>
          <w:sz w:val="20"/>
          <w:lang w:eastAsia="pl-PL"/>
        </w:rPr>
        <w:tab/>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t>
      </w:r>
      <w:r w:rsidR="00624B38">
        <w:rPr>
          <w:rFonts w:ascii="Times New Roman" w:eastAsia="Times New Roman" w:hAnsi="Times New Roman" w:cs="Times New Roman"/>
          <w:sz w:val="20"/>
          <w:lang w:eastAsia="pl-PL"/>
        </w:rPr>
        <w:t>w §4 ust.1.</w:t>
      </w:r>
    </w:p>
    <w:p w:rsidR="00624B38" w:rsidRDefault="00624B38" w:rsidP="00624B38">
      <w:pPr>
        <w:spacing w:after="0" w:line="240" w:lineRule="auto"/>
        <w:jc w:val="both"/>
        <w:rPr>
          <w:rFonts w:ascii="Times New Roman" w:eastAsia="Times New Roman" w:hAnsi="Times New Roman" w:cs="Times New Roman"/>
          <w:sz w:val="20"/>
          <w:lang w:eastAsia="pl-PL"/>
        </w:rPr>
      </w:pPr>
    </w:p>
    <w:p w:rsidR="00624B38" w:rsidRDefault="00624B38" w:rsidP="00624B38">
      <w:pPr>
        <w:spacing w:after="0" w:line="240" w:lineRule="auto"/>
        <w:jc w:val="both"/>
        <w:rPr>
          <w:rFonts w:ascii="Times New Roman" w:eastAsia="Times New Roman" w:hAnsi="Times New Roman" w:cs="Times New Roman"/>
          <w:sz w:val="20"/>
          <w:lang w:eastAsia="pl-PL"/>
        </w:rPr>
      </w:pPr>
      <w:r w:rsidRPr="00624B38">
        <w:rPr>
          <w:rFonts w:ascii="Times New Roman" w:eastAsia="Times New Roman" w:hAnsi="Times New Roman" w:cs="Times New Roman"/>
          <w:b/>
          <w:sz w:val="20"/>
          <w:lang w:eastAsia="pl-PL"/>
        </w:rPr>
        <w:t>2</w:t>
      </w:r>
      <w:r w:rsidRPr="00624B38">
        <w:rPr>
          <w:rFonts w:ascii="Times New Roman" w:eastAsia="Times New Roman" w:hAnsi="Times New Roman" w:cs="Times New Roman"/>
          <w:sz w:val="20"/>
          <w:lang w:eastAsia="pl-PL"/>
        </w:rPr>
        <w:t xml:space="preserve">. W przypadku opóźnienia w usunięciu wad, wynikających z gwarancji i rękojmi, </w:t>
      </w:r>
      <w:r w:rsidRPr="002322F5">
        <w:rPr>
          <w:rFonts w:ascii="Times New Roman" w:eastAsia="Times New Roman" w:hAnsi="Times New Roman" w:cs="Times New Roman"/>
          <w:b/>
          <w:sz w:val="20"/>
          <w:lang w:eastAsia="pl-PL"/>
        </w:rPr>
        <w:t>WYKONAWCA</w:t>
      </w:r>
      <w:r w:rsidRPr="00624B38">
        <w:rPr>
          <w:rFonts w:ascii="Times New Roman" w:eastAsia="Times New Roman" w:hAnsi="Times New Roman" w:cs="Times New Roman"/>
          <w:sz w:val="20"/>
          <w:lang w:eastAsia="pl-PL"/>
        </w:rPr>
        <w:t xml:space="preserve"> jest zobowiązany do zapłaty kar umownych w 0,5% wartości brutto „przedmiotu umowy” za każdy dzień opóźnienia, licząc od następnego dnia po upływie terminu określonego w §5 ust.</w:t>
      </w:r>
      <w:r w:rsidR="00F1516B">
        <w:rPr>
          <w:rFonts w:ascii="Times New Roman" w:eastAsia="Times New Roman" w:hAnsi="Times New Roman" w:cs="Times New Roman"/>
          <w:sz w:val="20"/>
          <w:lang w:eastAsia="pl-PL"/>
        </w:rPr>
        <w:t>5</w:t>
      </w:r>
      <w:r w:rsidRPr="00624B38">
        <w:rPr>
          <w:rFonts w:ascii="Times New Roman" w:eastAsia="Times New Roman" w:hAnsi="Times New Roman" w:cs="Times New Roman"/>
          <w:sz w:val="20"/>
          <w:lang w:eastAsia="pl-PL"/>
        </w:rPr>
        <w:t xml:space="preserve"> pkt</w:t>
      </w:r>
      <w:r>
        <w:rPr>
          <w:rFonts w:ascii="Times New Roman" w:eastAsia="Times New Roman" w:hAnsi="Times New Roman" w:cs="Times New Roman"/>
          <w:sz w:val="20"/>
          <w:lang w:eastAsia="pl-PL"/>
        </w:rPr>
        <w:t>. d</w:t>
      </w:r>
      <w:r w:rsidRPr="00624B38">
        <w:rPr>
          <w:rFonts w:ascii="Times New Roman" w:eastAsia="Times New Roman" w:hAnsi="Times New Roman" w:cs="Times New Roman"/>
          <w:sz w:val="20"/>
          <w:lang w:eastAsia="pl-PL"/>
        </w:rPr>
        <w:t xml:space="preserve">  i §5 ust.</w:t>
      </w:r>
      <w:r>
        <w:rPr>
          <w:rFonts w:ascii="Times New Roman" w:eastAsia="Times New Roman" w:hAnsi="Times New Roman" w:cs="Times New Roman"/>
          <w:sz w:val="20"/>
          <w:lang w:eastAsia="pl-PL"/>
        </w:rPr>
        <w:t>13</w:t>
      </w:r>
      <w:r w:rsidRPr="00624B38">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2322F5" w:rsidRPr="002322F5" w:rsidRDefault="00F1516B" w:rsidP="002322F5">
      <w:pPr>
        <w:spacing w:after="0" w:line="240" w:lineRule="auto"/>
        <w:jc w:val="both"/>
        <w:rPr>
          <w:rFonts w:ascii="Times New Roman" w:hAnsi="Times New Roman" w:cs="Times New Roman"/>
          <w:sz w:val="20"/>
        </w:rPr>
      </w:pPr>
      <w:r>
        <w:rPr>
          <w:rFonts w:ascii="Times New Roman" w:eastAsia="Times New Roman" w:hAnsi="Times New Roman" w:cs="Times New Roman"/>
          <w:b/>
          <w:sz w:val="20"/>
          <w:lang w:eastAsia="pl-PL"/>
        </w:rPr>
        <w:t>3</w:t>
      </w:r>
      <w:r w:rsidR="006F277D" w:rsidRPr="007C6716">
        <w:rPr>
          <w:rFonts w:ascii="Times New Roman" w:eastAsia="Times New Roman" w:hAnsi="Times New Roman" w:cs="Times New Roman"/>
          <w:b/>
          <w:sz w:val="20"/>
          <w:lang w:eastAsia="pl-PL"/>
        </w:rPr>
        <w:t>.</w:t>
      </w:r>
      <w:r w:rsidR="002322F5">
        <w:rPr>
          <w:rFonts w:ascii="Times New Roman" w:eastAsia="Times New Roman" w:hAnsi="Times New Roman" w:cs="Times New Roman"/>
          <w:sz w:val="20"/>
          <w:lang w:eastAsia="pl-PL"/>
        </w:rPr>
        <w:t xml:space="preserve"> </w:t>
      </w:r>
      <w:r w:rsidR="002322F5" w:rsidRPr="002322F5">
        <w:rPr>
          <w:rFonts w:ascii="Times New Roman" w:hAnsi="Times New Roman" w:cs="Times New Roman"/>
          <w:sz w:val="20"/>
        </w:rPr>
        <w:t xml:space="preserve">W przypadku opóźnienia w uzupełnieniu ilościowym lub wymiany wadliwego produktu na pozbawiony wad,  </w:t>
      </w:r>
      <w:r w:rsidR="002322F5" w:rsidRPr="002322F5">
        <w:rPr>
          <w:rFonts w:ascii="Times New Roman" w:hAnsi="Times New Roman" w:cs="Times New Roman"/>
          <w:b/>
          <w:bCs/>
          <w:sz w:val="20"/>
        </w:rPr>
        <w:t xml:space="preserve">WYKONAWCA </w:t>
      </w:r>
      <w:r w:rsidR="002322F5" w:rsidRPr="002322F5">
        <w:rPr>
          <w:rFonts w:ascii="Times New Roman" w:hAnsi="Times New Roman" w:cs="Times New Roman"/>
          <w:sz w:val="20"/>
        </w:rPr>
        <w:t xml:space="preserve">jest zobowiązany do zapłaty kar umownych w wysokości 0,5% wartości niedostarczonej części zmówienia brutto za każdy rozpoczęty dzień opóźnienia, licząc od następnego dnia po upływie terminu określonego w </w:t>
      </w:r>
      <w:r w:rsidR="002322F5" w:rsidRPr="002322F5">
        <w:rPr>
          <w:rFonts w:ascii="Times New Roman" w:hAnsi="Times New Roman" w:cs="Times New Roman"/>
          <w:sz w:val="20"/>
        </w:rPr>
        <w:sym w:font="Times New Roman" w:char="00A7"/>
      </w:r>
      <w:r w:rsidR="002322F5" w:rsidRPr="002322F5">
        <w:rPr>
          <w:rFonts w:ascii="Times New Roman" w:hAnsi="Times New Roman" w:cs="Times New Roman"/>
          <w:sz w:val="20"/>
        </w:rPr>
        <w:t xml:space="preserve">5 ust. </w:t>
      </w:r>
      <w:r w:rsidR="00624B38">
        <w:rPr>
          <w:rFonts w:ascii="Times New Roman" w:hAnsi="Times New Roman" w:cs="Times New Roman"/>
          <w:sz w:val="20"/>
        </w:rPr>
        <w:t>5 pkt</w:t>
      </w:r>
      <w:r w:rsidR="002322F5" w:rsidRPr="002322F5">
        <w:rPr>
          <w:rFonts w:ascii="Times New Roman" w:hAnsi="Times New Roman" w:cs="Times New Roman"/>
          <w:sz w:val="20"/>
        </w:rPr>
        <w:t xml:space="preserve">. </w:t>
      </w:r>
      <w:r w:rsidR="00624B38">
        <w:rPr>
          <w:rFonts w:ascii="Times New Roman" w:hAnsi="Times New Roman" w:cs="Times New Roman"/>
          <w:sz w:val="20"/>
        </w:rPr>
        <w:t>c.</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F1516B" w:rsidP="002A0198">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7C6716">
        <w:rPr>
          <w:rFonts w:ascii="Times New Roman" w:eastAsia="Times New Roman" w:hAnsi="Times New Roman" w:cs="Times New Roman"/>
          <w:b/>
          <w:sz w:val="20"/>
          <w:lang w:eastAsia="pl-PL"/>
        </w:rPr>
        <w:t>.</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F1516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7C6716">
        <w:rPr>
          <w:rFonts w:ascii="Times New Roman" w:eastAsia="Times New Roman" w:hAnsi="Times New Roman" w:cs="Times New Roman"/>
          <w:b/>
          <w:sz w:val="20"/>
          <w:lang w:eastAsia="pl-PL"/>
        </w:rPr>
        <w:t>.</w:t>
      </w:r>
      <w:r w:rsidR="0060527C" w:rsidRPr="007C6716">
        <w:rPr>
          <w:rFonts w:ascii="Times New Roman" w:eastAsia="Times New Roman" w:hAnsi="Times New Roman" w:cs="Times New Roman"/>
          <w:sz w:val="20"/>
          <w:lang w:eastAsia="pl-PL"/>
        </w:rPr>
        <w:t xml:space="preserve"> W przypadku odstąpienia od umowy przez </w:t>
      </w:r>
      <w:r w:rsidR="0060527C" w:rsidRPr="007C6716">
        <w:rPr>
          <w:rFonts w:ascii="Times New Roman" w:eastAsia="Times New Roman" w:hAnsi="Times New Roman" w:cs="Times New Roman"/>
          <w:b/>
          <w:sz w:val="20"/>
          <w:lang w:eastAsia="pl-PL"/>
        </w:rPr>
        <w:t xml:space="preserve">ZAMAWIAJĄCEGO </w:t>
      </w:r>
      <w:r w:rsidR="0060527C" w:rsidRPr="007C6716">
        <w:rPr>
          <w:rFonts w:ascii="Times New Roman" w:eastAsia="Times New Roman" w:hAnsi="Times New Roman" w:cs="Times New Roman"/>
          <w:sz w:val="20"/>
          <w:lang w:eastAsia="pl-PL"/>
        </w:rPr>
        <w:t xml:space="preserve">z przyczyn, za które odpowiada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F1516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F1516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7C6716">
        <w:rPr>
          <w:rFonts w:ascii="Times New Roman" w:eastAsia="Times New Roman" w:hAnsi="Times New Roman" w:cs="Times New Roman"/>
          <w:b/>
          <w:sz w:val="20"/>
          <w:lang w:eastAsia="pl-PL"/>
        </w:rPr>
        <w:t xml:space="preserve">. </w:t>
      </w:r>
      <w:r w:rsidR="001323D9"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F1516B"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067F67">
        <w:rPr>
          <w:rFonts w:ascii="Times New Roman" w:eastAsia="Times New Roman" w:hAnsi="Times New Roman" w:cs="Times New Roman"/>
          <w:b/>
          <w:sz w:val="20"/>
          <w:lang w:eastAsia="pl-PL"/>
        </w:rPr>
        <w:t>.</w:t>
      </w:r>
      <w:r w:rsidR="00067F67" w:rsidRPr="00067F67">
        <w:rPr>
          <w:rFonts w:ascii="Times New Roman" w:eastAsia="Times New Roman" w:hAnsi="Times New Roman" w:cs="Times New Roman"/>
          <w:sz w:val="20"/>
          <w:lang w:eastAsia="pl-PL"/>
        </w:rPr>
        <w:t xml:space="preserve"> Obowiązek zapłaty przez </w:t>
      </w:r>
      <w:r w:rsidR="00067F67" w:rsidRPr="007C6716">
        <w:rPr>
          <w:rFonts w:ascii="Times New Roman" w:eastAsia="Times New Roman" w:hAnsi="Times New Roman" w:cs="Times New Roman"/>
          <w:b/>
          <w:sz w:val="20"/>
          <w:lang w:eastAsia="pl-PL"/>
        </w:rPr>
        <w:t>WYKONAWC</w:t>
      </w:r>
      <w:r w:rsidR="00067F67">
        <w:rPr>
          <w:rFonts w:ascii="Times New Roman" w:eastAsia="Times New Roman" w:hAnsi="Times New Roman" w:cs="Times New Roman"/>
          <w:b/>
          <w:sz w:val="20"/>
          <w:lang w:eastAsia="pl-PL"/>
        </w:rPr>
        <w:t>Ę</w:t>
      </w:r>
      <w:r w:rsidR="00067F67" w:rsidRPr="00067F67">
        <w:rPr>
          <w:rFonts w:ascii="Times New Roman" w:eastAsia="Times New Roman" w:hAnsi="Times New Roman" w:cs="Times New Roman"/>
          <w:sz w:val="20"/>
          <w:lang w:eastAsia="pl-PL"/>
        </w:rPr>
        <w:t xml:space="preserve"> kar umownych pozostaje niezależny od wysokości poniesionej przez </w:t>
      </w:r>
      <w:r w:rsidR="00067F67" w:rsidRPr="007C6716">
        <w:rPr>
          <w:rFonts w:ascii="Times New Roman" w:eastAsia="Times New Roman" w:hAnsi="Times New Roman" w:cs="Times New Roman"/>
          <w:b/>
          <w:sz w:val="20"/>
          <w:lang w:eastAsia="pl-PL"/>
        </w:rPr>
        <w:t>ZAMAWIAJĄCEGO</w:t>
      </w:r>
      <w:r w:rsidR="00067F67"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90BE1">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27194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27194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27194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27194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89E" w:rsidRDefault="0072789E" w:rsidP="00B81E7E">
      <w:pPr>
        <w:spacing w:after="0" w:line="240" w:lineRule="auto"/>
      </w:pPr>
      <w:r>
        <w:separator/>
      </w:r>
    </w:p>
  </w:endnote>
  <w:endnote w:type="continuationSeparator" w:id="0">
    <w:p w:rsidR="0072789E" w:rsidRDefault="0072789E"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D0109E" w:rsidRDefault="00492924">
        <w:pPr>
          <w:pStyle w:val="Stopka"/>
          <w:jc w:val="center"/>
        </w:pPr>
        <w:r>
          <w:rPr>
            <w:noProof/>
          </w:rPr>
          <w:fldChar w:fldCharType="begin"/>
        </w:r>
        <w:r w:rsidR="00D0109E">
          <w:rPr>
            <w:noProof/>
          </w:rPr>
          <w:instrText>PAGE   \* MERGEFORMAT</w:instrText>
        </w:r>
        <w:r>
          <w:rPr>
            <w:noProof/>
          </w:rPr>
          <w:fldChar w:fldCharType="separate"/>
        </w:r>
        <w:r w:rsidR="00836858">
          <w:rPr>
            <w:noProof/>
          </w:rPr>
          <w:t>26</w:t>
        </w:r>
        <w:r>
          <w:rPr>
            <w:noProof/>
          </w:rPr>
          <w:fldChar w:fldCharType="end"/>
        </w:r>
      </w:p>
    </w:sdtContent>
  </w:sdt>
  <w:p w:rsidR="00D0109E" w:rsidRDefault="00D0109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89E" w:rsidRDefault="0072789E" w:rsidP="00B81E7E">
      <w:pPr>
        <w:spacing w:after="0" w:line="240" w:lineRule="auto"/>
      </w:pPr>
      <w:r>
        <w:separator/>
      </w:r>
    </w:p>
  </w:footnote>
  <w:footnote w:type="continuationSeparator" w:id="0">
    <w:p w:rsidR="0072789E" w:rsidRDefault="0072789E"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2B6BCE"/>
    <w:multiLevelType w:val="hybridMultilevel"/>
    <w:tmpl w:val="0F96442A"/>
    <w:lvl w:ilvl="0" w:tplc="528088E2">
      <w:start w:val="1"/>
      <w:numFmt w:val="bullet"/>
      <w:lvlText w:val=""/>
      <w:lvlJc w:val="left"/>
      <w:pPr>
        <w:ind w:left="1139" w:hanging="360"/>
      </w:pPr>
      <w:rPr>
        <w:rFonts w:ascii="Symbol" w:hAnsi="Symbol" w:hint="default"/>
      </w:rPr>
    </w:lvl>
    <w:lvl w:ilvl="1" w:tplc="04150003" w:tentative="1">
      <w:start w:val="1"/>
      <w:numFmt w:val="bullet"/>
      <w:lvlText w:val="o"/>
      <w:lvlJc w:val="left"/>
      <w:pPr>
        <w:ind w:left="1859" w:hanging="360"/>
      </w:pPr>
      <w:rPr>
        <w:rFonts w:ascii="Courier New" w:hAnsi="Courier New" w:cs="Courier New" w:hint="default"/>
      </w:rPr>
    </w:lvl>
    <w:lvl w:ilvl="2" w:tplc="04150005" w:tentative="1">
      <w:start w:val="1"/>
      <w:numFmt w:val="bullet"/>
      <w:lvlText w:val=""/>
      <w:lvlJc w:val="left"/>
      <w:pPr>
        <w:ind w:left="2579" w:hanging="360"/>
      </w:pPr>
      <w:rPr>
        <w:rFonts w:ascii="Wingdings" w:hAnsi="Wingdings" w:hint="default"/>
      </w:rPr>
    </w:lvl>
    <w:lvl w:ilvl="3" w:tplc="04150001" w:tentative="1">
      <w:start w:val="1"/>
      <w:numFmt w:val="bullet"/>
      <w:lvlText w:val=""/>
      <w:lvlJc w:val="left"/>
      <w:pPr>
        <w:ind w:left="3299" w:hanging="360"/>
      </w:pPr>
      <w:rPr>
        <w:rFonts w:ascii="Symbol" w:hAnsi="Symbol" w:hint="default"/>
      </w:rPr>
    </w:lvl>
    <w:lvl w:ilvl="4" w:tplc="04150003" w:tentative="1">
      <w:start w:val="1"/>
      <w:numFmt w:val="bullet"/>
      <w:lvlText w:val="o"/>
      <w:lvlJc w:val="left"/>
      <w:pPr>
        <w:ind w:left="4019" w:hanging="360"/>
      </w:pPr>
      <w:rPr>
        <w:rFonts w:ascii="Courier New" w:hAnsi="Courier New" w:cs="Courier New" w:hint="default"/>
      </w:rPr>
    </w:lvl>
    <w:lvl w:ilvl="5" w:tplc="04150005" w:tentative="1">
      <w:start w:val="1"/>
      <w:numFmt w:val="bullet"/>
      <w:lvlText w:val=""/>
      <w:lvlJc w:val="left"/>
      <w:pPr>
        <w:ind w:left="4739" w:hanging="360"/>
      </w:pPr>
      <w:rPr>
        <w:rFonts w:ascii="Wingdings" w:hAnsi="Wingdings" w:hint="default"/>
      </w:rPr>
    </w:lvl>
    <w:lvl w:ilvl="6" w:tplc="04150001" w:tentative="1">
      <w:start w:val="1"/>
      <w:numFmt w:val="bullet"/>
      <w:lvlText w:val=""/>
      <w:lvlJc w:val="left"/>
      <w:pPr>
        <w:ind w:left="5459" w:hanging="360"/>
      </w:pPr>
      <w:rPr>
        <w:rFonts w:ascii="Symbol" w:hAnsi="Symbol" w:hint="default"/>
      </w:rPr>
    </w:lvl>
    <w:lvl w:ilvl="7" w:tplc="04150003" w:tentative="1">
      <w:start w:val="1"/>
      <w:numFmt w:val="bullet"/>
      <w:lvlText w:val="o"/>
      <w:lvlJc w:val="left"/>
      <w:pPr>
        <w:ind w:left="6179" w:hanging="360"/>
      </w:pPr>
      <w:rPr>
        <w:rFonts w:ascii="Courier New" w:hAnsi="Courier New" w:cs="Courier New" w:hint="default"/>
      </w:rPr>
    </w:lvl>
    <w:lvl w:ilvl="8" w:tplc="04150005" w:tentative="1">
      <w:start w:val="1"/>
      <w:numFmt w:val="bullet"/>
      <w:lvlText w:val=""/>
      <w:lvlJc w:val="left"/>
      <w:pPr>
        <w:ind w:left="6899" w:hanging="360"/>
      </w:pPr>
      <w:rPr>
        <w:rFonts w:ascii="Wingdings" w:hAnsi="Wingdings" w:hint="default"/>
      </w:rPr>
    </w:lvl>
  </w:abstractNum>
  <w:abstractNum w:abstractNumId="1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60551AE"/>
    <w:multiLevelType w:val="hybridMultilevel"/>
    <w:tmpl w:val="A268DA6E"/>
    <w:lvl w:ilvl="0" w:tplc="528088E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8"/>
  </w:num>
  <w:num w:numId="2">
    <w:abstractNumId w:val="0"/>
  </w:num>
  <w:num w:numId="3">
    <w:abstractNumId w:val="4"/>
  </w:num>
  <w:num w:numId="4">
    <w:abstractNumId w:val="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17"/>
  </w:num>
  <w:num w:numId="9">
    <w:abstractNumId w:val="6"/>
  </w:num>
  <w:num w:numId="10">
    <w:abstractNumId w:val="13"/>
  </w:num>
  <w:num w:numId="11">
    <w:abstractNumId w:val="2"/>
  </w:num>
  <w:num w:numId="12">
    <w:abstractNumId w:val="15"/>
  </w:num>
  <w:num w:numId="13">
    <w:abstractNumId w:val="19"/>
  </w:num>
  <w:num w:numId="14">
    <w:abstractNumId w:val="9"/>
  </w:num>
  <w:num w:numId="15">
    <w:abstractNumId w:val="7"/>
  </w:num>
  <w:num w:numId="16">
    <w:abstractNumId w:val="5"/>
  </w:num>
  <w:num w:numId="17">
    <w:abstractNumId w:val="3"/>
  </w:num>
  <w:num w:numId="18">
    <w:abstractNumId w:val="10"/>
  </w:num>
  <w:num w:numId="19">
    <w:abstractNumId w:val="11"/>
  </w:num>
  <w:num w:numId="20">
    <w:abstractNumId w:val="1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69F1"/>
    <w:rsid w:val="00017D22"/>
    <w:rsid w:val="0002153D"/>
    <w:rsid w:val="00022BD6"/>
    <w:rsid w:val="00025422"/>
    <w:rsid w:val="00026497"/>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2CFE"/>
    <w:rsid w:val="000530E0"/>
    <w:rsid w:val="00055085"/>
    <w:rsid w:val="000553A4"/>
    <w:rsid w:val="000565F3"/>
    <w:rsid w:val="00061047"/>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967F6"/>
    <w:rsid w:val="00096ADC"/>
    <w:rsid w:val="000A0CB5"/>
    <w:rsid w:val="000A259D"/>
    <w:rsid w:val="000A3457"/>
    <w:rsid w:val="000A3748"/>
    <w:rsid w:val="000A6939"/>
    <w:rsid w:val="000A754A"/>
    <w:rsid w:val="000A7F26"/>
    <w:rsid w:val="000B4AAD"/>
    <w:rsid w:val="000B5128"/>
    <w:rsid w:val="000B69A3"/>
    <w:rsid w:val="000B6B15"/>
    <w:rsid w:val="000B7973"/>
    <w:rsid w:val="000B7A31"/>
    <w:rsid w:val="000C084D"/>
    <w:rsid w:val="000C17EE"/>
    <w:rsid w:val="000C1B4C"/>
    <w:rsid w:val="000C5042"/>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2FDD"/>
    <w:rsid w:val="001535C3"/>
    <w:rsid w:val="0016069D"/>
    <w:rsid w:val="00163402"/>
    <w:rsid w:val="001643A7"/>
    <w:rsid w:val="00170DDB"/>
    <w:rsid w:val="001747D6"/>
    <w:rsid w:val="00176C93"/>
    <w:rsid w:val="0019585A"/>
    <w:rsid w:val="0019603E"/>
    <w:rsid w:val="00197081"/>
    <w:rsid w:val="001A1044"/>
    <w:rsid w:val="001A2DF8"/>
    <w:rsid w:val="001A3A64"/>
    <w:rsid w:val="001A4A4B"/>
    <w:rsid w:val="001B12BD"/>
    <w:rsid w:val="001B246D"/>
    <w:rsid w:val="001B2B41"/>
    <w:rsid w:val="001B640F"/>
    <w:rsid w:val="001C2568"/>
    <w:rsid w:val="001C3DE7"/>
    <w:rsid w:val="001C4001"/>
    <w:rsid w:val="001D5BA1"/>
    <w:rsid w:val="001D7296"/>
    <w:rsid w:val="001E35D9"/>
    <w:rsid w:val="001E3FEA"/>
    <w:rsid w:val="001E5727"/>
    <w:rsid w:val="001E7886"/>
    <w:rsid w:val="001F155B"/>
    <w:rsid w:val="001F21B6"/>
    <w:rsid w:val="001F5667"/>
    <w:rsid w:val="001F5A1B"/>
    <w:rsid w:val="001F648A"/>
    <w:rsid w:val="001F6E26"/>
    <w:rsid w:val="00200C71"/>
    <w:rsid w:val="00201BAA"/>
    <w:rsid w:val="00206D38"/>
    <w:rsid w:val="00212338"/>
    <w:rsid w:val="0021265B"/>
    <w:rsid w:val="00213E2F"/>
    <w:rsid w:val="002160FE"/>
    <w:rsid w:val="00223AB3"/>
    <w:rsid w:val="00224AC7"/>
    <w:rsid w:val="00230B26"/>
    <w:rsid w:val="0023155F"/>
    <w:rsid w:val="002322F5"/>
    <w:rsid w:val="0023280C"/>
    <w:rsid w:val="0023558D"/>
    <w:rsid w:val="002370A6"/>
    <w:rsid w:val="002401C8"/>
    <w:rsid w:val="00240ACC"/>
    <w:rsid w:val="00240BC8"/>
    <w:rsid w:val="00241D96"/>
    <w:rsid w:val="00243743"/>
    <w:rsid w:val="002448F1"/>
    <w:rsid w:val="00245B41"/>
    <w:rsid w:val="00247C3B"/>
    <w:rsid w:val="002505E5"/>
    <w:rsid w:val="0025066E"/>
    <w:rsid w:val="00256C1F"/>
    <w:rsid w:val="00256E6F"/>
    <w:rsid w:val="0025760A"/>
    <w:rsid w:val="00261261"/>
    <w:rsid w:val="002615D3"/>
    <w:rsid w:val="00262BE1"/>
    <w:rsid w:val="0026575D"/>
    <w:rsid w:val="002665E0"/>
    <w:rsid w:val="00271945"/>
    <w:rsid w:val="00272A05"/>
    <w:rsid w:val="00273DDE"/>
    <w:rsid w:val="0027472A"/>
    <w:rsid w:val="00274E30"/>
    <w:rsid w:val="00275B75"/>
    <w:rsid w:val="002800DD"/>
    <w:rsid w:val="002847BF"/>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24"/>
    <w:rsid w:val="002B6EC6"/>
    <w:rsid w:val="002C05D8"/>
    <w:rsid w:val="002C331B"/>
    <w:rsid w:val="002C3416"/>
    <w:rsid w:val="002C4C17"/>
    <w:rsid w:val="002C5F44"/>
    <w:rsid w:val="002D21CD"/>
    <w:rsid w:val="002D2ABD"/>
    <w:rsid w:val="002D2EF7"/>
    <w:rsid w:val="002D34B0"/>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27D"/>
    <w:rsid w:val="0030767C"/>
    <w:rsid w:val="003108B7"/>
    <w:rsid w:val="00311F82"/>
    <w:rsid w:val="0031339E"/>
    <w:rsid w:val="00315121"/>
    <w:rsid w:val="00315482"/>
    <w:rsid w:val="00315882"/>
    <w:rsid w:val="003161E2"/>
    <w:rsid w:val="00320C4C"/>
    <w:rsid w:val="0032398B"/>
    <w:rsid w:val="00324E6B"/>
    <w:rsid w:val="00324FF8"/>
    <w:rsid w:val="0032576F"/>
    <w:rsid w:val="00330730"/>
    <w:rsid w:val="00332C29"/>
    <w:rsid w:val="00334781"/>
    <w:rsid w:val="003347C7"/>
    <w:rsid w:val="00344D34"/>
    <w:rsid w:val="003471F6"/>
    <w:rsid w:val="003500D0"/>
    <w:rsid w:val="003505EA"/>
    <w:rsid w:val="00350B33"/>
    <w:rsid w:val="003530AC"/>
    <w:rsid w:val="003564EC"/>
    <w:rsid w:val="0036474F"/>
    <w:rsid w:val="003656AE"/>
    <w:rsid w:val="00367485"/>
    <w:rsid w:val="00367E30"/>
    <w:rsid w:val="00371E0B"/>
    <w:rsid w:val="003735E5"/>
    <w:rsid w:val="00375BA4"/>
    <w:rsid w:val="00377E29"/>
    <w:rsid w:val="00383676"/>
    <w:rsid w:val="00386719"/>
    <w:rsid w:val="003907D9"/>
    <w:rsid w:val="00392B7C"/>
    <w:rsid w:val="00393A4E"/>
    <w:rsid w:val="00393DF3"/>
    <w:rsid w:val="00394277"/>
    <w:rsid w:val="003943D4"/>
    <w:rsid w:val="00396B52"/>
    <w:rsid w:val="00397142"/>
    <w:rsid w:val="003A01D6"/>
    <w:rsid w:val="003A484B"/>
    <w:rsid w:val="003B0FD9"/>
    <w:rsid w:val="003B3C1D"/>
    <w:rsid w:val="003B5233"/>
    <w:rsid w:val="003C10CE"/>
    <w:rsid w:val="003C240C"/>
    <w:rsid w:val="003C375B"/>
    <w:rsid w:val="003C60EA"/>
    <w:rsid w:val="003C7AF3"/>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2924"/>
    <w:rsid w:val="00493C37"/>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5DA7"/>
    <w:rsid w:val="004D7D4E"/>
    <w:rsid w:val="004E155F"/>
    <w:rsid w:val="004E1BC3"/>
    <w:rsid w:val="004E2A0F"/>
    <w:rsid w:val="004E2A3A"/>
    <w:rsid w:val="004E2B84"/>
    <w:rsid w:val="004E418D"/>
    <w:rsid w:val="004E53A9"/>
    <w:rsid w:val="004E6C7C"/>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4605A"/>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97935"/>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052F"/>
    <w:rsid w:val="005E15E1"/>
    <w:rsid w:val="005E1A14"/>
    <w:rsid w:val="005E3E43"/>
    <w:rsid w:val="005F2144"/>
    <w:rsid w:val="005F2C22"/>
    <w:rsid w:val="005F6827"/>
    <w:rsid w:val="00600E89"/>
    <w:rsid w:val="00601B25"/>
    <w:rsid w:val="00602F12"/>
    <w:rsid w:val="006047F8"/>
    <w:rsid w:val="0060527C"/>
    <w:rsid w:val="006072C9"/>
    <w:rsid w:val="00607945"/>
    <w:rsid w:val="00607AC8"/>
    <w:rsid w:val="006103E2"/>
    <w:rsid w:val="006116F0"/>
    <w:rsid w:val="00621C8E"/>
    <w:rsid w:val="00624B38"/>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021F"/>
    <w:rsid w:val="006A10CA"/>
    <w:rsid w:val="006A1802"/>
    <w:rsid w:val="006A3BE9"/>
    <w:rsid w:val="006A3FDD"/>
    <w:rsid w:val="006A451E"/>
    <w:rsid w:val="006A5409"/>
    <w:rsid w:val="006A6BBF"/>
    <w:rsid w:val="006B1236"/>
    <w:rsid w:val="006B19EE"/>
    <w:rsid w:val="006B6A61"/>
    <w:rsid w:val="006C2CB5"/>
    <w:rsid w:val="006C4851"/>
    <w:rsid w:val="006C64DE"/>
    <w:rsid w:val="006D387D"/>
    <w:rsid w:val="006D4260"/>
    <w:rsid w:val="006D7BFB"/>
    <w:rsid w:val="006E0024"/>
    <w:rsid w:val="006E087B"/>
    <w:rsid w:val="006E10D6"/>
    <w:rsid w:val="006E41D4"/>
    <w:rsid w:val="006E5939"/>
    <w:rsid w:val="006F0C99"/>
    <w:rsid w:val="006F1272"/>
    <w:rsid w:val="006F277D"/>
    <w:rsid w:val="006F3BAF"/>
    <w:rsid w:val="00700C14"/>
    <w:rsid w:val="00702A25"/>
    <w:rsid w:val="007053D9"/>
    <w:rsid w:val="0070621A"/>
    <w:rsid w:val="00706778"/>
    <w:rsid w:val="00714160"/>
    <w:rsid w:val="0071429D"/>
    <w:rsid w:val="007169FA"/>
    <w:rsid w:val="00723026"/>
    <w:rsid w:val="0072789E"/>
    <w:rsid w:val="00731DAF"/>
    <w:rsid w:val="00743C08"/>
    <w:rsid w:val="007507C4"/>
    <w:rsid w:val="0075124A"/>
    <w:rsid w:val="00752995"/>
    <w:rsid w:val="007540FF"/>
    <w:rsid w:val="00754541"/>
    <w:rsid w:val="0075615F"/>
    <w:rsid w:val="00760165"/>
    <w:rsid w:val="00764B00"/>
    <w:rsid w:val="0077064E"/>
    <w:rsid w:val="00774B8F"/>
    <w:rsid w:val="007820E8"/>
    <w:rsid w:val="007842B7"/>
    <w:rsid w:val="00787DF1"/>
    <w:rsid w:val="00790DFE"/>
    <w:rsid w:val="0079119A"/>
    <w:rsid w:val="00794E8D"/>
    <w:rsid w:val="00797858"/>
    <w:rsid w:val="007A3B18"/>
    <w:rsid w:val="007B202F"/>
    <w:rsid w:val="007B307F"/>
    <w:rsid w:val="007B3C81"/>
    <w:rsid w:val="007B3D84"/>
    <w:rsid w:val="007B4402"/>
    <w:rsid w:val="007C05A2"/>
    <w:rsid w:val="007C6716"/>
    <w:rsid w:val="007D31BD"/>
    <w:rsid w:val="007D683E"/>
    <w:rsid w:val="007D783F"/>
    <w:rsid w:val="007E400B"/>
    <w:rsid w:val="007F0126"/>
    <w:rsid w:val="007F16C5"/>
    <w:rsid w:val="007F1D46"/>
    <w:rsid w:val="007F44F9"/>
    <w:rsid w:val="007F6196"/>
    <w:rsid w:val="007F731A"/>
    <w:rsid w:val="007F7374"/>
    <w:rsid w:val="007F7E19"/>
    <w:rsid w:val="00800F01"/>
    <w:rsid w:val="00803F93"/>
    <w:rsid w:val="00807F38"/>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47AC"/>
    <w:rsid w:val="00835598"/>
    <w:rsid w:val="00835E3C"/>
    <w:rsid w:val="00836858"/>
    <w:rsid w:val="00840350"/>
    <w:rsid w:val="0084551C"/>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3BD3"/>
    <w:rsid w:val="0087402F"/>
    <w:rsid w:val="00874184"/>
    <w:rsid w:val="00883658"/>
    <w:rsid w:val="00883860"/>
    <w:rsid w:val="00883C9E"/>
    <w:rsid w:val="0088669D"/>
    <w:rsid w:val="0089061A"/>
    <w:rsid w:val="0089193A"/>
    <w:rsid w:val="00892FF6"/>
    <w:rsid w:val="00895F49"/>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4B6"/>
    <w:rsid w:val="008F19E6"/>
    <w:rsid w:val="008F1EBA"/>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128B"/>
    <w:rsid w:val="00992EE7"/>
    <w:rsid w:val="00992FAF"/>
    <w:rsid w:val="00993843"/>
    <w:rsid w:val="00994B42"/>
    <w:rsid w:val="00995CC7"/>
    <w:rsid w:val="009B1856"/>
    <w:rsid w:val="009C046A"/>
    <w:rsid w:val="009C079D"/>
    <w:rsid w:val="009C4445"/>
    <w:rsid w:val="009C5290"/>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77DBB"/>
    <w:rsid w:val="00A846EC"/>
    <w:rsid w:val="00A86E40"/>
    <w:rsid w:val="00A87953"/>
    <w:rsid w:val="00A9264B"/>
    <w:rsid w:val="00A9277B"/>
    <w:rsid w:val="00A92E32"/>
    <w:rsid w:val="00A93611"/>
    <w:rsid w:val="00A955BB"/>
    <w:rsid w:val="00AA0BEE"/>
    <w:rsid w:val="00AA0DC6"/>
    <w:rsid w:val="00AA386D"/>
    <w:rsid w:val="00AA4752"/>
    <w:rsid w:val="00AA6B88"/>
    <w:rsid w:val="00AA7041"/>
    <w:rsid w:val="00AA7858"/>
    <w:rsid w:val="00AB0E57"/>
    <w:rsid w:val="00AB157E"/>
    <w:rsid w:val="00AB2E36"/>
    <w:rsid w:val="00AB3D71"/>
    <w:rsid w:val="00AB657B"/>
    <w:rsid w:val="00AB725D"/>
    <w:rsid w:val="00AC160A"/>
    <w:rsid w:val="00AC1FCA"/>
    <w:rsid w:val="00AC29D1"/>
    <w:rsid w:val="00AC4189"/>
    <w:rsid w:val="00AC58D8"/>
    <w:rsid w:val="00AC5AE6"/>
    <w:rsid w:val="00AC64DF"/>
    <w:rsid w:val="00AD2923"/>
    <w:rsid w:val="00AD3C7A"/>
    <w:rsid w:val="00AD4A30"/>
    <w:rsid w:val="00AD54FD"/>
    <w:rsid w:val="00AD6D0B"/>
    <w:rsid w:val="00AE0D5C"/>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E2E86"/>
    <w:rsid w:val="00BE423E"/>
    <w:rsid w:val="00BE42D9"/>
    <w:rsid w:val="00BE58BE"/>
    <w:rsid w:val="00BE5C34"/>
    <w:rsid w:val="00BE5F28"/>
    <w:rsid w:val="00BE6759"/>
    <w:rsid w:val="00BE79A1"/>
    <w:rsid w:val="00BE7A75"/>
    <w:rsid w:val="00BF1DB8"/>
    <w:rsid w:val="00BF47BC"/>
    <w:rsid w:val="00BF5FB1"/>
    <w:rsid w:val="00BF6097"/>
    <w:rsid w:val="00BF6646"/>
    <w:rsid w:val="00BF7109"/>
    <w:rsid w:val="00C002C6"/>
    <w:rsid w:val="00C10DF2"/>
    <w:rsid w:val="00C16A05"/>
    <w:rsid w:val="00C178B7"/>
    <w:rsid w:val="00C20DC4"/>
    <w:rsid w:val="00C24A7C"/>
    <w:rsid w:val="00C30CC6"/>
    <w:rsid w:val="00C3466D"/>
    <w:rsid w:val="00C34DDD"/>
    <w:rsid w:val="00C372B3"/>
    <w:rsid w:val="00C37468"/>
    <w:rsid w:val="00C419EC"/>
    <w:rsid w:val="00C42DF5"/>
    <w:rsid w:val="00C43210"/>
    <w:rsid w:val="00C45717"/>
    <w:rsid w:val="00C45C3C"/>
    <w:rsid w:val="00C465E4"/>
    <w:rsid w:val="00C469B2"/>
    <w:rsid w:val="00C5062A"/>
    <w:rsid w:val="00C518B2"/>
    <w:rsid w:val="00C544EB"/>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A7E95"/>
    <w:rsid w:val="00CB1BB3"/>
    <w:rsid w:val="00CB4774"/>
    <w:rsid w:val="00CB6615"/>
    <w:rsid w:val="00CC1192"/>
    <w:rsid w:val="00CC4A45"/>
    <w:rsid w:val="00CC5E5F"/>
    <w:rsid w:val="00CC6458"/>
    <w:rsid w:val="00CD089F"/>
    <w:rsid w:val="00CD17BC"/>
    <w:rsid w:val="00CD58F8"/>
    <w:rsid w:val="00CD6647"/>
    <w:rsid w:val="00CE4784"/>
    <w:rsid w:val="00CE52AD"/>
    <w:rsid w:val="00CE64E5"/>
    <w:rsid w:val="00CE7E6A"/>
    <w:rsid w:val="00CF2E9E"/>
    <w:rsid w:val="00CF3998"/>
    <w:rsid w:val="00CF3D70"/>
    <w:rsid w:val="00CF3FFA"/>
    <w:rsid w:val="00CF4A2F"/>
    <w:rsid w:val="00CF6DF2"/>
    <w:rsid w:val="00D0109E"/>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48CD"/>
    <w:rsid w:val="00D6537A"/>
    <w:rsid w:val="00D6575A"/>
    <w:rsid w:val="00D70B65"/>
    <w:rsid w:val="00D70B79"/>
    <w:rsid w:val="00D7144D"/>
    <w:rsid w:val="00D71A9D"/>
    <w:rsid w:val="00D731CB"/>
    <w:rsid w:val="00D73E4F"/>
    <w:rsid w:val="00D81A52"/>
    <w:rsid w:val="00D83720"/>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666"/>
    <w:rsid w:val="00E2355D"/>
    <w:rsid w:val="00E24AF1"/>
    <w:rsid w:val="00E25694"/>
    <w:rsid w:val="00E266BD"/>
    <w:rsid w:val="00E274B9"/>
    <w:rsid w:val="00E3310D"/>
    <w:rsid w:val="00E37FDF"/>
    <w:rsid w:val="00E41A51"/>
    <w:rsid w:val="00E42EF4"/>
    <w:rsid w:val="00E43182"/>
    <w:rsid w:val="00E434E0"/>
    <w:rsid w:val="00E43EC3"/>
    <w:rsid w:val="00E44765"/>
    <w:rsid w:val="00E45CFB"/>
    <w:rsid w:val="00E46528"/>
    <w:rsid w:val="00E50E91"/>
    <w:rsid w:val="00E51036"/>
    <w:rsid w:val="00E51BB7"/>
    <w:rsid w:val="00E560CF"/>
    <w:rsid w:val="00E57E1E"/>
    <w:rsid w:val="00E612C8"/>
    <w:rsid w:val="00E62B10"/>
    <w:rsid w:val="00E63106"/>
    <w:rsid w:val="00E65623"/>
    <w:rsid w:val="00E65B64"/>
    <w:rsid w:val="00E65DCF"/>
    <w:rsid w:val="00E67669"/>
    <w:rsid w:val="00E703EE"/>
    <w:rsid w:val="00E745C2"/>
    <w:rsid w:val="00E75024"/>
    <w:rsid w:val="00E750A7"/>
    <w:rsid w:val="00E778FC"/>
    <w:rsid w:val="00E82103"/>
    <w:rsid w:val="00E85A89"/>
    <w:rsid w:val="00E86093"/>
    <w:rsid w:val="00E87983"/>
    <w:rsid w:val="00E90BE1"/>
    <w:rsid w:val="00E92A51"/>
    <w:rsid w:val="00E958FD"/>
    <w:rsid w:val="00E963AA"/>
    <w:rsid w:val="00E97666"/>
    <w:rsid w:val="00E97875"/>
    <w:rsid w:val="00E97929"/>
    <w:rsid w:val="00EA03E7"/>
    <w:rsid w:val="00EA2B9B"/>
    <w:rsid w:val="00EA3E78"/>
    <w:rsid w:val="00EA4730"/>
    <w:rsid w:val="00EA669C"/>
    <w:rsid w:val="00EB0A2D"/>
    <w:rsid w:val="00EB4CB7"/>
    <w:rsid w:val="00EB66CC"/>
    <w:rsid w:val="00EB74D4"/>
    <w:rsid w:val="00EC1368"/>
    <w:rsid w:val="00EC17AE"/>
    <w:rsid w:val="00EC25C9"/>
    <w:rsid w:val="00EC2E56"/>
    <w:rsid w:val="00EC3C64"/>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0A49"/>
    <w:rsid w:val="00F11125"/>
    <w:rsid w:val="00F12064"/>
    <w:rsid w:val="00F140C1"/>
    <w:rsid w:val="00F1516B"/>
    <w:rsid w:val="00F21F34"/>
    <w:rsid w:val="00F24A64"/>
    <w:rsid w:val="00F2518E"/>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70B"/>
    <w:rsid w:val="00FC79D8"/>
    <w:rsid w:val="00FD12FE"/>
    <w:rsid w:val="00FD15A1"/>
    <w:rsid w:val="00FD4BB6"/>
    <w:rsid w:val="00FD5867"/>
    <w:rsid w:val="00FD6CCD"/>
    <w:rsid w:val="00FD6F94"/>
    <w:rsid w:val="00FD7668"/>
    <w:rsid w:val="00FD783B"/>
    <w:rsid w:val="00FE26E0"/>
    <w:rsid w:val="00FE5C21"/>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0C99"/>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639069719">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1737431167">
      <w:bodyDiv w:val="1"/>
      <w:marLeft w:val="0"/>
      <w:marRight w:val="0"/>
      <w:marTop w:val="0"/>
      <w:marBottom w:val="0"/>
      <w:divBdr>
        <w:top w:val="none" w:sz="0" w:space="0" w:color="auto"/>
        <w:left w:val="none" w:sz="0" w:space="0" w:color="auto"/>
        <w:bottom w:val="none" w:sz="0" w:space="0" w:color="auto"/>
        <w:right w:val="none" w:sz="0" w:space="0" w:color="auto"/>
      </w:divBdr>
    </w:div>
    <w:div w:id="2055806349">
      <w:bodyDiv w:val="1"/>
      <w:marLeft w:val="0"/>
      <w:marRight w:val="0"/>
      <w:marTop w:val="0"/>
      <w:marBottom w:val="0"/>
      <w:divBdr>
        <w:top w:val="none" w:sz="0" w:space="0" w:color="auto"/>
        <w:left w:val="none" w:sz="0" w:space="0" w:color="auto"/>
        <w:bottom w:val="none" w:sz="0" w:space="0" w:color="auto"/>
        <w:right w:val="none" w:sz="0" w:space="0" w:color="auto"/>
      </w:divBdr>
      <w:divsChild>
        <w:div w:id="518592975">
          <w:marLeft w:val="0"/>
          <w:marRight w:val="0"/>
          <w:marTop w:val="0"/>
          <w:marBottom w:val="0"/>
          <w:divBdr>
            <w:top w:val="none" w:sz="0" w:space="0" w:color="auto"/>
            <w:left w:val="none" w:sz="0" w:space="0" w:color="auto"/>
            <w:bottom w:val="none" w:sz="0" w:space="0" w:color="auto"/>
            <w:right w:val="none" w:sz="0" w:space="0" w:color="auto"/>
          </w:divBdr>
        </w:div>
        <w:div w:id="911768027">
          <w:marLeft w:val="0"/>
          <w:marRight w:val="0"/>
          <w:marTop w:val="0"/>
          <w:marBottom w:val="0"/>
          <w:divBdr>
            <w:top w:val="none" w:sz="0" w:space="0" w:color="auto"/>
            <w:left w:val="none" w:sz="0" w:space="0" w:color="auto"/>
            <w:bottom w:val="none" w:sz="0" w:space="0" w:color="auto"/>
            <w:right w:val="none" w:sz="0" w:space="0" w:color="auto"/>
          </w:divBdr>
        </w:div>
        <w:div w:id="1928229969">
          <w:marLeft w:val="0"/>
          <w:marRight w:val="0"/>
          <w:marTop w:val="0"/>
          <w:marBottom w:val="0"/>
          <w:divBdr>
            <w:top w:val="none" w:sz="0" w:space="0" w:color="auto"/>
            <w:left w:val="none" w:sz="0" w:space="0" w:color="auto"/>
            <w:bottom w:val="none" w:sz="0" w:space="0" w:color="auto"/>
            <w:right w:val="none" w:sz="0" w:space="0" w:color="auto"/>
          </w:divBdr>
        </w:div>
        <w:div w:id="1703360702">
          <w:marLeft w:val="0"/>
          <w:marRight w:val="0"/>
          <w:marTop w:val="0"/>
          <w:marBottom w:val="0"/>
          <w:divBdr>
            <w:top w:val="none" w:sz="0" w:space="0" w:color="auto"/>
            <w:left w:val="none" w:sz="0" w:space="0" w:color="auto"/>
            <w:bottom w:val="none" w:sz="0" w:space="0" w:color="auto"/>
            <w:right w:val="none" w:sz="0" w:space="0" w:color="auto"/>
          </w:divBdr>
        </w:div>
      </w:divsChild>
    </w:div>
    <w:div w:id="2069724490">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CF686-7D0B-4978-9976-856005C16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33</Pages>
  <Words>12380</Words>
  <Characters>74282</Characters>
  <Application>Microsoft Office Word</Application>
  <DocSecurity>0</DocSecurity>
  <Lines>619</Lines>
  <Paragraphs>172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2020-09-15T11:27:00Z</cp:lastPrinted>
  <dcterms:created xsi:type="dcterms:W3CDTF">2020-09-15T11:28:00Z</dcterms:created>
  <dcterms:modified xsi:type="dcterms:W3CDTF">2020-09-15T11:32:00Z</dcterms:modified>
</cp:coreProperties>
</file>