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Default="00514BE8" w:rsidP="00514BE8">
      <w:pPr>
        <w:spacing w:after="0" w:line="240" w:lineRule="auto"/>
        <w:rPr>
          <w:rFonts w:ascii="Times New Roman" w:hAnsi="Times New Roman" w:cs="Times New Roman"/>
          <w:sz w:val="24"/>
          <w:szCs w:val="24"/>
          <w:lang w:eastAsia="pl-PL"/>
        </w:rPr>
      </w:pPr>
    </w:p>
    <w:p w:rsidR="00FC6174" w:rsidRPr="005C383C" w:rsidRDefault="00FC6174"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C6A2A"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B93367" w:rsidRDefault="00B93367" w:rsidP="00514BE8">
      <w:pPr>
        <w:spacing w:after="0" w:line="240" w:lineRule="auto"/>
        <w:jc w:val="center"/>
        <w:rPr>
          <w:rFonts w:ascii="Times New Roman" w:hAnsi="Times New Roman" w:cs="Times New Roman"/>
          <w:sz w:val="24"/>
          <w:szCs w:val="24"/>
          <w:lang w:eastAsia="pl-PL"/>
        </w:rPr>
      </w:pPr>
    </w:p>
    <w:p w:rsidR="00B46A05" w:rsidRDefault="00B46A05" w:rsidP="00464F4E">
      <w:pPr>
        <w:pStyle w:val="Tekstpodstawowy"/>
        <w:widowControl w:val="0"/>
        <w:rPr>
          <w:rFonts w:eastAsia="Calibri"/>
          <w:b/>
          <w:sz w:val="28"/>
          <w:szCs w:val="28"/>
        </w:rPr>
      </w:pPr>
      <w:r>
        <w:rPr>
          <w:rFonts w:eastAsia="Calibri"/>
          <w:b/>
          <w:sz w:val="28"/>
          <w:szCs w:val="28"/>
        </w:rPr>
        <w:t>Część I: Notebook A szt. 1</w:t>
      </w:r>
    </w:p>
    <w:p w:rsidR="00485662" w:rsidRDefault="00B46A05" w:rsidP="00464F4E">
      <w:pPr>
        <w:pStyle w:val="Tekstpodstawowy"/>
        <w:widowControl w:val="0"/>
        <w:rPr>
          <w:b/>
          <w:sz w:val="28"/>
          <w:szCs w:val="22"/>
        </w:rPr>
      </w:pPr>
      <w:r>
        <w:rPr>
          <w:rFonts w:eastAsia="Calibri"/>
          <w:b/>
          <w:sz w:val="28"/>
          <w:szCs w:val="28"/>
        </w:rPr>
        <w:t>Część II: Urządzenie wielofunkcyjne szt. 1</w:t>
      </w: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B46A05" w:rsidP="00B93367">
      <w:pPr>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Zakup realizowany jest z projektu</w:t>
      </w:r>
      <w:r w:rsidR="00621C8E">
        <w:rPr>
          <w:rFonts w:ascii="Times New Roman" w:hAnsi="Times New Roman" w:cs="Times New Roman"/>
          <w:sz w:val="24"/>
          <w:szCs w:val="24"/>
          <w:lang w:eastAsia="pl-PL"/>
        </w:rPr>
        <w:t xml:space="preserve"> </w:t>
      </w:r>
      <w:r>
        <w:rPr>
          <w:rFonts w:ascii="Times New Roman" w:hAnsi="Times New Roman"/>
        </w:rPr>
        <w:t xml:space="preserve">TERDUMP </w:t>
      </w:r>
      <w:r w:rsidRPr="00D41E7E">
        <w:rPr>
          <w:rFonts w:ascii="Times New Roman" w:hAnsi="Times New Roman"/>
        </w:rPr>
        <w:t xml:space="preserve">Współpraca </w:t>
      </w:r>
      <w:proofErr w:type="spellStart"/>
      <w:r w:rsidRPr="00D41E7E">
        <w:rPr>
          <w:rFonts w:ascii="Times New Roman" w:hAnsi="Times New Roman"/>
        </w:rPr>
        <w:t>VSB-TUO</w:t>
      </w:r>
      <w:proofErr w:type="spellEnd"/>
      <w:r w:rsidRPr="00D41E7E">
        <w:rPr>
          <w:rFonts w:ascii="Times New Roman" w:hAnsi="Times New Roman"/>
        </w:rPr>
        <w:t xml:space="preserve">/GIG </w:t>
      </w:r>
      <w:proofErr w:type="spellStart"/>
      <w:r w:rsidRPr="00D41E7E">
        <w:rPr>
          <w:rFonts w:ascii="Times New Roman" w:hAnsi="Times New Roman"/>
        </w:rPr>
        <w:t>Kce</w:t>
      </w:r>
      <w:proofErr w:type="spellEnd"/>
      <w:r w:rsidRPr="00D41E7E">
        <w:rPr>
          <w:rFonts w:ascii="Times New Roman" w:hAnsi="Times New Roman"/>
        </w:rPr>
        <w:t xml:space="preserve"> w badaniach </w:t>
      </w:r>
      <w:proofErr w:type="spellStart"/>
      <w:r w:rsidRPr="00D41E7E">
        <w:rPr>
          <w:rFonts w:ascii="Times New Roman" w:hAnsi="Times New Roman"/>
        </w:rPr>
        <w:t>zapożarowanych</w:t>
      </w:r>
      <w:proofErr w:type="spellEnd"/>
      <w:r w:rsidRPr="00D41E7E">
        <w:rPr>
          <w:rFonts w:ascii="Times New Roman" w:hAnsi="Times New Roman"/>
        </w:rPr>
        <w:t xml:space="preserve"> hałd po obu stronach wspólnej granicy</w:t>
      </w:r>
      <w:r>
        <w:rPr>
          <w:rFonts w:ascii="Times New Roman" w:hAnsi="Times New Roman"/>
        </w:rPr>
        <w:t>.</w:t>
      </w:r>
      <w:r w:rsidR="009B1856">
        <w:rPr>
          <w:rFonts w:ascii="Times New Roman" w:hAnsi="Times New Roman"/>
        </w:rPr>
        <w:t xml:space="preserve"> Projekt współ</w:t>
      </w:r>
      <w:r w:rsidR="009B1856" w:rsidRPr="009B1856">
        <w:rPr>
          <w:rFonts w:ascii="Times New Roman" w:hAnsi="Times New Roman"/>
        </w:rPr>
        <w:t>finansowany z programu: INTERREG V-A Republika Czeska-Polska</w:t>
      </w:r>
      <w:r w:rsidR="009B1856">
        <w:rPr>
          <w:rFonts w:ascii="Times New Roman" w:hAnsi="Times New Roman"/>
        </w:rPr>
        <w:t>.</w:t>
      </w:r>
    </w:p>
    <w:p w:rsidR="002D384B" w:rsidRPr="00B93367" w:rsidRDefault="002D384B" w:rsidP="00B93367">
      <w:pPr>
        <w:spacing w:after="0" w:line="240" w:lineRule="auto"/>
        <w:rPr>
          <w:rFonts w:ascii="Times New Roman" w:hAnsi="Times New Roman" w:cs="Times New Roman"/>
          <w:sz w:val="24"/>
          <w:szCs w:val="24"/>
          <w:lang w:eastAsia="pl-PL"/>
        </w:rPr>
      </w:pPr>
    </w:p>
    <w:p w:rsidR="00487F78" w:rsidRPr="00B93367" w:rsidRDefault="00487F78" w:rsidP="00514BE8">
      <w:pPr>
        <w:spacing w:after="0" w:line="240" w:lineRule="auto"/>
        <w:rPr>
          <w:rFonts w:ascii="Times New Roman" w:hAnsi="Times New Roman" w:cs="Times New Roman"/>
          <w:sz w:val="24"/>
          <w:szCs w:val="24"/>
          <w:lang w:eastAsia="pl-PL"/>
        </w:rPr>
      </w:pPr>
    </w:p>
    <w:p w:rsidR="00514BE8" w:rsidRPr="00B93367" w:rsidRDefault="00514BE8"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621C8E" w:rsidRDefault="00621C8E"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Default="00514BE8"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Default="00B46A05" w:rsidP="00514BE8">
      <w:pPr>
        <w:spacing w:after="0" w:line="240" w:lineRule="auto"/>
        <w:rPr>
          <w:rFonts w:ascii="Times New Roman" w:hAnsi="Times New Roman" w:cs="Times New Roman"/>
          <w:sz w:val="24"/>
          <w:szCs w:val="24"/>
          <w:lang w:eastAsia="pl-PL"/>
        </w:rPr>
      </w:pPr>
    </w:p>
    <w:p w:rsidR="00B46A05" w:rsidRPr="005C383C" w:rsidRDefault="00B46A05"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D62A6D">
        <w:rPr>
          <w:rFonts w:ascii="Times New Roman" w:hAnsi="Times New Roman" w:cs="Times New Roman"/>
          <w:lang w:eastAsia="pl-PL"/>
        </w:rPr>
        <w:t>8</w:t>
      </w:r>
      <w:r w:rsidR="00B46A05">
        <w:rPr>
          <w:rFonts w:ascii="Times New Roman" w:hAnsi="Times New Roman" w:cs="Times New Roman"/>
          <w:lang w:eastAsia="pl-PL"/>
        </w:rPr>
        <w:t>88</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E82103" w:rsidRPr="00E82103" w:rsidRDefault="00514BE8" w:rsidP="00E82103">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E82103" w:rsidRPr="00E82103" w:rsidRDefault="00E82103" w:rsidP="00E82103">
      <w:pPr>
        <w:spacing w:after="0" w:line="240" w:lineRule="auto"/>
        <w:jc w:val="center"/>
        <w:rPr>
          <w:rFonts w:ascii="Times New Roman" w:hAnsi="Times New Roman" w:cs="Times New Roman"/>
          <w:sz w:val="24"/>
          <w:szCs w:val="24"/>
          <w:lang w:eastAsia="pl-PL"/>
        </w:rPr>
      </w:pPr>
    </w:p>
    <w:p w:rsidR="00B46A05" w:rsidRDefault="00B46A05" w:rsidP="00B46A05">
      <w:pPr>
        <w:pStyle w:val="Tekstpodstawowy"/>
        <w:widowControl w:val="0"/>
        <w:rPr>
          <w:rFonts w:eastAsia="Calibri"/>
          <w:b/>
          <w:sz w:val="28"/>
          <w:szCs w:val="28"/>
        </w:rPr>
      </w:pPr>
      <w:r>
        <w:rPr>
          <w:rFonts w:eastAsia="Calibri"/>
          <w:b/>
          <w:sz w:val="28"/>
          <w:szCs w:val="28"/>
        </w:rPr>
        <w:t>Część I: Notebook A szt. 1</w:t>
      </w:r>
    </w:p>
    <w:p w:rsidR="00B46A05" w:rsidRDefault="00B46A05" w:rsidP="00B46A05">
      <w:pPr>
        <w:pStyle w:val="Tekstpodstawowy"/>
        <w:widowControl w:val="0"/>
        <w:rPr>
          <w:b/>
          <w:sz w:val="28"/>
          <w:szCs w:val="22"/>
        </w:rPr>
      </w:pPr>
      <w:r>
        <w:rPr>
          <w:rFonts w:eastAsia="Calibri"/>
          <w:b/>
          <w:sz w:val="28"/>
          <w:szCs w:val="28"/>
        </w:rPr>
        <w:t>Część II: Urządzenie wielofunkcyjne szt. 1</w:t>
      </w:r>
    </w:p>
    <w:p w:rsidR="004E6E47" w:rsidRPr="005C383C" w:rsidRDefault="004E6E47" w:rsidP="004E6E47">
      <w:pPr>
        <w:spacing w:after="0" w:line="240" w:lineRule="auto"/>
        <w:rPr>
          <w:rFonts w:ascii="Times New Roman" w:hAnsi="Times New Roman" w:cs="Times New Roman"/>
          <w:sz w:val="24"/>
          <w:szCs w:val="24"/>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8331A6" w:rsidRDefault="008331A6" w:rsidP="008331A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4C32EC">
        <w:rPr>
          <w:rFonts w:ascii="Times New Roman" w:eastAsia="Times New Roman" w:hAnsi="Times New Roman" w:cs="Times New Roman"/>
          <w:lang w:eastAsia="pl-PL"/>
        </w:rPr>
        <w:t>30213100-6</w:t>
      </w:r>
      <w:r w:rsidRPr="00B81E7E">
        <w:rPr>
          <w:rFonts w:ascii="Times New Roman" w:eastAsia="Times New Roman" w:hAnsi="Times New Roman" w:cs="Times New Roman"/>
          <w:lang w:eastAsia="pl-PL"/>
        </w:rPr>
        <w:t xml:space="preserve">,  nazwa: </w:t>
      </w:r>
      <w:r w:rsidRPr="004C32EC">
        <w:rPr>
          <w:rFonts w:ascii="Times New Roman" w:eastAsia="Times New Roman" w:hAnsi="Times New Roman" w:cs="Times New Roman"/>
          <w:lang w:eastAsia="pl-PL"/>
        </w:rPr>
        <w:t>Komputery przenośne</w:t>
      </w:r>
      <w:r w:rsidR="00C5655D">
        <w:rPr>
          <w:rFonts w:ascii="Times New Roman" w:eastAsia="Times New Roman" w:hAnsi="Times New Roman" w:cs="Times New Roman"/>
          <w:lang w:eastAsia="pl-PL"/>
        </w:rPr>
        <w:t>,</w:t>
      </w:r>
    </w:p>
    <w:p w:rsidR="00EE5BD3" w:rsidRDefault="00B46A05" w:rsidP="00B46A05">
      <w:pPr>
        <w:spacing w:after="0" w:line="240" w:lineRule="auto"/>
        <w:rPr>
          <w:rFonts w:ascii="Times New Roman" w:eastAsia="Times New Roman" w:hAnsi="Times New Roman" w:cs="Times New Roman"/>
          <w:lang w:eastAsia="pl-PL"/>
        </w:rPr>
      </w:pPr>
      <w:r w:rsidRPr="004344AC">
        <w:rPr>
          <w:rFonts w:ascii="Times New Roman" w:eastAsia="Times New Roman" w:hAnsi="Times New Roman" w:cs="Times New Roman"/>
          <w:lang w:eastAsia="pl-PL"/>
        </w:rPr>
        <w:t>42962000-7</w:t>
      </w:r>
      <w:r w:rsidRPr="00B81E7E">
        <w:rPr>
          <w:rFonts w:ascii="Times New Roman" w:eastAsia="Times New Roman" w:hAnsi="Times New Roman" w:cs="Times New Roman"/>
          <w:lang w:eastAsia="pl-PL"/>
        </w:rPr>
        <w:t xml:space="preserve">,  nazwa: </w:t>
      </w:r>
      <w:r w:rsidRPr="004344AC">
        <w:rPr>
          <w:rFonts w:ascii="Times New Roman" w:eastAsia="Times New Roman" w:hAnsi="Times New Roman" w:cs="Times New Roman"/>
          <w:lang w:eastAsia="pl-PL"/>
        </w:rPr>
        <w:t>Urządzenia drukujące i graficzne</w:t>
      </w:r>
      <w:r w:rsidR="00C24A7C">
        <w:rPr>
          <w:rFonts w:ascii="Times New Roman" w:eastAsia="Times New Roman" w:hAnsi="Times New Roman" w:cs="Times New Roman"/>
          <w:lang w:eastAsia="pl-PL"/>
        </w:rPr>
        <w:tab/>
      </w:r>
    </w:p>
    <w:p w:rsidR="008331A6" w:rsidRDefault="008331A6"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w:t>
      </w:r>
      <w:r w:rsidR="00B93367">
        <w:rPr>
          <w:rFonts w:ascii="Times New Roman" w:hAnsi="Times New Roman" w:cs="Times New Roman"/>
          <w:color w:val="000000"/>
          <w:sz w:val="24"/>
          <w:szCs w:val="24"/>
          <w:lang w:eastAsia="pl-PL"/>
        </w:rPr>
        <w:t xml:space="preserve"> </w:t>
      </w:r>
      <w:r w:rsidR="00B46A05">
        <w:rPr>
          <w:rFonts w:ascii="Times New Roman" w:hAnsi="Times New Roman" w:cs="Times New Roman"/>
          <w:color w:val="000000"/>
          <w:sz w:val="24"/>
          <w:szCs w:val="24"/>
          <w:lang w:eastAsia="pl-PL"/>
        </w:rPr>
        <w:t>2</w:t>
      </w:r>
      <w:r w:rsidR="00FC6A2A">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95594B">
        <w:rPr>
          <w:rFonts w:ascii="Times New Roman" w:hAnsi="Times New Roman" w:cs="Times New Roman"/>
          <w:b/>
          <w:bCs/>
          <w:color w:val="000000"/>
          <w:lang w:eastAsia="pl-PL"/>
        </w:rPr>
        <w:t xml:space="preserve">    </w:t>
      </w:r>
      <w:r w:rsidR="00514BE8" w:rsidRPr="00B81E7E">
        <w:rPr>
          <w:rFonts w:ascii="Times New Roman" w:hAnsi="Times New Roman" w:cs="Times New Roman"/>
          <w:b/>
          <w:bCs/>
          <w:color w:val="000000"/>
          <w:lang w:eastAsia="pl-PL"/>
        </w:rPr>
        <w:t>INFORMACJA NA TEMAT MOŻLIWOŚCI SKŁADANIA OFERT WARIANTOWYCH</w:t>
      </w:r>
    </w:p>
    <w:p w:rsidR="00514BE8" w:rsidRPr="00B81E7E" w:rsidRDefault="00A47770" w:rsidP="00A47770">
      <w:pPr>
        <w:tabs>
          <w:tab w:val="left" w:pos="3885"/>
        </w:tab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E5BD3"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r w:rsidR="00EE5BD3">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pełnomocnik Wykonawców składających wspólną ofertę.</w:t>
      </w:r>
    </w:p>
    <w:p w:rsidR="00A43547" w:rsidRPr="00E612C8" w:rsidRDefault="00A43547"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imieniu podwykonawca oraz podać firmę podwykonawcy</w:t>
      </w:r>
      <w:r w:rsidR="00625F04">
        <w:rPr>
          <w:rFonts w:ascii="Times New Roman" w:hAnsi="Times New Roman" w:cs="Times New Roman"/>
          <w:color w:val="000000"/>
          <w:szCs w:val="24"/>
          <w:lang w:eastAsia="pl-PL"/>
        </w:rPr>
        <w:t xml:space="preserve"> ( o ile jest to wiadome)</w:t>
      </w:r>
      <w:r w:rsidRPr="00D2019F">
        <w:rPr>
          <w:rFonts w:ascii="Times New Roman" w:hAnsi="Times New Roman" w:cs="Times New Roman"/>
          <w:color w:val="000000"/>
          <w:szCs w:val="24"/>
          <w:lang w:eastAsia="pl-PL"/>
        </w:rPr>
        <w:t xml:space="preserve">.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xml:space="preserve">, stanowiącego załącznik nr 1 do SIWZ. W przypadku, gdy Wykonawca nie zamierza wykonywać zamówienia przy udziale podwykonawców, należy wpisać w formularzu „nie dotyczy” lub </w:t>
      </w:r>
      <w:r w:rsidRPr="00D2019F">
        <w:rPr>
          <w:rFonts w:ascii="Times New Roman" w:hAnsi="Times New Roman" w:cs="Times New Roman"/>
          <w:color w:val="000000"/>
          <w:szCs w:val="24"/>
          <w:lang w:eastAsia="pl-PL"/>
        </w:rPr>
        <w:lastRenderedPageBreak/>
        <w:t>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464F4E" w:rsidRPr="008F249C" w:rsidRDefault="00464F4E" w:rsidP="00464F4E">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1</w:t>
      </w:r>
      <w:r w:rsidRPr="00C65FDB">
        <w:rPr>
          <w:rFonts w:ascii="Times New Roman" w:eastAsia="Times New Roman" w:hAnsi="Times New Roman" w:cs="Times New Roman"/>
          <w:b/>
          <w:lang w:eastAsia="pl-PL"/>
        </w:rPr>
        <w:t xml:space="preserve">. </w:t>
      </w:r>
      <w:r w:rsidRPr="00FB04C7">
        <w:rPr>
          <w:rFonts w:ascii="Times New Roman" w:eastAsia="Times New Roman" w:hAnsi="Times New Roman" w:cs="Times New Roman"/>
          <w:lang w:eastAsia="pl-PL"/>
        </w:rPr>
        <w:t>Zamawiający wymaga realizacji zamówienia</w:t>
      </w:r>
      <w:r w:rsidR="00EE5BD3">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do</w:t>
      </w:r>
      <w:r w:rsidR="008F249C">
        <w:rPr>
          <w:rFonts w:ascii="Times New Roman" w:eastAsia="Times New Roman" w:hAnsi="Times New Roman" w:cs="Times New Roman"/>
          <w:b/>
          <w:lang w:eastAsia="pl-PL"/>
        </w:rPr>
        <w:t>:</w:t>
      </w:r>
      <w:r w:rsidRPr="00FB04C7">
        <w:rPr>
          <w:rFonts w:ascii="Times New Roman" w:eastAsia="Times New Roman" w:hAnsi="Times New Roman" w:cs="Times New Roman"/>
          <w:b/>
          <w:lang w:eastAsia="pl-PL"/>
        </w:rPr>
        <w:t xml:space="preserve">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p>
    <w:p w:rsidR="00464F4E" w:rsidRPr="00324E6B" w:rsidRDefault="00464F4E" w:rsidP="00464F4E">
      <w:pPr>
        <w:spacing w:after="0" w:line="240" w:lineRule="auto"/>
        <w:jc w:val="both"/>
        <w:rPr>
          <w:rFonts w:ascii="Times New Roman" w:eastAsia="Times New Roman" w:hAnsi="Times New Roman" w:cs="Times New Roman"/>
          <w:lang w:eastAsia="pl-PL"/>
        </w:rPr>
      </w:pPr>
      <w:r w:rsidRPr="00FB04C7">
        <w:rPr>
          <w:rFonts w:ascii="Times New Roman" w:eastAsia="Times New Roman" w:hAnsi="Times New Roman" w:cs="Times New Roman"/>
          <w:lang w:eastAsia="pl-PL"/>
        </w:rPr>
        <w:t xml:space="preserve">na warunkach </w:t>
      </w:r>
      <w:r w:rsidRPr="00FB04C7">
        <w:rPr>
          <w:rFonts w:ascii="Times New Roman" w:eastAsia="Times New Roman" w:hAnsi="Times New Roman" w:cs="Times New Roman"/>
          <w:color w:val="000000"/>
          <w:lang w:eastAsia="pl-PL"/>
        </w:rPr>
        <w:t>CIP</w:t>
      </w:r>
      <w:r w:rsidRPr="00FB04C7">
        <w:rPr>
          <w:rFonts w:ascii="Times New Roman" w:eastAsia="Times New Roman" w:hAnsi="Times New Roman" w:cs="Times New Roman"/>
          <w:lang w:eastAsia="pl-PL"/>
        </w:rPr>
        <w:t xml:space="preserve"> </w:t>
      </w:r>
      <w:proofErr w:type="spellStart"/>
      <w:r w:rsidRPr="00FB04C7">
        <w:rPr>
          <w:rFonts w:ascii="Times New Roman" w:eastAsia="Times New Roman" w:hAnsi="Times New Roman" w:cs="Times New Roman"/>
          <w:lang w:eastAsia="pl-PL"/>
        </w:rPr>
        <w:t>Incoterms</w:t>
      </w:r>
      <w:proofErr w:type="spellEnd"/>
      <w:r w:rsidRPr="00FB04C7">
        <w:rPr>
          <w:rFonts w:ascii="Times New Roman" w:eastAsia="Times New Roman" w:hAnsi="Times New Roman" w:cs="Times New Roman"/>
          <w:lang w:eastAsia="pl-PL"/>
        </w:rPr>
        <w:t xml:space="preserve"> 2010, do oznaczonego miejsca wykonania, tj. Główny Instytut Górnictwa, </w:t>
      </w:r>
      <w:r>
        <w:rPr>
          <w:rFonts w:ascii="Times New Roman" w:eastAsia="Times New Roman" w:hAnsi="Times New Roman" w:cs="Times New Roman"/>
          <w:lang w:eastAsia="pl-PL"/>
        </w:rPr>
        <w:t>Zespół</w:t>
      </w:r>
      <w:r w:rsidRPr="00FB04C7">
        <w:rPr>
          <w:rFonts w:ascii="Times New Roman" w:eastAsia="Times New Roman" w:hAnsi="Times New Roman" w:cs="Times New Roman"/>
          <w:lang w:eastAsia="pl-PL"/>
        </w:rPr>
        <w:t xml:space="preserve"> Informatyki – </w:t>
      </w:r>
      <w:r>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 xml:space="preserve">I, </w:t>
      </w:r>
      <w:r w:rsidRPr="00FB04C7">
        <w:rPr>
          <w:rFonts w:ascii="Times New Roman" w:eastAsia="Times New Roman" w:hAnsi="Times New Roman" w:cs="Times New Roman"/>
          <w:color w:val="000000"/>
          <w:lang w:eastAsia="pl-PL"/>
        </w:rPr>
        <w:t>Plac Gwarków 1, 40 - 166 Katowice.</w:t>
      </w:r>
      <w:r w:rsidRPr="00324E6B">
        <w:rPr>
          <w:rFonts w:ascii="Times New Roman" w:eastAsia="Times New Roman" w:hAnsi="Times New Roman" w:cs="Times New Roman"/>
          <w:color w:val="000000"/>
          <w:lang w:eastAsia="pl-PL"/>
        </w:rPr>
        <w:t xml:space="preserve"> </w:t>
      </w:r>
    </w:p>
    <w:p w:rsidR="00464F4E" w:rsidRPr="00272A05" w:rsidRDefault="00464F4E" w:rsidP="00464F4E">
      <w:pPr>
        <w:spacing w:after="0" w:line="240" w:lineRule="auto"/>
        <w:rPr>
          <w:rFonts w:ascii="Times New Roman" w:hAnsi="Times New Roman" w:cs="Times New Roman"/>
          <w:b/>
          <w:bCs/>
          <w:color w:val="000000"/>
          <w:lang w:eastAsia="pl-PL"/>
        </w:rPr>
      </w:pPr>
    </w:p>
    <w:p w:rsidR="00464F4E" w:rsidRDefault="00464F4E" w:rsidP="00464F4E">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745F37">
        <w:rPr>
          <w:rFonts w:ascii="Times New Roman" w:hAnsi="Times New Roman" w:cs="Times New Roman"/>
          <w:sz w:val="24"/>
          <w:szCs w:val="24"/>
        </w:rPr>
        <w:t>Wykonawca zapewni</w:t>
      </w:r>
      <w:r>
        <w:rPr>
          <w:rFonts w:ascii="Times New Roman" w:hAnsi="Times New Roman" w:cs="Times New Roman"/>
          <w:sz w:val="24"/>
          <w:szCs w:val="24"/>
        </w:rPr>
        <w:t xml:space="preserve"> gwarancję która będzie liczona</w:t>
      </w:r>
      <w:r w:rsidRPr="00745F37">
        <w:rPr>
          <w:rFonts w:ascii="Times New Roman" w:hAnsi="Times New Roman" w:cs="Times New Roman"/>
          <w:sz w:val="24"/>
          <w:szCs w:val="24"/>
        </w:rPr>
        <w:t xml:space="preserve"> od daty odbioru przedmiotu    zamówienia na podstawie wystawionej faktury</w:t>
      </w:r>
      <w:r w:rsidR="00EB0A2D">
        <w:rPr>
          <w:rFonts w:ascii="Times New Roman" w:hAnsi="Times New Roman" w:cs="Times New Roman"/>
          <w:sz w:val="24"/>
          <w:szCs w:val="24"/>
        </w:rPr>
        <w:t xml:space="preserve"> i wynosić będzie nie mniej niż 36 miesięcy.</w:t>
      </w:r>
    </w:p>
    <w:p w:rsidR="00464F4E" w:rsidRPr="00272A05" w:rsidRDefault="00464F4E" w:rsidP="00464F4E">
      <w:pPr>
        <w:tabs>
          <w:tab w:val="num" w:pos="1260"/>
        </w:tabs>
        <w:spacing w:after="0" w:line="240" w:lineRule="auto"/>
        <w:jc w:val="both"/>
        <w:rPr>
          <w:rFonts w:ascii="Times New Roman" w:eastAsia="Times New Roman" w:hAnsi="Times New Roman" w:cs="Times New Roman"/>
          <w:lang w:eastAsia="pl-PL"/>
        </w:rPr>
      </w:pPr>
    </w:p>
    <w:p w:rsidR="00464F4E" w:rsidRDefault="00464F4E" w:rsidP="00464F4E">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272A05">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272A05">
        <w:rPr>
          <w:rFonts w:ascii="Times New Roman" w:eastAsia="Times New Roman" w:hAnsi="Times New Roman" w:cs="Times New Roman"/>
          <w:lang w:eastAsia="pl-PL"/>
        </w:rPr>
        <w:t xml:space="preserve">Warunki płatności: </w:t>
      </w:r>
      <w:r w:rsidRPr="00D16CD6">
        <w:rPr>
          <w:rFonts w:ascii="Times New Roman" w:eastAsia="Times New Roman" w:hAnsi="Times New Roman" w:cs="Times New Roman"/>
          <w:lang w:eastAsia="pl-PL"/>
        </w:rPr>
        <w:t>płatności będzie liczon</w:t>
      </w:r>
      <w:r>
        <w:rPr>
          <w:rFonts w:ascii="Times New Roman" w:eastAsia="Times New Roman" w:hAnsi="Times New Roman" w:cs="Times New Roman"/>
          <w:lang w:eastAsia="pl-PL"/>
        </w:rPr>
        <w:t>a</w:t>
      </w:r>
      <w:r w:rsidRPr="00D16CD6">
        <w:rPr>
          <w:rFonts w:ascii="Times New Roman" w:eastAsia="Times New Roman" w:hAnsi="Times New Roman" w:cs="Times New Roman"/>
          <w:lang w:eastAsia="pl-PL"/>
        </w:rPr>
        <w:t xml:space="preserve"> od daty dostarczenia do GIG prawidłowo wystawionej faktury obejmującej dostarczony towar</w:t>
      </w:r>
      <w:r>
        <w:rPr>
          <w:rFonts w:ascii="Times New Roman" w:eastAsia="Times New Roman" w:hAnsi="Times New Roman" w:cs="Times New Roman"/>
          <w:lang w:eastAsia="pl-PL"/>
        </w:rPr>
        <w:t xml:space="preserve"> i </w:t>
      </w:r>
      <w:r w:rsidRPr="006A6BBF">
        <w:rPr>
          <w:rFonts w:ascii="Times New Roman" w:eastAsia="Times New Roman" w:hAnsi="Times New Roman" w:cs="Times New Roman"/>
          <w:b/>
          <w:lang w:eastAsia="pl-PL"/>
        </w:rPr>
        <w:t xml:space="preserve">wynosi </w:t>
      </w:r>
      <w:r>
        <w:rPr>
          <w:rFonts w:ascii="Times New Roman" w:eastAsia="Times New Roman" w:hAnsi="Times New Roman" w:cs="Times New Roman"/>
          <w:b/>
          <w:lang w:eastAsia="pl-PL"/>
        </w:rPr>
        <w:t>30</w:t>
      </w:r>
      <w:r w:rsidRPr="006A6BBF">
        <w:rPr>
          <w:rFonts w:ascii="Times New Roman" w:eastAsia="Times New Roman" w:hAnsi="Times New Roman" w:cs="Times New Roman"/>
          <w:b/>
          <w:lang w:eastAsia="pl-PL"/>
        </w:rPr>
        <w:t xml:space="preserve"> dni</w:t>
      </w:r>
      <w:r w:rsidRPr="00D16CD6">
        <w:rPr>
          <w:rFonts w:ascii="Times New Roman" w:eastAsia="Times New Roman" w:hAnsi="Times New Roman" w:cs="Times New Roman"/>
          <w:lang w:eastAsia="pl-PL"/>
        </w:rPr>
        <w:t>. Podstawą do wystawienia faktury będą podpisane przez obie strony protokoły odbioru ilościowo – jakościowego.</w:t>
      </w:r>
    </w:p>
    <w:p w:rsidR="00BA2D63" w:rsidRDefault="00BA2D63"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lastRenderedPageBreak/>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w:t>
      </w:r>
      <w:r w:rsidR="00625F04">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A43547"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p>
    <w:p w:rsidR="00514BE8"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w:t>
      </w:r>
      <w:r w:rsidR="005602AD">
        <w:rPr>
          <w:rFonts w:ascii="Times New Roman" w:hAnsi="Times New Roman" w:cs="Times New Roman"/>
          <w:color w:val="000000"/>
          <w:lang w:eastAsia="pl-PL"/>
        </w:rPr>
        <w:t>.</w:t>
      </w:r>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xml:space="preserve">, oświadczenia, dokumenty lub pełnomocnictwa należy przedłożyć (złożyć/uzupełnić/poprawić) w </w:t>
      </w:r>
      <w:r w:rsidRPr="00857956">
        <w:rPr>
          <w:rFonts w:ascii="Times New Roman" w:hAnsi="Times New Roman" w:cs="Times New Roman"/>
          <w:color w:val="000000"/>
          <w:lang w:eastAsia="pl-PL"/>
        </w:rPr>
        <w:lastRenderedPageBreak/>
        <w:t>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FC6A2A"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D85E22" w:rsidRPr="00AB0E57" w:rsidRDefault="00D85E22" w:rsidP="00514BE8">
      <w:pPr>
        <w:spacing w:after="0" w:line="240" w:lineRule="auto"/>
        <w:jc w:val="both"/>
        <w:rPr>
          <w:rFonts w:ascii="Times New Roman" w:hAnsi="Times New Roman" w:cs="Times New Roman"/>
          <w:b/>
          <w:bCs/>
          <w:color w:val="000000"/>
          <w:lang w:eastAsia="pl-PL"/>
        </w:rPr>
      </w:pPr>
    </w:p>
    <w:p w:rsidR="00514BE8" w:rsidRDefault="00AB0E57" w:rsidP="00514BE8">
      <w:pPr>
        <w:spacing w:after="0" w:line="240" w:lineRule="auto"/>
        <w:jc w:val="both"/>
        <w:rPr>
          <w:rFonts w:ascii="Times New Roman" w:hAnsi="Times New Roman" w:cs="Times New Roman"/>
          <w:b/>
          <w:bCs/>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D85E22" w:rsidRPr="00AB0E57" w:rsidRDefault="00D85E22"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lastRenderedPageBreak/>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D85E22" w:rsidRPr="00A12205" w:rsidRDefault="00D85E22"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017D22" w:rsidRPr="00A12205" w:rsidRDefault="00017D22" w:rsidP="00514BE8">
      <w:pPr>
        <w:spacing w:after="0" w:line="240" w:lineRule="auto"/>
        <w:ind w:left="705" w:hanging="705"/>
        <w:rPr>
          <w:rFonts w:ascii="Times New Roman" w:hAnsi="Times New Roman" w:cs="Times New Roman"/>
          <w:color w:val="000000"/>
          <w:lang w:eastAsia="pl-PL"/>
        </w:rPr>
      </w:pP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lastRenderedPageBreak/>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B46A05" w:rsidRDefault="00514BE8" w:rsidP="003564E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514BE8" w:rsidRPr="00B46A05" w:rsidRDefault="003530AC" w:rsidP="00B46A05">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B46A05" w:rsidRDefault="00514BE8" w:rsidP="00B46A05">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B46A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B46A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017D22"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464F4E" w:rsidRDefault="00514BE8" w:rsidP="00017D22">
      <w:pPr>
        <w:spacing w:after="0" w:line="240" w:lineRule="auto"/>
        <w:ind w:left="705" w:hanging="705"/>
        <w:jc w:val="both"/>
        <w:rPr>
          <w:rFonts w:ascii="Times New Roman" w:hAnsi="Times New Roman" w:cs="Times New Roman"/>
          <w:b/>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w:t>
      </w:r>
    </w:p>
    <w:p w:rsidR="00AC5AE6" w:rsidRDefault="00AC5AE6" w:rsidP="00AC5AE6">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 xml:space="preserve">Dla Części: </w:t>
      </w:r>
      <w:r w:rsidR="00B46A05">
        <w:rPr>
          <w:rFonts w:ascii="Times New Roman" w:hAnsi="Times New Roman" w:cs="Times New Roman"/>
          <w:b/>
          <w:szCs w:val="20"/>
          <w:lang w:eastAsia="pl-PL"/>
        </w:rPr>
        <w:t>I</w:t>
      </w:r>
      <w:r>
        <w:rPr>
          <w:rFonts w:ascii="Times New Roman" w:hAnsi="Times New Roman" w:cs="Times New Roman"/>
          <w:b/>
          <w:szCs w:val="20"/>
          <w:lang w:eastAsia="pl-PL"/>
        </w:rPr>
        <w:t xml:space="preserve"> </w:t>
      </w:r>
      <w:r w:rsidRPr="00D56176">
        <w:rPr>
          <w:rFonts w:ascii="Times New Roman" w:hAnsi="Times New Roman" w:cs="Times New Roman"/>
          <w:b/>
          <w:szCs w:val="20"/>
          <w:lang w:eastAsia="pl-PL"/>
        </w:rPr>
        <w:t xml:space="preserve">nazwy oferowanego produktu, producenta, modelu, </w:t>
      </w:r>
      <w:r>
        <w:rPr>
          <w:rFonts w:ascii="Times New Roman" w:hAnsi="Times New Roman" w:cs="Times New Roman"/>
          <w:b/>
          <w:szCs w:val="20"/>
          <w:lang w:eastAsia="pl-PL"/>
        </w:rPr>
        <w:t xml:space="preserve">szczegółowego </w:t>
      </w:r>
      <w:r w:rsidRPr="00D56176">
        <w:rPr>
          <w:rFonts w:ascii="Times New Roman" w:hAnsi="Times New Roman" w:cs="Times New Roman"/>
          <w:b/>
          <w:szCs w:val="20"/>
          <w:lang w:eastAsia="pl-PL"/>
        </w:rPr>
        <w:t>wykazu podzespołów</w:t>
      </w:r>
      <w:r>
        <w:rPr>
          <w:rFonts w:ascii="Times New Roman" w:hAnsi="Times New Roman" w:cs="Times New Roman"/>
          <w:b/>
          <w:szCs w:val="20"/>
          <w:lang w:eastAsia="pl-PL"/>
        </w:rPr>
        <w:t xml:space="preserve"> (w tabeli załącznik 3a)</w:t>
      </w:r>
      <w:r w:rsidRPr="00D56176">
        <w:rPr>
          <w:rFonts w:ascii="Times New Roman" w:hAnsi="Times New Roman" w:cs="Times New Roman"/>
          <w:b/>
          <w:szCs w:val="20"/>
          <w:lang w:eastAsia="pl-PL"/>
        </w:rPr>
        <w:t xml:space="preserve"> oraz zao</w:t>
      </w:r>
      <w:r>
        <w:rPr>
          <w:rFonts w:ascii="Times New Roman" w:hAnsi="Times New Roman" w:cs="Times New Roman"/>
          <w:b/>
          <w:szCs w:val="20"/>
          <w:lang w:eastAsia="pl-PL"/>
        </w:rPr>
        <w:t>ferowanego systemu operacyjnego</w:t>
      </w:r>
      <w:r w:rsidRPr="003C7B05">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514BE8" w:rsidRPr="00B46A05" w:rsidRDefault="00AC5AE6" w:rsidP="00B46A05">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Pr>
          <w:rFonts w:ascii="Times New Roman" w:hAnsi="Times New Roman" w:cs="Times New Roman"/>
          <w:b/>
          <w:szCs w:val="20"/>
          <w:lang w:eastAsia="pl-PL"/>
        </w:rPr>
        <w:t>I</w:t>
      </w:r>
      <w:r w:rsidR="00B46A05">
        <w:rPr>
          <w:rFonts w:ascii="Times New Roman" w:hAnsi="Times New Roman" w:cs="Times New Roman"/>
          <w:b/>
          <w:szCs w:val="20"/>
          <w:lang w:eastAsia="pl-PL"/>
        </w:rPr>
        <w:t>I</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FE26E0"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017D22" w:rsidRPr="00B46A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r w:rsidR="00EE7188">
        <w:rPr>
          <w:rFonts w:ascii="Times New Roman" w:hAnsi="Times New Roman" w:cs="Times New Roman"/>
          <w:color w:val="000000"/>
          <w:lang w:eastAsia="pl-PL"/>
        </w:rPr>
        <w:t>.</w:t>
      </w:r>
    </w:p>
    <w:p w:rsidR="00017D22" w:rsidRPr="00A12205" w:rsidRDefault="00017D22"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4E6E47">
      <w:pPr>
        <w:pBdr>
          <w:top w:val="single" w:sz="4" w:space="1" w:color="auto"/>
          <w:left w:val="single" w:sz="4" w:space="4" w:color="auto"/>
          <w:bottom w:val="single" w:sz="4" w:space="1" w:color="auto"/>
          <w:right w:val="single" w:sz="4" w:space="25" w:color="auto"/>
        </w:pBdr>
        <w:spacing w:after="0" w:line="240" w:lineRule="auto"/>
        <w:jc w:val="center"/>
        <w:rPr>
          <w:rFonts w:ascii="Times New Roman" w:hAnsi="Times New Roman" w:cs="Times New Roman"/>
          <w:sz w:val="20"/>
          <w:szCs w:val="20"/>
          <w:lang w:eastAsia="pl-PL"/>
        </w:rPr>
      </w:pPr>
    </w:p>
    <w:p w:rsidR="004E6E47" w:rsidRPr="004E6E47" w:rsidRDefault="00514BE8" w:rsidP="00B46A05">
      <w:pPr>
        <w:pBdr>
          <w:top w:val="single" w:sz="4" w:space="1" w:color="auto"/>
          <w:left w:val="single" w:sz="4" w:space="4" w:color="auto"/>
          <w:bottom w:val="single" w:sz="4" w:space="1" w:color="auto"/>
          <w:right w:val="single" w:sz="4" w:space="25" w:color="auto"/>
        </w:pBdr>
        <w:spacing w:after="0" w:line="240" w:lineRule="auto"/>
        <w:jc w:val="center"/>
        <w:rPr>
          <w:rFonts w:ascii="Times New Roman" w:eastAsia="Times New Roman" w:hAnsi="Times New Roman" w:cs="Times New Roman"/>
          <w:b/>
          <w:sz w:val="20"/>
          <w:szCs w:val="20"/>
          <w:lang w:eastAsia="pl-PL"/>
        </w:rP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B46A05">
        <w:rPr>
          <w:rFonts w:ascii="Times New Roman" w:eastAsia="Times New Roman" w:hAnsi="Times New Roman" w:cs="Times New Roman"/>
          <w:b/>
          <w:sz w:val="20"/>
          <w:szCs w:val="20"/>
          <w:lang w:eastAsia="pl-PL"/>
        </w:rPr>
        <w:t>:</w:t>
      </w:r>
    </w:p>
    <w:p w:rsidR="00B46A05" w:rsidRPr="00B46A05" w:rsidRDefault="00B46A05" w:rsidP="00B46A05">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B46A05">
        <w:rPr>
          <w:rFonts w:ascii="Times New Roman" w:eastAsia="Times New Roman" w:hAnsi="Times New Roman" w:cs="Times New Roman"/>
          <w:b/>
          <w:sz w:val="20"/>
          <w:szCs w:val="20"/>
          <w:lang w:eastAsia="pl-PL"/>
        </w:rPr>
        <w:t>Część I: Notebook A szt. 1</w:t>
      </w:r>
      <w:r>
        <w:rPr>
          <w:rFonts w:ascii="Times New Roman" w:eastAsia="Times New Roman" w:hAnsi="Times New Roman" w:cs="Times New Roman"/>
          <w:b/>
          <w:sz w:val="20"/>
          <w:szCs w:val="20"/>
          <w:lang w:eastAsia="pl-PL"/>
        </w:rPr>
        <w:t>*</w:t>
      </w:r>
    </w:p>
    <w:p w:rsidR="00B93367" w:rsidRPr="00B93367" w:rsidRDefault="00B46A05" w:rsidP="00B46A05">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sidRPr="00B46A05">
        <w:rPr>
          <w:rFonts w:ascii="Times New Roman" w:eastAsia="Times New Roman" w:hAnsi="Times New Roman" w:cs="Times New Roman"/>
          <w:b/>
          <w:sz w:val="20"/>
          <w:szCs w:val="20"/>
          <w:lang w:eastAsia="pl-PL"/>
        </w:rPr>
        <w:t xml:space="preserve">Część II: Urządzenie wielofunkcyjne szt. </w:t>
      </w:r>
      <w:r>
        <w:rPr>
          <w:rFonts w:ascii="Times New Roman" w:eastAsia="Times New Roman" w:hAnsi="Times New Roman" w:cs="Times New Roman"/>
          <w:b/>
          <w:sz w:val="20"/>
          <w:szCs w:val="20"/>
          <w:lang w:eastAsia="pl-PL"/>
        </w:rPr>
        <w:t>1</w:t>
      </w:r>
      <w:r w:rsidR="00B93367">
        <w:rPr>
          <w:rFonts w:ascii="Times New Roman" w:eastAsia="Times New Roman" w:hAnsi="Times New Roman" w:cs="Times New Roman"/>
          <w:b/>
          <w:sz w:val="20"/>
          <w:szCs w:val="20"/>
          <w:lang w:eastAsia="pl-PL"/>
        </w:rPr>
        <w:t>*</w:t>
      </w:r>
    </w:p>
    <w:p w:rsidR="00A12205" w:rsidRDefault="00464F4E" w:rsidP="004E6E47">
      <w:pPr>
        <w:pBdr>
          <w:top w:val="single" w:sz="4" w:space="1" w:color="auto"/>
          <w:left w:val="single" w:sz="4" w:space="4" w:color="auto"/>
          <w:bottom w:val="single" w:sz="4" w:space="1" w:color="auto"/>
          <w:right w:val="single" w:sz="4" w:space="25"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00F81F61">
        <w:rPr>
          <w:rFonts w:ascii="Times New Roman" w:eastAsia="Times New Roman" w:hAnsi="Times New Roman" w:cs="Times New Roman"/>
          <w:b/>
          <w:sz w:val="20"/>
          <w:szCs w:val="20"/>
          <w:lang w:eastAsia="pl-PL"/>
        </w:rPr>
        <w:t>niepotrzebne skreślić</w:t>
      </w:r>
    </w:p>
    <w:p w:rsidR="00FC6A2A" w:rsidRDefault="00FC6A2A"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485662" w:rsidRDefault="00DC1746"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485662">
        <w:rPr>
          <w:rFonts w:ascii="Times New Roman" w:hAnsi="Times New Roman" w:cs="Times New Roman"/>
          <w:b/>
          <w:bCs/>
          <w:color w:val="FF0000"/>
          <w:sz w:val="20"/>
          <w:szCs w:val="20"/>
          <w:lang w:eastAsia="pl-PL"/>
        </w:rPr>
        <w:t xml:space="preserve">Nie otwierać przed dniem </w:t>
      </w:r>
      <w:r w:rsidR="009F44AC">
        <w:rPr>
          <w:rFonts w:ascii="Times New Roman" w:hAnsi="Times New Roman" w:cs="Times New Roman"/>
          <w:b/>
          <w:bCs/>
          <w:color w:val="FF0000"/>
          <w:sz w:val="20"/>
          <w:szCs w:val="20"/>
          <w:lang w:eastAsia="pl-PL"/>
        </w:rPr>
        <w:t>0</w:t>
      </w:r>
      <w:r w:rsidR="009B1856">
        <w:rPr>
          <w:rFonts w:ascii="Times New Roman" w:hAnsi="Times New Roman" w:cs="Times New Roman"/>
          <w:b/>
          <w:bCs/>
          <w:color w:val="FF0000"/>
          <w:sz w:val="20"/>
          <w:szCs w:val="20"/>
          <w:lang w:eastAsia="pl-PL"/>
        </w:rPr>
        <w:t>6</w:t>
      </w:r>
      <w:r w:rsidR="009F44AC">
        <w:rPr>
          <w:rFonts w:ascii="Times New Roman" w:hAnsi="Times New Roman" w:cs="Times New Roman"/>
          <w:b/>
          <w:bCs/>
          <w:color w:val="FF0000"/>
          <w:sz w:val="20"/>
          <w:szCs w:val="20"/>
          <w:lang w:eastAsia="pl-PL"/>
        </w:rPr>
        <w:t>.12</w:t>
      </w:r>
      <w:r w:rsidR="00FC6A2A">
        <w:rPr>
          <w:rFonts w:ascii="Times New Roman" w:hAnsi="Times New Roman" w:cs="Times New Roman"/>
          <w:b/>
          <w:bCs/>
          <w:color w:val="FF0000"/>
          <w:sz w:val="20"/>
          <w:szCs w:val="20"/>
          <w:lang w:eastAsia="pl-PL"/>
        </w:rPr>
        <w:t>.2017</w:t>
      </w:r>
      <w:r w:rsidR="00CB4774" w:rsidRPr="00485662">
        <w:rPr>
          <w:rFonts w:ascii="Times New Roman" w:hAnsi="Times New Roman" w:cs="Times New Roman"/>
          <w:b/>
          <w:bCs/>
          <w:color w:val="FF0000"/>
          <w:lang w:eastAsia="pl-PL"/>
        </w:rPr>
        <w:t xml:space="preserve"> </w:t>
      </w:r>
      <w:r w:rsidR="00514BE8" w:rsidRPr="00485662">
        <w:rPr>
          <w:rFonts w:ascii="Times New Roman" w:hAnsi="Times New Roman" w:cs="Times New Roman"/>
          <w:b/>
          <w:bCs/>
          <w:color w:val="FF0000"/>
          <w:sz w:val="20"/>
          <w:szCs w:val="20"/>
          <w:lang w:eastAsia="pl-PL"/>
        </w:rPr>
        <w:t>r. do godz. 10</w:t>
      </w:r>
      <w:r w:rsidR="00B46A05">
        <w:rPr>
          <w:rFonts w:ascii="Times New Roman" w:hAnsi="Times New Roman" w:cs="Times New Roman"/>
          <w:b/>
          <w:bCs/>
          <w:color w:val="FF0000"/>
          <w:sz w:val="20"/>
          <w:szCs w:val="20"/>
          <w:vertAlign w:val="superscript"/>
          <w:lang w:eastAsia="pl-PL"/>
        </w:rPr>
        <w:t>30</w:t>
      </w:r>
    </w:p>
    <w:p w:rsidR="00A12205" w:rsidRPr="00852493" w:rsidRDefault="00A12205" w:rsidP="004E6E47">
      <w:pPr>
        <w:pBdr>
          <w:top w:val="single" w:sz="4" w:space="1" w:color="auto"/>
          <w:left w:val="single" w:sz="4" w:space="4" w:color="auto"/>
          <w:bottom w:val="single" w:sz="4" w:space="1" w:color="auto"/>
          <w:right w:val="single" w:sz="4" w:space="25" w:color="auto"/>
        </w:pBdr>
        <w:spacing w:after="0" w:line="240" w:lineRule="auto"/>
        <w:ind w:left="705" w:hanging="705"/>
        <w:jc w:val="center"/>
        <w:rPr>
          <w:rFonts w:ascii="Times New Roman" w:hAnsi="Times New Roman" w:cs="Times New Roman"/>
          <w:color w:val="00B050"/>
          <w:sz w:val="20"/>
          <w:szCs w:val="20"/>
          <w:lang w:eastAsia="pl-PL"/>
        </w:rPr>
      </w:pPr>
    </w:p>
    <w:p w:rsidR="00676AD2" w:rsidRPr="00D71280" w:rsidRDefault="00676AD2" w:rsidP="00514BE8">
      <w:pPr>
        <w:spacing w:after="0" w:line="240" w:lineRule="auto"/>
        <w:rPr>
          <w:rFonts w:ascii="Times New Roman" w:hAnsi="Times New Roman" w:cs="Times New Roman"/>
          <w:b/>
          <w:bCs/>
          <w:color w:val="000000"/>
          <w:szCs w:val="24"/>
          <w:lang w:eastAsia="pl-PL"/>
        </w:rPr>
      </w:pPr>
    </w:p>
    <w:p w:rsidR="00514BE8" w:rsidRPr="00EE7188" w:rsidRDefault="00514BE8" w:rsidP="00EE718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FE26E0" w:rsidRPr="00D71280" w:rsidRDefault="00FE26E0" w:rsidP="00514BE8">
      <w:pPr>
        <w:spacing w:after="0" w:line="240" w:lineRule="auto"/>
        <w:rPr>
          <w:rFonts w:ascii="Times New Roman" w:hAnsi="Times New Roman" w:cs="Times New Roman"/>
          <w:b/>
          <w:bCs/>
          <w:color w:val="000000"/>
          <w:szCs w:val="24"/>
          <w:lang w:eastAsia="pl-PL"/>
        </w:rPr>
      </w:pPr>
    </w:p>
    <w:p w:rsidR="008F249C" w:rsidRDefault="00514BE8" w:rsidP="00EE718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lastRenderedPageBreak/>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EE7188" w:rsidRDefault="00514BE8" w:rsidP="00EE7188">
      <w:pPr>
        <w:spacing w:after="0" w:line="240" w:lineRule="auto"/>
        <w:ind w:left="660" w:hanging="660"/>
        <w:jc w:val="both"/>
        <w:rPr>
          <w:rFonts w:ascii="Times New Roman" w:hAnsi="Times New Roman" w:cs="Times New Roman"/>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680E76" w:rsidRDefault="00514BE8" w:rsidP="00A0303F">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r w:rsidR="00E87983">
        <w:rPr>
          <w:rFonts w:ascii="Times New Roman" w:hAnsi="Times New Roman" w:cs="Times New Roman"/>
          <w:color w:val="000000"/>
          <w:szCs w:val="24"/>
          <w:lang w:eastAsia="pl-PL"/>
        </w:rPr>
        <w:t xml:space="preserve"> </w:t>
      </w:r>
    </w:p>
    <w:p w:rsidR="00C5655D" w:rsidRDefault="00C5655D" w:rsidP="00A0303F">
      <w:pPr>
        <w:spacing w:after="0" w:line="240" w:lineRule="auto"/>
        <w:ind w:left="660" w:hanging="660"/>
        <w:jc w:val="both"/>
        <w:rPr>
          <w:rFonts w:ascii="Times New Roman" w:hAnsi="Times New Roman" w:cs="Times New Roman"/>
          <w:color w:val="000000"/>
          <w:szCs w:val="24"/>
          <w:lang w:eastAsia="pl-PL"/>
        </w:rPr>
      </w:pPr>
    </w:p>
    <w:p w:rsidR="00A0303F" w:rsidRPr="000E25FE" w:rsidRDefault="00A0303F" w:rsidP="00A0303F">
      <w:pPr>
        <w:spacing w:after="0" w:line="240" w:lineRule="auto"/>
        <w:ind w:left="660" w:hanging="660"/>
        <w:jc w:val="both"/>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A0303F" w:rsidRPr="000E25FE" w:rsidRDefault="00A0303F" w:rsidP="00514BE8">
      <w:pPr>
        <w:spacing w:after="0" w:line="240" w:lineRule="auto"/>
        <w:rPr>
          <w:rFonts w:ascii="Times New Roman" w:hAnsi="Times New Roman" w:cs="Times New Roman"/>
          <w:b/>
          <w:bCs/>
          <w:color w:val="000000"/>
          <w:lang w:eastAsia="pl-PL"/>
        </w:rPr>
      </w:pPr>
    </w:p>
    <w:p w:rsidR="00B46A05" w:rsidRPr="000E25FE" w:rsidRDefault="002F5397" w:rsidP="00B46A05">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00B46A05" w:rsidRPr="000E25FE">
        <w:rPr>
          <w:rFonts w:ascii="Times New Roman" w:hAnsi="Times New Roman" w:cs="Times New Roman"/>
          <w:color w:val="000000"/>
          <w:lang w:eastAsia="pl-PL"/>
        </w:rPr>
        <w:t>Wykonawca poda cenę ofertową na formularzu oferty, zgodnie z załącznikiem nr 1 do SIWZ.</w:t>
      </w:r>
    </w:p>
    <w:p w:rsidR="00B46A05" w:rsidRPr="000E25FE" w:rsidRDefault="00B46A05" w:rsidP="00B46A05">
      <w:pPr>
        <w:spacing w:after="0" w:line="240" w:lineRule="auto"/>
        <w:rPr>
          <w:rFonts w:ascii="Times New Roman" w:hAnsi="Times New Roman" w:cs="Times New Roman"/>
          <w:b/>
          <w:bCs/>
          <w:color w:val="000000"/>
          <w:lang w:eastAsia="pl-PL"/>
        </w:rPr>
      </w:pPr>
    </w:p>
    <w:p w:rsidR="00B46A05" w:rsidRPr="00F81F61" w:rsidRDefault="00B46A05" w:rsidP="00B46A05">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B46A05" w:rsidRPr="000E25FE" w:rsidRDefault="00B46A05" w:rsidP="00B46A05">
      <w:pPr>
        <w:spacing w:after="0" w:line="240" w:lineRule="auto"/>
        <w:jc w:val="both"/>
        <w:rPr>
          <w:rFonts w:ascii="Times New Roman" w:hAnsi="Times New Roman" w:cs="Times New Roman"/>
          <w:b/>
          <w:bCs/>
          <w:color w:val="000000"/>
          <w:lang w:eastAsia="pl-PL"/>
        </w:rPr>
      </w:pPr>
    </w:p>
    <w:p w:rsidR="00B46A05" w:rsidRPr="000E25FE" w:rsidRDefault="00B46A05" w:rsidP="00B46A05">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B46A05" w:rsidRPr="000E25FE" w:rsidRDefault="00B46A05" w:rsidP="00B46A05">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B46A05" w:rsidRPr="000E25FE" w:rsidRDefault="00B46A05" w:rsidP="00B46A05">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B46A05" w:rsidRPr="000E25FE" w:rsidRDefault="00B46A05" w:rsidP="00B46A05">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Pr>
          <w:rFonts w:ascii="Times New Roman" w:hAnsi="Times New Roman" w:cs="Times New Roman"/>
          <w:color w:val="000000"/>
          <w:lang w:eastAsia="pl-PL"/>
        </w:rPr>
        <w:t>.</w:t>
      </w:r>
    </w:p>
    <w:p w:rsidR="00B46A05" w:rsidRPr="000E25FE" w:rsidRDefault="00B46A05" w:rsidP="00B46A05">
      <w:pPr>
        <w:spacing w:after="0" w:line="240" w:lineRule="auto"/>
        <w:ind w:firstLine="705"/>
        <w:jc w:val="both"/>
        <w:rPr>
          <w:rFonts w:ascii="Times New Roman" w:hAnsi="Times New Roman" w:cs="Times New Roman"/>
          <w:b/>
          <w:bCs/>
          <w:color w:val="000000"/>
          <w:lang w:eastAsia="pl-PL"/>
        </w:rPr>
      </w:pPr>
    </w:p>
    <w:p w:rsidR="00B46A05" w:rsidRDefault="00B46A05" w:rsidP="00B46A05">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B46A05" w:rsidRPr="000E25FE" w:rsidRDefault="00B46A05" w:rsidP="00B46A05">
      <w:pPr>
        <w:spacing w:after="0" w:line="240" w:lineRule="auto"/>
        <w:ind w:left="705" w:hanging="705"/>
        <w:jc w:val="both"/>
        <w:rPr>
          <w:rFonts w:ascii="Times New Roman" w:hAnsi="Times New Roman" w:cs="Times New Roman"/>
          <w:b/>
          <w:bCs/>
          <w:color w:val="000000"/>
          <w:lang w:eastAsia="pl-PL"/>
        </w:rPr>
      </w:pPr>
    </w:p>
    <w:p w:rsidR="00B46A05" w:rsidRPr="00E85A89" w:rsidRDefault="00B46A05" w:rsidP="00B46A05">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E7188" w:rsidRPr="00EE7188" w:rsidRDefault="00EE7188" w:rsidP="00B46A05">
      <w:pPr>
        <w:spacing w:after="0" w:line="240" w:lineRule="auto"/>
        <w:ind w:left="705" w:hanging="705"/>
        <w:rPr>
          <w:rFonts w:ascii="Times New Roman" w:hAnsi="Times New Roman" w:cs="Times New Roman"/>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E57E1E">
        <w:rPr>
          <w:rFonts w:ascii="Times New Roman" w:hAnsi="Times New Roman" w:cs="Times New Roman"/>
          <w:b/>
          <w:bCs/>
          <w:color w:val="00B050"/>
          <w:lang w:eastAsia="pl-PL"/>
        </w:rPr>
        <w:t xml:space="preserve">w terminie do dnia </w:t>
      </w:r>
      <w:r w:rsidR="00FC6A2A">
        <w:rPr>
          <w:rFonts w:ascii="Times New Roman" w:hAnsi="Times New Roman" w:cs="Times New Roman"/>
          <w:b/>
          <w:bCs/>
          <w:color w:val="00B050"/>
          <w:lang w:eastAsia="pl-PL"/>
        </w:rPr>
        <w:t xml:space="preserve"> </w:t>
      </w:r>
      <w:r w:rsidR="009F44AC">
        <w:rPr>
          <w:rFonts w:ascii="Times New Roman" w:hAnsi="Times New Roman" w:cs="Times New Roman"/>
          <w:b/>
          <w:bCs/>
          <w:color w:val="00B050"/>
          <w:lang w:eastAsia="pl-PL"/>
        </w:rPr>
        <w:t>0</w:t>
      </w:r>
      <w:r w:rsidR="009B1856">
        <w:rPr>
          <w:rFonts w:ascii="Times New Roman" w:hAnsi="Times New Roman" w:cs="Times New Roman"/>
          <w:b/>
          <w:bCs/>
          <w:color w:val="00B050"/>
          <w:lang w:eastAsia="pl-PL"/>
        </w:rPr>
        <w:t>6</w:t>
      </w:r>
      <w:r w:rsidR="009F44AC">
        <w:rPr>
          <w:rFonts w:ascii="Times New Roman" w:hAnsi="Times New Roman" w:cs="Times New Roman"/>
          <w:b/>
          <w:bCs/>
          <w:color w:val="00B050"/>
          <w:lang w:eastAsia="pl-PL"/>
        </w:rPr>
        <w:t>.12</w:t>
      </w:r>
      <w:r w:rsidR="00E37FDF" w:rsidRPr="00E57E1E">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Pr="00E57E1E">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57E1E"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E57E1E">
        <w:rPr>
          <w:rFonts w:ascii="Times New Roman" w:hAnsi="Times New Roman" w:cs="Times New Roman"/>
          <w:b/>
          <w:color w:val="00B050"/>
          <w:lang w:eastAsia="pl-PL"/>
        </w:rPr>
        <w:t xml:space="preserve">w dniu </w:t>
      </w:r>
      <w:r w:rsidR="009F44AC">
        <w:rPr>
          <w:rFonts w:ascii="Times New Roman" w:hAnsi="Times New Roman" w:cs="Times New Roman"/>
          <w:b/>
          <w:bCs/>
          <w:color w:val="00B050"/>
          <w:lang w:eastAsia="pl-PL"/>
        </w:rPr>
        <w:t>0</w:t>
      </w:r>
      <w:r w:rsidR="009B1856">
        <w:rPr>
          <w:rFonts w:ascii="Times New Roman" w:hAnsi="Times New Roman" w:cs="Times New Roman"/>
          <w:b/>
          <w:bCs/>
          <w:color w:val="00B050"/>
          <w:lang w:eastAsia="pl-PL"/>
        </w:rPr>
        <w:t>6</w:t>
      </w:r>
      <w:r w:rsidR="009F44AC">
        <w:rPr>
          <w:rFonts w:ascii="Times New Roman" w:hAnsi="Times New Roman" w:cs="Times New Roman"/>
          <w:b/>
          <w:bCs/>
          <w:color w:val="00B050"/>
          <w:lang w:eastAsia="pl-PL"/>
        </w:rPr>
        <w:t>.12</w:t>
      </w:r>
      <w:r w:rsidR="00634F2D">
        <w:rPr>
          <w:rFonts w:ascii="Times New Roman" w:hAnsi="Times New Roman" w:cs="Times New Roman"/>
          <w:b/>
          <w:bCs/>
          <w:color w:val="00B050"/>
          <w:lang w:eastAsia="pl-PL"/>
        </w:rPr>
        <w:t>.</w:t>
      </w:r>
      <w:r w:rsidR="000C084D" w:rsidRPr="00E57E1E">
        <w:rPr>
          <w:rFonts w:ascii="Times New Roman" w:hAnsi="Times New Roman" w:cs="Times New Roman"/>
          <w:b/>
          <w:bCs/>
          <w:color w:val="00B050"/>
          <w:lang w:eastAsia="pl-PL"/>
        </w:rPr>
        <w:t>2017</w:t>
      </w:r>
      <w:r w:rsidR="00CB4774" w:rsidRPr="00E57E1E">
        <w:rPr>
          <w:rFonts w:ascii="Times New Roman" w:hAnsi="Times New Roman" w:cs="Times New Roman"/>
          <w:b/>
          <w:bCs/>
          <w:color w:val="00B050"/>
          <w:lang w:eastAsia="pl-PL"/>
        </w:rPr>
        <w:t xml:space="preserve"> </w:t>
      </w:r>
      <w:r w:rsidRPr="00E57E1E">
        <w:rPr>
          <w:rFonts w:ascii="Times New Roman" w:hAnsi="Times New Roman" w:cs="Times New Roman"/>
          <w:b/>
          <w:color w:val="00B050"/>
          <w:lang w:eastAsia="pl-PL"/>
        </w:rPr>
        <w:t>r. o godz. 10:</w:t>
      </w:r>
      <w:r w:rsidR="00B46A05">
        <w:rPr>
          <w:rFonts w:ascii="Times New Roman" w:hAnsi="Times New Roman" w:cs="Times New Roman"/>
          <w:b/>
          <w:color w:val="00B050"/>
          <w:lang w:eastAsia="pl-PL"/>
        </w:rPr>
        <w:t>30</w:t>
      </w:r>
      <w:r w:rsidR="00E85A89" w:rsidRPr="00E57E1E">
        <w:rPr>
          <w:rFonts w:ascii="Times New Roman" w:hAnsi="Times New Roman" w:cs="Times New Roman"/>
          <w:b/>
          <w:color w:val="00B050"/>
          <w:lang w:eastAsia="pl-PL"/>
        </w:rPr>
        <w:t>.</w:t>
      </w: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B74A2D" w:rsidRDefault="00B74A2D" w:rsidP="00514BE8">
      <w:pPr>
        <w:spacing w:after="0" w:line="240" w:lineRule="auto"/>
        <w:rPr>
          <w:rFonts w:ascii="Times New Roman" w:hAnsi="Times New Roman" w:cs="Times New Roman"/>
          <w:b/>
          <w:bCs/>
          <w:color w:val="000000"/>
          <w:lang w:eastAsia="pl-PL"/>
        </w:rPr>
      </w:pPr>
    </w:p>
    <w:p w:rsidR="00B74A2D" w:rsidRDefault="00B74A2D"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Default="00394277" w:rsidP="00394277">
      <w:pPr>
        <w:spacing w:after="0" w:line="240" w:lineRule="auto"/>
        <w:jc w:val="center"/>
        <w:rPr>
          <w:rFonts w:ascii="Times New Roman" w:hAnsi="Times New Roman" w:cs="Times New Roman"/>
          <w:b/>
          <w:bCs/>
          <w:color w:val="000000"/>
          <w:sz w:val="20"/>
          <w:szCs w:val="20"/>
          <w:lang w:eastAsia="pl-PL"/>
        </w:rPr>
      </w:pPr>
    </w:p>
    <w:p w:rsidR="00AF5512" w:rsidRPr="00394277" w:rsidRDefault="00AF5512"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2F539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2F5397" w:rsidRDefault="002F5397" w:rsidP="002F5397">
      <w:pPr>
        <w:spacing w:after="0" w:line="240" w:lineRule="auto"/>
        <w:rPr>
          <w:rFonts w:ascii="Times New Roman" w:hAnsi="Times New Roman" w:cs="Times New Roman"/>
          <w:b/>
          <w:bCs/>
          <w:color w:val="000000"/>
          <w:lang w:eastAsia="pl-PL"/>
        </w:rPr>
      </w:pPr>
    </w:p>
    <w:p w:rsidR="00A0303F" w:rsidRPr="006C4851" w:rsidRDefault="00A0303F"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2665E0"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2665E0" w:rsidRPr="00D30242" w:rsidRDefault="002665E0" w:rsidP="009840A7">
      <w:pPr>
        <w:numPr>
          <w:ilvl w:val="0"/>
          <w:numId w:val="16"/>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9840A7">
      <w:pPr>
        <w:pStyle w:val="Akapitzlist"/>
        <w:numPr>
          <w:ilvl w:val="0"/>
          <w:numId w:val="17"/>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A0303F" w:rsidRDefault="00812053" w:rsidP="009840A7">
      <w:pPr>
        <w:pStyle w:val="Akapitzlist"/>
        <w:numPr>
          <w:ilvl w:val="0"/>
          <w:numId w:val="17"/>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p>
    <w:p w:rsidR="00FC521E" w:rsidRDefault="00812053" w:rsidP="00A0303F">
      <w:pPr>
        <w:pStyle w:val="Akapitzlist"/>
        <w:ind w:left="502"/>
        <w:jc w:val="both"/>
        <w:rPr>
          <w:color w:val="000000"/>
          <w:sz w:val="22"/>
          <w:szCs w:val="22"/>
        </w:rPr>
      </w:pPr>
      <w:r w:rsidRPr="00812053">
        <w:rPr>
          <w:color w:val="000000"/>
          <w:sz w:val="22"/>
          <w:szCs w:val="22"/>
        </w:rPr>
        <w:lastRenderedPageBreak/>
        <w:t>z najniższą ceną, a jeżeli zostały złożone oferty o takiej samej cenie, Zamawiający wezwie Wykonawców, którzy złożyli te oferty, do złożenia w terminie przez siebie określonym ofert dodatkowych</w:t>
      </w:r>
      <w:r w:rsidR="00FC521E">
        <w:rPr>
          <w:color w:val="000000"/>
          <w:sz w:val="22"/>
          <w:szCs w:val="22"/>
        </w:rPr>
        <w:t>.</w:t>
      </w:r>
    </w:p>
    <w:p w:rsidR="00812053" w:rsidRPr="00FC521E" w:rsidRDefault="00812053" w:rsidP="00FC521E">
      <w:pPr>
        <w:pStyle w:val="Akapitzlist"/>
        <w:ind w:left="502"/>
        <w:jc w:val="both"/>
        <w:rPr>
          <w:color w:val="000000"/>
          <w:sz w:val="22"/>
          <w:szCs w:val="22"/>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F21F34"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9840A7">
      <w:pPr>
        <w:pStyle w:val="Akapitzlist"/>
        <w:numPr>
          <w:ilvl w:val="0"/>
          <w:numId w:val="17"/>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Default="009678E6" w:rsidP="00393A4E">
      <w:pPr>
        <w:pStyle w:val="Akapitzlist"/>
        <w:ind w:left="0"/>
        <w:rPr>
          <w:bCs/>
          <w:color w:val="000000"/>
          <w:sz w:val="22"/>
          <w:szCs w:val="22"/>
        </w:rPr>
      </w:pPr>
    </w:p>
    <w:p w:rsidR="009678E6" w:rsidRPr="00240BC8" w:rsidRDefault="00450B21" w:rsidP="009840A7">
      <w:pPr>
        <w:pStyle w:val="Akapitzlist"/>
        <w:numPr>
          <w:ilvl w:val="0"/>
          <w:numId w:val="17"/>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F052BA"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lastRenderedPageBreak/>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8F249C" w:rsidRPr="009E6A0A" w:rsidRDefault="008F249C" w:rsidP="00514BE8">
      <w:pPr>
        <w:spacing w:after="0" w:line="240" w:lineRule="auto"/>
        <w:ind w:left="705" w:hanging="705"/>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 xml:space="preserve">przepisy ustawy z dnia 17 listopada 1964 r. </w:t>
      </w:r>
      <w:r w:rsidR="009E6A0A">
        <w:rPr>
          <w:rFonts w:ascii="Times New Roman" w:hAnsi="Times New Roman" w:cs="Times New Roman"/>
          <w:color w:val="000000"/>
          <w:lang w:eastAsia="pl-PL"/>
        </w:rPr>
        <w:t>– Kodeks postępowania cywilnego.</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Default="00514BE8" w:rsidP="009E6A0A">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8F249C" w:rsidRPr="003347C7" w:rsidRDefault="008F249C" w:rsidP="009E6A0A">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8F249C" w:rsidRPr="009E6A0A" w:rsidRDefault="008F249C" w:rsidP="00514BE8">
      <w:pPr>
        <w:spacing w:after="0" w:line="240" w:lineRule="auto"/>
        <w:ind w:left="705" w:hanging="705"/>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5602AD">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602AD" w:rsidRDefault="005602AD" w:rsidP="005602AD">
      <w:pPr>
        <w:spacing w:after="0" w:line="240" w:lineRule="auto"/>
        <w:ind w:left="705" w:hanging="705"/>
        <w:rPr>
          <w:rFonts w:ascii="Times New Roman" w:hAnsi="Times New Roman" w:cs="Times New Roman"/>
          <w:color w:val="000000"/>
          <w:lang w:eastAsia="pl-PL"/>
        </w:rPr>
      </w:pPr>
    </w:p>
    <w:p w:rsidR="005602AD" w:rsidRDefault="005602AD" w:rsidP="005602AD">
      <w:pPr>
        <w:spacing w:after="0" w:line="240" w:lineRule="auto"/>
        <w:ind w:left="705" w:hanging="705"/>
        <w:rPr>
          <w:rFonts w:ascii="Times New Roman" w:hAnsi="Times New Roman" w:cs="Times New Roman"/>
          <w:b/>
          <w:bCs/>
          <w:color w:val="000000"/>
          <w:lang w:eastAsia="pl-PL"/>
        </w:rPr>
      </w:pPr>
    </w:p>
    <w:p w:rsidR="003C7B05" w:rsidRDefault="00F21F3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3C7B05"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F21F34">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B46A05" w:rsidRDefault="004822C4" w:rsidP="00B46A05">
      <w:pPr>
        <w:spacing w:after="0" w:line="240" w:lineRule="auto"/>
        <w:jc w:val="center"/>
        <w:rPr>
          <w:rFonts w:ascii="Times New Roman" w:eastAsia="Times New Roman" w:hAnsi="Times New Roman" w:cs="Times New Roman"/>
          <w:bCs/>
          <w:szCs w:val="20"/>
          <w:lang w:eastAsia="pl-PL"/>
        </w:rPr>
      </w:pPr>
      <w:r w:rsidRPr="00017D22">
        <w:rPr>
          <w:rFonts w:ascii="Times New Roman" w:eastAsia="Times New Roman" w:hAnsi="Times New Roman" w:cs="Times New Roman"/>
          <w:szCs w:val="20"/>
          <w:lang w:eastAsia="pl-PL"/>
        </w:rPr>
        <w:t xml:space="preserve">W odpowiedzi na ogłoszenie o przetargu nieograniczonym </w:t>
      </w:r>
      <w:r w:rsidRPr="00017D22">
        <w:rPr>
          <w:rFonts w:ascii="Times New Roman" w:eastAsia="Times New Roman" w:hAnsi="Times New Roman" w:cs="Times New Roman"/>
          <w:bCs/>
          <w:szCs w:val="20"/>
          <w:lang w:eastAsia="pl-PL"/>
        </w:rPr>
        <w:t>na dostawę</w:t>
      </w:r>
      <w:r w:rsidR="00B46A05">
        <w:rPr>
          <w:rFonts w:ascii="Times New Roman" w:eastAsia="Times New Roman" w:hAnsi="Times New Roman" w:cs="Times New Roman"/>
          <w:bCs/>
          <w:szCs w:val="20"/>
          <w:lang w:eastAsia="pl-PL"/>
        </w:rPr>
        <w:t>:</w:t>
      </w:r>
    </w:p>
    <w:p w:rsidR="00B46A05" w:rsidRPr="00B46A05" w:rsidRDefault="00B46A05" w:rsidP="00B46A05">
      <w:pPr>
        <w:spacing w:after="0" w:line="240" w:lineRule="auto"/>
        <w:rPr>
          <w:rFonts w:ascii="Times New Roman" w:eastAsia="Times New Roman" w:hAnsi="Times New Roman" w:cs="Times New Roman"/>
          <w:b/>
          <w:bCs/>
          <w:szCs w:val="20"/>
          <w:lang w:eastAsia="pl-PL"/>
        </w:rPr>
      </w:pPr>
      <w:r w:rsidRPr="00B46A05">
        <w:t xml:space="preserve"> </w:t>
      </w:r>
      <w:r w:rsidRPr="00B46A05">
        <w:rPr>
          <w:rFonts w:ascii="Times New Roman" w:eastAsia="Times New Roman" w:hAnsi="Times New Roman" w:cs="Times New Roman"/>
          <w:b/>
          <w:bCs/>
          <w:szCs w:val="20"/>
          <w:lang w:eastAsia="pl-PL"/>
        </w:rPr>
        <w:t>Część I: Notebook A szt. 1*</w:t>
      </w:r>
    </w:p>
    <w:p w:rsidR="00B46A05" w:rsidRPr="00B46A05" w:rsidRDefault="00B46A05" w:rsidP="00B46A05">
      <w:pPr>
        <w:spacing w:after="0" w:line="240" w:lineRule="auto"/>
        <w:rPr>
          <w:rFonts w:ascii="Times New Roman" w:eastAsia="Times New Roman" w:hAnsi="Times New Roman" w:cs="Times New Roman"/>
          <w:b/>
          <w:bCs/>
          <w:szCs w:val="20"/>
          <w:lang w:eastAsia="pl-PL"/>
        </w:rPr>
      </w:pPr>
      <w:r w:rsidRPr="00B46A05">
        <w:rPr>
          <w:rFonts w:ascii="Times New Roman" w:eastAsia="Times New Roman" w:hAnsi="Times New Roman" w:cs="Times New Roman"/>
          <w:b/>
          <w:bCs/>
          <w:szCs w:val="20"/>
          <w:lang w:eastAsia="pl-PL"/>
        </w:rPr>
        <w:t>Część II: Urządzenie wielofunkcyjne szt. 1*</w:t>
      </w:r>
    </w:p>
    <w:p w:rsidR="00FC6A2A" w:rsidRDefault="004E6E47" w:rsidP="00B46A05">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4E6E47" w:rsidRDefault="004E6E47" w:rsidP="004E6E47">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2F5397" w:rsidRPr="007B0951" w:rsidRDefault="002F5397" w:rsidP="002F5397">
      <w:pPr>
        <w:spacing w:after="0" w:line="240" w:lineRule="auto"/>
        <w:jc w:val="both"/>
        <w:rPr>
          <w:rFonts w:ascii="Times New Roman" w:hAnsi="Times New Roman" w:cs="Times New Roman"/>
          <w:lang w:eastAsia="pl-PL"/>
        </w:rPr>
      </w:pPr>
    </w:p>
    <w:p w:rsidR="002F5397" w:rsidRPr="007B0951" w:rsidRDefault="002F5397" w:rsidP="002F5397">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2F5397" w:rsidRPr="007B0951" w:rsidRDefault="002F5397" w:rsidP="002F5397">
      <w:pPr>
        <w:spacing w:after="0" w:line="240" w:lineRule="auto"/>
        <w:ind w:left="284" w:hanging="284"/>
        <w:jc w:val="both"/>
        <w:rPr>
          <w:rFonts w:ascii="Times New Roman" w:hAnsi="Times New Roman" w:cs="Times New Roman"/>
          <w:lang w:eastAsia="pl-PL"/>
        </w:rPr>
      </w:pPr>
    </w:p>
    <w:p w:rsidR="00B46A05" w:rsidRPr="007B0951"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B46A05" w:rsidRPr="007B0951" w:rsidRDefault="00B46A05" w:rsidP="00B46A05">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B46A05" w:rsidRPr="00BD400A" w:rsidRDefault="00B46A05" w:rsidP="00B46A05">
      <w:pPr>
        <w:spacing w:after="0" w:line="240" w:lineRule="auto"/>
        <w:ind w:left="284" w:hanging="284"/>
        <w:jc w:val="both"/>
        <w:rPr>
          <w:rFonts w:ascii="Times New Roman" w:hAnsi="Times New Roman" w:cs="Times New Roman"/>
          <w:lang w:eastAsia="pl-PL"/>
        </w:rPr>
      </w:pP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B46A05" w:rsidRPr="00BD400A" w:rsidRDefault="00B46A05" w:rsidP="00B46A05">
      <w:pPr>
        <w:spacing w:after="0" w:line="240" w:lineRule="auto"/>
        <w:jc w:val="both"/>
        <w:rPr>
          <w:rFonts w:ascii="Times New Roman" w:hAnsi="Times New Roman" w:cs="Times New Roman"/>
          <w:i/>
          <w:iCs/>
          <w:vertAlign w:val="superscript"/>
          <w:lang w:eastAsia="pl-PL"/>
        </w:rPr>
      </w:pPr>
    </w:p>
    <w:p w:rsidR="00B46A05" w:rsidRPr="00BD400A" w:rsidRDefault="00B46A05" w:rsidP="00B46A05">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B46A05" w:rsidRPr="00BD400A" w:rsidRDefault="00B46A05" w:rsidP="00B46A05">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9E6A0A" w:rsidRDefault="009E6A0A" w:rsidP="002F5397">
      <w:pPr>
        <w:spacing w:after="0" w:line="240" w:lineRule="auto"/>
        <w:ind w:left="284" w:hanging="284"/>
        <w:jc w:val="both"/>
        <w:rPr>
          <w:rFonts w:ascii="Times New Roman" w:eastAsia="Times New Roman" w:hAnsi="Times New Roman" w:cs="Times New Roman"/>
          <w:b/>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w:t>
      </w:r>
      <w:r w:rsidR="009E6A0A">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zawiera wszystkie koszty, jakie ponosi Zamawiający w prz</w:t>
      </w:r>
      <w:r w:rsidR="00F05058">
        <w:rPr>
          <w:rFonts w:ascii="Times New Roman" w:eastAsia="Times New Roman" w:hAnsi="Times New Roman" w:cs="Times New Roman"/>
          <w:lang w:eastAsia="pl-PL"/>
        </w:rPr>
        <w:t>ypadku wyboru niniejszej oferty.</w:t>
      </w:r>
    </w:p>
    <w:p w:rsidR="009E6A0A" w:rsidRDefault="009E6A0A" w:rsidP="00872029">
      <w:pPr>
        <w:spacing w:after="0" w:line="240" w:lineRule="auto"/>
        <w:jc w:val="both"/>
        <w:rPr>
          <w:rFonts w:ascii="Times New Roman" w:eastAsia="Times New Roman" w:hAnsi="Times New Roman" w:cs="Times New Roman"/>
          <w:b/>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903D43" w:rsidRPr="00E57E1E" w:rsidRDefault="00903D43" w:rsidP="00903D43">
      <w:pPr>
        <w:pStyle w:val="Akapitzlist"/>
        <w:numPr>
          <w:ilvl w:val="0"/>
          <w:numId w:val="14"/>
        </w:numPr>
        <w:tabs>
          <w:tab w:val="left" w:pos="993"/>
        </w:tabs>
        <w:jc w:val="both"/>
        <w:rPr>
          <w:sz w:val="22"/>
        </w:rPr>
      </w:pPr>
      <w:r w:rsidRPr="00E57E1E">
        <w:rPr>
          <w:sz w:val="22"/>
        </w:rPr>
        <w:t xml:space="preserve">zamówienie wykonamy w terminie </w:t>
      </w:r>
      <w:r w:rsidRPr="00E57E1E">
        <w:rPr>
          <w:b/>
          <w:sz w:val="22"/>
        </w:rPr>
        <w:t xml:space="preserve">do </w:t>
      </w:r>
      <w:r w:rsidR="0095594B">
        <w:rPr>
          <w:b/>
          <w:sz w:val="22"/>
        </w:rPr>
        <w:t>2</w:t>
      </w:r>
      <w:r w:rsidRPr="00E57E1E">
        <w:rPr>
          <w:b/>
          <w:sz w:val="22"/>
        </w:rPr>
        <w:t xml:space="preserve"> tygodni od daty zawarcia umowy</w:t>
      </w:r>
      <w:r w:rsidR="00E57E1E">
        <w:rPr>
          <w:sz w:val="22"/>
        </w:rPr>
        <w:t xml:space="preserve">, </w:t>
      </w:r>
    </w:p>
    <w:p w:rsidR="00903D43" w:rsidRPr="00E57E1E" w:rsidRDefault="00903D43" w:rsidP="00903D43">
      <w:pPr>
        <w:pStyle w:val="Akapitzlist"/>
        <w:tabs>
          <w:tab w:val="left" w:pos="993"/>
        </w:tabs>
        <w:ind w:left="928"/>
        <w:jc w:val="both"/>
        <w:rPr>
          <w:sz w:val="22"/>
        </w:rPr>
      </w:pPr>
      <w:r w:rsidRPr="00FB2E26">
        <w:rPr>
          <w:sz w:val="22"/>
        </w:rPr>
        <w:t xml:space="preserve">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Pr>
          <w:sz w:val="22"/>
        </w:rPr>
        <w:t>F</w:t>
      </w:r>
      <w:r w:rsidRPr="00FB2E26">
        <w:rPr>
          <w:sz w:val="22"/>
        </w:rPr>
        <w:t xml:space="preserve">I (wjazd od Al. Korfantego 79). </w:t>
      </w: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7507C4">
        <w:rPr>
          <w:rFonts w:ascii="Times New Roman" w:eastAsia="Times New Roman" w:hAnsi="Times New Roman" w:cs="Times New Roman"/>
          <w:b/>
          <w:lang w:eastAsia="pl-PL"/>
        </w:rPr>
        <w:t xml:space="preserve">* /należy wpisać </w:t>
      </w:r>
      <w:r w:rsidR="00F05058" w:rsidRPr="007507C4">
        <w:rPr>
          <w:rFonts w:ascii="Times New Roman" w:eastAsia="Times New Roman" w:hAnsi="Times New Roman" w:cs="Times New Roman"/>
          <w:b/>
          <w:lang w:eastAsia="pl-PL"/>
        </w:rPr>
        <w:t>36</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48</w:t>
      </w:r>
      <w:r w:rsidRPr="007507C4">
        <w:rPr>
          <w:rFonts w:ascii="Times New Roman" w:eastAsia="Times New Roman" w:hAnsi="Times New Roman" w:cs="Times New Roman"/>
          <w:b/>
          <w:lang w:eastAsia="pl-PL"/>
        </w:rPr>
        <w:t xml:space="preserve"> lub </w:t>
      </w:r>
      <w:r w:rsidR="00F05058" w:rsidRPr="007507C4">
        <w:rPr>
          <w:rFonts w:ascii="Times New Roman" w:eastAsia="Times New Roman" w:hAnsi="Times New Roman" w:cs="Times New Roman"/>
          <w:b/>
          <w:lang w:eastAsia="pl-PL"/>
        </w:rPr>
        <w:t>60</w:t>
      </w:r>
      <w:r w:rsidRPr="007507C4">
        <w:rPr>
          <w:rFonts w:ascii="Times New Roman" w:eastAsia="Times New Roman" w:hAnsi="Times New Roman" w:cs="Times New Roman"/>
          <w:b/>
          <w:lang w:eastAsia="pl-PL"/>
        </w:rPr>
        <w:t xml:space="preserve"> miesięcy/</w:t>
      </w:r>
    </w:p>
    <w:p w:rsidR="00903D43" w:rsidRPr="00FB2E26" w:rsidRDefault="00903D43" w:rsidP="00FB2E26">
      <w:pPr>
        <w:spacing w:after="0" w:line="240" w:lineRule="auto"/>
        <w:ind w:left="928"/>
        <w:jc w:val="both"/>
        <w:rPr>
          <w:rFonts w:ascii="Times New Roman" w:eastAsia="Times New Roman" w:hAnsi="Times New Roman" w:cs="Times New Roman"/>
          <w:b/>
          <w:lang w:eastAsia="pl-PL"/>
        </w:rPr>
      </w:pPr>
    </w:p>
    <w:p w:rsidR="00AC64DF" w:rsidRDefault="00872029" w:rsidP="00114D44">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903D43" w:rsidRPr="003C7B05" w:rsidRDefault="00903D43" w:rsidP="00903D43">
      <w:pPr>
        <w:tabs>
          <w:tab w:val="left" w:pos="993"/>
        </w:tabs>
        <w:spacing w:after="0" w:line="240" w:lineRule="auto"/>
        <w:ind w:left="928"/>
        <w:jc w:val="both"/>
        <w:rPr>
          <w:rFonts w:ascii="Times New Roman" w:eastAsia="Times New Roman" w:hAnsi="Times New Roman" w:cs="Times New Roman"/>
          <w:lang w:eastAsia="pl-PL"/>
        </w:rPr>
      </w:pPr>
    </w:p>
    <w:p w:rsidR="00EA4730" w:rsidRPr="00903D43" w:rsidRDefault="00A1604D" w:rsidP="00EA4730">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903D43" w:rsidRPr="003C7B05" w:rsidRDefault="00903D43" w:rsidP="00903D43">
      <w:pPr>
        <w:tabs>
          <w:tab w:val="left" w:pos="567"/>
        </w:tabs>
        <w:spacing w:after="0" w:line="240" w:lineRule="auto"/>
        <w:ind w:left="567"/>
        <w:jc w:val="both"/>
        <w:rPr>
          <w:b/>
        </w:rPr>
      </w:pPr>
    </w:p>
    <w:p w:rsidR="00903D43" w:rsidRPr="00B74A2D" w:rsidRDefault="00903D43" w:rsidP="00903D43">
      <w:pPr>
        <w:numPr>
          <w:ilvl w:val="0"/>
          <w:numId w:val="14"/>
        </w:numPr>
        <w:spacing w:after="0" w:line="240" w:lineRule="auto"/>
        <w:jc w:val="both"/>
        <w:rPr>
          <w:rFonts w:ascii="Times New Roman" w:eastAsia="Times New Roman" w:hAnsi="Times New Roman" w:cs="Times New Roman"/>
          <w:szCs w:val="20"/>
          <w:lang w:eastAsia="pl-PL"/>
        </w:rPr>
      </w:pPr>
      <w:r w:rsidRPr="00B74A2D">
        <w:rPr>
          <w:rFonts w:ascii="Times New Roman" w:eastAsia="Times New Roman" w:hAnsi="Times New Roman" w:cs="Times New Roman"/>
          <w:b/>
          <w:szCs w:val="20"/>
          <w:u w:val="single"/>
          <w:lang w:eastAsia="pl-PL"/>
        </w:rPr>
        <w:t xml:space="preserve">dla Części </w:t>
      </w:r>
      <w:r w:rsidR="00C80474">
        <w:rPr>
          <w:rFonts w:ascii="Times New Roman" w:eastAsia="Times New Roman" w:hAnsi="Times New Roman" w:cs="Times New Roman"/>
          <w:b/>
          <w:szCs w:val="20"/>
          <w:u w:val="single"/>
          <w:lang w:eastAsia="pl-PL"/>
        </w:rPr>
        <w:t>I</w:t>
      </w:r>
      <w:r w:rsidRPr="00B74A2D">
        <w:rPr>
          <w:rFonts w:ascii="Times New Roman" w:eastAsia="Times New Roman" w:hAnsi="Times New Roman" w:cs="Times New Roman"/>
          <w:b/>
          <w:szCs w:val="20"/>
          <w:u w:val="single"/>
          <w:lang w:eastAsia="pl-PL"/>
        </w:rPr>
        <w:t xml:space="preserve">: </w:t>
      </w:r>
      <w:r w:rsidRPr="00B74A2D">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w:t>
      </w:r>
      <w:r w:rsidR="001107A9" w:rsidRPr="00B74A2D">
        <w:rPr>
          <w:rFonts w:ascii="Times New Roman" w:eastAsia="Times New Roman" w:hAnsi="Times New Roman" w:cs="Times New Roman"/>
          <w:szCs w:val="20"/>
          <w:lang w:eastAsia="pl-PL"/>
        </w:rPr>
        <w:t>odnie z procedurą opisaną w SIWZ</w:t>
      </w:r>
      <w:r w:rsidRPr="00B74A2D">
        <w:rPr>
          <w:rFonts w:ascii="Times New Roman" w:eastAsia="Times New Roman" w:hAnsi="Times New Roman" w:cs="Times New Roman"/>
          <w:szCs w:val="20"/>
          <w:lang w:eastAsia="pl-PL"/>
        </w:rPr>
        <w:t>.</w:t>
      </w:r>
    </w:p>
    <w:p w:rsidR="00903D43" w:rsidRPr="00B74A2D" w:rsidRDefault="00903D43" w:rsidP="00903D43">
      <w:pPr>
        <w:spacing w:after="0" w:line="240" w:lineRule="auto"/>
        <w:ind w:left="928"/>
        <w:jc w:val="both"/>
        <w:rPr>
          <w:rFonts w:ascii="Times New Roman" w:eastAsia="Times New Roman" w:hAnsi="Times New Roman" w:cs="Times New Roman"/>
          <w:szCs w:val="20"/>
          <w:lang w:eastAsia="pl-PL"/>
        </w:rPr>
      </w:pPr>
    </w:p>
    <w:p w:rsidR="00903D43" w:rsidRPr="00B74A2D" w:rsidRDefault="00A47012" w:rsidP="00903D43">
      <w:pPr>
        <w:numPr>
          <w:ilvl w:val="0"/>
          <w:numId w:val="14"/>
        </w:numPr>
        <w:spacing w:after="0" w:line="240" w:lineRule="auto"/>
        <w:jc w:val="both"/>
        <w:rPr>
          <w:rFonts w:ascii="Times New Roman" w:eastAsia="Times New Roman" w:hAnsi="Times New Roman" w:cs="Times New Roman"/>
          <w:szCs w:val="20"/>
          <w:lang w:eastAsia="pl-PL"/>
        </w:rPr>
      </w:pPr>
      <w:r w:rsidRPr="00B74A2D">
        <w:rPr>
          <w:rFonts w:ascii="Times New Roman" w:eastAsia="Times New Roman" w:hAnsi="Times New Roman" w:cs="Times New Roman"/>
          <w:b/>
          <w:szCs w:val="20"/>
          <w:u w:val="single"/>
          <w:lang w:eastAsia="pl-PL"/>
        </w:rPr>
        <w:t xml:space="preserve">dla Części </w:t>
      </w:r>
      <w:r w:rsidR="00C80474">
        <w:rPr>
          <w:rFonts w:ascii="Times New Roman" w:eastAsia="Times New Roman" w:hAnsi="Times New Roman" w:cs="Times New Roman"/>
          <w:b/>
          <w:szCs w:val="20"/>
          <w:u w:val="single"/>
          <w:lang w:eastAsia="pl-PL"/>
        </w:rPr>
        <w:t>I</w:t>
      </w:r>
      <w:r w:rsidRPr="00B74A2D">
        <w:rPr>
          <w:rFonts w:ascii="Times New Roman" w:eastAsia="Times New Roman" w:hAnsi="Times New Roman" w:cs="Times New Roman"/>
          <w:b/>
          <w:szCs w:val="20"/>
          <w:u w:val="single"/>
          <w:lang w:eastAsia="pl-PL"/>
        </w:rPr>
        <w:t xml:space="preserve">: </w:t>
      </w:r>
      <w:r w:rsidR="00903D43" w:rsidRPr="00B74A2D">
        <w:rPr>
          <w:rFonts w:ascii="Times New Roman" w:eastAsia="Times New Roman" w:hAnsi="Times New Roman" w:cs="Times New Roman"/>
          <w:szCs w:val="20"/>
          <w:lang w:eastAsia="pl-PL"/>
        </w:rPr>
        <w:t xml:space="preserve">Oświadczamy że, zaoferowany komputer jest  kompatybilny z Windows </w:t>
      </w:r>
      <w:r w:rsidR="00B74A2D" w:rsidRPr="00B74A2D">
        <w:rPr>
          <w:rFonts w:ascii="Times New Roman" w:eastAsia="Times New Roman" w:hAnsi="Times New Roman" w:cs="Times New Roman"/>
          <w:szCs w:val="20"/>
          <w:lang w:eastAsia="pl-PL"/>
        </w:rPr>
        <w:t>10</w:t>
      </w:r>
      <w:r w:rsidR="00903D43" w:rsidRPr="00B74A2D">
        <w:rPr>
          <w:rFonts w:ascii="Times New Roman" w:eastAsia="Times New Roman" w:hAnsi="Times New Roman" w:cs="Times New Roman"/>
          <w:szCs w:val="20"/>
          <w:lang w:eastAsia="pl-PL"/>
        </w:rPr>
        <w:t xml:space="preserve"> 64-bit Professional, lub wyższą wersją, co można potwierdzić na stronie internetowej producenta systemu operacyjnego.</w:t>
      </w:r>
    </w:p>
    <w:p w:rsidR="00B74A2D" w:rsidRPr="00B74A2D" w:rsidRDefault="00B74A2D" w:rsidP="00B74A2D">
      <w:pPr>
        <w:spacing w:after="0" w:line="240" w:lineRule="auto"/>
        <w:ind w:left="928"/>
        <w:jc w:val="both"/>
        <w:rPr>
          <w:rFonts w:ascii="Times New Roman" w:eastAsia="Times New Roman" w:hAnsi="Times New Roman" w:cs="Times New Roman"/>
          <w:szCs w:val="20"/>
          <w:lang w:eastAsia="pl-PL"/>
        </w:rPr>
      </w:pP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0303F"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0303F"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0303F"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0303F"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A0303F" w:rsidP="00A30694">
      <w:pPr>
        <w:pStyle w:val="Akapitzlist"/>
        <w:ind w:left="0"/>
      </w:pPr>
      <w:r>
        <w:rPr>
          <w:b/>
          <w:sz w:val="22"/>
          <w:szCs w:val="22"/>
        </w:rPr>
        <w:t>10</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F21F34" w:rsidP="009E6A0A">
      <w:pPr>
        <w:rPr>
          <w:rFonts w:ascii="Times New Roman" w:hAnsi="Times New Roman" w:cs="Times New Roman"/>
          <w:b/>
        </w:rPr>
      </w:pPr>
      <w:r>
        <w:rPr>
          <w:rFonts w:ascii="Times New Roman" w:hAnsi="Times New Roman" w:cs="Times New Roman"/>
          <w:b/>
        </w:rPr>
        <w:br w:type="page"/>
      </w:r>
      <w:r w:rsidR="009E6A0A">
        <w:rPr>
          <w:rFonts w:ascii="Times New Roman" w:hAnsi="Times New Roman" w:cs="Times New Roman"/>
          <w:b/>
        </w:rPr>
        <w:lastRenderedPageBreak/>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9E6A0A">
        <w:rPr>
          <w:rFonts w:ascii="Times New Roman" w:hAnsi="Times New Roman" w:cs="Times New Roman"/>
          <w:b/>
        </w:rPr>
        <w:tab/>
      </w:r>
      <w:r w:rsidR="00514BE8">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C80474" w:rsidRDefault="00514BE8" w:rsidP="00C8047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C80474">
        <w:rPr>
          <w:rFonts w:ascii="Times New Roman" w:eastAsia="Times New Roman" w:hAnsi="Times New Roman" w:cs="Times New Roman"/>
          <w:b/>
          <w:lang w:eastAsia="pl-PL"/>
        </w:rPr>
        <w:t>:</w:t>
      </w:r>
    </w:p>
    <w:p w:rsidR="00C80474" w:rsidRPr="00B46A05" w:rsidRDefault="00B93367" w:rsidP="00C80474">
      <w:pPr>
        <w:spacing w:after="0" w:line="240" w:lineRule="auto"/>
        <w:rPr>
          <w:rFonts w:ascii="Times New Roman" w:eastAsia="Times New Roman" w:hAnsi="Times New Roman" w:cs="Times New Roman"/>
          <w:b/>
          <w:bCs/>
          <w:szCs w:val="20"/>
          <w:lang w:eastAsia="pl-PL"/>
        </w:rPr>
      </w:pPr>
      <w:r>
        <w:rPr>
          <w:rFonts w:ascii="Times New Roman" w:eastAsia="Times New Roman" w:hAnsi="Times New Roman" w:cs="Times New Roman"/>
          <w:b/>
          <w:lang w:eastAsia="pl-PL"/>
        </w:rPr>
        <w:t xml:space="preserve"> </w:t>
      </w:r>
      <w:r w:rsidR="00C80474" w:rsidRPr="00B46A05">
        <w:rPr>
          <w:rFonts w:ascii="Times New Roman" w:eastAsia="Times New Roman" w:hAnsi="Times New Roman" w:cs="Times New Roman"/>
          <w:b/>
          <w:bCs/>
          <w:szCs w:val="20"/>
          <w:lang w:eastAsia="pl-PL"/>
        </w:rPr>
        <w:t>Część I: Notebook A szt. 1*</w:t>
      </w:r>
    </w:p>
    <w:p w:rsidR="00C80474" w:rsidRPr="00B46A05" w:rsidRDefault="00C80474" w:rsidP="00C80474">
      <w:pPr>
        <w:spacing w:after="0" w:line="240" w:lineRule="auto"/>
        <w:rPr>
          <w:rFonts w:ascii="Times New Roman" w:eastAsia="Times New Roman" w:hAnsi="Times New Roman" w:cs="Times New Roman"/>
          <w:b/>
          <w:bCs/>
          <w:szCs w:val="20"/>
          <w:lang w:eastAsia="pl-PL"/>
        </w:rPr>
      </w:pPr>
      <w:r w:rsidRPr="00B46A05">
        <w:rPr>
          <w:rFonts w:ascii="Times New Roman" w:eastAsia="Times New Roman" w:hAnsi="Times New Roman" w:cs="Times New Roman"/>
          <w:b/>
          <w:bCs/>
          <w:szCs w:val="20"/>
          <w:lang w:eastAsia="pl-PL"/>
        </w:rPr>
        <w:t>Część II: Urządzenie wielofunkcyjne szt. 1*</w:t>
      </w:r>
    </w:p>
    <w:p w:rsidR="00C80474" w:rsidRDefault="00C80474" w:rsidP="00C80474">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FC6A2A" w:rsidRDefault="00FC6A2A" w:rsidP="004E6E47">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C80474" w:rsidRDefault="00C80474"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FC6A2A" w:rsidRDefault="00FC6A2A">
      <w:pPr>
        <w:rPr>
          <w:rFonts w:ascii="Times New Roman" w:hAnsi="Times New Roman" w:cs="Times New Roman"/>
          <w:b/>
          <w:bCs/>
        </w:rPr>
      </w:pPr>
    </w:p>
    <w:p w:rsidR="00CB4774" w:rsidRDefault="00F21F3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AC64DF" w:rsidP="003C7B05">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0D1838">
        <w:rPr>
          <w:rFonts w:ascii="Times New Roman" w:hAnsi="Times New Roman" w:cs="Times New Roman"/>
          <w:b/>
          <w:iCs/>
          <w:color w:val="002060"/>
          <w:sz w:val="20"/>
          <w:szCs w:val="20"/>
        </w:rPr>
        <w:t>8</w:t>
      </w:r>
      <w:r w:rsidR="00C80474">
        <w:rPr>
          <w:rFonts w:ascii="Times New Roman" w:hAnsi="Times New Roman" w:cs="Times New Roman"/>
          <w:b/>
          <w:iCs/>
          <w:color w:val="002060"/>
          <w:sz w:val="20"/>
          <w:szCs w:val="20"/>
        </w:rPr>
        <w:t>88</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Pr="00B468ED" w:rsidRDefault="00AC64DF" w:rsidP="00AC64DF">
      <w:pPr>
        <w:spacing w:after="0" w:line="240" w:lineRule="auto"/>
        <w:jc w:val="center"/>
        <w:rPr>
          <w:rFonts w:ascii="Times New Roman" w:eastAsia="Times New Roman" w:hAnsi="Times New Roman" w:cs="Times New Roman"/>
          <w:b/>
          <w:sz w:val="20"/>
          <w:szCs w:val="20"/>
          <w:lang w:eastAsia="pl-PL"/>
        </w:rPr>
      </w:pPr>
      <w:r w:rsidRPr="00B468ED">
        <w:rPr>
          <w:rFonts w:ascii="Times New Roman" w:eastAsia="Times New Roman" w:hAnsi="Times New Roman" w:cs="Times New Roman"/>
          <w:b/>
          <w:sz w:val="20"/>
          <w:szCs w:val="20"/>
          <w:lang w:eastAsia="pl-PL"/>
        </w:rPr>
        <w:t>Należy wpisać nr Części</w:t>
      </w:r>
    </w:p>
    <w:tbl>
      <w:tblPr>
        <w:tblW w:w="10065" w:type="dxa"/>
        <w:tblInd w:w="-214" w:type="dxa"/>
        <w:tblLayout w:type="fixed"/>
        <w:tblCellMar>
          <w:left w:w="70" w:type="dxa"/>
          <w:right w:w="70" w:type="dxa"/>
        </w:tblCellMar>
        <w:tblLook w:val="0000"/>
      </w:tblPr>
      <w:tblGrid>
        <w:gridCol w:w="435"/>
        <w:gridCol w:w="2968"/>
        <w:gridCol w:w="1134"/>
        <w:gridCol w:w="567"/>
        <w:gridCol w:w="850"/>
        <w:gridCol w:w="993"/>
        <w:gridCol w:w="992"/>
        <w:gridCol w:w="850"/>
        <w:gridCol w:w="1276"/>
      </w:tblGrid>
      <w:tr w:rsidR="00AC64DF" w:rsidRPr="00E40699" w:rsidTr="00017D22">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96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w:t>
            </w:r>
            <w:r w:rsidR="00A43547">
              <w:rPr>
                <w:rFonts w:ascii="Times New Roman" w:hAnsi="Times New Roman" w:cs="Times New Roman"/>
                <w:b/>
                <w:bCs/>
                <w:sz w:val="20"/>
                <w:szCs w:val="20"/>
              </w:rPr>
              <w:t xml:space="preserve">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Podatku VAT           w </w:t>
            </w:r>
            <w:r w:rsidR="00A43547">
              <w:rPr>
                <w:rFonts w:ascii="Times New Roman" w:hAnsi="Times New Roman" w:cs="Times New Roman"/>
                <w:b/>
                <w:bCs/>
                <w:sz w:val="20"/>
                <w:szCs w:val="20"/>
              </w:rPr>
              <w:t>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A43547">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 </w:t>
            </w:r>
            <w:r w:rsidR="00A43547">
              <w:rPr>
                <w:rFonts w:ascii="Times New Roman" w:hAnsi="Times New Roman" w:cs="Times New Roman"/>
                <w:b/>
                <w:bCs/>
                <w:sz w:val="20"/>
                <w:szCs w:val="20"/>
              </w:rPr>
              <w:t>PLN</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123E9A" w:rsidRDefault="00123E9A" w:rsidP="00123E9A">
            <w:pPr>
              <w:spacing w:after="0" w:line="240" w:lineRule="auto"/>
              <w:rPr>
                <w:rFonts w:ascii="Times New Roman" w:hAnsi="Times New Roman" w:cs="Times New Roman"/>
                <w:b/>
                <w:szCs w:val="20"/>
                <w:lang w:eastAsia="pl-PL"/>
              </w:rPr>
            </w:pPr>
            <w:r w:rsidRPr="00EE5BD3">
              <w:rPr>
                <w:rFonts w:ascii="Times New Roman" w:hAnsi="Times New Roman" w:cs="Times New Roman"/>
                <w:b/>
                <w:bCs/>
                <w:szCs w:val="20"/>
                <w:highlight w:val="yellow"/>
              </w:rPr>
              <w:t xml:space="preserve">Dla części </w:t>
            </w:r>
            <w:r>
              <w:rPr>
                <w:rFonts w:ascii="Times New Roman" w:hAnsi="Times New Roman" w:cs="Times New Roman"/>
                <w:b/>
                <w:szCs w:val="20"/>
                <w:lang w:eastAsia="pl-PL"/>
              </w:rPr>
              <w:t>I:</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Pr>
                <w:rFonts w:ascii="Times New Roman" w:hAnsi="Times New Roman" w:cs="Times New Roman"/>
                <w:b/>
                <w:bCs/>
                <w:sz w:val="20"/>
                <w:szCs w:val="20"/>
              </w:rPr>
              <w:t>:</w:t>
            </w:r>
          </w:p>
          <w:p w:rsidR="00123E9A" w:rsidRPr="00E40699"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Pr>
                <w:rFonts w:ascii="Times New Roman" w:hAnsi="Times New Roman" w:cs="Times New Roman"/>
                <w:b/>
                <w:bCs/>
                <w:sz w:val="20"/>
                <w:szCs w:val="20"/>
              </w:rPr>
              <w:t xml:space="preserve"> :</w:t>
            </w:r>
          </w:p>
          <w:p w:rsidR="00123E9A" w:rsidRPr="00E40699"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123E9A" w:rsidRDefault="00123E9A" w:rsidP="00123E9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Oferowany system operacyjny </w:t>
            </w:r>
            <w:r w:rsidRPr="00E40699">
              <w:rPr>
                <w:rFonts w:ascii="Times New Roman" w:hAnsi="Times New Roman" w:cs="Times New Roman"/>
                <w:b/>
                <w:bCs/>
                <w:sz w:val="20"/>
                <w:szCs w:val="20"/>
              </w:rPr>
              <w:t xml:space="preserve">: </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123E9A" w:rsidRPr="00E40699" w:rsidRDefault="00123E9A" w:rsidP="00123E9A">
            <w:pPr>
              <w:spacing w:after="0" w:line="240" w:lineRule="auto"/>
              <w:rPr>
                <w:rFonts w:ascii="Times New Roman" w:hAnsi="Times New Roman" w:cs="Times New Roman"/>
                <w:b/>
                <w:bCs/>
                <w:sz w:val="20"/>
                <w:szCs w:val="20"/>
              </w:rPr>
            </w:pPr>
          </w:p>
          <w:p w:rsidR="00123E9A" w:rsidRPr="00903D43" w:rsidRDefault="00123E9A" w:rsidP="00123E9A">
            <w:pPr>
              <w:spacing w:after="0" w:line="240" w:lineRule="auto"/>
              <w:rPr>
                <w:rFonts w:ascii="Times New Roman" w:hAnsi="Times New Roman" w:cs="Times New Roman"/>
                <w:b/>
                <w:bCs/>
                <w:szCs w:val="20"/>
              </w:rPr>
            </w:pPr>
            <w:r w:rsidRPr="00EE5BD3">
              <w:rPr>
                <w:rFonts w:ascii="Times New Roman" w:hAnsi="Times New Roman" w:cs="Times New Roman"/>
                <w:b/>
                <w:bCs/>
                <w:szCs w:val="20"/>
                <w:highlight w:val="yellow"/>
              </w:rPr>
              <w:t xml:space="preserve">Dla części </w:t>
            </w:r>
            <w:r>
              <w:rPr>
                <w:rFonts w:ascii="Times New Roman" w:hAnsi="Times New Roman" w:cs="Times New Roman"/>
                <w:b/>
                <w:szCs w:val="20"/>
                <w:lang w:eastAsia="pl-PL"/>
              </w:rPr>
              <w:t>II:</w:t>
            </w:r>
          </w:p>
          <w:p w:rsidR="00123E9A" w:rsidRDefault="00123E9A" w:rsidP="00123E9A">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123E9A" w:rsidRPr="00903D43" w:rsidRDefault="00123E9A" w:rsidP="00123E9A">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Producent:</w:t>
            </w:r>
          </w:p>
          <w:p w:rsidR="00123E9A" w:rsidRPr="00903D43" w:rsidRDefault="00123E9A" w:rsidP="00123E9A">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 xml:space="preserve"> …………………….</w:t>
            </w:r>
          </w:p>
          <w:p w:rsidR="00123E9A" w:rsidRPr="00903D43" w:rsidRDefault="00123E9A" w:rsidP="00123E9A">
            <w:pPr>
              <w:spacing w:after="0" w:line="240" w:lineRule="auto"/>
              <w:rPr>
                <w:rFonts w:ascii="Times New Roman" w:hAnsi="Times New Roman" w:cs="Times New Roman"/>
                <w:b/>
                <w:bCs/>
                <w:sz w:val="20"/>
                <w:szCs w:val="20"/>
              </w:rPr>
            </w:pPr>
            <w:r w:rsidRPr="00903D43">
              <w:rPr>
                <w:rFonts w:ascii="Times New Roman" w:hAnsi="Times New Roman" w:cs="Times New Roman"/>
                <w:b/>
                <w:bCs/>
                <w:sz w:val="20"/>
                <w:szCs w:val="20"/>
              </w:rPr>
              <w:t>Model :</w:t>
            </w:r>
          </w:p>
          <w:p w:rsidR="00123E9A" w:rsidRPr="001F155B" w:rsidRDefault="00123E9A" w:rsidP="00123E9A">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p w:rsidR="00123E9A" w:rsidRPr="001F155B" w:rsidRDefault="00123E9A" w:rsidP="00123E9A">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 xml:space="preserve">Part Number : </w:t>
            </w:r>
          </w:p>
          <w:p w:rsidR="00AC64DF" w:rsidRPr="0040749F" w:rsidRDefault="00123E9A" w:rsidP="00123E9A">
            <w:pPr>
              <w:spacing w:after="0" w:line="240" w:lineRule="auto"/>
              <w:rPr>
                <w:rFonts w:ascii="Times New Roman" w:hAnsi="Times New Roman" w:cs="Times New Roman"/>
                <w:b/>
                <w:bCs/>
                <w:sz w:val="20"/>
                <w:szCs w:val="20"/>
                <w:lang w:val="en-US"/>
              </w:rPr>
            </w:pPr>
            <w:r w:rsidRPr="001F155B">
              <w:rPr>
                <w:rFonts w:ascii="Times New Roman" w:hAnsi="Times New Roman" w:cs="Times New Roman"/>
                <w:b/>
                <w:bCs/>
                <w:sz w:val="20"/>
                <w:szCs w:val="20"/>
                <w:lang w:val="en-US"/>
              </w:rPr>
              <w:t>……………….</w:t>
            </w:r>
          </w:p>
        </w:tc>
        <w:tc>
          <w:tcPr>
            <w:tcW w:w="1134" w:type="dxa"/>
            <w:tcBorders>
              <w:top w:val="nil"/>
              <w:left w:val="nil"/>
              <w:bottom w:val="single" w:sz="4" w:space="0" w:color="auto"/>
              <w:right w:val="single" w:sz="4" w:space="0" w:color="auto"/>
            </w:tcBorders>
            <w:shd w:val="clear" w:color="auto" w:fill="auto"/>
            <w:vAlign w:val="center"/>
          </w:tcPr>
          <w:p w:rsidR="00903D43" w:rsidRDefault="00EE5BD3" w:rsidP="00903D43">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szt.</w:t>
            </w: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397142" w:rsidRDefault="00397142" w:rsidP="00F05058">
            <w:pPr>
              <w:spacing w:after="0" w:line="240" w:lineRule="auto"/>
              <w:jc w:val="center"/>
              <w:rPr>
                <w:rFonts w:ascii="Times New Roman" w:hAnsi="Times New Roman" w:cs="Times New Roman"/>
                <w:bCs/>
                <w:sz w:val="20"/>
                <w:szCs w:val="20"/>
              </w:rPr>
            </w:pPr>
          </w:p>
          <w:p w:rsidR="00903D43" w:rsidRPr="00E40699" w:rsidRDefault="00903D43" w:rsidP="00017D22">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017D22">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96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DC0E2B" w:rsidRDefault="00F21F34" w:rsidP="00A43547">
      <w:pPr>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ab/>
      </w:r>
      <w:r w:rsidRPr="006D274E">
        <w:rPr>
          <w:rFonts w:ascii="Times New Roman" w:hAnsi="Times New Roman" w:cs="Times New Roman"/>
          <w:b/>
          <w:sz w:val="18"/>
        </w:rPr>
        <w:t xml:space="preserve"> </w:t>
      </w:r>
      <w:r w:rsidR="00DC0E2B"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00BA2D63">
        <w:rPr>
          <w:rFonts w:ascii="Times New Roman" w:eastAsia="Times New Roman" w:hAnsi="Times New Roman" w:cs="Times New Roman"/>
          <w:sz w:val="20"/>
          <w:lang w:eastAsia="pl-PL"/>
        </w:rPr>
        <w:t>6</w:t>
      </w:r>
      <w:r w:rsidR="00DC0E2B"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w:t>
      </w:r>
      <w:r w:rsidR="00A43547">
        <w:rPr>
          <w:rFonts w:ascii="Times New Roman" w:eastAsia="Times New Roman" w:hAnsi="Times New Roman" w:cs="Times New Roman"/>
          <w:sz w:val="20"/>
          <w:lang w:eastAsia="pl-PL"/>
        </w:rPr>
        <w:t>.</w:t>
      </w:r>
    </w:p>
    <w:p w:rsidR="00B468ED" w:rsidRDefault="00BB454F" w:rsidP="005955A1">
      <w:pPr>
        <w:spacing w:after="0" w:line="240" w:lineRule="auto"/>
        <w:ind w:firstLine="4"/>
        <w:jc w:val="both"/>
        <w:rPr>
          <w:rFonts w:ascii="Times New Roman" w:hAnsi="Times New Roman" w:cs="Times New Roman"/>
          <w:b/>
          <w:sz w:val="20"/>
          <w:lang w:eastAsia="pl-PL"/>
        </w:rPr>
      </w:pPr>
      <w:r w:rsidRPr="00DA0989">
        <w:rPr>
          <w:rFonts w:ascii="Times New Roman" w:hAnsi="Times New Roman" w:cs="Times New Roman"/>
          <w:b/>
          <w:sz w:val="20"/>
          <w:lang w:eastAsia="pl-PL"/>
        </w:rPr>
        <w:t xml:space="preserve">Wykonawca zobowiązany jest do podania szczegółowych danych: </w:t>
      </w:r>
    </w:p>
    <w:p w:rsidR="00B74A2D" w:rsidRDefault="00C80474" w:rsidP="00B74A2D">
      <w:pPr>
        <w:spacing w:after="0" w:line="240" w:lineRule="auto"/>
        <w:ind w:left="709"/>
        <w:jc w:val="both"/>
        <w:rPr>
          <w:rFonts w:ascii="Times New Roman" w:hAnsi="Times New Roman" w:cs="Times New Roman"/>
          <w:b/>
          <w:sz w:val="24"/>
          <w:szCs w:val="20"/>
          <w:lang w:eastAsia="pl-PL"/>
        </w:rPr>
      </w:pPr>
      <w:r>
        <w:rPr>
          <w:rFonts w:ascii="Times New Roman" w:hAnsi="Times New Roman" w:cs="Times New Roman"/>
          <w:b/>
          <w:szCs w:val="20"/>
          <w:lang w:eastAsia="pl-PL"/>
        </w:rPr>
        <w:t>Dla Części: I</w:t>
      </w:r>
      <w:r w:rsidR="00B74A2D">
        <w:rPr>
          <w:rFonts w:ascii="Times New Roman" w:hAnsi="Times New Roman" w:cs="Times New Roman"/>
          <w:b/>
          <w:szCs w:val="20"/>
          <w:lang w:eastAsia="pl-PL"/>
        </w:rPr>
        <w:t xml:space="preserve"> </w:t>
      </w:r>
      <w:r w:rsidR="00B74A2D" w:rsidRPr="00D56176">
        <w:rPr>
          <w:rFonts w:ascii="Times New Roman" w:hAnsi="Times New Roman" w:cs="Times New Roman"/>
          <w:b/>
          <w:szCs w:val="20"/>
          <w:lang w:eastAsia="pl-PL"/>
        </w:rPr>
        <w:t xml:space="preserve">nazwy oferowanego produktu, producenta, modelu, </w:t>
      </w:r>
      <w:r w:rsidR="00B74A2D" w:rsidRPr="00B74A2D">
        <w:rPr>
          <w:rFonts w:ascii="Times New Roman" w:hAnsi="Times New Roman" w:cs="Times New Roman"/>
          <w:b/>
          <w:szCs w:val="20"/>
          <w:u w:val="single"/>
          <w:lang w:eastAsia="pl-PL"/>
        </w:rPr>
        <w:t xml:space="preserve">szczegółowego </w:t>
      </w:r>
      <w:r w:rsidR="00B74A2D" w:rsidRPr="00D56176">
        <w:rPr>
          <w:rFonts w:ascii="Times New Roman" w:hAnsi="Times New Roman" w:cs="Times New Roman"/>
          <w:b/>
          <w:szCs w:val="20"/>
          <w:lang w:eastAsia="pl-PL"/>
        </w:rPr>
        <w:t>wykazu podzespołów</w:t>
      </w:r>
      <w:r w:rsidR="00B74A2D">
        <w:rPr>
          <w:rFonts w:ascii="Times New Roman" w:hAnsi="Times New Roman" w:cs="Times New Roman"/>
          <w:b/>
          <w:szCs w:val="20"/>
          <w:lang w:eastAsia="pl-PL"/>
        </w:rPr>
        <w:t xml:space="preserve"> (w tabeli załącznik 3a)</w:t>
      </w:r>
      <w:r w:rsidR="00B74A2D" w:rsidRPr="00D56176">
        <w:rPr>
          <w:rFonts w:ascii="Times New Roman" w:hAnsi="Times New Roman" w:cs="Times New Roman"/>
          <w:b/>
          <w:szCs w:val="20"/>
          <w:lang w:eastAsia="pl-PL"/>
        </w:rPr>
        <w:t xml:space="preserve"> oraz zao</w:t>
      </w:r>
      <w:r w:rsidR="00B74A2D">
        <w:rPr>
          <w:rFonts w:ascii="Times New Roman" w:hAnsi="Times New Roman" w:cs="Times New Roman"/>
          <w:b/>
          <w:szCs w:val="20"/>
          <w:lang w:eastAsia="pl-PL"/>
        </w:rPr>
        <w:t>ferowanego systemu operacyjnego</w:t>
      </w:r>
      <w:r w:rsidR="00B74A2D" w:rsidRPr="003C7B05">
        <w:rPr>
          <w:rFonts w:ascii="Times New Roman" w:hAnsi="Times New Roman" w:cs="Times New Roman"/>
          <w:b/>
          <w:sz w:val="24"/>
          <w:szCs w:val="20"/>
          <w:lang w:eastAsia="pl-PL"/>
        </w:rPr>
        <w:t xml:space="preserve"> </w:t>
      </w:r>
      <w:r w:rsidR="00B74A2D" w:rsidRPr="00063F27">
        <w:rPr>
          <w:rFonts w:ascii="Times New Roman" w:hAnsi="Times New Roman" w:cs="Times New Roman"/>
          <w:b/>
          <w:sz w:val="24"/>
          <w:szCs w:val="20"/>
          <w:lang w:eastAsia="pl-PL"/>
        </w:rPr>
        <w:t>– w formularzu techniczno – cenowym, sta</w:t>
      </w:r>
      <w:r w:rsidR="00B74A2D">
        <w:rPr>
          <w:rFonts w:ascii="Times New Roman" w:hAnsi="Times New Roman" w:cs="Times New Roman"/>
          <w:b/>
          <w:sz w:val="24"/>
          <w:szCs w:val="20"/>
          <w:lang w:eastAsia="pl-PL"/>
        </w:rPr>
        <w:t>nowiącym załącznik nr 3 do SIWZ;</w:t>
      </w:r>
    </w:p>
    <w:p w:rsidR="00B74A2D" w:rsidRDefault="00B74A2D" w:rsidP="00B74A2D">
      <w:pPr>
        <w:spacing w:after="0" w:line="240" w:lineRule="auto"/>
        <w:ind w:left="709"/>
        <w:jc w:val="both"/>
        <w:rPr>
          <w:rFonts w:ascii="Times New Roman" w:hAnsi="Times New Roman" w:cs="Times New Roman"/>
          <w:b/>
          <w:sz w:val="24"/>
          <w:szCs w:val="20"/>
          <w:lang w:eastAsia="pl-PL"/>
        </w:rPr>
      </w:pPr>
      <w:r w:rsidRPr="00D56176">
        <w:rPr>
          <w:rFonts w:ascii="Times New Roman" w:hAnsi="Times New Roman" w:cs="Times New Roman"/>
          <w:b/>
          <w:szCs w:val="20"/>
          <w:lang w:eastAsia="pl-PL"/>
        </w:rPr>
        <w:t>Dla Części</w:t>
      </w:r>
      <w:r>
        <w:rPr>
          <w:rFonts w:ascii="Times New Roman" w:hAnsi="Times New Roman" w:cs="Times New Roman"/>
          <w:b/>
          <w:szCs w:val="20"/>
          <w:lang w:eastAsia="pl-PL"/>
        </w:rPr>
        <w:t>:</w:t>
      </w:r>
      <w:r w:rsidRPr="00D56176">
        <w:rPr>
          <w:rFonts w:ascii="Times New Roman" w:hAnsi="Times New Roman" w:cs="Times New Roman"/>
          <w:b/>
          <w:szCs w:val="20"/>
          <w:lang w:eastAsia="pl-PL"/>
        </w:rPr>
        <w:t xml:space="preserve"> </w:t>
      </w:r>
      <w:r w:rsidR="00C80474">
        <w:rPr>
          <w:rFonts w:ascii="Times New Roman" w:hAnsi="Times New Roman" w:cs="Times New Roman"/>
          <w:b/>
          <w:szCs w:val="20"/>
          <w:lang w:eastAsia="pl-PL"/>
        </w:rPr>
        <w:t>II</w:t>
      </w:r>
      <w:r w:rsidRPr="00D56176">
        <w:rPr>
          <w:rFonts w:ascii="Times New Roman" w:hAnsi="Times New Roman" w:cs="Times New Roman"/>
          <w:b/>
          <w:szCs w:val="20"/>
          <w:lang w:eastAsia="pl-PL"/>
        </w:rPr>
        <w:t xml:space="preserve">: nazwy oferowanego produktu, producenta, modelu, Part </w:t>
      </w:r>
      <w:proofErr w:type="spellStart"/>
      <w:r w:rsidRPr="00D56176">
        <w:rPr>
          <w:rFonts w:ascii="Times New Roman" w:hAnsi="Times New Roman" w:cs="Times New Roman"/>
          <w:b/>
          <w:szCs w:val="20"/>
          <w:lang w:eastAsia="pl-PL"/>
        </w:rPr>
        <w:t>Number</w:t>
      </w:r>
      <w:proofErr w:type="spellEnd"/>
      <w:r>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 w formularzu techniczno – cenowym, sta</w:t>
      </w:r>
      <w:r>
        <w:rPr>
          <w:rFonts w:ascii="Times New Roman" w:hAnsi="Times New Roman" w:cs="Times New Roman"/>
          <w:b/>
          <w:sz w:val="24"/>
          <w:szCs w:val="20"/>
          <w:lang w:eastAsia="pl-PL"/>
        </w:rPr>
        <w:t>nowiącym załącznik nr 3 do SIWZ.</w:t>
      </w:r>
    </w:p>
    <w:p w:rsidR="00EE5BD3" w:rsidRDefault="00EE5BD3" w:rsidP="00E37FDF">
      <w:pPr>
        <w:spacing w:after="0" w:line="240" w:lineRule="auto"/>
        <w:ind w:firstLine="4"/>
        <w:jc w:val="both"/>
        <w:rPr>
          <w:rFonts w:ascii="Times New Roman" w:hAnsi="Times New Roman" w:cs="Times New Roman"/>
          <w:sz w:val="20"/>
          <w:szCs w:val="20"/>
          <w:lang w:eastAsia="pl-PL"/>
        </w:rPr>
      </w:pPr>
    </w:p>
    <w:p w:rsidR="00017D22" w:rsidRDefault="00017D22" w:rsidP="00E37FDF">
      <w:pPr>
        <w:spacing w:after="0" w:line="240" w:lineRule="auto"/>
        <w:ind w:firstLine="4"/>
        <w:jc w:val="both"/>
        <w:rPr>
          <w:rFonts w:ascii="Times New Roman" w:hAnsi="Times New Roman" w:cs="Times New Roman"/>
          <w:sz w:val="20"/>
          <w:szCs w:val="20"/>
          <w:lang w:eastAsia="pl-PL"/>
        </w:rPr>
      </w:pPr>
    </w:p>
    <w:p w:rsidR="00063F27" w:rsidRPr="00E37FDF" w:rsidRDefault="00BB454F" w:rsidP="00E37FDF">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017D22" w:rsidRDefault="00017D22" w:rsidP="00DC0E2B">
      <w:pPr>
        <w:spacing w:after="0" w:line="240" w:lineRule="auto"/>
        <w:jc w:val="both"/>
        <w:rPr>
          <w:rFonts w:ascii="Times New Roman" w:hAnsi="Times New Roman" w:cs="Times New Roman"/>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974123" w:rsidRDefault="00DC0E2B" w:rsidP="00B468ED">
      <w:pPr>
        <w:spacing w:after="0" w:line="240" w:lineRule="auto"/>
        <w:ind w:left="6372"/>
        <w:rPr>
          <w:rFonts w:ascii="Times New Roman" w:hAnsi="Times New Roman" w:cs="Times New Roman"/>
          <w:b/>
          <w:bCs/>
        </w:rPr>
      </w:pPr>
      <w:r w:rsidRPr="00BB454F">
        <w:rPr>
          <w:rFonts w:ascii="Times New Roman" w:hAnsi="Times New Roman" w:cs="Times New Roman"/>
          <w:sz w:val="20"/>
        </w:rPr>
        <w:t>(podpis osoby uprawnionej do reprezentowania Wykonawcy)</w:t>
      </w:r>
      <w:r w:rsidR="00974123">
        <w:rPr>
          <w:rFonts w:ascii="Times New Roman" w:hAnsi="Times New Roman" w:cs="Times New Roman"/>
          <w:b/>
          <w:bCs/>
        </w:rPr>
        <w:br w:type="page"/>
      </w:r>
    </w:p>
    <w:p w:rsidR="00800F01" w:rsidRDefault="00800F01"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 xml:space="preserve">3a </w:t>
      </w:r>
    </w:p>
    <w:p w:rsidR="00800F01" w:rsidRDefault="00800F01" w:rsidP="00F64CB1">
      <w:pPr>
        <w:spacing w:after="0" w:line="240" w:lineRule="auto"/>
        <w:ind w:left="4820" w:firstLine="142"/>
        <w:jc w:val="right"/>
        <w:rPr>
          <w:rFonts w:ascii="Times New Roman" w:hAnsi="Times New Roman" w:cs="Times New Roman"/>
          <w:b/>
          <w:bCs/>
        </w:rPr>
      </w:pPr>
    </w:p>
    <w:p w:rsidR="00B74A2D" w:rsidRDefault="00B74A2D" w:rsidP="00B74A2D">
      <w:pPr>
        <w:spacing w:after="0" w:line="240" w:lineRule="auto"/>
        <w:ind w:left="4820" w:firstLine="142"/>
        <w:jc w:val="right"/>
        <w:rPr>
          <w:rFonts w:ascii="Times New Roman" w:hAnsi="Times New Roman" w:cs="Times New Roman"/>
          <w:b/>
          <w:bCs/>
        </w:rPr>
      </w:pPr>
      <w:r>
        <w:rPr>
          <w:rFonts w:ascii="Times New Roman" w:hAnsi="Times New Roman" w:cs="Times New Roman"/>
          <w:b/>
          <w:bCs/>
        </w:rPr>
        <w:t xml:space="preserve">Dla Części </w:t>
      </w:r>
      <w:r w:rsidR="00C80474">
        <w:rPr>
          <w:rFonts w:ascii="Times New Roman" w:hAnsi="Times New Roman" w:cs="Times New Roman"/>
          <w:b/>
          <w:bCs/>
        </w:rPr>
        <w:t>I</w:t>
      </w:r>
    </w:p>
    <w:p w:rsidR="00B74A2D" w:rsidRDefault="00B74A2D" w:rsidP="00B74A2D">
      <w:pPr>
        <w:spacing w:after="0" w:line="240" w:lineRule="auto"/>
        <w:ind w:left="4820" w:firstLine="142"/>
        <w:jc w:val="right"/>
        <w:rPr>
          <w:rFonts w:ascii="Times New Roman" w:hAnsi="Times New Roman" w:cs="Times New Roman"/>
          <w:b/>
          <w:bCs/>
        </w:rPr>
      </w:pPr>
    </w:p>
    <w:tbl>
      <w:tblPr>
        <w:tblStyle w:val="Tabela-Siatka"/>
        <w:tblW w:w="0" w:type="auto"/>
        <w:tblLook w:val="04A0"/>
      </w:tblPr>
      <w:tblGrid>
        <w:gridCol w:w="4605"/>
        <w:gridCol w:w="4605"/>
      </w:tblGrid>
      <w:tr w:rsidR="00B74A2D" w:rsidTr="00B74A2D">
        <w:trPr>
          <w:trHeight w:val="480"/>
        </w:trPr>
        <w:tc>
          <w:tcPr>
            <w:tcW w:w="4605" w:type="dxa"/>
            <w:shd w:val="clear" w:color="auto" w:fill="BFBFBF" w:themeFill="background1" w:themeFillShade="BF"/>
          </w:tcPr>
          <w:p w:rsidR="00B74A2D" w:rsidRPr="00E1328E" w:rsidRDefault="00B74A2D" w:rsidP="00B74A2D">
            <w:pPr>
              <w:rPr>
                <w:rFonts w:ascii="Times New Roman" w:hAnsi="Times New Roman" w:cs="Times New Roman"/>
                <w:sz w:val="22"/>
              </w:rPr>
            </w:pPr>
            <w:r w:rsidRPr="00E1328E">
              <w:rPr>
                <w:rFonts w:ascii="Times New Roman" w:hAnsi="Times New Roman" w:cs="Times New Roman"/>
                <w:sz w:val="22"/>
              </w:rPr>
              <w:t>ATRYBUT</w:t>
            </w:r>
          </w:p>
        </w:tc>
        <w:tc>
          <w:tcPr>
            <w:tcW w:w="4605" w:type="dxa"/>
            <w:shd w:val="clear" w:color="auto" w:fill="BFBFBF" w:themeFill="background1" w:themeFillShade="BF"/>
          </w:tcPr>
          <w:p w:rsidR="00B74A2D" w:rsidRPr="00E1328E" w:rsidRDefault="00B74A2D" w:rsidP="00B74A2D">
            <w:pPr>
              <w:rPr>
                <w:rFonts w:ascii="Times New Roman" w:hAnsi="Times New Roman" w:cs="Times New Roman"/>
                <w:sz w:val="22"/>
              </w:rPr>
            </w:pPr>
            <w:r w:rsidRPr="00E1328E">
              <w:rPr>
                <w:rFonts w:ascii="Times New Roman" w:hAnsi="Times New Roman" w:cs="Times New Roman"/>
                <w:sz w:val="22"/>
              </w:rPr>
              <w:t>OPIS</w:t>
            </w:r>
          </w:p>
        </w:tc>
      </w:tr>
      <w:tr w:rsidR="00B74A2D" w:rsidTr="00B74A2D">
        <w:tc>
          <w:tcPr>
            <w:tcW w:w="4605" w:type="dxa"/>
          </w:tcPr>
          <w:p w:rsidR="00B74A2D" w:rsidRDefault="00B74A2D" w:rsidP="00B74A2D">
            <w:pPr>
              <w:jc w:val="both"/>
              <w:rPr>
                <w:rFonts w:ascii="Times New Roman" w:hAnsi="Times New Roman" w:cs="Times New Roman"/>
                <w:b/>
                <w:bCs/>
              </w:rPr>
            </w:pPr>
            <w:r>
              <w:rPr>
                <w:rFonts w:ascii="Times New Roman" w:hAnsi="Times New Roman" w:cs="Times New Roman"/>
                <w:b/>
                <w:bCs/>
              </w:rPr>
              <w:t>PROCESOR</w:t>
            </w:r>
          </w:p>
          <w:p w:rsidR="00B74A2D" w:rsidRPr="005C3FCC" w:rsidRDefault="00B74A2D" w:rsidP="00B74A2D">
            <w:pPr>
              <w:jc w:val="both"/>
              <w:rPr>
                <w:rFonts w:ascii="Times New Roman" w:hAnsi="Times New Roman" w:cs="Times New Roman"/>
                <w:bCs/>
              </w:rPr>
            </w:pPr>
            <w:r w:rsidRPr="005C3FCC">
              <w:rPr>
                <w:rFonts w:ascii="Times New Roman" w:hAnsi="Times New Roman" w:cs="Times New Roman"/>
                <w:bCs/>
              </w:rPr>
              <w:t>(należy podać: producent</w:t>
            </w:r>
            <w:r>
              <w:rPr>
                <w:rFonts w:ascii="Times New Roman" w:hAnsi="Times New Roman" w:cs="Times New Roman"/>
                <w:bCs/>
              </w:rPr>
              <w:t>,</w:t>
            </w:r>
            <w:r w:rsidRPr="005C3FCC">
              <w:rPr>
                <w:rFonts w:ascii="Times New Roman" w:hAnsi="Times New Roman" w:cs="Times New Roman"/>
                <w:bCs/>
              </w:rPr>
              <w:t xml:space="preserve"> model</w:t>
            </w:r>
            <w:r>
              <w:rPr>
                <w:rFonts w:ascii="Times New Roman" w:hAnsi="Times New Roman" w:cs="Times New Roman"/>
                <w:bCs/>
              </w:rPr>
              <w:t>,</w:t>
            </w:r>
            <w:r w:rsidRPr="005C3FCC">
              <w:rPr>
                <w:rFonts w:ascii="Times New Roman" w:hAnsi="Times New Roman" w:cs="Times New Roman"/>
                <w:bCs/>
              </w:rPr>
              <w:t xml:space="preserve"> wydajność w punktach wg testu w SIWZ)</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PAMIĘĆ RAM</w:t>
            </w:r>
          </w:p>
          <w:p w:rsidR="00B74A2D" w:rsidRPr="00431ABC" w:rsidRDefault="00B74A2D" w:rsidP="00B74A2D">
            <w:pPr>
              <w:jc w:val="both"/>
              <w:rPr>
                <w:rFonts w:ascii="Times New Roman" w:hAnsi="Times New Roman" w:cs="Times New Roman"/>
                <w:bCs/>
              </w:rPr>
            </w:pPr>
            <w:r w:rsidRPr="00431ABC">
              <w:rPr>
                <w:rFonts w:ascii="Times New Roman" w:hAnsi="Times New Roman" w:cs="Times New Roman"/>
                <w:bCs/>
              </w:rPr>
              <w:t>(należy podać: producent, model lub (wielkość, typ, częstotliwość))</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KARTA GRAFICZNA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w:t>
            </w:r>
            <w:r w:rsidRPr="00431ABC">
              <w:rPr>
                <w:rFonts w:ascii="Times New Roman" w:hAnsi="Times New Roman" w:cs="Times New Roman"/>
                <w:b/>
                <w:bCs/>
              </w:rPr>
              <w:t xml:space="preserve"> </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DYSK TWARDY</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(pojemność, typ, prędkość odczytu i zapisu))</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 xml:space="preserve">KOMUNIKACJA </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(LAN/</w:t>
            </w:r>
            <w:proofErr w:type="spellStart"/>
            <w:r w:rsidRPr="00431ABC">
              <w:rPr>
                <w:rFonts w:ascii="Times New Roman" w:hAnsi="Times New Roman" w:cs="Times New Roman"/>
                <w:b/>
                <w:bCs/>
              </w:rPr>
              <w:t>WiFi</w:t>
            </w:r>
            <w:proofErr w:type="spellEnd"/>
            <w:r w:rsidRPr="00431ABC">
              <w:rPr>
                <w:rFonts w:ascii="Times New Roman" w:hAnsi="Times New Roman" w:cs="Times New Roman"/>
                <w:b/>
                <w:bCs/>
              </w:rPr>
              <w:t>/GSM/BT)</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opis szczegółowy parametrów)</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 xml:space="preserve">OBUDOWA </w:t>
            </w:r>
          </w:p>
          <w:p w:rsidR="00B74A2D" w:rsidRPr="00431ABC" w:rsidRDefault="00B74A2D" w:rsidP="00B74A2D">
            <w:pPr>
              <w:jc w:val="both"/>
              <w:rPr>
                <w:rFonts w:ascii="Times New Roman" w:hAnsi="Times New Roman" w:cs="Times New Roman"/>
                <w:bCs/>
              </w:rPr>
            </w:pPr>
            <w:r w:rsidRPr="00431ABC">
              <w:rPr>
                <w:rFonts w:ascii="Times New Roman" w:hAnsi="Times New Roman" w:cs="Times New Roman"/>
                <w:bCs/>
              </w:rPr>
              <w:t>(należy podać: rozmiar)</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MATRYCA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rozmiar, powłokę, rozdzielczość)</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NAPĘD OPTYCZNY</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(typ, opis szczegółowy))</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ZŁĄCZA ZEWNĘTRZNE</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ilość z przodu i z tyłu oraz opis)</w:t>
            </w:r>
          </w:p>
        </w:tc>
        <w:tc>
          <w:tcPr>
            <w:tcW w:w="4605" w:type="dxa"/>
          </w:tcPr>
          <w:p w:rsidR="00B74A2D" w:rsidRPr="00F64CB1" w:rsidRDefault="00B74A2D" w:rsidP="00B74A2D">
            <w:pPr>
              <w:jc w:val="both"/>
              <w:rPr>
                <w:rFonts w:ascii="Times New Roman" w:hAnsi="Times New Roman" w:cs="Times New Roman"/>
                <w:b/>
                <w:bCs/>
              </w:rPr>
            </w:pPr>
          </w:p>
        </w:tc>
      </w:tr>
      <w:tr w:rsidR="00B74A2D" w:rsidRPr="003161E2"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BATERIA</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i czas pracy)</w:t>
            </w:r>
          </w:p>
        </w:tc>
        <w:tc>
          <w:tcPr>
            <w:tcW w:w="4605" w:type="dxa"/>
          </w:tcPr>
          <w:p w:rsidR="00B74A2D" w:rsidRPr="003161E2" w:rsidRDefault="00B74A2D" w:rsidP="00B74A2D">
            <w:pPr>
              <w:jc w:val="both"/>
              <w:rPr>
                <w:rFonts w:ascii="Times New Roman" w:hAnsi="Times New Roman" w:cs="Times New Roman"/>
                <w:b/>
                <w:bCs/>
                <w:color w:val="00B050"/>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WYPOSAŻENIE</w:t>
            </w:r>
          </w:p>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Cs/>
              </w:rPr>
              <w:t>(należy podać: producent, model, lub opis)</w:t>
            </w:r>
          </w:p>
        </w:tc>
        <w:tc>
          <w:tcPr>
            <w:tcW w:w="4605" w:type="dxa"/>
          </w:tcPr>
          <w:p w:rsidR="00B74A2D" w:rsidRPr="00F64CB1" w:rsidRDefault="00B74A2D" w:rsidP="00B74A2D">
            <w:pPr>
              <w:jc w:val="both"/>
              <w:rPr>
                <w:rFonts w:ascii="Times New Roman" w:hAnsi="Times New Roman" w:cs="Times New Roman"/>
                <w:b/>
                <w:bCs/>
              </w:rPr>
            </w:pPr>
          </w:p>
        </w:tc>
      </w:tr>
      <w:tr w:rsidR="00B74A2D" w:rsidTr="00B74A2D">
        <w:tc>
          <w:tcPr>
            <w:tcW w:w="4605" w:type="dxa"/>
          </w:tcPr>
          <w:p w:rsidR="00B74A2D" w:rsidRPr="00431ABC" w:rsidRDefault="00B74A2D" w:rsidP="00B74A2D">
            <w:pPr>
              <w:jc w:val="both"/>
              <w:rPr>
                <w:rFonts w:ascii="Times New Roman" w:hAnsi="Times New Roman" w:cs="Times New Roman"/>
                <w:b/>
                <w:bCs/>
              </w:rPr>
            </w:pPr>
            <w:r w:rsidRPr="00431ABC">
              <w:rPr>
                <w:rFonts w:ascii="Times New Roman" w:hAnsi="Times New Roman" w:cs="Times New Roman"/>
                <w:b/>
                <w:bCs/>
              </w:rPr>
              <w:t>SYSTEM OPERACYJNY</w:t>
            </w:r>
          </w:p>
          <w:p w:rsidR="00B74A2D" w:rsidRPr="00431ABC" w:rsidRDefault="00B74A2D" w:rsidP="00B74A2D">
            <w:pPr>
              <w:rPr>
                <w:rFonts w:ascii="Times New Roman" w:hAnsi="Times New Roman" w:cs="Times New Roman"/>
              </w:rPr>
            </w:pPr>
            <w:r w:rsidRPr="00431ABC">
              <w:rPr>
                <w:rFonts w:ascii="Times New Roman" w:hAnsi="Times New Roman" w:cs="Times New Roman"/>
                <w:bCs/>
              </w:rPr>
              <w:t>(należy podać: producent, nazwa, architektura, sposób instalacji)</w:t>
            </w:r>
          </w:p>
        </w:tc>
        <w:tc>
          <w:tcPr>
            <w:tcW w:w="4605" w:type="dxa"/>
          </w:tcPr>
          <w:p w:rsidR="00B74A2D" w:rsidRPr="00F64CB1" w:rsidRDefault="00B74A2D" w:rsidP="00B74A2D">
            <w:pPr>
              <w:ind w:left="34"/>
              <w:rPr>
                <w:rFonts w:ascii="Times New Roman" w:hAnsi="Times New Roman" w:cs="Times New Roman"/>
              </w:rPr>
            </w:pPr>
          </w:p>
        </w:tc>
      </w:tr>
      <w:tr w:rsidR="00B74A2D" w:rsidTr="00B74A2D">
        <w:tc>
          <w:tcPr>
            <w:tcW w:w="4605" w:type="dxa"/>
            <w:vAlign w:val="center"/>
          </w:tcPr>
          <w:p w:rsidR="00B74A2D" w:rsidRPr="00E1328E" w:rsidRDefault="00B74A2D" w:rsidP="00B74A2D">
            <w:pPr>
              <w:rPr>
                <w:rFonts w:ascii="Times New Roman" w:hAnsi="Times New Roman" w:cs="Times New Roman"/>
                <w:b/>
              </w:rPr>
            </w:pPr>
            <w:r w:rsidRPr="00E1328E">
              <w:rPr>
                <w:rFonts w:ascii="Times New Roman" w:hAnsi="Times New Roman" w:cs="Times New Roman"/>
                <w:b/>
              </w:rPr>
              <w:t>SYSTEM JAKOŚCI</w:t>
            </w:r>
          </w:p>
          <w:p w:rsidR="00B74A2D" w:rsidRPr="00F64CB1" w:rsidRDefault="00B74A2D" w:rsidP="00B74A2D">
            <w:pPr>
              <w:rPr>
                <w:rFonts w:ascii="Times New Roman" w:hAnsi="Times New Roman" w:cs="Times New Roman"/>
              </w:rPr>
            </w:pPr>
            <w:r w:rsidRPr="001107A9">
              <w:rPr>
                <w:rFonts w:ascii="Times New Roman" w:hAnsi="Times New Roman" w:cs="Times New Roman"/>
                <w:b/>
              </w:rPr>
              <w:t>Produce</w:t>
            </w:r>
            <w:r>
              <w:rPr>
                <w:rFonts w:ascii="Times New Roman" w:hAnsi="Times New Roman" w:cs="Times New Roman"/>
                <w:b/>
              </w:rPr>
              <w:t>nt</w:t>
            </w:r>
            <w:r w:rsidRPr="00F64CB1">
              <w:rPr>
                <w:rFonts w:ascii="Times New Roman" w:hAnsi="Times New Roman" w:cs="Times New Roman"/>
              </w:rPr>
              <w:t xml:space="preserve"> musi mieć wdrożony system zarządzania jakością.</w:t>
            </w:r>
          </w:p>
        </w:tc>
        <w:tc>
          <w:tcPr>
            <w:tcW w:w="4605" w:type="dxa"/>
            <w:vAlign w:val="center"/>
          </w:tcPr>
          <w:p w:rsidR="00B74A2D" w:rsidRPr="00F64CB1" w:rsidRDefault="00B74A2D" w:rsidP="00B74A2D">
            <w:pPr>
              <w:pStyle w:val="Akapitzlist"/>
              <w:ind w:left="0" w:firstLine="33"/>
              <w:contextualSpacing/>
              <w:rPr>
                <w:b/>
              </w:rPr>
            </w:pPr>
            <w:r w:rsidRPr="00F64CB1">
              <w:rPr>
                <w:b/>
                <w:sz w:val="22"/>
              </w:rPr>
              <w:t>TAK/ NIE*</w:t>
            </w:r>
          </w:p>
          <w:p w:rsidR="00B74A2D" w:rsidRPr="00F64CB1" w:rsidRDefault="00B74A2D" w:rsidP="00B74A2D">
            <w:pPr>
              <w:pStyle w:val="Akapitzlist"/>
              <w:ind w:left="0" w:firstLine="33"/>
              <w:contextualSpacing/>
            </w:pPr>
            <w:r w:rsidRPr="00F64CB1">
              <w:t>* OZNACZYĆ WŁAŚCIWE</w:t>
            </w:r>
          </w:p>
        </w:tc>
      </w:tr>
      <w:tr w:rsidR="00B74A2D" w:rsidTr="00B74A2D">
        <w:tc>
          <w:tcPr>
            <w:tcW w:w="4605" w:type="dxa"/>
            <w:vAlign w:val="center"/>
          </w:tcPr>
          <w:p w:rsidR="00B74A2D" w:rsidRPr="00E1328E" w:rsidRDefault="00B74A2D" w:rsidP="00B74A2D">
            <w:pPr>
              <w:rPr>
                <w:rFonts w:ascii="Times New Roman" w:hAnsi="Times New Roman" w:cs="Times New Roman"/>
                <w:b/>
              </w:rPr>
            </w:pPr>
            <w:r w:rsidRPr="00E1328E">
              <w:rPr>
                <w:rFonts w:ascii="Times New Roman" w:hAnsi="Times New Roman" w:cs="Times New Roman"/>
                <w:b/>
              </w:rPr>
              <w:t xml:space="preserve">KOMPATYBILNOŚĆ </w:t>
            </w:r>
          </w:p>
          <w:p w:rsidR="00B74A2D" w:rsidRPr="00F64CB1" w:rsidRDefault="00B74A2D" w:rsidP="000E1803">
            <w:pPr>
              <w:rPr>
                <w:rFonts w:ascii="Times New Roman" w:hAnsi="Times New Roman" w:cs="Times New Roman"/>
              </w:rPr>
            </w:pPr>
            <w:r w:rsidRPr="00F64CB1">
              <w:rPr>
                <w:rFonts w:ascii="Times New Roman" w:hAnsi="Times New Roman" w:cs="Times New Roman"/>
              </w:rPr>
              <w:t xml:space="preserve">Zaoferowany komputer musi być kompatybilny z Windows </w:t>
            </w:r>
            <w:r w:rsidR="000E1803">
              <w:rPr>
                <w:rFonts w:ascii="Times New Roman" w:hAnsi="Times New Roman" w:cs="Times New Roman"/>
              </w:rPr>
              <w:t>10</w:t>
            </w:r>
            <w:r w:rsidRPr="00F64CB1">
              <w:rPr>
                <w:rFonts w:ascii="Times New Roman" w:hAnsi="Times New Roman" w:cs="Times New Roman"/>
              </w:rPr>
              <w:t xml:space="preserve"> 64-bit Professional, lub wyższą wersją (jeżeli taka będzie dostarczona), co można potwierdzić na stronie internetowej producenta systemu operacyjnego</w:t>
            </w:r>
          </w:p>
        </w:tc>
        <w:tc>
          <w:tcPr>
            <w:tcW w:w="4605" w:type="dxa"/>
            <w:vAlign w:val="center"/>
          </w:tcPr>
          <w:p w:rsidR="00B74A2D" w:rsidRPr="00F64CB1" w:rsidRDefault="00B74A2D" w:rsidP="00B74A2D">
            <w:pPr>
              <w:pStyle w:val="Akapitzlist"/>
              <w:ind w:left="0" w:firstLine="33"/>
              <w:contextualSpacing/>
              <w:rPr>
                <w:b/>
                <w:sz w:val="22"/>
              </w:rPr>
            </w:pPr>
            <w:r w:rsidRPr="00F64CB1">
              <w:rPr>
                <w:b/>
                <w:sz w:val="22"/>
              </w:rPr>
              <w:t>TAK/ NIE*</w:t>
            </w:r>
          </w:p>
          <w:p w:rsidR="00B74A2D" w:rsidRPr="00F64CB1" w:rsidRDefault="00B74A2D" w:rsidP="00B74A2D">
            <w:pPr>
              <w:pStyle w:val="Akapitzlist"/>
              <w:ind w:left="33"/>
              <w:contextualSpacing/>
            </w:pPr>
            <w:r w:rsidRPr="00F64CB1">
              <w:t>* OZNACZYĆ WŁAŚCIWE</w:t>
            </w:r>
          </w:p>
        </w:tc>
      </w:tr>
    </w:tbl>
    <w:p w:rsidR="00F64CB1" w:rsidRDefault="00F64CB1" w:rsidP="00F64CB1">
      <w:pPr>
        <w:spacing w:after="0" w:line="240" w:lineRule="auto"/>
        <w:ind w:left="4820" w:firstLine="142"/>
        <w:jc w:val="right"/>
        <w:rPr>
          <w:rFonts w:ascii="Times New Roman" w:hAnsi="Times New Roman" w:cs="Times New Roman"/>
          <w:b/>
          <w:bCs/>
        </w:rPr>
      </w:pPr>
    </w:p>
    <w:p w:rsidR="0095594B" w:rsidRDefault="0095594B" w:rsidP="00F64CB1">
      <w:pPr>
        <w:spacing w:after="0" w:line="240" w:lineRule="auto"/>
        <w:ind w:left="4820" w:firstLine="142"/>
        <w:jc w:val="right"/>
        <w:rPr>
          <w:rFonts w:ascii="Times New Roman" w:hAnsi="Times New Roman" w:cs="Times New Roman"/>
          <w:b/>
          <w:bCs/>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Default="00E1328E" w:rsidP="00E1328E">
      <w:pPr>
        <w:spacing w:after="0" w:line="240" w:lineRule="auto"/>
        <w:jc w:val="both"/>
        <w:rPr>
          <w:rFonts w:ascii="Times New Roman" w:hAnsi="Times New Roman" w:cs="Times New Roman"/>
        </w:rPr>
      </w:pPr>
    </w:p>
    <w:p w:rsidR="00E1328E" w:rsidRPr="00BB454F" w:rsidRDefault="00E1328E" w:rsidP="00E1328E">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E1328E" w:rsidRPr="00BB454F" w:rsidRDefault="00E1328E" w:rsidP="00E1328E">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E1328E" w:rsidRPr="00BB454F" w:rsidRDefault="00E1328E" w:rsidP="00E1328E">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CF3FFA" w:rsidRDefault="00E1328E" w:rsidP="00E1328E">
      <w:pPr>
        <w:spacing w:after="0" w:line="240" w:lineRule="auto"/>
        <w:ind w:left="5246" w:firstLine="708"/>
        <w:jc w:val="right"/>
        <w:rPr>
          <w:rFonts w:ascii="Times New Roman" w:hAnsi="Times New Roman" w:cs="Times New Roman"/>
          <w:b/>
          <w:bCs/>
        </w:rPr>
      </w:pPr>
      <w:r w:rsidRPr="00BB454F">
        <w:rPr>
          <w:rFonts w:ascii="Times New Roman" w:hAnsi="Times New Roman" w:cs="Times New Roman"/>
          <w:sz w:val="20"/>
        </w:rPr>
        <w:t>(podpis osoby uprawnionej do reprezentowania Wykonawcy)</w:t>
      </w:r>
    </w:p>
    <w:p w:rsidR="00CF3FFA" w:rsidRDefault="00CF3FFA" w:rsidP="00D731CB">
      <w:pPr>
        <w:spacing w:after="0" w:line="240" w:lineRule="auto"/>
        <w:ind w:left="5246" w:firstLine="708"/>
        <w:jc w:val="right"/>
        <w:rPr>
          <w:rFonts w:ascii="Times New Roman" w:hAnsi="Times New Roman" w:cs="Times New Roman"/>
          <w:b/>
          <w:bCs/>
        </w:rPr>
      </w:pPr>
    </w:p>
    <w:p w:rsidR="00CF3FFA" w:rsidRDefault="00CF3FFA"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A2E3D" w:rsidRDefault="005A2E3D" w:rsidP="00D731CB">
      <w:pPr>
        <w:spacing w:after="0" w:line="240" w:lineRule="auto"/>
        <w:ind w:left="5246" w:firstLine="708"/>
        <w:jc w:val="right"/>
        <w:rPr>
          <w:rFonts w:ascii="Times New Roman" w:hAnsi="Times New Roman" w:cs="Times New Roman"/>
          <w:b/>
          <w:bCs/>
        </w:r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C80474" w:rsidRDefault="00514BE8" w:rsidP="00C80474">
      <w:pPr>
        <w:spacing w:after="0" w:line="240" w:lineRule="auto"/>
        <w:rPr>
          <w:rFonts w:ascii="Times New Roman" w:hAnsi="Times New Roman" w:cs="Times New Roman"/>
          <w:b/>
          <w:szCs w:val="20"/>
          <w:lang w:eastAsia="pl-PL"/>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r w:rsidR="00C80474">
        <w:rPr>
          <w:rFonts w:ascii="Times New Roman" w:hAnsi="Times New Roman" w:cs="Times New Roman"/>
          <w:b/>
          <w:szCs w:val="20"/>
          <w:lang w:eastAsia="pl-PL"/>
        </w:rPr>
        <w:t xml:space="preserve">: </w:t>
      </w:r>
    </w:p>
    <w:p w:rsidR="00C80474" w:rsidRPr="00B46A05" w:rsidRDefault="00C80474" w:rsidP="00C80474">
      <w:pPr>
        <w:spacing w:after="0" w:line="240" w:lineRule="auto"/>
        <w:rPr>
          <w:rFonts w:ascii="Times New Roman" w:eastAsia="Times New Roman" w:hAnsi="Times New Roman" w:cs="Times New Roman"/>
          <w:b/>
          <w:bCs/>
          <w:szCs w:val="20"/>
          <w:lang w:eastAsia="pl-PL"/>
        </w:rPr>
      </w:pPr>
      <w:r w:rsidRPr="00B46A05">
        <w:rPr>
          <w:rFonts w:ascii="Times New Roman" w:eastAsia="Times New Roman" w:hAnsi="Times New Roman" w:cs="Times New Roman"/>
          <w:b/>
          <w:bCs/>
          <w:szCs w:val="20"/>
          <w:lang w:eastAsia="pl-PL"/>
        </w:rPr>
        <w:t>Część I: Notebook A szt. 1*</w:t>
      </w:r>
    </w:p>
    <w:p w:rsidR="00C80474" w:rsidRPr="00B46A05" w:rsidRDefault="00C80474" w:rsidP="00C80474">
      <w:pPr>
        <w:spacing w:after="0" w:line="240" w:lineRule="auto"/>
        <w:rPr>
          <w:rFonts w:ascii="Times New Roman" w:eastAsia="Times New Roman" w:hAnsi="Times New Roman" w:cs="Times New Roman"/>
          <w:b/>
          <w:bCs/>
          <w:szCs w:val="20"/>
          <w:lang w:eastAsia="pl-PL"/>
        </w:rPr>
      </w:pPr>
      <w:r w:rsidRPr="00B46A05">
        <w:rPr>
          <w:rFonts w:ascii="Times New Roman" w:eastAsia="Times New Roman" w:hAnsi="Times New Roman" w:cs="Times New Roman"/>
          <w:b/>
          <w:bCs/>
          <w:szCs w:val="20"/>
          <w:lang w:eastAsia="pl-PL"/>
        </w:rPr>
        <w:t>Część II: Urządzenie wielofunkcyjne szt. 1*</w:t>
      </w:r>
    </w:p>
    <w:p w:rsidR="00C80474" w:rsidRDefault="00C80474" w:rsidP="00C80474">
      <w:pPr>
        <w:spacing w:after="0" w:line="240" w:lineRule="auto"/>
        <w:rPr>
          <w:rFonts w:ascii="Times New Roman" w:hAnsi="Times New Roman" w:cs="Times New Roman"/>
          <w:b/>
          <w:szCs w:val="20"/>
          <w:lang w:eastAsia="pl-PL"/>
        </w:rPr>
      </w:pPr>
      <w:r w:rsidRPr="004E6E47">
        <w:rPr>
          <w:rFonts w:ascii="Times New Roman" w:hAnsi="Times New Roman" w:cs="Times New Roman"/>
          <w:b/>
          <w:szCs w:val="20"/>
          <w:lang w:eastAsia="pl-PL"/>
        </w:rPr>
        <w:t>*niepotrzebne skreślić</w:t>
      </w:r>
    </w:p>
    <w:p w:rsidR="00D731CB" w:rsidRPr="00D731CB" w:rsidRDefault="00D731CB" w:rsidP="004E6E47">
      <w:pPr>
        <w:spacing w:after="0" w:line="240" w:lineRule="auto"/>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E1328E" w:rsidRDefault="00D731CB" w:rsidP="00D731CB">
      <w:pPr>
        <w:pStyle w:val="Tekstpodstawowy"/>
        <w:numPr>
          <w:ilvl w:val="0"/>
          <w:numId w:val="5"/>
        </w:numPr>
        <w:tabs>
          <w:tab w:val="num" w:pos="360"/>
        </w:tabs>
        <w:ind w:left="360"/>
        <w:jc w:val="both"/>
        <w:rPr>
          <w:sz w:val="22"/>
          <w:szCs w:val="22"/>
        </w:rPr>
      </w:pPr>
      <w:r>
        <w:rPr>
          <w:sz w:val="22"/>
          <w:szCs w:val="22"/>
        </w:rPr>
        <w:t>……………………………………………………………………………………………………….</w:t>
      </w:r>
    </w:p>
    <w:p w:rsidR="00514BE8" w:rsidRPr="00D731CB" w:rsidRDefault="00514BE8" w:rsidP="00D731CB">
      <w:pPr>
        <w:pStyle w:val="Tekstpodstawowy"/>
        <w:jc w:val="both"/>
        <w:rPr>
          <w:b/>
          <w:sz w:val="22"/>
          <w:szCs w:val="22"/>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FC6A2A" w:rsidRPr="004E6E47"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FC6A2A" w:rsidRDefault="00FC6A2A"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431ABC" w:rsidRDefault="00431ABC"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C80474" w:rsidRDefault="00C80474" w:rsidP="00A1604D">
      <w:pPr>
        <w:pStyle w:val="Tekstpodstawowy"/>
        <w:ind w:left="5664" w:firstLine="6"/>
        <w:jc w:val="both"/>
        <w:rPr>
          <w:b/>
          <w:bCs/>
          <w:szCs w:val="20"/>
        </w:rPr>
      </w:pPr>
    </w:p>
    <w:p w:rsidR="00514BE8" w:rsidRDefault="00514BE8" w:rsidP="00A1604D">
      <w:pPr>
        <w:pStyle w:val="Tekstpodstawowy"/>
        <w:ind w:left="5664" w:firstLine="6"/>
        <w:jc w:val="both"/>
        <w:rPr>
          <w:b/>
          <w:bCs/>
          <w:szCs w:val="20"/>
        </w:rPr>
      </w:pPr>
      <w:r w:rsidRPr="00AD2923">
        <w:rPr>
          <w:b/>
          <w:bCs/>
          <w:szCs w:val="20"/>
        </w:rPr>
        <w:lastRenderedPageBreak/>
        <w:t>Załącznik nr 5</w:t>
      </w:r>
    </w:p>
    <w:p w:rsidR="00431ABC" w:rsidRPr="00AD2923" w:rsidRDefault="00431ABC" w:rsidP="00D73E4F">
      <w:pPr>
        <w:pStyle w:val="Tekstpodstawowy"/>
        <w:ind w:left="5664" w:firstLine="6"/>
        <w:jc w:val="center"/>
        <w:rPr>
          <w:b/>
          <w:bCs/>
          <w:szCs w:val="20"/>
        </w:rPr>
      </w:pPr>
    </w:p>
    <w:p w:rsidR="00D55DD5" w:rsidRPr="00D55DD5" w:rsidRDefault="00514BE8" w:rsidP="00D55DD5">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r w:rsidR="001107A9">
        <w:rPr>
          <w:rFonts w:ascii="Times New Roman" w:hAnsi="Times New Roman" w:cs="Times New Roman"/>
          <w:b/>
          <w:bCs/>
          <w:sz w:val="24"/>
        </w:rPr>
        <w:t xml:space="preserve"> NA </w:t>
      </w:r>
      <w:r w:rsidR="00C80474">
        <w:rPr>
          <w:rFonts w:ascii="Times New Roman" w:hAnsi="Times New Roman" w:cs="Times New Roman"/>
          <w:b/>
          <w:bCs/>
          <w:sz w:val="24"/>
        </w:rPr>
        <w:t>DOSTAWĘ NOTEBOOKA I URZĄDZENIA WIELOFUNKCYJNEGO</w:t>
      </w:r>
    </w:p>
    <w:p w:rsidR="00A1604D" w:rsidRDefault="00A1604D" w:rsidP="009840A7">
      <w:pPr>
        <w:pStyle w:val="Akapitzlist"/>
        <w:numPr>
          <w:ilvl w:val="0"/>
          <w:numId w:val="15"/>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9840A7">
      <w:pPr>
        <w:pStyle w:val="Akapitzlist"/>
        <w:numPr>
          <w:ilvl w:val="0"/>
          <w:numId w:val="15"/>
        </w:numPr>
        <w:tabs>
          <w:tab w:val="left" w:pos="0"/>
        </w:tabs>
        <w:jc w:val="both"/>
        <w:rPr>
          <w:sz w:val="22"/>
        </w:rPr>
      </w:pPr>
      <w:r w:rsidRPr="00A1604D">
        <w:rPr>
          <w:sz w:val="22"/>
        </w:rPr>
        <w:t xml:space="preserve">Oferowane  urządzenia muszą być dopuszczone do użytku na terenie UE. </w:t>
      </w:r>
    </w:p>
    <w:p w:rsidR="00AD2923" w:rsidRDefault="00AD2923" w:rsidP="009840A7">
      <w:pPr>
        <w:numPr>
          <w:ilvl w:val="0"/>
          <w:numId w:val="15"/>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C80474" w:rsidRDefault="00C80474" w:rsidP="00C80474">
      <w:pPr>
        <w:pStyle w:val="wyliczenie"/>
        <w:tabs>
          <w:tab w:val="clear" w:pos="360"/>
        </w:tabs>
        <w:ind w:left="720" w:firstLine="0"/>
        <w:rPr>
          <w:sz w:val="32"/>
          <w:szCs w:val="32"/>
        </w:rPr>
      </w:pPr>
      <w:bookmarkStart w:id="0" w:name="OLE_LINK16"/>
      <w:bookmarkStart w:id="1" w:name="OLE_LINK17"/>
    </w:p>
    <w:p w:rsidR="00C80474" w:rsidRPr="00C80474" w:rsidRDefault="00C80474" w:rsidP="00C80474">
      <w:pPr>
        <w:pStyle w:val="wyliczenie"/>
        <w:tabs>
          <w:tab w:val="clear" w:pos="360"/>
        </w:tabs>
        <w:ind w:left="720" w:firstLine="0"/>
        <w:rPr>
          <w:b/>
          <w:sz w:val="32"/>
          <w:szCs w:val="32"/>
        </w:rPr>
      </w:pPr>
      <w:r w:rsidRPr="00C80474">
        <w:rPr>
          <w:b/>
          <w:sz w:val="32"/>
          <w:szCs w:val="32"/>
        </w:rPr>
        <w:t>Część I: Notebook A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C80474" w:rsidRPr="004D4470" w:rsidTr="00856605">
        <w:tc>
          <w:tcPr>
            <w:tcW w:w="2802" w:type="dxa"/>
            <w:shd w:val="clear" w:color="auto" w:fill="D9D9D9"/>
          </w:tcPr>
          <w:p w:rsidR="00C80474" w:rsidRPr="00091929" w:rsidRDefault="00C80474" w:rsidP="00856605">
            <w:pPr>
              <w:rPr>
                <w:rFonts w:ascii="Times New Roman" w:hAnsi="Times New Roman"/>
              </w:rPr>
            </w:pPr>
            <w:bookmarkStart w:id="2" w:name="OLE_LINK1"/>
            <w:bookmarkStart w:id="3" w:name="OLE_LINK2"/>
            <w:bookmarkStart w:id="4" w:name="OLE_LINK3"/>
            <w:bookmarkStart w:id="5" w:name="OLE_LINK6"/>
            <w:bookmarkEnd w:id="0"/>
            <w:bookmarkEnd w:id="1"/>
            <w:r w:rsidRPr="00091929">
              <w:rPr>
                <w:rFonts w:ascii="Times New Roman" w:hAnsi="Times New Roman"/>
              </w:rPr>
              <w:t>Atrybut</w:t>
            </w:r>
          </w:p>
        </w:tc>
        <w:tc>
          <w:tcPr>
            <w:tcW w:w="6410" w:type="dxa"/>
            <w:shd w:val="clear" w:color="auto" w:fill="D9D9D9"/>
          </w:tcPr>
          <w:p w:rsidR="00C80474" w:rsidRPr="00091929" w:rsidRDefault="00C80474" w:rsidP="00856605">
            <w:pPr>
              <w:rPr>
                <w:rFonts w:ascii="Times New Roman" w:hAnsi="Times New Roman"/>
              </w:rPr>
            </w:pPr>
            <w:r w:rsidRPr="00091929">
              <w:rPr>
                <w:rFonts w:ascii="Times New Roman" w:hAnsi="Times New Roman"/>
              </w:rPr>
              <w:t>Opis</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Typ stanowiska:</w:t>
            </w:r>
          </w:p>
        </w:tc>
        <w:tc>
          <w:tcPr>
            <w:tcW w:w="6410" w:type="dxa"/>
          </w:tcPr>
          <w:p w:rsidR="00C80474" w:rsidRPr="00091929" w:rsidRDefault="00C80474" w:rsidP="00856605">
            <w:pPr>
              <w:rPr>
                <w:rFonts w:ascii="Times New Roman" w:hAnsi="Times New Roman"/>
              </w:rPr>
            </w:pPr>
            <w:r w:rsidRPr="00091929">
              <w:rPr>
                <w:rFonts w:ascii="Times New Roman" w:hAnsi="Times New Roman"/>
              </w:rPr>
              <w:t>Komputer przenośny</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Wydajność obliczeniowa:</w:t>
            </w:r>
          </w:p>
        </w:tc>
        <w:tc>
          <w:tcPr>
            <w:tcW w:w="6410" w:type="dxa"/>
          </w:tcPr>
          <w:p w:rsidR="00C80474" w:rsidRPr="00091929" w:rsidRDefault="00C80474" w:rsidP="00856605">
            <w:pPr>
              <w:rPr>
                <w:rFonts w:ascii="Times New Roman" w:hAnsi="Times New Roman"/>
              </w:rPr>
            </w:pPr>
            <w:r w:rsidRPr="00091929">
              <w:rPr>
                <w:rFonts w:ascii="Times New Roman" w:hAnsi="Times New Roman"/>
              </w:rPr>
              <w:t xml:space="preserve">Procesor osiągający min. 6 000 </w:t>
            </w:r>
            <w:proofErr w:type="spellStart"/>
            <w:r w:rsidRPr="00091929">
              <w:rPr>
                <w:rFonts w:ascii="Times New Roman" w:hAnsi="Times New Roman"/>
              </w:rPr>
              <w:t>pkt</w:t>
            </w:r>
            <w:proofErr w:type="spellEnd"/>
            <w:r w:rsidRPr="00091929">
              <w:rPr>
                <w:rFonts w:ascii="Times New Roman" w:hAnsi="Times New Roman"/>
              </w:rPr>
              <w:t xml:space="preserve"> w teście </w:t>
            </w:r>
            <w:proofErr w:type="spellStart"/>
            <w:r w:rsidRPr="00091929">
              <w:rPr>
                <w:rFonts w:ascii="Times New Roman" w:hAnsi="Times New Roman"/>
              </w:rPr>
              <w:t>PassMark</w:t>
            </w:r>
            <w:proofErr w:type="spellEnd"/>
            <w:r w:rsidRPr="00091929">
              <w:rPr>
                <w:rFonts w:ascii="Times New Roman" w:hAnsi="Times New Roman"/>
              </w:rPr>
              <w:t xml:space="preserve"> - CPU Mark,</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Pamięć operacyjna:</w:t>
            </w:r>
          </w:p>
        </w:tc>
        <w:tc>
          <w:tcPr>
            <w:tcW w:w="6410" w:type="dxa"/>
          </w:tcPr>
          <w:p w:rsidR="00C80474" w:rsidRPr="00091929" w:rsidRDefault="00C80474" w:rsidP="00856605">
            <w:pPr>
              <w:rPr>
                <w:rFonts w:ascii="Times New Roman" w:hAnsi="Times New Roman"/>
              </w:rPr>
            </w:pPr>
            <w:r w:rsidRPr="00091929">
              <w:rPr>
                <w:rFonts w:ascii="Times New Roman" w:hAnsi="Times New Roman"/>
              </w:rPr>
              <w:t xml:space="preserve">Min. 16GB </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Karta grafiki:</w:t>
            </w:r>
          </w:p>
        </w:tc>
        <w:tc>
          <w:tcPr>
            <w:tcW w:w="6410" w:type="dxa"/>
          </w:tcPr>
          <w:p w:rsidR="00C80474" w:rsidRPr="00091929" w:rsidRDefault="00C80474" w:rsidP="00856605">
            <w:pPr>
              <w:rPr>
                <w:rFonts w:ascii="Times New Roman" w:hAnsi="Times New Roman"/>
              </w:rPr>
            </w:pPr>
            <w:r w:rsidRPr="00091929">
              <w:rPr>
                <w:rFonts w:ascii="Times New Roman" w:hAnsi="Times New Roman"/>
              </w:rPr>
              <w:t xml:space="preserve">Min. 1 500 </w:t>
            </w:r>
            <w:proofErr w:type="spellStart"/>
            <w:r w:rsidRPr="00091929">
              <w:rPr>
                <w:rFonts w:ascii="Times New Roman" w:hAnsi="Times New Roman"/>
              </w:rPr>
              <w:t>pkt</w:t>
            </w:r>
            <w:proofErr w:type="spellEnd"/>
            <w:r w:rsidRPr="00091929">
              <w:rPr>
                <w:rFonts w:ascii="Times New Roman" w:hAnsi="Times New Roman"/>
              </w:rPr>
              <w:t xml:space="preserve"> w teście </w:t>
            </w:r>
            <w:proofErr w:type="spellStart"/>
            <w:r w:rsidRPr="00091929">
              <w:rPr>
                <w:rFonts w:ascii="Times New Roman" w:hAnsi="Times New Roman"/>
              </w:rPr>
              <w:t>PassMark</w:t>
            </w:r>
            <w:proofErr w:type="spellEnd"/>
            <w:r w:rsidRPr="00091929">
              <w:rPr>
                <w:rFonts w:ascii="Times New Roman" w:hAnsi="Times New Roman"/>
              </w:rPr>
              <w:t xml:space="preserve"> – G3D Mark, </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Typ matrycy:</w:t>
            </w:r>
          </w:p>
        </w:tc>
        <w:tc>
          <w:tcPr>
            <w:tcW w:w="6410" w:type="dxa"/>
          </w:tcPr>
          <w:p w:rsidR="00C80474" w:rsidRPr="00091929" w:rsidRDefault="00C80474" w:rsidP="00856605">
            <w:pPr>
              <w:rPr>
                <w:rFonts w:ascii="Times New Roman" w:hAnsi="Times New Roman"/>
              </w:rPr>
            </w:pPr>
            <w:r w:rsidRPr="00091929">
              <w:rPr>
                <w:rFonts w:ascii="Times New Roman" w:hAnsi="Times New Roman"/>
              </w:rPr>
              <w:t>TFT LCD</w:t>
            </w:r>
          </w:p>
        </w:tc>
      </w:tr>
      <w:tr w:rsidR="004F34CA" w:rsidRPr="004F34CA" w:rsidTr="00856605">
        <w:tc>
          <w:tcPr>
            <w:tcW w:w="2802" w:type="dxa"/>
          </w:tcPr>
          <w:p w:rsidR="00C80474" w:rsidRPr="009B1856" w:rsidRDefault="00C80474" w:rsidP="00856605">
            <w:pPr>
              <w:rPr>
                <w:rFonts w:ascii="Times New Roman" w:hAnsi="Times New Roman"/>
                <w:color w:val="000000" w:themeColor="text1"/>
              </w:rPr>
            </w:pPr>
            <w:bookmarkStart w:id="6" w:name="_GoBack"/>
            <w:r w:rsidRPr="009B1856">
              <w:rPr>
                <w:rFonts w:ascii="Times New Roman" w:hAnsi="Times New Roman"/>
                <w:color w:val="000000" w:themeColor="text1"/>
              </w:rPr>
              <w:t>Rozmiar matrycy:</w:t>
            </w:r>
          </w:p>
        </w:tc>
        <w:tc>
          <w:tcPr>
            <w:tcW w:w="6410" w:type="dxa"/>
          </w:tcPr>
          <w:p w:rsidR="00C80474" w:rsidRPr="009B1856" w:rsidRDefault="00D73E4F" w:rsidP="00D73E4F">
            <w:pPr>
              <w:rPr>
                <w:rFonts w:ascii="Times New Roman" w:hAnsi="Times New Roman"/>
                <w:color w:val="000000" w:themeColor="text1"/>
              </w:rPr>
            </w:pPr>
            <w:r w:rsidRPr="009B1856">
              <w:rPr>
                <w:rFonts w:ascii="Times New Roman" w:hAnsi="Times New Roman"/>
                <w:color w:val="000000" w:themeColor="text1"/>
              </w:rPr>
              <w:t>17</w:t>
            </w:r>
            <w:r w:rsidR="00C80474" w:rsidRPr="009B1856">
              <w:rPr>
                <w:rFonts w:ascii="Times New Roman" w:hAnsi="Times New Roman"/>
                <w:color w:val="000000" w:themeColor="text1"/>
              </w:rPr>
              <w:t>” – 1</w:t>
            </w:r>
            <w:r w:rsidRPr="009B1856">
              <w:rPr>
                <w:rFonts w:ascii="Times New Roman" w:hAnsi="Times New Roman"/>
                <w:color w:val="000000" w:themeColor="text1"/>
              </w:rPr>
              <w:t>8</w:t>
            </w:r>
            <w:r w:rsidR="00C80474" w:rsidRPr="009B1856">
              <w:rPr>
                <w:rFonts w:ascii="Times New Roman" w:hAnsi="Times New Roman"/>
                <w:color w:val="000000" w:themeColor="text1"/>
              </w:rPr>
              <w:t>”</w:t>
            </w:r>
          </w:p>
        </w:tc>
      </w:tr>
      <w:bookmarkEnd w:id="6"/>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Rozdzielczość natywna:</w:t>
            </w:r>
          </w:p>
        </w:tc>
        <w:tc>
          <w:tcPr>
            <w:tcW w:w="6410" w:type="dxa"/>
          </w:tcPr>
          <w:p w:rsidR="00C80474" w:rsidRPr="00091929" w:rsidRDefault="00C80474" w:rsidP="00856605">
            <w:pPr>
              <w:rPr>
                <w:rFonts w:ascii="Times New Roman" w:hAnsi="Times New Roman"/>
              </w:rPr>
            </w:pPr>
            <w:r w:rsidRPr="00091929">
              <w:rPr>
                <w:rFonts w:ascii="Times New Roman" w:hAnsi="Times New Roman"/>
              </w:rPr>
              <w:t>Min. 1920 x 1080</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Dysk twardy:</w:t>
            </w:r>
          </w:p>
        </w:tc>
        <w:tc>
          <w:tcPr>
            <w:tcW w:w="6410" w:type="dxa"/>
          </w:tcPr>
          <w:p w:rsidR="00C80474" w:rsidRPr="00091929" w:rsidRDefault="00C80474" w:rsidP="00856605">
            <w:pPr>
              <w:rPr>
                <w:rFonts w:ascii="Times New Roman" w:hAnsi="Times New Roman"/>
              </w:rPr>
            </w:pPr>
            <w:r w:rsidRPr="00091929">
              <w:rPr>
                <w:rFonts w:ascii="Times New Roman" w:hAnsi="Times New Roman"/>
              </w:rPr>
              <w:t xml:space="preserve">Min. HDD 1000 GB dysk systemowy </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Napęd optyczny:</w:t>
            </w:r>
          </w:p>
        </w:tc>
        <w:tc>
          <w:tcPr>
            <w:tcW w:w="6410" w:type="dxa"/>
          </w:tcPr>
          <w:p w:rsidR="00C80474" w:rsidRPr="00091929" w:rsidRDefault="00C80474" w:rsidP="00856605">
            <w:pPr>
              <w:rPr>
                <w:rFonts w:ascii="Times New Roman" w:hAnsi="Times New Roman"/>
              </w:rPr>
            </w:pPr>
            <w:r w:rsidRPr="00091929">
              <w:rPr>
                <w:rFonts w:ascii="Times New Roman" w:hAnsi="Times New Roman"/>
              </w:rPr>
              <w:t>Napęd DVD</w:t>
            </w:r>
          </w:p>
          <w:p w:rsidR="00C80474" w:rsidRPr="00091929" w:rsidRDefault="00C80474" w:rsidP="00856605">
            <w:pPr>
              <w:rPr>
                <w:rFonts w:ascii="Times New Roman" w:hAnsi="Times New Roman"/>
              </w:rPr>
            </w:pPr>
            <w:r w:rsidRPr="00091929">
              <w:rPr>
                <w:rFonts w:ascii="Times New Roman" w:hAnsi="Times New Roman"/>
              </w:rPr>
              <w:t>– dopuszczalne rozwiązanie: napęd optyczny na USB</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Wyposażenie:</w:t>
            </w:r>
          </w:p>
        </w:tc>
        <w:tc>
          <w:tcPr>
            <w:tcW w:w="6410" w:type="dxa"/>
          </w:tcPr>
          <w:p w:rsidR="00C80474" w:rsidRPr="00091929" w:rsidRDefault="00C80474" w:rsidP="00856605">
            <w:pPr>
              <w:rPr>
                <w:rFonts w:ascii="Times New Roman" w:hAnsi="Times New Roman"/>
              </w:rPr>
            </w:pPr>
            <w:r w:rsidRPr="00091929">
              <w:rPr>
                <w:rFonts w:ascii="Times New Roman" w:hAnsi="Times New Roman"/>
              </w:rPr>
              <w:t>Czytnik kart</w:t>
            </w:r>
          </w:p>
          <w:p w:rsidR="00C80474" w:rsidRPr="00091929" w:rsidRDefault="00C80474" w:rsidP="00856605">
            <w:pPr>
              <w:rPr>
                <w:rFonts w:ascii="Times New Roman" w:hAnsi="Times New Roman"/>
              </w:rPr>
            </w:pPr>
            <w:r w:rsidRPr="00091929">
              <w:rPr>
                <w:rFonts w:ascii="Times New Roman" w:hAnsi="Times New Roman"/>
              </w:rPr>
              <w:t>Torba o wzmocnionej konstrukcji (twarda) ochraniająca przed uderzeniami w trakcie transportu w terenie</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Bateria:</w:t>
            </w:r>
          </w:p>
        </w:tc>
        <w:tc>
          <w:tcPr>
            <w:tcW w:w="6410" w:type="dxa"/>
          </w:tcPr>
          <w:p w:rsidR="00C80474" w:rsidRPr="00091929" w:rsidRDefault="00C80474" w:rsidP="00856605">
            <w:pPr>
              <w:rPr>
                <w:rFonts w:ascii="Times New Roman" w:hAnsi="Times New Roman"/>
              </w:rPr>
            </w:pPr>
            <w:r w:rsidRPr="00091929">
              <w:rPr>
                <w:rFonts w:ascii="Times New Roman" w:hAnsi="Times New Roman"/>
              </w:rPr>
              <w:t>Czas pracy min. 2h</w:t>
            </w:r>
          </w:p>
        </w:tc>
      </w:tr>
      <w:tr w:rsidR="00C80474" w:rsidRPr="004D38F5"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Złącza zewnętrzne:</w:t>
            </w:r>
          </w:p>
        </w:tc>
        <w:tc>
          <w:tcPr>
            <w:tcW w:w="6410" w:type="dxa"/>
          </w:tcPr>
          <w:p w:rsidR="00C80474" w:rsidRPr="00091929" w:rsidRDefault="00C80474" w:rsidP="00856605">
            <w:pPr>
              <w:rPr>
                <w:rFonts w:ascii="Times New Roman" w:hAnsi="Times New Roman"/>
                <w:lang w:val="en-US"/>
              </w:rPr>
            </w:pPr>
            <w:r w:rsidRPr="00091929">
              <w:rPr>
                <w:rFonts w:ascii="Times New Roman" w:hAnsi="Times New Roman"/>
                <w:lang w:val="en-US"/>
              </w:rPr>
              <w:t>Min. 2 x USB 3.0</w:t>
            </w:r>
          </w:p>
          <w:p w:rsidR="00C80474" w:rsidRPr="00091929" w:rsidRDefault="00C80474" w:rsidP="00856605">
            <w:pPr>
              <w:rPr>
                <w:rFonts w:ascii="Times New Roman" w:hAnsi="Times New Roman"/>
                <w:lang w:val="en-US"/>
              </w:rPr>
            </w:pPr>
            <w:r w:rsidRPr="00091929">
              <w:rPr>
                <w:rFonts w:ascii="Times New Roman" w:hAnsi="Times New Roman"/>
                <w:lang w:val="en-US"/>
              </w:rPr>
              <w:t>Min. 1 x USB 2.0</w:t>
            </w:r>
          </w:p>
          <w:p w:rsidR="00C80474" w:rsidRPr="00091929" w:rsidRDefault="00C80474" w:rsidP="00856605">
            <w:pPr>
              <w:rPr>
                <w:rFonts w:ascii="Times New Roman" w:hAnsi="Times New Roman"/>
              </w:rPr>
            </w:pPr>
            <w:r w:rsidRPr="00091929">
              <w:rPr>
                <w:rFonts w:ascii="Times New Roman" w:hAnsi="Times New Roman"/>
              </w:rPr>
              <w:t>Min. 1 x HDMI</w:t>
            </w:r>
          </w:p>
        </w:tc>
      </w:tr>
      <w:tr w:rsidR="00C80474" w:rsidRPr="004D4470" w:rsidTr="00856605">
        <w:tc>
          <w:tcPr>
            <w:tcW w:w="2802" w:type="dxa"/>
          </w:tcPr>
          <w:p w:rsidR="00C80474" w:rsidRPr="00091929" w:rsidRDefault="00C80474" w:rsidP="00856605">
            <w:pPr>
              <w:rPr>
                <w:rFonts w:ascii="Times New Roman" w:hAnsi="Times New Roman"/>
              </w:rPr>
            </w:pPr>
            <w:r w:rsidRPr="00091929">
              <w:rPr>
                <w:rFonts w:ascii="Times New Roman" w:hAnsi="Times New Roman"/>
              </w:rPr>
              <w:t>Komunikacja:</w:t>
            </w:r>
          </w:p>
        </w:tc>
        <w:tc>
          <w:tcPr>
            <w:tcW w:w="6410" w:type="dxa"/>
          </w:tcPr>
          <w:p w:rsidR="00C80474" w:rsidRPr="00091929" w:rsidRDefault="00C80474" w:rsidP="00856605">
            <w:pPr>
              <w:rPr>
                <w:rFonts w:ascii="Times New Roman" w:hAnsi="Times New Roman"/>
              </w:rPr>
            </w:pPr>
            <w:r w:rsidRPr="00091929">
              <w:rPr>
                <w:rFonts w:ascii="Times New Roman" w:hAnsi="Times New Roman"/>
              </w:rPr>
              <w:t xml:space="preserve">Karta sieciowa 10/100/1000 </w:t>
            </w:r>
            <w:proofErr w:type="spellStart"/>
            <w:r w:rsidRPr="00091929">
              <w:rPr>
                <w:rFonts w:ascii="Times New Roman" w:hAnsi="Times New Roman"/>
              </w:rPr>
              <w:t>Base-T</w:t>
            </w:r>
            <w:proofErr w:type="spellEnd"/>
          </w:p>
          <w:p w:rsidR="00C80474" w:rsidRPr="00091929" w:rsidRDefault="00C80474" w:rsidP="00856605">
            <w:pPr>
              <w:rPr>
                <w:rFonts w:ascii="Times New Roman" w:hAnsi="Times New Roman"/>
              </w:rPr>
            </w:pPr>
            <w:r w:rsidRPr="00091929">
              <w:rPr>
                <w:rFonts w:ascii="Times New Roman" w:hAnsi="Times New Roman"/>
              </w:rPr>
              <w:t xml:space="preserve">Karta </w:t>
            </w:r>
            <w:proofErr w:type="spellStart"/>
            <w:r w:rsidRPr="00091929">
              <w:rPr>
                <w:rFonts w:ascii="Times New Roman" w:hAnsi="Times New Roman"/>
              </w:rPr>
              <w:t>Wi-Fi</w:t>
            </w:r>
            <w:proofErr w:type="spellEnd"/>
            <w:r w:rsidRPr="00091929">
              <w:rPr>
                <w:rFonts w:ascii="Times New Roman" w:hAnsi="Times New Roman"/>
              </w:rPr>
              <w:t xml:space="preserve"> 802.11ac (lub lepsza)</w:t>
            </w:r>
          </w:p>
          <w:p w:rsidR="00C80474" w:rsidRPr="00091929" w:rsidRDefault="00C80474" w:rsidP="00856605">
            <w:pPr>
              <w:rPr>
                <w:rFonts w:ascii="Times New Roman" w:hAnsi="Times New Roman"/>
              </w:rPr>
            </w:pPr>
            <w:proofErr w:type="spellStart"/>
            <w:r w:rsidRPr="00091929">
              <w:rPr>
                <w:rFonts w:ascii="Times New Roman" w:hAnsi="Times New Roman"/>
              </w:rPr>
              <w:t>Bluetooth</w:t>
            </w:r>
            <w:proofErr w:type="spellEnd"/>
            <w:r w:rsidRPr="00091929">
              <w:rPr>
                <w:rFonts w:ascii="Times New Roman" w:hAnsi="Times New Roman"/>
              </w:rPr>
              <w:t xml:space="preserve"> v4.0</w:t>
            </w:r>
          </w:p>
        </w:tc>
      </w:tr>
      <w:tr w:rsidR="00C80474" w:rsidRPr="004D4470" w:rsidTr="00856605">
        <w:tc>
          <w:tcPr>
            <w:tcW w:w="2802" w:type="dxa"/>
          </w:tcPr>
          <w:p w:rsidR="00C80474" w:rsidRPr="00C80474" w:rsidRDefault="00C80474" w:rsidP="00856605">
            <w:pPr>
              <w:rPr>
                <w:rFonts w:ascii="Times New Roman" w:hAnsi="Times New Roman"/>
              </w:rPr>
            </w:pPr>
            <w:r w:rsidRPr="00C80474">
              <w:rPr>
                <w:rFonts w:ascii="Times New Roman" w:hAnsi="Times New Roman"/>
              </w:rPr>
              <w:lastRenderedPageBreak/>
              <w:t>Wyposażenie:</w:t>
            </w:r>
          </w:p>
        </w:tc>
        <w:tc>
          <w:tcPr>
            <w:tcW w:w="6410" w:type="dxa"/>
          </w:tcPr>
          <w:p w:rsidR="00C80474" w:rsidRPr="00C80474" w:rsidRDefault="00C80474" w:rsidP="00856605">
            <w:pPr>
              <w:ind w:left="34"/>
              <w:rPr>
                <w:rFonts w:ascii="Times New Roman" w:hAnsi="Times New Roman"/>
                <w:lang w:val="en-US"/>
              </w:rPr>
            </w:pPr>
            <w:r w:rsidRPr="00C80474">
              <w:rPr>
                <w:rFonts w:ascii="Times New Roman" w:hAnsi="Times New Roman"/>
                <w:lang w:val="en-US"/>
              </w:rPr>
              <w:t xml:space="preserve">2 x </w:t>
            </w:r>
            <w:proofErr w:type="spellStart"/>
            <w:r w:rsidRPr="00C80474">
              <w:rPr>
                <w:rFonts w:ascii="Times New Roman" w:hAnsi="Times New Roman"/>
                <w:lang w:val="en-US"/>
              </w:rPr>
              <w:t>Pendrive</w:t>
            </w:r>
            <w:proofErr w:type="spellEnd"/>
            <w:r w:rsidRPr="00C80474">
              <w:rPr>
                <w:rFonts w:ascii="Times New Roman" w:hAnsi="Times New Roman"/>
                <w:lang w:val="en-US"/>
              </w:rPr>
              <w:t xml:space="preserve"> min. 64 GB  USB3.0</w:t>
            </w:r>
          </w:p>
          <w:p w:rsidR="00C80474" w:rsidRPr="00C80474" w:rsidRDefault="00C80474" w:rsidP="00856605">
            <w:pPr>
              <w:ind w:left="34"/>
              <w:rPr>
                <w:rFonts w:ascii="Times New Roman" w:hAnsi="Times New Roman"/>
                <w:lang w:val="en-US"/>
              </w:rPr>
            </w:pPr>
            <w:r w:rsidRPr="00C80474">
              <w:rPr>
                <w:rFonts w:ascii="Times New Roman" w:hAnsi="Times New Roman"/>
                <w:lang w:val="en-US"/>
              </w:rPr>
              <w:t xml:space="preserve">2 x </w:t>
            </w:r>
            <w:proofErr w:type="spellStart"/>
            <w:r w:rsidRPr="00C80474">
              <w:rPr>
                <w:rFonts w:ascii="Times New Roman" w:hAnsi="Times New Roman"/>
                <w:lang w:val="en-US"/>
              </w:rPr>
              <w:t>Pendrive</w:t>
            </w:r>
            <w:proofErr w:type="spellEnd"/>
            <w:r w:rsidRPr="00C80474">
              <w:rPr>
                <w:rFonts w:ascii="Times New Roman" w:hAnsi="Times New Roman"/>
                <w:lang w:val="en-US"/>
              </w:rPr>
              <w:t xml:space="preserve"> min. 128 GB USB3.0</w:t>
            </w:r>
          </w:p>
          <w:p w:rsidR="00C80474" w:rsidRPr="00C80474" w:rsidRDefault="00C80474" w:rsidP="00856605">
            <w:pPr>
              <w:ind w:left="34"/>
              <w:rPr>
                <w:rFonts w:ascii="Times New Roman" w:hAnsi="Times New Roman"/>
                <w:lang w:val="en-US"/>
              </w:rPr>
            </w:pPr>
            <w:r w:rsidRPr="00C80474">
              <w:rPr>
                <w:rFonts w:ascii="Times New Roman" w:hAnsi="Times New Roman"/>
                <w:lang w:val="en-US"/>
              </w:rPr>
              <w:t xml:space="preserve">1 x </w:t>
            </w:r>
            <w:proofErr w:type="spellStart"/>
            <w:r w:rsidRPr="00C80474">
              <w:rPr>
                <w:rFonts w:ascii="Times New Roman" w:hAnsi="Times New Roman"/>
                <w:lang w:val="en-US"/>
              </w:rPr>
              <w:t>Pendrive</w:t>
            </w:r>
            <w:proofErr w:type="spellEnd"/>
            <w:r w:rsidRPr="00C80474">
              <w:rPr>
                <w:rFonts w:ascii="Times New Roman" w:hAnsi="Times New Roman"/>
                <w:lang w:val="en-US"/>
              </w:rPr>
              <w:t xml:space="preserve"> min. 256GB USB 3.0</w:t>
            </w:r>
          </w:p>
          <w:p w:rsidR="00C80474" w:rsidRPr="00C80474" w:rsidRDefault="00C80474" w:rsidP="00856605">
            <w:pPr>
              <w:ind w:left="34"/>
              <w:rPr>
                <w:rFonts w:ascii="Times New Roman" w:hAnsi="Times New Roman"/>
              </w:rPr>
            </w:pPr>
            <w:r w:rsidRPr="00C80474">
              <w:rPr>
                <w:rFonts w:ascii="Times New Roman" w:hAnsi="Times New Roman"/>
              </w:rPr>
              <w:t>1 x Dysk przenośny min. 1TB USB 3.0</w:t>
            </w:r>
          </w:p>
        </w:tc>
      </w:tr>
      <w:tr w:rsidR="00C80474" w:rsidRPr="004D4470" w:rsidTr="00856605">
        <w:tc>
          <w:tcPr>
            <w:tcW w:w="2802" w:type="dxa"/>
          </w:tcPr>
          <w:p w:rsidR="00C80474" w:rsidRPr="00C80474" w:rsidRDefault="00C80474" w:rsidP="00856605">
            <w:pPr>
              <w:rPr>
                <w:rFonts w:ascii="Times New Roman" w:hAnsi="Times New Roman"/>
              </w:rPr>
            </w:pPr>
            <w:r w:rsidRPr="00C80474">
              <w:rPr>
                <w:rFonts w:ascii="Times New Roman" w:hAnsi="Times New Roman"/>
              </w:rPr>
              <w:t>Zainstalowane oprogramowanie:</w:t>
            </w:r>
          </w:p>
        </w:tc>
        <w:tc>
          <w:tcPr>
            <w:tcW w:w="6410" w:type="dxa"/>
          </w:tcPr>
          <w:p w:rsidR="00C80474" w:rsidRPr="00C80474" w:rsidRDefault="00C80474" w:rsidP="00856605">
            <w:pPr>
              <w:ind w:left="34"/>
              <w:rPr>
                <w:rFonts w:ascii="Times New Roman" w:hAnsi="Times New Roman"/>
              </w:rPr>
            </w:pPr>
            <w:r w:rsidRPr="00C80474">
              <w:rPr>
                <w:rFonts w:ascii="Times New Roman" w:hAnsi="Times New Roman"/>
              </w:rPr>
              <w:t>Microsoft Windows 10 64-bit Professional lub równoważny</w:t>
            </w:r>
            <w:r w:rsidRPr="00C80474">
              <w:rPr>
                <w:rFonts w:ascii="Times New Roman" w:hAnsi="Times New Roman"/>
              </w:rPr>
              <w:br/>
              <w:t xml:space="preserve">z partycją </w:t>
            </w:r>
            <w:proofErr w:type="spellStart"/>
            <w:r w:rsidRPr="00C80474">
              <w:rPr>
                <w:rFonts w:ascii="Times New Roman" w:hAnsi="Times New Roman"/>
                <w:i/>
              </w:rPr>
              <w:t>recovery</w:t>
            </w:r>
            <w:proofErr w:type="spellEnd"/>
            <w:r w:rsidRPr="00C80474">
              <w:rPr>
                <w:rFonts w:ascii="Times New Roman" w:hAnsi="Times New Roman"/>
              </w:rPr>
              <w:t xml:space="preserve"> lub płytą instalacyjną DVD</w:t>
            </w:r>
          </w:p>
        </w:tc>
      </w:tr>
      <w:tr w:rsidR="00C80474" w:rsidRPr="004D4470" w:rsidTr="00856605">
        <w:tc>
          <w:tcPr>
            <w:tcW w:w="2802" w:type="dxa"/>
            <w:vAlign w:val="center"/>
          </w:tcPr>
          <w:p w:rsidR="00C80474" w:rsidRPr="00C80474" w:rsidRDefault="00C80474" w:rsidP="00856605">
            <w:pPr>
              <w:rPr>
                <w:rFonts w:ascii="Times New Roman" w:hAnsi="Times New Roman"/>
              </w:rPr>
            </w:pPr>
            <w:r w:rsidRPr="00C80474">
              <w:rPr>
                <w:rFonts w:ascii="Times New Roman" w:hAnsi="Times New Roman"/>
              </w:rPr>
              <w:t>System jakości</w:t>
            </w:r>
          </w:p>
        </w:tc>
        <w:tc>
          <w:tcPr>
            <w:tcW w:w="6410" w:type="dxa"/>
            <w:vAlign w:val="center"/>
          </w:tcPr>
          <w:p w:rsidR="00C80474" w:rsidRPr="00C80474" w:rsidRDefault="00C80474" w:rsidP="00856605">
            <w:pPr>
              <w:pStyle w:val="Akapitzlist"/>
              <w:ind w:left="0" w:firstLine="33"/>
              <w:contextualSpacing/>
              <w:rPr>
                <w:sz w:val="22"/>
                <w:szCs w:val="22"/>
              </w:rPr>
            </w:pPr>
            <w:r w:rsidRPr="00C80474">
              <w:rPr>
                <w:sz w:val="22"/>
                <w:szCs w:val="22"/>
              </w:rPr>
              <w:t>Producent musi mieć wdrożony system zarządzania jakością.</w:t>
            </w:r>
          </w:p>
        </w:tc>
      </w:tr>
      <w:tr w:rsidR="00C80474" w:rsidRPr="004D4470" w:rsidTr="00856605">
        <w:tc>
          <w:tcPr>
            <w:tcW w:w="2802" w:type="dxa"/>
            <w:vAlign w:val="center"/>
          </w:tcPr>
          <w:p w:rsidR="00C80474" w:rsidRPr="00C80474" w:rsidRDefault="00C80474" w:rsidP="00856605">
            <w:pPr>
              <w:rPr>
                <w:rFonts w:ascii="Times New Roman" w:hAnsi="Times New Roman"/>
              </w:rPr>
            </w:pPr>
            <w:r w:rsidRPr="00C80474">
              <w:rPr>
                <w:rFonts w:ascii="Times New Roman" w:hAnsi="Times New Roman"/>
              </w:rPr>
              <w:t xml:space="preserve">Kompatybilność </w:t>
            </w:r>
          </w:p>
        </w:tc>
        <w:tc>
          <w:tcPr>
            <w:tcW w:w="6410" w:type="dxa"/>
            <w:vAlign w:val="center"/>
          </w:tcPr>
          <w:p w:rsidR="00C80474" w:rsidRPr="00C80474" w:rsidRDefault="00C80474" w:rsidP="00856605">
            <w:pPr>
              <w:pStyle w:val="Akapitzlist"/>
              <w:ind w:left="33"/>
              <w:contextualSpacing/>
              <w:rPr>
                <w:sz w:val="22"/>
                <w:szCs w:val="22"/>
              </w:rPr>
            </w:pPr>
            <w:r w:rsidRPr="00C80474">
              <w:rPr>
                <w:sz w:val="22"/>
                <w:szCs w:val="22"/>
              </w:rPr>
              <w:t xml:space="preserve">Zaoferowany komputer musi być kompatybilny z Windows 10 64-bit Professional, lub wyższą wersją, co można potwierdzić na stronie internetowej producenta systemu operacyjnego </w:t>
            </w:r>
          </w:p>
        </w:tc>
      </w:tr>
      <w:bookmarkEnd w:id="2"/>
      <w:bookmarkEnd w:id="3"/>
      <w:bookmarkEnd w:id="4"/>
      <w:bookmarkEnd w:id="5"/>
    </w:tbl>
    <w:p w:rsidR="00D327A4" w:rsidRDefault="00D327A4" w:rsidP="00D55DD5">
      <w:pPr>
        <w:rPr>
          <w:rFonts w:ascii="Times New Roman" w:hAnsi="Times New Roman" w:cs="Times New Roman"/>
          <w:b/>
          <w:bCs/>
          <w:sz w:val="24"/>
        </w:rPr>
      </w:pPr>
    </w:p>
    <w:p w:rsidR="00743C08" w:rsidRPr="009C1461" w:rsidRDefault="00743C08" w:rsidP="00743C08">
      <w:pPr>
        <w:jc w:val="both"/>
        <w:rPr>
          <w:rFonts w:ascii="Times New Roman" w:hAnsi="Times New Roman" w:cs="Times New Roman"/>
        </w:rPr>
      </w:pPr>
      <w:r w:rsidRPr="009C1461">
        <w:rPr>
          <w:rFonts w:ascii="Times New Roman" w:hAnsi="Times New Roman" w:cs="Times New Roman"/>
        </w:rPr>
        <w:t>Zamawiający zastrzega sobie prawo do testowania komputera w celu potwierdzenia, w siedzibie zamawiającego w trakcie trwania okresu gwarancyjnego,  testów wydajnościowych</w:t>
      </w:r>
      <w:r>
        <w:rPr>
          <w:rFonts w:ascii="Times New Roman" w:hAnsi="Times New Roman" w:cs="Times New Roman"/>
        </w:rPr>
        <w:t xml:space="preserve"> syntetycznych i aplikacyjnych.</w:t>
      </w:r>
    </w:p>
    <w:p w:rsidR="00743C08" w:rsidRPr="009C1461" w:rsidRDefault="00743C08" w:rsidP="00743C08">
      <w:pPr>
        <w:jc w:val="both"/>
        <w:rPr>
          <w:rFonts w:ascii="Times New Roman" w:hAnsi="Times New Roman" w:cs="Times New Roman"/>
        </w:rPr>
      </w:pPr>
      <w:r>
        <w:rPr>
          <w:rFonts w:ascii="Times New Roman" w:hAnsi="Times New Roman" w:cs="Times New Roman"/>
        </w:rPr>
        <w:t>Procedura testowa:</w:t>
      </w:r>
    </w:p>
    <w:p w:rsidR="00743C08" w:rsidRPr="009C1461" w:rsidRDefault="00743C08" w:rsidP="00743C08">
      <w:pPr>
        <w:jc w:val="both"/>
        <w:rPr>
          <w:rFonts w:ascii="Times New Roman" w:hAnsi="Times New Roman" w:cs="Times New Roman"/>
        </w:rPr>
      </w:pPr>
      <w:r>
        <w:rPr>
          <w:rFonts w:ascii="Times New Roman" w:hAnsi="Times New Roman" w:cs="Times New Roman"/>
        </w:rPr>
        <w:t xml:space="preserve">1. </w:t>
      </w:r>
      <w:r w:rsidRPr="009C1461">
        <w:rPr>
          <w:rFonts w:ascii="Times New Roman" w:hAnsi="Times New Roman" w:cs="Times New Roman"/>
        </w:rPr>
        <w:t>Zainstalowanie czystego systemu operacyjnego i k</w:t>
      </w:r>
      <w:r>
        <w:rPr>
          <w:rFonts w:ascii="Times New Roman" w:hAnsi="Times New Roman" w:cs="Times New Roman"/>
        </w:rPr>
        <w:t>oniecznych sterowników sprzętu.</w:t>
      </w:r>
    </w:p>
    <w:p w:rsidR="00743C08" w:rsidRPr="009C1461" w:rsidRDefault="00743C08" w:rsidP="00743C08">
      <w:pPr>
        <w:jc w:val="both"/>
        <w:rPr>
          <w:rFonts w:ascii="Times New Roman" w:hAnsi="Times New Roman" w:cs="Times New Roman"/>
        </w:rPr>
      </w:pPr>
      <w:r>
        <w:rPr>
          <w:rFonts w:ascii="Times New Roman" w:hAnsi="Times New Roman" w:cs="Times New Roman"/>
        </w:rPr>
        <w:t>2. Z</w:t>
      </w:r>
      <w:r w:rsidRPr="009C1461">
        <w:rPr>
          <w:rFonts w:ascii="Times New Roman" w:hAnsi="Times New Roman" w:cs="Times New Roman"/>
        </w:rPr>
        <w:t xml:space="preserve">ainstalowanie oprogramowania </w:t>
      </w:r>
      <w:proofErr w:type="spellStart"/>
      <w:r w:rsidRPr="009C1461">
        <w:rPr>
          <w:rFonts w:ascii="Times New Roman" w:hAnsi="Times New Roman" w:cs="Times New Roman"/>
        </w:rPr>
        <w:t>PerformanceTest</w:t>
      </w:r>
      <w:proofErr w:type="spellEnd"/>
      <w:r w:rsidRPr="009C1461">
        <w:rPr>
          <w:rFonts w:ascii="Times New Roman" w:hAnsi="Times New Roman" w:cs="Times New Roman"/>
        </w:rPr>
        <w:t xml:space="preserve"> 8.0 i wykonanie 3 iteracji pełnego </w:t>
      </w:r>
      <w:proofErr w:type="spellStart"/>
      <w:r w:rsidRPr="009C1461">
        <w:rPr>
          <w:rFonts w:ascii="Times New Roman" w:hAnsi="Times New Roman" w:cs="Times New Roman"/>
        </w:rPr>
        <w:t>benchmarku</w:t>
      </w:r>
      <w:proofErr w:type="spellEnd"/>
      <w:r w:rsidRPr="009C1461">
        <w:rPr>
          <w:rFonts w:ascii="Times New Roman" w:hAnsi="Times New Roman" w:cs="Times New Roman"/>
        </w:rPr>
        <w:t>.</w:t>
      </w:r>
    </w:p>
    <w:p w:rsidR="00743C08" w:rsidRPr="000651B6" w:rsidRDefault="00743C08" w:rsidP="00743C08">
      <w:pPr>
        <w:jc w:val="both"/>
        <w:rPr>
          <w:rFonts w:ascii="Times New Roman" w:hAnsi="Times New Roman" w:cs="Times New Roman"/>
        </w:rPr>
      </w:pPr>
      <w:r w:rsidRPr="009C1461">
        <w:rPr>
          <w:rFonts w:ascii="Times New Roman" w:hAnsi="Times New Roman" w:cs="Times New Roman"/>
        </w:rPr>
        <w:t xml:space="preserve">Otrzymany wynik po trzeciej iteracji CPU Mark oraz 3D </w:t>
      </w:r>
      <w:proofErr w:type="spellStart"/>
      <w:r w:rsidRPr="009C1461">
        <w:rPr>
          <w:rFonts w:ascii="Times New Roman" w:hAnsi="Times New Roman" w:cs="Times New Roman"/>
        </w:rPr>
        <w:t>Graphics</w:t>
      </w:r>
      <w:proofErr w:type="spellEnd"/>
      <w:r w:rsidRPr="009C1461">
        <w:rPr>
          <w:rFonts w:ascii="Times New Roman" w:hAnsi="Times New Roman" w:cs="Times New Roman"/>
        </w:rPr>
        <w:t xml:space="preserve"> Mark zostaną wzięte do oceny </w:t>
      </w:r>
      <w:r w:rsidRPr="000651B6">
        <w:rPr>
          <w:rFonts w:ascii="Times New Roman" w:hAnsi="Times New Roman" w:cs="Times New Roman"/>
        </w:rPr>
        <w:t>wydajności procesora i karty graficznej.</w:t>
      </w:r>
    </w:p>
    <w:p w:rsidR="00743C08" w:rsidRPr="000651B6" w:rsidRDefault="00743C08" w:rsidP="00743C08">
      <w:pPr>
        <w:jc w:val="both"/>
        <w:rPr>
          <w:rFonts w:ascii="Times New Roman" w:hAnsi="Times New Roman" w:cs="Times New Roman"/>
        </w:rPr>
      </w:pPr>
      <w:r w:rsidRPr="000651B6">
        <w:rPr>
          <w:rFonts w:ascii="Times New Roman" w:hAnsi="Times New Roman" w:cs="Times New Roman"/>
        </w:rPr>
        <w:t>3. Zainstalowanie oprogramowani</w:t>
      </w:r>
      <w:r w:rsidR="00BF7109" w:rsidRPr="000651B6">
        <w:rPr>
          <w:rFonts w:ascii="Times New Roman" w:hAnsi="Times New Roman" w:cs="Times New Roman"/>
        </w:rPr>
        <w:t>a</w:t>
      </w:r>
      <w:r w:rsidRPr="000651B6">
        <w:rPr>
          <w:rFonts w:ascii="Times New Roman" w:hAnsi="Times New Roman" w:cs="Times New Roman"/>
        </w:rPr>
        <w:t xml:space="preserve"> </w:t>
      </w:r>
      <w:proofErr w:type="spellStart"/>
      <w:r w:rsidRPr="000651B6">
        <w:rPr>
          <w:rFonts w:ascii="Times New Roman" w:hAnsi="Times New Roman" w:cs="Times New Roman"/>
        </w:rPr>
        <w:t>BAPCo</w:t>
      </w:r>
      <w:proofErr w:type="spellEnd"/>
      <w:r w:rsidRPr="000651B6">
        <w:rPr>
          <w:rFonts w:ascii="Times New Roman" w:hAnsi="Times New Roman" w:cs="Times New Roman"/>
        </w:rPr>
        <w:t xml:space="preserve"> </w:t>
      </w:r>
      <w:proofErr w:type="spellStart"/>
      <w:r w:rsidRPr="000651B6">
        <w:rPr>
          <w:rFonts w:ascii="Times New Roman" w:hAnsi="Times New Roman" w:cs="Times New Roman"/>
        </w:rPr>
        <w:t>Mobilemark</w:t>
      </w:r>
      <w:proofErr w:type="spellEnd"/>
      <w:r w:rsidRPr="000651B6">
        <w:rPr>
          <w:rFonts w:ascii="Times New Roman" w:hAnsi="Times New Roman" w:cs="Times New Roman"/>
        </w:rPr>
        <w:t xml:space="preserve"> 2014 i wykonanie testu wydajności baterii.</w:t>
      </w:r>
    </w:p>
    <w:p w:rsidR="00743C08" w:rsidRDefault="00743C08" w:rsidP="00743C08">
      <w:pPr>
        <w:jc w:val="both"/>
        <w:rPr>
          <w:rFonts w:ascii="Times New Roman" w:hAnsi="Times New Roman" w:cs="Times New Roman"/>
        </w:rPr>
      </w:pPr>
      <w:r w:rsidRPr="000651B6">
        <w:rPr>
          <w:rFonts w:ascii="Times New Roman" w:hAnsi="Times New Roman" w:cs="Times New Roman"/>
        </w:rPr>
        <w:t>Otrzymany wynik zostanie wzięty do oceny wydajności baterii.</w:t>
      </w:r>
      <w:r>
        <w:rPr>
          <w:rFonts w:ascii="Times New Roman" w:hAnsi="Times New Roman" w:cs="Times New Roman"/>
        </w:rPr>
        <w:t xml:space="preserve"> </w:t>
      </w:r>
    </w:p>
    <w:p w:rsidR="00743C08" w:rsidRDefault="00743C08" w:rsidP="00743C08">
      <w:pPr>
        <w:jc w:val="both"/>
        <w:rPr>
          <w:rFonts w:ascii="Times New Roman" w:eastAsia="Times New Roman" w:hAnsi="Times New Roman" w:cs="Times New Roman"/>
          <w:b/>
          <w:sz w:val="20"/>
          <w:szCs w:val="20"/>
          <w:u w:val="single"/>
          <w:lang w:eastAsia="pl-PL"/>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743C08" w:rsidRDefault="00743C08" w:rsidP="00743C08">
      <w:pPr>
        <w:spacing w:after="0" w:line="240" w:lineRule="auto"/>
        <w:jc w:val="both"/>
        <w:rPr>
          <w:rFonts w:ascii="Times New Roman" w:eastAsia="Times New Roman" w:hAnsi="Times New Roman" w:cs="Times New Roman"/>
          <w:sz w:val="20"/>
          <w:szCs w:val="20"/>
          <w:lang w:eastAsia="pl-PL"/>
        </w:rPr>
      </w:pPr>
      <w:r w:rsidRPr="002E2CB3">
        <w:rPr>
          <w:rFonts w:ascii="Times New Roman" w:eastAsia="Times New Roman" w:hAnsi="Times New Roman" w:cs="Times New Roman"/>
          <w:sz w:val="20"/>
          <w:szCs w:val="20"/>
          <w:lang w:eastAsia="pl-PL"/>
        </w:rPr>
        <w:t>Warunki równoważności dla Microsoft Windows 10 Professional PL 64-bit:</w:t>
      </w:r>
    </w:p>
    <w:p w:rsidR="00743C08" w:rsidRPr="00110F75" w:rsidRDefault="00743C08" w:rsidP="009840A7">
      <w:pPr>
        <w:pStyle w:val="Akapitzlist"/>
        <w:numPr>
          <w:ilvl w:val="0"/>
          <w:numId w:val="20"/>
        </w:numPr>
        <w:jc w:val="both"/>
      </w:pPr>
      <w:r w:rsidRPr="00110F75">
        <w:t xml:space="preserve">Obsługa aplikacji użytkowanych przez Zamawiającego: ESET NOD32, </w:t>
      </w:r>
      <w:proofErr w:type="spellStart"/>
      <w:r w:rsidRPr="00110F75">
        <w:t>CorelDRAW</w:t>
      </w:r>
      <w:proofErr w:type="spellEnd"/>
      <w:r w:rsidRPr="00110F75">
        <w:t xml:space="preserve">, MS Office od wersji XP do wersji 2016, Internet Explorer od wersji 7.0, Total </w:t>
      </w:r>
      <w:proofErr w:type="spellStart"/>
      <w:r w:rsidRPr="00110F75">
        <w:t>Commander</w:t>
      </w:r>
      <w:proofErr w:type="spellEnd"/>
      <w:r w:rsidRPr="00110F75">
        <w:t xml:space="preserve">, </w:t>
      </w:r>
      <w:proofErr w:type="spellStart"/>
      <w:r w:rsidRPr="00110F75">
        <w:t>LogSystem</w:t>
      </w:r>
      <w:proofErr w:type="spellEnd"/>
      <w:r w:rsidRPr="00110F75">
        <w:t>.</w:t>
      </w:r>
    </w:p>
    <w:p w:rsidR="00743C08" w:rsidRPr="00110F75" w:rsidRDefault="00743C08" w:rsidP="009840A7">
      <w:pPr>
        <w:pStyle w:val="Akapitzlist"/>
        <w:numPr>
          <w:ilvl w:val="0"/>
          <w:numId w:val="20"/>
        </w:numPr>
        <w:jc w:val="both"/>
      </w:pPr>
      <w:r w:rsidRPr="00110F75">
        <w:t>Wsparcie dla architektury 64-bitowej.</w:t>
      </w:r>
    </w:p>
    <w:p w:rsidR="00743C08" w:rsidRPr="00110F75" w:rsidRDefault="00743C08" w:rsidP="009840A7">
      <w:pPr>
        <w:pStyle w:val="Akapitzlist"/>
        <w:numPr>
          <w:ilvl w:val="0"/>
          <w:numId w:val="20"/>
        </w:numPr>
        <w:jc w:val="both"/>
      </w:pPr>
      <w:r w:rsidRPr="00110F75">
        <w:t>Łączenie z sieciami firmowymi przy użyciu funkcji przyłączania do domeny.</w:t>
      </w:r>
    </w:p>
    <w:p w:rsidR="00743C08" w:rsidRPr="00110F75" w:rsidRDefault="00743C08" w:rsidP="009840A7">
      <w:pPr>
        <w:pStyle w:val="Akapitzlist"/>
        <w:numPr>
          <w:ilvl w:val="0"/>
          <w:numId w:val="20"/>
        </w:numPr>
        <w:jc w:val="both"/>
      </w:pPr>
      <w:r w:rsidRPr="00110F75">
        <w:t>Uruchamianie programów biznesowych przeznaczonych dla systemu MS Windows XP (dopuszczalna emulacja).</w:t>
      </w:r>
    </w:p>
    <w:p w:rsidR="00743C08" w:rsidRPr="00110F75" w:rsidRDefault="00743C08" w:rsidP="009840A7">
      <w:pPr>
        <w:pStyle w:val="Akapitzlist"/>
        <w:numPr>
          <w:ilvl w:val="0"/>
          <w:numId w:val="20"/>
        </w:numPr>
        <w:jc w:val="both"/>
      </w:pPr>
      <w:r w:rsidRPr="00110F75">
        <w:t>Możliwość dokonywania aktualizacji i poprawek systemu przez Internet z wyborem instalowanych poprawek.</w:t>
      </w:r>
    </w:p>
    <w:p w:rsidR="00743C08" w:rsidRPr="00110F75" w:rsidRDefault="00743C08" w:rsidP="009840A7">
      <w:pPr>
        <w:pStyle w:val="Akapitzlist"/>
        <w:numPr>
          <w:ilvl w:val="0"/>
          <w:numId w:val="20"/>
        </w:numPr>
        <w:jc w:val="both"/>
      </w:pPr>
      <w:r w:rsidRPr="00110F75">
        <w:t>Możliwość dokonywania uaktualnień sterowników urządzeń przez Internet z witryny producenta systemu.</w:t>
      </w:r>
    </w:p>
    <w:p w:rsidR="00743C08" w:rsidRPr="00110F75" w:rsidRDefault="00743C08" w:rsidP="009840A7">
      <w:pPr>
        <w:pStyle w:val="Akapitzlist"/>
        <w:numPr>
          <w:ilvl w:val="0"/>
          <w:numId w:val="20"/>
        </w:numPr>
        <w:jc w:val="both"/>
      </w:pPr>
      <w:r w:rsidRPr="00110F75">
        <w:t>Darmowe aktualizacje w ramach wersji systemu operacyjnego przez Internet (niezbędne aktualizacje, poprawki, biuletyny bezpieczeństwa muszą być dostarczane bez dodatkowych opłat).</w:t>
      </w:r>
    </w:p>
    <w:p w:rsidR="00743C08" w:rsidRPr="00110F75" w:rsidRDefault="00743C08" w:rsidP="009840A7">
      <w:pPr>
        <w:pStyle w:val="Akapitzlist"/>
        <w:numPr>
          <w:ilvl w:val="0"/>
          <w:numId w:val="20"/>
        </w:numPr>
        <w:jc w:val="both"/>
      </w:pPr>
      <w:r w:rsidRPr="00110F75">
        <w:t>Internetowa aktualizacja zapewniona w języku polskim.</w:t>
      </w:r>
    </w:p>
    <w:p w:rsidR="00743C08" w:rsidRPr="00110F75" w:rsidRDefault="00743C08" w:rsidP="009840A7">
      <w:pPr>
        <w:pStyle w:val="Akapitzlist"/>
        <w:numPr>
          <w:ilvl w:val="0"/>
          <w:numId w:val="20"/>
        </w:numPr>
        <w:jc w:val="both"/>
      </w:pPr>
      <w:r w:rsidRPr="00110F75">
        <w:t>Wbudowana zapora internetowa (firewall) dla ochrony połączeń internetowych; zintegrowana z systemem konsola do zarządzania ustawieniami zapory i regułami IP v4 i v6 z możliwością odrębnego konfigurowania reguł dla ruchu przychodzącego i wychodzącego.</w:t>
      </w:r>
    </w:p>
    <w:p w:rsidR="00743C08" w:rsidRPr="00110F75" w:rsidRDefault="00743C08" w:rsidP="009840A7">
      <w:pPr>
        <w:pStyle w:val="Akapitzlist"/>
        <w:numPr>
          <w:ilvl w:val="0"/>
          <w:numId w:val="20"/>
        </w:numPr>
        <w:jc w:val="both"/>
      </w:pPr>
      <w:r w:rsidRPr="00110F75">
        <w:t xml:space="preserve">Wsparcie dla większości powszechnie używanych urządzeń peryferyjnych (drukarek, urządzeń sieciowych, standardów USB, </w:t>
      </w:r>
      <w:proofErr w:type="spellStart"/>
      <w:r w:rsidRPr="00110F75">
        <w:t>Plug&amp;Play</w:t>
      </w:r>
      <w:proofErr w:type="spellEnd"/>
      <w:r w:rsidRPr="00110F75">
        <w:t xml:space="preserve">, </w:t>
      </w:r>
      <w:proofErr w:type="spellStart"/>
      <w:r w:rsidRPr="00110F75">
        <w:t>Wi-Fi</w:t>
      </w:r>
      <w:proofErr w:type="spellEnd"/>
      <w:r w:rsidRPr="00110F75">
        <w:t>).</w:t>
      </w:r>
    </w:p>
    <w:p w:rsidR="00743C08" w:rsidRPr="00110F75" w:rsidRDefault="00743C08" w:rsidP="009840A7">
      <w:pPr>
        <w:pStyle w:val="Akapitzlist"/>
        <w:numPr>
          <w:ilvl w:val="0"/>
          <w:numId w:val="20"/>
        </w:numPr>
        <w:jc w:val="both"/>
      </w:pPr>
      <w:r w:rsidRPr="00110F75">
        <w:t>Zlokalizowane w języku polskim, co najmniej następujące elementy: menu, odtwarzacz multimediów, pomoc, komunikaty systemowe.</w:t>
      </w:r>
    </w:p>
    <w:p w:rsidR="00743C08" w:rsidRPr="00110F75" w:rsidRDefault="00743C08" w:rsidP="009840A7">
      <w:pPr>
        <w:pStyle w:val="Akapitzlist"/>
        <w:numPr>
          <w:ilvl w:val="0"/>
          <w:numId w:val="20"/>
        </w:numPr>
        <w:jc w:val="both"/>
      </w:pPr>
      <w:r w:rsidRPr="00110F75">
        <w:lastRenderedPageBreak/>
        <w:t>Funkcjonalność automatycznej zmiany domyślnej drukarki w zależności od sieci, do której podłączony jest komputer.</w:t>
      </w:r>
    </w:p>
    <w:p w:rsidR="00743C08" w:rsidRPr="00110F75" w:rsidRDefault="00743C08" w:rsidP="009840A7">
      <w:pPr>
        <w:pStyle w:val="Akapitzlist"/>
        <w:numPr>
          <w:ilvl w:val="0"/>
          <w:numId w:val="20"/>
        </w:numPr>
        <w:jc w:val="both"/>
      </w:pPr>
      <w:r w:rsidRPr="00110F75">
        <w:t>Możliwość zdalnej automatycznej instalacji, konfiguracji, administrowania oraz aktualizowania systemu.</w:t>
      </w:r>
    </w:p>
    <w:p w:rsidR="00743C08" w:rsidRPr="00110F75" w:rsidRDefault="00743C08" w:rsidP="009840A7">
      <w:pPr>
        <w:pStyle w:val="Akapitzlist"/>
        <w:numPr>
          <w:ilvl w:val="0"/>
          <w:numId w:val="20"/>
        </w:numPr>
        <w:jc w:val="both"/>
      </w:pPr>
      <w:r w:rsidRPr="00110F75">
        <w:t>Zabezpieczony hasłem hierarchiczny dostęp do systemu, konta i profile użytkowników zarządzane zdalnie; praca systemu w trybie ochrony kont użytkowników.</w:t>
      </w:r>
    </w:p>
    <w:p w:rsidR="00743C08" w:rsidRPr="00110F75" w:rsidRDefault="00743C08" w:rsidP="009840A7">
      <w:pPr>
        <w:pStyle w:val="Akapitzlist"/>
        <w:numPr>
          <w:ilvl w:val="0"/>
          <w:numId w:val="20"/>
        </w:numPr>
        <w:jc w:val="both"/>
      </w:pPr>
      <w:r w:rsidRPr="00110F75">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743C08" w:rsidRPr="00110F75" w:rsidRDefault="00743C08" w:rsidP="009840A7">
      <w:pPr>
        <w:pStyle w:val="Akapitzlist"/>
        <w:numPr>
          <w:ilvl w:val="0"/>
          <w:numId w:val="20"/>
        </w:numPr>
        <w:jc w:val="both"/>
      </w:pPr>
      <w:r w:rsidRPr="00110F75">
        <w:t>Zintegrowane z systemem operacyjnym narzędzia zwalczające złośliwe oprogramowanie; aktualizacje dostępne u producenta nieodpłatnie bez ograniczeń czasowych.</w:t>
      </w:r>
    </w:p>
    <w:p w:rsidR="00743C08" w:rsidRPr="00110F75" w:rsidRDefault="00743C08" w:rsidP="009840A7">
      <w:pPr>
        <w:pStyle w:val="Akapitzlist"/>
        <w:numPr>
          <w:ilvl w:val="0"/>
          <w:numId w:val="20"/>
        </w:numPr>
        <w:jc w:val="both"/>
      </w:pPr>
      <w:r w:rsidRPr="00110F75">
        <w:t>Funkcje związane z obsługą komputerów typu TABLET PC, z wbudowanym modułem „uczenia się” pisma użytkownika – obsługa języka polskiego.</w:t>
      </w:r>
    </w:p>
    <w:p w:rsidR="00743C08" w:rsidRPr="00110F75" w:rsidRDefault="00743C08" w:rsidP="009840A7">
      <w:pPr>
        <w:pStyle w:val="Akapitzlist"/>
        <w:numPr>
          <w:ilvl w:val="0"/>
          <w:numId w:val="20"/>
        </w:numPr>
        <w:jc w:val="both"/>
      </w:pPr>
      <w:r w:rsidRPr="00110F75">
        <w:t>Funkcjonalność rozpoznawania mowy, pozwalającą na sterowanie komputerem głosowo, wraz z modułem „uczenia się” głosu użytkownika.</w:t>
      </w:r>
    </w:p>
    <w:p w:rsidR="00743C08" w:rsidRPr="00110F75" w:rsidRDefault="00743C08" w:rsidP="009840A7">
      <w:pPr>
        <w:pStyle w:val="Akapitzlist"/>
        <w:numPr>
          <w:ilvl w:val="0"/>
          <w:numId w:val="20"/>
        </w:numPr>
        <w:jc w:val="both"/>
      </w:pPr>
      <w:r w:rsidRPr="00110F75">
        <w:t>Zintegrowany z systemem operacyjnym moduł synchronizacji komputera z urządzeniami zewnętrznymi.</w:t>
      </w:r>
    </w:p>
    <w:p w:rsidR="00743C08" w:rsidRPr="00110F75" w:rsidRDefault="00743C08" w:rsidP="009840A7">
      <w:pPr>
        <w:pStyle w:val="Akapitzlist"/>
        <w:numPr>
          <w:ilvl w:val="0"/>
          <w:numId w:val="20"/>
        </w:numPr>
        <w:jc w:val="both"/>
      </w:pPr>
      <w:r w:rsidRPr="00110F75">
        <w:t xml:space="preserve">Zapewnienie aktualnego wykazu sprzętu komputerowego certyfikowanego przez producenta oprogramowania. </w:t>
      </w:r>
    </w:p>
    <w:p w:rsidR="00743C08" w:rsidRPr="00110F75" w:rsidRDefault="00743C08" w:rsidP="009840A7">
      <w:pPr>
        <w:pStyle w:val="Akapitzlist"/>
        <w:numPr>
          <w:ilvl w:val="0"/>
          <w:numId w:val="20"/>
        </w:numPr>
        <w:jc w:val="both"/>
      </w:pPr>
      <w:r w:rsidRPr="00110F75">
        <w:t>Możliwość przystosowania stanowiska dla osób niepełnosprawnych (np. słabo widzących).</w:t>
      </w:r>
    </w:p>
    <w:p w:rsidR="00743C08" w:rsidRPr="00110F75" w:rsidRDefault="00743C08" w:rsidP="009840A7">
      <w:pPr>
        <w:pStyle w:val="Akapitzlist"/>
        <w:numPr>
          <w:ilvl w:val="0"/>
          <w:numId w:val="20"/>
        </w:numPr>
        <w:jc w:val="both"/>
      </w:pPr>
      <w:r>
        <w:t>M</w:t>
      </w:r>
      <w:r w:rsidRPr="00110F75">
        <w:t>ożliwość zarządzania stacją roboczą poprzez polityki – przez politykę rozumiemy zestaw reguł definiujących lub ograniczających funkcjonalność systemu lub aplikacji.</w:t>
      </w:r>
    </w:p>
    <w:p w:rsidR="00743C08" w:rsidRPr="00110F75" w:rsidRDefault="00743C08" w:rsidP="009840A7">
      <w:pPr>
        <w:pStyle w:val="Akapitzlist"/>
        <w:numPr>
          <w:ilvl w:val="0"/>
          <w:numId w:val="20"/>
        </w:numPr>
        <w:jc w:val="both"/>
      </w:pPr>
      <w:r w:rsidRPr="00110F75">
        <w:t>Wdrażanie IPSEC oparte na politykach – wdrażanie IPSEC oparte na zestawach reguł definiujących ustawienia zarządzanych w sposób centralny.</w:t>
      </w:r>
    </w:p>
    <w:p w:rsidR="00743C08" w:rsidRPr="00110F75" w:rsidRDefault="00743C08" w:rsidP="009840A7">
      <w:pPr>
        <w:pStyle w:val="Akapitzlist"/>
        <w:numPr>
          <w:ilvl w:val="0"/>
          <w:numId w:val="20"/>
        </w:numPr>
        <w:jc w:val="both"/>
      </w:pPr>
      <w:r w:rsidRPr="00110F75">
        <w:t>Rozbudowane polityki bezpieczeństwa – polityki dla systemu operacyjnego i dla wskazanych aplikacji.</w:t>
      </w:r>
    </w:p>
    <w:p w:rsidR="00743C08" w:rsidRPr="00110F75" w:rsidRDefault="00743C08" w:rsidP="009840A7">
      <w:pPr>
        <w:pStyle w:val="Akapitzlist"/>
        <w:numPr>
          <w:ilvl w:val="0"/>
          <w:numId w:val="20"/>
        </w:numPr>
        <w:jc w:val="both"/>
      </w:pPr>
      <w:r w:rsidRPr="00110F75">
        <w:t>System posiada narzędzia służące do administracji, do wykonywania kopii zapasowych polityk i ich odtwarzania oraz generowania raportów z ustawień polityk.</w:t>
      </w:r>
    </w:p>
    <w:p w:rsidR="00743C08" w:rsidRPr="00110F75" w:rsidRDefault="00743C08" w:rsidP="009840A7">
      <w:pPr>
        <w:pStyle w:val="Akapitzlist"/>
        <w:numPr>
          <w:ilvl w:val="0"/>
          <w:numId w:val="20"/>
        </w:numPr>
        <w:jc w:val="both"/>
      </w:pPr>
      <w:r w:rsidRPr="00110F75">
        <w:t>Wsparcie dla Sun Java i .NET Framework 1.1, 2.0, 3.0 i 4.0, 4,5 – możliwość uruchomienia aplikacji działających we wskazanych środowiskach.</w:t>
      </w:r>
    </w:p>
    <w:p w:rsidR="00743C08" w:rsidRPr="00110F75" w:rsidRDefault="00743C08" w:rsidP="009840A7">
      <w:pPr>
        <w:pStyle w:val="Akapitzlist"/>
        <w:numPr>
          <w:ilvl w:val="0"/>
          <w:numId w:val="20"/>
        </w:numPr>
        <w:jc w:val="both"/>
      </w:pPr>
      <w:r w:rsidRPr="00110F75">
        <w:t xml:space="preserve">Wsparcie dla </w:t>
      </w:r>
      <w:proofErr w:type="spellStart"/>
      <w:r w:rsidRPr="00110F75">
        <w:t>JScript</w:t>
      </w:r>
      <w:proofErr w:type="spellEnd"/>
      <w:r w:rsidRPr="00110F75">
        <w:t xml:space="preserve"> i </w:t>
      </w:r>
      <w:proofErr w:type="spellStart"/>
      <w:r w:rsidRPr="00110F75">
        <w:t>VBScript</w:t>
      </w:r>
      <w:proofErr w:type="spellEnd"/>
      <w:r w:rsidRPr="00110F75">
        <w:t xml:space="preserve"> – możliwość uruchamiania interpretera poleceń.</w:t>
      </w:r>
    </w:p>
    <w:p w:rsidR="00743C08" w:rsidRPr="00110F75" w:rsidRDefault="00743C08" w:rsidP="009840A7">
      <w:pPr>
        <w:pStyle w:val="Akapitzlist"/>
        <w:numPr>
          <w:ilvl w:val="0"/>
          <w:numId w:val="20"/>
        </w:numPr>
        <w:jc w:val="both"/>
      </w:pPr>
      <w:r w:rsidRPr="00110F75">
        <w:t>Zdalna pomoc i współdzielenie aplikacji – możliwość zdalnego przejęcia sesji zalogowanego użytkownika celem rozwiązania problemu z komputerem.</w:t>
      </w:r>
    </w:p>
    <w:p w:rsidR="00743C08" w:rsidRPr="00110F75" w:rsidRDefault="00743C08" w:rsidP="009840A7">
      <w:pPr>
        <w:pStyle w:val="Akapitzlist"/>
        <w:numPr>
          <w:ilvl w:val="0"/>
          <w:numId w:val="20"/>
        </w:numPr>
        <w:jc w:val="both"/>
      </w:pPr>
      <w:r w:rsidRPr="00110F75">
        <w:t>Graficzne środowisko instalacji i konfiguracji.</w:t>
      </w:r>
    </w:p>
    <w:p w:rsidR="00743C08" w:rsidRPr="00110F75" w:rsidRDefault="00743C08" w:rsidP="009840A7">
      <w:pPr>
        <w:pStyle w:val="Akapitzlist"/>
        <w:numPr>
          <w:ilvl w:val="0"/>
          <w:numId w:val="20"/>
        </w:numPr>
        <w:jc w:val="both"/>
      </w:pPr>
      <w:r w:rsidRPr="00110F75">
        <w:t>Oprogramowanie dla tworzenia kopii zapasowych (Backup); automatyczne wykonywanie kopii plików z możliwością automatycznego przywrócenia wersji wcześniejszej.</w:t>
      </w:r>
    </w:p>
    <w:p w:rsidR="00743C08" w:rsidRPr="00110F75" w:rsidRDefault="00743C08" w:rsidP="009840A7">
      <w:pPr>
        <w:pStyle w:val="Akapitzlist"/>
        <w:numPr>
          <w:ilvl w:val="0"/>
          <w:numId w:val="20"/>
        </w:numPr>
        <w:jc w:val="both"/>
      </w:pPr>
      <w:r w:rsidRPr="00110F75">
        <w:t>Możliwość przywracania plików systemowych.</w:t>
      </w:r>
    </w:p>
    <w:p w:rsidR="00743C08" w:rsidRPr="00110F75" w:rsidRDefault="00743C08" w:rsidP="009840A7">
      <w:pPr>
        <w:pStyle w:val="Akapitzlist"/>
        <w:numPr>
          <w:ilvl w:val="0"/>
          <w:numId w:val="20"/>
        </w:numPr>
        <w:jc w:val="both"/>
      </w:pPr>
      <w:r w:rsidRPr="00110F75">
        <w:t>System operacyjny musi posiadać możliwość identyfikacji sieci komputerowych, do których jest podłączony, zapamiętywania ustawień i przypisywania do minimum 3 kategorii bezpieczeństwa (z</w:t>
      </w:r>
      <w:r>
        <w:t> </w:t>
      </w:r>
      <w:r w:rsidRPr="00110F75">
        <w:t>predefiniowanymi odpowiednio do kategorii ustawieniami zapory sieciowej, udostępniania plików, itp.).</w:t>
      </w:r>
    </w:p>
    <w:p w:rsidR="00743C08" w:rsidRPr="00110F75" w:rsidRDefault="00743C08" w:rsidP="009840A7">
      <w:pPr>
        <w:pStyle w:val="Akapitzlist"/>
        <w:numPr>
          <w:ilvl w:val="0"/>
          <w:numId w:val="20"/>
        </w:numPr>
        <w:jc w:val="both"/>
      </w:pPr>
      <w:r w:rsidRPr="00110F75">
        <w:t>Zorganizowany system szkoleń i materiały edukacyjne w języku polskim.</w:t>
      </w:r>
    </w:p>
    <w:p w:rsidR="00D327A4" w:rsidRPr="00D55DD5" w:rsidRDefault="00D327A4" w:rsidP="00D55DD5">
      <w:pPr>
        <w:rPr>
          <w:rFonts w:ascii="Times New Roman" w:hAnsi="Times New Roman" w:cs="Times New Roman"/>
          <w:b/>
          <w:bCs/>
          <w:sz w:val="24"/>
        </w:rPr>
      </w:pPr>
    </w:p>
    <w:p w:rsidR="00C80474" w:rsidRPr="00C80474" w:rsidRDefault="00C80474" w:rsidP="00C80474">
      <w:pPr>
        <w:pStyle w:val="wyliczenie"/>
        <w:tabs>
          <w:tab w:val="clear" w:pos="360"/>
        </w:tabs>
        <w:rPr>
          <w:b/>
          <w:i/>
          <w:sz w:val="28"/>
          <w:szCs w:val="22"/>
          <w:u w:val="single"/>
        </w:rPr>
      </w:pPr>
      <w:r w:rsidRPr="00C80474">
        <w:rPr>
          <w:b/>
          <w:sz w:val="32"/>
          <w:szCs w:val="32"/>
        </w:rPr>
        <w:t xml:space="preserve">Część II: </w:t>
      </w:r>
      <w:r w:rsidRPr="00C80474">
        <w:rPr>
          <w:b/>
          <w:sz w:val="28"/>
        </w:rPr>
        <w:t>Urządzenie wielofunkcyjne kolorowe A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3"/>
        <w:gridCol w:w="5739"/>
      </w:tblGrid>
      <w:tr w:rsidR="00C80474" w:rsidRPr="00CB5FB2" w:rsidTr="00856605">
        <w:tc>
          <w:tcPr>
            <w:tcW w:w="3323" w:type="dxa"/>
            <w:shd w:val="clear" w:color="auto" w:fill="D9D9D9"/>
          </w:tcPr>
          <w:p w:rsidR="00C80474" w:rsidRPr="00091929" w:rsidRDefault="00C80474" w:rsidP="00856605">
            <w:pPr>
              <w:rPr>
                <w:rFonts w:ascii="Times New Roman" w:hAnsi="Times New Roman"/>
              </w:rPr>
            </w:pPr>
            <w:r w:rsidRPr="00091929">
              <w:rPr>
                <w:rFonts w:ascii="Times New Roman" w:hAnsi="Times New Roman"/>
              </w:rPr>
              <w:t>Atrybut</w:t>
            </w:r>
          </w:p>
        </w:tc>
        <w:tc>
          <w:tcPr>
            <w:tcW w:w="5739" w:type="dxa"/>
            <w:shd w:val="clear" w:color="auto" w:fill="D9D9D9"/>
          </w:tcPr>
          <w:p w:rsidR="00C80474" w:rsidRPr="00091929" w:rsidRDefault="00C80474" w:rsidP="00856605">
            <w:pPr>
              <w:rPr>
                <w:rFonts w:ascii="Times New Roman" w:hAnsi="Times New Roman"/>
              </w:rPr>
            </w:pPr>
            <w:r w:rsidRPr="00091929">
              <w:rPr>
                <w:rFonts w:ascii="Times New Roman" w:hAnsi="Times New Roman"/>
              </w:rPr>
              <w:t>Opis</w:t>
            </w:r>
          </w:p>
        </w:tc>
      </w:tr>
      <w:tr w:rsidR="00C80474" w:rsidRPr="00CB5FB2" w:rsidTr="00856605">
        <w:tc>
          <w:tcPr>
            <w:tcW w:w="3323" w:type="dxa"/>
          </w:tcPr>
          <w:p w:rsidR="00C80474" w:rsidRPr="00091929" w:rsidRDefault="00C80474" w:rsidP="00856605">
            <w:pPr>
              <w:ind w:left="35"/>
              <w:rPr>
                <w:rFonts w:ascii="Times New Roman" w:hAnsi="Times New Roman"/>
              </w:rPr>
            </w:pPr>
            <w:r w:rsidRPr="00091929">
              <w:rPr>
                <w:rFonts w:ascii="Times New Roman" w:hAnsi="Times New Roman"/>
              </w:rPr>
              <w:t>Technologia druku:</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Druk laserowy, druk kolorowy</w:t>
            </w:r>
          </w:p>
        </w:tc>
      </w:tr>
      <w:tr w:rsidR="00C80474" w:rsidRPr="00CB5FB2" w:rsidTr="00856605">
        <w:tc>
          <w:tcPr>
            <w:tcW w:w="3323" w:type="dxa"/>
          </w:tcPr>
          <w:p w:rsidR="00C80474" w:rsidRPr="00091929" w:rsidRDefault="00C80474" w:rsidP="00856605">
            <w:pPr>
              <w:ind w:left="35"/>
              <w:rPr>
                <w:rFonts w:ascii="Times New Roman" w:hAnsi="Times New Roman"/>
              </w:rPr>
            </w:pPr>
            <w:r w:rsidRPr="00091929">
              <w:rPr>
                <w:rFonts w:ascii="Times New Roman" w:hAnsi="Times New Roman"/>
              </w:rPr>
              <w:t>Rozdzielczość rzeczywista druku:</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 xml:space="preserve">Min. 600 x 600 </w:t>
            </w:r>
            <w:proofErr w:type="spellStart"/>
            <w:r w:rsidRPr="00091929">
              <w:rPr>
                <w:rFonts w:ascii="Times New Roman" w:hAnsi="Times New Roman"/>
              </w:rPr>
              <w:t>dpi</w:t>
            </w:r>
            <w:proofErr w:type="spellEnd"/>
          </w:p>
        </w:tc>
      </w:tr>
      <w:tr w:rsidR="00C80474" w:rsidRPr="00CB5FB2" w:rsidTr="00856605">
        <w:tc>
          <w:tcPr>
            <w:tcW w:w="3323" w:type="dxa"/>
          </w:tcPr>
          <w:p w:rsidR="00C80474" w:rsidRPr="00091929" w:rsidRDefault="00C80474" w:rsidP="00856605">
            <w:pPr>
              <w:ind w:left="35"/>
              <w:rPr>
                <w:rFonts w:ascii="Times New Roman" w:hAnsi="Times New Roman"/>
              </w:rPr>
            </w:pPr>
            <w:r w:rsidRPr="00091929">
              <w:rPr>
                <w:rFonts w:ascii="Times New Roman" w:hAnsi="Times New Roman"/>
              </w:rPr>
              <w:t xml:space="preserve">Rozdzielczość rzeczywista </w:t>
            </w:r>
            <w:proofErr w:type="spellStart"/>
            <w:r w:rsidRPr="00091929">
              <w:rPr>
                <w:rFonts w:ascii="Times New Roman" w:hAnsi="Times New Roman"/>
              </w:rPr>
              <w:t>skanu</w:t>
            </w:r>
            <w:proofErr w:type="spellEnd"/>
            <w:r w:rsidRPr="00091929">
              <w:rPr>
                <w:rFonts w:ascii="Times New Roman" w:hAnsi="Times New Roman"/>
              </w:rPr>
              <w:t>:</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 xml:space="preserve">Min. 1200 x 1200 </w:t>
            </w:r>
            <w:proofErr w:type="spellStart"/>
            <w:r w:rsidRPr="00091929">
              <w:rPr>
                <w:rFonts w:ascii="Times New Roman" w:hAnsi="Times New Roman"/>
              </w:rPr>
              <w:t>dpi</w:t>
            </w:r>
            <w:proofErr w:type="spellEnd"/>
          </w:p>
        </w:tc>
      </w:tr>
      <w:tr w:rsidR="00C80474" w:rsidRPr="00CB5FB2" w:rsidTr="00856605">
        <w:tc>
          <w:tcPr>
            <w:tcW w:w="3323" w:type="dxa"/>
          </w:tcPr>
          <w:p w:rsidR="00C80474" w:rsidRPr="00091929" w:rsidRDefault="00C80474" w:rsidP="00856605">
            <w:pPr>
              <w:ind w:left="35"/>
              <w:rPr>
                <w:rFonts w:ascii="Times New Roman" w:hAnsi="Times New Roman"/>
              </w:rPr>
            </w:pPr>
            <w:r w:rsidRPr="00091929">
              <w:rPr>
                <w:rFonts w:ascii="Times New Roman" w:hAnsi="Times New Roman"/>
              </w:rPr>
              <w:t>Szybkość druku:</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Min. 20 stron na minutę w czerni, min. 20 stron na minutę w kolorze</w:t>
            </w:r>
          </w:p>
        </w:tc>
      </w:tr>
      <w:tr w:rsidR="00C80474" w:rsidRPr="00CB5FB2" w:rsidTr="00856605">
        <w:tc>
          <w:tcPr>
            <w:tcW w:w="3323" w:type="dxa"/>
          </w:tcPr>
          <w:p w:rsidR="00C80474" w:rsidRPr="00091929" w:rsidRDefault="00C80474" w:rsidP="00856605">
            <w:pPr>
              <w:ind w:left="35"/>
              <w:rPr>
                <w:rFonts w:ascii="Times New Roman" w:hAnsi="Times New Roman"/>
              </w:rPr>
            </w:pPr>
            <w:r w:rsidRPr="00091929">
              <w:rPr>
                <w:rFonts w:ascii="Times New Roman" w:hAnsi="Times New Roman"/>
              </w:rPr>
              <w:t xml:space="preserve">Szybkość </w:t>
            </w:r>
            <w:proofErr w:type="spellStart"/>
            <w:r w:rsidRPr="00091929">
              <w:rPr>
                <w:rFonts w:ascii="Times New Roman" w:hAnsi="Times New Roman"/>
              </w:rPr>
              <w:t>skanu</w:t>
            </w:r>
            <w:proofErr w:type="spellEnd"/>
            <w:r w:rsidRPr="00091929">
              <w:rPr>
                <w:rFonts w:ascii="Times New Roman" w:hAnsi="Times New Roman"/>
              </w:rPr>
              <w:t>:</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 xml:space="preserve">Min. 25 stron na minutę w czerni, min. 20 stron na minutę w kolorze </w:t>
            </w:r>
          </w:p>
        </w:tc>
      </w:tr>
      <w:tr w:rsidR="00C80474" w:rsidRPr="00CB5FB2" w:rsidTr="00856605">
        <w:tc>
          <w:tcPr>
            <w:tcW w:w="3323" w:type="dxa"/>
          </w:tcPr>
          <w:p w:rsidR="00C80474" w:rsidRPr="00091929" w:rsidRDefault="00C80474" w:rsidP="00856605">
            <w:pPr>
              <w:ind w:left="35"/>
              <w:rPr>
                <w:rFonts w:ascii="Times New Roman" w:hAnsi="Times New Roman"/>
              </w:rPr>
            </w:pPr>
            <w:r w:rsidRPr="00091929">
              <w:rPr>
                <w:rFonts w:ascii="Times New Roman" w:hAnsi="Times New Roman"/>
              </w:rPr>
              <w:t>Czas wydruku pierwsze strony:</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Max 15s</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Moduł druku dwustronnego:</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Wbudowany, automatyczny</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lastRenderedPageBreak/>
              <w:t>Moduł podajnika dwustronnego:</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Wbudowany, automatyczny</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Języki drukowania:</w:t>
            </w:r>
          </w:p>
        </w:tc>
        <w:tc>
          <w:tcPr>
            <w:tcW w:w="5739" w:type="dxa"/>
          </w:tcPr>
          <w:p w:rsidR="00C80474" w:rsidRPr="00091929" w:rsidRDefault="00C80474" w:rsidP="00856605">
            <w:pPr>
              <w:ind w:left="35"/>
              <w:rPr>
                <w:rFonts w:ascii="Times New Roman" w:hAnsi="Times New Roman"/>
                <w:lang w:val="en-US"/>
              </w:rPr>
            </w:pPr>
            <w:r w:rsidRPr="00091929">
              <w:rPr>
                <w:rFonts w:ascii="Times New Roman" w:hAnsi="Times New Roman"/>
                <w:lang w:val="en-US"/>
              </w:rPr>
              <w:t>PCL 6, PCL 5, Postscript Level 3</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Format wydruku:</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A4</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Podajniki papieru:</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 xml:space="preserve">Podajnik na min. 250 arkuszy </w:t>
            </w:r>
          </w:p>
          <w:p w:rsidR="00C80474" w:rsidRPr="00091929" w:rsidRDefault="00C80474" w:rsidP="00856605">
            <w:pPr>
              <w:ind w:left="35"/>
              <w:rPr>
                <w:rFonts w:ascii="Times New Roman" w:hAnsi="Times New Roman"/>
              </w:rPr>
            </w:pPr>
            <w:r w:rsidRPr="00091929">
              <w:rPr>
                <w:rFonts w:ascii="Times New Roman" w:hAnsi="Times New Roman"/>
              </w:rPr>
              <w:t>Podajnik uniwersalny na min. 50 arkuszy</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Wydajność miesięczna:</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 xml:space="preserve">Min. 40 000 stron A4 </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Zalecane obciążenie drukowania:</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Min.  3 000 stron A4</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Obsługa papieru:</w:t>
            </w:r>
          </w:p>
        </w:tc>
        <w:tc>
          <w:tcPr>
            <w:tcW w:w="5739" w:type="dxa"/>
          </w:tcPr>
          <w:p w:rsidR="00C80474" w:rsidRPr="00091929" w:rsidRDefault="00C80474" w:rsidP="00856605">
            <w:pPr>
              <w:ind w:left="35"/>
              <w:rPr>
                <w:rFonts w:ascii="Times New Roman" w:hAnsi="Times New Roman"/>
              </w:rPr>
            </w:pPr>
            <w:r w:rsidRPr="00091929">
              <w:rPr>
                <w:rFonts w:ascii="Times New Roman" w:hAnsi="Times New Roman"/>
              </w:rPr>
              <w:t>Gramatura min.: 65-175</w:t>
            </w:r>
          </w:p>
          <w:p w:rsidR="00C80474" w:rsidRPr="00091929" w:rsidRDefault="00C80474" w:rsidP="00856605">
            <w:pPr>
              <w:ind w:left="35"/>
              <w:rPr>
                <w:rFonts w:ascii="Times New Roman" w:hAnsi="Times New Roman"/>
              </w:rPr>
            </w:pPr>
            <w:r w:rsidRPr="00091929">
              <w:rPr>
                <w:rFonts w:ascii="Times New Roman" w:hAnsi="Times New Roman"/>
              </w:rPr>
              <w:t>Rozmiary min.: A4, A5, A6, B5, koperty (DL, C5, B5)</w:t>
            </w:r>
          </w:p>
        </w:tc>
      </w:tr>
      <w:tr w:rsidR="00C80474" w:rsidRPr="00CB5FB2" w:rsidTr="00856605">
        <w:tc>
          <w:tcPr>
            <w:tcW w:w="3323" w:type="dxa"/>
            <w:tcBorders>
              <w:top w:val="single" w:sz="4" w:space="0" w:color="auto"/>
              <w:left w:val="single" w:sz="4" w:space="0" w:color="auto"/>
              <w:bottom w:val="single" w:sz="4" w:space="0" w:color="auto"/>
              <w:right w:val="single" w:sz="4" w:space="0" w:color="auto"/>
            </w:tcBorders>
          </w:tcPr>
          <w:p w:rsidR="00C80474" w:rsidRPr="00091929" w:rsidRDefault="00C80474" w:rsidP="00856605">
            <w:pPr>
              <w:rPr>
                <w:rFonts w:ascii="Times New Roman" w:hAnsi="Times New Roman"/>
              </w:rPr>
            </w:pPr>
            <w:r w:rsidRPr="00091929">
              <w:rPr>
                <w:rFonts w:ascii="Times New Roman" w:hAnsi="Times New Roman"/>
              </w:rPr>
              <w:t>Interfejsy:</w:t>
            </w:r>
          </w:p>
        </w:tc>
        <w:tc>
          <w:tcPr>
            <w:tcW w:w="5739" w:type="dxa"/>
            <w:tcBorders>
              <w:top w:val="single" w:sz="4" w:space="0" w:color="auto"/>
              <w:left w:val="single" w:sz="4" w:space="0" w:color="auto"/>
              <w:bottom w:val="single" w:sz="4" w:space="0" w:color="auto"/>
              <w:right w:val="single" w:sz="4" w:space="0" w:color="auto"/>
            </w:tcBorders>
          </w:tcPr>
          <w:p w:rsidR="00C80474" w:rsidRPr="00091929" w:rsidRDefault="00C80474" w:rsidP="00856605">
            <w:pPr>
              <w:ind w:left="35"/>
              <w:rPr>
                <w:rFonts w:ascii="Times New Roman" w:hAnsi="Times New Roman"/>
              </w:rPr>
            </w:pPr>
            <w:r w:rsidRPr="00091929">
              <w:rPr>
                <w:rFonts w:ascii="Times New Roman" w:hAnsi="Times New Roman"/>
              </w:rPr>
              <w:t>Min.: USB 2.0, RJ-45</w:t>
            </w:r>
          </w:p>
        </w:tc>
      </w:tr>
      <w:tr w:rsidR="00C80474" w:rsidRPr="00CB5FB2" w:rsidTr="00856605">
        <w:tc>
          <w:tcPr>
            <w:tcW w:w="3323" w:type="dxa"/>
            <w:tcBorders>
              <w:top w:val="single" w:sz="4" w:space="0" w:color="auto"/>
              <w:left w:val="single" w:sz="4" w:space="0" w:color="auto"/>
              <w:bottom w:val="single" w:sz="4" w:space="0" w:color="auto"/>
              <w:right w:val="single" w:sz="4" w:space="0" w:color="auto"/>
            </w:tcBorders>
          </w:tcPr>
          <w:p w:rsidR="00C80474" w:rsidRPr="00091929" w:rsidRDefault="00C80474" w:rsidP="00856605">
            <w:pPr>
              <w:rPr>
                <w:rFonts w:ascii="Times New Roman" w:hAnsi="Times New Roman"/>
              </w:rPr>
            </w:pPr>
            <w:r w:rsidRPr="00091929">
              <w:rPr>
                <w:rFonts w:ascii="Times New Roman" w:hAnsi="Times New Roman"/>
              </w:rPr>
              <w:t>Wewnętrzna karta sieciowa:</w:t>
            </w:r>
          </w:p>
        </w:tc>
        <w:tc>
          <w:tcPr>
            <w:tcW w:w="5739" w:type="dxa"/>
            <w:tcBorders>
              <w:top w:val="single" w:sz="4" w:space="0" w:color="auto"/>
              <w:left w:val="single" w:sz="4" w:space="0" w:color="auto"/>
              <w:bottom w:val="single" w:sz="4" w:space="0" w:color="auto"/>
              <w:right w:val="single" w:sz="4" w:space="0" w:color="auto"/>
            </w:tcBorders>
          </w:tcPr>
          <w:p w:rsidR="00C80474" w:rsidRPr="00091929" w:rsidRDefault="00C80474" w:rsidP="00856605">
            <w:pPr>
              <w:ind w:left="35"/>
              <w:rPr>
                <w:rFonts w:ascii="Times New Roman" w:hAnsi="Times New Roman"/>
              </w:rPr>
            </w:pPr>
            <w:r w:rsidRPr="00091929">
              <w:rPr>
                <w:rFonts w:ascii="Times New Roman" w:hAnsi="Times New Roman"/>
              </w:rPr>
              <w:t>Wbudowana karta Ethernet</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Pobór mocy w trakcie pracy:</w:t>
            </w:r>
          </w:p>
        </w:tc>
        <w:tc>
          <w:tcPr>
            <w:tcW w:w="5739" w:type="dxa"/>
          </w:tcPr>
          <w:p w:rsidR="00C80474" w:rsidRPr="00091929" w:rsidRDefault="00C80474" w:rsidP="00856605">
            <w:pPr>
              <w:ind w:left="35"/>
              <w:rPr>
                <w:rFonts w:ascii="Times New Roman" w:hAnsi="Times New Roman"/>
                <w:highlight w:val="magenta"/>
              </w:rPr>
            </w:pPr>
            <w:proofErr w:type="spellStart"/>
            <w:r w:rsidRPr="00091929">
              <w:rPr>
                <w:rFonts w:ascii="Times New Roman" w:hAnsi="Times New Roman"/>
              </w:rPr>
              <w:t>Max</w:t>
            </w:r>
            <w:proofErr w:type="spellEnd"/>
            <w:r w:rsidRPr="00091929">
              <w:rPr>
                <w:rFonts w:ascii="Times New Roman" w:hAnsi="Times New Roman"/>
              </w:rPr>
              <w:t>. 1200 W</w:t>
            </w:r>
          </w:p>
        </w:tc>
      </w:tr>
      <w:tr w:rsidR="00C80474" w:rsidRPr="00CB5FB2" w:rsidTr="00856605">
        <w:tc>
          <w:tcPr>
            <w:tcW w:w="3323" w:type="dxa"/>
          </w:tcPr>
          <w:p w:rsidR="00C80474" w:rsidRPr="00091929" w:rsidRDefault="00C80474" w:rsidP="00856605">
            <w:pPr>
              <w:rPr>
                <w:rFonts w:ascii="Times New Roman" w:hAnsi="Times New Roman"/>
              </w:rPr>
            </w:pPr>
            <w:r w:rsidRPr="00091929">
              <w:rPr>
                <w:rFonts w:ascii="Times New Roman" w:hAnsi="Times New Roman"/>
              </w:rPr>
              <w:t>Pobór mocy w trybie uśpienia:</w:t>
            </w:r>
          </w:p>
        </w:tc>
        <w:tc>
          <w:tcPr>
            <w:tcW w:w="5739" w:type="dxa"/>
          </w:tcPr>
          <w:p w:rsidR="00C80474" w:rsidRPr="00091929" w:rsidRDefault="00C80474" w:rsidP="00856605">
            <w:pPr>
              <w:ind w:left="35"/>
              <w:rPr>
                <w:rFonts w:ascii="Times New Roman" w:hAnsi="Times New Roman"/>
                <w:highlight w:val="magenta"/>
              </w:rPr>
            </w:pPr>
            <w:proofErr w:type="spellStart"/>
            <w:r w:rsidRPr="00091929">
              <w:rPr>
                <w:rFonts w:ascii="Times New Roman" w:hAnsi="Times New Roman"/>
              </w:rPr>
              <w:t>Max</w:t>
            </w:r>
            <w:proofErr w:type="spellEnd"/>
            <w:r w:rsidRPr="00091929">
              <w:rPr>
                <w:rFonts w:ascii="Times New Roman" w:hAnsi="Times New Roman"/>
              </w:rPr>
              <w:t>. 20 W</w:t>
            </w:r>
          </w:p>
        </w:tc>
      </w:tr>
    </w:tbl>
    <w:p w:rsidR="00F3038F" w:rsidRDefault="00F3038F"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C80474" w:rsidRDefault="00C80474" w:rsidP="00514BE8">
      <w:pPr>
        <w:ind w:left="5246" w:firstLine="708"/>
        <w:jc w:val="right"/>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F21F34">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9B1856" w:rsidRDefault="009B1856" w:rsidP="00514BE8">
      <w:pPr>
        <w:spacing w:after="0" w:line="240" w:lineRule="auto"/>
        <w:jc w:val="center"/>
        <w:rPr>
          <w:rFonts w:ascii="Times New Roman" w:hAnsi="Times New Roman"/>
        </w:rPr>
      </w:pPr>
      <w:r>
        <w:rPr>
          <w:rFonts w:ascii="Times New Roman" w:hAnsi="Times New Roman" w:cs="Times New Roman"/>
          <w:sz w:val="24"/>
          <w:szCs w:val="24"/>
          <w:lang w:eastAsia="pl-PL"/>
        </w:rPr>
        <w:t xml:space="preserve">Zakup realizowany jest z projektu </w:t>
      </w:r>
      <w:r>
        <w:rPr>
          <w:rFonts w:ascii="Times New Roman" w:hAnsi="Times New Roman"/>
        </w:rPr>
        <w:t xml:space="preserve">TERDUMP </w:t>
      </w:r>
      <w:r w:rsidRPr="00D41E7E">
        <w:rPr>
          <w:rFonts w:ascii="Times New Roman" w:hAnsi="Times New Roman"/>
        </w:rPr>
        <w:t xml:space="preserve">Współpraca </w:t>
      </w:r>
      <w:proofErr w:type="spellStart"/>
      <w:r w:rsidRPr="00D41E7E">
        <w:rPr>
          <w:rFonts w:ascii="Times New Roman" w:hAnsi="Times New Roman"/>
        </w:rPr>
        <w:t>VSB-TUO</w:t>
      </w:r>
      <w:proofErr w:type="spellEnd"/>
      <w:r w:rsidRPr="00D41E7E">
        <w:rPr>
          <w:rFonts w:ascii="Times New Roman" w:hAnsi="Times New Roman"/>
        </w:rPr>
        <w:t xml:space="preserve">/GIG </w:t>
      </w:r>
      <w:proofErr w:type="spellStart"/>
      <w:r w:rsidRPr="00D41E7E">
        <w:rPr>
          <w:rFonts w:ascii="Times New Roman" w:hAnsi="Times New Roman"/>
        </w:rPr>
        <w:t>Kce</w:t>
      </w:r>
      <w:proofErr w:type="spellEnd"/>
      <w:r w:rsidRPr="00D41E7E">
        <w:rPr>
          <w:rFonts w:ascii="Times New Roman" w:hAnsi="Times New Roman"/>
        </w:rPr>
        <w:t xml:space="preserve"> w badaniach </w:t>
      </w:r>
      <w:proofErr w:type="spellStart"/>
      <w:r w:rsidRPr="00D41E7E">
        <w:rPr>
          <w:rFonts w:ascii="Times New Roman" w:hAnsi="Times New Roman"/>
        </w:rPr>
        <w:t>zapożarowanych</w:t>
      </w:r>
      <w:proofErr w:type="spellEnd"/>
      <w:r w:rsidRPr="00D41E7E">
        <w:rPr>
          <w:rFonts w:ascii="Times New Roman" w:hAnsi="Times New Roman"/>
        </w:rPr>
        <w:t xml:space="preserve"> hałd po obu stronach wspólnej granicy</w:t>
      </w:r>
      <w:r>
        <w:rPr>
          <w:rFonts w:ascii="Times New Roman" w:hAnsi="Times New Roman"/>
        </w:rPr>
        <w:t>. Projekt współ</w:t>
      </w:r>
      <w:r w:rsidRPr="009B1856">
        <w:rPr>
          <w:rFonts w:ascii="Times New Roman" w:hAnsi="Times New Roman"/>
        </w:rPr>
        <w:t>finansowany z programu: INTERREG V-A Republika Czeska-Polska</w:t>
      </w:r>
    </w:p>
    <w:p w:rsidR="006E0024"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FC6A2A">
        <w:rPr>
          <w:rFonts w:ascii="Times New Roman" w:eastAsia="Times New Roman" w:hAnsi="Times New Roman" w:cs="Times New Roman"/>
          <w:b/>
          <w:lang w:eastAsia="pl-PL"/>
        </w:rPr>
        <w:t>8</w:t>
      </w:r>
      <w:r w:rsidR="00C80474">
        <w:rPr>
          <w:rFonts w:ascii="Times New Roman" w:eastAsia="Times New Roman" w:hAnsi="Times New Roman" w:cs="Times New Roman"/>
          <w:b/>
          <w:lang w:eastAsia="pl-PL"/>
        </w:rPr>
        <w:t>88</w:t>
      </w:r>
      <w:r w:rsidR="006E0024">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p>
    <w:p w:rsidR="00514BE8"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06B7F" w:rsidRPr="00125D5D" w:rsidRDefault="00506B7F" w:rsidP="00514BE8">
      <w:pPr>
        <w:spacing w:after="0" w:line="240" w:lineRule="auto"/>
        <w:jc w:val="center"/>
        <w:rPr>
          <w:rFonts w:ascii="Times New Roman" w:eastAsia="Times New Roman" w:hAnsi="Times New Roman" w:cs="Times New Roman"/>
          <w:b/>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06B7F" w:rsidRPr="00125D5D" w:rsidRDefault="00506B7F"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06B7F" w:rsidRPr="00125D5D" w:rsidRDefault="00506B7F"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w:t>
      </w:r>
      <w:r w:rsidR="008A3E14" w:rsidRPr="004E6E47">
        <w:rPr>
          <w:b/>
          <w:szCs w:val="20"/>
        </w:rPr>
        <w:t>notebook</w:t>
      </w:r>
      <w:r w:rsidR="00C80474">
        <w:rPr>
          <w:b/>
          <w:szCs w:val="20"/>
        </w:rPr>
        <w:t>a</w:t>
      </w:r>
      <w:r w:rsidR="008A3E14" w:rsidRPr="004E6E47">
        <w:rPr>
          <w:b/>
          <w:szCs w:val="20"/>
        </w:rPr>
        <w:t xml:space="preserve"> </w:t>
      </w:r>
      <w:r w:rsidR="00C80474">
        <w:rPr>
          <w:b/>
          <w:szCs w:val="20"/>
        </w:rPr>
        <w:t xml:space="preserve">i urządzenia wielofunkcyjnego </w:t>
      </w:r>
      <w:r w:rsidR="00A3349A">
        <w:rPr>
          <w:sz w:val="22"/>
          <w:szCs w:val="22"/>
        </w:rPr>
        <w:t xml:space="preserve"> </w:t>
      </w:r>
      <w:r w:rsidR="00B50020" w:rsidRPr="00B50020">
        <w:rPr>
          <w:sz w:val="22"/>
          <w:szCs w:val="22"/>
        </w:rPr>
        <w:t xml:space="preserve">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(Dz. U. z 201</w:t>
      </w:r>
      <w:r w:rsidR="00123E9A">
        <w:rPr>
          <w:sz w:val="22"/>
          <w:szCs w:val="22"/>
        </w:rPr>
        <w:t>7</w:t>
      </w:r>
      <w:r w:rsidRPr="00534A86">
        <w:rPr>
          <w:sz w:val="22"/>
          <w:szCs w:val="22"/>
        </w:rPr>
        <w:t xml:space="preserve"> r., poz. </w:t>
      </w:r>
      <w:r w:rsidR="00123E9A">
        <w:rPr>
          <w:sz w:val="22"/>
          <w:szCs w:val="22"/>
        </w:rPr>
        <w:t xml:space="preserve">1579 </w:t>
      </w:r>
      <w:r w:rsidRPr="00534A86">
        <w:rPr>
          <w:sz w:val="22"/>
          <w:szCs w:val="22"/>
        </w:rPr>
        <w:t xml:space="preserve">z </w:t>
      </w:r>
      <w:proofErr w:type="spellStart"/>
      <w:r w:rsidRPr="00534A86">
        <w:rPr>
          <w:sz w:val="22"/>
          <w:szCs w:val="22"/>
        </w:rPr>
        <w:t>późn</w:t>
      </w:r>
      <w:proofErr w:type="spellEnd"/>
      <w:r w:rsidRPr="00534A86">
        <w:rPr>
          <w:sz w:val="22"/>
          <w:szCs w:val="22"/>
        </w:rPr>
        <w:t>. zm.) oraz aktów wykonawczych wydanych na jej podstawie.</w:t>
      </w:r>
    </w:p>
    <w:p w:rsidR="00C5655D" w:rsidRPr="00125D5D" w:rsidRDefault="00C5655D" w:rsidP="00C5655D">
      <w:pPr>
        <w:tabs>
          <w:tab w:val="left" w:pos="540"/>
        </w:tabs>
        <w:spacing w:after="0" w:line="240" w:lineRule="auto"/>
        <w:rPr>
          <w:rFonts w:ascii="Times New Roman" w:hAnsi="Times New Roman" w:cs="Times New Roman"/>
        </w:rPr>
      </w:pPr>
    </w:p>
    <w:p w:rsidR="00C5655D" w:rsidRDefault="00C5655D" w:rsidP="00C5655D">
      <w:pPr>
        <w:tabs>
          <w:tab w:val="left" w:pos="993"/>
        </w:tabs>
        <w:spacing w:after="0" w:line="240" w:lineRule="auto"/>
        <w:jc w:val="both"/>
        <w:rPr>
          <w:rFonts w:ascii="Times New Roman" w:hAnsi="Times New Roman" w:cs="Times New Roman"/>
        </w:rPr>
      </w:pPr>
    </w:p>
    <w:p w:rsidR="00123E9A" w:rsidRPr="00125D5D" w:rsidRDefault="00123E9A" w:rsidP="00123E9A">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Pr>
          <w:rFonts w:ascii="Times New Roman" w:hAnsi="Times New Roman" w:cs="Times New Roman"/>
        </w:rPr>
        <w:t>w kwocie</w:t>
      </w:r>
      <w:r w:rsidRPr="00125D5D">
        <w:rPr>
          <w:rFonts w:ascii="Times New Roman" w:hAnsi="Times New Roman" w:cs="Times New Roman"/>
        </w:rPr>
        <w:t>:</w:t>
      </w:r>
    </w:p>
    <w:p w:rsidR="00123E9A" w:rsidRPr="00125D5D" w:rsidRDefault="00123E9A" w:rsidP="00123E9A">
      <w:pPr>
        <w:tabs>
          <w:tab w:val="left" w:pos="540"/>
        </w:tabs>
        <w:spacing w:after="0" w:line="240" w:lineRule="auto"/>
        <w:rPr>
          <w:rFonts w:ascii="Times New Roman" w:hAnsi="Times New Roman" w:cs="Times New Roman"/>
        </w:rPr>
      </w:pPr>
    </w:p>
    <w:p w:rsidR="00123E9A" w:rsidRPr="00125D5D" w:rsidRDefault="00123E9A" w:rsidP="00123E9A">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123E9A" w:rsidRDefault="00123E9A" w:rsidP="00123E9A">
      <w:pPr>
        <w:spacing w:after="0" w:line="240" w:lineRule="auto"/>
        <w:jc w:val="both"/>
        <w:rPr>
          <w:rFonts w:ascii="Times New Roman" w:hAnsi="Times New Roman" w:cs="Times New Roman"/>
        </w:rPr>
      </w:pPr>
    </w:p>
    <w:p w:rsidR="00123E9A" w:rsidRPr="00125D5D" w:rsidRDefault="00123E9A" w:rsidP="00123E9A">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123E9A" w:rsidRPr="00125D5D" w:rsidRDefault="00123E9A" w:rsidP="00123E9A">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123E9A" w:rsidRPr="00125D5D" w:rsidRDefault="00123E9A" w:rsidP="00123E9A">
      <w:pPr>
        <w:spacing w:after="0" w:line="240" w:lineRule="auto"/>
        <w:ind w:left="720"/>
        <w:jc w:val="both"/>
        <w:rPr>
          <w:rFonts w:ascii="Times New Roman" w:hAnsi="Times New Roman" w:cs="Times New Roman"/>
          <w:i/>
          <w:vertAlign w:val="superscript"/>
        </w:rPr>
      </w:pPr>
    </w:p>
    <w:p w:rsidR="00123E9A" w:rsidRDefault="00123E9A" w:rsidP="00123E9A">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123E9A" w:rsidRPr="00125D5D" w:rsidRDefault="00123E9A" w:rsidP="00123E9A">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A43547" w:rsidRDefault="00A43547" w:rsidP="00A43547">
      <w:pPr>
        <w:tabs>
          <w:tab w:val="left" w:pos="993"/>
        </w:tabs>
        <w:spacing w:after="0" w:line="240" w:lineRule="auto"/>
        <w:jc w:val="both"/>
        <w:rPr>
          <w:rFonts w:ascii="Times New Roman" w:hAnsi="Times New Roman" w:cs="Times New Roman"/>
          <w:b/>
        </w:rPr>
      </w:pPr>
    </w:p>
    <w:p w:rsid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3471F6" w:rsidRDefault="003471F6" w:rsidP="00514BE8">
      <w:pPr>
        <w:spacing w:after="0" w:line="240" w:lineRule="auto"/>
        <w:jc w:val="both"/>
        <w:rPr>
          <w:rFonts w:ascii="Times New Roman" w:eastAsia="Times New Roman" w:hAnsi="Times New Roman" w:cs="Times New Roman"/>
          <w:lang w:eastAsia="pl-PL"/>
        </w:rPr>
      </w:pPr>
    </w:p>
    <w:p w:rsidR="003471F6" w:rsidRPr="0010438D" w:rsidRDefault="003471F6" w:rsidP="003471F6">
      <w:pPr>
        <w:spacing w:after="0" w:line="240" w:lineRule="auto"/>
        <w:jc w:val="both"/>
        <w:rPr>
          <w:rFonts w:ascii="Times New Roman" w:hAnsi="Times New Roman" w:cs="Times New Roman"/>
          <w:color w:val="000000"/>
          <w:lang w:eastAsia="pl-PL"/>
        </w:rPr>
      </w:pPr>
      <w:r w:rsidRPr="008B2D8D">
        <w:rPr>
          <w:rFonts w:ascii="Times New Roman" w:hAnsi="Times New Roman" w:cs="Times New Roman"/>
          <w:b/>
          <w:color w:val="000000"/>
          <w:lang w:eastAsia="pl-PL"/>
        </w:rPr>
        <w:t>6.</w:t>
      </w:r>
      <w:r w:rsidRPr="008B2D8D">
        <w:t xml:space="preserve"> </w:t>
      </w:r>
      <w:r w:rsidRPr="008B2D8D">
        <w:rPr>
          <w:rFonts w:ascii="Times New Roman" w:hAnsi="Times New Roman" w:cs="Times New Roman"/>
          <w:color w:val="000000"/>
          <w:lang w:eastAsia="pl-PL"/>
        </w:rPr>
        <w:t xml:space="preserve">Osoba składająca podpis w imieniu </w:t>
      </w:r>
      <w:r w:rsidRPr="0010438D">
        <w:rPr>
          <w:rFonts w:ascii="Times New Roman" w:hAnsi="Times New Roman" w:cs="Times New Roman"/>
          <w:b/>
          <w:bCs/>
          <w:color w:val="000000"/>
          <w:lang w:eastAsia="pl-PL"/>
        </w:rPr>
        <w:t>WYKONAWCY</w:t>
      </w:r>
      <w:r w:rsidRPr="008B2D8D">
        <w:rPr>
          <w:rFonts w:ascii="Times New Roman" w:hAnsi="Times New Roman" w:cs="Times New Roman"/>
          <w:color w:val="000000"/>
          <w:lang w:eastAsia="pl-PL"/>
        </w:rPr>
        <w:t xml:space="preserve"> jest upoważniona do zaciągania zobowiązań w imieniu </w:t>
      </w:r>
      <w:r w:rsidRPr="0010438D">
        <w:rPr>
          <w:rFonts w:ascii="Times New Roman" w:hAnsi="Times New Roman" w:cs="Times New Roman"/>
          <w:b/>
          <w:bCs/>
          <w:color w:val="000000"/>
          <w:lang w:eastAsia="pl-PL"/>
        </w:rPr>
        <w:t>WYKONAWCY</w:t>
      </w:r>
      <w:r>
        <w:rPr>
          <w:rFonts w:ascii="Times New Roman" w:hAnsi="Times New Roman" w:cs="Times New Roman"/>
          <w:b/>
          <w:bCs/>
          <w:color w:val="000000"/>
          <w:lang w:eastAsia="pl-PL"/>
        </w:rPr>
        <w:t xml:space="preserve"> </w:t>
      </w:r>
      <w:r w:rsidRPr="008B2D8D">
        <w:rPr>
          <w:rFonts w:ascii="Times New Roman" w:hAnsi="Times New Roman" w:cs="Times New Roman"/>
          <w:color w:val="000000"/>
          <w:lang w:eastAsia="pl-PL"/>
        </w:rPr>
        <w:t xml:space="preserve"> i oświadcza, że takie upoważnienie zostało jej udzielone oraz na dzień zawarcia umowy nie zostało odwołane.</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B50020"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w:t>
      </w:r>
      <w:r w:rsidRPr="003471F6">
        <w:rPr>
          <w:rFonts w:ascii="Times New Roman" w:eastAsia="Times New Roman" w:hAnsi="Times New Roman" w:cs="Times New Roman"/>
          <w:b/>
          <w:lang w:eastAsia="pl-PL"/>
        </w:rPr>
        <w:t xml:space="preserve">terminie </w:t>
      </w:r>
      <w:r w:rsidR="00663569" w:rsidRPr="003471F6">
        <w:rPr>
          <w:rFonts w:ascii="Times New Roman" w:eastAsia="Times New Roman" w:hAnsi="Times New Roman" w:cs="Times New Roman"/>
          <w:b/>
          <w:lang w:eastAsia="pl-PL"/>
        </w:rPr>
        <w:t>30</w:t>
      </w:r>
      <w:r w:rsidR="00A17217" w:rsidRPr="003471F6">
        <w:rPr>
          <w:rFonts w:ascii="Times New Roman" w:eastAsia="Times New Roman" w:hAnsi="Times New Roman" w:cs="Times New Roman"/>
          <w:b/>
          <w:lang w:eastAsia="pl-PL"/>
        </w:rPr>
        <w:t xml:space="preserve">  </w:t>
      </w:r>
      <w:r w:rsidRPr="003471F6">
        <w:rPr>
          <w:rFonts w:ascii="Times New Roman" w:eastAsia="Times New Roman" w:hAnsi="Times New Roman" w:cs="Times New Roman"/>
          <w:b/>
          <w:lang w:eastAsia="pl-PL"/>
        </w:rPr>
        <w:t>dni.</w:t>
      </w:r>
      <w:r w:rsidRPr="00B50020">
        <w:rPr>
          <w:rFonts w:ascii="Times New Roman" w:eastAsia="Times New Roman" w:hAnsi="Times New Roman" w:cs="Times New Roman"/>
          <w:lang w:eastAsia="pl-PL"/>
        </w:rPr>
        <w:t xml:space="preserve"> Termin płatności będzie liczony od daty dostarczenia do GIG prawidłowo wystawionej faktury. Podstawą do wystawienia faktury będą podpisane przez obie strony protokoły odbioru ilościowo – jakościowego.</w:t>
      </w:r>
    </w:p>
    <w:p w:rsidR="001C3DE7" w:rsidRPr="00125D5D" w:rsidRDefault="001C3DE7" w:rsidP="00514BE8">
      <w:pPr>
        <w:spacing w:after="0" w:line="240" w:lineRule="auto"/>
        <w:rPr>
          <w:rFonts w:ascii="Times New Roman" w:eastAsia="Times New Roman" w:hAnsi="Times New Roman" w:cs="Times New Roman"/>
          <w:lang w:eastAsia="pl-PL"/>
        </w:rPr>
      </w:pPr>
    </w:p>
    <w:p w:rsidR="00514BE8" w:rsidRPr="00125D5D" w:rsidRDefault="00514BE8" w:rsidP="001F155B">
      <w:pPr>
        <w:pStyle w:val="Akapitzlist"/>
        <w:numPr>
          <w:ilvl w:val="0"/>
          <w:numId w:val="11"/>
        </w:numPr>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numPr>
          <w:ilvl w:val="0"/>
          <w:numId w:val="11"/>
        </w:num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1F155B">
      <w:pPr>
        <w:widowControl w:val="0"/>
        <w:numPr>
          <w:ilvl w:val="0"/>
          <w:numId w:val="11"/>
        </w:numPr>
        <w:autoSpaceDE w:val="0"/>
        <w:autoSpaceDN w:val="0"/>
        <w:adjustRightInd w:val="0"/>
        <w:spacing w:after="0" w:line="240" w:lineRule="auto"/>
        <w:ind w:right="-186"/>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C5655D" w:rsidRDefault="00C5655D"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A43547" w:rsidRDefault="00A43547"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DA0989" w:rsidRPr="000D1838" w:rsidRDefault="00DA0989" w:rsidP="00DA0989">
      <w:pPr>
        <w:spacing w:after="0" w:line="240" w:lineRule="auto"/>
        <w:jc w:val="both"/>
        <w:rPr>
          <w:rFonts w:ascii="Times New Roman" w:eastAsia="Times New Roman" w:hAnsi="Times New Roman" w:cs="Times New Roman"/>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w terminie</w:t>
      </w:r>
      <w:r w:rsidRPr="00FB04C7">
        <w:rPr>
          <w:rFonts w:ascii="Times New Roman" w:eastAsia="Times New Roman" w:hAnsi="Times New Roman" w:cs="Times New Roman"/>
          <w:lang w:eastAsia="pl-PL"/>
        </w:rPr>
        <w:t xml:space="preserve"> </w:t>
      </w:r>
      <w:r w:rsidRPr="00FB04C7">
        <w:rPr>
          <w:rFonts w:ascii="Times New Roman" w:eastAsia="Times New Roman" w:hAnsi="Times New Roman" w:cs="Times New Roman"/>
          <w:b/>
          <w:lang w:eastAsia="pl-PL"/>
        </w:rPr>
        <w:t xml:space="preserve">do </w:t>
      </w:r>
      <w:r w:rsidR="0095594B">
        <w:rPr>
          <w:rFonts w:ascii="Times New Roman" w:eastAsia="Times New Roman" w:hAnsi="Times New Roman" w:cs="Times New Roman"/>
          <w:b/>
          <w:lang w:eastAsia="pl-PL"/>
        </w:rPr>
        <w:t>2</w:t>
      </w:r>
      <w:r>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w:t>
      </w:r>
      <w:r w:rsidR="000D1838">
        <w:rPr>
          <w:rFonts w:ascii="Times New Roman" w:eastAsia="Times New Roman" w:hAnsi="Times New Roman" w:cs="Times New Roman"/>
          <w:b/>
          <w:lang w:eastAsia="pl-PL"/>
        </w:rPr>
        <w:t>y</w:t>
      </w:r>
      <w:r w:rsidRPr="00B50020">
        <w:rPr>
          <w:rFonts w:ascii="Times New Roman" w:eastAsia="Times New Roman" w:hAnsi="Times New Roman" w:cs="Times New Roman"/>
          <w:color w:val="000000"/>
          <w:lang w:eastAsia="pl-PL"/>
        </w:rPr>
        <w:t xml:space="preserve">,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I (wjazd od Al. Korfantego 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 xml:space="preserve">udziela gwarancji na „przedmiot umowy” na okres nie krótszy niż …………….. </w:t>
      </w:r>
      <w:r w:rsidRPr="003471F6">
        <w:rPr>
          <w:rFonts w:ascii="Times New Roman" w:eastAsia="Times New Roman" w:hAnsi="Times New Roman" w:cs="Times New Roman"/>
          <w:b/>
          <w:color w:val="000000" w:themeColor="text1"/>
          <w:lang w:eastAsia="pl-PL"/>
        </w:rPr>
        <w:t>miesięcy</w:t>
      </w:r>
      <w:r w:rsidRPr="008A01EE">
        <w:rPr>
          <w:rFonts w:ascii="Times New Roman" w:eastAsia="Times New Roman" w:hAnsi="Times New Roman" w:cs="Times New Roman"/>
          <w:color w:val="000000" w:themeColor="text1"/>
          <w:lang w:eastAsia="pl-PL"/>
        </w:rPr>
        <w:t xml:space="preserve">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375BA4" w:rsidRPr="008A01EE" w:rsidRDefault="00375BA4" w:rsidP="00375BA4">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1</w:t>
      </w:r>
      <w:r>
        <w:rPr>
          <w:rFonts w:ascii="Times New Roman" w:eastAsia="Times New Roman" w:hAnsi="Times New Roman" w:cs="Times New Roman"/>
          <w:b/>
          <w:lang w:eastAsia="pl-PL"/>
        </w:rPr>
        <w:t>)</w:t>
      </w:r>
      <w:r w:rsidRPr="005B36A8">
        <w:rPr>
          <w:rFonts w:ascii="Times New Roman" w:eastAsia="Times New Roman" w:hAnsi="Times New Roman" w:cs="Times New Roman"/>
          <w:lang w:eastAsia="pl-PL"/>
        </w:rPr>
        <w:t xml:space="preserve"> </w:t>
      </w:r>
      <w:r w:rsidRPr="00893C44">
        <w:rPr>
          <w:rFonts w:ascii="Times New Roman" w:eastAsia="Times New Roman" w:hAnsi="Times New Roman" w:cs="Times New Roman"/>
          <w:lang w:eastAsia="pl-PL"/>
        </w:rPr>
        <w:t>w miejscu użytkowania przedmiotu umowy</w:t>
      </w:r>
      <w:r w:rsidRPr="008A01EE">
        <w:rPr>
          <w:rFonts w:ascii="Times New Roman" w:eastAsia="Times New Roman" w:hAnsi="Times New Roman" w:cs="Times New Roman"/>
          <w:lang w:eastAsia="pl-PL"/>
        </w:rPr>
        <w:t xml:space="preserve">, tj. w Główny Instytut Górnictwa, 40-166 Katowice, Plac Gwarków 1. </w:t>
      </w:r>
    </w:p>
    <w:p w:rsidR="00375BA4"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p>
    <w:p w:rsidR="00375BA4" w:rsidRPr="008A01EE" w:rsidRDefault="00375BA4" w:rsidP="00375BA4">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lastRenderedPageBreak/>
        <w:t>Czas reakcji serwisowej, tj. czas</w:t>
      </w:r>
      <w:r>
        <w:rPr>
          <w:rFonts w:ascii="Times New Roman" w:eastAsia="Times New Roman" w:hAnsi="Times New Roman" w:cs="Times New Roman"/>
          <w:lang w:eastAsia="pl-PL"/>
        </w:rPr>
        <w:t>,</w:t>
      </w:r>
      <w:r w:rsidRPr="008A01EE">
        <w:rPr>
          <w:rFonts w:ascii="Times New Roman" w:eastAsia="Times New Roman" w:hAnsi="Times New Roman" w:cs="Times New Roman"/>
          <w:lang w:eastAsia="pl-PL"/>
        </w:rPr>
        <w:t xml:space="preserve"> w którym Wykonawca ma obowiązek ustalić rodzaj wady przedmiotu umowy</w:t>
      </w: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wynosi (wyłączając dni wolne od pracy):</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375BA4" w:rsidRDefault="00375BA4" w:rsidP="00375BA4">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375BA4" w:rsidRPr="00B465EA" w:rsidRDefault="00375BA4" w:rsidP="00375BA4">
      <w:pPr>
        <w:spacing w:after="0" w:line="240" w:lineRule="auto"/>
        <w:ind w:left="708"/>
        <w:rPr>
          <w:rFonts w:ascii="Times New Roman" w:eastAsia="Times New Roman" w:hAnsi="Times New Roman" w:cs="Times New Roman"/>
          <w:lang w:eastAsia="pl-PL"/>
        </w:rPr>
      </w:pPr>
      <w:r w:rsidRPr="00980AD7">
        <w:rPr>
          <w:rFonts w:ascii="Times New Roman" w:eastAsia="Times New Roman" w:hAnsi="Times New Roman" w:cs="Times New Roman"/>
          <w:lang w:eastAsia="pl-PL"/>
        </w:rPr>
        <w:t>Czas us</w:t>
      </w:r>
      <w:r>
        <w:rPr>
          <w:rFonts w:ascii="Times New Roman" w:eastAsia="Times New Roman" w:hAnsi="Times New Roman" w:cs="Times New Roman"/>
          <w:lang w:eastAsia="pl-PL"/>
        </w:rPr>
        <w:t>unięcia awarii / naprawy wynosi do 14</w:t>
      </w:r>
      <w:r w:rsidRPr="00B465EA">
        <w:rPr>
          <w:rFonts w:ascii="Times New Roman" w:eastAsia="Times New Roman" w:hAnsi="Times New Roman" w:cs="Times New Roman"/>
          <w:lang w:eastAsia="pl-PL"/>
        </w:rPr>
        <w:t xml:space="preserve"> dni</w:t>
      </w:r>
      <w:r>
        <w:rPr>
          <w:rFonts w:ascii="Times New Roman" w:eastAsia="Times New Roman" w:hAnsi="Times New Roman" w:cs="Times New Roman"/>
          <w:lang w:eastAsia="pl-PL"/>
        </w:rPr>
        <w:t xml:space="preserve"> kalendarzowych</w:t>
      </w:r>
      <w:r w:rsidRPr="00B465EA">
        <w:rPr>
          <w:rFonts w:ascii="Times New Roman" w:eastAsia="Times New Roman" w:hAnsi="Times New Roman" w:cs="Times New Roman"/>
          <w:lang w:eastAsia="pl-PL"/>
        </w:rPr>
        <w:t xml:space="preserve"> od daty </w:t>
      </w:r>
      <w:r>
        <w:rPr>
          <w:rFonts w:ascii="Times New Roman" w:eastAsia="Times New Roman" w:hAnsi="Times New Roman" w:cs="Times New Roman"/>
          <w:lang w:eastAsia="pl-PL"/>
        </w:rPr>
        <w:t xml:space="preserve">zgłoszenia </w:t>
      </w:r>
      <w:r w:rsidRPr="00B465EA">
        <w:rPr>
          <w:rFonts w:ascii="Times New Roman" w:eastAsia="Times New Roman" w:hAnsi="Times New Roman" w:cs="Times New Roman"/>
          <w:lang w:eastAsia="pl-PL"/>
        </w:rPr>
        <w:t xml:space="preserve">do </w:t>
      </w:r>
      <w:r>
        <w:rPr>
          <w:rFonts w:ascii="Times New Roman" w:eastAsia="Times New Roman" w:hAnsi="Times New Roman" w:cs="Times New Roman"/>
          <w:lang w:eastAsia="pl-PL"/>
        </w:rPr>
        <w:t>Wykonawcy wady</w:t>
      </w:r>
      <w:r w:rsidRPr="00B465EA">
        <w:rPr>
          <w:rFonts w:ascii="Times New Roman" w:eastAsia="Times New Roman" w:hAnsi="Times New Roman" w:cs="Times New Roman"/>
          <w:lang w:eastAsia="pl-PL"/>
        </w:rPr>
        <w:t xml:space="preserve"> przedmiotu umowy, tj. </w:t>
      </w:r>
      <w:r>
        <w:rPr>
          <w:rFonts w:ascii="Times New Roman" w:eastAsia="Times New Roman" w:hAnsi="Times New Roman" w:cs="Times New Roman"/>
          <w:lang w:eastAsia="pl-PL"/>
        </w:rPr>
        <w:t> komputera przenośnego </w:t>
      </w:r>
      <w:r w:rsidR="00856605">
        <w:rPr>
          <w:rFonts w:ascii="Times New Roman" w:eastAsia="Times New Roman" w:hAnsi="Times New Roman" w:cs="Times New Roman"/>
          <w:lang w:eastAsia="pl-PL"/>
        </w:rPr>
        <w:t>/ urządzenia wielofunkcyjnego</w:t>
      </w:r>
      <w:r w:rsidRPr="00B465EA">
        <w:rPr>
          <w:rFonts w:ascii="Times New Roman" w:eastAsia="Times New Roman" w:hAnsi="Times New Roman" w:cs="Times New Roman"/>
          <w:lang w:eastAsia="pl-PL"/>
        </w:rPr>
        <w:t>*</w:t>
      </w:r>
    </w:p>
    <w:p w:rsidR="00375BA4" w:rsidRPr="00980AD7" w:rsidRDefault="00375BA4" w:rsidP="00375BA4">
      <w:pPr>
        <w:spacing w:after="0" w:line="240" w:lineRule="auto"/>
        <w:ind w:left="708"/>
        <w:jc w:val="both"/>
        <w:rPr>
          <w:rFonts w:ascii="Times New Roman" w:eastAsia="Times New Roman" w:hAnsi="Times New Roman" w:cs="Times New Roman"/>
          <w:lang w:eastAsia="pl-PL"/>
        </w:rPr>
      </w:pPr>
      <w:r w:rsidRPr="00980AD7">
        <w:rPr>
          <w:rFonts w:ascii="Times New Roman" w:eastAsia="Times New Roman" w:hAnsi="Times New Roman" w:cs="Times New Roman"/>
          <w:lang w:eastAsia="pl-PL"/>
        </w:rPr>
        <w:t>* skreśli</w:t>
      </w:r>
      <w:r>
        <w:rPr>
          <w:rFonts w:ascii="Times New Roman" w:eastAsia="Times New Roman" w:hAnsi="Times New Roman" w:cs="Times New Roman"/>
          <w:lang w:eastAsia="pl-PL"/>
        </w:rPr>
        <w:t>ć</w:t>
      </w:r>
      <w:r w:rsidRPr="00980AD7">
        <w:rPr>
          <w:rFonts w:ascii="Times New Roman" w:eastAsia="Times New Roman" w:hAnsi="Times New Roman" w:cs="Times New Roman"/>
          <w:lang w:eastAsia="pl-PL"/>
        </w:rPr>
        <w:t xml:space="preserve"> niepotrzebne</w:t>
      </w:r>
    </w:p>
    <w:p w:rsidR="00375BA4"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708"/>
        <w:jc w:val="both"/>
        <w:rPr>
          <w:rFonts w:ascii="Times New Roman" w:eastAsia="Times New Roman" w:hAnsi="Times New Roman" w:cs="Times New Roman"/>
          <w:lang w:eastAsia="pl-PL"/>
        </w:rPr>
      </w:pPr>
      <w:r w:rsidRPr="008A01EE">
        <w:rPr>
          <w:rFonts w:ascii="Times New Roman" w:hAnsi="Times New Roman" w:cs="Times New Roman"/>
        </w:rPr>
        <w:t>W przypadku przekroczenia w/w termin</w:t>
      </w:r>
      <w:r>
        <w:rPr>
          <w:rFonts w:ascii="Times New Roman" w:hAnsi="Times New Roman" w:cs="Times New Roman"/>
        </w:rPr>
        <w:t>u</w:t>
      </w:r>
      <w:r w:rsidRPr="008A01EE">
        <w:rPr>
          <w:rFonts w:ascii="Times New Roman" w:hAnsi="Times New Roman" w:cs="Times New Roman"/>
        </w:rPr>
        <w:t xml:space="preserve"> Wykonawca jest zobowiązany </w:t>
      </w:r>
      <w:r w:rsidRPr="008A01EE">
        <w:rPr>
          <w:rFonts w:ascii="Times New Roman" w:eastAsia="Times New Roman" w:hAnsi="Times New Roman" w:cs="Times New Roman"/>
          <w:lang w:eastAsia="pl-PL"/>
        </w:rPr>
        <w:t xml:space="preserve">dostarczyć </w:t>
      </w:r>
      <w:r>
        <w:rPr>
          <w:rFonts w:ascii="Times New Roman" w:eastAsia="Times New Roman" w:hAnsi="Times New Roman" w:cs="Times New Roman"/>
          <w:lang w:eastAsia="pl-PL"/>
        </w:rPr>
        <w:t xml:space="preserve">(w terminie </w:t>
      </w:r>
      <w:proofErr w:type="spellStart"/>
      <w:r>
        <w:rPr>
          <w:rFonts w:ascii="Times New Roman" w:eastAsia="Times New Roman" w:hAnsi="Times New Roman" w:cs="Times New Roman"/>
          <w:lang w:eastAsia="pl-PL"/>
        </w:rPr>
        <w:t>max</w:t>
      </w:r>
      <w:proofErr w:type="spellEnd"/>
      <w:r>
        <w:rPr>
          <w:rFonts w:ascii="Times New Roman" w:eastAsia="Times New Roman" w:hAnsi="Times New Roman" w:cs="Times New Roman"/>
          <w:lang w:eastAsia="pl-PL"/>
        </w:rPr>
        <w:t xml:space="preserve">. do 2 dni od upłynięcia wymaganego terminu naprawy) w zamian nowy </w:t>
      </w:r>
      <w:r w:rsidRPr="008A01EE">
        <w:rPr>
          <w:rFonts w:ascii="Times New Roman" w:eastAsia="Times New Roman" w:hAnsi="Times New Roman" w:cs="Times New Roman"/>
          <w:lang w:eastAsia="pl-PL"/>
        </w:rPr>
        <w:t>sprzęt</w:t>
      </w:r>
      <w:r>
        <w:rPr>
          <w:rFonts w:ascii="Times New Roman" w:eastAsia="Times New Roman" w:hAnsi="Times New Roman" w:cs="Times New Roman"/>
          <w:lang w:eastAsia="pl-PL"/>
        </w:rPr>
        <w:t>,</w:t>
      </w:r>
      <w:r w:rsidRPr="008A01EE">
        <w:rPr>
          <w:rFonts w:ascii="Times New Roman" w:eastAsia="Times New Roman" w:hAnsi="Times New Roman" w:cs="Times New Roman"/>
          <w:lang w:eastAsia="pl-PL"/>
        </w:rPr>
        <w:t xml:space="preserve"> co najmniej równoważny uszkodzonemu i pochodzący od tego samego producenta.</w:t>
      </w:r>
    </w:p>
    <w:p w:rsidR="00375BA4"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708"/>
        <w:jc w:val="both"/>
        <w:rPr>
          <w:rFonts w:ascii="Times New Roman" w:eastAsia="Times New Roman" w:hAnsi="Times New Roman" w:cs="Times New Roman"/>
          <w:lang w:eastAsia="pl-PL"/>
        </w:rPr>
      </w:pPr>
      <w:r w:rsidRPr="00893C44">
        <w:rPr>
          <w:rFonts w:ascii="Times New Roman" w:eastAsia="Times New Roman" w:hAnsi="Times New Roman" w:cs="Times New Roman"/>
          <w:lang w:eastAsia="pl-PL"/>
        </w:rPr>
        <w:t xml:space="preserve">W przypadku realizacji naprawy w serwisie zewnętrznym wszelkie dyski twarde </w:t>
      </w:r>
      <w:r>
        <w:rPr>
          <w:rFonts w:ascii="Times New Roman" w:eastAsia="Times New Roman" w:hAnsi="Times New Roman" w:cs="Times New Roman"/>
          <w:lang w:eastAsia="pl-PL"/>
        </w:rPr>
        <w:t xml:space="preserve">muszą </w:t>
      </w:r>
      <w:r w:rsidRPr="00893C44">
        <w:rPr>
          <w:rFonts w:ascii="Times New Roman" w:eastAsia="Times New Roman" w:hAnsi="Times New Roman" w:cs="Times New Roman"/>
          <w:lang w:eastAsia="pl-PL"/>
        </w:rPr>
        <w:t>pozosta</w:t>
      </w:r>
      <w:r>
        <w:rPr>
          <w:rFonts w:ascii="Times New Roman" w:eastAsia="Times New Roman" w:hAnsi="Times New Roman" w:cs="Times New Roman"/>
          <w:lang w:eastAsia="pl-PL"/>
        </w:rPr>
        <w:t>ć</w:t>
      </w:r>
      <w:r w:rsidRPr="00893C44">
        <w:rPr>
          <w:rFonts w:ascii="Times New Roman" w:eastAsia="Times New Roman" w:hAnsi="Times New Roman" w:cs="Times New Roman"/>
          <w:lang w:eastAsia="pl-PL"/>
        </w:rPr>
        <w:t xml:space="preserve"> w siedzibie Zamawiającego.</w:t>
      </w:r>
    </w:p>
    <w:p w:rsidR="00375BA4" w:rsidRPr="008A01EE" w:rsidRDefault="00375BA4" w:rsidP="00375BA4">
      <w:pPr>
        <w:spacing w:after="0" w:line="240" w:lineRule="auto"/>
        <w:ind w:left="708"/>
        <w:jc w:val="both"/>
        <w:rPr>
          <w:rFonts w:ascii="Times New Roman" w:eastAsia="Times New Roman" w:hAnsi="Times New Roman" w:cs="Times New Roman"/>
          <w:lang w:eastAsia="pl-PL"/>
        </w:rPr>
      </w:pPr>
    </w:p>
    <w:p w:rsidR="00375BA4" w:rsidRDefault="00375BA4" w:rsidP="00375BA4">
      <w:pPr>
        <w:spacing w:after="0" w:line="240" w:lineRule="auto"/>
        <w:ind w:left="426"/>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xml:space="preserve">. Okres gwarancji przedmiotu umowy, ulega przedłużeniu o czas wyłączenia go z eksploatacji, </w:t>
      </w:r>
    </w:p>
    <w:p w:rsidR="00375BA4" w:rsidRDefault="00375BA4" w:rsidP="00375BA4">
      <w:pPr>
        <w:spacing w:after="0" w:line="240" w:lineRule="auto"/>
        <w:ind w:left="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od dnia zgłoszenia usterki do dnia jej usunięcia.</w:t>
      </w:r>
    </w:p>
    <w:p w:rsidR="00123E9A" w:rsidRDefault="00123E9A" w:rsidP="00375BA4">
      <w:pPr>
        <w:spacing w:after="0" w:line="240" w:lineRule="auto"/>
        <w:ind w:left="426"/>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123E9A"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nowy, pozbawiony wad materiałowych i wykonawczych, a ponadto jest wykonany zgodnie z obowiązującymi standardami i normami jakościowymi.</w:t>
      </w:r>
    </w:p>
    <w:p w:rsidR="00123E9A" w:rsidRPr="00835598" w:rsidRDefault="00123E9A" w:rsidP="00123E9A">
      <w:pPr>
        <w:spacing w:after="0" w:line="240" w:lineRule="auto"/>
        <w:ind w:left="720"/>
        <w:jc w:val="both"/>
        <w:rPr>
          <w:rFonts w:ascii="Times New Roman" w:eastAsia="Times New Roman" w:hAnsi="Times New Roman" w:cs="Times New Roman"/>
          <w:color w:val="000000" w:themeColor="text1"/>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123E9A" w:rsidRDefault="00375BA4" w:rsidP="00375BA4">
      <w:pPr>
        <w:numPr>
          <w:ilvl w:val="0"/>
          <w:numId w:val="11"/>
        </w:numPr>
        <w:spacing w:after="0" w:line="240" w:lineRule="auto"/>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(zgłoszenia serwisowe są kierowane do serwisu przez pracowników Zespołu Informatyki GIG).</w:t>
      </w:r>
    </w:p>
    <w:p w:rsidR="00375BA4" w:rsidRPr="008A01EE" w:rsidRDefault="00375BA4" w:rsidP="00123E9A">
      <w:pPr>
        <w:spacing w:after="0" w:line="240" w:lineRule="auto"/>
        <w:ind w:left="720"/>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iCs/>
          <w:color w:val="000000"/>
          <w:lang w:eastAsia="pl-PL"/>
        </w:rPr>
        <w:t xml:space="preserve"> </w:t>
      </w: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375BA4">
      <w:pPr>
        <w:numPr>
          <w:ilvl w:val="0"/>
          <w:numId w:val="11"/>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123E9A" w:rsidRPr="008A01EE" w:rsidRDefault="00123E9A" w:rsidP="00123E9A">
      <w:pPr>
        <w:spacing w:after="0" w:line="240" w:lineRule="auto"/>
        <w:ind w:left="720"/>
        <w:jc w:val="both"/>
        <w:rPr>
          <w:rFonts w:ascii="Times New Roman" w:eastAsia="Times New Roman" w:hAnsi="Times New Roman" w:cs="Times New Roman"/>
          <w:lang w:eastAsia="pl-PL"/>
        </w:rPr>
      </w:pPr>
    </w:p>
    <w:p w:rsidR="00375BA4" w:rsidRDefault="00375BA4" w:rsidP="001F155B">
      <w:pPr>
        <w:numPr>
          <w:ilvl w:val="0"/>
          <w:numId w:val="11"/>
        </w:numPr>
        <w:spacing w:after="0" w:line="240" w:lineRule="auto"/>
        <w:jc w:val="both"/>
        <w:rPr>
          <w:rFonts w:ascii="Times New Roman" w:eastAsia="Times New Roman" w:hAnsi="Times New Roman" w:cs="Times New Roman"/>
          <w:lang w:eastAsia="pl-PL"/>
        </w:rPr>
      </w:pPr>
      <w:r w:rsidRPr="00375BA4">
        <w:rPr>
          <w:rFonts w:ascii="Times New Roman" w:eastAsia="Times New Roman" w:hAnsi="Times New Roman" w:cs="Times New Roman"/>
          <w:lang w:eastAsia="pl-PL"/>
        </w:rPr>
        <w:lastRenderedPageBreak/>
        <w:t xml:space="preserve">W przypadku konieczności usunięcia wad w innym miejscu niż miejsce używania przedmiotu umowy koszt i odpowiedzialność za jej transport ponosi Wykonawca. Koszt i odpowiedzialność </w:t>
      </w:r>
    </w:p>
    <w:p w:rsidR="00EE693F" w:rsidRPr="00375BA4" w:rsidRDefault="00EE693F" w:rsidP="00375BA4">
      <w:pPr>
        <w:spacing w:after="0" w:line="240" w:lineRule="auto"/>
        <w:ind w:left="720"/>
        <w:jc w:val="both"/>
        <w:rPr>
          <w:rFonts w:ascii="Times New Roman" w:eastAsia="Times New Roman" w:hAnsi="Times New Roman" w:cs="Times New Roman"/>
          <w:lang w:eastAsia="pl-PL"/>
        </w:rPr>
      </w:pPr>
      <w:r w:rsidRPr="00375BA4">
        <w:rPr>
          <w:rFonts w:ascii="Times New Roman" w:eastAsia="Times New Roman" w:hAnsi="Times New Roman" w:cs="Times New Roman"/>
          <w:lang w:eastAsia="pl-PL"/>
        </w:rPr>
        <w:t>ponosi Wykonawca od chwili wydania wadliwego przedmiotu umowy jego upoważnionemu przedstawicielowi, do chwili odbioru przedmiotu umowy przez upoważnionego przedstawiciela Zamawiającego</w:t>
      </w:r>
      <w:r w:rsidRPr="00375BA4">
        <w:rPr>
          <w:rFonts w:ascii="Times New Roman" w:eastAsia="Times New Roman" w:hAnsi="Times New Roman" w:cs="Times New Roman"/>
          <w:i/>
          <w:lang w:eastAsia="pl-PL"/>
        </w:rPr>
        <w:t>,</w:t>
      </w:r>
      <w:r w:rsidRPr="00375BA4">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9840A7">
      <w:pPr>
        <w:numPr>
          <w:ilvl w:val="1"/>
          <w:numId w:val="1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DA0989" w:rsidRPr="008A01EE" w:rsidRDefault="00DA0989" w:rsidP="00DA0989">
      <w:pPr>
        <w:jc w:val="both"/>
        <w:rPr>
          <w:rFonts w:ascii="Times New Roman" w:hAnsi="Times New Roman" w:cs="Times New Roman"/>
          <w:b/>
          <w:u w:val="single"/>
        </w:rPr>
      </w:pPr>
      <w:r w:rsidRPr="008A01EE">
        <w:rPr>
          <w:rFonts w:ascii="Times New Roman" w:hAnsi="Times New Roman" w:cs="Times New Roman"/>
          <w:b/>
          <w:u w:val="single"/>
        </w:rPr>
        <w:t>Dla Części</w:t>
      </w:r>
      <w:r>
        <w:rPr>
          <w:rFonts w:ascii="Times New Roman" w:hAnsi="Times New Roman" w:cs="Times New Roman"/>
          <w:b/>
          <w:u w:val="single"/>
        </w:rPr>
        <w:t xml:space="preserve"> </w:t>
      </w:r>
      <w:r w:rsidR="00AC5AE6">
        <w:rPr>
          <w:rFonts w:ascii="Times New Roman" w:hAnsi="Times New Roman" w:cs="Times New Roman"/>
          <w:b/>
          <w:u w:val="single"/>
        </w:rPr>
        <w:t>I</w:t>
      </w:r>
      <w:r w:rsidR="00CA6A77">
        <w:rPr>
          <w:rFonts w:ascii="Times New Roman" w:hAnsi="Times New Roman" w:cs="Times New Roman"/>
          <w:b/>
          <w:u w:val="single"/>
        </w:rPr>
        <w:t>:</w:t>
      </w:r>
    </w:p>
    <w:p w:rsidR="00CA6A77" w:rsidRPr="008A01EE" w:rsidRDefault="00CA6A77" w:rsidP="00CA6A77">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CA6A77" w:rsidRPr="00EA4730" w:rsidRDefault="00CA6A77" w:rsidP="00CA6A77">
      <w:pPr>
        <w:spacing w:line="240" w:lineRule="auto"/>
        <w:jc w:val="both"/>
        <w:rPr>
          <w:rFonts w:ascii="Times New Roman" w:hAnsi="Times New Roman" w:cs="Times New Roman"/>
        </w:rPr>
      </w:pPr>
      <w:r w:rsidRPr="008A01EE">
        <w:rPr>
          <w:rFonts w:ascii="Times New Roman" w:hAnsi="Times New Roman" w:cs="Times New Roman"/>
        </w:rPr>
        <w:t>Procedura testowa:</w:t>
      </w: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EA4730">
        <w:rPr>
          <w:rFonts w:ascii="Times New Roman" w:eastAsia="Times New Roman" w:hAnsi="Times New Roman" w:cs="Times New Roman"/>
          <w:lang w:eastAsia="pl-PL"/>
        </w:rPr>
        <w:t>Zainstalowanie czystego systemu operacyjnego i koniecznych sterowników sprzętu.</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EA4730" w:rsidRDefault="00CA6A77" w:rsidP="00CA6A7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EA4730">
        <w:rPr>
          <w:rFonts w:ascii="Times New Roman" w:eastAsia="Times New Roman" w:hAnsi="Times New Roman" w:cs="Times New Roman"/>
          <w:lang w:eastAsia="pl-PL"/>
        </w:rPr>
        <w:t xml:space="preserve">Zainstalowanie oprogramowania </w:t>
      </w:r>
      <w:proofErr w:type="spellStart"/>
      <w:r w:rsidRPr="00EA4730">
        <w:rPr>
          <w:rFonts w:ascii="Times New Roman" w:eastAsia="Times New Roman" w:hAnsi="Times New Roman" w:cs="Times New Roman"/>
          <w:lang w:eastAsia="pl-PL"/>
        </w:rPr>
        <w:t>PerformanceTest</w:t>
      </w:r>
      <w:proofErr w:type="spellEnd"/>
      <w:r w:rsidRPr="00EA4730">
        <w:rPr>
          <w:rFonts w:ascii="Times New Roman" w:eastAsia="Times New Roman" w:hAnsi="Times New Roman" w:cs="Times New Roman"/>
          <w:lang w:eastAsia="pl-PL"/>
        </w:rPr>
        <w:t xml:space="preserve"> 8.0 i wykonanie 3 iteracji pełnego </w:t>
      </w:r>
      <w:proofErr w:type="spellStart"/>
      <w:r w:rsidRPr="00EA4730">
        <w:rPr>
          <w:rFonts w:ascii="Times New Roman" w:eastAsia="Times New Roman" w:hAnsi="Times New Roman" w:cs="Times New Roman"/>
          <w:lang w:eastAsia="pl-PL"/>
        </w:rPr>
        <w:t>benchmarku</w:t>
      </w:r>
      <w:proofErr w:type="spellEnd"/>
      <w:r w:rsidRPr="00EA4730">
        <w:rPr>
          <w:rFonts w:ascii="Times New Roman" w:eastAsia="Times New Roman" w:hAnsi="Times New Roman" w:cs="Times New Roman"/>
          <w:lang w:eastAsia="pl-PL"/>
        </w:rPr>
        <w:t>.</w:t>
      </w:r>
    </w:p>
    <w:p w:rsidR="00CA6A77" w:rsidRDefault="00CA6A77" w:rsidP="00CA6A77">
      <w:pPr>
        <w:spacing w:after="0" w:line="240" w:lineRule="auto"/>
        <w:jc w:val="both"/>
        <w:rPr>
          <w:rFonts w:ascii="Times New Roman" w:eastAsia="Times New Roman" w:hAnsi="Times New Roman" w:cs="Times New Roman"/>
          <w:lang w:eastAsia="pl-PL"/>
        </w:rPr>
      </w:pPr>
      <w:r w:rsidRPr="00EA4730">
        <w:rPr>
          <w:rFonts w:ascii="Times New Roman" w:eastAsia="Times New Roman" w:hAnsi="Times New Roman" w:cs="Times New Roman"/>
          <w:lang w:eastAsia="pl-PL"/>
        </w:rPr>
        <w:t xml:space="preserve">Otrzymany wynik po trzeciej iteracji CPU Mark oraz 3D </w:t>
      </w:r>
      <w:proofErr w:type="spellStart"/>
      <w:r w:rsidRPr="00EA4730">
        <w:rPr>
          <w:rFonts w:ascii="Times New Roman" w:eastAsia="Times New Roman" w:hAnsi="Times New Roman" w:cs="Times New Roman"/>
          <w:lang w:eastAsia="pl-PL"/>
        </w:rPr>
        <w:t>Graphics</w:t>
      </w:r>
      <w:proofErr w:type="spellEnd"/>
      <w:r w:rsidRPr="00EA4730">
        <w:rPr>
          <w:rFonts w:ascii="Times New Roman" w:eastAsia="Times New Roman" w:hAnsi="Times New Roman" w:cs="Times New Roman"/>
          <w:lang w:eastAsia="pl-PL"/>
        </w:rPr>
        <w:t xml:space="preserve"> Mark zostaną wzięte do oceny wydajności procesora i karty graficznej.</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CA6A77" w:rsidRPr="009C1461" w:rsidRDefault="00CA6A77" w:rsidP="00CA6A77">
      <w:pPr>
        <w:spacing w:after="0"/>
        <w:jc w:val="both"/>
        <w:rPr>
          <w:rFonts w:ascii="Times New Roman" w:hAnsi="Times New Roman" w:cs="Times New Roman"/>
        </w:rPr>
      </w:pPr>
      <w:r>
        <w:rPr>
          <w:rFonts w:ascii="Times New Roman" w:hAnsi="Times New Roman" w:cs="Times New Roman"/>
        </w:rPr>
        <w:t>3. Z</w:t>
      </w:r>
      <w:r w:rsidRPr="009C1461">
        <w:rPr>
          <w:rFonts w:ascii="Times New Roman" w:hAnsi="Times New Roman" w:cs="Times New Roman"/>
        </w:rPr>
        <w:t xml:space="preserve">ainstalowanie oprogramowanie </w:t>
      </w:r>
      <w:proofErr w:type="spellStart"/>
      <w:r w:rsidRPr="009C1461">
        <w:rPr>
          <w:rFonts w:ascii="Times New Roman" w:hAnsi="Times New Roman" w:cs="Times New Roman"/>
        </w:rPr>
        <w:t>BAPCo</w:t>
      </w:r>
      <w:proofErr w:type="spellEnd"/>
      <w:r w:rsidRPr="009C1461">
        <w:rPr>
          <w:rFonts w:ascii="Times New Roman" w:hAnsi="Times New Roman" w:cs="Times New Roman"/>
        </w:rPr>
        <w:t xml:space="preserve"> </w:t>
      </w:r>
      <w:proofErr w:type="spellStart"/>
      <w:r w:rsidRPr="009C1461">
        <w:rPr>
          <w:rFonts w:ascii="Times New Roman" w:hAnsi="Times New Roman" w:cs="Times New Roman"/>
        </w:rPr>
        <w:t>Mobilemark</w:t>
      </w:r>
      <w:proofErr w:type="spellEnd"/>
      <w:r w:rsidRPr="009C1461">
        <w:rPr>
          <w:rFonts w:ascii="Times New Roman" w:hAnsi="Times New Roman" w:cs="Times New Roman"/>
        </w:rPr>
        <w:t xml:space="preserve"> 2014 i wyko</w:t>
      </w:r>
      <w:r>
        <w:rPr>
          <w:rFonts w:ascii="Times New Roman" w:hAnsi="Times New Roman" w:cs="Times New Roman"/>
        </w:rPr>
        <w:t>nanie testu wydajności baterii.</w:t>
      </w:r>
    </w:p>
    <w:p w:rsidR="00CA6A77" w:rsidRDefault="00CA6A77" w:rsidP="00CA6A77">
      <w:pPr>
        <w:spacing w:after="0"/>
        <w:jc w:val="both"/>
        <w:rPr>
          <w:rFonts w:ascii="Times New Roman" w:hAnsi="Times New Roman" w:cs="Times New Roman"/>
        </w:rPr>
      </w:pPr>
      <w:r w:rsidRPr="009C1461">
        <w:rPr>
          <w:rFonts w:ascii="Times New Roman" w:hAnsi="Times New Roman" w:cs="Times New Roman"/>
        </w:rPr>
        <w:t>Otrzymany wynik zostanie wzię</w:t>
      </w:r>
      <w:r>
        <w:rPr>
          <w:rFonts w:ascii="Times New Roman" w:hAnsi="Times New Roman" w:cs="Times New Roman"/>
        </w:rPr>
        <w:t>ty do oceny wydajności baterii.</w:t>
      </w:r>
    </w:p>
    <w:p w:rsidR="00CA6A77" w:rsidRPr="00EA4730" w:rsidRDefault="00CA6A77" w:rsidP="00CA6A77">
      <w:pPr>
        <w:spacing w:after="0" w:line="240" w:lineRule="auto"/>
        <w:jc w:val="both"/>
        <w:rPr>
          <w:rFonts w:ascii="Times New Roman" w:eastAsia="Times New Roman" w:hAnsi="Times New Roman" w:cs="Times New Roman"/>
          <w:lang w:eastAsia="pl-PL"/>
        </w:rPr>
      </w:pPr>
    </w:p>
    <w:p w:rsidR="00AC5AE6" w:rsidRPr="00123E9A" w:rsidRDefault="00CA6A77" w:rsidP="00CA6A77">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Default="00E958FD" w:rsidP="00514BE8">
      <w:pPr>
        <w:spacing w:after="0" w:line="240" w:lineRule="auto"/>
        <w:jc w:val="both"/>
        <w:rPr>
          <w:rFonts w:ascii="Times New Roman" w:eastAsia="Times New Roman" w:hAnsi="Times New Roman" w:cs="Times New Roman"/>
          <w:lang w:eastAsia="pl-PL"/>
        </w:rPr>
      </w:pPr>
    </w:p>
    <w:p w:rsidR="00123E9A" w:rsidRDefault="00123E9A" w:rsidP="00514BE8">
      <w:pPr>
        <w:spacing w:after="0" w:line="240" w:lineRule="auto"/>
        <w:jc w:val="both"/>
        <w:rPr>
          <w:rFonts w:ascii="Times New Roman" w:eastAsia="Times New Roman" w:hAnsi="Times New Roman" w:cs="Times New Roman"/>
          <w:lang w:eastAsia="pl-PL"/>
        </w:rPr>
      </w:pPr>
    </w:p>
    <w:p w:rsidR="00123E9A" w:rsidRDefault="00123E9A" w:rsidP="00514BE8">
      <w:pPr>
        <w:spacing w:after="0" w:line="240" w:lineRule="auto"/>
        <w:jc w:val="both"/>
        <w:rPr>
          <w:rFonts w:ascii="Times New Roman" w:eastAsia="Times New Roman" w:hAnsi="Times New Roman" w:cs="Times New Roman"/>
          <w:lang w:eastAsia="pl-PL"/>
        </w:rPr>
      </w:pPr>
    </w:p>
    <w:p w:rsidR="00123E9A" w:rsidRDefault="00123E9A" w:rsidP="00514BE8">
      <w:pPr>
        <w:spacing w:after="0" w:line="240" w:lineRule="auto"/>
        <w:jc w:val="both"/>
        <w:rPr>
          <w:rFonts w:ascii="Times New Roman" w:eastAsia="Times New Roman" w:hAnsi="Times New Roman" w:cs="Times New Roman"/>
          <w:lang w:eastAsia="pl-PL"/>
        </w:rPr>
      </w:pPr>
    </w:p>
    <w:p w:rsidR="00123E9A" w:rsidRPr="00125D5D" w:rsidRDefault="00123E9A"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lastRenderedPageBreak/>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6F277D" w:rsidRPr="001323D9"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125D5D" w:rsidRDefault="006F277D" w:rsidP="001323D9">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00F11125">
        <w:rPr>
          <w:rFonts w:ascii="Times New Roman" w:eastAsia="Times New Roman" w:hAnsi="Times New Roman" w:cs="Times New Roman"/>
          <w:lang w:eastAsia="pl-PL"/>
        </w:rPr>
        <w:t>5</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1F155B">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0527C"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514BE8" w:rsidRPr="00125D5D" w:rsidRDefault="0060527C"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1323D9" w:rsidRPr="00985F9B" w:rsidRDefault="001323D9"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6F277D">
        <w:rPr>
          <w:rFonts w:ascii="Times New Roman" w:eastAsia="Times New Roman" w:hAnsi="Times New Roman" w:cs="Times New Roman"/>
          <w:b/>
          <w:lang w:eastAsia="pl-PL"/>
        </w:rPr>
        <w:t>.</w:t>
      </w:r>
      <w:r>
        <w:rPr>
          <w:rFonts w:ascii="Times New Roman" w:eastAsia="Times New Roman" w:hAnsi="Times New Roman" w:cs="Times New Roman"/>
          <w:b/>
          <w:lang w:eastAsia="pl-PL"/>
        </w:rPr>
        <w:t xml:space="preserve"> </w:t>
      </w:r>
      <w:r w:rsidRPr="001323D9">
        <w:rPr>
          <w:rFonts w:ascii="Times New Roman" w:eastAsia="Times New Roman" w:hAnsi="Times New Roman" w:cs="Times New Roman"/>
          <w:lang w:eastAsia="pl-PL"/>
        </w:rPr>
        <w:t>K</w:t>
      </w:r>
      <w:r w:rsidR="00985F9B">
        <w:rPr>
          <w:rFonts w:ascii="Times New Roman" w:eastAsia="Times New Roman" w:hAnsi="Times New Roman" w:cs="Times New Roman"/>
          <w:lang w:eastAsia="pl-PL"/>
        </w:rPr>
        <w:t xml:space="preserve">ary, o których mowa powyżej </w:t>
      </w:r>
      <w:r w:rsidR="00985F9B" w:rsidRPr="00125D5D">
        <w:rPr>
          <w:rFonts w:ascii="Times New Roman" w:eastAsia="Times New Roman" w:hAnsi="Times New Roman" w:cs="Times New Roman"/>
          <w:b/>
          <w:lang w:eastAsia="pl-PL"/>
        </w:rPr>
        <w:t>WYKONAWCA</w:t>
      </w:r>
      <w:r w:rsidR="00985F9B">
        <w:rPr>
          <w:rFonts w:ascii="Times New Roman" w:eastAsia="Times New Roman" w:hAnsi="Times New Roman" w:cs="Times New Roman"/>
          <w:b/>
          <w:lang w:eastAsia="pl-PL"/>
        </w:rPr>
        <w:t xml:space="preserve"> </w:t>
      </w:r>
      <w:r w:rsidR="00985F9B" w:rsidRPr="00985F9B">
        <w:rPr>
          <w:rFonts w:ascii="Times New Roman" w:eastAsia="Times New Roman" w:hAnsi="Times New Roman" w:cs="Times New Roman"/>
          <w:lang w:eastAsia="pl-PL"/>
        </w:rPr>
        <w:t>zapłaci na wskazan</w:t>
      </w:r>
      <w:r w:rsidR="00985F9B">
        <w:rPr>
          <w:rFonts w:ascii="Times New Roman" w:eastAsia="Times New Roman" w:hAnsi="Times New Roman" w:cs="Times New Roman"/>
          <w:lang w:eastAsia="pl-PL"/>
        </w:rPr>
        <w:t xml:space="preserve">y przez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b/>
          <w:lang w:eastAsia="pl-PL"/>
        </w:rPr>
        <w:t xml:space="preserve"> </w:t>
      </w:r>
      <w:r w:rsidR="00985F9B">
        <w:rPr>
          <w:rFonts w:ascii="Times New Roman" w:eastAsia="Times New Roman" w:hAnsi="Times New Roman" w:cs="Times New Roman"/>
          <w:lang w:eastAsia="pl-PL"/>
        </w:rPr>
        <w:t xml:space="preserve">rachunek bankowy przelewem, w terminie 14 dni kalendarzowych od dnia doręczenia mu żądania </w:t>
      </w:r>
      <w:r w:rsidR="00985F9B" w:rsidRPr="0060527C">
        <w:rPr>
          <w:rFonts w:ascii="Times New Roman" w:eastAsia="Times New Roman" w:hAnsi="Times New Roman" w:cs="Times New Roman"/>
          <w:b/>
          <w:lang w:eastAsia="pl-PL"/>
        </w:rPr>
        <w:t>ZAMAWIAJĄCEGO</w:t>
      </w:r>
      <w:r w:rsidR="00985F9B">
        <w:rPr>
          <w:rFonts w:ascii="Times New Roman" w:eastAsia="Times New Roman" w:hAnsi="Times New Roman" w:cs="Times New Roman"/>
          <w:lang w:eastAsia="pl-PL"/>
        </w:rPr>
        <w:t xml:space="preserve"> zapłaty kary umownej. Po bezskutecznym upływie terminu </w:t>
      </w:r>
      <w:r w:rsidR="00985F9B" w:rsidRPr="0060527C">
        <w:rPr>
          <w:rFonts w:ascii="Times New Roman" w:eastAsia="Times New Roman" w:hAnsi="Times New Roman" w:cs="Times New Roman"/>
          <w:b/>
          <w:lang w:eastAsia="pl-PL"/>
        </w:rPr>
        <w:t>ZAMAWIAJĄC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ma prawo potrącić kary umowne z należnego wynagrodzenia </w:t>
      </w:r>
      <w:r w:rsidR="00985F9B" w:rsidRPr="00125D5D">
        <w:rPr>
          <w:rFonts w:ascii="Times New Roman" w:eastAsia="Times New Roman" w:hAnsi="Times New Roman" w:cs="Times New Roman"/>
          <w:b/>
          <w:lang w:eastAsia="pl-PL"/>
        </w:rPr>
        <w:t>WYKONAWC</w:t>
      </w:r>
      <w:r w:rsidR="00985F9B">
        <w:rPr>
          <w:rFonts w:ascii="Times New Roman" w:eastAsia="Times New Roman" w:hAnsi="Times New Roman" w:cs="Times New Roman"/>
          <w:b/>
          <w:lang w:eastAsia="pl-PL"/>
        </w:rPr>
        <w:t>Y.</w:t>
      </w:r>
      <w:r w:rsidR="00985F9B">
        <w:rPr>
          <w:rFonts w:ascii="Times New Roman" w:eastAsia="Times New Roman" w:hAnsi="Times New Roman" w:cs="Times New Roman"/>
          <w:lang w:eastAsia="pl-PL"/>
        </w:rPr>
        <w:t xml:space="preserve"> </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96070A" w:rsidRPr="002A0198" w:rsidRDefault="0096070A"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96070A" w:rsidRPr="00125D5D" w:rsidRDefault="0096070A"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96070A" w:rsidRPr="00125D5D" w:rsidRDefault="0096070A"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96070A" w:rsidRDefault="0096070A" w:rsidP="0096070A">
      <w:pPr>
        <w:spacing w:after="0" w:line="240" w:lineRule="auto"/>
        <w:jc w:val="both"/>
        <w:rPr>
          <w:rFonts w:ascii="Times New Roman" w:eastAsia="Times New Roman" w:hAnsi="Times New Roman" w:cs="Times New Roman"/>
          <w:lang w:eastAsia="pl-PL"/>
        </w:rPr>
      </w:pPr>
    </w:p>
    <w:p w:rsidR="00543113" w:rsidRDefault="00543113" w:rsidP="0096070A">
      <w:pPr>
        <w:spacing w:after="0" w:line="240" w:lineRule="auto"/>
        <w:jc w:val="both"/>
        <w:rPr>
          <w:rFonts w:ascii="Times New Roman" w:eastAsia="Times New Roman" w:hAnsi="Times New Roman" w:cs="Times New Roman"/>
          <w:lang w:eastAsia="pl-PL"/>
        </w:rPr>
      </w:pPr>
    </w:p>
    <w:p w:rsidR="0096070A" w:rsidRPr="00125D5D" w:rsidRDefault="0096070A" w:rsidP="0096070A">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543113" w:rsidRDefault="00543113"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543113" w:rsidRDefault="00543113"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4E6E47">
      <w:footerReference w:type="default" r:id="rId19"/>
      <w:pgSz w:w="11906" w:h="16838"/>
      <w:pgMar w:top="993"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867" w:rsidRDefault="00FD5867" w:rsidP="00B81E7E">
      <w:pPr>
        <w:spacing w:after="0" w:line="240" w:lineRule="auto"/>
      </w:pPr>
      <w:r>
        <w:separator/>
      </w:r>
    </w:p>
  </w:endnote>
  <w:endnote w:type="continuationSeparator" w:id="0">
    <w:p w:rsidR="00FD5867" w:rsidRDefault="00FD5867"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9F44AC" w:rsidRDefault="009F44AC">
        <w:pPr>
          <w:pStyle w:val="Stopka"/>
          <w:jc w:val="center"/>
        </w:pPr>
        <w:fldSimple w:instr="PAGE   \* MERGEFORMAT">
          <w:r w:rsidR="009B1856">
            <w:rPr>
              <w:noProof/>
            </w:rPr>
            <w:t>29</w:t>
          </w:r>
        </w:fldSimple>
      </w:p>
    </w:sdtContent>
  </w:sdt>
  <w:p w:rsidR="009F44AC" w:rsidRDefault="009F44A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867" w:rsidRDefault="00FD5867" w:rsidP="00B81E7E">
      <w:pPr>
        <w:spacing w:after="0" w:line="240" w:lineRule="auto"/>
      </w:pPr>
      <w:r>
        <w:separator/>
      </w:r>
    </w:p>
  </w:footnote>
  <w:footnote w:type="continuationSeparator" w:id="0">
    <w:p w:rsidR="00FD5867" w:rsidRDefault="00FD5867"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866509"/>
    <w:multiLevelType w:val="hybridMultilevel"/>
    <w:tmpl w:val="90021946"/>
    <w:lvl w:ilvl="0" w:tplc="4DA069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5BD39E0"/>
    <w:multiLevelType w:val="hybridMultilevel"/>
    <w:tmpl w:val="2BC23E3E"/>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8C4DC4"/>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5127B56"/>
    <w:multiLevelType w:val="hybridMultilevel"/>
    <w:tmpl w:val="413853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B64528"/>
    <w:multiLevelType w:val="hybridMultilevel"/>
    <w:tmpl w:val="4962B376"/>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F6315F"/>
    <w:multiLevelType w:val="hybridMultilevel"/>
    <w:tmpl w:val="8438B8BA"/>
    <w:lvl w:ilvl="0" w:tplc="908CB5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D7C0752"/>
    <w:multiLevelType w:val="hybridMultilevel"/>
    <w:tmpl w:val="E8DE09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23">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1"/>
  </w:num>
  <w:num w:numId="2">
    <w:abstractNumId w:val="0"/>
  </w:num>
  <w:num w:numId="3">
    <w:abstractNumId w:val="6"/>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20"/>
  </w:num>
  <w:num w:numId="9">
    <w:abstractNumId w:val="7"/>
  </w:num>
  <w:num w:numId="10">
    <w:abstractNumId w:val="2"/>
  </w:num>
  <w:num w:numId="11">
    <w:abstractNumId w:val="14"/>
  </w:num>
  <w:num w:numId="12">
    <w:abstractNumId w:val="4"/>
  </w:num>
  <w:num w:numId="13">
    <w:abstractNumId w:val="18"/>
  </w:num>
  <w:num w:numId="14">
    <w:abstractNumId w:val="23"/>
  </w:num>
  <w:num w:numId="15">
    <w:abstractNumId w:val="16"/>
  </w:num>
  <w:num w:numId="16">
    <w:abstractNumId w:val="22"/>
  </w:num>
  <w:num w:numId="17">
    <w:abstractNumId w:val="10"/>
  </w:num>
  <w:num w:numId="18">
    <w:abstractNumId w:val="8"/>
  </w:num>
  <w:num w:numId="19">
    <w:abstractNumId w:val="17"/>
  </w:num>
  <w:num w:numId="20">
    <w:abstractNumId w:val="12"/>
  </w:num>
  <w:num w:numId="21">
    <w:abstractNumId w:val="5"/>
  </w:num>
  <w:num w:numId="22">
    <w:abstractNumId w:val="15"/>
  </w:num>
  <w:num w:numId="23">
    <w:abstractNumId w:val="3"/>
  </w:num>
  <w:num w:numId="2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11356"/>
    <w:rsid w:val="00017D22"/>
    <w:rsid w:val="00025422"/>
    <w:rsid w:val="00034B7E"/>
    <w:rsid w:val="00034D3C"/>
    <w:rsid w:val="00035AE9"/>
    <w:rsid w:val="000377ED"/>
    <w:rsid w:val="000425B3"/>
    <w:rsid w:val="000451B8"/>
    <w:rsid w:val="00046D94"/>
    <w:rsid w:val="00046FE4"/>
    <w:rsid w:val="000523B0"/>
    <w:rsid w:val="000565F3"/>
    <w:rsid w:val="000610C3"/>
    <w:rsid w:val="00063F27"/>
    <w:rsid w:val="000651B6"/>
    <w:rsid w:val="000662E3"/>
    <w:rsid w:val="000766B0"/>
    <w:rsid w:val="00076C38"/>
    <w:rsid w:val="000839D3"/>
    <w:rsid w:val="00090D8C"/>
    <w:rsid w:val="000913B6"/>
    <w:rsid w:val="000A3748"/>
    <w:rsid w:val="000A754A"/>
    <w:rsid w:val="000A7F26"/>
    <w:rsid w:val="000B4AAD"/>
    <w:rsid w:val="000B5128"/>
    <w:rsid w:val="000B6B15"/>
    <w:rsid w:val="000B7973"/>
    <w:rsid w:val="000B7A31"/>
    <w:rsid w:val="000C084D"/>
    <w:rsid w:val="000D1838"/>
    <w:rsid w:val="000D1D65"/>
    <w:rsid w:val="000E1803"/>
    <w:rsid w:val="000E256F"/>
    <w:rsid w:val="000E25FE"/>
    <w:rsid w:val="000E3E1D"/>
    <w:rsid w:val="000E4481"/>
    <w:rsid w:val="000F2414"/>
    <w:rsid w:val="001005DA"/>
    <w:rsid w:val="00104E63"/>
    <w:rsid w:val="00110146"/>
    <w:rsid w:val="001107A9"/>
    <w:rsid w:val="00110F75"/>
    <w:rsid w:val="00111C61"/>
    <w:rsid w:val="00114D44"/>
    <w:rsid w:val="00114EAE"/>
    <w:rsid w:val="001235C1"/>
    <w:rsid w:val="00123E9A"/>
    <w:rsid w:val="00123F42"/>
    <w:rsid w:val="001323D9"/>
    <w:rsid w:val="00147927"/>
    <w:rsid w:val="0016069D"/>
    <w:rsid w:val="00163402"/>
    <w:rsid w:val="00176C93"/>
    <w:rsid w:val="0019603E"/>
    <w:rsid w:val="001A1044"/>
    <w:rsid w:val="001A2DF8"/>
    <w:rsid w:val="001A4A4B"/>
    <w:rsid w:val="001B12BD"/>
    <w:rsid w:val="001C2568"/>
    <w:rsid w:val="001C3DE7"/>
    <w:rsid w:val="001C4001"/>
    <w:rsid w:val="001D5BA1"/>
    <w:rsid w:val="001F155B"/>
    <w:rsid w:val="001F6E26"/>
    <w:rsid w:val="00212338"/>
    <w:rsid w:val="00213E2F"/>
    <w:rsid w:val="002160FE"/>
    <w:rsid w:val="00223AB3"/>
    <w:rsid w:val="00230B26"/>
    <w:rsid w:val="002370A6"/>
    <w:rsid w:val="002401C8"/>
    <w:rsid w:val="00240ACC"/>
    <w:rsid w:val="00240BC8"/>
    <w:rsid w:val="002448F1"/>
    <w:rsid w:val="00245B41"/>
    <w:rsid w:val="002505E5"/>
    <w:rsid w:val="00256E6F"/>
    <w:rsid w:val="0026575D"/>
    <w:rsid w:val="002665E0"/>
    <w:rsid w:val="00272A05"/>
    <w:rsid w:val="00273DDE"/>
    <w:rsid w:val="00286563"/>
    <w:rsid w:val="00286AAD"/>
    <w:rsid w:val="0029233E"/>
    <w:rsid w:val="002A0198"/>
    <w:rsid w:val="002A659D"/>
    <w:rsid w:val="002B197E"/>
    <w:rsid w:val="002B2445"/>
    <w:rsid w:val="002B6098"/>
    <w:rsid w:val="002B60C5"/>
    <w:rsid w:val="002B6EC6"/>
    <w:rsid w:val="002C331B"/>
    <w:rsid w:val="002C3416"/>
    <w:rsid w:val="002D3644"/>
    <w:rsid w:val="002D384B"/>
    <w:rsid w:val="002E2CB3"/>
    <w:rsid w:val="002E429F"/>
    <w:rsid w:val="002E7115"/>
    <w:rsid w:val="002F00E4"/>
    <w:rsid w:val="002F5397"/>
    <w:rsid w:val="00306DD1"/>
    <w:rsid w:val="003108B7"/>
    <w:rsid w:val="0031339E"/>
    <w:rsid w:val="00315482"/>
    <w:rsid w:val="003161E2"/>
    <w:rsid w:val="00320C4C"/>
    <w:rsid w:val="00324E6B"/>
    <w:rsid w:val="00330730"/>
    <w:rsid w:val="00332C29"/>
    <w:rsid w:val="003347C7"/>
    <w:rsid w:val="00344D34"/>
    <w:rsid w:val="003471F6"/>
    <w:rsid w:val="003500D0"/>
    <w:rsid w:val="003530AC"/>
    <w:rsid w:val="003564EC"/>
    <w:rsid w:val="0036474F"/>
    <w:rsid w:val="00367485"/>
    <w:rsid w:val="00367E30"/>
    <w:rsid w:val="00371E0B"/>
    <w:rsid w:val="00375BA4"/>
    <w:rsid w:val="00377E29"/>
    <w:rsid w:val="00383676"/>
    <w:rsid w:val="003907D9"/>
    <w:rsid w:val="00392B7C"/>
    <w:rsid w:val="00393A4E"/>
    <w:rsid w:val="00393DF3"/>
    <w:rsid w:val="00394277"/>
    <w:rsid w:val="00397142"/>
    <w:rsid w:val="003A01D6"/>
    <w:rsid w:val="003B0FD9"/>
    <w:rsid w:val="003B3C1D"/>
    <w:rsid w:val="003B5233"/>
    <w:rsid w:val="003C60EA"/>
    <w:rsid w:val="003C7B05"/>
    <w:rsid w:val="003D1253"/>
    <w:rsid w:val="003E5821"/>
    <w:rsid w:val="003F44C1"/>
    <w:rsid w:val="00404935"/>
    <w:rsid w:val="00405D1E"/>
    <w:rsid w:val="0040749F"/>
    <w:rsid w:val="00416590"/>
    <w:rsid w:val="00431ABC"/>
    <w:rsid w:val="004344AC"/>
    <w:rsid w:val="0044071A"/>
    <w:rsid w:val="00440B38"/>
    <w:rsid w:val="00442F65"/>
    <w:rsid w:val="00450B21"/>
    <w:rsid w:val="00454BB3"/>
    <w:rsid w:val="00464F4E"/>
    <w:rsid w:val="00475926"/>
    <w:rsid w:val="00475F64"/>
    <w:rsid w:val="00477382"/>
    <w:rsid w:val="00477D73"/>
    <w:rsid w:val="004822C4"/>
    <w:rsid w:val="00485662"/>
    <w:rsid w:val="004860EC"/>
    <w:rsid w:val="00486607"/>
    <w:rsid w:val="00486818"/>
    <w:rsid w:val="0048740A"/>
    <w:rsid w:val="00487F78"/>
    <w:rsid w:val="00494FF6"/>
    <w:rsid w:val="0049664C"/>
    <w:rsid w:val="004A64F1"/>
    <w:rsid w:val="004A7F88"/>
    <w:rsid w:val="004B209A"/>
    <w:rsid w:val="004D1E85"/>
    <w:rsid w:val="004D7D4E"/>
    <w:rsid w:val="004E155F"/>
    <w:rsid w:val="004E1BC3"/>
    <w:rsid w:val="004E2A0F"/>
    <w:rsid w:val="004E2A3A"/>
    <w:rsid w:val="004E2B84"/>
    <w:rsid w:val="004E418D"/>
    <w:rsid w:val="004E53A9"/>
    <w:rsid w:val="004E6E47"/>
    <w:rsid w:val="004F0895"/>
    <w:rsid w:val="004F1166"/>
    <w:rsid w:val="004F34CA"/>
    <w:rsid w:val="004F3A13"/>
    <w:rsid w:val="00506B7F"/>
    <w:rsid w:val="00507036"/>
    <w:rsid w:val="00510E92"/>
    <w:rsid w:val="00514BE8"/>
    <w:rsid w:val="00517049"/>
    <w:rsid w:val="0051713C"/>
    <w:rsid w:val="00530493"/>
    <w:rsid w:val="005314C0"/>
    <w:rsid w:val="00534A86"/>
    <w:rsid w:val="00540526"/>
    <w:rsid w:val="00543113"/>
    <w:rsid w:val="00545D35"/>
    <w:rsid w:val="005552E4"/>
    <w:rsid w:val="005602AD"/>
    <w:rsid w:val="00561B0E"/>
    <w:rsid w:val="00567CC8"/>
    <w:rsid w:val="005734E4"/>
    <w:rsid w:val="00573FCA"/>
    <w:rsid w:val="0058006E"/>
    <w:rsid w:val="00582DBB"/>
    <w:rsid w:val="005878D4"/>
    <w:rsid w:val="00594570"/>
    <w:rsid w:val="005955A1"/>
    <w:rsid w:val="005A2E3D"/>
    <w:rsid w:val="005B07CB"/>
    <w:rsid w:val="005B1095"/>
    <w:rsid w:val="005B2483"/>
    <w:rsid w:val="005C21DE"/>
    <w:rsid w:val="005C3356"/>
    <w:rsid w:val="005C3FCC"/>
    <w:rsid w:val="005D0036"/>
    <w:rsid w:val="005D1FBD"/>
    <w:rsid w:val="005D4F44"/>
    <w:rsid w:val="005D5487"/>
    <w:rsid w:val="005F2144"/>
    <w:rsid w:val="00600E89"/>
    <w:rsid w:val="00602F12"/>
    <w:rsid w:val="0060527C"/>
    <w:rsid w:val="006072C9"/>
    <w:rsid w:val="00607945"/>
    <w:rsid w:val="00607AC8"/>
    <w:rsid w:val="00621C8E"/>
    <w:rsid w:val="00625F04"/>
    <w:rsid w:val="00633E3E"/>
    <w:rsid w:val="00634F2D"/>
    <w:rsid w:val="00636124"/>
    <w:rsid w:val="00640ACD"/>
    <w:rsid w:val="00657D25"/>
    <w:rsid w:val="0066026F"/>
    <w:rsid w:val="00663569"/>
    <w:rsid w:val="0066438A"/>
    <w:rsid w:val="00670905"/>
    <w:rsid w:val="00676AD2"/>
    <w:rsid w:val="00680E76"/>
    <w:rsid w:val="00682AD5"/>
    <w:rsid w:val="00685A14"/>
    <w:rsid w:val="00694EB3"/>
    <w:rsid w:val="006A0184"/>
    <w:rsid w:val="006A10CA"/>
    <w:rsid w:val="006A451E"/>
    <w:rsid w:val="006A6BBF"/>
    <w:rsid w:val="006C4851"/>
    <w:rsid w:val="006D387D"/>
    <w:rsid w:val="006D7BFB"/>
    <w:rsid w:val="006E0024"/>
    <w:rsid w:val="006E087B"/>
    <w:rsid w:val="006E41D4"/>
    <w:rsid w:val="006F277D"/>
    <w:rsid w:val="006F3BAF"/>
    <w:rsid w:val="007053D9"/>
    <w:rsid w:val="0070621A"/>
    <w:rsid w:val="007169FA"/>
    <w:rsid w:val="00723026"/>
    <w:rsid w:val="00743C08"/>
    <w:rsid w:val="007507C4"/>
    <w:rsid w:val="007540FF"/>
    <w:rsid w:val="00754541"/>
    <w:rsid w:val="00760165"/>
    <w:rsid w:val="0077064E"/>
    <w:rsid w:val="00774B8F"/>
    <w:rsid w:val="007820E8"/>
    <w:rsid w:val="00787DF1"/>
    <w:rsid w:val="0079119A"/>
    <w:rsid w:val="00794E8D"/>
    <w:rsid w:val="007B202F"/>
    <w:rsid w:val="007D31BD"/>
    <w:rsid w:val="007E400B"/>
    <w:rsid w:val="007F0126"/>
    <w:rsid w:val="007F16C5"/>
    <w:rsid w:val="00800F01"/>
    <w:rsid w:val="00803F93"/>
    <w:rsid w:val="008105AB"/>
    <w:rsid w:val="00811AE5"/>
    <w:rsid w:val="00812053"/>
    <w:rsid w:val="00813B80"/>
    <w:rsid w:val="00815F16"/>
    <w:rsid w:val="008168C8"/>
    <w:rsid w:val="00825462"/>
    <w:rsid w:val="008331A6"/>
    <w:rsid w:val="00833A24"/>
    <w:rsid w:val="00835598"/>
    <w:rsid w:val="00852493"/>
    <w:rsid w:val="008542C7"/>
    <w:rsid w:val="00854541"/>
    <w:rsid w:val="00855D0B"/>
    <w:rsid w:val="008560FC"/>
    <w:rsid w:val="00856605"/>
    <w:rsid w:val="00857956"/>
    <w:rsid w:val="00863B03"/>
    <w:rsid w:val="00865DD9"/>
    <w:rsid w:val="00872029"/>
    <w:rsid w:val="0087402F"/>
    <w:rsid w:val="00883860"/>
    <w:rsid w:val="0088669D"/>
    <w:rsid w:val="00896E5E"/>
    <w:rsid w:val="008A01EE"/>
    <w:rsid w:val="008A30F8"/>
    <w:rsid w:val="008A3E14"/>
    <w:rsid w:val="008A436F"/>
    <w:rsid w:val="008B61DC"/>
    <w:rsid w:val="008C00B5"/>
    <w:rsid w:val="008C6E54"/>
    <w:rsid w:val="008E57BF"/>
    <w:rsid w:val="008F0BAD"/>
    <w:rsid w:val="008F19E6"/>
    <w:rsid w:val="008F249C"/>
    <w:rsid w:val="008F29B5"/>
    <w:rsid w:val="008F5650"/>
    <w:rsid w:val="00902F6F"/>
    <w:rsid w:val="00903029"/>
    <w:rsid w:val="00903D43"/>
    <w:rsid w:val="009170A7"/>
    <w:rsid w:val="00920325"/>
    <w:rsid w:val="00925FE8"/>
    <w:rsid w:val="009347B7"/>
    <w:rsid w:val="00940CB4"/>
    <w:rsid w:val="00941767"/>
    <w:rsid w:val="0094663F"/>
    <w:rsid w:val="00952F67"/>
    <w:rsid w:val="0095594B"/>
    <w:rsid w:val="009565B7"/>
    <w:rsid w:val="0096070A"/>
    <w:rsid w:val="00961B9A"/>
    <w:rsid w:val="00962783"/>
    <w:rsid w:val="009640EC"/>
    <w:rsid w:val="00964793"/>
    <w:rsid w:val="009678E6"/>
    <w:rsid w:val="00973073"/>
    <w:rsid w:val="00974123"/>
    <w:rsid w:val="009840A7"/>
    <w:rsid w:val="00985F9B"/>
    <w:rsid w:val="0099070F"/>
    <w:rsid w:val="0099107E"/>
    <w:rsid w:val="00993843"/>
    <w:rsid w:val="009B1856"/>
    <w:rsid w:val="009C4445"/>
    <w:rsid w:val="009E289B"/>
    <w:rsid w:val="009E2BEA"/>
    <w:rsid w:val="009E3FD7"/>
    <w:rsid w:val="009E6A0A"/>
    <w:rsid w:val="009F001D"/>
    <w:rsid w:val="009F44AC"/>
    <w:rsid w:val="009F7005"/>
    <w:rsid w:val="009F7DBF"/>
    <w:rsid w:val="00A00126"/>
    <w:rsid w:val="00A0303F"/>
    <w:rsid w:val="00A12205"/>
    <w:rsid w:val="00A12C19"/>
    <w:rsid w:val="00A1604D"/>
    <w:rsid w:val="00A17217"/>
    <w:rsid w:val="00A17763"/>
    <w:rsid w:val="00A26AAA"/>
    <w:rsid w:val="00A30694"/>
    <w:rsid w:val="00A3349A"/>
    <w:rsid w:val="00A43421"/>
    <w:rsid w:val="00A43547"/>
    <w:rsid w:val="00A452D7"/>
    <w:rsid w:val="00A46259"/>
    <w:rsid w:val="00A47012"/>
    <w:rsid w:val="00A47770"/>
    <w:rsid w:val="00A51B78"/>
    <w:rsid w:val="00A53BA8"/>
    <w:rsid w:val="00A5474D"/>
    <w:rsid w:val="00A62ACD"/>
    <w:rsid w:val="00A760C1"/>
    <w:rsid w:val="00A76B26"/>
    <w:rsid w:val="00A76C80"/>
    <w:rsid w:val="00A846EC"/>
    <w:rsid w:val="00A87953"/>
    <w:rsid w:val="00A9264B"/>
    <w:rsid w:val="00A92E32"/>
    <w:rsid w:val="00A93611"/>
    <w:rsid w:val="00A955BB"/>
    <w:rsid w:val="00AA4752"/>
    <w:rsid w:val="00AB0E57"/>
    <w:rsid w:val="00AC5AE6"/>
    <w:rsid w:val="00AC64DF"/>
    <w:rsid w:val="00AD2923"/>
    <w:rsid w:val="00AD3C7A"/>
    <w:rsid w:val="00AD54FD"/>
    <w:rsid w:val="00AD6D0B"/>
    <w:rsid w:val="00AE3CB1"/>
    <w:rsid w:val="00AE54E4"/>
    <w:rsid w:val="00AF4D4C"/>
    <w:rsid w:val="00AF4E17"/>
    <w:rsid w:val="00AF5512"/>
    <w:rsid w:val="00AF7014"/>
    <w:rsid w:val="00B04B7A"/>
    <w:rsid w:val="00B0536A"/>
    <w:rsid w:val="00B1036A"/>
    <w:rsid w:val="00B12ECC"/>
    <w:rsid w:val="00B135F8"/>
    <w:rsid w:val="00B14152"/>
    <w:rsid w:val="00B178CC"/>
    <w:rsid w:val="00B2220B"/>
    <w:rsid w:val="00B40C7C"/>
    <w:rsid w:val="00B4388D"/>
    <w:rsid w:val="00B44962"/>
    <w:rsid w:val="00B45E7A"/>
    <w:rsid w:val="00B465EA"/>
    <w:rsid w:val="00B468ED"/>
    <w:rsid w:val="00B46A05"/>
    <w:rsid w:val="00B50020"/>
    <w:rsid w:val="00B50A2B"/>
    <w:rsid w:val="00B5177E"/>
    <w:rsid w:val="00B61E6D"/>
    <w:rsid w:val="00B72B67"/>
    <w:rsid w:val="00B72C53"/>
    <w:rsid w:val="00B74A2D"/>
    <w:rsid w:val="00B81E7E"/>
    <w:rsid w:val="00B8217D"/>
    <w:rsid w:val="00B83568"/>
    <w:rsid w:val="00B84A35"/>
    <w:rsid w:val="00B86E85"/>
    <w:rsid w:val="00B93367"/>
    <w:rsid w:val="00B94874"/>
    <w:rsid w:val="00BA2D63"/>
    <w:rsid w:val="00BA364A"/>
    <w:rsid w:val="00BA491B"/>
    <w:rsid w:val="00BB454F"/>
    <w:rsid w:val="00BC2BB3"/>
    <w:rsid w:val="00BC31F1"/>
    <w:rsid w:val="00BD0313"/>
    <w:rsid w:val="00BD36A0"/>
    <w:rsid w:val="00BD3E24"/>
    <w:rsid w:val="00BD3F7C"/>
    <w:rsid w:val="00BD41A8"/>
    <w:rsid w:val="00BE423E"/>
    <w:rsid w:val="00BE58BE"/>
    <w:rsid w:val="00BE5C34"/>
    <w:rsid w:val="00BE5F28"/>
    <w:rsid w:val="00BF7109"/>
    <w:rsid w:val="00C002C6"/>
    <w:rsid w:val="00C16A05"/>
    <w:rsid w:val="00C178B7"/>
    <w:rsid w:val="00C20DC4"/>
    <w:rsid w:val="00C24A7C"/>
    <w:rsid w:val="00C469B2"/>
    <w:rsid w:val="00C5062A"/>
    <w:rsid w:val="00C518B2"/>
    <w:rsid w:val="00C5655D"/>
    <w:rsid w:val="00C57F41"/>
    <w:rsid w:val="00C65223"/>
    <w:rsid w:val="00C65FDB"/>
    <w:rsid w:val="00C66BDE"/>
    <w:rsid w:val="00C72D29"/>
    <w:rsid w:val="00C757DE"/>
    <w:rsid w:val="00C7602F"/>
    <w:rsid w:val="00C80474"/>
    <w:rsid w:val="00C900E2"/>
    <w:rsid w:val="00C90826"/>
    <w:rsid w:val="00C90F27"/>
    <w:rsid w:val="00CA6A77"/>
    <w:rsid w:val="00CB4774"/>
    <w:rsid w:val="00CC1192"/>
    <w:rsid w:val="00CC5E5F"/>
    <w:rsid w:val="00CC6458"/>
    <w:rsid w:val="00CD089F"/>
    <w:rsid w:val="00CD17BC"/>
    <w:rsid w:val="00CE52AD"/>
    <w:rsid w:val="00CE64E5"/>
    <w:rsid w:val="00CF3998"/>
    <w:rsid w:val="00CF3FFA"/>
    <w:rsid w:val="00CF4A2F"/>
    <w:rsid w:val="00D018E0"/>
    <w:rsid w:val="00D01BBE"/>
    <w:rsid w:val="00D10C37"/>
    <w:rsid w:val="00D11636"/>
    <w:rsid w:val="00D16CD6"/>
    <w:rsid w:val="00D30242"/>
    <w:rsid w:val="00D30B0E"/>
    <w:rsid w:val="00D327A4"/>
    <w:rsid w:val="00D34A0C"/>
    <w:rsid w:val="00D47655"/>
    <w:rsid w:val="00D55DD5"/>
    <w:rsid w:val="00D56101"/>
    <w:rsid w:val="00D56176"/>
    <w:rsid w:val="00D57E20"/>
    <w:rsid w:val="00D62A6D"/>
    <w:rsid w:val="00D6537A"/>
    <w:rsid w:val="00D6575A"/>
    <w:rsid w:val="00D70B65"/>
    <w:rsid w:val="00D7144D"/>
    <w:rsid w:val="00D71A9D"/>
    <w:rsid w:val="00D731CB"/>
    <w:rsid w:val="00D73E4F"/>
    <w:rsid w:val="00D81A52"/>
    <w:rsid w:val="00D85E22"/>
    <w:rsid w:val="00D960B2"/>
    <w:rsid w:val="00DA0989"/>
    <w:rsid w:val="00DA3D69"/>
    <w:rsid w:val="00DA4754"/>
    <w:rsid w:val="00DA6AD0"/>
    <w:rsid w:val="00DB1470"/>
    <w:rsid w:val="00DB52CF"/>
    <w:rsid w:val="00DC0E2B"/>
    <w:rsid w:val="00DC1746"/>
    <w:rsid w:val="00DC612E"/>
    <w:rsid w:val="00DC68E1"/>
    <w:rsid w:val="00DD0B4E"/>
    <w:rsid w:val="00DE2C4C"/>
    <w:rsid w:val="00DE54CC"/>
    <w:rsid w:val="00DE55E9"/>
    <w:rsid w:val="00DF5C51"/>
    <w:rsid w:val="00E0139C"/>
    <w:rsid w:val="00E04841"/>
    <w:rsid w:val="00E06C9B"/>
    <w:rsid w:val="00E0745B"/>
    <w:rsid w:val="00E11610"/>
    <w:rsid w:val="00E1328E"/>
    <w:rsid w:val="00E15129"/>
    <w:rsid w:val="00E179B5"/>
    <w:rsid w:val="00E22666"/>
    <w:rsid w:val="00E266BD"/>
    <w:rsid w:val="00E37FDF"/>
    <w:rsid w:val="00E43182"/>
    <w:rsid w:val="00E44765"/>
    <w:rsid w:val="00E45CFB"/>
    <w:rsid w:val="00E50E91"/>
    <w:rsid w:val="00E57E1E"/>
    <w:rsid w:val="00E612C8"/>
    <w:rsid w:val="00E65623"/>
    <w:rsid w:val="00E67669"/>
    <w:rsid w:val="00E703EE"/>
    <w:rsid w:val="00E82103"/>
    <w:rsid w:val="00E85A89"/>
    <w:rsid w:val="00E86093"/>
    <w:rsid w:val="00E87983"/>
    <w:rsid w:val="00E92A51"/>
    <w:rsid w:val="00E958FD"/>
    <w:rsid w:val="00E97666"/>
    <w:rsid w:val="00E97875"/>
    <w:rsid w:val="00EA2B9B"/>
    <w:rsid w:val="00EA4730"/>
    <w:rsid w:val="00EB0A2D"/>
    <w:rsid w:val="00EB4CB7"/>
    <w:rsid w:val="00EB66CC"/>
    <w:rsid w:val="00EC1368"/>
    <w:rsid w:val="00EC5C88"/>
    <w:rsid w:val="00ED2A78"/>
    <w:rsid w:val="00ED64D7"/>
    <w:rsid w:val="00EE5BD3"/>
    <w:rsid w:val="00EE693F"/>
    <w:rsid w:val="00EE6D2B"/>
    <w:rsid w:val="00EE7188"/>
    <w:rsid w:val="00F05058"/>
    <w:rsid w:val="00F052BA"/>
    <w:rsid w:val="00F11125"/>
    <w:rsid w:val="00F21F34"/>
    <w:rsid w:val="00F3038F"/>
    <w:rsid w:val="00F4249F"/>
    <w:rsid w:val="00F42701"/>
    <w:rsid w:val="00F522AA"/>
    <w:rsid w:val="00F54A80"/>
    <w:rsid w:val="00F64CB1"/>
    <w:rsid w:val="00F66179"/>
    <w:rsid w:val="00F666CB"/>
    <w:rsid w:val="00F66F95"/>
    <w:rsid w:val="00F75A4D"/>
    <w:rsid w:val="00F81709"/>
    <w:rsid w:val="00F81F61"/>
    <w:rsid w:val="00F8598D"/>
    <w:rsid w:val="00FA38D1"/>
    <w:rsid w:val="00FA4DFD"/>
    <w:rsid w:val="00FA634C"/>
    <w:rsid w:val="00FB04C7"/>
    <w:rsid w:val="00FB2E26"/>
    <w:rsid w:val="00FB2E90"/>
    <w:rsid w:val="00FB3126"/>
    <w:rsid w:val="00FB4AD6"/>
    <w:rsid w:val="00FC3C74"/>
    <w:rsid w:val="00FC4184"/>
    <w:rsid w:val="00FC521E"/>
    <w:rsid w:val="00FC6174"/>
    <w:rsid w:val="00FC6A2A"/>
    <w:rsid w:val="00FD15A1"/>
    <w:rsid w:val="00FD4BB6"/>
    <w:rsid w:val="00FD5867"/>
    <w:rsid w:val="00FD6F94"/>
    <w:rsid w:val="00FE26E0"/>
    <w:rsid w:val="00FF04D9"/>
    <w:rsid w:val="00FF4AFE"/>
    <w:rsid w:val="00FF5E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3367"/>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5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customStyle="1" w:styleId="apple-converted-space">
    <w:name w:val="apple-converted-space"/>
    <w:basedOn w:val="Domylnaczcionkaakapitu"/>
    <w:rsid w:val="00FC521E"/>
  </w:style>
  <w:style w:type="paragraph" w:styleId="Bezodstpw">
    <w:name w:val="No Spacing"/>
    <w:uiPriority w:val="1"/>
    <w:qFormat/>
    <w:rsid w:val="00FC521E"/>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9207356">
      <w:bodyDiv w:val="1"/>
      <w:marLeft w:val="0"/>
      <w:marRight w:val="0"/>
      <w:marTop w:val="0"/>
      <w:marBottom w:val="0"/>
      <w:divBdr>
        <w:top w:val="none" w:sz="0" w:space="0" w:color="auto"/>
        <w:left w:val="none" w:sz="0" w:space="0" w:color="auto"/>
        <w:bottom w:val="none" w:sz="0" w:space="0" w:color="auto"/>
        <w:right w:val="none" w:sz="0" w:space="0" w:color="auto"/>
      </w:divBdr>
    </w:div>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847061042">
      <w:bodyDiv w:val="1"/>
      <w:marLeft w:val="0"/>
      <w:marRight w:val="0"/>
      <w:marTop w:val="0"/>
      <w:marBottom w:val="0"/>
      <w:divBdr>
        <w:top w:val="none" w:sz="0" w:space="0" w:color="auto"/>
        <w:left w:val="none" w:sz="0" w:space="0" w:color="auto"/>
        <w:bottom w:val="none" w:sz="0" w:space="0" w:color="auto"/>
        <w:right w:val="none" w:sz="0" w:space="0" w:color="auto"/>
      </w:divBdr>
    </w:div>
    <w:div w:id="1025640737">
      <w:bodyDiv w:val="1"/>
      <w:marLeft w:val="0"/>
      <w:marRight w:val="0"/>
      <w:marTop w:val="0"/>
      <w:marBottom w:val="0"/>
      <w:divBdr>
        <w:top w:val="none" w:sz="0" w:space="0" w:color="auto"/>
        <w:left w:val="none" w:sz="0" w:space="0" w:color="auto"/>
        <w:bottom w:val="none" w:sz="0" w:space="0" w:color="auto"/>
        <w:right w:val="none" w:sz="0" w:space="0" w:color="auto"/>
      </w:divBdr>
    </w:div>
    <w:div w:id="1030300352">
      <w:bodyDiv w:val="1"/>
      <w:marLeft w:val="0"/>
      <w:marRight w:val="0"/>
      <w:marTop w:val="0"/>
      <w:marBottom w:val="0"/>
      <w:divBdr>
        <w:top w:val="none" w:sz="0" w:space="0" w:color="auto"/>
        <w:left w:val="none" w:sz="0" w:space="0" w:color="auto"/>
        <w:bottom w:val="none" w:sz="0" w:space="0" w:color="auto"/>
        <w:right w:val="none" w:sz="0" w:space="0" w:color="auto"/>
      </w:divBdr>
    </w:div>
    <w:div w:id="1110662741">
      <w:bodyDiv w:val="1"/>
      <w:marLeft w:val="0"/>
      <w:marRight w:val="0"/>
      <w:marTop w:val="0"/>
      <w:marBottom w:val="0"/>
      <w:divBdr>
        <w:top w:val="none" w:sz="0" w:space="0" w:color="auto"/>
        <w:left w:val="none" w:sz="0" w:space="0" w:color="auto"/>
        <w:bottom w:val="none" w:sz="0" w:space="0" w:color="auto"/>
        <w:right w:val="none" w:sz="0" w:space="0" w:color="auto"/>
      </w:divBdr>
    </w:div>
    <w:div w:id="1133671312">
      <w:bodyDiv w:val="1"/>
      <w:marLeft w:val="0"/>
      <w:marRight w:val="0"/>
      <w:marTop w:val="0"/>
      <w:marBottom w:val="0"/>
      <w:divBdr>
        <w:top w:val="none" w:sz="0" w:space="0" w:color="auto"/>
        <w:left w:val="none" w:sz="0" w:space="0" w:color="auto"/>
        <w:bottom w:val="none" w:sz="0" w:space="0" w:color="auto"/>
        <w:right w:val="none" w:sz="0" w:space="0" w:color="auto"/>
      </w:divBdr>
    </w:div>
    <w:div w:id="1135373121">
      <w:bodyDiv w:val="1"/>
      <w:marLeft w:val="0"/>
      <w:marRight w:val="0"/>
      <w:marTop w:val="0"/>
      <w:marBottom w:val="0"/>
      <w:divBdr>
        <w:top w:val="none" w:sz="0" w:space="0" w:color="auto"/>
        <w:left w:val="none" w:sz="0" w:space="0" w:color="auto"/>
        <w:bottom w:val="none" w:sz="0" w:space="0" w:color="auto"/>
        <w:right w:val="none" w:sz="0" w:space="0" w:color="auto"/>
      </w:divBdr>
    </w:div>
    <w:div w:id="1150243434">
      <w:bodyDiv w:val="1"/>
      <w:marLeft w:val="0"/>
      <w:marRight w:val="0"/>
      <w:marTop w:val="0"/>
      <w:marBottom w:val="0"/>
      <w:divBdr>
        <w:top w:val="none" w:sz="0" w:space="0" w:color="auto"/>
        <w:left w:val="none" w:sz="0" w:space="0" w:color="auto"/>
        <w:bottom w:val="none" w:sz="0" w:space="0" w:color="auto"/>
        <w:right w:val="none" w:sz="0" w:space="0" w:color="auto"/>
      </w:divBdr>
    </w:div>
    <w:div w:id="1202088039">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 w:id="2079739683">
      <w:bodyDiv w:val="1"/>
      <w:marLeft w:val="0"/>
      <w:marRight w:val="0"/>
      <w:marTop w:val="0"/>
      <w:marBottom w:val="0"/>
      <w:divBdr>
        <w:top w:val="none" w:sz="0" w:space="0" w:color="auto"/>
        <w:left w:val="none" w:sz="0" w:space="0" w:color="auto"/>
        <w:bottom w:val="none" w:sz="0" w:space="0" w:color="auto"/>
        <w:right w:val="none" w:sz="0" w:space="0" w:color="auto"/>
      </w:divBdr>
    </w:div>
    <w:div w:id="20946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134D-67ED-46E2-9879-36CFDAC6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11233</Words>
  <Characters>67400</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78477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2</cp:revision>
  <cp:lastPrinted>2017-11-24T13:52:00Z</cp:lastPrinted>
  <dcterms:created xsi:type="dcterms:W3CDTF">2017-11-24T13:53:00Z</dcterms:created>
  <dcterms:modified xsi:type="dcterms:W3CDTF">2017-11-24T13:53:00Z</dcterms:modified>
</cp:coreProperties>
</file>