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079" w:rsidRPr="00DC1079" w:rsidRDefault="00DC1079" w:rsidP="00DC1079">
      <w:pPr>
        <w:spacing w:before="300" w:after="150" w:line="240" w:lineRule="auto"/>
        <w:ind w:right="-1417"/>
        <w:outlineLvl w:val="1"/>
        <w:rPr>
          <w:rFonts w:ascii="inherit" w:eastAsia="Times New Roman" w:hAnsi="inherit" w:cs="Times New Roman"/>
          <w:color w:val="333333"/>
          <w:sz w:val="45"/>
          <w:szCs w:val="45"/>
        </w:rPr>
      </w:pPr>
      <w:r w:rsidRPr="00DC1079">
        <w:rPr>
          <w:rFonts w:ascii="inherit" w:eastAsia="Times New Roman" w:hAnsi="inherit" w:cs="Times New Roman"/>
          <w:color w:val="333333"/>
          <w:sz w:val="45"/>
          <w:szCs w:val="45"/>
        </w:rPr>
        <w:t>Szczegóły postępowania</w:t>
      </w:r>
    </w:p>
    <w:p w:rsidR="00DC1079" w:rsidRPr="00DC1079" w:rsidRDefault="00DC1079" w:rsidP="00DC1079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</w:rPr>
      </w:pPr>
    </w:p>
    <w:tbl>
      <w:tblPr>
        <w:tblW w:w="1591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0"/>
        <w:gridCol w:w="7081"/>
        <w:gridCol w:w="142"/>
        <w:gridCol w:w="142"/>
      </w:tblGrid>
      <w:tr w:rsidR="00DC1079" w:rsidRPr="00DC1079" w:rsidTr="00DC1079">
        <w:trPr>
          <w:gridAfter w:val="1"/>
          <w:wAfter w:w="97" w:type="dxa"/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Status postępowania:</w:t>
            </w:r>
          </w:p>
        </w:tc>
        <w:tc>
          <w:tcPr>
            <w:tcW w:w="7193" w:type="dxa"/>
            <w:gridSpan w:val="2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Opublikowane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Tryb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Przetarg nieograniczony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Numer ogłoszenia BZP/TED/Nr referencyjny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548243-N-2020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Identyfikator postępowania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a73fa21f-1e68-4cda-8e6f-51a376f34c59</w:t>
            </w:r>
          </w:p>
        </w:tc>
      </w:tr>
      <w:tr w:rsidR="00DC1079" w:rsidRPr="00DC1079" w:rsidTr="00DC1079">
        <w:trPr>
          <w:gridAfter w:val="2"/>
          <w:wAfter w:w="239" w:type="dxa"/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Tytuł/nazwa postępowania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Odnowienie posiadanych licencji przez Zamawiającego:- część I:3DEC wersja 5.0 do wersji </w:t>
            </w:r>
            <w:proofErr w:type="spellStart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najnowszej,-część</w:t>
            </w:r>
            <w:proofErr w:type="spellEnd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II:PetraSim</w:t>
            </w:r>
            <w:proofErr w:type="spellEnd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RockWare</w:t>
            </w:r>
            <w:proofErr w:type="spellEnd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)wersja 5.1.1320 do wersji </w:t>
            </w:r>
            <w:proofErr w:type="spellStart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najnowszej,wraz</w:t>
            </w:r>
            <w:proofErr w:type="spellEnd"/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zapewnieniem...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Główny Instytut Górnictwa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Adres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pl. Gwarków 1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Miasto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Katowice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Województwo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śląskie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032 2581631-9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Adres strony zamawiającego</w:t>
            </w:r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http://gig.eu</w:t>
            </w:r>
          </w:p>
        </w:tc>
      </w:tr>
      <w:tr w:rsidR="00DC1079" w:rsidRPr="00DC1079" w:rsidTr="00DC1079">
        <w:trPr>
          <w:tblCellSpacing w:w="15" w:type="dxa"/>
        </w:trPr>
        <w:tc>
          <w:tcPr>
            <w:tcW w:w="850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Data publikacji w </w:t>
            </w:r>
            <w:proofErr w:type="spellStart"/>
            <w:r w:rsidRPr="00DC1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miniPortalu</w:t>
            </w:r>
            <w:proofErr w:type="spellEnd"/>
          </w:p>
        </w:tc>
        <w:tc>
          <w:tcPr>
            <w:tcW w:w="7320" w:type="dxa"/>
            <w:gridSpan w:val="3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079">
              <w:rPr>
                <w:rFonts w:ascii="Times New Roman" w:eastAsia="Times New Roman" w:hAnsi="Times New Roman" w:cs="Times New Roman"/>
                <w:sz w:val="24"/>
                <w:szCs w:val="24"/>
              </w:rPr>
              <w:t>05.06.2020 21:29:39</w:t>
            </w:r>
          </w:p>
        </w:tc>
      </w:tr>
    </w:tbl>
    <w:p w:rsidR="00DC1079" w:rsidRPr="00DC1079" w:rsidRDefault="00DC1079" w:rsidP="00DC1079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</w:rPr>
      </w:pPr>
    </w:p>
    <w:tbl>
      <w:tblPr>
        <w:tblW w:w="0" w:type="auto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866"/>
        <w:gridCol w:w="2454"/>
        <w:gridCol w:w="306"/>
      </w:tblGrid>
      <w:tr w:rsidR="00DC1079" w:rsidRPr="00DC1079" w:rsidTr="00DC1079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66"/>
            </w:tblGrid>
            <w:tr w:rsidR="00DC1079" w:rsidRPr="00DC1079">
              <w:trPr>
                <w:trHeight w:val="52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6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:rsidR="00DC1079" w:rsidRPr="00DC1079" w:rsidRDefault="00DC1079" w:rsidP="00DC1079">
                  <w:pPr>
                    <w:spacing w:after="0" w:line="240" w:lineRule="atLeast"/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</w:rPr>
                  </w:pPr>
                  <w:r w:rsidRPr="00DC1079"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</w:rPr>
                    <w:t>Termin składania ofert:</w:t>
                  </w:r>
                </w:p>
              </w:tc>
            </w:tr>
            <w:tr w:rsidR="00DC1079" w:rsidRPr="00DC1079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550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085"/>
                    <w:gridCol w:w="465"/>
                  </w:tblGrid>
                  <w:tr w:rsidR="00DC1079" w:rsidRPr="00DC1079">
                    <w:trPr>
                      <w:tblCellSpacing w:w="15" w:type="dxa"/>
                    </w:trPr>
                    <w:tc>
                      <w:tcPr>
                        <w:tcW w:w="2040" w:type="dxa"/>
                        <w:shd w:val="clear" w:color="auto" w:fill="FAFAFA"/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</w:pPr>
                        <w:r w:rsidRPr="00DC1079"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50" type="#_x0000_t75" style="width:49.5pt;height:18pt" o:ole="">
                              <v:imagedata r:id="rId4" o:title=""/>
                            </v:shape>
                            <w:control r:id="rId5" w:name="DefaultOcxName" w:shapeid="_x0000_i1050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90" w:type="dxa"/>
                          <w:left w:w="150" w:type="dxa"/>
                          <w:bottom w:w="90" w:type="dxa"/>
                          <w:right w:w="15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1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</w:pPr>
                        <w:r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21"/>
                            <w:szCs w:val="21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1" name="Obraz 1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C1079" w:rsidRPr="00DC1079" w:rsidRDefault="00DC1079" w:rsidP="00DC1079">
            <w:pPr>
              <w:spacing w:after="0" w:line="21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21"/>
                <w:szCs w:val="21"/>
              </w:rPr>
            </w:pPr>
            <w:r w:rsidRPr="00DC1079">
              <w:rPr>
                <w:rFonts w:ascii="Segoe UI" w:eastAsia="Times New Roman" w:hAnsi="Segoe UI" w:cs="Segoe UI"/>
                <w:color w:val="2B2B2B"/>
                <w:sz w:val="21"/>
                <w:szCs w:val="21"/>
              </w:rPr>
              <w:object w:dxaOrig="1440" w:dyaOrig="1440">
                <v:shape id="_x0000_i1049" type="#_x0000_t75" style="width:97.5pt;height:22.5pt" o:ole="">
                  <v:imagedata r:id="rId7" o:title=""/>
                </v:shape>
                <w:control r:id="rId8" w:name="DefaultOcxName1" w:shapeid="_x0000_i1049"/>
              </w:object>
            </w:r>
          </w:p>
          <w:p w:rsidR="00DC1079" w:rsidRPr="00DC1079" w:rsidRDefault="00DC1079" w:rsidP="00DC1079">
            <w:pPr>
              <w:spacing w:after="0" w:line="21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21"/>
                <w:szCs w:val="21"/>
              </w:rPr>
            </w:pPr>
            <w:r w:rsidRPr="00DC1079">
              <w:rPr>
                <w:rFonts w:ascii="Segoe UI" w:eastAsia="Times New Roman" w:hAnsi="Segoe UI" w:cs="Segoe UI"/>
                <w:color w:val="2B2B2B"/>
                <w:sz w:val="21"/>
              </w:rPr>
              <w:t>Pobierz klucz publiczny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1079" w:rsidRPr="00DC1079" w:rsidTr="00DC1079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66"/>
            </w:tblGrid>
            <w:tr w:rsidR="00DC1079" w:rsidRPr="00DC1079">
              <w:trPr>
                <w:trHeight w:val="52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6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:rsidR="00DC1079" w:rsidRPr="00DC1079" w:rsidRDefault="00DC1079" w:rsidP="00DC1079">
                  <w:pPr>
                    <w:spacing w:after="0" w:line="240" w:lineRule="atLeast"/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</w:rPr>
                  </w:pPr>
                  <w:r w:rsidRPr="00DC1079">
                    <w:rPr>
                      <w:rFonts w:ascii="Segoe UI" w:eastAsia="Times New Roman" w:hAnsi="Segoe UI" w:cs="Segoe UI"/>
                      <w:color w:val="2B2B2B"/>
                      <w:sz w:val="21"/>
                      <w:szCs w:val="21"/>
                    </w:rPr>
                    <w:t>Termin otwarcia ofert:</w:t>
                  </w:r>
                </w:p>
              </w:tc>
            </w:tr>
            <w:tr w:rsidR="00DC1079" w:rsidRPr="00DC1079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550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085"/>
                    <w:gridCol w:w="465"/>
                  </w:tblGrid>
                  <w:tr w:rsidR="00DC1079" w:rsidRPr="00DC1079">
                    <w:trPr>
                      <w:tblCellSpacing w:w="15" w:type="dxa"/>
                    </w:trPr>
                    <w:tc>
                      <w:tcPr>
                        <w:tcW w:w="2040" w:type="dxa"/>
                        <w:shd w:val="clear" w:color="auto" w:fill="FAFAFA"/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</w:pPr>
                        <w:r w:rsidRPr="00DC1079"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  <w:object w:dxaOrig="1440" w:dyaOrig="1440">
                            <v:shape id="_x0000_i1048" type="#_x0000_t75" style="width:49.5pt;height:18pt" o:ole="">
                              <v:imagedata r:id="rId9" o:title=""/>
                            </v:shape>
                            <w:control r:id="rId10" w:name="DefaultOcxName2" w:shapeid="_x0000_i1048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90" w:type="dxa"/>
                          <w:left w:w="150" w:type="dxa"/>
                          <w:bottom w:w="90" w:type="dxa"/>
                          <w:right w:w="15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1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21"/>
                            <w:szCs w:val="21"/>
                          </w:rPr>
                        </w:pPr>
                        <w:r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21"/>
                            <w:szCs w:val="21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" name="Obraz 2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1079" w:rsidRPr="00DC1079" w:rsidTr="00DC1079"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1079" w:rsidRPr="00DC1079" w:rsidRDefault="00DC1079" w:rsidP="00DC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C1079" w:rsidRPr="00DC1079" w:rsidRDefault="00DC1079" w:rsidP="00DC1079">
      <w:pPr>
        <w:spacing w:after="0" w:line="240" w:lineRule="auto"/>
        <w:rPr>
          <w:rFonts w:ascii="Calibri" w:eastAsia="Times New Roman" w:hAnsi="Calibri" w:cs="Times New Roman"/>
          <w:color w:val="333333"/>
          <w:sz w:val="21"/>
          <w:szCs w:val="21"/>
        </w:rPr>
      </w:pPr>
    </w:p>
    <w:p w:rsidR="00DC1079" w:rsidRPr="00DC1079" w:rsidRDefault="00DC1079" w:rsidP="00DC1079">
      <w:pPr>
        <w:spacing w:after="150" w:line="240" w:lineRule="auto"/>
        <w:rPr>
          <w:rFonts w:ascii="Calibri" w:eastAsia="Times New Roman" w:hAnsi="Calibri" w:cs="Times New Roman"/>
          <w:color w:val="333333"/>
          <w:sz w:val="21"/>
          <w:szCs w:val="21"/>
        </w:rPr>
      </w:pPr>
      <w:r w:rsidRPr="00DC1079">
        <w:rPr>
          <w:rFonts w:ascii="Calibri" w:eastAsia="Times New Roman" w:hAnsi="Calibri" w:cs="Times New Roman"/>
          <w:color w:val="333333"/>
          <w:sz w:val="21"/>
          <w:szCs w:val="21"/>
        </w:rPr>
        <w:t>Historia zmian:</w:t>
      </w:r>
    </w:p>
    <w:tbl>
      <w:tblPr>
        <w:tblW w:w="0" w:type="auto"/>
        <w:tblCellSpacing w:w="15" w:type="dxa"/>
        <w:tblBorders>
          <w:top w:val="single" w:sz="6" w:space="0" w:color="9DA0AA"/>
          <w:left w:val="single" w:sz="6" w:space="0" w:color="9DA0AA"/>
          <w:bottom w:val="single" w:sz="6" w:space="0" w:color="9DA0AA"/>
          <w:right w:val="single" w:sz="6" w:space="0" w:color="9DA0AA"/>
        </w:tblBorders>
        <w:shd w:val="clear" w:color="auto" w:fill="F1F2F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78"/>
      </w:tblGrid>
      <w:tr w:rsidR="00DC1079" w:rsidRPr="00DC1079" w:rsidTr="00DC1079">
        <w:trPr>
          <w:tblCellSpacing w:w="15" w:type="dxa"/>
        </w:trPr>
        <w:tc>
          <w:tcPr>
            <w:tcW w:w="0" w:type="auto"/>
            <w:shd w:val="clear" w:color="auto" w:fill="F1F2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32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60"/>
              <w:gridCol w:w="1157"/>
              <w:gridCol w:w="1910"/>
              <w:gridCol w:w="1990"/>
              <w:gridCol w:w="2390"/>
              <w:gridCol w:w="2475"/>
            </w:tblGrid>
            <w:tr w:rsidR="00DC1079" w:rsidRPr="00DC1079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455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1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Data zmiany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81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67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2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Operacja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620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3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skł</w:t>
                          </w:r>
                          <w:proofErr w:type="spellEnd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5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700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4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otw</w:t>
                          </w:r>
                          <w:proofErr w:type="spellEnd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87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100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5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skł</w:t>
                          </w:r>
                          <w:proofErr w:type="spellEnd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2" w:space="0" w:color="CACBD3"/>
                  </w:tcBorders>
                  <w:shd w:val="clear" w:color="auto" w:fill="F2F3F4"/>
                  <w:noWrap/>
                  <w:tcMar>
                    <w:top w:w="75" w:type="dxa"/>
                    <w:left w:w="90" w:type="dxa"/>
                    <w:bottom w:w="75" w:type="dxa"/>
                    <w:right w:w="90" w:type="dxa"/>
                  </w:tcMar>
                  <w:vAlign w:val="center"/>
                  <w:hideMark/>
                </w:tcPr>
                <w:tbl>
                  <w:tblPr>
                    <w:tblW w:w="193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180"/>
                    <w:gridCol w:w="60"/>
                  </w:tblGrid>
                  <w:tr w:rsidR="00DC1079" w:rsidRPr="00DC1079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6" w:history="1"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otw</w:t>
                          </w:r>
                          <w:proofErr w:type="spellEnd"/>
                          <w:r w:rsidRPr="00DC1079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C1079" w:rsidRPr="00DC1079" w:rsidRDefault="00DC1079" w:rsidP="00DC1079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DC1079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</w:tr>
            <w:tr w:rsidR="00DC1079" w:rsidRPr="00DC107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2020.06.05 21:29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Nowe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2020.06.16 10:00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2020.06.16 10:30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2" w:space="0" w:color="D9DAE0"/>
                  </w:tcBorders>
                  <w:shd w:val="clear" w:color="auto" w:fill="FFFFFF"/>
                  <w:tcMar>
                    <w:top w:w="6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DC1079" w:rsidRPr="00DC1079" w:rsidRDefault="00DC1079" w:rsidP="00DC1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10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DC1079" w:rsidRPr="00DC1079" w:rsidRDefault="00DC1079" w:rsidP="00DC1079">
            <w:pPr>
              <w:spacing w:after="0" w:line="240" w:lineRule="auto"/>
              <w:rPr>
                <w:rFonts w:ascii="Verdana" w:eastAsia="Times New Roman" w:hAnsi="Verdana" w:cs="Times New Roman"/>
                <w:color w:val="201F35"/>
                <w:sz w:val="17"/>
                <w:szCs w:val="17"/>
              </w:rPr>
            </w:pPr>
            <w:r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</w:rPr>
              <w:drawing>
                <wp:inline distT="0" distB="0" distL="0" distR="0">
                  <wp:extent cx="9525" cy="9525"/>
                  <wp:effectExtent l="0" t="0" r="0" b="0"/>
                  <wp:docPr id="3" name="ctl00_Content_gvTryb1HistZmian_IADD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D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</w:rPr>
              <w:drawing>
                <wp:inline distT="0" distB="0" distL="0" distR="0">
                  <wp:extent cx="9525" cy="9525"/>
                  <wp:effectExtent l="0" t="0" r="0" b="0"/>
                  <wp:docPr id="4" name="ctl00_Content_gvTryb1HistZmian_IADU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U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</w:rPr>
              <w:drawing>
                <wp:inline distT="0" distB="0" distL="0" distR="0">
                  <wp:extent cx="9525" cy="9525"/>
                  <wp:effectExtent l="0" t="0" r="0" b="0"/>
                  <wp:docPr id="5" name="ctl00_Content_gvTryb1HistZmian_IADL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L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</w:rPr>
              <w:drawing>
                <wp:inline distT="0" distB="0" distL="0" distR="0">
                  <wp:extent cx="9525" cy="9525"/>
                  <wp:effectExtent l="0" t="0" r="0" b="0"/>
                  <wp:docPr id="6" name="ctl00_Content_gvTryb1HistZmian_IADR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R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7"/>
                <w:szCs w:val="17"/>
              </w:rPr>
              <w:drawing>
                <wp:inline distT="0" distB="0" distL="0" distR="0">
                  <wp:extent cx="9525" cy="9525"/>
                  <wp:effectExtent l="0" t="0" r="0" b="0"/>
                  <wp:docPr id="7" name="ctl00_Content_gvTryb1HistZmian_IDHF" descr="Ukry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DHF" descr="Ukry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1079" w:rsidRPr="00DC1079" w:rsidRDefault="00DC1079" w:rsidP="00DC1079">
      <w:pPr>
        <w:spacing w:after="0" w:line="240" w:lineRule="auto"/>
        <w:rPr>
          <w:rFonts w:ascii="Segoe UI" w:eastAsia="Times New Roman" w:hAnsi="Segoe UI" w:cs="Segoe UI"/>
          <w:color w:val="2B2B2B"/>
          <w:sz w:val="21"/>
          <w:szCs w:val="21"/>
        </w:rPr>
      </w:pPr>
      <w:r w:rsidRPr="00DC1079">
        <w:rPr>
          <w:rFonts w:ascii="Calibri" w:eastAsia="Times New Roman" w:hAnsi="Calibri" w:cs="Times New Roman"/>
          <w:color w:val="333333"/>
          <w:sz w:val="21"/>
          <w:szCs w:val="21"/>
        </w:rPr>
        <w:br/>
      </w:r>
      <w:r w:rsidRPr="00DC1079">
        <w:rPr>
          <w:rFonts w:ascii="Segoe UI" w:eastAsia="Times New Roman" w:hAnsi="Segoe UI" w:cs="Segoe UI"/>
          <w:color w:val="2B2B2B"/>
          <w:sz w:val="21"/>
          <w:szCs w:val="21"/>
        </w:rPr>
        <w:object w:dxaOrig="1440" w:dyaOrig="1440">
          <v:shape id="_x0000_i1047" type="#_x0000_t75" style="width:39pt;height:22.5pt" o:ole="">
            <v:imagedata r:id="rId17" o:title=""/>
          </v:shape>
          <w:control r:id="rId18" w:name="DefaultOcxName3" w:shapeid="_x0000_i1047"/>
        </w:object>
      </w:r>
    </w:p>
    <w:p w:rsidR="00DC1079" w:rsidRPr="00DC1079" w:rsidRDefault="00DC1079" w:rsidP="00DC1079">
      <w:pPr>
        <w:spacing w:after="0" w:line="210" w:lineRule="atLeast"/>
        <w:jc w:val="center"/>
        <w:textAlignment w:val="center"/>
        <w:rPr>
          <w:rFonts w:ascii="Segoe UI" w:eastAsia="Times New Roman" w:hAnsi="Segoe UI" w:cs="Segoe UI"/>
          <w:color w:val="2B2B2B"/>
          <w:sz w:val="21"/>
          <w:szCs w:val="21"/>
        </w:rPr>
      </w:pPr>
      <w:r w:rsidRPr="00DC1079">
        <w:rPr>
          <w:rFonts w:ascii="Segoe UI" w:eastAsia="Times New Roman" w:hAnsi="Segoe UI" w:cs="Segoe UI"/>
          <w:color w:val="2B2B2B"/>
          <w:sz w:val="21"/>
        </w:rPr>
        <w:t>Powrót</w:t>
      </w:r>
    </w:p>
    <w:p w:rsidR="00DC1079" w:rsidRPr="00DC1079" w:rsidRDefault="00DC1079" w:rsidP="00DC1079">
      <w:pPr>
        <w:shd w:val="clear" w:color="auto" w:fill="525252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079">
        <w:rPr>
          <w:rFonts w:ascii="Times New Roman" w:eastAsia="Times New Roman" w:hAnsi="Times New Roman" w:cs="Times New Roman"/>
          <w:sz w:val="24"/>
          <w:szCs w:val="24"/>
        </w:rPr>
        <w:t xml:space="preserve">Urząd Zamówień Publicznych - </w:t>
      </w:r>
      <w:proofErr w:type="spellStart"/>
      <w:r w:rsidRPr="00DC1079">
        <w:rPr>
          <w:rFonts w:ascii="Times New Roman" w:eastAsia="Times New Roman" w:hAnsi="Times New Roman" w:cs="Times New Roman"/>
          <w:sz w:val="24"/>
          <w:szCs w:val="24"/>
        </w:rPr>
        <w:t>miniPortal</w:t>
      </w:r>
      <w:proofErr w:type="spellEnd"/>
    </w:p>
    <w:p w:rsidR="00DC1079" w:rsidRPr="00DC1079" w:rsidRDefault="00DC1079" w:rsidP="00DC1079">
      <w:pPr>
        <w:shd w:val="clear" w:color="auto" w:fill="525252"/>
        <w:spacing w:before="240" w:after="24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DC1079">
        <w:rPr>
          <w:rFonts w:ascii="Times New Roman" w:eastAsia="Times New Roman" w:hAnsi="Times New Roman" w:cs="Times New Roman"/>
          <w:sz w:val="27"/>
          <w:szCs w:val="27"/>
        </w:rPr>
        <w:t xml:space="preserve">2020 © All </w:t>
      </w:r>
      <w:proofErr w:type="spellStart"/>
      <w:r w:rsidRPr="00DC1079">
        <w:rPr>
          <w:rFonts w:ascii="Times New Roman" w:eastAsia="Times New Roman" w:hAnsi="Times New Roman" w:cs="Times New Roman"/>
          <w:sz w:val="27"/>
          <w:szCs w:val="27"/>
        </w:rPr>
        <w:t>Rights</w:t>
      </w:r>
      <w:proofErr w:type="spellEnd"/>
      <w:r w:rsidRPr="00DC107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C1079">
        <w:rPr>
          <w:rFonts w:ascii="Times New Roman" w:eastAsia="Times New Roman" w:hAnsi="Times New Roman" w:cs="Times New Roman"/>
          <w:sz w:val="27"/>
          <w:szCs w:val="27"/>
        </w:rPr>
        <w:t>Reserved</w:t>
      </w:r>
      <w:proofErr w:type="spellEnd"/>
      <w:r w:rsidRPr="00DC1079">
        <w:rPr>
          <w:rFonts w:ascii="Times New Roman" w:eastAsia="Times New Roman" w:hAnsi="Times New Roman" w:cs="Times New Roman"/>
          <w:sz w:val="27"/>
          <w:szCs w:val="27"/>
        </w:rPr>
        <w:t>. </w:t>
      </w:r>
      <w:hyperlink r:id="rId19" w:history="1">
        <w:r w:rsidRPr="00DC1079">
          <w:rPr>
            <w:rFonts w:ascii="Times New Roman" w:eastAsia="Times New Roman" w:hAnsi="Times New Roman" w:cs="Times New Roman"/>
            <w:color w:val="CECACA"/>
            <w:sz w:val="27"/>
            <w:u w:val="single"/>
          </w:rPr>
          <w:t>Polityka prywatności</w:t>
        </w:r>
      </w:hyperlink>
      <w:r w:rsidRPr="00DC1079">
        <w:rPr>
          <w:rFonts w:ascii="Times New Roman" w:eastAsia="Times New Roman" w:hAnsi="Times New Roman" w:cs="Times New Roman"/>
          <w:sz w:val="27"/>
          <w:szCs w:val="27"/>
        </w:rPr>
        <w:t> | </w:t>
      </w:r>
      <w:hyperlink r:id="rId20" w:history="1">
        <w:r w:rsidRPr="00DC1079">
          <w:rPr>
            <w:rFonts w:ascii="Times New Roman" w:eastAsia="Times New Roman" w:hAnsi="Times New Roman" w:cs="Times New Roman"/>
            <w:color w:val="CECACA"/>
            <w:sz w:val="27"/>
            <w:u w:val="single"/>
          </w:rPr>
          <w:t>Warunki usługi</w:t>
        </w:r>
      </w:hyperlink>
      <w:r w:rsidRPr="00DC1079">
        <w:rPr>
          <w:rFonts w:ascii="Times New Roman" w:eastAsia="Times New Roman" w:hAnsi="Times New Roman" w:cs="Times New Roman"/>
          <w:sz w:val="27"/>
          <w:szCs w:val="27"/>
        </w:rPr>
        <w:t> | </w:t>
      </w:r>
      <w:hyperlink r:id="rId21" w:history="1">
        <w:r w:rsidRPr="00DC1079">
          <w:rPr>
            <w:rFonts w:ascii="Times New Roman" w:eastAsia="Times New Roman" w:hAnsi="Times New Roman" w:cs="Times New Roman"/>
            <w:color w:val="CECACA"/>
            <w:sz w:val="27"/>
            <w:u w:val="single"/>
          </w:rPr>
          <w:t>Deklaracja Dostępności</w:t>
        </w:r>
      </w:hyperlink>
    </w:p>
    <w:sectPr w:rsidR="00DC1079" w:rsidRPr="00DC1079" w:rsidSect="00DC10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C1079"/>
    <w:rsid w:val="00DC1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C10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C107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spnetdisabled">
    <w:name w:val="aspnetdisabled"/>
    <w:basedOn w:val="Domylnaczcionkaakapitu"/>
    <w:rsid w:val="00DC1079"/>
  </w:style>
  <w:style w:type="character" w:customStyle="1" w:styleId="width100prc">
    <w:name w:val="width100prc"/>
    <w:basedOn w:val="Domylnaczcionkaakapitu"/>
    <w:rsid w:val="00DC1079"/>
  </w:style>
  <w:style w:type="character" w:customStyle="1" w:styleId="dx-vam">
    <w:name w:val="dx-vam"/>
    <w:basedOn w:val="Domylnaczcionkaakapitu"/>
    <w:rsid w:val="00DC1079"/>
  </w:style>
  <w:style w:type="paragraph" w:styleId="NormalnyWeb">
    <w:name w:val="Normal (Web)"/>
    <w:basedOn w:val="Normalny"/>
    <w:uiPriority w:val="99"/>
    <w:semiHidden/>
    <w:unhideWhenUsed/>
    <w:rsid w:val="00DC1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C107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5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0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13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4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C3C3C3"/>
                                <w:left w:val="single" w:sz="6" w:space="17" w:color="C3C3C3"/>
                                <w:bottom w:val="single" w:sz="6" w:space="3" w:color="C3C3C3"/>
                                <w:right w:val="single" w:sz="6" w:space="17" w:color="C3C3C3"/>
                              </w:divBdr>
                              <w:divsChild>
                                <w:div w:id="1470130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58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54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C3C3C3"/>
                            <w:left w:val="single" w:sz="6" w:space="17" w:color="C3C3C3"/>
                            <w:bottom w:val="single" w:sz="6" w:space="3" w:color="C3C3C3"/>
                            <w:right w:val="single" w:sz="6" w:space="17" w:color="C3C3C3"/>
                          </w:divBdr>
                          <w:divsChild>
                            <w:div w:id="142646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472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49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yperlink" Target="javascript:ASPx.GSort('ctl00_Content_gvTryb1HistZmian',2)" TargetMode="External"/><Relationship Id="rId18" Type="http://schemas.openxmlformats.org/officeDocument/2006/relationships/control" Target="activeX/activeX4.xml"/><Relationship Id="rId3" Type="http://schemas.openxmlformats.org/officeDocument/2006/relationships/webSettings" Target="webSettings.xml"/><Relationship Id="rId21" Type="http://schemas.openxmlformats.org/officeDocument/2006/relationships/hyperlink" Target="https://miniportal.uzp.gov.pl/DeklaracjaDostepnosci.aspx" TargetMode="External"/><Relationship Id="rId7" Type="http://schemas.openxmlformats.org/officeDocument/2006/relationships/image" Target="media/image3.wmf"/><Relationship Id="rId12" Type="http://schemas.openxmlformats.org/officeDocument/2006/relationships/hyperlink" Target="javascript:ASPx.GSort('ctl00_Content_gvTryb1HistZmian',1)" TargetMode="External"/><Relationship Id="rId17" Type="http://schemas.openxmlformats.org/officeDocument/2006/relationships/image" Target="media/image5.wmf"/><Relationship Id="rId2" Type="http://schemas.openxmlformats.org/officeDocument/2006/relationships/settings" Target="settings.xml"/><Relationship Id="rId16" Type="http://schemas.openxmlformats.org/officeDocument/2006/relationships/hyperlink" Target="javascript:ASPx.GSort('ctl00_Content_gvTryb1HistZmian',5)" TargetMode="External"/><Relationship Id="rId20" Type="http://schemas.openxmlformats.org/officeDocument/2006/relationships/hyperlink" Target="https://miniportal.uzp.gov.pl/WarunkiUslugi.aspx" TargetMode="Externa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javascript:ASPx.GSort('ctl00_Content_gvTryb1HistZmian',0)" TargetMode="External"/><Relationship Id="rId5" Type="http://schemas.openxmlformats.org/officeDocument/2006/relationships/control" Target="activeX/activeX1.xml"/><Relationship Id="rId15" Type="http://schemas.openxmlformats.org/officeDocument/2006/relationships/hyperlink" Target="javascript:ASPx.GSort('ctl00_Content_gvTryb1HistZmian',4)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hyperlink" Target="https://miniportal.uzp.gov.pl/PolitykaPrywatnosci.aspx" TargetMode="External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hyperlink" Target="javascript:ASPx.GSort('ctl00_Content_gvTryb1HistZmian',3)" TargetMode="Externa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1681</Characters>
  <Application>Microsoft Office Word</Application>
  <DocSecurity>0</DocSecurity>
  <Lines>14</Lines>
  <Paragraphs>3</Paragraphs>
  <ScaleCrop>false</ScaleCrop>
  <Company>Hewlett-Packard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2</cp:revision>
  <dcterms:created xsi:type="dcterms:W3CDTF">2020-06-05T19:39:00Z</dcterms:created>
  <dcterms:modified xsi:type="dcterms:W3CDTF">2020-06-05T19:39:00Z</dcterms:modified>
</cp:coreProperties>
</file>