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27C" w:rsidRPr="00882D3D" w:rsidRDefault="00BB3877" w:rsidP="00473F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243840</wp:posOffset>
            </wp:positionV>
            <wp:extent cx="6483350" cy="151511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D7D" w:rsidRDefault="00EB7D7D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226" w:rsidRPr="00882D3D" w:rsidRDefault="00256226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82D3D">
        <w:rPr>
          <w:rFonts w:ascii="Times New Roman" w:eastAsia="Times New Roman" w:hAnsi="Times New Roman" w:cs="Times New Roman"/>
          <w:sz w:val="20"/>
          <w:szCs w:val="20"/>
        </w:rPr>
        <w:t>FZ-</w:t>
      </w:r>
      <w:r w:rsidR="00E80F6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882D3D">
        <w:rPr>
          <w:rFonts w:ascii="Times New Roman" w:eastAsia="Times New Roman" w:hAnsi="Times New Roman" w:cs="Times New Roman"/>
          <w:sz w:val="20"/>
          <w:szCs w:val="20"/>
        </w:rPr>
        <w:t>/</w:t>
      </w:r>
      <w:r w:rsidR="00BB3877">
        <w:rPr>
          <w:rFonts w:ascii="Times New Roman" w:eastAsia="Times New Roman" w:hAnsi="Times New Roman" w:cs="Times New Roman"/>
          <w:sz w:val="20"/>
          <w:szCs w:val="20"/>
        </w:rPr>
        <w:t>5158/KB/19</w:t>
      </w:r>
      <w:r w:rsidRPr="00882D3D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Katowice,  dnia  </w:t>
      </w:r>
      <w:r w:rsidR="00BB3877">
        <w:rPr>
          <w:rFonts w:ascii="Times New Roman" w:eastAsia="Times New Roman" w:hAnsi="Times New Roman" w:cs="Times New Roman"/>
          <w:sz w:val="20"/>
          <w:szCs w:val="20"/>
        </w:rPr>
        <w:t>29.05.2019</w:t>
      </w:r>
    </w:p>
    <w:p w:rsidR="00554DC6" w:rsidRDefault="00554DC6" w:rsidP="00554DC6">
      <w:pPr>
        <w:spacing w:after="0"/>
        <w:rPr>
          <w:rFonts w:ascii="Calibri" w:eastAsia="Times New Roman" w:hAnsi="Calibri" w:cs="Calibri"/>
          <w:color w:val="000080"/>
          <w:sz w:val="16"/>
          <w:szCs w:val="16"/>
        </w:rPr>
      </w:pPr>
    </w:p>
    <w:p w:rsidR="00BE20B3" w:rsidRDefault="00BE20B3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  <w:r>
        <w:rPr>
          <w:rFonts w:ascii="Tahoma" w:hAnsi="Tahoma" w:cs="Tahoma"/>
          <w:b/>
          <w:color w:val="808080"/>
        </w:rPr>
        <w:t>FZ-1/</w:t>
      </w:r>
      <w:r w:rsidR="00977C34">
        <w:rPr>
          <w:rFonts w:ascii="Tahoma" w:hAnsi="Tahoma" w:cs="Tahoma"/>
          <w:b/>
          <w:color w:val="808080"/>
        </w:rPr>
        <w:t>52</w:t>
      </w:r>
      <w:r w:rsidR="00AE79C8">
        <w:rPr>
          <w:rFonts w:ascii="Tahoma" w:hAnsi="Tahoma" w:cs="Tahoma"/>
          <w:b/>
          <w:color w:val="808080"/>
        </w:rPr>
        <w:t>50</w:t>
      </w:r>
      <w:r w:rsidR="00977C34">
        <w:rPr>
          <w:rFonts w:ascii="Tahoma" w:hAnsi="Tahoma" w:cs="Tahoma"/>
          <w:b/>
          <w:color w:val="808080"/>
        </w:rPr>
        <w:t>/KB/</w:t>
      </w:r>
      <w:r w:rsidR="00AE79C8">
        <w:rPr>
          <w:rFonts w:ascii="Tahoma" w:hAnsi="Tahoma" w:cs="Tahoma"/>
          <w:b/>
          <w:color w:val="808080"/>
        </w:rPr>
        <w:t>20/SC</w:t>
      </w:r>
      <w:r>
        <w:rPr>
          <w:rFonts w:ascii="Tahoma" w:hAnsi="Tahoma" w:cs="Tahoma"/>
          <w:b/>
          <w:color w:val="808080"/>
        </w:rPr>
        <w:t xml:space="preserve">                                                     Katowice, dnia </w:t>
      </w:r>
      <w:r w:rsidR="002B6586">
        <w:rPr>
          <w:rFonts w:ascii="Tahoma" w:hAnsi="Tahoma" w:cs="Tahoma"/>
          <w:b/>
          <w:color w:val="808080"/>
        </w:rPr>
        <w:t>26</w:t>
      </w:r>
      <w:r w:rsidR="00AE79C8">
        <w:rPr>
          <w:rFonts w:ascii="Tahoma" w:hAnsi="Tahoma" w:cs="Tahoma"/>
          <w:b/>
          <w:color w:val="808080"/>
        </w:rPr>
        <w:t>.05</w:t>
      </w:r>
      <w:r w:rsidR="00977C34">
        <w:rPr>
          <w:rFonts w:ascii="Tahoma" w:hAnsi="Tahoma" w:cs="Tahoma"/>
          <w:b/>
          <w:color w:val="808080"/>
        </w:rPr>
        <w:t>.2020</w:t>
      </w: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1D44BF" w:rsidRPr="001D44BF" w:rsidRDefault="00256226" w:rsidP="005E7F77">
      <w:pPr>
        <w:widowControl w:val="0"/>
        <w:ind w:left="3960" w:hanging="3960"/>
        <w:jc w:val="center"/>
        <w:rPr>
          <w:rFonts w:ascii="Times New Roman" w:eastAsia="SimSun" w:hAnsi="Times New Roman" w:cs="Times New Roman"/>
          <w:b/>
          <w:color w:val="000000"/>
        </w:rPr>
      </w:pPr>
      <w:r w:rsidRPr="00A020DD">
        <w:rPr>
          <w:rFonts w:ascii="Times New Roman" w:eastAsia="Times New Roman" w:hAnsi="Times New Roman"/>
          <w:b/>
        </w:rPr>
        <w:t xml:space="preserve">Odpowiedzi na pytania do </w:t>
      </w:r>
      <w:r w:rsidR="00E80F61" w:rsidRPr="00A020DD">
        <w:rPr>
          <w:rFonts w:ascii="Times New Roman" w:eastAsia="Times New Roman" w:hAnsi="Times New Roman"/>
          <w:b/>
        </w:rPr>
        <w:t>SIWZ</w:t>
      </w:r>
      <w:r w:rsidR="00977C34">
        <w:rPr>
          <w:rFonts w:ascii="Times New Roman" w:eastAsia="Times New Roman" w:hAnsi="Times New Roman"/>
          <w:b/>
        </w:rPr>
        <w:t xml:space="preserve"> </w:t>
      </w:r>
      <w:r w:rsidR="001D44BF">
        <w:rPr>
          <w:rFonts w:ascii="Times New Roman" w:eastAsia="Times New Roman" w:hAnsi="Times New Roman"/>
          <w:b/>
        </w:rPr>
        <w:t xml:space="preserve">: </w:t>
      </w:r>
      <w:r w:rsidR="001D44BF" w:rsidRPr="001D44BF">
        <w:rPr>
          <w:rFonts w:ascii="Times New Roman" w:hAnsi="Times New Roman" w:cs="Times New Roman"/>
        </w:rPr>
        <w:t xml:space="preserve"> </w:t>
      </w:r>
      <w:r w:rsidR="001D44BF" w:rsidRPr="001D44BF">
        <w:rPr>
          <w:rFonts w:ascii="Times New Roman" w:hAnsi="Times New Roman" w:cs="Times New Roman"/>
          <w:b/>
        </w:rPr>
        <w:t>dostawa</w:t>
      </w:r>
      <w:r w:rsidR="001D44BF" w:rsidRPr="001D44BF">
        <w:rPr>
          <w:rFonts w:ascii="Times New Roman" w:hAnsi="Times New Roman" w:cs="Times New Roman"/>
        </w:rPr>
        <w:t xml:space="preserve"> </w:t>
      </w:r>
      <w:r w:rsidR="001D44BF" w:rsidRPr="001D44BF">
        <w:rPr>
          <w:rFonts w:ascii="Times New Roman" w:eastAsia="SimSun" w:hAnsi="Times New Roman" w:cs="Times New Roman"/>
          <w:b/>
          <w:color w:val="000000"/>
        </w:rPr>
        <w:t>materiałów laboratoryjnych:</w:t>
      </w:r>
    </w:p>
    <w:p w:rsidR="001D44BF" w:rsidRPr="001D44BF" w:rsidRDefault="001D44BF" w:rsidP="001D44BF">
      <w:pPr>
        <w:widowControl w:val="0"/>
        <w:numPr>
          <w:ilvl w:val="5"/>
          <w:numId w:val="23"/>
        </w:numPr>
        <w:tabs>
          <w:tab w:val="num" w:pos="1134"/>
        </w:tabs>
        <w:spacing w:after="0" w:line="240" w:lineRule="auto"/>
        <w:ind w:hanging="3611"/>
        <w:rPr>
          <w:rFonts w:ascii="Times New Roman" w:eastAsia="Times New Roman" w:hAnsi="Times New Roman" w:cs="Times New Roman"/>
          <w:color w:val="353838"/>
        </w:rPr>
      </w:pPr>
      <w:r w:rsidRPr="001D44BF">
        <w:rPr>
          <w:rFonts w:ascii="Times New Roman" w:eastAsia="SimSun" w:hAnsi="Times New Roman" w:cs="Times New Roman"/>
          <w:b/>
          <w:color w:val="000000"/>
        </w:rPr>
        <w:t>Wyposażenie laboratoryjne</w:t>
      </w:r>
    </w:p>
    <w:p w:rsidR="001D44BF" w:rsidRPr="001D44BF" w:rsidRDefault="001D44BF" w:rsidP="001D44BF">
      <w:pPr>
        <w:widowControl w:val="0"/>
        <w:numPr>
          <w:ilvl w:val="5"/>
          <w:numId w:val="23"/>
        </w:numPr>
        <w:tabs>
          <w:tab w:val="num" w:pos="1134"/>
        </w:tabs>
        <w:spacing w:after="0" w:line="240" w:lineRule="auto"/>
        <w:ind w:hanging="3611"/>
        <w:rPr>
          <w:rFonts w:ascii="Times New Roman" w:eastAsia="Times New Roman" w:hAnsi="Times New Roman" w:cs="Times New Roman"/>
          <w:color w:val="353838"/>
        </w:rPr>
      </w:pPr>
      <w:r w:rsidRPr="001D44BF">
        <w:rPr>
          <w:rFonts w:ascii="Times New Roman" w:eastAsia="SimSun" w:hAnsi="Times New Roman" w:cs="Times New Roman"/>
          <w:b/>
          <w:color w:val="000000"/>
        </w:rPr>
        <w:t>Pipety, kolumny chromatograficzne i elementy szklane</w:t>
      </w:r>
    </w:p>
    <w:p w:rsidR="001D44BF" w:rsidRPr="001D44BF" w:rsidRDefault="001D44BF" w:rsidP="001D44BF">
      <w:pPr>
        <w:widowControl w:val="0"/>
        <w:numPr>
          <w:ilvl w:val="5"/>
          <w:numId w:val="23"/>
        </w:numPr>
        <w:tabs>
          <w:tab w:val="num" w:pos="1134"/>
        </w:tabs>
        <w:spacing w:after="0" w:line="240" w:lineRule="auto"/>
        <w:ind w:hanging="3611"/>
        <w:rPr>
          <w:rFonts w:ascii="Times New Roman" w:eastAsia="Times New Roman" w:hAnsi="Times New Roman" w:cs="Times New Roman"/>
          <w:color w:val="353838"/>
        </w:rPr>
      </w:pPr>
      <w:r w:rsidRPr="001D44BF">
        <w:rPr>
          <w:rFonts w:ascii="Times New Roman" w:eastAsia="SimSun" w:hAnsi="Times New Roman" w:cs="Times New Roman"/>
          <w:b/>
          <w:color w:val="000000"/>
        </w:rPr>
        <w:t>Tygle i  pokrywki</w:t>
      </w:r>
    </w:p>
    <w:p w:rsidR="00A729BC" w:rsidRPr="00A020DD" w:rsidRDefault="00A729BC" w:rsidP="001D44BF">
      <w:pPr>
        <w:pStyle w:val="Bezodstpw"/>
        <w:jc w:val="center"/>
        <w:rPr>
          <w:rFonts w:ascii="Times New Roman" w:hAnsi="Times New Roman"/>
          <w:b/>
        </w:rPr>
      </w:pPr>
    </w:p>
    <w:p w:rsidR="00626197" w:rsidRDefault="00256226" w:rsidP="00626197">
      <w:pPr>
        <w:rPr>
          <w:rFonts w:ascii="Times New Roman" w:eastAsia="Times New Roman" w:hAnsi="Times New Roman" w:cs="Times New Roman"/>
        </w:rPr>
      </w:pPr>
      <w:r w:rsidRPr="00977C34">
        <w:rPr>
          <w:rFonts w:ascii="Times New Roman" w:eastAsia="Times New Roman" w:hAnsi="Times New Roman" w:cs="Times New Roman"/>
        </w:rPr>
        <w:t xml:space="preserve">W związku z prowadzonym postępowaniem,  w oparciu o Art.38  ust. 1 Ustawy Prawo Zamówień Publicznych z dnia 29.01.2004 roku, w </w:t>
      </w:r>
      <w:r w:rsidR="00193028" w:rsidRPr="00977C34">
        <w:rPr>
          <w:rFonts w:ascii="Times New Roman" w:eastAsia="Times New Roman" w:hAnsi="Times New Roman" w:cs="Times New Roman"/>
        </w:rPr>
        <w:t xml:space="preserve">dniu </w:t>
      </w:r>
      <w:r w:rsidR="00897349">
        <w:rPr>
          <w:rFonts w:ascii="Times New Roman" w:eastAsia="Times New Roman" w:hAnsi="Times New Roman" w:cs="Times New Roman"/>
        </w:rPr>
        <w:t>2</w:t>
      </w:r>
      <w:r w:rsidR="002B6586">
        <w:rPr>
          <w:rFonts w:ascii="Times New Roman" w:eastAsia="Times New Roman" w:hAnsi="Times New Roman" w:cs="Times New Roman"/>
        </w:rPr>
        <w:t>6</w:t>
      </w:r>
      <w:r w:rsidR="00897349">
        <w:rPr>
          <w:rFonts w:ascii="Times New Roman" w:eastAsia="Times New Roman" w:hAnsi="Times New Roman" w:cs="Times New Roman"/>
        </w:rPr>
        <w:t>.05.2020</w:t>
      </w:r>
      <w:r w:rsidR="00954157" w:rsidRPr="00977C34">
        <w:rPr>
          <w:rFonts w:ascii="Times New Roman" w:eastAsia="Times New Roman" w:hAnsi="Times New Roman" w:cs="Times New Roman"/>
        </w:rPr>
        <w:t xml:space="preserve"> </w:t>
      </w:r>
      <w:r w:rsidR="00C12FB2" w:rsidRPr="00977C34">
        <w:rPr>
          <w:rFonts w:ascii="Times New Roman" w:eastAsia="Times New Roman" w:hAnsi="Times New Roman" w:cs="Times New Roman"/>
        </w:rPr>
        <w:t xml:space="preserve"> </w:t>
      </w:r>
      <w:r w:rsidRPr="00977C34">
        <w:rPr>
          <w:rFonts w:ascii="Times New Roman" w:eastAsia="Times New Roman" w:hAnsi="Times New Roman" w:cs="Times New Roman"/>
        </w:rPr>
        <w:t>wpłynęł</w:t>
      </w:r>
      <w:r w:rsidR="005E7F77">
        <w:rPr>
          <w:rFonts w:ascii="Times New Roman" w:eastAsia="Times New Roman" w:hAnsi="Times New Roman" w:cs="Times New Roman"/>
        </w:rPr>
        <w:t>o</w:t>
      </w:r>
      <w:r w:rsidRPr="00977C34">
        <w:rPr>
          <w:rFonts w:ascii="Times New Roman" w:eastAsia="Times New Roman" w:hAnsi="Times New Roman" w:cs="Times New Roman"/>
        </w:rPr>
        <w:t xml:space="preserve"> do nas zapytani</w:t>
      </w:r>
      <w:r w:rsidR="00897349">
        <w:rPr>
          <w:rFonts w:ascii="Times New Roman" w:eastAsia="Times New Roman" w:hAnsi="Times New Roman" w:cs="Times New Roman"/>
        </w:rPr>
        <w:t>e</w:t>
      </w:r>
      <w:r w:rsidRPr="00977C34">
        <w:rPr>
          <w:rFonts w:ascii="Times New Roman" w:eastAsia="Times New Roman" w:hAnsi="Times New Roman" w:cs="Times New Roman"/>
        </w:rPr>
        <w:t xml:space="preserve"> dotyczące treści SIWZ</w:t>
      </w:r>
      <w:r w:rsidR="00977C34" w:rsidRPr="00977C34">
        <w:rPr>
          <w:rFonts w:ascii="Times New Roman" w:eastAsia="Times New Roman" w:hAnsi="Times New Roman" w:cs="Times New Roman"/>
        </w:rPr>
        <w:t xml:space="preserve">, części nr </w:t>
      </w:r>
      <w:r w:rsidR="00897349">
        <w:rPr>
          <w:rFonts w:ascii="Times New Roman" w:eastAsia="Times New Roman" w:hAnsi="Times New Roman" w:cs="Times New Roman"/>
        </w:rPr>
        <w:t>2</w:t>
      </w:r>
      <w:r w:rsidRPr="00977C34">
        <w:rPr>
          <w:rFonts w:ascii="Times New Roman" w:eastAsia="Times New Roman" w:hAnsi="Times New Roman" w:cs="Times New Roman"/>
        </w:rPr>
        <w:t>, na które odpowia</w:t>
      </w:r>
      <w:r w:rsidR="00626197" w:rsidRPr="00977C34">
        <w:rPr>
          <w:rFonts w:ascii="Times New Roman" w:eastAsia="Times New Roman" w:hAnsi="Times New Roman" w:cs="Times New Roman"/>
        </w:rPr>
        <w:t>damy bezpośrednio pod pytani</w:t>
      </w:r>
      <w:r w:rsidR="00897349">
        <w:rPr>
          <w:rFonts w:ascii="Times New Roman" w:eastAsia="Times New Roman" w:hAnsi="Times New Roman" w:cs="Times New Roman"/>
        </w:rPr>
        <w:t>em</w:t>
      </w:r>
      <w:r w:rsidR="00626197" w:rsidRPr="00977C34">
        <w:rPr>
          <w:rFonts w:ascii="Times New Roman" w:eastAsia="Times New Roman" w:hAnsi="Times New Roman" w:cs="Times New Roman"/>
        </w:rPr>
        <w:t>: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Dzień dobry,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 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Przesyłam pytanie do zadania 2, punkt 6 –  opis podanej pozycji jest niejednoznaczny zatem proszę o wskazanie numeru katalogowego producenta.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 </w:t>
      </w:r>
    </w:p>
    <w:tbl>
      <w:tblPr>
        <w:tblW w:w="0" w:type="auto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7072"/>
        <w:gridCol w:w="1253"/>
        <w:gridCol w:w="1112"/>
      </w:tblGrid>
      <w:tr w:rsidR="002B6586" w:rsidRPr="002B6586" w:rsidTr="005A005A"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6586" w:rsidRPr="002B6586" w:rsidRDefault="002B6586" w:rsidP="005A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B658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6586" w:rsidRPr="002B6586" w:rsidRDefault="002B6586" w:rsidP="005A00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B6586">
              <w:rPr>
                <w:rFonts w:ascii="Times New Roman" w:eastAsia="Times New Roman" w:hAnsi="Times New Roman" w:cs="Times New Roman"/>
                <w:color w:val="000000"/>
              </w:rPr>
              <w:t xml:space="preserve">Filtry do fazy ruchomej HPLC </w:t>
            </w:r>
            <w:proofErr w:type="spellStart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>solvent</w:t>
            </w:r>
            <w:proofErr w:type="spellEnd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>filter</w:t>
            </w:r>
            <w:proofErr w:type="spellEnd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>degasser</w:t>
            </w:r>
            <w:proofErr w:type="spellEnd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2B6586">
              <w:rPr>
                <w:rFonts w:ascii="Times New Roman" w:eastAsia="Times New Roman" w:hAnsi="Times New Roman" w:cs="Times New Roman"/>
                <w:color w:val="000000"/>
              </w:rPr>
              <w:t>assembly</w:t>
            </w:r>
            <w:proofErr w:type="spellEnd"/>
            <w:r w:rsidRPr="002B6586">
              <w:rPr>
                <w:rFonts w:ascii="Times New Roman" w:eastAsia="Times New Roman" w:hAnsi="Times New Roman" w:cs="Times New Roman"/>
              </w:rPr>
              <w:t xml:space="preserve"> do posiadanego przez Zamawiającego chromatografu cieczowego HPLC 1200 firmy </w:t>
            </w:r>
            <w:proofErr w:type="spellStart"/>
            <w:r w:rsidRPr="002B6586">
              <w:rPr>
                <w:rFonts w:ascii="Times New Roman" w:eastAsia="Times New Roman" w:hAnsi="Times New Roman" w:cs="Times New Roman"/>
              </w:rPr>
              <w:t>Aglient</w:t>
            </w:r>
            <w:proofErr w:type="spellEnd"/>
            <w:r w:rsidRPr="002B6586">
              <w:rPr>
                <w:rFonts w:ascii="Times New Roman" w:eastAsia="Times New Roman" w:hAnsi="Times New Roman" w:cs="Times New Roman"/>
              </w:rPr>
              <w:t xml:space="preserve"> Technologies*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6586" w:rsidRPr="002B6586" w:rsidRDefault="002B6586" w:rsidP="005A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B6586">
              <w:rPr>
                <w:rFonts w:ascii="Times New Roman" w:eastAsia="Times New Roman" w:hAnsi="Times New Roman" w:cs="Times New Roman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6586" w:rsidRPr="002B6586" w:rsidRDefault="002B6586" w:rsidP="005A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B658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</w:tbl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 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 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Averta" w:eastAsia="Times New Roman" w:hAnsi="Averta" w:cs="Times New Roman"/>
          <w:b/>
          <w:bCs/>
        </w:rPr>
        <w:t>Jest to produkt przy którym obowiązuje zapis: „</w:t>
      </w:r>
      <w:r w:rsidRPr="002B6586">
        <w:rPr>
          <w:rFonts w:ascii="Times New Roman" w:eastAsia="Times New Roman" w:hAnsi="Times New Roman" w:cs="Times New Roman"/>
        </w:rPr>
        <w:t xml:space="preserve">*).Materiały i  części zamienne do urządzeń  będą wykorzystywane do badań w akredytowanych laboratoriach, zgodnie z procedurami akredytacji PCA AB145, które określają sposób przeprowadzenia badań i zastosowane materiały. W przypadku dostarczenia materiałów równoważnych Wykonawca jest zobowiązany do poniesienia pełnych kosztów rewalidacji metod  badania zgodnie z zakresem akredytacji PCA AB145. W przypadku zaoferowania materiału równoważnego Wykonawca obowiązany jest dostarczyć pełną kartę katalogową produktu” 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Times New Roman" w:eastAsia="Times New Roman" w:hAnsi="Times New Roman" w:cs="Times New Roman"/>
        </w:rPr>
        <w:t> </w:t>
      </w:r>
    </w:p>
    <w:p w:rsidR="002B6586" w:rsidRPr="002B6586" w:rsidRDefault="002B6586" w:rsidP="00626197">
      <w:pPr>
        <w:rPr>
          <w:rFonts w:ascii="Times New Roman" w:eastAsia="Times New Roman" w:hAnsi="Times New Roman" w:cs="Times New Roman"/>
        </w:rPr>
      </w:pPr>
      <w:r w:rsidRPr="002B6586">
        <w:rPr>
          <w:rFonts w:ascii="Times New Roman" w:eastAsia="Times New Roman" w:hAnsi="Times New Roman" w:cs="Times New Roman"/>
        </w:rPr>
        <w:t>Odpowiedź Zamawiającego :</w:t>
      </w:r>
    </w:p>
    <w:p w:rsidR="002B6586" w:rsidRPr="002B6586" w:rsidRDefault="002B6586" w:rsidP="002B658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Times New Roman" w:eastAsia="Times New Roman" w:hAnsi="Times New Roman" w:cs="Times New Roman"/>
          <w:color w:val="000000"/>
        </w:rPr>
        <w:t xml:space="preserve">Zamawiający nie podaje konkretnego produktu dotyczącego zamówienia na filtry do fazy ruchomej HPLC </w:t>
      </w:r>
      <w:proofErr w:type="spellStart"/>
      <w:r w:rsidRPr="002B6586">
        <w:rPr>
          <w:rFonts w:ascii="Times New Roman" w:eastAsia="Times New Roman" w:hAnsi="Times New Roman" w:cs="Times New Roman"/>
          <w:color w:val="000000"/>
        </w:rPr>
        <w:t>solvent</w:t>
      </w:r>
      <w:proofErr w:type="spellEnd"/>
      <w:r w:rsidRPr="002B658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2B6586">
        <w:rPr>
          <w:rFonts w:ascii="Times New Roman" w:eastAsia="Times New Roman" w:hAnsi="Times New Roman" w:cs="Times New Roman"/>
          <w:color w:val="000000"/>
        </w:rPr>
        <w:t>filter</w:t>
      </w:r>
      <w:proofErr w:type="spellEnd"/>
      <w:r w:rsidRPr="002B6586">
        <w:rPr>
          <w:rFonts w:ascii="Times New Roman" w:eastAsia="Times New Roman" w:hAnsi="Times New Roman" w:cs="Times New Roman"/>
          <w:color w:val="000000"/>
        </w:rPr>
        <w:t>/</w:t>
      </w:r>
      <w:proofErr w:type="spellStart"/>
      <w:r w:rsidRPr="002B6586">
        <w:rPr>
          <w:rFonts w:ascii="Times New Roman" w:eastAsia="Times New Roman" w:hAnsi="Times New Roman" w:cs="Times New Roman"/>
          <w:color w:val="000000"/>
        </w:rPr>
        <w:t>degasser</w:t>
      </w:r>
      <w:proofErr w:type="spellEnd"/>
      <w:r w:rsidRPr="002B658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2B6586">
        <w:rPr>
          <w:rFonts w:ascii="Times New Roman" w:eastAsia="Times New Roman" w:hAnsi="Times New Roman" w:cs="Times New Roman"/>
          <w:color w:val="000000"/>
        </w:rPr>
        <w:t>assembly</w:t>
      </w:r>
      <w:proofErr w:type="spellEnd"/>
      <w:r w:rsidRPr="002B6586">
        <w:rPr>
          <w:rFonts w:ascii="Times New Roman" w:eastAsia="Times New Roman" w:hAnsi="Times New Roman" w:cs="Times New Roman"/>
          <w:color w:val="000000"/>
        </w:rPr>
        <w:t>. Produkt ma być kompatybilny z</w:t>
      </w:r>
      <w:r w:rsidRPr="002B6586">
        <w:rPr>
          <w:rFonts w:ascii="Times New Roman" w:eastAsia="Times New Roman" w:hAnsi="Times New Roman" w:cs="Times New Roman"/>
        </w:rPr>
        <w:t xml:space="preserve"> posiadanym przez Zamawiającego chromatograf</w:t>
      </w:r>
      <w:r>
        <w:rPr>
          <w:rFonts w:ascii="Times New Roman" w:eastAsia="Times New Roman" w:hAnsi="Times New Roman" w:cs="Times New Roman"/>
        </w:rPr>
        <w:t>em</w:t>
      </w:r>
      <w:r w:rsidRPr="002B6586">
        <w:rPr>
          <w:rFonts w:ascii="Times New Roman" w:eastAsia="Times New Roman" w:hAnsi="Times New Roman" w:cs="Times New Roman"/>
        </w:rPr>
        <w:t xml:space="preserve"> cieczow</w:t>
      </w:r>
      <w:r>
        <w:rPr>
          <w:rFonts w:ascii="Times New Roman" w:eastAsia="Times New Roman" w:hAnsi="Times New Roman" w:cs="Times New Roman"/>
        </w:rPr>
        <w:t>ym</w:t>
      </w:r>
      <w:r w:rsidRPr="002B6586">
        <w:rPr>
          <w:rFonts w:ascii="Times New Roman" w:eastAsia="Times New Roman" w:hAnsi="Times New Roman" w:cs="Times New Roman"/>
        </w:rPr>
        <w:t xml:space="preserve">  HPLC 1200 firmy </w:t>
      </w:r>
      <w:proofErr w:type="spellStart"/>
      <w:r w:rsidRPr="002B6586">
        <w:rPr>
          <w:rFonts w:ascii="Times New Roman" w:eastAsia="Times New Roman" w:hAnsi="Times New Roman" w:cs="Times New Roman"/>
        </w:rPr>
        <w:t>Aglient</w:t>
      </w:r>
      <w:proofErr w:type="spellEnd"/>
      <w:r w:rsidRPr="002B6586">
        <w:rPr>
          <w:rFonts w:ascii="Times New Roman" w:eastAsia="Times New Roman" w:hAnsi="Times New Roman" w:cs="Times New Roman"/>
        </w:rPr>
        <w:t xml:space="preserve"> Technologies*</w:t>
      </w:r>
    </w:p>
    <w:p w:rsidR="005E7F77" w:rsidRPr="002B6586" w:rsidRDefault="005E7F77" w:rsidP="00977C3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Times New Roman" w:eastAsia="Times New Roman" w:hAnsi="Times New Roman" w:cs="Times New Roman"/>
        </w:rPr>
        <w:t xml:space="preserve"> </w:t>
      </w:r>
      <w:bookmarkStart w:id="0" w:name="_GoBack"/>
      <w:bookmarkEnd w:id="0"/>
    </w:p>
    <w:p w:rsidR="00977C34" w:rsidRPr="002B6586" w:rsidRDefault="005E7F77" w:rsidP="00977C3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B6586">
        <w:rPr>
          <w:rFonts w:ascii="Times New Roman" w:eastAsia="Times New Roman" w:hAnsi="Times New Roman" w:cs="Times New Roman"/>
        </w:rPr>
        <w:t>Termin składania ofert nie ulega zmianie.</w:t>
      </w:r>
    </w:p>
    <w:p w:rsidR="00193028" w:rsidRPr="002B6586" w:rsidRDefault="00193028" w:rsidP="0019302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020DD" w:rsidRPr="002B6586" w:rsidRDefault="00A020DD" w:rsidP="00A020D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2C5C" w:rsidRPr="00A020DD" w:rsidRDefault="00256226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>Przewodniczący Komisji Przetargowej</w:t>
      </w:r>
      <w:r w:rsidR="000A13F2" w:rsidRPr="00A020DD">
        <w:rPr>
          <w:rFonts w:ascii="Times New Roman" w:eastAsia="Times New Roman" w:hAnsi="Times New Roman" w:cs="Times New Roman"/>
          <w:b/>
          <w:i/>
        </w:rPr>
        <w:t xml:space="preserve">        </w:t>
      </w:r>
    </w:p>
    <w:p w:rsidR="00BE20B3" w:rsidRPr="00A020DD" w:rsidRDefault="005E2C5C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 xml:space="preserve">       </w:t>
      </w:r>
    </w:p>
    <w:p w:rsidR="00667E0F" w:rsidRPr="00A020DD" w:rsidRDefault="005E2C5C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 xml:space="preserve">  </w:t>
      </w:r>
      <w:r w:rsidR="000A13F2" w:rsidRPr="00A020DD">
        <w:rPr>
          <w:rFonts w:ascii="Times New Roman" w:eastAsia="Times New Roman" w:hAnsi="Times New Roman" w:cs="Times New Roman"/>
          <w:b/>
          <w:i/>
        </w:rPr>
        <w:t xml:space="preserve"> Mgr Monika </w:t>
      </w:r>
      <w:proofErr w:type="spellStart"/>
      <w:r w:rsidR="000A13F2" w:rsidRPr="00A020DD">
        <w:rPr>
          <w:rFonts w:ascii="Times New Roman" w:eastAsia="Times New Roman" w:hAnsi="Times New Roman" w:cs="Times New Roman"/>
          <w:b/>
          <w:i/>
        </w:rPr>
        <w:t>Wallenburg</w:t>
      </w:r>
      <w:proofErr w:type="spellEnd"/>
    </w:p>
    <w:sectPr w:rsidR="00667E0F" w:rsidRPr="00A020DD" w:rsidSect="00977C34">
      <w:footerReference w:type="default" r:id="rId9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7F5" w:rsidRDefault="005E67F5" w:rsidP="00CC1926">
      <w:pPr>
        <w:spacing w:after="0" w:line="240" w:lineRule="auto"/>
      </w:pPr>
      <w:r>
        <w:separator/>
      </w:r>
    </w:p>
  </w:endnote>
  <w:endnote w:type="continuationSeparator" w:id="0">
    <w:p w:rsidR="005E67F5" w:rsidRDefault="005E67F5" w:rsidP="00CC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rt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4537512"/>
      <w:docPartObj>
        <w:docPartGallery w:val="Page Numbers (Bottom of Page)"/>
        <w:docPartUnique/>
      </w:docPartObj>
    </w:sdtPr>
    <w:sdtEndPr/>
    <w:sdtContent>
      <w:p w:rsidR="0036427C" w:rsidRDefault="00DC0025">
        <w:pPr>
          <w:pStyle w:val="Stopka"/>
          <w:jc w:val="right"/>
        </w:pPr>
        <w:r>
          <w:fldChar w:fldCharType="begin"/>
        </w:r>
        <w:r w:rsidR="0036427C">
          <w:instrText>PAGE   \* MERGEFORMAT</w:instrText>
        </w:r>
        <w:r>
          <w:fldChar w:fldCharType="separate"/>
        </w:r>
        <w:r w:rsidR="002B6586">
          <w:rPr>
            <w:noProof/>
          </w:rPr>
          <w:t>1</w:t>
        </w:r>
        <w:r>
          <w:fldChar w:fldCharType="end"/>
        </w:r>
      </w:p>
    </w:sdtContent>
  </w:sdt>
  <w:p w:rsidR="0036427C" w:rsidRDefault="00364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7F5" w:rsidRDefault="005E67F5" w:rsidP="00CC1926">
      <w:pPr>
        <w:spacing w:after="0" w:line="240" w:lineRule="auto"/>
      </w:pPr>
      <w:r>
        <w:separator/>
      </w:r>
    </w:p>
  </w:footnote>
  <w:footnote w:type="continuationSeparator" w:id="0">
    <w:p w:rsidR="005E67F5" w:rsidRDefault="005E67F5" w:rsidP="00CC1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A2C796D"/>
    <w:multiLevelType w:val="hybridMultilevel"/>
    <w:tmpl w:val="30EE7368"/>
    <w:lvl w:ilvl="0" w:tplc="EB48F0B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175A1"/>
    <w:multiLevelType w:val="hybridMultilevel"/>
    <w:tmpl w:val="DED05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333F4"/>
    <w:multiLevelType w:val="hybridMultilevel"/>
    <w:tmpl w:val="42087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055EC"/>
    <w:multiLevelType w:val="hybridMultilevel"/>
    <w:tmpl w:val="DB8C2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B0396"/>
    <w:multiLevelType w:val="hybridMultilevel"/>
    <w:tmpl w:val="53A08938"/>
    <w:lvl w:ilvl="0" w:tplc="F0BC055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88D641D"/>
    <w:multiLevelType w:val="hybridMultilevel"/>
    <w:tmpl w:val="EDF09466"/>
    <w:lvl w:ilvl="0" w:tplc="FED26A8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F50957"/>
    <w:multiLevelType w:val="hybridMultilevel"/>
    <w:tmpl w:val="F1862096"/>
    <w:lvl w:ilvl="0" w:tplc="100C09F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B5249"/>
    <w:multiLevelType w:val="hybridMultilevel"/>
    <w:tmpl w:val="FE82661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0223357"/>
    <w:multiLevelType w:val="hybridMultilevel"/>
    <w:tmpl w:val="E306D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52110"/>
    <w:multiLevelType w:val="hybridMultilevel"/>
    <w:tmpl w:val="D5D0234E"/>
    <w:lvl w:ilvl="0" w:tplc="D566657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A936683"/>
    <w:multiLevelType w:val="hybridMultilevel"/>
    <w:tmpl w:val="FC8882D6"/>
    <w:lvl w:ilvl="0" w:tplc="531843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A9746B"/>
    <w:multiLevelType w:val="multilevel"/>
    <w:tmpl w:val="F96C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21CF7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40652BD8"/>
    <w:multiLevelType w:val="hybridMultilevel"/>
    <w:tmpl w:val="42B68AC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6003453"/>
    <w:multiLevelType w:val="hybridMultilevel"/>
    <w:tmpl w:val="693C9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190835"/>
    <w:multiLevelType w:val="hybridMultilevel"/>
    <w:tmpl w:val="2AD2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9141524"/>
    <w:multiLevelType w:val="hybridMultilevel"/>
    <w:tmpl w:val="29EE1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4F797B"/>
    <w:multiLevelType w:val="hybridMultilevel"/>
    <w:tmpl w:val="563CAA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0317BB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FE219D2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7927301F"/>
    <w:multiLevelType w:val="hybridMultilevel"/>
    <w:tmpl w:val="02C83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0D2409"/>
    <w:multiLevelType w:val="hybridMultilevel"/>
    <w:tmpl w:val="3A1A7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5"/>
  </w:num>
  <w:num w:numId="5">
    <w:abstractNumId w:val="16"/>
  </w:num>
  <w:num w:numId="6">
    <w:abstractNumId w:val="15"/>
  </w:num>
  <w:num w:numId="7">
    <w:abstractNumId w:val="1"/>
  </w:num>
  <w:num w:numId="8">
    <w:abstractNumId w:val="22"/>
  </w:num>
  <w:num w:numId="9">
    <w:abstractNumId w:val="8"/>
  </w:num>
  <w:num w:numId="10">
    <w:abstractNumId w:val="3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9"/>
  </w:num>
  <w:num w:numId="14">
    <w:abstractNumId w:val="7"/>
  </w:num>
  <w:num w:numId="15">
    <w:abstractNumId w:val="4"/>
  </w:num>
  <w:num w:numId="16">
    <w:abstractNumId w:val="21"/>
  </w:num>
  <w:num w:numId="17">
    <w:abstractNumId w:val="12"/>
  </w:num>
  <w:num w:numId="18">
    <w:abstractNumId w:val="13"/>
  </w:num>
  <w:num w:numId="19">
    <w:abstractNumId w:val="20"/>
  </w:num>
  <w:num w:numId="20">
    <w:abstractNumId w:val="18"/>
  </w:num>
  <w:num w:numId="21">
    <w:abstractNumId w:val="2"/>
  </w:num>
  <w:num w:numId="22">
    <w:abstractNumId w:val="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0F"/>
    <w:rsid w:val="00046648"/>
    <w:rsid w:val="000973CF"/>
    <w:rsid w:val="000A13F2"/>
    <w:rsid w:val="000A544C"/>
    <w:rsid w:val="000B1C96"/>
    <w:rsid w:val="000E26BF"/>
    <w:rsid w:val="000F6A46"/>
    <w:rsid w:val="001536B0"/>
    <w:rsid w:val="00193028"/>
    <w:rsid w:val="001D44BF"/>
    <w:rsid w:val="00221F72"/>
    <w:rsid w:val="00253EB1"/>
    <w:rsid w:val="00256226"/>
    <w:rsid w:val="0029645F"/>
    <w:rsid w:val="002A5581"/>
    <w:rsid w:val="002B2F7F"/>
    <w:rsid w:val="002B479B"/>
    <w:rsid w:val="002B6586"/>
    <w:rsid w:val="002B7AA8"/>
    <w:rsid w:val="00313D3B"/>
    <w:rsid w:val="0032280B"/>
    <w:rsid w:val="003367D3"/>
    <w:rsid w:val="00354263"/>
    <w:rsid w:val="0036427C"/>
    <w:rsid w:val="00381461"/>
    <w:rsid w:val="00385847"/>
    <w:rsid w:val="00407D6B"/>
    <w:rsid w:val="00453218"/>
    <w:rsid w:val="00473F53"/>
    <w:rsid w:val="004979D4"/>
    <w:rsid w:val="004B0A90"/>
    <w:rsid w:val="004E6BC1"/>
    <w:rsid w:val="004F2F2A"/>
    <w:rsid w:val="005144CE"/>
    <w:rsid w:val="00554DC6"/>
    <w:rsid w:val="005E2C5C"/>
    <w:rsid w:val="005E67F5"/>
    <w:rsid w:val="005E7F77"/>
    <w:rsid w:val="00626197"/>
    <w:rsid w:val="00635C3E"/>
    <w:rsid w:val="00667E0F"/>
    <w:rsid w:val="00686E86"/>
    <w:rsid w:val="006D14E2"/>
    <w:rsid w:val="006E5BB6"/>
    <w:rsid w:val="007231CF"/>
    <w:rsid w:val="007411E0"/>
    <w:rsid w:val="007745B7"/>
    <w:rsid w:val="00786AAB"/>
    <w:rsid w:val="007A3FD5"/>
    <w:rsid w:val="007E2A0C"/>
    <w:rsid w:val="007E6609"/>
    <w:rsid w:val="00801D44"/>
    <w:rsid w:val="008077D9"/>
    <w:rsid w:val="00853A6D"/>
    <w:rsid w:val="00882D3D"/>
    <w:rsid w:val="00897349"/>
    <w:rsid w:val="008A2B36"/>
    <w:rsid w:val="008E7CB5"/>
    <w:rsid w:val="00920800"/>
    <w:rsid w:val="009456FA"/>
    <w:rsid w:val="00954157"/>
    <w:rsid w:val="00977C34"/>
    <w:rsid w:val="009E1A48"/>
    <w:rsid w:val="00A020DD"/>
    <w:rsid w:val="00A06760"/>
    <w:rsid w:val="00A13F40"/>
    <w:rsid w:val="00A2131C"/>
    <w:rsid w:val="00A411D7"/>
    <w:rsid w:val="00A5683C"/>
    <w:rsid w:val="00A729BC"/>
    <w:rsid w:val="00A76A67"/>
    <w:rsid w:val="00AB0BDE"/>
    <w:rsid w:val="00AE63CE"/>
    <w:rsid w:val="00AE79C8"/>
    <w:rsid w:val="00B36199"/>
    <w:rsid w:val="00B46652"/>
    <w:rsid w:val="00B67664"/>
    <w:rsid w:val="00BA2855"/>
    <w:rsid w:val="00BA387C"/>
    <w:rsid w:val="00BA471A"/>
    <w:rsid w:val="00BB3877"/>
    <w:rsid w:val="00BB527E"/>
    <w:rsid w:val="00BD63F0"/>
    <w:rsid w:val="00BD740F"/>
    <w:rsid w:val="00BE20B3"/>
    <w:rsid w:val="00C04801"/>
    <w:rsid w:val="00C12FB2"/>
    <w:rsid w:val="00C2480D"/>
    <w:rsid w:val="00C419DA"/>
    <w:rsid w:val="00C56894"/>
    <w:rsid w:val="00C922E2"/>
    <w:rsid w:val="00CC1926"/>
    <w:rsid w:val="00CD7E15"/>
    <w:rsid w:val="00D35D4D"/>
    <w:rsid w:val="00D362E2"/>
    <w:rsid w:val="00D9144A"/>
    <w:rsid w:val="00DC0025"/>
    <w:rsid w:val="00DD0805"/>
    <w:rsid w:val="00DD5F86"/>
    <w:rsid w:val="00DE6DEB"/>
    <w:rsid w:val="00E30407"/>
    <w:rsid w:val="00E80F61"/>
    <w:rsid w:val="00E94198"/>
    <w:rsid w:val="00EA1EC6"/>
    <w:rsid w:val="00EB7D7D"/>
    <w:rsid w:val="00ED7B21"/>
    <w:rsid w:val="00EF4CA4"/>
    <w:rsid w:val="00F13860"/>
    <w:rsid w:val="00F50661"/>
    <w:rsid w:val="00F54497"/>
    <w:rsid w:val="00F75A0A"/>
    <w:rsid w:val="00FC4772"/>
    <w:rsid w:val="00FD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Bezodstpw">
    <w:name w:val="No Spacing"/>
    <w:qFormat/>
    <w:rsid w:val="00A729BC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7B2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Bezodstpw">
    <w:name w:val="No Spacing"/>
    <w:qFormat/>
    <w:rsid w:val="00A729BC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7B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4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83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621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51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17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82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2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695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783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18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3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962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228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17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503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58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927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2229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2332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8418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59939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4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8936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46695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32474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05530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3349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3216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6993565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58579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6824698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13905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90460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20257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910436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41342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621893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03402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18633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55594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9491941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93925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94691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628917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855135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078687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651484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748267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899737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9251151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709041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2991036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781384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949949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27751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906164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917830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582263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816290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386630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451462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499199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15398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716829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489646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68622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793467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1089117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206507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32057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156196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613707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130787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437601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8423891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9394548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607840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743092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1983694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4323352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15461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0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20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32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24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93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85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34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8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30359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605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6045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0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06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4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67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0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4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9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0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1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8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7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68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4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4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53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4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933556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77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6780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9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9900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92368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4019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600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2020-05-21T10:25:00Z</cp:lastPrinted>
  <dcterms:created xsi:type="dcterms:W3CDTF">2020-05-26T11:30:00Z</dcterms:created>
  <dcterms:modified xsi:type="dcterms:W3CDTF">2020-05-26T11:33:00Z</dcterms:modified>
</cp:coreProperties>
</file>