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color w:val="000000"/>
          <w:sz w:val="27"/>
          <w:szCs w:val="27"/>
          <w:lang w:eastAsia="pl-PL"/>
        </w:rPr>
        <w:t>Ogłoszenie nr 527181-N-2020 z dnia 2020-03-26 r.</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jc w:val="center"/>
        <w:rPr>
          <w:rFonts w:ascii="Times New Roman" w:eastAsia="Times New Roman" w:hAnsi="Times New Roman" w:cs="Times New Roman"/>
          <w:b/>
          <w:bCs/>
          <w:color w:val="000000"/>
          <w:sz w:val="27"/>
          <w:szCs w:val="27"/>
          <w:lang w:eastAsia="pl-PL"/>
        </w:rPr>
      </w:pPr>
      <w:r w:rsidRPr="00D36FBA">
        <w:rPr>
          <w:rFonts w:ascii="Times New Roman" w:eastAsia="Times New Roman" w:hAnsi="Times New Roman" w:cs="Times New Roman"/>
          <w:b/>
          <w:bCs/>
          <w:color w:val="000000"/>
          <w:sz w:val="27"/>
          <w:szCs w:val="27"/>
          <w:lang w:eastAsia="pl-PL"/>
        </w:rPr>
        <w:t xml:space="preserve">Główny Instytut Górnictwa: Przetarg nieograniczony na zapewnienie dostępu do wsparcia technicznego i prawa do aktualizacji dla posiadanych przez Zamawiającego licencji oprogramowań: Część I: Micro </w:t>
      </w:r>
      <w:proofErr w:type="spellStart"/>
      <w:r w:rsidRPr="00D36FBA">
        <w:rPr>
          <w:rFonts w:ascii="Times New Roman" w:eastAsia="Times New Roman" w:hAnsi="Times New Roman" w:cs="Times New Roman"/>
          <w:b/>
          <w:bCs/>
          <w:color w:val="000000"/>
          <w:sz w:val="27"/>
          <w:szCs w:val="27"/>
          <w:lang w:eastAsia="pl-PL"/>
        </w:rPr>
        <w:t>Focus</w:t>
      </w:r>
      <w:proofErr w:type="spellEnd"/>
      <w:r w:rsidRPr="00D36FBA">
        <w:rPr>
          <w:rFonts w:ascii="Times New Roman" w:eastAsia="Times New Roman" w:hAnsi="Times New Roman" w:cs="Times New Roman"/>
          <w:b/>
          <w:bCs/>
          <w:color w:val="000000"/>
          <w:sz w:val="27"/>
          <w:szCs w:val="27"/>
          <w:lang w:eastAsia="pl-PL"/>
        </w:rPr>
        <w:t xml:space="preserve"> </w:t>
      </w:r>
      <w:proofErr w:type="spellStart"/>
      <w:r w:rsidRPr="00D36FBA">
        <w:rPr>
          <w:rFonts w:ascii="Times New Roman" w:eastAsia="Times New Roman" w:hAnsi="Times New Roman" w:cs="Times New Roman"/>
          <w:b/>
          <w:bCs/>
          <w:color w:val="000000"/>
          <w:sz w:val="27"/>
          <w:szCs w:val="27"/>
          <w:lang w:eastAsia="pl-PL"/>
        </w:rPr>
        <w:t>Open</w:t>
      </w:r>
      <w:proofErr w:type="spellEnd"/>
      <w:r w:rsidRPr="00D36FBA">
        <w:rPr>
          <w:rFonts w:ascii="Times New Roman" w:eastAsia="Times New Roman" w:hAnsi="Times New Roman" w:cs="Times New Roman"/>
          <w:b/>
          <w:bCs/>
          <w:color w:val="000000"/>
          <w:sz w:val="27"/>
          <w:szCs w:val="27"/>
          <w:lang w:eastAsia="pl-PL"/>
        </w:rPr>
        <w:t xml:space="preserve"> </w:t>
      </w:r>
      <w:proofErr w:type="spellStart"/>
      <w:r w:rsidRPr="00D36FBA">
        <w:rPr>
          <w:rFonts w:ascii="Times New Roman" w:eastAsia="Times New Roman" w:hAnsi="Times New Roman" w:cs="Times New Roman"/>
          <w:b/>
          <w:bCs/>
          <w:color w:val="000000"/>
          <w:sz w:val="27"/>
          <w:szCs w:val="27"/>
          <w:lang w:eastAsia="pl-PL"/>
        </w:rPr>
        <w:t>Enterprise</w:t>
      </w:r>
      <w:proofErr w:type="spellEnd"/>
      <w:r w:rsidRPr="00D36FBA">
        <w:rPr>
          <w:rFonts w:ascii="Times New Roman" w:eastAsia="Times New Roman" w:hAnsi="Times New Roman" w:cs="Times New Roman"/>
          <w:b/>
          <w:bCs/>
          <w:color w:val="000000"/>
          <w:sz w:val="27"/>
          <w:szCs w:val="27"/>
          <w:lang w:eastAsia="pl-PL"/>
        </w:rPr>
        <w:t xml:space="preserve"> Server na 600 użytkowników; Część II: Micro </w:t>
      </w:r>
      <w:proofErr w:type="spellStart"/>
      <w:r w:rsidRPr="00D36FBA">
        <w:rPr>
          <w:rFonts w:ascii="Times New Roman" w:eastAsia="Times New Roman" w:hAnsi="Times New Roman" w:cs="Times New Roman"/>
          <w:b/>
          <w:bCs/>
          <w:color w:val="000000"/>
          <w:sz w:val="27"/>
          <w:szCs w:val="27"/>
          <w:lang w:eastAsia="pl-PL"/>
        </w:rPr>
        <w:t>Focus</w:t>
      </w:r>
      <w:proofErr w:type="spellEnd"/>
      <w:r w:rsidRPr="00D36FBA">
        <w:rPr>
          <w:rFonts w:ascii="Times New Roman" w:eastAsia="Times New Roman" w:hAnsi="Times New Roman" w:cs="Times New Roman"/>
          <w:b/>
          <w:bCs/>
          <w:color w:val="000000"/>
          <w:sz w:val="27"/>
          <w:szCs w:val="27"/>
          <w:lang w:eastAsia="pl-PL"/>
        </w:rPr>
        <w:t xml:space="preserve"> </w:t>
      </w:r>
      <w:proofErr w:type="spellStart"/>
      <w:r w:rsidRPr="00D36FBA">
        <w:rPr>
          <w:rFonts w:ascii="Times New Roman" w:eastAsia="Times New Roman" w:hAnsi="Times New Roman" w:cs="Times New Roman"/>
          <w:b/>
          <w:bCs/>
          <w:color w:val="000000"/>
          <w:sz w:val="27"/>
          <w:szCs w:val="27"/>
          <w:lang w:eastAsia="pl-PL"/>
        </w:rPr>
        <w:t>GroupWise</w:t>
      </w:r>
      <w:proofErr w:type="spellEnd"/>
      <w:r w:rsidRPr="00D36FBA">
        <w:rPr>
          <w:rFonts w:ascii="Times New Roman" w:eastAsia="Times New Roman" w:hAnsi="Times New Roman" w:cs="Times New Roman"/>
          <w:b/>
          <w:bCs/>
          <w:color w:val="000000"/>
          <w:sz w:val="27"/>
          <w:szCs w:val="27"/>
          <w:lang w:eastAsia="pl-PL"/>
        </w:rPr>
        <w:t xml:space="preserve"> na 600 użytkowników;</w:t>
      </w:r>
      <w:r w:rsidRPr="00D36FBA">
        <w:rPr>
          <w:rFonts w:ascii="Times New Roman" w:eastAsia="Times New Roman" w:hAnsi="Times New Roman" w:cs="Times New Roman"/>
          <w:b/>
          <w:bCs/>
          <w:color w:val="000000"/>
          <w:sz w:val="27"/>
          <w:szCs w:val="27"/>
          <w:lang w:eastAsia="pl-PL"/>
        </w:rPr>
        <w:br/>
        <w:t>OGŁOSZENIE O ZAMÓWIENIU - Usługi</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Zamieszczanie ogłoszenia:</w:t>
      </w:r>
      <w:r w:rsidRPr="00D36FBA">
        <w:rPr>
          <w:rFonts w:ascii="Times New Roman" w:eastAsia="Times New Roman" w:hAnsi="Times New Roman" w:cs="Times New Roman"/>
          <w:color w:val="000000"/>
          <w:sz w:val="27"/>
          <w:szCs w:val="27"/>
          <w:lang w:eastAsia="pl-PL"/>
        </w:rPr>
        <w:t> Zamieszczanie obowiązkowe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Ogłoszenie dotyczy:</w:t>
      </w:r>
      <w:r w:rsidRPr="00D36FBA">
        <w:rPr>
          <w:rFonts w:ascii="Times New Roman" w:eastAsia="Times New Roman" w:hAnsi="Times New Roman" w:cs="Times New Roman"/>
          <w:color w:val="000000"/>
          <w:sz w:val="27"/>
          <w:szCs w:val="27"/>
          <w:lang w:eastAsia="pl-PL"/>
        </w:rPr>
        <w:t> Zamówienia publicznego</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Nazwa projektu lub programu</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D36FBA">
        <w:rPr>
          <w:rFonts w:ascii="Times New Roman" w:eastAsia="Times New Roman" w:hAnsi="Times New Roman" w:cs="Times New Roman"/>
          <w:color w:val="000000"/>
          <w:sz w:val="27"/>
          <w:szCs w:val="27"/>
          <w:lang w:eastAsia="pl-PL"/>
        </w:rPr>
        <w:t>Pzp</w:t>
      </w:r>
      <w:proofErr w:type="spellEnd"/>
      <w:r w:rsidRPr="00D36FBA">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b/>
          <w:bCs/>
          <w:color w:val="000000"/>
          <w:sz w:val="36"/>
          <w:szCs w:val="36"/>
          <w:lang w:eastAsia="pl-PL"/>
        </w:rPr>
      </w:pPr>
      <w:r w:rsidRPr="00D36FBA">
        <w:rPr>
          <w:rFonts w:ascii="Times New Roman" w:eastAsia="Times New Roman" w:hAnsi="Times New Roman" w:cs="Times New Roman"/>
          <w:b/>
          <w:bCs/>
          <w:color w:val="000000"/>
          <w:sz w:val="36"/>
          <w:szCs w:val="36"/>
          <w:u w:val="single"/>
          <w:lang w:eastAsia="pl-PL"/>
        </w:rPr>
        <w:t>SEKCJA I: ZAMAWIAJĄCY</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Postępowanie przeprowadza centralny zamawiający</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lastRenderedPageBreak/>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Postępowanie jest przeprowadzane wspólnie przez zamawiających</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Informacje dodatkowe: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 1) NAZWA I ADRES: </w:t>
      </w:r>
      <w:r w:rsidRPr="00D36FBA">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D36FBA">
        <w:rPr>
          <w:rFonts w:ascii="Times New Roman" w:eastAsia="Times New Roman" w:hAnsi="Times New Roman" w:cs="Times New Roman"/>
          <w:color w:val="000000"/>
          <w:sz w:val="27"/>
          <w:szCs w:val="27"/>
          <w:lang w:eastAsia="pl-PL"/>
        </w:rPr>
        <w:br/>
        <w:t>Adres strony internetowej (URL): </w:t>
      </w:r>
      <w:proofErr w:type="spellStart"/>
      <w:r w:rsidRPr="00D36FBA">
        <w:rPr>
          <w:rFonts w:ascii="Times New Roman" w:eastAsia="Times New Roman" w:hAnsi="Times New Roman" w:cs="Times New Roman"/>
          <w:color w:val="000000"/>
          <w:sz w:val="27"/>
          <w:szCs w:val="27"/>
          <w:lang w:eastAsia="pl-PL"/>
        </w:rPr>
        <w:t>www.gig.eu</w:t>
      </w:r>
      <w:proofErr w:type="spellEnd"/>
      <w:r w:rsidRPr="00D36FBA">
        <w:rPr>
          <w:rFonts w:ascii="Times New Roman" w:eastAsia="Times New Roman" w:hAnsi="Times New Roman" w:cs="Times New Roman"/>
          <w:color w:val="000000"/>
          <w:sz w:val="27"/>
          <w:szCs w:val="27"/>
          <w:lang w:eastAsia="pl-PL"/>
        </w:rPr>
        <w:br/>
        <w:t>Adres profilu nabywcy:</w:t>
      </w:r>
      <w:r w:rsidRPr="00D36FBA">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 2) RODZAJ ZAMAWIAJĄCEGO: </w:t>
      </w:r>
      <w:r w:rsidRPr="00D36FBA">
        <w:rPr>
          <w:rFonts w:ascii="Times New Roman" w:eastAsia="Times New Roman" w:hAnsi="Times New Roman" w:cs="Times New Roman"/>
          <w:color w:val="000000"/>
          <w:sz w:val="27"/>
          <w:szCs w:val="27"/>
          <w:lang w:eastAsia="pl-PL"/>
        </w:rPr>
        <w:t>Podmiot prawa publicznego</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I.3) WSPÓLNE UDZIELANIE ZAMÓWIENIA </w:t>
      </w:r>
      <w:r w:rsidRPr="00D36FBA">
        <w:rPr>
          <w:rFonts w:ascii="Times New Roman" w:eastAsia="Times New Roman" w:hAnsi="Times New Roman" w:cs="Times New Roman"/>
          <w:b/>
          <w:bCs/>
          <w:i/>
          <w:iCs/>
          <w:color w:val="000000"/>
          <w:sz w:val="27"/>
          <w:szCs w:val="27"/>
          <w:lang w:eastAsia="pl-PL"/>
        </w:rPr>
        <w:t>(jeżeli dotyczy)</w:t>
      </w:r>
      <w:r w:rsidRPr="00D36FBA">
        <w:rPr>
          <w:rFonts w:ascii="Times New Roman" w:eastAsia="Times New Roman" w:hAnsi="Times New Roman" w:cs="Times New Roman"/>
          <w:b/>
          <w:bCs/>
          <w:color w:val="000000"/>
          <w:sz w:val="27"/>
          <w:szCs w:val="27"/>
          <w:lang w:eastAsia="pl-PL"/>
        </w:rPr>
        <w:t>:</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w:t>
      </w:r>
      <w:r w:rsidRPr="00D36FBA">
        <w:rPr>
          <w:rFonts w:ascii="Times New Roman" w:eastAsia="Times New Roman" w:hAnsi="Times New Roman" w:cs="Times New Roman"/>
          <w:color w:val="000000"/>
          <w:sz w:val="27"/>
          <w:szCs w:val="27"/>
          <w:lang w:eastAsia="pl-PL"/>
        </w:rPr>
        <w:lastRenderedPageBreak/>
        <w:t>czy i w jakim zakresie za przeprowadzenie postępowania odpowiadają pozostali zamawiający, czy zamówienie będzie udzielane przez każdego z zamawiających indywidualnie, czy zamówienie zostanie udzielone w imieniu i na rzecz pozostałych zamawiających):</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I.4) KOMUNIKACJA: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Tak</w:t>
      </w:r>
      <w:r w:rsidRPr="00D36FBA">
        <w:rPr>
          <w:rFonts w:ascii="Times New Roman" w:eastAsia="Times New Roman" w:hAnsi="Times New Roman" w:cs="Times New Roman"/>
          <w:color w:val="000000"/>
          <w:sz w:val="27"/>
          <w:szCs w:val="27"/>
          <w:lang w:eastAsia="pl-PL"/>
        </w:rPr>
        <w:br/>
        <w:t>http://vip99.lo.pl/przetargi/86</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Oferty lub wnioski o dopuszczenie do udziału w postępowaniu należy przesyłać:</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Elektronicznie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adres</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D36FBA">
        <w:rPr>
          <w:rFonts w:ascii="Times New Roman" w:eastAsia="Times New Roman" w:hAnsi="Times New Roman" w:cs="Times New Roman"/>
          <w:color w:val="000000"/>
          <w:sz w:val="27"/>
          <w:szCs w:val="27"/>
          <w:lang w:eastAsia="pl-PL"/>
        </w:rPr>
        <w:br/>
        <w:t>Nie</w:t>
      </w:r>
      <w:r w:rsidRPr="00D36FBA">
        <w:rPr>
          <w:rFonts w:ascii="Times New Roman" w:eastAsia="Times New Roman" w:hAnsi="Times New Roman" w:cs="Times New Roman"/>
          <w:color w:val="000000"/>
          <w:sz w:val="27"/>
          <w:szCs w:val="27"/>
          <w:lang w:eastAsia="pl-PL"/>
        </w:rPr>
        <w:br/>
        <w:t>Inny sposób:</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lastRenderedPageBreak/>
        <w:br/>
      </w:r>
      <w:r w:rsidRPr="00D36FBA">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D36FBA">
        <w:rPr>
          <w:rFonts w:ascii="Times New Roman" w:eastAsia="Times New Roman" w:hAnsi="Times New Roman" w:cs="Times New Roman"/>
          <w:color w:val="000000"/>
          <w:sz w:val="27"/>
          <w:szCs w:val="27"/>
          <w:lang w:eastAsia="pl-PL"/>
        </w:rPr>
        <w:br/>
        <w:t>Tak</w:t>
      </w:r>
      <w:r w:rsidRPr="00D36FBA">
        <w:rPr>
          <w:rFonts w:ascii="Times New Roman" w:eastAsia="Times New Roman" w:hAnsi="Times New Roman" w:cs="Times New Roman"/>
          <w:color w:val="000000"/>
          <w:sz w:val="27"/>
          <w:szCs w:val="27"/>
          <w:lang w:eastAsia="pl-PL"/>
        </w:rPr>
        <w:br/>
        <w:t>Inny sposób:</w:t>
      </w:r>
      <w:r w:rsidRPr="00D36FBA">
        <w:rPr>
          <w:rFonts w:ascii="Times New Roman" w:eastAsia="Times New Roman" w:hAnsi="Times New Roman" w:cs="Times New Roman"/>
          <w:color w:val="000000"/>
          <w:sz w:val="27"/>
          <w:szCs w:val="27"/>
          <w:lang w:eastAsia="pl-PL"/>
        </w:rPr>
        <w:br/>
        <w:t>Oferta musi być sporządzona w formie pisemnej</w:t>
      </w:r>
      <w:r w:rsidRPr="00D36FBA">
        <w:rPr>
          <w:rFonts w:ascii="Times New Roman" w:eastAsia="Times New Roman" w:hAnsi="Times New Roman" w:cs="Times New Roman"/>
          <w:color w:val="000000"/>
          <w:sz w:val="27"/>
          <w:szCs w:val="27"/>
          <w:lang w:eastAsia="pl-PL"/>
        </w:rPr>
        <w:br/>
        <w:t>Adres:</w:t>
      </w:r>
      <w:r w:rsidRPr="00D36FBA">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b/>
          <w:bCs/>
          <w:color w:val="000000"/>
          <w:sz w:val="36"/>
          <w:szCs w:val="36"/>
          <w:lang w:eastAsia="pl-PL"/>
        </w:rPr>
      </w:pPr>
      <w:r w:rsidRPr="00D36FBA">
        <w:rPr>
          <w:rFonts w:ascii="Times New Roman" w:eastAsia="Times New Roman" w:hAnsi="Times New Roman" w:cs="Times New Roman"/>
          <w:b/>
          <w:bCs/>
          <w:color w:val="000000"/>
          <w:sz w:val="36"/>
          <w:szCs w:val="36"/>
          <w:u w:val="single"/>
          <w:lang w:eastAsia="pl-PL"/>
        </w:rPr>
        <w:t>SEKCJA II: PRZEDMIOT ZAMÓWIENIA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II.1) Nazwa nadana zamówieniu przez zamawiającego: </w:t>
      </w:r>
      <w:r w:rsidRPr="00D36FBA">
        <w:rPr>
          <w:rFonts w:ascii="Times New Roman" w:eastAsia="Times New Roman" w:hAnsi="Times New Roman" w:cs="Times New Roman"/>
          <w:color w:val="000000"/>
          <w:sz w:val="27"/>
          <w:szCs w:val="27"/>
          <w:lang w:eastAsia="pl-PL"/>
        </w:rPr>
        <w:t xml:space="preserve">Przetarg nieograniczony na zapewnienie dostępu do wsparcia technicznego i prawa do aktualizacji dla posiadanych przez Zamawiającego licencji oprogramowań: Część I: Micro </w:t>
      </w:r>
      <w:proofErr w:type="spellStart"/>
      <w:r w:rsidRPr="00D36FBA">
        <w:rPr>
          <w:rFonts w:ascii="Times New Roman" w:eastAsia="Times New Roman" w:hAnsi="Times New Roman" w:cs="Times New Roman"/>
          <w:color w:val="000000"/>
          <w:sz w:val="27"/>
          <w:szCs w:val="27"/>
          <w:lang w:eastAsia="pl-PL"/>
        </w:rPr>
        <w:t>Focus</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Open</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Enterprise</w:t>
      </w:r>
      <w:proofErr w:type="spellEnd"/>
      <w:r w:rsidRPr="00D36FBA">
        <w:rPr>
          <w:rFonts w:ascii="Times New Roman" w:eastAsia="Times New Roman" w:hAnsi="Times New Roman" w:cs="Times New Roman"/>
          <w:color w:val="000000"/>
          <w:sz w:val="27"/>
          <w:szCs w:val="27"/>
          <w:lang w:eastAsia="pl-PL"/>
        </w:rPr>
        <w:t xml:space="preserve"> Server na 600 użytkowników; Część II: Micro </w:t>
      </w:r>
      <w:proofErr w:type="spellStart"/>
      <w:r w:rsidRPr="00D36FBA">
        <w:rPr>
          <w:rFonts w:ascii="Times New Roman" w:eastAsia="Times New Roman" w:hAnsi="Times New Roman" w:cs="Times New Roman"/>
          <w:color w:val="000000"/>
          <w:sz w:val="27"/>
          <w:szCs w:val="27"/>
          <w:lang w:eastAsia="pl-PL"/>
        </w:rPr>
        <w:t>Focus</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GroupWise</w:t>
      </w:r>
      <w:proofErr w:type="spellEnd"/>
      <w:r w:rsidRPr="00D36FBA">
        <w:rPr>
          <w:rFonts w:ascii="Times New Roman" w:eastAsia="Times New Roman" w:hAnsi="Times New Roman" w:cs="Times New Roman"/>
          <w:color w:val="000000"/>
          <w:sz w:val="27"/>
          <w:szCs w:val="27"/>
          <w:lang w:eastAsia="pl-PL"/>
        </w:rPr>
        <w:t xml:space="preserve"> na 600 użytkowników;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Numer referencyjny: </w:t>
      </w:r>
      <w:r w:rsidRPr="00D36FBA">
        <w:rPr>
          <w:rFonts w:ascii="Times New Roman" w:eastAsia="Times New Roman" w:hAnsi="Times New Roman" w:cs="Times New Roman"/>
          <w:color w:val="000000"/>
          <w:sz w:val="27"/>
          <w:szCs w:val="27"/>
          <w:lang w:eastAsia="pl-PL"/>
        </w:rPr>
        <w:t>FZ - 1/5344/MKO/20</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D36FBA" w:rsidRPr="00D36FBA" w:rsidRDefault="00D36FBA" w:rsidP="00D36FBA">
      <w:pPr>
        <w:spacing w:after="0" w:line="432" w:lineRule="atLeast"/>
        <w:jc w:val="both"/>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II.2) Rodzaj zamówienia: </w:t>
      </w:r>
      <w:r w:rsidRPr="00D36FBA">
        <w:rPr>
          <w:rFonts w:ascii="Times New Roman" w:eastAsia="Times New Roman" w:hAnsi="Times New Roman" w:cs="Times New Roman"/>
          <w:color w:val="000000"/>
          <w:sz w:val="27"/>
          <w:szCs w:val="27"/>
          <w:lang w:eastAsia="pl-PL"/>
        </w:rPr>
        <w:t>Usługi</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II.3) Informacja o możliwości składania ofert częściowych</w:t>
      </w:r>
      <w:r w:rsidRPr="00D36FBA">
        <w:rPr>
          <w:rFonts w:ascii="Times New Roman" w:eastAsia="Times New Roman" w:hAnsi="Times New Roman" w:cs="Times New Roman"/>
          <w:color w:val="000000"/>
          <w:sz w:val="27"/>
          <w:szCs w:val="27"/>
          <w:lang w:eastAsia="pl-PL"/>
        </w:rPr>
        <w:br/>
        <w:t>Zamówienie podzielone jest na części:</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lastRenderedPageBreak/>
        <w:t>Tak</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D36FBA">
        <w:rPr>
          <w:rFonts w:ascii="Times New Roman" w:eastAsia="Times New Roman" w:hAnsi="Times New Roman" w:cs="Times New Roman"/>
          <w:color w:val="000000"/>
          <w:sz w:val="27"/>
          <w:szCs w:val="27"/>
          <w:lang w:eastAsia="pl-PL"/>
        </w:rPr>
        <w:br/>
        <w:t>wszystkich części</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II.4) Krótki opis przedmiotu zamówienia </w:t>
      </w:r>
      <w:r w:rsidRPr="00D36FB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D36FBA">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D36FBA">
        <w:rPr>
          <w:rFonts w:ascii="Times New Roman" w:eastAsia="Times New Roman" w:hAnsi="Times New Roman" w:cs="Times New Roman"/>
          <w:color w:val="000000"/>
          <w:sz w:val="27"/>
          <w:szCs w:val="27"/>
          <w:lang w:eastAsia="pl-PL"/>
        </w:rPr>
        <w:t xml:space="preserve">Przetarg nieograniczony na zapewnienie dostępu do wsparcia technicznego i prawa do aktualizacji dla posiadanych przez Zamawiającego licencji oprogramowań: Część I: Micro </w:t>
      </w:r>
      <w:proofErr w:type="spellStart"/>
      <w:r w:rsidRPr="00D36FBA">
        <w:rPr>
          <w:rFonts w:ascii="Times New Roman" w:eastAsia="Times New Roman" w:hAnsi="Times New Roman" w:cs="Times New Roman"/>
          <w:color w:val="000000"/>
          <w:sz w:val="27"/>
          <w:szCs w:val="27"/>
          <w:lang w:eastAsia="pl-PL"/>
        </w:rPr>
        <w:t>Focus</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Open</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Enterprise</w:t>
      </w:r>
      <w:proofErr w:type="spellEnd"/>
      <w:r w:rsidRPr="00D36FBA">
        <w:rPr>
          <w:rFonts w:ascii="Times New Roman" w:eastAsia="Times New Roman" w:hAnsi="Times New Roman" w:cs="Times New Roman"/>
          <w:color w:val="000000"/>
          <w:sz w:val="27"/>
          <w:szCs w:val="27"/>
          <w:lang w:eastAsia="pl-PL"/>
        </w:rPr>
        <w:t xml:space="preserve"> Server na 600 użytkowników; Część II: Micro </w:t>
      </w:r>
      <w:proofErr w:type="spellStart"/>
      <w:r w:rsidRPr="00D36FBA">
        <w:rPr>
          <w:rFonts w:ascii="Times New Roman" w:eastAsia="Times New Roman" w:hAnsi="Times New Roman" w:cs="Times New Roman"/>
          <w:color w:val="000000"/>
          <w:sz w:val="27"/>
          <w:szCs w:val="27"/>
          <w:lang w:eastAsia="pl-PL"/>
        </w:rPr>
        <w:t>Focus</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GroupWise</w:t>
      </w:r>
      <w:proofErr w:type="spellEnd"/>
      <w:r w:rsidRPr="00D36FBA">
        <w:rPr>
          <w:rFonts w:ascii="Times New Roman" w:eastAsia="Times New Roman" w:hAnsi="Times New Roman" w:cs="Times New Roman"/>
          <w:color w:val="000000"/>
          <w:sz w:val="27"/>
          <w:szCs w:val="27"/>
          <w:lang w:eastAsia="pl-PL"/>
        </w:rPr>
        <w:t xml:space="preserve"> na 600 użytkowników;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II.5) Główny kod CPV: </w:t>
      </w:r>
      <w:r w:rsidRPr="00D36FBA">
        <w:rPr>
          <w:rFonts w:ascii="Times New Roman" w:eastAsia="Times New Roman" w:hAnsi="Times New Roman" w:cs="Times New Roman"/>
          <w:color w:val="000000"/>
          <w:sz w:val="27"/>
          <w:szCs w:val="27"/>
          <w:lang w:eastAsia="pl-PL"/>
        </w:rPr>
        <w:t>48000000-8</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Dodatkowe kody CPV:</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II.6) Całkowita wartość zamówienia </w:t>
      </w:r>
      <w:r w:rsidRPr="00D36FBA">
        <w:rPr>
          <w:rFonts w:ascii="Times New Roman" w:eastAsia="Times New Roman" w:hAnsi="Times New Roman" w:cs="Times New Roman"/>
          <w:i/>
          <w:iCs/>
          <w:color w:val="000000"/>
          <w:sz w:val="27"/>
          <w:szCs w:val="27"/>
          <w:lang w:eastAsia="pl-PL"/>
        </w:rPr>
        <w:t>(jeżeli zamawiający podaje informacje o wartości zamówienia)</w:t>
      </w:r>
      <w:r w:rsidRPr="00D36FBA">
        <w:rPr>
          <w:rFonts w:ascii="Times New Roman" w:eastAsia="Times New Roman" w:hAnsi="Times New Roman" w:cs="Times New Roman"/>
          <w:color w:val="000000"/>
          <w:sz w:val="27"/>
          <w:szCs w:val="27"/>
          <w:lang w:eastAsia="pl-PL"/>
        </w:rPr>
        <w:t>:</w:t>
      </w:r>
      <w:r w:rsidRPr="00D36FBA">
        <w:rPr>
          <w:rFonts w:ascii="Times New Roman" w:eastAsia="Times New Roman" w:hAnsi="Times New Roman" w:cs="Times New Roman"/>
          <w:color w:val="000000"/>
          <w:sz w:val="27"/>
          <w:szCs w:val="27"/>
          <w:lang w:eastAsia="pl-PL"/>
        </w:rPr>
        <w:br/>
        <w:t>Wartość bez VAT: 55257,02</w:t>
      </w:r>
      <w:r w:rsidRPr="00D36FBA">
        <w:rPr>
          <w:rFonts w:ascii="Times New Roman" w:eastAsia="Times New Roman" w:hAnsi="Times New Roman" w:cs="Times New Roman"/>
          <w:color w:val="000000"/>
          <w:sz w:val="27"/>
          <w:szCs w:val="27"/>
          <w:lang w:eastAsia="pl-PL"/>
        </w:rPr>
        <w:br/>
        <w:t>Waluta: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PLN</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i/>
          <w:iCs/>
          <w:color w:val="000000"/>
          <w:sz w:val="27"/>
          <w:szCs w:val="27"/>
          <w:lang w:eastAsia="pl-PL"/>
        </w:rPr>
        <w:t xml:space="preserve">(w przypadku umów ramowych lub dynamicznego systemu zakupów – szacunkowa </w:t>
      </w:r>
      <w:r w:rsidRPr="00D36FBA">
        <w:rPr>
          <w:rFonts w:ascii="Times New Roman" w:eastAsia="Times New Roman" w:hAnsi="Times New Roman" w:cs="Times New Roman"/>
          <w:i/>
          <w:iCs/>
          <w:color w:val="000000"/>
          <w:sz w:val="27"/>
          <w:szCs w:val="27"/>
          <w:lang w:eastAsia="pl-PL"/>
        </w:rPr>
        <w:lastRenderedPageBreak/>
        <w:t>całkowita maksymalna wartość w całym okresie obowiązywania umowy ramowej lub dynamicznego systemu zakupów)</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D36FBA">
        <w:rPr>
          <w:rFonts w:ascii="Times New Roman" w:eastAsia="Times New Roman" w:hAnsi="Times New Roman" w:cs="Times New Roman"/>
          <w:b/>
          <w:bCs/>
          <w:color w:val="000000"/>
          <w:sz w:val="27"/>
          <w:szCs w:val="27"/>
          <w:lang w:eastAsia="pl-PL"/>
        </w:rPr>
        <w:t>pkt</w:t>
      </w:r>
      <w:proofErr w:type="spellEnd"/>
      <w:r w:rsidRPr="00D36FBA">
        <w:rPr>
          <w:rFonts w:ascii="Times New Roman" w:eastAsia="Times New Roman" w:hAnsi="Times New Roman" w:cs="Times New Roman"/>
          <w:b/>
          <w:bCs/>
          <w:color w:val="000000"/>
          <w:sz w:val="27"/>
          <w:szCs w:val="27"/>
          <w:lang w:eastAsia="pl-PL"/>
        </w:rPr>
        <w:t xml:space="preserve"> 6 i 7 lub w art. 134 ust. 6 </w:t>
      </w:r>
      <w:proofErr w:type="spellStart"/>
      <w:r w:rsidRPr="00D36FBA">
        <w:rPr>
          <w:rFonts w:ascii="Times New Roman" w:eastAsia="Times New Roman" w:hAnsi="Times New Roman" w:cs="Times New Roman"/>
          <w:b/>
          <w:bCs/>
          <w:color w:val="000000"/>
          <w:sz w:val="27"/>
          <w:szCs w:val="27"/>
          <w:lang w:eastAsia="pl-PL"/>
        </w:rPr>
        <w:t>pkt</w:t>
      </w:r>
      <w:proofErr w:type="spellEnd"/>
      <w:r w:rsidRPr="00D36FBA">
        <w:rPr>
          <w:rFonts w:ascii="Times New Roman" w:eastAsia="Times New Roman" w:hAnsi="Times New Roman" w:cs="Times New Roman"/>
          <w:b/>
          <w:bCs/>
          <w:color w:val="000000"/>
          <w:sz w:val="27"/>
          <w:szCs w:val="27"/>
          <w:lang w:eastAsia="pl-PL"/>
        </w:rPr>
        <w:t xml:space="preserve"> 3 ustawy </w:t>
      </w:r>
      <w:proofErr w:type="spellStart"/>
      <w:r w:rsidRPr="00D36FBA">
        <w:rPr>
          <w:rFonts w:ascii="Times New Roman" w:eastAsia="Times New Roman" w:hAnsi="Times New Roman" w:cs="Times New Roman"/>
          <w:b/>
          <w:bCs/>
          <w:color w:val="000000"/>
          <w:sz w:val="27"/>
          <w:szCs w:val="27"/>
          <w:lang w:eastAsia="pl-PL"/>
        </w:rPr>
        <w:t>Pzp</w:t>
      </w:r>
      <w:proofErr w:type="spellEnd"/>
      <w:r w:rsidRPr="00D36FBA">
        <w:rPr>
          <w:rFonts w:ascii="Times New Roman" w:eastAsia="Times New Roman" w:hAnsi="Times New Roman" w:cs="Times New Roman"/>
          <w:b/>
          <w:bCs/>
          <w:color w:val="000000"/>
          <w:sz w:val="27"/>
          <w:szCs w:val="27"/>
          <w:lang w:eastAsia="pl-PL"/>
        </w:rPr>
        <w:t>: </w:t>
      </w: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6 lub w art. 134 ust. 6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3 ustawy </w:t>
      </w:r>
      <w:proofErr w:type="spellStart"/>
      <w:r w:rsidRPr="00D36FBA">
        <w:rPr>
          <w:rFonts w:ascii="Times New Roman" w:eastAsia="Times New Roman" w:hAnsi="Times New Roman" w:cs="Times New Roman"/>
          <w:color w:val="000000"/>
          <w:sz w:val="27"/>
          <w:szCs w:val="27"/>
          <w:lang w:eastAsia="pl-PL"/>
        </w:rPr>
        <w:t>Pzp</w:t>
      </w:r>
      <w:proofErr w:type="spellEnd"/>
      <w:r w:rsidRPr="00D36FBA">
        <w:rPr>
          <w:rFonts w:ascii="Times New Roman" w:eastAsia="Times New Roman" w:hAnsi="Times New Roman" w:cs="Times New Roman"/>
          <w:color w:val="000000"/>
          <w:sz w:val="27"/>
          <w:szCs w:val="27"/>
          <w:lang w:eastAsia="pl-PL"/>
        </w:rPr>
        <w:t>:</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D36FBA">
        <w:rPr>
          <w:rFonts w:ascii="Times New Roman" w:eastAsia="Times New Roman" w:hAnsi="Times New Roman" w:cs="Times New Roman"/>
          <w:color w:val="000000"/>
          <w:sz w:val="27"/>
          <w:szCs w:val="27"/>
          <w:lang w:eastAsia="pl-PL"/>
        </w:rPr>
        <w:br/>
        <w:t>miesiącach:   </w:t>
      </w:r>
      <w:r w:rsidRPr="00D36FBA">
        <w:rPr>
          <w:rFonts w:ascii="Times New Roman" w:eastAsia="Times New Roman" w:hAnsi="Times New Roman" w:cs="Times New Roman"/>
          <w:i/>
          <w:iCs/>
          <w:color w:val="000000"/>
          <w:sz w:val="27"/>
          <w:szCs w:val="27"/>
          <w:lang w:eastAsia="pl-PL"/>
        </w:rPr>
        <w:t> lub </w:t>
      </w:r>
      <w:r w:rsidRPr="00D36FBA">
        <w:rPr>
          <w:rFonts w:ascii="Times New Roman" w:eastAsia="Times New Roman" w:hAnsi="Times New Roman" w:cs="Times New Roman"/>
          <w:b/>
          <w:bCs/>
          <w:color w:val="000000"/>
          <w:sz w:val="27"/>
          <w:szCs w:val="27"/>
          <w:lang w:eastAsia="pl-PL"/>
        </w:rPr>
        <w:t>dniach:</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i/>
          <w:iCs/>
          <w:color w:val="000000"/>
          <w:sz w:val="27"/>
          <w:szCs w:val="27"/>
          <w:lang w:eastAsia="pl-PL"/>
        </w:rPr>
        <w:t>lub</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data rozpoczęcia: </w:t>
      </w:r>
      <w:r w:rsidRPr="00D36FBA">
        <w:rPr>
          <w:rFonts w:ascii="Times New Roman" w:eastAsia="Times New Roman" w:hAnsi="Times New Roman" w:cs="Times New Roman"/>
          <w:color w:val="000000"/>
          <w:sz w:val="27"/>
          <w:szCs w:val="27"/>
          <w:lang w:eastAsia="pl-PL"/>
        </w:rPr>
        <w:t>2020-05-01  </w:t>
      </w:r>
      <w:r w:rsidRPr="00D36FBA">
        <w:rPr>
          <w:rFonts w:ascii="Times New Roman" w:eastAsia="Times New Roman" w:hAnsi="Times New Roman" w:cs="Times New Roman"/>
          <w:i/>
          <w:iCs/>
          <w:color w:val="000000"/>
          <w:sz w:val="27"/>
          <w:szCs w:val="27"/>
          <w:lang w:eastAsia="pl-PL"/>
        </w:rPr>
        <w:t> lub </w:t>
      </w:r>
      <w:r w:rsidRPr="00D36FBA">
        <w:rPr>
          <w:rFonts w:ascii="Times New Roman" w:eastAsia="Times New Roman" w:hAnsi="Times New Roman" w:cs="Times New Roman"/>
          <w:b/>
          <w:bCs/>
          <w:color w:val="000000"/>
          <w:sz w:val="27"/>
          <w:szCs w:val="27"/>
          <w:lang w:eastAsia="pl-PL"/>
        </w:rPr>
        <w:t>zakończenia: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II.9) Informacje dodatkowe: </w:t>
      </w:r>
      <w:r w:rsidRPr="00D36FBA">
        <w:rPr>
          <w:rFonts w:ascii="Times New Roman" w:eastAsia="Times New Roman" w:hAnsi="Times New Roman" w:cs="Times New Roman"/>
          <w:color w:val="000000"/>
          <w:sz w:val="27"/>
          <w:szCs w:val="27"/>
          <w:lang w:eastAsia="pl-PL"/>
        </w:rPr>
        <w:t xml:space="preserve">Zamawiający dopuszcza możliwość składania ofert częściowych, na jedną lub więcej wybranych części (także na całość zamówienia). Liczba części: 2. Na każdą część zamówienia powinien zostać złożony osobny formularz oferty. 2. Wybór oferty najkorzystniejszej nastąpi oddzielnie dla każdej części zamówienia. Zamawiający nie dopuszcza możliwości złożenia oferty wariantowej. Przedmiotowe postępowanie nie jest prowadzone w celu zawarcia umowy </w:t>
      </w:r>
      <w:proofErr w:type="spellStart"/>
      <w:r w:rsidRPr="00D36FBA">
        <w:rPr>
          <w:rFonts w:ascii="Times New Roman" w:eastAsia="Times New Roman" w:hAnsi="Times New Roman" w:cs="Times New Roman"/>
          <w:color w:val="000000"/>
          <w:sz w:val="27"/>
          <w:szCs w:val="27"/>
          <w:lang w:eastAsia="pl-PL"/>
        </w:rPr>
        <w:t>ramowej.Zamawiający</w:t>
      </w:r>
      <w:proofErr w:type="spellEnd"/>
      <w:r w:rsidRPr="00D36FBA">
        <w:rPr>
          <w:rFonts w:ascii="Times New Roman" w:eastAsia="Times New Roman" w:hAnsi="Times New Roman" w:cs="Times New Roman"/>
          <w:color w:val="000000"/>
          <w:sz w:val="27"/>
          <w:szCs w:val="27"/>
          <w:lang w:eastAsia="pl-PL"/>
        </w:rPr>
        <w:t xml:space="preserve"> nie przewiduje w niniejszym postępowaniu przeprowadzenia aukcji elektronicznej.1. Wymagany termin realizacji zamówienia: okres realizacji zamówienia od 01.05.2020 r.– do 30.04.2021 r.; Potwierdzeniem zrealizowania usługi będzie: potwierdzenie producenta oprogramowania, że przedłużono wsparcie techniczne i okres aktualizacji LUB zmiana statusu na koncie Zamawiającego. 2. Warunki płatności: Termin płatności będzie liczony od daty dostarczenia do GIG prawidłowo wystawionej faktury. Podstawą do wystawienia faktury będą podpisane przez obie strony protokoły odbioru. 3. Warunki gwarancji: Zamawiający wymaga gwarancji zgodnej z umową licencyjną producenta oprogramowania, która obowiązywać będzie od daty odbioru przedmiotu zamówienia przy czym Zamawiający wymaga aby gwarancja obowiązywała </w:t>
      </w:r>
      <w:r w:rsidRPr="00D36FBA">
        <w:rPr>
          <w:rFonts w:ascii="Times New Roman" w:eastAsia="Times New Roman" w:hAnsi="Times New Roman" w:cs="Times New Roman"/>
          <w:color w:val="000000"/>
          <w:sz w:val="27"/>
          <w:szCs w:val="27"/>
          <w:lang w:eastAsia="pl-PL"/>
        </w:rPr>
        <w:lastRenderedPageBreak/>
        <w:t xml:space="preserve">minimum przez cały okres obowiązywania umowy. 4. Wykonawca w okresie od 01.05.2020 r. do 30.04.2021 r. zapewni wsparcie techniczne dla Zamawiającego zgodnie z zapisami Załącznika </w:t>
      </w:r>
      <w:proofErr w:type="spellStart"/>
      <w:r w:rsidRPr="00D36FBA">
        <w:rPr>
          <w:rFonts w:ascii="Times New Roman" w:eastAsia="Times New Roman" w:hAnsi="Times New Roman" w:cs="Times New Roman"/>
          <w:color w:val="000000"/>
          <w:sz w:val="27"/>
          <w:szCs w:val="27"/>
          <w:lang w:eastAsia="pl-PL"/>
        </w:rPr>
        <w:t>nr</w:t>
      </w:r>
      <w:proofErr w:type="spellEnd"/>
      <w:r w:rsidRPr="00D36FBA">
        <w:rPr>
          <w:rFonts w:ascii="Times New Roman" w:eastAsia="Times New Roman" w:hAnsi="Times New Roman" w:cs="Times New Roman"/>
          <w:color w:val="000000"/>
          <w:sz w:val="27"/>
          <w:szCs w:val="27"/>
          <w:lang w:eastAsia="pl-PL"/>
        </w:rPr>
        <w:t xml:space="preserve">. 5 do SIWZ (Opis przedmiotu zamówienia). 5. W okresie od 01.05.2020 r. do 30.04.2021 r. w ramach zaoferowanej ceny Wykonawca zapewni Zamawiającemu prawo do aktualizacji oprogramowania do nowszych wersji. 1. O udzielenie zamówienia mogą się ubiegać Wykonawcy, którzy: 1.1. nie podlegają wykluczeniu; 2. Podstawy wykluczenia: 2.1. Zamawiający wykluczy z postępowania Wykonawcę/ów w przypadkach, o których mowa w art. 24 ust. 1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D36FBA">
        <w:rPr>
          <w:rFonts w:ascii="Times New Roman" w:eastAsia="Times New Roman" w:hAnsi="Times New Roman" w:cs="Times New Roman"/>
          <w:color w:val="000000"/>
          <w:sz w:val="27"/>
          <w:szCs w:val="27"/>
          <w:lang w:eastAsia="pl-PL"/>
        </w:rPr>
        <w:t>późn</w:t>
      </w:r>
      <w:proofErr w:type="spellEnd"/>
      <w:r w:rsidRPr="00D36FBA">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D36FBA">
        <w:rPr>
          <w:rFonts w:ascii="Times New Roman" w:eastAsia="Times New Roman" w:hAnsi="Times New Roman" w:cs="Times New Roman"/>
          <w:color w:val="000000"/>
          <w:sz w:val="27"/>
          <w:szCs w:val="27"/>
          <w:lang w:eastAsia="pl-PL"/>
        </w:rPr>
        <w:t>późn</w:t>
      </w:r>
      <w:proofErr w:type="spellEnd"/>
      <w:r w:rsidRPr="00D36FBA">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w:t>
      </w:r>
      <w:r w:rsidRPr="00D36FBA">
        <w:rPr>
          <w:rFonts w:ascii="Times New Roman" w:eastAsia="Times New Roman" w:hAnsi="Times New Roman" w:cs="Times New Roman"/>
          <w:color w:val="000000"/>
          <w:sz w:val="27"/>
          <w:szCs w:val="27"/>
          <w:lang w:eastAsia="pl-PL"/>
        </w:rPr>
        <w:lastRenderedPageBreak/>
        <w:t xml:space="preserve">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t>
      </w:r>
      <w:r w:rsidRPr="00D36FBA">
        <w:rPr>
          <w:rFonts w:ascii="Times New Roman" w:eastAsia="Times New Roman" w:hAnsi="Times New Roman" w:cs="Times New Roman"/>
          <w:color w:val="000000"/>
          <w:sz w:val="27"/>
          <w:szCs w:val="27"/>
          <w:lang w:eastAsia="pl-PL"/>
        </w:rPr>
        <w:lastRenderedPageBreak/>
        <w:t xml:space="preserve">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w:t>
      </w:r>
      <w:r w:rsidRPr="00D36FBA">
        <w:rPr>
          <w:rFonts w:ascii="Times New Roman" w:eastAsia="Times New Roman" w:hAnsi="Times New Roman" w:cs="Times New Roman"/>
          <w:color w:val="000000"/>
          <w:sz w:val="27"/>
          <w:szCs w:val="27"/>
          <w:lang w:eastAsia="pl-PL"/>
        </w:rPr>
        <w:lastRenderedPageBreak/>
        <w:t>osoba, której dokument dotyczy, o udzielenie niezbędnych informacji dotyczących tego dokumentu.</w:t>
      </w:r>
    </w:p>
    <w:p w:rsidR="00D36FBA" w:rsidRPr="00D36FBA" w:rsidRDefault="00D36FBA" w:rsidP="00D36FBA">
      <w:pPr>
        <w:spacing w:after="0" w:line="432" w:lineRule="atLeast"/>
        <w:rPr>
          <w:rFonts w:ascii="Times New Roman" w:eastAsia="Times New Roman" w:hAnsi="Times New Roman" w:cs="Times New Roman"/>
          <w:b/>
          <w:bCs/>
          <w:color w:val="000000"/>
          <w:sz w:val="36"/>
          <w:szCs w:val="36"/>
          <w:lang w:eastAsia="pl-PL"/>
        </w:rPr>
      </w:pPr>
      <w:r w:rsidRPr="00D36FBA">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III.1) WARUNKI UDZIAŁU W POSTĘPOWANIU</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D36FBA">
        <w:rPr>
          <w:rFonts w:ascii="Times New Roman" w:eastAsia="Times New Roman" w:hAnsi="Times New Roman" w:cs="Times New Roman"/>
          <w:color w:val="000000"/>
          <w:sz w:val="27"/>
          <w:szCs w:val="27"/>
          <w:lang w:eastAsia="pl-PL"/>
        </w:rPr>
        <w:br/>
        <w:t>Określenie warunków:</w:t>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III.1.2) Sytuacja finansowa lub ekonomiczna</w:t>
      </w:r>
      <w:r w:rsidRPr="00D36FBA">
        <w:rPr>
          <w:rFonts w:ascii="Times New Roman" w:eastAsia="Times New Roman" w:hAnsi="Times New Roman" w:cs="Times New Roman"/>
          <w:color w:val="000000"/>
          <w:sz w:val="27"/>
          <w:szCs w:val="27"/>
          <w:lang w:eastAsia="pl-PL"/>
        </w:rPr>
        <w:br/>
        <w:t>Określenie warunków:</w:t>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III.1.3) Zdolność techniczna lub zawodowa</w:t>
      </w:r>
      <w:r w:rsidRPr="00D36FBA">
        <w:rPr>
          <w:rFonts w:ascii="Times New Roman" w:eastAsia="Times New Roman" w:hAnsi="Times New Roman" w:cs="Times New Roman"/>
          <w:color w:val="000000"/>
          <w:sz w:val="27"/>
          <w:szCs w:val="27"/>
          <w:lang w:eastAsia="pl-PL"/>
        </w:rPr>
        <w:br/>
        <w:t>Określenie warunków:</w:t>
      </w:r>
      <w:r w:rsidRPr="00D36FBA">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D36FBA">
        <w:rPr>
          <w:rFonts w:ascii="Times New Roman" w:eastAsia="Times New Roman" w:hAnsi="Times New Roman" w:cs="Times New Roman"/>
          <w:color w:val="000000"/>
          <w:sz w:val="27"/>
          <w:szCs w:val="27"/>
          <w:lang w:eastAsia="pl-PL"/>
        </w:rPr>
        <w:br/>
        <w:t>Informacje dodatkowe: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III.2) PODSTAWY WYKLUCZENIA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D36FBA">
        <w:rPr>
          <w:rFonts w:ascii="Times New Roman" w:eastAsia="Times New Roman" w:hAnsi="Times New Roman" w:cs="Times New Roman"/>
          <w:b/>
          <w:bCs/>
          <w:color w:val="000000"/>
          <w:sz w:val="27"/>
          <w:szCs w:val="27"/>
          <w:lang w:eastAsia="pl-PL"/>
        </w:rPr>
        <w:t>Pzp</w:t>
      </w:r>
      <w:proofErr w:type="spellEnd"/>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D36FBA">
        <w:rPr>
          <w:rFonts w:ascii="Times New Roman" w:eastAsia="Times New Roman" w:hAnsi="Times New Roman" w:cs="Times New Roman"/>
          <w:b/>
          <w:bCs/>
          <w:color w:val="000000"/>
          <w:sz w:val="27"/>
          <w:szCs w:val="27"/>
          <w:lang w:eastAsia="pl-PL"/>
        </w:rPr>
        <w:t>Pzp</w:t>
      </w:r>
      <w:proofErr w:type="spellEnd"/>
      <w:r w:rsidRPr="00D36FBA">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D36FBA">
        <w:rPr>
          <w:rFonts w:ascii="Times New Roman" w:eastAsia="Times New Roman" w:hAnsi="Times New Roman" w:cs="Times New Roman"/>
          <w:color w:val="000000"/>
          <w:sz w:val="27"/>
          <w:szCs w:val="27"/>
          <w:lang w:eastAsia="pl-PL"/>
        </w:rPr>
        <w:t>pkt</w:t>
      </w:r>
      <w:proofErr w:type="spellEnd"/>
      <w:r w:rsidRPr="00D36FBA">
        <w:rPr>
          <w:rFonts w:ascii="Times New Roman" w:eastAsia="Times New Roman" w:hAnsi="Times New Roman" w:cs="Times New Roman"/>
          <w:color w:val="000000"/>
          <w:sz w:val="27"/>
          <w:szCs w:val="27"/>
          <w:lang w:eastAsia="pl-PL"/>
        </w:rPr>
        <w:t xml:space="preserve"> 1 ustawy </w:t>
      </w:r>
      <w:proofErr w:type="spellStart"/>
      <w:r w:rsidRPr="00D36FBA">
        <w:rPr>
          <w:rFonts w:ascii="Times New Roman" w:eastAsia="Times New Roman" w:hAnsi="Times New Roman" w:cs="Times New Roman"/>
          <w:color w:val="000000"/>
          <w:sz w:val="27"/>
          <w:szCs w:val="27"/>
          <w:lang w:eastAsia="pl-PL"/>
        </w:rPr>
        <w:t>Pzp</w:t>
      </w:r>
      <w:proofErr w:type="spellEnd"/>
      <w:r w:rsidRPr="00D36FBA">
        <w:rPr>
          <w:rFonts w:ascii="Times New Roman" w:eastAsia="Times New Roman" w:hAnsi="Times New Roman" w:cs="Times New Roman"/>
          <w:color w:val="000000"/>
          <w:sz w:val="27"/>
          <w:szCs w:val="27"/>
          <w:lang w:eastAsia="pl-PL"/>
        </w:rPr>
        <w:t>)</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lastRenderedPageBreak/>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D36FBA">
        <w:rPr>
          <w:rFonts w:ascii="Times New Roman" w:eastAsia="Times New Roman" w:hAnsi="Times New Roman" w:cs="Times New Roman"/>
          <w:color w:val="000000"/>
          <w:sz w:val="27"/>
          <w:szCs w:val="27"/>
          <w:lang w:eastAsia="pl-PL"/>
        </w:rPr>
        <w:br/>
        <w:t>Tak</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Oświadczenie o spełnianiu kryteriów selekcji</w:t>
      </w:r>
      <w:r w:rsidRPr="00D36FBA">
        <w:rPr>
          <w:rFonts w:ascii="Times New Roman" w:eastAsia="Times New Roman" w:hAnsi="Times New Roman" w:cs="Times New Roman"/>
          <w:color w:val="000000"/>
          <w:sz w:val="27"/>
          <w:szCs w:val="27"/>
          <w:lang w:eastAsia="pl-PL"/>
        </w:rPr>
        <w:br/>
        <w:t>Nie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III.5.1) W ZAKRESIE SPEŁNIANIA WARUNKÓW UDZIAŁU W POSTĘPOWANIU:</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III.5.2) W ZAKRESIE KRYTERIÓW SELEKCJI:</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 xml:space="preserve">III.7) INNE DOKUMENTY NIE WYMIENIONE W </w:t>
      </w:r>
      <w:proofErr w:type="spellStart"/>
      <w:r w:rsidRPr="00D36FBA">
        <w:rPr>
          <w:rFonts w:ascii="Times New Roman" w:eastAsia="Times New Roman" w:hAnsi="Times New Roman" w:cs="Times New Roman"/>
          <w:b/>
          <w:bCs/>
          <w:color w:val="000000"/>
          <w:sz w:val="27"/>
          <w:szCs w:val="27"/>
          <w:lang w:eastAsia="pl-PL"/>
        </w:rPr>
        <w:t>pkt</w:t>
      </w:r>
      <w:proofErr w:type="spellEnd"/>
      <w:r w:rsidRPr="00D36FBA">
        <w:rPr>
          <w:rFonts w:ascii="Times New Roman" w:eastAsia="Times New Roman" w:hAnsi="Times New Roman" w:cs="Times New Roman"/>
          <w:b/>
          <w:bCs/>
          <w:color w:val="000000"/>
          <w:sz w:val="27"/>
          <w:szCs w:val="27"/>
          <w:lang w:eastAsia="pl-PL"/>
        </w:rPr>
        <w:t xml:space="preserve"> III.3) - III.6)</w:t>
      </w:r>
    </w:p>
    <w:p w:rsidR="00D36FBA" w:rsidRPr="00D36FBA" w:rsidRDefault="00D36FBA" w:rsidP="00D36FBA">
      <w:pPr>
        <w:spacing w:after="0" w:line="432" w:lineRule="atLeast"/>
        <w:rPr>
          <w:rFonts w:ascii="Times New Roman" w:eastAsia="Times New Roman" w:hAnsi="Times New Roman" w:cs="Times New Roman"/>
          <w:b/>
          <w:bCs/>
          <w:color w:val="000000"/>
          <w:sz w:val="36"/>
          <w:szCs w:val="36"/>
          <w:lang w:eastAsia="pl-PL"/>
        </w:rPr>
      </w:pPr>
      <w:r w:rsidRPr="00D36FBA">
        <w:rPr>
          <w:rFonts w:ascii="Times New Roman" w:eastAsia="Times New Roman" w:hAnsi="Times New Roman" w:cs="Times New Roman"/>
          <w:b/>
          <w:bCs/>
          <w:color w:val="000000"/>
          <w:sz w:val="36"/>
          <w:szCs w:val="36"/>
          <w:u w:val="single"/>
          <w:lang w:eastAsia="pl-PL"/>
        </w:rPr>
        <w:t>SEKCJA IV: PROCEDURA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lastRenderedPageBreak/>
        <w:t>IV.1) OPIS</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IV.1.1) Tryb udzielenia zamówienia: </w:t>
      </w:r>
      <w:r w:rsidRPr="00D36FBA">
        <w:rPr>
          <w:rFonts w:ascii="Times New Roman" w:eastAsia="Times New Roman" w:hAnsi="Times New Roman" w:cs="Times New Roman"/>
          <w:color w:val="000000"/>
          <w:sz w:val="27"/>
          <w:szCs w:val="27"/>
          <w:lang w:eastAsia="pl-PL"/>
        </w:rPr>
        <w:t>Przetarg nieograniczony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IV.1.2) Zamawiający żąda wniesienia wadium:</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Informacja na temat wadium</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IV.1.3) Przewiduje się udzielenie zaliczek na poczet wykonania zamówienia: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Należy podać informacje na temat udzielania zaliczek:</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D36FBA">
        <w:rPr>
          <w:rFonts w:ascii="Times New Roman" w:eastAsia="Times New Roman" w:hAnsi="Times New Roman" w:cs="Times New Roman"/>
          <w:color w:val="000000"/>
          <w:sz w:val="27"/>
          <w:szCs w:val="27"/>
          <w:lang w:eastAsia="pl-PL"/>
        </w:rPr>
        <w:br/>
        <w:t>Nie</w:t>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IV.1.5.) Wymaga się złożenia oferty wariantowej:</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Dopuszcza się złożenie oferty wariantowej</w:t>
      </w:r>
      <w:r w:rsidRPr="00D36FBA">
        <w:rPr>
          <w:rFonts w:ascii="Times New Roman" w:eastAsia="Times New Roman" w:hAnsi="Times New Roman" w:cs="Times New Roman"/>
          <w:color w:val="000000"/>
          <w:sz w:val="27"/>
          <w:szCs w:val="27"/>
          <w:lang w:eastAsia="pl-PL"/>
        </w:rPr>
        <w:br/>
        <w:t>Nie</w:t>
      </w:r>
      <w:r w:rsidRPr="00D36FBA">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i/>
          <w:iCs/>
          <w:color w:val="000000"/>
          <w:sz w:val="27"/>
          <w:szCs w:val="27"/>
          <w:lang w:eastAsia="pl-PL"/>
        </w:rPr>
        <w:lastRenderedPageBreak/>
        <w:t>(przetarg ograniczony, negocjacje z ogłoszeniem, dialog konkurencyjny, partnerstwo innowacyjne)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Liczba wykonawców  </w:t>
      </w:r>
      <w:r w:rsidRPr="00D36FBA">
        <w:rPr>
          <w:rFonts w:ascii="Times New Roman" w:eastAsia="Times New Roman" w:hAnsi="Times New Roman" w:cs="Times New Roman"/>
          <w:color w:val="000000"/>
          <w:sz w:val="27"/>
          <w:szCs w:val="27"/>
          <w:lang w:eastAsia="pl-PL"/>
        </w:rPr>
        <w:br/>
        <w:t>Przewidywana minimalna liczba wykonawców</w:t>
      </w:r>
      <w:r w:rsidRPr="00D36FBA">
        <w:rPr>
          <w:rFonts w:ascii="Times New Roman" w:eastAsia="Times New Roman" w:hAnsi="Times New Roman" w:cs="Times New Roman"/>
          <w:color w:val="000000"/>
          <w:sz w:val="27"/>
          <w:szCs w:val="27"/>
          <w:lang w:eastAsia="pl-PL"/>
        </w:rPr>
        <w:br/>
        <w:t>Maksymalna liczba wykonawców  </w:t>
      </w:r>
      <w:r w:rsidRPr="00D36FBA">
        <w:rPr>
          <w:rFonts w:ascii="Times New Roman" w:eastAsia="Times New Roman" w:hAnsi="Times New Roman" w:cs="Times New Roman"/>
          <w:color w:val="000000"/>
          <w:sz w:val="27"/>
          <w:szCs w:val="27"/>
          <w:lang w:eastAsia="pl-PL"/>
        </w:rPr>
        <w:br/>
        <w:t>Kryteria selekcji wykonawców:</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IV.1.7) Informacje na temat umowy ramowej lub dynamicznego systemu zakupów:</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Umowa ramowa będzie zawarta: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Czy przewiduje się ograniczenie liczby uczestników umowy ramowej:</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Przewidziana maksymalna liczba uczestników umowy ramowej:</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Zamówienie obejmuje ustanowienie dynamicznego systemu zakupów: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lastRenderedPageBreak/>
        <w:br/>
      </w:r>
      <w:r w:rsidRPr="00D36FBA">
        <w:rPr>
          <w:rFonts w:ascii="Times New Roman" w:eastAsia="Times New Roman" w:hAnsi="Times New Roman" w:cs="Times New Roman"/>
          <w:b/>
          <w:bCs/>
          <w:color w:val="000000"/>
          <w:sz w:val="27"/>
          <w:szCs w:val="27"/>
          <w:lang w:eastAsia="pl-PL"/>
        </w:rPr>
        <w:t>IV.1.8) Aukcja elektroniczna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Przewidziane jest przeprowadzenie aukcji elektronicznej </w:t>
      </w:r>
      <w:r w:rsidRPr="00D36FBA">
        <w:rPr>
          <w:rFonts w:ascii="Times New Roman" w:eastAsia="Times New Roman" w:hAnsi="Times New Roman" w:cs="Times New Roman"/>
          <w:i/>
          <w:iCs/>
          <w:color w:val="000000"/>
          <w:sz w:val="27"/>
          <w:szCs w:val="27"/>
          <w:lang w:eastAsia="pl-PL"/>
        </w:rPr>
        <w:t>(przetarg nieograniczony, przetarg ograniczony, negocjacje z ogłoszeniem) </w:t>
      </w:r>
      <w:r w:rsidRPr="00D36FBA">
        <w:rPr>
          <w:rFonts w:ascii="Times New Roman" w:eastAsia="Times New Roman" w:hAnsi="Times New Roman" w:cs="Times New Roman"/>
          <w:color w:val="000000"/>
          <w:sz w:val="27"/>
          <w:szCs w:val="27"/>
          <w:lang w:eastAsia="pl-PL"/>
        </w:rPr>
        <w:t>Nie</w:t>
      </w:r>
      <w:r w:rsidRPr="00D36FBA">
        <w:rPr>
          <w:rFonts w:ascii="Times New Roman" w:eastAsia="Times New Roman" w:hAnsi="Times New Roman" w:cs="Times New Roman"/>
          <w:color w:val="000000"/>
          <w:sz w:val="27"/>
          <w:szCs w:val="27"/>
          <w:lang w:eastAsia="pl-PL"/>
        </w:rPr>
        <w:br/>
        <w:t>Należy podać adres strony internetowej, na której aukcja będzie prowadzona: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D36FBA">
        <w:rPr>
          <w:rFonts w:ascii="Times New Roman" w:eastAsia="Times New Roman" w:hAnsi="Times New Roman" w:cs="Times New Roman"/>
          <w:color w:val="000000"/>
          <w:sz w:val="27"/>
          <w:szCs w:val="27"/>
          <w:lang w:eastAsia="pl-PL"/>
        </w:rPr>
        <w:br/>
        <w:t>Informacje dotyczące przebiegu aukcji elektronicznej:</w:t>
      </w:r>
      <w:r w:rsidRPr="00D36FBA">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D36FBA">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D36FBA">
        <w:rPr>
          <w:rFonts w:ascii="Times New Roman" w:eastAsia="Times New Roman" w:hAnsi="Times New Roman" w:cs="Times New Roman"/>
          <w:color w:val="000000"/>
          <w:sz w:val="27"/>
          <w:szCs w:val="27"/>
          <w:lang w:eastAsia="pl-PL"/>
        </w:rPr>
        <w:br/>
        <w:t>Wymagania dotyczące rejestracji i identyfikacji wykonawców w aukcji elektronicznej:</w:t>
      </w:r>
      <w:r w:rsidRPr="00D36FBA">
        <w:rPr>
          <w:rFonts w:ascii="Times New Roman" w:eastAsia="Times New Roman" w:hAnsi="Times New Roman" w:cs="Times New Roman"/>
          <w:color w:val="000000"/>
          <w:sz w:val="27"/>
          <w:szCs w:val="27"/>
          <w:lang w:eastAsia="pl-PL"/>
        </w:rPr>
        <w:br/>
        <w:t>Informacje o liczbie etapów aukcji elektronicznej i czasie ich trwania: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t>Czas trwania: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D36FBA">
        <w:rPr>
          <w:rFonts w:ascii="Times New Roman" w:eastAsia="Times New Roman" w:hAnsi="Times New Roman" w:cs="Times New Roman"/>
          <w:color w:val="000000"/>
          <w:sz w:val="27"/>
          <w:szCs w:val="27"/>
          <w:lang w:eastAsia="pl-PL"/>
        </w:rPr>
        <w:br/>
        <w:t>Warunki zamknięcia aukcji elektronicznej:</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IV.2) KRYTERIA OCENY OFERT</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lastRenderedPageBreak/>
        <w:t>IV.2.1) Kryteria oceny ofert:</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676"/>
        <w:gridCol w:w="1016"/>
      </w:tblGrid>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Znaczenie</w:t>
            </w:r>
          </w:p>
        </w:tc>
      </w:tr>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Termin płatności za fakturę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5,00</w:t>
            </w:r>
          </w:p>
        </w:tc>
      </w:tr>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95,00</w:t>
            </w:r>
          </w:p>
        </w:tc>
      </w:tr>
    </w:tbl>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D36FBA">
        <w:rPr>
          <w:rFonts w:ascii="Times New Roman" w:eastAsia="Times New Roman" w:hAnsi="Times New Roman" w:cs="Times New Roman"/>
          <w:b/>
          <w:bCs/>
          <w:color w:val="000000"/>
          <w:sz w:val="27"/>
          <w:szCs w:val="27"/>
          <w:lang w:eastAsia="pl-PL"/>
        </w:rPr>
        <w:t>Pzp</w:t>
      </w:r>
      <w:proofErr w:type="spellEnd"/>
      <w:r w:rsidRPr="00D36FBA">
        <w:rPr>
          <w:rFonts w:ascii="Times New Roman" w:eastAsia="Times New Roman" w:hAnsi="Times New Roman" w:cs="Times New Roman"/>
          <w:b/>
          <w:bCs/>
          <w:color w:val="000000"/>
          <w:sz w:val="27"/>
          <w:szCs w:val="27"/>
          <w:lang w:eastAsia="pl-PL"/>
        </w:rPr>
        <w:t> </w:t>
      </w:r>
      <w:r w:rsidRPr="00D36FBA">
        <w:rPr>
          <w:rFonts w:ascii="Times New Roman" w:eastAsia="Times New Roman" w:hAnsi="Times New Roman" w:cs="Times New Roman"/>
          <w:color w:val="000000"/>
          <w:sz w:val="27"/>
          <w:szCs w:val="27"/>
          <w:lang w:eastAsia="pl-PL"/>
        </w:rPr>
        <w:t>(przetarg nieograniczony)</w:t>
      </w:r>
      <w:r w:rsidRPr="00D36FBA">
        <w:rPr>
          <w:rFonts w:ascii="Times New Roman" w:eastAsia="Times New Roman" w:hAnsi="Times New Roman" w:cs="Times New Roman"/>
          <w:color w:val="000000"/>
          <w:sz w:val="27"/>
          <w:szCs w:val="27"/>
          <w:lang w:eastAsia="pl-PL"/>
        </w:rPr>
        <w:br/>
        <w:t>Tak</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IV.3) Negocjacje z ogłoszeniem, dialog konkurencyjny, partnerstwo innowacyjne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IV.3.1) Informacje na temat negocjacji z ogłoszeniem</w:t>
      </w:r>
      <w:r w:rsidRPr="00D36FBA">
        <w:rPr>
          <w:rFonts w:ascii="Times New Roman" w:eastAsia="Times New Roman" w:hAnsi="Times New Roman" w:cs="Times New Roman"/>
          <w:color w:val="000000"/>
          <w:sz w:val="27"/>
          <w:szCs w:val="27"/>
          <w:lang w:eastAsia="pl-PL"/>
        </w:rPr>
        <w:br/>
        <w:t>Minimalne wymagania, które muszą spełniać wszystkie oferty: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D36FBA">
        <w:rPr>
          <w:rFonts w:ascii="Times New Roman" w:eastAsia="Times New Roman" w:hAnsi="Times New Roman" w:cs="Times New Roman"/>
          <w:color w:val="000000"/>
          <w:sz w:val="27"/>
          <w:szCs w:val="27"/>
          <w:lang w:eastAsia="pl-PL"/>
        </w:rPr>
        <w:br/>
        <w:t>Przewidziany jest podział negocjacji na etapy w celu ograniczenia liczby ofert:</w:t>
      </w:r>
      <w:r w:rsidRPr="00D36FBA">
        <w:rPr>
          <w:rFonts w:ascii="Times New Roman" w:eastAsia="Times New Roman" w:hAnsi="Times New Roman" w:cs="Times New Roman"/>
          <w:color w:val="000000"/>
          <w:sz w:val="27"/>
          <w:szCs w:val="27"/>
          <w:lang w:eastAsia="pl-PL"/>
        </w:rPr>
        <w:br/>
        <w:t>Należy podać informacje na temat etapów negocjacji (w tym liczbę etapów):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IV.3.2) Informacje na temat dialogu konkurencyjnego</w:t>
      </w:r>
      <w:r w:rsidRPr="00D36FBA">
        <w:rPr>
          <w:rFonts w:ascii="Times New Roman" w:eastAsia="Times New Roman" w:hAnsi="Times New Roman" w:cs="Times New Roman"/>
          <w:color w:val="000000"/>
          <w:sz w:val="27"/>
          <w:szCs w:val="27"/>
          <w:lang w:eastAsia="pl-PL"/>
        </w:rPr>
        <w:br/>
        <w:t>Opis potrzeb i wymagań zamawiającego lub informacja o sposobie uzyskania tego opisu:</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Wstępny harmonogram postępowania: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Podział dialogu na etapy w celu ograniczenia liczby rozwiązań:</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lastRenderedPageBreak/>
        <w:t>Należy podać informacje na temat etapów dialogu:</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IV.3.3) Informacje na temat partnerstwa innowacyjnego</w:t>
      </w:r>
      <w:r w:rsidRPr="00D36FBA">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Informacje dodatkowe: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IV.4) Licytacja elektroniczna</w:t>
      </w:r>
      <w:r w:rsidRPr="00D36FBA">
        <w:rPr>
          <w:rFonts w:ascii="Times New Roman" w:eastAsia="Times New Roman" w:hAnsi="Times New Roman" w:cs="Times New Roman"/>
          <w:color w:val="000000"/>
          <w:sz w:val="27"/>
          <w:szCs w:val="27"/>
          <w:lang w:eastAsia="pl-PL"/>
        </w:rPr>
        <w:br/>
        <w:t>Adres strony internetowej, na której będzie prowadzona licytacja elektroniczna: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Informacje o liczbie etapów licytacji elektronicznej i czasie ich trwania:</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Czas trwania: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Termin składania wniosków o dopuszczenie do udziału w licytacji elektronicznej:</w:t>
      </w:r>
      <w:r w:rsidRPr="00D36FBA">
        <w:rPr>
          <w:rFonts w:ascii="Times New Roman" w:eastAsia="Times New Roman" w:hAnsi="Times New Roman" w:cs="Times New Roman"/>
          <w:color w:val="000000"/>
          <w:sz w:val="27"/>
          <w:szCs w:val="27"/>
          <w:lang w:eastAsia="pl-PL"/>
        </w:rPr>
        <w:br/>
        <w:t>Data: godzina:</w:t>
      </w:r>
      <w:r w:rsidRPr="00D36FBA">
        <w:rPr>
          <w:rFonts w:ascii="Times New Roman" w:eastAsia="Times New Roman" w:hAnsi="Times New Roman" w:cs="Times New Roman"/>
          <w:color w:val="000000"/>
          <w:sz w:val="27"/>
          <w:szCs w:val="27"/>
          <w:lang w:eastAsia="pl-PL"/>
        </w:rPr>
        <w:br/>
        <w:t>Termin otwarcia licytacji elektronicznej:</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t>Termin i warunki zamknięcia licytacji elektronicznej:</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lastRenderedPageBreak/>
        <w:br/>
        <w:t>Istotne dla stron postanowienia, które zostaną wprowadzone do treści zawieranej umowy w sprawie zamówienia publicznego, albo ogólne warunki umowy, albo wzór umowy:</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t>Wymagania dotyczące zabezpieczenia należytego wykonania umowy:</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t>Informacje dodatkowe:</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IV.5) ZMIANA UMOWY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D36FBA">
        <w:rPr>
          <w:rFonts w:ascii="Times New Roman" w:eastAsia="Times New Roman" w:hAnsi="Times New Roman" w:cs="Times New Roman"/>
          <w:color w:val="000000"/>
          <w:sz w:val="27"/>
          <w:szCs w:val="27"/>
          <w:lang w:eastAsia="pl-PL"/>
        </w:rPr>
        <w:t> Tak</w:t>
      </w:r>
      <w:r w:rsidRPr="00D36FBA">
        <w:rPr>
          <w:rFonts w:ascii="Times New Roman" w:eastAsia="Times New Roman" w:hAnsi="Times New Roman" w:cs="Times New Roman"/>
          <w:color w:val="000000"/>
          <w:sz w:val="27"/>
          <w:szCs w:val="27"/>
          <w:lang w:eastAsia="pl-PL"/>
        </w:rPr>
        <w:br/>
        <w:t>Należy wskazać zakres, charakter zmian oraz warunki wprowadzenia zmian:</w:t>
      </w:r>
      <w:r w:rsidRPr="00D36FBA">
        <w:rPr>
          <w:rFonts w:ascii="Times New Roman" w:eastAsia="Times New Roman" w:hAnsi="Times New Roman" w:cs="Times New Roman"/>
          <w:color w:val="000000"/>
          <w:sz w:val="27"/>
          <w:szCs w:val="27"/>
          <w:lang w:eastAsia="pl-PL"/>
        </w:rPr>
        <w:br/>
        <w:t>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3. Warunkiem zmiany treści umowy jest podpisanie protokołu konieczności.</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IV.6) INFORMACJE ADMINISTRACYJNE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IV.6.1) Sposób udostępniania informacji o charakterze poufnym </w:t>
      </w:r>
      <w:r w:rsidRPr="00D36FBA">
        <w:rPr>
          <w:rFonts w:ascii="Times New Roman" w:eastAsia="Times New Roman" w:hAnsi="Times New Roman" w:cs="Times New Roman"/>
          <w:i/>
          <w:iCs/>
          <w:color w:val="000000"/>
          <w:sz w:val="27"/>
          <w:szCs w:val="27"/>
          <w:lang w:eastAsia="pl-PL"/>
        </w:rPr>
        <w:t>(jeżeli dotyczy):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Środki służące ochronie informacji o charakterze poufnym</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D36FBA">
        <w:rPr>
          <w:rFonts w:ascii="Times New Roman" w:eastAsia="Times New Roman" w:hAnsi="Times New Roman" w:cs="Times New Roman"/>
          <w:color w:val="000000"/>
          <w:sz w:val="27"/>
          <w:szCs w:val="27"/>
          <w:lang w:eastAsia="pl-PL"/>
        </w:rPr>
        <w:br/>
        <w:t>Data: 2020-04-03, godzina: 10:00,</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lastRenderedPageBreak/>
        <w:t>Skrócenie terminu składania wniosków, ze względu na pilną potrzebę udzielenia zamówienia (przetarg nieograniczony, przetarg ograniczony, negocjacje z ogłoszeniem):</w:t>
      </w:r>
      <w:r w:rsidRPr="00D36FBA">
        <w:rPr>
          <w:rFonts w:ascii="Times New Roman" w:eastAsia="Times New Roman" w:hAnsi="Times New Roman" w:cs="Times New Roman"/>
          <w:color w:val="000000"/>
          <w:sz w:val="27"/>
          <w:szCs w:val="27"/>
          <w:lang w:eastAsia="pl-PL"/>
        </w:rPr>
        <w:br/>
        <w:t>Nie</w:t>
      </w:r>
      <w:r w:rsidRPr="00D36FBA">
        <w:rPr>
          <w:rFonts w:ascii="Times New Roman" w:eastAsia="Times New Roman" w:hAnsi="Times New Roman" w:cs="Times New Roman"/>
          <w:color w:val="000000"/>
          <w:sz w:val="27"/>
          <w:szCs w:val="27"/>
          <w:lang w:eastAsia="pl-PL"/>
        </w:rPr>
        <w:br/>
        <w:t>Wskazać powody:</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D36FBA">
        <w:rPr>
          <w:rFonts w:ascii="Times New Roman" w:eastAsia="Times New Roman" w:hAnsi="Times New Roman" w:cs="Times New Roman"/>
          <w:color w:val="000000"/>
          <w:sz w:val="27"/>
          <w:szCs w:val="27"/>
          <w:lang w:eastAsia="pl-PL"/>
        </w:rPr>
        <w:br/>
        <w:t>&gt; Oferta musi być sporządzona w formie pisemnej pod rygorem nieważności, w języku polskim. Dokumenty sporządzone w języku obcym, należy składać wraz z tłumaczeniem na język polski – nie dotyczy oferty – zał. nr 1 do SIWZ, która musi być sporządzona w języku polskim.</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IV.6.3) Termin związania ofertą: </w:t>
      </w:r>
      <w:r w:rsidRPr="00D36FBA">
        <w:rPr>
          <w:rFonts w:ascii="Times New Roman" w:eastAsia="Times New Roman" w:hAnsi="Times New Roman" w:cs="Times New Roman"/>
          <w:color w:val="000000"/>
          <w:sz w:val="27"/>
          <w:szCs w:val="27"/>
          <w:lang w:eastAsia="pl-PL"/>
        </w:rPr>
        <w:t>do: okres w dniach: 30 (od ostatecznego terminu składania ofert)</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D36FBA">
        <w:rPr>
          <w:rFonts w:ascii="Times New Roman" w:eastAsia="Times New Roman" w:hAnsi="Times New Roman" w:cs="Times New Roman"/>
          <w:color w:val="000000"/>
          <w:sz w:val="27"/>
          <w:szCs w:val="27"/>
          <w:lang w:eastAsia="pl-PL"/>
        </w:rPr>
        <w:t> Nie</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IV.6.5) Informacje dodatkowe:</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0" w:line="432" w:lineRule="atLeast"/>
        <w:jc w:val="center"/>
        <w:rPr>
          <w:rFonts w:ascii="Times New Roman" w:eastAsia="Times New Roman" w:hAnsi="Times New Roman" w:cs="Times New Roman"/>
          <w:b/>
          <w:bCs/>
          <w:color w:val="000000"/>
          <w:sz w:val="36"/>
          <w:szCs w:val="36"/>
          <w:lang w:eastAsia="pl-PL"/>
        </w:rPr>
      </w:pPr>
      <w:r w:rsidRPr="00D36FBA">
        <w:rPr>
          <w:rFonts w:ascii="Times New Roman" w:eastAsia="Times New Roman" w:hAnsi="Times New Roman" w:cs="Times New Roman"/>
          <w:b/>
          <w:bCs/>
          <w:color w:val="000000"/>
          <w:sz w:val="36"/>
          <w:szCs w:val="36"/>
          <w:u w:val="single"/>
          <w:lang w:eastAsia="pl-PL"/>
        </w:rPr>
        <w:t>ZAŁĄCZNIK I - INFORMACJE DOTYCZĄCE OFERT CZĘŚCIOWYCH</w:t>
      </w: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p>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p>
    <w:tbl>
      <w:tblPr>
        <w:tblW w:w="0" w:type="auto"/>
        <w:tblCellSpacing w:w="15" w:type="dxa"/>
        <w:tblCellMar>
          <w:top w:w="15" w:type="dxa"/>
          <w:left w:w="15" w:type="dxa"/>
          <w:bottom w:w="15" w:type="dxa"/>
          <w:right w:w="15" w:type="dxa"/>
        </w:tblCellMar>
        <w:tblLook w:val="04A0"/>
      </w:tblPr>
      <w:tblGrid>
        <w:gridCol w:w="1042"/>
        <w:gridCol w:w="180"/>
        <w:gridCol w:w="834"/>
        <w:gridCol w:w="6641"/>
      </w:tblGrid>
      <w:tr w:rsidR="00D36FBA" w:rsidRPr="00D36FBA" w:rsidTr="00D36FBA">
        <w:trPr>
          <w:tblCellSpacing w:w="15" w:type="dxa"/>
        </w:trPr>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b/>
                <w:bCs/>
                <w:sz w:val="24"/>
                <w:szCs w:val="24"/>
                <w:lang w:eastAsia="pl-PL"/>
              </w:rPr>
              <w:t>Część nr:</w:t>
            </w:r>
          </w:p>
        </w:tc>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1</w:t>
            </w:r>
          </w:p>
        </w:tc>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b/>
                <w:bCs/>
                <w:sz w:val="24"/>
                <w:szCs w:val="24"/>
                <w:lang w:eastAsia="pl-PL"/>
              </w:rPr>
              <w:t>Nazwa:</w:t>
            </w:r>
          </w:p>
        </w:tc>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 xml:space="preserve">Część I: Micro </w:t>
            </w:r>
            <w:proofErr w:type="spellStart"/>
            <w:r w:rsidRPr="00D36FBA">
              <w:rPr>
                <w:rFonts w:ascii="Times New Roman" w:eastAsia="Times New Roman" w:hAnsi="Times New Roman" w:cs="Times New Roman"/>
                <w:sz w:val="24"/>
                <w:szCs w:val="24"/>
                <w:lang w:eastAsia="pl-PL"/>
              </w:rPr>
              <w:t>Focus</w:t>
            </w:r>
            <w:proofErr w:type="spellEnd"/>
            <w:r w:rsidRPr="00D36FBA">
              <w:rPr>
                <w:rFonts w:ascii="Times New Roman" w:eastAsia="Times New Roman" w:hAnsi="Times New Roman" w:cs="Times New Roman"/>
                <w:sz w:val="24"/>
                <w:szCs w:val="24"/>
                <w:lang w:eastAsia="pl-PL"/>
              </w:rPr>
              <w:t xml:space="preserve"> </w:t>
            </w:r>
            <w:proofErr w:type="spellStart"/>
            <w:r w:rsidRPr="00D36FBA">
              <w:rPr>
                <w:rFonts w:ascii="Times New Roman" w:eastAsia="Times New Roman" w:hAnsi="Times New Roman" w:cs="Times New Roman"/>
                <w:sz w:val="24"/>
                <w:szCs w:val="24"/>
                <w:lang w:eastAsia="pl-PL"/>
              </w:rPr>
              <w:t>Open</w:t>
            </w:r>
            <w:proofErr w:type="spellEnd"/>
            <w:r w:rsidRPr="00D36FBA">
              <w:rPr>
                <w:rFonts w:ascii="Times New Roman" w:eastAsia="Times New Roman" w:hAnsi="Times New Roman" w:cs="Times New Roman"/>
                <w:sz w:val="24"/>
                <w:szCs w:val="24"/>
                <w:lang w:eastAsia="pl-PL"/>
              </w:rPr>
              <w:t xml:space="preserve"> </w:t>
            </w:r>
            <w:proofErr w:type="spellStart"/>
            <w:r w:rsidRPr="00D36FBA">
              <w:rPr>
                <w:rFonts w:ascii="Times New Roman" w:eastAsia="Times New Roman" w:hAnsi="Times New Roman" w:cs="Times New Roman"/>
                <w:sz w:val="24"/>
                <w:szCs w:val="24"/>
                <w:lang w:eastAsia="pl-PL"/>
              </w:rPr>
              <w:t>Enterprise</w:t>
            </w:r>
            <w:proofErr w:type="spellEnd"/>
            <w:r w:rsidRPr="00D36FBA">
              <w:rPr>
                <w:rFonts w:ascii="Times New Roman" w:eastAsia="Times New Roman" w:hAnsi="Times New Roman" w:cs="Times New Roman"/>
                <w:sz w:val="24"/>
                <w:szCs w:val="24"/>
                <w:lang w:eastAsia="pl-PL"/>
              </w:rPr>
              <w:t xml:space="preserve"> Server na 600 użytkowników</w:t>
            </w:r>
          </w:p>
        </w:tc>
      </w:tr>
    </w:tbl>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1) Krótki opis przedmiotu zamówienia </w:t>
      </w:r>
      <w:r w:rsidRPr="00D36FB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D36FBA">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D36FBA">
        <w:rPr>
          <w:rFonts w:ascii="Times New Roman" w:eastAsia="Times New Roman" w:hAnsi="Times New Roman" w:cs="Times New Roman"/>
          <w:b/>
          <w:bCs/>
          <w:color w:val="000000"/>
          <w:sz w:val="27"/>
          <w:szCs w:val="27"/>
          <w:lang w:eastAsia="pl-PL"/>
        </w:rPr>
        <w:t>budowlane:</w:t>
      </w:r>
      <w:r w:rsidRPr="00D36FBA">
        <w:rPr>
          <w:rFonts w:ascii="Times New Roman" w:eastAsia="Times New Roman" w:hAnsi="Times New Roman" w:cs="Times New Roman"/>
          <w:color w:val="000000"/>
          <w:sz w:val="27"/>
          <w:szCs w:val="27"/>
          <w:lang w:eastAsia="pl-PL"/>
        </w:rPr>
        <w:t>Część</w:t>
      </w:r>
      <w:proofErr w:type="spellEnd"/>
      <w:r w:rsidRPr="00D36FBA">
        <w:rPr>
          <w:rFonts w:ascii="Times New Roman" w:eastAsia="Times New Roman" w:hAnsi="Times New Roman" w:cs="Times New Roman"/>
          <w:color w:val="000000"/>
          <w:sz w:val="27"/>
          <w:szCs w:val="27"/>
          <w:lang w:eastAsia="pl-PL"/>
        </w:rPr>
        <w:t xml:space="preserve"> I: Micro </w:t>
      </w:r>
      <w:proofErr w:type="spellStart"/>
      <w:r w:rsidRPr="00D36FBA">
        <w:rPr>
          <w:rFonts w:ascii="Times New Roman" w:eastAsia="Times New Roman" w:hAnsi="Times New Roman" w:cs="Times New Roman"/>
          <w:color w:val="000000"/>
          <w:sz w:val="27"/>
          <w:szCs w:val="27"/>
          <w:lang w:eastAsia="pl-PL"/>
        </w:rPr>
        <w:t>Focus</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Open</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Enterprise</w:t>
      </w:r>
      <w:proofErr w:type="spellEnd"/>
      <w:r w:rsidRPr="00D36FBA">
        <w:rPr>
          <w:rFonts w:ascii="Times New Roman" w:eastAsia="Times New Roman" w:hAnsi="Times New Roman" w:cs="Times New Roman"/>
          <w:color w:val="000000"/>
          <w:sz w:val="27"/>
          <w:szCs w:val="27"/>
          <w:lang w:eastAsia="pl-PL"/>
        </w:rPr>
        <w:t xml:space="preserve"> Server na 600 użytkowników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2) Wspólny Słownik Zamówień(CPV): </w:t>
      </w:r>
      <w:r w:rsidRPr="00D36FBA">
        <w:rPr>
          <w:rFonts w:ascii="Times New Roman" w:eastAsia="Times New Roman" w:hAnsi="Times New Roman" w:cs="Times New Roman"/>
          <w:color w:val="000000"/>
          <w:sz w:val="27"/>
          <w:szCs w:val="27"/>
          <w:lang w:eastAsia="pl-PL"/>
        </w:rPr>
        <w:t>48000000-8,</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 xml:space="preserve">3) Wartość części zamówienia(jeżeli zamawiający podaje informacje o </w:t>
      </w:r>
      <w:r w:rsidRPr="00D36FBA">
        <w:rPr>
          <w:rFonts w:ascii="Times New Roman" w:eastAsia="Times New Roman" w:hAnsi="Times New Roman" w:cs="Times New Roman"/>
          <w:b/>
          <w:bCs/>
          <w:color w:val="000000"/>
          <w:sz w:val="27"/>
          <w:szCs w:val="27"/>
          <w:lang w:eastAsia="pl-PL"/>
        </w:rPr>
        <w:lastRenderedPageBreak/>
        <w:t>wartości zamówienia):</w:t>
      </w:r>
      <w:r w:rsidRPr="00D36FBA">
        <w:rPr>
          <w:rFonts w:ascii="Times New Roman" w:eastAsia="Times New Roman" w:hAnsi="Times New Roman" w:cs="Times New Roman"/>
          <w:color w:val="000000"/>
          <w:sz w:val="27"/>
          <w:szCs w:val="27"/>
          <w:lang w:eastAsia="pl-PL"/>
        </w:rPr>
        <w:br/>
        <w:t>Wartość bez VAT: 30968,51</w:t>
      </w:r>
      <w:r w:rsidRPr="00D36FBA">
        <w:rPr>
          <w:rFonts w:ascii="Times New Roman" w:eastAsia="Times New Roman" w:hAnsi="Times New Roman" w:cs="Times New Roman"/>
          <w:color w:val="000000"/>
          <w:sz w:val="27"/>
          <w:szCs w:val="27"/>
          <w:lang w:eastAsia="pl-PL"/>
        </w:rPr>
        <w:br/>
        <w:t>Waluta:</w:t>
      </w:r>
      <w:r w:rsidRPr="00D36FBA">
        <w:rPr>
          <w:rFonts w:ascii="Times New Roman" w:eastAsia="Times New Roman" w:hAnsi="Times New Roman" w:cs="Times New Roman"/>
          <w:color w:val="000000"/>
          <w:sz w:val="27"/>
          <w:szCs w:val="27"/>
          <w:lang w:eastAsia="pl-PL"/>
        </w:rPr>
        <w:br/>
        <w:t>PLN</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4) Czas trwania lub termin wykonania:</w:t>
      </w:r>
      <w:r w:rsidRPr="00D36FBA">
        <w:rPr>
          <w:rFonts w:ascii="Times New Roman" w:eastAsia="Times New Roman" w:hAnsi="Times New Roman" w:cs="Times New Roman"/>
          <w:color w:val="000000"/>
          <w:sz w:val="27"/>
          <w:szCs w:val="27"/>
          <w:lang w:eastAsia="pl-PL"/>
        </w:rPr>
        <w:br/>
        <w:t>okres w miesiącach:</w:t>
      </w:r>
      <w:r w:rsidRPr="00D36FBA">
        <w:rPr>
          <w:rFonts w:ascii="Times New Roman" w:eastAsia="Times New Roman" w:hAnsi="Times New Roman" w:cs="Times New Roman"/>
          <w:color w:val="000000"/>
          <w:sz w:val="27"/>
          <w:szCs w:val="27"/>
          <w:lang w:eastAsia="pl-PL"/>
        </w:rPr>
        <w:br/>
        <w:t>okres w dniach:</w:t>
      </w:r>
      <w:r w:rsidRPr="00D36FBA">
        <w:rPr>
          <w:rFonts w:ascii="Times New Roman" w:eastAsia="Times New Roman" w:hAnsi="Times New Roman" w:cs="Times New Roman"/>
          <w:color w:val="000000"/>
          <w:sz w:val="27"/>
          <w:szCs w:val="27"/>
          <w:lang w:eastAsia="pl-PL"/>
        </w:rPr>
        <w:br/>
        <w:t>data rozpoczęcia: 2020-05-01</w:t>
      </w:r>
      <w:r w:rsidRPr="00D36FBA">
        <w:rPr>
          <w:rFonts w:ascii="Times New Roman" w:eastAsia="Times New Roman" w:hAnsi="Times New Roman" w:cs="Times New Roman"/>
          <w:color w:val="000000"/>
          <w:sz w:val="27"/>
          <w:szCs w:val="27"/>
          <w:lang w:eastAsia="pl-PL"/>
        </w:rPr>
        <w:br/>
        <w:t>data zakończenia: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676"/>
        <w:gridCol w:w="1016"/>
      </w:tblGrid>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Znaczenie</w:t>
            </w:r>
          </w:p>
        </w:tc>
      </w:tr>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95,00</w:t>
            </w:r>
          </w:p>
        </w:tc>
      </w:tr>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Termin płatności za fakturę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5,00</w:t>
            </w:r>
          </w:p>
        </w:tc>
      </w:tr>
    </w:tbl>
    <w:p w:rsidR="00D36FBA" w:rsidRPr="00D36FBA" w:rsidRDefault="00D36FBA" w:rsidP="00D36FBA">
      <w:pPr>
        <w:spacing w:after="27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6) INFORMACJE DODATKOWE:</w:t>
      </w:r>
      <w:r w:rsidRPr="00D36FBA">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tblPr>
      <w:tblGrid>
        <w:gridCol w:w="1042"/>
        <w:gridCol w:w="180"/>
        <w:gridCol w:w="834"/>
        <w:gridCol w:w="5641"/>
      </w:tblGrid>
      <w:tr w:rsidR="00D36FBA" w:rsidRPr="00D36FBA" w:rsidTr="00D36FBA">
        <w:trPr>
          <w:tblCellSpacing w:w="15" w:type="dxa"/>
        </w:trPr>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b/>
                <w:bCs/>
                <w:sz w:val="24"/>
                <w:szCs w:val="24"/>
                <w:lang w:eastAsia="pl-PL"/>
              </w:rPr>
              <w:t>Część nr:</w:t>
            </w:r>
          </w:p>
        </w:tc>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2</w:t>
            </w:r>
          </w:p>
        </w:tc>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b/>
                <w:bCs/>
                <w:sz w:val="24"/>
                <w:szCs w:val="24"/>
                <w:lang w:eastAsia="pl-PL"/>
              </w:rPr>
              <w:t>Nazwa:</w:t>
            </w:r>
          </w:p>
        </w:tc>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 xml:space="preserve">Część II: Micro </w:t>
            </w:r>
            <w:proofErr w:type="spellStart"/>
            <w:r w:rsidRPr="00D36FBA">
              <w:rPr>
                <w:rFonts w:ascii="Times New Roman" w:eastAsia="Times New Roman" w:hAnsi="Times New Roman" w:cs="Times New Roman"/>
                <w:sz w:val="24"/>
                <w:szCs w:val="24"/>
                <w:lang w:eastAsia="pl-PL"/>
              </w:rPr>
              <w:t>Focus</w:t>
            </w:r>
            <w:proofErr w:type="spellEnd"/>
            <w:r w:rsidRPr="00D36FBA">
              <w:rPr>
                <w:rFonts w:ascii="Times New Roman" w:eastAsia="Times New Roman" w:hAnsi="Times New Roman" w:cs="Times New Roman"/>
                <w:sz w:val="24"/>
                <w:szCs w:val="24"/>
                <w:lang w:eastAsia="pl-PL"/>
              </w:rPr>
              <w:t xml:space="preserve"> </w:t>
            </w:r>
            <w:proofErr w:type="spellStart"/>
            <w:r w:rsidRPr="00D36FBA">
              <w:rPr>
                <w:rFonts w:ascii="Times New Roman" w:eastAsia="Times New Roman" w:hAnsi="Times New Roman" w:cs="Times New Roman"/>
                <w:sz w:val="24"/>
                <w:szCs w:val="24"/>
                <w:lang w:eastAsia="pl-PL"/>
              </w:rPr>
              <w:t>GroupWise</w:t>
            </w:r>
            <w:proofErr w:type="spellEnd"/>
            <w:r w:rsidRPr="00D36FBA">
              <w:rPr>
                <w:rFonts w:ascii="Times New Roman" w:eastAsia="Times New Roman" w:hAnsi="Times New Roman" w:cs="Times New Roman"/>
                <w:sz w:val="24"/>
                <w:szCs w:val="24"/>
                <w:lang w:eastAsia="pl-PL"/>
              </w:rPr>
              <w:t xml:space="preserve"> na 600 użytkowników;</w:t>
            </w:r>
          </w:p>
        </w:tc>
      </w:tr>
    </w:tbl>
    <w:p w:rsidR="00D36FBA" w:rsidRPr="00D36FBA" w:rsidRDefault="00D36FBA" w:rsidP="00D36FBA">
      <w:pPr>
        <w:spacing w:after="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b/>
          <w:bCs/>
          <w:color w:val="000000"/>
          <w:sz w:val="27"/>
          <w:szCs w:val="27"/>
          <w:lang w:eastAsia="pl-PL"/>
        </w:rPr>
        <w:t>1) Krótki opis przedmiotu zamówienia </w:t>
      </w:r>
      <w:r w:rsidRPr="00D36FB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D36FBA">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D36FBA">
        <w:rPr>
          <w:rFonts w:ascii="Times New Roman" w:eastAsia="Times New Roman" w:hAnsi="Times New Roman" w:cs="Times New Roman"/>
          <w:b/>
          <w:bCs/>
          <w:color w:val="000000"/>
          <w:sz w:val="27"/>
          <w:szCs w:val="27"/>
          <w:lang w:eastAsia="pl-PL"/>
        </w:rPr>
        <w:t>budowlane:</w:t>
      </w:r>
      <w:r w:rsidRPr="00D36FBA">
        <w:rPr>
          <w:rFonts w:ascii="Times New Roman" w:eastAsia="Times New Roman" w:hAnsi="Times New Roman" w:cs="Times New Roman"/>
          <w:color w:val="000000"/>
          <w:sz w:val="27"/>
          <w:szCs w:val="27"/>
          <w:lang w:eastAsia="pl-PL"/>
        </w:rPr>
        <w:t>Część</w:t>
      </w:r>
      <w:proofErr w:type="spellEnd"/>
      <w:r w:rsidRPr="00D36FBA">
        <w:rPr>
          <w:rFonts w:ascii="Times New Roman" w:eastAsia="Times New Roman" w:hAnsi="Times New Roman" w:cs="Times New Roman"/>
          <w:color w:val="000000"/>
          <w:sz w:val="27"/>
          <w:szCs w:val="27"/>
          <w:lang w:eastAsia="pl-PL"/>
        </w:rPr>
        <w:t xml:space="preserve"> II: Micro </w:t>
      </w:r>
      <w:proofErr w:type="spellStart"/>
      <w:r w:rsidRPr="00D36FBA">
        <w:rPr>
          <w:rFonts w:ascii="Times New Roman" w:eastAsia="Times New Roman" w:hAnsi="Times New Roman" w:cs="Times New Roman"/>
          <w:color w:val="000000"/>
          <w:sz w:val="27"/>
          <w:szCs w:val="27"/>
          <w:lang w:eastAsia="pl-PL"/>
        </w:rPr>
        <w:t>Focus</w:t>
      </w:r>
      <w:proofErr w:type="spellEnd"/>
      <w:r w:rsidRPr="00D36FBA">
        <w:rPr>
          <w:rFonts w:ascii="Times New Roman" w:eastAsia="Times New Roman" w:hAnsi="Times New Roman" w:cs="Times New Roman"/>
          <w:color w:val="000000"/>
          <w:sz w:val="27"/>
          <w:szCs w:val="27"/>
          <w:lang w:eastAsia="pl-PL"/>
        </w:rPr>
        <w:t xml:space="preserve"> </w:t>
      </w:r>
      <w:proofErr w:type="spellStart"/>
      <w:r w:rsidRPr="00D36FBA">
        <w:rPr>
          <w:rFonts w:ascii="Times New Roman" w:eastAsia="Times New Roman" w:hAnsi="Times New Roman" w:cs="Times New Roman"/>
          <w:color w:val="000000"/>
          <w:sz w:val="27"/>
          <w:szCs w:val="27"/>
          <w:lang w:eastAsia="pl-PL"/>
        </w:rPr>
        <w:t>GroupWise</w:t>
      </w:r>
      <w:proofErr w:type="spellEnd"/>
      <w:r w:rsidRPr="00D36FBA">
        <w:rPr>
          <w:rFonts w:ascii="Times New Roman" w:eastAsia="Times New Roman" w:hAnsi="Times New Roman" w:cs="Times New Roman"/>
          <w:color w:val="000000"/>
          <w:sz w:val="27"/>
          <w:szCs w:val="27"/>
          <w:lang w:eastAsia="pl-PL"/>
        </w:rPr>
        <w:t xml:space="preserve"> na 600 użytkowników;</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2) Wspólny Słownik Zamówień(CPV): </w:t>
      </w:r>
      <w:r w:rsidRPr="00D36FBA">
        <w:rPr>
          <w:rFonts w:ascii="Times New Roman" w:eastAsia="Times New Roman" w:hAnsi="Times New Roman" w:cs="Times New Roman"/>
          <w:color w:val="000000"/>
          <w:sz w:val="27"/>
          <w:szCs w:val="27"/>
          <w:lang w:eastAsia="pl-PL"/>
        </w:rPr>
        <w:t>48000000-8,</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D36FBA">
        <w:rPr>
          <w:rFonts w:ascii="Times New Roman" w:eastAsia="Times New Roman" w:hAnsi="Times New Roman" w:cs="Times New Roman"/>
          <w:color w:val="000000"/>
          <w:sz w:val="27"/>
          <w:szCs w:val="27"/>
          <w:lang w:eastAsia="pl-PL"/>
        </w:rPr>
        <w:br/>
        <w:t>Wartość bez VAT: 24288,51</w:t>
      </w:r>
      <w:r w:rsidRPr="00D36FBA">
        <w:rPr>
          <w:rFonts w:ascii="Times New Roman" w:eastAsia="Times New Roman" w:hAnsi="Times New Roman" w:cs="Times New Roman"/>
          <w:color w:val="000000"/>
          <w:sz w:val="27"/>
          <w:szCs w:val="27"/>
          <w:lang w:eastAsia="pl-PL"/>
        </w:rPr>
        <w:br/>
        <w:t>Waluta:</w:t>
      </w:r>
      <w:r w:rsidRPr="00D36FBA">
        <w:rPr>
          <w:rFonts w:ascii="Times New Roman" w:eastAsia="Times New Roman" w:hAnsi="Times New Roman" w:cs="Times New Roman"/>
          <w:color w:val="000000"/>
          <w:sz w:val="27"/>
          <w:szCs w:val="27"/>
          <w:lang w:eastAsia="pl-PL"/>
        </w:rPr>
        <w:br/>
        <w:t>PLN</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4) Czas trwania lub termin wykonania:</w:t>
      </w:r>
      <w:r w:rsidRPr="00D36FBA">
        <w:rPr>
          <w:rFonts w:ascii="Times New Roman" w:eastAsia="Times New Roman" w:hAnsi="Times New Roman" w:cs="Times New Roman"/>
          <w:color w:val="000000"/>
          <w:sz w:val="27"/>
          <w:szCs w:val="27"/>
          <w:lang w:eastAsia="pl-PL"/>
        </w:rPr>
        <w:br/>
        <w:t>okres w miesiącach:</w:t>
      </w:r>
      <w:r w:rsidRPr="00D36FBA">
        <w:rPr>
          <w:rFonts w:ascii="Times New Roman" w:eastAsia="Times New Roman" w:hAnsi="Times New Roman" w:cs="Times New Roman"/>
          <w:color w:val="000000"/>
          <w:sz w:val="27"/>
          <w:szCs w:val="27"/>
          <w:lang w:eastAsia="pl-PL"/>
        </w:rPr>
        <w:br/>
        <w:t>okres w dniach:</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color w:val="000000"/>
          <w:sz w:val="27"/>
          <w:szCs w:val="27"/>
          <w:lang w:eastAsia="pl-PL"/>
        </w:rPr>
        <w:lastRenderedPageBreak/>
        <w:t>data rozpoczęcia: 2020-05-01</w:t>
      </w:r>
      <w:r w:rsidRPr="00D36FBA">
        <w:rPr>
          <w:rFonts w:ascii="Times New Roman" w:eastAsia="Times New Roman" w:hAnsi="Times New Roman" w:cs="Times New Roman"/>
          <w:color w:val="000000"/>
          <w:sz w:val="27"/>
          <w:szCs w:val="27"/>
          <w:lang w:eastAsia="pl-PL"/>
        </w:rPr>
        <w:br/>
        <w:t>data zakończenia:</w:t>
      </w: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676"/>
        <w:gridCol w:w="1016"/>
      </w:tblGrid>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Znaczenie</w:t>
            </w:r>
          </w:p>
        </w:tc>
      </w:tr>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95,00</w:t>
            </w:r>
          </w:p>
        </w:tc>
      </w:tr>
      <w:tr w:rsidR="00D36FBA" w:rsidRPr="00D36FBA" w:rsidTr="00D36FBA">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Termin płatności za fakturę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sz w:val="24"/>
                <w:szCs w:val="24"/>
                <w:lang w:eastAsia="pl-PL"/>
              </w:rPr>
              <w:t>5,00</w:t>
            </w:r>
          </w:p>
        </w:tc>
      </w:tr>
    </w:tbl>
    <w:p w:rsidR="00D36FBA" w:rsidRPr="00D36FBA" w:rsidRDefault="00D36FBA" w:rsidP="00D36FBA">
      <w:pPr>
        <w:spacing w:after="270" w:line="432" w:lineRule="atLeast"/>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br/>
      </w:r>
      <w:r w:rsidRPr="00D36FBA">
        <w:rPr>
          <w:rFonts w:ascii="Times New Roman" w:eastAsia="Times New Roman" w:hAnsi="Times New Roman" w:cs="Times New Roman"/>
          <w:b/>
          <w:bCs/>
          <w:color w:val="000000"/>
          <w:sz w:val="27"/>
          <w:szCs w:val="27"/>
          <w:lang w:eastAsia="pl-PL"/>
        </w:rPr>
        <w:t>6) INFORMACJE DODATKOWE:</w:t>
      </w:r>
      <w:r w:rsidRPr="00D36FBA">
        <w:rPr>
          <w:rFonts w:ascii="Times New Roman" w:eastAsia="Times New Roman" w:hAnsi="Times New Roman" w:cs="Times New Roman"/>
          <w:color w:val="000000"/>
          <w:sz w:val="27"/>
          <w:szCs w:val="27"/>
          <w:lang w:eastAsia="pl-PL"/>
        </w:rPr>
        <w:br/>
      </w:r>
    </w:p>
    <w:p w:rsidR="00D36FBA" w:rsidRPr="00D36FBA" w:rsidRDefault="00D36FBA" w:rsidP="00D36FBA">
      <w:pPr>
        <w:spacing w:after="270" w:line="432" w:lineRule="atLeast"/>
        <w:rPr>
          <w:rFonts w:ascii="Times New Roman" w:eastAsia="Times New Roman" w:hAnsi="Times New Roman" w:cs="Times New Roman"/>
          <w:color w:val="000000"/>
          <w:sz w:val="27"/>
          <w:szCs w:val="27"/>
          <w:lang w:eastAsia="pl-PL"/>
        </w:rPr>
      </w:pPr>
    </w:p>
    <w:p w:rsidR="00D36FBA" w:rsidRPr="00D36FBA" w:rsidRDefault="00D36FBA" w:rsidP="00D36FBA">
      <w:pPr>
        <w:spacing w:after="0" w:line="240" w:lineRule="auto"/>
        <w:rPr>
          <w:rFonts w:ascii="Times New Roman" w:eastAsia="Times New Roman" w:hAnsi="Times New Roman" w:cs="Times New Roman"/>
          <w:sz w:val="24"/>
          <w:szCs w:val="24"/>
          <w:lang w:eastAsia="pl-PL"/>
        </w:rPr>
      </w:pPr>
      <w:r w:rsidRPr="00D36FBA">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tblPr>
      <w:tblGrid>
        <w:gridCol w:w="1410"/>
      </w:tblGrid>
      <w:tr w:rsidR="00D36FBA" w:rsidRPr="00D36FBA" w:rsidTr="00D36FBA">
        <w:trPr>
          <w:tblCellSpacing w:w="15" w:type="dxa"/>
        </w:trPr>
        <w:tc>
          <w:tcPr>
            <w:tcW w:w="0" w:type="auto"/>
            <w:vAlign w:val="center"/>
            <w:hideMark/>
          </w:tcPr>
          <w:p w:rsidR="00D36FBA" w:rsidRPr="00D36FBA" w:rsidRDefault="00D36FBA" w:rsidP="00D36FBA">
            <w:pPr>
              <w:spacing w:after="0" w:line="240" w:lineRule="auto"/>
              <w:rPr>
                <w:rFonts w:ascii="Times New Roman" w:eastAsia="Times New Roman" w:hAnsi="Times New Roman" w:cs="Times New Roman"/>
                <w:color w:val="000000"/>
                <w:sz w:val="27"/>
                <w:szCs w:val="27"/>
                <w:lang w:eastAsia="pl-PL"/>
              </w:rPr>
            </w:pPr>
            <w:r w:rsidRPr="00D36FBA">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25pt;height:22.3pt" o:ole="">
                  <v:imagedata r:id="rId4" o:title=""/>
                </v:shape>
                <w:control r:id="rId5" w:name="DefaultOcxName" w:shapeid="_x0000_i1027"/>
              </w:object>
            </w:r>
          </w:p>
        </w:tc>
      </w:tr>
    </w:tbl>
    <w:p w:rsidR="005D1CFF" w:rsidRDefault="005D1CFF"/>
    <w:sectPr w:rsidR="005D1CFF" w:rsidSect="005D1CF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4"/>
  <w:proofState w:spelling="clean"/>
  <w:defaultTabStop w:val="708"/>
  <w:hyphenationZone w:val="425"/>
  <w:characterSpacingControl w:val="doNotCompress"/>
  <w:compat/>
  <w:rsids>
    <w:rsidRoot w:val="00D36FBA"/>
    <w:rsid w:val="005D1CFF"/>
    <w:rsid w:val="00D36FB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D1CF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9635991">
      <w:bodyDiv w:val="1"/>
      <w:marLeft w:val="0"/>
      <w:marRight w:val="0"/>
      <w:marTop w:val="0"/>
      <w:marBottom w:val="0"/>
      <w:divBdr>
        <w:top w:val="none" w:sz="0" w:space="0" w:color="auto"/>
        <w:left w:val="none" w:sz="0" w:space="0" w:color="auto"/>
        <w:bottom w:val="none" w:sz="0" w:space="0" w:color="auto"/>
        <w:right w:val="none" w:sz="0" w:space="0" w:color="auto"/>
      </w:divBdr>
      <w:divsChild>
        <w:div w:id="522863995">
          <w:marLeft w:val="0"/>
          <w:marRight w:val="0"/>
          <w:marTop w:val="0"/>
          <w:marBottom w:val="0"/>
          <w:divBdr>
            <w:top w:val="none" w:sz="0" w:space="0" w:color="auto"/>
            <w:left w:val="none" w:sz="0" w:space="0" w:color="auto"/>
            <w:bottom w:val="none" w:sz="0" w:space="0" w:color="auto"/>
            <w:right w:val="none" w:sz="0" w:space="0" w:color="auto"/>
          </w:divBdr>
          <w:divsChild>
            <w:div w:id="655114119">
              <w:marLeft w:val="0"/>
              <w:marRight w:val="0"/>
              <w:marTop w:val="0"/>
              <w:marBottom w:val="0"/>
              <w:divBdr>
                <w:top w:val="none" w:sz="0" w:space="0" w:color="auto"/>
                <w:left w:val="none" w:sz="0" w:space="0" w:color="auto"/>
                <w:bottom w:val="none" w:sz="0" w:space="0" w:color="auto"/>
                <w:right w:val="none" w:sz="0" w:space="0" w:color="auto"/>
              </w:divBdr>
            </w:div>
            <w:div w:id="784271049">
              <w:marLeft w:val="0"/>
              <w:marRight w:val="0"/>
              <w:marTop w:val="0"/>
              <w:marBottom w:val="0"/>
              <w:divBdr>
                <w:top w:val="none" w:sz="0" w:space="0" w:color="auto"/>
                <w:left w:val="none" w:sz="0" w:space="0" w:color="auto"/>
                <w:bottom w:val="none" w:sz="0" w:space="0" w:color="auto"/>
                <w:right w:val="none" w:sz="0" w:space="0" w:color="auto"/>
              </w:divBdr>
            </w:div>
            <w:div w:id="881283554">
              <w:marLeft w:val="0"/>
              <w:marRight w:val="0"/>
              <w:marTop w:val="0"/>
              <w:marBottom w:val="0"/>
              <w:divBdr>
                <w:top w:val="none" w:sz="0" w:space="0" w:color="auto"/>
                <w:left w:val="none" w:sz="0" w:space="0" w:color="auto"/>
                <w:bottom w:val="none" w:sz="0" w:space="0" w:color="auto"/>
                <w:right w:val="none" w:sz="0" w:space="0" w:color="auto"/>
              </w:divBdr>
              <w:divsChild>
                <w:div w:id="1195118788">
                  <w:marLeft w:val="0"/>
                  <w:marRight w:val="0"/>
                  <w:marTop w:val="0"/>
                  <w:marBottom w:val="0"/>
                  <w:divBdr>
                    <w:top w:val="none" w:sz="0" w:space="0" w:color="auto"/>
                    <w:left w:val="none" w:sz="0" w:space="0" w:color="auto"/>
                    <w:bottom w:val="none" w:sz="0" w:space="0" w:color="auto"/>
                    <w:right w:val="none" w:sz="0" w:space="0" w:color="auto"/>
                  </w:divBdr>
                </w:div>
              </w:divsChild>
            </w:div>
            <w:div w:id="2249670">
              <w:marLeft w:val="0"/>
              <w:marRight w:val="0"/>
              <w:marTop w:val="0"/>
              <w:marBottom w:val="0"/>
              <w:divBdr>
                <w:top w:val="none" w:sz="0" w:space="0" w:color="auto"/>
                <w:left w:val="none" w:sz="0" w:space="0" w:color="auto"/>
                <w:bottom w:val="none" w:sz="0" w:space="0" w:color="auto"/>
                <w:right w:val="none" w:sz="0" w:space="0" w:color="auto"/>
              </w:divBdr>
              <w:divsChild>
                <w:div w:id="1973441472">
                  <w:marLeft w:val="0"/>
                  <w:marRight w:val="0"/>
                  <w:marTop w:val="0"/>
                  <w:marBottom w:val="0"/>
                  <w:divBdr>
                    <w:top w:val="none" w:sz="0" w:space="0" w:color="auto"/>
                    <w:left w:val="none" w:sz="0" w:space="0" w:color="auto"/>
                    <w:bottom w:val="none" w:sz="0" w:space="0" w:color="auto"/>
                    <w:right w:val="none" w:sz="0" w:space="0" w:color="auto"/>
                  </w:divBdr>
                </w:div>
              </w:divsChild>
            </w:div>
            <w:div w:id="1615136582">
              <w:marLeft w:val="0"/>
              <w:marRight w:val="0"/>
              <w:marTop w:val="0"/>
              <w:marBottom w:val="0"/>
              <w:divBdr>
                <w:top w:val="none" w:sz="0" w:space="0" w:color="auto"/>
                <w:left w:val="none" w:sz="0" w:space="0" w:color="auto"/>
                <w:bottom w:val="none" w:sz="0" w:space="0" w:color="auto"/>
                <w:right w:val="none" w:sz="0" w:space="0" w:color="auto"/>
              </w:divBdr>
              <w:divsChild>
                <w:div w:id="42172386">
                  <w:marLeft w:val="0"/>
                  <w:marRight w:val="0"/>
                  <w:marTop w:val="0"/>
                  <w:marBottom w:val="0"/>
                  <w:divBdr>
                    <w:top w:val="none" w:sz="0" w:space="0" w:color="auto"/>
                    <w:left w:val="none" w:sz="0" w:space="0" w:color="auto"/>
                    <w:bottom w:val="none" w:sz="0" w:space="0" w:color="auto"/>
                    <w:right w:val="none" w:sz="0" w:space="0" w:color="auto"/>
                  </w:divBdr>
                </w:div>
                <w:div w:id="743797455">
                  <w:marLeft w:val="0"/>
                  <w:marRight w:val="0"/>
                  <w:marTop w:val="0"/>
                  <w:marBottom w:val="0"/>
                  <w:divBdr>
                    <w:top w:val="none" w:sz="0" w:space="0" w:color="auto"/>
                    <w:left w:val="none" w:sz="0" w:space="0" w:color="auto"/>
                    <w:bottom w:val="none" w:sz="0" w:space="0" w:color="auto"/>
                    <w:right w:val="none" w:sz="0" w:space="0" w:color="auto"/>
                  </w:divBdr>
                </w:div>
                <w:div w:id="166096893">
                  <w:marLeft w:val="0"/>
                  <w:marRight w:val="0"/>
                  <w:marTop w:val="0"/>
                  <w:marBottom w:val="0"/>
                  <w:divBdr>
                    <w:top w:val="none" w:sz="0" w:space="0" w:color="auto"/>
                    <w:left w:val="none" w:sz="0" w:space="0" w:color="auto"/>
                    <w:bottom w:val="none" w:sz="0" w:space="0" w:color="auto"/>
                    <w:right w:val="none" w:sz="0" w:space="0" w:color="auto"/>
                  </w:divBdr>
                </w:div>
                <w:div w:id="1785229562">
                  <w:marLeft w:val="0"/>
                  <w:marRight w:val="0"/>
                  <w:marTop w:val="0"/>
                  <w:marBottom w:val="0"/>
                  <w:divBdr>
                    <w:top w:val="none" w:sz="0" w:space="0" w:color="auto"/>
                    <w:left w:val="none" w:sz="0" w:space="0" w:color="auto"/>
                    <w:bottom w:val="none" w:sz="0" w:space="0" w:color="auto"/>
                    <w:right w:val="none" w:sz="0" w:space="0" w:color="auto"/>
                  </w:divBdr>
                </w:div>
              </w:divsChild>
            </w:div>
            <w:div w:id="1169100668">
              <w:marLeft w:val="0"/>
              <w:marRight w:val="0"/>
              <w:marTop w:val="0"/>
              <w:marBottom w:val="0"/>
              <w:divBdr>
                <w:top w:val="none" w:sz="0" w:space="0" w:color="auto"/>
                <w:left w:val="none" w:sz="0" w:space="0" w:color="auto"/>
                <w:bottom w:val="none" w:sz="0" w:space="0" w:color="auto"/>
                <w:right w:val="none" w:sz="0" w:space="0" w:color="auto"/>
              </w:divBdr>
              <w:divsChild>
                <w:div w:id="49154164">
                  <w:marLeft w:val="0"/>
                  <w:marRight w:val="0"/>
                  <w:marTop w:val="0"/>
                  <w:marBottom w:val="0"/>
                  <w:divBdr>
                    <w:top w:val="none" w:sz="0" w:space="0" w:color="auto"/>
                    <w:left w:val="none" w:sz="0" w:space="0" w:color="auto"/>
                    <w:bottom w:val="none" w:sz="0" w:space="0" w:color="auto"/>
                    <w:right w:val="none" w:sz="0" w:space="0" w:color="auto"/>
                  </w:divBdr>
                </w:div>
                <w:div w:id="1732801854">
                  <w:marLeft w:val="0"/>
                  <w:marRight w:val="0"/>
                  <w:marTop w:val="0"/>
                  <w:marBottom w:val="0"/>
                  <w:divBdr>
                    <w:top w:val="none" w:sz="0" w:space="0" w:color="auto"/>
                    <w:left w:val="none" w:sz="0" w:space="0" w:color="auto"/>
                    <w:bottom w:val="none" w:sz="0" w:space="0" w:color="auto"/>
                    <w:right w:val="none" w:sz="0" w:space="0" w:color="auto"/>
                  </w:divBdr>
                </w:div>
                <w:div w:id="2045136503">
                  <w:marLeft w:val="0"/>
                  <w:marRight w:val="0"/>
                  <w:marTop w:val="0"/>
                  <w:marBottom w:val="0"/>
                  <w:divBdr>
                    <w:top w:val="none" w:sz="0" w:space="0" w:color="auto"/>
                    <w:left w:val="none" w:sz="0" w:space="0" w:color="auto"/>
                    <w:bottom w:val="none" w:sz="0" w:space="0" w:color="auto"/>
                    <w:right w:val="none" w:sz="0" w:space="0" w:color="auto"/>
                  </w:divBdr>
                </w:div>
                <w:div w:id="1292520800">
                  <w:marLeft w:val="0"/>
                  <w:marRight w:val="0"/>
                  <w:marTop w:val="0"/>
                  <w:marBottom w:val="0"/>
                  <w:divBdr>
                    <w:top w:val="none" w:sz="0" w:space="0" w:color="auto"/>
                    <w:left w:val="none" w:sz="0" w:space="0" w:color="auto"/>
                    <w:bottom w:val="none" w:sz="0" w:space="0" w:color="auto"/>
                    <w:right w:val="none" w:sz="0" w:space="0" w:color="auto"/>
                  </w:divBdr>
                </w:div>
                <w:div w:id="37826448">
                  <w:marLeft w:val="0"/>
                  <w:marRight w:val="0"/>
                  <w:marTop w:val="0"/>
                  <w:marBottom w:val="0"/>
                  <w:divBdr>
                    <w:top w:val="none" w:sz="0" w:space="0" w:color="auto"/>
                    <w:left w:val="none" w:sz="0" w:space="0" w:color="auto"/>
                    <w:bottom w:val="none" w:sz="0" w:space="0" w:color="auto"/>
                    <w:right w:val="none" w:sz="0" w:space="0" w:color="auto"/>
                  </w:divBdr>
                </w:div>
                <w:div w:id="1065883431">
                  <w:marLeft w:val="0"/>
                  <w:marRight w:val="0"/>
                  <w:marTop w:val="0"/>
                  <w:marBottom w:val="0"/>
                  <w:divBdr>
                    <w:top w:val="none" w:sz="0" w:space="0" w:color="auto"/>
                    <w:left w:val="none" w:sz="0" w:space="0" w:color="auto"/>
                    <w:bottom w:val="none" w:sz="0" w:space="0" w:color="auto"/>
                    <w:right w:val="none" w:sz="0" w:space="0" w:color="auto"/>
                  </w:divBdr>
                </w:div>
                <w:div w:id="857693689">
                  <w:marLeft w:val="0"/>
                  <w:marRight w:val="0"/>
                  <w:marTop w:val="0"/>
                  <w:marBottom w:val="0"/>
                  <w:divBdr>
                    <w:top w:val="none" w:sz="0" w:space="0" w:color="auto"/>
                    <w:left w:val="none" w:sz="0" w:space="0" w:color="auto"/>
                    <w:bottom w:val="none" w:sz="0" w:space="0" w:color="auto"/>
                    <w:right w:val="none" w:sz="0" w:space="0" w:color="auto"/>
                  </w:divBdr>
                </w:div>
              </w:divsChild>
            </w:div>
            <w:div w:id="599804050">
              <w:marLeft w:val="0"/>
              <w:marRight w:val="0"/>
              <w:marTop w:val="0"/>
              <w:marBottom w:val="0"/>
              <w:divBdr>
                <w:top w:val="none" w:sz="0" w:space="0" w:color="auto"/>
                <w:left w:val="none" w:sz="0" w:space="0" w:color="auto"/>
                <w:bottom w:val="none" w:sz="0" w:space="0" w:color="auto"/>
                <w:right w:val="none" w:sz="0" w:space="0" w:color="auto"/>
              </w:divBdr>
              <w:divsChild>
                <w:div w:id="526524769">
                  <w:marLeft w:val="0"/>
                  <w:marRight w:val="0"/>
                  <w:marTop w:val="0"/>
                  <w:marBottom w:val="0"/>
                  <w:divBdr>
                    <w:top w:val="none" w:sz="0" w:space="0" w:color="auto"/>
                    <w:left w:val="none" w:sz="0" w:space="0" w:color="auto"/>
                    <w:bottom w:val="none" w:sz="0" w:space="0" w:color="auto"/>
                    <w:right w:val="none" w:sz="0" w:space="0" w:color="auto"/>
                  </w:divBdr>
                </w:div>
                <w:div w:id="89937360">
                  <w:marLeft w:val="0"/>
                  <w:marRight w:val="0"/>
                  <w:marTop w:val="0"/>
                  <w:marBottom w:val="0"/>
                  <w:divBdr>
                    <w:top w:val="none" w:sz="0" w:space="0" w:color="auto"/>
                    <w:left w:val="none" w:sz="0" w:space="0" w:color="auto"/>
                    <w:bottom w:val="none" w:sz="0" w:space="0" w:color="auto"/>
                    <w:right w:val="none" w:sz="0" w:space="0" w:color="auto"/>
                  </w:divBdr>
                </w:div>
              </w:divsChild>
            </w:div>
            <w:div w:id="1760368143">
              <w:marLeft w:val="0"/>
              <w:marRight w:val="0"/>
              <w:marTop w:val="0"/>
              <w:marBottom w:val="0"/>
              <w:divBdr>
                <w:top w:val="none" w:sz="0" w:space="0" w:color="auto"/>
                <w:left w:val="none" w:sz="0" w:space="0" w:color="auto"/>
                <w:bottom w:val="none" w:sz="0" w:space="0" w:color="auto"/>
                <w:right w:val="none" w:sz="0" w:space="0" w:color="auto"/>
              </w:divBdr>
              <w:divsChild>
                <w:div w:id="639581467">
                  <w:marLeft w:val="0"/>
                  <w:marRight w:val="0"/>
                  <w:marTop w:val="0"/>
                  <w:marBottom w:val="0"/>
                  <w:divBdr>
                    <w:top w:val="none" w:sz="0" w:space="0" w:color="auto"/>
                    <w:left w:val="none" w:sz="0" w:space="0" w:color="auto"/>
                    <w:bottom w:val="none" w:sz="0" w:space="0" w:color="auto"/>
                    <w:right w:val="none" w:sz="0" w:space="0" w:color="auto"/>
                  </w:divBdr>
                </w:div>
                <w:div w:id="1574730262">
                  <w:marLeft w:val="0"/>
                  <w:marRight w:val="0"/>
                  <w:marTop w:val="0"/>
                  <w:marBottom w:val="0"/>
                  <w:divBdr>
                    <w:top w:val="none" w:sz="0" w:space="0" w:color="auto"/>
                    <w:left w:val="none" w:sz="0" w:space="0" w:color="auto"/>
                    <w:bottom w:val="none" w:sz="0" w:space="0" w:color="auto"/>
                    <w:right w:val="none" w:sz="0" w:space="0" w:color="auto"/>
                  </w:divBdr>
                </w:div>
                <w:div w:id="1224565884">
                  <w:marLeft w:val="0"/>
                  <w:marRight w:val="0"/>
                  <w:marTop w:val="0"/>
                  <w:marBottom w:val="0"/>
                  <w:divBdr>
                    <w:top w:val="none" w:sz="0" w:space="0" w:color="auto"/>
                    <w:left w:val="none" w:sz="0" w:space="0" w:color="auto"/>
                    <w:bottom w:val="none" w:sz="0" w:space="0" w:color="auto"/>
                    <w:right w:val="none" w:sz="0" w:space="0" w:color="auto"/>
                  </w:divBdr>
                </w:div>
                <w:div w:id="375662661">
                  <w:marLeft w:val="0"/>
                  <w:marRight w:val="0"/>
                  <w:marTop w:val="0"/>
                  <w:marBottom w:val="0"/>
                  <w:divBdr>
                    <w:top w:val="none" w:sz="0" w:space="0" w:color="auto"/>
                    <w:left w:val="none" w:sz="0" w:space="0" w:color="auto"/>
                    <w:bottom w:val="none" w:sz="0" w:space="0" w:color="auto"/>
                    <w:right w:val="none" w:sz="0" w:space="0" w:color="auto"/>
                  </w:divBdr>
                </w:div>
              </w:divsChild>
            </w:div>
            <w:div w:id="574432602">
              <w:marLeft w:val="0"/>
              <w:marRight w:val="0"/>
              <w:marTop w:val="0"/>
              <w:marBottom w:val="0"/>
              <w:divBdr>
                <w:top w:val="none" w:sz="0" w:space="0" w:color="auto"/>
                <w:left w:val="none" w:sz="0" w:space="0" w:color="auto"/>
                <w:bottom w:val="none" w:sz="0" w:space="0" w:color="auto"/>
                <w:right w:val="none" w:sz="0" w:space="0" w:color="auto"/>
              </w:divBdr>
              <w:divsChild>
                <w:div w:id="1473601869">
                  <w:marLeft w:val="0"/>
                  <w:marRight w:val="0"/>
                  <w:marTop w:val="0"/>
                  <w:marBottom w:val="0"/>
                  <w:divBdr>
                    <w:top w:val="none" w:sz="0" w:space="0" w:color="auto"/>
                    <w:left w:val="none" w:sz="0" w:space="0" w:color="auto"/>
                    <w:bottom w:val="none" w:sz="0" w:space="0" w:color="auto"/>
                    <w:right w:val="none" w:sz="0" w:space="0" w:color="auto"/>
                  </w:divBdr>
                </w:div>
                <w:div w:id="1650593470">
                  <w:marLeft w:val="0"/>
                  <w:marRight w:val="0"/>
                  <w:marTop w:val="0"/>
                  <w:marBottom w:val="0"/>
                  <w:divBdr>
                    <w:top w:val="none" w:sz="0" w:space="0" w:color="auto"/>
                    <w:left w:val="none" w:sz="0" w:space="0" w:color="auto"/>
                    <w:bottom w:val="none" w:sz="0" w:space="0" w:color="auto"/>
                    <w:right w:val="none" w:sz="0" w:space="0" w:color="auto"/>
                  </w:divBdr>
                </w:div>
                <w:div w:id="578901885">
                  <w:marLeft w:val="0"/>
                  <w:marRight w:val="0"/>
                  <w:marTop w:val="0"/>
                  <w:marBottom w:val="0"/>
                  <w:divBdr>
                    <w:top w:val="none" w:sz="0" w:space="0" w:color="auto"/>
                    <w:left w:val="none" w:sz="0" w:space="0" w:color="auto"/>
                    <w:bottom w:val="none" w:sz="0" w:space="0" w:color="auto"/>
                    <w:right w:val="none" w:sz="0" w:space="0" w:color="auto"/>
                  </w:divBdr>
                </w:div>
                <w:div w:id="146093400">
                  <w:marLeft w:val="0"/>
                  <w:marRight w:val="0"/>
                  <w:marTop w:val="0"/>
                  <w:marBottom w:val="0"/>
                  <w:divBdr>
                    <w:top w:val="none" w:sz="0" w:space="0" w:color="auto"/>
                    <w:left w:val="none" w:sz="0" w:space="0" w:color="auto"/>
                    <w:bottom w:val="none" w:sz="0" w:space="0" w:color="auto"/>
                    <w:right w:val="none" w:sz="0" w:space="0" w:color="auto"/>
                  </w:divBdr>
                </w:div>
                <w:div w:id="44381146">
                  <w:marLeft w:val="0"/>
                  <w:marRight w:val="0"/>
                  <w:marTop w:val="0"/>
                  <w:marBottom w:val="0"/>
                  <w:divBdr>
                    <w:top w:val="none" w:sz="0" w:space="0" w:color="auto"/>
                    <w:left w:val="none" w:sz="0" w:space="0" w:color="auto"/>
                    <w:bottom w:val="none" w:sz="0" w:space="0" w:color="auto"/>
                    <w:right w:val="none" w:sz="0" w:space="0" w:color="auto"/>
                  </w:divBdr>
                </w:div>
                <w:div w:id="953755986">
                  <w:marLeft w:val="0"/>
                  <w:marRight w:val="0"/>
                  <w:marTop w:val="0"/>
                  <w:marBottom w:val="0"/>
                  <w:divBdr>
                    <w:top w:val="none" w:sz="0" w:space="0" w:color="auto"/>
                    <w:left w:val="none" w:sz="0" w:space="0" w:color="auto"/>
                    <w:bottom w:val="none" w:sz="0" w:space="0" w:color="auto"/>
                    <w:right w:val="none" w:sz="0" w:space="0" w:color="auto"/>
                  </w:divBdr>
                </w:div>
                <w:div w:id="917712560">
                  <w:marLeft w:val="0"/>
                  <w:marRight w:val="0"/>
                  <w:marTop w:val="0"/>
                  <w:marBottom w:val="0"/>
                  <w:divBdr>
                    <w:top w:val="none" w:sz="0" w:space="0" w:color="auto"/>
                    <w:left w:val="none" w:sz="0" w:space="0" w:color="auto"/>
                    <w:bottom w:val="none" w:sz="0" w:space="0" w:color="auto"/>
                    <w:right w:val="none" w:sz="0" w:space="0" w:color="auto"/>
                  </w:divBdr>
                </w:div>
                <w:div w:id="939458721">
                  <w:marLeft w:val="0"/>
                  <w:marRight w:val="0"/>
                  <w:marTop w:val="0"/>
                  <w:marBottom w:val="0"/>
                  <w:divBdr>
                    <w:top w:val="none" w:sz="0" w:space="0" w:color="auto"/>
                    <w:left w:val="none" w:sz="0" w:space="0" w:color="auto"/>
                    <w:bottom w:val="none" w:sz="0" w:space="0" w:color="auto"/>
                    <w:right w:val="none" w:sz="0" w:space="0" w:color="auto"/>
                  </w:divBdr>
                </w:div>
              </w:divsChild>
            </w:div>
            <w:div w:id="20292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3820</Words>
  <Characters>22922</Characters>
  <Application>Microsoft Office Word</Application>
  <DocSecurity>0</DocSecurity>
  <Lines>191</Lines>
  <Paragraphs>53</Paragraphs>
  <ScaleCrop>false</ScaleCrop>
  <Company/>
  <LinksUpToDate>false</LinksUpToDate>
  <CharactersWithSpaces>26689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2020-03-26T13:42:00Z</dcterms:created>
  <dcterms:modified xsi:type="dcterms:W3CDTF">2020-03-26T13:42:00Z</dcterms:modified>
</cp:coreProperties>
</file>