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2BF" w:rsidRPr="0022759D" w:rsidRDefault="00DD42BF" w:rsidP="00DD42BF">
      <w:pPr>
        <w:jc w:val="center"/>
        <w:rPr>
          <w:b/>
          <w:sz w:val="32"/>
          <w:szCs w:val="32"/>
        </w:rPr>
      </w:pPr>
      <w:r w:rsidRPr="0022759D">
        <w:rPr>
          <w:b/>
          <w:sz w:val="32"/>
          <w:szCs w:val="32"/>
        </w:rPr>
        <w:t>OPIS  PRZEDMIOTU  ZAMÓWIENIA</w:t>
      </w:r>
    </w:p>
    <w:p w:rsidR="00DD42BF" w:rsidRPr="0022759D" w:rsidRDefault="00DD42BF" w:rsidP="00DD42BF">
      <w:pPr>
        <w:jc w:val="center"/>
        <w:rPr>
          <w:b/>
        </w:rPr>
      </w:pPr>
    </w:p>
    <w:p w:rsidR="005B799B" w:rsidRPr="00942C6E" w:rsidRDefault="00DD42BF" w:rsidP="004D6CA2">
      <w:pPr>
        <w:spacing w:after="0" w:line="240" w:lineRule="auto"/>
        <w:ind w:right="-569"/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Przedmiotem zamówienia jest dostawa licencji oprogramowania</w:t>
      </w:r>
      <w:r w:rsidR="005B799B" w:rsidRPr="00942C6E">
        <w:rPr>
          <w:rFonts w:asciiTheme="minorHAnsi" w:hAnsiTheme="minorHAnsi"/>
          <w:sz w:val="24"/>
          <w:szCs w:val="24"/>
        </w:rPr>
        <w:t xml:space="preserve"> Microsoft:</w:t>
      </w:r>
    </w:p>
    <w:p w:rsidR="005B799B" w:rsidRPr="00942C6E" w:rsidRDefault="005B799B" w:rsidP="004D6CA2">
      <w:pPr>
        <w:spacing w:after="0" w:line="240" w:lineRule="auto"/>
        <w:ind w:right="-569"/>
        <w:jc w:val="both"/>
        <w:rPr>
          <w:rFonts w:asciiTheme="minorHAnsi" w:hAnsiTheme="minorHAnsi"/>
          <w:sz w:val="24"/>
          <w:szCs w:val="24"/>
        </w:rPr>
      </w:pPr>
    </w:p>
    <w:p w:rsidR="005B799B" w:rsidRPr="00942C6E" w:rsidRDefault="007A7CF5" w:rsidP="004D6CA2">
      <w:pPr>
        <w:pStyle w:val="Akapitzlist"/>
        <w:numPr>
          <w:ilvl w:val="0"/>
          <w:numId w:val="13"/>
        </w:numPr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6</w:t>
      </w:r>
      <w:r w:rsidR="005B799B" w:rsidRPr="00942C6E">
        <w:rPr>
          <w:rFonts w:asciiTheme="minorHAnsi" w:hAnsiTheme="minorHAnsi"/>
        </w:rPr>
        <w:t>5 licencji oprogramowania biurowego Microsoft Office Professional 2019</w:t>
      </w:r>
    </w:p>
    <w:p w:rsidR="005B799B" w:rsidRPr="00942C6E" w:rsidRDefault="005B799B" w:rsidP="004D6CA2">
      <w:pPr>
        <w:pStyle w:val="Akapitzlist"/>
        <w:numPr>
          <w:ilvl w:val="0"/>
          <w:numId w:val="13"/>
        </w:numPr>
        <w:contextualSpacing w:val="0"/>
        <w:jc w:val="both"/>
        <w:rPr>
          <w:rFonts w:asciiTheme="minorHAnsi" w:hAnsiTheme="minorHAnsi"/>
        </w:rPr>
      </w:pPr>
      <w:r w:rsidRPr="00942C6E">
        <w:rPr>
          <w:rFonts w:asciiTheme="minorHAnsi" w:hAnsiTheme="minorHAnsi"/>
        </w:rPr>
        <w:t>13 licencji oprogramowania systemowego Microsoft Windows Server 2019</w:t>
      </w:r>
    </w:p>
    <w:p w:rsidR="005B799B" w:rsidRPr="00942C6E" w:rsidRDefault="005B799B" w:rsidP="004D6CA2">
      <w:pPr>
        <w:spacing w:after="0" w:line="240" w:lineRule="auto"/>
        <w:ind w:right="-569"/>
        <w:jc w:val="center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lub równoważne.</w:t>
      </w:r>
    </w:p>
    <w:p w:rsidR="005B799B" w:rsidRPr="00942C6E" w:rsidRDefault="005B799B" w:rsidP="004D6CA2">
      <w:pPr>
        <w:jc w:val="both"/>
        <w:rPr>
          <w:rFonts w:asciiTheme="minorHAnsi" w:hAnsiTheme="minorHAnsi"/>
          <w:sz w:val="24"/>
          <w:szCs w:val="24"/>
        </w:rPr>
      </w:pPr>
    </w:p>
    <w:p w:rsidR="004D6CA2" w:rsidRPr="00942C6E" w:rsidRDefault="00002934" w:rsidP="004D6CA2">
      <w:pPr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Wykonawca zobowiązany jest do dostarczenia akademickich, bezterminowych licencji oprogramowania w postaci papierowej lub elektronicznej wraz z niezbędnymi kluczami aktywacyjnymi oraz zapewnienia aktualnych wersji instalacyjnych dostarczanego oprogramowania (na nośnikach optycznych lub poprzez dostęp do odpowiednich zasobów sieciowych). Gwarancje na oprogramowanie powinny być zgodne z umowami licencyjnymi producenta oprogramowania. Preferowana jest polska wersja językowa oprogramowania. Jeśli producent nie zapewnia polskiej wersji, to wymagana jest wersja angielska.</w:t>
      </w:r>
      <w:r w:rsidR="004D6CA2" w:rsidRPr="00942C6E">
        <w:rPr>
          <w:rFonts w:asciiTheme="minorHAnsi" w:hAnsiTheme="minorHAnsi"/>
          <w:sz w:val="24"/>
          <w:szCs w:val="24"/>
        </w:rPr>
        <w:t xml:space="preserve"> </w:t>
      </w:r>
      <w:r w:rsidR="004D6CA2" w:rsidRPr="00942C6E">
        <w:rPr>
          <w:rFonts w:asciiTheme="minorHAnsi" w:hAnsiTheme="minorHAnsi" w:cs="Arial"/>
          <w:sz w:val="24"/>
          <w:szCs w:val="24"/>
        </w:rPr>
        <w:t>Typ oferowanych licencji powinien uwzględniać status Zamawiającego – instytut badawczy nadzorowany przez Ministra Energii.</w:t>
      </w:r>
    </w:p>
    <w:p w:rsidR="00002934" w:rsidRPr="00942C6E" w:rsidRDefault="004D6CA2" w:rsidP="004D6CA2">
      <w:pPr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Domyślnie z</w:t>
      </w:r>
      <w:r w:rsidR="00002934" w:rsidRPr="00942C6E">
        <w:rPr>
          <w:rFonts w:asciiTheme="minorHAnsi" w:hAnsiTheme="minorHAnsi"/>
          <w:sz w:val="24"/>
          <w:szCs w:val="24"/>
        </w:rPr>
        <w:t>akup oprogramowania powinien zostać zrealizowany w ramac</w:t>
      </w:r>
      <w:r w:rsidRPr="00942C6E">
        <w:rPr>
          <w:rFonts w:asciiTheme="minorHAnsi" w:hAnsiTheme="minorHAnsi"/>
          <w:sz w:val="24"/>
          <w:szCs w:val="24"/>
        </w:rPr>
        <w:t>h umowy Microsoft MPSA Academic</w:t>
      </w:r>
      <w:r w:rsidR="00002934" w:rsidRPr="00942C6E">
        <w:rPr>
          <w:rFonts w:asciiTheme="minorHAnsi" w:hAnsiTheme="minorHAnsi"/>
          <w:sz w:val="24"/>
          <w:szCs w:val="24"/>
        </w:rPr>
        <w:t>.</w:t>
      </w:r>
    </w:p>
    <w:p w:rsidR="00002934" w:rsidRPr="00942C6E" w:rsidRDefault="00002934" w:rsidP="004D6CA2">
      <w:pPr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Dane umowy Microsoft MPSA Academic:</w:t>
      </w:r>
    </w:p>
    <w:p w:rsidR="00002934" w:rsidRPr="00942C6E" w:rsidRDefault="00002934" w:rsidP="004D6CA2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Nr główny umowy: MPSA 4100005039;</w:t>
      </w:r>
    </w:p>
    <w:p w:rsidR="00002934" w:rsidRPr="00942C6E" w:rsidRDefault="00002934" w:rsidP="004D6CA2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Data rozpoczęcia umowy: 2015-03-17.</w:t>
      </w:r>
    </w:p>
    <w:p w:rsidR="005B799B" w:rsidRPr="00942C6E" w:rsidRDefault="005B799B" w:rsidP="004D6CA2">
      <w:pPr>
        <w:jc w:val="both"/>
        <w:rPr>
          <w:rFonts w:asciiTheme="minorHAnsi" w:hAnsiTheme="minorHAnsi"/>
          <w:sz w:val="24"/>
          <w:szCs w:val="24"/>
        </w:rPr>
      </w:pPr>
    </w:p>
    <w:p w:rsidR="005B799B" w:rsidRPr="00942C6E" w:rsidRDefault="00002934" w:rsidP="004D6CA2">
      <w:pPr>
        <w:jc w:val="both"/>
        <w:rPr>
          <w:rFonts w:asciiTheme="minorHAnsi" w:hAnsiTheme="minorHAnsi"/>
          <w:sz w:val="24"/>
          <w:szCs w:val="24"/>
        </w:rPr>
      </w:pPr>
      <w:r w:rsidRPr="00942C6E">
        <w:rPr>
          <w:rFonts w:asciiTheme="minorHAnsi" w:hAnsiTheme="minorHAnsi"/>
          <w:sz w:val="24"/>
          <w:szCs w:val="24"/>
        </w:rPr>
        <w:t>Szczegółowy opis wymaganych parametrów technicznych dla zamawianych produ</w:t>
      </w:r>
      <w:r w:rsidR="00DD42BF" w:rsidRPr="00942C6E">
        <w:rPr>
          <w:rFonts w:asciiTheme="minorHAnsi" w:hAnsiTheme="minorHAnsi"/>
          <w:sz w:val="24"/>
          <w:szCs w:val="24"/>
        </w:rPr>
        <w:t>któw zamieszczono w formularz</w:t>
      </w:r>
      <w:r w:rsidR="00942C6E">
        <w:rPr>
          <w:rFonts w:asciiTheme="minorHAnsi" w:hAnsiTheme="minorHAnsi"/>
          <w:sz w:val="24"/>
          <w:szCs w:val="24"/>
        </w:rPr>
        <w:t>ach</w:t>
      </w:r>
      <w:r w:rsidRPr="00942C6E">
        <w:rPr>
          <w:rFonts w:asciiTheme="minorHAnsi" w:hAnsiTheme="minorHAnsi"/>
          <w:sz w:val="24"/>
          <w:szCs w:val="24"/>
        </w:rPr>
        <w:t xml:space="preserve"> wymaganych</w:t>
      </w:r>
      <w:r w:rsidR="00DD42BF" w:rsidRPr="00942C6E">
        <w:rPr>
          <w:rFonts w:asciiTheme="minorHAnsi" w:hAnsiTheme="minorHAnsi"/>
          <w:sz w:val="24"/>
          <w:szCs w:val="24"/>
        </w:rPr>
        <w:t xml:space="preserve"> warunków technicznych.</w:t>
      </w:r>
    </w:p>
    <w:p w:rsidR="005B799B" w:rsidRPr="0022759D" w:rsidRDefault="005B799B">
      <w:pPr>
        <w:spacing w:after="0" w:line="240" w:lineRule="auto"/>
      </w:pPr>
      <w:r w:rsidRPr="0022759D">
        <w:br w:type="page"/>
      </w:r>
    </w:p>
    <w:p w:rsidR="00136EFB" w:rsidRPr="0022759D" w:rsidRDefault="00DD42BF" w:rsidP="00DC6B42">
      <w:pPr>
        <w:spacing w:after="0" w:line="240" w:lineRule="auto"/>
        <w:jc w:val="center"/>
        <w:rPr>
          <w:b/>
          <w:sz w:val="24"/>
          <w:szCs w:val="24"/>
          <w:u w:val="single"/>
          <w:lang w:eastAsia="pl-PL"/>
        </w:rPr>
      </w:pPr>
      <w:r w:rsidRPr="0022759D">
        <w:rPr>
          <w:b/>
          <w:sz w:val="24"/>
          <w:szCs w:val="24"/>
          <w:u w:val="single"/>
          <w:lang w:eastAsia="pl-PL"/>
        </w:rPr>
        <w:lastRenderedPageBreak/>
        <w:t>FORMULARZ WYMAGANYCH WARUNKÓW TECHNICZNYCH</w:t>
      </w:r>
    </w:p>
    <w:p w:rsidR="00DD42BF" w:rsidRPr="0022759D" w:rsidRDefault="00DD42BF" w:rsidP="00DC6B42">
      <w:pPr>
        <w:spacing w:after="0" w:line="240" w:lineRule="auto"/>
        <w:jc w:val="center"/>
        <w:rPr>
          <w:sz w:val="20"/>
          <w:szCs w:val="20"/>
          <w:lang w:eastAsia="pl-PL"/>
        </w:rPr>
      </w:pPr>
    </w:p>
    <w:p w:rsidR="00DD42BF" w:rsidRPr="0022759D" w:rsidRDefault="00DD42BF" w:rsidP="00DC6B42">
      <w:pPr>
        <w:spacing w:after="0" w:line="240" w:lineRule="auto"/>
        <w:jc w:val="center"/>
        <w:rPr>
          <w:sz w:val="20"/>
          <w:szCs w:val="20"/>
          <w:lang w:eastAsia="pl-PL"/>
        </w:rPr>
      </w:pPr>
    </w:p>
    <w:p w:rsidR="0022759D" w:rsidRDefault="00243162" w:rsidP="0022759D">
      <w:pPr>
        <w:spacing w:after="0" w:line="240" w:lineRule="auto"/>
        <w:ind w:firstLine="708"/>
        <w:jc w:val="center"/>
        <w:rPr>
          <w:rFonts w:eastAsia="Times New Roman" w:cs="Times New Roman"/>
          <w:sz w:val="24"/>
          <w:szCs w:val="24"/>
          <w:lang w:eastAsia="pl-PL"/>
        </w:rPr>
      </w:pPr>
      <w:r w:rsidRPr="0022759D">
        <w:rPr>
          <w:rFonts w:eastAsia="Times New Roman" w:cs="Times New Roman"/>
          <w:sz w:val="24"/>
          <w:szCs w:val="24"/>
          <w:lang w:eastAsia="pl-PL"/>
        </w:rPr>
        <w:t>Przedmiotem zamówienia jest</w:t>
      </w:r>
      <w:r w:rsidR="0022759D">
        <w:rPr>
          <w:rFonts w:eastAsia="Times New Roman" w:cs="Times New Roman"/>
          <w:sz w:val="24"/>
          <w:szCs w:val="24"/>
          <w:lang w:eastAsia="pl-PL"/>
        </w:rPr>
        <w:t>:</w:t>
      </w:r>
    </w:p>
    <w:p w:rsidR="00243162" w:rsidRPr="0066233F" w:rsidRDefault="0022759D" w:rsidP="0022759D">
      <w:pPr>
        <w:spacing w:after="0" w:line="240" w:lineRule="auto"/>
        <w:ind w:firstLine="708"/>
        <w:jc w:val="center"/>
        <w:rPr>
          <w:rFonts w:eastAsia="Times New Roman" w:cs="Times New Roman"/>
          <w:lang w:eastAsia="pl-PL"/>
        </w:rPr>
      </w:pPr>
      <w:r w:rsidRPr="0066233F">
        <w:rPr>
          <w:rFonts w:eastAsia="Times New Roman" w:cs="Times New Roman"/>
          <w:b/>
          <w:lang w:eastAsia="pl-PL"/>
        </w:rPr>
        <w:t xml:space="preserve">Pakiet biurowy - </w:t>
      </w:r>
      <w:r w:rsidR="00B877DA">
        <w:rPr>
          <w:rFonts w:eastAsia="Times New Roman" w:cs="Times New Roman"/>
          <w:b/>
          <w:lang w:eastAsia="pl-PL"/>
        </w:rPr>
        <w:t>65</w:t>
      </w:r>
      <w:bookmarkStart w:id="0" w:name="_GoBack"/>
      <w:bookmarkEnd w:id="0"/>
      <w:r w:rsidR="000A1570" w:rsidRPr="0066233F">
        <w:rPr>
          <w:rFonts w:eastAsia="Times New Roman" w:cs="Times New Roman"/>
          <w:b/>
          <w:lang w:eastAsia="pl-PL"/>
        </w:rPr>
        <w:t xml:space="preserve"> szt</w:t>
      </w:r>
      <w:r w:rsidR="00942C6E">
        <w:rPr>
          <w:rFonts w:eastAsia="Times New Roman" w:cs="Times New Roman"/>
          <w:b/>
          <w:lang w:eastAsia="pl-PL"/>
        </w:rPr>
        <w:t xml:space="preserve">uk </w:t>
      </w:r>
      <w:r w:rsidR="000A1570" w:rsidRPr="0066233F">
        <w:rPr>
          <w:rFonts w:eastAsia="Times New Roman" w:cs="Times New Roman"/>
          <w:b/>
          <w:lang w:eastAsia="pl-PL"/>
        </w:rPr>
        <w:t>bezterminowych</w:t>
      </w:r>
      <w:r w:rsidR="00942C6E">
        <w:rPr>
          <w:rFonts w:eastAsia="Times New Roman" w:cs="Times New Roman"/>
          <w:b/>
          <w:lang w:eastAsia="pl-PL"/>
        </w:rPr>
        <w:t xml:space="preserve"> licencji</w:t>
      </w:r>
      <w:r w:rsidR="008832F5" w:rsidRPr="0066233F">
        <w:rPr>
          <w:rFonts w:eastAsia="Times New Roman" w:cs="Times New Roman"/>
          <w:b/>
          <w:lang w:eastAsia="pl-PL"/>
        </w:rPr>
        <w:t>,</w:t>
      </w:r>
      <w:r w:rsidR="009A744F" w:rsidRPr="0066233F">
        <w:rPr>
          <w:rFonts w:eastAsia="Times New Roman" w:cs="Times New Roman"/>
          <w:b/>
          <w:lang w:eastAsia="pl-PL"/>
        </w:rPr>
        <w:t xml:space="preserve"> </w:t>
      </w:r>
      <w:r w:rsidRPr="0066233F">
        <w:rPr>
          <w:rFonts w:eastAsia="Times New Roman" w:cs="Times New Roman"/>
          <w:b/>
          <w:lang w:eastAsia="pl-PL"/>
        </w:rPr>
        <w:t>wersja akademicka</w:t>
      </w:r>
    </w:p>
    <w:p w:rsidR="00136EFB" w:rsidRPr="0022759D" w:rsidRDefault="00136EFB" w:rsidP="00DC6B42">
      <w:pPr>
        <w:spacing w:after="0" w:line="240" w:lineRule="auto"/>
        <w:jc w:val="both"/>
        <w:rPr>
          <w:sz w:val="20"/>
          <w:szCs w:val="20"/>
          <w:lang w:eastAsia="pl-PL"/>
        </w:rPr>
      </w:pPr>
    </w:p>
    <w:tbl>
      <w:tblPr>
        <w:tblW w:w="5401" w:type="pct"/>
        <w:jc w:val="center"/>
        <w:tblInd w:w="-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5154"/>
        <w:gridCol w:w="4799"/>
      </w:tblGrid>
      <w:tr w:rsidR="0022759D" w:rsidRPr="0022759D" w:rsidTr="005B799B">
        <w:trPr>
          <w:trHeight w:val="496"/>
          <w:jc w:val="center"/>
        </w:trPr>
        <w:tc>
          <w:tcPr>
            <w:tcW w:w="5000" w:type="pct"/>
            <w:gridSpan w:val="2"/>
            <w:shd w:val="clear" w:color="auto" w:fill="E0E0E0"/>
            <w:vAlign w:val="center"/>
          </w:tcPr>
          <w:p w:rsidR="00136EFB" w:rsidRPr="008832F5" w:rsidRDefault="00136EFB" w:rsidP="00080044">
            <w:pPr>
              <w:spacing w:after="0" w:line="360" w:lineRule="auto"/>
              <w:jc w:val="center"/>
              <w:rPr>
                <w:b/>
                <w:sz w:val="20"/>
                <w:szCs w:val="20"/>
                <w:lang w:eastAsia="pl-PL"/>
              </w:rPr>
            </w:pPr>
            <w:r w:rsidRPr="008832F5">
              <w:rPr>
                <w:b/>
                <w:bCs/>
                <w:sz w:val="20"/>
                <w:szCs w:val="20"/>
                <w:lang w:eastAsia="pl-PL"/>
              </w:rPr>
              <w:t xml:space="preserve">Niniejszym oferujemy dostawę </w:t>
            </w:r>
            <w:r w:rsidR="00080044" w:rsidRPr="008832F5">
              <w:rPr>
                <w:b/>
                <w:bCs/>
                <w:sz w:val="20"/>
                <w:szCs w:val="20"/>
                <w:lang w:eastAsia="pl-PL"/>
              </w:rPr>
              <w:t>oprogramowania</w:t>
            </w:r>
            <w:r w:rsidRPr="008832F5">
              <w:rPr>
                <w:b/>
                <w:bCs/>
                <w:sz w:val="20"/>
                <w:szCs w:val="20"/>
                <w:lang w:eastAsia="pl-PL"/>
              </w:rPr>
              <w:t xml:space="preserve"> spełniając</w:t>
            </w:r>
            <w:r w:rsidR="00080044" w:rsidRPr="008832F5">
              <w:rPr>
                <w:b/>
                <w:bCs/>
                <w:sz w:val="20"/>
                <w:szCs w:val="20"/>
                <w:lang w:eastAsia="pl-PL"/>
              </w:rPr>
              <w:t>ego</w:t>
            </w:r>
            <w:r w:rsidRPr="008832F5">
              <w:rPr>
                <w:b/>
                <w:bCs/>
                <w:sz w:val="20"/>
                <w:szCs w:val="20"/>
                <w:lang w:eastAsia="pl-PL"/>
              </w:rPr>
              <w:t xml:space="preserve"> poniższe wymagania techniczne:</w:t>
            </w:r>
          </w:p>
        </w:tc>
      </w:tr>
      <w:tr w:rsidR="0022759D" w:rsidRPr="0022759D" w:rsidTr="0066233F">
        <w:trPr>
          <w:trHeight w:val="1404"/>
          <w:jc w:val="center"/>
        </w:trPr>
        <w:tc>
          <w:tcPr>
            <w:tcW w:w="2589" w:type="pct"/>
            <w:shd w:val="clear" w:color="auto" w:fill="E0E0E0"/>
            <w:vAlign w:val="center"/>
          </w:tcPr>
          <w:p w:rsidR="00080044" w:rsidRPr="008832F5" w:rsidRDefault="00080044" w:rsidP="009A658E">
            <w:pPr>
              <w:autoSpaceDE w:val="0"/>
              <w:autoSpaceDN w:val="0"/>
              <w:adjustRightInd w:val="0"/>
              <w:spacing w:after="0" w:line="231" w:lineRule="atLeast"/>
              <w:jc w:val="both"/>
              <w:rPr>
                <w:b/>
                <w:bCs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</w:rPr>
              <w:t>Wymagane oprogramowanie:</w:t>
            </w:r>
          </w:p>
          <w:p w:rsidR="008832F5" w:rsidRPr="008832F5" w:rsidRDefault="008832F5" w:rsidP="009A658E">
            <w:pPr>
              <w:autoSpaceDE w:val="0"/>
              <w:autoSpaceDN w:val="0"/>
              <w:adjustRightInd w:val="0"/>
              <w:spacing w:after="0" w:line="231" w:lineRule="atLeast"/>
              <w:jc w:val="both"/>
              <w:rPr>
                <w:b/>
                <w:bCs/>
                <w:sz w:val="20"/>
                <w:szCs w:val="20"/>
              </w:rPr>
            </w:pPr>
          </w:p>
          <w:p w:rsidR="0072349E" w:rsidRDefault="00080044" w:rsidP="008832F5">
            <w:pPr>
              <w:autoSpaceDE w:val="0"/>
              <w:autoSpaceDN w:val="0"/>
              <w:adjustRightInd w:val="0"/>
              <w:spacing w:after="0" w:line="231" w:lineRule="atLeast"/>
              <w:jc w:val="both"/>
              <w:rPr>
                <w:rStyle w:val="Pogrubienie"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</w:rPr>
              <w:t xml:space="preserve">Microsoft </w:t>
            </w:r>
            <w:r w:rsidR="008832F5" w:rsidRPr="008832F5">
              <w:rPr>
                <w:b/>
                <w:bCs/>
                <w:sz w:val="20"/>
                <w:szCs w:val="20"/>
              </w:rPr>
              <w:t>Office Professional</w:t>
            </w:r>
            <w:r w:rsidRPr="008832F5">
              <w:rPr>
                <w:b/>
                <w:bCs/>
                <w:sz w:val="20"/>
                <w:szCs w:val="20"/>
              </w:rPr>
              <w:t xml:space="preserve"> </w:t>
            </w:r>
            <w:r w:rsidR="00942C6E">
              <w:rPr>
                <w:bCs/>
                <w:sz w:val="20"/>
                <w:szCs w:val="20"/>
              </w:rPr>
              <w:t>–</w:t>
            </w:r>
            <w:r w:rsidRPr="008832F5">
              <w:rPr>
                <w:bCs/>
                <w:sz w:val="20"/>
                <w:szCs w:val="20"/>
              </w:rPr>
              <w:t xml:space="preserve"> </w:t>
            </w:r>
            <w:r w:rsidRPr="008832F5">
              <w:rPr>
                <w:rStyle w:val="Pogrubienie"/>
                <w:sz w:val="20"/>
                <w:szCs w:val="20"/>
              </w:rPr>
              <w:t>bezterminowe</w:t>
            </w:r>
            <w:r w:rsidR="00942C6E">
              <w:rPr>
                <w:rStyle w:val="Pogrubienie"/>
                <w:sz w:val="20"/>
                <w:szCs w:val="20"/>
              </w:rPr>
              <w:t xml:space="preserve"> licencje</w:t>
            </w:r>
          </w:p>
          <w:p w:rsidR="00136EFB" w:rsidRPr="008832F5" w:rsidRDefault="00080044" w:rsidP="007A7CF5">
            <w:pPr>
              <w:autoSpaceDE w:val="0"/>
              <w:autoSpaceDN w:val="0"/>
              <w:adjustRightInd w:val="0"/>
              <w:spacing w:after="0" w:line="231" w:lineRule="atLeast"/>
              <w:jc w:val="both"/>
              <w:rPr>
                <w:b/>
                <w:bCs/>
                <w:sz w:val="20"/>
                <w:szCs w:val="20"/>
                <w:lang w:eastAsia="pl-PL"/>
              </w:rPr>
            </w:pPr>
            <w:r w:rsidRPr="008832F5">
              <w:rPr>
                <w:rStyle w:val="Pogrubienie"/>
                <w:sz w:val="20"/>
                <w:szCs w:val="20"/>
              </w:rPr>
              <w:t xml:space="preserve">na </w:t>
            </w:r>
            <w:r w:rsidR="007A7CF5">
              <w:rPr>
                <w:rStyle w:val="Pogrubienie"/>
                <w:sz w:val="20"/>
                <w:szCs w:val="20"/>
              </w:rPr>
              <w:t>65</w:t>
            </w:r>
            <w:r w:rsidR="008832F5" w:rsidRPr="008832F5">
              <w:rPr>
                <w:rStyle w:val="Pogrubienie"/>
                <w:sz w:val="20"/>
                <w:szCs w:val="20"/>
              </w:rPr>
              <w:t xml:space="preserve"> komputerów</w:t>
            </w:r>
            <w:r w:rsidRPr="008832F5">
              <w:rPr>
                <w:rStyle w:val="Pogrubienie"/>
                <w:sz w:val="20"/>
                <w:szCs w:val="20"/>
              </w:rPr>
              <w:t>, wersja akademicka</w:t>
            </w:r>
            <w:r w:rsidRPr="008832F5">
              <w:rPr>
                <w:b/>
                <w:bCs/>
                <w:sz w:val="20"/>
                <w:szCs w:val="20"/>
              </w:rPr>
              <w:t xml:space="preserve"> lub równoważne</w:t>
            </w:r>
          </w:p>
        </w:tc>
        <w:tc>
          <w:tcPr>
            <w:tcW w:w="2411" w:type="pct"/>
            <w:shd w:val="clear" w:color="auto" w:fill="E0E0E0"/>
            <w:vAlign w:val="center"/>
          </w:tcPr>
          <w:p w:rsidR="00136EFB" w:rsidRPr="008832F5" w:rsidRDefault="00136EF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8832F5">
              <w:rPr>
                <w:b/>
                <w:bCs/>
                <w:sz w:val="20"/>
                <w:szCs w:val="20"/>
                <w:lang w:eastAsia="pl-PL"/>
              </w:rPr>
              <w:t xml:space="preserve">Oferowane </w:t>
            </w:r>
            <w:r w:rsidR="00080044" w:rsidRPr="008832F5">
              <w:rPr>
                <w:b/>
                <w:bCs/>
                <w:sz w:val="20"/>
                <w:szCs w:val="20"/>
                <w:lang w:eastAsia="pl-PL"/>
              </w:rPr>
              <w:t>oprogramowanie</w:t>
            </w:r>
            <w:r w:rsidRPr="008832F5">
              <w:rPr>
                <w:b/>
                <w:bCs/>
                <w:sz w:val="20"/>
                <w:szCs w:val="20"/>
                <w:lang w:eastAsia="pl-PL"/>
              </w:rPr>
              <w:t xml:space="preserve"> komputerowe:</w:t>
            </w:r>
          </w:p>
          <w:p w:rsidR="00136EFB" w:rsidRPr="008832F5" w:rsidRDefault="00136EFB">
            <w:pPr>
              <w:spacing w:after="0" w:line="36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</w:p>
          <w:p w:rsidR="00136EFB" w:rsidRPr="008832F5" w:rsidRDefault="008832F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8832F5">
              <w:rPr>
                <w:b/>
                <w:bCs/>
                <w:sz w:val="20"/>
                <w:szCs w:val="20"/>
                <w:lang w:eastAsia="pl-PL"/>
              </w:rPr>
              <w:t>………….</w:t>
            </w:r>
            <w:r w:rsidR="00136EFB" w:rsidRPr="008832F5">
              <w:rPr>
                <w:b/>
                <w:bCs/>
                <w:sz w:val="20"/>
                <w:szCs w:val="20"/>
                <w:lang w:eastAsia="pl-PL"/>
              </w:rPr>
              <w:t>………………..……………………………………………..</w:t>
            </w:r>
          </w:p>
          <w:p w:rsidR="00136EFB" w:rsidRPr="008832F5" w:rsidRDefault="00136EFB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8832F5">
              <w:rPr>
                <w:b/>
                <w:bCs/>
                <w:sz w:val="20"/>
                <w:szCs w:val="20"/>
                <w:lang w:eastAsia="pl-PL"/>
              </w:rPr>
              <w:t>/należy podać pełną nazwę oprogramowania/</w:t>
            </w:r>
          </w:p>
        </w:tc>
      </w:tr>
    </w:tbl>
    <w:p w:rsidR="00136EFB" w:rsidRPr="0022759D" w:rsidRDefault="00136EFB" w:rsidP="00DC6B42">
      <w:pPr>
        <w:spacing w:after="0" w:line="240" w:lineRule="auto"/>
        <w:rPr>
          <w:sz w:val="20"/>
          <w:szCs w:val="20"/>
          <w:lang w:eastAsia="pl-PL"/>
        </w:rPr>
      </w:pPr>
    </w:p>
    <w:tbl>
      <w:tblPr>
        <w:tblpPr w:leftFromText="141" w:rightFromText="141" w:bottomFromText="200" w:vertAnchor="text" w:horzAnchor="margin" w:tblpXSpec="center" w:tblpY="5"/>
        <w:tblW w:w="99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5"/>
        <w:gridCol w:w="6448"/>
        <w:gridCol w:w="1276"/>
        <w:gridCol w:w="1559"/>
      </w:tblGrid>
      <w:tr w:rsidR="0022759D" w:rsidRPr="0022759D" w:rsidTr="00942C6E">
        <w:trPr>
          <w:cantSplit/>
          <w:tblHeader/>
        </w:trPr>
        <w:tc>
          <w:tcPr>
            <w:tcW w:w="675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448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 xml:space="preserve">Funkcje i warunki techniczne </w:t>
            </w:r>
            <w:r w:rsidR="0066233F">
              <w:rPr>
                <w:b/>
                <w:bCs/>
                <w:sz w:val="20"/>
                <w:szCs w:val="20"/>
                <w:lang w:eastAsia="pl-PL"/>
              </w:rPr>
              <w:t>oprogramowania</w:t>
            </w:r>
            <w:r w:rsidRPr="0022759D">
              <w:rPr>
                <w:b/>
                <w:bCs/>
                <w:sz w:val="20"/>
                <w:szCs w:val="20"/>
                <w:lang w:eastAsia="pl-PL"/>
              </w:rPr>
              <w:t xml:space="preserve"> komputerowego</w:t>
            </w:r>
          </w:p>
        </w:tc>
        <w:tc>
          <w:tcPr>
            <w:tcW w:w="1276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559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Informacja w zakresie spełnienia warunków. Proszę wy</w:t>
            </w:r>
            <w:r w:rsidR="0072349E">
              <w:rPr>
                <w:b/>
                <w:bCs/>
                <w:sz w:val="20"/>
                <w:szCs w:val="20"/>
                <w:lang w:eastAsia="pl-PL"/>
              </w:rPr>
              <w:t>pełnić wiersze poprzez wpisanie</w:t>
            </w:r>
          </w:p>
          <w:p w:rsidR="00136EFB" w:rsidRPr="0022759D" w:rsidRDefault="00136EFB" w:rsidP="00942C6E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TAK lub NIE</w:t>
            </w:r>
          </w:p>
        </w:tc>
      </w:tr>
      <w:tr w:rsidR="0022759D" w:rsidRPr="0022759D" w:rsidTr="00942C6E">
        <w:trPr>
          <w:cantSplit/>
          <w:tblHeader/>
        </w:trPr>
        <w:tc>
          <w:tcPr>
            <w:tcW w:w="675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contextualSpacing/>
              <w:rPr>
                <w:b/>
                <w:bCs/>
                <w:sz w:val="20"/>
                <w:szCs w:val="20"/>
              </w:rPr>
            </w:pPr>
            <w:r w:rsidRPr="0022759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48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276" w:type="dxa"/>
            <w:vAlign w:val="center"/>
          </w:tcPr>
          <w:p w:rsidR="00136EFB" w:rsidRPr="0022759D" w:rsidRDefault="00136EFB" w:rsidP="00942C6E">
            <w:pPr>
              <w:keepNext/>
              <w:spacing w:after="0" w:line="240" w:lineRule="auto"/>
              <w:outlineLvl w:val="1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vAlign w:val="center"/>
          </w:tcPr>
          <w:p w:rsidR="00136EFB" w:rsidRPr="0022759D" w:rsidRDefault="00136EFB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  <w:r w:rsidRPr="0022759D">
              <w:rPr>
                <w:b/>
                <w:bCs/>
                <w:sz w:val="20"/>
                <w:szCs w:val="20"/>
                <w:lang w:eastAsia="pl-PL"/>
              </w:rPr>
              <w:t>4</w:t>
            </w: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Współpraca z systemem MS SharePoint 2013 lub wyższą wersją.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Pełna polska wersja językowa interfejsu użytkownika z możliwością przełączania wersji językowej interfejsu na język angielski.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Możliwość zintegrowania uwierzytelniania użytkowników z usługą katalogową (Active Directory lub funkcjonalnie równoważną) – użytkownik raz zalogowany z poziomu systemu operacyjnego stacji roboczej ma być automatycznie rozpoznawany we wszystkich modułach oferowanego rozwiązania bez potrzeby oddzielnego monitowania go o ponowne uwierzytelnienie się.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Możliwość tworzenia i edycji dokumentów elektronicznych w ustalonym formacie, który spełnia następujące warunki: posiada kompletny i publicznie dostępny opis formatu, ma zdefiniowany układ informacji w postaci XML zgodnie z Tabelą B1 załącznika 2 Rozporządzenia w sprawie minimalnych wymagań dla systemów teleinformatycznych  (Dz.U.05.212.1766), umożliwia wykorzystanie schematów XML, wspiera w swojej specyfikacji podpis elektroniczny zgodnie z Tabelą A.1.1 załącznika 2 Rozporządzenia w sprawie minimalnych wymagań dla systemów teleinformatycznych  (Dz.U.05.212.1766).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Możliwość dostosowania dokumentów i szablonów do potrzeb instytucji oraz udostępnienie narzędzi umożliwiających dystrybucję odpowiednich szablonów do właściwych odbiorców.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Narzędzia programistyczne umożliwiające automatyzację pracy i wymianę danych pomiędzy dokumentami i aplikacjami (język makropoleceń, język skryptowy – zgodny z Visual Basic for Application).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Pełna dokumentacja w języku polskim</w:t>
            </w:r>
            <w:r w:rsidR="00D2329D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Pakiet musi zawierać: edytor tekstów, arkusz kalkulacyjny, narzędzie do przygotowywania i prowadzenia prezentacji, narzędzie do tworzenia i pracy z lokalną bazą danych, narzędzie do tworzenia i wypełniania formularzy elektronicznych, narzędzie do tworzenia drukowanych materiałów informacyjnych, narzędzie do zarządzania informacją prywatną (pocztą elektroniczną, kalendarzem, kontaktami i zadaniami), narzędzie do tworzenia notatek przy pomocy klawiatury lub notatek odręcznych na ekranie urządzenia typu tablet PC z mechanizmem OCR, narzędzie komunikacji wielokanałowej stanowiące interfejs do systemu wiadomości błyskawicznych (tekstowych), komunikacji głosowej, komunikacji video.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D2329D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 xml:space="preserve">Narzędzie do przygotowania i prowadzenia prezentacji musi obsługiwać pliki SVG, ikony, obiekty </w:t>
            </w:r>
            <w:r w:rsidR="00D2329D">
              <w:rPr>
                <w:sz w:val="20"/>
                <w:szCs w:val="20"/>
              </w:rPr>
              <w:t>3D</w:t>
            </w:r>
            <w:r w:rsidRPr="0022759D"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W edytorze tekstu, arkuszu kalkulacyjnym, a także narzędziu do przygotowywania i prowadzenia prezentacji musi być obsługiwane pismo odręczne zarówno z poziomu ekranu dotykowego jak i z poziomu myszki.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  <w:trHeight w:val="1175"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W edytorze tekstów praca na dokumentach utworzonych przy pomocy Microsoft Word 2013 i 2016 z zapewnieniem bezproblemowej konwersji wszystkich elementów i atrybutów dokumentu.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D2329D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W arkuszu kalkulacyjnym zachowanie pełnej zgodności z formatami plików utworzonych za pomocą oprogramowania Microsoft Excel 2013 i 2016, z uwzględnieniem poprawnej realizacji użytych w nich funkcji specjalnych i</w:t>
            </w:r>
            <w:r w:rsidR="00D2329D">
              <w:rPr>
                <w:sz w:val="20"/>
                <w:szCs w:val="20"/>
              </w:rPr>
              <w:t> </w:t>
            </w:r>
            <w:r w:rsidRPr="0022759D">
              <w:rPr>
                <w:sz w:val="20"/>
                <w:szCs w:val="20"/>
              </w:rPr>
              <w:t>makropoleceń.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W narzędziu do prezentacji pełna zgodność z formatami plików utworzonych za pomocą oprogramowania MS PowerPoint  2013 i 2016.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942C6E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Licencja musi umożliwiać downgrade oprogramowania do dwóch wersji wstecz.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72349E" w:rsidRPr="0022759D" w:rsidTr="00942C6E">
        <w:trPr>
          <w:cantSplit/>
        </w:trPr>
        <w:tc>
          <w:tcPr>
            <w:tcW w:w="675" w:type="dxa"/>
            <w:vAlign w:val="center"/>
          </w:tcPr>
          <w:p w:rsidR="0072349E" w:rsidRPr="0022759D" w:rsidRDefault="0072349E" w:rsidP="00942C6E">
            <w:pPr>
              <w:pStyle w:val="Akapitzlist"/>
              <w:numPr>
                <w:ilvl w:val="0"/>
                <w:numId w:val="15"/>
              </w:num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48" w:type="dxa"/>
            <w:vAlign w:val="center"/>
          </w:tcPr>
          <w:p w:rsidR="0072349E" w:rsidRPr="0022759D" w:rsidRDefault="0072349E" w:rsidP="00D2329D">
            <w:pPr>
              <w:rPr>
                <w:sz w:val="20"/>
                <w:szCs w:val="20"/>
              </w:rPr>
            </w:pPr>
            <w:r w:rsidRPr="0022759D">
              <w:rPr>
                <w:sz w:val="20"/>
                <w:szCs w:val="20"/>
              </w:rPr>
              <w:t>Edycja i formatowanie tekstu w języku polskim i innych językach wraz z obsługą języka polskiego i innych języków w zakresie sprawdzania pisowni i</w:t>
            </w:r>
            <w:r w:rsidR="00D2329D">
              <w:rPr>
                <w:sz w:val="20"/>
                <w:szCs w:val="20"/>
              </w:rPr>
              <w:t> </w:t>
            </w:r>
            <w:r w:rsidRPr="0022759D">
              <w:rPr>
                <w:sz w:val="20"/>
                <w:szCs w:val="20"/>
              </w:rPr>
              <w:t>poprawności gramatycznej oraz funkcjonalnością słownika wyrazów bliskoznacznych i autokorekty.</w:t>
            </w:r>
          </w:p>
        </w:tc>
        <w:tc>
          <w:tcPr>
            <w:tcW w:w="1276" w:type="dxa"/>
            <w:vAlign w:val="center"/>
          </w:tcPr>
          <w:p w:rsidR="0072349E" w:rsidRDefault="0072349E" w:rsidP="00942C6E">
            <w:r w:rsidRPr="00D90994">
              <w:rPr>
                <w:rStyle w:val="Uwydatnienie"/>
                <w:sz w:val="20"/>
                <w:szCs w:val="20"/>
              </w:rPr>
              <w:t>wymagane</w:t>
            </w:r>
          </w:p>
        </w:tc>
        <w:tc>
          <w:tcPr>
            <w:tcW w:w="1559" w:type="dxa"/>
            <w:vAlign w:val="center"/>
          </w:tcPr>
          <w:p w:rsidR="0072349E" w:rsidRPr="0022759D" w:rsidRDefault="0072349E" w:rsidP="00942C6E">
            <w:pPr>
              <w:spacing w:after="0" w:line="240" w:lineRule="auto"/>
              <w:rPr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136EFB" w:rsidRPr="0022759D" w:rsidRDefault="00136EFB" w:rsidP="00A6461B">
      <w:pPr>
        <w:spacing w:after="0" w:line="240" w:lineRule="auto"/>
        <w:jc w:val="both"/>
        <w:rPr>
          <w:b/>
          <w:bCs/>
          <w:sz w:val="18"/>
          <w:szCs w:val="18"/>
          <w:u w:val="single"/>
          <w:lang w:eastAsia="pl-PL"/>
        </w:rPr>
      </w:pPr>
    </w:p>
    <w:p w:rsidR="00136EFB" w:rsidRPr="0022759D" w:rsidRDefault="00136EFB" w:rsidP="00DC6B42">
      <w:pPr>
        <w:spacing w:after="0" w:line="240" w:lineRule="auto"/>
        <w:jc w:val="both"/>
        <w:rPr>
          <w:b/>
          <w:bCs/>
          <w:sz w:val="24"/>
          <w:szCs w:val="24"/>
          <w:u w:val="single"/>
          <w:lang w:eastAsia="pl-PL"/>
        </w:rPr>
      </w:pPr>
      <w:r w:rsidRPr="0022759D">
        <w:rPr>
          <w:b/>
          <w:bCs/>
          <w:sz w:val="24"/>
          <w:szCs w:val="24"/>
          <w:u w:val="single"/>
          <w:lang w:eastAsia="pl-PL"/>
        </w:rPr>
        <w:t>Przyjmujemy do wiadomości, że niewypełnienie pozycji określonych w kolumnie 4 lub udzielenie odpowiedzi negatywnej ,,NIE’’ spowoduje odrzucenie oferty.</w:t>
      </w:r>
    </w:p>
    <w:p w:rsidR="005B799B" w:rsidRPr="0022759D" w:rsidRDefault="005B799B">
      <w:pPr>
        <w:spacing w:after="0" w:line="240" w:lineRule="auto"/>
        <w:rPr>
          <w:b/>
          <w:bCs/>
          <w:sz w:val="24"/>
          <w:szCs w:val="24"/>
          <w:u w:val="single"/>
          <w:lang w:eastAsia="pl-PL"/>
        </w:rPr>
      </w:pPr>
      <w:r w:rsidRPr="0022759D">
        <w:rPr>
          <w:b/>
          <w:bCs/>
          <w:sz w:val="24"/>
          <w:szCs w:val="24"/>
          <w:u w:val="single"/>
          <w:lang w:eastAsia="pl-PL"/>
        </w:rPr>
        <w:br w:type="page"/>
      </w:r>
    </w:p>
    <w:p w:rsidR="00080044" w:rsidRPr="0022759D" w:rsidRDefault="00080044" w:rsidP="00080044">
      <w:pPr>
        <w:spacing w:after="0" w:line="240" w:lineRule="auto"/>
        <w:jc w:val="center"/>
        <w:rPr>
          <w:b/>
          <w:sz w:val="24"/>
          <w:szCs w:val="24"/>
          <w:u w:val="single"/>
          <w:lang w:eastAsia="pl-PL"/>
        </w:rPr>
      </w:pPr>
      <w:r w:rsidRPr="0022759D">
        <w:rPr>
          <w:b/>
          <w:sz w:val="24"/>
          <w:szCs w:val="24"/>
          <w:u w:val="single"/>
          <w:lang w:eastAsia="pl-PL"/>
        </w:rPr>
        <w:lastRenderedPageBreak/>
        <w:t>FORMULARZ WYMAGANYCH WARUNKÓW TECHNICZNYCH</w:t>
      </w:r>
    </w:p>
    <w:p w:rsidR="00080044" w:rsidRPr="0022759D" w:rsidRDefault="00080044" w:rsidP="00080044">
      <w:pPr>
        <w:spacing w:after="0" w:line="240" w:lineRule="auto"/>
        <w:jc w:val="center"/>
        <w:rPr>
          <w:sz w:val="20"/>
          <w:szCs w:val="20"/>
          <w:lang w:eastAsia="pl-PL"/>
        </w:rPr>
      </w:pPr>
    </w:p>
    <w:p w:rsidR="005B799B" w:rsidRPr="0022759D" w:rsidRDefault="00C70258" w:rsidP="005B799B">
      <w:pPr>
        <w:pStyle w:val="Tytu"/>
        <w:rPr>
          <w:rFonts w:ascii="Calibri" w:hAnsi="Calibri"/>
          <w:bCs/>
          <w:iCs/>
          <w:sz w:val="22"/>
          <w:szCs w:val="22"/>
        </w:rPr>
      </w:pPr>
      <w:r w:rsidRPr="0022759D">
        <w:rPr>
          <w:rFonts w:ascii="Calibri" w:hAnsi="Calibri"/>
          <w:bCs/>
          <w:iCs/>
          <w:sz w:val="22"/>
          <w:szCs w:val="22"/>
        </w:rPr>
        <w:t>Przedmiotem zamówienia jest:</w:t>
      </w:r>
    </w:p>
    <w:p w:rsidR="005B799B" w:rsidRPr="0022759D" w:rsidRDefault="005B799B" w:rsidP="005B799B">
      <w:pPr>
        <w:pStyle w:val="Tytu"/>
        <w:rPr>
          <w:rFonts w:ascii="Calibri" w:hAnsi="Calibri"/>
          <w:bCs/>
          <w:iCs/>
          <w:sz w:val="22"/>
          <w:szCs w:val="22"/>
        </w:rPr>
      </w:pPr>
      <w:r w:rsidRPr="0022759D">
        <w:rPr>
          <w:rStyle w:val="Pogrubienie"/>
          <w:rFonts w:ascii="Calibri" w:hAnsi="Calibri"/>
          <w:sz w:val="22"/>
          <w:szCs w:val="22"/>
        </w:rPr>
        <w:t>System operacyjny dla serwerów z graficznym interfejsem użytkownika</w:t>
      </w:r>
      <w:r w:rsidRPr="0022759D">
        <w:rPr>
          <w:rStyle w:val="Pogrubienie"/>
          <w:rFonts w:ascii="Calibri" w:hAnsi="Calibri"/>
          <w:sz w:val="22"/>
          <w:szCs w:val="22"/>
        </w:rPr>
        <w:br/>
        <w:t xml:space="preserve"> – licencje na 13 serwerów zawierających łącznie 184 fizycznych rdzeni obliczeniowych*</w:t>
      </w:r>
    </w:p>
    <w:p w:rsidR="005B799B" w:rsidRPr="0022759D" w:rsidRDefault="005B799B" w:rsidP="005B799B">
      <w:pPr>
        <w:pStyle w:val="Tytu"/>
        <w:rPr>
          <w:rFonts w:ascii="Calibri" w:hAnsi="Calibri"/>
          <w:bCs/>
          <w:iCs/>
          <w:sz w:val="22"/>
          <w:szCs w:val="22"/>
        </w:rPr>
      </w:pPr>
    </w:p>
    <w:tbl>
      <w:tblPr>
        <w:tblW w:w="5472" w:type="pct"/>
        <w:jc w:val="center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42"/>
        <w:gridCol w:w="5042"/>
      </w:tblGrid>
      <w:tr w:rsidR="0022759D" w:rsidRPr="0022759D" w:rsidTr="008832F5">
        <w:trPr>
          <w:trHeight w:val="362"/>
          <w:jc w:val="center"/>
        </w:trPr>
        <w:tc>
          <w:tcPr>
            <w:tcW w:w="5000" w:type="pct"/>
            <w:gridSpan w:val="2"/>
            <w:shd w:val="clear" w:color="auto" w:fill="E0E0E0"/>
            <w:vAlign w:val="center"/>
          </w:tcPr>
          <w:p w:rsidR="005B799B" w:rsidRPr="0066233F" w:rsidRDefault="005B799B" w:rsidP="008832F5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6233F">
              <w:rPr>
                <w:b/>
                <w:bCs/>
                <w:sz w:val="20"/>
                <w:szCs w:val="20"/>
              </w:rPr>
              <w:t>Niniejszym oferujemy dostawę oprogramowania spełniającego poniższe wymagania techniczne:</w:t>
            </w:r>
          </w:p>
        </w:tc>
      </w:tr>
      <w:tr w:rsidR="0022759D" w:rsidRPr="0022759D" w:rsidTr="0066233F">
        <w:trPr>
          <w:trHeight w:val="952"/>
          <w:jc w:val="center"/>
        </w:trPr>
        <w:tc>
          <w:tcPr>
            <w:tcW w:w="2500" w:type="pct"/>
            <w:shd w:val="clear" w:color="auto" w:fill="E0E0E0"/>
            <w:vAlign w:val="center"/>
          </w:tcPr>
          <w:p w:rsidR="005B799B" w:rsidRPr="008832F5" w:rsidRDefault="005B799B" w:rsidP="008832F5">
            <w:pPr>
              <w:pStyle w:val="Default"/>
              <w:jc w:val="both"/>
              <w:rPr>
                <w:rFonts w:ascii="Calibri" w:hAnsi="Calibri"/>
                <w:b/>
                <w:bCs/>
                <w:color w:val="auto"/>
                <w:sz w:val="20"/>
                <w:szCs w:val="20"/>
              </w:rPr>
            </w:pPr>
            <w:r w:rsidRPr="008832F5">
              <w:rPr>
                <w:rFonts w:ascii="Calibri" w:hAnsi="Calibri"/>
                <w:b/>
                <w:bCs/>
                <w:color w:val="auto"/>
                <w:sz w:val="20"/>
                <w:szCs w:val="20"/>
              </w:rPr>
              <w:t xml:space="preserve">Wymagane </w:t>
            </w:r>
            <w:r w:rsidR="00080044" w:rsidRPr="008832F5">
              <w:rPr>
                <w:rFonts w:ascii="Calibri" w:hAnsi="Calibri"/>
                <w:b/>
                <w:bCs/>
                <w:color w:val="auto"/>
                <w:sz w:val="20"/>
                <w:szCs w:val="20"/>
              </w:rPr>
              <w:t>oprogramowanie</w:t>
            </w:r>
            <w:r w:rsidRPr="008832F5">
              <w:rPr>
                <w:rFonts w:ascii="Calibri" w:hAnsi="Calibri"/>
                <w:b/>
                <w:bCs/>
                <w:color w:val="auto"/>
                <w:sz w:val="20"/>
                <w:szCs w:val="20"/>
              </w:rPr>
              <w:t>:</w:t>
            </w:r>
          </w:p>
          <w:p w:rsidR="005B799B" w:rsidRPr="008832F5" w:rsidRDefault="005B799B" w:rsidP="008832F5">
            <w:pPr>
              <w:pStyle w:val="Default"/>
              <w:jc w:val="both"/>
              <w:rPr>
                <w:rFonts w:ascii="Calibri" w:hAnsi="Calibri"/>
                <w:b/>
                <w:bCs/>
                <w:color w:val="auto"/>
                <w:sz w:val="20"/>
                <w:szCs w:val="20"/>
              </w:rPr>
            </w:pPr>
          </w:p>
          <w:p w:rsidR="005B799B" w:rsidRPr="008832F5" w:rsidRDefault="005B799B" w:rsidP="008832F5">
            <w:pPr>
              <w:spacing w:after="0" w:line="240" w:lineRule="auto"/>
              <w:ind w:left="122"/>
              <w:rPr>
                <w:bCs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</w:rPr>
              <w:t>Microsoft Windows Server 2012 R2 DataCenter -</w:t>
            </w:r>
            <w:r w:rsidRPr="008832F5">
              <w:rPr>
                <w:bCs/>
                <w:sz w:val="20"/>
                <w:szCs w:val="20"/>
              </w:rPr>
              <w:t xml:space="preserve"> </w:t>
            </w:r>
            <w:r w:rsidRPr="008832F5">
              <w:rPr>
                <w:rStyle w:val="Pogrubienie"/>
                <w:sz w:val="20"/>
                <w:szCs w:val="20"/>
              </w:rPr>
              <w:t xml:space="preserve">licencje </w:t>
            </w:r>
            <w:r w:rsidR="00080044" w:rsidRPr="008832F5">
              <w:rPr>
                <w:rStyle w:val="Pogrubienie"/>
                <w:sz w:val="20"/>
                <w:szCs w:val="20"/>
              </w:rPr>
              <w:t xml:space="preserve">beztermininowe </w:t>
            </w:r>
            <w:r w:rsidRPr="008832F5">
              <w:rPr>
                <w:rStyle w:val="Pogrubienie"/>
                <w:sz w:val="20"/>
                <w:szCs w:val="20"/>
              </w:rPr>
              <w:t>na 13 serwerów zawierających łącznie 184 fizycznych rdzeni obliczeniowych, wersja akademicka</w:t>
            </w:r>
            <w:r w:rsidRPr="008832F5">
              <w:rPr>
                <w:bCs/>
                <w:sz w:val="20"/>
                <w:szCs w:val="20"/>
              </w:rPr>
              <w:t xml:space="preserve"> </w:t>
            </w:r>
            <w:r w:rsidRPr="008832F5">
              <w:rPr>
                <w:b/>
                <w:bCs/>
                <w:sz w:val="20"/>
                <w:szCs w:val="20"/>
              </w:rPr>
              <w:t>lub równoważn</w:t>
            </w:r>
            <w:r w:rsidR="00080044" w:rsidRPr="008832F5">
              <w:rPr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2500" w:type="pct"/>
            <w:shd w:val="clear" w:color="auto" w:fill="E0E0E0"/>
            <w:vAlign w:val="center"/>
          </w:tcPr>
          <w:p w:rsidR="005B799B" w:rsidRPr="008832F5" w:rsidRDefault="005B799B" w:rsidP="008832F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</w:rPr>
              <w:t>Oferowane oprogramowanie komputerowe:</w:t>
            </w:r>
          </w:p>
          <w:p w:rsidR="008832F5" w:rsidRDefault="008832F5" w:rsidP="008832F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8832F5" w:rsidRDefault="008832F5" w:rsidP="008832F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8832F5" w:rsidRDefault="00080044" w:rsidP="008832F5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</w:rPr>
              <w:t>…….</w:t>
            </w:r>
            <w:r w:rsidR="005B799B" w:rsidRPr="008832F5">
              <w:rPr>
                <w:b/>
                <w:bCs/>
                <w:sz w:val="20"/>
                <w:szCs w:val="20"/>
              </w:rPr>
              <w:t>……..…………………………………………………</w:t>
            </w:r>
            <w:r w:rsidR="008832F5" w:rsidRPr="008832F5">
              <w:rPr>
                <w:b/>
                <w:bCs/>
                <w:sz w:val="20"/>
                <w:szCs w:val="20"/>
              </w:rPr>
              <w:t>……..</w:t>
            </w:r>
          </w:p>
          <w:p w:rsidR="00080044" w:rsidRPr="008832F5" w:rsidRDefault="00080044" w:rsidP="008832F5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8832F5">
              <w:rPr>
                <w:b/>
                <w:bCs/>
                <w:sz w:val="20"/>
                <w:szCs w:val="20"/>
                <w:lang w:eastAsia="pl-PL"/>
              </w:rPr>
              <w:t>/należy podać pełną nazwę oprogramowania/</w:t>
            </w:r>
          </w:p>
        </w:tc>
      </w:tr>
    </w:tbl>
    <w:p w:rsidR="005B799B" w:rsidRPr="0022759D" w:rsidRDefault="005B799B" w:rsidP="008832F5">
      <w:pPr>
        <w:spacing w:after="0" w:line="240" w:lineRule="auto"/>
        <w:rPr>
          <w:i/>
          <w:iCs/>
        </w:rPr>
      </w:pPr>
    </w:p>
    <w:tbl>
      <w:tblPr>
        <w:tblW w:w="10046" w:type="dxa"/>
        <w:jc w:val="center"/>
        <w:tblInd w:w="-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71"/>
        <w:gridCol w:w="6095"/>
        <w:gridCol w:w="1276"/>
        <w:gridCol w:w="1904"/>
      </w:tblGrid>
      <w:tr w:rsidR="0022759D" w:rsidRPr="0066233F" w:rsidTr="0072349E">
        <w:trPr>
          <w:trHeight w:val="1725"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66233F" w:rsidRDefault="005B799B" w:rsidP="0072349E">
            <w:pPr>
              <w:jc w:val="center"/>
              <w:rPr>
                <w:b/>
                <w:bCs/>
                <w:sz w:val="20"/>
                <w:szCs w:val="20"/>
              </w:rPr>
            </w:pPr>
            <w:r w:rsidRPr="0066233F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66233F" w:rsidRDefault="005B799B" w:rsidP="0072349E">
            <w:pPr>
              <w:jc w:val="center"/>
              <w:rPr>
                <w:b/>
                <w:bCs/>
                <w:sz w:val="20"/>
                <w:szCs w:val="20"/>
              </w:rPr>
            </w:pPr>
            <w:r w:rsidRPr="0066233F">
              <w:rPr>
                <w:b/>
                <w:bCs/>
                <w:sz w:val="20"/>
                <w:szCs w:val="20"/>
              </w:rPr>
              <w:t xml:space="preserve">Funkcje i warunki techniczne </w:t>
            </w:r>
            <w:r w:rsidR="0066233F">
              <w:rPr>
                <w:b/>
                <w:bCs/>
                <w:sz w:val="20"/>
                <w:szCs w:val="20"/>
              </w:rPr>
              <w:t>oprogramowania</w:t>
            </w:r>
            <w:r w:rsidRPr="0066233F">
              <w:rPr>
                <w:b/>
                <w:bCs/>
                <w:sz w:val="20"/>
                <w:szCs w:val="20"/>
              </w:rPr>
              <w:t xml:space="preserve"> komputerowego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66233F" w:rsidRDefault="005B799B" w:rsidP="0072349E">
            <w:pPr>
              <w:jc w:val="center"/>
              <w:rPr>
                <w:b/>
                <w:bCs/>
                <w:sz w:val="20"/>
                <w:szCs w:val="20"/>
              </w:rPr>
            </w:pPr>
            <w:r w:rsidRPr="0066233F">
              <w:rPr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66233F" w:rsidRDefault="005B799B" w:rsidP="0072349E">
            <w:pPr>
              <w:jc w:val="center"/>
              <w:rPr>
                <w:b/>
                <w:bCs/>
                <w:sz w:val="20"/>
                <w:szCs w:val="20"/>
              </w:rPr>
            </w:pPr>
            <w:r w:rsidRPr="0066233F">
              <w:rPr>
                <w:b/>
                <w:bCs/>
                <w:sz w:val="20"/>
                <w:szCs w:val="20"/>
              </w:rPr>
              <w:t>Informacja w zakresie spełnienia warunków. Proszę wypełnić wiersze poprzez wpisanie TAK lub NIE</w:t>
            </w:r>
          </w:p>
        </w:tc>
      </w:tr>
      <w:tr w:rsidR="0022759D" w:rsidRPr="00D2329D" w:rsidTr="00D2329D">
        <w:trPr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D2329D">
            <w:pPr>
              <w:pStyle w:val="Akapitzlist1"/>
              <w:ind w:left="0"/>
              <w:jc w:val="center"/>
              <w:rPr>
                <w:rFonts w:asciiTheme="minorHAnsi" w:hAnsiTheme="minorHAnsi"/>
                <w:b/>
                <w:bCs/>
              </w:rPr>
            </w:pPr>
            <w:r w:rsidRPr="00D2329D">
              <w:rPr>
                <w:rFonts w:asciiTheme="minorHAnsi" w:hAnsiTheme="minorHAnsi"/>
                <w:b/>
                <w:bCs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D2329D">
            <w:pPr>
              <w:jc w:val="center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D2329D">
            <w:pPr>
              <w:pStyle w:val="Nagwek2"/>
              <w:jc w:val="center"/>
              <w:rPr>
                <w:rFonts w:asciiTheme="minorHAnsi" w:hAnsiTheme="minorHAnsi"/>
                <w:i/>
                <w:iCs/>
              </w:rPr>
            </w:pPr>
            <w:r w:rsidRPr="00D2329D">
              <w:rPr>
                <w:rFonts w:asciiTheme="minorHAnsi" w:hAnsiTheme="minorHAnsi"/>
              </w:rPr>
              <w:t>3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D2329D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D2329D">
              <w:rPr>
                <w:rFonts w:asciiTheme="minorHAnsi" w:hAnsiTheme="minorHAnsi"/>
                <w:b/>
                <w:bCs/>
                <w:sz w:val="20"/>
                <w:szCs w:val="20"/>
              </w:rPr>
              <w:t>4</w:t>
            </w:r>
          </w:p>
        </w:tc>
      </w:tr>
      <w:tr w:rsidR="0022759D" w:rsidRPr="0022759D" w:rsidTr="00D2329D">
        <w:trPr>
          <w:cantSplit/>
          <w:trHeight w:val="670"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D2329D">
            <w:pPr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Serwerowy system operacyjny dla serwerów fizycznych i wirtualnych.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D2329D">
        <w:trPr>
          <w:cantSplit/>
          <w:trHeight w:val="429"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ind w:left="34"/>
              <w:rPr>
                <w:rFonts w:asciiTheme="minorHAnsi" w:hAnsiTheme="minorHAnsi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Obsługa środowisk o wysokim stopniu wirtualizacji.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Fonts w:asciiTheme="minorHAnsi" w:hAnsiTheme="minorHAnsi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Wbudowane zaawansowane narzędzia bezpieczeństwa, zapora internetowa (</w:t>
            </w:r>
            <w:r w:rsidRPr="00D2329D">
              <w:rPr>
                <w:rFonts w:asciiTheme="minorHAnsi" w:hAnsiTheme="minorHAnsi"/>
                <w:i/>
                <w:iCs/>
                <w:sz w:val="20"/>
                <w:szCs w:val="20"/>
              </w:rPr>
              <w:t>firewall</w:t>
            </w:r>
            <w:r w:rsidRPr="00D2329D">
              <w:rPr>
                <w:rFonts w:asciiTheme="minorHAnsi" w:hAnsiTheme="minorHAnsi"/>
                <w:sz w:val="20"/>
                <w:szCs w:val="20"/>
              </w:rPr>
              <w:t>) z obsługą definiowanych reguł ruchu wychodzącego i przychodzącego dla ochrony połączeń internetowych i intranetowych, zabezpieczenie antywirusowe wątków i plików w czasie rzeczywistym, zarządzanie dostępem do serwera.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Zlokalizowane w języku polskim, co najmniej następujące elementy: menu, przeglądarka internetowa, pomoc, komunikaty systemowe.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Wsparcie dla większości powszechnie używanych urządzeń peryferyjnych (drukarek, urządzeń sieciowych, standardów USB, Plug&amp;Play).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Graficzny interfejs użytkownika.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Obsługa systemów wieloprocesorowych.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 w:cs="Calibri"/>
                <w:sz w:val="20"/>
                <w:szCs w:val="20"/>
              </w:rPr>
              <w:t>Możliwość zdalnej konfiguracji, administrowania oraz aktualizowania systemu.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Podstawowe usługi sieciowe w standardach DNS, DHCP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Usługi katalogowe pozwalające na zarządzanie zasobami w sieci (użytkownicy, komputery, drukarki, udziały sieciowe)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Zdalna dystrybucja oprogramowania na stacje robocze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Praca zdalna na serwerze z wykorzystaniem terminala lub odpowiednio skonfigurowanej stacji roboczej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PKI (Centrum Certyfikatów, obsługa klucza publicznego i prywatnego)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Szyfrowanie plików i folderów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Szyfrowanie połączeń sieciowych pomiędzy serwerami oraz serwerami i stacjami roboczymi (IPSec)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Usługa udostępniania stron WWW umożliwiająca również uruchamianie aplikacji internetowych napisanych w technologii ASP.NET (na platformie .NET w wersjach 1.1, 2.0, 3.0, 4.8, .Net Core)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 xml:space="preserve">Serwis zarządzania prawami cyfrowymi w dokumentach (ang. </w:t>
            </w:r>
            <w:r w:rsidRPr="00D2329D">
              <w:rPr>
                <w:rFonts w:asciiTheme="minorHAnsi" w:hAnsiTheme="minorHAnsi"/>
                <w:i/>
                <w:sz w:val="20"/>
                <w:szCs w:val="20"/>
              </w:rPr>
              <w:t>Digital Rights Management</w:t>
            </w:r>
            <w:r w:rsidRPr="00D2329D">
              <w:rPr>
                <w:rFonts w:asciiTheme="minorHAnsi" w:hAnsiTheme="minorHAnsi"/>
                <w:sz w:val="20"/>
                <w:szCs w:val="20"/>
              </w:rPr>
              <w:t>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Wsparcie dla protokołu IP w wersji 6 (IPv6) bez potrzeby instalowania dodatkowego oprogramowania.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Fonts w:asciiTheme="minorHAnsi" w:hAnsiTheme="minorHAnsi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Wsparcie dla platformy wi</w:t>
            </w:r>
            <w:r w:rsidR="00643125">
              <w:rPr>
                <w:rFonts w:asciiTheme="minorHAnsi" w:hAnsiTheme="minorHAnsi"/>
                <w:sz w:val="20"/>
                <w:szCs w:val="20"/>
              </w:rPr>
              <w:t xml:space="preserve">rtualizacyjnej VMware vSphere, </w:t>
            </w:r>
            <w:r w:rsidRPr="00D2329D">
              <w:rPr>
                <w:rFonts w:asciiTheme="minorHAnsi" w:hAnsiTheme="minorHAnsi"/>
                <w:sz w:val="20"/>
                <w:szCs w:val="20"/>
              </w:rPr>
              <w:t>wykorzystywanej przez Zamawiającego</w:t>
            </w:r>
            <w:r w:rsidR="00643125">
              <w:rPr>
                <w:rFonts w:asciiTheme="minorHAnsi" w:hAnsiTheme="minorHAnsi"/>
                <w:sz w:val="20"/>
                <w:szCs w:val="20"/>
              </w:rPr>
              <w:t>.</w:t>
            </w:r>
            <w:r w:rsidRPr="00D2329D">
              <w:rPr>
                <w:rFonts w:asciiTheme="minorHAnsi" w:hAnsiTheme="minorHAnsi"/>
                <w:sz w:val="20"/>
                <w:szCs w:val="20"/>
              </w:rPr>
              <w:t xml:space="preserve"> Możliwość instalowania nieograniczonej instancji systemu w ramach jednego licencjonowanego hosta.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60343D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  <w:t>Możliwość alokowania pojedynczej maszyny wirtualnej do min. 1 TB.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  <w:t>Rozmiar dysku wirtualnego do min. 64 TB.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643125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Możliwość zainstalowania i uruchomienia posiadanego przez Zamawiającego menedżera licencji sieciowej programu Statistica 13.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Możliwość zainstalowania i uruchomienia posiadanego przez Zamawiającego oprogramowania do zintegrowanego systemu kontroli dostępu i rejestracji czasu pracy UniKD/UniRCP.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>Zorganizowany system szkoleń w Autoryzowanym Centrum Szkoleniowym organizowanym przez Producenta z materiałami edukacyjnymi w języku polskim lub angielskim</w:t>
            </w:r>
            <w:r w:rsidR="00643125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  <w:tr w:rsidR="0022759D" w:rsidRPr="0022759D" w:rsidTr="00942C6E">
        <w:trPr>
          <w:cantSplit/>
          <w:jc w:val="center"/>
        </w:trPr>
        <w:tc>
          <w:tcPr>
            <w:tcW w:w="771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numPr>
                <w:ilvl w:val="0"/>
                <w:numId w:val="12"/>
              </w:numPr>
              <w:rPr>
                <w:rStyle w:val="Uwydatnienie"/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34"/>
              <w:rPr>
                <w:rFonts w:asciiTheme="minorHAnsi" w:hAnsiTheme="minorHAnsi"/>
                <w:sz w:val="20"/>
                <w:szCs w:val="20"/>
              </w:rPr>
            </w:pPr>
            <w:r w:rsidRPr="00D2329D">
              <w:rPr>
                <w:rFonts w:asciiTheme="minorHAnsi" w:hAnsiTheme="minorHAnsi"/>
                <w:sz w:val="20"/>
                <w:szCs w:val="20"/>
              </w:rPr>
              <w:t xml:space="preserve">Wsparcie technologii chmury hybrydowej (ang. </w:t>
            </w:r>
            <w:r w:rsidRPr="00643125">
              <w:rPr>
                <w:rFonts w:asciiTheme="minorHAnsi" w:hAnsiTheme="minorHAnsi"/>
                <w:i/>
                <w:sz w:val="20"/>
                <w:szCs w:val="20"/>
              </w:rPr>
              <w:t>Hybrid Cloud</w:t>
            </w:r>
            <w:r w:rsidRPr="00D2329D">
              <w:rPr>
                <w:rFonts w:asciiTheme="minorHAnsi" w:hAnsiTheme="minorHAnsi"/>
                <w:sz w:val="20"/>
                <w:szCs w:val="20"/>
              </w:rPr>
              <w:t>), umożliwiającej wykorzystanie aplikacji na żądanie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rPr>
                <w:rStyle w:val="Uwydatnienie"/>
                <w:rFonts w:asciiTheme="minorHAnsi" w:hAnsiTheme="minorHAnsi"/>
                <w:sz w:val="20"/>
                <w:szCs w:val="20"/>
              </w:rPr>
            </w:pPr>
            <w:r w:rsidRPr="00D2329D">
              <w:rPr>
                <w:rStyle w:val="Uwydatnienie"/>
                <w:rFonts w:asciiTheme="minorHAnsi" w:hAnsiTheme="minorHAnsi"/>
                <w:sz w:val="20"/>
                <w:szCs w:val="20"/>
              </w:rPr>
              <w:t>wymagane</w:t>
            </w:r>
          </w:p>
        </w:tc>
        <w:tc>
          <w:tcPr>
            <w:tcW w:w="1904" w:type="dxa"/>
            <w:shd w:val="clear" w:color="auto" w:fill="auto"/>
            <w:vAlign w:val="center"/>
          </w:tcPr>
          <w:p w:rsidR="005B799B" w:rsidRPr="00D2329D" w:rsidRDefault="005B799B" w:rsidP="00942C6E">
            <w:pPr>
              <w:pStyle w:val="Bezodstpw"/>
              <w:ind w:left="142"/>
              <w:rPr>
                <w:rStyle w:val="Uwydatnienie"/>
                <w:rFonts w:asciiTheme="minorHAnsi" w:hAnsiTheme="minorHAnsi"/>
                <w:b w:val="0"/>
                <w:sz w:val="20"/>
                <w:szCs w:val="20"/>
              </w:rPr>
            </w:pPr>
          </w:p>
        </w:tc>
      </w:tr>
    </w:tbl>
    <w:p w:rsidR="008832F5" w:rsidRPr="0022759D" w:rsidRDefault="008832F5" w:rsidP="008832F5">
      <w:pPr>
        <w:spacing w:after="0" w:line="240" w:lineRule="auto"/>
        <w:jc w:val="both"/>
        <w:rPr>
          <w:b/>
          <w:bCs/>
          <w:sz w:val="18"/>
          <w:szCs w:val="18"/>
          <w:u w:val="single"/>
          <w:lang w:eastAsia="pl-PL"/>
        </w:rPr>
      </w:pPr>
    </w:p>
    <w:p w:rsidR="008832F5" w:rsidRPr="0022759D" w:rsidRDefault="008832F5" w:rsidP="008832F5">
      <w:pPr>
        <w:spacing w:after="0" w:line="240" w:lineRule="auto"/>
        <w:jc w:val="both"/>
        <w:rPr>
          <w:b/>
          <w:bCs/>
          <w:sz w:val="24"/>
          <w:szCs w:val="24"/>
          <w:u w:val="single"/>
          <w:lang w:eastAsia="pl-PL"/>
        </w:rPr>
      </w:pPr>
      <w:r w:rsidRPr="0022759D">
        <w:rPr>
          <w:b/>
          <w:bCs/>
          <w:sz w:val="24"/>
          <w:szCs w:val="24"/>
          <w:u w:val="single"/>
          <w:lang w:eastAsia="pl-PL"/>
        </w:rPr>
        <w:t>Przyjmujemy do wiadomości, że niewypełnienie pozycji określonych w kolumnie 4 lub udzielenie odpowiedzi negatywnej ,,NIE’’ spowoduje odrzucenie oferty.</w:t>
      </w:r>
    </w:p>
    <w:p w:rsidR="005B799B" w:rsidRPr="0022759D" w:rsidRDefault="005B799B" w:rsidP="005B799B">
      <w:pPr>
        <w:rPr>
          <w:i/>
          <w:iCs/>
        </w:rPr>
      </w:pPr>
    </w:p>
    <w:sectPr w:rsidR="005B799B" w:rsidRPr="0022759D" w:rsidSect="001060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C21" w:rsidRDefault="00C10C21" w:rsidP="003E1142">
      <w:pPr>
        <w:spacing w:after="0" w:line="240" w:lineRule="auto"/>
      </w:pPr>
      <w:r>
        <w:separator/>
      </w:r>
    </w:p>
  </w:endnote>
  <w:endnote w:type="continuationSeparator" w:id="0">
    <w:p w:rsidR="00C10C21" w:rsidRDefault="00C10C21" w:rsidP="003E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42" w:rsidRDefault="003E1142" w:rsidP="003E1142">
    <w:pPr>
      <w:pStyle w:val="Stopka"/>
      <w:pBdr>
        <w:top w:val="single" w:sz="4" w:space="1" w:color="D9D9D9"/>
      </w:pBdr>
      <w:jc w:val="right"/>
    </w:pPr>
    <w:r>
      <w:fldChar w:fldCharType="begin"/>
    </w:r>
    <w:r>
      <w:instrText>PAGE   \* MERGEFORMAT</w:instrText>
    </w:r>
    <w:r>
      <w:fldChar w:fldCharType="separate"/>
    </w:r>
    <w:r w:rsidR="00B877DA">
      <w:rPr>
        <w:noProof/>
      </w:rPr>
      <w:t>2</w:t>
    </w:r>
    <w:r>
      <w:fldChar w:fldCharType="end"/>
    </w:r>
    <w:r>
      <w:t xml:space="preserve"> | </w:t>
    </w:r>
    <w:r w:rsidRPr="003E1142">
      <w:rPr>
        <w:color w:val="808080"/>
        <w:spacing w:val="60"/>
      </w:rPr>
      <w:t>Strona</w:t>
    </w:r>
  </w:p>
  <w:p w:rsidR="003E1142" w:rsidRDefault="003E11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C21" w:rsidRDefault="00C10C21" w:rsidP="003E1142">
      <w:pPr>
        <w:spacing w:after="0" w:line="240" w:lineRule="auto"/>
      </w:pPr>
      <w:r>
        <w:separator/>
      </w:r>
    </w:p>
  </w:footnote>
  <w:footnote w:type="continuationSeparator" w:id="0">
    <w:p w:rsidR="00C10C21" w:rsidRDefault="00C10C21" w:rsidP="003E1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7AFC"/>
    <w:multiLevelType w:val="hybridMultilevel"/>
    <w:tmpl w:val="F3D867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9E4148"/>
    <w:multiLevelType w:val="hybridMultilevel"/>
    <w:tmpl w:val="76307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3E51D8"/>
    <w:multiLevelType w:val="hybridMultilevel"/>
    <w:tmpl w:val="1682BA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539FA"/>
    <w:multiLevelType w:val="hybridMultilevel"/>
    <w:tmpl w:val="8250B0F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900359"/>
    <w:multiLevelType w:val="hybridMultilevel"/>
    <w:tmpl w:val="594E7448"/>
    <w:lvl w:ilvl="0" w:tplc="2C8EC2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9C37D9"/>
    <w:multiLevelType w:val="hybridMultilevel"/>
    <w:tmpl w:val="599A01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994D94"/>
    <w:multiLevelType w:val="hybridMultilevel"/>
    <w:tmpl w:val="C6449D8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3CE25CB"/>
    <w:multiLevelType w:val="hybridMultilevel"/>
    <w:tmpl w:val="23E2F0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1D4F2F"/>
    <w:multiLevelType w:val="hybridMultilevel"/>
    <w:tmpl w:val="0CDC9EEC"/>
    <w:lvl w:ilvl="0" w:tplc="28744AF8">
      <w:numFmt w:val="bullet"/>
      <w:lvlText w:val="•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D1C2373"/>
    <w:multiLevelType w:val="hybridMultilevel"/>
    <w:tmpl w:val="51DCC6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40791"/>
    <w:multiLevelType w:val="hybridMultilevel"/>
    <w:tmpl w:val="E00E23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B927001"/>
    <w:multiLevelType w:val="hybridMultilevel"/>
    <w:tmpl w:val="6DF4C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453182"/>
    <w:multiLevelType w:val="hybridMultilevel"/>
    <w:tmpl w:val="5AD407D8"/>
    <w:lvl w:ilvl="0" w:tplc="DE70EF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1" w:tplc="6AB411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324E3E9A">
      <w:start w:val="6"/>
      <w:numFmt w:val="decimal"/>
      <w:lvlText w:val="%4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76667305"/>
    <w:multiLevelType w:val="hybridMultilevel"/>
    <w:tmpl w:val="A3766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A60EEB"/>
    <w:multiLevelType w:val="hybridMultilevel"/>
    <w:tmpl w:val="130AA8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13"/>
  </w:num>
  <w:num w:numId="9">
    <w:abstractNumId w:val="5"/>
  </w:num>
  <w:num w:numId="10">
    <w:abstractNumId w:val="9"/>
  </w:num>
  <w:num w:numId="11">
    <w:abstractNumId w:val="11"/>
  </w:num>
  <w:num w:numId="12">
    <w:abstractNumId w:val="0"/>
  </w:num>
  <w:num w:numId="13">
    <w:abstractNumId w:val="7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B42"/>
    <w:rsid w:val="00002934"/>
    <w:rsid w:val="0002412F"/>
    <w:rsid w:val="00080044"/>
    <w:rsid w:val="000935AB"/>
    <w:rsid w:val="000A1570"/>
    <w:rsid w:val="000A421A"/>
    <w:rsid w:val="000E5AB9"/>
    <w:rsid w:val="000F2055"/>
    <w:rsid w:val="00106060"/>
    <w:rsid w:val="00122B5E"/>
    <w:rsid w:val="001326BE"/>
    <w:rsid w:val="00136EFB"/>
    <w:rsid w:val="00143164"/>
    <w:rsid w:val="001714DD"/>
    <w:rsid w:val="00194237"/>
    <w:rsid w:val="0022759D"/>
    <w:rsid w:val="002325D9"/>
    <w:rsid w:val="00243162"/>
    <w:rsid w:val="002817F6"/>
    <w:rsid w:val="002D07C2"/>
    <w:rsid w:val="00301695"/>
    <w:rsid w:val="00350838"/>
    <w:rsid w:val="00374E01"/>
    <w:rsid w:val="00381454"/>
    <w:rsid w:val="003B6D5F"/>
    <w:rsid w:val="003E1142"/>
    <w:rsid w:val="00415EAF"/>
    <w:rsid w:val="00477C8F"/>
    <w:rsid w:val="00485024"/>
    <w:rsid w:val="004B591A"/>
    <w:rsid w:val="004C69A7"/>
    <w:rsid w:val="004D6CA2"/>
    <w:rsid w:val="004E2D7B"/>
    <w:rsid w:val="0050647D"/>
    <w:rsid w:val="005075AD"/>
    <w:rsid w:val="0051123E"/>
    <w:rsid w:val="00535814"/>
    <w:rsid w:val="0053795A"/>
    <w:rsid w:val="005B799B"/>
    <w:rsid w:val="005E4373"/>
    <w:rsid w:val="0060343D"/>
    <w:rsid w:val="00614842"/>
    <w:rsid w:val="00621220"/>
    <w:rsid w:val="00643125"/>
    <w:rsid w:val="0066176E"/>
    <w:rsid w:val="0066233F"/>
    <w:rsid w:val="00663F1C"/>
    <w:rsid w:val="00695D66"/>
    <w:rsid w:val="006C12C5"/>
    <w:rsid w:val="00703C83"/>
    <w:rsid w:val="0072349E"/>
    <w:rsid w:val="00731D19"/>
    <w:rsid w:val="00744265"/>
    <w:rsid w:val="00765D71"/>
    <w:rsid w:val="00771329"/>
    <w:rsid w:val="00792FB5"/>
    <w:rsid w:val="007A3B60"/>
    <w:rsid w:val="007A7CF5"/>
    <w:rsid w:val="007B35D3"/>
    <w:rsid w:val="008509A8"/>
    <w:rsid w:val="008832F5"/>
    <w:rsid w:val="008F1710"/>
    <w:rsid w:val="00917CEA"/>
    <w:rsid w:val="009229C5"/>
    <w:rsid w:val="00942C6E"/>
    <w:rsid w:val="00950119"/>
    <w:rsid w:val="00955DCF"/>
    <w:rsid w:val="00993200"/>
    <w:rsid w:val="00994616"/>
    <w:rsid w:val="009A658E"/>
    <w:rsid w:val="009A6C3A"/>
    <w:rsid w:val="009A744F"/>
    <w:rsid w:val="009B058F"/>
    <w:rsid w:val="009B22D0"/>
    <w:rsid w:val="009B4D13"/>
    <w:rsid w:val="00A24604"/>
    <w:rsid w:val="00A41BC9"/>
    <w:rsid w:val="00A568BE"/>
    <w:rsid w:val="00A6461B"/>
    <w:rsid w:val="00A73A2F"/>
    <w:rsid w:val="00A94953"/>
    <w:rsid w:val="00AD27E9"/>
    <w:rsid w:val="00B4494B"/>
    <w:rsid w:val="00B460F3"/>
    <w:rsid w:val="00B57DED"/>
    <w:rsid w:val="00B82A50"/>
    <w:rsid w:val="00B877DA"/>
    <w:rsid w:val="00BB0F4C"/>
    <w:rsid w:val="00BE6F8A"/>
    <w:rsid w:val="00BF5BE5"/>
    <w:rsid w:val="00C104D4"/>
    <w:rsid w:val="00C10C21"/>
    <w:rsid w:val="00C2174F"/>
    <w:rsid w:val="00C66399"/>
    <w:rsid w:val="00C678DE"/>
    <w:rsid w:val="00C70258"/>
    <w:rsid w:val="00C8786E"/>
    <w:rsid w:val="00C91223"/>
    <w:rsid w:val="00CE761D"/>
    <w:rsid w:val="00D04779"/>
    <w:rsid w:val="00D2329D"/>
    <w:rsid w:val="00D500BF"/>
    <w:rsid w:val="00D91B05"/>
    <w:rsid w:val="00DC6B42"/>
    <w:rsid w:val="00DD42BF"/>
    <w:rsid w:val="00DE0A49"/>
    <w:rsid w:val="00E42677"/>
    <w:rsid w:val="00E46CAE"/>
    <w:rsid w:val="00E6682A"/>
    <w:rsid w:val="00E93A7A"/>
    <w:rsid w:val="00EB69DA"/>
    <w:rsid w:val="00EB7A3B"/>
    <w:rsid w:val="00EE249C"/>
    <w:rsid w:val="00F82D07"/>
    <w:rsid w:val="00F845BF"/>
    <w:rsid w:val="00FD0D8B"/>
    <w:rsid w:val="00FE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annotation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B4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9A658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DC6B42"/>
    <w:rPr>
      <w:b/>
      <w:bCs/>
    </w:rPr>
  </w:style>
  <w:style w:type="character" w:styleId="Odwoaniedokomentarza">
    <w:name w:val="annotation reference"/>
    <w:uiPriority w:val="99"/>
    <w:semiHidden/>
    <w:rsid w:val="005075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75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075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75A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075A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0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075A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11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E1142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E114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E1142"/>
    <w:rPr>
      <w:rFonts w:cs="Calibri"/>
      <w:lang w:eastAsia="en-US"/>
    </w:rPr>
  </w:style>
  <w:style w:type="paragraph" w:styleId="Akapitzlist">
    <w:name w:val="List Paragraph"/>
    <w:basedOn w:val="Normalny"/>
    <w:uiPriority w:val="34"/>
    <w:qFormat/>
    <w:rsid w:val="00731D1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31D19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US"/>
    </w:rPr>
  </w:style>
  <w:style w:type="character" w:customStyle="1" w:styleId="Nagwek2Znak">
    <w:name w:val="Nagłówek 2 Znak"/>
    <w:link w:val="Nagwek2"/>
    <w:uiPriority w:val="99"/>
    <w:rsid w:val="009A658E"/>
    <w:rPr>
      <w:rFonts w:ascii="Times New Roman" w:eastAsia="Times New Roman" w:hAnsi="Times New Roman"/>
      <w:b/>
      <w:bCs/>
    </w:rPr>
  </w:style>
  <w:style w:type="character" w:styleId="Uwydatnienie">
    <w:name w:val="Emphasis"/>
    <w:uiPriority w:val="20"/>
    <w:qFormat/>
    <w:rsid w:val="009A658E"/>
    <w:rPr>
      <w:b/>
      <w:bCs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9A658E"/>
    <w:pPr>
      <w:spacing w:after="0" w:line="240" w:lineRule="auto"/>
      <w:jc w:val="center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link w:val="Tytu"/>
    <w:uiPriority w:val="99"/>
    <w:rsid w:val="009A658E"/>
    <w:rPr>
      <w:rFonts w:ascii="Times New Roman" w:hAnsi="Times New Roman"/>
    </w:rPr>
  </w:style>
  <w:style w:type="paragraph" w:customStyle="1" w:styleId="Akapitzlist1">
    <w:name w:val="Akapit z listą1"/>
    <w:basedOn w:val="Normalny"/>
    <w:uiPriority w:val="99"/>
    <w:rsid w:val="009A658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link w:val="DefaultZnak"/>
    <w:uiPriority w:val="99"/>
    <w:rsid w:val="005B799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rsid w:val="005B799B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5B799B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5B799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caption" w:uiPriority="35" w:qFormat="1"/>
    <w:lsdException w:name="annotation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B4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9A658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DC6B42"/>
    <w:rPr>
      <w:b/>
      <w:bCs/>
    </w:rPr>
  </w:style>
  <w:style w:type="character" w:styleId="Odwoaniedokomentarza">
    <w:name w:val="annotation reference"/>
    <w:uiPriority w:val="99"/>
    <w:semiHidden/>
    <w:rsid w:val="005075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75A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075A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75A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075A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07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075A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E11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E1142"/>
    <w:rPr>
      <w:rFonts w:cs="Calibr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E114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E1142"/>
    <w:rPr>
      <w:rFonts w:cs="Calibri"/>
      <w:lang w:eastAsia="en-US"/>
    </w:rPr>
  </w:style>
  <w:style w:type="paragraph" w:styleId="Akapitzlist">
    <w:name w:val="List Paragraph"/>
    <w:basedOn w:val="Normalny"/>
    <w:uiPriority w:val="34"/>
    <w:qFormat/>
    <w:rsid w:val="00731D19"/>
    <w:pPr>
      <w:spacing w:after="0" w:line="240" w:lineRule="auto"/>
      <w:ind w:left="720"/>
      <w:contextualSpacing/>
    </w:pPr>
    <w:rPr>
      <w:rFonts w:ascii="Cambria" w:eastAsia="MS Mincho" w:hAnsi="Cambria" w:cs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31D19"/>
    <w:pPr>
      <w:spacing w:before="100" w:beforeAutospacing="1" w:after="100" w:afterAutospacing="1" w:line="240" w:lineRule="auto"/>
    </w:pPr>
    <w:rPr>
      <w:rFonts w:ascii="Times" w:eastAsia="MS Mincho" w:hAnsi="Times" w:cs="Times New Roman"/>
      <w:sz w:val="20"/>
      <w:szCs w:val="20"/>
      <w:lang w:val="en-US"/>
    </w:rPr>
  </w:style>
  <w:style w:type="character" w:customStyle="1" w:styleId="Nagwek2Znak">
    <w:name w:val="Nagłówek 2 Znak"/>
    <w:link w:val="Nagwek2"/>
    <w:uiPriority w:val="99"/>
    <w:rsid w:val="009A658E"/>
    <w:rPr>
      <w:rFonts w:ascii="Times New Roman" w:eastAsia="Times New Roman" w:hAnsi="Times New Roman"/>
      <w:b/>
      <w:bCs/>
    </w:rPr>
  </w:style>
  <w:style w:type="character" w:styleId="Uwydatnienie">
    <w:name w:val="Emphasis"/>
    <w:uiPriority w:val="20"/>
    <w:qFormat/>
    <w:rsid w:val="009A658E"/>
    <w:rPr>
      <w:b/>
      <w:bCs/>
      <w:i w:val="0"/>
      <w:iCs w:val="0"/>
    </w:rPr>
  </w:style>
  <w:style w:type="paragraph" w:styleId="Tytu">
    <w:name w:val="Title"/>
    <w:basedOn w:val="Normalny"/>
    <w:link w:val="TytuZnak"/>
    <w:uiPriority w:val="99"/>
    <w:qFormat/>
    <w:rsid w:val="009A658E"/>
    <w:pPr>
      <w:spacing w:after="0" w:line="240" w:lineRule="auto"/>
      <w:jc w:val="center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ytuZnak">
    <w:name w:val="Tytuł Znak"/>
    <w:link w:val="Tytu"/>
    <w:uiPriority w:val="99"/>
    <w:rsid w:val="009A658E"/>
    <w:rPr>
      <w:rFonts w:ascii="Times New Roman" w:hAnsi="Times New Roman"/>
    </w:rPr>
  </w:style>
  <w:style w:type="paragraph" w:customStyle="1" w:styleId="Akapitzlist1">
    <w:name w:val="Akapit z listą1"/>
    <w:basedOn w:val="Normalny"/>
    <w:uiPriority w:val="99"/>
    <w:rsid w:val="009A658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link w:val="DefaultZnak"/>
    <w:uiPriority w:val="99"/>
    <w:rsid w:val="005B799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rsid w:val="005B799B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link w:val="BezodstpwZnak"/>
    <w:uiPriority w:val="1"/>
    <w:qFormat/>
    <w:rsid w:val="005B799B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5B799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90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1420</Words>
  <Characters>8521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WYMAGANYCH  WARUNKÓW  TECHNICZNYCH</vt:lpstr>
    </vt:vector>
  </TitlesOfParts>
  <Company>GIG</Company>
  <LinksUpToDate>false</LinksUpToDate>
  <CharactersWithSpaces>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WYMAGANYCH  WARUNKÓW  TECHNICZNYCH</dc:title>
  <dc:creator>Klimczak Magdalena</dc:creator>
  <cp:lastModifiedBy>KBula</cp:lastModifiedBy>
  <cp:revision>2</cp:revision>
  <cp:lastPrinted>2017-07-28T11:51:00Z</cp:lastPrinted>
  <dcterms:created xsi:type="dcterms:W3CDTF">2020-03-13T12:51:00Z</dcterms:created>
  <dcterms:modified xsi:type="dcterms:W3CDTF">2020-03-13T12:51:00Z</dcterms:modified>
</cp:coreProperties>
</file>