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3C0D0E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D7B8384" wp14:editId="76712D66">
            <wp:simplePos x="0" y="0"/>
            <wp:positionH relativeFrom="page">
              <wp:posOffset>669290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C1240D">
        <w:rPr>
          <w:b/>
          <w:color w:val="000000"/>
        </w:rPr>
        <w:t>5</w:t>
      </w:r>
      <w:r w:rsidR="003C0D0E">
        <w:rPr>
          <w:b/>
          <w:color w:val="000000"/>
        </w:rPr>
        <w:t>313</w:t>
      </w:r>
      <w:r w:rsidR="00C1240D">
        <w:rPr>
          <w:b/>
          <w:color w:val="000000"/>
        </w:rPr>
        <w:t>/KB/19</w:t>
      </w:r>
      <w:r w:rsidR="003C0D0E">
        <w:rPr>
          <w:b/>
          <w:color w:val="000000"/>
        </w:rPr>
        <w:t>/SN</w:t>
      </w:r>
      <w:r>
        <w:rPr>
          <w:b/>
          <w:color w:val="000000"/>
        </w:rPr>
        <w:t xml:space="preserve">      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4E4909">
        <w:rPr>
          <w:b/>
          <w:color w:val="000000"/>
        </w:rPr>
        <w:t>28</w:t>
      </w:r>
      <w:r w:rsidR="00AC0318">
        <w:rPr>
          <w:b/>
          <w:color w:val="000000"/>
        </w:rPr>
        <w:t>.01.2020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4E4909" w:rsidRDefault="004E4909" w:rsidP="00ED167E">
      <w:pPr>
        <w:jc w:val="center"/>
        <w:rPr>
          <w:b/>
          <w:color w:val="000000"/>
        </w:rPr>
      </w:pPr>
    </w:p>
    <w:p w:rsidR="00D7175E" w:rsidRDefault="00824DF4" w:rsidP="00ED167E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 Odpowied</w:t>
      </w:r>
      <w:r w:rsidR="004E4909">
        <w:rPr>
          <w:b/>
          <w:color w:val="000000"/>
        </w:rPr>
        <w:t>ź nr  2</w:t>
      </w:r>
      <w:r>
        <w:rPr>
          <w:b/>
          <w:color w:val="000000"/>
        </w:rPr>
        <w:t xml:space="preserve"> do  </w:t>
      </w:r>
      <w:r w:rsidR="00ED167E" w:rsidRPr="00A134DF">
        <w:rPr>
          <w:b/>
          <w:color w:val="000000"/>
        </w:rPr>
        <w:t>ZAPYTANI</w:t>
      </w:r>
      <w:r>
        <w:rPr>
          <w:b/>
          <w:color w:val="000000"/>
        </w:rPr>
        <w:t>A</w:t>
      </w:r>
      <w:r w:rsidR="00ED167E" w:rsidRPr="00A134DF">
        <w:rPr>
          <w:b/>
          <w:color w:val="000000"/>
        </w:rPr>
        <w:t xml:space="preserve"> OFERTOWE</w:t>
      </w:r>
      <w:r>
        <w:rPr>
          <w:b/>
          <w:color w:val="000000"/>
        </w:rPr>
        <w:t>GO</w:t>
      </w:r>
      <w:r w:rsidR="00ED167E" w:rsidRPr="00A134DF">
        <w:rPr>
          <w:b/>
          <w:color w:val="000000"/>
        </w:rPr>
        <w:t xml:space="preserve">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Default="00365377" w:rsidP="00ED167E">
      <w:pPr>
        <w:jc w:val="center"/>
        <w:rPr>
          <w:b/>
          <w:color w:val="000000"/>
        </w:rPr>
      </w:pPr>
    </w:p>
    <w:p w:rsidR="00365377" w:rsidRDefault="00A23782" w:rsidP="00A23782">
      <w:pPr>
        <w:ind w:left="360"/>
        <w:jc w:val="center"/>
        <w:rPr>
          <w:b/>
          <w:color w:val="000000"/>
        </w:rPr>
      </w:pPr>
      <w:r>
        <w:rPr>
          <w:b/>
          <w:color w:val="000000"/>
        </w:rPr>
        <w:t xml:space="preserve">Dostawa </w:t>
      </w:r>
      <w:r w:rsidR="003C0D0E">
        <w:rPr>
          <w:b/>
          <w:color w:val="000000"/>
        </w:rPr>
        <w:t>przepływomierza</w:t>
      </w:r>
    </w:p>
    <w:p w:rsidR="00824DF4" w:rsidRDefault="00824DF4" w:rsidP="00A23782">
      <w:pPr>
        <w:ind w:left="360"/>
        <w:jc w:val="center"/>
        <w:rPr>
          <w:b/>
          <w:color w:val="000000"/>
        </w:rPr>
      </w:pPr>
    </w:p>
    <w:p w:rsidR="00824DF4" w:rsidRDefault="00824DF4" w:rsidP="004E4909">
      <w:pPr>
        <w:ind w:left="360"/>
        <w:rPr>
          <w:b/>
          <w:color w:val="000000"/>
        </w:rPr>
      </w:pPr>
      <w:r>
        <w:rPr>
          <w:b/>
          <w:color w:val="000000"/>
        </w:rPr>
        <w:t xml:space="preserve"> Wpłynęł</w:t>
      </w:r>
      <w:r w:rsidR="004E4909">
        <w:rPr>
          <w:b/>
          <w:color w:val="000000"/>
        </w:rPr>
        <w:t>o kolejne</w:t>
      </w:r>
      <w:r>
        <w:rPr>
          <w:b/>
          <w:color w:val="000000"/>
        </w:rPr>
        <w:t xml:space="preserve"> zapytani</w:t>
      </w:r>
      <w:r w:rsidR="004E4909">
        <w:rPr>
          <w:b/>
          <w:color w:val="000000"/>
        </w:rPr>
        <w:t>e</w:t>
      </w:r>
      <w:r>
        <w:rPr>
          <w:b/>
          <w:color w:val="000000"/>
        </w:rPr>
        <w:t xml:space="preserve"> dotyczące przepływomierza</w:t>
      </w:r>
      <w:r w:rsidR="004E4909">
        <w:rPr>
          <w:b/>
          <w:color w:val="000000"/>
        </w:rPr>
        <w:t xml:space="preserve">: </w:t>
      </w:r>
    </w:p>
    <w:p w:rsidR="004E4909" w:rsidRDefault="004E4909" w:rsidP="004E4909">
      <w:pPr>
        <w:ind w:left="360"/>
        <w:jc w:val="center"/>
        <w:rPr>
          <w:b/>
          <w:color w:val="000000"/>
        </w:rPr>
      </w:pPr>
    </w:p>
    <w:p w:rsidR="004E4909" w:rsidRDefault="004E4909" w:rsidP="004E4909">
      <w:pPr>
        <w:ind w:left="360"/>
        <w:rPr>
          <w:b/>
          <w:color w:val="000000"/>
        </w:rPr>
      </w:pPr>
      <w:r>
        <w:t>Chcielibyśmy zwrócić uwagę, że pomiar przepływu wykonywany za pomocą sond radarowych może także odbywać się przy lub wewnątrz kolektorów zamkniętych o podanych średnicach. Nie jest to więc warunek uniemożliwiający montaż stacji radarowych. Pomiar może być w takiej sytuacji wykonany w studni nad kinetą lub w innym podobnym miejscu i wynik pomiaru będzie w pełni reprezentatywny</w:t>
      </w:r>
      <w:r>
        <w:t>.</w:t>
      </w:r>
    </w:p>
    <w:p w:rsidR="004E4909" w:rsidRDefault="004E4909" w:rsidP="004E4909">
      <w:pPr>
        <w:ind w:left="360"/>
        <w:rPr>
          <w:b/>
          <w:color w:val="000000"/>
        </w:rPr>
      </w:pPr>
      <w:r>
        <w:rPr>
          <w:b/>
          <w:color w:val="000000"/>
        </w:rPr>
        <w:t xml:space="preserve"> </w:t>
      </w:r>
    </w:p>
    <w:p w:rsidR="004E4909" w:rsidRDefault="004E4909" w:rsidP="004E4909">
      <w:pPr>
        <w:ind w:left="360"/>
        <w:rPr>
          <w:b/>
          <w:color w:val="000000"/>
        </w:rPr>
      </w:pPr>
      <w:r>
        <w:rPr>
          <w:b/>
          <w:color w:val="000000"/>
        </w:rPr>
        <w:t xml:space="preserve">Odpowiedź Zamawiającego: </w:t>
      </w:r>
    </w:p>
    <w:p w:rsidR="004E4909" w:rsidRDefault="004E4909" w:rsidP="004E4909">
      <w:pPr>
        <w:ind w:left="360"/>
        <w:rPr>
          <w:b/>
          <w:color w:val="000000"/>
        </w:rPr>
      </w:pPr>
    </w:p>
    <w:p w:rsidR="004E4909" w:rsidRPr="004E4909" w:rsidRDefault="004E4909" w:rsidP="004E4909">
      <w:pPr>
        <w:shd w:val="clear" w:color="auto" w:fill="F6F6F6"/>
        <w:rPr>
          <w:rFonts w:ascii="Segoe UI" w:hAnsi="Segoe UI" w:cs="Segoe UI"/>
          <w:color w:val="353838"/>
          <w:sz w:val="20"/>
          <w:szCs w:val="20"/>
        </w:rPr>
      </w:pPr>
    </w:p>
    <w:p w:rsidR="004E4909" w:rsidRPr="004E4909" w:rsidRDefault="004E4909" w:rsidP="004E4909">
      <w:pPr>
        <w:shd w:val="clear" w:color="auto" w:fill="F6F6F6"/>
        <w:rPr>
          <w:color w:val="353838"/>
        </w:rPr>
      </w:pPr>
      <w:r w:rsidRPr="004E4909">
        <w:rPr>
          <w:color w:val="353838"/>
        </w:rPr>
        <w:t>Zamawiający wymaga, aby przepływomierz umożliwiał pomiar przepływu w kolektorze zamkniętym poza studnią (wewnątrz kanału), również w przypadku całkowitego napełnienia kanału.</w:t>
      </w:r>
    </w:p>
    <w:p w:rsidR="004E4909" w:rsidRPr="004E4909" w:rsidRDefault="004E4909" w:rsidP="004E4909">
      <w:pPr>
        <w:ind w:left="360"/>
        <w:jc w:val="center"/>
        <w:rPr>
          <w:color w:val="353838"/>
        </w:rPr>
      </w:pPr>
    </w:p>
    <w:p w:rsidR="00824DF4" w:rsidRDefault="00824DF4" w:rsidP="003B7DCE">
      <w:pPr>
        <w:ind w:left="426"/>
      </w:pPr>
    </w:p>
    <w:p w:rsidR="00936950" w:rsidRPr="00824DF4" w:rsidRDefault="00936950" w:rsidP="00824DF4">
      <w:pPr>
        <w:ind w:left="360"/>
        <w:jc w:val="both"/>
        <w:rPr>
          <w:lang w:eastAsia="en-US"/>
        </w:rPr>
      </w:pPr>
      <w:r w:rsidRPr="00824DF4">
        <w:rPr>
          <w:lang w:eastAsia="en-US"/>
        </w:rPr>
        <w:t>Ofertę można złożyć drogą elektroniczną lub w siedzibie Zamawiającego:</w:t>
      </w:r>
    </w:p>
    <w:p w:rsidR="00936950" w:rsidRPr="00824DF4" w:rsidRDefault="00936950" w:rsidP="00936950">
      <w:pPr>
        <w:tabs>
          <w:tab w:val="left" w:pos="1800"/>
        </w:tabs>
        <w:ind w:firstLine="708"/>
        <w:rPr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824DF4" w:rsidRDefault="00824DF4" w:rsidP="00936950">
      <w:pPr>
        <w:tabs>
          <w:tab w:val="left" w:pos="1800"/>
        </w:tabs>
        <w:ind w:firstLine="708"/>
        <w:rPr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</w:p>
    <w:p w:rsidR="00936950" w:rsidRDefault="00A23782" w:rsidP="00936950">
      <w:pPr>
        <w:tabs>
          <w:tab w:val="left" w:pos="1800"/>
        </w:tabs>
        <w:ind w:firstLine="708"/>
        <w:rPr>
          <w:b/>
          <w:lang w:val="en-US" w:eastAsia="en-US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824DF4" w:rsidRDefault="00824DF4" w:rsidP="00936950">
      <w:pPr>
        <w:tabs>
          <w:tab w:val="left" w:pos="1800"/>
        </w:tabs>
        <w:ind w:firstLine="708"/>
        <w:rPr>
          <w:b/>
          <w:lang w:val="en-US" w:eastAsia="en-US"/>
        </w:rPr>
      </w:pPr>
    </w:p>
    <w:p w:rsidR="00824DF4" w:rsidRPr="00936950" w:rsidRDefault="00824DF4" w:rsidP="00936950">
      <w:pPr>
        <w:tabs>
          <w:tab w:val="left" w:pos="1800"/>
        </w:tabs>
        <w:ind w:firstLine="708"/>
        <w:rPr>
          <w:lang w:val="pt-BR"/>
        </w:rPr>
      </w:pPr>
    </w:p>
    <w:p w:rsidR="00FE6DA9" w:rsidRDefault="00824DF4" w:rsidP="00824DF4">
      <w:pPr>
        <w:ind w:left="4956"/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Kierownik Działu Handlowego</w:t>
      </w:r>
    </w:p>
    <w:p w:rsidR="00824DF4" w:rsidRDefault="00824DF4" w:rsidP="00824DF4">
      <w:pPr>
        <w:ind w:left="4956"/>
        <w:rPr>
          <w:b/>
          <w:i/>
          <w:color w:val="002060"/>
          <w:sz w:val="22"/>
          <w:szCs w:val="22"/>
        </w:rPr>
      </w:pPr>
    </w:p>
    <w:p w:rsidR="0049673E" w:rsidRDefault="00824DF4" w:rsidP="004E4909">
      <w:pPr>
        <w:ind w:left="4956"/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Mgr Monika </w:t>
      </w:r>
      <w:proofErr w:type="spellStart"/>
      <w:r>
        <w:rPr>
          <w:b/>
          <w:i/>
          <w:color w:val="002060"/>
          <w:sz w:val="22"/>
          <w:szCs w:val="22"/>
        </w:rPr>
        <w:t>Wallenburg</w:t>
      </w:r>
      <w:bookmarkStart w:id="0" w:name="_GoBack"/>
      <w:bookmarkEnd w:id="0"/>
      <w:proofErr w:type="spellEnd"/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sectPr w:rsidR="0049673E" w:rsidSect="00B701F8">
      <w:footerReference w:type="default" r:id="rId10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81D" w:rsidRDefault="00AE481D" w:rsidP="0014298E">
      <w:r>
        <w:separator/>
      </w:r>
    </w:p>
  </w:endnote>
  <w:endnote w:type="continuationSeparator" w:id="0">
    <w:p w:rsidR="00AE481D" w:rsidRDefault="00AE481D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49C" w:rsidRDefault="004A049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E4909">
      <w:rPr>
        <w:noProof/>
      </w:rPr>
      <w:t>1</w:t>
    </w:r>
    <w:r>
      <w:fldChar w:fldCharType="end"/>
    </w:r>
  </w:p>
  <w:p w:rsidR="004A049C" w:rsidRDefault="004A04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81D" w:rsidRDefault="00AE481D" w:rsidP="0014298E">
      <w:r>
        <w:separator/>
      </w:r>
    </w:p>
  </w:footnote>
  <w:footnote w:type="continuationSeparator" w:id="0">
    <w:p w:rsidR="00AE481D" w:rsidRDefault="00AE481D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F290E"/>
    <w:multiLevelType w:val="hybridMultilevel"/>
    <w:tmpl w:val="8918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82DC5"/>
    <w:multiLevelType w:val="hybridMultilevel"/>
    <w:tmpl w:val="A0B4BFF6"/>
    <w:lvl w:ilvl="0" w:tplc="FE280444">
      <w:start w:val="1"/>
      <w:numFmt w:val="decimal"/>
      <w:lvlText w:val="%1."/>
      <w:lvlJc w:val="left"/>
      <w:pPr>
        <w:tabs>
          <w:tab w:val="num" w:pos="2444"/>
        </w:tabs>
        <w:ind w:left="24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130ED"/>
    <w:multiLevelType w:val="hybridMultilevel"/>
    <w:tmpl w:val="422A93DE"/>
    <w:lvl w:ilvl="0" w:tplc="3288EF66">
      <w:start w:val="2"/>
      <w:numFmt w:val="decimal"/>
      <w:lvlText w:val="%1."/>
      <w:lvlJc w:val="left"/>
      <w:pPr>
        <w:ind w:left="360" w:hanging="360"/>
      </w:pPr>
      <w:rPr>
        <w:rFonts w:hint="default"/>
        <w:b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7A4832"/>
    <w:multiLevelType w:val="hybridMultilevel"/>
    <w:tmpl w:val="27A07946"/>
    <w:lvl w:ilvl="0" w:tplc="D98A15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C21F5"/>
    <w:multiLevelType w:val="hybridMultilevel"/>
    <w:tmpl w:val="582889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0247E"/>
    <w:multiLevelType w:val="hybridMultilevel"/>
    <w:tmpl w:val="885A4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E3CC2"/>
    <w:multiLevelType w:val="hybridMultilevel"/>
    <w:tmpl w:val="2F96E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C0C33FB"/>
    <w:multiLevelType w:val="hybridMultilevel"/>
    <w:tmpl w:val="B9A20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E154076"/>
    <w:multiLevelType w:val="hybridMultilevel"/>
    <w:tmpl w:val="7EEA3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C426AF"/>
    <w:multiLevelType w:val="hybridMultilevel"/>
    <w:tmpl w:val="339A0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1A5DD8"/>
    <w:multiLevelType w:val="hybridMultilevel"/>
    <w:tmpl w:val="A35C757E"/>
    <w:lvl w:ilvl="0" w:tplc="F5AA0412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250E5245"/>
    <w:multiLevelType w:val="hybridMultilevel"/>
    <w:tmpl w:val="BAD06DA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2561F2"/>
    <w:multiLevelType w:val="hybridMultilevel"/>
    <w:tmpl w:val="A79203B8"/>
    <w:lvl w:ilvl="0" w:tplc="0712AB0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6D0AB8"/>
    <w:multiLevelType w:val="hybridMultilevel"/>
    <w:tmpl w:val="D660C4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FF6945"/>
    <w:multiLevelType w:val="hybridMultilevel"/>
    <w:tmpl w:val="7094600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2FE342B8"/>
    <w:multiLevelType w:val="hybridMultilevel"/>
    <w:tmpl w:val="A8C4E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134432B"/>
    <w:multiLevelType w:val="hybridMultilevel"/>
    <w:tmpl w:val="0C4C44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6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7">
    <w:nsid w:val="3F8E7408"/>
    <w:multiLevelType w:val="hybridMultilevel"/>
    <w:tmpl w:val="636CC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00242A"/>
    <w:multiLevelType w:val="hybridMultilevel"/>
    <w:tmpl w:val="2640D3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E87064"/>
    <w:multiLevelType w:val="hybridMultilevel"/>
    <w:tmpl w:val="A434D7B6"/>
    <w:lvl w:ilvl="0" w:tplc="DED6743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0F61F1"/>
    <w:multiLevelType w:val="hybridMultilevel"/>
    <w:tmpl w:val="6EFC59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7777CA"/>
    <w:multiLevelType w:val="hybridMultilevel"/>
    <w:tmpl w:val="299CCAE2"/>
    <w:lvl w:ilvl="0" w:tplc="D04A58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3">
    <w:nsid w:val="62F04C82"/>
    <w:multiLevelType w:val="hybridMultilevel"/>
    <w:tmpl w:val="DD4688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CD335E"/>
    <w:multiLevelType w:val="multilevel"/>
    <w:tmpl w:val="9B00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7B434D4"/>
    <w:multiLevelType w:val="multilevel"/>
    <w:tmpl w:val="E020C7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0FD65A9"/>
    <w:multiLevelType w:val="hybridMultilevel"/>
    <w:tmpl w:val="B046D9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1732A6A"/>
    <w:multiLevelType w:val="hybridMultilevel"/>
    <w:tmpl w:val="9DE2782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1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3B01D4"/>
    <w:multiLevelType w:val="hybridMultilevel"/>
    <w:tmpl w:val="5BC62DF8"/>
    <w:lvl w:ilvl="0" w:tplc="CA5EEE88">
      <w:start w:val="2"/>
      <w:numFmt w:val="decimal"/>
      <w:lvlText w:val="%1."/>
      <w:lvlJc w:val="left"/>
      <w:pPr>
        <w:ind w:left="720" w:hanging="360"/>
      </w:pPr>
      <w:rPr>
        <w:rFonts w:hint="default"/>
        <w:b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266713"/>
    <w:multiLevelType w:val="hybridMultilevel"/>
    <w:tmpl w:val="188C38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7F287651"/>
    <w:multiLevelType w:val="hybridMultilevel"/>
    <w:tmpl w:val="2C3A2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D153EC"/>
    <w:multiLevelType w:val="hybridMultilevel"/>
    <w:tmpl w:val="8BACE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35"/>
  </w:num>
  <w:num w:numId="6">
    <w:abstractNumId w:val="11"/>
  </w:num>
  <w:num w:numId="7">
    <w:abstractNumId w:val="13"/>
  </w:num>
  <w:num w:numId="8">
    <w:abstractNumId w:val="5"/>
  </w:num>
  <w:num w:numId="9">
    <w:abstractNumId w:val="8"/>
  </w:num>
  <w:num w:numId="10">
    <w:abstractNumId w:val="45"/>
  </w:num>
  <w:num w:numId="11">
    <w:abstractNumId w:val="14"/>
  </w:num>
  <w:num w:numId="12">
    <w:abstractNumId w:val="38"/>
  </w:num>
  <w:num w:numId="13">
    <w:abstractNumId w:val="39"/>
  </w:num>
  <w:num w:numId="14">
    <w:abstractNumId w:val="20"/>
  </w:num>
  <w:num w:numId="15">
    <w:abstractNumId w:val="43"/>
  </w:num>
  <w:num w:numId="16">
    <w:abstractNumId w:val="16"/>
  </w:num>
  <w:num w:numId="17">
    <w:abstractNumId w:val="9"/>
  </w:num>
  <w:num w:numId="18">
    <w:abstractNumId w:val="23"/>
  </w:num>
  <w:num w:numId="19">
    <w:abstractNumId w:val="34"/>
  </w:num>
  <w:num w:numId="20">
    <w:abstractNumId w:val="18"/>
  </w:num>
  <w:num w:numId="21">
    <w:abstractNumId w:val="44"/>
  </w:num>
  <w:num w:numId="22">
    <w:abstractNumId w:val="7"/>
  </w:num>
  <w:num w:numId="23">
    <w:abstractNumId w:val="30"/>
  </w:num>
  <w:num w:numId="24">
    <w:abstractNumId w:val="29"/>
  </w:num>
  <w:num w:numId="25">
    <w:abstractNumId w:val="36"/>
  </w:num>
  <w:num w:numId="26">
    <w:abstractNumId w:val="41"/>
  </w:num>
  <w:num w:numId="27">
    <w:abstractNumId w:val="42"/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40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"/>
  </w:num>
  <w:num w:numId="34">
    <w:abstractNumId w:val="12"/>
  </w:num>
  <w:num w:numId="35">
    <w:abstractNumId w:val="33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</w:num>
  <w:num w:numId="39">
    <w:abstractNumId w:val="0"/>
  </w:num>
  <w:num w:numId="40">
    <w:abstractNumId w:val="10"/>
  </w:num>
  <w:num w:numId="41">
    <w:abstractNumId w:val="6"/>
  </w:num>
  <w:num w:numId="42">
    <w:abstractNumId w:val="27"/>
  </w:num>
  <w:num w:numId="43">
    <w:abstractNumId w:val="28"/>
  </w:num>
  <w:num w:numId="44">
    <w:abstractNumId w:val="2"/>
  </w:num>
  <w:num w:numId="45">
    <w:abstractNumId w:val="4"/>
  </w:num>
  <w:num w:numId="46">
    <w:abstractNumId w:val="31"/>
  </w:num>
  <w:num w:numId="47">
    <w:abstractNumId w:val="19"/>
  </w:num>
  <w:num w:numId="48">
    <w:abstractNumId w:val="15"/>
  </w:num>
  <w:num w:numId="49">
    <w:abstractNumId w:val="37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341A"/>
    <w:rsid w:val="000638FA"/>
    <w:rsid w:val="0006412D"/>
    <w:rsid w:val="00074D55"/>
    <w:rsid w:val="000834BA"/>
    <w:rsid w:val="00087988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905BE"/>
    <w:rsid w:val="00197EC4"/>
    <w:rsid w:val="001A3EE2"/>
    <w:rsid w:val="001B30D8"/>
    <w:rsid w:val="001D5978"/>
    <w:rsid w:val="001F0C11"/>
    <w:rsid w:val="001F360A"/>
    <w:rsid w:val="002068C7"/>
    <w:rsid w:val="0020711C"/>
    <w:rsid w:val="0022130C"/>
    <w:rsid w:val="0026270E"/>
    <w:rsid w:val="00274BDB"/>
    <w:rsid w:val="002C04DE"/>
    <w:rsid w:val="002C420D"/>
    <w:rsid w:val="00306D85"/>
    <w:rsid w:val="00313C34"/>
    <w:rsid w:val="00360ED2"/>
    <w:rsid w:val="00363985"/>
    <w:rsid w:val="00363C66"/>
    <w:rsid w:val="00364FAE"/>
    <w:rsid w:val="00365377"/>
    <w:rsid w:val="00370B72"/>
    <w:rsid w:val="0038003B"/>
    <w:rsid w:val="0039682F"/>
    <w:rsid w:val="003A1E6D"/>
    <w:rsid w:val="003B4DC1"/>
    <w:rsid w:val="003B7DCE"/>
    <w:rsid w:val="003C0D0E"/>
    <w:rsid w:val="003C6E24"/>
    <w:rsid w:val="003D5903"/>
    <w:rsid w:val="003E45C5"/>
    <w:rsid w:val="004030E4"/>
    <w:rsid w:val="00405ED8"/>
    <w:rsid w:val="0040691B"/>
    <w:rsid w:val="0040789B"/>
    <w:rsid w:val="00411AA5"/>
    <w:rsid w:val="00423369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D22FD"/>
    <w:rsid w:val="004E4909"/>
    <w:rsid w:val="004E4A19"/>
    <w:rsid w:val="00506B5F"/>
    <w:rsid w:val="00513BBB"/>
    <w:rsid w:val="00515206"/>
    <w:rsid w:val="0053624D"/>
    <w:rsid w:val="005A19EA"/>
    <w:rsid w:val="005A4AC4"/>
    <w:rsid w:val="005A7059"/>
    <w:rsid w:val="005B14C0"/>
    <w:rsid w:val="005D05A4"/>
    <w:rsid w:val="005E57F8"/>
    <w:rsid w:val="005F5298"/>
    <w:rsid w:val="005F5ADD"/>
    <w:rsid w:val="005F5CEC"/>
    <w:rsid w:val="006030E3"/>
    <w:rsid w:val="00604DB3"/>
    <w:rsid w:val="00617A49"/>
    <w:rsid w:val="00662DC8"/>
    <w:rsid w:val="006813BC"/>
    <w:rsid w:val="006930FA"/>
    <w:rsid w:val="00694A61"/>
    <w:rsid w:val="006A443F"/>
    <w:rsid w:val="006C01E9"/>
    <w:rsid w:val="006C2522"/>
    <w:rsid w:val="006E0643"/>
    <w:rsid w:val="006E1C1D"/>
    <w:rsid w:val="006F40D9"/>
    <w:rsid w:val="00711054"/>
    <w:rsid w:val="00711843"/>
    <w:rsid w:val="00724906"/>
    <w:rsid w:val="007462FB"/>
    <w:rsid w:val="007711B6"/>
    <w:rsid w:val="00774035"/>
    <w:rsid w:val="0078641D"/>
    <w:rsid w:val="00791C75"/>
    <w:rsid w:val="007C5068"/>
    <w:rsid w:val="007D652C"/>
    <w:rsid w:val="007E3061"/>
    <w:rsid w:val="007E7503"/>
    <w:rsid w:val="007F7CE6"/>
    <w:rsid w:val="008119A4"/>
    <w:rsid w:val="00824DF4"/>
    <w:rsid w:val="00844F2E"/>
    <w:rsid w:val="00846E94"/>
    <w:rsid w:val="00880677"/>
    <w:rsid w:val="00881147"/>
    <w:rsid w:val="008B4A19"/>
    <w:rsid w:val="008C5C4D"/>
    <w:rsid w:val="008C7420"/>
    <w:rsid w:val="008F531F"/>
    <w:rsid w:val="00903C83"/>
    <w:rsid w:val="009046FC"/>
    <w:rsid w:val="009218CD"/>
    <w:rsid w:val="00936950"/>
    <w:rsid w:val="00950B45"/>
    <w:rsid w:val="0097259B"/>
    <w:rsid w:val="009744AF"/>
    <w:rsid w:val="00980EF2"/>
    <w:rsid w:val="00987D82"/>
    <w:rsid w:val="009A06F8"/>
    <w:rsid w:val="009B5FEC"/>
    <w:rsid w:val="009D4461"/>
    <w:rsid w:val="009D7BDE"/>
    <w:rsid w:val="00A074DB"/>
    <w:rsid w:val="00A134DF"/>
    <w:rsid w:val="00A154C3"/>
    <w:rsid w:val="00A23782"/>
    <w:rsid w:val="00A32A5D"/>
    <w:rsid w:val="00A53737"/>
    <w:rsid w:val="00A73C04"/>
    <w:rsid w:val="00A808DB"/>
    <w:rsid w:val="00A8733A"/>
    <w:rsid w:val="00A95CF8"/>
    <w:rsid w:val="00A96189"/>
    <w:rsid w:val="00AB67C1"/>
    <w:rsid w:val="00AB71A0"/>
    <w:rsid w:val="00AC0318"/>
    <w:rsid w:val="00AE481D"/>
    <w:rsid w:val="00AE78D7"/>
    <w:rsid w:val="00AE7FC9"/>
    <w:rsid w:val="00AF05B3"/>
    <w:rsid w:val="00AF5AA2"/>
    <w:rsid w:val="00B03A09"/>
    <w:rsid w:val="00B16444"/>
    <w:rsid w:val="00B16FAB"/>
    <w:rsid w:val="00B2107B"/>
    <w:rsid w:val="00B24B1D"/>
    <w:rsid w:val="00B27F3F"/>
    <w:rsid w:val="00B4258B"/>
    <w:rsid w:val="00B53D49"/>
    <w:rsid w:val="00B64305"/>
    <w:rsid w:val="00B701F8"/>
    <w:rsid w:val="00BD34A4"/>
    <w:rsid w:val="00BF2C4C"/>
    <w:rsid w:val="00C06059"/>
    <w:rsid w:val="00C1240D"/>
    <w:rsid w:val="00C13244"/>
    <w:rsid w:val="00C26C1B"/>
    <w:rsid w:val="00C40C46"/>
    <w:rsid w:val="00C47CA3"/>
    <w:rsid w:val="00C54AD9"/>
    <w:rsid w:val="00C60D54"/>
    <w:rsid w:val="00C71AF8"/>
    <w:rsid w:val="00C75B54"/>
    <w:rsid w:val="00C85F6C"/>
    <w:rsid w:val="00C93B6F"/>
    <w:rsid w:val="00CA13C2"/>
    <w:rsid w:val="00CA1C6E"/>
    <w:rsid w:val="00CB1679"/>
    <w:rsid w:val="00CC1B91"/>
    <w:rsid w:val="00CD4B10"/>
    <w:rsid w:val="00CE0E77"/>
    <w:rsid w:val="00CF6F7D"/>
    <w:rsid w:val="00D4474C"/>
    <w:rsid w:val="00D44BE8"/>
    <w:rsid w:val="00D668E3"/>
    <w:rsid w:val="00D66C22"/>
    <w:rsid w:val="00D7175E"/>
    <w:rsid w:val="00D768E8"/>
    <w:rsid w:val="00D87F17"/>
    <w:rsid w:val="00D905B0"/>
    <w:rsid w:val="00DC52F0"/>
    <w:rsid w:val="00DD2504"/>
    <w:rsid w:val="00DD3BF1"/>
    <w:rsid w:val="00DD7E0E"/>
    <w:rsid w:val="00DE3CCC"/>
    <w:rsid w:val="00DE47E2"/>
    <w:rsid w:val="00DF43BC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A1945"/>
    <w:rsid w:val="00EA5305"/>
    <w:rsid w:val="00EA5603"/>
    <w:rsid w:val="00ED12E5"/>
    <w:rsid w:val="00ED167E"/>
    <w:rsid w:val="00F05738"/>
    <w:rsid w:val="00F3102D"/>
    <w:rsid w:val="00F31AC5"/>
    <w:rsid w:val="00F34F85"/>
    <w:rsid w:val="00F374F1"/>
    <w:rsid w:val="00F46902"/>
    <w:rsid w:val="00F47DEF"/>
    <w:rsid w:val="00F50482"/>
    <w:rsid w:val="00F65FC5"/>
    <w:rsid w:val="00F73231"/>
    <w:rsid w:val="00F917F4"/>
    <w:rsid w:val="00F96F9B"/>
    <w:rsid w:val="00FA19A0"/>
    <w:rsid w:val="00FA7B2B"/>
    <w:rsid w:val="00FC2764"/>
    <w:rsid w:val="00FE6DA9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uiPriority w:val="34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uiPriority w:val="34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032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5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0091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9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1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9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2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41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17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83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4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8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79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0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66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97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56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79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363091913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7695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76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93EA4-F7C5-4F96-8EA0-C75097BDA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2</cp:revision>
  <cp:lastPrinted>2020-01-27T10:08:00Z</cp:lastPrinted>
  <dcterms:created xsi:type="dcterms:W3CDTF">2020-01-28T11:39:00Z</dcterms:created>
  <dcterms:modified xsi:type="dcterms:W3CDTF">2020-01-28T11:39:00Z</dcterms:modified>
</cp:coreProperties>
</file>