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color w:val="000000"/>
          <w:sz w:val="27"/>
          <w:szCs w:val="27"/>
          <w:lang w:eastAsia="pl-PL"/>
        </w:rPr>
        <w:t>Ogłoszenie nr 637147-N-2019 z dnia 2019-12-18 r.</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jc w:val="center"/>
        <w:rPr>
          <w:rFonts w:ascii="Times New Roman" w:eastAsia="Times New Roman" w:hAnsi="Times New Roman" w:cs="Times New Roman"/>
          <w:b/>
          <w:bCs/>
          <w:color w:val="000000"/>
          <w:sz w:val="27"/>
          <w:szCs w:val="27"/>
          <w:lang w:eastAsia="pl-PL"/>
        </w:rPr>
      </w:pPr>
      <w:r w:rsidRPr="0003571B">
        <w:rPr>
          <w:rFonts w:ascii="Times New Roman" w:eastAsia="Times New Roman" w:hAnsi="Times New Roman" w:cs="Times New Roman"/>
          <w:b/>
          <w:bCs/>
          <w:color w:val="000000"/>
          <w:sz w:val="27"/>
          <w:szCs w:val="27"/>
          <w:lang w:eastAsia="pl-PL"/>
        </w:rPr>
        <w:t>Główny Instytut Górnictwa: Przetarg nieograniczony na dostawę Komputera obliczeniowego – 1szt.</w:t>
      </w:r>
      <w:r w:rsidRPr="0003571B">
        <w:rPr>
          <w:rFonts w:ascii="Times New Roman" w:eastAsia="Times New Roman" w:hAnsi="Times New Roman" w:cs="Times New Roman"/>
          <w:b/>
          <w:bCs/>
          <w:color w:val="000000"/>
          <w:sz w:val="27"/>
          <w:szCs w:val="27"/>
          <w:lang w:eastAsia="pl-PL"/>
        </w:rPr>
        <w:br/>
        <w:t>OGŁOSZENIE O ZAMÓWIENIU - Dostawy</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Zamieszczanie ogłoszenia:</w:t>
      </w:r>
      <w:r w:rsidRPr="0003571B">
        <w:rPr>
          <w:rFonts w:ascii="Times New Roman" w:eastAsia="Times New Roman" w:hAnsi="Times New Roman" w:cs="Times New Roman"/>
          <w:color w:val="000000"/>
          <w:sz w:val="27"/>
          <w:szCs w:val="27"/>
          <w:lang w:eastAsia="pl-PL"/>
        </w:rPr>
        <w:t> Zamieszczanie obowiązkowe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Ogłoszenie dotyczy:</w:t>
      </w:r>
      <w:r w:rsidRPr="0003571B">
        <w:rPr>
          <w:rFonts w:ascii="Times New Roman" w:eastAsia="Times New Roman" w:hAnsi="Times New Roman" w:cs="Times New Roman"/>
          <w:color w:val="000000"/>
          <w:sz w:val="27"/>
          <w:szCs w:val="27"/>
          <w:lang w:eastAsia="pl-PL"/>
        </w:rPr>
        <w:t> Zamówienia publicznego</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Nazwa projektu lub programu</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b/>
          <w:bCs/>
          <w:color w:val="000000"/>
          <w:sz w:val="36"/>
          <w:szCs w:val="36"/>
          <w:lang w:eastAsia="pl-PL"/>
        </w:rPr>
      </w:pPr>
      <w:r w:rsidRPr="0003571B">
        <w:rPr>
          <w:rFonts w:ascii="Times New Roman" w:eastAsia="Times New Roman" w:hAnsi="Times New Roman" w:cs="Times New Roman"/>
          <w:b/>
          <w:bCs/>
          <w:color w:val="000000"/>
          <w:sz w:val="36"/>
          <w:szCs w:val="36"/>
          <w:u w:val="single"/>
          <w:lang w:eastAsia="pl-PL"/>
        </w:rPr>
        <w:t>SEKCJA I: ZAMAWIAJĄCY</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Postępowanie przeprowadza centralny zamawiający</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Postępowanie jest przeprowadzane wspólnie przez zamawiających</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Informacje dodatkowe: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 1) NAZWA I ADRES: </w:t>
      </w:r>
      <w:r w:rsidRPr="0003571B">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03571B">
        <w:rPr>
          <w:rFonts w:ascii="Times New Roman" w:eastAsia="Times New Roman" w:hAnsi="Times New Roman" w:cs="Times New Roman"/>
          <w:color w:val="000000"/>
          <w:sz w:val="27"/>
          <w:szCs w:val="27"/>
          <w:lang w:eastAsia="pl-PL"/>
        </w:rPr>
        <w:br/>
        <w:t>Adres strony internetowej (URL): </w:t>
      </w:r>
      <w:proofErr w:type="spellStart"/>
      <w:r w:rsidRPr="0003571B">
        <w:rPr>
          <w:rFonts w:ascii="Times New Roman" w:eastAsia="Times New Roman" w:hAnsi="Times New Roman" w:cs="Times New Roman"/>
          <w:color w:val="000000"/>
          <w:sz w:val="27"/>
          <w:szCs w:val="27"/>
          <w:lang w:eastAsia="pl-PL"/>
        </w:rPr>
        <w:t>www.gig.eu</w:t>
      </w:r>
      <w:proofErr w:type="spellEnd"/>
      <w:r w:rsidRPr="0003571B">
        <w:rPr>
          <w:rFonts w:ascii="Times New Roman" w:eastAsia="Times New Roman" w:hAnsi="Times New Roman" w:cs="Times New Roman"/>
          <w:color w:val="000000"/>
          <w:sz w:val="27"/>
          <w:szCs w:val="27"/>
          <w:lang w:eastAsia="pl-PL"/>
        </w:rPr>
        <w:br/>
        <w:t>Adres profilu nabywcy:</w:t>
      </w:r>
      <w:r w:rsidRPr="0003571B">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 2) RODZAJ ZAMAWIAJĄCEGO: </w:t>
      </w:r>
      <w:r w:rsidRPr="0003571B">
        <w:rPr>
          <w:rFonts w:ascii="Times New Roman" w:eastAsia="Times New Roman" w:hAnsi="Times New Roman" w:cs="Times New Roman"/>
          <w:color w:val="000000"/>
          <w:sz w:val="27"/>
          <w:szCs w:val="27"/>
          <w:lang w:eastAsia="pl-PL"/>
        </w:rPr>
        <w:t>Podmiot prawa publicznego</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I.3) WSPÓLNE UDZIELANIE ZAMÓWIENIA </w:t>
      </w:r>
      <w:r w:rsidRPr="0003571B">
        <w:rPr>
          <w:rFonts w:ascii="Times New Roman" w:eastAsia="Times New Roman" w:hAnsi="Times New Roman" w:cs="Times New Roman"/>
          <w:b/>
          <w:bCs/>
          <w:i/>
          <w:iCs/>
          <w:color w:val="000000"/>
          <w:sz w:val="27"/>
          <w:szCs w:val="27"/>
          <w:lang w:eastAsia="pl-PL"/>
        </w:rPr>
        <w:t>(jeżeli dotyczy)</w:t>
      </w:r>
      <w:r w:rsidRPr="0003571B">
        <w:rPr>
          <w:rFonts w:ascii="Times New Roman" w:eastAsia="Times New Roman" w:hAnsi="Times New Roman" w:cs="Times New Roman"/>
          <w:b/>
          <w:bCs/>
          <w:color w:val="000000"/>
          <w:sz w:val="27"/>
          <w:szCs w:val="27"/>
          <w:lang w:eastAsia="pl-PL"/>
        </w:rPr>
        <w:t>:</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w:t>
      </w:r>
      <w:r w:rsidRPr="0003571B">
        <w:rPr>
          <w:rFonts w:ascii="Times New Roman" w:eastAsia="Times New Roman" w:hAnsi="Times New Roman" w:cs="Times New Roman"/>
          <w:color w:val="000000"/>
          <w:sz w:val="27"/>
          <w:szCs w:val="27"/>
          <w:lang w:eastAsia="pl-PL"/>
        </w:rPr>
        <w:lastRenderedPageBreak/>
        <w:t>czy i w jakim zakresie za przeprowadzenie postępowania odpowiadają pozostali zamawiający, czy zamówienie będzie udzielane przez każdego z zamawiających indywidualnie, czy zamówienie zostanie udzielone w imieniu i na rzecz pozostałych zamawiających):</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I.4) KOMUNIKACJA: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Tak</w:t>
      </w:r>
      <w:r w:rsidRPr="0003571B">
        <w:rPr>
          <w:rFonts w:ascii="Times New Roman" w:eastAsia="Times New Roman" w:hAnsi="Times New Roman" w:cs="Times New Roman"/>
          <w:color w:val="000000"/>
          <w:sz w:val="27"/>
          <w:szCs w:val="27"/>
          <w:lang w:eastAsia="pl-PL"/>
        </w:rPr>
        <w:br/>
        <w:t>http://vip99.lo.pl/przetargi/86</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Oferty lub wnioski o dopuszczenie do udziału w postępowaniu należy przesyłać:</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Elektronicznie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t>adres</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03571B">
        <w:rPr>
          <w:rFonts w:ascii="Times New Roman" w:eastAsia="Times New Roman" w:hAnsi="Times New Roman" w:cs="Times New Roman"/>
          <w:color w:val="000000"/>
          <w:sz w:val="27"/>
          <w:szCs w:val="27"/>
          <w:lang w:eastAsia="pl-PL"/>
        </w:rPr>
        <w:br/>
        <w:t>Nie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lastRenderedPageBreak/>
        <w:t>Inny sposób:</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03571B">
        <w:rPr>
          <w:rFonts w:ascii="Times New Roman" w:eastAsia="Times New Roman" w:hAnsi="Times New Roman" w:cs="Times New Roman"/>
          <w:color w:val="000000"/>
          <w:sz w:val="27"/>
          <w:szCs w:val="27"/>
          <w:lang w:eastAsia="pl-PL"/>
        </w:rPr>
        <w:br/>
        <w:t>Tak</w:t>
      </w:r>
      <w:r w:rsidRPr="0003571B">
        <w:rPr>
          <w:rFonts w:ascii="Times New Roman" w:eastAsia="Times New Roman" w:hAnsi="Times New Roman" w:cs="Times New Roman"/>
          <w:color w:val="000000"/>
          <w:sz w:val="27"/>
          <w:szCs w:val="27"/>
          <w:lang w:eastAsia="pl-PL"/>
        </w:rPr>
        <w:br/>
        <w:t>Inny sposób:</w:t>
      </w:r>
      <w:r w:rsidRPr="0003571B">
        <w:rPr>
          <w:rFonts w:ascii="Times New Roman" w:eastAsia="Times New Roman" w:hAnsi="Times New Roman" w:cs="Times New Roman"/>
          <w:color w:val="000000"/>
          <w:sz w:val="27"/>
          <w:szCs w:val="27"/>
          <w:lang w:eastAsia="pl-PL"/>
        </w:rPr>
        <w:br/>
        <w:t>Oferta musi być sporządzona w formie pisemnej.</w:t>
      </w:r>
      <w:r w:rsidRPr="0003571B">
        <w:rPr>
          <w:rFonts w:ascii="Times New Roman" w:eastAsia="Times New Roman" w:hAnsi="Times New Roman" w:cs="Times New Roman"/>
          <w:color w:val="000000"/>
          <w:sz w:val="27"/>
          <w:szCs w:val="27"/>
          <w:lang w:eastAsia="pl-PL"/>
        </w:rPr>
        <w:br/>
        <w:t>Adres:</w:t>
      </w:r>
      <w:r w:rsidRPr="0003571B">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b/>
          <w:bCs/>
          <w:color w:val="000000"/>
          <w:sz w:val="36"/>
          <w:szCs w:val="36"/>
          <w:lang w:eastAsia="pl-PL"/>
        </w:rPr>
      </w:pPr>
      <w:r w:rsidRPr="0003571B">
        <w:rPr>
          <w:rFonts w:ascii="Times New Roman" w:eastAsia="Times New Roman" w:hAnsi="Times New Roman" w:cs="Times New Roman"/>
          <w:b/>
          <w:bCs/>
          <w:color w:val="000000"/>
          <w:sz w:val="36"/>
          <w:szCs w:val="36"/>
          <w:u w:val="single"/>
          <w:lang w:eastAsia="pl-PL"/>
        </w:rPr>
        <w:t>SEKCJA II: PRZEDMIOT ZAMÓWIENIA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II.1) Nazwa nadana zamówieniu przez zamawiającego: </w:t>
      </w:r>
      <w:r w:rsidRPr="0003571B">
        <w:rPr>
          <w:rFonts w:ascii="Times New Roman" w:eastAsia="Times New Roman" w:hAnsi="Times New Roman" w:cs="Times New Roman"/>
          <w:color w:val="000000"/>
          <w:sz w:val="27"/>
          <w:szCs w:val="27"/>
          <w:lang w:eastAsia="pl-PL"/>
        </w:rPr>
        <w:t>Przetarg nieograniczony na dostawę Komputera obliczeniowego – 1szt.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Numer referencyjny: </w:t>
      </w:r>
      <w:r w:rsidRPr="0003571B">
        <w:rPr>
          <w:rFonts w:ascii="Times New Roman" w:eastAsia="Times New Roman" w:hAnsi="Times New Roman" w:cs="Times New Roman"/>
          <w:color w:val="000000"/>
          <w:sz w:val="27"/>
          <w:szCs w:val="27"/>
          <w:lang w:eastAsia="pl-PL"/>
        </w:rPr>
        <w:t>FZ - 1/5297/MKO/19</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03571B" w:rsidRPr="0003571B" w:rsidRDefault="0003571B" w:rsidP="0003571B">
      <w:pPr>
        <w:spacing w:after="0" w:line="450" w:lineRule="atLeast"/>
        <w:jc w:val="both"/>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II.2) Rodzaj zamówienia: </w:t>
      </w:r>
      <w:r w:rsidRPr="0003571B">
        <w:rPr>
          <w:rFonts w:ascii="Times New Roman" w:eastAsia="Times New Roman" w:hAnsi="Times New Roman" w:cs="Times New Roman"/>
          <w:color w:val="000000"/>
          <w:sz w:val="27"/>
          <w:szCs w:val="27"/>
          <w:lang w:eastAsia="pl-PL"/>
        </w:rPr>
        <w:t>Dostawy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II.3) Informacja o możliwości składania ofert częściowych</w:t>
      </w:r>
      <w:r w:rsidRPr="0003571B">
        <w:rPr>
          <w:rFonts w:ascii="Times New Roman" w:eastAsia="Times New Roman" w:hAnsi="Times New Roman" w:cs="Times New Roman"/>
          <w:color w:val="000000"/>
          <w:sz w:val="27"/>
          <w:szCs w:val="27"/>
          <w:lang w:eastAsia="pl-PL"/>
        </w:rPr>
        <w:br/>
        <w:t>Zamówienie podzielone jest na części:</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 xml:space="preserve">Oferty lub wnioski o dopuszczenie do udziału w postępowaniu można składać </w:t>
      </w:r>
      <w:r w:rsidRPr="0003571B">
        <w:rPr>
          <w:rFonts w:ascii="Times New Roman" w:eastAsia="Times New Roman" w:hAnsi="Times New Roman" w:cs="Times New Roman"/>
          <w:b/>
          <w:bCs/>
          <w:color w:val="000000"/>
          <w:sz w:val="27"/>
          <w:szCs w:val="27"/>
          <w:lang w:eastAsia="pl-PL"/>
        </w:rPr>
        <w:lastRenderedPageBreak/>
        <w:t>w odniesieniu do:</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II.4) Krótki opis przedmiotu zamówienia </w:t>
      </w:r>
      <w:r w:rsidRPr="0003571B">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03571B">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03571B">
        <w:rPr>
          <w:rFonts w:ascii="Times New Roman" w:eastAsia="Times New Roman" w:hAnsi="Times New Roman" w:cs="Times New Roman"/>
          <w:color w:val="000000"/>
          <w:sz w:val="27"/>
          <w:szCs w:val="27"/>
          <w:lang w:eastAsia="pl-PL"/>
        </w:rPr>
        <w:t>Przetarg nieograniczony na dostawę Komputera obliczeniowego – 1szt.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II.5) Główny kod CPV: </w:t>
      </w:r>
      <w:r w:rsidRPr="0003571B">
        <w:rPr>
          <w:rFonts w:ascii="Times New Roman" w:eastAsia="Times New Roman" w:hAnsi="Times New Roman" w:cs="Times New Roman"/>
          <w:color w:val="000000"/>
          <w:sz w:val="27"/>
          <w:szCs w:val="27"/>
          <w:lang w:eastAsia="pl-PL"/>
        </w:rPr>
        <w:t>30213000-5</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Dodatkowe kody CPV:</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II.6) Całkowita wartość zamówienia </w:t>
      </w:r>
      <w:r w:rsidRPr="0003571B">
        <w:rPr>
          <w:rFonts w:ascii="Times New Roman" w:eastAsia="Times New Roman" w:hAnsi="Times New Roman" w:cs="Times New Roman"/>
          <w:i/>
          <w:iCs/>
          <w:color w:val="000000"/>
          <w:sz w:val="27"/>
          <w:szCs w:val="27"/>
          <w:lang w:eastAsia="pl-PL"/>
        </w:rPr>
        <w:t>(jeżeli zamawiający podaje informacje o wartości zamówienia)</w:t>
      </w:r>
      <w:r w:rsidRPr="0003571B">
        <w:rPr>
          <w:rFonts w:ascii="Times New Roman" w:eastAsia="Times New Roman" w:hAnsi="Times New Roman" w:cs="Times New Roman"/>
          <w:color w:val="000000"/>
          <w:sz w:val="27"/>
          <w:szCs w:val="27"/>
          <w:lang w:eastAsia="pl-PL"/>
        </w:rPr>
        <w:t>:</w:t>
      </w:r>
      <w:r w:rsidRPr="0003571B">
        <w:rPr>
          <w:rFonts w:ascii="Times New Roman" w:eastAsia="Times New Roman" w:hAnsi="Times New Roman" w:cs="Times New Roman"/>
          <w:color w:val="000000"/>
          <w:sz w:val="27"/>
          <w:szCs w:val="27"/>
          <w:lang w:eastAsia="pl-PL"/>
        </w:rPr>
        <w:br/>
        <w:t>Wartość bez VAT: 13667,58</w:t>
      </w:r>
      <w:r w:rsidRPr="0003571B">
        <w:rPr>
          <w:rFonts w:ascii="Times New Roman" w:eastAsia="Times New Roman" w:hAnsi="Times New Roman" w:cs="Times New Roman"/>
          <w:color w:val="000000"/>
          <w:sz w:val="27"/>
          <w:szCs w:val="27"/>
          <w:lang w:eastAsia="pl-PL"/>
        </w:rPr>
        <w:br/>
        <w:t>Waluta: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PLN</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03571B">
        <w:rPr>
          <w:rFonts w:ascii="Times New Roman" w:eastAsia="Times New Roman" w:hAnsi="Times New Roman" w:cs="Times New Roman"/>
          <w:b/>
          <w:bCs/>
          <w:color w:val="000000"/>
          <w:sz w:val="27"/>
          <w:szCs w:val="27"/>
          <w:lang w:eastAsia="pl-PL"/>
        </w:rPr>
        <w:t>pkt</w:t>
      </w:r>
      <w:proofErr w:type="spellEnd"/>
      <w:r w:rsidRPr="0003571B">
        <w:rPr>
          <w:rFonts w:ascii="Times New Roman" w:eastAsia="Times New Roman" w:hAnsi="Times New Roman" w:cs="Times New Roman"/>
          <w:b/>
          <w:bCs/>
          <w:color w:val="000000"/>
          <w:sz w:val="27"/>
          <w:szCs w:val="27"/>
          <w:lang w:eastAsia="pl-PL"/>
        </w:rPr>
        <w:t xml:space="preserve"> 6 i 7 lub w art. 134 ust. 6 </w:t>
      </w:r>
      <w:proofErr w:type="spellStart"/>
      <w:r w:rsidRPr="0003571B">
        <w:rPr>
          <w:rFonts w:ascii="Times New Roman" w:eastAsia="Times New Roman" w:hAnsi="Times New Roman" w:cs="Times New Roman"/>
          <w:b/>
          <w:bCs/>
          <w:color w:val="000000"/>
          <w:sz w:val="27"/>
          <w:szCs w:val="27"/>
          <w:lang w:eastAsia="pl-PL"/>
        </w:rPr>
        <w:t>pkt</w:t>
      </w:r>
      <w:proofErr w:type="spellEnd"/>
      <w:r w:rsidRPr="0003571B">
        <w:rPr>
          <w:rFonts w:ascii="Times New Roman" w:eastAsia="Times New Roman" w:hAnsi="Times New Roman" w:cs="Times New Roman"/>
          <w:b/>
          <w:bCs/>
          <w:color w:val="000000"/>
          <w:sz w:val="27"/>
          <w:szCs w:val="27"/>
          <w:lang w:eastAsia="pl-PL"/>
        </w:rPr>
        <w:t xml:space="preserve"> 3 ustawy </w:t>
      </w:r>
      <w:proofErr w:type="spellStart"/>
      <w:r w:rsidRPr="0003571B">
        <w:rPr>
          <w:rFonts w:ascii="Times New Roman" w:eastAsia="Times New Roman" w:hAnsi="Times New Roman" w:cs="Times New Roman"/>
          <w:b/>
          <w:bCs/>
          <w:color w:val="000000"/>
          <w:sz w:val="27"/>
          <w:szCs w:val="27"/>
          <w:lang w:eastAsia="pl-PL"/>
        </w:rPr>
        <w:t>Pzp</w:t>
      </w:r>
      <w:proofErr w:type="spellEnd"/>
      <w:r w:rsidRPr="0003571B">
        <w:rPr>
          <w:rFonts w:ascii="Times New Roman" w:eastAsia="Times New Roman" w:hAnsi="Times New Roman" w:cs="Times New Roman"/>
          <w:b/>
          <w:bCs/>
          <w:color w:val="000000"/>
          <w:sz w:val="27"/>
          <w:szCs w:val="27"/>
          <w:lang w:eastAsia="pl-PL"/>
        </w:rPr>
        <w:t>: </w:t>
      </w: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lastRenderedPageBreak/>
        <w:t xml:space="preserve">Określenie przedmiotu, wielkości lub zakresu oraz warunków na jakich zostaną udzielone zamówienia, o których mowa w art. 67 ust. 1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6 lub w art. 134 ust. 6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3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03571B">
        <w:rPr>
          <w:rFonts w:ascii="Times New Roman" w:eastAsia="Times New Roman" w:hAnsi="Times New Roman" w:cs="Times New Roman"/>
          <w:color w:val="000000"/>
          <w:sz w:val="27"/>
          <w:szCs w:val="27"/>
          <w:lang w:eastAsia="pl-PL"/>
        </w:rPr>
        <w:br/>
        <w:t>miesiącach:   </w:t>
      </w:r>
      <w:r w:rsidRPr="0003571B">
        <w:rPr>
          <w:rFonts w:ascii="Times New Roman" w:eastAsia="Times New Roman" w:hAnsi="Times New Roman" w:cs="Times New Roman"/>
          <w:i/>
          <w:iCs/>
          <w:color w:val="000000"/>
          <w:sz w:val="27"/>
          <w:szCs w:val="27"/>
          <w:lang w:eastAsia="pl-PL"/>
        </w:rPr>
        <w:t> lub </w:t>
      </w:r>
      <w:r w:rsidRPr="0003571B">
        <w:rPr>
          <w:rFonts w:ascii="Times New Roman" w:eastAsia="Times New Roman" w:hAnsi="Times New Roman" w:cs="Times New Roman"/>
          <w:b/>
          <w:bCs/>
          <w:color w:val="000000"/>
          <w:sz w:val="27"/>
          <w:szCs w:val="27"/>
          <w:lang w:eastAsia="pl-PL"/>
        </w:rPr>
        <w:t>dniach:</w:t>
      </w:r>
      <w:r w:rsidRPr="0003571B">
        <w:rPr>
          <w:rFonts w:ascii="Times New Roman" w:eastAsia="Times New Roman" w:hAnsi="Times New Roman" w:cs="Times New Roman"/>
          <w:color w:val="000000"/>
          <w:sz w:val="27"/>
          <w:szCs w:val="27"/>
          <w:lang w:eastAsia="pl-PL"/>
        </w:rPr>
        <w:t> 21</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i/>
          <w:iCs/>
          <w:color w:val="000000"/>
          <w:sz w:val="27"/>
          <w:szCs w:val="27"/>
          <w:lang w:eastAsia="pl-PL"/>
        </w:rPr>
        <w:t>lub</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data rozpoczęcia: </w:t>
      </w:r>
      <w:r w:rsidRPr="0003571B">
        <w:rPr>
          <w:rFonts w:ascii="Times New Roman" w:eastAsia="Times New Roman" w:hAnsi="Times New Roman" w:cs="Times New Roman"/>
          <w:color w:val="000000"/>
          <w:sz w:val="27"/>
          <w:szCs w:val="27"/>
          <w:lang w:eastAsia="pl-PL"/>
        </w:rPr>
        <w:t> </w:t>
      </w:r>
      <w:r w:rsidRPr="0003571B">
        <w:rPr>
          <w:rFonts w:ascii="Times New Roman" w:eastAsia="Times New Roman" w:hAnsi="Times New Roman" w:cs="Times New Roman"/>
          <w:i/>
          <w:iCs/>
          <w:color w:val="000000"/>
          <w:sz w:val="27"/>
          <w:szCs w:val="27"/>
          <w:lang w:eastAsia="pl-PL"/>
        </w:rPr>
        <w:t> lub </w:t>
      </w:r>
      <w:r w:rsidRPr="0003571B">
        <w:rPr>
          <w:rFonts w:ascii="Times New Roman" w:eastAsia="Times New Roman" w:hAnsi="Times New Roman" w:cs="Times New Roman"/>
          <w:b/>
          <w:bCs/>
          <w:color w:val="000000"/>
          <w:sz w:val="27"/>
          <w:szCs w:val="27"/>
          <w:lang w:eastAsia="pl-PL"/>
        </w:rPr>
        <w:t>zakończenia: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II.9) Informacje dodatkowe: </w:t>
      </w:r>
      <w:r w:rsidRPr="0003571B">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w:t>
      </w:r>
      <w:proofErr w:type="spellStart"/>
      <w:r w:rsidRPr="0003571B">
        <w:rPr>
          <w:rFonts w:ascii="Times New Roman" w:eastAsia="Times New Roman" w:hAnsi="Times New Roman" w:cs="Times New Roman"/>
          <w:color w:val="000000"/>
          <w:sz w:val="27"/>
          <w:szCs w:val="27"/>
          <w:lang w:eastAsia="pl-PL"/>
        </w:rPr>
        <w:t>ramowej.Przedmiotowe</w:t>
      </w:r>
      <w:proofErr w:type="spellEnd"/>
      <w:r w:rsidRPr="0003571B">
        <w:rPr>
          <w:rFonts w:ascii="Times New Roman" w:eastAsia="Times New Roman" w:hAnsi="Times New Roman" w:cs="Times New Roman"/>
          <w:color w:val="000000"/>
          <w:sz w:val="27"/>
          <w:szCs w:val="27"/>
          <w:lang w:eastAsia="pl-PL"/>
        </w:rPr>
        <w:t xml:space="preserve"> postępowanie nie jest prowadzone w celu zawarcia umowy ramowej. 1. Zamawiający wymaga realizacji zamówienia do: 3 tygodni od daty zawarcia umowy, na warunkach CIP </w:t>
      </w:r>
      <w:proofErr w:type="spellStart"/>
      <w:r w:rsidRPr="0003571B">
        <w:rPr>
          <w:rFonts w:ascii="Times New Roman" w:eastAsia="Times New Roman" w:hAnsi="Times New Roman" w:cs="Times New Roman"/>
          <w:color w:val="000000"/>
          <w:sz w:val="27"/>
          <w:szCs w:val="27"/>
          <w:lang w:eastAsia="pl-PL"/>
        </w:rPr>
        <w:t>Incoterms</w:t>
      </w:r>
      <w:proofErr w:type="spellEnd"/>
      <w:r w:rsidRPr="0003571B">
        <w:rPr>
          <w:rFonts w:ascii="Times New Roman" w:eastAsia="Times New Roman" w:hAnsi="Times New Roman" w:cs="Times New Roman"/>
          <w:color w:val="000000"/>
          <w:sz w:val="27"/>
          <w:szCs w:val="27"/>
          <w:lang w:eastAsia="pl-PL"/>
        </w:rPr>
        <w:t xml:space="preserve"> 2010, do oznaczonego miejsca wykonania, tj. Główny Instytut Górnictwa, Zespół Informatyki – FI, Plac Gwarków 1, 40 - 166 Katowice. 2. Wykonawca zapewni gwarancję która będzie liczona od daty odbioru przedmiotu zamówienia i wynosić będzie nie mniej niż 36 miesięcy. 3. Warunki płatności: termin płatności będzie liczony od daty dostarczenia do GIG prawidłowo wystawionej faktury obejmującej dostarczony towar i wynosi 30 dni. Podstawą do wystawienia faktury będą podpisane przez obie strony protokoły odbioru ilościowo – jakościowego. 1. O udzielenie zamówienia mogą się ubiegać Wykonawcy, którzy: 1.1. nie podlegają wykluczeniu; 2. Podstawy wykluczenia: 2.1. Zamawiający wykluczy z postępowania Wykonawcę/ów w przypadkach, o których mowa w art. 24, ust. 1,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12-23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2.2.1. w stosunku do którego otwarto likwidację, w zatwierdzonym przez sąd układzie w postępowaniu restrukturyzacyjnym jest przewidziane </w:t>
      </w:r>
      <w:r w:rsidRPr="0003571B">
        <w:rPr>
          <w:rFonts w:ascii="Times New Roman" w:eastAsia="Times New Roman" w:hAnsi="Times New Roman" w:cs="Times New Roman"/>
          <w:color w:val="000000"/>
          <w:sz w:val="27"/>
          <w:szCs w:val="27"/>
          <w:lang w:eastAsia="pl-PL"/>
        </w:rPr>
        <w:lastRenderedPageBreak/>
        <w:t xml:space="preserve">zaspokojenie wierzycieli przez likwidację jego majątku lub sąd zarządził likwidację jego majątku w trybie art. 332, ust. 1 ustawy z dnia 15 maja 2015 r. - Prawo restrukturyzacyjne (Dz. U. poz. 978, z </w:t>
      </w:r>
      <w:proofErr w:type="spellStart"/>
      <w:r w:rsidRPr="0003571B">
        <w:rPr>
          <w:rFonts w:ascii="Times New Roman" w:eastAsia="Times New Roman" w:hAnsi="Times New Roman" w:cs="Times New Roman"/>
          <w:color w:val="000000"/>
          <w:sz w:val="27"/>
          <w:szCs w:val="27"/>
          <w:lang w:eastAsia="pl-PL"/>
        </w:rPr>
        <w:t>późn</w:t>
      </w:r>
      <w:proofErr w:type="spellEnd"/>
      <w:r w:rsidRPr="0003571B">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03571B">
        <w:rPr>
          <w:rFonts w:ascii="Times New Roman" w:eastAsia="Times New Roman" w:hAnsi="Times New Roman" w:cs="Times New Roman"/>
          <w:color w:val="000000"/>
          <w:sz w:val="27"/>
          <w:szCs w:val="27"/>
          <w:lang w:eastAsia="pl-PL"/>
        </w:rPr>
        <w:t>późn</w:t>
      </w:r>
      <w:proofErr w:type="spellEnd"/>
      <w:r w:rsidRPr="0003571B">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23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23 ustawy. Wraz ze złożeniem </w:t>
      </w:r>
      <w:r w:rsidRPr="0003571B">
        <w:rPr>
          <w:rFonts w:ascii="Times New Roman" w:eastAsia="Times New Roman" w:hAnsi="Times New Roman" w:cs="Times New Roman"/>
          <w:color w:val="000000"/>
          <w:sz w:val="27"/>
          <w:szCs w:val="27"/>
          <w:lang w:eastAsia="pl-PL"/>
        </w:rPr>
        <w:lastRenderedPageBreak/>
        <w:t xml:space="preserve">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(oceniona jako najkorzystniejsza w zakresie: Części ……………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Zamawiający w celu </w:t>
      </w:r>
      <w:r w:rsidRPr="0003571B">
        <w:rPr>
          <w:rFonts w:ascii="Times New Roman" w:eastAsia="Times New Roman" w:hAnsi="Times New Roman" w:cs="Times New Roman"/>
          <w:color w:val="000000"/>
          <w:sz w:val="27"/>
          <w:szCs w:val="27"/>
          <w:lang w:eastAsia="pl-PL"/>
        </w:rPr>
        <w:lastRenderedPageBreak/>
        <w:t xml:space="preserve">potwierdzenia okoliczności, o których mowa w art. 25, ust. 1,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3571B" w:rsidRPr="0003571B" w:rsidRDefault="0003571B" w:rsidP="0003571B">
      <w:pPr>
        <w:spacing w:after="0" w:line="450" w:lineRule="atLeast"/>
        <w:rPr>
          <w:rFonts w:ascii="Times New Roman" w:eastAsia="Times New Roman" w:hAnsi="Times New Roman" w:cs="Times New Roman"/>
          <w:b/>
          <w:bCs/>
          <w:color w:val="000000"/>
          <w:sz w:val="36"/>
          <w:szCs w:val="36"/>
          <w:lang w:eastAsia="pl-PL"/>
        </w:rPr>
      </w:pPr>
      <w:r w:rsidRPr="0003571B">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III.1) WARUNKI UDZIAŁU W POSTĘPOWANIU</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03571B">
        <w:rPr>
          <w:rFonts w:ascii="Times New Roman" w:eastAsia="Times New Roman" w:hAnsi="Times New Roman" w:cs="Times New Roman"/>
          <w:color w:val="000000"/>
          <w:sz w:val="27"/>
          <w:szCs w:val="27"/>
          <w:lang w:eastAsia="pl-PL"/>
        </w:rPr>
        <w:br/>
        <w:t>Określenie warunków:</w:t>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lastRenderedPageBreak/>
        <w:t>III.1.2) Sytuacja finansowa lub ekonomiczna</w:t>
      </w:r>
      <w:r w:rsidRPr="0003571B">
        <w:rPr>
          <w:rFonts w:ascii="Times New Roman" w:eastAsia="Times New Roman" w:hAnsi="Times New Roman" w:cs="Times New Roman"/>
          <w:color w:val="000000"/>
          <w:sz w:val="27"/>
          <w:szCs w:val="27"/>
          <w:lang w:eastAsia="pl-PL"/>
        </w:rPr>
        <w:br/>
        <w:t>Określenie warunków:</w:t>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III.1.3) Zdolność techniczna lub zawodowa</w:t>
      </w:r>
      <w:r w:rsidRPr="0003571B">
        <w:rPr>
          <w:rFonts w:ascii="Times New Roman" w:eastAsia="Times New Roman" w:hAnsi="Times New Roman" w:cs="Times New Roman"/>
          <w:color w:val="000000"/>
          <w:sz w:val="27"/>
          <w:szCs w:val="27"/>
          <w:lang w:eastAsia="pl-PL"/>
        </w:rPr>
        <w:br/>
        <w:t>Określenie warunków:</w:t>
      </w:r>
      <w:r w:rsidRPr="0003571B">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03571B">
        <w:rPr>
          <w:rFonts w:ascii="Times New Roman" w:eastAsia="Times New Roman" w:hAnsi="Times New Roman" w:cs="Times New Roman"/>
          <w:color w:val="000000"/>
          <w:sz w:val="27"/>
          <w:szCs w:val="27"/>
          <w:lang w:eastAsia="pl-PL"/>
        </w:rPr>
        <w:br/>
        <w:t>Informacje dodatkowe: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III.2) PODSTAWY WYKLUCZENIA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03571B">
        <w:rPr>
          <w:rFonts w:ascii="Times New Roman" w:eastAsia="Times New Roman" w:hAnsi="Times New Roman" w:cs="Times New Roman"/>
          <w:b/>
          <w:bCs/>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03571B">
        <w:rPr>
          <w:rFonts w:ascii="Times New Roman" w:eastAsia="Times New Roman" w:hAnsi="Times New Roman" w:cs="Times New Roman"/>
          <w:b/>
          <w:bCs/>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03571B">
        <w:rPr>
          <w:rFonts w:ascii="Times New Roman" w:eastAsia="Times New Roman" w:hAnsi="Times New Roman" w:cs="Times New Roman"/>
          <w:color w:val="000000"/>
          <w:sz w:val="27"/>
          <w:szCs w:val="27"/>
          <w:lang w:eastAsia="pl-PL"/>
        </w:rPr>
        <w:t>pkt</w:t>
      </w:r>
      <w:proofErr w:type="spellEnd"/>
      <w:r w:rsidRPr="0003571B">
        <w:rPr>
          <w:rFonts w:ascii="Times New Roman" w:eastAsia="Times New Roman" w:hAnsi="Times New Roman" w:cs="Times New Roman"/>
          <w:color w:val="000000"/>
          <w:sz w:val="27"/>
          <w:szCs w:val="27"/>
          <w:lang w:eastAsia="pl-PL"/>
        </w:rPr>
        <w:t xml:space="preserve"> 1 ustawy </w:t>
      </w:r>
      <w:proofErr w:type="spellStart"/>
      <w:r w:rsidRPr="0003571B">
        <w:rPr>
          <w:rFonts w:ascii="Times New Roman" w:eastAsia="Times New Roman" w:hAnsi="Times New Roman" w:cs="Times New Roman"/>
          <w:color w:val="000000"/>
          <w:sz w:val="27"/>
          <w:szCs w:val="27"/>
          <w:lang w:eastAsia="pl-PL"/>
        </w:rPr>
        <w:t>Pzp</w:t>
      </w:r>
      <w:proofErr w:type="spellEnd"/>
      <w:r w:rsidRPr="0003571B">
        <w:rPr>
          <w:rFonts w:ascii="Times New Roman" w:eastAsia="Times New Roman" w:hAnsi="Times New Roman" w:cs="Times New Roman"/>
          <w:color w:val="000000"/>
          <w:sz w:val="27"/>
          <w:szCs w:val="27"/>
          <w:lang w:eastAsia="pl-PL"/>
        </w:rPr>
        <w: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03571B">
        <w:rPr>
          <w:rFonts w:ascii="Times New Roman" w:eastAsia="Times New Roman" w:hAnsi="Times New Roman" w:cs="Times New Roman"/>
          <w:color w:val="000000"/>
          <w:sz w:val="27"/>
          <w:szCs w:val="27"/>
          <w:lang w:eastAsia="pl-PL"/>
        </w:rPr>
        <w:br/>
        <w:t>Tak</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lastRenderedPageBreak/>
        <w:t>Oświadczenie o spełnianiu kryteriów selekcji</w:t>
      </w:r>
      <w:r w:rsidRPr="0003571B">
        <w:rPr>
          <w:rFonts w:ascii="Times New Roman" w:eastAsia="Times New Roman" w:hAnsi="Times New Roman" w:cs="Times New Roman"/>
          <w:color w:val="000000"/>
          <w:sz w:val="27"/>
          <w:szCs w:val="27"/>
          <w:lang w:eastAsia="pl-PL"/>
        </w:rPr>
        <w:br/>
        <w:t>Nie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III.5.1) W ZAKRESIE SPEŁNIANIA WARUNKÓW UDZIAŁU W POSTĘPOWANIU:</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III.5.2) W ZAKRESIE KRYTERIÓW SELEKCJI:</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 xml:space="preserve">III.7) INNE DOKUMENTY NIE WYMIENIONE W </w:t>
      </w:r>
      <w:proofErr w:type="spellStart"/>
      <w:r w:rsidRPr="0003571B">
        <w:rPr>
          <w:rFonts w:ascii="Times New Roman" w:eastAsia="Times New Roman" w:hAnsi="Times New Roman" w:cs="Times New Roman"/>
          <w:b/>
          <w:bCs/>
          <w:color w:val="000000"/>
          <w:sz w:val="27"/>
          <w:szCs w:val="27"/>
          <w:lang w:eastAsia="pl-PL"/>
        </w:rPr>
        <w:t>pkt</w:t>
      </w:r>
      <w:proofErr w:type="spellEnd"/>
      <w:r w:rsidRPr="0003571B">
        <w:rPr>
          <w:rFonts w:ascii="Times New Roman" w:eastAsia="Times New Roman" w:hAnsi="Times New Roman" w:cs="Times New Roman"/>
          <w:b/>
          <w:bCs/>
          <w:color w:val="000000"/>
          <w:sz w:val="27"/>
          <w:szCs w:val="27"/>
          <w:lang w:eastAsia="pl-PL"/>
        </w:rPr>
        <w:t xml:space="preserve"> III.3) - III.6)</w:t>
      </w:r>
    </w:p>
    <w:p w:rsidR="0003571B" w:rsidRPr="0003571B" w:rsidRDefault="0003571B" w:rsidP="0003571B">
      <w:pPr>
        <w:spacing w:after="0" w:line="450" w:lineRule="atLeast"/>
        <w:rPr>
          <w:rFonts w:ascii="Times New Roman" w:eastAsia="Times New Roman" w:hAnsi="Times New Roman" w:cs="Times New Roman"/>
          <w:b/>
          <w:bCs/>
          <w:color w:val="000000"/>
          <w:sz w:val="36"/>
          <w:szCs w:val="36"/>
          <w:lang w:eastAsia="pl-PL"/>
        </w:rPr>
      </w:pPr>
      <w:r w:rsidRPr="0003571B">
        <w:rPr>
          <w:rFonts w:ascii="Times New Roman" w:eastAsia="Times New Roman" w:hAnsi="Times New Roman" w:cs="Times New Roman"/>
          <w:b/>
          <w:bCs/>
          <w:color w:val="000000"/>
          <w:sz w:val="36"/>
          <w:szCs w:val="36"/>
          <w:u w:val="single"/>
          <w:lang w:eastAsia="pl-PL"/>
        </w:rPr>
        <w:t>SEKCJA IV: PROCEDURA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IV.1) OPIS</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IV.1.1) Tryb udzielenia zamówienia: </w:t>
      </w:r>
      <w:r w:rsidRPr="0003571B">
        <w:rPr>
          <w:rFonts w:ascii="Times New Roman" w:eastAsia="Times New Roman" w:hAnsi="Times New Roman" w:cs="Times New Roman"/>
          <w:color w:val="000000"/>
          <w:sz w:val="27"/>
          <w:szCs w:val="27"/>
          <w:lang w:eastAsia="pl-PL"/>
        </w:rPr>
        <w:t>Przetarg nieograniczony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IV.1.2) Zamawiający żąda wniesienia wadium:</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t>Informacja na temat wadium</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IV.1.3) Przewiduje się udzielenie zaliczek na poczet wykonania zamówienia: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lastRenderedPageBreak/>
        <w:t>Nie</w:t>
      </w:r>
      <w:r w:rsidRPr="0003571B">
        <w:rPr>
          <w:rFonts w:ascii="Times New Roman" w:eastAsia="Times New Roman" w:hAnsi="Times New Roman" w:cs="Times New Roman"/>
          <w:color w:val="000000"/>
          <w:sz w:val="27"/>
          <w:szCs w:val="27"/>
          <w:lang w:eastAsia="pl-PL"/>
        </w:rPr>
        <w:br/>
        <w:t>Należy podać informacje na temat udzielania zaliczek:</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03571B">
        <w:rPr>
          <w:rFonts w:ascii="Times New Roman" w:eastAsia="Times New Roman" w:hAnsi="Times New Roman" w:cs="Times New Roman"/>
          <w:color w:val="000000"/>
          <w:sz w:val="27"/>
          <w:szCs w:val="27"/>
          <w:lang w:eastAsia="pl-PL"/>
        </w:rPr>
        <w:br/>
        <w:t>Nie</w:t>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IV.1.5.) Wymaga się złożenia oferty wariantowej:</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t>Dopuszcza się złożenie oferty wariantowej</w:t>
      </w:r>
      <w:r w:rsidRPr="0003571B">
        <w:rPr>
          <w:rFonts w:ascii="Times New Roman" w:eastAsia="Times New Roman" w:hAnsi="Times New Roman" w:cs="Times New Roman"/>
          <w:color w:val="000000"/>
          <w:sz w:val="27"/>
          <w:szCs w:val="27"/>
          <w:lang w:eastAsia="pl-PL"/>
        </w:rPr>
        <w:br/>
        <w:t>Nie</w:t>
      </w:r>
      <w:r w:rsidRPr="0003571B">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Liczba wykonawców  </w:t>
      </w:r>
      <w:r w:rsidRPr="0003571B">
        <w:rPr>
          <w:rFonts w:ascii="Times New Roman" w:eastAsia="Times New Roman" w:hAnsi="Times New Roman" w:cs="Times New Roman"/>
          <w:color w:val="000000"/>
          <w:sz w:val="27"/>
          <w:szCs w:val="27"/>
          <w:lang w:eastAsia="pl-PL"/>
        </w:rPr>
        <w:br/>
        <w:t>Przewidywana minimalna liczba wykonawców</w:t>
      </w:r>
      <w:r w:rsidRPr="0003571B">
        <w:rPr>
          <w:rFonts w:ascii="Times New Roman" w:eastAsia="Times New Roman" w:hAnsi="Times New Roman" w:cs="Times New Roman"/>
          <w:color w:val="000000"/>
          <w:sz w:val="27"/>
          <w:szCs w:val="27"/>
          <w:lang w:eastAsia="pl-PL"/>
        </w:rPr>
        <w:br/>
        <w:t>Maksymalna liczba wykonawców  </w:t>
      </w:r>
      <w:r w:rsidRPr="0003571B">
        <w:rPr>
          <w:rFonts w:ascii="Times New Roman" w:eastAsia="Times New Roman" w:hAnsi="Times New Roman" w:cs="Times New Roman"/>
          <w:color w:val="000000"/>
          <w:sz w:val="27"/>
          <w:szCs w:val="27"/>
          <w:lang w:eastAsia="pl-PL"/>
        </w:rPr>
        <w:br/>
        <w:t>Kryteria selekcji wykonawców:</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lastRenderedPageBreak/>
        <w:br/>
      </w:r>
      <w:r w:rsidRPr="0003571B">
        <w:rPr>
          <w:rFonts w:ascii="Times New Roman" w:eastAsia="Times New Roman" w:hAnsi="Times New Roman" w:cs="Times New Roman"/>
          <w:b/>
          <w:bCs/>
          <w:color w:val="000000"/>
          <w:sz w:val="27"/>
          <w:szCs w:val="27"/>
          <w:lang w:eastAsia="pl-PL"/>
        </w:rPr>
        <w:t>IV.1.7) Informacje na temat umowy ramowej lub dynamicznego systemu zakupów:</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Umowa ramowa będzie zawarta: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Czy przewiduje się ograniczenie liczby uczestników umowy ramowej:</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Przewidziana maksymalna liczba uczestników umowy ramowej:</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Zamówienie obejmuje ustanowienie dynamicznego systemu zakupów:</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IV.1.8) Aukcja elektroniczna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Przewidziane jest przeprowadzenie aukcji elektronicznej </w:t>
      </w:r>
      <w:r w:rsidRPr="0003571B">
        <w:rPr>
          <w:rFonts w:ascii="Times New Roman" w:eastAsia="Times New Roman" w:hAnsi="Times New Roman" w:cs="Times New Roman"/>
          <w:i/>
          <w:iCs/>
          <w:color w:val="000000"/>
          <w:sz w:val="27"/>
          <w:szCs w:val="27"/>
          <w:lang w:eastAsia="pl-PL"/>
        </w:rPr>
        <w:t>(przetarg nieograniczony, przetarg ograniczony, negocjacje z ogłoszeniem) </w:t>
      </w:r>
      <w:r w:rsidRPr="0003571B">
        <w:rPr>
          <w:rFonts w:ascii="Times New Roman" w:eastAsia="Times New Roman" w:hAnsi="Times New Roman" w:cs="Times New Roman"/>
          <w:color w:val="000000"/>
          <w:sz w:val="27"/>
          <w:szCs w:val="27"/>
          <w:lang w:eastAsia="pl-PL"/>
        </w:rPr>
        <w:t>Nie</w:t>
      </w:r>
      <w:r w:rsidRPr="0003571B">
        <w:rPr>
          <w:rFonts w:ascii="Times New Roman" w:eastAsia="Times New Roman" w:hAnsi="Times New Roman" w:cs="Times New Roman"/>
          <w:color w:val="000000"/>
          <w:sz w:val="27"/>
          <w:szCs w:val="27"/>
          <w:lang w:eastAsia="pl-PL"/>
        </w:rPr>
        <w:br/>
        <w:t>Należy podać adres strony internetowej, na której aukcja będzie prowadzona: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lastRenderedPageBreak/>
        <w:t>Należy wskazać elementy, których wartości będą przedmiotem aukcji elektronicznej:</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03571B">
        <w:rPr>
          <w:rFonts w:ascii="Times New Roman" w:eastAsia="Times New Roman" w:hAnsi="Times New Roman" w:cs="Times New Roman"/>
          <w:color w:val="000000"/>
          <w:sz w:val="27"/>
          <w:szCs w:val="27"/>
          <w:lang w:eastAsia="pl-PL"/>
        </w:rPr>
        <w:br/>
        <w:t>Informacje dotyczące przebiegu aukcji elektronicznej:</w:t>
      </w:r>
      <w:r w:rsidRPr="0003571B">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03571B">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03571B">
        <w:rPr>
          <w:rFonts w:ascii="Times New Roman" w:eastAsia="Times New Roman" w:hAnsi="Times New Roman" w:cs="Times New Roman"/>
          <w:color w:val="000000"/>
          <w:sz w:val="27"/>
          <w:szCs w:val="27"/>
          <w:lang w:eastAsia="pl-PL"/>
        </w:rPr>
        <w:br/>
        <w:t>Wymagania dotyczące rejestracji i identyfikacji wykonawców w aukcji elektronicznej:</w:t>
      </w:r>
      <w:r w:rsidRPr="0003571B">
        <w:rPr>
          <w:rFonts w:ascii="Times New Roman" w:eastAsia="Times New Roman" w:hAnsi="Times New Roman" w:cs="Times New Roman"/>
          <w:color w:val="000000"/>
          <w:sz w:val="27"/>
          <w:szCs w:val="27"/>
          <w:lang w:eastAsia="pl-PL"/>
        </w:rPr>
        <w:br/>
        <w:t>Informacje o liczbie etapów aukcji elektronicznej i czasie ich trwania: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t>Czas trwania: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03571B">
        <w:rPr>
          <w:rFonts w:ascii="Times New Roman" w:eastAsia="Times New Roman" w:hAnsi="Times New Roman" w:cs="Times New Roman"/>
          <w:color w:val="000000"/>
          <w:sz w:val="27"/>
          <w:szCs w:val="27"/>
          <w:lang w:eastAsia="pl-PL"/>
        </w:rPr>
        <w:br/>
        <w:t>Warunki zamknięcia aukcji elektronicznej:</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IV.2) KRYTERIA OCENY OFERT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IV.2.1) Kryteria oceny ofert: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110"/>
        <w:gridCol w:w="1016"/>
      </w:tblGrid>
      <w:tr w:rsidR="0003571B" w:rsidRPr="0003571B" w:rsidTr="0003571B">
        <w:tc>
          <w:tcPr>
            <w:tcW w:w="0" w:type="auto"/>
            <w:tcBorders>
              <w:top w:val="single" w:sz="6" w:space="0" w:color="000000"/>
              <w:left w:val="single" w:sz="6" w:space="0" w:color="000000"/>
              <w:bottom w:val="single" w:sz="6" w:space="0" w:color="000000"/>
              <w:right w:val="single" w:sz="6" w:space="0" w:color="000000"/>
            </w:tcBorders>
            <w:vAlign w:val="center"/>
            <w:hideMark/>
          </w:tcPr>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sz w:val="24"/>
                <w:szCs w:val="24"/>
                <w:lang w:eastAsia="pl-PL"/>
              </w:rPr>
              <w:t>Znaczenie</w:t>
            </w:r>
          </w:p>
        </w:tc>
      </w:tr>
      <w:tr w:rsidR="0003571B" w:rsidRPr="0003571B" w:rsidTr="0003571B">
        <w:tc>
          <w:tcPr>
            <w:tcW w:w="0" w:type="auto"/>
            <w:tcBorders>
              <w:top w:val="single" w:sz="6" w:space="0" w:color="000000"/>
              <w:left w:val="single" w:sz="6" w:space="0" w:color="000000"/>
              <w:bottom w:val="single" w:sz="6" w:space="0" w:color="000000"/>
              <w:right w:val="single" w:sz="6" w:space="0" w:color="000000"/>
            </w:tcBorders>
            <w:vAlign w:val="center"/>
            <w:hideMark/>
          </w:tcPr>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sz w:val="24"/>
                <w:szCs w:val="24"/>
                <w:lang w:eastAsia="pl-PL"/>
              </w:rPr>
              <w:t>90,00</w:t>
            </w:r>
          </w:p>
        </w:tc>
      </w:tr>
      <w:tr w:rsidR="0003571B" w:rsidRPr="0003571B" w:rsidTr="0003571B">
        <w:tc>
          <w:tcPr>
            <w:tcW w:w="0" w:type="auto"/>
            <w:tcBorders>
              <w:top w:val="single" w:sz="6" w:space="0" w:color="000000"/>
              <w:left w:val="single" w:sz="6" w:space="0" w:color="000000"/>
              <w:bottom w:val="single" w:sz="6" w:space="0" w:color="000000"/>
              <w:right w:val="single" w:sz="6" w:space="0" w:color="000000"/>
            </w:tcBorders>
            <w:vAlign w:val="center"/>
            <w:hideMark/>
          </w:tcPr>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sz w:val="24"/>
                <w:szCs w:val="24"/>
                <w:lang w:eastAsia="pl-PL"/>
              </w:rPr>
              <w:t>Gwarancja i rękojmia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3571B" w:rsidRPr="0003571B" w:rsidRDefault="0003571B" w:rsidP="0003571B">
            <w:pPr>
              <w:spacing w:after="0" w:line="240" w:lineRule="auto"/>
              <w:rPr>
                <w:rFonts w:ascii="Times New Roman" w:eastAsia="Times New Roman" w:hAnsi="Times New Roman" w:cs="Times New Roman"/>
                <w:sz w:val="24"/>
                <w:szCs w:val="24"/>
                <w:lang w:eastAsia="pl-PL"/>
              </w:rPr>
            </w:pPr>
            <w:r w:rsidRPr="0003571B">
              <w:rPr>
                <w:rFonts w:ascii="Times New Roman" w:eastAsia="Times New Roman" w:hAnsi="Times New Roman" w:cs="Times New Roman"/>
                <w:sz w:val="24"/>
                <w:szCs w:val="24"/>
                <w:lang w:eastAsia="pl-PL"/>
              </w:rPr>
              <w:t>10,00</w:t>
            </w:r>
          </w:p>
        </w:tc>
      </w:tr>
    </w:tbl>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lastRenderedPageBreak/>
        <w:br/>
      </w:r>
      <w:r w:rsidRPr="0003571B">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03571B">
        <w:rPr>
          <w:rFonts w:ascii="Times New Roman" w:eastAsia="Times New Roman" w:hAnsi="Times New Roman" w:cs="Times New Roman"/>
          <w:b/>
          <w:bCs/>
          <w:color w:val="000000"/>
          <w:sz w:val="27"/>
          <w:szCs w:val="27"/>
          <w:lang w:eastAsia="pl-PL"/>
        </w:rPr>
        <w:t>Pzp</w:t>
      </w:r>
      <w:proofErr w:type="spellEnd"/>
      <w:r w:rsidRPr="0003571B">
        <w:rPr>
          <w:rFonts w:ascii="Times New Roman" w:eastAsia="Times New Roman" w:hAnsi="Times New Roman" w:cs="Times New Roman"/>
          <w:b/>
          <w:bCs/>
          <w:color w:val="000000"/>
          <w:sz w:val="27"/>
          <w:szCs w:val="27"/>
          <w:lang w:eastAsia="pl-PL"/>
        </w:rPr>
        <w:t> </w:t>
      </w:r>
      <w:r w:rsidRPr="0003571B">
        <w:rPr>
          <w:rFonts w:ascii="Times New Roman" w:eastAsia="Times New Roman" w:hAnsi="Times New Roman" w:cs="Times New Roman"/>
          <w:color w:val="000000"/>
          <w:sz w:val="27"/>
          <w:szCs w:val="27"/>
          <w:lang w:eastAsia="pl-PL"/>
        </w:rPr>
        <w:t>(przetarg nieograniczony)</w:t>
      </w:r>
      <w:r w:rsidRPr="0003571B">
        <w:rPr>
          <w:rFonts w:ascii="Times New Roman" w:eastAsia="Times New Roman" w:hAnsi="Times New Roman" w:cs="Times New Roman"/>
          <w:color w:val="000000"/>
          <w:sz w:val="27"/>
          <w:szCs w:val="27"/>
          <w:lang w:eastAsia="pl-PL"/>
        </w:rPr>
        <w:br/>
        <w:t>Tak</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IV.3) Negocjacje z ogłoszeniem, dialog konkurencyjny, partnerstwo innowacyjne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IV.3.1) Informacje na temat negocjacji z ogłoszeniem</w:t>
      </w:r>
      <w:r w:rsidRPr="0003571B">
        <w:rPr>
          <w:rFonts w:ascii="Times New Roman" w:eastAsia="Times New Roman" w:hAnsi="Times New Roman" w:cs="Times New Roman"/>
          <w:color w:val="000000"/>
          <w:sz w:val="27"/>
          <w:szCs w:val="27"/>
          <w:lang w:eastAsia="pl-PL"/>
        </w:rPr>
        <w:br/>
        <w:t>Minimalne wymagania, które muszą spełniać wszystkie oferty: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03571B">
        <w:rPr>
          <w:rFonts w:ascii="Times New Roman" w:eastAsia="Times New Roman" w:hAnsi="Times New Roman" w:cs="Times New Roman"/>
          <w:color w:val="000000"/>
          <w:sz w:val="27"/>
          <w:szCs w:val="27"/>
          <w:lang w:eastAsia="pl-PL"/>
        </w:rPr>
        <w:br/>
        <w:t>Przewidziany jest podział negocjacji na etapy w celu ograniczenia liczby ofert:</w:t>
      </w:r>
      <w:r w:rsidRPr="0003571B">
        <w:rPr>
          <w:rFonts w:ascii="Times New Roman" w:eastAsia="Times New Roman" w:hAnsi="Times New Roman" w:cs="Times New Roman"/>
          <w:color w:val="000000"/>
          <w:sz w:val="27"/>
          <w:szCs w:val="27"/>
          <w:lang w:eastAsia="pl-PL"/>
        </w:rPr>
        <w:br/>
        <w:t>Należy podać informacje na temat etapów negocjacji (w tym liczbę etapów):</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IV.3.2) Informacje na temat dialogu konkurencyjnego</w:t>
      </w:r>
      <w:r w:rsidRPr="0003571B">
        <w:rPr>
          <w:rFonts w:ascii="Times New Roman" w:eastAsia="Times New Roman" w:hAnsi="Times New Roman" w:cs="Times New Roman"/>
          <w:color w:val="000000"/>
          <w:sz w:val="27"/>
          <w:szCs w:val="27"/>
          <w:lang w:eastAsia="pl-PL"/>
        </w:rPr>
        <w:br/>
        <w:t>Opis potrzeb i wymagań zamawiającego lub informacja o sposobie uzyskania tego opisu:</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Wstępny harmonogram postępowania: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Podział dialogu na etapy w celu ograniczenia liczby rozwiązań:</w:t>
      </w:r>
      <w:r w:rsidRPr="0003571B">
        <w:rPr>
          <w:rFonts w:ascii="Times New Roman" w:eastAsia="Times New Roman" w:hAnsi="Times New Roman" w:cs="Times New Roman"/>
          <w:color w:val="000000"/>
          <w:sz w:val="27"/>
          <w:szCs w:val="27"/>
          <w:lang w:eastAsia="pl-PL"/>
        </w:rPr>
        <w:br/>
        <w:t>Należy podać informacje na temat etapów dialogu:</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lastRenderedPageBreak/>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IV.3.3) Informacje na temat partnerstwa innowacyjnego</w:t>
      </w:r>
      <w:r w:rsidRPr="0003571B">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Informacje dodatkowe: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IV.4) Licytacja elektroniczna</w:t>
      </w:r>
      <w:r w:rsidRPr="0003571B">
        <w:rPr>
          <w:rFonts w:ascii="Times New Roman" w:eastAsia="Times New Roman" w:hAnsi="Times New Roman" w:cs="Times New Roman"/>
          <w:color w:val="000000"/>
          <w:sz w:val="27"/>
          <w:szCs w:val="27"/>
          <w:lang w:eastAsia="pl-PL"/>
        </w:rPr>
        <w:br/>
        <w:t>Adres strony internetowej, na której będzie prowadzona licytacja elektroniczna: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Informacje o liczbie etapów licytacji elektronicznej i czasie ich trwania:</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Czas trwania:</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Termin składania wniosków o dopuszczenie do udziału w licytacji elektronicznej:</w:t>
      </w:r>
      <w:r w:rsidRPr="0003571B">
        <w:rPr>
          <w:rFonts w:ascii="Times New Roman" w:eastAsia="Times New Roman" w:hAnsi="Times New Roman" w:cs="Times New Roman"/>
          <w:color w:val="000000"/>
          <w:sz w:val="27"/>
          <w:szCs w:val="27"/>
          <w:lang w:eastAsia="pl-PL"/>
        </w:rPr>
        <w:br/>
        <w:t>Data: godzina:</w:t>
      </w:r>
      <w:r w:rsidRPr="0003571B">
        <w:rPr>
          <w:rFonts w:ascii="Times New Roman" w:eastAsia="Times New Roman" w:hAnsi="Times New Roman" w:cs="Times New Roman"/>
          <w:color w:val="000000"/>
          <w:sz w:val="27"/>
          <w:szCs w:val="27"/>
          <w:lang w:eastAsia="pl-PL"/>
        </w:rPr>
        <w:br/>
        <w:t>Termin otwarcia licytacji elektronicznej:</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t>Termin i warunki zamknięcia licytacji elektronicznej:</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t xml:space="preserve">Istotne dla stron postanowienia, które zostaną wprowadzone do treści zawieranej </w:t>
      </w:r>
      <w:r w:rsidRPr="0003571B">
        <w:rPr>
          <w:rFonts w:ascii="Times New Roman" w:eastAsia="Times New Roman" w:hAnsi="Times New Roman" w:cs="Times New Roman"/>
          <w:color w:val="000000"/>
          <w:sz w:val="27"/>
          <w:szCs w:val="27"/>
          <w:lang w:eastAsia="pl-PL"/>
        </w:rPr>
        <w:lastRenderedPageBreak/>
        <w:t>umowy w sprawie zamówienia publicznego, albo ogólne warunki umowy, albo wzór umowy:</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t>Wymagania dotyczące zabezpieczenia należytego wykonania umowy:</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color w:val="000000"/>
          <w:sz w:val="27"/>
          <w:szCs w:val="27"/>
          <w:lang w:eastAsia="pl-PL"/>
        </w:rPr>
        <w:br/>
        <w:t>Informacje dodatkowe:</w:t>
      </w:r>
    </w:p>
    <w:p w:rsidR="0003571B" w:rsidRPr="0003571B" w:rsidRDefault="0003571B" w:rsidP="0003571B">
      <w:pPr>
        <w:spacing w:after="0" w:line="450" w:lineRule="atLeast"/>
        <w:rPr>
          <w:rFonts w:ascii="Times New Roman" w:eastAsia="Times New Roman" w:hAnsi="Times New Roman" w:cs="Times New Roman"/>
          <w:color w:val="000000"/>
          <w:sz w:val="27"/>
          <w:szCs w:val="27"/>
          <w:lang w:eastAsia="pl-PL"/>
        </w:rPr>
      </w:pPr>
      <w:r w:rsidRPr="0003571B">
        <w:rPr>
          <w:rFonts w:ascii="Times New Roman" w:eastAsia="Times New Roman" w:hAnsi="Times New Roman" w:cs="Times New Roman"/>
          <w:b/>
          <w:bCs/>
          <w:color w:val="000000"/>
          <w:sz w:val="27"/>
          <w:szCs w:val="27"/>
          <w:lang w:eastAsia="pl-PL"/>
        </w:rPr>
        <w:t>IV.5) ZMIANA UMOWY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03571B">
        <w:rPr>
          <w:rFonts w:ascii="Times New Roman" w:eastAsia="Times New Roman" w:hAnsi="Times New Roman" w:cs="Times New Roman"/>
          <w:color w:val="000000"/>
          <w:sz w:val="27"/>
          <w:szCs w:val="27"/>
          <w:lang w:eastAsia="pl-PL"/>
        </w:rPr>
        <w:t> Tak</w:t>
      </w:r>
      <w:r w:rsidRPr="0003571B">
        <w:rPr>
          <w:rFonts w:ascii="Times New Roman" w:eastAsia="Times New Roman" w:hAnsi="Times New Roman" w:cs="Times New Roman"/>
          <w:color w:val="000000"/>
          <w:sz w:val="27"/>
          <w:szCs w:val="27"/>
          <w:lang w:eastAsia="pl-PL"/>
        </w:rPr>
        <w:br/>
        <w:t>Należy wskazać zakres, charakter zmian oraz warunki wprowadzenia zmian:</w:t>
      </w:r>
      <w:r w:rsidRPr="0003571B">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 INFORMACJE ADMINISTRACYJNE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IV.6.1) Sposób udostępniania informacji o charakterze poufnym </w:t>
      </w:r>
      <w:r w:rsidRPr="0003571B">
        <w:rPr>
          <w:rFonts w:ascii="Times New Roman" w:eastAsia="Times New Roman" w:hAnsi="Times New Roman" w:cs="Times New Roman"/>
          <w:i/>
          <w:iCs/>
          <w:color w:val="000000"/>
          <w:sz w:val="27"/>
          <w:szCs w:val="27"/>
          <w:lang w:eastAsia="pl-PL"/>
        </w:rPr>
        <w:t>(jeżeli dotyczy):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lastRenderedPageBreak/>
        <w:t>Środki służące ochronie informacji o charakterze poufnym</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03571B">
        <w:rPr>
          <w:rFonts w:ascii="Times New Roman" w:eastAsia="Times New Roman" w:hAnsi="Times New Roman" w:cs="Times New Roman"/>
          <w:color w:val="000000"/>
          <w:sz w:val="27"/>
          <w:szCs w:val="27"/>
          <w:lang w:eastAsia="pl-PL"/>
        </w:rPr>
        <w:br/>
        <w:t>Data: 2020-01-07, godzina: 10:00,</w:t>
      </w:r>
      <w:r w:rsidRPr="0003571B">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03571B">
        <w:rPr>
          <w:rFonts w:ascii="Times New Roman" w:eastAsia="Times New Roman" w:hAnsi="Times New Roman" w:cs="Times New Roman"/>
          <w:color w:val="000000"/>
          <w:sz w:val="27"/>
          <w:szCs w:val="27"/>
          <w:lang w:eastAsia="pl-PL"/>
        </w:rPr>
        <w:br/>
        <w:t>Nie</w:t>
      </w:r>
      <w:r w:rsidRPr="0003571B">
        <w:rPr>
          <w:rFonts w:ascii="Times New Roman" w:eastAsia="Times New Roman" w:hAnsi="Times New Roman" w:cs="Times New Roman"/>
          <w:color w:val="000000"/>
          <w:sz w:val="27"/>
          <w:szCs w:val="27"/>
          <w:lang w:eastAsia="pl-PL"/>
        </w:rPr>
        <w:br/>
        <w:t>Wskazać powody:</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03571B">
        <w:rPr>
          <w:rFonts w:ascii="Times New Roman" w:eastAsia="Times New Roman" w:hAnsi="Times New Roman" w:cs="Times New Roman"/>
          <w:color w:val="000000"/>
          <w:sz w:val="27"/>
          <w:szCs w:val="27"/>
          <w:lang w:eastAsia="pl-PL"/>
        </w:rPr>
        <w:br/>
        <w:t>&gt; Oferta musi być sporządzona w formie pisemnej pod rygorem nieważności, w języku polskim. 4.1. Dokumenty sporządzone w języku obcym, należy składać wraz z tłumaczeniem na język polski- nie dotyczy oferty- zał. nr 1 do SIWZ, która musi być sporządzona w języku polskim.</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IV.6.3) Termin związania ofertą: </w:t>
      </w:r>
      <w:r w:rsidRPr="0003571B">
        <w:rPr>
          <w:rFonts w:ascii="Times New Roman" w:eastAsia="Times New Roman" w:hAnsi="Times New Roman" w:cs="Times New Roman"/>
          <w:color w:val="000000"/>
          <w:sz w:val="27"/>
          <w:szCs w:val="27"/>
          <w:lang w:eastAsia="pl-PL"/>
        </w:rPr>
        <w:t>do: okres w dniach: 30 (od ostatecznego terminu składania ofert)</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3571B">
        <w:rPr>
          <w:rFonts w:ascii="Times New Roman" w:eastAsia="Times New Roman" w:hAnsi="Times New Roman" w:cs="Times New Roman"/>
          <w:color w:val="000000"/>
          <w:sz w:val="27"/>
          <w:szCs w:val="27"/>
          <w:lang w:eastAsia="pl-PL"/>
        </w:rPr>
        <w:t> Nie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3571B">
        <w:rPr>
          <w:rFonts w:ascii="Times New Roman" w:eastAsia="Times New Roman" w:hAnsi="Times New Roman" w:cs="Times New Roman"/>
          <w:color w:val="000000"/>
          <w:sz w:val="27"/>
          <w:szCs w:val="27"/>
          <w:lang w:eastAsia="pl-PL"/>
        </w:rPr>
        <w:t> Nie</w:t>
      </w:r>
      <w:r w:rsidRPr="0003571B">
        <w:rPr>
          <w:rFonts w:ascii="Times New Roman" w:eastAsia="Times New Roman" w:hAnsi="Times New Roman" w:cs="Times New Roman"/>
          <w:color w:val="000000"/>
          <w:sz w:val="27"/>
          <w:szCs w:val="27"/>
          <w:lang w:eastAsia="pl-PL"/>
        </w:rPr>
        <w:br/>
      </w:r>
      <w:r w:rsidRPr="0003571B">
        <w:rPr>
          <w:rFonts w:ascii="Times New Roman" w:eastAsia="Times New Roman" w:hAnsi="Times New Roman" w:cs="Times New Roman"/>
          <w:b/>
          <w:bCs/>
          <w:color w:val="000000"/>
          <w:sz w:val="27"/>
          <w:szCs w:val="27"/>
          <w:lang w:eastAsia="pl-PL"/>
        </w:rPr>
        <w:t>IV.6.6) Informacje dodatkowe:</w:t>
      </w:r>
      <w:r w:rsidRPr="0003571B">
        <w:rPr>
          <w:rFonts w:ascii="Times New Roman" w:eastAsia="Times New Roman" w:hAnsi="Times New Roman" w:cs="Times New Roman"/>
          <w:color w:val="000000"/>
          <w:sz w:val="27"/>
          <w:szCs w:val="27"/>
          <w:lang w:eastAsia="pl-PL"/>
        </w:rPr>
        <w:br/>
      </w:r>
    </w:p>
    <w:p w:rsidR="0003571B" w:rsidRPr="0003571B" w:rsidRDefault="0003571B" w:rsidP="0003571B">
      <w:pPr>
        <w:spacing w:after="0" w:line="450" w:lineRule="atLeast"/>
        <w:jc w:val="center"/>
        <w:rPr>
          <w:rFonts w:ascii="Times New Roman" w:eastAsia="Times New Roman" w:hAnsi="Times New Roman" w:cs="Times New Roman"/>
          <w:b/>
          <w:bCs/>
          <w:color w:val="000000"/>
          <w:sz w:val="36"/>
          <w:szCs w:val="36"/>
          <w:lang w:eastAsia="pl-PL"/>
        </w:rPr>
      </w:pPr>
      <w:r w:rsidRPr="0003571B">
        <w:rPr>
          <w:rFonts w:ascii="Times New Roman" w:eastAsia="Times New Roman" w:hAnsi="Times New Roman" w:cs="Times New Roman"/>
          <w:b/>
          <w:bCs/>
          <w:color w:val="000000"/>
          <w:sz w:val="36"/>
          <w:szCs w:val="36"/>
          <w:u w:val="single"/>
          <w:lang w:eastAsia="pl-PL"/>
        </w:rPr>
        <w:lastRenderedPageBreak/>
        <w:t>ZAŁĄCZNIK I - INFORMACJE DOTYCZĄCE OFERT CZĘŚCIOWYCH</w:t>
      </w:r>
    </w:p>
    <w:p w:rsidR="00B87216" w:rsidRDefault="00B87216"/>
    <w:sectPr w:rsidR="00B87216" w:rsidSect="00B8721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3571B"/>
    <w:rsid w:val="0003571B"/>
    <w:rsid w:val="00B8721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721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8634683">
      <w:bodyDiv w:val="1"/>
      <w:marLeft w:val="0"/>
      <w:marRight w:val="0"/>
      <w:marTop w:val="0"/>
      <w:marBottom w:val="0"/>
      <w:divBdr>
        <w:top w:val="none" w:sz="0" w:space="0" w:color="auto"/>
        <w:left w:val="none" w:sz="0" w:space="0" w:color="auto"/>
        <w:bottom w:val="none" w:sz="0" w:space="0" w:color="auto"/>
        <w:right w:val="none" w:sz="0" w:space="0" w:color="auto"/>
      </w:divBdr>
      <w:divsChild>
        <w:div w:id="649987920">
          <w:marLeft w:val="0"/>
          <w:marRight w:val="0"/>
          <w:marTop w:val="0"/>
          <w:marBottom w:val="0"/>
          <w:divBdr>
            <w:top w:val="none" w:sz="0" w:space="0" w:color="auto"/>
            <w:left w:val="none" w:sz="0" w:space="0" w:color="auto"/>
            <w:bottom w:val="none" w:sz="0" w:space="0" w:color="auto"/>
            <w:right w:val="none" w:sz="0" w:space="0" w:color="auto"/>
          </w:divBdr>
          <w:divsChild>
            <w:div w:id="281034012">
              <w:marLeft w:val="0"/>
              <w:marRight w:val="0"/>
              <w:marTop w:val="0"/>
              <w:marBottom w:val="0"/>
              <w:divBdr>
                <w:top w:val="none" w:sz="0" w:space="0" w:color="auto"/>
                <w:left w:val="none" w:sz="0" w:space="0" w:color="auto"/>
                <w:bottom w:val="none" w:sz="0" w:space="0" w:color="auto"/>
                <w:right w:val="none" w:sz="0" w:space="0" w:color="auto"/>
              </w:divBdr>
            </w:div>
            <w:div w:id="1841312675">
              <w:marLeft w:val="0"/>
              <w:marRight w:val="0"/>
              <w:marTop w:val="0"/>
              <w:marBottom w:val="0"/>
              <w:divBdr>
                <w:top w:val="none" w:sz="0" w:space="0" w:color="auto"/>
                <w:left w:val="none" w:sz="0" w:space="0" w:color="auto"/>
                <w:bottom w:val="none" w:sz="0" w:space="0" w:color="auto"/>
                <w:right w:val="none" w:sz="0" w:space="0" w:color="auto"/>
              </w:divBdr>
            </w:div>
            <w:div w:id="1557862179">
              <w:marLeft w:val="0"/>
              <w:marRight w:val="0"/>
              <w:marTop w:val="0"/>
              <w:marBottom w:val="0"/>
              <w:divBdr>
                <w:top w:val="none" w:sz="0" w:space="0" w:color="auto"/>
                <w:left w:val="none" w:sz="0" w:space="0" w:color="auto"/>
                <w:bottom w:val="none" w:sz="0" w:space="0" w:color="auto"/>
                <w:right w:val="none" w:sz="0" w:space="0" w:color="auto"/>
              </w:divBdr>
              <w:divsChild>
                <w:div w:id="220482608">
                  <w:marLeft w:val="0"/>
                  <w:marRight w:val="0"/>
                  <w:marTop w:val="0"/>
                  <w:marBottom w:val="0"/>
                  <w:divBdr>
                    <w:top w:val="none" w:sz="0" w:space="0" w:color="auto"/>
                    <w:left w:val="none" w:sz="0" w:space="0" w:color="auto"/>
                    <w:bottom w:val="none" w:sz="0" w:space="0" w:color="auto"/>
                    <w:right w:val="none" w:sz="0" w:space="0" w:color="auto"/>
                  </w:divBdr>
                </w:div>
              </w:divsChild>
            </w:div>
            <w:div w:id="1189487624">
              <w:marLeft w:val="0"/>
              <w:marRight w:val="0"/>
              <w:marTop w:val="0"/>
              <w:marBottom w:val="0"/>
              <w:divBdr>
                <w:top w:val="none" w:sz="0" w:space="0" w:color="auto"/>
                <w:left w:val="none" w:sz="0" w:space="0" w:color="auto"/>
                <w:bottom w:val="none" w:sz="0" w:space="0" w:color="auto"/>
                <w:right w:val="none" w:sz="0" w:space="0" w:color="auto"/>
              </w:divBdr>
              <w:divsChild>
                <w:div w:id="604536346">
                  <w:marLeft w:val="0"/>
                  <w:marRight w:val="0"/>
                  <w:marTop w:val="0"/>
                  <w:marBottom w:val="0"/>
                  <w:divBdr>
                    <w:top w:val="none" w:sz="0" w:space="0" w:color="auto"/>
                    <w:left w:val="none" w:sz="0" w:space="0" w:color="auto"/>
                    <w:bottom w:val="none" w:sz="0" w:space="0" w:color="auto"/>
                    <w:right w:val="none" w:sz="0" w:space="0" w:color="auto"/>
                  </w:divBdr>
                </w:div>
              </w:divsChild>
            </w:div>
            <w:div w:id="2009944292">
              <w:marLeft w:val="0"/>
              <w:marRight w:val="0"/>
              <w:marTop w:val="0"/>
              <w:marBottom w:val="0"/>
              <w:divBdr>
                <w:top w:val="none" w:sz="0" w:space="0" w:color="auto"/>
                <w:left w:val="none" w:sz="0" w:space="0" w:color="auto"/>
                <w:bottom w:val="none" w:sz="0" w:space="0" w:color="auto"/>
                <w:right w:val="none" w:sz="0" w:space="0" w:color="auto"/>
              </w:divBdr>
              <w:divsChild>
                <w:div w:id="1316375937">
                  <w:marLeft w:val="0"/>
                  <w:marRight w:val="0"/>
                  <w:marTop w:val="0"/>
                  <w:marBottom w:val="0"/>
                  <w:divBdr>
                    <w:top w:val="none" w:sz="0" w:space="0" w:color="auto"/>
                    <w:left w:val="none" w:sz="0" w:space="0" w:color="auto"/>
                    <w:bottom w:val="none" w:sz="0" w:space="0" w:color="auto"/>
                    <w:right w:val="none" w:sz="0" w:space="0" w:color="auto"/>
                  </w:divBdr>
                </w:div>
                <w:div w:id="2004384654">
                  <w:marLeft w:val="0"/>
                  <w:marRight w:val="0"/>
                  <w:marTop w:val="0"/>
                  <w:marBottom w:val="0"/>
                  <w:divBdr>
                    <w:top w:val="none" w:sz="0" w:space="0" w:color="auto"/>
                    <w:left w:val="none" w:sz="0" w:space="0" w:color="auto"/>
                    <w:bottom w:val="none" w:sz="0" w:space="0" w:color="auto"/>
                    <w:right w:val="none" w:sz="0" w:space="0" w:color="auto"/>
                  </w:divBdr>
                </w:div>
                <w:div w:id="806632394">
                  <w:marLeft w:val="0"/>
                  <w:marRight w:val="0"/>
                  <w:marTop w:val="0"/>
                  <w:marBottom w:val="0"/>
                  <w:divBdr>
                    <w:top w:val="none" w:sz="0" w:space="0" w:color="auto"/>
                    <w:left w:val="none" w:sz="0" w:space="0" w:color="auto"/>
                    <w:bottom w:val="none" w:sz="0" w:space="0" w:color="auto"/>
                    <w:right w:val="none" w:sz="0" w:space="0" w:color="auto"/>
                  </w:divBdr>
                </w:div>
                <w:div w:id="1625964461">
                  <w:marLeft w:val="0"/>
                  <w:marRight w:val="0"/>
                  <w:marTop w:val="0"/>
                  <w:marBottom w:val="0"/>
                  <w:divBdr>
                    <w:top w:val="none" w:sz="0" w:space="0" w:color="auto"/>
                    <w:left w:val="none" w:sz="0" w:space="0" w:color="auto"/>
                    <w:bottom w:val="none" w:sz="0" w:space="0" w:color="auto"/>
                    <w:right w:val="none" w:sz="0" w:space="0" w:color="auto"/>
                  </w:divBdr>
                </w:div>
              </w:divsChild>
            </w:div>
            <w:div w:id="1198004957">
              <w:marLeft w:val="0"/>
              <w:marRight w:val="0"/>
              <w:marTop w:val="0"/>
              <w:marBottom w:val="0"/>
              <w:divBdr>
                <w:top w:val="none" w:sz="0" w:space="0" w:color="auto"/>
                <w:left w:val="none" w:sz="0" w:space="0" w:color="auto"/>
                <w:bottom w:val="none" w:sz="0" w:space="0" w:color="auto"/>
                <w:right w:val="none" w:sz="0" w:space="0" w:color="auto"/>
              </w:divBdr>
              <w:divsChild>
                <w:div w:id="1627004936">
                  <w:marLeft w:val="0"/>
                  <w:marRight w:val="0"/>
                  <w:marTop w:val="0"/>
                  <w:marBottom w:val="0"/>
                  <w:divBdr>
                    <w:top w:val="none" w:sz="0" w:space="0" w:color="auto"/>
                    <w:left w:val="none" w:sz="0" w:space="0" w:color="auto"/>
                    <w:bottom w:val="none" w:sz="0" w:space="0" w:color="auto"/>
                    <w:right w:val="none" w:sz="0" w:space="0" w:color="auto"/>
                  </w:divBdr>
                </w:div>
                <w:div w:id="1994941346">
                  <w:marLeft w:val="0"/>
                  <w:marRight w:val="0"/>
                  <w:marTop w:val="0"/>
                  <w:marBottom w:val="0"/>
                  <w:divBdr>
                    <w:top w:val="none" w:sz="0" w:space="0" w:color="auto"/>
                    <w:left w:val="none" w:sz="0" w:space="0" w:color="auto"/>
                    <w:bottom w:val="none" w:sz="0" w:space="0" w:color="auto"/>
                    <w:right w:val="none" w:sz="0" w:space="0" w:color="auto"/>
                  </w:divBdr>
                </w:div>
                <w:div w:id="1899709181">
                  <w:marLeft w:val="0"/>
                  <w:marRight w:val="0"/>
                  <w:marTop w:val="0"/>
                  <w:marBottom w:val="0"/>
                  <w:divBdr>
                    <w:top w:val="none" w:sz="0" w:space="0" w:color="auto"/>
                    <w:left w:val="none" w:sz="0" w:space="0" w:color="auto"/>
                    <w:bottom w:val="none" w:sz="0" w:space="0" w:color="auto"/>
                    <w:right w:val="none" w:sz="0" w:space="0" w:color="auto"/>
                  </w:divBdr>
                </w:div>
                <w:div w:id="1857770033">
                  <w:marLeft w:val="0"/>
                  <w:marRight w:val="0"/>
                  <w:marTop w:val="0"/>
                  <w:marBottom w:val="0"/>
                  <w:divBdr>
                    <w:top w:val="none" w:sz="0" w:space="0" w:color="auto"/>
                    <w:left w:val="none" w:sz="0" w:space="0" w:color="auto"/>
                    <w:bottom w:val="none" w:sz="0" w:space="0" w:color="auto"/>
                    <w:right w:val="none" w:sz="0" w:space="0" w:color="auto"/>
                  </w:divBdr>
                </w:div>
                <w:div w:id="1316647994">
                  <w:marLeft w:val="0"/>
                  <w:marRight w:val="0"/>
                  <w:marTop w:val="0"/>
                  <w:marBottom w:val="0"/>
                  <w:divBdr>
                    <w:top w:val="none" w:sz="0" w:space="0" w:color="auto"/>
                    <w:left w:val="none" w:sz="0" w:space="0" w:color="auto"/>
                    <w:bottom w:val="none" w:sz="0" w:space="0" w:color="auto"/>
                    <w:right w:val="none" w:sz="0" w:space="0" w:color="auto"/>
                  </w:divBdr>
                </w:div>
                <w:div w:id="231700765">
                  <w:marLeft w:val="0"/>
                  <w:marRight w:val="0"/>
                  <w:marTop w:val="0"/>
                  <w:marBottom w:val="0"/>
                  <w:divBdr>
                    <w:top w:val="none" w:sz="0" w:space="0" w:color="auto"/>
                    <w:left w:val="none" w:sz="0" w:space="0" w:color="auto"/>
                    <w:bottom w:val="none" w:sz="0" w:space="0" w:color="auto"/>
                    <w:right w:val="none" w:sz="0" w:space="0" w:color="auto"/>
                  </w:divBdr>
                </w:div>
                <w:div w:id="163907876">
                  <w:marLeft w:val="0"/>
                  <w:marRight w:val="0"/>
                  <w:marTop w:val="0"/>
                  <w:marBottom w:val="0"/>
                  <w:divBdr>
                    <w:top w:val="none" w:sz="0" w:space="0" w:color="auto"/>
                    <w:left w:val="none" w:sz="0" w:space="0" w:color="auto"/>
                    <w:bottom w:val="none" w:sz="0" w:space="0" w:color="auto"/>
                    <w:right w:val="none" w:sz="0" w:space="0" w:color="auto"/>
                  </w:divBdr>
                </w:div>
              </w:divsChild>
            </w:div>
            <w:div w:id="197402659">
              <w:marLeft w:val="0"/>
              <w:marRight w:val="0"/>
              <w:marTop w:val="0"/>
              <w:marBottom w:val="0"/>
              <w:divBdr>
                <w:top w:val="none" w:sz="0" w:space="0" w:color="auto"/>
                <w:left w:val="none" w:sz="0" w:space="0" w:color="auto"/>
                <w:bottom w:val="none" w:sz="0" w:space="0" w:color="auto"/>
                <w:right w:val="none" w:sz="0" w:space="0" w:color="auto"/>
              </w:divBdr>
              <w:divsChild>
                <w:div w:id="782722899">
                  <w:marLeft w:val="0"/>
                  <w:marRight w:val="0"/>
                  <w:marTop w:val="0"/>
                  <w:marBottom w:val="0"/>
                  <w:divBdr>
                    <w:top w:val="none" w:sz="0" w:space="0" w:color="auto"/>
                    <w:left w:val="none" w:sz="0" w:space="0" w:color="auto"/>
                    <w:bottom w:val="none" w:sz="0" w:space="0" w:color="auto"/>
                    <w:right w:val="none" w:sz="0" w:space="0" w:color="auto"/>
                  </w:divBdr>
                </w:div>
                <w:div w:id="103157691">
                  <w:marLeft w:val="0"/>
                  <w:marRight w:val="0"/>
                  <w:marTop w:val="0"/>
                  <w:marBottom w:val="0"/>
                  <w:divBdr>
                    <w:top w:val="none" w:sz="0" w:space="0" w:color="auto"/>
                    <w:left w:val="none" w:sz="0" w:space="0" w:color="auto"/>
                    <w:bottom w:val="none" w:sz="0" w:space="0" w:color="auto"/>
                    <w:right w:val="none" w:sz="0" w:space="0" w:color="auto"/>
                  </w:divBdr>
                </w:div>
              </w:divsChild>
            </w:div>
            <w:div w:id="1977180308">
              <w:marLeft w:val="0"/>
              <w:marRight w:val="0"/>
              <w:marTop w:val="0"/>
              <w:marBottom w:val="0"/>
              <w:divBdr>
                <w:top w:val="none" w:sz="0" w:space="0" w:color="auto"/>
                <w:left w:val="none" w:sz="0" w:space="0" w:color="auto"/>
                <w:bottom w:val="none" w:sz="0" w:space="0" w:color="auto"/>
                <w:right w:val="none" w:sz="0" w:space="0" w:color="auto"/>
              </w:divBdr>
              <w:divsChild>
                <w:div w:id="1870794826">
                  <w:marLeft w:val="0"/>
                  <w:marRight w:val="0"/>
                  <w:marTop w:val="0"/>
                  <w:marBottom w:val="0"/>
                  <w:divBdr>
                    <w:top w:val="none" w:sz="0" w:space="0" w:color="auto"/>
                    <w:left w:val="none" w:sz="0" w:space="0" w:color="auto"/>
                    <w:bottom w:val="none" w:sz="0" w:space="0" w:color="auto"/>
                    <w:right w:val="none" w:sz="0" w:space="0" w:color="auto"/>
                  </w:divBdr>
                </w:div>
                <w:div w:id="1823618486">
                  <w:marLeft w:val="0"/>
                  <w:marRight w:val="0"/>
                  <w:marTop w:val="0"/>
                  <w:marBottom w:val="0"/>
                  <w:divBdr>
                    <w:top w:val="none" w:sz="0" w:space="0" w:color="auto"/>
                    <w:left w:val="none" w:sz="0" w:space="0" w:color="auto"/>
                    <w:bottom w:val="none" w:sz="0" w:space="0" w:color="auto"/>
                    <w:right w:val="none" w:sz="0" w:space="0" w:color="auto"/>
                  </w:divBdr>
                </w:div>
                <w:div w:id="798425973">
                  <w:marLeft w:val="0"/>
                  <w:marRight w:val="0"/>
                  <w:marTop w:val="0"/>
                  <w:marBottom w:val="0"/>
                  <w:divBdr>
                    <w:top w:val="none" w:sz="0" w:space="0" w:color="auto"/>
                    <w:left w:val="none" w:sz="0" w:space="0" w:color="auto"/>
                    <w:bottom w:val="none" w:sz="0" w:space="0" w:color="auto"/>
                    <w:right w:val="none" w:sz="0" w:space="0" w:color="auto"/>
                  </w:divBdr>
                </w:div>
                <w:div w:id="486046435">
                  <w:marLeft w:val="0"/>
                  <w:marRight w:val="0"/>
                  <w:marTop w:val="0"/>
                  <w:marBottom w:val="0"/>
                  <w:divBdr>
                    <w:top w:val="none" w:sz="0" w:space="0" w:color="auto"/>
                    <w:left w:val="none" w:sz="0" w:space="0" w:color="auto"/>
                    <w:bottom w:val="none" w:sz="0" w:space="0" w:color="auto"/>
                    <w:right w:val="none" w:sz="0" w:space="0" w:color="auto"/>
                  </w:divBdr>
                </w:div>
              </w:divsChild>
            </w:div>
            <w:div w:id="2100713192">
              <w:marLeft w:val="0"/>
              <w:marRight w:val="0"/>
              <w:marTop w:val="0"/>
              <w:marBottom w:val="0"/>
              <w:divBdr>
                <w:top w:val="none" w:sz="0" w:space="0" w:color="auto"/>
                <w:left w:val="none" w:sz="0" w:space="0" w:color="auto"/>
                <w:bottom w:val="none" w:sz="0" w:space="0" w:color="auto"/>
                <w:right w:val="none" w:sz="0" w:space="0" w:color="auto"/>
              </w:divBdr>
              <w:divsChild>
                <w:div w:id="1082872986">
                  <w:marLeft w:val="0"/>
                  <w:marRight w:val="0"/>
                  <w:marTop w:val="0"/>
                  <w:marBottom w:val="0"/>
                  <w:divBdr>
                    <w:top w:val="none" w:sz="0" w:space="0" w:color="auto"/>
                    <w:left w:val="none" w:sz="0" w:space="0" w:color="auto"/>
                    <w:bottom w:val="none" w:sz="0" w:space="0" w:color="auto"/>
                    <w:right w:val="none" w:sz="0" w:space="0" w:color="auto"/>
                  </w:divBdr>
                </w:div>
                <w:div w:id="1016540884">
                  <w:marLeft w:val="0"/>
                  <w:marRight w:val="0"/>
                  <w:marTop w:val="0"/>
                  <w:marBottom w:val="0"/>
                  <w:divBdr>
                    <w:top w:val="none" w:sz="0" w:space="0" w:color="auto"/>
                    <w:left w:val="none" w:sz="0" w:space="0" w:color="auto"/>
                    <w:bottom w:val="none" w:sz="0" w:space="0" w:color="auto"/>
                    <w:right w:val="none" w:sz="0" w:space="0" w:color="auto"/>
                  </w:divBdr>
                </w:div>
                <w:div w:id="91710585">
                  <w:marLeft w:val="0"/>
                  <w:marRight w:val="0"/>
                  <w:marTop w:val="0"/>
                  <w:marBottom w:val="0"/>
                  <w:divBdr>
                    <w:top w:val="none" w:sz="0" w:space="0" w:color="auto"/>
                    <w:left w:val="none" w:sz="0" w:space="0" w:color="auto"/>
                    <w:bottom w:val="none" w:sz="0" w:space="0" w:color="auto"/>
                    <w:right w:val="none" w:sz="0" w:space="0" w:color="auto"/>
                  </w:divBdr>
                </w:div>
                <w:div w:id="291592726">
                  <w:marLeft w:val="0"/>
                  <w:marRight w:val="0"/>
                  <w:marTop w:val="0"/>
                  <w:marBottom w:val="0"/>
                  <w:divBdr>
                    <w:top w:val="none" w:sz="0" w:space="0" w:color="auto"/>
                    <w:left w:val="none" w:sz="0" w:space="0" w:color="auto"/>
                    <w:bottom w:val="none" w:sz="0" w:space="0" w:color="auto"/>
                    <w:right w:val="none" w:sz="0" w:space="0" w:color="auto"/>
                  </w:divBdr>
                </w:div>
                <w:div w:id="740326671">
                  <w:marLeft w:val="0"/>
                  <w:marRight w:val="0"/>
                  <w:marTop w:val="0"/>
                  <w:marBottom w:val="0"/>
                  <w:divBdr>
                    <w:top w:val="none" w:sz="0" w:space="0" w:color="auto"/>
                    <w:left w:val="none" w:sz="0" w:space="0" w:color="auto"/>
                    <w:bottom w:val="none" w:sz="0" w:space="0" w:color="auto"/>
                    <w:right w:val="none" w:sz="0" w:space="0" w:color="auto"/>
                  </w:divBdr>
                </w:div>
                <w:div w:id="1736510130">
                  <w:marLeft w:val="0"/>
                  <w:marRight w:val="0"/>
                  <w:marTop w:val="0"/>
                  <w:marBottom w:val="0"/>
                  <w:divBdr>
                    <w:top w:val="none" w:sz="0" w:space="0" w:color="auto"/>
                    <w:left w:val="none" w:sz="0" w:space="0" w:color="auto"/>
                    <w:bottom w:val="none" w:sz="0" w:space="0" w:color="auto"/>
                    <w:right w:val="none" w:sz="0" w:space="0" w:color="auto"/>
                  </w:divBdr>
                </w:div>
                <w:div w:id="1589921248">
                  <w:marLeft w:val="0"/>
                  <w:marRight w:val="0"/>
                  <w:marTop w:val="0"/>
                  <w:marBottom w:val="0"/>
                  <w:divBdr>
                    <w:top w:val="none" w:sz="0" w:space="0" w:color="auto"/>
                    <w:left w:val="none" w:sz="0" w:space="0" w:color="auto"/>
                    <w:bottom w:val="none" w:sz="0" w:space="0" w:color="auto"/>
                    <w:right w:val="none" w:sz="0" w:space="0" w:color="auto"/>
                  </w:divBdr>
                </w:div>
                <w:div w:id="87616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3520</Words>
  <Characters>21125</Characters>
  <Application>Microsoft Office Word</Application>
  <DocSecurity>0</DocSecurity>
  <Lines>176</Lines>
  <Paragraphs>49</Paragraphs>
  <ScaleCrop>false</ScaleCrop>
  <Company/>
  <LinksUpToDate>false</LinksUpToDate>
  <CharactersWithSpaces>24596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2019-12-18T07:52:00Z</dcterms:created>
  <dcterms:modified xsi:type="dcterms:W3CDTF">2019-12-18T07:52:00Z</dcterms:modified>
</cp:coreProperties>
</file>