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3A65F0">
        <w:rPr>
          <w:b/>
        </w:rPr>
        <w:t>05.11</w:t>
      </w:r>
      <w:r w:rsidR="00630C50" w:rsidRPr="003A65F0">
        <w:rPr>
          <w:b/>
        </w:rPr>
        <w:t>.2019</w:t>
      </w:r>
      <w:r w:rsidR="00630C50">
        <w:rPr>
          <w:b/>
        </w:rPr>
        <w:t>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 xml:space="preserve">zorcowanie </w:t>
      </w:r>
      <w:r w:rsidR="00126847">
        <w:rPr>
          <w:rFonts w:ascii="Times New Roman" w:hAnsi="Times New Roman"/>
          <w:bCs/>
          <w:sz w:val="22"/>
          <w:szCs w:val="22"/>
        </w:rPr>
        <w:t>zgodnie z akredytowanym systemem ISO 17025</w:t>
      </w:r>
      <w:r w:rsidR="00E66C85">
        <w:rPr>
          <w:rFonts w:ascii="Times New Roman" w:hAnsi="Times New Roman"/>
          <w:bCs/>
          <w:sz w:val="22"/>
          <w:szCs w:val="22"/>
        </w:rPr>
        <w:t xml:space="preserve"> </w:t>
      </w:r>
      <w:r w:rsidR="007115C4">
        <w:rPr>
          <w:rFonts w:ascii="Times New Roman" w:hAnsi="Times New Roman"/>
          <w:bCs/>
          <w:sz w:val="22"/>
          <w:szCs w:val="22"/>
        </w:rPr>
        <w:t>próbników dostępu oraz dynamometru</w:t>
      </w:r>
      <w:r w:rsidR="00E23D44">
        <w:rPr>
          <w:rFonts w:ascii="Times New Roman" w:hAnsi="Times New Roman"/>
          <w:bCs/>
          <w:sz w:val="22"/>
          <w:szCs w:val="22"/>
        </w:rPr>
        <w:t>.</w:t>
      </w:r>
    </w:p>
    <w:p w:rsidR="00E23D44" w:rsidRDefault="00E23D4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Pr="003C629A">
        <w:rPr>
          <w:rFonts w:ascii="Times New Roman" w:hAnsi="Times New Roman"/>
        </w:rPr>
        <w:t>).</w:t>
      </w: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E23D44" w:rsidRDefault="00E5232F" w:rsidP="003C629A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Wzorcowanie</w:t>
      </w:r>
      <w:r w:rsidR="003C629A" w:rsidRPr="003C629A">
        <w:rPr>
          <w:sz w:val="22"/>
          <w:szCs w:val="22"/>
        </w:rPr>
        <w:t xml:space="preserve"> zgodnie z akredytowanym systemem ISO 17025</w:t>
      </w:r>
      <w:r w:rsidRPr="003C629A">
        <w:rPr>
          <w:sz w:val="22"/>
          <w:szCs w:val="22"/>
        </w:rPr>
        <w:t xml:space="preserve"> </w:t>
      </w:r>
      <w:r w:rsidR="00E66C85">
        <w:rPr>
          <w:sz w:val="22"/>
          <w:szCs w:val="22"/>
        </w:rPr>
        <w:t xml:space="preserve">następujących </w:t>
      </w:r>
      <w:r w:rsidR="007115C4">
        <w:rPr>
          <w:sz w:val="22"/>
          <w:szCs w:val="22"/>
        </w:rPr>
        <w:t>przyrządów pomiarowych</w:t>
      </w:r>
      <w:r w:rsidR="00E66C85">
        <w:rPr>
          <w:sz w:val="22"/>
          <w:szCs w:val="22"/>
        </w:rPr>
        <w:t>:</w:t>
      </w:r>
    </w:p>
    <w:tbl>
      <w:tblPr>
        <w:tblW w:w="7820" w:type="dxa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992"/>
        <w:gridCol w:w="3247"/>
        <w:gridCol w:w="1741"/>
        <w:gridCol w:w="1270"/>
      </w:tblGrid>
      <w:tr w:rsidR="007115C4" w:rsidRPr="007115C4" w:rsidTr="004F2D17">
        <w:trPr>
          <w:trHeight w:val="255"/>
        </w:trPr>
        <w:tc>
          <w:tcPr>
            <w:tcW w:w="570" w:type="dxa"/>
            <w:shd w:val="clear" w:color="auto" w:fill="auto"/>
            <w:noWrap/>
          </w:tcPr>
          <w:p w:rsidR="007115C4" w:rsidRPr="007115C4" w:rsidRDefault="007115C4" w:rsidP="006C4FA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7115C4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992" w:type="dxa"/>
            <w:shd w:val="clear" w:color="auto" w:fill="auto"/>
            <w:noWrap/>
          </w:tcPr>
          <w:p w:rsidR="007115C4" w:rsidRPr="007115C4" w:rsidRDefault="007115C4" w:rsidP="006C4FA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7115C4">
              <w:rPr>
                <w:rFonts w:asciiTheme="minorHAnsi" w:hAnsiTheme="minorHAnsi"/>
                <w:b/>
                <w:sz w:val="20"/>
                <w:szCs w:val="20"/>
              </w:rPr>
              <w:t xml:space="preserve">Nr </w:t>
            </w:r>
            <w:proofErr w:type="spellStart"/>
            <w:r w:rsidRPr="007115C4">
              <w:rPr>
                <w:rFonts w:asciiTheme="minorHAnsi" w:hAnsiTheme="minorHAnsi"/>
                <w:b/>
                <w:sz w:val="20"/>
                <w:szCs w:val="20"/>
              </w:rPr>
              <w:t>WPiB</w:t>
            </w:r>
            <w:proofErr w:type="spellEnd"/>
          </w:p>
        </w:tc>
        <w:tc>
          <w:tcPr>
            <w:tcW w:w="3247" w:type="dxa"/>
            <w:shd w:val="clear" w:color="auto" w:fill="auto"/>
            <w:noWrap/>
          </w:tcPr>
          <w:p w:rsidR="007115C4" w:rsidRPr="007115C4" w:rsidRDefault="007115C4" w:rsidP="006C4FA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7115C4">
              <w:rPr>
                <w:rFonts w:asciiTheme="minorHAnsi" w:hAnsiTheme="minorHAnsi"/>
                <w:b/>
                <w:sz w:val="20"/>
                <w:szCs w:val="20"/>
              </w:rPr>
              <w:t>Przyrząd pomiarowy / producent</w:t>
            </w:r>
          </w:p>
        </w:tc>
        <w:tc>
          <w:tcPr>
            <w:tcW w:w="1741" w:type="dxa"/>
            <w:shd w:val="clear" w:color="auto" w:fill="auto"/>
            <w:noWrap/>
          </w:tcPr>
          <w:p w:rsidR="007115C4" w:rsidRPr="007115C4" w:rsidRDefault="007115C4" w:rsidP="006C4FA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7115C4">
              <w:rPr>
                <w:rFonts w:asciiTheme="minorHAnsi" w:hAnsiTheme="minorHAnsi"/>
                <w:b/>
                <w:sz w:val="20"/>
                <w:szCs w:val="20"/>
              </w:rPr>
              <w:t>Typ</w:t>
            </w:r>
          </w:p>
        </w:tc>
        <w:tc>
          <w:tcPr>
            <w:tcW w:w="1270" w:type="dxa"/>
            <w:shd w:val="clear" w:color="auto" w:fill="auto"/>
            <w:noWrap/>
          </w:tcPr>
          <w:p w:rsidR="007115C4" w:rsidRPr="007115C4" w:rsidRDefault="007115C4" w:rsidP="006C4FA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7115C4">
              <w:rPr>
                <w:rFonts w:asciiTheme="minorHAnsi" w:hAnsiTheme="minorHAnsi"/>
                <w:b/>
                <w:sz w:val="20"/>
                <w:szCs w:val="20"/>
              </w:rPr>
              <w:t>Nr fabryczny</w:t>
            </w:r>
          </w:p>
        </w:tc>
      </w:tr>
      <w:tr w:rsidR="007115C4" w:rsidRPr="007115C4" w:rsidTr="004F2D17">
        <w:trPr>
          <w:trHeight w:val="255"/>
        </w:trPr>
        <w:tc>
          <w:tcPr>
            <w:tcW w:w="570" w:type="dxa"/>
            <w:shd w:val="clear" w:color="auto" w:fill="auto"/>
            <w:noWrap/>
          </w:tcPr>
          <w:p w:rsidR="007115C4" w:rsidRPr="007115C4" w:rsidRDefault="007115C4" w:rsidP="007115C4">
            <w:pPr>
              <w:numPr>
                <w:ilvl w:val="0"/>
                <w:numId w:val="40"/>
              </w:num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42-485-M-W-0</w:t>
            </w:r>
          </w:p>
        </w:tc>
        <w:tc>
          <w:tcPr>
            <w:tcW w:w="3247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Pr</w:t>
            </w:r>
            <w:r>
              <w:rPr>
                <w:rFonts w:asciiTheme="minorHAnsi" w:hAnsiTheme="minorHAnsi"/>
                <w:sz w:val="20"/>
                <w:szCs w:val="20"/>
              </w:rPr>
              <w:t>óbnik dostępu - kula metalowa Ø </w:t>
            </w:r>
            <w:r w:rsidRPr="007115C4">
              <w:rPr>
                <w:rFonts w:asciiTheme="minorHAnsi" w:hAnsiTheme="minorHAnsi"/>
                <w:sz w:val="20"/>
                <w:szCs w:val="20"/>
              </w:rPr>
              <w:t xml:space="preserve">50mm </w:t>
            </w:r>
            <w:proofErr w:type="spellStart"/>
            <w:r w:rsidRPr="007115C4">
              <w:rPr>
                <w:rFonts w:asciiTheme="minorHAnsi" w:hAnsiTheme="minorHAnsi"/>
                <w:sz w:val="20"/>
                <w:szCs w:val="20"/>
              </w:rPr>
              <w:t>prod</w:t>
            </w:r>
            <w:proofErr w:type="spellEnd"/>
            <w:r w:rsidRPr="007115C4">
              <w:rPr>
                <w:rFonts w:asciiTheme="minorHAnsi" w:hAnsiTheme="minorHAnsi"/>
                <w:sz w:val="20"/>
                <w:szCs w:val="20"/>
              </w:rPr>
              <w:t xml:space="preserve">. PTL Dr. </w:t>
            </w:r>
            <w:proofErr w:type="spellStart"/>
            <w:r w:rsidRPr="007115C4">
              <w:rPr>
                <w:rFonts w:asciiTheme="minorHAnsi" w:hAnsiTheme="minorHAnsi"/>
                <w:sz w:val="20"/>
                <w:szCs w:val="20"/>
              </w:rPr>
              <w:t>Grabenhorst</w:t>
            </w:r>
            <w:proofErr w:type="spellEnd"/>
          </w:p>
        </w:tc>
        <w:tc>
          <w:tcPr>
            <w:tcW w:w="1741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P 10.24</w:t>
            </w:r>
          </w:p>
        </w:tc>
        <w:tc>
          <w:tcPr>
            <w:tcW w:w="1270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5130135</w:t>
            </w:r>
          </w:p>
        </w:tc>
      </w:tr>
      <w:tr w:rsidR="007115C4" w:rsidRPr="007115C4" w:rsidTr="004F2D17">
        <w:trPr>
          <w:trHeight w:val="255"/>
        </w:trPr>
        <w:tc>
          <w:tcPr>
            <w:tcW w:w="570" w:type="dxa"/>
            <w:shd w:val="clear" w:color="auto" w:fill="auto"/>
            <w:noWrap/>
          </w:tcPr>
          <w:p w:rsidR="007115C4" w:rsidRPr="007115C4" w:rsidRDefault="007115C4" w:rsidP="007115C4">
            <w:pPr>
              <w:numPr>
                <w:ilvl w:val="0"/>
                <w:numId w:val="40"/>
              </w:num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42-486-M-W-0</w:t>
            </w:r>
          </w:p>
        </w:tc>
        <w:tc>
          <w:tcPr>
            <w:tcW w:w="3247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Pr</w:t>
            </w:r>
            <w:r>
              <w:rPr>
                <w:rFonts w:asciiTheme="minorHAnsi" w:hAnsiTheme="minorHAnsi"/>
                <w:sz w:val="20"/>
                <w:szCs w:val="20"/>
              </w:rPr>
              <w:t>óbnik dostępu - kula metalowa Ø </w:t>
            </w:r>
            <w:r w:rsidRPr="007115C4">
              <w:rPr>
                <w:rFonts w:asciiTheme="minorHAnsi" w:hAnsiTheme="minorHAnsi"/>
                <w:sz w:val="20"/>
                <w:szCs w:val="20"/>
              </w:rPr>
              <w:t>12,5mm</w:t>
            </w:r>
          </w:p>
        </w:tc>
        <w:tc>
          <w:tcPr>
            <w:tcW w:w="1741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P 10.25</w:t>
            </w:r>
          </w:p>
        </w:tc>
        <w:tc>
          <w:tcPr>
            <w:tcW w:w="1270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5130136</w:t>
            </w:r>
          </w:p>
        </w:tc>
      </w:tr>
      <w:tr w:rsidR="007115C4" w:rsidRPr="007115C4" w:rsidTr="004F2D17">
        <w:trPr>
          <w:trHeight w:val="255"/>
        </w:trPr>
        <w:tc>
          <w:tcPr>
            <w:tcW w:w="570" w:type="dxa"/>
            <w:shd w:val="clear" w:color="auto" w:fill="auto"/>
            <w:noWrap/>
          </w:tcPr>
          <w:p w:rsidR="007115C4" w:rsidRPr="007115C4" w:rsidRDefault="007115C4" w:rsidP="007115C4">
            <w:pPr>
              <w:numPr>
                <w:ilvl w:val="0"/>
                <w:numId w:val="40"/>
              </w:num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42-487-M-W-0</w:t>
            </w:r>
          </w:p>
        </w:tc>
        <w:tc>
          <w:tcPr>
            <w:tcW w:w="3247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Prób</w:t>
            </w:r>
            <w:r>
              <w:rPr>
                <w:rFonts w:asciiTheme="minorHAnsi" w:hAnsiTheme="minorHAnsi"/>
                <w:sz w:val="20"/>
                <w:szCs w:val="20"/>
              </w:rPr>
              <w:t>nik dostępu - pręt probierczy Ø </w:t>
            </w:r>
            <w:r w:rsidRPr="007115C4">
              <w:rPr>
                <w:rFonts w:asciiTheme="minorHAnsi" w:hAnsiTheme="minorHAnsi"/>
                <w:sz w:val="20"/>
                <w:szCs w:val="20"/>
              </w:rPr>
              <w:t>2,5mm</w:t>
            </w:r>
          </w:p>
        </w:tc>
        <w:tc>
          <w:tcPr>
            <w:tcW w:w="1741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P 10.26</w:t>
            </w:r>
          </w:p>
        </w:tc>
        <w:tc>
          <w:tcPr>
            <w:tcW w:w="1270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5130138</w:t>
            </w:r>
          </w:p>
        </w:tc>
      </w:tr>
      <w:tr w:rsidR="007115C4" w:rsidRPr="007115C4" w:rsidTr="004F2D17">
        <w:trPr>
          <w:trHeight w:val="255"/>
        </w:trPr>
        <w:tc>
          <w:tcPr>
            <w:tcW w:w="570" w:type="dxa"/>
            <w:shd w:val="clear" w:color="auto" w:fill="auto"/>
            <w:noWrap/>
          </w:tcPr>
          <w:p w:rsidR="007115C4" w:rsidRPr="007115C4" w:rsidRDefault="007115C4" w:rsidP="007115C4">
            <w:pPr>
              <w:numPr>
                <w:ilvl w:val="0"/>
                <w:numId w:val="40"/>
              </w:num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42-488-M-W-0</w:t>
            </w:r>
          </w:p>
        </w:tc>
        <w:tc>
          <w:tcPr>
            <w:tcW w:w="3247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Prób</w:t>
            </w:r>
            <w:r>
              <w:rPr>
                <w:rFonts w:asciiTheme="minorHAnsi" w:hAnsiTheme="minorHAnsi"/>
                <w:sz w:val="20"/>
                <w:szCs w:val="20"/>
              </w:rPr>
              <w:t>nik dostępu - drut probierczy Ø </w:t>
            </w:r>
            <w:r w:rsidRPr="007115C4">
              <w:rPr>
                <w:rFonts w:asciiTheme="minorHAnsi" w:hAnsiTheme="minorHAnsi"/>
                <w:sz w:val="20"/>
                <w:szCs w:val="20"/>
              </w:rPr>
              <w:t>1mm</w:t>
            </w:r>
          </w:p>
        </w:tc>
        <w:tc>
          <w:tcPr>
            <w:tcW w:w="1741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P 10.27</w:t>
            </w:r>
          </w:p>
        </w:tc>
        <w:tc>
          <w:tcPr>
            <w:tcW w:w="1270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5130139</w:t>
            </w:r>
          </w:p>
        </w:tc>
      </w:tr>
      <w:tr w:rsidR="007115C4" w:rsidRPr="007115C4" w:rsidTr="004F2D17">
        <w:trPr>
          <w:trHeight w:val="255"/>
        </w:trPr>
        <w:tc>
          <w:tcPr>
            <w:tcW w:w="570" w:type="dxa"/>
            <w:shd w:val="clear" w:color="auto" w:fill="auto"/>
            <w:noWrap/>
          </w:tcPr>
          <w:p w:rsidR="007115C4" w:rsidRPr="007115C4" w:rsidRDefault="007115C4" w:rsidP="007115C4">
            <w:pPr>
              <w:numPr>
                <w:ilvl w:val="0"/>
                <w:numId w:val="40"/>
              </w:num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42-489-M-W-0</w:t>
            </w:r>
          </w:p>
        </w:tc>
        <w:tc>
          <w:tcPr>
            <w:tcW w:w="3247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Próbnik dostępu -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palec probierczy przegubowy  Ø </w:t>
            </w:r>
            <w:r w:rsidRPr="007115C4">
              <w:rPr>
                <w:rFonts w:asciiTheme="minorHAnsi" w:hAnsiTheme="minorHAnsi"/>
                <w:sz w:val="20"/>
                <w:szCs w:val="20"/>
              </w:rPr>
              <w:t>12mm</w:t>
            </w:r>
          </w:p>
        </w:tc>
        <w:tc>
          <w:tcPr>
            <w:tcW w:w="1741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P 10.14</w:t>
            </w:r>
          </w:p>
        </w:tc>
        <w:tc>
          <w:tcPr>
            <w:tcW w:w="1270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5130231</w:t>
            </w:r>
          </w:p>
        </w:tc>
      </w:tr>
      <w:tr w:rsidR="007115C4" w:rsidRPr="007115C4" w:rsidTr="004F2D17">
        <w:trPr>
          <w:trHeight w:val="255"/>
        </w:trPr>
        <w:tc>
          <w:tcPr>
            <w:tcW w:w="570" w:type="dxa"/>
            <w:shd w:val="clear" w:color="auto" w:fill="auto"/>
            <w:noWrap/>
          </w:tcPr>
          <w:p w:rsidR="007115C4" w:rsidRPr="007115C4" w:rsidRDefault="007115C4" w:rsidP="007115C4">
            <w:pPr>
              <w:numPr>
                <w:ilvl w:val="0"/>
                <w:numId w:val="40"/>
              </w:num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42-490-M-W-0</w:t>
            </w:r>
          </w:p>
        </w:tc>
        <w:tc>
          <w:tcPr>
            <w:tcW w:w="3247" w:type="dxa"/>
            <w:shd w:val="clear" w:color="auto" w:fill="auto"/>
            <w:noWrap/>
            <w:hideMark/>
          </w:tcPr>
          <w:p w:rsidR="007115C4" w:rsidRPr="007115C4" w:rsidRDefault="007115C4" w:rsidP="00260D82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Dynamome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tr </w:t>
            </w:r>
            <w:r w:rsidR="00260D82">
              <w:rPr>
                <w:rFonts w:asciiTheme="minorHAnsi" w:hAnsiTheme="minorHAnsi"/>
                <w:sz w:val="20"/>
                <w:szCs w:val="20"/>
              </w:rPr>
              <w:t>– siłomierz</w:t>
            </w:r>
            <w:bookmarkStart w:id="0" w:name="_GoBack"/>
            <w:bookmarkEnd w:id="0"/>
            <w:r w:rsidR="00260D82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t>(do palca probierczego przegu</w:t>
            </w:r>
            <w:r w:rsidRPr="007115C4">
              <w:rPr>
                <w:rFonts w:asciiTheme="minorHAnsi" w:hAnsiTheme="minorHAnsi"/>
                <w:sz w:val="20"/>
                <w:szCs w:val="20"/>
              </w:rPr>
              <w:t xml:space="preserve">bowego) </w:t>
            </w:r>
            <w:proofErr w:type="spellStart"/>
            <w:r w:rsidRPr="007115C4">
              <w:rPr>
                <w:rFonts w:asciiTheme="minorHAnsi" w:hAnsiTheme="minorHAnsi"/>
                <w:sz w:val="20"/>
                <w:szCs w:val="20"/>
              </w:rPr>
              <w:t>prod</w:t>
            </w:r>
            <w:proofErr w:type="spellEnd"/>
            <w:r w:rsidRPr="007115C4">
              <w:rPr>
                <w:rFonts w:asciiTheme="minorHAnsi" w:hAnsiTheme="minorHAnsi"/>
                <w:sz w:val="20"/>
                <w:szCs w:val="20"/>
              </w:rPr>
              <w:t xml:space="preserve">. PTL Dr. </w:t>
            </w:r>
            <w:proofErr w:type="spellStart"/>
            <w:r w:rsidRPr="007115C4">
              <w:rPr>
                <w:rFonts w:asciiTheme="minorHAnsi" w:hAnsiTheme="minorHAnsi"/>
                <w:sz w:val="20"/>
                <w:szCs w:val="20"/>
              </w:rPr>
              <w:t>Grabenhorst</w:t>
            </w:r>
            <w:proofErr w:type="spellEnd"/>
            <w:r w:rsidR="008C09F1">
              <w:rPr>
                <w:rFonts w:asciiTheme="minorHAnsi" w:hAnsiTheme="minorHAnsi"/>
                <w:sz w:val="20"/>
                <w:szCs w:val="20"/>
              </w:rPr>
              <w:t xml:space="preserve">; </w:t>
            </w:r>
            <w:r w:rsidR="00260D82">
              <w:rPr>
                <w:rFonts w:asciiTheme="minorHAnsi" w:hAnsiTheme="minorHAnsi"/>
                <w:sz w:val="20"/>
                <w:szCs w:val="20"/>
              </w:rPr>
              <w:t xml:space="preserve">zakres </w:t>
            </w:r>
            <w:r w:rsidR="008C09F1" w:rsidRPr="007115C4">
              <w:rPr>
                <w:rFonts w:asciiTheme="minorHAnsi" w:hAnsiTheme="minorHAnsi"/>
                <w:sz w:val="20"/>
                <w:szCs w:val="20"/>
              </w:rPr>
              <w:t>10N</w:t>
            </w:r>
            <w:r w:rsidR="008C09F1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</w:tc>
        <w:tc>
          <w:tcPr>
            <w:tcW w:w="1741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P 10.34; 0÷10N</w:t>
            </w:r>
          </w:p>
        </w:tc>
        <w:tc>
          <w:tcPr>
            <w:tcW w:w="1270" w:type="dxa"/>
            <w:shd w:val="clear" w:color="auto" w:fill="auto"/>
            <w:noWrap/>
            <w:hideMark/>
          </w:tcPr>
          <w:p w:rsidR="007115C4" w:rsidRPr="007115C4" w:rsidRDefault="007115C4" w:rsidP="006C4FA7">
            <w:pPr>
              <w:rPr>
                <w:rFonts w:asciiTheme="minorHAnsi" w:hAnsiTheme="minorHAnsi"/>
                <w:sz w:val="20"/>
                <w:szCs w:val="20"/>
              </w:rPr>
            </w:pPr>
            <w:r w:rsidRPr="007115C4">
              <w:rPr>
                <w:rFonts w:asciiTheme="minorHAnsi" w:hAnsiTheme="minorHAnsi"/>
                <w:sz w:val="20"/>
                <w:szCs w:val="20"/>
              </w:rPr>
              <w:t>5130137</w:t>
            </w:r>
          </w:p>
        </w:tc>
      </w:tr>
    </w:tbl>
    <w:p w:rsidR="007115C4" w:rsidRDefault="007115C4" w:rsidP="007115C4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465365" w:rsidRDefault="00465365" w:rsidP="003C629A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Wydanie świadectw wzorcowania</w:t>
      </w:r>
      <w:r w:rsidR="00184C12" w:rsidRPr="003C629A">
        <w:rPr>
          <w:sz w:val="22"/>
          <w:szCs w:val="22"/>
        </w:rPr>
        <w:t xml:space="preserve"> </w:t>
      </w:r>
      <w:r w:rsidR="00E66C85">
        <w:rPr>
          <w:sz w:val="22"/>
          <w:szCs w:val="22"/>
        </w:rPr>
        <w:t>ze znakiem akredytacj</w:t>
      </w:r>
      <w:r w:rsidR="00C04F70">
        <w:rPr>
          <w:sz w:val="22"/>
          <w:szCs w:val="22"/>
        </w:rPr>
        <w:t>i</w:t>
      </w:r>
      <w:r w:rsidR="00E66C85">
        <w:rPr>
          <w:sz w:val="22"/>
          <w:szCs w:val="22"/>
        </w:rPr>
        <w:t xml:space="preserve"> dla</w:t>
      </w:r>
      <w:r w:rsidR="007115C4">
        <w:rPr>
          <w:sz w:val="22"/>
          <w:szCs w:val="22"/>
        </w:rPr>
        <w:t xml:space="preserve"> w/w przyrządów</w:t>
      </w:r>
      <w:r w:rsidR="00E66C85">
        <w:rPr>
          <w:sz w:val="22"/>
          <w:szCs w:val="22"/>
        </w:rPr>
        <w:t>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</w:t>
      </w:r>
      <w:r w:rsidR="004F59C3">
        <w:rPr>
          <w:b/>
          <w:color w:val="000000"/>
          <w:sz w:val="22"/>
          <w:szCs w:val="22"/>
        </w:rPr>
        <w:t xml:space="preserve">napraw, </w:t>
      </w:r>
      <w:r w:rsidR="004602F1" w:rsidRPr="003C629A">
        <w:rPr>
          <w:b/>
          <w:color w:val="000000"/>
          <w:sz w:val="22"/>
          <w:szCs w:val="22"/>
        </w:rPr>
        <w:t>konserwacji oraz obsługi aparatury pomiarowej, badawczej i kontrolnej</w:t>
      </w:r>
      <w:r w:rsidRPr="003C629A">
        <w:rPr>
          <w:b/>
          <w:sz w:val="22"/>
          <w:szCs w:val="22"/>
        </w:rPr>
        <w:t>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E66C85">
        <w:rPr>
          <w:rFonts w:eastAsia="Arial,Italic"/>
          <w:sz w:val="22"/>
          <w:szCs w:val="22"/>
        </w:rPr>
        <w:t>3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271F5B" w:rsidRPr="00271F5B" w:rsidRDefault="007115C4" w:rsidP="00271F5B">
      <w:pPr>
        <w:widowControl w:val="0"/>
        <w:autoSpaceDE w:val="0"/>
        <w:autoSpaceDN w:val="0"/>
        <w:adjustRightInd w:val="0"/>
        <w:spacing w:line="340" w:lineRule="exact"/>
        <w:jc w:val="both"/>
        <w:rPr>
          <w:rFonts w:eastAsia="Arial,Italic"/>
          <w:sz w:val="22"/>
          <w:szCs w:val="22"/>
        </w:rPr>
      </w:pPr>
      <w:r>
        <w:rPr>
          <w:rFonts w:eastAsia="Arial,Italic"/>
          <w:sz w:val="22"/>
          <w:szCs w:val="22"/>
        </w:rPr>
        <w:br w:type="column"/>
      </w: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C07F36" w:rsidP="00C07F36">
      <w:pPr>
        <w:pStyle w:val="Stopka"/>
        <w:spacing w:line="340" w:lineRule="exact"/>
        <w:jc w:val="both"/>
        <w:rPr>
          <w:b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630C50">
      <w:pPr>
        <w:pStyle w:val="Akapitzlist1"/>
        <w:numPr>
          <w:ilvl w:val="0"/>
          <w:numId w:val="4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9F089C" w:rsidRPr="003A65F0">
        <w:rPr>
          <w:rFonts w:ascii="Times New Roman" w:hAnsi="Times New Roman"/>
          <w:b/>
          <w:u w:val="single"/>
        </w:rPr>
        <w:t>1</w:t>
      </w:r>
      <w:r w:rsidR="003A65F0" w:rsidRPr="003A65F0">
        <w:rPr>
          <w:rFonts w:ascii="Times New Roman" w:hAnsi="Times New Roman"/>
          <w:b/>
          <w:u w:val="single"/>
        </w:rPr>
        <w:t>4</w:t>
      </w:r>
      <w:r w:rsidR="009F089C" w:rsidRPr="003A65F0">
        <w:rPr>
          <w:rFonts w:ascii="Times New Roman" w:hAnsi="Times New Roman"/>
          <w:b/>
          <w:u w:val="single"/>
        </w:rPr>
        <w:t>.1</w:t>
      </w:r>
      <w:r w:rsidR="003A65F0" w:rsidRPr="003A65F0">
        <w:rPr>
          <w:rFonts w:ascii="Times New Roman" w:hAnsi="Times New Roman"/>
          <w:b/>
          <w:u w:val="single"/>
        </w:rPr>
        <w:t>1</w:t>
      </w:r>
      <w:r w:rsidR="009F089C" w:rsidRPr="003A65F0">
        <w:rPr>
          <w:rFonts w:ascii="Times New Roman" w:hAnsi="Times New Roman"/>
          <w:b/>
          <w:u w:val="single"/>
        </w:rPr>
        <w:t>.2019</w:t>
      </w:r>
      <w:r w:rsidR="00630C50" w:rsidRPr="003A65F0">
        <w:rPr>
          <w:rFonts w:ascii="Times New Roman" w:hAnsi="Times New Roman"/>
          <w:b/>
          <w:u w:val="single"/>
        </w:rPr>
        <w:t>r</w:t>
      </w:r>
      <w:r w:rsidR="00630C50" w:rsidRPr="00630C50">
        <w:rPr>
          <w:rFonts w:ascii="Times New Roman" w:hAnsi="Times New Roman"/>
          <w:b/>
          <w:u w:val="single"/>
        </w:rPr>
        <w:t>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71F11">
          <w:pgSz w:w="11906" w:h="16838"/>
          <w:pgMar w:top="851" w:right="1417" w:bottom="125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7115C4" w:rsidP="00C04F70">
      <w:pPr>
        <w:tabs>
          <w:tab w:val="left" w:pos="567"/>
        </w:tabs>
        <w:jc w:val="center"/>
        <w:rPr>
          <w:b/>
        </w:rPr>
      </w:pPr>
      <w:r w:rsidRPr="007115C4">
        <w:rPr>
          <w:b/>
          <w:bCs/>
          <w:sz w:val="22"/>
          <w:szCs w:val="22"/>
        </w:rPr>
        <w:t>Wzorcowanie zgodnie z akredytowanym systemem ISO 17025 próbników dostępu oraz dynamometru.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9F089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3A65F0" w:rsidRPr="003A65F0">
        <w:rPr>
          <w:bCs/>
        </w:rPr>
        <w:t>05.11</w:t>
      </w:r>
      <w:r w:rsidR="009F089C" w:rsidRPr="003A65F0">
        <w:rPr>
          <w:bCs/>
        </w:rPr>
        <w:t>.2019</w:t>
      </w:r>
      <w:r w:rsidR="00630C50" w:rsidRPr="003A65F0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napraw, </w:t>
      </w:r>
      <w:r w:rsidR="0014304C" w:rsidRPr="0014304C">
        <w:t>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7115C4">
        <w:rPr>
          <w:b/>
          <w:bCs/>
          <w:sz w:val="22"/>
          <w:u w:val="single"/>
        </w:rPr>
        <w:t>Wzorcowanie zgodnie z </w:t>
      </w:r>
      <w:r w:rsidR="007115C4" w:rsidRPr="007115C4">
        <w:rPr>
          <w:b/>
          <w:bCs/>
          <w:sz w:val="22"/>
          <w:u w:val="single"/>
        </w:rPr>
        <w:t>akredytowanym systemem ISO 17025 próbników dostępu oraz dynamometru.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0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7115C4" w:rsidP="000E103A">
      <w:pPr>
        <w:spacing w:line="300" w:lineRule="exact"/>
        <w:jc w:val="both"/>
        <w:rPr>
          <w:sz w:val="22"/>
          <w:lang w:val="x-none"/>
        </w:rPr>
      </w:pPr>
      <w:r w:rsidRPr="007115C4">
        <w:rPr>
          <w:b/>
          <w:bCs/>
          <w:sz w:val="22"/>
        </w:rPr>
        <w:t>Wzorcowanie zgodnie z akredytowanym systemem ISO 17025 próbników dostępu oraz dynamometru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6D6" w:rsidRDefault="009006D6" w:rsidP="00DB17CE">
      <w:r>
        <w:separator/>
      </w:r>
    </w:p>
  </w:endnote>
  <w:endnote w:type="continuationSeparator" w:id="0">
    <w:p w:rsidR="009006D6" w:rsidRDefault="009006D6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6D6" w:rsidRDefault="009006D6" w:rsidP="00DB17CE">
      <w:r>
        <w:separator/>
      </w:r>
    </w:p>
  </w:footnote>
  <w:footnote w:type="continuationSeparator" w:id="0">
    <w:p w:rsidR="009006D6" w:rsidRDefault="009006D6" w:rsidP="00DB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D41E030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0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6DB5774A"/>
    <w:multiLevelType w:val="hybridMultilevel"/>
    <w:tmpl w:val="67408E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6"/>
  </w:num>
  <w:num w:numId="15">
    <w:abstractNumId w:val="3"/>
  </w:num>
  <w:num w:numId="16">
    <w:abstractNumId w:val="2"/>
  </w:num>
  <w:num w:numId="17">
    <w:abstractNumId w:val="13"/>
  </w:num>
  <w:num w:numId="18">
    <w:abstractNumId w:val="33"/>
  </w:num>
  <w:num w:numId="19">
    <w:abstractNumId w:val="34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1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35"/>
  </w:num>
  <w:num w:numId="38">
    <w:abstractNumId w:val="30"/>
  </w:num>
  <w:num w:numId="39">
    <w:abstractNumId w:val="29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2B83"/>
    <w:rsid w:val="000E103A"/>
    <w:rsid w:val="000F3A4A"/>
    <w:rsid w:val="001039FE"/>
    <w:rsid w:val="001077FD"/>
    <w:rsid w:val="00110F24"/>
    <w:rsid w:val="00114756"/>
    <w:rsid w:val="00126847"/>
    <w:rsid w:val="00132D95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3CA5"/>
    <w:rsid w:val="001C76AA"/>
    <w:rsid w:val="001D0D67"/>
    <w:rsid w:val="001F13C2"/>
    <w:rsid w:val="001F4D76"/>
    <w:rsid w:val="00213A24"/>
    <w:rsid w:val="00220698"/>
    <w:rsid w:val="00257127"/>
    <w:rsid w:val="0026064A"/>
    <w:rsid w:val="00260D82"/>
    <w:rsid w:val="00267A17"/>
    <w:rsid w:val="00271F5B"/>
    <w:rsid w:val="002730E9"/>
    <w:rsid w:val="002746DF"/>
    <w:rsid w:val="002A163D"/>
    <w:rsid w:val="002A4DAC"/>
    <w:rsid w:val="002D7ABE"/>
    <w:rsid w:val="00310257"/>
    <w:rsid w:val="00321D19"/>
    <w:rsid w:val="00344494"/>
    <w:rsid w:val="00350E24"/>
    <w:rsid w:val="00370739"/>
    <w:rsid w:val="00372A1D"/>
    <w:rsid w:val="00372D0D"/>
    <w:rsid w:val="003736F0"/>
    <w:rsid w:val="0037502A"/>
    <w:rsid w:val="0038696D"/>
    <w:rsid w:val="003A65F0"/>
    <w:rsid w:val="003C629A"/>
    <w:rsid w:val="003C6567"/>
    <w:rsid w:val="003E30A5"/>
    <w:rsid w:val="003E4006"/>
    <w:rsid w:val="00402170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B704B"/>
    <w:rsid w:val="004C7E6D"/>
    <w:rsid w:val="004E0AFD"/>
    <w:rsid w:val="004F2D17"/>
    <w:rsid w:val="004F59C3"/>
    <w:rsid w:val="005050F3"/>
    <w:rsid w:val="00524B4E"/>
    <w:rsid w:val="005322D8"/>
    <w:rsid w:val="00533DE5"/>
    <w:rsid w:val="005863F8"/>
    <w:rsid w:val="00587401"/>
    <w:rsid w:val="005A203E"/>
    <w:rsid w:val="005A5868"/>
    <w:rsid w:val="005E1EA5"/>
    <w:rsid w:val="005E209C"/>
    <w:rsid w:val="005F1595"/>
    <w:rsid w:val="0061364E"/>
    <w:rsid w:val="00626D30"/>
    <w:rsid w:val="00630C50"/>
    <w:rsid w:val="006417B3"/>
    <w:rsid w:val="00642D39"/>
    <w:rsid w:val="00650968"/>
    <w:rsid w:val="00684F5F"/>
    <w:rsid w:val="00686F40"/>
    <w:rsid w:val="00697960"/>
    <w:rsid w:val="006A1CEB"/>
    <w:rsid w:val="006D3C77"/>
    <w:rsid w:val="006E4476"/>
    <w:rsid w:val="006E551A"/>
    <w:rsid w:val="006F5829"/>
    <w:rsid w:val="007115C4"/>
    <w:rsid w:val="00717BF3"/>
    <w:rsid w:val="00724B9A"/>
    <w:rsid w:val="00735C11"/>
    <w:rsid w:val="00735EF7"/>
    <w:rsid w:val="00743F29"/>
    <w:rsid w:val="00750687"/>
    <w:rsid w:val="007516BD"/>
    <w:rsid w:val="00751D8A"/>
    <w:rsid w:val="00765703"/>
    <w:rsid w:val="00774623"/>
    <w:rsid w:val="007801D6"/>
    <w:rsid w:val="00784D63"/>
    <w:rsid w:val="00790ECB"/>
    <w:rsid w:val="007961FF"/>
    <w:rsid w:val="007A0C29"/>
    <w:rsid w:val="007D5BAB"/>
    <w:rsid w:val="007D6853"/>
    <w:rsid w:val="007E1962"/>
    <w:rsid w:val="007F525B"/>
    <w:rsid w:val="00802C1E"/>
    <w:rsid w:val="0080593C"/>
    <w:rsid w:val="00811F3A"/>
    <w:rsid w:val="0082020D"/>
    <w:rsid w:val="008202F5"/>
    <w:rsid w:val="008246A6"/>
    <w:rsid w:val="00836FFE"/>
    <w:rsid w:val="0084427D"/>
    <w:rsid w:val="008A1576"/>
    <w:rsid w:val="008B5F35"/>
    <w:rsid w:val="008B74CA"/>
    <w:rsid w:val="008C09F1"/>
    <w:rsid w:val="008C449A"/>
    <w:rsid w:val="008C6AB5"/>
    <w:rsid w:val="008C7EA5"/>
    <w:rsid w:val="008C7F07"/>
    <w:rsid w:val="008F32E6"/>
    <w:rsid w:val="008F4B59"/>
    <w:rsid w:val="009006D6"/>
    <w:rsid w:val="00911DE6"/>
    <w:rsid w:val="00914B79"/>
    <w:rsid w:val="0091624A"/>
    <w:rsid w:val="009276A0"/>
    <w:rsid w:val="009344BF"/>
    <w:rsid w:val="00934CC9"/>
    <w:rsid w:val="009370B3"/>
    <w:rsid w:val="00942FB6"/>
    <w:rsid w:val="00965CB9"/>
    <w:rsid w:val="009762D6"/>
    <w:rsid w:val="009A08BB"/>
    <w:rsid w:val="009C1F2E"/>
    <w:rsid w:val="009D0980"/>
    <w:rsid w:val="009D1A58"/>
    <w:rsid w:val="009F089C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64E95"/>
    <w:rsid w:val="00A6561D"/>
    <w:rsid w:val="00A75E08"/>
    <w:rsid w:val="00A970B8"/>
    <w:rsid w:val="00AB429B"/>
    <w:rsid w:val="00AC79AB"/>
    <w:rsid w:val="00AE30A3"/>
    <w:rsid w:val="00AE5E46"/>
    <w:rsid w:val="00B06E26"/>
    <w:rsid w:val="00B30B7C"/>
    <w:rsid w:val="00B33DB6"/>
    <w:rsid w:val="00B436C1"/>
    <w:rsid w:val="00B5194F"/>
    <w:rsid w:val="00B60260"/>
    <w:rsid w:val="00B62EBE"/>
    <w:rsid w:val="00B63E67"/>
    <w:rsid w:val="00B73A5E"/>
    <w:rsid w:val="00B864E0"/>
    <w:rsid w:val="00B92906"/>
    <w:rsid w:val="00BA196A"/>
    <w:rsid w:val="00BC20A4"/>
    <w:rsid w:val="00BC6913"/>
    <w:rsid w:val="00BE0FB9"/>
    <w:rsid w:val="00C030BC"/>
    <w:rsid w:val="00C038D0"/>
    <w:rsid w:val="00C04F70"/>
    <w:rsid w:val="00C07F36"/>
    <w:rsid w:val="00C13ACA"/>
    <w:rsid w:val="00C22263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25C5F"/>
    <w:rsid w:val="00D326A5"/>
    <w:rsid w:val="00D43436"/>
    <w:rsid w:val="00D521EC"/>
    <w:rsid w:val="00D56EA5"/>
    <w:rsid w:val="00D60F42"/>
    <w:rsid w:val="00D649AB"/>
    <w:rsid w:val="00D8459F"/>
    <w:rsid w:val="00D8788F"/>
    <w:rsid w:val="00D97670"/>
    <w:rsid w:val="00D979C4"/>
    <w:rsid w:val="00DB16A4"/>
    <w:rsid w:val="00DB17CE"/>
    <w:rsid w:val="00DB71AD"/>
    <w:rsid w:val="00DC112F"/>
    <w:rsid w:val="00DC1F1E"/>
    <w:rsid w:val="00DC2C9C"/>
    <w:rsid w:val="00DD14E6"/>
    <w:rsid w:val="00DD35A7"/>
    <w:rsid w:val="00E15F70"/>
    <w:rsid w:val="00E23D44"/>
    <w:rsid w:val="00E33023"/>
    <w:rsid w:val="00E33401"/>
    <w:rsid w:val="00E430E6"/>
    <w:rsid w:val="00E43CCB"/>
    <w:rsid w:val="00E47580"/>
    <w:rsid w:val="00E5232F"/>
    <w:rsid w:val="00E57BB4"/>
    <w:rsid w:val="00E6173A"/>
    <w:rsid w:val="00E62BFF"/>
    <w:rsid w:val="00E64314"/>
    <w:rsid w:val="00E66C85"/>
    <w:rsid w:val="00E71F11"/>
    <w:rsid w:val="00E76327"/>
    <w:rsid w:val="00E81662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45CBB"/>
    <w:rsid w:val="00F60162"/>
    <w:rsid w:val="00F71C9B"/>
    <w:rsid w:val="00F811AF"/>
    <w:rsid w:val="00F812ED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orpa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1308</Words>
  <Characters>7848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9138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8</cp:revision>
  <cp:lastPrinted>2019-11-04T11:47:00Z</cp:lastPrinted>
  <dcterms:created xsi:type="dcterms:W3CDTF">2019-10-31T11:06:00Z</dcterms:created>
  <dcterms:modified xsi:type="dcterms:W3CDTF">2019-11-05T07:38:00Z</dcterms:modified>
</cp:coreProperties>
</file>