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ED167E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3350" cy="136017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C1240D">
        <w:rPr>
          <w:b/>
          <w:color w:val="000000"/>
        </w:rPr>
        <w:t>5</w:t>
      </w:r>
      <w:r w:rsidR="00365377">
        <w:rPr>
          <w:b/>
          <w:color w:val="000000"/>
        </w:rPr>
        <w:t>2</w:t>
      </w:r>
      <w:r w:rsidR="00A23782">
        <w:rPr>
          <w:b/>
          <w:color w:val="000000"/>
        </w:rPr>
        <w:t>09</w:t>
      </w:r>
      <w:r w:rsidR="00C1240D">
        <w:rPr>
          <w:b/>
          <w:color w:val="000000"/>
        </w:rPr>
        <w:t>/KB/19</w:t>
      </w:r>
      <w:r>
        <w:rPr>
          <w:b/>
          <w:color w:val="000000"/>
        </w:rPr>
        <w:t xml:space="preserve">      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A23782">
        <w:rPr>
          <w:b/>
          <w:color w:val="000000"/>
        </w:rPr>
        <w:t>12.09</w:t>
      </w:r>
      <w:r w:rsidR="00C1240D">
        <w:rPr>
          <w:b/>
          <w:color w:val="000000"/>
        </w:rPr>
        <w:t>.2019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Default="00365377" w:rsidP="00ED167E">
      <w:pPr>
        <w:jc w:val="center"/>
        <w:rPr>
          <w:b/>
          <w:color w:val="000000"/>
        </w:rPr>
      </w:pPr>
    </w:p>
    <w:p w:rsidR="00365377" w:rsidRPr="00365377" w:rsidRDefault="00A23782" w:rsidP="00A23782">
      <w:pPr>
        <w:ind w:left="360"/>
        <w:jc w:val="center"/>
        <w:rPr>
          <w:b/>
        </w:rPr>
      </w:pPr>
      <w:r>
        <w:rPr>
          <w:b/>
          <w:color w:val="000000"/>
        </w:rPr>
        <w:t>Dostawa roztworów wzorcowych</w:t>
      </w:r>
    </w:p>
    <w:p w:rsidR="00365377" w:rsidRPr="00365377" w:rsidRDefault="00365377" w:rsidP="00365377">
      <w:pPr>
        <w:jc w:val="both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50482">
      <w:pPr>
        <w:pStyle w:val="Akapitzlist1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50482">
      <w:pPr>
        <w:pStyle w:val="Akapitzlist"/>
        <w:numPr>
          <w:ilvl w:val="0"/>
          <w:numId w:val="25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506B5F" w:rsidRDefault="00ED167E" w:rsidP="00506B5F">
      <w:pPr>
        <w:pStyle w:val="Akapitzlist"/>
        <w:numPr>
          <w:ilvl w:val="0"/>
          <w:numId w:val="25"/>
        </w:numPr>
        <w:jc w:val="both"/>
      </w:pPr>
      <w:r w:rsidRPr="00ED12E5">
        <w:t xml:space="preserve">Do niniejszego zapytanie ofertowego nie stosuje się przepisów ustawy z dnia 29 stycznia 2004 roku – Prawo Zamówień Publicznych ( Dz. U. </w:t>
      </w:r>
      <w:r w:rsidR="00711054" w:rsidRPr="00711054">
        <w:rPr>
          <w:rFonts w:eastAsia="Calibri"/>
        </w:rPr>
        <w:t>201</w:t>
      </w:r>
      <w:r w:rsidR="00506B5F">
        <w:rPr>
          <w:rFonts w:eastAsia="Calibri"/>
        </w:rPr>
        <w:t>8</w:t>
      </w:r>
      <w:r w:rsidR="00711054" w:rsidRPr="00711054">
        <w:rPr>
          <w:rFonts w:eastAsia="Calibri"/>
        </w:rPr>
        <w:t xml:space="preserve">r. poz. </w:t>
      </w:r>
      <w:r w:rsidR="00506B5F">
        <w:rPr>
          <w:rFonts w:eastAsia="Calibri"/>
        </w:rPr>
        <w:t>1986</w:t>
      </w:r>
      <w:r w:rsidR="00711054" w:rsidRPr="00711054">
        <w:rPr>
          <w:rFonts w:eastAsia="Calibri"/>
        </w:rPr>
        <w:t xml:space="preserve">, </w:t>
      </w:r>
    </w:p>
    <w:p w:rsidR="00506B5F" w:rsidRDefault="00506B5F" w:rsidP="00506B5F">
      <w:pPr>
        <w:pStyle w:val="Akapitzlist"/>
      </w:pPr>
    </w:p>
    <w:p w:rsidR="00506B5F" w:rsidRDefault="00506B5F" w:rsidP="005F5CEC">
      <w:pPr>
        <w:ind w:left="360"/>
        <w:jc w:val="both"/>
      </w:pPr>
    </w:p>
    <w:p w:rsidR="00ED167E" w:rsidRPr="00365377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szCs w:val="24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365377" w:rsidRDefault="00365377" w:rsidP="00365377">
      <w:pPr>
        <w:pStyle w:val="Akapitzlist1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23782" w:rsidRPr="00A23782" w:rsidRDefault="00365377" w:rsidP="00A23782">
      <w:pPr>
        <w:rPr>
          <w:rFonts w:ascii="Calibri" w:eastAsia="Calibri" w:hAnsi="Calibri" w:cs="Calibri"/>
          <w:sz w:val="22"/>
          <w:szCs w:val="22"/>
          <w:lang w:eastAsia="en-US"/>
        </w:rPr>
      </w:pPr>
      <w:r w:rsidRPr="00365377">
        <w:rPr>
          <w:rFonts w:eastAsia="Calibri"/>
          <w:sz w:val="22"/>
          <w:szCs w:val="22"/>
          <w:lang w:eastAsia="en-US"/>
        </w:rPr>
        <w:t xml:space="preserve"> </w:t>
      </w:r>
      <w:r w:rsidR="00A23782" w:rsidRPr="00A23782">
        <w:rPr>
          <w:rFonts w:ascii="Calibri" w:eastAsia="Calibri" w:hAnsi="Calibri" w:cs="Calibri"/>
          <w:sz w:val="22"/>
          <w:szCs w:val="22"/>
          <w:lang w:eastAsia="en-US"/>
        </w:rPr>
        <w:t>CRM - Roztwory wzorcowe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2"/>
        <w:gridCol w:w="8222"/>
        <w:gridCol w:w="850"/>
        <w:gridCol w:w="708"/>
      </w:tblGrid>
      <w:tr w:rsidR="00A23782" w:rsidRPr="00A23782" w:rsidTr="00683FEB">
        <w:trPr>
          <w:trHeight w:val="155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numPr>
                <w:ilvl w:val="0"/>
                <w:numId w:val="46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Alfa-Endosulfan   wzorzec o stężeniu nie niższym niż 100ug/ml w metanolu, 1ml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i/>
                <w:sz w:val="20"/>
                <w:szCs w:val="20"/>
                <w:lang w:eastAsia="en-US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A23782">
              <w:rPr>
                <w:rFonts w:eastAsia="Calibri"/>
                <w:sz w:val="20"/>
                <w:szCs w:val="20"/>
                <w:lang w:eastAsia="en-US"/>
              </w:rPr>
              <w:t xml:space="preserve"> Wymagana co najmniej roczna ważność r-ru.</w:t>
            </w:r>
          </w:p>
          <w:p w:rsidR="00A23782" w:rsidRPr="00A23782" w:rsidRDefault="00A23782" w:rsidP="00A23782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A23782"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  <w:t>Zamówienie uwzględnia wzorce wyprodukowane w dwóch różnych seriach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A23782" w:rsidRPr="00A23782" w:rsidTr="00683FEB">
        <w:trPr>
          <w:trHeight w:val="56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numPr>
                <w:ilvl w:val="0"/>
                <w:numId w:val="46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Izodryna  wzorzec o stężeniu nie niższym niż 100ug/ml w metanolu, 1ml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i/>
                <w:sz w:val="20"/>
                <w:szCs w:val="20"/>
                <w:lang w:eastAsia="en-US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A23782">
              <w:rPr>
                <w:rFonts w:eastAsia="Calibri"/>
                <w:sz w:val="20"/>
                <w:szCs w:val="20"/>
                <w:lang w:eastAsia="en-US"/>
              </w:rPr>
              <w:t xml:space="preserve"> Wymagana co najmniej roczna ważność r-ru. </w:t>
            </w:r>
          </w:p>
          <w:p w:rsidR="00A23782" w:rsidRPr="00A23782" w:rsidRDefault="00A23782" w:rsidP="00A23782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A23782"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  <w:t>Zamówienie uwzględnia wzorce wyprodukowane w dwóch różnych seriach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A23782" w:rsidRPr="00A23782" w:rsidTr="00683FEB">
        <w:trPr>
          <w:trHeight w:val="85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numPr>
                <w:ilvl w:val="0"/>
                <w:numId w:val="46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1,3,5 – Trichlorobenzen  wzorzec o stężeniu nie niższym niż 100ug/ml w metanolu, 1ml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i/>
                <w:sz w:val="20"/>
                <w:szCs w:val="20"/>
                <w:lang w:eastAsia="en-US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A23782">
              <w:rPr>
                <w:rFonts w:eastAsia="Calibri"/>
                <w:sz w:val="20"/>
                <w:szCs w:val="20"/>
                <w:lang w:eastAsia="en-US"/>
              </w:rPr>
              <w:t xml:space="preserve"> Wymagana co najmniej roczna ważność r-ru. </w:t>
            </w:r>
          </w:p>
          <w:p w:rsidR="00A23782" w:rsidRPr="00A23782" w:rsidRDefault="00A23782" w:rsidP="00A23782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A23782"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  <w:t>Zamówienie uwzględnia wzorce wyprodukowane w dwóch różnych seriach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A23782" w:rsidRPr="00A23782" w:rsidTr="00683FEB">
        <w:trPr>
          <w:trHeight w:val="4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numPr>
                <w:ilvl w:val="0"/>
                <w:numId w:val="46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1,2,4 – Trichlorobenzen  wzorzec o stężeniu nie niższym niż 100ug/ml w metanolu, 1ml</w:t>
            </w:r>
          </w:p>
          <w:p w:rsidR="00A23782" w:rsidRPr="00A23782" w:rsidRDefault="00A23782" w:rsidP="00A23782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i/>
                <w:sz w:val="20"/>
                <w:szCs w:val="20"/>
                <w:lang w:eastAsia="en-US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A23782">
              <w:rPr>
                <w:rFonts w:eastAsia="Calibri"/>
                <w:sz w:val="20"/>
                <w:szCs w:val="20"/>
                <w:lang w:eastAsia="en-US"/>
              </w:rPr>
              <w:t xml:space="preserve"> Wymagana co najmniej roczna ważność r-ru.</w:t>
            </w:r>
            <w:r w:rsidRPr="00A23782"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  <w:t xml:space="preserve"> </w:t>
            </w:r>
          </w:p>
          <w:p w:rsidR="00A23782" w:rsidRPr="00A23782" w:rsidRDefault="00A23782" w:rsidP="00A23782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A23782"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  <w:t>Zamówienie uwzględnia wzorce wyprodukowane w dwóch różnych seriach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A23782" w:rsidRPr="00A23782" w:rsidTr="00683FEB">
        <w:trPr>
          <w:trHeight w:val="4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numPr>
                <w:ilvl w:val="0"/>
                <w:numId w:val="46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Pentachlorophenol  wzorzec o stężeniu nie niższym niż 100ug/ml w metanolu, 1ml</w:t>
            </w:r>
          </w:p>
          <w:p w:rsidR="00A23782" w:rsidRPr="00A23782" w:rsidRDefault="00A23782" w:rsidP="00A23782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i/>
                <w:sz w:val="20"/>
                <w:szCs w:val="20"/>
                <w:lang w:eastAsia="en-US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A23782">
              <w:rPr>
                <w:rFonts w:eastAsia="Calibri"/>
                <w:sz w:val="20"/>
                <w:szCs w:val="20"/>
                <w:lang w:eastAsia="en-US"/>
              </w:rPr>
              <w:t xml:space="preserve"> Wymagana co najmniej roczna ważność r-ru.</w:t>
            </w:r>
            <w:r w:rsidRPr="00A23782"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  <w:t xml:space="preserve"> </w:t>
            </w:r>
          </w:p>
          <w:p w:rsidR="00A23782" w:rsidRPr="00A23782" w:rsidRDefault="00A23782" w:rsidP="00A23782">
            <w:pPr>
              <w:rPr>
                <w:rFonts w:eastAsia="Calibri"/>
                <w:b/>
                <w:i/>
                <w:sz w:val="20"/>
                <w:szCs w:val="20"/>
                <w:lang w:eastAsia="en-US"/>
              </w:rPr>
            </w:pPr>
            <w:r w:rsidRPr="00A23782"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  <w:t>Zamówienie uwzględnia wzorce wyprodukowane w dwóch różnych seriach</w:t>
            </w:r>
            <w:r w:rsidRPr="00A23782">
              <w:rPr>
                <w:rFonts w:eastAsia="Calibri"/>
                <w:b/>
                <w:i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A23782" w:rsidRPr="00A23782" w:rsidTr="00683FEB">
        <w:trPr>
          <w:trHeight w:val="4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numPr>
                <w:ilvl w:val="0"/>
                <w:numId w:val="46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Wzorzec halogenowych pochodnych węglowodorów (THM) zawierający: chloroform, tetrachlorek węgla, trichloroetylen, bromodichlorometan, chlorodibromoetan, trichloroetylen, bromoform w metanolu .Stężenie 1000-10000 mg/L w metanolu, 1ml</w:t>
            </w:r>
          </w:p>
          <w:p w:rsidR="00A23782" w:rsidRPr="00A23782" w:rsidRDefault="00A23782" w:rsidP="00A23782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i/>
                <w:sz w:val="20"/>
                <w:szCs w:val="20"/>
                <w:lang w:eastAsia="en-US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 Wymagana co najmniej roczna ważność r-ru.</w:t>
            </w:r>
          </w:p>
          <w:p w:rsidR="00A23782" w:rsidRPr="00A23782" w:rsidRDefault="00A23782" w:rsidP="00A23782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i/>
                <w:sz w:val="20"/>
                <w:szCs w:val="20"/>
                <w:lang w:eastAsia="en-US"/>
              </w:rPr>
              <w:t>Materiał wykorzystywany do badań w akredytowanym laboratorium to VOC MIX61.Zgodnie z procedurami akredytacji PCA AB145, które określają sposób przeprowadzenia badań i zastosowane materiały, w  przypadku zaoferowania materiału równoważnego wykonawca obowiązany jest dostarczyć pełną kartę katalogową produktu.</w:t>
            </w:r>
          </w:p>
          <w:p w:rsidR="00A23782" w:rsidRPr="00A23782" w:rsidRDefault="00A23782" w:rsidP="00A23782">
            <w:pPr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  <w:r w:rsidRPr="00A23782"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  <w:t>Zamówienie uwzględnia wzorce wyprodukowane w dwóch różnych seriach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A23782" w:rsidRPr="00A23782" w:rsidTr="00683FEB">
        <w:trPr>
          <w:trHeight w:val="4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numPr>
                <w:ilvl w:val="0"/>
                <w:numId w:val="46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Pentachlorobenzen wzorzec o stężeniu nie niższym niż 100ug/ml w metanolu, 1ml</w:t>
            </w:r>
          </w:p>
          <w:p w:rsidR="00A23782" w:rsidRPr="00A23782" w:rsidRDefault="00A23782" w:rsidP="00A23782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i/>
                <w:sz w:val="20"/>
                <w:szCs w:val="20"/>
                <w:lang w:eastAsia="en-US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 Wymagana co najmniej roczna ważność r-ru.</w:t>
            </w:r>
          </w:p>
          <w:p w:rsidR="00A23782" w:rsidRPr="00A23782" w:rsidRDefault="00A23782" w:rsidP="00A23782">
            <w:pPr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  <w:r w:rsidRPr="00A23782"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  <w:t>Zamówienie uwzględnia wzorce wyprodukowane w dwóch różnych seriach.</w:t>
            </w:r>
          </w:p>
          <w:p w:rsidR="00A23782" w:rsidRPr="00A23782" w:rsidRDefault="00A23782" w:rsidP="00A23782">
            <w:pPr>
              <w:ind w:firstLine="708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A23782" w:rsidRPr="00A23782" w:rsidTr="00683FEB">
        <w:trPr>
          <w:trHeight w:val="4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numPr>
                <w:ilvl w:val="0"/>
                <w:numId w:val="46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Heksachlorobenzen wzorzec o stężeniu nie niższym niż 100ug/ml w metanolu, 1ml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i/>
                <w:sz w:val="20"/>
                <w:szCs w:val="20"/>
                <w:lang w:eastAsia="en-US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A23782">
              <w:rPr>
                <w:rFonts w:eastAsia="Calibri"/>
                <w:sz w:val="20"/>
                <w:szCs w:val="20"/>
                <w:lang w:eastAsia="en-US"/>
              </w:rPr>
              <w:t xml:space="preserve"> Wymagana co najmniej roczna ważność r-ru</w:t>
            </w:r>
          </w:p>
          <w:p w:rsidR="00A23782" w:rsidRPr="00A23782" w:rsidRDefault="00A23782" w:rsidP="00A23782">
            <w:pPr>
              <w:rPr>
                <w:i/>
                <w:sz w:val="20"/>
                <w:szCs w:val="20"/>
              </w:rPr>
            </w:pPr>
            <w:r w:rsidRPr="00A23782">
              <w:rPr>
                <w:b/>
                <w:i/>
                <w:sz w:val="20"/>
                <w:szCs w:val="20"/>
              </w:rPr>
              <w:t>Zamówienie uwzględnia wzorce wyprodukowane w dwóch różnych seriach</w:t>
            </w:r>
            <w:r w:rsidRPr="00A23782">
              <w:rPr>
                <w:i/>
                <w:sz w:val="20"/>
                <w:szCs w:val="20"/>
              </w:rPr>
              <w:t>.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A23782" w:rsidRPr="00A23782" w:rsidTr="00683FEB">
        <w:trPr>
          <w:trHeight w:val="4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numPr>
                <w:ilvl w:val="0"/>
                <w:numId w:val="46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Alachlor  wzorzec o stężeniu nie niższym niż 100ug/ml w metanolu, 1ml</w:t>
            </w:r>
          </w:p>
          <w:p w:rsidR="00A23782" w:rsidRPr="00A23782" w:rsidRDefault="00A23782" w:rsidP="00A23782">
            <w:pPr>
              <w:rPr>
                <w:sz w:val="20"/>
                <w:szCs w:val="20"/>
              </w:rPr>
            </w:pPr>
            <w:r w:rsidRPr="00A23782">
              <w:rPr>
                <w:rFonts w:eastAsia="Calibri"/>
                <w:i/>
                <w:sz w:val="20"/>
                <w:szCs w:val="20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A23782">
              <w:rPr>
                <w:sz w:val="20"/>
                <w:szCs w:val="20"/>
              </w:rPr>
              <w:t xml:space="preserve"> Wymagana co najmniej roczna ważność r-ru. </w:t>
            </w:r>
          </w:p>
          <w:p w:rsidR="00A23782" w:rsidRPr="00A23782" w:rsidRDefault="00A23782" w:rsidP="00A23782">
            <w:pPr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A23782">
              <w:rPr>
                <w:rFonts w:ascii="Calibri" w:hAnsi="Calibri"/>
                <w:b/>
                <w:i/>
                <w:sz w:val="20"/>
                <w:szCs w:val="20"/>
              </w:rPr>
              <w:t>Zamówienie uwzględnia wzorce wyprodukowane w dwóch różnych seriach.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A23782" w:rsidRPr="00A23782" w:rsidTr="00683FEB">
        <w:trPr>
          <w:trHeight w:val="4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numPr>
                <w:ilvl w:val="0"/>
                <w:numId w:val="46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Heksachlorobutadien  wzorzec o stężeniu nie niższym niż 100ug/ml w metanolu, 1ml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i/>
                <w:sz w:val="20"/>
                <w:szCs w:val="20"/>
                <w:lang w:eastAsia="en-US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A23782">
              <w:rPr>
                <w:rFonts w:eastAsia="Calibri"/>
                <w:sz w:val="20"/>
                <w:szCs w:val="20"/>
                <w:lang w:eastAsia="en-US"/>
              </w:rPr>
              <w:t xml:space="preserve"> Wymagana co najmniej roczna ważność r-ru..</w:t>
            </w:r>
          </w:p>
          <w:p w:rsidR="00A23782" w:rsidRPr="00A23782" w:rsidRDefault="00A23782" w:rsidP="00A23782">
            <w:pPr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A23782">
              <w:rPr>
                <w:rFonts w:ascii="Calibri" w:hAnsi="Calibri"/>
                <w:b/>
                <w:i/>
                <w:sz w:val="20"/>
                <w:szCs w:val="20"/>
              </w:rPr>
              <w:t>Zamówienie uwzględnia wzorce wyprodukowane w dwóch różnych seriach.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A23782" w:rsidRPr="00A23782" w:rsidTr="00683FEB">
        <w:trPr>
          <w:trHeight w:val="4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numPr>
                <w:ilvl w:val="0"/>
                <w:numId w:val="46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1,2,3 – Trichlorobenzen  wzorzec o stężeniu nie niższym niż 100ug/ml w metanolu, 1ml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i/>
                <w:sz w:val="20"/>
                <w:szCs w:val="20"/>
                <w:lang w:eastAsia="en-US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A23782">
              <w:rPr>
                <w:rFonts w:eastAsia="Calibri"/>
                <w:sz w:val="20"/>
                <w:szCs w:val="20"/>
                <w:lang w:eastAsia="en-US"/>
              </w:rPr>
              <w:t xml:space="preserve"> Wymagana co najmniej roczna ważność r-ru.</w:t>
            </w:r>
          </w:p>
          <w:p w:rsidR="00A23782" w:rsidRPr="00A23782" w:rsidRDefault="00A23782" w:rsidP="00A23782">
            <w:pPr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A23782">
              <w:rPr>
                <w:rFonts w:ascii="Calibri" w:hAnsi="Calibri"/>
                <w:b/>
                <w:i/>
                <w:sz w:val="20"/>
                <w:szCs w:val="20"/>
              </w:rPr>
              <w:t>Zamówienie uwzględnia wzorce wyprodukowane w dwóch różnych seriach.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A23782" w:rsidRPr="00A23782" w:rsidTr="00683FEB">
        <w:trPr>
          <w:trHeight w:val="4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numPr>
                <w:ilvl w:val="0"/>
                <w:numId w:val="46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2,4,6 – Trichlorophenol  wzorzec o stężeniu nie niższym niż 100ug/ml w metanolu, 1ml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i/>
                <w:sz w:val="20"/>
                <w:szCs w:val="20"/>
                <w:lang w:eastAsia="en-US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A23782">
              <w:rPr>
                <w:rFonts w:eastAsia="Calibri"/>
                <w:sz w:val="20"/>
                <w:szCs w:val="20"/>
                <w:lang w:eastAsia="en-US"/>
              </w:rPr>
              <w:t xml:space="preserve"> Wymagana co najmniej roczna ważność r-ru..</w:t>
            </w:r>
          </w:p>
          <w:p w:rsidR="00A23782" w:rsidRPr="00A23782" w:rsidRDefault="00A23782" w:rsidP="00A23782">
            <w:pPr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A23782">
              <w:rPr>
                <w:rFonts w:ascii="Calibri" w:hAnsi="Calibri"/>
                <w:b/>
                <w:i/>
                <w:sz w:val="20"/>
                <w:szCs w:val="20"/>
              </w:rPr>
              <w:t>Zamówienie uwzględnia wzorce wyprodukowane w dwóch różnych seriach.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A23782" w:rsidRPr="00A23782" w:rsidTr="00683FEB">
        <w:trPr>
          <w:trHeight w:val="4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numPr>
                <w:ilvl w:val="0"/>
                <w:numId w:val="46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2,4’-DDT  wzorzec o stężeniu nie niższym niż 100ug/ml w metanolu, 1ml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i/>
                <w:sz w:val="20"/>
                <w:szCs w:val="20"/>
                <w:lang w:eastAsia="en-US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A23782">
              <w:rPr>
                <w:rFonts w:eastAsia="Calibri"/>
                <w:sz w:val="20"/>
                <w:szCs w:val="20"/>
                <w:lang w:eastAsia="en-US"/>
              </w:rPr>
              <w:t xml:space="preserve"> Wymagana co najmniej roczna ważność r-ru.</w:t>
            </w:r>
          </w:p>
          <w:p w:rsidR="00A23782" w:rsidRPr="00A23782" w:rsidRDefault="00A23782" w:rsidP="00A23782">
            <w:pPr>
              <w:rPr>
                <w:rFonts w:ascii="Calibri" w:hAnsi="Calibri"/>
                <w:b/>
                <w:sz w:val="20"/>
                <w:szCs w:val="20"/>
              </w:rPr>
            </w:pPr>
            <w:r w:rsidRPr="00A23782">
              <w:rPr>
                <w:rFonts w:ascii="Calibri" w:hAnsi="Calibri"/>
                <w:b/>
                <w:i/>
                <w:sz w:val="20"/>
                <w:szCs w:val="20"/>
              </w:rPr>
              <w:t>Zamówienie uwzględnia wzorce wyprodukowane w dwóch różnych seriach.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A23782" w:rsidRPr="00A23782" w:rsidTr="00683FEB">
        <w:trPr>
          <w:trHeight w:val="4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numPr>
                <w:ilvl w:val="0"/>
                <w:numId w:val="46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2,3,6 – Trichlorophenol   wzorzec o stężeniu nie niższym niż 100ug/ml w metanolu, 1ml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i/>
                <w:sz w:val="20"/>
                <w:szCs w:val="20"/>
                <w:lang w:eastAsia="en-US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A23782">
              <w:rPr>
                <w:rFonts w:eastAsia="Calibri"/>
                <w:sz w:val="20"/>
                <w:szCs w:val="20"/>
                <w:lang w:eastAsia="en-US"/>
              </w:rPr>
              <w:t xml:space="preserve"> Wymagana co najmniej roczna ważność r-ru.</w:t>
            </w:r>
          </w:p>
          <w:p w:rsidR="00A23782" w:rsidRPr="00A23782" w:rsidRDefault="00A23782" w:rsidP="00A23782">
            <w:pPr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A23782">
              <w:rPr>
                <w:rFonts w:ascii="Calibri" w:hAnsi="Calibri"/>
                <w:b/>
                <w:i/>
                <w:sz w:val="20"/>
                <w:szCs w:val="20"/>
              </w:rPr>
              <w:lastRenderedPageBreak/>
              <w:t>Zamówienie uwzględnia wzorce wyprodukowane w dwóch różnych seriach.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lastRenderedPageBreak/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A23782" w:rsidRPr="00A23782" w:rsidTr="00683FEB">
        <w:trPr>
          <w:trHeight w:val="4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numPr>
                <w:ilvl w:val="0"/>
                <w:numId w:val="46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Trifluralina wzorzec o stężeniu nie niższym niż 100ug/ml w metanolu, 1ml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i/>
                <w:sz w:val="20"/>
                <w:szCs w:val="20"/>
                <w:lang w:eastAsia="en-US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A23782">
              <w:rPr>
                <w:rFonts w:eastAsia="Calibri"/>
                <w:sz w:val="20"/>
                <w:szCs w:val="20"/>
                <w:lang w:eastAsia="en-US"/>
              </w:rPr>
              <w:t xml:space="preserve"> Wymagana co najmniej roczna ważność r-ru.</w:t>
            </w:r>
          </w:p>
          <w:p w:rsidR="00A23782" w:rsidRPr="00A23782" w:rsidRDefault="00A23782" w:rsidP="00A23782">
            <w:pPr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A23782">
              <w:rPr>
                <w:rFonts w:ascii="Calibri" w:hAnsi="Calibri"/>
                <w:b/>
                <w:i/>
                <w:sz w:val="20"/>
                <w:szCs w:val="20"/>
              </w:rPr>
              <w:t>Zamówienie uwzględnia wzorce wyprodukowane w dwóch różnych seriach.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A23782" w:rsidRPr="00A23782" w:rsidTr="00683FEB">
        <w:trPr>
          <w:trHeight w:val="4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numPr>
                <w:ilvl w:val="0"/>
                <w:numId w:val="46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Fenitrothion  wzorzec o stężeniu nie niższym niż 100ug/ml w metanolu, 1ml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i/>
                <w:sz w:val="20"/>
                <w:szCs w:val="20"/>
                <w:lang w:eastAsia="en-US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A23782">
              <w:rPr>
                <w:rFonts w:eastAsia="Calibri"/>
                <w:sz w:val="20"/>
                <w:szCs w:val="20"/>
                <w:lang w:eastAsia="en-US"/>
              </w:rPr>
              <w:t xml:space="preserve"> Wymagana co najmniej roczna ważność r-ru.</w:t>
            </w:r>
          </w:p>
          <w:p w:rsidR="00A23782" w:rsidRPr="00A23782" w:rsidRDefault="00A23782" w:rsidP="00A23782">
            <w:pPr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A23782">
              <w:rPr>
                <w:rFonts w:ascii="Calibri" w:hAnsi="Calibri"/>
                <w:b/>
                <w:i/>
                <w:sz w:val="20"/>
                <w:szCs w:val="20"/>
              </w:rPr>
              <w:t>Zamówienie uwzględnia wzorce wyprodukowane w dwóch różnych seriach.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A23782" w:rsidRPr="00A23782" w:rsidTr="00683FEB">
        <w:trPr>
          <w:trHeight w:val="4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numPr>
                <w:ilvl w:val="0"/>
                <w:numId w:val="46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Chlorpyrifos  wzorzec o stężeniu nie niższym niż 100ug/ml w metanolu, 1ml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i/>
                <w:sz w:val="20"/>
                <w:szCs w:val="20"/>
                <w:lang w:eastAsia="en-US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A23782">
              <w:rPr>
                <w:rFonts w:eastAsia="Calibri"/>
                <w:sz w:val="20"/>
                <w:szCs w:val="20"/>
                <w:lang w:eastAsia="en-US"/>
              </w:rPr>
              <w:t xml:space="preserve"> Wymagana co najmniej roczna ważność r-ru.</w:t>
            </w:r>
          </w:p>
          <w:p w:rsidR="00A23782" w:rsidRPr="00A23782" w:rsidRDefault="00A23782" w:rsidP="00A23782">
            <w:pPr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A23782">
              <w:rPr>
                <w:rFonts w:ascii="Calibri" w:hAnsi="Calibri"/>
                <w:b/>
                <w:i/>
                <w:sz w:val="20"/>
                <w:szCs w:val="20"/>
              </w:rPr>
              <w:t>Zamówienie uwzględnia wzorce wyprodukowane w dwóch różnych seriach.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A23782" w:rsidRPr="00A23782" w:rsidTr="00683FEB">
        <w:trPr>
          <w:trHeight w:val="4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numPr>
                <w:ilvl w:val="0"/>
                <w:numId w:val="46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Tetradifon  wzorzec o stężeniu nie niższym niż 100ug/ml w metanolu, 1ml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i/>
                <w:sz w:val="20"/>
                <w:szCs w:val="20"/>
                <w:lang w:eastAsia="en-US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A23782">
              <w:rPr>
                <w:rFonts w:eastAsia="Calibri"/>
                <w:sz w:val="20"/>
                <w:szCs w:val="20"/>
                <w:lang w:eastAsia="en-US"/>
              </w:rPr>
              <w:t xml:space="preserve"> Wymagana co najmniej roczna ważność r-ru.</w:t>
            </w:r>
          </w:p>
          <w:p w:rsidR="00A23782" w:rsidRPr="00A23782" w:rsidRDefault="00A23782" w:rsidP="00A23782">
            <w:pPr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A23782">
              <w:rPr>
                <w:rFonts w:ascii="Calibri" w:hAnsi="Calibri"/>
                <w:b/>
                <w:i/>
                <w:sz w:val="20"/>
                <w:szCs w:val="20"/>
              </w:rPr>
              <w:t>Zamówienie uwzględnia wzorce wyprodukowane w dwóch różnych seriach.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A23782" w:rsidRPr="00A23782" w:rsidTr="00683FEB">
        <w:trPr>
          <w:trHeight w:val="4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numPr>
                <w:ilvl w:val="0"/>
                <w:numId w:val="46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Chlorfenvinfos  wzorzec o stężeniu nie niższym niż 100ug/ml w metanolu, 1ml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i/>
                <w:sz w:val="20"/>
                <w:szCs w:val="20"/>
                <w:lang w:eastAsia="en-US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A23782">
              <w:rPr>
                <w:rFonts w:eastAsia="Calibri"/>
                <w:sz w:val="20"/>
                <w:szCs w:val="20"/>
                <w:lang w:eastAsia="en-US"/>
              </w:rPr>
              <w:t xml:space="preserve"> Wymagana co najmniej roczna ważność r-ru.</w:t>
            </w:r>
          </w:p>
          <w:p w:rsidR="00A23782" w:rsidRPr="00A23782" w:rsidRDefault="00A23782" w:rsidP="00A23782">
            <w:pPr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A23782">
              <w:rPr>
                <w:rFonts w:ascii="Calibri" w:hAnsi="Calibri"/>
                <w:b/>
                <w:i/>
                <w:sz w:val="20"/>
                <w:szCs w:val="20"/>
              </w:rPr>
              <w:t>Zamówienie uwzględnia wzorce wyprodukowane w dwóch różnych seriach.</w:t>
            </w:r>
          </w:p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782" w:rsidRPr="00A23782" w:rsidRDefault="00A23782" w:rsidP="00A23782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A23782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</w:tbl>
    <w:p w:rsidR="00365377" w:rsidRPr="00365377" w:rsidRDefault="00365377" w:rsidP="00A23782">
      <w:pPr>
        <w:spacing w:after="200" w:line="276" w:lineRule="auto"/>
        <w:ind w:left="360"/>
        <w:contextualSpacing/>
        <w:rPr>
          <w:rFonts w:eastAsia="Calibri"/>
          <w:sz w:val="22"/>
          <w:szCs w:val="22"/>
          <w:lang w:eastAsia="en-US"/>
        </w:rPr>
      </w:pPr>
    </w:p>
    <w:p w:rsidR="00363C66" w:rsidRDefault="00363C66" w:rsidP="00D66C22"/>
    <w:p w:rsidR="00DD3BF1" w:rsidRPr="00C75B54" w:rsidRDefault="00C75B54" w:rsidP="00936950">
      <w:pPr>
        <w:widowControl w:val="0"/>
      </w:pPr>
      <w:r w:rsidRPr="00C75B54">
        <w:t xml:space="preserve">Zamawiający dopuszcza możliwość składania </w:t>
      </w:r>
      <w:r w:rsidRPr="00C75B54">
        <w:rPr>
          <w:u w:val="single"/>
        </w:rPr>
        <w:t>ofert częściowych</w:t>
      </w:r>
      <w:r>
        <w:rPr>
          <w:u w:val="single"/>
        </w:rPr>
        <w:t xml:space="preserve"> </w:t>
      </w:r>
      <w:r w:rsidRPr="00C75B54">
        <w:rPr>
          <w:u w:val="single"/>
        </w:rPr>
        <w:t xml:space="preserve"> - na poszczególn</w:t>
      </w:r>
      <w:r>
        <w:rPr>
          <w:u w:val="single"/>
        </w:rPr>
        <w:t xml:space="preserve">e </w:t>
      </w:r>
      <w:r w:rsidR="00A23782">
        <w:rPr>
          <w:u w:val="single"/>
        </w:rPr>
        <w:t>pozycje</w:t>
      </w:r>
      <w:r w:rsidRPr="00C75B54">
        <w:rPr>
          <w:u w:val="single"/>
        </w:rPr>
        <w:t xml:space="preserve"> lub na całość zamówienia</w:t>
      </w:r>
      <w:r w:rsidRPr="00C75B54">
        <w:t>.</w:t>
      </w:r>
    </w:p>
    <w:p w:rsidR="00C75B54" w:rsidRPr="00C75B54" w:rsidRDefault="00C75B54" w:rsidP="00936950">
      <w:pPr>
        <w:widowControl w:val="0"/>
        <w:rPr>
          <w:sz w:val="22"/>
          <w:szCs w:val="22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B53D49">
        <w:rPr>
          <w:sz w:val="22"/>
          <w:szCs w:val="22"/>
        </w:rPr>
        <w:t>realizacji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936950">
      <w:pPr>
        <w:numPr>
          <w:ilvl w:val="0"/>
          <w:numId w:val="12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936950">
      <w:pPr>
        <w:numPr>
          <w:ilvl w:val="0"/>
          <w:numId w:val="12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5B14C0">
        <w:rPr>
          <w:b/>
          <w:sz w:val="22"/>
          <w:szCs w:val="22"/>
          <w:lang w:eastAsia="en-US"/>
        </w:rPr>
        <w:t>realizacji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6E0643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   </w:t>
      </w:r>
      <w:r>
        <w:rPr>
          <w:b/>
          <w:sz w:val="22"/>
          <w:szCs w:val="22"/>
          <w:lang w:eastAsia="en-US"/>
        </w:rPr>
        <w:t xml:space="preserve">  do </w:t>
      </w:r>
      <w:r w:rsidR="00365377">
        <w:rPr>
          <w:b/>
          <w:sz w:val="22"/>
          <w:szCs w:val="22"/>
          <w:lang w:eastAsia="en-US"/>
        </w:rPr>
        <w:t>2</w:t>
      </w:r>
      <w:r w:rsidR="00FE6DA9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>tygodni</w:t>
      </w:r>
      <w:r>
        <w:rPr>
          <w:b/>
          <w:sz w:val="22"/>
          <w:szCs w:val="22"/>
          <w:lang w:eastAsia="en-US"/>
        </w:rPr>
        <w:t xml:space="preserve">   :</w:t>
      </w:r>
      <w:r w:rsidR="00DD3BF1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C1240D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do </w:t>
      </w:r>
      <w:r w:rsidR="00A23782">
        <w:rPr>
          <w:b/>
          <w:sz w:val="22"/>
          <w:szCs w:val="22"/>
          <w:lang w:eastAsia="en-US"/>
        </w:rPr>
        <w:t>6</w:t>
      </w:r>
      <w:r>
        <w:rPr>
          <w:b/>
          <w:sz w:val="22"/>
          <w:szCs w:val="22"/>
          <w:lang w:eastAsia="en-US"/>
        </w:rPr>
        <w:t xml:space="preserve"> tygodni   :  0    punktów</w:t>
      </w:r>
    </w:p>
    <w:p w:rsidR="00506B5F" w:rsidRPr="0053624D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Płatność będzie dokonana w terminie </w:t>
      </w:r>
      <w:r w:rsidRPr="00B53D49">
        <w:rPr>
          <w:b/>
          <w:sz w:val="22"/>
          <w:szCs w:val="22"/>
        </w:rPr>
        <w:t xml:space="preserve">do </w:t>
      </w:r>
      <w:r w:rsidR="00C1240D">
        <w:rPr>
          <w:b/>
          <w:sz w:val="22"/>
          <w:szCs w:val="22"/>
        </w:rPr>
        <w:t>30</w:t>
      </w:r>
      <w:r w:rsidRPr="00B53D49">
        <w:rPr>
          <w:b/>
          <w:sz w:val="22"/>
          <w:szCs w:val="22"/>
        </w:rPr>
        <w:t xml:space="preserve"> dni.</w:t>
      </w: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3B7DCE" w:rsidRPr="0053624D" w:rsidRDefault="003B7DCE" w:rsidP="003B7DCE">
      <w:pPr>
        <w:ind w:left="426"/>
        <w:rPr>
          <w:sz w:val="22"/>
          <w:szCs w:val="22"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lastRenderedPageBreak/>
        <w:t xml:space="preserve">Ofertę należy złożyć do dnia </w:t>
      </w:r>
      <w:r w:rsidR="00A23782">
        <w:rPr>
          <w:b/>
          <w:lang w:eastAsia="en-US"/>
        </w:rPr>
        <w:t>20.09.</w:t>
      </w:r>
      <w:r w:rsidR="00365377">
        <w:rPr>
          <w:b/>
          <w:lang w:eastAsia="en-US"/>
        </w:rPr>
        <w:t xml:space="preserve"> </w:t>
      </w:r>
      <w:r w:rsidR="000021EC">
        <w:rPr>
          <w:b/>
          <w:lang w:eastAsia="en-US"/>
        </w:rPr>
        <w:t>201</w:t>
      </w:r>
      <w:r w:rsidR="00C1240D">
        <w:rPr>
          <w:b/>
          <w:lang w:eastAsia="en-US"/>
        </w:rPr>
        <w:t>9</w:t>
      </w:r>
      <w:r w:rsidR="00A8733A">
        <w:rPr>
          <w:b/>
          <w:lang w:eastAsia="en-US"/>
        </w:rPr>
        <w:t xml:space="preserve"> godz. </w:t>
      </w:r>
      <w:r w:rsidR="00E04FB7">
        <w:rPr>
          <w:b/>
          <w:lang w:eastAsia="en-US"/>
        </w:rPr>
        <w:t>9</w:t>
      </w:r>
      <w:r w:rsidR="00A8733A">
        <w:rPr>
          <w:b/>
          <w:lang w:eastAsia="en-US"/>
        </w:rPr>
        <w:t>.00</w:t>
      </w:r>
      <w:r w:rsidR="007711B6">
        <w:rPr>
          <w:b/>
          <w:lang w:eastAsia="en-US"/>
        </w:rPr>
        <w:t>.</w:t>
      </w:r>
      <w:r w:rsidRPr="00936950">
        <w:rPr>
          <w:b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 xml:space="preserve">Ofertę należy złożyć na załączonym formularzu ofertowym – załącznik nr 1.Integralną częścią oferty jest załącznik nr 2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A23782" w:rsidRDefault="00662DC8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 </w:t>
      </w:r>
      <w:r w:rsidR="00936950" w:rsidRPr="00936950">
        <w:rPr>
          <w:b/>
          <w:i/>
          <w:color w:val="002060"/>
          <w:sz w:val="22"/>
          <w:szCs w:val="22"/>
        </w:rPr>
        <w:t xml:space="preserve">  </w:t>
      </w: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4A049C" w:rsidRDefault="00844F2E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              </w:t>
      </w:r>
    </w:p>
    <w:p w:rsidR="004A049C" w:rsidRDefault="004A049C" w:rsidP="00936950">
      <w:pPr>
        <w:rPr>
          <w:b/>
          <w:i/>
          <w:color w:val="002060"/>
          <w:sz w:val="22"/>
          <w:szCs w:val="22"/>
        </w:rPr>
      </w:pPr>
    </w:p>
    <w:p w:rsidR="00936950" w:rsidRPr="00936950" w:rsidRDefault="00844F2E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lastRenderedPageBreak/>
        <w:t xml:space="preserve">  </w:t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r w:rsidRPr="00936950">
        <w:rPr>
          <w:b/>
          <w:i/>
          <w:szCs w:val="22"/>
          <w:lang w:val="de-DE"/>
        </w:rPr>
        <w:t>Adres: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Regon: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>Nr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 xml:space="preserve">Nr faksu: </w:t>
      </w:r>
      <w:r w:rsidRPr="00936950">
        <w:rPr>
          <w:i/>
          <w:szCs w:val="22"/>
        </w:rPr>
        <w:t>………………………………………..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>Adres e-mail: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części nr……</w:t>
      </w:r>
      <w:r w:rsidR="004A049C">
        <w:t xml:space="preserve"> nazwa</w:t>
      </w:r>
      <w:r w:rsidRPr="00936950">
        <w:rPr>
          <w:b/>
          <w:bCs/>
          <w:sz w:val="22"/>
          <w:szCs w:val="22"/>
        </w:rPr>
        <w:t xml:space="preserve">……………………………… </w:t>
      </w:r>
      <w:r w:rsidRPr="00936950">
        <w:t xml:space="preserve">oferujemy wykonanie przedmiotu zamówienia zgodnie </w:t>
      </w:r>
      <w:r w:rsidRPr="00936950">
        <w:br/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realizacji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5E57F8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</w:tr>
      <w:tr w:rsidR="005E57F8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844F2E">
      <w:pPr>
        <w:jc w:val="both"/>
      </w:pPr>
    </w:p>
    <w:p w:rsidR="00844F2E" w:rsidRPr="00936950" w:rsidRDefault="00844F2E" w:rsidP="00844F2E">
      <w:pPr>
        <w:numPr>
          <w:ilvl w:val="0"/>
          <w:numId w:val="6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844F2E" w:rsidRDefault="00844F2E" w:rsidP="00844F2E">
      <w:pPr>
        <w:numPr>
          <w:ilvl w:val="0"/>
          <w:numId w:val="6"/>
        </w:numPr>
        <w:ind w:left="426"/>
        <w:jc w:val="both"/>
      </w:pPr>
      <w:r w:rsidRPr="00936950">
        <w:t>Oświadczam, że spełniam wszystkie wymagania zawarte w Zapytaniu ofertowym,</w:t>
      </w:r>
    </w:p>
    <w:p w:rsidR="00844F2E" w:rsidRPr="0022410D" w:rsidRDefault="00844F2E" w:rsidP="00844F2E">
      <w:pPr>
        <w:numPr>
          <w:ilvl w:val="0"/>
          <w:numId w:val="6"/>
        </w:numPr>
        <w:ind w:left="426"/>
        <w:jc w:val="both"/>
        <w:rPr>
          <w:sz w:val="22"/>
          <w:szCs w:val="22"/>
        </w:rPr>
      </w:pPr>
      <w:r w:rsidRPr="0022410D">
        <w:rPr>
          <w:sz w:val="22"/>
          <w:szCs w:val="22"/>
        </w:rPr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844F2E">
      <w:pPr>
        <w:numPr>
          <w:ilvl w:val="0"/>
          <w:numId w:val="6"/>
        </w:numPr>
        <w:ind w:left="426"/>
        <w:jc w:val="both"/>
      </w:pPr>
      <w:r w:rsidRPr="00936950">
        <w:lastRenderedPageBreak/>
        <w:t xml:space="preserve">Oświadczam, że uzyskałem od Zamawiającego wszelkie informacje niezbędne do rzetelnego sporządzenie niniejszej oferty, </w:t>
      </w:r>
    </w:p>
    <w:p w:rsidR="00844F2E" w:rsidRPr="00936950" w:rsidRDefault="00844F2E" w:rsidP="00844F2E">
      <w:pPr>
        <w:numPr>
          <w:ilvl w:val="0"/>
          <w:numId w:val="6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936950" w:rsidRPr="00936950" w:rsidRDefault="00936950" w:rsidP="00936950">
      <w:pPr>
        <w:ind w:left="360"/>
        <w:jc w:val="both"/>
      </w:pPr>
    </w:p>
    <w:p w:rsidR="005E57F8" w:rsidRPr="005E57F8" w:rsidRDefault="005E57F8" w:rsidP="005E57F8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Klauzula informacyjna z art. 13 RODO: </w:t>
      </w:r>
    </w:p>
    <w:p w:rsidR="005E57F8" w:rsidRPr="005E57F8" w:rsidRDefault="005E57F8" w:rsidP="005E57F8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administratorem Pani/Pana danych osobowych jest: </w:t>
      </w:r>
    </w:p>
    <w:p w:rsidR="005E57F8" w:rsidRPr="005E57F8" w:rsidRDefault="005E57F8" w:rsidP="005E57F8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Główny Instytut Górnictwa</w:t>
      </w:r>
    </w:p>
    <w:p w:rsidR="005E57F8" w:rsidRPr="005E57F8" w:rsidRDefault="005E57F8" w:rsidP="005E57F8">
      <w:pPr>
        <w:ind w:firstLine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Plac Gwarków 1</w:t>
      </w:r>
    </w:p>
    <w:p w:rsidR="005E57F8" w:rsidRPr="005E57F8" w:rsidRDefault="005E57F8" w:rsidP="005E57F8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40 - 166 Katowice</w:t>
      </w:r>
    </w:p>
    <w:p w:rsidR="005B14C0" w:rsidRPr="00C41D61" w:rsidRDefault="005E57F8" w:rsidP="005B14C0">
      <w:pPr>
        <w:numPr>
          <w:ilvl w:val="0"/>
          <w:numId w:val="1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5E57F8">
        <w:rPr>
          <w:sz w:val="20"/>
          <w:szCs w:val="20"/>
        </w:rPr>
        <w:t xml:space="preserve">inspektorem ochrony danych osobowych w </w:t>
      </w:r>
      <w:r w:rsidRPr="005E57F8">
        <w:rPr>
          <w:i/>
          <w:sz w:val="20"/>
          <w:szCs w:val="20"/>
        </w:rPr>
        <w:t xml:space="preserve">Głównym Instytucie Górnictwa </w:t>
      </w:r>
      <w:r w:rsidRPr="005E57F8">
        <w:rPr>
          <w:sz w:val="20"/>
          <w:szCs w:val="20"/>
        </w:rPr>
        <w:t xml:space="preserve"> jest Pan: </w:t>
      </w:r>
      <w:r w:rsidRPr="005E57F8">
        <w:rPr>
          <w:sz w:val="20"/>
          <w:szCs w:val="20"/>
        </w:rPr>
        <w:br/>
      </w:r>
      <w:r w:rsidR="005B14C0" w:rsidRPr="00C41D61">
        <w:rPr>
          <w:rFonts w:eastAsia="Calibri"/>
          <w:sz w:val="20"/>
          <w:szCs w:val="20"/>
          <w:lang w:eastAsia="en-US"/>
        </w:rPr>
        <w:t>mgr Katarzyna Kareł, e-mail:</w:t>
      </w:r>
      <w:r w:rsidR="005B14C0" w:rsidRPr="00C41D61">
        <w:rPr>
          <w:rFonts w:eastAsia="Calibri"/>
          <w:b/>
          <w:sz w:val="20"/>
          <w:szCs w:val="20"/>
          <w:lang w:eastAsia="en-US"/>
        </w:rPr>
        <w:t xml:space="preserve"> </w:t>
      </w:r>
      <w:hyperlink r:id="rId10" w:history="1">
        <w:r w:rsidR="005B14C0" w:rsidRPr="00C41D61">
          <w:rPr>
            <w:rFonts w:eastAsia="Calibri"/>
            <w:color w:val="0000FF"/>
            <w:sz w:val="20"/>
            <w:szCs w:val="20"/>
            <w:u w:val="single"/>
            <w:lang w:eastAsia="en-US"/>
          </w:rPr>
          <w:t>gdpr@gig.eu</w:t>
        </w:r>
      </w:hyperlink>
      <w:r w:rsidR="005B14C0" w:rsidRPr="00C41D61">
        <w:rPr>
          <w:i/>
          <w:sz w:val="20"/>
          <w:szCs w:val="20"/>
        </w:rPr>
        <w:t xml:space="preserve">, 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przetwarzane będą na podstawie art. 6 ust. 1 lit. c</w:t>
      </w:r>
      <w:r w:rsidRPr="005E57F8">
        <w:rPr>
          <w:i/>
          <w:sz w:val="20"/>
          <w:szCs w:val="20"/>
        </w:rPr>
        <w:t xml:space="preserve"> </w:t>
      </w:r>
      <w:r w:rsidRPr="005E57F8">
        <w:rPr>
          <w:sz w:val="20"/>
          <w:szCs w:val="20"/>
        </w:rPr>
        <w:t>RODO w celu związanym niniejszym zapytaniem ofertowym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posiada Pani/Pan:</w:t>
      </w:r>
    </w:p>
    <w:p w:rsidR="005E57F8" w:rsidRPr="005E57F8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na podstawie art. 15 RODO prawo dostępu do danych osobowych Pani/Pana dotyczących;</w:t>
      </w:r>
    </w:p>
    <w:p w:rsidR="005E57F8" w:rsidRPr="005E57F8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16 RODO prawo do sprostowania Pani/Pana danych osobowych </w:t>
      </w:r>
      <w:r w:rsidRPr="005E57F8">
        <w:rPr>
          <w:b/>
          <w:sz w:val="20"/>
          <w:szCs w:val="20"/>
          <w:vertAlign w:val="superscript"/>
        </w:rPr>
        <w:t>1</w:t>
      </w:r>
      <w:r w:rsidRPr="005E57F8">
        <w:rPr>
          <w:sz w:val="20"/>
          <w:szCs w:val="20"/>
        </w:rPr>
        <w:t>;</w:t>
      </w:r>
    </w:p>
    <w:p w:rsidR="005E57F8" w:rsidRPr="005E57F8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5E57F8">
        <w:rPr>
          <w:sz w:val="20"/>
          <w:szCs w:val="20"/>
          <w:vertAlign w:val="superscript"/>
        </w:rPr>
        <w:t>2</w:t>
      </w:r>
      <w:r w:rsidRPr="005E57F8">
        <w:rPr>
          <w:sz w:val="20"/>
          <w:szCs w:val="20"/>
        </w:rPr>
        <w:t xml:space="preserve">;  </w:t>
      </w:r>
    </w:p>
    <w:p w:rsidR="005E57F8" w:rsidRPr="005E57F8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nie przysługuje Pani/Panu:</w:t>
      </w:r>
    </w:p>
    <w:p w:rsidR="005E57F8" w:rsidRPr="005E57F8" w:rsidRDefault="005E57F8" w:rsidP="005E57F8">
      <w:pPr>
        <w:numPr>
          <w:ilvl w:val="0"/>
          <w:numId w:val="18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w związku z art. 17 ust. 3 lit. b, d lub e RODO prawo do usunięcia danych osobowych;</w:t>
      </w:r>
    </w:p>
    <w:p w:rsidR="005E57F8" w:rsidRPr="005E57F8" w:rsidRDefault="005E57F8" w:rsidP="005E57F8">
      <w:pPr>
        <w:numPr>
          <w:ilvl w:val="0"/>
          <w:numId w:val="1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sz w:val="20"/>
          <w:szCs w:val="20"/>
        </w:rPr>
        <w:t>prawo do przenoszenia danych osobowych, o którym mowa w art. 20 RODO;</w:t>
      </w:r>
    </w:p>
    <w:p w:rsidR="005E57F8" w:rsidRPr="005E57F8" w:rsidRDefault="005E57F8" w:rsidP="005E57F8">
      <w:pPr>
        <w:numPr>
          <w:ilvl w:val="0"/>
          <w:numId w:val="1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b/>
          <w:sz w:val="20"/>
          <w:szCs w:val="20"/>
        </w:rPr>
        <w:t xml:space="preserve">na podstawie art. 21 RODO prawo sprzeciwu, wobec przetwarzania danych osobowych, gdyż podstawą prawną przetwarzania Pani/Pana danych osobowych jest art. 6 ust. 1 </w:t>
      </w:r>
      <w:r w:rsidRPr="005E57F8">
        <w:rPr>
          <w:b/>
          <w:sz w:val="20"/>
          <w:szCs w:val="20"/>
        </w:rPr>
        <w:br/>
        <w:t>lit. c RODO</w:t>
      </w:r>
      <w:r w:rsidRPr="005E57F8">
        <w:rPr>
          <w:sz w:val="20"/>
          <w:szCs w:val="20"/>
        </w:rPr>
        <w:t>.</w:t>
      </w:r>
      <w:r w:rsidRPr="005E57F8">
        <w:rPr>
          <w:b/>
          <w:sz w:val="20"/>
          <w:szCs w:val="20"/>
        </w:rPr>
        <w:t xml:space="preserve"> </w:t>
      </w:r>
    </w:p>
    <w:p w:rsidR="005E57F8" w:rsidRPr="005E57F8" w:rsidRDefault="005E57F8" w:rsidP="005E57F8">
      <w:pPr>
        <w:ind w:left="709"/>
        <w:jc w:val="both"/>
        <w:rPr>
          <w:b/>
          <w:i/>
          <w:sz w:val="20"/>
          <w:szCs w:val="20"/>
        </w:rPr>
      </w:pPr>
    </w:p>
    <w:p w:rsidR="005E57F8" w:rsidRPr="005E57F8" w:rsidRDefault="005E57F8" w:rsidP="005E57F8">
      <w:pPr>
        <w:spacing w:line="276" w:lineRule="auto"/>
        <w:jc w:val="center"/>
        <w:rPr>
          <w:rFonts w:eastAsiaTheme="minorHAnsi"/>
          <w:sz w:val="20"/>
          <w:szCs w:val="20"/>
          <w:u w:val="single"/>
          <w:lang w:eastAsia="en-US"/>
        </w:rPr>
      </w:pPr>
      <w:r w:rsidRPr="005E57F8">
        <w:rPr>
          <w:rFonts w:eastAsiaTheme="minorHAnsi"/>
          <w:sz w:val="20"/>
          <w:szCs w:val="20"/>
          <w:u w:val="single"/>
          <w:lang w:eastAsia="en-US"/>
        </w:rPr>
        <w:t>Oświadczenie  wykonawcy w zakresie wypełnienia obowiązków informacyjnych przewidzianych w art. 13 lub art. 14 RODO</w:t>
      </w:r>
    </w:p>
    <w:p w:rsidR="005E57F8" w:rsidRPr="005E57F8" w:rsidRDefault="005E57F8" w:rsidP="005E57F8">
      <w:pPr>
        <w:spacing w:before="100" w:beforeAutospacing="1" w:after="100" w:afterAutospacing="1"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Oświadczam, że wypełniłem obowiązki informacyjne przewidziane w art. 13 lub art. 14 RODO</w:t>
      </w:r>
      <w:r w:rsidRPr="005E57F8">
        <w:rPr>
          <w:sz w:val="20"/>
          <w:szCs w:val="20"/>
          <w:vertAlign w:val="superscript"/>
        </w:rPr>
        <w:t>3</w:t>
      </w:r>
      <w:r w:rsidRPr="005E57F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E57F8">
        <w:rPr>
          <w:sz w:val="20"/>
          <w:szCs w:val="20"/>
          <w:vertAlign w:val="superscript"/>
        </w:rPr>
        <w:t>4</w:t>
      </w:r>
      <w:r w:rsidRPr="005E57F8">
        <w:rPr>
          <w:sz w:val="20"/>
          <w:szCs w:val="20"/>
        </w:rPr>
        <w:t xml:space="preserve">. </w:t>
      </w:r>
    </w:p>
    <w:p w:rsidR="005E57F8" w:rsidRPr="005E57F8" w:rsidRDefault="005E57F8" w:rsidP="005E57F8">
      <w:pPr>
        <w:rPr>
          <w:color w:val="0000FF"/>
          <w:sz w:val="16"/>
          <w:szCs w:val="18"/>
        </w:rPr>
      </w:pPr>
    </w:p>
    <w:p w:rsidR="005E57F8" w:rsidRPr="005E57F8" w:rsidRDefault="005E57F8" w:rsidP="005E57F8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5E57F8" w:rsidRPr="005E57F8" w:rsidRDefault="005E57F8" w:rsidP="003B4DC1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5E57F8" w:rsidRPr="005E57F8" w:rsidRDefault="005E57F8" w:rsidP="005E57F8">
      <w:pPr>
        <w:pBdr>
          <w:bottom w:val="single" w:sz="12" w:space="1" w:color="auto"/>
        </w:pBdr>
        <w:rPr>
          <w:sz w:val="20"/>
          <w:szCs w:val="20"/>
        </w:rPr>
      </w:pP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5E57F8" w:rsidRPr="005E57F8" w:rsidRDefault="005E57F8" w:rsidP="005E57F8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4A049C" w:rsidRPr="004A049C" w:rsidRDefault="005E57F8" w:rsidP="00A23782">
      <w:pPr>
        <w:jc w:val="both"/>
        <w:rPr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Start w:id="0" w:name="_GoBack"/>
      <w:bookmarkEnd w:id="0"/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6C2522" w:rsidRPr="00513BBB" w:rsidRDefault="006C2522" w:rsidP="004A049C">
      <w:pPr>
        <w:jc w:val="center"/>
        <w:rPr>
          <w:b/>
          <w:color w:val="FF0000"/>
        </w:rPr>
      </w:pPr>
    </w:p>
    <w:sectPr w:rsidR="006C2522" w:rsidRPr="00513BBB" w:rsidSect="00A23782">
      <w:footerReference w:type="default" r:id="rId11"/>
      <w:pgSz w:w="11906" w:h="16838"/>
      <w:pgMar w:top="426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F3F" w:rsidRDefault="00B27F3F" w:rsidP="0014298E">
      <w:r>
        <w:separator/>
      </w:r>
    </w:p>
  </w:endnote>
  <w:endnote w:type="continuationSeparator" w:id="0">
    <w:p w:rsidR="00B27F3F" w:rsidRDefault="00B27F3F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49C" w:rsidRDefault="004A049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23782">
      <w:rPr>
        <w:noProof/>
      </w:rPr>
      <w:t>6</w:t>
    </w:r>
    <w:r>
      <w:fldChar w:fldCharType="end"/>
    </w:r>
  </w:p>
  <w:p w:rsidR="004A049C" w:rsidRDefault="004A04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F3F" w:rsidRDefault="00B27F3F" w:rsidP="0014298E">
      <w:r>
        <w:separator/>
      </w:r>
    </w:p>
  </w:footnote>
  <w:footnote w:type="continuationSeparator" w:id="0">
    <w:p w:rsidR="00B27F3F" w:rsidRDefault="00B27F3F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F290E"/>
    <w:multiLevelType w:val="hybridMultilevel"/>
    <w:tmpl w:val="8918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82DC5"/>
    <w:multiLevelType w:val="hybridMultilevel"/>
    <w:tmpl w:val="A0B4BFF6"/>
    <w:lvl w:ilvl="0" w:tplc="FE280444">
      <w:start w:val="1"/>
      <w:numFmt w:val="decimal"/>
      <w:lvlText w:val="%1."/>
      <w:lvlJc w:val="left"/>
      <w:pPr>
        <w:tabs>
          <w:tab w:val="num" w:pos="2444"/>
        </w:tabs>
        <w:ind w:left="24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130ED"/>
    <w:multiLevelType w:val="hybridMultilevel"/>
    <w:tmpl w:val="422A93DE"/>
    <w:lvl w:ilvl="0" w:tplc="3288EF66">
      <w:start w:val="2"/>
      <w:numFmt w:val="decimal"/>
      <w:lvlText w:val="%1."/>
      <w:lvlJc w:val="left"/>
      <w:pPr>
        <w:ind w:left="360" w:hanging="360"/>
      </w:pPr>
      <w:rPr>
        <w:rFonts w:hint="default"/>
        <w:b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7A4832"/>
    <w:multiLevelType w:val="hybridMultilevel"/>
    <w:tmpl w:val="27A07946"/>
    <w:lvl w:ilvl="0" w:tplc="D98A15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C21F5"/>
    <w:multiLevelType w:val="hybridMultilevel"/>
    <w:tmpl w:val="582889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0247E"/>
    <w:multiLevelType w:val="hybridMultilevel"/>
    <w:tmpl w:val="885A4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E3CC2"/>
    <w:multiLevelType w:val="hybridMultilevel"/>
    <w:tmpl w:val="2F96E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C0C33FB"/>
    <w:multiLevelType w:val="hybridMultilevel"/>
    <w:tmpl w:val="B9A20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E154076"/>
    <w:multiLevelType w:val="hybridMultilevel"/>
    <w:tmpl w:val="7EEA3D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C426AF"/>
    <w:multiLevelType w:val="hybridMultilevel"/>
    <w:tmpl w:val="339A0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1A5DD8"/>
    <w:multiLevelType w:val="hybridMultilevel"/>
    <w:tmpl w:val="A35C757E"/>
    <w:lvl w:ilvl="0" w:tplc="F5AA0412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561F2"/>
    <w:multiLevelType w:val="hybridMultilevel"/>
    <w:tmpl w:val="A79203B8"/>
    <w:lvl w:ilvl="0" w:tplc="0712AB0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6D0AB8"/>
    <w:multiLevelType w:val="hybridMultilevel"/>
    <w:tmpl w:val="D660C4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E342B8"/>
    <w:multiLevelType w:val="hybridMultilevel"/>
    <w:tmpl w:val="A8C4E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4">
    <w:nsid w:val="3F8E7408"/>
    <w:multiLevelType w:val="hybridMultilevel"/>
    <w:tmpl w:val="636CC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00242A"/>
    <w:multiLevelType w:val="hybridMultilevel"/>
    <w:tmpl w:val="2640D3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E87064"/>
    <w:multiLevelType w:val="hybridMultilevel"/>
    <w:tmpl w:val="A434D7B6"/>
    <w:lvl w:ilvl="0" w:tplc="DED6743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0F61F1"/>
    <w:multiLevelType w:val="hybridMultilevel"/>
    <w:tmpl w:val="6EFC59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7777CA"/>
    <w:multiLevelType w:val="hybridMultilevel"/>
    <w:tmpl w:val="299CCAE2"/>
    <w:lvl w:ilvl="0" w:tplc="D04A58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62F04C82"/>
    <w:multiLevelType w:val="hybridMultilevel"/>
    <w:tmpl w:val="DD4688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CD335E"/>
    <w:multiLevelType w:val="multilevel"/>
    <w:tmpl w:val="9B00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7B434D4"/>
    <w:multiLevelType w:val="multilevel"/>
    <w:tmpl w:val="E020C7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0FD65A9"/>
    <w:multiLevelType w:val="hybridMultilevel"/>
    <w:tmpl w:val="B046D9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1732A6A"/>
    <w:multiLevelType w:val="hybridMultilevel"/>
    <w:tmpl w:val="9DE2782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7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3B01D4"/>
    <w:multiLevelType w:val="hybridMultilevel"/>
    <w:tmpl w:val="5BC62DF8"/>
    <w:lvl w:ilvl="0" w:tplc="CA5EEE88">
      <w:start w:val="2"/>
      <w:numFmt w:val="decimal"/>
      <w:lvlText w:val="%1."/>
      <w:lvlJc w:val="left"/>
      <w:pPr>
        <w:ind w:left="720" w:hanging="360"/>
      </w:pPr>
      <w:rPr>
        <w:rFonts w:hint="default"/>
        <w:b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266713"/>
    <w:multiLevelType w:val="hybridMultilevel"/>
    <w:tmpl w:val="188C38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F287651"/>
    <w:multiLevelType w:val="hybridMultilevel"/>
    <w:tmpl w:val="2C3A2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D153EC"/>
    <w:multiLevelType w:val="hybridMultilevel"/>
    <w:tmpl w:val="8BACE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32"/>
  </w:num>
  <w:num w:numId="6">
    <w:abstractNumId w:val="11"/>
  </w:num>
  <w:num w:numId="7">
    <w:abstractNumId w:val="13"/>
  </w:num>
  <w:num w:numId="8">
    <w:abstractNumId w:val="5"/>
  </w:num>
  <w:num w:numId="9">
    <w:abstractNumId w:val="8"/>
  </w:num>
  <w:num w:numId="10">
    <w:abstractNumId w:val="41"/>
  </w:num>
  <w:num w:numId="11">
    <w:abstractNumId w:val="14"/>
  </w:num>
  <w:num w:numId="12">
    <w:abstractNumId w:val="34"/>
  </w:num>
  <w:num w:numId="13">
    <w:abstractNumId w:val="35"/>
  </w:num>
  <w:num w:numId="14">
    <w:abstractNumId w:val="18"/>
  </w:num>
  <w:num w:numId="15">
    <w:abstractNumId w:val="39"/>
  </w:num>
  <w:num w:numId="16">
    <w:abstractNumId w:val="15"/>
  </w:num>
  <w:num w:numId="17">
    <w:abstractNumId w:val="9"/>
  </w:num>
  <w:num w:numId="18">
    <w:abstractNumId w:val="20"/>
  </w:num>
  <w:num w:numId="19">
    <w:abstractNumId w:val="31"/>
  </w:num>
  <w:num w:numId="20">
    <w:abstractNumId w:val="17"/>
  </w:num>
  <w:num w:numId="21">
    <w:abstractNumId w:val="40"/>
  </w:num>
  <w:num w:numId="22">
    <w:abstractNumId w:val="7"/>
  </w:num>
  <w:num w:numId="23">
    <w:abstractNumId w:val="27"/>
  </w:num>
  <w:num w:numId="24">
    <w:abstractNumId w:val="26"/>
  </w:num>
  <w:num w:numId="25">
    <w:abstractNumId w:val="33"/>
  </w:num>
  <w:num w:numId="26">
    <w:abstractNumId w:val="37"/>
  </w:num>
  <w:num w:numId="27">
    <w:abstractNumId w:val="38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36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"/>
  </w:num>
  <w:num w:numId="34">
    <w:abstractNumId w:val="12"/>
  </w:num>
  <w:num w:numId="35">
    <w:abstractNumId w:val="30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</w:num>
  <w:num w:numId="39">
    <w:abstractNumId w:val="0"/>
  </w:num>
  <w:num w:numId="40">
    <w:abstractNumId w:val="10"/>
  </w:num>
  <w:num w:numId="41">
    <w:abstractNumId w:val="6"/>
  </w:num>
  <w:num w:numId="42">
    <w:abstractNumId w:val="24"/>
  </w:num>
  <w:num w:numId="43">
    <w:abstractNumId w:val="25"/>
  </w:num>
  <w:num w:numId="44">
    <w:abstractNumId w:val="2"/>
  </w:num>
  <w:num w:numId="45">
    <w:abstractNumId w:val="4"/>
  </w:num>
  <w:num w:numId="4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341A"/>
    <w:rsid w:val="000638FA"/>
    <w:rsid w:val="00074D55"/>
    <w:rsid w:val="000834BA"/>
    <w:rsid w:val="00087988"/>
    <w:rsid w:val="000C3BB6"/>
    <w:rsid w:val="000D2B21"/>
    <w:rsid w:val="00121401"/>
    <w:rsid w:val="00123B0A"/>
    <w:rsid w:val="00125213"/>
    <w:rsid w:val="0013177B"/>
    <w:rsid w:val="0014298E"/>
    <w:rsid w:val="00142D57"/>
    <w:rsid w:val="001905BE"/>
    <w:rsid w:val="00197EC4"/>
    <w:rsid w:val="001A3EE2"/>
    <w:rsid w:val="001B30D8"/>
    <w:rsid w:val="001D5978"/>
    <w:rsid w:val="002068C7"/>
    <w:rsid w:val="0020711C"/>
    <w:rsid w:val="0026270E"/>
    <w:rsid w:val="00274BDB"/>
    <w:rsid w:val="002C04DE"/>
    <w:rsid w:val="002C420D"/>
    <w:rsid w:val="00306D85"/>
    <w:rsid w:val="00313C34"/>
    <w:rsid w:val="00360ED2"/>
    <w:rsid w:val="00363C66"/>
    <w:rsid w:val="00364FAE"/>
    <w:rsid w:val="00365377"/>
    <w:rsid w:val="0038003B"/>
    <w:rsid w:val="0039682F"/>
    <w:rsid w:val="003A1E6D"/>
    <w:rsid w:val="003B4DC1"/>
    <w:rsid w:val="003B7DCE"/>
    <w:rsid w:val="003C6E24"/>
    <w:rsid w:val="003D5903"/>
    <w:rsid w:val="003E45C5"/>
    <w:rsid w:val="004030E4"/>
    <w:rsid w:val="00405ED8"/>
    <w:rsid w:val="0040691B"/>
    <w:rsid w:val="0040789B"/>
    <w:rsid w:val="00411AA5"/>
    <w:rsid w:val="00423369"/>
    <w:rsid w:val="00437972"/>
    <w:rsid w:val="004435EA"/>
    <w:rsid w:val="0045441B"/>
    <w:rsid w:val="004616C5"/>
    <w:rsid w:val="00470873"/>
    <w:rsid w:val="00483036"/>
    <w:rsid w:val="0049169C"/>
    <w:rsid w:val="004A049C"/>
    <w:rsid w:val="004D22FD"/>
    <w:rsid w:val="004E4A19"/>
    <w:rsid w:val="00506B5F"/>
    <w:rsid w:val="00513BBB"/>
    <w:rsid w:val="00515206"/>
    <w:rsid w:val="0053624D"/>
    <w:rsid w:val="005A19EA"/>
    <w:rsid w:val="005A4AC4"/>
    <w:rsid w:val="005A7059"/>
    <w:rsid w:val="005B14C0"/>
    <w:rsid w:val="005D05A4"/>
    <w:rsid w:val="005E57F8"/>
    <w:rsid w:val="005F5ADD"/>
    <w:rsid w:val="005F5CEC"/>
    <w:rsid w:val="006030E3"/>
    <w:rsid w:val="00604DB3"/>
    <w:rsid w:val="00617A49"/>
    <w:rsid w:val="00662DC8"/>
    <w:rsid w:val="006813BC"/>
    <w:rsid w:val="006930FA"/>
    <w:rsid w:val="006C01E9"/>
    <w:rsid w:val="006C2522"/>
    <w:rsid w:val="006E0643"/>
    <w:rsid w:val="006E1C1D"/>
    <w:rsid w:val="006F40D9"/>
    <w:rsid w:val="00711054"/>
    <w:rsid w:val="00711843"/>
    <w:rsid w:val="00724906"/>
    <w:rsid w:val="007462FB"/>
    <w:rsid w:val="007711B6"/>
    <w:rsid w:val="00774035"/>
    <w:rsid w:val="0078641D"/>
    <w:rsid w:val="00791C75"/>
    <w:rsid w:val="007C5068"/>
    <w:rsid w:val="007D652C"/>
    <w:rsid w:val="007E7503"/>
    <w:rsid w:val="008119A4"/>
    <w:rsid w:val="00844F2E"/>
    <w:rsid w:val="00846E94"/>
    <w:rsid w:val="00880677"/>
    <w:rsid w:val="008B4A19"/>
    <w:rsid w:val="008C5C4D"/>
    <w:rsid w:val="008C7420"/>
    <w:rsid w:val="008F531F"/>
    <w:rsid w:val="00903C83"/>
    <w:rsid w:val="009046FC"/>
    <w:rsid w:val="009218CD"/>
    <w:rsid w:val="00936950"/>
    <w:rsid w:val="00950B45"/>
    <w:rsid w:val="0097259B"/>
    <w:rsid w:val="009744AF"/>
    <w:rsid w:val="00980EF2"/>
    <w:rsid w:val="00987D82"/>
    <w:rsid w:val="009A06F8"/>
    <w:rsid w:val="009B5FEC"/>
    <w:rsid w:val="009D4461"/>
    <w:rsid w:val="009D7BDE"/>
    <w:rsid w:val="00A134DF"/>
    <w:rsid w:val="00A154C3"/>
    <w:rsid w:val="00A23782"/>
    <w:rsid w:val="00A32A5D"/>
    <w:rsid w:val="00A53737"/>
    <w:rsid w:val="00A73C04"/>
    <w:rsid w:val="00A8733A"/>
    <w:rsid w:val="00A95CF8"/>
    <w:rsid w:val="00A96189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4258B"/>
    <w:rsid w:val="00B53D49"/>
    <w:rsid w:val="00B64305"/>
    <w:rsid w:val="00BD34A4"/>
    <w:rsid w:val="00BF2C4C"/>
    <w:rsid w:val="00C06059"/>
    <w:rsid w:val="00C1240D"/>
    <w:rsid w:val="00C26C1B"/>
    <w:rsid w:val="00C47CA3"/>
    <w:rsid w:val="00C54AD9"/>
    <w:rsid w:val="00C60D54"/>
    <w:rsid w:val="00C71AF8"/>
    <w:rsid w:val="00C75B54"/>
    <w:rsid w:val="00C85F6C"/>
    <w:rsid w:val="00C93B6F"/>
    <w:rsid w:val="00CA13C2"/>
    <w:rsid w:val="00CA1C6E"/>
    <w:rsid w:val="00CB1679"/>
    <w:rsid w:val="00CC1B91"/>
    <w:rsid w:val="00CD4B10"/>
    <w:rsid w:val="00CF6F7D"/>
    <w:rsid w:val="00D4474C"/>
    <w:rsid w:val="00D44BE8"/>
    <w:rsid w:val="00D668E3"/>
    <w:rsid w:val="00D66C22"/>
    <w:rsid w:val="00D7175E"/>
    <w:rsid w:val="00D768E8"/>
    <w:rsid w:val="00D87F17"/>
    <w:rsid w:val="00D905B0"/>
    <w:rsid w:val="00DC52F0"/>
    <w:rsid w:val="00DD2504"/>
    <w:rsid w:val="00DD3BF1"/>
    <w:rsid w:val="00DD7E0E"/>
    <w:rsid w:val="00DE3CCC"/>
    <w:rsid w:val="00DE47E2"/>
    <w:rsid w:val="00DF43BC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A1945"/>
    <w:rsid w:val="00EA5305"/>
    <w:rsid w:val="00EA5603"/>
    <w:rsid w:val="00ED12E5"/>
    <w:rsid w:val="00ED167E"/>
    <w:rsid w:val="00F05738"/>
    <w:rsid w:val="00F3102D"/>
    <w:rsid w:val="00F34F85"/>
    <w:rsid w:val="00F374F1"/>
    <w:rsid w:val="00F46902"/>
    <w:rsid w:val="00F47DEF"/>
    <w:rsid w:val="00F50482"/>
    <w:rsid w:val="00F73231"/>
    <w:rsid w:val="00F917F4"/>
    <w:rsid w:val="00F96F9B"/>
    <w:rsid w:val="00FA19A0"/>
    <w:rsid w:val="00FA7B2B"/>
    <w:rsid w:val="00FC2764"/>
    <w:rsid w:val="00FE6DA9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uiPriority w:val="34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uiPriority w:val="34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A875E-9D0D-4382-AAC4-7F53B8447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2553</Words>
  <Characters>15324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17842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2</cp:revision>
  <cp:lastPrinted>2019-03-07T12:34:00Z</cp:lastPrinted>
  <dcterms:created xsi:type="dcterms:W3CDTF">2019-09-12T12:17:00Z</dcterms:created>
  <dcterms:modified xsi:type="dcterms:W3CDTF">2019-09-12T12:17:00Z</dcterms:modified>
</cp:coreProperties>
</file>