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AA61B5">
        <w:rPr>
          <w:bCs/>
          <w:sz w:val="26"/>
          <w:szCs w:val="26"/>
        </w:rPr>
        <w:t>02</w:t>
      </w:r>
      <w:r w:rsidRPr="00C12613">
        <w:rPr>
          <w:bCs/>
          <w:sz w:val="26"/>
          <w:szCs w:val="26"/>
        </w:rPr>
        <w:t>.0</w:t>
      </w:r>
      <w:r w:rsidR="00AA61B5"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AA61B5">
        <w:rPr>
          <w:b/>
          <w:sz w:val="26"/>
          <w:szCs w:val="26"/>
        </w:rPr>
        <w:t xml:space="preserve">Przegląd i regulacja regulatorów przepływu powietrza </w:t>
      </w:r>
      <w:proofErr w:type="spellStart"/>
      <w:r w:rsidR="00AA61B5">
        <w:rPr>
          <w:b/>
          <w:sz w:val="26"/>
          <w:szCs w:val="26"/>
        </w:rPr>
        <w:t>Halton</w:t>
      </w:r>
      <w:proofErr w:type="spellEnd"/>
      <w:r w:rsidR="00B170DD">
        <w:rPr>
          <w:b/>
          <w:sz w:val="26"/>
          <w:szCs w:val="26"/>
        </w:rPr>
        <w:t xml:space="preserve"> oraz automatyki central wentylacyjnych opartych na systemie Delta Controls</w:t>
      </w:r>
      <w:r w:rsidRPr="008564D8">
        <w:rPr>
          <w:b/>
          <w:sz w:val="26"/>
          <w:szCs w:val="26"/>
        </w:rPr>
        <w:t>"</w:t>
      </w:r>
    </w:p>
    <w:p w:rsidR="00B81E9E" w:rsidRDefault="00B81E9E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B81E9E" w:rsidRPr="008564D8" w:rsidRDefault="00B81E9E" w:rsidP="00B81E9E">
      <w:pPr>
        <w:spacing w:after="120"/>
        <w:jc w:val="both"/>
      </w:pPr>
      <w:r w:rsidRPr="008564D8">
        <w:t xml:space="preserve">Przedmiotem zamówienia jest </w:t>
      </w:r>
      <w:r w:rsidR="00B170DD">
        <w:t xml:space="preserve">przegląd i regulacja: regulatorów przepływu powietrza </w:t>
      </w:r>
      <w:proofErr w:type="spellStart"/>
      <w:r w:rsidR="00B170DD">
        <w:t>Halton</w:t>
      </w:r>
      <w:proofErr w:type="spellEnd"/>
      <w:r w:rsidR="00B170DD">
        <w:t xml:space="preserve"> wraz z dygestoriami laboratoryjnymi oraz automatyki central wentylacyjnych opartych na systemie Delta Controls.</w:t>
      </w:r>
    </w:p>
    <w:p w:rsidR="00B81E9E" w:rsidRPr="008564D8" w:rsidRDefault="00B81E9E" w:rsidP="00B81E9E">
      <w:pPr>
        <w:spacing w:after="60"/>
        <w:jc w:val="both"/>
        <w:rPr>
          <w:u w:val="single"/>
        </w:rPr>
      </w:pPr>
      <w:r w:rsidRPr="008564D8">
        <w:rPr>
          <w:u w:val="single"/>
        </w:rPr>
        <w:t>Warunki zamówienia:</w:t>
      </w:r>
    </w:p>
    <w:p w:rsidR="00B81E9E" w:rsidRPr="008564D8" w:rsidRDefault="00B170DD" w:rsidP="00CA7520">
      <w:pPr>
        <w:numPr>
          <w:ilvl w:val="0"/>
          <w:numId w:val="6"/>
        </w:numPr>
        <w:tabs>
          <w:tab w:val="clear" w:pos="360"/>
          <w:tab w:val="num" w:pos="-3240"/>
        </w:tabs>
        <w:jc w:val="both"/>
      </w:pPr>
      <w:r>
        <w:t xml:space="preserve">Przeglądowi i regulacji podlegają 44 regulatory przepływu powietrza </w:t>
      </w:r>
      <w:proofErr w:type="spellStart"/>
      <w:r>
        <w:t>Halton</w:t>
      </w:r>
      <w:proofErr w:type="spellEnd"/>
      <w:r>
        <w:t xml:space="preserve"> wraz </w:t>
      </w:r>
      <w:r w:rsidR="003C329E">
        <w:br/>
      </w:r>
      <w:r>
        <w:t>z dygestoriami laboratoryjnymi.</w:t>
      </w:r>
    </w:p>
    <w:p w:rsidR="00B81E9E" w:rsidRDefault="00B170DD" w:rsidP="003C329E">
      <w:pPr>
        <w:pStyle w:val="Akapitzlist"/>
        <w:numPr>
          <w:ilvl w:val="0"/>
          <w:numId w:val="6"/>
        </w:numPr>
        <w:jc w:val="both"/>
      </w:pPr>
      <w:r>
        <w:t xml:space="preserve">Przeglądowi podlega automatyka 12 central wentylacyjnych </w:t>
      </w:r>
      <w:proofErr w:type="spellStart"/>
      <w:r>
        <w:t>Frapol</w:t>
      </w:r>
      <w:proofErr w:type="spellEnd"/>
      <w:r>
        <w:t>, oparta na systemie Delta Controls</w:t>
      </w:r>
    </w:p>
    <w:p w:rsidR="003C329E" w:rsidRDefault="003C329E" w:rsidP="003C329E">
      <w:pPr>
        <w:pStyle w:val="Akapitzlist"/>
        <w:numPr>
          <w:ilvl w:val="0"/>
          <w:numId w:val="6"/>
        </w:numPr>
        <w:jc w:val="both"/>
      </w:pPr>
      <w:r>
        <w:t>Należy określić poprawność stopnia sprężu wentylatorów central wentylacyjnych</w:t>
      </w:r>
    </w:p>
    <w:p w:rsidR="003C329E" w:rsidRDefault="003C329E" w:rsidP="003C329E">
      <w:pPr>
        <w:pStyle w:val="Akapitzlist"/>
        <w:numPr>
          <w:ilvl w:val="0"/>
          <w:numId w:val="6"/>
        </w:numPr>
        <w:jc w:val="both"/>
      </w:pPr>
      <w:r>
        <w:t>Sprawdzeniu podlega poprawność działania serwera podstawowego BMS</w:t>
      </w:r>
    </w:p>
    <w:p w:rsidR="003C329E" w:rsidRDefault="003C329E" w:rsidP="003C329E">
      <w:pPr>
        <w:pStyle w:val="Akapitzlist"/>
        <w:numPr>
          <w:ilvl w:val="0"/>
          <w:numId w:val="6"/>
        </w:numPr>
        <w:jc w:val="both"/>
      </w:pPr>
      <w:r>
        <w:t>Sprawdzeniu podlega poprawność pracy bazy danych</w:t>
      </w:r>
    </w:p>
    <w:p w:rsidR="003C329E" w:rsidRDefault="003C329E" w:rsidP="003C329E">
      <w:pPr>
        <w:pStyle w:val="Akapitzlist"/>
        <w:numPr>
          <w:ilvl w:val="0"/>
          <w:numId w:val="6"/>
        </w:numPr>
        <w:jc w:val="both"/>
      </w:pPr>
      <w:r>
        <w:t>Sprawdzeniu podlega poprawność wykonania kopii zapasowej</w:t>
      </w:r>
    </w:p>
    <w:p w:rsidR="003C329E" w:rsidRDefault="003C329E" w:rsidP="003C329E">
      <w:pPr>
        <w:pStyle w:val="Akapitzlist"/>
        <w:numPr>
          <w:ilvl w:val="0"/>
          <w:numId w:val="6"/>
        </w:numPr>
        <w:jc w:val="both"/>
      </w:pPr>
      <w:r>
        <w:t>Sprawdzeniu podlegają czujniki central wentylacyjnych</w:t>
      </w:r>
      <w:r w:rsidR="007F6FB9">
        <w:t xml:space="preserve"> oraz czujniki systemowe</w:t>
      </w:r>
    </w:p>
    <w:p w:rsidR="007F6FB9" w:rsidRDefault="007F6FB9" w:rsidP="003C329E">
      <w:pPr>
        <w:pStyle w:val="Akapitzlist"/>
        <w:numPr>
          <w:ilvl w:val="0"/>
          <w:numId w:val="6"/>
        </w:numPr>
        <w:jc w:val="both"/>
      </w:pPr>
      <w:r>
        <w:t>Sprawdzeniu podlega poprawność ustawienia progów alarmowych</w:t>
      </w: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FF2B45" w:rsidRPr="008564D8" w:rsidRDefault="00FF2B45" w:rsidP="007F6FB9">
      <w:pPr>
        <w:jc w:val="both"/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3C329E" w:rsidRPr="008564D8" w:rsidRDefault="003C329E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FF2B45" w:rsidRDefault="00FF2B45" w:rsidP="00B81E9E">
      <w:pPr>
        <w:jc w:val="both"/>
      </w:pP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B81E9E" w:rsidRDefault="007F6FB9" w:rsidP="00CA7520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>doświadczenie w pracach dotyczących konserwacji i regulacji systemów BMS oraz automatyki przepływu powietrza,</w:t>
      </w:r>
    </w:p>
    <w:p w:rsidR="00B81E9E" w:rsidRDefault="007F6FB9" w:rsidP="00FF2B45">
      <w:pPr>
        <w:numPr>
          <w:ilvl w:val="0"/>
          <w:numId w:val="11"/>
        </w:numPr>
        <w:jc w:val="both"/>
      </w:pPr>
      <w:r>
        <w:t>Wykonawca</w:t>
      </w:r>
      <w:r w:rsidR="00B81E9E" w:rsidRPr="00C12613">
        <w:t xml:space="preserve"> załączy do oferty co najmniej </w:t>
      </w:r>
      <w:r>
        <w:t>jedno</w:t>
      </w:r>
      <w:r w:rsidR="00B81E9E" w:rsidRPr="00C12613">
        <w:t xml:space="preserve"> poświadczeni</w:t>
      </w:r>
      <w:r>
        <w:t>e</w:t>
      </w:r>
      <w:r w:rsidR="00B81E9E" w:rsidRPr="00C12613">
        <w:t xml:space="preserve"> (z ostatnich 3 lat) realizacji usług potwierdzających wyżej opisane doświadczenie.</w:t>
      </w:r>
    </w:p>
    <w:p w:rsidR="00FF2B45" w:rsidRDefault="00FF2B45" w:rsidP="000F5E0D">
      <w:pPr>
        <w:ind w:left="360"/>
        <w:jc w:val="both"/>
      </w:pP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>wynosi 21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FF2B45" w:rsidRDefault="00FF2B45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B81E9E" w:rsidP="00B81E9E">
      <w:pPr>
        <w:tabs>
          <w:tab w:val="left" w:pos="-2694"/>
          <w:tab w:val="left" w:pos="-1701"/>
        </w:tabs>
        <w:jc w:val="both"/>
      </w:pPr>
      <w:r>
        <w:rPr>
          <w:bCs/>
        </w:rPr>
        <w:t>Kamil Będkowski</w:t>
      </w:r>
      <w:r w:rsidRPr="008564D8">
        <w:t xml:space="preserve">, tel. 32/ 259 </w:t>
      </w:r>
      <w:r>
        <w:t>27</w:t>
      </w:r>
      <w:r w:rsidRPr="008564D8">
        <w:t xml:space="preserve"> </w:t>
      </w:r>
      <w:r>
        <w:t>23</w:t>
      </w:r>
      <w:r w:rsidRPr="008564D8">
        <w:t xml:space="preserve">, e-mail: </w:t>
      </w:r>
      <w:hyperlink r:id="rId10" w:history="1">
        <w:r w:rsidRPr="00A839E5">
          <w:rPr>
            <w:rStyle w:val="Hipercze"/>
          </w:rPr>
          <w:t>k.bedkowski@gig.eu</w:t>
        </w:r>
      </w:hyperlink>
    </w:p>
    <w:p w:rsidR="00B81E9E" w:rsidRDefault="00B81E9E" w:rsidP="00B81E9E">
      <w:pPr>
        <w:tabs>
          <w:tab w:val="left" w:pos="-2694"/>
          <w:tab w:val="left" w:pos="-1701"/>
        </w:tabs>
        <w:jc w:val="both"/>
      </w:pP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FF2B45" w:rsidRDefault="00FF2B45" w:rsidP="00B81E9E">
      <w:pPr>
        <w:ind w:left="425"/>
        <w:jc w:val="both"/>
      </w:pPr>
    </w:p>
    <w:p w:rsidR="000F5E0D" w:rsidRPr="008564D8" w:rsidRDefault="000F5E0D" w:rsidP="00B81E9E">
      <w:pPr>
        <w:ind w:left="425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FF2B45">
        <w:rPr>
          <w:b/>
          <w:bCs/>
        </w:rPr>
        <w:t>09</w:t>
      </w:r>
      <w:r w:rsidRPr="00C12613">
        <w:rPr>
          <w:b/>
          <w:bCs/>
        </w:rPr>
        <w:t>.0</w:t>
      </w:r>
      <w:r w:rsidR="00FF2B45">
        <w:rPr>
          <w:b/>
          <w:bCs/>
        </w:rPr>
        <w:t>9</w:t>
      </w:r>
      <w:r>
        <w:rPr>
          <w:b/>
          <w:bCs/>
        </w:rPr>
        <w:t>.2019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FF2B45" w:rsidRDefault="00B81E9E" w:rsidP="00FF2B45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</w:rPr>
      </w:pPr>
      <w:r w:rsidRPr="00C12613">
        <w:rPr>
          <w:b/>
          <w:lang w:val="en-US"/>
        </w:rPr>
        <w:t xml:space="preserve">mail: </w:t>
      </w:r>
      <w:hyperlink r:id="rId11" w:history="1">
        <w:r w:rsidR="00613FDA" w:rsidRPr="00A839E5">
          <w:rPr>
            <w:rStyle w:val="Hipercze"/>
          </w:rPr>
          <w:t>k.bedkowski@gig.eu</w:t>
        </w:r>
      </w:hyperlink>
    </w:p>
    <w:p w:rsidR="00FF2B45" w:rsidRDefault="00FF2B45" w:rsidP="00613FDA">
      <w:pPr>
        <w:tabs>
          <w:tab w:val="left" w:pos="-2694"/>
          <w:tab w:val="left" w:pos="-1701"/>
        </w:tabs>
        <w:jc w:val="center"/>
      </w:pPr>
    </w:p>
    <w:p w:rsidR="000F5E0D" w:rsidRPr="00C12613" w:rsidRDefault="000F5E0D" w:rsidP="00613FDA">
      <w:pPr>
        <w:tabs>
          <w:tab w:val="left" w:pos="-2694"/>
          <w:tab w:val="left" w:pos="-1701"/>
        </w:tabs>
        <w:jc w:val="center"/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0F5E0D" w:rsidRDefault="000F5E0D" w:rsidP="00B81E9E">
      <w:pPr>
        <w:ind w:left="360"/>
        <w:jc w:val="both"/>
      </w:pPr>
    </w:p>
    <w:p w:rsidR="000F5E0D" w:rsidRPr="008564D8" w:rsidRDefault="000F5E0D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21 dni od daty udzielenia zamówienia.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>
        <w:rPr>
          <w:rFonts w:ascii="Times New Roman" w:hAnsi="Times New Roman"/>
          <w:sz w:val="24"/>
          <w:szCs w:val="24"/>
        </w:rPr>
        <w:t xml:space="preserve">21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0F5E0D" w:rsidRDefault="000F5E0D" w:rsidP="00FF2B45">
      <w:pPr>
        <w:jc w:val="both"/>
        <w:rPr>
          <w:b/>
        </w:rPr>
      </w:pPr>
    </w:p>
    <w:p w:rsidR="000F5E0D" w:rsidRPr="008564D8" w:rsidRDefault="000F5E0D" w:rsidP="00FF2B45">
      <w:pPr>
        <w:jc w:val="both"/>
        <w:rPr>
          <w:b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A44C4C" w:rsidRDefault="00A44C4C" w:rsidP="00FF2B45">
      <w:pPr>
        <w:numPr>
          <w:ilvl w:val="0"/>
          <w:numId w:val="10"/>
        </w:numPr>
        <w:jc w:val="both"/>
      </w:pPr>
      <w:r>
        <w:t>Załącznik nr 3 – Wykaz wykonanych usług</w:t>
      </w:r>
    </w:p>
    <w:p w:rsidR="00FF2B45" w:rsidRDefault="00FF2B45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Pr="00822DE7" w:rsidRDefault="000F5E0D" w:rsidP="00FF2B45">
      <w:pPr>
        <w:ind w:left="360"/>
        <w:jc w:val="both"/>
      </w:pPr>
      <w:bookmarkStart w:id="0" w:name="_GoBack"/>
      <w:bookmarkEnd w:id="0"/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2"/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A44C4C" w:rsidRPr="008564D8" w:rsidRDefault="00B81E9E" w:rsidP="00A44C4C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A44C4C" w:rsidRPr="008564D8">
        <w:rPr>
          <w:b/>
          <w:sz w:val="26"/>
          <w:szCs w:val="26"/>
        </w:rPr>
        <w:t>„</w:t>
      </w:r>
      <w:r w:rsidR="00A44C4C">
        <w:rPr>
          <w:b/>
          <w:sz w:val="26"/>
          <w:szCs w:val="26"/>
        </w:rPr>
        <w:t xml:space="preserve">Przegląd i regulacja regulatorów przepływu powietrza </w:t>
      </w:r>
      <w:proofErr w:type="spellStart"/>
      <w:r w:rsidR="00A44C4C">
        <w:rPr>
          <w:b/>
          <w:sz w:val="26"/>
          <w:szCs w:val="26"/>
        </w:rPr>
        <w:t>Halton</w:t>
      </w:r>
      <w:proofErr w:type="spellEnd"/>
      <w:r w:rsidR="00A44C4C">
        <w:rPr>
          <w:b/>
          <w:sz w:val="26"/>
          <w:szCs w:val="26"/>
        </w:rPr>
        <w:t xml:space="preserve"> oraz automatyki central wentylacyjnych opartych na systemie Delta Controls</w:t>
      </w:r>
      <w:r w:rsidR="00A44C4C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44C4C" w:rsidRPr="00A44C4C" w:rsidRDefault="00A44C4C" w:rsidP="00A44C4C">
      <w:pPr>
        <w:pStyle w:val="Akapitzlist"/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A44C4C">
        <w:rPr>
          <w:b/>
          <w:sz w:val="26"/>
          <w:szCs w:val="26"/>
        </w:rPr>
        <w:t xml:space="preserve">„Przegląd i regulacja regulatorów przepływu powietrza </w:t>
      </w:r>
      <w:proofErr w:type="spellStart"/>
      <w:r w:rsidRPr="00A44C4C">
        <w:rPr>
          <w:b/>
          <w:sz w:val="26"/>
          <w:szCs w:val="26"/>
        </w:rPr>
        <w:t>Halton</w:t>
      </w:r>
      <w:proofErr w:type="spellEnd"/>
      <w:r w:rsidRPr="00A44C4C">
        <w:rPr>
          <w:b/>
          <w:sz w:val="26"/>
          <w:szCs w:val="26"/>
        </w:rPr>
        <w:t xml:space="preserve"> oraz automatyki central wentylacyjnych opartych na systemie Delta Controls"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</w:t>
      </w:r>
      <w:proofErr w:type="spellStart"/>
      <w:r w:rsidRPr="00A0724A">
        <w:rPr>
          <w:i/>
          <w:sz w:val="20"/>
        </w:rPr>
        <w:t>członkows</w:t>
      </w:r>
      <w:proofErr w:type="spellEnd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A44C4C" w:rsidRPr="002E2639" w:rsidRDefault="00FC0519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  <w:r w:rsidRPr="00A44C4C">
        <w:rPr>
          <w:b/>
          <w:sz w:val="26"/>
          <w:szCs w:val="26"/>
        </w:rPr>
        <w:t xml:space="preserve">Przegląd i regulacja regulatorów przepływu powietrza </w:t>
      </w:r>
      <w:proofErr w:type="spellStart"/>
      <w:r w:rsidRPr="00A44C4C">
        <w:rPr>
          <w:b/>
          <w:sz w:val="26"/>
          <w:szCs w:val="26"/>
        </w:rPr>
        <w:t>Halton</w:t>
      </w:r>
      <w:proofErr w:type="spellEnd"/>
      <w:r w:rsidRPr="00A44C4C">
        <w:rPr>
          <w:b/>
          <w:sz w:val="26"/>
          <w:szCs w:val="26"/>
        </w:rPr>
        <w:t xml:space="preserve"> oraz automatyki central wentylacyjnych opartych na systemie Delta Controls"</w:t>
      </w:r>
      <w:r w:rsidR="00A44C4C">
        <w:rPr>
          <w:b/>
          <w:bCs/>
        </w:rPr>
        <w:t xml:space="preserve"> </w:t>
      </w: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>
        <w:t>do rzetelnego sporządzenia</w:t>
      </w:r>
      <w:r w:rsidRPr="009320CA">
        <w:t xml:space="preserve"> niniejszej oferty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A44C4C" w:rsidRDefault="00A44C4C" w:rsidP="00A44C4C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A44C4C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>
        <w:rPr>
          <w:i/>
          <w:sz w:val="18"/>
          <w:szCs w:val="18"/>
        </w:rPr>
        <w:t>dpis)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>Załącznik nr</w:t>
      </w:r>
      <w:r>
        <w:rPr>
          <w:rFonts w:ascii="Times New Roman" w:hAnsi="Times New Roman"/>
          <w:b/>
        </w:rPr>
        <w:t xml:space="preserve"> 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FC0519" w:rsidRPr="002E2639" w:rsidRDefault="00A44C4C" w:rsidP="00FC0519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Pr="000C54BA">
        <w:rPr>
          <w:b/>
        </w:rPr>
        <w:t>„</w:t>
      </w:r>
      <w:r w:rsidRPr="00D87860">
        <w:rPr>
          <w:b/>
          <w:bCs/>
        </w:rPr>
        <w:t xml:space="preserve"> </w:t>
      </w:r>
      <w:r w:rsidR="00FC0519" w:rsidRPr="00A44C4C">
        <w:rPr>
          <w:b/>
          <w:sz w:val="26"/>
          <w:szCs w:val="26"/>
        </w:rPr>
        <w:t xml:space="preserve">Przegląd i regulacja regulatorów przepływu powietrza </w:t>
      </w:r>
      <w:proofErr w:type="spellStart"/>
      <w:r w:rsidR="00FC0519" w:rsidRPr="00A44C4C">
        <w:rPr>
          <w:b/>
          <w:sz w:val="26"/>
          <w:szCs w:val="26"/>
        </w:rPr>
        <w:t>Halton</w:t>
      </w:r>
      <w:proofErr w:type="spellEnd"/>
      <w:r w:rsidR="00FC0519" w:rsidRPr="00A44C4C">
        <w:rPr>
          <w:b/>
          <w:sz w:val="26"/>
          <w:szCs w:val="26"/>
        </w:rPr>
        <w:t xml:space="preserve"> oraz automatyki central wentylacyjnych opartych na systemie Delta Controls"</w:t>
      </w:r>
      <w:r w:rsidR="00FC0519">
        <w:rPr>
          <w:b/>
          <w:bCs/>
        </w:rPr>
        <w:t xml:space="preserve"> </w:t>
      </w:r>
    </w:p>
    <w:p w:rsidR="00A44C4C" w:rsidRPr="00D87860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A44C4C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p w:rsidR="00A44C4C" w:rsidRPr="00FF1D39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A44C4C" w:rsidTr="000574EB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A44C4C" w:rsidTr="000574EB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</w:tbl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A44C4C" w:rsidRDefault="00A44C4C" w:rsidP="00A44C4C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B047A" w:rsidRDefault="00EB047A" w:rsidP="00B81E9E">
      <w:pPr>
        <w:pStyle w:val="Akapitzlist1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D79" w:rsidRDefault="00334D79" w:rsidP="00565890">
      <w:r>
        <w:separator/>
      </w:r>
    </w:p>
  </w:endnote>
  <w:endnote w:type="continuationSeparator" w:id="0">
    <w:p w:rsidR="00334D79" w:rsidRDefault="00334D7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5E0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D79" w:rsidRDefault="00334D79" w:rsidP="00565890">
      <w:r>
        <w:separator/>
      </w:r>
    </w:p>
  </w:footnote>
  <w:footnote w:type="continuationSeparator" w:id="0">
    <w:p w:rsidR="00334D79" w:rsidRDefault="00334D7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6464"/>
    <w:multiLevelType w:val="hybridMultilevel"/>
    <w:tmpl w:val="314E0B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34D79"/>
    <w:rsid w:val="00344D99"/>
    <w:rsid w:val="00357C6F"/>
    <w:rsid w:val="0037272B"/>
    <w:rsid w:val="003736F0"/>
    <w:rsid w:val="00384376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91A9D"/>
    <w:rsid w:val="00C942CE"/>
    <w:rsid w:val="00CA7520"/>
    <w:rsid w:val="00CC12BF"/>
    <w:rsid w:val="00CC38E6"/>
    <w:rsid w:val="00CC7D32"/>
    <w:rsid w:val="00CE3995"/>
    <w:rsid w:val="00CE3F01"/>
    <w:rsid w:val="00CF554F"/>
    <w:rsid w:val="00CF6B1D"/>
    <w:rsid w:val="00D2146F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B3D20A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bedkowski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49DAE-1E88-47B8-B09F-8DDB60471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1291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9020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4</cp:revision>
  <cp:lastPrinted>2018-11-14T11:30:00Z</cp:lastPrinted>
  <dcterms:created xsi:type="dcterms:W3CDTF">2019-09-02T08:53:00Z</dcterms:created>
  <dcterms:modified xsi:type="dcterms:W3CDTF">2019-09-02T09:01:00Z</dcterms:modified>
</cp:coreProperties>
</file>