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C033F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8" o:title="góra"/>
          </v:shape>
        </w:pict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FZ-1/45</w:t>
      </w:r>
      <w:r w:rsidR="00F93429">
        <w:rPr>
          <w:sz w:val="22"/>
          <w:szCs w:val="22"/>
        </w:rPr>
        <w:t>84</w:t>
      </w:r>
      <w:r>
        <w:rPr>
          <w:sz w:val="22"/>
          <w:szCs w:val="22"/>
        </w:rPr>
        <w:t>/KB/16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8C1A5C">
        <w:rPr>
          <w:sz w:val="22"/>
          <w:szCs w:val="22"/>
        </w:rPr>
        <w:t>2</w:t>
      </w:r>
      <w:r w:rsidR="00837AF5">
        <w:rPr>
          <w:sz w:val="22"/>
          <w:szCs w:val="22"/>
        </w:rPr>
        <w:t>6</w:t>
      </w:r>
      <w:r w:rsidR="00BD686A">
        <w:rPr>
          <w:sz w:val="22"/>
          <w:szCs w:val="22"/>
        </w:rPr>
        <w:t>.09</w:t>
      </w:r>
      <w:r w:rsidR="00125213" w:rsidRPr="00A134DF">
        <w:rPr>
          <w:sz w:val="22"/>
          <w:szCs w:val="22"/>
        </w:rPr>
        <w:t>.2016</w:t>
      </w:r>
      <w:r w:rsidR="00ED167E" w:rsidRPr="00A134DF">
        <w:rPr>
          <w:sz w:val="22"/>
          <w:szCs w:val="22"/>
        </w:rPr>
        <w:t xml:space="preserve"> r.</w:t>
      </w:r>
    </w:p>
    <w:p w:rsidR="00F93429" w:rsidRDefault="00F93429" w:rsidP="00A134DF">
      <w:pPr>
        <w:jc w:val="center"/>
        <w:rPr>
          <w:b/>
          <w:color w:val="000000"/>
        </w:rPr>
      </w:pPr>
    </w:p>
    <w:p w:rsidR="00A134DF" w:rsidRPr="00A134DF" w:rsidRDefault="00ED167E" w:rsidP="00A134DF">
      <w:pPr>
        <w:jc w:val="center"/>
        <w:rPr>
          <w:b/>
          <w:sz w:val="22"/>
          <w:szCs w:val="22"/>
        </w:rPr>
      </w:pPr>
      <w:r w:rsidRPr="00A134DF">
        <w:rPr>
          <w:b/>
          <w:color w:val="000000"/>
        </w:rPr>
        <w:t xml:space="preserve">ZAPYTANIE OFERTOWE  z  dnia </w:t>
      </w:r>
      <w:r w:rsidR="00A134DF" w:rsidRPr="00A134DF">
        <w:rPr>
          <w:b/>
          <w:sz w:val="22"/>
          <w:szCs w:val="22"/>
        </w:rPr>
        <w:t xml:space="preserve"> </w:t>
      </w:r>
      <w:r w:rsidR="008C1A5C">
        <w:rPr>
          <w:b/>
          <w:sz w:val="22"/>
          <w:szCs w:val="22"/>
        </w:rPr>
        <w:t>2</w:t>
      </w:r>
      <w:r w:rsidR="00837AF5">
        <w:rPr>
          <w:b/>
          <w:sz w:val="22"/>
          <w:szCs w:val="22"/>
        </w:rPr>
        <w:t>6</w:t>
      </w:r>
      <w:r w:rsidR="00BD686A">
        <w:rPr>
          <w:b/>
          <w:sz w:val="22"/>
          <w:szCs w:val="22"/>
        </w:rPr>
        <w:t>.09</w:t>
      </w:r>
      <w:r w:rsidR="00A134DF" w:rsidRPr="00A134DF">
        <w:rPr>
          <w:b/>
          <w:sz w:val="22"/>
          <w:szCs w:val="22"/>
        </w:rPr>
        <w:t>.2016 r.</w:t>
      </w:r>
    </w:p>
    <w:p w:rsidR="00BD686A" w:rsidRDefault="00BD686A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837AF5">
        <w:rPr>
          <w:b/>
          <w:color w:val="000000"/>
        </w:rPr>
        <w:t xml:space="preserve"> sprzętu do badań</w:t>
      </w:r>
    </w:p>
    <w:p w:rsidR="00ED167E" w:rsidRPr="0070425F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70425F">
        <w:rPr>
          <w:rFonts w:ascii="Times New Roman" w:hAnsi="Times New Roman"/>
          <w:b/>
          <w:sz w:val="20"/>
          <w:szCs w:val="20"/>
        </w:rPr>
        <w:t>Informacje ogólne</w:t>
      </w:r>
    </w:p>
    <w:p w:rsidR="00ED167E" w:rsidRPr="0070425F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ED167E" w:rsidRPr="0070425F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70425F">
        <w:rPr>
          <w:rFonts w:ascii="Times New Roman" w:hAnsi="Times New Roman"/>
          <w:b/>
          <w:sz w:val="20"/>
          <w:szCs w:val="20"/>
        </w:rPr>
        <w:t>1</w:t>
      </w:r>
      <w:r w:rsidRPr="0070425F">
        <w:rPr>
          <w:rFonts w:ascii="Times New Roman" w:hAnsi="Times New Roman"/>
          <w:sz w:val="20"/>
          <w:szCs w:val="20"/>
        </w:rPr>
        <w:t>.</w:t>
      </w:r>
      <w:r w:rsidRPr="0070425F">
        <w:rPr>
          <w:rFonts w:ascii="Times New Roman" w:hAnsi="Times New Roman"/>
          <w:sz w:val="20"/>
          <w:szCs w:val="20"/>
        </w:rPr>
        <w:tab/>
        <w:t xml:space="preserve">Zamawiający: </w:t>
      </w:r>
      <w:r w:rsidRPr="0070425F">
        <w:rPr>
          <w:rFonts w:ascii="Times New Roman" w:hAnsi="Times New Roman"/>
          <w:sz w:val="20"/>
          <w:szCs w:val="20"/>
        </w:rPr>
        <w:tab/>
      </w:r>
      <w:r w:rsidRPr="0070425F">
        <w:rPr>
          <w:rFonts w:ascii="Times New Roman" w:hAnsi="Times New Roman"/>
          <w:b/>
          <w:sz w:val="20"/>
          <w:szCs w:val="20"/>
        </w:rPr>
        <w:t>Główny Instytut Górnictwa</w:t>
      </w:r>
    </w:p>
    <w:p w:rsidR="00ED167E" w:rsidRPr="0070425F" w:rsidRDefault="00ED167E" w:rsidP="00ED167E">
      <w:pPr>
        <w:ind w:left="708"/>
        <w:jc w:val="both"/>
        <w:rPr>
          <w:sz w:val="20"/>
          <w:szCs w:val="20"/>
        </w:rPr>
      </w:pPr>
      <w:r w:rsidRPr="0070425F">
        <w:rPr>
          <w:sz w:val="20"/>
          <w:szCs w:val="20"/>
        </w:rPr>
        <w:t xml:space="preserve">Zapytanie ofertowe prowadzone jest zgodnie z zasadami konkurencyjności </w:t>
      </w:r>
    </w:p>
    <w:p w:rsidR="00ED167E" w:rsidRPr="0070425F" w:rsidRDefault="00ED167E" w:rsidP="00ED167E">
      <w:pPr>
        <w:ind w:left="708"/>
        <w:jc w:val="both"/>
        <w:rPr>
          <w:sz w:val="20"/>
          <w:szCs w:val="20"/>
        </w:rPr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425F">
        <w:rPr>
          <w:rFonts w:ascii="Times New Roman" w:hAnsi="Times New Roman"/>
          <w:sz w:val="20"/>
          <w:szCs w:val="20"/>
        </w:rPr>
        <w:t>Do niniejszego zapytanie ofertowego nie stosuje się przepisów ustawy z dnia 29 stycznia 2004 roku – Prawo Zamówień Publicznych ( Dz. U. 2010r., Nr 113, poz.759 ze zm.).</w:t>
      </w:r>
    </w:p>
    <w:p w:rsidR="008C1A5C" w:rsidRPr="008C1A5C" w:rsidRDefault="008C1A5C" w:rsidP="008C1A5C">
      <w:pPr>
        <w:numPr>
          <w:ilvl w:val="0"/>
          <w:numId w:val="4"/>
        </w:num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8C1A5C">
        <w:rPr>
          <w:b/>
          <w:color w:val="FF0000"/>
          <w:sz w:val="20"/>
          <w:szCs w:val="20"/>
        </w:rPr>
        <w:t xml:space="preserve">Dopuszcza się możliwość składania ofert częściowych. </w:t>
      </w:r>
    </w:p>
    <w:p w:rsidR="000E1A83" w:rsidRPr="0070425F" w:rsidRDefault="00ED167E" w:rsidP="000E1A8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0425F">
        <w:rPr>
          <w:rFonts w:ascii="Times New Roman" w:hAnsi="Times New Roman"/>
          <w:b/>
          <w:sz w:val="20"/>
          <w:szCs w:val="20"/>
        </w:rPr>
        <w:t>Opis przedmiotu zamówienia</w:t>
      </w:r>
      <w:r w:rsidR="0070425F" w:rsidRPr="0070425F">
        <w:rPr>
          <w:rFonts w:ascii="Times New Roman" w:hAnsi="Times New Roman"/>
          <w:b/>
          <w:sz w:val="20"/>
          <w:szCs w:val="20"/>
        </w:rPr>
        <w:t xml:space="preserve">:  </w:t>
      </w:r>
    </w:p>
    <w:p w:rsidR="00FC2764" w:rsidRPr="0070425F" w:rsidRDefault="00D4474C" w:rsidP="00D66C22">
      <w:pPr>
        <w:rPr>
          <w:sz w:val="20"/>
          <w:szCs w:val="20"/>
        </w:rPr>
      </w:pPr>
      <w:r w:rsidRPr="0070425F">
        <w:rPr>
          <w:sz w:val="20"/>
          <w:szCs w:val="20"/>
        </w:rPr>
        <w:t>Przedmiotem zamówienia jest dostawa</w:t>
      </w:r>
      <w:r w:rsidR="00FC2764" w:rsidRPr="0070425F">
        <w:rPr>
          <w:sz w:val="20"/>
          <w:szCs w:val="20"/>
        </w:rPr>
        <w:t xml:space="preserve"> </w:t>
      </w:r>
      <w:r w:rsidR="00837AF5" w:rsidRPr="0070425F">
        <w:rPr>
          <w:sz w:val="20"/>
          <w:szCs w:val="20"/>
        </w:rPr>
        <w:t>następującego sprzętu do badań:</w:t>
      </w:r>
    </w:p>
    <w:p w:rsidR="00837AF5" w:rsidRPr="00F93429" w:rsidRDefault="00837AF5" w:rsidP="00D66C22">
      <w:pPr>
        <w:rPr>
          <w:sz w:val="20"/>
          <w:szCs w:val="20"/>
        </w:rPr>
      </w:pPr>
    </w:p>
    <w:p w:rsidR="008C1A5C" w:rsidRPr="008C1A5C" w:rsidRDefault="008C1A5C" w:rsidP="008C1A5C">
      <w:pPr>
        <w:spacing w:after="200" w:line="276" w:lineRule="auto"/>
        <w:ind w:left="2580"/>
        <w:rPr>
          <w:rFonts w:eastAsia="Calibri"/>
          <w:b/>
          <w:sz w:val="20"/>
          <w:szCs w:val="20"/>
          <w:lang w:eastAsia="en-US"/>
        </w:rPr>
      </w:pPr>
      <w:r w:rsidRPr="008C1A5C">
        <w:rPr>
          <w:rFonts w:eastAsia="Calibri"/>
          <w:b/>
          <w:sz w:val="20"/>
          <w:szCs w:val="20"/>
          <w:lang w:eastAsia="en-US"/>
        </w:rPr>
        <w:t>Część I : Zestaw do analiz mikroskopowych</w:t>
      </w:r>
    </w:p>
    <w:p w:rsidR="008C1A5C" w:rsidRPr="008C1A5C" w:rsidRDefault="008C1A5C" w:rsidP="008C1A5C">
      <w:pPr>
        <w:spacing w:after="200" w:line="276" w:lineRule="auto"/>
        <w:rPr>
          <w:rFonts w:eastAsia="Calibri"/>
          <w:sz w:val="20"/>
          <w:szCs w:val="20"/>
          <w:lang w:eastAsia="en-US"/>
        </w:rPr>
      </w:pPr>
      <w:r w:rsidRPr="008C1A5C">
        <w:rPr>
          <w:rFonts w:eastAsia="Calibri"/>
          <w:b/>
          <w:sz w:val="20"/>
          <w:szCs w:val="20"/>
          <w:lang w:eastAsia="en-US"/>
        </w:rPr>
        <w:t>1.Mikroskop</w:t>
      </w:r>
      <w:r w:rsidRPr="008C1A5C">
        <w:rPr>
          <w:rFonts w:eastAsia="Calibri"/>
          <w:sz w:val="20"/>
          <w:szCs w:val="20"/>
          <w:lang w:eastAsia="en-US"/>
        </w:rPr>
        <w:t xml:space="preserve"> biologiczny z nasadką </w:t>
      </w:r>
      <w:proofErr w:type="spellStart"/>
      <w:r w:rsidRPr="008C1A5C">
        <w:rPr>
          <w:rFonts w:eastAsia="Calibri"/>
          <w:sz w:val="20"/>
          <w:szCs w:val="20"/>
          <w:lang w:eastAsia="en-US"/>
        </w:rPr>
        <w:t>trinokularową</w:t>
      </w:r>
      <w:proofErr w:type="spellEnd"/>
      <w:r w:rsidRPr="008C1A5C">
        <w:rPr>
          <w:rFonts w:eastAsia="Calibri"/>
          <w:sz w:val="20"/>
          <w:szCs w:val="20"/>
          <w:lang w:eastAsia="en-US"/>
        </w:rPr>
        <w:t xml:space="preserve">, pole widzenia (20mm), obiektywy (4x, 10x, 40x, 100x - immersja) </w:t>
      </w:r>
      <w:proofErr w:type="spellStart"/>
      <w:r w:rsidRPr="008C1A5C">
        <w:rPr>
          <w:rFonts w:eastAsia="Calibri"/>
          <w:sz w:val="20"/>
          <w:szCs w:val="20"/>
          <w:lang w:eastAsia="en-US"/>
        </w:rPr>
        <w:t>semiplanachromatyczne</w:t>
      </w:r>
      <w:proofErr w:type="spellEnd"/>
      <w:r w:rsidRPr="008C1A5C">
        <w:rPr>
          <w:rFonts w:eastAsia="Calibri"/>
          <w:sz w:val="20"/>
          <w:szCs w:val="20"/>
          <w:lang w:eastAsia="en-US"/>
        </w:rPr>
        <w:t>. Rewolwer 4-obiektywowy, oświetlenie LED. Blokada położenia stolika.</w:t>
      </w:r>
    </w:p>
    <w:p w:rsidR="008C1A5C" w:rsidRPr="008C1A5C" w:rsidRDefault="008C1A5C" w:rsidP="008C1A5C">
      <w:pPr>
        <w:numPr>
          <w:ilvl w:val="0"/>
          <w:numId w:val="24"/>
        </w:numPr>
        <w:spacing w:before="100" w:beforeAutospacing="1" w:after="200" w:line="276" w:lineRule="auto"/>
        <w:ind w:left="78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eastAsia="Calibri"/>
          <w:sz w:val="20"/>
          <w:szCs w:val="20"/>
          <w:lang w:eastAsia="en-US"/>
        </w:rPr>
        <w:t>długość mechaniczna tubusu: 160 mm (+/- 5 mm)</w:t>
      </w:r>
      <w:r w:rsidRPr="008C1A5C">
        <w:rPr>
          <w:rFonts w:ascii="Segoe UI" w:hAnsi="Segoe UI" w:cs="Segoe UI"/>
          <w:sz w:val="20"/>
          <w:szCs w:val="20"/>
        </w:rPr>
        <w:t xml:space="preserve"> </w:t>
      </w:r>
    </w:p>
    <w:p w:rsidR="008C1A5C" w:rsidRPr="008C1A5C" w:rsidRDefault="008C1A5C" w:rsidP="008C1A5C">
      <w:pPr>
        <w:numPr>
          <w:ilvl w:val="0"/>
          <w:numId w:val="24"/>
        </w:numPr>
        <w:spacing w:before="100" w:beforeAutospacing="1" w:after="200" w:line="276" w:lineRule="auto"/>
        <w:ind w:left="78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eastAsia="Calibri"/>
          <w:b/>
          <w:bCs/>
          <w:sz w:val="20"/>
          <w:szCs w:val="20"/>
          <w:lang w:eastAsia="en-US"/>
        </w:rPr>
        <w:t xml:space="preserve">głowica typu </w:t>
      </w:r>
      <w:proofErr w:type="spellStart"/>
      <w:r w:rsidRPr="008C1A5C">
        <w:rPr>
          <w:rFonts w:eastAsia="Calibri"/>
          <w:b/>
          <w:bCs/>
          <w:sz w:val="20"/>
          <w:szCs w:val="20"/>
          <w:lang w:eastAsia="en-US"/>
        </w:rPr>
        <w:t>Siedentopf</w:t>
      </w:r>
      <w:proofErr w:type="spellEnd"/>
      <w:r w:rsidRPr="008C1A5C">
        <w:rPr>
          <w:rFonts w:eastAsia="Calibri"/>
          <w:b/>
          <w:bCs/>
          <w:sz w:val="20"/>
          <w:szCs w:val="20"/>
          <w:lang w:eastAsia="en-US"/>
        </w:rPr>
        <w:t xml:space="preserve"> (tubusy rozchylane podobnie jak w lornetkach) – </w:t>
      </w:r>
      <w:proofErr w:type="spellStart"/>
      <w:r w:rsidRPr="008C1A5C">
        <w:rPr>
          <w:rFonts w:eastAsia="Calibri"/>
          <w:b/>
          <w:bCs/>
          <w:sz w:val="20"/>
          <w:szCs w:val="20"/>
          <w:lang w:eastAsia="en-US"/>
        </w:rPr>
        <w:t>trinokularowa</w:t>
      </w:r>
      <w:proofErr w:type="spellEnd"/>
      <w:r w:rsidRPr="008C1A5C">
        <w:rPr>
          <w:rFonts w:eastAsia="Calibri"/>
          <w:b/>
          <w:bCs/>
          <w:sz w:val="20"/>
          <w:szCs w:val="20"/>
          <w:lang w:eastAsia="en-US"/>
        </w:rPr>
        <w:t xml:space="preserve"> (do podłączenia kamery lub aparatu)</w:t>
      </w:r>
      <w:r w:rsidRPr="008C1A5C">
        <w:rPr>
          <w:rFonts w:eastAsia="Calibri"/>
          <w:sz w:val="20"/>
          <w:szCs w:val="20"/>
          <w:lang w:eastAsia="en-US"/>
        </w:rPr>
        <w:t>, obracana 360º, pochylenie 30º </w:t>
      </w:r>
      <w:r w:rsidRPr="008C1A5C">
        <w:rPr>
          <w:rFonts w:ascii="Segoe UI" w:hAnsi="Segoe UI" w:cs="Segoe UI"/>
          <w:sz w:val="20"/>
          <w:szCs w:val="20"/>
        </w:rPr>
        <w:t xml:space="preserve"> </w:t>
      </w:r>
    </w:p>
    <w:p w:rsidR="008C1A5C" w:rsidRPr="008C1A5C" w:rsidRDefault="008C1A5C" w:rsidP="008C1A5C">
      <w:pPr>
        <w:numPr>
          <w:ilvl w:val="0"/>
          <w:numId w:val="24"/>
        </w:numPr>
        <w:spacing w:before="100" w:beforeAutospacing="1" w:after="200" w:line="276" w:lineRule="auto"/>
        <w:ind w:left="78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eastAsia="Calibri"/>
          <w:sz w:val="20"/>
          <w:szCs w:val="20"/>
          <w:lang w:eastAsia="en-US"/>
        </w:rPr>
        <w:t xml:space="preserve">regulacja </w:t>
      </w:r>
      <w:proofErr w:type="spellStart"/>
      <w:r w:rsidRPr="008C1A5C">
        <w:rPr>
          <w:rFonts w:eastAsia="Calibri"/>
          <w:sz w:val="20"/>
          <w:szCs w:val="20"/>
          <w:lang w:eastAsia="en-US"/>
        </w:rPr>
        <w:t>dioptryjna</w:t>
      </w:r>
      <w:proofErr w:type="spellEnd"/>
      <w:r w:rsidRPr="008C1A5C">
        <w:rPr>
          <w:rFonts w:eastAsia="Calibri"/>
          <w:sz w:val="20"/>
          <w:szCs w:val="20"/>
          <w:lang w:eastAsia="en-US"/>
        </w:rPr>
        <w:t xml:space="preserve"> (+/- 5 dioptrii) w lewym tubusie okularowym </w:t>
      </w:r>
      <w:r w:rsidRPr="008C1A5C">
        <w:rPr>
          <w:rFonts w:ascii="Segoe UI" w:hAnsi="Segoe UI" w:cs="Segoe UI"/>
          <w:sz w:val="20"/>
          <w:szCs w:val="20"/>
        </w:rPr>
        <w:t xml:space="preserve"> </w:t>
      </w:r>
    </w:p>
    <w:p w:rsidR="008C1A5C" w:rsidRPr="008C1A5C" w:rsidRDefault="008C1A5C" w:rsidP="008C1A5C">
      <w:pPr>
        <w:numPr>
          <w:ilvl w:val="0"/>
          <w:numId w:val="24"/>
        </w:numPr>
        <w:spacing w:before="100" w:beforeAutospacing="1" w:after="200" w:line="276" w:lineRule="auto"/>
        <w:ind w:left="78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eastAsia="Calibri"/>
          <w:sz w:val="20"/>
          <w:szCs w:val="20"/>
          <w:lang w:eastAsia="en-US"/>
        </w:rPr>
        <w:t>regulowany rozstaw tubusów (źrenic) w zakresie 55-75 mm </w:t>
      </w:r>
      <w:r w:rsidRPr="008C1A5C">
        <w:rPr>
          <w:rFonts w:ascii="Segoe UI" w:hAnsi="Segoe UI" w:cs="Segoe UI"/>
          <w:sz w:val="20"/>
          <w:szCs w:val="20"/>
        </w:rPr>
        <w:t xml:space="preserve"> </w:t>
      </w:r>
    </w:p>
    <w:p w:rsidR="008C1A5C" w:rsidRPr="008C1A5C" w:rsidRDefault="008C1A5C" w:rsidP="008C1A5C">
      <w:pPr>
        <w:numPr>
          <w:ilvl w:val="0"/>
          <w:numId w:val="24"/>
        </w:numPr>
        <w:spacing w:before="100" w:beforeAutospacing="1" w:after="200" w:line="276" w:lineRule="auto"/>
        <w:ind w:left="78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eastAsia="Calibri"/>
          <w:sz w:val="20"/>
          <w:szCs w:val="20"/>
          <w:lang w:eastAsia="en-US"/>
        </w:rPr>
        <w:t>powiększenie 40x -1000x (z opcjonalnymi okularami 16x powiększenia maksymalne można zwiększyć do 1600x) </w:t>
      </w:r>
      <w:r w:rsidRPr="008C1A5C">
        <w:rPr>
          <w:rFonts w:ascii="Segoe UI" w:hAnsi="Segoe UI" w:cs="Segoe UI"/>
          <w:sz w:val="20"/>
          <w:szCs w:val="20"/>
        </w:rPr>
        <w:t xml:space="preserve"> </w:t>
      </w:r>
    </w:p>
    <w:p w:rsidR="008C1A5C" w:rsidRPr="008C1A5C" w:rsidRDefault="008C1A5C" w:rsidP="008C1A5C">
      <w:pPr>
        <w:numPr>
          <w:ilvl w:val="0"/>
          <w:numId w:val="24"/>
        </w:numPr>
        <w:spacing w:before="100" w:beforeAutospacing="1" w:after="200" w:line="276" w:lineRule="auto"/>
        <w:ind w:left="78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eastAsia="Calibri"/>
          <w:sz w:val="20"/>
          <w:szCs w:val="20"/>
          <w:lang w:eastAsia="en-US"/>
        </w:rPr>
        <w:t xml:space="preserve">okulary z odrzuconą źrenicą (typu HP – high point) </w:t>
      </w:r>
      <w:proofErr w:type="spellStart"/>
      <w:r w:rsidRPr="008C1A5C">
        <w:rPr>
          <w:rFonts w:eastAsia="Calibri"/>
          <w:sz w:val="20"/>
          <w:szCs w:val="20"/>
          <w:lang w:eastAsia="en-US"/>
        </w:rPr>
        <w:t>szerokopolowe</w:t>
      </w:r>
      <w:proofErr w:type="spellEnd"/>
      <w:r w:rsidRPr="008C1A5C">
        <w:rPr>
          <w:rFonts w:eastAsia="Calibri"/>
          <w:sz w:val="20"/>
          <w:szCs w:val="20"/>
          <w:lang w:eastAsia="en-US"/>
        </w:rPr>
        <w:t xml:space="preserve"> WF10x/20 mm – 2 szt.</w:t>
      </w:r>
    </w:p>
    <w:p w:rsidR="008C1A5C" w:rsidRPr="008C1A5C" w:rsidRDefault="008C1A5C" w:rsidP="008C1A5C">
      <w:pPr>
        <w:spacing w:after="200" w:line="276" w:lineRule="auto"/>
        <w:ind w:left="780"/>
        <w:contextualSpacing/>
        <w:rPr>
          <w:rFonts w:eastAsia="Calibri"/>
          <w:sz w:val="20"/>
          <w:szCs w:val="20"/>
          <w:lang w:eastAsia="en-US"/>
        </w:rPr>
      </w:pPr>
    </w:p>
    <w:p w:rsidR="008C1A5C" w:rsidRPr="008C1A5C" w:rsidRDefault="008C1A5C" w:rsidP="008C1A5C">
      <w:pPr>
        <w:spacing w:after="200" w:line="276" w:lineRule="auto"/>
        <w:ind w:left="420"/>
      </w:pPr>
      <w:r w:rsidRPr="008C1A5C">
        <w:rPr>
          <w:rFonts w:eastAsia="Calibri"/>
          <w:b/>
          <w:bCs/>
          <w:sz w:val="20"/>
          <w:szCs w:val="20"/>
          <w:lang w:eastAsia="en-US"/>
        </w:rPr>
        <w:t xml:space="preserve">2. Obiektywy </w:t>
      </w:r>
      <w:proofErr w:type="spellStart"/>
      <w:r w:rsidRPr="008C1A5C">
        <w:rPr>
          <w:rFonts w:eastAsia="Calibri"/>
          <w:b/>
          <w:bCs/>
          <w:sz w:val="20"/>
          <w:szCs w:val="20"/>
          <w:lang w:eastAsia="en-US"/>
        </w:rPr>
        <w:t>semi-planachromatyczne</w:t>
      </w:r>
      <w:proofErr w:type="spellEnd"/>
      <w:r w:rsidRPr="008C1A5C">
        <w:rPr>
          <w:rFonts w:eastAsia="Calibri"/>
          <w:sz w:val="20"/>
          <w:szCs w:val="20"/>
          <w:lang w:eastAsia="en-US"/>
        </w:rPr>
        <w:t xml:space="preserve">:   </w:t>
      </w:r>
    </w:p>
    <w:p w:rsidR="008C1A5C" w:rsidRPr="008C1A5C" w:rsidRDefault="008C1A5C" w:rsidP="008C1A5C">
      <w:pPr>
        <w:numPr>
          <w:ilvl w:val="0"/>
          <w:numId w:val="25"/>
        </w:numPr>
        <w:spacing w:before="100" w:beforeAutospacing="1" w:after="200" w:line="276" w:lineRule="auto"/>
        <w:ind w:left="780"/>
        <w:contextualSpacing/>
        <w:rPr>
          <w:rFonts w:ascii="Segoe UI" w:hAnsi="Segoe UI" w:cs="Segoe UI"/>
          <w:sz w:val="20"/>
          <w:szCs w:val="20"/>
        </w:rPr>
      </w:pPr>
      <w:r w:rsidRPr="008C1A5C">
        <w:rPr>
          <w:rFonts w:eastAsia="Calibri"/>
          <w:sz w:val="20"/>
          <w:szCs w:val="20"/>
          <w:lang w:eastAsia="en-US"/>
        </w:rPr>
        <w:t>4x (N.A. 0,1) - 1 szt.</w:t>
      </w:r>
      <w:r w:rsidRPr="008C1A5C">
        <w:rPr>
          <w:rFonts w:ascii="Segoe UI" w:hAnsi="Segoe UI" w:cs="Segoe UI"/>
          <w:sz w:val="20"/>
          <w:szCs w:val="20"/>
        </w:rPr>
        <w:t xml:space="preserve"> </w:t>
      </w:r>
    </w:p>
    <w:p w:rsidR="008C1A5C" w:rsidRPr="008C1A5C" w:rsidRDefault="008C1A5C" w:rsidP="008C1A5C">
      <w:pPr>
        <w:numPr>
          <w:ilvl w:val="0"/>
          <w:numId w:val="25"/>
        </w:numPr>
        <w:spacing w:before="100" w:beforeAutospacing="1" w:after="200" w:line="276" w:lineRule="auto"/>
        <w:ind w:left="78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eastAsia="Calibri"/>
          <w:sz w:val="20"/>
          <w:szCs w:val="20"/>
          <w:lang w:eastAsia="en-US"/>
        </w:rPr>
        <w:t xml:space="preserve"> 10x (N.A. 0,25)</w:t>
      </w:r>
      <w:r w:rsidRPr="008C1A5C">
        <w:rPr>
          <w:rFonts w:ascii="Segoe UI" w:hAnsi="Segoe UI" w:cs="Segoe UI"/>
          <w:sz w:val="20"/>
          <w:szCs w:val="20"/>
        </w:rPr>
        <w:t xml:space="preserve"> - 1 szt. </w:t>
      </w:r>
    </w:p>
    <w:p w:rsidR="008C1A5C" w:rsidRPr="008C1A5C" w:rsidRDefault="008C1A5C" w:rsidP="008C1A5C">
      <w:pPr>
        <w:numPr>
          <w:ilvl w:val="0"/>
          <w:numId w:val="25"/>
        </w:numPr>
        <w:spacing w:before="100" w:beforeAutospacing="1" w:after="200" w:line="276" w:lineRule="auto"/>
        <w:ind w:left="78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eastAsia="Calibri"/>
          <w:sz w:val="20"/>
          <w:szCs w:val="20"/>
          <w:lang w:eastAsia="en-US"/>
        </w:rPr>
        <w:t xml:space="preserve"> 40x (amortyzowany, N.A. 0,65)</w:t>
      </w:r>
      <w:r w:rsidRPr="008C1A5C">
        <w:rPr>
          <w:rFonts w:ascii="Segoe UI" w:hAnsi="Segoe UI" w:cs="Segoe UI"/>
          <w:sz w:val="20"/>
          <w:szCs w:val="20"/>
        </w:rPr>
        <w:t xml:space="preserve"> - 1 szt. </w:t>
      </w:r>
    </w:p>
    <w:p w:rsidR="008C1A5C" w:rsidRPr="008C1A5C" w:rsidRDefault="008C1A5C" w:rsidP="008C1A5C">
      <w:pPr>
        <w:numPr>
          <w:ilvl w:val="0"/>
          <w:numId w:val="25"/>
        </w:numPr>
        <w:spacing w:before="100" w:beforeAutospacing="1" w:after="200" w:line="276" w:lineRule="auto"/>
        <w:ind w:left="78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eastAsia="Calibri"/>
          <w:sz w:val="20"/>
          <w:szCs w:val="20"/>
          <w:lang w:eastAsia="en-US"/>
        </w:rPr>
        <w:t xml:space="preserve"> 100x (amortyzowany, immersyjny, N.A. 1,25)</w:t>
      </w:r>
      <w:r w:rsidRPr="008C1A5C">
        <w:rPr>
          <w:rFonts w:ascii="Segoe UI" w:hAnsi="Segoe UI" w:cs="Segoe UI"/>
          <w:sz w:val="20"/>
          <w:szCs w:val="20"/>
        </w:rPr>
        <w:t xml:space="preserve"> - 1 szt. </w:t>
      </w:r>
    </w:p>
    <w:p w:rsidR="008C1A5C" w:rsidRPr="008C1A5C" w:rsidRDefault="008C1A5C" w:rsidP="008C1A5C">
      <w:pPr>
        <w:numPr>
          <w:ilvl w:val="0"/>
          <w:numId w:val="25"/>
        </w:numPr>
        <w:spacing w:before="100" w:beforeAutospacing="1" w:after="200" w:line="276" w:lineRule="auto"/>
        <w:ind w:left="78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eastAsia="Calibri"/>
          <w:b/>
          <w:bCs/>
          <w:sz w:val="20"/>
          <w:szCs w:val="20"/>
          <w:lang w:eastAsia="en-US"/>
        </w:rPr>
        <w:t>rewolwer obiektywowy czterogniazdowy</w:t>
      </w:r>
      <w:r w:rsidRPr="008C1A5C">
        <w:rPr>
          <w:rFonts w:eastAsia="Calibri"/>
          <w:sz w:val="20"/>
          <w:szCs w:val="20"/>
          <w:lang w:eastAsia="en-US"/>
        </w:rPr>
        <w:t> </w:t>
      </w:r>
      <w:r w:rsidRPr="008C1A5C">
        <w:rPr>
          <w:rFonts w:ascii="Segoe UI" w:hAnsi="Segoe UI" w:cs="Segoe UI"/>
          <w:sz w:val="20"/>
          <w:szCs w:val="20"/>
        </w:rPr>
        <w:t xml:space="preserve"> </w:t>
      </w:r>
    </w:p>
    <w:p w:rsidR="008C1A5C" w:rsidRPr="008C1A5C" w:rsidRDefault="008C1A5C" w:rsidP="008C1A5C">
      <w:pPr>
        <w:numPr>
          <w:ilvl w:val="0"/>
          <w:numId w:val="25"/>
        </w:numPr>
        <w:spacing w:before="100" w:beforeAutospacing="1" w:after="200" w:line="276" w:lineRule="auto"/>
        <w:ind w:left="78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eastAsia="Calibri"/>
          <w:sz w:val="20"/>
          <w:szCs w:val="20"/>
          <w:lang w:eastAsia="en-US"/>
        </w:rPr>
        <w:t> współosiowe pokrętła ogniskowania makro i mikro po obu stronach statywu </w:t>
      </w:r>
      <w:r w:rsidRPr="008C1A5C">
        <w:rPr>
          <w:rFonts w:ascii="Segoe UI" w:hAnsi="Segoe UI" w:cs="Segoe UI"/>
          <w:sz w:val="20"/>
          <w:szCs w:val="20"/>
        </w:rPr>
        <w:t xml:space="preserve"> </w:t>
      </w:r>
    </w:p>
    <w:p w:rsidR="008C1A5C" w:rsidRPr="008C1A5C" w:rsidRDefault="008C1A5C" w:rsidP="008C1A5C">
      <w:pPr>
        <w:numPr>
          <w:ilvl w:val="0"/>
          <w:numId w:val="25"/>
        </w:numPr>
        <w:spacing w:before="100" w:beforeAutospacing="1" w:after="200" w:line="276" w:lineRule="auto"/>
        <w:ind w:left="780"/>
        <w:contextualSpacing/>
        <w:rPr>
          <w:rFonts w:ascii="Segoe UI" w:eastAsia="Calibri" w:hAnsi="Segoe UI" w:cs="Segoe UI"/>
          <w:sz w:val="20"/>
          <w:szCs w:val="20"/>
          <w:lang w:eastAsia="en-US"/>
        </w:rPr>
      </w:pPr>
      <w:r w:rsidRPr="008C1A5C">
        <w:rPr>
          <w:rFonts w:eastAsia="Calibri"/>
          <w:sz w:val="20"/>
          <w:szCs w:val="20"/>
          <w:lang w:eastAsia="en-US"/>
        </w:rPr>
        <w:t xml:space="preserve"> działka pokrętła ruchu drobnego - 0,002 mm (2 </w:t>
      </w:r>
      <w:r w:rsidRPr="008C1A5C">
        <w:rPr>
          <w:rFonts w:eastAsia="Calibri"/>
          <w:sz w:val="20"/>
          <w:szCs w:val="20"/>
          <w:lang w:val="en-US" w:eastAsia="en-US"/>
        </w:rPr>
        <w:t>μ</w:t>
      </w:r>
      <w:r w:rsidRPr="008C1A5C">
        <w:rPr>
          <w:rFonts w:eastAsia="Calibri"/>
          <w:sz w:val="20"/>
          <w:szCs w:val="20"/>
          <w:lang w:eastAsia="en-US"/>
        </w:rPr>
        <w:t>m) </w:t>
      </w:r>
      <w:r w:rsidRPr="008C1A5C">
        <w:rPr>
          <w:rFonts w:ascii="Segoe UI" w:eastAsia="Calibri" w:hAnsi="Segoe UI" w:cs="Segoe UI"/>
          <w:noProof/>
          <w:sz w:val="20"/>
          <w:szCs w:val="20"/>
        </w:rPr>
        <w:pict>
          <v:shape id="_x0000_s1028" style="position:absolute;left:0;text-align:left;margin-left:0;margin-top:0;width:50pt;height:50pt;z-index:1;visibility:hidden;mso-position-horizontal-relative:text;mso-position-vertical-relative:text" coordsize="21600,21600" o:spt="100" o:preferrelative="t" adj="0,,0" path="m@4@5l@4@11@9@11@9@5xe" filled="f" stroked="f">
            <v:stroke joinstyle="round"/>
            <v:formulas/>
            <v:path o:connecttype="segments"/>
            <o:lock v:ext="edit" selection="t"/>
            <v:textbox>
              <w:txbxContent>
                <w:p w:rsidR="008C1A5C" w:rsidRDefault="008C1A5C" w:rsidP="008C1A5C">
                  <w:r>
                    <w:t xml:space="preserve"> </w:t>
                  </w:r>
                </w:p>
              </w:txbxContent>
            </v:textbox>
          </v:shape>
        </w:pict>
      </w:r>
      <w:r w:rsidRPr="008C1A5C">
        <w:rPr>
          <w:rFonts w:ascii="Segoe UI" w:eastAsia="Calibri" w:hAnsi="Segoe UI" w:cs="Segoe UI"/>
          <w:noProof/>
          <w:sz w:val="20"/>
          <w:szCs w:val="20"/>
        </w:rPr>
        <w:pict>
          <v:shape id="Obraz 1" o:spid="_x0000_i1026" alt="Opis: https://deltaoptical.pl/images/st.gif" style="width:6pt;height:3pt;visibility:visible;mso-wrap-style:square" coordsize="21600,21600" o:spt="100" o:preferrelative="t" adj="0,,0" path="m@4@5l@4@11@9@11@9@5xe" filled="f" stroked="f">
            <v:stroke joinstyle="miter"/>
            <v:imagedata r:id="rId9" o:title="st"/>
            <v:formulas/>
            <v:path o:connecttype="segments"/>
          </v:shape>
        </w:pict>
      </w:r>
    </w:p>
    <w:p w:rsidR="008C1A5C" w:rsidRPr="008C1A5C" w:rsidRDefault="008C1A5C" w:rsidP="008C1A5C">
      <w:pPr>
        <w:numPr>
          <w:ilvl w:val="0"/>
          <w:numId w:val="25"/>
        </w:numPr>
        <w:spacing w:before="100" w:beforeAutospacing="1" w:after="200" w:line="276" w:lineRule="auto"/>
        <w:ind w:left="78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eastAsia="Calibri"/>
          <w:sz w:val="20"/>
          <w:szCs w:val="20"/>
          <w:lang w:eastAsia="en-US"/>
        </w:rPr>
        <w:t> pokrętło (dźwignia) do szybkiej blokady położenia stolika (łatwy powrót do płaszczyzny ostrości, zabezpieczenie preparatu i obiektywu przed zniszczeniem) - regulacja momentu obrotowego pokrętła zgrubnego (pokrętło) </w:t>
      </w:r>
      <w:r w:rsidRPr="008C1A5C">
        <w:rPr>
          <w:rFonts w:ascii="Segoe UI" w:hAnsi="Segoe UI" w:cs="Segoe UI"/>
          <w:sz w:val="20"/>
          <w:szCs w:val="20"/>
        </w:rPr>
        <w:t xml:space="preserve"> </w:t>
      </w:r>
    </w:p>
    <w:p w:rsidR="008C1A5C" w:rsidRPr="008C1A5C" w:rsidRDefault="008C1A5C" w:rsidP="008C1A5C">
      <w:pPr>
        <w:numPr>
          <w:ilvl w:val="0"/>
          <w:numId w:val="25"/>
        </w:numPr>
        <w:spacing w:before="100" w:beforeAutospacing="1" w:after="200" w:line="276" w:lineRule="auto"/>
        <w:ind w:left="78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eastAsia="Calibri"/>
          <w:sz w:val="20"/>
          <w:szCs w:val="20"/>
          <w:lang w:eastAsia="en-US"/>
        </w:rPr>
        <w:t> stolik przedmiotowy o wymiarach  min. 141 mm X 132 mm (+/- 2 mm) , umożliwiający zamocowanie jednocześnie dwóch szkiełek przedmiotowych </w:t>
      </w:r>
      <w:r w:rsidRPr="008C1A5C">
        <w:rPr>
          <w:rFonts w:ascii="Segoe UI" w:hAnsi="Segoe UI" w:cs="Segoe UI"/>
          <w:sz w:val="20"/>
          <w:szCs w:val="20"/>
        </w:rPr>
        <w:t xml:space="preserve"> </w:t>
      </w:r>
    </w:p>
    <w:p w:rsidR="008C1A5C" w:rsidRPr="008C1A5C" w:rsidRDefault="008C1A5C" w:rsidP="008C1A5C">
      <w:pPr>
        <w:numPr>
          <w:ilvl w:val="0"/>
          <w:numId w:val="25"/>
        </w:numPr>
        <w:spacing w:before="100" w:beforeAutospacing="1" w:after="200" w:line="276" w:lineRule="auto"/>
        <w:ind w:left="78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eastAsia="Calibri"/>
          <w:sz w:val="20"/>
          <w:szCs w:val="20"/>
          <w:lang w:eastAsia="en-US"/>
        </w:rPr>
        <w:t> przesuw preparatu X/Y 72 x 53 mm, pokrętła przesuwu w jednej osi, z prawej strony pod stolikiem </w:t>
      </w:r>
      <w:r w:rsidRPr="008C1A5C">
        <w:rPr>
          <w:rFonts w:ascii="Segoe UI" w:hAnsi="Segoe UI" w:cs="Segoe UI"/>
          <w:sz w:val="20"/>
          <w:szCs w:val="20"/>
        </w:rPr>
        <w:t xml:space="preserve"> </w:t>
      </w:r>
    </w:p>
    <w:p w:rsidR="008C1A5C" w:rsidRPr="008C1A5C" w:rsidRDefault="008C1A5C" w:rsidP="008C1A5C">
      <w:pPr>
        <w:numPr>
          <w:ilvl w:val="0"/>
          <w:numId w:val="25"/>
        </w:numPr>
        <w:spacing w:before="100" w:beforeAutospacing="1" w:after="200" w:line="276" w:lineRule="auto"/>
        <w:ind w:left="78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eastAsia="Calibri"/>
          <w:sz w:val="20"/>
          <w:szCs w:val="20"/>
          <w:lang w:eastAsia="en-US"/>
        </w:rPr>
        <w:lastRenderedPageBreak/>
        <w:t xml:space="preserve"> kondensor </w:t>
      </w:r>
      <w:proofErr w:type="spellStart"/>
      <w:r w:rsidRPr="008C1A5C">
        <w:rPr>
          <w:rFonts w:eastAsia="Calibri"/>
          <w:sz w:val="20"/>
          <w:szCs w:val="20"/>
          <w:lang w:eastAsia="en-US"/>
        </w:rPr>
        <w:t>Abbego</w:t>
      </w:r>
      <w:proofErr w:type="spellEnd"/>
      <w:r w:rsidRPr="008C1A5C">
        <w:rPr>
          <w:rFonts w:eastAsia="Calibri"/>
          <w:sz w:val="20"/>
          <w:szCs w:val="20"/>
          <w:lang w:eastAsia="en-US"/>
        </w:rPr>
        <w:t xml:space="preserve"> N.A.=1,25 z aperturową przysłoną irysową, odchylane gniazdo na filtry, wysokość kondensora regulowana pokrętłem z lewej strony pod stolikiem </w:t>
      </w:r>
      <w:r w:rsidRPr="008C1A5C">
        <w:rPr>
          <w:rFonts w:ascii="Segoe UI" w:hAnsi="Segoe UI" w:cs="Segoe UI"/>
          <w:sz w:val="20"/>
          <w:szCs w:val="20"/>
        </w:rPr>
        <w:t xml:space="preserve"> </w:t>
      </w:r>
    </w:p>
    <w:p w:rsidR="008C1A5C" w:rsidRPr="008C1A5C" w:rsidRDefault="008C1A5C" w:rsidP="008C1A5C">
      <w:pPr>
        <w:numPr>
          <w:ilvl w:val="0"/>
          <w:numId w:val="25"/>
        </w:numPr>
        <w:spacing w:before="100" w:beforeAutospacing="1" w:after="200" w:line="276" w:lineRule="auto"/>
        <w:ind w:left="78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eastAsia="Calibri"/>
          <w:sz w:val="20"/>
          <w:szCs w:val="20"/>
          <w:lang w:eastAsia="en-US"/>
        </w:rPr>
        <w:t> wbudowany w podstawę statywu zasilacz i </w:t>
      </w:r>
      <w:r w:rsidRPr="008C1A5C">
        <w:rPr>
          <w:rFonts w:eastAsia="Calibri"/>
          <w:b/>
          <w:bCs/>
          <w:sz w:val="20"/>
          <w:szCs w:val="20"/>
          <w:lang w:eastAsia="en-US"/>
        </w:rPr>
        <w:t>oświetlacz diodowy LED</w:t>
      </w:r>
      <w:r w:rsidRPr="008C1A5C">
        <w:rPr>
          <w:rFonts w:eastAsia="Calibri"/>
          <w:sz w:val="20"/>
          <w:szCs w:val="20"/>
          <w:lang w:eastAsia="en-US"/>
        </w:rPr>
        <w:t> z regulacją jasności, metalowy statyw z uchwytem do przenoszenia </w:t>
      </w:r>
      <w:r w:rsidRPr="008C1A5C">
        <w:rPr>
          <w:rFonts w:ascii="Segoe UI" w:hAnsi="Segoe UI" w:cs="Segoe UI"/>
          <w:sz w:val="20"/>
          <w:szCs w:val="20"/>
        </w:rPr>
        <w:t xml:space="preserve"> </w:t>
      </w:r>
    </w:p>
    <w:p w:rsidR="008C1A5C" w:rsidRPr="008C1A5C" w:rsidRDefault="008C1A5C" w:rsidP="008C1A5C">
      <w:pPr>
        <w:numPr>
          <w:ilvl w:val="0"/>
          <w:numId w:val="25"/>
        </w:numPr>
        <w:spacing w:before="100" w:beforeAutospacing="1" w:after="200" w:line="276" w:lineRule="auto"/>
        <w:ind w:left="78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eastAsia="Calibri"/>
          <w:sz w:val="20"/>
          <w:szCs w:val="20"/>
          <w:lang w:eastAsia="en-US"/>
        </w:rPr>
        <w:t xml:space="preserve"> w komplecie: filtr zielony, olejek immersyjny, antystatyczny pokrowiec </w:t>
      </w:r>
      <w:proofErr w:type="spellStart"/>
      <w:r w:rsidRPr="008C1A5C">
        <w:rPr>
          <w:rFonts w:eastAsia="Calibri"/>
          <w:sz w:val="20"/>
          <w:szCs w:val="20"/>
          <w:lang w:eastAsia="en-US"/>
        </w:rPr>
        <w:t>przeciwkurzowy</w:t>
      </w:r>
      <w:proofErr w:type="spellEnd"/>
      <w:r w:rsidRPr="008C1A5C">
        <w:rPr>
          <w:rFonts w:eastAsia="Calibri"/>
          <w:sz w:val="20"/>
          <w:szCs w:val="20"/>
          <w:lang w:eastAsia="en-US"/>
        </w:rPr>
        <w:t xml:space="preserve"> na mikroskop, kabel zasilający, zapasowe bezpieczniki, polskojęzyczna instrukcja obsługi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420"/>
        <w:contextualSpacing/>
        <w:rPr>
          <w:rFonts w:eastAsia="Calibri"/>
          <w:b/>
          <w:sz w:val="20"/>
          <w:szCs w:val="20"/>
          <w:lang w:eastAsia="en-US"/>
        </w:rPr>
      </w:pP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420"/>
        <w:contextualSpacing/>
        <w:rPr>
          <w:rFonts w:eastAsia="Calibri"/>
          <w:b/>
          <w:sz w:val="20"/>
          <w:szCs w:val="20"/>
          <w:lang w:eastAsia="en-US"/>
        </w:rPr>
      </w:pPr>
      <w:r w:rsidRPr="008C1A5C">
        <w:rPr>
          <w:rFonts w:eastAsia="Calibri"/>
          <w:b/>
          <w:sz w:val="20"/>
          <w:szCs w:val="20"/>
          <w:lang w:eastAsia="en-US"/>
        </w:rPr>
        <w:t>Osprzęt dodatkowy: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>Walizka przeznaczona do transportu i przechowywania mikroskopu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Zestaw do prostej polaryzacji przeznaczony  do badania obiektów o strukturze krystalicznej w świetle spolaryzowanym  (dwa filtry – analizator oraz polaryzator). 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>Palnik szklany 150 cm</w:t>
      </w:r>
      <w:r w:rsidRPr="008C1A5C">
        <w:rPr>
          <w:rFonts w:eastAsia="Calibri"/>
          <w:sz w:val="20"/>
          <w:szCs w:val="20"/>
          <w:vertAlign w:val="superscript"/>
          <w:lang w:eastAsia="en-US"/>
        </w:rPr>
        <w:t>3</w:t>
      </w:r>
      <w:r w:rsidRPr="008C1A5C">
        <w:rPr>
          <w:rFonts w:eastAsia="Calibri"/>
          <w:sz w:val="20"/>
          <w:szCs w:val="20"/>
          <w:lang w:eastAsia="en-US"/>
        </w:rPr>
        <w:t xml:space="preserve"> do preparatyki i przygotowania preparatów.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>Zestaw szkiełek podstawowych i nakrywkowych.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contextualSpacing/>
        <w:rPr>
          <w:rFonts w:eastAsia="Calibri"/>
          <w:b/>
          <w:sz w:val="20"/>
          <w:szCs w:val="20"/>
          <w:lang w:eastAsia="en-US"/>
        </w:rPr>
      </w:pPr>
      <w:r w:rsidRPr="008C1A5C">
        <w:rPr>
          <w:rFonts w:eastAsia="Calibri"/>
          <w:b/>
          <w:sz w:val="20"/>
          <w:szCs w:val="20"/>
          <w:lang w:eastAsia="en-US"/>
        </w:rPr>
        <w:t xml:space="preserve">     Kamera cyfrowa dedykowana do mikroskopu: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 Sensor: </w:t>
      </w:r>
      <w:proofErr w:type="spellStart"/>
      <w:r w:rsidRPr="008C1A5C">
        <w:rPr>
          <w:rFonts w:eastAsia="Calibri"/>
          <w:sz w:val="20"/>
          <w:szCs w:val="20"/>
          <w:lang w:eastAsia="en-US"/>
        </w:rPr>
        <w:t>Aptina</w:t>
      </w:r>
      <w:proofErr w:type="spellEnd"/>
      <w:r w:rsidRPr="008C1A5C">
        <w:rPr>
          <w:rFonts w:eastAsia="Calibri"/>
          <w:sz w:val="20"/>
          <w:szCs w:val="20"/>
          <w:lang w:eastAsia="en-US"/>
        </w:rPr>
        <w:t xml:space="preserve"> CMOS MT9P001 (kolor) 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 Przekątna sensora: 1/2,5” 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 Rozmiar sensora: 5,7 x 4,28 mm 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 Rozmiar piksela: 2,2 x 2,2 </w:t>
      </w:r>
      <w:proofErr w:type="spellStart"/>
      <w:r w:rsidRPr="008C1A5C">
        <w:rPr>
          <w:rFonts w:eastAsia="Calibri"/>
          <w:sz w:val="20"/>
          <w:szCs w:val="20"/>
          <w:lang w:eastAsia="en-US"/>
        </w:rPr>
        <w:t>μm</w:t>
      </w:r>
      <w:proofErr w:type="spellEnd"/>
      <w:r w:rsidRPr="008C1A5C">
        <w:rPr>
          <w:rFonts w:eastAsia="Calibri"/>
          <w:sz w:val="20"/>
          <w:szCs w:val="20"/>
          <w:lang w:eastAsia="en-US"/>
        </w:rPr>
        <w:t xml:space="preserve"> 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 Czułość: 0,53 V 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 Dynamika: 66,5 </w:t>
      </w:r>
      <w:proofErr w:type="spellStart"/>
      <w:r w:rsidRPr="008C1A5C">
        <w:rPr>
          <w:rFonts w:eastAsia="Calibri"/>
          <w:sz w:val="20"/>
          <w:szCs w:val="20"/>
          <w:lang w:eastAsia="en-US"/>
        </w:rPr>
        <w:t>dB</w:t>
      </w:r>
      <w:proofErr w:type="spellEnd"/>
      <w:r w:rsidRPr="008C1A5C">
        <w:rPr>
          <w:rFonts w:eastAsia="Calibri"/>
          <w:sz w:val="20"/>
          <w:szCs w:val="20"/>
          <w:lang w:eastAsia="en-US"/>
        </w:rPr>
        <w:t xml:space="preserve"> 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 Odstęp sygnału od szumu: 40,5 </w:t>
      </w:r>
      <w:proofErr w:type="spellStart"/>
      <w:r w:rsidRPr="008C1A5C">
        <w:rPr>
          <w:rFonts w:eastAsia="Calibri"/>
          <w:sz w:val="20"/>
          <w:szCs w:val="20"/>
          <w:lang w:eastAsia="en-US"/>
        </w:rPr>
        <w:t>dB</w:t>
      </w:r>
      <w:proofErr w:type="spellEnd"/>
      <w:r w:rsidRPr="008C1A5C">
        <w:rPr>
          <w:rFonts w:eastAsia="Calibri"/>
          <w:sz w:val="20"/>
          <w:szCs w:val="20"/>
          <w:lang w:eastAsia="en-US"/>
        </w:rPr>
        <w:t xml:space="preserve"> 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 Maksymalna rozdzielczość: 2592 x 1944 </w:t>
      </w:r>
      <w:proofErr w:type="spellStart"/>
      <w:r w:rsidRPr="008C1A5C">
        <w:rPr>
          <w:rFonts w:eastAsia="Calibri"/>
          <w:sz w:val="20"/>
          <w:szCs w:val="20"/>
          <w:lang w:eastAsia="en-US"/>
        </w:rPr>
        <w:t>pix</w:t>
      </w:r>
      <w:proofErr w:type="spellEnd"/>
      <w:r w:rsidRPr="008C1A5C">
        <w:rPr>
          <w:rFonts w:eastAsia="Calibri"/>
          <w:sz w:val="20"/>
          <w:szCs w:val="20"/>
          <w:lang w:eastAsia="en-US"/>
        </w:rPr>
        <w:t xml:space="preserve"> 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 Szybkość pracy: 60 FPS @ 640 x 480 </w:t>
      </w:r>
      <w:proofErr w:type="spellStart"/>
      <w:r w:rsidRPr="008C1A5C">
        <w:rPr>
          <w:rFonts w:eastAsia="Calibri"/>
          <w:sz w:val="20"/>
          <w:szCs w:val="20"/>
          <w:lang w:eastAsia="en-US"/>
        </w:rPr>
        <w:t>pix</w:t>
      </w:r>
      <w:proofErr w:type="spellEnd"/>
      <w:r w:rsidRPr="008C1A5C">
        <w:rPr>
          <w:rFonts w:eastAsia="Calibri"/>
          <w:sz w:val="20"/>
          <w:szCs w:val="20"/>
          <w:lang w:eastAsia="en-US"/>
        </w:rPr>
        <w:t xml:space="preserve">, 18 FPS @ 1280 x 960 </w:t>
      </w:r>
      <w:proofErr w:type="spellStart"/>
      <w:r w:rsidRPr="008C1A5C">
        <w:rPr>
          <w:rFonts w:eastAsia="Calibri"/>
          <w:sz w:val="20"/>
          <w:szCs w:val="20"/>
          <w:lang w:eastAsia="en-US"/>
        </w:rPr>
        <w:t>pix</w:t>
      </w:r>
      <w:proofErr w:type="spellEnd"/>
      <w:r w:rsidRPr="008C1A5C">
        <w:rPr>
          <w:rFonts w:eastAsia="Calibri"/>
          <w:sz w:val="20"/>
          <w:szCs w:val="20"/>
          <w:lang w:eastAsia="en-US"/>
        </w:rPr>
        <w:t xml:space="preserve">, 8 FPS @ 2592 x 1944 </w:t>
      </w:r>
      <w:proofErr w:type="spellStart"/>
      <w:r w:rsidRPr="008C1A5C">
        <w:rPr>
          <w:rFonts w:eastAsia="Calibri"/>
          <w:sz w:val="20"/>
          <w:szCs w:val="20"/>
          <w:lang w:eastAsia="en-US"/>
        </w:rPr>
        <w:t>pix</w:t>
      </w:r>
      <w:proofErr w:type="spellEnd"/>
      <w:r w:rsidRPr="008C1A5C">
        <w:rPr>
          <w:rFonts w:eastAsia="Calibri"/>
          <w:sz w:val="20"/>
          <w:szCs w:val="20"/>
          <w:lang w:eastAsia="en-US"/>
        </w:rPr>
        <w:t xml:space="preserve"> 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Pr="008C1A5C">
        <w:rPr>
          <w:rFonts w:eastAsia="Calibri"/>
          <w:sz w:val="20"/>
          <w:szCs w:val="20"/>
          <w:lang w:eastAsia="en-US"/>
        </w:rPr>
        <w:t>Binning</w:t>
      </w:r>
      <w:proofErr w:type="spellEnd"/>
      <w:r w:rsidRPr="008C1A5C">
        <w:rPr>
          <w:rFonts w:eastAsia="Calibri"/>
          <w:sz w:val="20"/>
          <w:szCs w:val="20"/>
          <w:lang w:eastAsia="en-US"/>
        </w:rPr>
        <w:t xml:space="preserve">: 1x1, 2x2, 4x4 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 Czas ekspozycji: 0,294 – 2000 ms 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 Zakres widmowy: 380 – 650 </w:t>
      </w:r>
      <w:proofErr w:type="spellStart"/>
      <w:r w:rsidRPr="008C1A5C">
        <w:rPr>
          <w:rFonts w:eastAsia="Calibri"/>
          <w:sz w:val="20"/>
          <w:szCs w:val="20"/>
          <w:lang w:eastAsia="en-US"/>
        </w:rPr>
        <w:t>nm</w:t>
      </w:r>
      <w:proofErr w:type="spellEnd"/>
      <w:r w:rsidRPr="008C1A5C">
        <w:rPr>
          <w:rFonts w:eastAsia="Calibri"/>
          <w:sz w:val="20"/>
          <w:szCs w:val="20"/>
          <w:lang w:eastAsia="en-US"/>
        </w:rPr>
        <w:t xml:space="preserve"> (filtr IR) 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 Balans bieli: ROI/manualny 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 Rejestrowane pliki: zdjęcia (JPEG)/film video (AVI) 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 Interfejs: USB 2.0 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 Zasilanie:</w:t>
      </w:r>
      <w:r w:rsidRPr="008C1A5C">
        <w:rPr>
          <w:rFonts w:eastAsia="Calibri"/>
          <w:sz w:val="20"/>
          <w:szCs w:val="20"/>
          <w:lang w:eastAsia="en-US"/>
        </w:rPr>
        <w:tab/>
        <w:t xml:space="preserve">5VDC/500 </w:t>
      </w:r>
      <w:proofErr w:type="spellStart"/>
      <w:r w:rsidRPr="008C1A5C">
        <w:rPr>
          <w:rFonts w:eastAsia="Calibri"/>
          <w:sz w:val="20"/>
          <w:szCs w:val="20"/>
          <w:lang w:eastAsia="en-US"/>
        </w:rPr>
        <w:t>mA</w:t>
      </w:r>
      <w:proofErr w:type="spellEnd"/>
      <w:r w:rsidRPr="008C1A5C">
        <w:rPr>
          <w:rFonts w:eastAsia="Calibri"/>
          <w:sz w:val="20"/>
          <w:szCs w:val="20"/>
          <w:lang w:eastAsia="en-US"/>
        </w:rPr>
        <w:t xml:space="preserve"> (z gniazda USB) 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 Chłodzenie: pasywne 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 Zakres temperatury pracy: -10/+50 st. C 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ind w:left="1140" w:hanging="360"/>
        <w:contextualSpacing/>
        <w:rPr>
          <w:rFonts w:eastAsia="Calibri"/>
          <w:sz w:val="20"/>
          <w:szCs w:val="20"/>
          <w:lang w:eastAsia="en-US"/>
        </w:rPr>
      </w:pPr>
      <w:r w:rsidRPr="008C1A5C">
        <w:rPr>
          <w:rFonts w:ascii="Symbol" w:eastAsia="Symbol" w:hAnsi="Symbol" w:cs="Symbol"/>
          <w:sz w:val="20"/>
          <w:szCs w:val="20"/>
          <w:lang w:eastAsia="en-US"/>
        </w:rPr>
        <w:t></w:t>
      </w:r>
      <w:r w:rsidRPr="008C1A5C">
        <w:rPr>
          <w:rFonts w:eastAsia="Symbol"/>
          <w:sz w:val="14"/>
          <w:szCs w:val="14"/>
          <w:lang w:eastAsia="en-US"/>
        </w:rPr>
        <w:t xml:space="preserve">         </w:t>
      </w:r>
      <w:r w:rsidRPr="008C1A5C">
        <w:rPr>
          <w:rFonts w:eastAsia="Calibri"/>
          <w:sz w:val="20"/>
          <w:szCs w:val="20"/>
          <w:lang w:eastAsia="en-US"/>
        </w:rPr>
        <w:t xml:space="preserve"> Wymiary: 58 x 58 x 36,4 mm (z mocowaniem C-</w:t>
      </w:r>
      <w:proofErr w:type="spellStart"/>
      <w:r w:rsidRPr="008C1A5C">
        <w:rPr>
          <w:rFonts w:eastAsia="Calibri"/>
          <w:sz w:val="20"/>
          <w:szCs w:val="20"/>
          <w:lang w:eastAsia="en-US"/>
        </w:rPr>
        <w:t>mount</w:t>
      </w:r>
      <w:proofErr w:type="spellEnd"/>
      <w:r w:rsidRPr="008C1A5C">
        <w:rPr>
          <w:rFonts w:eastAsia="Calibri"/>
          <w:sz w:val="20"/>
          <w:szCs w:val="20"/>
          <w:lang w:eastAsia="en-US"/>
        </w:rPr>
        <w:t>)  ( +/- 5 mm)</w:t>
      </w:r>
    </w:p>
    <w:p w:rsidR="008C1A5C" w:rsidRPr="008C1A5C" w:rsidRDefault="008C1A5C" w:rsidP="008C1A5C">
      <w:pPr>
        <w:tabs>
          <w:tab w:val="num" w:pos="720"/>
        </w:tabs>
        <w:spacing w:after="200" w:line="276" w:lineRule="auto"/>
        <w:contextualSpacing/>
        <w:rPr>
          <w:rFonts w:eastAsia="Calibri"/>
          <w:b/>
          <w:sz w:val="20"/>
          <w:szCs w:val="20"/>
          <w:lang w:eastAsia="en-US"/>
        </w:rPr>
      </w:pPr>
      <w:r w:rsidRPr="008C1A5C">
        <w:rPr>
          <w:rFonts w:eastAsia="Calibri"/>
          <w:sz w:val="20"/>
          <w:szCs w:val="20"/>
          <w:lang w:eastAsia="en-US"/>
        </w:rPr>
        <w:t xml:space="preserve">Minimalny okres gwarancji dla urządzeń: </w:t>
      </w:r>
      <w:r w:rsidRPr="008C1A5C">
        <w:rPr>
          <w:rFonts w:eastAsia="Calibri"/>
          <w:b/>
          <w:sz w:val="20"/>
          <w:szCs w:val="20"/>
          <w:lang w:eastAsia="en-US"/>
        </w:rPr>
        <w:t>12 miesięcy</w:t>
      </w:r>
    </w:p>
    <w:p w:rsidR="008C1A5C" w:rsidRDefault="008C1A5C" w:rsidP="00837AF5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837AF5" w:rsidRPr="00837AF5" w:rsidRDefault="005A04AB" w:rsidP="00837AF5">
      <w:pPr>
        <w:spacing w:after="200" w:line="276" w:lineRule="auto"/>
        <w:jc w:val="center"/>
        <w:rPr>
          <w:rFonts w:eastAsia="Calibri"/>
          <w:b/>
          <w:vanish/>
          <w:sz w:val="20"/>
          <w:szCs w:val="20"/>
          <w:lang w:eastAsia="en-US"/>
        </w:rPr>
      </w:pPr>
      <w:r w:rsidRPr="00F93429">
        <w:rPr>
          <w:rFonts w:eastAsia="Calibri"/>
          <w:b/>
          <w:sz w:val="20"/>
          <w:szCs w:val="20"/>
          <w:lang w:eastAsia="en-US"/>
        </w:rPr>
        <w:t xml:space="preserve">CZĘŚĆ II : </w:t>
      </w:r>
      <w:r w:rsidR="00837AF5" w:rsidRPr="00837AF5">
        <w:rPr>
          <w:rFonts w:eastAsia="Calibri"/>
          <w:b/>
          <w:sz w:val="20"/>
          <w:szCs w:val="20"/>
          <w:lang w:eastAsia="en-US"/>
        </w:rPr>
        <w:t>Zestaw do poboru próbek:</w:t>
      </w:r>
    </w:p>
    <w:p w:rsidR="005A04AB" w:rsidRPr="00F93429" w:rsidRDefault="005A04AB" w:rsidP="00837AF5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F93429">
        <w:rPr>
          <w:rFonts w:eastAsia="Calibri"/>
          <w:b/>
          <w:sz w:val="20"/>
          <w:szCs w:val="20"/>
          <w:lang w:eastAsia="en-US"/>
        </w:rPr>
        <w:t xml:space="preserve"> </w:t>
      </w:r>
    </w:p>
    <w:p w:rsidR="00837AF5" w:rsidRPr="00837AF5" w:rsidRDefault="00837AF5" w:rsidP="00837AF5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837AF5">
        <w:rPr>
          <w:rFonts w:eastAsia="Calibri"/>
          <w:b/>
          <w:sz w:val="20"/>
          <w:szCs w:val="20"/>
          <w:lang w:eastAsia="en-US"/>
        </w:rPr>
        <w:t>Tyczka teleskopowa:</w:t>
      </w:r>
    </w:p>
    <w:p w:rsidR="00837AF5" w:rsidRPr="00837AF5" w:rsidRDefault="00837AF5" w:rsidP="00837AF5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0"/>
          <w:szCs w:val="20"/>
          <w:lang w:val="en-US" w:eastAsia="en-US"/>
        </w:rPr>
      </w:pPr>
      <w:proofErr w:type="spellStart"/>
      <w:r w:rsidRPr="00837AF5">
        <w:rPr>
          <w:rFonts w:eastAsia="Calibri"/>
          <w:sz w:val="20"/>
          <w:szCs w:val="20"/>
          <w:lang w:val="en-US" w:eastAsia="en-US"/>
        </w:rPr>
        <w:t>materiał</w:t>
      </w:r>
      <w:proofErr w:type="spellEnd"/>
      <w:r w:rsidRPr="00837AF5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837AF5">
        <w:rPr>
          <w:rFonts w:eastAsia="Calibri"/>
          <w:sz w:val="20"/>
          <w:szCs w:val="20"/>
          <w:lang w:val="en-US" w:eastAsia="en-US"/>
        </w:rPr>
        <w:t>wykonania</w:t>
      </w:r>
      <w:proofErr w:type="spellEnd"/>
      <w:r w:rsidRPr="00837AF5">
        <w:rPr>
          <w:rFonts w:eastAsia="Calibri"/>
          <w:sz w:val="20"/>
          <w:szCs w:val="20"/>
          <w:lang w:val="en-US" w:eastAsia="en-US"/>
        </w:rPr>
        <w:t xml:space="preserve">: </w:t>
      </w:r>
      <w:proofErr w:type="spellStart"/>
      <w:r w:rsidRPr="00837AF5">
        <w:rPr>
          <w:rFonts w:eastAsia="Calibri"/>
          <w:sz w:val="20"/>
          <w:szCs w:val="20"/>
          <w:lang w:val="en-US" w:eastAsia="en-US"/>
        </w:rPr>
        <w:t>aluminium</w:t>
      </w:r>
      <w:proofErr w:type="spellEnd"/>
    </w:p>
    <w:p w:rsidR="00837AF5" w:rsidRPr="00837AF5" w:rsidRDefault="00837AF5" w:rsidP="00837AF5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minimalny zakres długości: od 1,65 m do 4,5 m</w:t>
      </w:r>
    </w:p>
    <w:p w:rsidR="00837AF5" w:rsidRPr="00837AF5" w:rsidRDefault="00837AF5" w:rsidP="00837AF5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możliwość przyłączenia czerpaka kątowego</w:t>
      </w:r>
    </w:p>
    <w:p w:rsidR="00837AF5" w:rsidRPr="00837AF5" w:rsidRDefault="00837AF5" w:rsidP="00837AF5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837AF5">
        <w:rPr>
          <w:rFonts w:eastAsia="Calibri"/>
          <w:b/>
          <w:sz w:val="20"/>
          <w:szCs w:val="20"/>
          <w:lang w:eastAsia="en-US"/>
        </w:rPr>
        <w:t>Czerpak kątowy:</w:t>
      </w:r>
    </w:p>
    <w:p w:rsidR="00837AF5" w:rsidRPr="00837AF5" w:rsidRDefault="00837AF5" w:rsidP="00837AF5">
      <w:pPr>
        <w:numPr>
          <w:ilvl w:val="0"/>
          <w:numId w:val="16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materiał wykonania: PP</w:t>
      </w:r>
    </w:p>
    <w:p w:rsidR="00837AF5" w:rsidRPr="00837AF5" w:rsidRDefault="00837AF5" w:rsidP="00837AF5">
      <w:pPr>
        <w:numPr>
          <w:ilvl w:val="0"/>
          <w:numId w:val="16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pojemność: 1000 ml</w:t>
      </w:r>
      <w:r w:rsidRPr="00F93429">
        <w:rPr>
          <w:rFonts w:eastAsia="Calibri"/>
          <w:sz w:val="20"/>
          <w:szCs w:val="20"/>
          <w:lang w:eastAsia="en-US"/>
        </w:rPr>
        <w:t xml:space="preserve">  (+/- 5 ml)</w:t>
      </w:r>
    </w:p>
    <w:p w:rsidR="00837AF5" w:rsidRPr="00837AF5" w:rsidRDefault="00837AF5" w:rsidP="00837AF5">
      <w:pPr>
        <w:numPr>
          <w:ilvl w:val="0"/>
          <w:numId w:val="16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możliwość ustawienia konta od pozycji poziomej do pozycji pionowej czerpaka</w:t>
      </w:r>
    </w:p>
    <w:p w:rsidR="00837AF5" w:rsidRPr="00837AF5" w:rsidRDefault="00837AF5" w:rsidP="00837AF5">
      <w:pPr>
        <w:numPr>
          <w:ilvl w:val="0"/>
          <w:numId w:val="16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możliwość przyłączenia do tyczki aluminiowej</w:t>
      </w:r>
    </w:p>
    <w:p w:rsidR="008C1A5C" w:rsidRDefault="008C1A5C" w:rsidP="00837AF5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837AF5" w:rsidRPr="00837AF5" w:rsidRDefault="008C1A5C" w:rsidP="00837AF5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8C1A5C">
        <w:rPr>
          <w:rFonts w:eastAsia="Calibri"/>
          <w:sz w:val="20"/>
          <w:szCs w:val="20"/>
          <w:lang w:eastAsia="en-US"/>
        </w:rPr>
        <w:t xml:space="preserve">Minimalny okres gwarancji dla urządzeń: </w:t>
      </w:r>
      <w:r w:rsidRPr="008C1A5C">
        <w:rPr>
          <w:rFonts w:eastAsia="Calibri"/>
          <w:b/>
          <w:sz w:val="20"/>
          <w:szCs w:val="20"/>
          <w:lang w:eastAsia="en-US"/>
        </w:rPr>
        <w:t>12 miesięcy</w:t>
      </w:r>
    </w:p>
    <w:tbl>
      <w:tblPr>
        <w:tblW w:w="9214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37AF5" w:rsidRPr="00837AF5" w:rsidTr="002F4909">
        <w:trPr>
          <w:trHeight w:val="1171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AF5" w:rsidRPr="0026683A" w:rsidRDefault="005A04AB" w:rsidP="0026683A">
            <w:pPr>
              <w:ind w:left="137"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26683A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CZĘŚĆ I</w:t>
            </w:r>
            <w:r w:rsidR="0026683A" w:rsidRPr="0026683A">
              <w:rPr>
                <w:rFonts w:eastAsia="Calibri"/>
                <w:b/>
                <w:sz w:val="20"/>
                <w:szCs w:val="20"/>
                <w:lang w:eastAsia="en-US"/>
              </w:rPr>
              <w:t>II</w:t>
            </w:r>
            <w:r w:rsidRPr="0026683A">
              <w:rPr>
                <w:rFonts w:eastAsia="Calibri"/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26683A">
              <w:rPr>
                <w:rFonts w:eastAsia="Calibri"/>
                <w:b/>
                <w:sz w:val="20"/>
                <w:szCs w:val="20"/>
                <w:lang w:val="en-US" w:eastAsia="en-US"/>
              </w:rPr>
              <w:t>R</w:t>
            </w:r>
            <w:r w:rsidR="00837AF5" w:rsidRPr="0026683A">
              <w:rPr>
                <w:rFonts w:eastAsia="Calibri"/>
                <w:b/>
                <w:sz w:val="20"/>
                <w:szCs w:val="20"/>
                <w:lang w:val="en-US" w:eastAsia="en-US"/>
              </w:rPr>
              <w:t>zutnik</w:t>
            </w:r>
            <w:proofErr w:type="spellEnd"/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technologia: DLP</w:t>
            </w:r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rozdzielczość ekranu: 1920x1080 pikseli</w:t>
            </w:r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jasność</w:t>
            </w:r>
            <w:r w:rsidRPr="00F93429">
              <w:rPr>
                <w:rFonts w:eastAsia="Calibri"/>
                <w:sz w:val="20"/>
                <w:szCs w:val="20"/>
                <w:lang w:eastAsia="en-US"/>
              </w:rPr>
              <w:tab/>
              <w:t xml:space="preserve"> 2000 ANSI </w:t>
            </w:r>
            <w:proofErr w:type="spellStart"/>
            <w:r w:rsidRPr="00F93429">
              <w:rPr>
                <w:rFonts w:eastAsia="Calibri"/>
                <w:sz w:val="20"/>
                <w:szCs w:val="20"/>
                <w:lang w:eastAsia="en-US"/>
              </w:rPr>
              <w:t>lum</w:t>
            </w:r>
            <w:proofErr w:type="spellEnd"/>
            <w:r w:rsidRPr="00F93429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kontrast: 10000:1</w:t>
            </w:r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ilość wyświetlanych kolorów</w:t>
            </w:r>
            <w:r w:rsidRPr="00F93429">
              <w:rPr>
                <w:rFonts w:eastAsia="Calibri"/>
                <w:sz w:val="20"/>
                <w:szCs w:val="20"/>
                <w:lang w:eastAsia="en-US"/>
              </w:rPr>
              <w:tab/>
              <w:t>1070 mln</w:t>
            </w:r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obiektyw: 2.6 - 2.78 F</w:t>
            </w:r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przekątna obrazu: 0,97 - 7,62 m</w:t>
            </w:r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moc lampy: 240 W</w:t>
            </w:r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val="en-GB" w:eastAsia="en-US"/>
              </w:rPr>
            </w:pPr>
            <w:proofErr w:type="spellStart"/>
            <w:r w:rsidRPr="00F93429">
              <w:rPr>
                <w:rFonts w:eastAsia="Calibri"/>
                <w:sz w:val="20"/>
                <w:szCs w:val="20"/>
                <w:lang w:val="en-GB" w:eastAsia="en-US"/>
              </w:rPr>
              <w:t>głośnik</w:t>
            </w:r>
            <w:proofErr w:type="spellEnd"/>
            <w:r w:rsidRPr="00F93429">
              <w:rPr>
                <w:rFonts w:eastAsia="Calibri"/>
                <w:sz w:val="20"/>
                <w:szCs w:val="20"/>
                <w:lang w:val="en-GB" w:eastAsia="en-US"/>
              </w:rPr>
              <w:tab/>
              <w:t xml:space="preserve"> </w:t>
            </w:r>
            <w:proofErr w:type="spellStart"/>
            <w:r w:rsidRPr="00F93429">
              <w:rPr>
                <w:rFonts w:eastAsia="Calibri"/>
                <w:sz w:val="20"/>
                <w:szCs w:val="20"/>
                <w:lang w:val="en-GB" w:eastAsia="en-US"/>
              </w:rPr>
              <w:t>tak</w:t>
            </w:r>
            <w:proofErr w:type="spellEnd"/>
            <w:r w:rsidRPr="00F93429">
              <w:rPr>
                <w:rFonts w:eastAsia="Calibri"/>
                <w:sz w:val="20"/>
                <w:szCs w:val="20"/>
                <w:lang w:val="en-GB" w:eastAsia="en-US"/>
              </w:rPr>
              <w:t xml:space="preserve"> 1 x 10W: </w:t>
            </w:r>
            <w:proofErr w:type="spellStart"/>
            <w:r w:rsidRPr="00F93429">
              <w:rPr>
                <w:rFonts w:eastAsia="Calibri"/>
                <w:sz w:val="20"/>
                <w:szCs w:val="20"/>
                <w:lang w:val="en-GB" w:eastAsia="en-US"/>
              </w:rPr>
              <w:t>złącza</w:t>
            </w:r>
            <w:proofErr w:type="spellEnd"/>
            <w:r w:rsidRPr="00F93429">
              <w:rPr>
                <w:rFonts w:eastAsia="Calibri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F93429">
              <w:rPr>
                <w:rFonts w:eastAsia="Calibri"/>
                <w:sz w:val="20"/>
                <w:szCs w:val="20"/>
                <w:lang w:val="en-GB" w:eastAsia="en-US"/>
              </w:rPr>
              <w:t>zewnętrzne</w:t>
            </w:r>
            <w:proofErr w:type="spellEnd"/>
            <w:r w:rsidRPr="00F93429">
              <w:rPr>
                <w:rFonts w:eastAsia="Calibri"/>
                <w:sz w:val="20"/>
                <w:szCs w:val="20"/>
                <w:lang w:val="en-GB" w:eastAsia="en-US"/>
              </w:rPr>
              <w:t xml:space="preserve">, 1 x audio in (Mini Jack),1 x audio in (L/R),2 x HDMI, 1 x RS232, 1 x Component, 1 x USB (B), 1 x audio out (Mini Jack), 1 x S-Video, 1 x Composite, </w:t>
            </w:r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złącza zewnętrzne: 1 x D-</w:t>
            </w:r>
            <w:proofErr w:type="spellStart"/>
            <w:r w:rsidRPr="00F93429">
              <w:rPr>
                <w:rFonts w:eastAsia="Calibri"/>
                <w:sz w:val="20"/>
                <w:szCs w:val="20"/>
                <w:lang w:eastAsia="en-US"/>
              </w:rPr>
              <w:t>sub</w:t>
            </w:r>
            <w:proofErr w:type="spellEnd"/>
            <w:r w:rsidRPr="00F93429">
              <w:rPr>
                <w:rFonts w:eastAsia="Calibri"/>
                <w:sz w:val="20"/>
                <w:szCs w:val="20"/>
                <w:lang w:eastAsia="en-US"/>
              </w:rPr>
              <w:t xml:space="preserve"> 15-pin wejście</w:t>
            </w:r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SECAM</w:t>
            </w:r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SDTV</w:t>
            </w:r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PAL</w:t>
            </w:r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obsługiwane systemy: NTSC</w:t>
            </w:r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 xml:space="preserve">czas pracy lampy: </w:t>
            </w:r>
            <w:r w:rsidR="0026683A">
              <w:rPr>
                <w:rFonts w:eastAsia="Calibri"/>
                <w:sz w:val="20"/>
                <w:szCs w:val="20"/>
                <w:lang w:eastAsia="en-US"/>
              </w:rPr>
              <w:t xml:space="preserve"> min. </w:t>
            </w:r>
            <w:r w:rsidRPr="00F93429">
              <w:rPr>
                <w:rFonts w:eastAsia="Calibri"/>
                <w:sz w:val="20"/>
                <w:szCs w:val="20"/>
                <w:lang w:eastAsia="en-US"/>
              </w:rPr>
              <w:t>3500 godz.</w:t>
            </w:r>
          </w:p>
          <w:p w:rsidR="00837AF5" w:rsidRPr="00F93429" w:rsidRDefault="008C1A5C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P</w:t>
            </w:r>
            <w:r w:rsidR="00837AF5" w:rsidRPr="00F93429">
              <w:rPr>
                <w:rFonts w:eastAsia="Calibri"/>
                <w:sz w:val="20"/>
                <w:szCs w:val="20"/>
                <w:lang w:eastAsia="en-US"/>
              </w:rPr>
              <w:t>obór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37AF5" w:rsidRPr="00F93429">
              <w:rPr>
                <w:rFonts w:eastAsia="Calibri"/>
                <w:sz w:val="20"/>
                <w:szCs w:val="20"/>
                <w:lang w:eastAsia="en-US"/>
              </w:rPr>
              <w:t xml:space="preserve"> mocy [ praca / spoczynek ] 353/0.5 W</w:t>
            </w:r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głośność pracy</w:t>
            </w:r>
            <w:r w:rsidRPr="00F93429">
              <w:rPr>
                <w:rFonts w:eastAsia="Calibri"/>
                <w:sz w:val="20"/>
                <w:szCs w:val="20"/>
                <w:lang w:eastAsia="en-US"/>
              </w:rPr>
              <w:tab/>
              <w:t xml:space="preserve">: 33 </w:t>
            </w:r>
            <w:proofErr w:type="spellStart"/>
            <w:r w:rsidRPr="00F93429">
              <w:rPr>
                <w:rFonts w:eastAsia="Calibri"/>
                <w:sz w:val="20"/>
                <w:szCs w:val="20"/>
                <w:lang w:eastAsia="en-US"/>
              </w:rPr>
              <w:t>dB</w:t>
            </w:r>
            <w:proofErr w:type="spellEnd"/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 xml:space="preserve">szerokość </w:t>
            </w:r>
            <w:r w:rsidR="0026683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93429">
              <w:rPr>
                <w:rFonts w:eastAsia="Calibri"/>
                <w:sz w:val="20"/>
                <w:szCs w:val="20"/>
                <w:lang w:eastAsia="en-US"/>
              </w:rPr>
              <w:t>312 mm</w:t>
            </w:r>
            <w:r w:rsidR="0026683A">
              <w:rPr>
                <w:rFonts w:eastAsia="Calibri"/>
                <w:sz w:val="20"/>
                <w:szCs w:val="20"/>
                <w:lang w:eastAsia="en-US"/>
              </w:rPr>
              <w:t xml:space="preserve"> ( +/- 5 mm)</w:t>
            </w:r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głębokość 244 mm</w:t>
            </w:r>
            <w:r w:rsidR="0026683A">
              <w:rPr>
                <w:rFonts w:eastAsia="Calibri"/>
                <w:sz w:val="20"/>
                <w:szCs w:val="20"/>
                <w:lang w:eastAsia="en-US"/>
              </w:rPr>
              <w:t xml:space="preserve"> ( +/- 5 mm)</w:t>
            </w:r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wysokość 104 mm</w:t>
            </w:r>
            <w:r w:rsidR="0026683A">
              <w:rPr>
                <w:rFonts w:eastAsia="Calibri"/>
                <w:sz w:val="20"/>
                <w:szCs w:val="20"/>
                <w:lang w:eastAsia="en-US"/>
              </w:rPr>
              <w:t>( +/- 5 mm)</w:t>
            </w:r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waga</w:t>
            </w:r>
            <w:r w:rsidR="0026683A">
              <w:rPr>
                <w:rFonts w:eastAsia="Calibri"/>
                <w:sz w:val="20"/>
                <w:szCs w:val="20"/>
                <w:lang w:eastAsia="en-US"/>
              </w:rPr>
              <w:t xml:space="preserve">  max .</w:t>
            </w:r>
            <w:r w:rsidRPr="00F93429">
              <w:rPr>
                <w:rFonts w:eastAsia="Calibri"/>
                <w:sz w:val="20"/>
                <w:szCs w:val="20"/>
                <w:lang w:eastAsia="en-US"/>
              </w:rPr>
              <w:t xml:space="preserve"> 2.85 kg</w:t>
            </w:r>
          </w:p>
          <w:p w:rsid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pilot z bateriami, kabel zasilający, instrukcja obsługi (CD-ROM), instrukcja szybkiego uruchomienia, kabel</w:t>
            </w:r>
          </w:p>
          <w:p w:rsidR="005A04AB" w:rsidRPr="0026683A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26683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A04AB" w:rsidRPr="0026683A">
              <w:rPr>
                <w:rFonts w:eastAsia="Calibri"/>
                <w:sz w:val="20"/>
                <w:szCs w:val="20"/>
                <w:lang w:eastAsia="en-US"/>
              </w:rPr>
              <w:t>Gwarancja: 3 lata</w:t>
            </w:r>
          </w:p>
          <w:p w:rsidR="00837AF5" w:rsidRPr="00F93429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sz w:val="20"/>
                <w:szCs w:val="20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cechy dodatkowe:</w:t>
            </w:r>
          </w:p>
          <w:p w:rsidR="00837AF5" w:rsidRPr="008C1A5C" w:rsidRDefault="00837AF5" w:rsidP="00F93429">
            <w:pPr>
              <w:numPr>
                <w:ilvl w:val="0"/>
                <w:numId w:val="23"/>
              </w:numPr>
              <w:ind w:hanging="223"/>
              <w:rPr>
                <w:rFonts w:eastAsia="Calibri"/>
                <w:lang w:eastAsia="en-US"/>
              </w:rPr>
            </w:pPr>
            <w:r w:rsidRPr="00F93429">
              <w:rPr>
                <w:rFonts w:eastAsia="Calibri"/>
                <w:sz w:val="20"/>
                <w:szCs w:val="20"/>
                <w:lang w:eastAsia="en-US"/>
              </w:rPr>
              <w:t>VGA (D-</w:t>
            </w:r>
            <w:proofErr w:type="spellStart"/>
            <w:r w:rsidRPr="00F93429">
              <w:rPr>
                <w:rFonts w:eastAsia="Calibri"/>
                <w:sz w:val="20"/>
                <w:szCs w:val="20"/>
                <w:lang w:eastAsia="en-US"/>
              </w:rPr>
              <w:t>sub</w:t>
            </w:r>
            <w:proofErr w:type="spellEnd"/>
            <w:r w:rsidRPr="00F93429">
              <w:rPr>
                <w:rFonts w:eastAsia="Calibri"/>
                <w:sz w:val="20"/>
                <w:szCs w:val="20"/>
                <w:lang w:eastAsia="en-US"/>
              </w:rPr>
              <w:t xml:space="preserve"> 15pin</w:t>
            </w:r>
          </w:p>
          <w:p w:rsidR="008C1A5C" w:rsidRPr="008C1A5C" w:rsidRDefault="008C1A5C" w:rsidP="008C1A5C">
            <w:pPr>
              <w:rPr>
                <w:rFonts w:eastAsia="Calibri"/>
                <w:lang w:eastAsia="en-US"/>
              </w:rPr>
            </w:pPr>
          </w:p>
          <w:p w:rsidR="008C1A5C" w:rsidRPr="00837AF5" w:rsidRDefault="008C1A5C" w:rsidP="008C1A5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37AF5">
              <w:rPr>
                <w:rFonts w:eastAsia="Calibri"/>
                <w:sz w:val="20"/>
                <w:szCs w:val="20"/>
                <w:lang w:eastAsia="en-US"/>
              </w:rPr>
              <w:t xml:space="preserve">Minimalny okres gwarancji dla urządzeń: </w:t>
            </w:r>
            <w:r w:rsidRPr="00837AF5">
              <w:rPr>
                <w:rFonts w:eastAsia="Calibri"/>
                <w:b/>
                <w:sz w:val="20"/>
                <w:szCs w:val="20"/>
                <w:lang w:eastAsia="en-US"/>
              </w:rPr>
              <w:t>12 miesięcy</w:t>
            </w:r>
          </w:p>
        </w:tc>
      </w:tr>
      <w:tr w:rsidR="00837AF5" w:rsidRPr="00837AF5" w:rsidTr="00F640D1">
        <w:trPr>
          <w:trHeight w:val="25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AF5" w:rsidRPr="00837AF5" w:rsidRDefault="00837AF5" w:rsidP="00F93429">
            <w:pPr>
              <w:rPr>
                <w:rFonts w:eastAsia="Calibri"/>
                <w:lang w:eastAsia="en-US"/>
              </w:rPr>
            </w:pPr>
          </w:p>
        </w:tc>
      </w:tr>
    </w:tbl>
    <w:p w:rsidR="00837AF5" w:rsidRPr="00837AF5" w:rsidRDefault="00F93429" w:rsidP="005A04AB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F93429">
        <w:rPr>
          <w:rFonts w:eastAsia="Calibri"/>
          <w:b/>
          <w:sz w:val="20"/>
          <w:szCs w:val="20"/>
          <w:lang w:eastAsia="en-US"/>
        </w:rPr>
        <w:t xml:space="preserve">CZĘŚĆ </w:t>
      </w:r>
      <w:r w:rsidR="0026683A">
        <w:rPr>
          <w:rFonts w:eastAsia="Calibri"/>
          <w:b/>
          <w:sz w:val="20"/>
          <w:szCs w:val="20"/>
          <w:lang w:eastAsia="en-US"/>
        </w:rPr>
        <w:t>I</w:t>
      </w:r>
      <w:r w:rsidRPr="00F93429">
        <w:rPr>
          <w:rFonts w:eastAsia="Calibri"/>
          <w:b/>
          <w:sz w:val="20"/>
          <w:szCs w:val="20"/>
          <w:lang w:eastAsia="en-US"/>
        </w:rPr>
        <w:t xml:space="preserve">V : </w:t>
      </w:r>
      <w:r w:rsidR="00837AF5" w:rsidRPr="00837AF5">
        <w:rPr>
          <w:rFonts w:eastAsia="Calibri"/>
          <w:b/>
          <w:sz w:val="20"/>
          <w:szCs w:val="20"/>
          <w:lang w:eastAsia="en-US"/>
        </w:rPr>
        <w:t>Zestaw niwelacyjny</w:t>
      </w:r>
    </w:p>
    <w:p w:rsidR="00837AF5" w:rsidRPr="00837AF5" w:rsidRDefault="00837AF5" w:rsidP="00837AF5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837AF5">
        <w:rPr>
          <w:rFonts w:eastAsia="Calibri"/>
          <w:b/>
          <w:sz w:val="20"/>
          <w:szCs w:val="20"/>
          <w:lang w:eastAsia="en-US"/>
        </w:rPr>
        <w:t>Niwelator optyczny:</w:t>
      </w:r>
    </w:p>
    <w:p w:rsidR="00837AF5" w:rsidRPr="00837AF5" w:rsidRDefault="00837AF5" w:rsidP="00837AF5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odczyt prosty</w:t>
      </w:r>
    </w:p>
    <w:p w:rsidR="00837AF5" w:rsidRPr="00837AF5" w:rsidRDefault="00837AF5" w:rsidP="00837AF5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powiększenie 30x</w:t>
      </w:r>
    </w:p>
    <w:p w:rsidR="00837AF5" w:rsidRPr="00837AF5" w:rsidRDefault="00837AF5" w:rsidP="00837AF5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wypełnienie gazem</w:t>
      </w:r>
    </w:p>
    <w:p w:rsidR="00837AF5" w:rsidRPr="00837AF5" w:rsidRDefault="00837AF5" w:rsidP="00837AF5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średnica obiektywu: 40 mm</w:t>
      </w:r>
      <w:r w:rsidR="0026683A">
        <w:rPr>
          <w:rFonts w:eastAsia="Calibri"/>
          <w:sz w:val="20"/>
          <w:szCs w:val="20"/>
          <w:lang w:eastAsia="en-US"/>
        </w:rPr>
        <w:t xml:space="preserve">  (+/- 3 mm)</w:t>
      </w:r>
    </w:p>
    <w:p w:rsidR="00837AF5" w:rsidRPr="00837AF5" w:rsidRDefault="00837AF5" w:rsidP="00837AF5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minimalna odległość pomiaru: 50 cm</w:t>
      </w:r>
    </w:p>
    <w:p w:rsidR="00837AF5" w:rsidRPr="00837AF5" w:rsidRDefault="00837AF5" w:rsidP="00837AF5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pomiar kąta: 360</w:t>
      </w:r>
      <w:r w:rsidRPr="00837AF5">
        <w:rPr>
          <w:rFonts w:eastAsia="Calibri"/>
          <w:sz w:val="20"/>
          <w:szCs w:val="20"/>
          <w:lang w:val="en-US" w:eastAsia="en-US"/>
        </w:rPr>
        <w:t xml:space="preserve"> ° </w:t>
      </w:r>
      <w:r w:rsidRPr="00837AF5">
        <w:rPr>
          <w:rFonts w:eastAsia="Calibri"/>
          <w:sz w:val="20"/>
          <w:szCs w:val="20"/>
          <w:lang w:eastAsia="en-US"/>
        </w:rPr>
        <w:t>/ 400 grad</w:t>
      </w:r>
    </w:p>
    <w:p w:rsidR="00837AF5" w:rsidRPr="00837AF5" w:rsidRDefault="00837AF5" w:rsidP="00837AF5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leniwki dwustronne, bez końca</w:t>
      </w:r>
    </w:p>
    <w:p w:rsidR="00837AF5" w:rsidRPr="00837AF5" w:rsidRDefault="00837AF5" w:rsidP="00837AF5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błąd średni niwelacji w dwie strony na 1km: 1,2 mm</w:t>
      </w:r>
    </w:p>
    <w:p w:rsidR="00837AF5" w:rsidRPr="00837AF5" w:rsidRDefault="00837AF5" w:rsidP="00837AF5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dokładność kompensatora: &lt;0,3”</w:t>
      </w:r>
    </w:p>
    <w:p w:rsidR="00837AF5" w:rsidRPr="00837AF5" w:rsidRDefault="00837AF5" w:rsidP="00837AF5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wodoszczelność i pyłoszczelność: IP57</w:t>
      </w:r>
    </w:p>
    <w:p w:rsidR="00837AF5" w:rsidRPr="00837AF5" w:rsidRDefault="00837AF5" w:rsidP="00837AF5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odporność na upadek zgodnie z ISO 9022-33-5</w:t>
      </w:r>
    </w:p>
    <w:p w:rsidR="00837AF5" w:rsidRPr="00837AF5" w:rsidRDefault="00837AF5" w:rsidP="00837AF5">
      <w:pPr>
        <w:spacing w:after="200" w:line="276" w:lineRule="auto"/>
        <w:rPr>
          <w:rFonts w:eastAsia="Calibri"/>
          <w:b/>
          <w:sz w:val="20"/>
          <w:szCs w:val="20"/>
          <w:lang w:val="en-US" w:eastAsia="en-US"/>
        </w:rPr>
      </w:pPr>
      <w:proofErr w:type="spellStart"/>
      <w:r w:rsidRPr="00837AF5">
        <w:rPr>
          <w:rFonts w:eastAsia="Calibri"/>
          <w:b/>
          <w:sz w:val="20"/>
          <w:szCs w:val="20"/>
          <w:lang w:val="en-US" w:eastAsia="en-US"/>
        </w:rPr>
        <w:t>Statyw</w:t>
      </w:r>
      <w:proofErr w:type="spellEnd"/>
      <w:r w:rsidRPr="00837AF5">
        <w:rPr>
          <w:rFonts w:eastAsia="Calibri"/>
          <w:b/>
          <w:sz w:val="20"/>
          <w:szCs w:val="20"/>
          <w:lang w:val="en-US" w:eastAsia="en-US"/>
        </w:rPr>
        <w:t>:</w:t>
      </w:r>
    </w:p>
    <w:p w:rsidR="00837AF5" w:rsidRPr="00837AF5" w:rsidRDefault="00837AF5" w:rsidP="00837AF5">
      <w:pPr>
        <w:numPr>
          <w:ilvl w:val="0"/>
          <w:numId w:val="20"/>
        </w:numPr>
        <w:spacing w:after="200" w:line="276" w:lineRule="auto"/>
        <w:contextualSpacing/>
        <w:rPr>
          <w:rFonts w:eastAsia="Calibri"/>
          <w:sz w:val="20"/>
          <w:szCs w:val="20"/>
          <w:lang w:val="en-US" w:eastAsia="en-US"/>
        </w:rPr>
      </w:pPr>
      <w:proofErr w:type="spellStart"/>
      <w:r w:rsidRPr="00837AF5">
        <w:rPr>
          <w:rFonts w:eastAsia="Calibri"/>
          <w:sz w:val="20"/>
          <w:szCs w:val="20"/>
          <w:lang w:val="en-US" w:eastAsia="en-US"/>
        </w:rPr>
        <w:t>materiał</w:t>
      </w:r>
      <w:proofErr w:type="spellEnd"/>
      <w:r w:rsidRPr="00837AF5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837AF5">
        <w:rPr>
          <w:rFonts w:eastAsia="Calibri"/>
          <w:sz w:val="20"/>
          <w:szCs w:val="20"/>
          <w:lang w:val="en-US" w:eastAsia="en-US"/>
        </w:rPr>
        <w:t>wykonania</w:t>
      </w:r>
      <w:proofErr w:type="spellEnd"/>
      <w:r w:rsidRPr="00837AF5">
        <w:rPr>
          <w:rFonts w:eastAsia="Calibri"/>
          <w:sz w:val="20"/>
          <w:szCs w:val="20"/>
          <w:lang w:val="en-US" w:eastAsia="en-US"/>
        </w:rPr>
        <w:t xml:space="preserve">: </w:t>
      </w:r>
      <w:proofErr w:type="spellStart"/>
      <w:r w:rsidRPr="00837AF5">
        <w:rPr>
          <w:rFonts w:eastAsia="Calibri"/>
          <w:sz w:val="20"/>
          <w:szCs w:val="20"/>
          <w:lang w:val="en-US" w:eastAsia="en-US"/>
        </w:rPr>
        <w:t>aluminium</w:t>
      </w:r>
      <w:proofErr w:type="spellEnd"/>
    </w:p>
    <w:p w:rsidR="00837AF5" w:rsidRPr="00837AF5" w:rsidRDefault="00837AF5" w:rsidP="00837AF5">
      <w:pPr>
        <w:numPr>
          <w:ilvl w:val="0"/>
          <w:numId w:val="20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wysokość</w:t>
      </w:r>
      <w:r w:rsidR="0026683A" w:rsidRPr="0026683A">
        <w:rPr>
          <w:rFonts w:eastAsia="Calibri"/>
          <w:sz w:val="20"/>
          <w:szCs w:val="20"/>
          <w:lang w:eastAsia="en-US"/>
        </w:rPr>
        <w:t xml:space="preserve"> </w:t>
      </w:r>
      <w:r w:rsidRPr="00837AF5">
        <w:rPr>
          <w:rFonts w:eastAsia="Calibri"/>
          <w:sz w:val="20"/>
          <w:szCs w:val="20"/>
          <w:lang w:eastAsia="en-US"/>
        </w:rPr>
        <w:t xml:space="preserve">: </w:t>
      </w:r>
      <w:r w:rsidR="0026683A" w:rsidRPr="0026683A">
        <w:rPr>
          <w:rFonts w:eastAsia="Calibri"/>
          <w:sz w:val="20"/>
          <w:szCs w:val="20"/>
          <w:lang w:eastAsia="en-US"/>
        </w:rPr>
        <w:t xml:space="preserve"> min. </w:t>
      </w:r>
      <w:r w:rsidRPr="00837AF5">
        <w:rPr>
          <w:rFonts w:eastAsia="Calibri"/>
          <w:sz w:val="20"/>
          <w:szCs w:val="20"/>
          <w:lang w:eastAsia="en-US"/>
        </w:rPr>
        <w:t>1,65 m</w:t>
      </w:r>
    </w:p>
    <w:p w:rsidR="00837AF5" w:rsidRPr="00837AF5" w:rsidRDefault="00837AF5" w:rsidP="00837AF5">
      <w:pPr>
        <w:numPr>
          <w:ilvl w:val="0"/>
          <w:numId w:val="20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możliwość montażu niwelatora</w:t>
      </w:r>
    </w:p>
    <w:p w:rsidR="00837AF5" w:rsidRPr="00837AF5" w:rsidRDefault="00837AF5" w:rsidP="00837AF5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837AF5">
        <w:rPr>
          <w:rFonts w:eastAsia="Calibri"/>
          <w:b/>
          <w:sz w:val="20"/>
          <w:szCs w:val="20"/>
          <w:lang w:eastAsia="en-US"/>
        </w:rPr>
        <w:t>Teleskopowa łata geodezyjna:</w:t>
      </w:r>
    </w:p>
    <w:p w:rsidR="00837AF5" w:rsidRPr="00837AF5" w:rsidRDefault="00837AF5" w:rsidP="00837AF5">
      <w:pPr>
        <w:numPr>
          <w:ilvl w:val="0"/>
          <w:numId w:val="21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materiał wykonania: aluminium</w:t>
      </w:r>
    </w:p>
    <w:p w:rsidR="00837AF5" w:rsidRDefault="00837AF5" w:rsidP="00837AF5">
      <w:pPr>
        <w:numPr>
          <w:ilvl w:val="0"/>
          <w:numId w:val="21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długość maksymalna: 5 m</w:t>
      </w:r>
    </w:p>
    <w:p w:rsidR="0026683A" w:rsidRPr="00837AF5" w:rsidRDefault="0026683A" w:rsidP="0026683A">
      <w:p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</w:p>
    <w:p w:rsidR="00837AF5" w:rsidRDefault="00837AF5" w:rsidP="00837AF5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Minimalny okres gwarancji dla urządzeń:</w:t>
      </w:r>
      <w:r w:rsidRPr="00837AF5">
        <w:rPr>
          <w:rFonts w:eastAsia="Calibri"/>
          <w:b/>
          <w:sz w:val="20"/>
          <w:szCs w:val="20"/>
          <w:lang w:eastAsia="en-US"/>
        </w:rPr>
        <w:t xml:space="preserve"> 24 miesiące.</w:t>
      </w:r>
    </w:p>
    <w:p w:rsidR="005A04AB" w:rsidRPr="00837AF5" w:rsidRDefault="00F93429" w:rsidP="005A04AB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F93429">
        <w:rPr>
          <w:rFonts w:eastAsia="Calibri"/>
          <w:b/>
          <w:sz w:val="20"/>
          <w:szCs w:val="20"/>
          <w:lang w:eastAsia="en-US"/>
        </w:rPr>
        <w:lastRenderedPageBreak/>
        <w:t xml:space="preserve">CZĘŚĆ </w:t>
      </w:r>
      <w:r w:rsidR="0026683A">
        <w:rPr>
          <w:rFonts w:eastAsia="Calibri"/>
          <w:b/>
          <w:sz w:val="20"/>
          <w:szCs w:val="20"/>
          <w:lang w:eastAsia="en-US"/>
        </w:rPr>
        <w:t>V</w:t>
      </w:r>
      <w:r w:rsidRPr="00F93429">
        <w:rPr>
          <w:rFonts w:eastAsia="Calibri"/>
          <w:b/>
          <w:sz w:val="20"/>
          <w:szCs w:val="20"/>
          <w:lang w:eastAsia="en-US"/>
        </w:rPr>
        <w:t xml:space="preserve">: </w:t>
      </w:r>
      <w:r w:rsidR="005A04AB" w:rsidRPr="00837AF5">
        <w:rPr>
          <w:rFonts w:eastAsia="Calibri"/>
          <w:b/>
          <w:sz w:val="20"/>
          <w:szCs w:val="20"/>
          <w:lang w:eastAsia="en-US"/>
        </w:rPr>
        <w:t>Zestaw do pomiaru opadu</w:t>
      </w:r>
    </w:p>
    <w:p w:rsidR="005A04AB" w:rsidRPr="00837AF5" w:rsidRDefault="005A04AB" w:rsidP="005A04AB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837AF5">
        <w:rPr>
          <w:rFonts w:eastAsia="Calibri"/>
          <w:b/>
          <w:sz w:val="20"/>
          <w:szCs w:val="20"/>
          <w:lang w:eastAsia="en-US"/>
        </w:rPr>
        <w:t>Deszczomierz objętościowy:</w:t>
      </w:r>
    </w:p>
    <w:p w:rsidR="005A04AB" w:rsidRPr="00837AF5" w:rsidRDefault="005A04AB" w:rsidP="005A04AB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rozdzielczość: 0,1 mm</w:t>
      </w:r>
    </w:p>
    <w:p w:rsidR="005A04AB" w:rsidRPr="00837AF5" w:rsidRDefault="005A04AB" w:rsidP="005A04AB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pojemność przy czułości 0,1 mm: 380 mm/h</w:t>
      </w:r>
    </w:p>
    <w:p w:rsidR="005A04AB" w:rsidRPr="00837AF5" w:rsidRDefault="005A04AB" w:rsidP="005A04AB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zakres temperatury pracy: 0 – 60</w:t>
      </w:r>
      <w:r w:rsidRPr="00837AF5">
        <w:rPr>
          <w:rFonts w:eastAsia="Calibri"/>
          <w:sz w:val="20"/>
          <w:szCs w:val="20"/>
          <w:lang w:val="en-US" w:eastAsia="en-US"/>
        </w:rPr>
        <w:t>°</w:t>
      </w:r>
      <w:r w:rsidRPr="00837AF5">
        <w:rPr>
          <w:rFonts w:eastAsia="Calibri"/>
          <w:sz w:val="20"/>
          <w:szCs w:val="20"/>
          <w:lang w:eastAsia="en-US"/>
        </w:rPr>
        <w:t xml:space="preserve"> C</w:t>
      </w:r>
    </w:p>
    <w:p w:rsidR="005A04AB" w:rsidRPr="00837AF5" w:rsidRDefault="005A04AB" w:rsidP="005A04AB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średnica otworu wlotowego: 30,5 cm</w:t>
      </w:r>
    </w:p>
    <w:p w:rsidR="005A04AB" w:rsidRPr="00837AF5" w:rsidRDefault="005A04AB" w:rsidP="005A04AB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własny rejestrator danych (urządzenie rejestrujące)</w:t>
      </w:r>
    </w:p>
    <w:p w:rsidR="005A04AB" w:rsidRPr="00837AF5" w:rsidRDefault="005A04AB" w:rsidP="005A04AB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możliwość współpracy z</w:t>
      </w:r>
      <w:r w:rsidR="0070425F">
        <w:rPr>
          <w:rFonts w:eastAsia="Calibri"/>
          <w:sz w:val="20"/>
          <w:szCs w:val="20"/>
          <w:lang w:eastAsia="en-US"/>
        </w:rPr>
        <w:t xml:space="preserve"> posiadanym przez Zamawiającego </w:t>
      </w:r>
      <w:r w:rsidRPr="00837AF5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Pr="00837AF5">
        <w:rPr>
          <w:rFonts w:eastAsia="Calibri"/>
          <w:sz w:val="20"/>
          <w:szCs w:val="20"/>
          <w:lang w:eastAsia="en-US"/>
        </w:rPr>
        <w:t>samplerem</w:t>
      </w:r>
      <w:proofErr w:type="spellEnd"/>
      <w:r w:rsidRPr="00837AF5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Pr="00837AF5">
        <w:rPr>
          <w:rFonts w:eastAsia="Calibri"/>
          <w:sz w:val="20"/>
          <w:szCs w:val="20"/>
          <w:lang w:eastAsia="en-US"/>
        </w:rPr>
        <w:t>Teledyne</w:t>
      </w:r>
      <w:proofErr w:type="spellEnd"/>
      <w:r w:rsidRPr="00837AF5">
        <w:rPr>
          <w:rFonts w:eastAsia="Calibri"/>
          <w:sz w:val="20"/>
          <w:szCs w:val="20"/>
          <w:lang w:eastAsia="en-US"/>
        </w:rPr>
        <w:t xml:space="preserve"> ISCO</w:t>
      </w:r>
    </w:p>
    <w:p w:rsidR="005A04AB" w:rsidRPr="00837AF5" w:rsidRDefault="005A04AB" w:rsidP="005A04AB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możliwość współpracy z</w:t>
      </w:r>
      <w:r w:rsidR="0070425F" w:rsidRPr="0070425F">
        <w:rPr>
          <w:rFonts w:eastAsia="Calibri"/>
          <w:sz w:val="20"/>
          <w:szCs w:val="20"/>
          <w:lang w:eastAsia="en-US"/>
        </w:rPr>
        <w:t xml:space="preserve"> </w:t>
      </w:r>
      <w:r w:rsidR="0070425F">
        <w:rPr>
          <w:rFonts w:eastAsia="Calibri"/>
          <w:sz w:val="20"/>
          <w:szCs w:val="20"/>
          <w:lang w:eastAsia="en-US"/>
        </w:rPr>
        <w:t xml:space="preserve">posiadaną przez Zamawiającego </w:t>
      </w:r>
      <w:r w:rsidR="0070425F" w:rsidRPr="00837AF5">
        <w:rPr>
          <w:rFonts w:eastAsia="Calibri"/>
          <w:sz w:val="20"/>
          <w:szCs w:val="20"/>
          <w:lang w:eastAsia="en-US"/>
        </w:rPr>
        <w:t xml:space="preserve"> </w:t>
      </w:r>
      <w:r w:rsidRPr="00837AF5">
        <w:rPr>
          <w:rFonts w:eastAsia="Calibri"/>
          <w:sz w:val="20"/>
          <w:szCs w:val="20"/>
          <w:lang w:eastAsia="en-US"/>
        </w:rPr>
        <w:t>sondą wieloparametrową YSI 600R</w:t>
      </w:r>
    </w:p>
    <w:p w:rsidR="005A04AB" w:rsidRPr="00837AF5" w:rsidRDefault="005A04AB" w:rsidP="005A04AB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 xml:space="preserve">kabel do połączenia z </w:t>
      </w:r>
      <w:proofErr w:type="spellStart"/>
      <w:r w:rsidRPr="00837AF5">
        <w:rPr>
          <w:rFonts w:eastAsia="Calibri"/>
          <w:sz w:val="20"/>
          <w:szCs w:val="20"/>
          <w:lang w:eastAsia="en-US"/>
        </w:rPr>
        <w:t>samplerem</w:t>
      </w:r>
      <w:proofErr w:type="spellEnd"/>
      <w:r w:rsidRPr="00837AF5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Pr="00837AF5">
        <w:rPr>
          <w:rFonts w:eastAsia="Calibri"/>
          <w:sz w:val="20"/>
          <w:szCs w:val="20"/>
          <w:lang w:eastAsia="en-US"/>
        </w:rPr>
        <w:t>Teledyne</w:t>
      </w:r>
      <w:proofErr w:type="spellEnd"/>
      <w:r w:rsidRPr="00837AF5">
        <w:rPr>
          <w:rFonts w:eastAsia="Calibri"/>
          <w:sz w:val="20"/>
          <w:szCs w:val="20"/>
          <w:lang w:eastAsia="en-US"/>
        </w:rPr>
        <w:t xml:space="preserve"> ISCO</w:t>
      </w:r>
    </w:p>
    <w:p w:rsidR="005A04AB" w:rsidRPr="00837AF5" w:rsidRDefault="005A04AB" w:rsidP="005A04AB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kabel do połączenia z sondą wieloparametrową YSI 600R</w:t>
      </w:r>
    </w:p>
    <w:p w:rsidR="005A04AB" w:rsidRPr="00837AF5" w:rsidRDefault="005A04AB" w:rsidP="005A04AB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 xml:space="preserve">współpraca </w:t>
      </w:r>
      <w:r w:rsidR="0070425F" w:rsidRPr="00837AF5">
        <w:rPr>
          <w:rFonts w:eastAsia="Calibri"/>
          <w:sz w:val="20"/>
          <w:szCs w:val="20"/>
          <w:lang w:eastAsia="en-US"/>
        </w:rPr>
        <w:t>z</w:t>
      </w:r>
      <w:r w:rsidR="0070425F">
        <w:rPr>
          <w:rFonts w:eastAsia="Calibri"/>
          <w:sz w:val="20"/>
          <w:szCs w:val="20"/>
          <w:lang w:eastAsia="en-US"/>
        </w:rPr>
        <w:t xml:space="preserve"> posiadanym przez Zamawiającego </w:t>
      </w:r>
      <w:r w:rsidR="0070425F" w:rsidRPr="00837AF5">
        <w:rPr>
          <w:rFonts w:eastAsia="Calibri"/>
          <w:sz w:val="20"/>
          <w:szCs w:val="20"/>
          <w:lang w:eastAsia="en-US"/>
        </w:rPr>
        <w:t xml:space="preserve"> </w:t>
      </w:r>
      <w:r w:rsidRPr="00837AF5">
        <w:rPr>
          <w:rFonts w:eastAsia="Calibri"/>
          <w:sz w:val="20"/>
          <w:szCs w:val="20"/>
          <w:lang w:eastAsia="en-US"/>
        </w:rPr>
        <w:t xml:space="preserve">oprogramowaniem </w:t>
      </w:r>
      <w:proofErr w:type="spellStart"/>
      <w:r w:rsidRPr="00837AF5">
        <w:rPr>
          <w:rFonts w:eastAsia="Calibri"/>
          <w:sz w:val="20"/>
          <w:szCs w:val="20"/>
          <w:lang w:eastAsia="en-US"/>
        </w:rPr>
        <w:t>Flowlink</w:t>
      </w:r>
      <w:proofErr w:type="spellEnd"/>
    </w:p>
    <w:p w:rsidR="008C1A5C" w:rsidRDefault="005A04AB" w:rsidP="008C1A5C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837AF5">
        <w:rPr>
          <w:rFonts w:eastAsia="Calibri"/>
          <w:b/>
          <w:sz w:val="20"/>
          <w:szCs w:val="20"/>
          <w:lang w:eastAsia="en-US"/>
        </w:rPr>
        <w:t>Opaski montażowe do sondy pomiaru przepływu:</w:t>
      </w:r>
    </w:p>
    <w:p w:rsidR="005A04AB" w:rsidRPr="00837AF5" w:rsidRDefault="005A04AB" w:rsidP="008C1A5C">
      <w:pPr>
        <w:numPr>
          <w:ilvl w:val="0"/>
          <w:numId w:val="26"/>
        </w:numPr>
        <w:spacing w:after="200" w:line="276" w:lineRule="auto"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zestaw opasek do montażu na kanałach o średnicach: 160, 200, 250, 300 mm oraz od 400 do 2000 mm</w:t>
      </w:r>
    </w:p>
    <w:p w:rsidR="005A04AB" w:rsidRPr="00837AF5" w:rsidRDefault="005A04AB" w:rsidP="005A04AB">
      <w:pPr>
        <w:numPr>
          <w:ilvl w:val="0"/>
          <w:numId w:val="18"/>
        </w:numPr>
        <w:spacing w:after="200" w:line="276" w:lineRule="auto"/>
        <w:contextualSpacing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>możliwość współpracy z</w:t>
      </w:r>
      <w:r w:rsidR="0070425F" w:rsidRPr="0070425F">
        <w:rPr>
          <w:rFonts w:eastAsia="Calibri"/>
          <w:sz w:val="20"/>
          <w:szCs w:val="20"/>
          <w:lang w:eastAsia="en-US"/>
        </w:rPr>
        <w:t xml:space="preserve"> </w:t>
      </w:r>
      <w:r w:rsidR="0070425F">
        <w:rPr>
          <w:rFonts w:eastAsia="Calibri"/>
          <w:sz w:val="20"/>
          <w:szCs w:val="20"/>
          <w:lang w:eastAsia="en-US"/>
        </w:rPr>
        <w:t xml:space="preserve">posiadaną przez Zamawiającego </w:t>
      </w:r>
      <w:r w:rsidR="0070425F" w:rsidRPr="00837AF5">
        <w:rPr>
          <w:rFonts w:eastAsia="Calibri"/>
          <w:sz w:val="20"/>
          <w:szCs w:val="20"/>
          <w:lang w:eastAsia="en-US"/>
        </w:rPr>
        <w:t xml:space="preserve"> </w:t>
      </w:r>
      <w:r w:rsidRPr="00837AF5">
        <w:rPr>
          <w:rFonts w:eastAsia="Calibri"/>
          <w:sz w:val="20"/>
          <w:szCs w:val="20"/>
          <w:lang w:eastAsia="en-US"/>
        </w:rPr>
        <w:t xml:space="preserve">sondą pomiaru przepływu AV 750 </w:t>
      </w:r>
      <w:proofErr w:type="spellStart"/>
      <w:r w:rsidRPr="00837AF5">
        <w:rPr>
          <w:rFonts w:eastAsia="Calibri"/>
          <w:sz w:val="20"/>
          <w:szCs w:val="20"/>
          <w:lang w:eastAsia="en-US"/>
        </w:rPr>
        <w:t>Teledyne</w:t>
      </w:r>
      <w:proofErr w:type="spellEnd"/>
      <w:r w:rsidRPr="00837AF5">
        <w:rPr>
          <w:rFonts w:eastAsia="Calibri"/>
          <w:sz w:val="20"/>
          <w:szCs w:val="20"/>
          <w:lang w:eastAsia="en-US"/>
        </w:rPr>
        <w:t xml:space="preserve"> ISCO</w:t>
      </w:r>
    </w:p>
    <w:p w:rsidR="00837AF5" w:rsidRPr="00837AF5" w:rsidRDefault="005A04AB" w:rsidP="005A04AB">
      <w:pPr>
        <w:spacing w:after="200" w:line="276" w:lineRule="auto"/>
        <w:rPr>
          <w:rFonts w:eastAsia="Calibri"/>
          <w:sz w:val="20"/>
          <w:szCs w:val="20"/>
          <w:lang w:eastAsia="en-US"/>
        </w:rPr>
      </w:pPr>
      <w:r w:rsidRPr="00837AF5">
        <w:rPr>
          <w:rFonts w:eastAsia="Calibri"/>
          <w:sz w:val="20"/>
          <w:szCs w:val="20"/>
          <w:lang w:eastAsia="en-US"/>
        </w:rPr>
        <w:t xml:space="preserve">Minimalny okres gwarancji dla urządzeń: </w:t>
      </w:r>
      <w:r w:rsidRPr="00837AF5">
        <w:rPr>
          <w:rFonts w:eastAsia="Calibri"/>
          <w:b/>
          <w:sz w:val="20"/>
          <w:szCs w:val="20"/>
          <w:lang w:eastAsia="en-US"/>
        </w:rPr>
        <w:t>12 miesięcy</w:t>
      </w:r>
    </w:p>
    <w:p w:rsidR="009D4461" w:rsidRPr="0070425F" w:rsidRDefault="009D4461" w:rsidP="009D4461">
      <w:pPr>
        <w:rPr>
          <w:sz w:val="20"/>
          <w:szCs w:val="20"/>
        </w:rPr>
      </w:pPr>
      <w:r w:rsidRPr="0070425F">
        <w:rPr>
          <w:sz w:val="20"/>
          <w:szCs w:val="20"/>
        </w:rPr>
        <w:t xml:space="preserve">Wymagany termin wykonania dostawy – </w:t>
      </w:r>
      <w:r w:rsidR="005A04AB" w:rsidRPr="008C1A5C">
        <w:rPr>
          <w:b/>
          <w:sz w:val="20"/>
          <w:szCs w:val="20"/>
        </w:rPr>
        <w:t>4 tygodnie</w:t>
      </w:r>
      <w:r w:rsidRPr="0070425F">
        <w:rPr>
          <w:sz w:val="20"/>
          <w:szCs w:val="20"/>
        </w:rPr>
        <w:t xml:space="preserve">  od  daty złożenia zamówienia</w:t>
      </w:r>
    </w:p>
    <w:p w:rsidR="00936950" w:rsidRPr="0070425F" w:rsidRDefault="00936950" w:rsidP="009D4461">
      <w:pPr>
        <w:rPr>
          <w:b/>
          <w:color w:val="FF0000"/>
          <w:sz w:val="20"/>
          <w:szCs w:val="20"/>
        </w:rPr>
      </w:pPr>
    </w:p>
    <w:p w:rsidR="00936950" w:rsidRPr="0070425F" w:rsidRDefault="00936950" w:rsidP="00936950">
      <w:pPr>
        <w:widowControl w:val="0"/>
        <w:rPr>
          <w:b/>
          <w:i/>
          <w:sz w:val="20"/>
          <w:szCs w:val="20"/>
        </w:rPr>
      </w:pPr>
      <w:r w:rsidRPr="0070425F">
        <w:rPr>
          <w:b/>
          <w:sz w:val="20"/>
          <w:szCs w:val="20"/>
        </w:rPr>
        <w:t>Prosimy o padanie w ofercie następujących danych</w:t>
      </w:r>
      <w:r w:rsidRPr="0070425F">
        <w:rPr>
          <w:b/>
          <w:i/>
          <w:sz w:val="20"/>
          <w:szCs w:val="20"/>
        </w:rPr>
        <w:t>:</w:t>
      </w:r>
    </w:p>
    <w:p w:rsidR="00936950" w:rsidRPr="0070425F" w:rsidRDefault="00936950" w:rsidP="00936950">
      <w:pPr>
        <w:widowControl w:val="0"/>
        <w:ind w:firstLine="426"/>
        <w:rPr>
          <w:sz w:val="20"/>
          <w:szCs w:val="20"/>
        </w:rPr>
      </w:pPr>
      <w:r w:rsidRPr="0070425F">
        <w:rPr>
          <w:sz w:val="20"/>
          <w:szCs w:val="20"/>
        </w:rPr>
        <w:t>-</w:t>
      </w:r>
      <w:r w:rsidR="0053624D" w:rsidRPr="0070425F">
        <w:rPr>
          <w:sz w:val="20"/>
          <w:szCs w:val="20"/>
        </w:rPr>
        <w:t xml:space="preserve">  </w:t>
      </w:r>
      <w:r w:rsidRPr="0070425F">
        <w:rPr>
          <w:sz w:val="20"/>
          <w:szCs w:val="20"/>
        </w:rPr>
        <w:t>cenę netto w PLN / brutto w PLN, uwzględniające wszystkie koszty wraz z kosztami transportu</w:t>
      </w:r>
    </w:p>
    <w:p w:rsidR="00936950" w:rsidRPr="0070425F" w:rsidRDefault="00936950" w:rsidP="00936950">
      <w:pPr>
        <w:widowControl w:val="0"/>
        <w:ind w:firstLine="426"/>
        <w:rPr>
          <w:sz w:val="20"/>
          <w:szCs w:val="20"/>
        </w:rPr>
      </w:pPr>
      <w:r w:rsidRPr="0070425F">
        <w:rPr>
          <w:sz w:val="20"/>
          <w:szCs w:val="20"/>
        </w:rPr>
        <w:t>-  termin płatności</w:t>
      </w:r>
    </w:p>
    <w:p w:rsidR="00936950" w:rsidRPr="0070425F" w:rsidRDefault="00936950" w:rsidP="00936950">
      <w:pPr>
        <w:jc w:val="both"/>
        <w:rPr>
          <w:b/>
          <w:sz w:val="20"/>
          <w:szCs w:val="20"/>
        </w:rPr>
      </w:pPr>
      <w:r w:rsidRPr="0070425F">
        <w:rPr>
          <w:b/>
          <w:sz w:val="20"/>
          <w:szCs w:val="20"/>
        </w:rPr>
        <w:t xml:space="preserve">III. </w:t>
      </w:r>
      <w:r w:rsidRPr="0070425F">
        <w:rPr>
          <w:b/>
          <w:sz w:val="20"/>
          <w:szCs w:val="20"/>
        </w:rPr>
        <w:tab/>
        <w:t>Kryteria oceny ofert oraz wybór najkorzystniejszej oferty</w:t>
      </w:r>
    </w:p>
    <w:p w:rsidR="00936950" w:rsidRPr="0070425F" w:rsidRDefault="00936950" w:rsidP="00936950">
      <w:pPr>
        <w:numPr>
          <w:ilvl w:val="0"/>
          <w:numId w:val="2"/>
        </w:numPr>
        <w:ind w:left="709" w:hanging="283"/>
        <w:jc w:val="both"/>
        <w:rPr>
          <w:sz w:val="20"/>
          <w:szCs w:val="20"/>
          <w:lang w:eastAsia="en-US"/>
        </w:rPr>
      </w:pPr>
      <w:r w:rsidRPr="0070425F">
        <w:rPr>
          <w:sz w:val="20"/>
          <w:szCs w:val="20"/>
          <w:lang w:eastAsia="en-US"/>
        </w:rPr>
        <w:t>Kryteriami oceny ofert będą:</w:t>
      </w:r>
    </w:p>
    <w:p w:rsidR="00936950" w:rsidRPr="0070425F" w:rsidRDefault="00936950" w:rsidP="00936950">
      <w:pPr>
        <w:numPr>
          <w:ilvl w:val="0"/>
          <w:numId w:val="12"/>
        </w:numPr>
        <w:jc w:val="both"/>
        <w:rPr>
          <w:b/>
          <w:sz w:val="20"/>
          <w:szCs w:val="20"/>
          <w:lang w:eastAsia="en-US"/>
        </w:rPr>
      </w:pPr>
      <w:r w:rsidRPr="0070425F">
        <w:rPr>
          <w:b/>
          <w:sz w:val="20"/>
          <w:szCs w:val="20"/>
          <w:lang w:eastAsia="en-US"/>
        </w:rPr>
        <w:t xml:space="preserve">Cena brutto = 90 % </w:t>
      </w:r>
    </w:p>
    <w:p w:rsidR="00936950" w:rsidRPr="0070425F" w:rsidRDefault="00936950" w:rsidP="00936950">
      <w:pPr>
        <w:numPr>
          <w:ilvl w:val="0"/>
          <w:numId w:val="12"/>
        </w:numPr>
        <w:jc w:val="both"/>
        <w:rPr>
          <w:b/>
          <w:sz w:val="20"/>
          <w:szCs w:val="20"/>
          <w:lang w:eastAsia="en-US"/>
        </w:rPr>
      </w:pPr>
      <w:r w:rsidRPr="0070425F">
        <w:rPr>
          <w:b/>
          <w:sz w:val="20"/>
          <w:szCs w:val="20"/>
          <w:lang w:eastAsia="en-US"/>
        </w:rPr>
        <w:t>Termin płatności = 10%</w:t>
      </w:r>
    </w:p>
    <w:p w:rsidR="00936950" w:rsidRPr="0070425F" w:rsidRDefault="00936950" w:rsidP="00936950">
      <w:pPr>
        <w:ind w:left="1069"/>
        <w:jc w:val="both"/>
        <w:rPr>
          <w:b/>
          <w:sz w:val="20"/>
          <w:szCs w:val="20"/>
          <w:lang w:eastAsia="en-US"/>
        </w:rPr>
      </w:pPr>
      <w:r w:rsidRPr="0070425F">
        <w:rPr>
          <w:b/>
          <w:sz w:val="20"/>
          <w:szCs w:val="20"/>
          <w:lang w:eastAsia="en-US"/>
        </w:rPr>
        <w:t xml:space="preserve">- do 14 dni – 0 pkt. </w:t>
      </w:r>
    </w:p>
    <w:p w:rsidR="00936950" w:rsidRPr="0070425F" w:rsidRDefault="00936950" w:rsidP="00936950">
      <w:pPr>
        <w:ind w:left="1069"/>
        <w:jc w:val="both"/>
        <w:rPr>
          <w:b/>
          <w:sz w:val="20"/>
          <w:szCs w:val="20"/>
          <w:lang w:eastAsia="en-US"/>
        </w:rPr>
      </w:pPr>
      <w:r w:rsidRPr="0070425F">
        <w:rPr>
          <w:b/>
          <w:sz w:val="20"/>
          <w:szCs w:val="20"/>
          <w:lang w:eastAsia="en-US"/>
        </w:rPr>
        <w:t xml:space="preserve">- do 21 dni – 5 pkt. </w:t>
      </w:r>
    </w:p>
    <w:p w:rsidR="00936950" w:rsidRPr="0070425F" w:rsidRDefault="00936950" w:rsidP="00936950">
      <w:pPr>
        <w:ind w:left="1069"/>
        <w:jc w:val="both"/>
        <w:rPr>
          <w:b/>
          <w:sz w:val="20"/>
          <w:szCs w:val="20"/>
          <w:lang w:eastAsia="en-US"/>
        </w:rPr>
      </w:pPr>
      <w:r w:rsidRPr="0070425F">
        <w:rPr>
          <w:b/>
          <w:sz w:val="20"/>
          <w:szCs w:val="20"/>
          <w:lang w:eastAsia="en-US"/>
        </w:rPr>
        <w:t xml:space="preserve">- do 30 dni – 10 pkt.  </w:t>
      </w:r>
    </w:p>
    <w:p w:rsidR="00936950" w:rsidRPr="0070425F" w:rsidRDefault="00936950" w:rsidP="00936950">
      <w:pPr>
        <w:numPr>
          <w:ilvl w:val="0"/>
          <w:numId w:val="2"/>
        </w:numPr>
        <w:ind w:left="709" w:hanging="283"/>
        <w:jc w:val="both"/>
        <w:rPr>
          <w:sz w:val="20"/>
          <w:szCs w:val="20"/>
          <w:lang w:eastAsia="en-US"/>
        </w:rPr>
      </w:pPr>
      <w:r w:rsidRPr="0070425F">
        <w:rPr>
          <w:sz w:val="20"/>
          <w:szCs w:val="20"/>
          <w:lang w:eastAsia="en-US"/>
        </w:rPr>
        <w:t>Zamawiający uzna za najkorzystniejszą i wybierze ofertę, która spełnia wszystkie wymagania określone w Opisie przedmiotu zamówienia</w:t>
      </w:r>
      <w:r w:rsidR="00F93429" w:rsidRPr="0070425F">
        <w:rPr>
          <w:sz w:val="20"/>
          <w:szCs w:val="20"/>
          <w:lang w:eastAsia="en-US"/>
        </w:rPr>
        <w:t xml:space="preserve"> i nie przekracza środków jakie Zamawiający przeznaczył na realizację Zamówienia</w:t>
      </w:r>
      <w:r w:rsidRPr="0070425F">
        <w:rPr>
          <w:sz w:val="20"/>
          <w:szCs w:val="20"/>
          <w:lang w:eastAsia="en-US"/>
        </w:rPr>
        <w:t>.</w:t>
      </w:r>
    </w:p>
    <w:p w:rsidR="00936950" w:rsidRPr="0070425F" w:rsidRDefault="00936950" w:rsidP="00936950">
      <w:pPr>
        <w:numPr>
          <w:ilvl w:val="0"/>
          <w:numId w:val="2"/>
        </w:numPr>
        <w:ind w:left="709" w:hanging="284"/>
        <w:jc w:val="both"/>
        <w:rPr>
          <w:sz w:val="20"/>
          <w:szCs w:val="20"/>
          <w:lang w:eastAsia="en-US"/>
        </w:rPr>
      </w:pPr>
      <w:r w:rsidRPr="0070425F">
        <w:rPr>
          <w:sz w:val="20"/>
          <w:szCs w:val="20"/>
          <w:lang w:eastAsia="en-US"/>
        </w:rPr>
        <w:t>Cena podana przez Wykonawcę nie będzie podlegała zmianie w trakcie realizacji zamówienia.</w:t>
      </w:r>
    </w:p>
    <w:p w:rsidR="0053624D" w:rsidRPr="0070425F" w:rsidRDefault="00936950" w:rsidP="0053624D">
      <w:pPr>
        <w:numPr>
          <w:ilvl w:val="0"/>
          <w:numId w:val="2"/>
        </w:numPr>
        <w:rPr>
          <w:sz w:val="20"/>
          <w:szCs w:val="20"/>
        </w:rPr>
      </w:pPr>
      <w:r w:rsidRPr="0070425F">
        <w:rPr>
          <w:sz w:val="20"/>
          <w:szCs w:val="20"/>
          <w:lang w:eastAsia="en-US"/>
        </w:rPr>
        <w:t>Informuję, że w przypadku zaakceptowania Państwa oferty zostaniecie o tym fakcie powiadomieni i zostanie wdrożone przygotowanie zamówienia.</w:t>
      </w:r>
    </w:p>
    <w:p w:rsidR="0053624D" w:rsidRPr="0070425F" w:rsidRDefault="00936950" w:rsidP="0053624D">
      <w:pPr>
        <w:numPr>
          <w:ilvl w:val="0"/>
          <w:numId w:val="2"/>
        </w:numPr>
        <w:rPr>
          <w:sz w:val="20"/>
          <w:szCs w:val="20"/>
        </w:rPr>
      </w:pPr>
      <w:r w:rsidRPr="0070425F">
        <w:rPr>
          <w:sz w:val="20"/>
          <w:szCs w:val="20"/>
          <w:lang w:eastAsia="en-US"/>
        </w:rPr>
        <w:t xml:space="preserve"> </w:t>
      </w:r>
      <w:r w:rsidR="00F93429" w:rsidRPr="0070425F">
        <w:rPr>
          <w:sz w:val="20"/>
          <w:szCs w:val="20"/>
        </w:rPr>
        <w:t>W toku badania treści ofert Zamawiający zastrzega sobie prawo do zwrócenia się do Wykonawcy o złożenie wyjaśnień dotyczących treści złożonej oferty oraz do wyznaczenia terminu do udzielenia odpowiedzi pod rygorem odrzucenia oferty.</w:t>
      </w:r>
    </w:p>
    <w:p w:rsidR="00936950" w:rsidRPr="0070425F" w:rsidRDefault="00936950" w:rsidP="0053624D">
      <w:pPr>
        <w:ind w:left="426"/>
        <w:jc w:val="both"/>
        <w:rPr>
          <w:sz w:val="20"/>
          <w:szCs w:val="20"/>
          <w:lang w:eastAsia="en-US"/>
        </w:rPr>
      </w:pPr>
    </w:p>
    <w:p w:rsidR="00936950" w:rsidRPr="0070425F" w:rsidRDefault="00936950" w:rsidP="00936950">
      <w:pPr>
        <w:jc w:val="both"/>
        <w:rPr>
          <w:b/>
          <w:sz w:val="20"/>
          <w:szCs w:val="20"/>
        </w:rPr>
      </w:pPr>
      <w:r w:rsidRPr="0070425F">
        <w:rPr>
          <w:b/>
          <w:sz w:val="20"/>
          <w:szCs w:val="20"/>
        </w:rPr>
        <w:t>IV. Miejsce i termin składania ofert</w:t>
      </w:r>
    </w:p>
    <w:p w:rsidR="00936950" w:rsidRPr="0070425F" w:rsidRDefault="00936950" w:rsidP="00936950">
      <w:pPr>
        <w:numPr>
          <w:ilvl w:val="0"/>
          <w:numId w:val="3"/>
        </w:numPr>
        <w:jc w:val="both"/>
        <w:rPr>
          <w:sz w:val="20"/>
          <w:szCs w:val="20"/>
          <w:lang w:eastAsia="en-US"/>
        </w:rPr>
      </w:pPr>
      <w:r w:rsidRPr="0070425F">
        <w:rPr>
          <w:sz w:val="20"/>
          <w:szCs w:val="20"/>
          <w:lang w:eastAsia="en-US"/>
        </w:rPr>
        <w:t xml:space="preserve">Ofertę należy złożyć do dnia </w:t>
      </w:r>
      <w:r w:rsidR="008C1A5C">
        <w:rPr>
          <w:b/>
          <w:sz w:val="20"/>
          <w:szCs w:val="20"/>
          <w:lang w:eastAsia="en-US"/>
        </w:rPr>
        <w:t>6.10</w:t>
      </w:r>
      <w:r w:rsidRPr="0070425F">
        <w:rPr>
          <w:b/>
          <w:sz w:val="20"/>
          <w:szCs w:val="20"/>
          <w:lang w:eastAsia="en-US"/>
        </w:rPr>
        <w:t>.2016 do godz. 12.00</w:t>
      </w:r>
      <w:r w:rsidRPr="0070425F">
        <w:rPr>
          <w:b/>
          <w:color w:val="000080"/>
          <w:sz w:val="20"/>
          <w:szCs w:val="20"/>
          <w:lang w:eastAsia="en-US"/>
        </w:rPr>
        <w:t xml:space="preserve"> </w:t>
      </w:r>
      <w:r w:rsidRPr="0070425F">
        <w:rPr>
          <w:sz w:val="20"/>
          <w:szCs w:val="20"/>
          <w:lang w:eastAsia="en-US"/>
        </w:rPr>
        <w:t xml:space="preserve">Ofertę można złożyć drogą elektroniczną, </w:t>
      </w:r>
      <w:proofErr w:type="spellStart"/>
      <w:r w:rsidRPr="0070425F">
        <w:rPr>
          <w:sz w:val="20"/>
          <w:szCs w:val="20"/>
          <w:lang w:eastAsia="en-US"/>
        </w:rPr>
        <w:t>faxem</w:t>
      </w:r>
      <w:proofErr w:type="spellEnd"/>
      <w:r w:rsidRPr="0070425F">
        <w:rPr>
          <w:sz w:val="20"/>
          <w:szCs w:val="20"/>
          <w:lang w:eastAsia="en-US"/>
        </w:rPr>
        <w:t xml:space="preserve"> lub w siedzibie Zamawiającego:</w:t>
      </w:r>
    </w:p>
    <w:p w:rsidR="00936950" w:rsidRPr="0070425F" w:rsidRDefault="00936950" w:rsidP="00936950">
      <w:pPr>
        <w:tabs>
          <w:tab w:val="left" w:pos="1800"/>
        </w:tabs>
        <w:ind w:firstLine="708"/>
        <w:rPr>
          <w:b/>
          <w:sz w:val="20"/>
          <w:szCs w:val="20"/>
          <w:lang w:eastAsia="en-US"/>
        </w:rPr>
      </w:pPr>
    </w:p>
    <w:p w:rsidR="00936950" w:rsidRPr="0070425F" w:rsidRDefault="00936950" w:rsidP="008C1A5C">
      <w:pPr>
        <w:tabs>
          <w:tab w:val="left" w:pos="1800"/>
        </w:tabs>
        <w:ind w:firstLine="708"/>
        <w:jc w:val="center"/>
        <w:rPr>
          <w:b/>
          <w:sz w:val="20"/>
          <w:szCs w:val="20"/>
          <w:lang w:eastAsia="en-US"/>
        </w:rPr>
      </w:pPr>
      <w:r w:rsidRPr="0070425F">
        <w:rPr>
          <w:b/>
          <w:sz w:val="20"/>
          <w:szCs w:val="20"/>
          <w:lang w:eastAsia="en-US"/>
        </w:rPr>
        <w:t>Główny Instytut Górnictwa,</w:t>
      </w:r>
    </w:p>
    <w:p w:rsidR="00936950" w:rsidRPr="0070425F" w:rsidRDefault="00936950" w:rsidP="008C1A5C">
      <w:pPr>
        <w:tabs>
          <w:tab w:val="left" w:pos="1800"/>
        </w:tabs>
        <w:ind w:firstLine="708"/>
        <w:jc w:val="center"/>
        <w:rPr>
          <w:b/>
          <w:sz w:val="20"/>
          <w:szCs w:val="20"/>
          <w:lang w:eastAsia="en-US"/>
        </w:rPr>
      </w:pPr>
      <w:r w:rsidRPr="0070425F">
        <w:rPr>
          <w:b/>
          <w:sz w:val="20"/>
          <w:szCs w:val="20"/>
          <w:lang w:eastAsia="en-US"/>
        </w:rPr>
        <w:t>Plac Gwarków 1,</w:t>
      </w:r>
      <w:r w:rsidR="00360ED2" w:rsidRPr="0070425F">
        <w:rPr>
          <w:b/>
          <w:sz w:val="20"/>
          <w:szCs w:val="20"/>
          <w:lang w:eastAsia="en-US"/>
        </w:rPr>
        <w:t xml:space="preserve"> </w:t>
      </w:r>
      <w:r w:rsidRPr="0070425F">
        <w:rPr>
          <w:b/>
          <w:sz w:val="20"/>
          <w:szCs w:val="20"/>
          <w:lang w:eastAsia="en-US"/>
        </w:rPr>
        <w:t>40-166 Katowice,</w:t>
      </w:r>
    </w:p>
    <w:p w:rsidR="00936950" w:rsidRPr="0070425F" w:rsidRDefault="00936950" w:rsidP="008C1A5C">
      <w:pPr>
        <w:tabs>
          <w:tab w:val="left" w:pos="1800"/>
        </w:tabs>
        <w:ind w:firstLine="708"/>
        <w:jc w:val="center"/>
        <w:rPr>
          <w:b/>
          <w:sz w:val="20"/>
          <w:szCs w:val="20"/>
          <w:lang w:val="en-US" w:eastAsia="en-US"/>
        </w:rPr>
      </w:pPr>
      <w:r w:rsidRPr="0070425F">
        <w:rPr>
          <w:b/>
          <w:sz w:val="20"/>
          <w:szCs w:val="20"/>
          <w:lang w:val="en-US" w:eastAsia="en-US"/>
        </w:rPr>
        <w:t>fax: 32 259 22 05;</w:t>
      </w:r>
      <w:r w:rsidR="00360ED2" w:rsidRPr="0070425F">
        <w:rPr>
          <w:b/>
          <w:sz w:val="20"/>
          <w:szCs w:val="20"/>
          <w:lang w:val="en-US" w:eastAsia="en-US"/>
        </w:rPr>
        <w:t xml:space="preserve"> </w:t>
      </w:r>
      <w:r w:rsidRPr="0070425F">
        <w:rPr>
          <w:b/>
          <w:sz w:val="20"/>
          <w:szCs w:val="20"/>
          <w:lang w:val="en-US" w:eastAsia="en-US"/>
        </w:rPr>
        <w:t>email: k.bula@gig.eu</w:t>
      </w:r>
    </w:p>
    <w:p w:rsidR="00936950" w:rsidRPr="0070425F" w:rsidRDefault="00936950" w:rsidP="00936950">
      <w:pPr>
        <w:tabs>
          <w:tab w:val="left" w:pos="1800"/>
        </w:tabs>
        <w:ind w:firstLine="708"/>
        <w:rPr>
          <w:b/>
          <w:sz w:val="20"/>
          <w:szCs w:val="20"/>
          <w:lang w:eastAsia="en-US"/>
        </w:rPr>
      </w:pPr>
      <w:r w:rsidRPr="0070425F">
        <w:rPr>
          <w:sz w:val="20"/>
          <w:szCs w:val="20"/>
          <w:lang w:eastAsia="en-US"/>
        </w:rPr>
        <w:t>Kontakt handlowy:</w:t>
      </w:r>
      <w:r w:rsidRPr="0070425F">
        <w:rPr>
          <w:sz w:val="20"/>
          <w:szCs w:val="20"/>
          <w:lang w:eastAsia="en-US"/>
        </w:rPr>
        <w:tab/>
        <w:t xml:space="preserve"> </w:t>
      </w:r>
    </w:p>
    <w:p w:rsidR="00936950" w:rsidRPr="0070425F" w:rsidRDefault="00936950" w:rsidP="00936950">
      <w:pPr>
        <w:tabs>
          <w:tab w:val="left" w:pos="1800"/>
        </w:tabs>
        <w:ind w:firstLine="708"/>
        <w:rPr>
          <w:sz w:val="20"/>
          <w:szCs w:val="20"/>
          <w:lang w:val="pt-BR"/>
        </w:rPr>
      </w:pPr>
      <w:r w:rsidRPr="0070425F">
        <w:rPr>
          <w:b/>
          <w:sz w:val="20"/>
          <w:szCs w:val="20"/>
          <w:lang w:eastAsia="en-US"/>
        </w:rPr>
        <w:t>Krystyna Bula</w:t>
      </w:r>
      <w:r w:rsidRPr="0070425F">
        <w:rPr>
          <w:b/>
          <w:sz w:val="20"/>
          <w:szCs w:val="20"/>
          <w:lang w:eastAsia="en-US"/>
        </w:rPr>
        <w:tab/>
        <w:t xml:space="preserve">- tel. </w:t>
      </w:r>
      <w:r w:rsidRPr="0070425F">
        <w:rPr>
          <w:b/>
          <w:sz w:val="20"/>
          <w:szCs w:val="20"/>
          <w:lang w:val="en-US" w:eastAsia="en-US"/>
        </w:rPr>
        <w:t xml:space="preserve">(32) 259 25 11- fax: (032) 259 22 05 </w:t>
      </w:r>
    </w:p>
    <w:p w:rsidR="00936950" w:rsidRPr="0070425F" w:rsidRDefault="00936950" w:rsidP="00936950">
      <w:pPr>
        <w:numPr>
          <w:ilvl w:val="0"/>
          <w:numId w:val="3"/>
        </w:numPr>
        <w:jc w:val="both"/>
        <w:rPr>
          <w:sz w:val="20"/>
          <w:szCs w:val="20"/>
          <w:lang w:eastAsia="en-US"/>
        </w:rPr>
      </w:pPr>
      <w:r w:rsidRPr="0070425F">
        <w:rPr>
          <w:sz w:val="20"/>
          <w:szCs w:val="20"/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70425F" w:rsidRDefault="00936950" w:rsidP="00936950">
      <w:pPr>
        <w:numPr>
          <w:ilvl w:val="0"/>
          <w:numId w:val="3"/>
        </w:numPr>
        <w:jc w:val="both"/>
        <w:rPr>
          <w:sz w:val="20"/>
          <w:szCs w:val="20"/>
          <w:lang w:eastAsia="en-US"/>
        </w:rPr>
      </w:pPr>
      <w:r w:rsidRPr="0070425F">
        <w:rPr>
          <w:sz w:val="20"/>
          <w:szCs w:val="20"/>
          <w:lang w:eastAsia="en-US"/>
        </w:rPr>
        <w:t>Zamawiający zastrzega sobie prawo do unieważnienia zapytania ofertowego w każdej chwili, bez podania przyczyny.</w:t>
      </w:r>
    </w:p>
    <w:p w:rsidR="00936950" w:rsidRPr="0070425F" w:rsidRDefault="00936950" w:rsidP="00936950">
      <w:pPr>
        <w:numPr>
          <w:ilvl w:val="0"/>
          <w:numId w:val="3"/>
        </w:numPr>
        <w:jc w:val="both"/>
        <w:rPr>
          <w:sz w:val="20"/>
          <w:szCs w:val="20"/>
          <w:lang w:eastAsia="en-US"/>
        </w:rPr>
      </w:pPr>
      <w:r w:rsidRPr="0070425F">
        <w:rPr>
          <w:sz w:val="20"/>
          <w:szCs w:val="20"/>
          <w:u w:val="single"/>
        </w:rPr>
        <w:t>Ofertę należy złożyć na załączonym formularzu ofertowym – załącznik nr 1.</w:t>
      </w:r>
    </w:p>
    <w:p w:rsidR="00936950" w:rsidRPr="0070425F" w:rsidRDefault="00936950" w:rsidP="00936950">
      <w:pPr>
        <w:ind w:left="720"/>
        <w:jc w:val="both"/>
        <w:rPr>
          <w:sz w:val="20"/>
          <w:szCs w:val="20"/>
          <w:lang w:eastAsia="en-US"/>
        </w:rPr>
      </w:pPr>
    </w:p>
    <w:p w:rsidR="00936950" w:rsidRPr="0070425F" w:rsidRDefault="00936950" w:rsidP="00936950">
      <w:pPr>
        <w:spacing w:line="340" w:lineRule="auto"/>
        <w:ind w:left="567" w:hanging="567"/>
        <w:jc w:val="both"/>
        <w:rPr>
          <w:b/>
          <w:sz w:val="20"/>
          <w:szCs w:val="20"/>
        </w:rPr>
      </w:pPr>
      <w:r w:rsidRPr="0070425F">
        <w:rPr>
          <w:b/>
          <w:sz w:val="20"/>
          <w:szCs w:val="20"/>
        </w:rPr>
        <w:t>V.</w:t>
      </w:r>
      <w:r w:rsidRPr="0070425F">
        <w:rPr>
          <w:b/>
          <w:sz w:val="20"/>
          <w:szCs w:val="20"/>
        </w:rPr>
        <w:tab/>
        <w:t>Załączniki:</w:t>
      </w:r>
    </w:p>
    <w:p w:rsidR="008C1A5C" w:rsidRPr="008C1A5C" w:rsidRDefault="00936950" w:rsidP="00080C5E">
      <w:pPr>
        <w:numPr>
          <w:ilvl w:val="0"/>
          <w:numId w:val="5"/>
        </w:numPr>
        <w:spacing w:line="340" w:lineRule="auto"/>
        <w:ind w:left="720" w:hanging="567"/>
        <w:rPr>
          <w:b/>
          <w:color w:val="000080"/>
          <w:sz w:val="20"/>
          <w:szCs w:val="20"/>
          <w:lang w:eastAsia="en-US"/>
        </w:rPr>
      </w:pPr>
      <w:r w:rsidRPr="008C1A5C">
        <w:rPr>
          <w:sz w:val="20"/>
          <w:szCs w:val="20"/>
        </w:rPr>
        <w:t>Formularz oferty.</w:t>
      </w:r>
    </w:p>
    <w:p w:rsidR="00936950" w:rsidRPr="008C1A5C" w:rsidRDefault="00936950" w:rsidP="00080C5E">
      <w:pPr>
        <w:spacing w:line="340" w:lineRule="auto"/>
        <w:jc w:val="right"/>
        <w:rPr>
          <w:b/>
          <w:color w:val="000080"/>
          <w:sz w:val="20"/>
          <w:szCs w:val="20"/>
          <w:lang w:eastAsia="en-US"/>
        </w:rPr>
      </w:pPr>
      <w:r w:rsidRPr="008C1A5C">
        <w:rPr>
          <w:b/>
          <w:color w:val="000080"/>
          <w:sz w:val="20"/>
          <w:szCs w:val="2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  <w:r w:rsidRPr="00936950">
        <w:rPr>
          <w:b/>
          <w:i/>
          <w:color w:val="FF0000"/>
          <w:sz w:val="22"/>
          <w:szCs w:val="22"/>
          <w:u w:val="single"/>
        </w:rPr>
        <w:lastRenderedPageBreak/>
        <w:t xml:space="preserve"> </w:t>
      </w:r>
    </w:p>
    <w:p w:rsidR="00F93429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</w:t>
      </w:r>
    </w:p>
    <w:p w:rsidR="00F93429" w:rsidRDefault="00F93429" w:rsidP="00936950">
      <w:pPr>
        <w:rPr>
          <w:b/>
          <w:i/>
          <w:color w:val="002060"/>
          <w:sz w:val="22"/>
          <w:szCs w:val="22"/>
        </w:rPr>
      </w:pPr>
    </w:p>
    <w:p w:rsidR="00F93429" w:rsidRDefault="00F93429" w:rsidP="00936950">
      <w:pPr>
        <w:rPr>
          <w:b/>
          <w:i/>
          <w:color w:val="002060"/>
          <w:sz w:val="22"/>
          <w:szCs w:val="22"/>
        </w:rPr>
      </w:pPr>
    </w:p>
    <w:p w:rsidR="00936950" w:rsidRPr="00936950" w:rsidRDefault="00936950" w:rsidP="00F93429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Adres</w:t>
      </w:r>
      <w:proofErr w:type="spellEnd"/>
      <w:r w:rsidRPr="00936950">
        <w:rPr>
          <w:b/>
          <w:i/>
          <w:szCs w:val="22"/>
          <w:lang w:val="de-DE"/>
        </w:rPr>
        <w:t>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Regon</w:t>
      </w:r>
      <w:proofErr w:type="spellEnd"/>
      <w:r w:rsidRPr="00936950">
        <w:rPr>
          <w:b/>
          <w:i/>
          <w:szCs w:val="22"/>
          <w:lang w:val="de-DE"/>
        </w:rPr>
        <w:t xml:space="preserve">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Nr</w:t>
      </w:r>
      <w:proofErr w:type="spellEnd"/>
      <w:r w:rsidRPr="00936950">
        <w:rPr>
          <w:b/>
          <w:i/>
          <w:szCs w:val="22"/>
          <w:lang w:val="de-DE"/>
        </w:rPr>
        <w:t xml:space="preserve">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080C5E" w:rsidRPr="00936950" w:rsidRDefault="00080C5E" w:rsidP="00936950">
      <w:pPr>
        <w:rPr>
          <w:b/>
          <w:i/>
          <w:szCs w:val="22"/>
        </w:rPr>
      </w:pPr>
      <w:r w:rsidRPr="00080C5E">
        <w:rPr>
          <w:b/>
          <w:i/>
          <w:szCs w:val="22"/>
        </w:rPr>
        <w:t>Osoba do kontaktu</w:t>
      </w:r>
      <w:r>
        <w:rPr>
          <w:i/>
          <w:szCs w:val="22"/>
        </w:rPr>
        <w:t>………………………………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pPr>
        <w:rPr>
          <w:b/>
        </w:rPr>
      </w:pPr>
      <w:r w:rsidRPr="00936950">
        <w:t xml:space="preserve"> </w:t>
      </w:r>
      <w:bookmarkStart w:id="0" w:name="_GoBack"/>
      <w:bookmarkEnd w:id="0"/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>Termin płatności: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 xml:space="preserve">( *) należy wpisać: </w:t>
      </w:r>
      <w:r w:rsidR="00B5615E">
        <w:rPr>
          <w:i/>
          <w:sz w:val="22"/>
          <w:szCs w:val="22"/>
        </w:rPr>
        <w:t>1</w:t>
      </w:r>
      <w:r w:rsidRPr="00936950">
        <w:rPr>
          <w:i/>
          <w:sz w:val="22"/>
          <w:szCs w:val="22"/>
        </w:rPr>
        <w:t>4,21 lub 30 dni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>
      <w:pPr>
        <w:rPr>
          <w:color w:val="0000FF"/>
        </w:rPr>
      </w:pPr>
    </w:p>
    <w:p w:rsidR="00936950" w:rsidRPr="00936950" w:rsidRDefault="00936950" w:rsidP="00936950">
      <w:pPr>
        <w:rPr>
          <w:color w:val="0000FF"/>
          <w:sz w:val="18"/>
          <w:szCs w:val="18"/>
        </w:rPr>
      </w:pPr>
    </w:p>
    <w:p w:rsidR="00936950" w:rsidRPr="00936950" w:rsidRDefault="00936950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936950" w:rsidRDefault="00936950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Default="00936950" w:rsidP="009D4461">
      <w:pPr>
        <w:rPr>
          <w:b/>
          <w:color w:val="FF0000"/>
        </w:rPr>
      </w:pPr>
    </w:p>
    <w:p w:rsidR="00936950" w:rsidRPr="00513BBB" w:rsidRDefault="00936950" w:rsidP="009D4461">
      <w:pPr>
        <w:rPr>
          <w:b/>
          <w:color w:val="FF0000"/>
        </w:rPr>
      </w:pPr>
    </w:p>
    <w:sectPr w:rsidR="00936950" w:rsidRPr="00513BBB" w:rsidSect="008C1A5C">
      <w:footerReference w:type="default" r:id="rId10"/>
      <w:pgSz w:w="11906" w:h="16838"/>
      <w:pgMar w:top="426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3FA" w:rsidRDefault="00C033FA" w:rsidP="0014298E">
      <w:r>
        <w:separator/>
      </w:r>
    </w:p>
  </w:endnote>
  <w:endnote w:type="continuationSeparator" w:id="0">
    <w:p w:rsidR="00C033FA" w:rsidRDefault="00C033FA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8E" w:rsidRDefault="001429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80C5E">
      <w:rPr>
        <w:noProof/>
      </w:rPr>
      <w:t>6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3FA" w:rsidRDefault="00C033FA" w:rsidP="0014298E">
      <w:r>
        <w:separator/>
      </w:r>
    </w:p>
  </w:footnote>
  <w:footnote w:type="continuationSeparator" w:id="0">
    <w:p w:rsidR="00C033FA" w:rsidRDefault="00C033FA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784"/>
    <w:multiLevelType w:val="hybridMultilevel"/>
    <w:tmpl w:val="FF5AE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EA0E09"/>
    <w:multiLevelType w:val="hybridMultilevel"/>
    <w:tmpl w:val="605CF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3F113E"/>
    <w:multiLevelType w:val="hybridMultilevel"/>
    <w:tmpl w:val="4FBE8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C0D7C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6327DE0"/>
    <w:multiLevelType w:val="hybridMultilevel"/>
    <w:tmpl w:val="F9060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A2C6C"/>
    <w:multiLevelType w:val="hybridMultilevel"/>
    <w:tmpl w:val="DD640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433B70D2"/>
    <w:multiLevelType w:val="hybridMultilevel"/>
    <w:tmpl w:val="E6A84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96D92"/>
    <w:multiLevelType w:val="multilevel"/>
    <w:tmpl w:val="7222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75E185A"/>
    <w:multiLevelType w:val="hybridMultilevel"/>
    <w:tmpl w:val="B59A6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503A6"/>
    <w:multiLevelType w:val="hybridMultilevel"/>
    <w:tmpl w:val="6A9A0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F920C2"/>
    <w:multiLevelType w:val="hybridMultilevel"/>
    <w:tmpl w:val="EDCC5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946817"/>
    <w:multiLevelType w:val="multilevel"/>
    <w:tmpl w:val="0736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1402825"/>
    <w:multiLevelType w:val="hybridMultilevel"/>
    <w:tmpl w:val="8DE04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1761186"/>
    <w:multiLevelType w:val="hybridMultilevel"/>
    <w:tmpl w:val="F5C2DB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CCD1D18"/>
    <w:multiLevelType w:val="hybridMultilevel"/>
    <w:tmpl w:val="977636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0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24"/>
  </w:num>
  <w:num w:numId="11">
    <w:abstractNumId w:val="7"/>
  </w:num>
  <w:num w:numId="12">
    <w:abstractNumId w:val="21"/>
  </w:num>
  <w:num w:numId="13">
    <w:abstractNumId w:val="23"/>
  </w:num>
  <w:num w:numId="14">
    <w:abstractNumId w:val="0"/>
  </w:num>
  <w:num w:numId="15">
    <w:abstractNumId w:val="1"/>
  </w:num>
  <w:num w:numId="16">
    <w:abstractNumId w:val="17"/>
  </w:num>
  <w:num w:numId="17">
    <w:abstractNumId w:val="15"/>
  </w:num>
  <w:num w:numId="18">
    <w:abstractNumId w:val="8"/>
  </w:num>
  <w:num w:numId="19">
    <w:abstractNumId w:val="9"/>
  </w:num>
  <w:num w:numId="20">
    <w:abstractNumId w:val="19"/>
  </w:num>
  <w:num w:numId="21">
    <w:abstractNumId w:val="16"/>
  </w:num>
  <w:num w:numId="22">
    <w:abstractNumId w:val="22"/>
  </w:num>
  <w:num w:numId="23">
    <w:abstractNumId w:val="5"/>
  </w:num>
  <w:num w:numId="24">
    <w:abstractNumId w:val="18"/>
  </w:num>
  <w:num w:numId="25">
    <w:abstractNumId w:val="1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7E"/>
    <w:rsid w:val="00002005"/>
    <w:rsid w:val="00026EB5"/>
    <w:rsid w:val="000315C2"/>
    <w:rsid w:val="00074D55"/>
    <w:rsid w:val="00080C5E"/>
    <w:rsid w:val="000834BA"/>
    <w:rsid w:val="00087988"/>
    <w:rsid w:val="000E1A83"/>
    <w:rsid w:val="00125213"/>
    <w:rsid w:val="0013177B"/>
    <w:rsid w:val="0014298E"/>
    <w:rsid w:val="00142D57"/>
    <w:rsid w:val="001A3EE2"/>
    <w:rsid w:val="001D5978"/>
    <w:rsid w:val="00256AE4"/>
    <w:rsid w:val="0026683A"/>
    <w:rsid w:val="002C420D"/>
    <w:rsid w:val="002F4909"/>
    <w:rsid w:val="00306D85"/>
    <w:rsid w:val="00313C34"/>
    <w:rsid w:val="00360ED2"/>
    <w:rsid w:val="0038003B"/>
    <w:rsid w:val="0039682F"/>
    <w:rsid w:val="00405ED8"/>
    <w:rsid w:val="00437972"/>
    <w:rsid w:val="00483036"/>
    <w:rsid w:val="00483604"/>
    <w:rsid w:val="004D22FD"/>
    <w:rsid w:val="004E4A19"/>
    <w:rsid w:val="00513BBB"/>
    <w:rsid w:val="0053624D"/>
    <w:rsid w:val="005A04AB"/>
    <w:rsid w:val="00620989"/>
    <w:rsid w:val="006C01E9"/>
    <w:rsid w:val="006E1C1D"/>
    <w:rsid w:val="006F40D9"/>
    <w:rsid w:val="0070425F"/>
    <w:rsid w:val="00774035"/>
    <w:rsid w:val="00791C75"/>
    <w:rsid w:val="007D652C"/>
    <w:rsid w:val="007E7503"/>
    <w:rsid w:val="0082518C"/>
    <w:rsid w:val="00837AF5"/>
    <w:rsid w:val="00880677"/>
    <w:rsid w:val="008C1A5C"/>
    <w:rsid w:val="00903C83"/>
    <w:rsid w:val="00936950"/>
    <w:rsid w:val="00962E9C"/>
    <w:rsid w:val="0097259B"/>
    <w:rsid w:val="00980EF2"/>
    <w:rsid w:val="009D4461"/>
    <w:rsid w:val="009D7BDE"/>
    <w:rsid w:val="00A134DF"/>
    <w:rsid w:val="00A154C3"/>
    <w:rsid w:val="00A32A5D"/>
    <w:rsid w:val="00A52F1B"/>
    <w:rsid w:val="00A81D08"/>
    <w:rsid w:val="00AE7FC9"/>
    <w:rsid w:val="00AF05B3"/>
    <w:rsid w:val="00B16FAB"/>
    <w:rsid w:val="00B24B1D"/>
    <w:rsid w:val="00B5615E"/>
    <w:rsid w:val="00B64305"/>
    <w:rsid w:val="00B941CC"/>
    <w:rsid w:val="00BD686A"/>
    <w:rsid w:val="00C033FA"/>
    <w:rsid w:val="00C06059"/>
    <w:rsid w:val="00C71AF8"/>
    <w:rsid w:val="00CA13C2"/>
    <w:rsid w:val="00CC1B91"/>
    <w:rsid w:val="00CD4B10"/>
    <w:rsid w:val="00D4474C"/>
    <w:rsid w:val="00D44BE8"/>
    <w:rsid w:val="00D668E3"/>
    <w:rsid w:val="00D66C22"/>
    <w:rsid w:val="00DA054C"/>
    <w:rsid w:val="00DE3CCC"/>
    <w:rsid w:val="00E024C9"/>
    <w:rsid w:val="00E105C2"/>
    <w:rsid w:val="00E14CEF"/>
    <w:rsid w:val="00E76025"/>
    <w:rsid w:val="00E851B9"/>
    <w:rsid w:val="00E86E85"/>
    <w:rsid w:val="00EA5305"/>
    <w:rsid w:val="00ED12E5"/>
    <w:rsid w:val="00ED167E"/>
    <w:rsid w:val="00F05738"/>
    <w:rsid w:val="00F3102D"/>
    <w:rsid w:val="00F34F85"/>
    <w:rsid w:val="00F93429"/>
    <w:rsid w:val="00F96F9B"/>
    <w:rsid w:val="00FA7B2B"/>
    <w:rsid w:val="00F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0E1A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2668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66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1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NUL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1585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5</cp:revision>
  <cp:lastPrinted>2016-09-22T11:06:00Z</cp:lastPrinted>
  <dcterms:created xsi:type="dcterms:W3CDTF">2016-09-16T10:07:00Z</dcterms:created>
  <dcterms:modified xsi:type="dcterms:W3CDTF">2016-09-22T11:13:00Z</dcterms:modified>
</cp:coreProperties>
</file>