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3" w:rsidRDefault="007278D3" w:rsidP="0020381B">
      <w:pPr>
        <w:jc w:val="right"/>
        <w:rPr>
          <w:sz w:val="22"/>
          <w:szCs w:val="22"/>
        </w:rPr>
      </w:pPr>
    </w:p>
    <w:p w:rsidR="007278D3" w:rsidRDefault="007278D3" w:rsidP="0020381B">
      <w:pPr>
        <w:jc w:val="right"/>
        <w:rPr>
          <w:sz w:val="22"/>
          <w:szCs w:val="22"/>
        </w:rPr>
      </w:pPr>
    </w:p>
    <w:p w:rsidR="00740C02" w:rsidRDefault="00740C02" w:rsidP="0020381B">
      <w:pPr>
        <w:jc w:val="right"/>
        <w:rPr>
          <w:sz w:val="22"/>
          <w:szCs w:val="22"/>
        </w:rPr>
      </w:pP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>
        <w:rPr>
          <w:sz w:val="22"/>
          <w:szCs w:val="22"/>
        </w:rPr>
        <w:t>06.03.2017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20381B">
        <w:rPr>
          <w:b/>
        </w:rPr>
        <w:t>06.03.2017</w:t>
      </w:r>
    </w:p>
    <w:p w:rsidR="0020381B" w:rsidRPr="00BE0FB9" w:rsidRDefault="0020381B" w:rsidP="001A5615">
      <w:pPr>
        <w:spacing w:line="340" w:lineRule="exact"/>
        <w:jc w:val="center"/>
        <w:rPr>
          <w:b/>
          <w:strike/>
        </w:rPr>
      </w:pP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743B3E">
        <w:rPr>
          <w:rFonts w:ascii="Times New Roman" w:hAnsi="Times New Roman"/>
          <w:bCs/>
        </w:rPr>
        <w:t>/</w:t>
      </w:r>
      <w:r w:rsidR="00A770C6">
        <w:rPr>
          <w:rFonts w:ascii="Times New Roman" w:hAnsi="Times New Roman"/>
          <w:bCs/>
        </w:rPr>
        <w:t>montażu</w:t>
      </w:r>
      <w:r w:rsidR="00743B3E">
        <w:rPr>
          <w:rFonts w:ascii="Times New Roman" w:hAnsi="Times New Roman"/>
          <w:bCs/>
        </w:rPr>
        <w:t xml:space="preserve">/czyszczenia rolet i żaluzji okiennych </w:t>
      </w:r>
      <w:r w:rsidR="00657339">
        <w:rPr>
          <w:rFonts w:ascii="Times New Roman" w:hAnsi="Times New Roman"/>
          <w:bCs/>
        </w:rPr>
        <w:t>dla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C7535E" w:rsidRPr="00B85042" w:rsidRDefault="00C7535E" w:rsidP="00B85042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bCs/>
        </w:rPr>
      </w:pPr>
      <w:r w:rsidRPr="00B85042">
        <w:t xml:space="preserve">Demontaż starych, utylizacja, </w:t>
      </w:r>
      <w:r w:rsidRPr="00B85042">
        <w:rPr>
          <w:bCs/>
        </w:rPr>
        <w:t>dostawa i montaż nowych pasów szer. 127 mm żaluzji pionowych, pasy wysokości 396 cm w ilości 163 szt. materiał typu KAMA lub równoważny (Aula</w:t>
      </w:r>
      <w:r w:rsidR="0020381B" w:rsidRPr="00B85042">
        <w:rPr>
          <w:bCs/>
        </w:rPr>
        <w:t xml:space="preserve"> - </w:t>
      </w:r>
      <w:r w:rsidRPr="00B85042">
        <w:rPr>
          <w:bCs/>
        </w:rPr>
        <w:t>budynek A)</w:t>
      </w:r>
      <w:r w:rsidR="00992DE7" w:rsidRPr="00B85042">
        <w:rPr>
          <w:bCs/>
        </w:rPr>
        <w:t xml:space="preserve"> wraz z łańcuszkami i obciążnikami. Uwaga – żaluzje na prowadnicach sterowanych elektrycznie, w ofercie należy uwzględnić przegląd i konserwację elektrycznego systemu prowadzenia.</w:t>
      </w:r>
    </w:p>
    <w:p w:rsidR="00B85042" w:rsidRPr="00B85042" w:rsidRDefault="00B85042" w:rsidP="00B85042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bCs/>
        </w:rPr>
      </w:pPr>
      <w:r w:rsidRPr="00B85042">
        <w:t>Wymiana uszkodzonych rolet materiałowych koloru beżowego, mocowanych do każdego skrzydła okiennego osobno, kolor kasety i prowadnic - biały, długość łańcuszka dostosowana do wysokości zamontowanej rolety. Wymiary rolety: h=94 cm, s=60 cm, szt. 20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567B4D">
        <w:rPr>
          <w:lang w:val="pt-BR"/>
        </w:rPr>
        <w:t>Zbigniew Grrzyśka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259-22-27</w:t>
      </w:r>
      <w:r w:rsidR="00567B4D">
        <w:rPr>
          <w:lang w:val="pt-BR"/>
        </w:rPr>
        <w:tab/>
        <w:t xml:space="preserve">-   </w:t>
      </w:r>
      <w:r w:rsidR="00567B4D" w:rsidRPr="00AB3747">
        <w:rPr>
          <w:b/>
        </w:rPr>
        <w:t>zgrzyska@gig.eu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11050">
        <w:rPr>
          <w:sz w:val="22"/>
          <w:szCs w:val="22"/>
        </w:rPr>
        <w:t>21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20381B">
        <w:rPr>
          <w:rFonts w:ascii="Times New Roman" w:hAnsi="Times New Roman"/>
          <w:b/>
          <w:u w:val="single"/>
        </w:rPr>
        <w:t>1</w:t>
      </w:r>
      <w:r w:rsidR="00B85042">
        <w:rPr>
          <w:rFonts w:ascii="Times New Roman" w:hAnsi="Times New Roman"/>
          <w:b/>
          <w:u w:val="single"/>
        </w:rPr>
        <w:t>5</w:t>
      </w:r>
      <w:bookmarkStart w:id="0" w:name="_GoBack"/>
      <w:bookmarkEnd w:id="0"/>
      <w:r w:rsidR="0020381B">
        <w:rPr>
          <w:rFonts w:ascii="Times New Roman" w:hAnsi="Times New Roman"/>
          <w:b/>
          <w:u w:val="single"/>
        </w:rPr>
        <w:t>.03.2017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B85042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B85042">
        <w:rPr>
          <w:rFonts w:ascii="Times New Roman" w:hAnsi="Times New Roman"/>
          <w:b/>
          <w:sz w:val="24"/>
          <w:szCs w:val="24"/>
        </w:rPr>
        <w:t>adres e-mail: zgrzyska@gig.eu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Pr="003F3C43" w:rsidRDefault="0020381B" w:rsidP="0020381B">
      <w:pPr>
        <w:spacing w:line="276" w:lineRule="auto"/>
        <w:ind w:left="3900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Kierownik Działu Technicznego</w:t>
      </w:r>
    </w:p>
    <w:p w:rsidR="0020381B" w:rsidRPr="003F3C43" w:rsidRDefault="0020381B" w:rsidP="0020381B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20381B" w:rsidRPr="003F3C43" w:rsidRDefault="0020381B" w:rsidP="0020381B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20381B" w:rsidRPr="003F3C43" w:rsidRDefault="0020381B" w:rsidP="0020381B">
      <w:pPr>
        <w:spacing w:line="276" w:lineRule="auto"/>
        <w:ind w:left="4260" w:firstLine="696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inż. Bogdan Chrzan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A4157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dotyczące dostawy/montażu/czyszczenia rolet i żaluzji okiennych 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20381B" w:rsidRPr="003F3C43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20381B" w:rsidRPr="003F3C43" w:rsidRDefault="0020381B" w:rsidP="0020381B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20381B" w:rsidRPr="003F3C43" w:rsidRDefault="0020381B" w:rsidP="0020381B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D457FC" w:rsidRP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19"/>
  </w:num>
  <w:num w:numId="6">
    <w:abstractNumId w:val="10"/>
  </w:num>
  <w:num w:numId="7">
    <w:abstractNumId w:val="4"/>
  </w:num>
  <w:num w:numId="8">
    <w:abstractNumId w:val="31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9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3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8"/>
  </w:num>
  <w:num w:numId="3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dgrela</cp:lastModifiedBy>
  <cp:revision>6</cp:revision>
  <cp:lastPrinted>2017-03-06T11:01:00Z</cp:lastPrinted>
  <dcterms:created xsi:type="dcterms:W3CDTF">2017-03-06T09:18:00Z</dcterms:created>
  <dcterms:modified xsi:type="dcterms:W3CDTF">2017-03-08T09:24:00Z</dcterms:modified>
</cp:coreProperties>
</file>