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D3" w:rsidRDefault="007278D3" w:rsidP="0020381B">
      <w:pPr>
        <w:jc w:val="right"/>
        <w:rPr>
          <w:sz w:val="22"/>
          <w:szCs w:val="22"/>
        </w:rPr>
      </w:pPr>
    </w:p>
    <w:p w:rsidR="007278D3" w:rsidRDefault="007278D3" w:rsidP="0020381B">
      <w:pPr>
        <w:jc w:val="right"/>
        <w:rPr>
          <w:sz w:val="22"/>
          <w:szCs w:val="22"/>
        </w:rPr>
      </w:pPr>
    </w:p>
    <w:p w:rsidR="00740C02" w:rsidRDefault="00740C02" w:rsidP="0020381B">
      <w:pPr>
        <w:jc w:val="right"/>
        <w:rPr>
          <w:sz w:val="22"/>
          <w:szCs w:val="22"/>
        </w:rPr>
      </w:pPr>
    </w:p>
    <w:p w:rsidR="0077637A" w:rsidRDefault="0020381B" w:rsidP="0020381B">
      <w:pPr>
        <w:jc w:val="right"/>
        <w:rPr>
          <w:sz w:val="22"/>
          <w:szCs w:val="22"/>
        </w:rPr>
      </w:pPr>
      <w:r w:rsidRPr="00ED12E5">
        <w:rPr>
          <w:sz w:val="22"/>
          <w:szCs w:val="22"/>
        </w:rPr>
        <w:t xml:space="preserve">Katowice, dn. </w:t>
      </w:r>
      <w:r w:rsidR="006976CA">
        <w:rPr>
          <w:sz w:val="22"/>
          <w:szCs w:val="22"/>
        </w:rPr>
        <w:t>26.06</w:t>
      </w:r>
      <w:r>
        <w:rPr>
          <w:sz w:val="22"/>
          <w:szCs w:val="22"/>
        </w:rPr>
        <w:t>.2017</w:t>
      </w:r>
      <w:r w:rsidRPr="00ED12E5">
        <w:rPr>
          <w:sz w:val="22"/>
          <w:szCs w:val="22"/>
        </w:rPr>
        <w:t xml:space="preserve"> r.</w:t>
      </w:r>
    </w:p>
    <w:p w:rsidR="0020381B" w:rsidRDefault="0020381B" w:rsidP="0020381B">
      <w:pPr>
        <w:jc w:val="right"/>
        <w:rPr>
          <w:sz w:val="22"/>
          <w:szCs w:val="22"/>
        </w:rPr>
      </w:pPr>
    </w:p>
    <w:p w:rsidR="0020381B" w:rsidRPr="001A5615" w:rsidRDefault="0020381B" w:rsidP="0020381B">
      <w:pPr>
        <w:jc w:val="right"/>
        <w:rPr>
          <w:noProof/>
          <w:sz w:val="20"/>
          <w:szCs w:val="20"/>
        </w:rPr>
      </w:pPr>
    </w:p>
    <w:p w:rsidR="0077637A" w:rsidRDefault="0077637A" w:rsidP="001A5615">
      <w:pPr>
        <w:spacing w:line="340" w:lineRule="exact"/>
        <w:jc w:val="center"/>
        <w:rPr>
          <w:b/>
        </w:rPr>
      </w:pPr>
      <w:r w:rsidRPr="00BE0FB9">
        <w:rPr>
          <w:b/>
        </w:rPr>
        <w:t xml:space="preserve">ZAPYTANIE OFERTOWE z dnia </w:t>
      </w:r>
      <w:r w:rsidR="006976CA">
        <w:rPr>
          <w:b/>
        </w:rPr>
        <w:t>26.06</w:t>
      </w:r>
      <w:r w:rsidR="0020381B">
        <w:rPr>
          <w:b/>
        </w:rPr>
        <w:t>.2017</w:t>
      </w:r>
    </w:p>
    <w:p w:rsidR="0020381B" w:rsidRPr="00BE0FB9" w:rsidRDefault="0020381B" w:rsidP="001A5615">
      <w:pPr>
        <w:spacing w:line="340" w:lineRule="exact"/>
        <w:jc w:val="center"/>
        <w:rPr>
          <w:b/>
          <w:strike/>
        </w:rPr>
      </w:pPr>
    </w:p>
    <w:p w:rsidR="0077637A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278D3" w:rsidRPr="00BE0FB9" w:rsidRDefault="007278D3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6976CA" w:rsidRPr="006976CA" w:rsidRDefault="006976CA" w:rsidP="006976CA">
      <w:pPr>
        <w:rPr>
          <w:b/>
          <w:bCs/>
          <w:szCs w:val="20"/>
        </w:rPr>
      </w:pPr>
      <w:r>
        <w:rPr>
          <w:bCs/>
        </w:rPr>
        <w:t>d</w:t>
      </w:r>
      <w:r w:rsidR="003C6B51">
        <w:rPr>
          <w:bCs/>
        </w:rPr>
        <w:t>otyczące</w:t>
      </w:r>
      <w:r>
        <w:rPr>
          <w:bCs/>
        </w:rPr>
        <w:t>:</w:t>
      </w:r>
      <w:r w:rsidR="003C6B51">
        <w:rPr>
          <w:bCs/>
        </w:rPr>
        <w:t xml:space="preserve"> </w:t>
      </w:r>
      <w:r w:rsidRPr="006976CA">
        <w:rPr>
          <w:b/>
          <w:bCs/>
          <w:szCs w:val="20"/>
        </w:rPr>
        <w:t>Okresow</w:t>
      </w:r>
      <w:r>
        <w:rPr>
          <w:b/>
          <w:bCs/>
          <w:szCs w:val="20"/>
        </w:rPr>
        <w:t>ej</w:t>
      </w:r>
      <w:r w:rsidRPr="006976CA">
        <w:rPr>
          <w:b/>
          <w:bCs/>
          <w:szCs w:val="20"/>
        </w:rPr>
        <w:t xml:space="preserve"> obsług</w:t>
      </w:r>
      <w:r>
        <w:rPr>
          <w:b/>
          <w:bCs/>
          <w:szCs w:val="20"/>
        </w:rPr>
        <w:t>i</w:t>
      </w:r>
      <w:r w:rsidRPr="006976CA">
        <w:rPr>
          <w:b/>
          <w:bCs/>
          <w:szCs w:val="20"/>
        </w:rPr>
        <w:t xml:space="preserve"> stacji pobierania opadu atmosferycznego i próbek powietrza systemu monitoringu radiacyjnego w okres od 1.07.2017 r. do 30.06.2018 r. w 4 lokalizacjach w województwie pomorskim.</w:t>
      </w:r>
    </w:p>
    <w:p w:rsidR="0077637A" w:rsidRPr="00E3652C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9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360BED">
        <w:rPr>
          <w:rFonts w:ascii="Times New Roman" w:hAnsi="Times New Roman"/>
          <w:lang w:eastAsia="pl-PL"/>
        </w:rPr>
        <w:t xml:space="preserve"> z </w:t>
      </w:r>
      <w:proofErr w:type="spellStart"/>
      <w:r w:rsidR="00360BED">
        <w:rPr>
          <w:rFonts w:ascii="Times New Roman" w:hAnsi="Times New Roman"/>
          <w:lang w:eastAsia="pl-PL"/>
        </w:rPr>
        <w:t>póź</w:t>
      </w:r>
      <w:proofErr w:type="spellEnd"/>
      <w:r w:rsidR="00360BED">
        <w:rPr>
          <w:rFonts w:ascii="Times New Roman" w:hAnsi="Times New Roman"/>
          <w:lang w:eastAsia="pl-PL"/>
        </w:rPr>
        <w:t>. zmianami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Do zadań usługodawcy będzie należało: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- prace związane z utrzymaniem stacji w zadanej lokalizacji,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- bieżący serwis stacji w celu utrzymania jej ciągłej, nieprzerwanej pracy,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- wymiana filtrów i pobór próbek uzyskanych ze stacji poboru,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- dostarczanie próbek i filtrów do siedziby zamawiającego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>Wymagania wobec usługodawcy:</w:t>
      </w:r>
    </w:p>
    <w:p w:rsidR="006976CA" w:rsidRPr="006976CA" w:rsidRDefault="006976CA" w:rsidP="006976CA">
      <w:pPr>
        <w:spacing w:line="340" w:lineRule="exact"/>
        <w:jc w:val="both"/>
      </w:pPr>
      <w:r w:rsidRPr="006976CA">
        <w:t xml:space="preserve">- doświadczenie z użytkowaniem i obsługą automatycznych stacji poboru próbek powietrza HUNTER 150, </w:t>
      </w:r>
    </w:p>
    <w:p w:rsidR="006976CA" w:rsidRDefault="006976CA" w:rsidP="006976CA">
      <w:pPr>
        <w:spacing w:line="340" w:lineRule="exact"/>
        <w:jc w:val="both"/>
      </w:pPr>
      <w:r w:rsidRPr="006976CA">
        <w:t>- znajomość zasad BHP przy pracach środowiskowych i terenowych</w:t>
      </w:r>
    </w:p>
    <w:p w:rsidR="0077637A" w:rsidRDefault="00940F72" w:rsidP="00DE5259">
      <w:pPr>
        <w:spacing w:line="340" w:lineRule="exact"/>
        <w:jc w:val="both"/>
        <w:rPr>
          <w:sz w:val="22"/>
          <w:szCs w:val="22"/>
        </w:rPr>
      </w:pPr>
      <w:r>
        <w:t>Zamawiający zastrzega sobie możliwość weryfikacji posiadanego doświadczenia przez wykonawcę.</w:t>
      </w: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D9407F" w:rsidRDefault="0077637A" w:rsidP="00567B4D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6976CA">
        <w:rPr>
          <w:lang w:val="pt-BR"/>
        </w:rPr>
        <w:t>Piotr Sibiga</w:t>
      </w:r>
      <w:r w:rsidR="00567B4D" w:rsidRPr="00ED12E5">
        <w:rPr>
          <w:lang w:val="pt-BR"/>
        </w:rPr>
        <w:tab/>
      </w:r>
      <w:r w:rsidR="00567B4D" w:rsidRPr="00ED12E5">
        <w:rPr>
          <w:lang w:val="pt-BR"/>
        </w:rPr>
        <w:tab/>
        <w:t xml:space="preserve">- tel.32 </w:t>
      </w:r>
      <w:r w:rsidR="00567B4D">
        <w:rPr>
          <w:lang w:val="pt-BR"/>
        </w:rPr>
        <w:t>259-</w:t>
      </w:r>
      <w:r w:rsidR="006976CA">
        <w:rPr>
          <w:lang w:val="pt-BR"/>
        </w:rPr>
        <w:t>25-27</w:t>
      </w:r>
      <w:r w:rsidR="00567B4D">
        <w:rPr>
          <w:lang w:val="pt-BR"/>
        </w:rPr>
        <w:tab/>
        <w:t xml:space="preserve">-   </w:t>
      </w:r>
      <w:r w:rsidR="006976CA">
        <w:rPr>
          <w:b/>
        </w:rPr>
        <w:t>psibiga</w:t>
      </w:r>
      <w:r w:rsidR="00567B4D" w:rsidRPr="00AB3747">
        <w:rPr>
          <w:b/>
        </w:rPr>
        <w:t>@gig.eu</w:t>
      </w: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FC24D0" w:rsidRDefault="00FC24D0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sz w:val="22"/>
          <w:szCs w:val="22"/>
        </w:rPr>
      </w:pPr>
    </w:p>
    <w:p w:rsidR="00FC24D0" w:rsidRPr="00184AC9" w:rsidRDefault="00477E52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477E52">
        <w:rPr>
          <w:sz w:val="22"/>
          <w:szCs w:val="22"/>
        </w:rPr>
        <w:t xml:space="preserve">Wypłata wynagrodzenia będzie dokonywana miesięcznie, </w:t>
      </w:r>
      <w:r w:rsidR="00317985">
        <w:rPr>
          <w:sz w:val="22"/>
          <w:szCs w:val="22"/>
        </w:rPr>
        <w:t>w wysokości 1/12 kwoty zamówienia</w:t>
      </w:r>
      <w:r w:rsidR="00317985">
        <w:rPr>
          <w:sz w:val="22"/>
          <w:szCs w:val="22"/>
        </w:rPr>
        <w:t>,</w:t>
      </w:r>
      <w:r w:rsidR="00317985" w:rsidRPr="00477E52">
        <w:rPr>
          <w:sz w:val="22"/>
          <w:szCs w:val="22"/>
        </w:rPr>
        <w:t xml:space="preserve"> </w:t>
      </w:r>
      <w:r w:rsidRPr="00477E52">
        <w:rPr>
          <w:sz w:val="22"/>
          <w:szCs w:val="22"/>
        </w:rPr>
        <w:t>w terminie do 10-go dnia miesiąca następującego po miesiącu, za które należne jest wynagrodzenie</w:t>
      </w:r>
      <w:r>
        <w:rPr>
          <w:sz w:val="22"/>
          <w:szCs w:val="22"/>
        </w:rPr>
        <w:t>,.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6976CA">
        <w:rPr>
          <w:rFonts w:ascii="Times New Roman" w:hAnsi="Times New Roman"/>
          <w:b/>
          <w:u w:val="single"/>
        </w:rPr>
        <w:t>03.07</w:t>
      </w:r>
      <w:r w:rsidR="0020381B">
        <w:rPr>
          <w:rFonts w:ascii="Times New Roman" w:hAnsi="Times New Roman"/>
          <w:b/>
          <w:u w:val="single"/>
        </w:rPr>
        <w:t>.2017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 xml:space="preserve">pok. </w:t>
      </w:r>
      <w:r w:rsidR="006976CA">
        <w:rPr>
          <w:rFonts w:ascii="Times New Roman" w:hAnsi="Times New Roman"/>
        </w:rPr>
        <w:t>217</w:t>
      </w:r>
      <w:r w:rsidR="00F11050">
        <w:rPr>
          <w:rFonts w:ascii="Times New Roman" w:hAnsi="Times New Roman"/>
        </w:rPr>
        <w:t xml:space="preserve"> budynek </w:t>
      </w:r>
      <w:r w:rsidR="006976CA">
        <w:rPr>
          <w:rFonts w:ascii="Times New Roman" w:hAnsi="Times New Roman"/>
        </w:rPr>
        <w:t>A</w:t>
      </w:r>
      <w:r w:rsidR="00F11050">
        <w:rPr>
          <w:rFonts w:ascii="Times New Roman" w:hAnsi="Times New Roman"/>
        </w:rPr>
        <w:t xml:space="preserve">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budynek </w:t>
      </w:r>
      <w:r w:rsidR="006976CA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, pokój </w:t>
      </w:r>
      <w:r w:rsidR="006976CA">
        <w:rPr>
          <w:rFonts w:ascii="Times New Roman" w:hAnsi="Times New Roman"/>
          <w:b/>
          <w:sz w:val="24"/>
          <w:szCs w:val="24"/>
        </w:rPr>
        <w:t>217</w:t>
      </w:r>
    </w:p>
    <w:p w:rsidR="005454FC" w:rsidRPr="00B85042" w:rsidRDefault="00567B4D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  <w:r w:rsidRPr="00B85042">
        <w:rPr>
          <w:rFonts w:ascii="Times New Roman" w:hAnsi="Times New Roman"/>
          <w:b/>
          <w:sz w:val="24"/>
          <w:szCs w:val="24"/>
        </w:rPr>
        <w:t xml:space="preserve">adres e-mail: </w:t>
      </w:r>
      <w:r w:rsidR="006976CA" w:rsidRPr="006976CA">
        <w:rPr>
          <w:rFonts w:ascii="Times New Roman" w:hAnsi="Times New Roman"/>
          <w:b/>
        </w:rPr>
        <w:t>psibiga@gig.eu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Pr="00184AC9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6976CA" w:rsidRDefault="006976C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  <w:r w:rsidRPr="006976CA">
        <w:rPr>
          <w:rFonts w:ascii="Times New Roman" w:hAnsi="Times New Roman"/>
          <w:bCs/>
          <w:szCs w:val="20"/>
        </w:rPr>
        <w:t>od 1.07.2017 r. do 30.06.2018 r.</w:t>
      </w: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Default="0020381B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Default="0020381B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Pr="003F3C43" w:rsidRDefault="00064052" w:rsidP="0020381B">
      <w:pPr>
        <w:spacing w:line="276" w:lineRule="auto"/>
        <w:ind w:left="3900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Z-ca </w:t>
      </w:r>
      <w:r w:rsidR="0020381B" w:rsidRPr="003F3C43">
        <w:rPr>
          <w:sz w:val="22"/>
          <w:szCs w:val="22"/>
        </w:rPr>
        <w:t>Kierownik</w:t>
      </w:r>
      <w:r>
        <w:rPr>
          <w:sz w:val="22"/>
          <w:szCs w:val="22"/>
        </w:rPr>
        <w:t>a</w:t>
      </w:r>
      <w:r w:rsidR="0020381B" w:rsidRPr="003F3C43">
        <w:rPr>
          <w:sz w:val="22"/>
          <w:szCs w:val="22"/>
        </w:rPr>
        <w:t xml:space="preserve"> Działu Technicznego</w:t>
      </w:r>
    </w:p>
    <w:p w:rsidR="0020381B" w:rsidRPr="003F3C43" w:rsidRDefault="0020381B" w:rsidP="0020381B">
      <w:pPr>
        <w:spacing w:line="276" w:lineRule="auto"/>
        <w:ind w:left="3552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Głównego Instytut Górnictwa w Katowicach</w:t>
      </w:r>
    </w:p>
    <w:p w:rsidR="0020381B" w:rsidRPr="003F3C43" w:rsidRDefault="0020381B" w:rsidP="0020381B">
      <w:pPr>
        <w:spacing w:line="276" w:lineRule="auto"/>
        <w:ind w:left="360"/>
        <w:jc w:val="both"/>
        <w:rPr>
          <w:sz w:val="22"/>
          <w:szCs w:val="22"/>
        </w:rPr>
      </w:pP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  <w:t>( ------------------------------------------- )</w:t>
      </w:r>
    </w:p>
    <w:p w:rsidR="0020381B" w:rsidRPr="003F3C43" w:rsidRDefault="00064052" w:rsidP="0020381B">
      <w:pPr>
        <w:spacing w:line="276" w:lineRule="auto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Adam Hankus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9A4157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>dotycząc</w:t>
      </w:r>
      <w:r w:rsidR="006976CA">
        <w:rPr>
          <w:rFonts w:ascii="Times New Roman" w:hAnsi="Times New Roman"/>
          <w:bCs/>
        </w:rPr>
        <w:t>a:</w:t>
      </w:r>
      <w:r>
        <w:rPr>
          <w:rFonts w:ascii="Times New Roman" w:hAnsi="Times New Roman"/>
          <w:bCs/>
        </w:rPr>
        <w:t xml:space="preserve"> </w:t>
      </w:r>
      <w:r w:rsidR="006976CA" w:rsidRPr="006976CA">
        <w:rPr>
          <w:rFonts w:ascii="Times New Roman" w:hAnsi="Times New Roman"/>
          <w:bCs/>
        </w:rPr>
        <w:t>Okresowej obsługi stacji pobierania opadu atmosferycznego i próbek powietrza systemu monitoringu radiacyjnego w okres od 1.07.2017 r. do 30.06.2018 r. w 4 lokalizacjach w województwie pomorskim.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20381B" w:rsidRPr="003F3C43" w:rsidRDefault="0020381B" w:rsidP="0020381B">
      <w:pPr>
        <w:numPr>
          <w:ilvl w:val="0"/>
          <w:numId w:val="32"/>
        </w:numPr>
        <w:spacing w:after="200" w:line="276" w:lineRule="auto"/>
        <w:ind w:left="851" w:hanging="851"/>
        <w:jc w:val="both"/>
        <w:rPr>
          <w:rFonts w:eastAsiaTheme="minorEastAsia"/>
        </w:rPr>
      </w:pPr>
      <w:r w:rsidRPr="003F3C43">
        <w:rPr>
          <w:rFonts w:eastAsiaTheme="minorEastAsia"/>
        </w:rPr>
        <w:t xml:space="preserve">Niniejszym oferujemy </w:t>
      </w:r>
      <w:r>
        <w:rPr>
          <w:rFonts w:eastAsiaTheme="minorEastAsia"/>
          <w:bCs/>
        </w:rPr>
        <w:t>dostawę</w:t>
      </w:r>
      <w:r w:rsidRPr="003F3C43">
        <w:rPr>
          <w:rFonts w:eastAsiaTheme="minorEastAsia"/>
        </w:rPr>
        <w:t>, zgodnie z warunkami zawartymi w Zapytaniu ofertowym za kwotę: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netto: _________________________ PLN,</w:t>
      </w:r>
    </w:p>
    <w:p w:rsidR="0020381B" w:rsidRPr="003F3C43" w:rsidRDefault="0020381B" w:rsidP="00FC24D0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VAT – ___%, wartość ___________________ PLN,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brutto: _______________________________ PLN.</w:t>
      </w:r>
    </w:p>
    <w:p w:rsidR="0020381B" w:rsidRPr="003F3C43" w:rsidRDefault="0020381B" w:rsidP="0020381B">
      <w:pPr>
        <w:ind w:left="284" w:firstLine="425"/>
        <w:jc w:val="both"/>
        <w:rPr>
          <w:rFonts w:eastAsiaTheme="minorEastAsia"/>
        </w:rPr>
      </w:pPr>
      <w:r w:rsidRPr="003F3C43">
        <w:rPr>
          <w:rFonts w:eastAsiaTheme="minorEastAsia"/>
        </w:rPr>
        <w:t>słownie</w:t>
      </w:r>
      <w:r w:rsidR="00FC24D0">
        <w:rPr>
          <w:rFonts w:eastAsiaTheme="minorEastAsia"/>
        </w:rPr>
        <w:t xml:space="preserve"> brutto</w:t>
      </w:r>
      <w:r w:rsidRPr="003F3C43">
        <w:rPr>
          <w:rFonts w:eastAsiaTheme="minorEastAsia"/>
        </w:rPr>
        <w:t>: _________________________________________________</w:t>
      </w:r>
    </w:p>
    <w:p w:rsidR="0020381B" w:rsidRPr="003F3C43" w:rsidRDefault="0020381B" w:rsidP="0020381B">
      <w:pPr>
        <w:jc w:val="both"/>
        <w:rPr>
          <w:rFonts w:eastAsiaTheme="minorEastAsia"/>
        </w:rPr>
      </w:pPr>
      <w:r w:rsidRPr="003F3C43">
        <w:rPr>
          <w:rFonts w:eastAsiaTheme="minorEastAsia"/>
        </w:rPr>
        <w:t>2.</w:t>
      </w:r>
      <w:r w:rsidRPr="003F3C43">
        <w:rPr>
          <w:rFonts w:eastAsiaTheme="minorEastAsia"/>
        </w:rPr>
        <w:tab/>
        <w:t>Oświadczenie Wykonawcy: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2.2</w:t>
      </w:r>
      <w:r w:rsidRPr="003F3C43">
        <w:rPr>
          <w:rFonts w:eastAsiaTheme="minorEastAsia"/>
        </w:rPr>
        <w:tab/>
        <w:t>Oświadczam, że spełniam wszystkie wymagania zawarte w Zapytaniu ofertowym.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2.3</w:t>
      </w:r>
      <w:r w:rsidRPr="003F3C43">
        <w:rPr>
          <w:rFonts w:eastAsiaTheme="minorEastAsia"/>
        </w:rPr>
        <w:tab/>
        <w:t>Oświadczam, że uzyskałem od Zamawiającego wszelkie informacje niezbędne do rzetelnego sporządzenia niniejszej oferty.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2.4</w:t>
      </w:r>
      <w:r w:rsidRPr="003F3C43">
        <w:rPr>
          <w:rFonts w:eastAsiaTheme="minorEastAsia"/>
        </w:rPr>
        <w:tab/>
        <w:t>Oświadczam, że uznaję się za związanego treścią złożonej oferty, przez okres 30 dni od daty jej złożenia.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2.5</w:t>
      </w:r>
      <w:r w:rsidRPr="003F3C43">
        <w:rPr>
          <w:rFonts w:eastAsiaTheme="minorEastAsia"/>
        </w:rPr>
        <w:tab/>
        <w:t>Oświadczam, że znane  mi  są zasady wyboru Wykonawcy i nie wnoszę do nich zastrzeżeń.</w:t>
      </w:r>
    </w:p>
    <w:p w:rsidR="0020381B" w:rsidRDefault="0020381B" w:rsidP="0020381B">
      <w:pPr>
        <w:ind w:left="1078" w:hanging="369"/>
        <w:jc w:val="both"/>
        <w:rPr>
          <w:rFonts w:eastAsiaTheme="minorEastAsia"/>
        </w:rPr>
      </w:pPr>
    </w:p>
    <w:p w:rsidR="00940F72" w:rsidRDefault="00940F72" w:rsidP="0020381B">
      <w:pPr>
        <w:ind w:left="1078" w:hanging="369"/>
        <w:jc w:val="both"/>
        <w:rPr>
          <w:rFonts w:eastAsiaTheme="minorEastAsia"/>
        </w:rPr>
      </w:pPr>
    </w:p>
    <w:p w:rsidR="00940F72" w:rsidRPr="003F3C43" w:rsidRDefault="00940F72" w:rsidP="0020381B">
      <w:pPr>
        <w:ind w:left="1078" w:hanging="369"/>
        <w:jc w:val="both"/>
        <w:rPr>
          <w:rFonts w:eastAsiaTheme="minorEastAsia"/>
        </w:rPr>
      </w:pPr>
      <w:bookmarkStart w:id="0" w:name="_GoBack"/>
      <w:bookmarkEnd w:id="0"/>
    </w:p>
    <w:p w:rsidR="0020381B" w:rsidRPr="003F3C43" w:rsidRDefault="0020381B" w:rsidP="0020381B">
      <w:pPr>
        <w:ind w:left="1078" w:hanging="369"/>
        <w:jc w:val="both"/>
        <w:rPr>
          <w:rFonts w:eastAsiaTheme="minorEastAsia"/>
          <w:color w:val="C0504D" w:themeColor="accent2"/>
        </w:rPr>
      </w:pPr>
    </w:p>
    <w:p w:rsidR="0020381B" w:rsidRPr="003F3C43" w:rsidRDefault="0020381B" w:rsidP="0020381B">
      <w:pPr>
        <w:ind w:left="1078" w:hanging="369"/>
        <w:jc w:val="both"/>
        <w:rPr>
          <w:rFonts w:eastAsiaTheme="minorEastAsia"/>
        </w:rPr>
      </w:pPr>
    </w:p>
    <w:p w:rsidR="0020381B" w:rsidRPr="003F3C43" w:rsidRDefault="0020381B" w:rsidP="0020381B">
      <w:pPr>
        <w:ind w:left="360"/>
        <w:rPr>
          <w:rFonts w:eastAsiaTheme="minorEastAsia"/>
        </w:rPr>
      </w:pPr>
      <w:r w:rsidRPr="003F3C43">
        <w:rPr>
          <w:rFonts w:eastAsiaTheme="minorEastAsia"/>
        </w:rPr>
        <w:t xml:space="preserve">      _____________________________</w:t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  <w:t>____________________________</w:t>
      </w:r>
    </w:p>
    <w:p w:rsidR="0020381B" w:rsidRPr="003F3C43" w:rsidRDefault="0020381B" w:rsidP="0020381B">
      <w:pPr>
        <w:ind w:left="1080"/>
        <w:jc w:val="both"/>
        <w:rPr>
          <w:i/>
          <w:iCs/>
        </w:rPr>
      </w:pPr>
      <w:r w:rsidRPr="003F3C43">
        <w:rPr>
          <w:i/>
          <w:iCs/>
        </w:rPr>
        <w:t>(miejscowość, data)</w:t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  <w:t>(podpis)</w:t>
      </w:r>
    </w:p>
    <w:p w:rsidR="00D457FC" w:rsidRPr="00D457FC" w:rsidRDefault="00D457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A6" w:rsidRDefault="000B32A6" w:rsidP="00FC24D0">
      <w:r>
        <w:separator/>
      </w:r>
    </w:p>
  </w:endnote>
  <w:endnote w:type="continuationSeparator" w:id="0">
    <w:p w:rsidR="000B32A6" w:rsidRDefault="000B32A6" w:rsidP="00FC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A6" w:rsidRDefault="000B32A6" w:rsidP="00FC24D0">
      <w:r>
        <w:separator/>
      </w:r>
    </w:p>
  </w:footnote>
  <w:footnote w:type="continuationSeparator" w:id="0">
    <w:p w:rsidR="000B32A6" w:rsidRDefault="000B32A6" w:rsidP="00FC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F245DE"/>
    <w:multiLevelType w:val="hybridMultilevel"/>
    <w:tmpl w:val="3EE2EC4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0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3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2"/>
  </w:num>
  <w:num w:numId="5">
    <w:abstractNumId w:val="19"/>
  </w:num>
  <w:num w:numId="6">
    <w:abstractNumId w:val="10"/>
  </w:num>
  <w:num w:numId="7">
    <w:abstractNumId w:val="4"/>
  </w:num>
  <w:num w:numId="8">
    <w:abstractNumId w:val="31"/>
  </w:num>
  <w:num w:numId="9">
    <w:abstractNumId w:val="30"/>
  </w:num>
  <w:num w:numId="10">
    <w:abstractNumId w:val="26"/>
  </w:num>
  <w:num w:numId="11">
    <w:abstractNumId w:val="6"/>
  </w:num>
  <w:num w:numId="12">
    <w:abstractNumId w:val="27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9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3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8"/>
  </w:num>
  <w:num w:numId="32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52"/>
    <w:rsid w:val="00064074"/>
    <w:rsid w:val="000861D0"/>
    <w:rsid w:val="00092124"/>
    <w:rsid w:val="000965D9"/>
    <w:rsid w:val="000A0683"/>
    <w:rsid w:val="000B32A6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0381B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17985"/>
    <w:rsid w:val="00321D19"/>
    <w:rsid w:val="00332AF9"/>
    <w:rsid w:val="00350B93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77E52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67B4D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976CA"/>
    <w:rsid w:val="006A329B"/>
    <w:rsid w:val="006B22C4"/>
    <w:rsid w:val="006C08AC"/>
    <w:rsid w:val="006D4149"/>
    <w:rsid w:val="006D6C29"/>
    <w:rsid w:val="00725781"/>
    <w:rsid w:val="007278D3"/>
    <w:rsid w:val="007362BE"/>
    <w:rsid w:val="00740C02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0F72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2DE7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85042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739F9"/>
    <w:rsid w:val="00F8303E"/>
    <w:rsid w:val="00F86522"/>
    <w:rsid w:val="00F94F59"/>
    <w:rsid w:val="00F971F7"/>
    <w:rsid w:val="00FA6F8D"/>
    <w:rsid w:val="00FB13CD"/>
    <w:rsid w:val="00FB38E9"/>
    <w:rsid w:val="00FC24D0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4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4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4D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4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4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4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4D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4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33863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wo.legeo.pl/prawo/ustawa-z-dnia-29-stycznia-2004-r-prawo-zamowien-publicznych/?on=20.01.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Sibiga Piotr</cp:lastModifiedBy>
  <cp:revision>4</cp:revision>
  <cp:lastPrinted>2017-06-26T11:17:00Z</cp:lastPrinted>
  <dcterms:created xsi:type="dcterms:W3CDTF">2017-06-26T11:17:00Z</dcterms:created>
  <dcterms:modified xsi:type="dcterms:W3CDTF">2017-06-26T11:29:00Z</dcterms:modified>
</cp:coreProperties>
</file>