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80" w:rsidRPr="00DA0A80" w:rsidRDefault="00DA0A80" w:rsidP="00DA0A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18"/>
          <w:szCs w:val="20"/>
          <w:lang w:val="en-US" w:eastAsia="pl-PL"/>
        </w:rPr>
      </w:pPr>
      <w:r w:rsidRPr="00DA0A80">
        <w:rPr>
          <w:rFonts w:ascii="Times New Roman" w:eastAsia="Times New Roman" w:hAnsi="Times New Roman"/>
          <w:i/>
          <w:sz w:val="18"/>
          <w:szCs w:val="20"/>
          <w:lang w:val="en" w:eastAsia="pl-PL"/>
        </w:rPr>
        <w:t xml:space="preserve">Purchase will be carried out </w:t>
      </w:r>
      <w:r>
        <w:rPr>
          <w:rFonts w:ascii="Times New Roman" w:eastAsia="Times New Roman" w:hAnsi="Times New Roman"/>
          <w:i/>
          <w:sz w:val="18"/>
          <w:szCs w:val="20"/>
          <w:lang w:val="en" w:eastAsia="pl-PL"/>
        </w:rPr>
        <w:t>within</w:t>
      </w:r>
      <w:r w:rsidRPr="00DA0A80">
        <w:rPr>
          <w:rFonts w:ascii="Times New Roman" w:eastAsia="Times New Roman" w:hAnsi="Times New Roman"/>
          <w:i/>
          <w:sz w:val="18"/>
          <w:szCs w:val="20"/>
          <w:lang w:val="en" w:eastAsia="pl-PL"/>
        </w:rPr>
        <w:t xml:space="preserve"> </w:t>
      </w:r>
      <w:r w:rsidRPr="00DA0A80">
        <w:rPr>
          <w:rFonts w:ascii="Times New Roman" w:hAnsi="Times New Roman"/>
          <w:i/>
          <w:sz w:val="18"/>
          <w:szCs w:val="20"/>
          <w:lang w:val="en-US"/>
        </w:rPr>
        <w:t>RFCS, project „</w:t>
      </w:r>
      <w:r w:rsidRPr="00DA0A80">
        <w:rPr>
          <w:rStyle w:val="Pogrubienie"/>
          <w:rFonts w:ascii="Times New Roman" w:hAnsi="Times New Roman"/>
          <w:b w:val="0"/>
          <w:i/>
          <w:sz w:val="18"/>
          <w:szCs w:val="20"/>
          <w:shd w:val="clear" w:color="auto" w:fill="FFFFFF"/>
          <w:lang w:val="en-US"/>
        </w:rPr>
        <w:t>MERIDA: "Management of environmental risk during and after mine closure"</w:t>
      </w:r>
    </w:p>
    <w:p w:rsidR="00DA0A80" w:rsidRDefault="00DA0A80" w:rsidP="002706D9">
      <w:pPr>
        <w:rPr>
          <w:rFonts w:ascii="Times New Roman" w:hAnsi="Times New Roman"/>
          <w:szCs w:val="20"/>
          <w:lang w:val="en-US"/>
        </w:rPr>
      </w:pPr>
    </w:p>
    <w:p w:rsidR="002706D9" w:rsidRPr="002D56DE" w:rsidRDefault="00044DFC" w:rsidP="002706D9">
      <w:pPr>
        <w:rPr>
          <w:rFonts w:ascii="Times New Roman" w:hAnsi="Times New Roman"/>
          <w:szCs w:val="20"/>
          <w:lang w:val="en-US"/>
        </w:rPr>
      </w:pPr>
      <w:r>
        <w:rPr>
          <w:rFonts w:ascii="Times New Roman" w:hAnsi="Times New Roman"/>
          <w:szCs w:val="20"/>
          <w:lang w:val="en-US"/>
        </w:rPr>
        <w:t>FZ-1/</w:t>
      </w:r>
      <w:r w:rsidR="00DA0A80">
        <w:rPr>
          <w:rFonts w:ascii="Times New Roman" w:hAnsi="Times New Roman"/>
          <w:szCs w:val="20"/>
          <w:lang w:val="en-US"/>
        </w:rPr>
        <w:t>4821/SK/17/BT</w:t>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sidR="00506D48">
        <w:rPr>
          <w:rFonts w:ascii="Times New Roman" w:hAnsi="Times New Roman"/>
          <w:szCs w:val="20"/>
          <w:lang w:val="en-US"/>
        </w:rPr>
        <w:tab/>
      </w:r>
      <w:r w:rsidR="00E67571">
        <w:rPr>
          <w:rFonts w:ascii="Times New Roman" w:hAnsi="Times New Roman"/>
          <w:szCs w:val="20"/>
          <w:lang w:val="en-US"/>
        </w:rPr>
        <w:tab/>
      </w:r>
      <w:r w:rsidR="00DA0A80">
        <w:rPr>
          <w:rFonts w:ascii="Times New Roman" w:hAnsi="Times New Roman"/>
          <w:szCs w:val="20"/>
          <w:lang w:val="en-US"/>
        </w:rPr>
        <w:tab/>
      </w:r>
      <w:r w:rsidR="002706D9" w:rsidRPr="002D56DE">
        <w:rPr>
          <w:rFonts w:ascii="Times New Roman" w:hAnsi="Times New Roman"/>
          <w:szCs w:val="20"/>
          <w:lang w:val="en-US"/>
        </w:rPr>
        <w:t xml:space="preserve">Katowice, the </w:t>
      </w:r>
      <w:r w:rsidR="00506D48">
        <w:rPr>
          <w:rFonts w:ascii="Times New Roman" w:hAnsi="Times New Roman"/>
          <w:szCs w:val="20"/>
          <w:lang w:val="en-US"/>
        </w:rPr>
        <w:t xml:space="preserve"> </w:t>
      </w:r>
      <w:r w:rsidR="008330E7">
        <w:rPr>
          <w:rFonts w:ascii="Times New Roman" w:hAnsi="Times New Roman"/>
          <w:szCs w:val="20"/>
          <w:lang w:val="en-US"/>
        </w:rPr>
        <w:t>08</w:t>
      </w:r>
      <w:r w:rsidR="00DA0A80">
        <w:rPr>
          <w:rFonts w:ascii="Times New Roman" w:hAnsi="Times New Roman"/>
          <w:szCs w:val="20"/>
          <w:lang w:val="en-US"/>
        </w:rPr>
        <w:t xml:space="preserve">/08/2017 </w:t>
      </w:r>
      <w:r w:rsidR="00506D48">
        <w:rPr>
          <w:rFonts w:ascii="Times New Roman" w:hAnsi="Times New Roman"/>
          <w:szCs w:val="20"/>
          <w:lang w:val="en-US"/>
        </w:rPr>
        <w:t xml:space="preserve"> </w:t>
      </w:r>
    </w:p>
    <w:p w:rsidR="00CF0DA6" w:rsidRPr="00E67571" w:rsidRDefault="0010233F" w:rsidP="002706D9">
      <w:pPr>
        <w:spacing w:after="0" w:line="240" w:lineRule="auto"/>
        <w:rPr>
          <w:rFonts w:ascii="Times New Roman" w:hAnsi="Times New Roman"/>
          <w:u w:val="single"/>
          <w:lang w:val="en-US"/>
        </w:rPr>
      </w:pPr>
      <w:hyperlink r:id="rId8" w:history="1">
        <w:r w:rsidR="00506D48" w:rsidRPr="00E67571">
          <w:rPr>
            <w:rStyle w:val="Hipercze"/>
            <w:rFonts w:ascii="Times New Roman" w:hAnsi="Times New Roman"/>
            <w:bCs/>
            <w:color w:val="auto"/>
            <w:shd w:val="clear" w:color="auto" w:fill="FFFFFF"/>
            <w:lang w:val="en-US"/>
          </w:rPr>
          <w:t>Concern</w:t>
        </w:r>
      </w:hyperlink>
      <w:r w:rsidR="00506D48" w:rsidRPr="00E67571">
        <w:rPr>
          <w:rFonts w:ascii="Times New Roman" w:hAnsi="Times New Roman"/>
          <w:u w:val="single"/>
          <w:lang w:val="en-US"/>
        </w:rPr>
        <w:t xml:space="preserve">: </w:t>
      </w:r>
      <w:hyperlink r:id="rId9" w:history="1">
        <w:r w:rsidR="00506D48" w:rsidRPr="00E67571">
          <w:rPr>
            <w:rStyle w:val="Hipercze"/>
            <w:rFonts w:ascii="Times New Roman" w:hAnsi="Times New Roman"/>
            <w:bCs/>
            <w:color w:val="auto"/>
            <w:shd w:val="clear" w:color="auto" w:fill="FFFFFF"/>
            <w:lang w:val="en-US"/>
          </w:rPr>
          <w:t>inquiry</w:t>
        </w:r>
      </w:hyperlink>
      <w:r w:rsidR="00506D48" w:rsidRPr="00E67571">
        <w:rPr>
          <w:rFonts w:ascii="Times New Roman" w:hAnsi="Times New Roman"/>
          <w:u w:val="single"/>
          <w:lang w:val="en-US"/>
        </w:rPr>
        <w:t xml:space="preserve"> </w:t>
      </w:r>
    </w:p>
    <w:p w:rsidR="00506D48" w:rsidRPr="00506D48" w:rsidRDefault="00506D48" w:rsidP="002706D9">
      <w:pPr>
        <w:spacing w:after="0" w:line="240" w:lineRule="auto"/>
        <w:rPr>
          <w:rFonts w:ascii="Times New Roman" w:hAnsi="Times New Roman"/>
          <w:szCs w:val="20"/>
          <w:u w:val="single"/>
          <w:lang w:val="en-US"/>
        </w:rPr>
      </w:pP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3A323A" w:rsidRPr="003A323A" w:rsidRDefault="003A323A" w:rsidP="003A323A">
      <w:pPr>
        <w:pStyle w:val="Tekstpodstawowy"/>
        <w:jc w:val="both"/>
        <w:rPr>
          <w:rFonts w:ascii="Times New Roman" w:hAnsi="Times New Roman"/>
          <w:sz w:val="22"/>
          <w:szCs w:val="22"/>
          <w:lang w:val="en-US"/>
        </w:rPr>
      </w:pPr>
      <w:r w:rsidRPr="003A323A">
        <w:rPr>
          <w:rFonts w:ascii="Times New Roman" w:hAnsi="Times New Roman"/>
          <w:color w:val="212121"/>
          <w:sz w:val="22"/>
          <w:szCs w:val="22"/>
          <w:lang w:val="en"/>
        </w:rPr>
        <w:t xml:space="preserve">Providing access to technical support and updates for </w:t>
      </w:r>
      <w:proofErr w:type="spellStart"/>
      <w:r w:rsidRPr="003A323A">
        <w:rPr>
          <w:rFonts w:ascii="Times New Roman" w:hAnsi="Times New Roman"/>
          <w:sz w:val="22"/>
          <w:szCs w:val="22"/>
          <w:lang w:val="en-US"/>
        </w:rPr>
        <w:t>DecisionTools</w:t>
      </w:r>
      <w:proofErr w:type="spellEnd"/>
      <w:r w:rsidRPr="003A323A">
        <w:rPr>
          <w:rFonts w:ascii="Times New Roman" w:hAnsi="Times New Roman"/>
          <w:sz w:val="22"/>
          <w:szCs w:val="22"/>
          <w:lang w:val="en-US"/>
        </w:rPr>
        <w:t xml:space="preserve"> Suite 7.5 Industrial</w:t>
      </w:r>
      <w:r w:rsidR="00F05539">
        <w:rPr>
          <w:rFonts w:ascii="Times New Roman" w:hAnsi="Times New Roman"/>
          <w:sz w:val="22"/>
          <w:szCs w:val="22"/>
          <w:lang w:val="en-US"/>
        </w:rPr>
        <w:t xml:space="preserve"> (software </w:t>
      </w:r>
      <w:proofErr w:type="spellStart"/>
      <w:r w:rsidR="00F05539">
        <w:rPr>
          <w:rFonts w:ascii="Times New Roman" w:hAnsi="Times New Roman"/>
          <w:sz w:val="22"/>
          <w:szCs w:val="22"/>
          <w:lang w:val="en-US"/>
        </w:rPr>
        <w:t>licence</w:t>
      </w:r>
      <w:proofErr w:type="spellEnd"/>
      <w:r w:rsidR="00F05539">
        <w:rPr>
          <w:rFonts w:ascii="Times New Roman" w:hAnsi="Times New Roman"/>
          <w:sz w:val="22"/>
          <w:szCs w:val="22"/>
          <w:lang w:val="en-US"/>
        </w:rPr>
        <w:t xml:space="preserve"> owned by Buyer). </w:t>
      </w:r>
    </w:p>
    <w:p w:rsidR="00506D48" w:rsidRPr="006F3978" w:rsidRDefault="00506D48" w:rsidP="003A323A">
      <w:pPr>
        <w:spacing w:after="0" w:line="240" w:lineRule="auto"/>
        <w:rPr>
          <w:rStyle w:val="hps"/>
          <w:rFonts w:ascii="Times New Roman" w:hAnsi="Times New Roman"/>
          <w:b/>
          <w:i/>
          <w:color w:val="000000"/>
          <w:u w:val="single"/>
          <w:lang w:val="en-US"/>
        </w:rPr>
      </w:pP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price excluding</w:t>
      </w:r>
      <w:r w:rsidR="009A1B1B">
        <w:rPr>
          <w:rStyle w:val="hps"/>
          <w:rFonts w:ascii="Times New Roman" w:hAnsi="Times New Roman"/>
          <w:lang w:val="en-US"/>
        </w:rPr>
        <w:t xml:space="preserve"> and </w:t>
      </w:r>
      <w:r w:rsidR="009A1B1B" w:rsidRPr="009A1B1B">
        <w:rPr>
          <w:rStyle w:val="hps"/>
          <w:rFonts w:ascii="Times New Roman" w:hAnsi="Times New Roman"/>
          <w:lang w:val="en-US"/>
        </w:rPr>
        <w:t>including</w:t>
      </w:r>
      <w:r w:rsidR="004D19FF">
        <w:rPr>
          <w:rStyle w:val="hps"/>
          <w:rFonts w:ascii="Times New Roman" w:hAnsi="Times New Roman"/>
          <w:lang w:val="en-US"/>
        </w:rPr>
        <w:t xml:space="preserve"> tax, </w:t>
      </w:r>
    </w:p>
    <w:p w:rsidR="002706D9" w:rsidRPr="009A1B1B" w:rsidRDefault="002706D9" w:rsidP="002706D9">
      <w:pPr>
        <w:spacing w:after="0" w:line="240" w:lineRule="auto"/>
        <w:rPr>
          <w:rStyle w:val="hps"/>
          <w:rFonts w:ascii="Times New Roman" w:hAnsi="Times New Roman"/>
          <w:lang w:val="en-US"/>
        </w:rPr>
      </w:pPr>
      <w:r w:rsidRPr="009A1B1B">
        <w:rPr>
          <w:rStyle w:val="hps"/>
          <w:rFonts w:ascii="Times New Roman" w:hAnsi="Times New Roman"/>
          <w:lang w:val="en-US"/>
        </w:rPr>
        <w:t>- discounts</w:t>
      </w:r>
      <w:r w:rsidR="009A1B1B" w:rsidRPr="009A1B1B">
        <w:rPr>
          <w:rStyle w:val="hps"/>
          <w:rFonts w:ascii="Times New Roman" w:hAnsi="Times New Roman"/>
          <w:lang w:val="en-US"/>
        </w:rPr>
        <w:t xml:space="preserve"> (if concern), </w:t>
      </w:r>
    </w:p>
    <w:p w:rsidR="002706D9" w:rsidRDefault="004D19FF" w:rsidP="002706D9">
      <w:pPr>
        <w:spacing w:after="0" w:line="240" w:lineRule="auto"/>
        <w:rPr>
          <w:rStyle w:val="hps"/>
          <w:rFonts w:ascii="Times New Roman" w:hAnsi="Times New Roman"/>
          <w:lang w:val="en-US"/>
        </w:rPr>
      </w:pPr>
      <w:r>
        <w:rPr>
          <w:rStyle w:val="hps"/>
          <w:rFonts w:ascii="Times New Roman" w:hAnsi="Times New Roman"/>
          <w:lang w:val="en-US"/>
        </w:rPr>
        <w:t xml:space="preserve">- date of payment for invoice. </w:t>
      </w:r>
    </w:p>
    <w:p w:rsidR="004D19FF" w:rsidRPr="004D19FF" w:rsidRDefault="004D19FF" w:rsidP="002706D9">
      <w:pPr>
        <w:spacing w:after="0" w:line="240" w:lineRule="auto"/>
        <w:rPr>
          <w:rStyle w:val="hps"/>
          <w:rFonts w:ascii="Times New Roman" w:hAnsi="Times New Roman"/>
          <w:lang w:val="en-US"/>
        </w:rPr>
      </w:pPr>
    </w:p>
    <w:p w:rsidR="00C70E3D" w:rsidRPr="006F3978" w:rsidRDefault="00C70E3D" w:rsidP="00C70E3D">
      <w:pPr>
        <w:spacing w:after="0" w:line="240" w:lineRule="auto"/>
        <w:rPr>
          <w:rStyle w:val="shorttext"/>
          <w:rFonts w:ascii="Times New Roman" w:hAnsi="Times New Roman"/>
          <w:b/>
          <w:i/>
          <w:color w:val="000000"/>
          <w:u w:val="single"/>
          <w:lang w:val="en-US"/>
        </w:rPr>
      </w:pPr>
      <w:r w:rsidRPr="006F3978">
        <w:rPr>
          <w:rStyle w:val="hps"/>
          <w:rFonts w:ascii="Times New Roman" w:hAnsi="Times New Roman"/>
          <w:b/>
          <w:i/>
          <w:color w:val="000000"/>
          <w:u w:val="single"/>
          <w:lang w:val="en-US"/>
        </w:rPr>
        <w:t>Technical requirements</w:t>
      </w:r>
      <w:r w:rsidR="00D33470">
        <w:rPr>
          <w:rStyle w:val="hps"/>
          <w:rFonts w:ascii="Times New Roman" w:hAnsi="Times New Roman"/>
          <w:b/>
          <w:i/>
          <w:color w:val="000000"/>
          <w:u w:val="single"/>
          <w:lang w:val="en-US"/>
        </w:rPr>
        <w:t xml:space="preserve"> and </w:t>
      </w:r>
      <w:hyperlink r:id="rId10" w:history="1">
        <w:r w:rsidR="00D33470" w:rsidRPr="008776F1">
          <w:rPr>
            <w:rStyle w:val="Hipercze"/>
            <w:rFonts w:ascii="Times New Roman" w:hAnsi="Times New Roman"/>
            <w:b/>
            <w:bCs/>
            <w:i/>
            <w:color w:val="auto"/>
            <w:shd w:val="clear" w:color="auto" w:fill="FFFFFF"/>
            <w:lang w:val="en-US"/>
          </w:rPr>
          <w:t>parameters</w:t>
        </w:r>
      </w:hyperlink>
      <w:r w:rsidRPr="006F3978">
        <w:rPr>
          <w:rStyle w:val="shorttext"/>
          <w:rFonts w:ascii="Times New Roman" w:hAnsi="Times New Roman"/>
          <w:b/>
          <w:i/>
          <w:color w:val="000000"/>
          <w:u w:val="single"/>
          <w:lang w:val="en-US"/>
        </w:rPr>
        <w:t>:</w:t>
      </w:r>
    </w:p>
    <w:p w:rsidR="00C70E3D" w:rsidRPr="00B40022" w:rsidRDefault="004D19FF" w:rsidP="002706D9">
      <w:pPr>
        <w:spacing w:after="0" w:line="240" w:lineRule="auto"/>
        <w:rPr>
          <w:rFonts w:ascii="Times New Roman" w:hAnsi="Times New Roman"/>
          <w:b/>
          <w:lang w:val="en-US"/>
        </w:rPr>
      </w:pPr>
      <w:r w:rsidRPr="00B40022">
        <w:rPr>
          <w:rFonts w:ascii="Times New Roman" w:hAnsi="Times New Roman"/>
          <w:b/>
          <w:lang w:val="en"/>
        </w:rPr>
        <w:t xml:space="preserve">Providing access to technical support and updates for </w:t>
      </w:r>
      <w:proofErr w:type="spellStart"/>
      <w:r w:rsidRPr="00B40022">
        <w:rPr>
          <w:rFonts w:ascii="Times New Roman" w:hAnsi="Times New Roman"/>
          <w:b/>
          <w:lang w:val="en-US"/>
        </w:rPr>
        <w:t>DecisionTools</w:t>
      </w:r>
      <w:proofErr w:type="spellEnd"/>
      <w:r w:rsidRPr="00B40022">
        <w:rPr>
          <w:rFonts w:ascii="Times New Roman" w:hAnsi="Times New Roman"/>
          <w:b/>
          <w:lang w:val="en-US"/>
        </w:rPr>
        <w:t xml:space="preserve"> Suite 7.5 Industrial</w:t>
      </w:r>
      <w:r w:rsidR="00F05539" w:rsidRPr="00B40022">
        <w:rPr>
          <w:rFonts w:ascii="Times New Roman" w:hAnsi="Times New Roman"/>
          <w:b/>
          <w:lang w:val="en-US"/>
        </w:rPr>
        <w:t xml:space="preserve"> (software </w:t>
      </w:r>
      <w:proofErr w:type="spellStart"/>
      <w:r w:rsidR="00F05539" w:rsidRPr="00B40022">
        <w:rPr>
          <w:rFonts w:ascii="Times New Roman" w:hAnsi="Times New Roman"/>
          <w:b/>
          <w:lang w:val="en-US"/>
        </w:rPr>
        <w:t>licence</w:t>
      </w:r>
      <w:proofErr w:type="spellEnd"/>
      <w:r w:rsidR="00F05539" w:rsidRPr="00B40022">
        <w:rPr>
          <w:rFonts w:ascii="Times New Roman" w:hAnsi="Times New Roman"/>
          <w:b/>
          <w:lang w:val="en-US"/>
        </w:rPr>
        <w:t xml:space="preserve"> owned by Buyer).</w:t>
      </w:r>
    </w:p>
    <w:p w:rsidR="004D19FF" w:rsidRPr="00F05539" w:rsidRDefault="004D19FF" w:rsidP="004D19FF">
      <w:pPr>
        <w:pStyle w:val="Tekstpodstawowy"/>
        <w:jc w:val="both"/>
        <w:rPr>
          <w:rFonts w:ascii="Times New Roman" w:hAnsi="Times New Roman"/>
          <w:sz w:val="22"/>
          <w:szCs w:val="18"/>
          <w:lang w:val="en-US"/>
        </w:rPr>
      </w:pPr>
    </w:p>
    <w:p w:rsidR="004D19FF" w:rsidRPr="008330E7" w:rsidRDefault="004D19FF" w:rsidP="004D19FF">
      <w:pPr>
        <w:pStyle w:val="Tekstpodstawowy"/>
        <w:jc w:val="both"/>
        <w:rPr>
          <w:rFonts w:ascii="Times New Roman" w:hAnsi="Times New Roman"/>
          <w:sz w:val="22"/>
          <w:szCs w:val="18"/>
          <w:lang w:val="en-US"/>
        </w:rPr>
      </w:pPr>
      <w:r w:rsidRPr="008330E7">
        <w:rPr>
          <w:rFonts w:ascii="Times New Roman" w:hAnsi="Times New Roman"/>
          <w:sz w:val="22"/>
          <w:szCs w:val="18"/>
          <w:lang w:val="en-US"/>
        </w:rPr>
        <w:t>Serial Number: 7089713</w:t>
      </w:r>
    </w:p>
    <w:p w:rsidR="004D19FF" w:rsidRPr="008330E7" w:rsidRDefault="004D19FF" w:rsidP="004D19FF">
      <w:pPr>
        <w:pStyle w:val="Tekstpodstawowy"/>
        <w:jc w:val="both"/>
        <w:rPr>
          <w:rFonts w:ascii="Times New Roman" w:hAnsi="Times New Roman"/>
          <w:sz w:val="22"/>
          <w:szCs w:val="18"/>
          <w:lang w:val="en-US"/>
        </w:rPr>
      </w:pPr>
    </w:p>
    <w:p w:rsidR="004D19FF" w:rsidRPr="004D19FF" w:rsidRDefault="004D19FF" w:rsidP="004D19FF">
      <w:pPr>
        <w:pStyle w:val="Tekstpodstawowy"/>
        <w:jc w:val="both"/>
        <w:rPr>
          <w:rFonts w:ascii="Times New Roman" w:hAnsi="Times New Roman"/>
          <w:b w:val="0"/>
          <w:sz w:val="22"/>
          <w:szCs w:val="22"/>
          <w:shd w:val="clear" w:color="auto" w:fill="FFFFFF"/>
          <w:lang w:val="en-US"/>
        </w:rPr>
      </w:pPr>
      <w:r w:rsidRPr="004D19FF">
        <w:rPr>
          <w:rFonts w:ascii="Times New Roman" w:hAnsi="Times New Roman"/>
          <w:b w:val="0"/>
          <w:sz w:val="22"/>
          <w:szCs w:val="22"/>
          <w:shd w:val="clear" w:color="auto" w:fill="FFFFFF"/>
          <w:lang w:val="en-US"/>
        </w:rPr>
        <w:t xml:space="preserve">Range of required services: </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Free full version upgrades,</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Free software maintenance updates and patches,</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Free technical support via hotline or email,</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 xml:space="preserve">Access to the Palisade online </w:t>
      </w:r>
      <w:proofErr w:type="spellStart"/>
      <w:r w:rsidRPr="004D19FF">
        <w:rPr>
          <w:rFonts w:ascii="Times New Roman" w:eastAsia="Times New Roman" w:hAnsi="Times New Roman"/>
          <w:lang w:val="en-US" w:eastAsia="pl-PL"/>
        </w:rPr>
        <w:t>HelpDesk</w:t>
      </w:r>
      <w:proofErr w:type="spellEnd"/>
      <w:r w:rsidRPr="004D19FF">
        <w:rPr>
          <w:rFonts w:ascii="Times New Roman" w:eastAsia="Times New Roman" w:hAnsi="Times New Roman"/>
          <w:lang w:val="en-US" w:eastAsia="pl-PL"/>
        </w:rPr>
        <w:t xml:space="preserve"> 24 hours per day,</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Unlimited, 24-hour access to Palisade's online technical support</w:t>
      </w:r>
    </w:p>
    <w:p w:rsidR="004D19FF" w:rsidRPr="004D19FF" w:rsidRDefault="004D19FF" w:rsidP="004D19FF">
      <w:pPr>
        <w:numPr>
          <w:ilvl w:val="0"/>
          <w:numId w:val="2"/>
        </w:numPr>
        <w:spacing w:after="0" w:line="240" w:lineRule="auto"/>
        <w:rPr>
          <w:rFonts w:ascii="Times New Roman" w:eastAsia="Times New Roman" w:hAnsi="Times New Roman"/>
          <w:lang w:val="en-US" w:eastAsia="pl-PL"/>
        </w:rPr>
      </w:pPr>
      <w:r w:rsidRPr="004D19FF">
        <w:rPr>
          <w:rFonts w:ascii="Times New Roman" w:eastAsia="Times New Roman" w:hAnsi="Times New Roman"/>
          <w:lang w:val="en-US" w:eastAsia="pl-PL"/>
        </w:rPr>
        <w:t> Unlimited number of incidents for 24 months.</w:t>
      </w:r>
    </w:p>
    <w:p w:rsidR="004D19FF" w:rsidRPr="004D19FF" w:rsidRDefault="008656B1" w:rsidP="004D19FF">
      <w:pPr>
        <w:numPr>
          <w:ilvl w:val="0"/>
          <w:numId w:val="2"/>
        </w:numPr>
        <w:spacing w:after="0" w:line="240" w:lineRule="auto"/>
        <w:rPr>
          <w:rFonts w:ascii="Times New Roman" w:eastAsia="Times New Roman" w:hAnsi="Times New Roman"/>
          <w:lang w:val="en-US" w:eastAsia="pl-PL"/>
        </w:rPr>
      </w:pPr>
      <w:r>
        <w:rPr>
          <w:rFonts w:ascii="Times New Roman" w:eastAsia="Times New Roman" w:hAnsi="Times New Roman"/>
          <w:lang w:val="en-US" w:eastAsia="pl-PL"/>
        </w:rPr>
        <w:t xml:space="preserve"> </w:t>
      </w:r>
      <w:r w:rsidR="004D19FF" w:rsidRPr="004D19FF">
        <w:rPr>
          <w:rFonts w:ascii="Times New Roman" w:eastAsia="Times New Roman" w:hAnsi="Times New Roman"/>
          <w:lang w:val="en-US" w:eastAsia="pl-PL"/>
        </w:rPr>
        <w:t>Guaranteed 24 hour or next business day technical support response time.</w:t>
      </w:r>
    </w:p>
    <w:p w:rsidR="004D19FF" w:rsidRDefault="004D19FF" w:rsidP="002706D9">
      <w:pPr>
        <w:spacing w:after="0" w:line="240" w:lineRule="auto"/>
        <w:rPr>
          <w:rStyle w:val="hps"/>
          <w:rFonts w:ascii="Times New Roman" w:hAnsi="Times New Roman"/>
          <w:b/>
          <w:i/>
          <w:u w:val="single"/>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CF0DA6" w:rsidRPr="00F64CA9" w:rsidRDefault="00CF0DA6" w:rsidP="008D4892">
      <w:pPr>
        <w:spacing w:after="0" w:line="240" w:lineRule="auto"/>
        <w:jc w:val="both"/>
        <w:rPr>
          <w:rStyle w:val="hps"/>
          <w:rFonts w:ascii="Times New Roman" w:hAnsi="Times New Roman"/>
          <w:sz w:val="24"/>
          <w:lang w:val="en-US"/>
        </w:rPr>
      </w:pPr>
      <w:r w:rsidRPr="00F64CA9">
        <w:rPr>
          <w:rStyle w:val="hps"/>
          <w:rFonts w:ascii="Times New Roman" w:hAnsi="Times New Roman"/>
          <w:lang w:val="en-US"/>
        </w:rPr>
        <w:t xml:space="preserve">- </w:t>
      </w:r>
      <w:r w:rsidR="009641AA" w:rsidRPr="00F64CA9">
        <w:rPr>
          <w:rStyle w:val="hps"/>
          <w:rFonts w:ascii="Times New Roman" w:hAnsi="Times New Roman"/>
          <w:lang w:val="en-US"/>
        </w:rPr>
        <w:t xml:space="preserve">Term and conditions of </w:t>
      </w:r>
      <w:r w:rsidR="00F64CA9" w:rsidRPr="00F64CA9">
        <w:rPr>
          <w:rStyle w:val="hps"/>
          <w:rFonts w:ascii="Times New Roman" w:hAnsi="Times New Roman"/>
          <w:lang w:val="en-US"/>
        </w:rPr>
        <w:t>order processing</w:t>
      </w:r>
      <w:r w:rsidR="009641AA" w:rsidRPr="00F64CA9">
        <w:rPr>
          <w:rStyle w:val="hps"/>
          <w:rFonts w:ascii="Times New Roman" w:hAnsi="Times New Roman"/>
          <w:lang w:val="en-US"/>
        </w:rPr>
        <w:t xml:space="preserve"> </w:t>
      </w:r>
      <w:r w:rsidRPr="00F64CA9">
        <w:rPr>
          <w:rStyle w:val="hps"/>
          <w:rFonts w:ascii="Times New Roman" w:hAnsi="Times New Roman"/>
          <w:lang w:val="en-US"/>
        </w:rPr>
        <w:t xml:space="preserve"> – </w:t>
      </w:r>
      <w:r w:rsidR="00F64CA9" w:rsidRPr="00F64CA9">
        <w:rPr>
          <w:rFonts w:ascii="Times New Roman" w:hAnsi="Times New Roman"/>
          <w:b/>
          <w:highlight w:val="yellow"/>
          <w:shd w:val="clear" w:color="auto" w:fill="FFFFFF"/>
          <w:lang w:val="en-US"/>
        </w:rPr>
        <w:t>until 31.08.2017</w:t>
      </w:r>
      <w:r w:rsidR="00F64CA9" w:rsidRPr="00F64CA9">
        <w:rPr>
          <w:rFonts w:ascii="Times New Roman" w:hAnsi="Times New Roman"/>
          <w:shd w:val="clear" w:color="auto" w:fill="FFFFFF"/>
          <w:lang w:val="en-US"/>
        </w:rPr>
        <w:t xml:space="preserve"> the </w:t>
      </w:r>
      <w:r w:rsidR="00F64CA9">
        <w:rPr>
          <w:rFonts w:ascii="Times New Roman" w:hAnsi="Times New Roman"/>
          <w:shd w:val="clear" w:color="auto" w:fill="FFFFFF"/>
          <w:lang w:val="en-US"/>
        </w:rPr>
        <w:t>Seller</w:t>
      </w:r>
      <w:r w:rsidR="00F64CA9" w:rsidRPr="00F64CA9">
        <w:rPr>
          <w:rFonts w:ascii="Times New Roman" w:hAnsi="Times New Roman"/>
          <w:shd w:val="clear" w:color="auto" w:fill="FFFFFF"/>
          <w:lang w:val="en-US"/>
        </w:rPr>
        <w:t xml:space="preserve"> will provide access to technical support and software updates for a period of 24 months.</w:t>
      </w:r>
      <w:r w:rsidR="00F64CA9">
        <w:rPr>
          <w:rFonts w:ascii="Times New Roman" w:hAnsi="Times New Roman"/>
          <w:shd w:val="clear" w:color="auto" w:fill="FFFFFF"/>
          <w:lang w:val="en-US"/>
        </w:rPr>
        <w:t xml:space="preserve"> </w:t>
      </w:r>
      <w:r w:rsidR="00F64CA9" w:rsidRPr="00F64CA9">
        <w:rPr>
          <w:rFonts w:ascii="Times New Roman" w:hAnsi="Times New Roman"/>
          <w:shd w:val="clear" w:color="auto" w:fill="FFFFFF"/>
          <w:lang w:val="en-US"/>
        </w:rPr>
        <w:t xml:space="preserve">Processing of the order will be confirmed by sending </w:t>
      </w:r>
      <w:r w:rsidR="00F64CA9">
        <w:rPr>
          <w:rFonts w:ascii="Times New Roman" w:hAnsi="Times New Roman"/>
          <w:shd w:val="clear" w:color="auto" w:fill="FFFFFF"/>
          <w:lang w:val="en-US"/>
        </w:rPr>
        <w:t xml:space="preserve">by e-mail </w:t>
      </w:r>
      <w:r w:rsidR="00F64CA9" w:rsidRPr="00F64CA9">
        <w:rPr>
          <w:rFonts w:ascii="Times New Roman" w:hAnsi="Times New Roman"/>
          <w:shd w:val="clear" w:color="auto" w:fill="FFFFFF"/>
          <w:lang w:val="en-US"/>
        </w:rPr>
        <w:t xml:space="preserve">to the user </w:t>
      </w:r>
      <w:r w:rsidR="00F64CA9">
        <w:rPr>
          <w:rFonts w:ascii="Times New Roman" w:hAnsi="Times New Roman"/>
          <w:shd w:val="clear" w:color="auto" w:fill="FFFFFF"/>
          <w:lang w:val="en-US"/>
        </w:rPr>
        <w:t xml:space="preserve">information about access to </w:t>
      </w:r>
      <w:r w:rsidR="00F64CA9" w:rsidRPr="00F64CA9">
        <w:rPr>
          <w:rFonts w:ascii="Times New Roman" w:hAnsi="Times New Roman"/>
          <w:shd w:val="clear" w:color="auto" w:fill="FFFFFF"/>
          <w:lang w:val="en-US"/>
        </w:rPr>
        <w:t>support and updates.</w:t>
      </w:r>
    </w:p>
    <w:p w:rsidR="002706D9" w:rsidRDefault="00CA5189" w:rsidP="008D4892">
      <w:pPr>
        <w:spacing w:after="0" w:line="240" w:lineRule="auto"/>
        <w:jc w:val="both"/>
        <w:rPr>
          <w:rFonts w:ascii="Times New Roman" w:hAnsi="Times New Roman"/>
          <w:color w:val="212121"/>
          <w:shd w:val="clear" w:color="auto" w:fill="FFFFFF"/>
          <w:lang w:val="en-US"/>
        </w:rPr>
      </w:pPr>
      <w:r w:rsidRPr="00FC1ADE">
        <w:rPr>
          <w:rFonts w:ascii="Times New Roman" w:hAnsi="Times New Roman"/>
          <w:lang w:val="en-US"/>
        </w:rPr>
        <w:t>- Terms of p</w:t>
      </w:r>
      <w:r w:rsidR="002706D9" w:rsidRPr="00FC1ADE">
        <w:rPr>
          <w:rFonts w:ascii="Times New Roman" w:hAnsi="Times New Roman"/>
          <w:lang w:val="en-US"/>
        </w:rPr>
        <w:t xml:space="preserve">ayment – </w:t>
      </w:r>
      <w:r w:rsidR="00EA23B0" w:rsidRPr="00FC1ADE">
        <w:rPr>
          <w:rFonts w:ascii="Times New Roman" w:hAnsi="Times New Roman"/>
          <w:color w:val="212121"/>
          <w:shd w:val="clear" w:color="auto" w:fill="FFFFFF"/>
          <w:lang w:val="en-US"/>
        </w:rPr>
        <w:t xml:space="preserve">The Buyer  requires </w:t>
      </w:r>
      <w:r w:rsidR="00FC1ADE" w:rsidRPr="00FC1ADE">
        <w:rPr>
          <w:rFonts w:ascii="Times New Roman" w:hAnsi="Times New Roman"/>
          <w:color w:val="212121"/>
          <w:shd w:val="clear" w:color="auto" w:fill="FFFFFF"/>
          <w:lang w:val="en-US"/>
        </w:rPr>
        <w:t>payment date, which will be counted from the date of delivery to the GIG valid invoice.</w:t>
      </w:r>
    </w:p>
    <w:p w:rsidR="00FC1ADE" w:rsidRPr="008B1658" w:rsidRDefault="00FC1ADE" w:rsidP="008D4892">
      <w:pPr>
        <w:pStyle w:val="HTML-wstpniesformatowany"/>
        <w:shd w:val="clear" w:color="auto" w:fill="FFFFFF"/>
        <w:jc w:val="both"/>
        <w:rPr>
          <w:rFonts w:ascii="Times New Roman" w:hAnsi="Times New Roman" w:cs="Times New Roman"/>
          <w:color w:val="212121"/>
          <w:sz w:val="22"/>
          <w:szCs w:val="22"/>
          <w:lang w:val="en-US"/>
        </w:rPr>
      </w:pPr>
      <w:r w:rsidRPr="008B1658">
        <w:rPr>
          <w:rFonts w:ascii="Times New Roman" w:hAnsi="Times New Roman" w:cs="Times New Roman"/>
          <w:color w:val="212121"/>
          <w:sz w:val="22"/>
          <w:szCs w:val="22"/>
          <w:shd w:val="clear" w:color="auto" w:fill="FFFFFF"/>
          <w:lang w:val="en-US"/>
        </w:rPr>
        <w:t xml:space="preserve">- </w:t>
      </w:r>
      <w:r w:rsidR="004D19FF" w:rsidRPr="008B1658">
        <w:rPr>
          <w:rFonts w:ascii="Times New Roman" w:hAnsi="Times New Roman" w:cs="Times New Roman"/>
          <w:color w:val="212121"/>
          <w:sz w:val="22"/>
          <w:szCs w:val="22"/>
          <w:shd w:val="clear" w:color="auto" w:fill="FFFFFF"/>
          <w:lang w:val="en-US"/>
        </w:rPr>
        <w:t>Terms</w:t>
      </w:r>
      <w:r w:rsidRPr="008B1658">
        <w:rPr>
          <w:rFonts w:ascii="Times New Roman" w:hAnsi="Times New Roman" w:cs="Times New Roman"/>
          <w:color w:val="212121"/>
          <w:sz w:val="22"/>
          <w:szCs w:val="22"/>
          <w:shd w:val="clear" w:color="auto" w:fill="FFFFFF"/>
          <w:lang w:val="en-US"/>
        </w:rPr>
        <w:t xml:space="preserve"> of </w:t>
      </w:r>
      <w:hyperlink r:id="rId11" w:history="1">
        <w:r w:rsidRPr="008B1658">
          <w:rPr>
            <w:rStyle w:val="Hipercze"/>
            <w:rFonts w:ascii="Times New Roman" w:hAnsi="Times New Roman" w:cs="Times New Roman"/>
            <w:bCs/>
            <w:color w:val="auto"/>
            <w:sz w:val="22"/>
            <w:szCs w:val="22"/>
            <w:u w:val="none"/>
            <w:shd w:val="clear" w:color="auto" w:fill="FFFFFF"/>
            <w:lang w:val="en-US"/>
          </w:rPr>
          <w:t>guarantee</w:t>
        </w:r>
      </w:hyperlink>
      <w:r w:rsidRPr="008B1658">
        <w:rPr>
          <w:rFonts w:ascii="Times New Roman" w:hAnsi="Times New Roman" w:cs="Times New Roman"/>
          <w:sz w:val="22"/>
          <w:szCs w:val="22"/>
          <w:lang w:val="en-US"/>
        </w:rPr>
        <w:t xml:space="preserve">  - </w:t>
      </w:r>
      <w:r w:rsidR="008B1658" w:rsidRPr="008B1658">
        <w:rPr>
          <w:rFonts w:ascii="Times New Roman" w:hAnsi="Times New Roman" w:cs="Times New Roman"/>
          <w:sz w:val="22"/>
          <w:szCs w:val="22"/>
          <w:lang w:val="en-US"/>
        </w:rPr>
        <w:t>The Seller will provide a guarantee in accord</w:t>
      </w:r>
      <w:r w:rsidR="00B40022">
        <w:rPr>
          <w:rFonts w:ascii="Times New Roman" w:hAnsi="Times New Roman" w:cs="Times New Roman"/>
          <w:sz w:val="22"/>
          <w:szCs w:val="22"/>
          <w:lang w:val="en-US"/>
        </w:rPr>
        <w:t>ance with the license agreement</w:t>
      </w:r>
      <w:r w:rsidR="008B1658" w:rsidRPr="008B1658">
        <w:rPr>
          <w:rFonts w:ascii="Times New Roman" w:hAnsi="Times New Roman" w:cs="Times New Roman"/>
          <w:sz w:val="22"/>
          <w:szCs w:val="22"/>
          <w:lang w:val="en-US"/>
        </w:rPr>
        <w:t xml:space="preserve"> the software manufacturer.</w:t>
      </w:r>
    </w:p>
    <w:p w:rsidR="008B1658" w:rsidRDefault="008B1658" w:rsidP="002706D9">
      <w:pPr>
        <w:spacing w:after="0" w:line="240" w:lineRule="auto"/>
        <w:rPr>
          <w:rFonts w:ascii="Times New Roman" w:hAnsi="Times New Roman"/>
          <w:lang w:val="en-US"/>
        </w:rPr>
      </w:pPr>
    </w:p>
    <w:p w:rsidR="002C7196" w:rsidRDefault="002C7196" w:rsidP="002706D9">
      <w:pPr>
        <w:spacing w:after="0" w:line="240" w:lineRule="auto"/>
        <w:rPr>
          <w:rFonts w:ascii="Times New Roman" w:hAnsi="Times New Roman"/>
          <w:lang w:val="en-US"/>
        </w:rPr>
      </w:pPr>
    </w:p>
    <w:p w:rsidR="00662BF1" w:rsidRPr="00E54C1A"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lastRenderedPageBreak/>
        <w:t xml:space="preserve">III. Criteria of </w:t>
      </w:r>
      <w:r w:rsidRPr="003D3F07">
        <w:rPr>
          <w:rFonts w:ascii="Times New Roman" w:hAnsi="Times New Roman" w:cs="Times New Roman"/>
          <w:b/>
          <w:sz w:val="22"/>
          <w:szCs w:val="22"/>
          <w:lang w:val="en-US"/>
        </w:rPr>
        <w:t>evaluation of offers and selection of the best offer</w:t>
      </w:r>
    </w:p>
    <w:p w:rsidR="009B0D9D" w:rsidRPr="00C46B79" w:rsidRDefault="009B0D9D" w:rsidP="009B0D9D">
      <w:pPr>
        <w:pStyle w:val="HTML-wstpniesformatowany"/>
        <w:shd w:val="clear" w:color="auto" w:fill="FFFFFF"/>
        <w:rPr>
          <w:rFonts w:ascii="Times New Roman" w:hAnsi="Times New Roman" w:cs="Times New Roman"/>
          <w:color w:val="212121"/>
          <w:sz w:val="22"/>
          <w:lang w:val="en"/>
        </w:rPr>
      </w:pPr>
      <w:r w:rsidRPr="00662BF1">
        <w:rPr>
          <w:rFonts w:ascii="Times New Roman" w:hAnsi="Times New Roman" w:cs="Times New Roman"/>
          <w:b/>
          <w:color w:val="212121"/>
          <w:sz w:val="22"/>
          <w:lang w:val="en"/>
        </w:rPr>
        <w:t>1</w:t>
      </w:r>
      <w:r w:rsidRPr="00C46B79">
        <w:rPr>
          <w:rFonts w:ascii="Times New Roman" w:hAnsi="Times New Roman" w:cs="Times New Roman"/>
          <w:color w:val="212121"/>
          <w:sz w:val="22"/>
          <w:lang w:val="en"/>
        </w:rPr>
        <w:t xml:space="preserve">.The criteria of evaluation are: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a) T</w:t>
      </w:r>
      <w:r w:rsidR="00D73D47">
        <w:rPr>
          <w:rFonts w:ascii="Times New Roman" w:hAnsi="Times New Roman" w:cs="Times New Roman"/>
          <w:b/>
          <w:color w:val="212121"/>
          <w:sz w:val="22"/>
          <w:lang w:val="en"/>
        </w:rPr>
        <w:t>he price = 95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b) </w:t>
      </w:r>
      <w:r w:rsidR="00EC60B2">
        <w:rPr>
          <w:rFonts w:ascii="Times New Roman" w:hAnsi="Times New Roman" w:cs="Times New Roman"/>
          <w:b/>
          <w:color w:val="212121"/>
          <w:sz w:val="22"/>
          <w:lang w:val="en"/>
        </w:rPr>
        <w:t>Date</w:t>
      </w:r>
      <w:r w:rsidR="00432523">
        <w:rPr>
          <w:rFonts w:ascii="Times New Roman" w:hAnsi="Times New Roman" w:cs="Times New Roman"/>
          <w:b/>
          <w:color w:val="212121"/>
          <w:sz w:val="22"/>
          <w:lang w:val="en"/>
        </w:rPr>
        <w:t xml:space="preserve"> of payment</w:t>
      </w:r>
      <w:r w:rsidR="00D73D47">
        <w:rPr>
          <w:rFonts w:ascii="Times New Roman" w:hAnsi="Times New Roman" w:cs="Times New Roman"/>
          <w:b/>
          <w:color w:val="212121"/>
          <w:sz w:val="22"/>
          <w:lang w:val="en"/>
        </w:rPr>
        <w:t xml:space="preserve"> for invoice </w:t>
      </w:r>
      <w:r w:rsidRPr="00C46B79">
        <w:rPr>
          <w:rFonts w:ascii="Times New Roman" w:hAnsi="Times New Roman" w:cs="Times New Roman"/>
          <w:b/>
          <w:color w:val="212121"/>
          <w:sz w:val="22"/>
          <w:lang w:val="en"/>
        </w:rPr>
        <w:t xml:space="preserve"> = </w:t>
      </w:r>
      <w:r w:rsidR="00D73D47">
        <w:rPr>
          <w:rFonts w:ascii="Times New Roman" w:hAnsi="Times New Roman" w:cs="Times New Roman"/>
          <w:b/>
          <w:color w:val="212121"/>
          <w:sz w:val="22"/>
          <w:lang w:val="en"/>
        </w:rPr>
        <w:t>5</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14</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0</w:t>
      </w:r>
      <w:r w:rsidRPr="00C46B79">
        <w:rPr>
          <w:rFonts w:ascii="Times New Roman" w:hAnsi="Times New Roman" w:cs="Times New Roman"/>
          <w:b/>
          <w:color w:val="212121"/>
          <w:sz w:val="22"/>
          <w:lang w:val="en"/>
        </w:rPr>
        <w:t xml:space="preserve"> point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 xml:space="preserve">- until </w:t>
      </w:r>
      <w:r w:rsidR="00D73D47">
        <w:rPr>
          <w:rFonts w:ascii="Times New Roman" w:hAnsi="Times New Roman" w:cs="Times New Roman"/>
          <w:b/>
          <w:color w:val="212121"/>
          <w:sz w:val="22"/>
          <w:lang w:val="en"/>
        </w:rPr>
        <w:t>21 days – 3</w:t>
      </w:r>
      <w:r w:rsidRPr="00C46B79">
        <w:rPr>
          <w:rFonts w:ascii="Times New Roman" w:hAnsi="Times New Roman" w:cs="Times New Roman"/>
          <w:b/>
          <w:color w:val="212121"/>
          <w:sz w:val="22"/>
          <w:lang w:val="en"/>
        </w:rPr>
        <w:t xml:space="preserve"> points </w:t>
      </w:r>
    </w:p>
    <w:p w:rsidR="00662BF1"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w:t>
      </w:r>
      <w:r w:rsidR="00BA0D7F">
        <w:rPr>
          <w:rFonts w:ascii="Times New Roman" w:hAnsi="Times New Roman" w:cs="Times New Roman"/>
          <w:b/>
          <w:color w:val="212121"/>
          <w:sz w:val="22"/>
          <w:lang w:val="en"/>
        </w:rPr>
        <w:t>until</w:t>
      </w:r>
      <w:r w:rsidRPr="00C46B79">
        <w:rPr>
          <w:rFonts w:ascii="Times New Roman" w:hAnsi="Times New Roman" w:cs="Times New Roman"/>
          <w:b/>
          <w:color w:val="212121"/>
          <w:sz w:val="22"/>
          <w:lang w:val="en"/>
        </w:rPr>
        <w:t xml:space="preserve"> </w:t>
      </w:r>
      <w:r w:rsidR="00D73D47">
        <w:rPr>
          <w:rFonts w:ascii="Times New Roman" w:hAnsi="Times New Roman" w:cs="Times New Roman"/>
          <w:b/>
          <w:color w:val="212121"/>
          <w:sz w:val="22"/>
          <w:lang w:val="en"/>
        </w:rPr>
        <w:t>30</w:t>
      </w:r>
      <w:r w:rsidRPr="00C46B79">
        <w:rPr>
          <w:rFonts w:ascii="Times New Roman" w:hAnsi="Times New Roman" w:cs="Times New Roman"/>
          <w:b/>
          <w:color w:val="212121"/>
          <w:sz w:val="22"/>
          <w:lang w:val="en"/>
        </w:rPr>
        <w:t xml:space="preserve"> days – </w:t>
      </w:r>
      <w:r w:rsidR="00D73D47">
        <w:rPr>
          <w:rFonts w:ascii="Times New Roman" w:hAnsi="Times New Roman" w:cs="Times New Roman"/>
          <w:b/>
          <w:color w:val="212121"/>
          <w:sz w:val="22"/>
          <w:lang w:val="en"/>
        </w:rPr>
        <w:t>5</w:t>
      </w:r>
      <w:r>
        <w:rPr>
          <w:rFonts w:ascii="Times New Roman" w:hAnsi="Times New Roman" w:cs="Times New Roman"/>
          <w:b/>
          <w:color w:val="212121"/>
          <w:sz w:val="22"/>
          <w:lang w:val="en"/>
        </w:rPr>
        <w:t xml:space="preserve"> points </w:t>
      </w:r>
    </w:p>
    <w:p w:rsidR="009B0D9D" w:rsidRPr="00A87611" w:rsidRDefault="009B0D9D" w:rsidP="009B0D9D">
      <w:pPr>
        <w:pStyle w:val="HTML-wstpniesformatowany"/>
        <w:shd w:val="clear" w:color="auto" w:fill="FFFFFF"/>
        <w:rPr>
          <w:rFonts w:ascii="Times New Roman" w:hAnsi="Times New Roman" w:cs="Times New Roman"/>
          <w:b/>
          <w:color w:val="212121"/>
          <w:sz w:val="22"/>
          <w:lang w:val="en-US"/>
        </w:rPr>
      </w:pPr>
      <w:r w:rsidRPr="00965E6D">
        <w:rPr>
          <w:lang w:val="en-US"/>
        </w:rPr>
        <w:br/>
      </w:r>
      <w:r w:rsidRPr="00662BF1">
        <w:rPr>
          <w:rFonts w:ascii="Times New Roman" w:hAnsi="Times New Roman" w:cs="Times New Roman"/>
          <w:b/>
          <w:color w:val="212121"/>
          <w:sz w:val="22"/>
          <w:shd w:val="clear" w:color="auto" w:fill="FFFFFF"/>
          <w:lang w:val="en-US"/>
        </w:rPr>
        <w:t>2</w:t>
      </w:r>
      <w:r w:rsidRPr="00965E6D">
        <w:rPr>
          <w:rFonts w:ascii="Times New Roman" w:hAnsi="Times New Roman" w:cs="Times New Roman"/>
          <w:color w:val="212121"/>
          <w:sz w:val="22"/>
          <w:shd w:val="clear" w:color="auto" w:fill="FFFFFF"/>
          <w:lang w:val="en-US"/>
        </w:rPr>
        <w:t xml:space="preserve">. </w:t>
      </w:r>
      <w:r>
        <w:rPr>
          <w:rFonts w:ascii="Times New Roman" w:hAnsi="Times New Roman" w:cs="Times New Roman"/>
          <w:color w:val="212121"/>
          <w:sz w:val="22"/>
          <w:shd w:val="clear" w:color="auto" w:fill="FFFFFF"/>
          <w:lang w:val="en-US"/>
        </w:rPr>
        <w:t>Buyer</w:t>
      </w:r>
      <w:r w:rsidRPr="00965E6D">
        <w:rPr>
          <w:rFonts w:ascii="Times New Roman" w:hAnsi="Times New Roman" w:cs="Times New Roman"/>
          <w:color w:val="212121"/>
          <w:sz w:val="22"/>
          <w:shd w:val="clear" w:color="auto" w:fill="FFFFFF"/>
          <w:lang w:val="en-US"/>
        </w:rPr>
        <w:t xml:space="preserve"> deems most advantageous and choose the offer that meets all the requirements specified in the Description of the </w:t>
      </w:r>
      <w:r>
        <w:rPr>
          <w:rFonts w:ascii="Times New Roman" w:hAnsi="Times New Roman" w:cs="Times New Roman"/>
          <w:color w:val="212121"/>
          <w:sz w:val="22"/>
          <w:shd w:val="clear" w:color="auto" w:fill="FFFFFF"/>
          <w:lang w:val="en-US"/>
        </w:rPr>
        <w:t>order</w:t>
      </w:r>
      <w:r w:rsidRPr="00965E6D">
        <w:rPr>
          <w:rFonts w:ascii="Times New Roman" w:hAnsi="Times New Roman" w:cs="Times New Roman"/>
          <w:color w:val="212121"/>
          <w:sz w:val="22"/>
          <w:shd w:val="clear" w:color="auto" w:fill="FFFFFF"/>
          <w:lang w:val="en-US"/>
        </w:rPr>
        <w:t>.</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3.</w:t>
      </w:r>
      <w:r w:rsidRPr="003D3F07">
        <w:rPr>
          <w:rFonts w:ascii="Times New Roman" w:hAnsi="Times New Roman" w:cs="Times New Roman"/>
          <w:sz w:val="22"/>
          <w:szCs w:val="22"/>
          <w:lang w:val="en-US"/>
        </w:rPr>
        <w:t xml:space="preserve"> The price quoted by the Seller shall not be subject to change during the </w:t>
      </w:r>
      <w:proofErr w:type="spellStart"/>
      <w:r w:rsidRPr="003D3F07">
        <w:rPr>
          <w:rFonts w:ascii="Times New Roman" w:hAnsi="Times New Roman" w:cs="Times New Roman"/>
          <w:sz w:val="22"/>
          <w:szCs w:val="22"/>
          <w:lang w:val="en-US"/>
        </w:rPr>
        <w:t>realisation</w:t>
      </w:r>
      <w:proofErr w:type="spellEnd"/>
      <w:r w:rsidRPr="003D3F07">
        <w:rPr>
          <w:rFonts w:ascii="Times New Roman" w:hAnsi="Times New Roman" w:cs="Times New Roman"/>
          <w:sz w:val="22"/>
          <w:szCs w:val="22"/>
          <w:lang w:val="en-US"/>
        </w:rPr>
        <w:t xml:space="preserve"> of the order. </w:t>
      </w:r>
    </w:p>
    <w:p w:rsidR="009B0D9D" w:rsidRPr="003D3F07" w:rsidRDefault="009B0D9D" w:rsidP="009B0D9D">
      <w:pPr>
        <w:pStyle w:val="HTML-wstpniesformatowany"/>
        <w:rPr>
          <w:rFonts w:ascii="Times New Roman" w:hAnsi="Times New Roman" w:cs="Times New Roman"/>
          <w:sz w:val="22"/>
          <w:szCs w:val="22"/>
          <w:lang w:val="en-US"/>
        </w:rPr>
      </w:pPr>
      <w:r w:rsidRPr="00662BF1">
        <w:rPr>
          <w:rFonts w:ascii="Times New Roman" w:hAnsi="Times New Roman" w:cs="Times New Roman"/>
          <w:b/>
          <w:sz w:val="22"/>
          <w:szCs w:val="22"/>
          <w:lang w:val="en-US"/>
        </w:rPr>
        <w:t>4.</w:t>
      </w:r>
      <w:r w:rsidRPr="003D3F07">
        <w:rPr>
          <w:rFonts w:ascii="Times New Roman" w:hAnsi="Times New Roman" w:cs="Times New Roman"/>
          <w:sz w:val="22"/>
          <w:szCs w:val="22"/>
          <w:lang w:val="en-US"/>
        </w:rPr>
        <w:t xml:space="preserve">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2706D9" w:rsidRPr="00B5586F" w:rsidRDefault="002706D9" w:rsidP="002706D9">
      <w:pPr>
        <w:spacing w:after="0" w:line="240" w:lineRule="auto"/>
        <w:rPr>
          <w:rFonts w:ascii="Times New Roman" w:hAnsi="Times New Roman"/>
          <w:lang w:val="en-US"/>
        </w:rPr>
      </w:pPr>
      <w:r w:rsidRPr="00662BF1">
        <w:rPr>
          <w:rStyle w:val="hps"/>
          <w:rFonts w:ascii="Times New Roman" w:hAnsi="Times New Roman"/>
          <w:b/>
          <w:lang w:val="en-US"/>
        </w:rPr>
        <w:t>1</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680E41">
        <w:rPr>
          <w:rFonts w:ascii="Times New Roman" w:hAnsi="Times New Roman"/>
          <w:highlight w:val="yellow"/>
          <w:u w:val="single"/>
          <w:lang w:val="en-US"/>
        </w:rPr>
        <w:t xml:space="preserve">the </w:t>
      </w:r>
      <w:r w:rsidRPr="00680E41">
        <w:rPr>
          <w:rStyle w:val="hps"/>
          <w:rFonts w:ascii="Times New Roman" w:hAnsi="Times New Roman"/>
          <w:highlight w:val="yellow"/>
          <w:u w:val="single"/>
          <w:lang w:val="en-US"/>
        </w:rPr>
        <w:t xml:space="preserve"> </w:t>
      </w:r>
      <w:r w:rsidR="001C0C26">
        <w:rPr>
          <w:rStyle w:val="hps"/>
          <w:rFonts w:ascii="Times New Roman" w:hAnsi="Times New Roman"/>
          <w:highlight w:val="yellow"/>
          <w:u w:val="single"/>
          <w:lang w:val="en-US"/>
        </w:rPr>
        <w:t>16</w:t>
      </w:r>
      <w:r w:rsidR="00CE6E54" w:rsidRPr="00680E41">
        <w:rPr>
          <w:rStyle w:val="hps"/>
          <w:rFonts w:ascii="Times New Roman" w:hAnsi="Times New Roman"/>
          <w:highlight w:val="yellow"/>
          <w:u w:val="single"/>
          <w:lang w:val="en-US"/>
        </w:rPr>
        <w:t>/</w:t>
      </w:r>
      <w:r w:rsidR="008B1658">
        <w:rPr>
          <w:rStyle w:val="hps"/>
          <w:rFonts w:ascii="Times New Roman" w:hAnsi="Times New Roman"/>
          <w:highlight w:val="yellow"/>
          <w:u w:val="single"/>
          <w:lang w:val="en-US"/>
        </w:rPr>
        <w:t>08</w:t>
      </w:r>
      <w:r w:rsidR="00CE6E54" w:rsidRPr="00680E41">
        <w:rPr>
          <w:rStyle w:val="hps"/>
          <w:rFonts w:ascii="Times New Roman" w:hAnsi="Times New Roman"/>
          <w:highlight w:val="yellow"/>
          <w:u w:val="single"/>
          <w:lang w:val="en-US"/>
        </w:rPr>
        <w:t>/</w:t>
      </w:r>
      <w:r w:rsidRPr="00680E41">
        <w:rPr>
          <w:rStyle w:val="hps"/>
          <w:rFonts w:ascii="Times New Roman" w:hAnsi="Times New Roman"/>
          <w:highlight w:val="yellow"/>
          <w:u w:val="single"/>
          <w:lang w:val="en-US"/>
        </w:rPr>
        <w:t>201</w:t>
      </w:r>
      <w:r w:rsidR="008B1658">
        <w:rPr>
          <w:rStyle w:val="hps"/>
          <w:rFonts w:ascii="Times New Roman" w:hAnsi="Times New Roman"/>
          <w:highlight w:val="yellow"/>
          <w:u w:val="single"/>
          <w:lang w:val="en-US"/>
        </w:rPr>
        <w:t>7</w:t>
      </w:r>
      <w:r w:rsidR="008B1658">
        <w:rPr>
          <w:rFonts w:ascii="Times New Roman" w:hAnsi="Times New Roman"/>
          <w:u w:val="single"/>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p>
    <w:p w:rsidR="002706D9" w:rsidRPr="00B5586F" w:rsidRDefault="002706D9" w:rsidP="00CD7CCC">
      <w:pPr>
        <w:pStyle w:val="Akapitzlist1"/>
        <w:spacing w:after="0" w:line="240" w:lineRule="auto"/>
        <w:ind w:left="0"/>
        <w:rPr>
          <w:rFonts w:ascii="Times New Roman" w:hAnsi="Times New Roman"/>
          <w:b/>
          <w:lang w:val="en-US"/>
        </w:rPr>
      </w:pPr>
      <w:bookmarkStart w:id="0" w:name="_GoBack"/>
      <w:bookmarkEnd w:id="0"/>
    </w:p>
    <w:p w:rsidR="002706D9" w:rsidRPr="00BE5020" w:rsidRDefault="00975A82" w:rsidP="002706D9">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2706D9" w:rsidRPr="00BE5020" w:rsidRDefault="00975A82" w:rsidP="002706D9">
      <w:pPr>
        <w:pStyle w:val="Akapitzlist1"/>
        <w:spacing w:after="0" w:line="240" w:lineRule="auto"/>
        <w:ind w:left="709"/>
        <w:jc w:val="center"/>
        <w:rPr>
          <w:rFonts w:ascii="Times New Roman" w:hAnsi="Times New Roman"/>
          <w:b/>
        </w:rPr>
      </w:pPr>
      <w:r>
        <w:rPr>
          <w:rFonts w:ascii="Times New Roman" w:hAnsi="Times New Roman"/>
          <w:b/>
        </w:rPr>
        <w:t>Plac Gwarków 1</w:t>
      </w:r>
    </w:p>
    <w:p w:rsidR="002706D9" w:rsidRPr="00BE5020" w:rsidRDefault="00975A82"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40-166 Katowice</w:t>
      </w:r>
    </w:p>
    <w:p w:rsidR="002706D9" w:rsidRPr="00BE5020" w:rsidRDefault="00975A82"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Poland</w:t>
      </w:r>
    </w:p>
    <w:p w:rsidR="002706D9" w:rsidRPr="00BE5020" w:rsidRDefault="002706D9" w:rsidP="002706D9">
      <w:pPr>
        <w:pStyle w:val="Akapitzlist1"/>
        <w:spacing w:after="0" w:line="240" w:lineRule="auto"/>
        <w:ind w:left="709"/>
        <w:jc w:val="center"/>
        <w:rPr>
          <w:rFonts w:ascii="Times New Roman" w:hAnsi="Times New Roman"/>
          <w:b/>
          <w:lang w:val="en-US"/>
        </w:rPr>
      </w:pPr>
      <w:r w:rsidRPr="00BE5020">
        <w:rPr>
          <w:rFonts w:ascii="Times New Roman" w:hAnsi="Times New Roman"/>
          <w:b/>
          <w:lang w:val="en-US"/>
        </w:rPr>
        <w:t>fax: 32 259 22 05</w:t>
      </w:r>
    </w:p>
    <w:p w:rsidR="002706D9" w:rsidRPr="00BE5020" w:rsidRDefault="002706D9" w:rsidP="002706D9">
      <w:pPr>
        <w:pStyle w:val="Akapitzlist1"/>
        <w:spacing w:after="0" w:line="240" w:lineRule="auto"/>
        <w:ind w:left="709"/>
        <w:jc w:val="center"/>
        <w:rPr>
          <w:rFonts w:ascii="Times New Roman" w:hAnsi="Times New Roman"/>
          <w:b/>
          <w:lang w:val="en-GB"/>
        </w:rPr>
      </w:pPr>
      <w:r w:rsidRPr="00BE5020">
        <w:rPr>
          <w:rFonts w:ascii="Times New Roman" w:hAnsi="Times New Roman"/>
          <w:b/>
          <w:lang w:val="en-US"/>
        </w:rPr>
        <w:t xml:space="preserve">e-mail: </w:t>
      </w:r>
      <w:hyperlink r:id="rId12" w:history="1">
        <w:r w:rsidR="00BE5020" w:rsidRPr="00BE5020">
          <w:rPr>
            <w:rStyle w:val="Hipercze"/>
            <w:rFonts w:ascii="Times New Roman" w:hAnsi="Times New Roman"/>
            <w:b/>
            <w:lang w:val="en-GB"/>
          </w:rPr>
          <w:t>skolinska@gig.eu</w:t>
        </w:r>
      </w:hyperlink>
      <w:r w:rsidR="00BE5020" w:rsidRPr="00BE5020">
        <w:rPr>
          <w:rFonts w:ascii="Times New Roman" w:hAnsi="Times New Roman"/>
          <w:b/>
          <w:lang w:val="en-GB"/>
        </w:rPr>
        <w:t xml:space="preserve"> </w:t>
      </w:r>
      <w:r w:rsidRPr="00BE5020">
        <w:rPr>
          <w:rFonts w:ascii="Times New Roman" w:hAnsi="Times New Roman"/>
          <w:b/>
          <w:lang w:val="en-GB"/>
        </w:rPr>
        <w:t xml:space="preserve"> </w:t>
      </w:r>
    </w:p>
    <w:p w:rsidR="002706D9" w:rsidRDefault="002706D9" w:rsidP="002706D9">
      <w:pPr>
        <w:pStyle w:val="Akapitzlist1"/>
        <w:spacing w:after="0" w:line="240" w:lineRule="auto"/>
        <w:ind w:left="0"/>
        <w:rPr>
          <w:rFonts w:ascii="Times New Roman" w:hAnsi="Times New Roman"/>
          <w:sz w:val="20"/>
          <w:lang w:val="en-GB"/>
        </w:rPr>
      </w:pPr>
    </w:p>
    <w:p w:rsidR="002706D9" w:rsidRPr="006B0CB6" w:rsidRDefault="002706D9" w:rsidP="002706D9">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5C75B9" w:rsidRPr="00E67571" w:rsidRDefault="002706D9" w:rsidP="005C75B9">
      <w:pPr>
        <w:rPr>
          <w:rFonts w:ascii="Times New Roman" w:hAnsi="Times New Roman"/>
          <w:sz w:val="20"/>
        </w:rPr>
      </w:pPr>
      <w:r w:rsidRPr="00B62A02">
        <w:rPr>
          <w:rFonts w:ascii="Times New Roman" w:hAnsi="Times New Roman"/>
          <w:sz w:val="20"/>
        </w:rPr>
        <w:t xml:space="preserve">Sylwia Kolińska </w:t>
      </w:r>
      <w:r w:rsidR="00832139">
        <w:rPr>
          <w:rFonts w:ascii="Times New Roman" w:hAnsi="Times New Roman"/>
          <w:sz w:val="20"/>
        </w:rPr>
        <w:tab/>
      </w:r>
      <w:r w:rsidR="00832139">
        <w:rPr>
          <w:rFonts w:ascii="Times New Roman" w:hAnsi="Times New Roman"/>
          <w:sz w:val="20"/>
        </w:rPr>
        <w:tab/>
      </w:r>
      <w:r w:rsidR="00B1599C">
        <w:rPr>
          <w:rFonts w:ascii="Times New Roman" w:hAnsi="Times New Roman"/>
          <w:sz w:val="20"/>
        </w:rPr>
        <w:t xml:space="preserve">- tel. </w:t>
      </w:r>
      <w:r w:rsidR="00DE31A0">
        <w:rPr>
          <w:rFonts w:ascii="Times New Roman" w:hAnsi="Times New Roman"/>
          <w:sz w:val="20"/>
        </w:rPr>
        <w:t>(32) 259 25 55</w:t>
      </w:r>
      <w:r w:rsidRPr="00E67571">
        <w:rPr>
          <w:rFonts w:ascii="Times New Roman" w:hAnsi="Times New Roman"/>
          <w:sz w:val="20"/>
        </w:rPr>
        <w:t>- fax: (032) 259 22 05 - e-mail</w:t>
      </w:r>
      <w:r w:rsidRPr="00E67571">
        <w:rPr>
          <w:rFonts w:ascii="Times New Roman" w:hAnsi="Times New Roman"/>
          <w:b/>
          <w:sz w:val="20"/>
        </w:rPr>
        <w:t xml:space="preserve">:  </w:t>
      </w:r>
      <w:hyperlink r:id="rId13" w:history="1">
        <w:r w:rsidR="00BE5020" w:rsidRPr="00E67571">
          <w:rPr>
            <w:rStyle w:val="Hipercze"/>
            <w:rFonts w:ascii="Times New Roman" w:hAnsi="Times New Roman"/>
            <w:b/>
            <w:sz w:val="20"/>
          </w:rPr>
          <w:t>skolinska@gig.eu</w:t>
        </w:r>
      </w:hyperlink>
      <w:r w:rsidR="00BE5020" w:rsidRPr="00E67571">
        <w:rPr>
          <w:rFonts w:ascii="Times New Roman" w:hAnsi="Times New Roman"/>
          <w:b/>
          <w:sz w:val="20"/>
        </w:rPr>
        <w:t xml:space="preserve"> </w:t>
      </w:r>
    </w:p>
    <w:p w:rsidR="002706D9" w:rsidRPr="003D3F07" w:rsidRDefault="002706D9" w:rsidP="002706D9">
      <w:pPr>
        <w:pStyle w:val="HTML-wstpniesformatowany"/>
        <w:jc w:val="both"/>
        <w:rPr>
          <w:rFonts w:ascii="Times New Roman" w:hAnsi="Times New Roman" w:cs="Times New Roman"/>
          <w:sz w:val="22"/>
          <w:lang w:val="en-US"/>
        </w:rPr>
      </w:pPr>
      <w:r w:rsidRPr="00662BF1">
        <w:rPr>
          <w:rFonts w:ascii="Times New Roman" w:hAnsi="Times New Roman" w:cs="Times New Roman"/>
          <w:b/>
          <w:sz w:val="22"/>
          <w:lang w:val="en-US"/>
        </w:rPr>
        <w:t>2</w:t>
      </w:r>
      <w:r w:rsidRPr="003D3F07">
        <w:rPr>
          <w:rFonts w:ascii="Times New Roman" w:hAnsi="Times New Roman" w:cs="Times New Roman"/>
          <w:sz w:val="22"/>
          <w:lang w:val="en-US"/>
        </w:rPr>
        <w:t>. The Buyer informs that the assessment will be subject to only those items that will affect the Buyer during the period from the date of initiation of this market research to date, in which the deadline of submission of offers.</w:t>
      </w:r>
    </w:p>
    <w:p w:rsidR="002706D9" w:rsidRDefault="002706D9" w:rsidP="002706D9">
      <w:pPr>
        <w:pStyle w:val="HTML-wstpniesformatowany"/>
        <w:jc w:val="both"/>
        <w:rPr>
          <w:rFonts w:ascii="Times New Roman" w:hAnsi="Times New Roman" w:cs="Times New Roman"/>
          <w:sz w:val="22"/>
          <w:lang w:val="en-US"/>
        </w:rPr>
      </w:pPr>
      <w:r w:rsidRPr="00110BFB">
        <w:rPr>
          <w:rFonts w:ascii="Times New Roman" w:hAnsi="Times New Roman" w:cs="Times New Roman"/>
          <w:b/>
          <w:sz w:val="22"/>
          <w:lang w:val="en-US"/>
        </w:rPr>
        <w:t>3</w:t>
      </w:r>
      <w:r w:rsidRPr="00271E6E">
        <w:rPr>
          <w:rFonts w:ascii="Times New Roman" w:hAnsi="Times New Roman" w:cs="Times New Roman"/>
          <w:sz w:val="22"/>
          <w:lang w:val="en-US"/>
        </w:rPr>
        <w:t xml:space="preserve">. </w:t>
      </w:r>
      <w:r w:rsidRPr="003D3F07">
        <w:rPr>
          <w:rFonts w:ascii="Times New Roman" w:hAnsi="Times New Roman" w:cs="Times New Roman"/>
          <w:sz w:val="22"/>
          <w:lang w:val="en-US"/>
        </w:rPr>
        <w:t xml:space="preserve">The Buyer reserves the right to cancel the inquiry at any time, without giving a reason.  </w:t>
      </w:r>
    </w:p>
    <w:p w:rsidR="006067A4" w:rsidRPr="006067A4" w:rsidRDefault="006067A4" w:rsidP="006067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110BFB">
        <w:rPr>
          <w:rFonts w:ascii="Times New Roman" w:eastAsia="Times New Roman" w:hAnsi="Times New Roman"/>
          <w:b/>
          <w:color w:val="212121"/>
          <w:szCs w:val="20"/>
          <w:lang w:val="en-US" w:eastAsia="pl-PL"/>
        </w:rPr>
        <w:t>4</w:t>
      </w:r>
      <w:r w:rsidRPr="006067A4">
        <w:rPr>
          <w:rFonts w:ascii="Times New Roman" w:eastAsia="Times New Roman" w:hAnsi="Times New Roman"/>
          <w:color w:val="212121"/>
          <w:szCs w:val="20"/>
          <w:lang w:val="en-US" w:eastAsia="pl-PL"/>
        </w:rPr>
        <w:t xml:space="preserve">. </w:t>
      </w:r>
      <w:r w:rsidRPr="006067A4">
        <w:rPr>
          <w:rFonts w:ascii="Times New Roman" w:eastAsia="Times New Roman" w:hAnsi="Times New Roman"/>
          <w:color w:val="212121"/>
          <w:szCs w:val="20"/>
          <w:lang w:val="en" w:eastAsia="pl-PL"/>
        </w:rPr>
        <w:t xml:space="preserve">In the course of examining the content of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6067A4" w:rsidRPr="003D3F07" w:rsidRDefault="006067A4" w:rsidP="002706D9">
      <w:pPr>
        <w:pStyle w:val="HTML-wstpniesformatowany"/>
        <w:jc w:val="both"/>
        <w:rPr>
          <w:rFonts w:ascii="Times New Roman" w:hAnsi="Times New Roman" w:cs="Times New Roman"/>
          <w:sz w:val="22"/>
          <w:lang w:val="en-US"/>
        </w:rPr>
      </w:pPr>
    </w:p>
    <w:p w:rsidR="002706D9" w:rsidRPr="00271E6E" w:rsidRDefault="002706D9" w:rsidP="002706D9">
      <w:pPr>
        <w:spacing w:after="0" w:line="240" w:lineRule="auto"/>
        <w:rPr>
          <w:rFonts w:ascii="Times New Roman" w:hAnsi="Times New Roman"/>
          <w:lang w:val="en-US"/>
        </w:rPr>
      </w:pPr>
    </w:p>
    <w:p w:rsidR="00F64CA9" w:rsidRPr="00F64CA9" w:rsidRDefault="00F64CA9" w:rsidP="00F64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i/>
          <w:color w:val="212121"/>
          <w:sz w:val="20"/>
          <w:szCs w:val="20"/>
          <w:lang w:eastAsia="pl-PL"/>
        </w:rPr>
      </w:pPr>
      <w:r w:rsidRPr="00F64CA9">
        <w:rPr>
          <w:rFonts w:ascii="Times New Roman" w:eastAsia="Times New Roman" w:hAnsi="Times New Roman"/>
          <w:b/>
          <w:i/>
          <w:color w:val="212121"/>
          <w:sz w:val="20"/>
          <w:szCs w:val="20"/>
          <w:lang w:val="en" w:eastAsia="pl-PL"/>
        </w:rPr>
        <w:t>WELCOME TO TENDERING</w:t>
      </w:r>
    </w:p>
    <w:p w:rsidR="0091791E" w:rsidRPr="002706D9" w:rsidRDefault="0091791E" w:rsidP="002706D9">
      <w:pPr>
        <w:ind w:left="5664"/>
        <w:rPr>
          <w:rFonts w:ascii="Times New Roman" w:hAnsi="Times New Roman"/>
          <w:i/>
          <w:sz w:val="20"/>
          <w:lang w:val="en-US"/>
        </w:rPr>
      </w:pPr>
    </w:p>
    <w:sectPr w:rsidR="0091791E" w:rsidRPr="002706D9" w:rsidSect="00E126F5">
      <w:headerReference w:type="default" r:id="rId14"/>
      <w:footerReference w:type="default" r:id="rId15"/>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3F" w:rsidRDefault="0010233F">
      <w:pPr>
        <w:spacing w:after="0" w:line="240" w:lineRule="auto"/>
      </w:pPr>
      <w:r>
        <w:separator/>
      </w:r>
    </w:p>
  </w:endnote>
  <w:endnote w:type="continuationSeparator" w:id="0">
    <w:p w:rsidR="0010233F" w:rsidRDefault="0010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ttawapl">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6FB" w:rsidRPr="002156FB" w:rsidRDefault="002156FB">
    <w:pPr>
      <w:pStyle w:val="Stopka"/>
      <w:jc w:val="right"/>
      <w:rPr>
        <w:rFonts w:ascii="Times New Roman" w:hAnsi="Times New Roman"/>
        <w:sz w:val="20"/>
      </w:rPr>
    </w:pPr>
    <w:r w:rsidRPr="002156FB">
      <w:rPr>
        <w:rFonts w:ascii="Times New Roman" w:hAnsi="Times New Roman"/>
        <w:sz w:val="20"/>
      </w:rPr>
      <w:fldChar w:fldCharType="begin"/>
    </w:r>
    <w:r w:rsidRPr="002156FB">
      <w:rPr>
        <w:rFonts w:ascii="Times New Roman" w:hAnsi="Times New Roman"/>
        <w:sz w:val="20"/>
      </w:rPr>
      <w:instrText>PAGE   \* MERGEFORMAT</w:instrText>
    </w:r>
    <w:r w:rsidRPr="002156FB">
      <w:rPr>
        <w:rFonts w:ascii="Times New Roman" w:hAnsi="Times New Roman"/>
        <w:sz w:val="20"/>
      </w:rPr>
      <w:fldChar w:fldCharType="separate"/>
    </w:r>
    <w:r w:rsidR="001C0C26">
      <w:rPr>
        <w:rFonts w:ascii="Times New Roman" w:hAnsi="Times New Roman"/>
        <w:noProof/>
        <w:sz w:val="20"/>
      </w:rPr>
      <w:t>2</w:t>
    </w:r>
    <w:r w:rsidRPr="002156FB">
      <w:rPr>
        <w:rFonts w:ascii="Times New Roman" w:hAnsi="Times New Roman"/>
        <w:sz w:val="20"/>
      </w:rPr>
      <w:fldChar w:fldCharType="end"/>
    </w:r>
  </w:p>
  <w:p w:rsidR="0091791E" w:rsidRDefault="0091791E">
    <w:pPr>
      <w:pStyle w:val="Stopka"/>
      <w:tabs>
        <w:tab w:val="clear" w:pos="4536"/>
        <w:tab w:val="clear" w:pos="9072"/>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3F" w:rsidRDefault="0010233F">
      <w:pPr>
        <w:spacing w:after="0" w:line="240" w:lineRule="auto"/>
      </w:pPr>
      <w:r>
        <w:separator/>
      </w:r>
    </w:p>
  </w:footnote>
  <w:footnote w:type="continuationSeparator" w:id="0">
    <w:p w:rsidR="0010233F" w:rsidRDefault="00102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10233F">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05pt;height:123.2pt">
          <v:imagedata r:id="rId1" o:title="góra-ang"/>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759"/>
    <w:multiLevelType w:val="hybridMultilevel"/>
    <w:tmpl w:val="1CA2D248"/>
    <w:lvl w:ilvl="0" w:tplc="0DAE0BEE">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5EF1D93"/>
    <w:multiLevelType w:val="hybridMultilevel"/>
    <w:tmpl w:val="73D8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4DFC"/>
    <w:rsid w:val="00056BC5"/>
    <w:rsid w:val="0007678A"/>
    <w:rsid w:val="000A2F75"/>
    <w:rsid w:val="0010233F"/>
    <w:rsid w:val="00110BFB"/>
    <w:rsid w:val="0012179C"/>
    <w:rsid w:val="001A1EC0"/>
    <w:rsid w:val="001C0C26"/>
    <w:rsid w:val="001D676F"/>
    <w:rsid w:val="0020512E"/>
    <w:rsid w:val="002156FB"/>
    <w:rsid w:val="002706D9"/>
    <w:rsid w:val="002B7B35"/>
    <w:rsid w:val="002C7196"/>
    <w:rsid w:val="00307AAD"/>
    <w:rsid w:val="0032673A"/>
    <w:rsid w:val="003A323A"/>
    <w:rsid w:val="003B1DBB"/>
    <w:rsid w:val="00432523"/>
    <w:rsid w:val="00445B9E"/>
    <w:rsid w:val="004650DD"/>
    <w:rsid w:val="004C2C64"/>
    <w:rsid w:val="004D19FF"/>
    <w:rsid w:val="00506D48"/>
    <w:rsid w:val="00545FC3"/>
    <w:rsid w:val="00556C0C"/>
    <w:rsid w:val="005C75B9"/>
    <w:rsid w:val="005E3575"/>
    <w:rsid w:val="006067A4"/>
    <w:rsid w:val="00653F97"/>
    <w:rsid w:val="00662BF1"/>
    <w:rsid w:val="00670DC0"/>
    <w:rsid w:val="00680E41"/>
    <w:rsid w:val="006A0C4B"/>
    <w:rsid w:val="006E4A40"/>
    <w:rsid w:val="00766AAB"/>
    <w:rsid w:val="007B6075"/>
    <w:rsid w:val="00832139"/>
    <w:rsid w:val="008330E7"/>
    <w:rsid w:val="00862C29"/>
    <w:rsid w:val="008656B1"/>
    <w:rsid w:val="008776F1"/>
    <w:rsid w:val="008B1658"/>
    <w:rsid w:val="008D3DF5"/>
    <w:rsid w:val="008D4892"/>
    <w:rsid w:val="0091791E"/>
    <w:rsid w:val="009641AA"/>
    <w:rsid w:val="00975A82"/>
    <w:rsid w:val="009A1B1B"/>
    <w:rsid w:val="009B0D9D"/>
    <w:rsid w:val="009C25D5"/>
    <w:rsid w:val="009C68E7"/>
    <w:rsid w:val="00A052AD"/>
    <w:rsid w:val="00A12677"/>
    <w:rsid w:val="00B11D18"/>
    <w:rsid w:val="00B14EBC"/>
    <w:rsid w:val="00B1599C"/>
    <w:rsid w:val="00B30B05"/>
    <w:rsid w:val="00B31867"/>
    <w:rsid w:val="00B35C18"/>
    <w:rsid w:val="00B40022"/>
    <w:rsid w:val="00B547A0"/>
    <w:rsid w:val="00BA0D7F"/>
    <w:rsid w:val="00BE5020"/>
    <w:rsid w:val="00C34271"/>
    <w:rsid w:val="00C70E3D"/>
    <w:rsid w:val="00C86304"/>
    <w:rsid w:val="00CA3249"/>
    <w:rsid w:val="00CA5189"/>
    <w:rsid w:val="00CD7CCC"/>
    <w:rsid w:val="00CE6E54"/>
    <w:rsid w:val="00CF0DA6"/>
    <w:rsid w:val="00D26F7A"/>
    <w:rsid w:val="00D3119B"/>
    <w:rsid w:val="00D33470"/>
    <w:rsid w:val="00D46701"/>
    <w:rsid w:val="00D64470"/>
    <w:rsid w:val="00D70FA7"/>
    <w:rsid w:val="00D73D47"/>
    <w:rsid w:val="00D92E67"/>
    <w:rsid w:val="00DA0A80"/>
    <w:rsid w:val="00DB79C6"/>
    <w:rsid w:val="00DC22D8"/>
    <w:rsid w:val="00DE31A0"/>
    <w:rsid w:val="00E126F5"/>
    <w:rsid w:val="00E170DE"/>
    <w:rsid w:val="00E172D3"/>
    <w:rsid w:val="00E546A4"/>
    <w:rsid w:val="00E56F52"/>
    <w:rsid w:val="00E67571"/>
    <w:rsid w:val="00EA23B0"/>
    <w:rsid w:val="00EC60B2"/>
    <w:rsid w:val="00F05539"/>
    <w:rsid w:val="00F64CA9"/>
    <w:rsid w:val="00F92E5C"/>
    <w:rsid w:val="00F96E42"/>
    <w:rsid w:val="00FC1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 w:type="paragraph" w:styleId="Akapitzlist">
    <w:name w:val="List Paragraph"/>
    <w:basedOn w:val="Normalny"/>
    <w:uiPriority w:val="34"/>
    <w:qFormat/>
    <w:rsid w:val="00307A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631036">
      <w:bodyDiv w:val="1"/>
      <w:marLeft w:val="0"/>
      <w:marRight w:val="0"/>
      <w:marTop w:val="0"/>
      <w:marBottom w:val="0"/>
      <w:divBdr>
        <w:top w:val="none" w:sz="0" w:space="0" w:color="auto"/>
        <w:left w:val="none" w:sz="0" w:space="0" w:color="auto"/>
        <w:bottom w:val="none" w:sz="0" w:space="0" w:color="auto"/>
        <w:right w:val="none" w:sz="0" w:space="0" w:color="auto"/>
      </w:divBdr>
    </w:div>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35796570">
      <w:bodyDiv w:val="1"/>
      <w:marLeft w:val="0"/>
      <w:marRight w:val="0"/>
      <w:marTop w:val="0"/>
      <w:marBottom w:val="0"/>
      <w:divBdr>
        <w:top w:val="none" w:sz="0" w:space="0" w:color="auto"/>
        <w:left w:val="none" w:sz="0" w:space="0" w:color="auto"/>
        <w:bottom w:val="none" w:sz="0" w:space="0" w:color="auto"/>
        <w:right w:val="none" w:sz="0" w:space="0" w:color="auto"/>
      </w:divBdr>
    </w:div>
    <w:div w:id="666829840">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 w:id="1257714055">
      <w:bodyDiv w:val="1"/>
      <w:marLeft w:val="0"/>
      <w:marRight w:val="0"/>
      <w:marTop w:val="0"/>
      <w:marBottom w:val="0"/>
      <w:divBdr>
        <w:top w:val="none" w:sz="0" w:space="0" w:color="auto"/>
        <w:left w:val="none" w:sz="0" w:space="0" w:color="auto"/>
        <w:bottom w:val="none" w:sz="0" w:space="0" w:color="auto"/>
        <w:right w:val="none" w:sz="0" w:space="0" w:color="auto"/>
      </w:divBdr>
    </w:div>
    <w:div w:id="1730422950">
      <w:bodyDiv w:val="1"/>
      <w:marLeft w:val="0"/>
      <w:marRight w:val="0"/>
      <w:marTop w:val="0"/>
      <w:marBottom w:val="0"/>
      <w:divBdr>
        <w:top w:val="none" w:sz="0" w:space="0" w:color="auto"/>
        <w:left w:val="none" w:sz="0" w:space="0" w:color="auto"/>
        <w:bottom w:val="none" w:sz="0" w:space="0" w:color="auto"/>
        <w:right w:val="none" w:sz="0" w:space="0" w:color="auto"/>
      </w:divBdr>
      <w:divsChild>
        <w:div w:id="325591172">
          <w:marLeft w:val="0"/>
          <w:marRight w:val="0"/>
          <w:marTop w:val="0"/>
          <w:marBottom w:val="0"/>
          <w:divBdr>
            <w:top w:val="none" w:sz="0" w:space="0" w:color="auto"/>
            <w:left w:val="none" w:sz="0" w:space="0" w:color="auto"/>
            <w:bottom w:val="none" w:sz="0" w:space="0" w:color="auto"/>
            <w:right w:val="none" w:sz="0" w:space="0" w:color="auto"/>
          </w:divBdr>
        </w:div>
      </w:divsChild>
    </w:div>
    <w:div w:id="19439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ki.pl/slownik-angielskiego?q=concern" TargetMode="External"/><Relationship Id="rId13" Type="http://schemas.openxmlformats.org/officeDocument/2006/relationships/hyperlink" Target="mailto:skolinska@gig.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kolinska@gig.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iki.pl/slownik-angielskiego?q=guaran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iki.pl/slownik-angielskiego?q=parameters" TargetMode="External"/><Relationship Id="rId4" Type="http://schemas.openxmlformats.org/officeDocument/2006/relationships/settings" Target="settings.xml"/><Relationship Id="rId9" Type="http://schemas.openxmlformats.org/officeDocument/2006/relationships/hyperlink" Target="https://www.diki.pl/slownik-angielskiego?q=inqui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535</Words>
  <Characters>3213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80</cp:revision>
  <cp:lastPrinted>2017-08-07T10:50:00Z</cp:lastPrinted>
  <dcterms:created xsi:type="dcterms:W3CDTF">2016-02-08T12:39:00Z</dcterms:created>
  <dcterms:modified xsi:type="dcterms:W3CDTF">2017-08-08T07:39:00Z</dcterms:modified>
</cp:coreProperties>
</file>