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FB" w:rsidRDefault="00136EFB" w:rsidP="00DC6B42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FORMULARZ  WYMAGANYCH  WARUNKÓW  TECHNICZNYCH</w:t>
      </w:r>
    </w:p>
    <w:p w:rsidR="00136EFB" w:rsidRDefault="00136EFB" w:rsidP="00DC6B42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136EFB" w:rsidRDefault="00136EFB" w:rsidP="00DC6B42">
      <w:pPr>
        <w:spacing w:after="0" w:line="240" w:lineRule="auto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Przedmiotem zamówienia jest dostarczenie:</w:t>
      </w:r>
    </w:p>
    <w:p w:rsidR="00136EFB" w:rsidRDefault="00136EFB" w:rsidP="00DC6B42">
      <w:pPr>
        <w:spacing w:after="0" w:line="240" w:lineRule="auto"/>
        <w:jc w:val="center"/>
        <w:rPr>
          <w:sz w:val="20"/>
          <w:szCs w:val="20"/>
          <w:lang w:eastAsia="pl-PL"/>
        </w:rPr>
      </w:pPr>
    </w:p>
    <w:p w:rsidR="00136EFB" w:rsidRDefault="00136EFB" w:rsidP="00DC6B42">
      <w:pPr>
        <w:spacing w:after="0" w:line="240" w:lineRule="auto"/>
        <w:jc w:val="both"/>
        <w:rPr>
          <w:sz w:val="20"/>
          <w:szCs w:val="20"/>
          <w:lang w:eastAsia="pl-PL"/>
        </w:rPr>
      </w:pPr>
    </w:p>
    <w:p w:rsidR="00136EFB" w:rsidRDefault="00136EFB" w:rsidP="00DC6B42">
      <w:pPr>
        <w:spacing w:after="0" w:line="240" w:lineRule="auto"/>
        <w:jc w:val="both"/>
        <w:rPr>
          <w:noProof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Liczba licencji jednostanowiskowych: 7 sztuk oprogramowania typu A i 3 sztuki oprogramowania typu B.</w:t>
      </w:r>
    </w:p>
    <w:p w:rsidR="00136EFB" w:rsidRDefault="00136EFB" w:rsidP="00DC6B42">
      <w:pPr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>Wymagana jest licencja komercyjna, bezterminowa.</w:t>
      </w:r>
    </w:p>
    <w:p w:rsidR="00136EFB" w:rsidRDefault="00136EFB" w:rsidP="00DC6B42">
      <w:pPr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Wymagane jest, aby oprogramowania współdziałały z posiadanymi przez Zamawiającego systemami operacyjnymi Windows XP/Vista/7/8/10.</w:t>
      </w:r>
    </w:p>
    <w:p w:rsidR="00136EFB" w:rsidRDefault="00136EFB" w:rsidP="00DC6B42">
      <w:pPr>
        <w:spacing w:after="0" w:line="240" w:lineRule="auto"/>
        <w:jc w:val="both"/>
        <w:rPr>
          <w:sz w:val="20"/>
          <w:szCs w:val="20"/>
          <w:lang w:eastAsia="pl-PL"/>
        </w:rPr>
      </w:pPr>
    </w:p>
    <w:p w:rsidR="00136EFB" w:rsidRPr="00F82D07" w:rsidRDefault="00136EFB" w:rsidP="00F82D07">
      <w:pPr>
        <w:spacing w:after="0" w:line="240" w:lineRule="auto"/>
        <w:jc w:val="center"/>
        <w:rPr>
          <w:b/>
          <w:bCs/>
          <w:sz w:val="24"/>
          <w:szCs w:val="24"/>
          <w:u w:val="single"/>
          <w:lang w:eastAsia="pl-PL"/>
        </w:rPr>
      </w:pPr>
      <w:r w:rsidRPr="00F82D07">
        <w:rPr>
          <w:b/>
          <w:bCs/>
          <w:sz w:val="24"/>
          <w:szCs w:val="24"/>
          <w:u w:val="single"/>
          <w:lang w:eastAsia="pl-PL"/>
        </w:rPr>
        <w:t>Oprogramowanie typ A – 7 sztuk.</w:t>
      </w:r>
    </w:p>
    <w:p w:rsidR="00136EFB" w:rsidRDefault="00136EFB" w:rsidP="00DC6B42">
      <w:pPr>
        <w:spacing w:after="0" w:line="240" w:lineRule="auto"/>
        <w:jc w:val="both"/>
        <w:rPr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368"/>
        <w:gridCol w:w="6332"/>
      </w:tblGrid>
      <w:tr w:rsidR="00136EFB" w:rsidRPr="00FD0D8B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136EFB" w:rsidRPr="00FD0D8B" w:rsidRDefault="00136EFB">
            <w:pPr>
              <w:spacing w:after="0" w:line="360" w:lineRule="auto"/>
              <w:jc w:val="center"/>
              <w:rPr>
                <w:sz w:val="16"/>
                <w:szCs w:val="16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Niniejszym oferujemy dostawę programów spełniających poniższe wymagania techniczne:</w:t>
            </w:r>
          </w:p>
        </w:tc>
      </w:tr>
      <w:tr w:rsidR="00136EFB" w:rsidRPr="00FD0D8B">
        <w:trPr>
          <w:trHeight w:val="786"/>
          <w:jc w:val="center"/>
        </w:trPr>
        <w:tc>
          <w:tcPr>
            <w:tcW w:w="1736" w:type="pct"/>
            <w:shd w:val="clear" w:color="auto" w:fill="E0E0E0"/>
            <w:vAlign w:val="center"/>
          </w:tcPr>
          <w:p w:rsidR="00136EFB" w:rsidRPr="00FD0D8B" w:rsidRDefault="00136EFB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Wymagany program komputerowy:</w:t>
            </w:r>
          </w:p>
          <w:p w:rsidR="00136EFB" w:rsidRPr="00FD0D8B" w:rsidRDefault="00136EFB">
            <w:pPr>
              <w:autoSpaceDE w:val="0"/>
              <w:autoSpaceDN w:val="0"/>
              <w:adjustRightInd w:val="0"/>
              <w:spacing w:after="0" w:line="231" w:lineRule="atLeast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Oprogramowanie do tworzenia plików PDF</w:t>
            </w:r>
          </w:p>
          <w:p w:rsidR="00136EFB" w:rsidRPr="00FD0D8B" w:rsidRDefault="00136EFB" w:rsidP="00E46CAE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Wersja bezterminowa, liczba licencji jednostanowiskowych: 7 sztuk</w:t>
            </w:r>
          </w:p>
        </w:tc>
        <w:tc>
          <w:tcPr>
            <w:tcW w:w="3264" w:type="pct"/>
            <w:shd w:val="clear" w:color="auto" w:fill="E0E0E0"/>
            <w:vAlign w:val="center"/>
          </w:tcPr>
          <w:p w:rsidR="00136EFB" w:rsidRPr="00FD0D8B" w:rsidRDefault="00136EF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Oferowane programy komputerowe:</w:t>
            </w:r>
          </w:p>
          <w:p w:rsidR="00136EFB" w:rsidRPr="00FD0D8B" w:rsidRDefault="00136EF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…………………………………………………………………..……………………………………………..  </w:t>
            </w:r>
          </w:p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FD0D8B">
              <w:rPr>
                <w:b/>
                <w:bCs/>
                <w:sz w:val="16"/>
                <w:szCs w:val="16"/>
                <w:lang w:eastAsia="pl-PL"/>
              </w:rPr>
              <w:t>/należy podać pełną nazwę oprogramowania/</w:t>
            </w:r>
          </w:p>
        </w:tc>
      </w:tr>
    </w:tbl>
    <w:p w:rsidR="00136EFB" w:rsidRDefault="00136EFB" w:rsidP="00DC6B42">
      <w:pPr>
        <w:spacing w:after="0" w:line="240" w:lineRule="auto"/>
        <w:rPr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"/>
        <w:gridCol w:w="5196"/>
        <w:gridCol w:w="1155"/>
        <w:gridCol w:w="2475"/>
      </w:tblGrid>
      <w:tr w:rsidR="00136EFB" w:rsidRPr="00FD0D8B">
        <w:trPr>
          <w:cantSplit/>
          <w:tblHeader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136EFB" w:rsidRPr="00FD0D8B">
        <w:trPr>
          <w:cantSplit/>
          <w:tblHeader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36EFB" w:rsidRPr="00194237" w:rsidRDefault="00136EFB" w:rsidP="00A6461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194237">
              <w:rPr>
                <w:b/>
                <w:bCs/>
                <w:sz w:val="20"/>
                <w:szCs w:val="20"/>
                <w:lang w:eastAsia="pl-PL"/>
              </w:rPr>
              <w:t>Instalacja w formie sterownika wydruku dostępnego z dowolnego programu zainstalowanego na stanowisku komputerowym.</w:t>
            </w:r>
          </w:p>
          <w:p w:rsidR="00136EFB" w:rsidRPr="00FD0D8B" w:rsidRDefault="00136EFB" w:rsidP="00A6461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jednoczesnego tworzenia plików PDF i wydruku papierowego.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Łączenie dokumentów z różnych źródeł w jeden plik PDF.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6461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Możliwość szyfrowania i kontroli dostępu do plików PDF poprzez zapobieganie drukowaniu plików PDF, zapobieganie kopiowaniu tekstu i grafiki, zapobieganiu otwierania plików bez podania hasła, zapobieganie edycji.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F845BF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Funkcja osadzania czcionek (oryginalna czcionka użyta w dokumencie będzie poprawnie wyświetlana,</w:t>
            </w:r>
            <w:r w:rsidR="00194237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D0D8B">
              <w:rPr>
                <w:b/>
                <w:bCs/>
                <w:sz w:val="20"/>
                <w:szCs w:val="20"/>
                <w:lang w:eastAsia="pl-PL"/>
              </w:rPr>
              <w:t>nawet jeśli program do odczytu PDF nie ma takiej czcionki zainstalowanej).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szybkiego podglądu łącznie z min. 400% powiększeniem bez konieczności wcześniejszego zapisu pliku.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136EFB" w:rsidRPr="00194237" w:rsidRDefault="00136EFB" w:rsidP="00194237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194237">
              <w:rPr>
                <w:b/>
                <w:bCs/>
                <w:sz w:val="20"/>
                <w:szCs w:val="20"/>
                <w:lang w:eastAsia="pl-PL"/>
              </w:rPr>
              <w:t>Opcja usuwania zbędnych fragmentów pliku, zmiany kolejności fragmentów pliku, dodawania pustych stron - przed stworzeniem finalnego pliku PDF.</w:t>
            </w:r>
          </w:p>
        </w:tc>
        <w:tc>
          <w:tcPr>
            <w:tcW w:w="0" w:type="auto"/>
            <w:vAlign w:val="center"/>
          </w:tcPr>
          <w:p w:rsidR="00136EFB" w:rsidRPr="00194237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20"/>
                <w:szCs w:val="20"/>
                <w:lang w:eastAsia="pl-PL"/>
              </w:rPr>
            </w:pPr>
            <w:r w:rsidRPr="00194237">
              <w:rPr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Oprogramowanie musi posiadać funkcję autozapisu.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4B591A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Dostosowanie odnośników URL (adresy stron internetowych,</w:t>
            </w:r>
            <w:r w:rsidR="00194237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D0D8B">
              <w:rPr>
                <w:b/>
                <w:bCs/>
                <w:sz w:val="20"/>
                <w:szCs w:val="20"/>
                <w:lang w:eastAsia="pl-PL"/>
              </w:rPr>
              <w:t xml:space="preserve">adresy e-mailowe) poprzez zmianę typu wiersza, grubości i koloru. 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 xml:space="preserve">Tworzenie automatyczne lub ręczne zakładek oraz spisów treści. 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4B591A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tworzenia formularzy i papierów firmowych z opcją podglądu przed samym stworzeniem pliku PDF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94237">
              <w:rPr>
                <w:b/>
                <w:bCs/>
                <w:sz w:val="20"/>
                <w:szCs w:val="20"/>
                <w:lang w:eastAsia="pl-PL"/>
              </w:rPr>
              <w:t>i ich nakładkowania na stworzony plik PDF (z wyborem co najmniej: tylko pierwsza strona / wszystkie strony).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dodawania nagłówków i stopek (znaki wodne, oznaczenie dokumentów datą, czasem, zmiennymi systemowymi oraz własnym tekstem).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36EFB" w:rsidRPr="00194237" w:rsidRDefault="00136EFB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194237">
              <w:rPr>
                <w:b/>
                <w:bCs/>
                <w:sz w:val="20"/>
                <w:szCs w:val="20"/>
                <w:lang w:eastAsia="pl-PL"/>
              </w:rPr>
              <w:t>Możliwość zapisu pliku w formacie przejściowym pozwalającym na wtórną edycję kompletacji dokumentu jak w powyższych punktach (bezpośrednio w programie A lub pośrednio w programie B)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374E01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Funkcja własnych sterowników – zapisywanie własnych ustawień do wielokrotnych sterowników druku.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36EFB" w:rsidRDefault="00136EFB" w:rsidP="00A6461B">
      <w:pPr>
        <w:spacing w:after="0" w:line="240" w:lineRule="auto"/>
        <w:jc w:val="both"/>
        <w:rPr>
          <w:b/>
          <w:bCs/>
          <w:sz w:val="18"/>
          <w:szCs w:val="18"/>
          <w:u w:val="single"/>
          <w:lang w:eastAsia="pl-PL"/>
        </w:rPr>
      </w:pPr>
    </w:p>
    <w:p w:rsidR="00136EFB" w:rsidRDefault="00136EFB" w:rsidP="00DC6B42">
      <w:pPr>
        <w:spacing w:after="0" w:line="240" w:lineRule="auto"/>
        <w:jc w:val="both"/>
        <w:rPr>
          <w:b/>
          <w:bCs/>
          <w:sz w:val="18"/>
          <w:szCs w:val="18"/>
          <w:u w:val="single"/>
          <w:lang w:eastAsia="pl-PL"/>
        </w:rPr>
      </w:pPr>
      <w:r>
        <w:rPr>
          <w:b/>
          <w:bCs/>
          <w:sz w:val="18"/>
          <w:szCs w:val="18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136EFB" w:rsidRDefault="00136EFB" w:rsidP="00DC6B42">
      <w:pPr>
        <w:spacing w:after="0" w:line="240" w:lineRule="auto"/>
        <w:rPr>
          <w:b/>
          <w:bCs/>
          <w:sz w:val="24"/>
          <w:szCs w:val="24"/>
        </w:rPr>
      </w:pPr>
    </w:p>
    <w:p w:rsidR="00136EFB" w:rsidRPr="00993200" w:rsidRDefault="00136EFB" w:rsidP="00DC6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320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Wymagane: </w:t>
      </w:r>
    </w:p>
    <w:p w:rsidR="00136EFB" w:rsidRPr="00993200" w:rsidRDefault="00136EFB" w:rsidP="00DC6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136EFB" w:rsidRPr="00993200" w:rsidRDefault="00136EFB" w:rsidP="00DC6B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93200">
        <w:rPr>
          <w:rFonts w:ascii="Times New Roman" w:hAnsi="Times New Roman" w:cs="Times New Roman"/>
          <w:sz w:val="20"/>
          <w:szCs w:val="20"/>
          <w:lang w:eastAsia="pl-PL"/>
        </w:rPr>
        <w:t>1. Udzielenie przez Wykonawcę gwarancji zgodnej z umową licencyjną producenta oprogramowania.</w:t>
      </w:r>
    </w:p>
    <w:p w:rsidR="00136EFB" w:rsidRDefault="00136EFB" w:rsidP="00DC6B42"/>
    <w:p w:rsidR="00136EFB" w:rsidRPr="00F82D07" w:rsidRDefault="00136EFB" w:rsidP="00F82D07">
      <w:pPr>
        <w:jc w:val="center"/>
        <w:rPr>
          <w:b/>
          <w:bCs/>
          <w:sz w:val="24"/>
          <w:szCs w:val="24"/>
          <w:u w:val="single"/>
        </w:rPr>
      </w:pPr>
      <w:r w:rsidRPr="00F82D07">
        <w:rPr>
          <w:b/>
          <w:bCs/>
          <w:sz w:val="24"/>
          <w:szCs w:val="24"/>
          <w:u w:val="single"/>
        </w:rPr>
        <w:t>Oprogramowanie typ B – 3 sztuki</w:t>
      </w:r>
    </w:p>
    <w:p w:rsidR="00136EFB" w:rsidRDefault="00136EFB" w:rsidP="00621220">
      <w:pPr>
        <w:spacing w:after="0" w:line="240" w:lineRule="auto"/>
        <w:jc w:val="both"/>
        <w:rPr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368"/>
        <w:gridCol w:w="6332"/>
      </w:tblGrid>
      <w:tr w:rsidR="00136EFB" w:rsidRPr="00FD0D8B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136EFB" w:rsidRPr="00FD0D8B" w:rsidRDefault="00136EFB" w:rsidP="00A24604">
            <w:pPr>
              <w:spacing w:after="0" w:line="360" w:lineRule="auto"/>
              <w:jc w:val="center"/>
              <w:rPr>
                <w:sz w:val="16"/>
                <w:szCs w:val="16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Niniejszym oferujemy dostawę programów spełniających poniższe wymagania techniczne:</w:t>
            </w:r>
          </w:p>
        </w:tc>
      </w:tr>
      <w:tr w:rsidR="00136EFB" w:rsidRPr="00FD0D8B">
        <w:trPr>
          <w:trHeight w:val="786"/>
          <w:jc w:val="center"/>
        </w:trPr>
        <w:tc>
          <w:tcPr>
            <w:tcW w:w="1736" w:type="pct"/>
            <w:shd w:val="clear" w:color="auto" w:fill="E0E0E0"/>
            <w:vAlign w:val="center"/>
          </w:tcPr>
          <w:p w:rsidR="00136EFB" w:rsidRPr="00FD0D8B" w:rsidRDefault="00136EFB" w:rsidP="00A24604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Wymagany program komputerowy:</w:t>
            </w:r>
          </w:p>
          <w:p w:rsidR="00136EFB" w:rsidRPr="00FD0D8B" w:rsidRDefault="00136EFB" w:rsidP="00A24604">
            <w:pPr>
              <w:autoSpaceDE w:val="0"/>
              <w:autoSpaceDN w:val="0"/>
              <w:adjustRightInd w:val="0"/>
              <w:spacing w:after="0" w:line="231" w:lineRule="atLeast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oprogramowanie do zarządzania</w:t>
            </w:r>
            <w:r w:rsidR="00194237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D0D8B">
              <w:rPr>
                <w:b/>
                <w:bCs/>
                <w:sz w:val="20"/>
                <w:szCs w:val="20"/>
                <w:lang w:eastAsia="pl-PL"/>
              </w:rPr>
              <w:t>drukarkami</w:t>
            </w:r>
          </w:p>
          <w:p w:rsidR="00136EFB" w:rsidRPr="00FD0D8B" w:rsidRDefault="00136EFB" w:rsidP="00E46CAE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Wersja bezterminowa, liczba licencji jednostanowiskowych: 3 sztuki</w:t>
            </w:r>
          </w:p>
        </w:tc>
        <w:tc>
          <w:tcPr>
            <w:tcW w:w="3264" w:type="pct"/>
            <w:shd w:val="clear" w:color="auto" w:fill="E0E0E0"/>
            <w:vAlign w:val="center"/>
          </w:tcPr>
          <w:p w:rsidR="00136EFB" w:rsidRPr="00FD0D8B" w:rsidRDefault="00136EFB" w:rsidP="00A24604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Oferowane programy komputerowe:</w:t>
            </w:r>
          </w:p>
          <w:p w:rsidR="00136EFB" w:rsidRPr="00FD0D8B" w:rsidRDefault="00136EFB" w:rsidP="00A24604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…………………………………………………………………..……………………………………………..  </w:t>
            </w:r>
          </w:p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FD0D8B">
              <w:rPr>
                <w:b/>
                <w:bCs/>
                <w:sz w:val="16"/>
                <w:szCs w:val="16"/>
                <w:lang w:eastAsia="pl-PL"/>
              </w:rPr>
              <w:t>/należy podać pełną nazwę oprogramowania/</w:t>
            </w:r>
          </w:p>
        </w:tc>
      </w:tr>
    </w:tbl>
    <w:p w:rsidR="00136EFB" w:rsidRDefault="00136EFB" w:rsidP="00621220">
      <w:pPr>
        <w:spacing w:after="0" w:line="240" w:lineRule="auto"/>
        <w:rPr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"/>
        <w:gridCol w:w="4767"/>
        <w:gridCol w:w="1155"/>
        <w:gridCol w:w="2904"/>
      </w:tblGrid>
      <w:tr w:rsidR="00136EFB" w:rsidRPr="00FD0D8B">
        <w:trPr>
          <w:cantSplit/>
          <w:tblHeader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136EFB" w:rsidRPr="00FD0D8B">
        <w:trPr>
          <w:cantSplit/>
          <w:tblHeader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1326BE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Oprogramowanie musi współdziałać z oprogramowaniem typu A.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Podgląd wydruku z możliwością edycji (dodawanie pustych stron, kasowanie stron, zmiana kolejności wydruku).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Funkcja oszczędzania atramentu (konwersja kolorowego tekstu na czarny i opuszczenie grafiki).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Możliwość drukowania kilku stron (2,4 lub 8) dokumentu na pojedynczej kartce papieru.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E46CAE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dodawania nagłówków i stopek (znaki wodne, oznaczenie dokumentów datą, czasem, zmiennymi systemowymi oraz własnym tekstem).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5075A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Funkcja skalowania arkusza (zmiana dużych formatów na mniejsze typu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D0D8B">
              <w:rPr>
                <w:b/>
                <w:bCs/>
                <w:sz w:val="20"/>
                <w:szCs w:val="20"/>
                <w:lang w:eastAsia="pl-PL"/>
              </w:rPr>
              <w:t>firmówka lub A4).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Funkcja nastawiania marginesów pozwalająca zwiększyć płaszczyznę wydruku.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tworzenia broszur i podwójnego druku udostępniona we wszystkich typach dokumentów i drukarek.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skopiowania wydruku wyjściowego do schowka i wykorzystania go w innych aplikacjach.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tworzenia formularzy elektronicznych i papierów firmowych.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>Możliwość łączenia kilku dokumentów w jedno zadanie wydruku.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6EFB" w:rsidRPr="00FD0D8B">
        <w:trPr>
          <w:cantSplit/>
        </w:trPr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D0D8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194237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sz w:val="20"/>
                <w:szCs w:val="20"/>
                <w:lang w:eastAsia="pl-PL"/>
              </w:rPr>
              <w:t xml:space="preserve">Możliwość zapisu stron i zadań w formacie TIFF,JPEG, BMP i tekst </w:t>
            </w:r>
            <w:r w:rsidRPr="00194237">
              <w:rPr>
                <w:b/>
                <w:bCs/>
                <w:sz w:val="20"/>
                <w:szCs w:val="20"/>
                <w:lang w:eastAsia="pl-PL"/>
              </w:rPr>
              <w:t>oraz w formacie własnym rozpoznawanym przez oprogramowanie A</w:t>
            </w:r>
            <w:r w:rsidR="00194237" w:rsidRPr="00194237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0D8B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136EFB" w:rsidRPr="00FD0D8B" w:rsidRDefault="00136EFB" w:rsidP="00A246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36EFB" w:rsidRDefault="00136EFB" w:rsidP="00621220">
      <w:pPr>
        <w:spacing w:after="0" w:line="240" w:lineRule="auto"/>
        <w:ind w:firstLine="708"/>
        <w:jc w:val="both"/>
        <w:rPr>
          <w:b/>
          <w:bCs/>
          <w:sz w:val="18"/>
          <w:szCs w:val="18"/>
          <w:u w:val="single"/>
          <w:lang w:eastAsia="pl-PL"/>
        </w:rPr>
      </w:pPr>
    </w:p>
    <w:p w:rsidR="00136EFB" w:rsidRDefault="00136EFB" w:rsidP="00621220">
      <w:pPr>
        <w:spacing w:after="0" w:line="240" w:lineRule="auto"/>
        <w:jc w:val="both"/>
        <w:rPr>
          <w:b/>
          <w:bCs/>
          <w:sz w:val="18"/>
          <w:szCs w:val="18"/>
          <w:u w:val="single"/>
          <w:lang w:eastAsia="pl-PL"/>
        </w:rPr>
      </w:pPr>
      <w:r>
        <w:rPr>
          <w:b/>
          <w:bCs/>
          <w:sz w:val="18"/>
          <w:szCs w:val="18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136EFB" w:rsidRDefault="00136EFB" w:rsidP="00621220">
      <w:pPr>
        <w:spacing w:after="0" w:line="240" w:lineRule="auto"/>
        <w:rPr>
          <w:b/>
          <w:bCs/>
          <w:sz w:val="24"/>
          <w:szCs w:val="24"/>
        </w:rPr>
      </w:pPr>
    </w:p>
    <w:p w:rsidR="00136EFB" w:rsidRPr="00993200" w:rsidRDefault="00136EFB" w:rsidP="00621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320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Wymagane: </w:t>
      </w:r>
    </w:p>
    <w:p w:rsidR="00136EFB" w:rsidRPr="00993200" w:rsidRDefault="00136EFB" w:rsidP="00621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136EFB" w:rsidRPr="00993200" w:rsidRDefault="00136EFB" w:rsidP="006212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93200">
        <w:rPr>
          <w:rFonts w:ascii="Times New Roman" w:hAnsi="Times New Roman" w:cs="Times New Roman"/>
          <w:sz w:val="20"/>
          <w:szCs w:val="20"/>
          <w:lang w:eastAsia="pl-PL"/>
        </w:rPr>
        <w:t>1. Udzielenie przez Wykonawcę gwarancji zgodnej z umową licencyjną producenta oprogramowania.</w:t>
      </w:r>
    </w:p>
    <w:p w:rsidR="00136EFB" w:rsidRDefault="00136EFB"/>
    <w:sectPr w:rsidR="00136EFB" w:rsidSect="001060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42" w:rsidRDefault="003E1142" w:rsidP="003E1142">
      <w:pPr>
        <w:spacing w:after="0" w:line="240" w:lineRule="auto"/>
      </w:pPr>
      <w:r>
        <w:separator/>
      </w:r>
    </w:p>
  </w:endnote>
  <w:endnote w:type="continuationSeparator" w:id="0">
    <w:p w:rsidR="003E1142" w:rsidRDefault="003E1142" w:rsidP="003E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42" w:rsidRDefault="003E1142" w:rsidP="003E1142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| </w:t>
    </w:r>
    <w:r w:rsidRPr="003E1142">
      <w:rPr>
        <w:color w:val="808080"/>
        <w:spacing w:val="60"/>
      </w:rPr>
      <w:t>Strona</w:t>
    </w:r>
  </w:p>
  <w:p w:rsidR="003E1142" w:rsidRDefault="003E11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42" w:rsidRDefault="003E1142" w:rsidP="003E1142">
      <w:pPr>
        <w:spacing w:after="0" w:line="240" w:lineRule="auto"/>
      </w:pPr>
      <w:r>
        <w:separator/>
      </w:r>
    </w:p>
  </w:footnote>
  <w:footnote w:type="continuationSeparator" w:id="0">
    <w:p w:rsidR="003E1142" w:rsidRDefault="003E1142" w:rsidP="003E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B42"/>
    <w:rsid w:val="0002412F"/>
    <w:rsid w:val="000935AB"/>
    <w:rsid w:val="00106060"/>
    <w:rsid w:val="00122B5E"/>
    <w:rsid w:val="001326BE"/>
    <w:rsid w:val="00136EFB"/>
    <w:rsid w:val="00143164"/>
    <w:rsid w:val="00194237"/>
    <w:rsid w:val="002325D9"/>
    <w:rsid w:val="00301695"/>
    <w:rsid w:val="00374E01"/>
    <w:rsid w:val="00381454"/>
    <w:rsid w:val="003E1142"/>
    <w:rsid w:val="00485024"/>
    <w:rsid w:val="004B591A"/>
    <w:rsid w:val="0050647D"/>
    <w:rsid w:val="005075AD"/>
    <w:rsid w:val="0051123E"/>
    <w:rsid w:val="00535814"/>
    <w:rsid w:val="00621220"/>
    <w:rsid w:val="0066176E"/>
    <w:rsid w:val="00663F1C"/>
    <w:rsid w:val="00744265"/>
    <w:rsid w:val="00771329"/>
    <w:rsid w:val="00792FB5"/>
    <w:rsid w:val="007A3B60"/>
    <w:rsid w:val="007B35D3"/>
    <w:rsid w:val="008F1710"/>
    <w:rsid w:val="00993200"/>
    <w:rsid w:val="00994616"/>
    <w:rsid w:val="00A24604"/>
    <w:rsid w:val="00A6461B"/>
    <w:rsid w:val="00A94953"/>
    <w:rsid w:val="00AD27E9"/>
    <w:rsid w:val="00BE6F8A"/>
    <w:rsid w:val="00C8786E"/>
    <w:rsid w:val="00C91223"/>
    <w:rsid w:val="00D04779"/>
    <w:rsid w:val="00DC6B42"/>
    <w:rsid w:val="00DE0A49"/>
    <w:rsid w:val="00E46CAE"/>
    <w:rsid w:val="00E6682A"/>
    <w:rsid w:val="00E93A7A"/>
    <w:rsid w:val="00EB7A3B"/>
    <w:rsid w:val="00EE249C"/>
    <w:rsid w:val="00F82D07"/>
    <w:rsid w:val="00F845BF"/>
    <w:rsid w:val="00FD0D8B"/>
    <w:rsid w:val="00F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B4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DC6B42"/>
    <w:rPr>
      <w:b/>
      <w:bCs/>
    </w:rPr>
  </w:style>
  <w:style w:type="character" w:styleId="Odwoaniedokomentarza">
    <w:name w:val="annotation reference"/>
    <w:uiPriority w:val="99"/>
    <w:semiHidden/>
    <w:rsid w:val="00507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7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7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75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07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0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75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1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1142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114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WYMAGANYCH  WARUNKÓW  TECHNICZNYCH</vt:lpstr>
    </vt:vector>
  </TitlesOfParts>
  <Company>GIG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WYMAGANYCH  WARUNKÓW  TECHNICZNYCH</dc:title>
  <dc:creator>Klimczak Magdalena</dc:creator>
  <cp:lastModifiedBy>Klimczak Magdalena</cp:lastModifiedBy>
  <cp:revision>3</cp:revision>
  <cp:lastPrinted>2017-07-28T11:51:00Z</cp:lastPrinted>
  <dcterms:created xsi:type="dcterms:W3CDTF">2017-07-31T05:28:00Z</dcterms:created>
  <dcterms:modified xsi:type="dcterms:W3CDTF">2017-07-31T05:30:00Z</dcterms:modified>
</cp:coreProperties>
</file>