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E" w:rsidRDefault="007C315F" w:rsidP="00031CEE">
      <w:pPr>
        <w:pStyle w:val="Bezodstpw"/>
        <w:jc w:val="center"/>
        <w:rPr>
          <w:b/>
        </w:rPr>
      </w:pPr>
      <w:r>
        <w:rPr>
          <w:b/>
        </w:rPr>
        <w:t>Załą</w:t>
      </w:r>
      <w:r w:rsidR="000D5352">
        <w:rPr>
          <w:b/>
        </w:rPr>
        <w:t>cznik nr 1.</w:t>
      </w:r>
    </w:p>
    <w:p w:rsidR="000D5352" w:rsidRDefault="00031CEE" w:rsidP="00031CEE">
      <w:pPr>
        <w:pStyle w:val="Bezodstpw"/>
        <w:jc w:val="center"/>
        <w:rPr>
          <w:b/>
        </w:rPr>
      </w:pPr>
      <w:r>
        <w:rPr>
          <w:b/>
        </w:rPr>
        <w:t>d</w:t>
      </w:r>
      <w:r w:rsidR="000D5352">
        <w:rPr>
          <w:b/>
        </w:rPr>
        <w:t xml:space="preserve">o </w:t>
      </w:r>
      <w:r w:rsidR="00EF06F5">
        <w:rPr>
          <w:b/>
        </w:rPr>
        <w:t xml:space="preserve">wstępnego </w:t>
      </w:r>
      <w:r w:rsidR="000D5352">
        <w:rPr>
          <w:b/>
        </w:rPr>
        <w:t>zapytania ofertowego, którego przedmiotem jest:</w:t>
      </w:r>
    </w:p>
    <w:p w:rsidR="000D5352" w:rsidRDefault="000D5352" w:rsidP="003544A0">
      <w:pPr>
        <w:pStyle w:val="Bezodstpw"/>
        <w:jc w:val="both"/>
        <w:rPr>
          <w:b/>
        </w:rPr>
      </w:pPr>
    </w:p>
    <w:p w:rsidR="007B0207" w:rsidRPr="003544A0" w:rsidRDefault="007B0207" w:rsidP="003544A0">
      <w:pPr>
        <w:pStyle w:val="Bezodstpw"/>
        <w:jc w:val="both"/>
        <w:rPr>
          <w:b/>
        </w:rPr>
      </w:pPr>
      <w:r w:rsidRPr="003544A0">
        <w:rPr>
          <w:b/>
        </w:rPr>
        <w:t>opracowanie i wdrożenie w GIG systemu informatycznego służącego do prezentacji materiałów multimedialnych oraz interaktywnego przeglądania treści  w</w:t>
      </w:r>
      <w:r w:rsidR="003544A0">
        <w:rPr>
          <w:b/>
        </w:rPr>
        <w:t> </w:t>
      </w:r>
      <w:r w:rsidRPr="003544A0">
        <w:rPr>
          <w:b/>
        </w:rPr>
        <w:t>wygenerowanej rzeczywistości wirtualnej</w:t>
      </w:r>
      <w:r w:rsidR="00F74E88" w:rsidRPr="003544A0">
        <w:rPr>
          <w:b/>
        </w:rPr>
        <w:t>.</w:t>
      </w:r>
    </w:p>
    <w:p w:rsidR="007B0207" w:rsidRDefault="007B0207" w:rsidP="007B0207">
      <w:pPr>
        <w:pStyle w:val="Bezodstpw"/>
      </w:pPr>
    </w:p>
    <w:p w:rsidR="007B0207" w:rsidRDefault="007B0207" w:rsidP="007B0207">
      <w:pPr>
        <w:pStyle w:val="Bezodstpw"/>
      </w:pPr>
    </w:p>
    <w:p w:rsidR="007B0207" w:rsidRPr="004978F1" w:rsidRDefault="00D35892" w:rsidP="007B0207">
      <w:pPr>
        <w:pStyle w:val="Bezodstpw"/>
        <w:rPr>
          <w:b/>
          <w:u w:val="single"/>
        </w:rPr>
      </w:pPr>
      <w:r>
        <w:rPr>
          <w:b/>
          <w:u w:val="single"/>
        </w:rPr>
        <w:t xml:space="preserve">I - </w:t>
      </w:r>
      <w:r w:rsidR="007B0207" w:rsidRPr="004978F1">
        <w:rPr>
          <w:b/>
          <w:u w:val="single"/>
        </w:rPr>
        <w:t>Definicje:</w:t>
      </w:r>
    </w:p>
    <w:p w:rsidR="007B0207" w:rsidRDefault="00A339B9" w:rsidP="00985948">
      <w:pPr>
        <w:pStyle w:val="Bezodstpw"/>
        <w:spacing w:after="240"/>
        <w:ind w:left="2127" w:hanging="2127"/>
        <w:jc w:val="both"/>
      </w:pPr>
      <w:r>
        <w:t>S</w:t>
      </w:r>
      <w:r w:rsidR="007B0207">
        <w:t>ystem</w:t>
      </w:r>
      <w:r w:rsidR="00F74E88">
        <w:t>:</w:t>
      </w:r>
      <w:r w:rsidR="007B0207">
        <w:t xml:space="preserve"> </w:t>
      </w:r>
      <w:r w:rsidR="00F74E88">
        <w:tab/>
      </w:r>
      <w:r w:rsidR="007B0207">
        <w:t>system informatyczny służący do prezentacji materiałów multimedialnych oraz interaktywnego przeglądania treści w wygenerowanej rzeczywistości wirtualnej</w:t>
      </w:r>
      <w:r>
        <w:t>.</w:t>
      </w:r>
    </w:p>
    <w:p w:rsidR="007B0207" w:rsidRDefault="00A339B9" w:rsidP="00985948">
      <w:pPr>
        <w:pStyle w:val="Bezodstpw"/>
        <w:spacing w:after="240"/>
        <w:ind w:left="2127" w:hanging="2127"/>
        <w:jc w:val="both"/>
      </w:pPr>
      <w:r>
        <w:t>K</w:t>
      </w:r>
      <w:r w:rsidR="00F74E88">
        <w:t>omputer:</w:t>
      </w:r>
      <w:r w:rsidR="00F74E88">
        <w:tab/>
        <w:t>laptop</w:t>
      </w:r>
      <w:r w:rsidR="007B0207">
        <w:t xml:space="preserve"> centralny służący do zarządzania pracą systemu</w:t>
      </w:r>
      <w:r>
        <w:t>.</w:t>
      </w:r>
    </w:p>
    <w:p w:rsidR="007B0207" w:rsidRDefault="00A339B9" w:rsidP="00985948">
      <w:pPr>
        <w:pStyle w:val="Bezodstpw"/>
        <w:spacing w:after="240"/>
        <w:ind w:left="2127" w:hanging="2127"/>
        <w:jc w:val="both"/>
      </w:pPr>
      <w:r>
        <w:t>G</w:t>
      </w:r>
      <w:r w:rsidR="00F74E88">
        <w:t xml:space="preserve">ogle: </w:t>
      </w:r>
      <w:r w:rsidR="00F74E88">
        <w:tab/>
      </w:r>
      <w:r w:rsidR="00DB7508">
        <w:t>gogle</w:t>
      </w:r>
      <w:r w:rsidR="007B0207">
        <w:t xml:space="preserve"> służące do wyświetlania treści multimedialnych w 2 D i 3D</w:t>
      </w:r>
      <w:r w:rsidR="00DB7508">
        <w:t xml:space="preserve">, posiadające wbudowany panel pozwalający na </w:t>
      </w:r>
      <w:r w:rsidR="00F5590A">
        <w:t>zarządzanie przez użytkownika</w:t>
      </w:r>
      <w:r w:rsidR="00DB7508">
        <w:t xml:space="preserve"> </w:t>
      </w:r>
      <w:r w:rsidR="00E629D2">
        <w:t>wyświetlaną rzeczywistością  wirtualną</w:t>
      </w:r>
      <w:r w:rsidR="00F74E88">
        <w:t>, łączące się bezprzewodowo z komputerem</w:t>
      </w:r>
      <w:r>
        <w:t>.</w:t>
      </w:r>
    </w:p>
    <w:p w:rsidR="007B0207" w:rsidRDefault="00A339B9" w:rsidP="00985948">
      <w:pPr>
        <w:pStyle w:val="Bezodstpw"/>
        <w:spacing w:after="240"/>
        <w:ind w:left="2127" w:hanging="2127"/>
        <w:jc w:val="both"/>
      </w:pPr>
      <w:r>
        <w:t>Z</w:t>
      </w:r>
      <w:r w:rsidR="00F74E88">
        <w:t xml:space="preserve">arządzanie: </w:t>
      </w:r>
      <w:r w:rsidR="00F74E88">
        <w:tab/>
      </w:r>
      <w:r w:rsidR="00E629D2">
        <w:t xml:space="preserve">działania polegające na: imporcie i eksporcie danych i </w:t>
      </w:r>
      <w:r w:rsidR="005A63C4">
        <w:t>treści multimedialnych</w:t>
      </w:r>
      <w:r w:rsidR="00E629D2">
        <w:t>; powiększaniu</w:t>
      </w:r>
      <w:r w:rsidR="00BD468C">
        <w:t>,</w:t>
      </w:r>
      <w:r w:rsidR="00202E94">
        <w:t> </w:t>
      </w:r>
      <w:r w:rsidR="00E629D2">
        <w:t>pomniejszaniu</w:t>
      </w:r>
      <w:r w:rsidR="00BD468C">
        <w:t xml:space="preserve"> i obrocie</w:t>
      </w:r>
      <w:r w:rsidR="00E629D2">
        <w:t xml:space="preserve"> </w:t>
      </w:r>
      <w:r w:rsidR="00FD53A9">
        <w:t>treści multimedialnych</w:t>
      </w:r>
      <w:r w:rsidR="001B763A">
        <w:t xml:space="preserve"> i scen</w:t>
      </w:r>
      <w:r w:rsidR="00F74E88">
        <w:t>;</w:t>
      </w:r>
      <w:r w:rsidR="00E629D2">
        <w:t xml:space="preserve">  </w:t>
      </w:r>
      <w:r w:rsidR="00FD53A9">
        <w:t>tworzeniu, zapisywaniu</w:t>
      </w:r>
      <w:r w:rsidR="00E629D2">
        <w:t xml:space="preserve"> </w:t>
      </w:r>
      <w:r w:rsidR="000F3582">
        <w:t xml:space="preserve">i </w:t>
      </w:r>
      <w:r w:rsidR="00BD468C">
        <w:t>uruchamianiu</w:t>
      </w:r>
      <w:r w:rsidR="000F3582">
        <w:t xml:space="preserve"> </w:t>
      </w:r>
      <w:r w:rsidR="00FD53A9">
        <w:t>scenariuszy</w:t>
      </w:r>
      <w:r w:rsidR="00F74E88">
        <w:t>;</w:t>
      </w:r>
      <w:r w:rsidR="00E629D2">
        <w:t xml:space="preserve"> </w:t>
      </w:r>
      <w:r w:rsidR="00CE697E">
        <w:t>aranżowaniu</w:t>
      </w:r>
      <w:r w:rsidR="00EB68E4">
        <w:t xml:space="preserve"> w wirtualnej przestrzeni sceny</w:t>
      </w:r>
      <w:r w:rsidR="00F74E88">
        <w:t xml:space="preserve">, wyświetlaniu i </w:t>
      </w:r>
      <w:r w:rsidR="00E629D2">
        <w:t>sterowaniu obrazem wyświetlanym w goglach</w:t>
      </w:r>
      <w:r w:rsidR="00F74E88">
        <w:t>;</w:t>
      </w:r>
      <w:r w:rsidR="00E629D2">
        <w:t xml:space="preserve"> umożliwianiu użytkownikom gogli własnoręcznego sterowania prezentowaną treścią</w:t>
      </w:r>
      <w:r w:rsidR="00F74E88">
        <w:t xml:space="preserve">; </w:t>
      </w:r>
      <w:r w:rsidR="00CE697E">
        <w:t>wyświetlaniu</w:t>
      </w:r>
      <w:r w:rsidR="00F74E88">
        <w:t xml:space="preserve"> wybranych </w:t>
      </w:r>
      <w:r w:rsidR="00CE697E">
        <w:t>scen</w:t>
      </w:r>
      <w:r w:rsidR="00F74E88">
        <w:t>.</w:t>
      </w:r>
    </w:p>
    <w:p w:rsidR="00F74E88" w:rsidRDefault="00F74E88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t xml:space="preserve">Przeglądarka:  </w:t>
      </w:r>
      <w:r>
        <w:tab/>
      </w:r>
      <w:r w:rsidRPr="009C0065">
        <w:rPr>
          <w:rFonts w:ascii="Segoe UI" w:eastAsia="Times New Roman" w:hAnsi="Segoe UI" w:cs="Segoe UI"/>
          <w:sz w:val="20"/>
          <w:szCs w:val="20"/>
          <w:lang w:eastAsia="pl-PL"/>
        </w:rPr>
        <w:t>aplikacj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>a</w:t>
      </w:r>
      <w:r w:rsidRPr="009C0065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>wgrana w goglach</w:t>
      </w:r>
      <w:r w:rsidR="00A339B9">
        <w:rPr>
          <w:rFonts w:ascii="Segoe UI" w:eastAsia="Times New Roman" w:hAnsi="Segoe UI" w:cs="Segoe UI"/>
          <w:sz w:val="20"/>
          <w:szCs w:val="20"/>
          <w:lang w:eastAsia="pl-PL"/>
        </w:rPr>
        <w:t>.</w:t>
      </w:r>
      <w:r w:rsidR="00FD53A9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</w:p>
    <w:p w:rsidR="00F74E88" w:rsidRDefault="00F74E88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Panel: 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Pr="009C0065">
        <w:rPr>
          <w:rFonts w:ascii="Segoe UI" w:eastAsia="Times New Roman" w:hAnsi="Segoe UI" w:cs="Segoe UI"/>
          <w:sz w:val="20"/>
          <w:szCs w:val="20"/>
          <w:lang w:eastAsia="pl-PL"/>
        </w:rPr>
        <w:t>aplikacj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>a</w:t>
      </w:r>
      <w:r w:rsidRPr="009C0065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5E132F">
        <w:rPr>
          <w:rFonts w:ascii="Segoe UI" w:eastAsia="Times New Roman" w:hAnsi="Segoe UI" w:cs="Segoe UI"/>
          <w:sz w:val="20"/>
          <w:szCs w:val="20"/>
          <w:lang w:eastAsia="pl-PL"/>
        </w:rPr>
        <w:t>wgrana na komputerze</w:t>
      </w:r>
      <w:r w:rsidR="00A339B9">
        <w:rPr>
          <w:rFonts w:ascii="Segoe UI" w:eastAsia="Times New Roman" w:hAnsi="Segoe UI" w:cs="Segoe UI"/>
          <w:sz w:val="20"/>
          <w:szCs w:val="20"/>
          <w:lang w:eastAsia="pl-PL"/>
        </w:rPr>
        <w:t>.</w:t>
      </w:r>
    </w:p>
    <w:p w:rsidR="00985948" w:rsidRDefault="00985948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Treści multimedialne: 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  <w:t>treści multimedialne w których skład wchodzą co najmniej: filmy 2D i 3D, filmy sferyczne 2D i 3D, obrazy 2D i 3D, obrazy sferyczne 2D i 3D, modele 3D</w:t>
      </w:r>
      <w:r w:rsidR="000A7793">
        <w:rPr>
          <w:rFonts w:ascii="Segoe UI" w:eastAsia="Times New Roman" w:hAnsi="Segoe UI" w:cs="Segoe UI"/>
          <w:sz w:val="20"/>
          <w:szCs w:val="20"/>
          <w:lang w:eastAsia="pl-PL"/>
        </w:rPr>
        <w:t xml:space="preserve">, strony </w:t>
      </w:r>
      <w:r w:rsidR="00B00D47">
        <w:rPr>
          <w:rFonts w:ascii="Segoe UI" w:eastAsia="Times New Roman" w:hAnsi="Segoe UI" w:cs="Segoe UI"/>
          <w:sz w:val="20"/>
          <w:szCs w:val="20"/>
          <w:lang w:eastAsia="pl-PL"/>
        </w:rPr>
        <w:t>internetowe</w:t>
      </w:r>
      <w:r w:rsidR="000A7793">
        <w:rPr>
          <w:rFonts w:ascii="Segoe UI" w:eastAsia="Times New Roman" w:hAnsi="Segoe UI" w:cs="Segoe UI"/>
          <w:sz w:val="20"/>
          <w:szCs w:val="20"/>
          <w:lang w:eastAsia="pl-PL"/>
        </w:rPr>
        <w:t xml:space="preserve">, prezentacje </w:t>
      </w:r>
      <w:r w:rsidR="00B00D47">
        <w:rPr>
          <w:rFonts w:ascii="Segoe UI" w:eastAsia="Times New Roman" w:hAnsi="Segoe UI" w:cs="Segoe UI"/>
          <w:sz w:val="20"/>
          <w:szCs w:val="20"/>
          <w:lang w:eastAsia="pl-PL"/>
        </w:rPr>
        <w:t>multimedialne</w:t>
      </w:r>
      <w:r w:rsidR="000A7793">
        <w:rPr>
          <w:rFonts w:ascii="Segoe UI" w:eastAsia="Times New Roman" w:hAnsi="Segoe UI" w:cs="Segoe UI"/>
          <w:sz w:val="20"/>
          <w:szCs w:val="20"/>
          <w:lang w:eastAsia="pl-PL"/>
        </w:rPr>
        <w:t>.</w:t>
      </w:r>
    </w:p>
    <w:p w:rsidR="00912037" w:rsidRDefault="00912037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Prowadzący</w:t>
      </w:r>
      <w:r w:rsidR="00267ED0">
        <w:rPr>
          <w:rFonts w:ascii="Segoe UI" w:eastAsia="Times New Roman" w:hAnsi="Segoe UI" w:cs="Segoe UI"/>
          <w:sz w:val="20"/>
          <w:szCs w:val="20"/>
          <w:lang w:eastAsia="pl-PL"/>
        </w:rPr>
        <w:t>:</w:t>
      </w:r>
      <w:r w:rsidR="00267ED0">
        <w:rPr>
          <w:rFonts w:ascii="Segoe UI" w:eastAsia="Times New Roman" w:hAnsi="Segoe UI" w:cs="Segoe UI"/>
          <w:sz w:val="20"/>
          <w:szCs w:val="20"/>
          <w:lang w:eastAsia="pl-PL"/>
        </w:rPr>
        <w:tab/>
        <w:t xml:space="preserve">osoba prowadząca prezentację </w:t>
      </w:r>
      <w:r w:rsidR="004978F1">
        <w:rPr>
          <w:rFonts w:ascii="Segoe UI" w:eastAsia="Times New Roman" w:hAnsi="Segoe UI" w:cs="Segoe UI"/>
          <w:sz w:val="20"/>
          <w:szCs w:val="20"/>
          <w:lang w:eastAsia="pl-PL"/>
        </w:rPr>
        <w:t>z poziomu</w:t>
      </w:r>
      <w:r w:rsidR="00267ED0">
        <w:rPr>
          <w:rFonts w:ascii="Segoe UI" w:eastAsia="Times New Roman" w:hAnsi="Segoe UI" w:cs="Segoe UI"/>
          <w:sz w:val="20"/>
          <w:szCs w:val="20"/>
          <w:lang w:eastAsia="pl-PL"/>
        </w:rPr>
        <w:t xml:space="preserve"> panelu.</w:t>
      </w:r>
    </w:p>
    <w:p w:rsidR="00267ED0" w:rsidRDefault="00267ED0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Użytkownik: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  <w:t>osoba używająca gogli</w:t>
      </w:r>
      <w:r w:rsidR="004978F1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w trakcie prezentacji. </w:t>
      </w:r>
    </w:p>
    <w:p w:rsidR="00714485" w:rsidRDefault="00714485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Administrator: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  <w:t>osoba posiadająca pełne uprawnienia do obsługi systemu</w:t>
      </w:r>
      <w:r w:rsidR="00947FE1">
        <w:rPr>
          <w:rFonts w:ascii="Segoe UI" w:eastAsia="Times New Roman" w:hAnsi="Segoe UI" w:cs="Segoe UI"/>
          <w:sz w:val="20"/>
          <w:szCs w:val="20"/>
          <w:lang w:eastAsia="pl-PL"/>
        </w:rPr>
        <w:t>,</w:t>
      </w:r>
      <w:r w:rsidR="004B1AA8">
        <w:rPr>
          <w:rFonts w:ascii="Segoe UI" w:eastAsia="Times New Roman" w:hAnsi="Segoe UI" w:cs="Segoe UI"/>
          <w:sz w:val="20"/>
          <w:szCs w:val="20"/>
          <w:lang w:eastAsia="pl-PL"/>
        </w:rPr>
        <w:t xml:space="preserve"> przydzielania</w:t>
      </w:r>
      <w:r w:rsidR="00947FE1">
        <w:rPr>
          <w:rFonts w:ascii="Segoe UI" w:eastAsia="Times New Roman" w:hAnsi="Segoe UI" w:cs="Segoe UI"/>
          <w:sz w:val="20"/>
          <w:szCs w:val="20"/>
          <w:lang w:eastAsia="pl-PL"/>
        </w:rPr>
        <w:t xml:space="preserve"> i odbierania</w:t>
      </w:r>
      <w:r w:rsidR="004B1AA8">
        <w:rPr>
          <w:rFonts w:ascii="Segoe UI" w:eastAsia="Times New Roman" w:hAnsi="Segoe UI" w:cs="Segoe UI"/>
          <w:sz w:val="20"/>
          <w:szCs w:val="20"/>
          <w:lang w:eastAsia="pl-PL"/>
        </w:rPr>
        <w:t xml:space="preserve"> uprawnień.</w:t>
      </w:r>
    </w:p>
    <w:p w:rsidR="00560ABD" w:rsidRDefault="00560ABD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Scena: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="00C37F8A">
        <w:rPr>
          <w:rFonts w:ascii="Segoe UI" w:eastAsia="Times New Roman" w:hAnsi="Segoe UI" w:cs="Segoe UI"/>
          <w:sz w:val="20"/>
          <w:szCs w:val="20"/>
          <w:lang w:eastAsia="pl-PL"/>
        </w:rPr>
        <w:t>widok</w:t>
      </w:r>
      <w:r w:rsidR="001B763A">
        <w:rPr>
          <w:rFonts w:ascii="Segoe UI" w:eastAsia="Times New Roman" w:hAnsi="Segoe UI" w:cs="Segoe UI"/>
          <w:sz w:val="20"/>
          <w:szCs w:val="20"/>
          <w:lang w:eastAsia="pl-PL"/>
        </w:rPr>
        <w:t xml:space="preserve"> sferyczny 2D lub</w:t>
      </w:r>
      <w:r w:rsidR="00C37F8A">
        <w:rPr>
          <w:rFonts w:ascii="Segoe UI" w:eastAsia="Times New Roman" w:hAnsi="Segoe UI" w:cs="Segoe UI"/>
          <w:sz w:val="20"/>
          <w:szCs w:val="20"/>
          <w:lang w:eastAsia="pl-PL"/>
        </w:rPr>
        <w:t xml:space="preserve"> 3D</w:t>
      </w:r>
      <w:r w:rsidR="00210D65">
        <w:rPr>
          <w:rFonts w:ascii="Segoe UI" w:eastAsia="Times New Roman" w:hAnsi="Segoe UI" w:cs="Segoe UI"/>
          <w:sz w:val="20"/>
          <w:szCs w:val="20"/>
          <w:lang w:eastAsia="pl-PL"/>
        </w:rPr>
        <w:t xml:space="preserve"> w rozdzielczości,</w:t>
      </w:r>
      <w:r w:rsidR="00C37F8A">
        <w:rPr>
          <w:rFonts w:ascii="Segoe UI" w:eastAsia="Times New Roman" w:hAnsi="Segoe UI" w:cs="Segoe UI"/>
          <w:sz w:val="20"/>
          <w:szCs w:val="20"/>
          <w:lang w:eastAsia="pl-PL"/>
        </w:rPr>
        <w:t xml:space="preserve"> wyświetlany w goglach, w którym możliwe jest umieszczenie przez prowadzącego treści multimedialnych</w:t>
      </w:r>
      <w:r w:rsidR="00647A93">
        <w:rPr>
          <w:rFonts w:ascii="Segoe UI" w:eastAsia="Times New Roman" w:hAnsi="Segoe UI" w:cs="Segoe UI"/>
          <w:sz w:val="20"/>
          <w:szCs w:val="20"/>
          <w:lang w:eastAsia="pl-PL"/>
        </w:rPr>
        <w:t>. W przypadku scen 3D możliwe będzie wirtualne przemieszczanie się po nich przez użytkowników.</w:t>
      </w:r>
      <w:r w:rsidR="006E2121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</w:p>
    <w:p w:rsidR="00F50CFD" w:rsidRDefault="00F50CFD" w:rsidP="00985948">
      <w:pPr>
        <w:pStyle w:val="Bezodstpw"/>
        <w:spacing w:after="240"/>
        <w:ind w:left="2127" w:hanging="2127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Scenariusz: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="009372D2">
        <w:rPr>
          <w:rFonts w:ascii="Segoe UI" w:eastAsia="Times New Roman" w:hAnsi="Segoe UI" w:cs="Segoe UI"/>
          <w:sz w:val="20"/>
          <w:szCs w:val="20"/>
          <w:lang w:eastAsia="pl-PL"/>
        </w:rPr>
        <w:t>seria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 xml:space="preserve"> następujących po sobie zdarzeń łączących treści multimedialne ze scenami</w:t>
      </w:r>
      <w:r w:rsidR="009372D2">
        <w:rPr>
          <w:rFonts w:ascii="Segoe UI" w:eastAsia="Times New Roman" w:hAnsi="Segoe UI" w:cs="Segoe UI"/>
          <w:sz w:val="20"/>
          <w:szCs w:val="20"/>
          <w:lang w:eastAsia="pl-PL"/>
        </w:rPr>
        <w:t xml:space="preserve"> w określonej przez prowadzącego sekwencji</w:t>
      </w:r>
      <w:r w:rsidR="00F33E64">
        <w:rPr>
          <w:rFonts w:ascii="Segoe UI" w:eastAsia="Times New Roman" w:hAnsi="Segoe UI" w:cs="Segoe UI"/>
          <w:sz w:val="20"/>
          <w:szCs w:val="20"/>
          <w:lang w:eastAsia="pl-PL"/>
        </w:rPr>
        <w:t>.</w:t>
      </w:r>
    </w:p>
    <w:p w:rsidR="00647A93" w:rsidRDefault="00647A93" w:rsidP="00985948">
      <w:pPr>
        <w:pStyle w:val="Bezodstpw"/>
        <w:spacing w:after="240"/>
        <w:ind w:left="2127" w:hanging="2127"/>
        <w:jc w:val="both"/>
      </w:pPr>
      <w:r>
        <w:rPr>
          <w:rFonts w:ascii="Segoe UI" w:eastAsia="Times New Roman" w:hAnsi="Segoe UI" w:cs="Segoe UI"/>
          <w:sz w:val="20"/>
          <w:szCs w:val="20"/>
          <w:lang w:eastAsia="pl-PL"/>
        </w:rPr>
        <w:t>Ściana modułowa:</w:t>
      </w:r>
      <w:r>
        <w:rPr>
          <w:rFonts w:ascii="Segoe UI" w:eastAsia="Times New Roman" w:hAnsi="Segoe UI" w:cs="Segoe UI"/>
          <w:sz w:val="20"/>
          <w:szCs w:val="20"/>
          <w:lang w:eastAsia="pl-PL"/>
        </w:rPr>
        <w:tab/>
        <w:t>ściana wirtualnego pomieszczenia, która może być zamieniana przez prowadzącego na obraz 2D lub 3D</w:t>
      </w:r>
      <w:r w:rsidR="00F33E64">
        <w:rPr>
          <w:rFonts w:ascii="Segoe UI" w:eastAsia="Times New Roman" w:hAnsi="Segoe UI" w:cs="Segoe UI"/>
          <w:sz w:val="20"/>
          <w:szCs w:val="20"/>
          <w:lang w:eastAsia="pl-PL"/>
        </w:rPr>
        <w:t>.</w:t>
      </w:r>
    </w:p>
    <w:p w:rsidR="004978F1" w:rsidRPr="004978F1" w:rsidRDefault="00D35892" w:rsidP="004978F1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II - </w:t>
      </w:r>
      <w:r w:rsidR="004978F1" w:rsidRPr="004978F1">
        <w:rPr>
          <w:b/>
          <w:u w:val="single"/>
        </w:rPr>
        <w:t>Parametry obsługiwanych przez system treści multimedialnych:</w:t>
      </w:r>
    </w:p>
    <w:p w:rsidR="004978F1" w:rsidRPr="00582999" w:rsidRDefault="005A454B" w:rsidP="005C1E0C">
      <w:pPr>
        <w:pStyle w:val="Akapitzlist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F</w:t>
      </w:r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ilmy 2D i 3D, filmy sferyczne 2D i 3D: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format plików mp4; rozdzielczość </w:t>
      </w:r>
      <w:proofErr w:type="spellStart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max</w:t>
      </w:r>
      <w:proofErr w:type="spellEnd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. 4K</w:t>
      </w:r>
    </w:p>
    <w:p w:rsidR="004978F1" w:rsidRPr="00582999" w:rsidRDefault="005A454B" w:rsidP="005C1E0C">
      <w:pPr>
        <w:pStyle w:val="Akapitzlist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O</w:t>
      </w:r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brazy 2D i 3D, obrazy sferyczne 2D i 3D: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format plików </w:t>
      </w:r>
      <w:proofErr w:type="spellStart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jpeg</w:t>
      </w:r>
      <w:proofErr w:type="spellEnd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, </w:t>
      </w:r>
      <w:proofErr w:type="spellStart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png</w:t>
      </w:r>
      <w:proofErr w:type="spellEnd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; rozdzielczość </w:t>
      </w:r>
      <w:proofErr w:type="spellStart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max</w:t>
      </w:r>
      <w:proofErr w:type="spellEnd"/>
      <w:r w:rsidR="004978F1" w:rsidRPr="00582999">
        <w:rPr>
          <w:rFonts w:ascii="Segoe UI" w:eastAsia="Times New Roman" w:hAnsi="Segoe UI" w:cs="Segoe UI"/>
          <w:sz w:val="20"/>
          <w:szCs w:val="20"/>
          <w:lang w:eastAsia="pl-PL"/>
        </w:rPr>
        <w:t>. 4K</w:t>
      </w:r>
    </w:p>
    <w:p w:rsidR="00582999" w:rsidRDefault="005A454B" w:rsidP="005C1E0C">
      <w:pPr>
        <w:pStyle w:val="Akapitzlist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M</w:t>
      </w:r>
      <w:r w:rsidR="00582999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odele 3D: format plików </w:t>
      </w:r>
      <w:r w:rsidR="00743DAF">
        <w:t xml:space="preserve">STL, OBJ, </w:t>
      </w:r>
      <w:r w:rsidR="00743DAF">
        <w:rPr>
          <w:rStyle w:val="rvts19"/>
        </w:rPr>
        <w:t>PLY</w:t>
      </w:r>
      <w:r w:rsidR="00743DAF" w:rsidRPr="00582999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</w:p>
    <w:p w:rsidR="00B00D47" w:rsidRDefault="005A454B" w:rsidP="005C1E0C">
      <w:pPr>
        <w:pStyle w:val="Akapitzlist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S</w:t>
      </w:r>
      <w:r w:rsidR="00B00D47">
        <w:rPr>
          <w:rFonts w:ascii="Segoe UI" w:eastAsia="Times New Roman" w:hAnsi="Segoe UI" w:cs="Segoe UI"/>
          <w:sz w:val="20"/>
          <w:szCs w:val="20"/>
          <w:lang w:eastAsia="pl-PL"/>
        </w:rPr>
        <w:t>trony internetowe:</w:t>
      </w:r>
      <w:r w:rsidR="00B00D47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="0003408D">
        <w:rPr>
          <w:rFonts w:ascii="Segoe UI" w:eastAsia="Times New Roman" w:hAnsi="Segoe UI" w:cs="Segoe UI"/>
          <w:sz w:val="20"/>
          <w:szCs w:val="20"/>
          <w:lang w:eastAsia="pl-PL"/>
        </w:rPr>
        <w:t>w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B00D47">
        <w:rPr>
          <w:rFonts w:ascii="Segoe UI" w:eastAsia="Times New Roman" w:hAnsi="Segoe UI" w:cs="Segoe UI"/>
          <w:sz w:val="20"/>
          <w:szCs w:val="20"/>
          <w:lang w:eastAsia="pl-PL"/>
        </w:rPr>
        <w:t xml:space="preserve"> HTML</w:t>
      </w:r>
      <w:r w:rsidR="0003408D">
        <w:rPr>
          <w:rFonts w:ascii="Segoe UI" w:eastAsia="Times New Roman" w:hAnsi="Segoe UI" w:cs="Segoe UI"/>
          <w:sz w:val="20"/>
          <w:szCs w:val="20"/>
          <w:lang w:eastAsia="pl-PL"/>
        </w:rPr>
        <w:t>5</w:t>
      </w:r>
    </w:p>
    <w:p w:rsidR="001D7F18" w:rsidRPr="00582999" w:rsidRDefault="005A454B" w:rsidP="005C1E0C">
      <w:pPr>
        <w:pStyle w:val="Akapitzlist"/>
        <w:numPr>
          <w:ilvl w:val="0"/>
          <w:numId w:val="5"/>
        </w:numPr>
        <w:spacing w:after="0"/>
        <w:jc w:val="both"/>
        <w:rPr>
          <w:rFonts w:ascii="Segoe UI" w:eastAsia="Times New Roman" w:hAnsi="Segoe UI" w:cs="Segoe UI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20"/>
          <w:szCs w:val="20"/>
          <w:lang w:eastAsia="pl-PL"/>
        </w:rPr>
        <w:t>P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>rezentacje multimedialne: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="00411B86">
        <w:rPr>
          <w:rFonts w:ascii="Segoe UI" w:eastAsia="Times New Roman" w:hAnsi="Segoe UI" w:cs="Segoe UI"/>
          <w:sz w:val="20"/>
          <w:szCs w:val="20"/>
          <w:lang w:eastAsia="pl-PL"/>
        </w:rPr>
        <w:t>formaty zgodne z Office PowerPoint</w:t>
      </w:r>
      <w:r w:rsidR="00C67082">
        <w:rPr>
          <w:rFonts w:ascii="Segoe UI" w:eastAsia="Times New Roman" w:hAnsi="Segoe UI" w:cs="Segoe UI"/>
          <w:sz w:val="20"/>
          <w:szCs w:val="20"/>
          <w:lang w:eastAsia="pl-PL"/>
        </w:rPr>
        <w:t xml:space="preserve"> </w:t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ab/>
      </w:r>
      <w:r w:rsidR="001D7F18">
        <w:rPr>
          <w:rFonts w:ascii="Segoe UI" w:eastAsia="Times New Roman" w:hAnsi="Segoe UI" w:cs="Segoe UI"/>
          <w:sz w:val="20"/>
          <w:szCs w:val="20"/>
          <w:lang w:eastAsia="pl-PL"/>
        </w:rPr>
        <w:tab/>
      </w:r>
    </w:p>
    <w:p w:rsidR="007B0207" w:rsidRDefault="007B0207" w:rsidP="007B0207">
      <w:pPr>
        <w:pStyle w:val="Bezodstpw"/>
      </w:pPr>
    </w:p>
    <w:p w:rsidR="007B0207" w:rsidRDefault="00D35892" w:rsidP="007B0207">
      <w:pPr>
        <w:pStyle w:val="Bezodstpw"/>
        <w:rPr>
          <w:b/>
          <w:u w:val="single"/>
        </w:rPr>
      </w:pPr>
      <w:r>
        <w:rPr>
          <w:b/>
          <w:u w:val="single"/>
        </w:rPr>
        <w:t xml:space="preserve">III - </w:t>
      </w:r>
      <w:r w:rsidR="00970A59" w:rsidRPr="00970A59">
        <w:rPr>
          <w:b/>
          <w:u w:val="single"/>
        </w:rPr>
        <w:t xml:space="preserve">Minimalne wymagania sprzętowe </w:t>
      </w:r>
      <w:r>
        <w:rPr>
          <w:b/>
          <w:u w:val="single"/>
        </w:rPr>
        <w:t xml:space="preserve">urządzeń, </w:t>
      </w:r>
      <w:r w:rsidR="00970A59" w:rsidRPr="00970A59">
        <w:rPr>
          <w:b/>
          <w:u w:val="single"/>
        </w:rPr>
        <w:t>zapewniające sprawną pracę systemu:</w:t>
      </w:r>
    </w:p>
    <w:p w:rsidR="00970A59" w:rsidRPr="00DB6F63" w:rsidRDefault="00970A59" w:rsidP="001E578F">
      <w:pPr>
        <w:pStyle w:val="Bezodstpw"/>
        <w:numPr>
          <w:ilvl w:val="0"/>
          <w:numId w:val="6"/>
        </w:numPr>
      </w:pPr>
      <w:r w:rsidRPr="00DB6F63">
        <w:t>Komputer</w:t>
      </w:r>
      <w:r w:rsidR="009D5D65" w:rsidRPr="00DB6F63">
        <w:t>:</w:t>
      </w:r>
      <w:r w:rsidR="009D5D65" w:rsidRPr="00DB6F63">
        <w:tab/>
        <w:t xml:space="preserve">laptop procesorem </w:t>
      </w:r>
      <w:r w:rsidR="00DB6F63" w:rsidRPr="00DB6F63">
        <w:t xml:space="preserve"> </w:t>
      </w:r>
      <w:r w:rsidR="00DB6F63">
        <w:t xml:space="preserve">Intel </w:t>
      </w:r>
      <w:proofErr w:type="spellStart"/>
      <w:r w:rsidR="00DB6F63">
        <w:t>Core</w:t>
      </w:r>
      <w:proofErr w:type="spellEnd"/>
      <w:r w:rsidR="00DB6F63">
        <w:t xml:space="preserve"> i7; </w:t>
      </w:r>
      <w:r w:rsidR="00DB6F63" w:rsidRPr="00F4344F">
        <w:t>i7-6700HQ</w:t>
      </w:r>
      <w:r w:rsidR="00DB6F63">
        <w:t>, RAM 16 GB, K</w:t>
      </w:r>
      <w:r w:rsidR="00DB6F63" w:rsidRPr="00F4344F">
        <w:t>arta graficzna</w:t>
      </w:r>
      <w:r w:rsidR="00DB6F63">
        <w:t>:</w:t>
      </w:r>
      <w:r w:rsidR="00DB6F63" w:rsidRPr="00F4344F">
        <w:t xml:space="preserve"> NVIDIA </w:t>
      </w:r>
      <w:proofErr w:type="spellStart"/>
      <w:r w:rsidR="00DB6F63" w:rsidRPr="00F4344F">
        <w:t>GeForce</w:t>
      </w:r>
      <w:proofErr w:type="spellEnd"/>
      <w:r w:rsidR="00DB6F63" w:rsidRPr="00F4344F">
        <w:t xml:space="preserve"> GTX 1060</w:t>
      </w:r>
    </w:p>
    <w:p w:rsidR="00970A59" w:rsidRPr="00DB6F63" w:rsidRDefault="00970A59" w:rsidP="001E578F">
      <w:pPr>
        <w:pStyle w:val="Bezodstpw"/>
        <w:numPr>
          <w:ilvl w:val="0"/>
          <w:numId w:val="6"/>
        </w:numPr>
      </w:pPr>
      <w:r w:rsidRPr="00DB6F63">
        <w:t>Gogle</w:t>
      </w:r>
      <w:r w:rsidR="009D5D65" w:rsidRPr="00DB6F63">
        <w:t xml:space="preserve">: gogle </w:t>
      </w:r>
      <w:r w:rsidR="00DB6F63" w:rsidRPr="00DB6F63">
        <w:t>posiadające wyświetlacz o</w:t>
      </w:r>
      <w:r w:rsidR="00DB6F63">
        <w:t xml:space="preserve"> minimalnej rozdzielczości 2500 x 1400</w:t>
      </w:r>
      <w:r w:rsidR="009D5D65" w:rsidRPr="00DB6F63">
        <w:t>,</w:t>
      </w:r>
      <w:r w:rsidR="00575C33" w:rsidRPr="00DB6F63">
        <w:t xml:space="preserve"> dysk twardy min. 32 GB,</w:t>
      </w:r>
      <w:r w:rsidR="009D5D65" w:rsidRPr="00DB6F63">
        <w:t xml:space="preserve"> </w:t>
      </w:r>
      <w:r w:rsidR="00DB6F63">
        <w:t xml:space="preserve">wbudowany </w:t>
      </w:r>
      <w:proofErr w:type="spellStart"/>
      <w:r w:rsidR="00DB6F63">
        <w:t>touchpad</w:t>
      </w:r>
      <w:proofErr w:type="spellEnd"/>
      <w:r w:rsidR="00DB6F63">
        <w:t xml:space="preserve"> dotykowy służący do interakcji z wyświetlaną w nich wirtualną rzeczywistością</w:t>
      </w:r>
      <w:r w:rsidR="009D5D65" w:rsidRPr="00DB6F63">
        <w:t>, posiadające możliwość pracy na wbudowanym akumul</w:t>
      </w:r>
      <w:r w:rsidR="00DB6F63" w:rsidRPr="00DB6F63">
        <w:t>atorze przez min. 4 godziny.</w:t>
      </w:r>
    </w:p>
    <w:p w:rsidR="00DB6F63" w:rsidRPr="000A0DDF" w:rsidRDefault="00970A59" w:rsidP="00DB6F63">
      <w:pPr>
        <w:pStyle w:val="Bezodstpw"/>
        <w:numPr>
          <w:ilvl w:val="0"/>
          <w:numId w:val="6"/>
        </w:numPr>
      </w:pPr>
      <w:r w:rsidRPr="00DB6F63">
        <w:t>Router WIFI</w:t>
      </w:r>
      <w:r w:rsidR="00DB6F63">
        <w:t xml:space="preserve">: </w:t>
      </w:r>
      <w:r w:rsidR="00DB6F63" w:rsidRPr="00DB6F63">
        <w:t xml:space="preserve"> </w:t>
      </w:r>
      <w:r w:rsidR="00DB6F63">
        <w:t>m</w:t>
      </w:r>
      <w:r w:rsidR="00DB6F63" w:rsidRPr="000A0DDF">
        <w:t xml:space="preserve">aksymalna prędkość transmisji bezprzewodowej dla 2,4 </w:t>
      </w:r>
      <w:proofErr w:type="spellStart"/>
      <w:r w:rsidR="00DB6F63" w:rsidRPr="000A0DDF">
        <w:t>GHz</w:t>
      </w:r>
      <w:proofErr w:type="spellEnd"/>
      <w:r w:rsidR="00DB6F63" w:rsidRPr="000A0DDF">
        <w:t xml:space="preserve">: 800 </w:t>
      </w:r>
      <w:proofErr w:type="spellStart"/>
      <w:r w:rsidR="00DB6F63" w:rsidRPr="000A0DDF">
        <w:t>Mbps</w:t>
      </w:r>
      <w:proofErr w:type="spellEnd"/>
      <w:r w:rsidR="00DB6F63">
        <w:t xml:space="preserve">, </w:t>
      </w:r>
      <w:r w:rsidR="00DB6F63" w:rsidRPr="000A0DDF">
        <w:t xml:space="preserve">dla 5 </w:t>
      </w:r>
      <w:proofErr w:type="spellStart"/>
      <w:r w:rsidR="00DB6F63" w:rsidRPr="000A0DDF">
        <w:t>GHz</w:t>
      </w:r>
      <w:proofErr w:type="spellEnd"/>
      <w:r w:rsidR="00DB6F63" w:rsidRPr="000A0DDF">
        <w:t xml:space="preserve">: 1700 </w:t>
      </w:r>
      <w:proofErr w:type="spellStart"/>
      <w:r w:rsidR="00DB6F63" w:rsidRPr="000A0DDF">
        <w:t>Mbps</w:t>
      </w:r>
      <w:proofErr w:type="spellEnd"/>
      <w:r w:rsidR="00DB6F63">
        <w:t>; p</w:t>
      </w:r>
      <w:r w:rsidR="00DB6F63" w:rsidRPr="000A0DDF">
        <w:t xml:space="preserve">rotokoły </w:t>
      </w:r>
      <w:proofErr w:type="spellStart"/>
      <w:r w:rsidR="00DB6F63" w:rsidRPr="000A0DDF">
        <w:t>routingu</w:t>
      </w:r>
      <w:proofErr w:type="spellEnd"/>
      <w:r w:rsidR="00DB6F63" w:rsidRPr="000A0DDF">
        <w:t xml:space="preserve">: </w:t>
      </w:r>
      <w:r w:rsidR="00DB6F63">
        <w:t>d</w:t>
      </w:r>
      <w:bookmarkStart w:id="0" w:name="_GoBack"/>
      <w:bookmarkEnd w:id="0"/>
      <w:r w:rsidR="00DB6F63" w:rsidRPr="000A0DDF">
        <w:t xml:space="preserve">ynamiczne IP/Statyczne IP/ </w:t>
      </w:r>
      <w:proofErr w:type="spellStart"/>
      <w:r w:rsidR="00DB6F63" w:rsidRPr="000A0DDF">
        <w:t>PPPoE</w:t>
      </w:r>
      <w:proofErr w:type="spellEnd"/>
      <w:r w:rsidR="00DB6F63" w:rsidRPr="000A0DDF">
        <w:t xml:space="preserve">/ PPTP/ L2TP/ </w:t>
      </w:r>
      <w:proofErr w:type="spellStart"/>
      <w:r w:rsidR="00DB6F63" w:rsidRPr="000A0DDF">
        <w:t>BigPond</w:t>
      </w:r>
      <w:proofErr w:type="spellEnd"/>
    </w:p>
    <w:p w:rsidR="00970A59" w:rsidRPr="00970A59" w:rsidRDefault="00970A59" w:rsidP="007B0207">
      <w:pPr>
        <w:pStyle w:val="Bezodstpw"/>
      </w:pPr>
    </w:p>
    <w:p w:rsidR="00970A59" w:rsidRDefault="00970A59" w:rsidP="007B0207">
      <w:pPr>
        <w:pStyle w:val="Bezodstpw"/>
      </w:pPr>
    </w:p>
    <w:p w:rsidR="00D667F7" w:rsidRPr="004978F1" w:rsidRDefault="00D35892" w:rsidP="004978F1">
      <w:pPr>
        <w:pStyle w:val="Bezodstpw"/>
        <w:jc w:val="both"/>
        <w:rPr>
          <w:b/>
          <w:u w:val="single"/>
        </w:rPr>
      </w:pPr>
      <w:r>
        <w:rPr>
          <w:b/>
          <w:u w:val="single"/>
        </w:rPr>
        <w:t xml:space="preserve">IV - </w:t>
      </w:r>
      <w:r w:rsidR="005E132F" w:rsidRPr="004978F1">
        <w:rPr>
          <w:b/>
          <w:u w:val="single"/>
        </w:rPr>
        <w:t>Opis działania</w:t>
      </w:r>
      <w:r w:rsidR="00F81BC5">
        <w:rPr>
          <w:b/>
          <w:u w:val="single"/>
        </w:rPr>
        <w:t xml:space="preserve"> systemu</w:t>
      </w:r>
      <w:r w:rsidR="005E132F" w:rsidRPr="004978F1">
        <w:rPr>
          <w:b/>
          <w:u w:val="single"/>
        </w:rPr>
        <w:t>:</w:t>
      </w:r>
    </w:p>
    <w:p w:rsidR="00C261C8" w:rsidRDefault="005E132F" w:rsidP="00727AFC">
      <w:pPr>
        <w:pStyle w:val="Bezodstpw"/>
        <w:numPr>
          <w:ilvl w:val="0"/>
          <w:numId w:val="3"/>
        </w:numPr>
        <w:jc w:val="both"/>
      </w:pPr>
      <w:r>
        <w:t>System umożliwia bezprzewodową synchronizację pomiędzy komputerem, a goglami w celu wyświetlania w goglach treści</w:t>
      </w:r>
      <w:r w:rsidR="00985948">
        <w:t xml:space="preserve"> multimedialnych</w:t>
      </w:r>
      <w:r w:rsidR="00912037">
        <w:t>.</w:t>
      </w:r>
      <w:r>
        <w:t xml:space="preserve"> </w:t>
      </w:r>
    </w:p>
    <w:p w:rsidR="00F548DC" w:rsidRDefault="00F548DC" w:rsidP="00727AFC">
      <w:pPr>
        <w:pStyle w:val="Bezodstpw"/>
        <w:numPr>
          <w:ilvl w:val="0"/>
          <w:numId w:val="3"/>
        </w:numPr>
        <w:jc w:val="both"/>
      </w:pPr>
      <w:r>
        <w:t>System umożliwia sprawne działanie zestawu składającego się jednocześnie z jednego komputera i gogli liczbie od 1 do 30</w:t>
      </w:r>
      <w:r w:rsidR="000A7793">
        <w:t>.</w:t>
      </w:r>
    </w:p>
    <w:p w:rsidR="005E132F" w:rsidRDefault="005E132F" w:rsidP="00727AFC">
      <w:pPr>
        <w:pStyle w:val="Bezodstpw"/>
        <w:numPr>
          <w:ilvl w:val="0"/>
          <w:numId w:val="3"/>
        </w:numPr>
        <w:jc w:val="both"/>
      </w:pPr>
      <w:r>
        <w:t xml:space="preserve">Struktura systemu umożliwia </w:t>
      </w:r>
      <w:r w:rsidR="00985948">
        <w:t xml:space="preserve">nadrzędne </w:t>
      </w:r>
      <w:r>
        <w:t xml:space="preserve">zarządzanie </w:t>
      </w:r>
      <w:r w:rsidR="00985948">
        <w:t xml:space="preserve">przeglądarkami, </w:t>
      </w:r>
      <w:r w:rsidR="00912037">
        <w:t>z poziomu panelu</w:t>
      </w:r>
      <w:r w:rsidR="004978F1">
        <w:t>,</w:t>
      </w:r>
      <w:r w:rsidR="00985948">
        <w:t xml:space="preserve"> </w:t>
      </w:r>
      <w:r w:rsidR="004978F1">
        <w:t>a także</w:t>
      </w:r>
      <w:r w:rsidR="006E4957">
        <w:t>,</w:t>
      </w:r>
      <w:r w:rsidR="00912037">
        <w:t xml:space="preserve"> po </w:t>
      </w:r>
      <w:r w:rsidR="004978F1">
        <w:t>wprowadzeniu odpowiedniego polecenia</w:t>
      </w:r>
      <w:r w:rsidR="006E4957">
        <w:t xml:space="preserve"> przez prowadzącego, zarządzanie treściami multimedialnymi </w:t>
      </w:r>
      <w:r w:rsidR="00F90B83">
        <w:t>(</w:t>
      </w:r>
      <w:r w:rsidR="004978F1">
        <w:t>w określonym przez prowadzącego zakresie</w:t>
      </w:r>
      <w:r w:rsidR="00F90B83">
        <w:t>)</w:t>
      </w:r>
      <w:r w:rsidR="004978F1">
        <w:t xml:space="preserve"> </w:t>
      </w:r>
      <w:r w:rsidR="00727AFE">
        <w:t>przez użytkowników</w:t>
      </w:r>
      <w:r w:rsidR="006E4957">
        <w:t>.</w:t>
      </w:r>
    </w:p>
    <w:p w:rsidR="00F92D60" w:rsidRDefault="00F92D60" w:rsidP="00727AFC">
      <w:pPr>
        <w:pStyle w:val="Bezodstpw"/>
        <w:numPr>
          <w:ilvl w:val="0"/>
          <w:numId w:val="3"/>
        </w:numPr>
        <w:jc w:val="both"/>
      </w:pPr>
      <w:r>
        <w:t>Treści multimedialne mogę być wgrane na dysk gogli i z niego wyświetlane, lub przesyłane na żywo z komputera.</w:t>
      </w:r>
    </w:p>
    <w:p w:rsidR="00F81BC5" w:rsidRDefault="00F81BC5" w:rsidP="00727AFC">
      <w:pPr>
        <w:pStyle w:val="Bezodstpw"/>
        <w:numPr>
          <w:ilvl w:val="0"/>
          <w:numId w:val="3"/>
        </w:numPr>
        <w:jc w:val="both"/>
      </w:pPr>
      <w:r>
        <w:t xml:space="preserve">System posiada </w:t>
      </w:r>
      <w:r w:rsidR="00647A93">
        <w:t xml:space="preserve">co najmniej </w:t>
      </w:r>
      <w:r w:rsidR="00B504B0">
        <w:t>3</w:t>
      </w:r>
      <w:r w:rsidR="00647A93">
        <w:t xml:space="preserve"> </w:t>
      </w:r>
      <w:r w:rsidR="005D4E83">
        <w:t xml:space="preserve">zaimplementowane </w:t>
      </w:r>
      <w:r w:rsidR="00647A93">
        <w:t>sceny:</w:t>
      </w:r>
    </w:p>
    <w:p w:rsidR="00DE0953" w:rsidRDefault="00647A93" w:rsidP="00647A93">
      <w:pPr>
        <w:pStyle w:val="Bezodstpw"/>
        <w:numPr>
          <w:ilvl w:val="1"/>
          <w:numId w:val="3"/>
        </w:numPr>
        <w:jc w:val="both"/>
      </w:pPr>
      <w:r>
        <w:t xml:space="preserve">Scena 1 – </w:t>
      </w:r>
      <w:r w:rsidR="000C28D7">
        <w:t xml:space="preserve">wirtualne </w:t>
      </w:r>
      <w:r>
        <w:t>pomieszczenie</w:t>
      </w:r>
      <w:r w:rsidR="005D4E83">
        <w:t xml:space="preserve"> 3D </w:t>
      </w:r>
      <w:r>
        <w:t>o podstawie prostokąta</w:t>
      </w:r>
      <w:r w:rsidR="00804F94">
        <w:t>,</w:t>
      </w:r>
      <w:r>
        <w:t xml:space="preserve"> z dwoma ścianami modułowymi, posiadając</w:t>
      </w:r>
      <w:r w:rsidR="00B504B0">
        <w:t xml:space="preserve">e </w:t>
      </w:r>
      <w:r w:rsidR="005D4E83">
        <w:t>wskazane przez GIG elementy wystroju wnętrza</w:t>
      </w:r>
      <w:r w:rsidR="005A4CC4">
        <w:t xml:space="preserve">, </w:t>
      </w:r>
      <w:r w:rsidR="005D4E83">
        <w:t xml:space="preserve"> oraz </w:t>
      </w:r>
      <w:r w:rsidR="00804F94">
        <w:t xml:space="preserve">miejsce, w </w:t>
      </w:r>
      <w:r w:rsidR="005D4E83">
        <w:t xml:space="preserve"> którym będą umieszczane przez prowadzącego modele 3D</w:t>
      </w:r>
      <w:r w:rsidR="000C28D7">
        <w:t xml:space="preserve">. </w:t>
      </w:r>
    </w:p>
    <w:p w:rsidR="00647A93" w:rsidRDefault="005D4E83" w:rsidP="00647A93">
      <w:pPr>
        <w:pStyle w:val="Bezodstpw"/>
        <w:numPr>
          <w:ilvl w:val="1"/>
          <w:numId w:val="3"/>
        </w:numPr>
        <w:jc w:val="both"/>
      </w:pPr>
      <w:r>
        <w:t xml:space="preserve">Scena 2 </w:t>
      </w:r>
      <w:r w:rsidR="000C28D7">
        <w:t>–</w:t>
      </w:r>
      <w:r>
        <w:t xml:space="preserve"> </w:t>
      </w:r>
      <w:r w:rsidR="000C28D7">
        <w:t>wirtualne pomieszczenie 3D</w:t>
      </w:r>
      <w:r w:rsidR="00804F94">
        <w:t xml:space="preserve"> o podstawie prostokąta,</w:t>
      </w:r>
      <w:r w:rsidR="000C28D7">
        <w:t xml:space="preserve"> symulujące salę kinową z</w:t>
      </w:r>
      <w:r w:rsidR="0011728C">
        <w:t> </w:t>
      </w:r>
      <w:r w:rsidR="000C28D7">
        <w:t>dwoma ścianami modułowymi oraz ekranem, posiadając</w:t>
      </w:r>
      <w:r w:rsidR="00B504B0">
        <w:t>e</w:t>
      </w:r>
      <w:r w:rsidR="000C28D7">
        <w:t xml:space="preserve"> wskazane przez GIG elementy wystroju wnętrza. Na e</w:t>
      </w:r>
      <w:r w:rsidR="00B504B0">
        <w:t xml:space="preserve">kranie będą wyświetlane obrazy i </w:t>
      </w:r>
      <w:r w:rsidR="000C28D7">
        <w:t xml:space="preserve"> filmy 2D</w:t>
      </w:r>
      <w:r w:rsidR="00B504B0">
        <w:t>/3D</w:t>
      </w:r>
      <w:r w:rsidR="000A7793">
        <w:t xml:space="preserve">, strony </w:t>
      </w:r>
      <w:r w:rsidR="00B8129B">
        <w:t>internetowe</w:t>
      </w:r>
      <w:r w:rsidR="000A7793">
        <w:t xml:space="preserve">, prezentacje </w:t>
      </w:r>
      <w:r w:rsidR="00B8129B">
        <w:t>multimedialne</w:t>
      </w:r>
      <w:r w:rsidR="000A7793">
        <w:t>.</w:t>
      </w:r>
    </w:p>
    <w:p w:rsidR="000C28D7" w:rsidRDefault="000C28D7" w:rsidP="00647A93">
      <w:pPr>
        <w:pStyle w:val="Bezodstpw"/>
        <w:numPr>
          <w:ilvl w:val="1"/>
          <w:numId w:val="3"/>
        </w:numPr>
        <w:jc w:val="both"/>
      </w:pPr>
      <w:r>
        <w:t xml:space="preserve">Scena 3 </w:t>
      </w:r>
      <w:r w:rsidR="00EB68E4">
        <w:t xml:space="preserve">- wirtualne pomieszczenie 3D </w:t>
      </w:r>
      <w:r w:rsidR="00804F94">
        <w:t>stanowiące fragment zeskanowanej hali produkcyjnej</w:t>
      </w:r>
      <w:r w:rsidR="00EB68E4">
        <w:t xml:space="preserve"> z dwoma ścianami modułowymi, posiadając</w:t>
      </w:r>
      <w:r w:rsidR="00B504B0">
        <w:t>e</w:t>
      </w:r>
      <w:r w:rsidR="00EB68E4">
        <w:t xml:space="preserve"> wskazane przez GIG elementy wystroju wnętrza</w:t>
      </w:r>
      <w:r w:rsidR="00FB2E11">
        <w:t xml:space="preserve"> oraz miejsce, w  którym będą umieszczane przez prowadzącego modele 3D</w:t>
      </w:r>
      <w:r w:rsidR="005A4CC4">
        <w:t xml:space="preserve">. </w:t>
      </w:r>
    </w:p>
    <w:p w:rsidR="000F3582" w:rsidRDefault="000F3582" w:rsidP="00727AFC">
      <w:pPr>
        <w:pStyle w:val="Bezodstpw"/>
        <w:numPr>
          <w:ilvl w:val="0"/>
          <w:numId w:val="3"/>
        </w:numPr>
        <w:jc w:val="both"/>
      </w:pPr>
      <w:r>
        <w:t>System posiada mechanizm, który domyślnie</w:t>
      </w:r>
      <w:r w:rsidR="0066705B">
        <w:t>,</w:t>
      </w:r>
      <w:r>
        <w:t xml:space="preserve"> automatycznie dobiera sceny do wyświetlan</w:t>
      </w:r>
      <w:r w:rsidR="00FB2E11">
        <w:t xml:space="preserve">ego typu </w:t>
      </w:r>
      <w:r>
        <w:t xml:space="preserve"> treści multimedialnych. Mechanizm ten może zostać wyłączony przez prowadzącego w celu indywidualnego doboru scen.</w:t>
      </w:r>
    </w:p>
    <w:p w:rsidR="006E2121" w:rsidRDefault="006E2121" w:rsidP="00727AFC">
      <w:pPr>
        <w:pStyle w:val="Bezodstpw"/>
        <w:numPr>
          <w:ilvl w:val="0"/>
          <w:numId w:val="3"/>
        </w:numPr>
        <w:jc w:val="both"/>
      </w:pPr>
      <w:r>
        <w:t>System umożliwia dodawanie przez prowadzącego nowych scen.</w:t>
      </w:r>
    </w:p>
    <w:p w:rsidR="008F5945" w:rsidRDefault="008F5945" w:rsidP="00727AFC">
      <w:pPr>
        <w:pStyle w:val="Bezodstpw"/>
        <w:numPr>
          <w:ilvl w:val="0"/>
          <w:numId w:val="3"/>
        </w:numPr>
        <w:jc w:val="both"/>
      </w:pPr>
      <w:r>
        <w:t>System posiada bibliotekę treści multimedialnych, podzieloną na poszczególne kategorie wymienione w</w:t>
      </w:r>
      <w:r w:rsidR="00621467">
        <w:t xml:space="preserve"> </w:t>
      </w:r>
      <w:r>
        <w:t>p. II, 1-5</w:t>
      </w:r>
    </w:p>
    <w:p w:rsidR="0066705B" w:rsidRDefault="0066705B" w:rsidP="00727AFC">
      <w:pPr>
        <w:pStyle w:val="Bezodstpw"/>
        <w:numPr>
          <w:ilvl w:val="0"/>
          <w:numId w:val="3"/>
        </w:numPr>
        <w:jc w:val="both"/>
      </w:pPr>
      <w:r>
        <w:t>System umożliwia prezentowanie treści multimedialnych bez scen. W takim przypadku tłem będą jednolite, matowe powierzchnie 2D w 10 różnych kolorach. Prowadzący decyduje czy w</w:t>
      </w:r>
      <w:r w:rsidR="0011728C">
        <w:t> </w:t>
      </w:r>
      <w:r>
        <w:t>prezentacji wyświetlana będzie scena, czy tło w wybranym przez niego kolorze.</w:t>
      </w:r>
    </w:p>
    <w:p w:rsidR="00621467" w:rsidRDefault="00621467" w:rsidP="00727AFC">
      <w:pPr>
        <w:pStyle w:val="Bezodstpw"/>
        <w:numPr>
          <w:ilvl w:val="0"/>
          <w:numId w:val="3"/>
        </w:numPr>
        <w:jc w:val="both"/>
      </w:pPr>
      <w:r>
        <w:t>System</w:t>
      </w:r>
      <w:r w:rsidR="00334E09">
        <w:t xml:space="preserve"> pozwala na tworzenie i zapisywanie scenariuszy</w:t>
      </w:r>
      <w:r>
        <w:t xml:space="preserve"> przez prowadzących przed prezentacją. Scenariusze mogą być zapisywane jako dostępne dla wybranych lub wszystkich prowadzących. </w:t>
      </w:r>
    </w:p>
    <w:p w:rsidR="00334E09" w:rsidRDefault="00621467" w:rsidP="00727AFC">
      <w:pPr>
        <w:pStyle w:val="Bezodstpw"/>
        <w:numPr>
          <w:ilvl w:val="0"/>
          <w:numId w:val="3"/>
        </w:numPr>
        <w:jc w:val="both"/>
      </w:pPr>
      <w:r>
        <w:lastRenderedPageBreak/>
        <w:t xml:space="preserve">System umożliwia </w:t>
      </w:r>
      <w:r w:rsidR="00656ECD">
        <w:t>synchronizację obrazu z panelu na przeglądarkę przez prowadzącego, w czasie rzeczywistym.</w:t>
      </w:r>
    </w:p>
    <w:p w:rsidR="002318BA" w:rsidRDefault="007B49CA" w:rsidP="00727AFC">
      <w:pPr>
        <w:pStyle w:val="Bezodstpw"/>
        <w:numPr>
          <w:ilvl w:val="0"/>
          <w:numId w:val="3"/>
        </w:numPr>
        <w:jc w:val="both"/>
      </w:pPr>
      <w:r>
        <w:t xml:space="preserve">System umożliwia </w:t>
      </w:r>
      <w:r w:rsidR="002318BA">
        <w:t xml:space="preserve">zapis i odczyt scenariuszy chronionych hasłem. </w:t>
      </w:r>
    </w:p>
    <w:p w:rsidR="000F3582" w:rsidRDefault="009C7428" w:rsidP="00727AFC">
      <w:pPr>
        <w:pStyle w:val="Bezodstpw"/>
        <w:numPr>
          <w:ilvl w:val="0"/>
          <w:numId w:val="3"/>
        </w:numPr>
        <w:jc w:val="both"/>
      </w:pPr>
      <w:r>
        <w:t>System</w:t>
      </w:r>
      <w:r w:rsidR="001E578F">
        <w:t xml:space="preserve"> oraz jego elementy składowe są zaprojektowane</w:t>
      </w:r>
      <w:r w:rsidR="000F3582">
        <w:t xml:space="preserve"> w taki sposób, żeby </w:t>
      </w:r>
      <w:r w:rsidR="001E578F">
        <w:t>ich</w:t>
      </w:r>
      <w:r>
        <w:t xml:space="preserve"> obsługa w była możliwa </w:t>
      </w:r>
      <w:r w:rsidR="0092374A">
        <w:t xml:space="preserve">poprzez panel i przeglądarkę </w:t>
      </w:r>
      <w:r>
        <w:t>przez osob</w:t>
      </w:r>
      <w:r w:rsidR="0092374A">
        <w:t>y</w:t>
      </w:r>
      <w:r>
        <w:t xml:space="preserve"> bez wcześniejszego przygotowania informatycznego, po odbyciu szkolenia</w:t>
      </w:r>
      <w:r w:rsidR="001E578F">
        <w:t xml:space="preserve"> opisanego w p. V</w:t>
      </w:r>
      <w:r w:rsidR="00EF25B2">
        <w:t>,</w:t>
      </w:r>
      <w:r w:rsidR="001E578F">
        <w:t xml:space="preserve"> 1.</w:t>
      </w:r>
    </w:p>
    <w:p w:rsidR="00F81BC5" w:rsidRDefault="00F81BC5" w:rsidP="004978F1">
      <w:pPr>
        <w:pStyle w:val="Bezodstpw"/>
        <w:jc w:val="both"/>
      </w:pPr>
    </w:p>
    <w:p w:rsidR="005E132F" w:rsidRDefault="005E132F" w:rsidP="004978F1">
      <w:pPr>
        <w:pStyle w:val="Bezodstpw"/>
        <w:jc w:val="both"/>
      </w:pPr>
    </w:p>
    <w:p w:rsidR="009273DF" w:rsidRPr="000F3582" w:rsidRDefault="00D35892" w:rsidP="000F3582">
      <w:pPr>
        <w:spacing w:after="0"/>
        <w:rPr>
          <w:b/>
          <w:u w:val="single"/>
        </w:rPr>
      </w:pPr>
      <w:r>
        <w:rPr>
          <w:b/>
          <w:u w:val="single"/>
        </w:rPr>
        <w:t xml:space="preserve">V - </w:t>
      </w:r>
      <w:r w:rsidR="000F3582" w:rsidRPr="000F3582">
        <w:rPr>
          <w:b/>
          <w:u w:val="single"/>
        </w:rPr>
        <w:t>Wymagania dodatkowe:</w:t>
      </w:r>
    </w:p>
    <w:p w:rsidR="009C7428" w:rsidRDefault="009C7428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>
        <w:t>P</w:t>
      </w:r>
      <w:r w:rsidR="000F3582">
        <w:t xml:space="preserve">rzeszkolenie </w:t>
      </w:r>
      <w:r>
        <w:t>przez wykonawcę systemu:</w:t>
      </w:r>
    </w:p>
    <w:p w:rsidR="000F3582" w:rsidRDefault="00714485" w:rsidP="002661E2">
      <w:pPr>
        <w:pStyle w:val="Akapitzlist"/>
        <w:numPr>
          <w:ilvl w:val="1"/>
          <w:numId w:val="4"/>
        </w:numPr>
        <w:spacing w:after="0"/>
        <w:ind w:left="1080"/>
        <w:jc w:val="both"/>
      </w:pPr>
      <w:r>
        <w:t>3</w:t>
      </w:r>
      <w:r w:rsidR="000F3582">
        <w:t xml:space="preserve"> osób w zakresie obsługi systemu</w:t>
      </w:r>
      <w:r>
        <w:t xml:space="preserve"> (poziom administratora)</w:t>
      </w:r>
    </w:p>
    <w:p w:rsidR="009C7428" w:rsidRDefault="00061C01" w:rsidP="002661E2">
      <w:pPr>
        <w:pStyle w:val="Akapitzlist"/>
        <w:numPr>
          <w:ilvl w:val="1"/>
          <w:numId w:val="4"/>
        </w:numPr>
        <w:spacing w:after="0"/>
        <w:ind w:left="1080"/>
        <w:jc w:val="both"/>
      </w:pPr>
      <w:r>
        <w:t>20</w:t>
      </w:r>
      <w:r w:rsidR="009C7428">
        <w:t xml:space="preserve"> osób w zakresie obsługi panelu</w:t>
      </w:r>
      <w:r>
        <w:t>, przeglądarek i gogli</w:t>
      </w:r>
      <w:r w:rsidR="00714485">
        <w:t xml:space="preserve"> (poziom prowadzącego i</w:t>
      </w:r>
      <w:r w:rsidR="002661E2">
        <w:t> </w:t>
      </w:r>
      <w:r w:rsidR="00714485">
        <w:t xml:space="preserve"> użytkownika)</w:t>
      </w:r>
    </w:p>
    <w:p w:rsidR="0029121C" w:rsidRPr="0029121C" w:rsidRDefault="00061C01" w:rsidP="002661E2">
      <w:pPr>
        <w:spacing w:after="0"/>
        <w:ind w:left="349"/>
        <w:jc w:val="both"/>
      </w:pPr>
      <w:r>
        <w:t>Szkolenia będą przeprowadzone w siedzibie GIG w wymiarze godzinowym niezbędnym dla opanowania przez uczestników wiedzy i umiejętności niezbędnych do pełnego posługiwania się omawianymi narzędziami.</w:t>
      </w:r>
      <w:r w:rsidR="0072328C">
        <w:t xml:space="preserve"> W ramach szkolenia dostarczone będą materiały szkoleniowe i</w:t>
      </w:r>
      <w:r w:rsidR="002661E2">
        <w:t> </w:t>
      </w:r>
      <w:r w:rsidR="0029121C">
        <w:t xml:space="preserve">instrukcja obsługi w </w:t>
      </w:r>
      <w:r w:rsidR="0029121C" w:rsidRPr="0029121C">
        <w:t>języku polskim.</w:t>
      </w:r>
    </w:p>
    <w:p w:rsidR="00DE0953" w:rsidRDefault="00DE0953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>
        <w:t xml:space="preserve">Wykonawca systemu opracuje 10 przykładowych modeli 3D. Modele będą przygotowane na podstawie dostarczonych przez GIG materiałów i </w:t>
      </w:r>
      <w:r w:rsidR="00495881">
        <w:t>posłużą</w:t>
      </w:r>
      <w:r>
        <w:t xml:space="preserve"> do przetestowania </w:t>
      </w:r>
      <w:r w:rsidR="00FB014F">
        <w:t>poprawnego działania</w:t>
      </w:r>
      <w:r>
        <w:t xml:space="preserve"> funkcjonalności systemu. </w:t>
      </w:r>
    </w:p>
    <w:p w:rsidR="0029121C" w:rsidRDefault="0029121C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>
        <w:t xml:space="preserve">System zostanie zainstalowany </w:t>
      </w:r>
      <w:r w:rsidR="00DE0953">
        <w:t xml:space="preserve">przez wykonawcę </w:t>
      </w:r>
      <w:r>
        <w:t xml:space="preserve">na </w:t>
      </w:r>
      <w:r w:rsidR="00DE0953">
        <w:t>wskazanych</w:t>
      </w:r>
      <w:r>
        <w:t xml:space="preserve"> przez GIG urządzeniach</w:t>
      </w:r>
      <w:r w:rsidR="00DE0953">
        <w:t xml:space="preserve"> z zgodnych z wytycznymi z p. III. W terminie 14 dni GIG przetestuje </w:t>
      </w:r>
      <w:r>
        <w:t xml:space="preserve"> </w:t>
      </w:r>
      <w:r w:rsidR="00DE0953">
        <w:t>działanie systemu. Pozytywny wynik testu będzie podstawą do podpisania protokołu zdawczo-odbiorczego.</w:t>
      </w:r>
    </w:p>
    <w:p w:rsidR="0029121C" w:rsidRPr="0029121C" w:rsidRDefault="0029121C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>
        <w:t xml:space="preserve">Wykonawca zapewni wsparcie techniczne w okresie dwóch lat, obejmujące </w:t>
      </w:r>
      <w:r w:rsidRPr="0029121C">
        <w:t xml:space="preserve">doradztwo techniczne oraz pomoc w rozwiązaniu drobnych problemów technicznych. </w:t>
      </w:r>
    </w:p>
    <w:p w:rsidR="0029121C" w:rsidRPr="0029121C" w:rsidRDefault="0029121C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 w:rsidRPr="0029121C">
        <w:t>Wykonawca zapewni niezbędne</w:t>
      </w:r>
      <w:r>
        <w:t xml:space="preserve"> </w:t>
      </w:r>
      <w:r w:rsidRPr="0029121C">
        <w:t>aktualizacje systemu , jeżeli takie będą wymagane dla sprawnego działania systemu.</w:t>
      </w:r>
    </w:p>
    <w:p w:rsidR="0029121C" w:rsidRPr="0029121C" w:rsidRDefault="0029121C" w:rsidP="002661E2">
      <w:pPr>
        <w:pStyle w:val="Akapitzlist"/>
        <w:numPr>
          <w:ilvl w:val="0"/>
          <w:numId w:val="4"/>
        </w:numPr>
        <w:spacing w:after="0"/>
        <w:ind w:left="360"/>
        <w:jc w:val="both"/>
      </w:pPr>
      <w:r w:rsidRPr="0029121C">
        <w:t xml:space="preserve">Wykonawca zapewni gwarancję dla zakupionego </w:t>
      </w:r>
      <w:r>
        <w:t>oprogramowania</w:t>
      </w:r>
      <w:r w:rsidRPr="0029121C">
        <w:t xml:space="preserve"> , min. 2 lata.</w:t>
      </w:r>
    </w:p>
    <w:p w:rsidR="000F3582" w:rsidRDefault="000F3582" w:rsidP="0029121C">
      <w:pPr>
        <w:spacing w:after="0"/>
        <w:ind w:left="709"/>
        <w:jc w:val="both"/>
      </w:pPr>
    </w:p>
    <w:p w:rsidR="000D5352" w:rsidRDefault="000D5352" w:rsidP="0029121C">
      <w:pPr>
        <w:spacing w:after="0"/>
        <w:ind w:left="709"/>
        <w:jc w:val="both"/>
      </w:pPr>
    </w:p>
    <w:p w:rsidR="000D5352" w:rsidRPr="00540C91" w:rsidRDefault="000D5352" w:rsidP="0029121C">
      <w:pPr>
        <w:spacing w:after="0"/>
        <w:ind w:left="709"/>
        <w:jc w:val="both"/>
      </w:pPr>
    </w:p>
    <w:sectPr w:rsidR="000D5352" w:rsidRPr="00540C91" w:rsidSect="005E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5962"/>
    <w:multiLevelType w:val="hybridMultilevel"/>
    <w:tmpl w:val="8A2EA1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0B004C"/>
    <w:multiLevelType w:val="hybridMultilevel"/>
    <w:tmpl w:val="11DA3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C1BBF"/>
    <w:multiLevelType w:val="hybridMultilevel"/>
    <w:tmpl w:val="2A6C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D4DD3"/>
    <w:multiLevelType w:val="hybridMultilevel"/>
    <w:tmpl w:val="2B34D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D60218"/>
    <w:multiLevelType w:val="hybridMultilevel"/>
    <w:tmpl w:val="2842E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3427D1"/>
    <w:multiLevelType w:val="hybridMultilevel"/>
    <w:tmpl w:val="6FE2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7314D"/>
    <w:multiLevelType w:val="hybridMultilevel"/>
    <w:tmpl w:val="3732EB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065"/>
    <w:rsid w:val="00031CEE"/>
    <w:rsid w:val="0003408D"/>
    <w:rsid w:val="00061C01"/>
    <w:rsid w:val="00090676"/>
    <w:rsid w:val="00094117"/>
    <w:rsid w:val="000A420E"/>
    <w:rsid w:val="000A7793"/>
    <w:rsid w:val="000C28D7"/>
    <w:rsid w:val="000D5352"/>
    <w:rsid w:val="000E5057"/>
    <w:rsid w:val="000E685B"/>
    <w:rsid w:val="000F3582"/>
    <w:rsid w:val="0011728C"/>
    <w:rsid w:val="00137D4B"/>
    <w:rsid w:val="001B763A"/>
    <w:rsid w:val="001D7F18"/>
    <w:rsid w:val="001E578F"/>
    <w:rsid w:val="00202E94"/>
    <w:rsid w:val="00210D65"/>
    <w:rsid w:val="002318BA"/>
    <w:rsid w:val="002661E2"/>
    <w:rsid w:val="00267ED0"/>
    <w:rsid w:val="0029121C"/>
    <w:rsid w:val="00334E09"/>
    <w:rsid w:val="003544A0"/>
    <w:rsid w:val="00411B86"/>
    <w:rsid w:val="00445AB4"/>
    <w:rsid w:val="00495881"/>
    <w:rsid w:val="004978F1"/>
    <w:rsid w:val="004B1AA8"/>
    <w:rsid w:val="00540C91"/>
    <w:rsid w:val="00560ABD"/>
    <w:rsid w:val="00575C33"/>
    <w:rsid w:val="00582999"/>
    <w:rsid w:val="005A454B"/>
    <w:rsid w:val="005A4CC4"/>
    <w:rsid w:val="005A63C4"/>
    <w:rsid w:val="005C1E0C"/>
    <w:rsid w:val="005D4E83"/>
    <w:rsid w:val="005E132F"/>
    <w:rsid w:val="005E205C"/>
    <w:rsid w:val="00621467"/>
    <w:rsid w:val="00647A93"/>
    <w:rsid w:val="00656ECD"/>
    <w:rsid w:val="0066705B"/>
    <w:rsid w:val="00675BB6"/>
    <w:rsid w:val="006E2121"/>
    <w:rsid w:val="006E4957"/>
    <w:rsid w:val="00714485"/>
    <w:rsid w:val="0072328C"/>
    <w:rsid w:val="00727AFC"/>
    <w:rsid w:val="00727AFE"/>
    <w:rsid w:val="00741786"/>
    <w:rsid w:val="00743DAF"/>
    <w:rsid w:val="00797596"/>
    <w:rsid w:val="007B0207"/>
    <w:rsid w:val="007B49CA"/>
    <w:rsid w:val="007C315F"/>
    <w:rsid w:val="007F3711"/>
    <w:rsid w:val="00804F94"/>
    <w:rsid w:val="0089250D"/>
    <w:rsid w:val="008D46F8"/>
    <w:rsid w:val="008F5945"/>
    <w:rsid w:val="00912037"/>
    <w:rsid w:val="00914935"/>
    <w:rsid w:val="0092374A"/>
    <w:rsid w:val="009273DF"/>
    <w:rsid w:val="009372D2"/>
    <w:rsid w:val="009372D7"/>
    <w:rsid w:val="00944CEB"/>
    <w:rsid w:val="00947FE1"/>
    <w:rsid w:val="00970A59"/>
    <w:rsid w:val="00985948"/>
    <w:rsid w:val="00994917"/>
    <w:rsid w:val="009C0065"/>
    <w:rsid w:val="009C4404"/>
    <w:rsid w:val="009C7428"/>
    <w:rsid w:val="009D5D65"/>
    <w:rsid w:val="009D6DEC"/>
    <w:rsid w:val="00A339B9"/>
    <w:rsid w:val="00A96286"/>
    <w:rsid w:val="00B00D47"/>
    <w:rsid w:val="00B11305"/>
    <w:rsid w:val="00B41C5C"/>
    <w:rsid w:val="00B504B0"/>
    <w:rsid w:val="00B8129B"/>
    <w:rsid w:val="00BB3755"/>
    <w:rsid w:val="00BD468C"/>
    <w:rsid w:val="00C261C8"/>
    <w:rsid w:val="00C264E5"/>
    <w:rsid w:val="00C37F8A"/>
    <w:rsid w:val="00C412F2"/>
    <w:rsid w:val="00C64497"/>
    <w:rsid w:val="00C67082"/>
    <w:rsid w:val="00CB415A"/>
    <w:rsid w:val="00CE697E"/>
    <w:rsid w:val="00D35892"/>
    <w:rsid w:val="00D667F7"/>
    <w:rsid w:val="00D940DC"/>
    <w:rsid w:val="00DB6F63"/>
    <w:rsid w:val="00DB7508"/>
    <w:rsid w:val="00DE0953"/>
    <w:rsid w:val="00DE5DFF"/>
    <w:rsid w:val="00E329BD"/>
    <w:rsid w:val="00E629D2"/>
    <w:rsid w:val="00EB68E4"/>
    <w:rsid w:val="00EE1051"/>
    <w:rsid w:val="00EF06F5"/>
    <w:rsid w:val="00EF25B2"/>
    <w:rsid w:val="00F33E64"/>
    <w:rsid w:val="00F50CFD"/>
    <w:rsid w:val="00F548DC"/>
    <w:rsid w:val="00F5590A"/>
    <w:rsid w:val="00F74E88"/>
    <w:rsid w:val="00F81BC5"/>
    <w:rsid w:val="00F90B83"/>
    <w:rsid w:val="00F92D60"/>
    <w:rsid w:val="00FA0251"/>
    <w:rsid w:val="00FB014F"/>
    <w:rsid w:val="00FB2E11"/>
    <w:rsid w:val="00FC48A0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0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020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2999"/>
    <w:pPr>
      <w:ind w:left="720"/>
      <w:contextualSpacing/>
    </w:pPr>
  </w:style>
  <w:style w:type="character" w:customStyle="1" w:styleId="rvts19">
    <w:name w:val="rvts19"/>
    <w:basedOn w:val="Domylnaczcionkaakapitu"/>
    <w:rsid w:val="00743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020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2999"/>
    <w:pPr>
      <w:ind w:left="720"/>
      <w:contextualSpacing/>
    </w:pPr>
  </w:style>
  <w:style w:type="character" w:customStyle="1" w:styleId="rvts19">
    <w:name w:val="rvts19"/>
    <w:basedOn w:val="Domylnaczcionkaakapitu"/>
    <w:rsid w:val="00743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Łagosz Szymon</dc:creator>
  <cp:lastModifiedBy>Your User Name</cp:lastModifiedBy>
  <cp:revision>5</cp:revision>
  <dcterms:created xsi:type="dcterms:W3CDTF">2017-08-30T08:42:00Z</dcterms:created>
  <dcterms:modified xsi:type="dcterms:W3CDTF">2017-08-30T09:29:00Z</dcterms:modified>
</cp:coreProperties>
</file>