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706CDA" w:rsidRDefault="006F05DB" w:rsidP="006F05DB">
      <w:pPr>
        <w:spacing w:after="0" w:line="240" w:lineRule="auto"/>
        <w:jc w:val="center"/>
        <w:rPr>
          <w:rFonts w:ascii="Times New Roman" w:hAnsi="Times New Roman" w:cs="Times New Roman"/>
          <w:b/>
          <w:sz w:val="24"/>
        </w:rPr>
      </w:pPr>
      <w:r w:rsidRPr="006F05DB">
        <w:rPr>
          <w:rFonts w:ascii="Times New Roman" w:hAnsi="Times New Roman" w:cs="Times New Roman"/>
          <w:b/>
          <w:sz w:val="24"/>
        </w:rPr>
        <w:t>na przedłużenie wsparcia technicznego i aktualizacji</w:t>
      </w:r>
      <w:r>
        <w:rPr>
          <w:rFonts w:ascii="Times New Roman" w:hAnsi="Times New Roman" w:cs="Times New Roman"/>
          <w:b/>
          <w:sz w:val="24"/>
        </w:rPr>
        <w:t xml:space="preserve"> dla </w:t>
      </w:r>
      <w:r w:rsidRPr="006F05DB">
        <w:rPr>
          <w:rFonts w:ascii="Times New Roman" w:hAnsi="Times New Roman" w:cs="Times New Roman"/>
          <w:b/>
          <w:sz w:val="24"/>
        </w:rPr>
        <w:t>posiadanych przez Zamawiającego licencji</w:t>
      </w:r>
      <w:r>
        <w:rPr>
          <w:rFonts w:ascii="Times New Roman" w:hAnsi="Times New Roman" w:cs="Times New Roman"/>
          <w:b/>
          <w:sz w:val="24"/>
        </w:rPr>
        <w:t xml:space="preserve"> oprogramowań oraz systemów operacyjnych:</w:t>
      </w:r>
    </w:p>
    <w:p w:rsidR="006F05DB" w:rsidRPr="003014D9" w:rsidRDefault="006F05DB" w:rsidP="006F05DB">
      <w:pPr>
        <w:spacing w:after="0" w:line="240" w:lineRule="auto"/>
        <w:jc w:val="center"/>
        <w:rPr>
          <w:rFonts w:ascii="Times New Roman" w:hAnsi="Times New Roman" w:cs="Times New Roman"/>
          <w:b/>
          <w:bCs/>
          <w:sz w:val="24"/>
          <w:szCs w:val="24"/>
          <w:lang w:eastAsia="pl-PL"/>
        </w:rPr>
      </w:pPr>
    </w:p>
    <w:p w:rsidR="00706CDA" w:rsidRPr="006A681C" w:rsidRDefault="006F05DB" w:rsidP="00B400C2">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r w:rsidR="001E2E11">
        <w:rPr>
          <w:rFonts w:ascii="Times New Roman" w:hAnsi="Times New Roman" w:cs="Times New Roman"/>
          <w:sz w:val="24"/>
          <w:szCs w:val="24"/>
          <w:lang w:eastAsia="pl-PL"/>
        </w:rPr>
        <w:t xml:space="preserve"> </w:t>
      </w:r>
      <w:r w:rsidR="001E2E11">
        <w:rPr>
          <w:rFonts w:ascii="Times New Roman" w:hAnsi="Times New Roman" w:cs="Times New Roman"/>
          <w:color w:val="FF0000"/>
          <w:sz w:val="24"/>
          <w:szCs w:val="24"/>
          <w:lang w:eastAsia="pl-PL"/>
        </w:rPr>
        <w:t xml:space="preserve">oraz Micro </w:t>
      </w:r>
      <w:proofErr w:type="spellStart"/>
      <w:r w:rsidR="001E2E11">
        <w:rPr>
          <w:rFonts w:ascii="Times New Roman" w:hAnsi="Times New Roman" w:cs="Times New Roman"/>
          <w:color w:val="FF0000"/>
          <w:sz w:val="24"/>
          <w:szCs w:val="24"/>
          <w:lang w:eastAsia="pl-PL"/>
        </w:rPr>
        <w:t>Focus</w:t>
      </w:r>
      <w:proofErr w:type="spellEnd"/>
      <w:r w:rsidR="001E2E11">
        <w:rPr>
          <w:rFonts w:ascii="Times New Roman" w:hAnsi="Times New Roman" w:cs="Times New Roman"/>
          <w:color w:val="FF0000"/>
          <w:sz w:val="24"/>
          <w:szCs w:val="24"/>
          <w:lang w:eastAsia="pl-PL"/>
        </w:rPr>
        <w:t xml:space="preserve"> </w:t>
      </w:r>
      <w:proofErr w:type="spellStart"/>
      <w:r w:rsidR="001E2E11">
        <w:rPr>
          <w:rFonts w:ascii="Times New Roman" w:hAnsi="Times New Roman" w:cs="Times New Roman"/>
          <w:color w:val="FF0000"/>
          <w:sz w:val="24"/>
          <w:szCs w:val="24"/>
          <w:lang w:eastAsia="pl-PL"/>
        </w:rPr>
        <w:t>GroupWise</w:t>
      </w:r>
      <w:proofErr w:type="spellEnd"/>
      <w:r w:rsidR="001E2E11">
        <w:rPr>
          <w:rFonts w:ascii="Times New Roman" w:hAnsi="Times New Roman" w:cs="Times New Roman"/>
          <w:color w:val="FF0000"/>
          <w:sz w:val="24"/>
          <w:szCs w:val="24"/>
          <w:lang w:eastAsia="pl-PL"/>
        </w:rPr>
        <w:t xml:space="preserve"> na 600 użytkowników</w:t>
      </w:r>
      <w:r w:rsidRPr="006A681C">
        <w:rPr>
          <w:rFonts w:ascii="Times New Roman" w:hAnsi="Times New Roman" w:cs="Times New Roman"/>
          <w:sz w:val="24"/>
          <w:szCs w:val="24"/>
          <w:lang w:eastAsia="pl-PL"/>
        </w:rPr>
        <w:t>;</w:t>
      </w:r>
    </w:p>
    <w:p w:rsidR="006F05DB" w:rsidRPr="006A681C" w:rsidRDefault="006F05DB" w:rsidP="006F05DB">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sidRPr="006A681C">
        <w:rPr>
          <w:rFonts w:ascii="Times New Roman" w:hAnsi="Times New Roman" w:cs="Times New Roman"/>
          <w:sz w:val="24"/>
          <w:szCs w:val="24"/>
          <w:lang w:eastAsia="pl-PL"/>
        </w:rPr>
        <w:t>;</w:t>
      </w:r>
    </w:p>
    <w:p w:rsidR="006F05DB" w:rsidRDefault="006F05DB" w:rsidP="006F05DB">
      <w:pPr>
        <w:spacing w:after="0" w:line="240" w:lineRule="auto"/>
        <w:rPr>
          <w:rFonts w:ascii="Times New Roman" w:hAnsi="Times New Roman"/>
          <w:bCs/>
          <w:sz w:val="24"/>
          <w:szCs w:val="24"/>
        </w:rPr>
      </w:pPr>
      <w:r w:rsidRPr="006A681C">
        <w:rPr>
          <w:rFonts w:ascii="Times New Roman" w:hAnsi="Times New Roman" w:cs="Times New Roman"/>
          <w:sz w:val="24"/>
          <w:szCs w:val="24"/>
          <w:lang w:eastAsia="pl-PL"/>
        </w:rPr>
        <w:t>Część III:</w:t>
      </w:r>
      <w:r w:rsidR="006A681C" w:rsidRPr="006A681C">
        <w:rPr>
          <w:rFonts w:ascii="Times New Roman" w:hAnsi="Times New Roman" w:cs="Times New Roman"/>
          <w:sz w:val="24"/>
          <w:szCs w:val="24"/>
          <w:lang w:eastAsia="pl-PL"/>
        </w:rPr>
        <w:t xml:space="preserve"> </w:t>
      </w:r>
      <w:r w:rsidRPr="000F669D">
        <w:rPr>
          <w:rFonts w:ascii="Times New Roman" w:hAnsi="Times New Roman"/>
          <w:bCs/>
          <w:strike/>
          <w:sz w:val="24"/>
          <w:szCs w:val="24"/>
        </w:rPr>
        <w:t>TECS dla licencji</w:t>
      </w:r>
      <w:r w:rsidRPr="006A681C">
        <w:rPr>
          <w:rFonts w:ascii="Times New Roman" w:hAnsi="Times New Roman"/>
          <w:bCs/>
          <w:sz w:val="24"/>
          <w:szCs w:val="24"/>
        </w:rPr>
        <w:t xml:space="preserve"> </w:t>
      </w:r>
      <w:r w:rsidRPr="001E2E11">
        <w:rPr>
          <w:rFonts w:ascii="Times New Roman" w:hAnsi="Times New Roman"/>
          <w:bCs/>
          <w:color w:val="FF0000"/>
          <w:sz w:val="24"/>
          <w:szCs w:val="24"/>
        </w:rPr>
        <w:t>ANSYS</w:t>
      </w:r>
      <w:r w:rsidR="001E2E11">
        <w:rPr>
          <w:rFonts w:ascii="Times New Roman" w:hAnsi="Times New Roman"/>
          <w:bCs/>
          <w:sz w:val="24"/>
          <w:szCs w:val="24"/>
        </w:rPr>
        <w:t xml:space="preserve"> </w:t>
      </w:r>
      <w:r w:rsidRPr="006A681C">
        <w:rPr>
          <w:rFonts w:ascii="Times New Roman" w:hAnsi="Times New Roman"/>
          <w:bCs/>
          <w:sz w:val="24"/>
          <w:szCs w:val="24"/>
        </w:rPr>
        <w:t>.</w:t>
      </w:r>
    </w:p>
    <w:p w:rsidR="00217966" w:rsidRPr="006A681C" w:rsidRDefault="00217966" w:rsidP="006F05DB">
      <w:pPr>
        <w:spacing w:after="0" w:line="240" w:lineRule="auto"/>
        <w:rPr>
          <w:rFonts w:ascii="Times New Roman" w:hAnsi="Times New Roman" w:cs="Times New Roman"/>
          <w:sz w:val="24"/>
          <w:szCs w:val="24"/>
          <w:lang w:eastAsia="pl-PL"/>
        </w:rPr>
      </w:pPr>
    </w:p>
    <w:p w:rsidR="006F05DB" w:rsidRPr="00217966" w:rsidRDefault="00217966" w:rsidP="00217966">
      <w:pPr>
        <w:spacing w:after="0" w:line="240" w:lineRule="auto"/>
        <w:jc w:val="center"/>
        <w:rPr>
          <w:rFonts w:ascii="Times New Roman" w:hAnsi="Times New Roman" w:cs="Times New Roman"/>
          <w:color w:val="FF0000"/>
          <w:sz w:val="24"/>
          <w:szCs w:val="24"/>
          <w:lang w:eastAsia="pl-PL"/>
        </w:rPr>
      </w:pPr>
      <w:r w:rsidRPr="00217966">
        <w:rPr>
          <w:rFonts w:ascii="Times New Roman" w:hAnsi="Times New Roman" w:cs="Times New Roman"/>
          <w:color w:val="FF0000"/>
          <w:sz w:val="24"/>
          <w:szCs w:val="24"/>
          <w:lang w:eastAsia="pl-PL"/>
        </w:rPr>
        <w:t>SIWZ PO ZMIANACH Z DNIA 12.04.2018 r.</w:t>
      </w:r>
    </w:p>
    <w:p w:rsidR="006F05DB" w:rsidRPr="003014D9" w:rsidRDefault="006F05DB"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092A" w:rsidRDefault="0070092A"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Pr="003014D9"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5E6FDD">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6F05DB">
        <w:rPr>
          <w:rFonts w:ascii="Times New Roman" w:hAnsi="Times New Roman" w:cs="Times New Roman"/>
          <w:lang w:eastAsia="pl-PL"/>
        </w:rPr>
        <w:t>4948/MKO/18</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t>mBank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4D6A79">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w:t>
      </w:r>
      <w:proofErr w:type="spellStart"/>
      <w:r w:rsidRPr="003014D9">
        <w:rPr>
          <w:rFonts w:ascii="Times New Roman" w:hAnsi="Times New Roman" w:cs="Times New Roman"/>
          <w:szCs w:val="24"/>
        </w:rPr>
        <w:t>Pzp</w:t>
      </w:r>
      <w:proofErr w:type="spellEnd"/>
      <w:r w:rsidRPr="003014D9">
        <w:rPr>
          <w:rFonts w:ascii="Times New Roman" w:hAnsi="Times New Roman" w:cs="Times New Roman"/>
          <w:szCs w:val="24"/>
        </w:rPr>
        <w:t>”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3014D9">
        <w:rPr>
          <w:rFonts w:ascii="Times New Roman" w:hAnsi="Times New Roman" w:cs="Times New Roman"/>
          <w:b/>
          <w:bCs/>
          <w:szCs w:val="24"/>
          <w:u w:val="single"/>
        </w:rPr>
        <w:t>Pzp</w:t>
      </w:r>
      <w:proofErr w:type="spellEnd"/>
      <w:r w:rsidRPr="003014D9">
        <w:rPr>
          <w:rFonts w:ascii="Times New Roman" w:hAnsi="Times New Roman" w:cs="Times New Roman"/>
          <w:b/>
          <w:bCs/>
          <w:szCs w:val="24"/>
          <w:u w:val="single"/>
        </w:rPr>
        <w:t>.</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00E733C7" w:rsidRPr="003014D9">
        <w:rPr>
          <w:rFonts w:ascii="Times New Roman" w:hAnsi="Times New Roman" w:cs="Times New Roman"/>
          <w:szCs w:val="24"/>
        </w:rPr>
        <w:t>t.j</w:t>
      </w:r>
      <w:proofErr w:type="spellEnd"/>
      <w:r w:rsidR="00E733C7" w:rsidRPr="003014D9">
        <w:rPr>
          <w:rFonts w:ascii="Times New Roman" w:hAnsi="Times New Roman" w:cs="Times New Roman"/>
          <w:szCs w:val="24"/>
        </w:rPr>
        <w:t xml:space="preserve">.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w:t>
      </w:r>
      <w:proofErr w:type="spellStart"/>
      <w:r w:rsidRPr="003014D9">
        <w:rPr>
          <w:rFonts w:ascii="Times New Roman" w:hAnsi="Times New Roman" w:cs="Times New Roman"/>
          <w:szCs w:val="24"/>
        </w:rPr>
        <w:t>późn</w:t>
      </w:r>
      <w:proofErr w:type="spellEnd"/>
      <w:r w:rsidRPr="003014D9">
        <w:rPr>
          <w:rFonts w:ascii="Times New Roman" w:hAnsi="Times New Roman" w:cs="Times New Roman"/>
          <w:szCs w:val="24"/>
        </w:rPr>
        <w:t>.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6F05DB" w:rsidRPr="006F05DB" w:rsidRDefault="00507D45" w:rsidP="006F05DB">
      <w:pPr>
        <w:spacing w:after="0" w:line="240" w:lineRule="auto"/>
        <w:jc w:val="both"/>
        <w:rPr>
          <w:rFonts w:ascii="Times New Roman" w:hAnsi="Times New Roman" w:cs="Times New Roman"/>
          <w:b/>
        </w:rPr>
      </w:pPr>
      <w:r w:rsidRPr="002F232D">
        <w:rPr>
          <w:rFonts w:ascii="Times New Roman" w:hAnsi="Times New Roman" w:cs="Times New Roman"/>
        </w:rPr>
        <w:t xml:space="preserve">Przedmiotem zamówienia jest </w:t>
      </w:r>
      <w:r w:rsidR="002F232D" w:rsidRPr="002F232D">
        <w:rPr>
          <w:rFonts w:ascii="Times New Roman" w:hAnsi="Times New Roman" w:cs="Times New Roman"/>
          <w:b/>
        </w:rPr>
        <w:t xml:space="preserve">zapewnienie </w:t>
      </w:r>
      <w:r w:rsidR="006F05DB" w:rsidRPr="006F05DB">
        <w:rPr>
          <w:rFonts w:ascii="Times New Roman" w:hAnsi="Times New Roman" w:cs="Times New Roman"/>
          <w:b/>
        </w:rPr>
        <w:t>na przedłużeni</w:t>
      </w:r>
      <w:r w:rsidR="006F05DB">
        <w:rPr>
          <w:rFonts w:ascii="Times New Roman" w:hAnsi="Times New Roman" w:cs="Times New Roman"/>
          <w:b/>
        </w:rPr>
        <w:t>a</w:t>
      </w:r>
      <w:r w:rsidR="006F05DB" w:rsidRPr="006F05DB">
        <w:rPr>
          <w:rFonts w:ascii="Times New Roman" w:hAnsi="Times New Roman" w:cs="Times New Roman"/>
          <w:b/>
        </w:rPr>
        <w:t xml:space="preserve"> wsparcia technicznego i aktualizacji dla posiadanych przez Zamawiającego licencji oprogramowań oraz systemów operacyjnych:</w:t>
      </w:r>
    </w:p>
    <w:p w:rsidR="006F05DB" w:rsidRPr="006F05DB" w:rsidRDefault="006F05DB" w:rsidP="006F05DB">
      <w:pPr>
        <w:spacing w:after="0" w:line="240" w:lineRule="auto"/>
        <w:jc w:val="both"/>
        <w:rPr>
          <w:rFonts w:ascii="Times New Roman" w:hAnsi="Times New Roman" w:cs="Times New Roman"/>
          <w:b/>
        </w:rPr>
      </w:pP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r>
        <w:rPr>
          <w:rFonts w:ascii="Times New Roman" w:hAnsi="Times New Roman" w:cs="Times New Roman"/>
          <w:sz w:val="24"/>
          <w:szCs w:val="24"/>
          <w:lang w:eastAsia="pl-PL"/>
        </w:rPr>
        <w:t xml:space="preserve"> </w:t>
      </w:r>
      <w:r>
        <w:rPr>
          <w:rFonts w:ascii="Times New Roman" w:hAnsi="Times New Roman" w:cs="Times New Roman"/>
          <w:color w:val="FF0000"/>
          <w:sz w:val="24"/>
          <w:szCs w:val="24"/>
          <w:lang w:eastAsia="pl-PL"/>
        </w:rPr>
        <w:t xml:space="preserve">oraz Micro </w:t>
      </w:r>
      <w:proofErr w:type="spellStart"/>
      <w:r>
        <w:rPr>
          <w:rFonts w:ascii="Times New Roman" w:hAnsi="Times New Roman" w:cs="Times New Roman"/>
          <w:color w:val="FF0000"/>
          <w:sz w:val="24"/>
          <w:szCs w:val="24"/>
          <w:lang w:eastAsia="pl-PL"/>
        </w:rPr>
        <w:t>Focus</w:t>
      </w:r>
      <w:proofErr w:type="spellEnd"/>
      <w:r>
        <w:rPr>
          <w:rFonts w:ascii="Times New Roman" w:hAnsi="Times New Roman" w:cs="Times New Roman"/>
          <w:color w:val="FF0000"/>
          <w:sz w:val="24"/>
          <w:szCs w:val="24"/>
          <w:lang w:eastAsia="pl-PL"/>
        </w:rPr>
        <w:t xml:space="preserve"> </w:t>
      </w:r>
      <w:proofErr w:type="spellStart"/>
      <w:r>
        <w:rPr>
          <w:rFonts w:ascii="Times New Roman" w:hAnsi="Times New Roman" w:cs="Times New Roman"/>
          <w:color w:val="FF0000"/>
          <w:sz w:val="24"/>
          <w:szCs w:val="24"/>
          <w:lang w:eastAsia="pl-PL"/>
        </w:rPr>
        <w:t>GroupWise</w:t>
      </w:r>
      <w:proofErr w:type="spellEnd"/>
      <w:r>
        <w:rPr>
          <w:rFonts w:ascii="Times New Roman" w:hAnsi="Times New Roman" w:cs="Times New Roman"/>
          <w:color w:val="FF0000"/>
          <w:sz w:val="24"/>
          <w:szCs w:val="24"/>
          <w:lang w:eastAsia="pl-PL"/>
        </w:rPr>
        <w:t xml:space="preserve"> na 600 użytkowników</w:t>
      </w:r>
      <w:r w:rsidRPr="006A681C">
        <w:rPr>
          <w:rFonts w:ascii="Times New Roman" w:hAnsi="Times New Roman" w:cs="Times New Roman"/>
          <w:sz w:val="24"/>
          <w:szCs w:val="24"/>
          <w:lang w:eastAsia="pl-PL"/>
        </w:rPr>
        <w:t>;</w:t>
      </w: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sidRPr="006A681C">
        <w:rPr>
          <w:rFonts w:ascii="Times New Roman" w:hAnsi="Times New Roman" w:cs="Times New Roman"/>
          <w:sz w:val="24"/>
          <w:szCs w:val="24"/>
          <w:lang w:eastAsia="pl-PL"/>
        </w:rPr>
        <w:t>;</w:t>
      </w:r>
    </w:p>
    <w:p w:rsidR="006F05DB" w:rsidRDefault="001E2E11" w:rsidP="001E2E11">
      <w:pPr>
        <w:spacing w:after="0" w:line="240" w:lineRule="auto"/>
        <w:jc w:val="both"/>
        <w:rPr>
          <w:rFonts w:ascii="Times New Roman" w:hAnsi="Times New Roman" w:cs="Times New Roman"/>
          <w:b/>
        </w:rPr>
      </w:pPr>
      <w:r w:rsidRPr="006A681C">
        <w:rPr>
          <w:rFonts w:ascii="Times New Roman" w:hAnsi="Times New Roman" w:cs="Times New Roman"/>
          <w:sz w:val="24"/>
          <w:szCs w:val="24"/>
          <w:lang w:eastAsia="pl-PL"/>
        </w:rPr>
        <w:t xml:space="preserve">Część III: </w:t>
      </w:r>
      <w:r w:rsidRPr="000F669D">
        <w:rPr>
          <w:rFonts w:ascii="Times New Roman" w:hAnsi="Times New Roman"/>
          <w:bCs/>
          <w:strike/>
          <w:sz w:val="24"/>
          <w:szCs w:val="24"/>
        </w:rPr>
        <w:t>TECS dla licencji</w:t>
      </w:r>
      <w:r w:rsidRPr="006A681C">
        <w:rPr>
          <w:rFonts w:ascii="Times New Roman" w:hAnsi="Times New Roman"/>
          <w:bCs/>
          <w:sz w:val="24"/>
          <w:szCs w:val="24"/>
        </w:rPr>
        <w:t xml:space="preserve"> </w:t>
      </w:r>
      <w:r w:rsidRPr="001E2E11">
        <w:rPr>
          <w:rFonts w:ascii="Times New Roman" w:hAnsi="Times New Roman"/>
          <w:bCs/>
          <w:color w:val="FF0000"/>
          <w:sz w:val="24"/>
          <w:szCs w:val="24"/>
        </w:rPr>
        <w:t>ANSYS</w:t>
      </w:r>
    </w:p>
    <w:p w:rsidR="006F05DB" w:rsidRDefault="006F05DB" w:rsidP="006F05DB">
      <w:pPr>
        <w:spacing w:after="0" w:line="240" w:lineRule="auto"/>
        <w:jc w:val="both"/>
        <w:rPr>
          <w:rFonts w:ascii="Times New Roman" w:hAnsi="Times New Roman" w:cs="Times New Roman"/>
          <w:b/>
        </w:rPr>
      </w:pPr>
    </w:p>
    <w:p w:rsidR="00706CDA" w:rsidRPr="003014D9" w:rsidRDefault="00706CDA" w:rsidP="006F05D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Pr="00F94008" w:rsidRDefault="00F94008" w:rsidP="0035076D">
      <w:pPr>
        <w:spacing w:after="0" w:line="240" w:lineRule="auto"/>
        <w:jc w:val="both"/>
        <w:rPr>
          <w:rFonts w:ascii="Times New Roman" w:hAnsi="Times New Roman" w:cs="Times New Roman"/>
          <w:sz w:val="20"/>
          <w:szCs w:val="20"/>
          <w:shd w:val="clear" w:color="auto" w:fill="FFFFFF"/>
        </w:rPr>
      </w:pPr>
      <w:r w:rsidRPr="00F94008">
        <w:rPr>
          <w:rFonts w:ascii="Times New Roman" w:hAnsi="Times New Roman" w:cs="Times New Roman"/>
          <w:color w:val="232323"/>
          <w:sz w:val="20"/>
          <w:szCs w:val="20"/>
          <w:shd w:val="clear" w:color="auto" w:fill="EEEEEE"/>
        </w:rPr>
        <w:t>48000000-8</w:t>
      </w:r>
      <w:r w:rsidR="005F08A9" w:rsidRPr="00F94008">
        <w:rPr>
          <w:rFonts w:ascii="Times New Roman" w:hAnsi="Times New Roman" w:cs="Times New Roman"/>
          <w:sz w:val="20"/>
          <w:szCs w:val="20"/>
          <w:shd w:val="clear" w:color="auto" w:fill="FFFFFF"/>
        </w:rPr>
        <w:t xml:space="preserve">– </w:t>
      </w:r>
      <w:r w:rsidRPr="00F94008">
        <w:rPr>
          <w:rFonts w:ascii="Times New Roman" w:hAnsi="Times New Roman" w:cs="Times New Roman"/>
          <w:color w:val="2D2D2D"/>
          <w:sz w:val="20"/>
          <w:szCs w:val="20"/>
          <w:shd w:val="clear" w:color="auto" w:fill="FFFFFF"/>
        </w:rPr>
        <w:t>Pakiety oprogramowania i systemy informatyczne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C119CD" w:rsidRDefault="00986833" w:rsidP="00C119CD">
      <w:pPr>
        <w:spacing w:after="0" w:line="240" w:lineRule="auto"/>
        <w:ind w:left="705" w:hanging="705"/>
        <w:jc w:val="both"/>
        <w:rPr>
          <w:rFonts w:ascii="Times New Roman" w:hAnsi="Times New Roman" w:cs="Times New Roman"/>
          <w:color w:val="000000"/>
          <w:sz w:val="24"/>
          <w:szCs w:val="24"/>
          <w:lang w:eastAsia="pl-PL"/>
        </w:rPr>
      </w:pPr>
      <w:r w:rsidRPr="00C119CD">
        <w:rPr>
          <w:rFonts w:ascii="Times New Roman" w:hAnsi="Times New Roman" w:cs="Times New Roman"/>
          <w:b/>
          <w:color w:val="000000"/>
          <w:szCs w:val="24"/>
          <w:lang w:eastAsia="pl-PL"/>
        </w:rPr>
        <w:t>1.</w:t>
      </w:r>
      <w:r w:rsidRPr="00C119CD">
        <w:rPr>
          <w:rFonts w:ascii="Times New Roman" w:hAnsi="Times New Roman" w:cs="Times New Roman"/>
          <w:color w:val="000000"/>
          <w:szCs w:val="24"/>
          <w:lang w:eastAsia="pl-PL"/>
        </w:rPr>
        <w:tab/>
      </w:r>
      <w:r w:rsidR="00C119CD" w:rsidRPr="00C119CD">
        <w:rPr>
          <w:rFonts w:ascii="Times New Roman" w:hAnsi="Times New Roman" w:cs="Times New Roman"/>
          <w:color w:val="000000"/>
          <w:sz w:val="24"/>
          <w:szCs w:val="24"/>
          <w:lang w:eastAsia="pl-PL"/>
        </w:rPr>
        <w:t>Zamawiający</w:t>
      </w:r>
      <w:r w:rsidR="00C119CD" w:rsidRPr="004D5859">
        <w:rPr>
          <w:rFonts w:ascii="Times New Roman" w:hAnsi="Times New Roman" w:cs="Times New Roman"/>
          <w:color w:val="000000"/>
          <w:sz w:val="24"/>
          <w:szCs w:val="24"/>
          <w:lang w:eastAsia="pl-PL"/>
        </w:rPr>
        <w:t xml:space="preserve"> dopuszcza możliwość składania ofert częściowych, na jedną lub więcej wybranych części (także na całość zamówienia).</w:t>
      </w:r>
      <w:r w:rsidR="00C119CD">
        <w:rPr>
          <w:rFonts w:ascii="Times New Roman" w:hAnsi="Times New Roman" w:cs="Times New Roman"/>
          <w:color w:val="000000"/>
          <w:sz w:val="24"/>
          <w:szCs w:val="24"/>
          <w:lang w:eastAsia="pl-PL"/>
        </w:rPr>
        <w:t xml:space="preserve"> Liczba części: </w:t>
      </w:r>
      <w:r w:rsidR="006A681C">
        <w:rPr>
          <w:rFonts w:ascii="Times New Roman" w:hAnsi="Times New Roman" w:cs="Times New Roman"/>
          <w:color w:val="000000"/>
          <w:sz w:val="24"/>
          <w:szCs w:val="24"/>
          <w:lang w:eastAsia="pl-PL"/>
        </w:rPr>
        <w:t>3</w:t>
      </w:r>
      <w:r w:rsidR="00C119CD">
        <w:rPr>
          <w:rFonts w:ascii="Times New Roman" w:hAnsi="Times New Roman" w:cs="Times New Roman"/>
          <w:color w:val="000000"/>
          <w:sz w:val="24"/>
          <w:szCs w:val="24"/>
          <w:lang w:eastAsia="pl-PL"/>
        </w:rPr>
        <w:t>.</w:t>
      </w:r>
    </w:p>
    <w:p w:rsidR="00C119CD" w:rsidRDefault="00C119CD" w:rsidP="00C119CD">
      <w:pPr>
        <w:spacing w:after="0" w:line="240" w:lineRule="auto"/>
        <w:ind w:left="705" w:hanging="705"/>
        <w:jc w:val="both"/>
        <w:rPr>
          <w:rFonts w:ascii="Times New Roman" w:hAnsi="Times New Roman" w:cs="Times New Roman"/>
          <w:b/>
          <w:color w:val="000000"/>
          <w:sz w:val="24"/>
          <w:szCs w:val="24"/>
          <w:lang w:eastAsia="pl-PL"/>
        </w:rPr>
      </w:pPr>
    </w:p>
    <w:p w:rsidR="00C119CD" w:rsidRPr="00FB04C7" w:rsidRDefault="00C119CD" w:rsidP="00C119CD">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C119CD" w:rsidRPr="004D5859" w:rsidRDefault="00C119CD" w:rsidP="00C119CD">
      <w:pPr>
        <w:spacing w:after="0" w:line="240" w:lineRule="auto"/>
        <w:jc w:val="both"/>
        <w:rPr>
          <w:rFonts w:ascii="Times New Roman" w:hAnsi="Times New Roman" w:cs="Times New Roman"/>
          <w:color w:val="000000"/>
          <w:sz w:val="24"/>
          <w:szCs w:val="24"/>
          <w:lang w:eastAsia="pl-PL"/>
        </w:rPr>
      </w:pPr>
    </w:p>
    <w:p w:rsidR="00C119CD" w:rsidRPr="004D5859" w:rsidRDefault="00C119CD" w:rsidP="00C119CD">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706CDA" w:rsidRPr="003014D9" w:rsidRDefault="00706CDA" w:rsidP="00C119CD">
      <w:pPr>
        <w:spacing w:after="0" w:line="240" w:lineRule="auto"/>
        <w:ind w:left="705" w:hanging="705"/>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którym mowa w art. 25a ustawy (pkt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60C1D"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D6A3D" w:rsidRPr="00460C1D" w:rsidRDefault="006D6A3D" w:rsidP="00FF3BE5">
      <w:pPr>
        <w:spacing w:after="0" w:line="240" w:lineRule="auto"/>
        <w:jc w:val="both"/>
        <w:rPr>
          <w:rFonts w:ascii="Times New Roman" w:hAnsi="Times New Roman" w:cs="Times New Roman"/>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460C1D">
        <w:rPr>
          <w:rFonts w:ascii="Times New Roman" w:hAnsi="Times New Roman" w:cs="Times New Roman"/>
          <w:szCs w:val="24"/>
          <w:lang w:eastAsia="pl-PL"/>
        </w:rPr>
        <w:t xml:space="preserve"> </w:t>
      </w:r>
      <w:r w:rsidR="00460C1D">
        <w:rPr>
          <w:rFonts w:ascii="Times New Roman" w:hAnsi="Times New Roman" w:cs="Times New Roman"/>
          <w:color w:val="000000"/>
          <w:szCs w:val="24"/>
          <w:lang w:eastAsia="pl-PL"/>
        </w:rPr>
        <w:t>(o ile jest to wiadome)</w:t>
      </w:r>
      <w:r w:rsidR="00460C1D"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C119CD" w:rsidRDefault="00D935A2" w:rsidP="00F06E1C">
      <w:pPr>
        <w:spacing w:after="0"/>
        <w:jc w:val="both"/>
        <w:rPr>
          <w:rFonts w:ascii="Times New Roman" w:hAnsi="Times New Roman" w:cs="Times New Roman"/>
          <w:color w:val="000000"/>
          <w:highlight w:val="yellow"/>
        </w:rPr>
      </w:pPr>
      <w:r w:rsidRPr="00E62DC7">
        <w:rPr>
          <w:rFonts w:ascii="Times New Roman" w:hAnsi="Times New Roman" w:cs="Times New Roman"/>
          <w:b/>
          <w:lang w:eastAsia="pl-PL"/>
        </w:rPr>
        <w:t>1.</w:t>
      </w:r>
      <w:r w:rsidR="00E62DC7">
        <w:rPr>
          <w:rFonts w:ascii="Times New Roman" w:hAnsi="Times New Roman" w:cs="Times New Roman"/>
          <w:lang w:eastAsia="pl-PL"/>
        </w:rPr>
        <w:t xml:space="preserve"> </w:t>
      </w:r>
      <w:r w:rsidR="00E62DC7" w:rsidRPr="00F06E1C">
        <w:rPr>
          <w:rFonts w:ascii="Times New Roman" w:hAnsi="Times New Roman" w:cs="Times New Roman"/>
          <w:lang w:eastAsia="pl-PL"/>
        </w:rPr>
        <w:t>Wymagany termin</w:t>
      </w:r>
      <w:r w:rsidR="00E62DC7" w:rsidRPr="00F06E1C">
        <w:rPr>
          <w:rFonts w:ascii="Times New Roman" w:hAnsi="Times New Roman" w:cs="Times New Roman"/>
          <w:color w:val="000000"/>
        </w:rPr>
        <w:t xml:space="preserve"> realizacji zamówienia:  </w:t>
      </w:r>
    </w:p>
    <w:p w:rsidR="00C119CD" w:rsidRP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 </w:t>
      </w:r>
      <w:r>
        <w:rPr>
          <w:rFonts w:ascii="Times New Roman" w:hAnsi="Times New Roman" w:cs="Times New Roman"/>
          <w:b/>
        </w:rPr>
        <w:t xml:space="preserve">okres realizacji zamówienia </w:t>
      </w:r>
      <w:r w:rsidRPr="00C119CD">
        <w:rPr>
          <w:rFonts w:ascii="Times New Roman" w:hAnsi="Times New Roman" w:cs="Times New Roman"/>
          <w:b/>
        </w:rPr>
        <w:t xml:space="preserve">od </w:t>
      </w:r>
      <w:r w:rsidRPr="00C119CD">
        <w:rPr>
          <w:rFonts w:ascii="Times New Roman" w:hAnsi="Times New Roman"/>
          <w:b/>
        </w:rPr>
        <w:t>01.05.2018 </w:t>
      </w:r>
      <w:r>
        <w:rPr>
          <w:rFonts w:ascii="Times New Roman" w:hAnsi="Times New Roman"/>
          <w:b/>
        </w:rPr>
        <w:t>r.</w:t>
      </w:r>
      <w:r w:rsidRPr="00C119CD">
        <w:rPr>
          <w:rFonts w:ascii="Times New Roman" w:hAnsi="Times New Roman"/>
          <w:b/>
        </w:rPr>
        <w:t>– do 30.04.2019</w:t>
      </w:r>
      <w:r>
        <w:rPr>
          <w:rFonts w:ascii="Times New Roman" w:hAnsi="Times New Roman"/>
          <w:b/>
        </w:rPr>
        <w:t xml:space="preserve"> r.</w:t>
      </w:r>
      <w:r w:rsidRPr="00C119CD">
        <w:rPr>
          <w:rFonts w:ascii="Times New Roman" w:hAnsi="Times New Roman" w:cs="Times New Roman"/>
          <w:b/>
        </w:rPr>
        <w:t>;</w:t>
      </w:r>
    </w:p>
    <w:p w:rsidR="00C119CD" w:rsidRP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II: </w:t>
      </w:r>
      <w:r>
        <w:rPr>
          <w:rFonts w:ascii="Times New Roman" w:hAnsi="Times New Roman" w:cs="Times New Roman"/>
          <w:b/>
        </w:rPr>
        <w:t xml:space="preserve">okres realizacji zamówienia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01.05.2018</w:t>
      </w:r>
      <w:r>
        <w:rPr>
          <w:rFonts w:ascii="Times New Roman" w:hAnsi="Times New Roman" w:cs="Times New Roman"/>
          <w:b/>
        </w:rPr>
        <w:t xml:space="preserve"> r.</w:t>
      </w:r>
      <w:r w:rsidRPr="00C119CD">
        <w:rPr>
          <w:rFonts w:ascii="Times New Roman" w:hAnsi="Times New Roman" w:cs="Times New Roman"/>
          <w:b/>
        </w:rPr>
        <w:t xml:space="preserve">   30.04.2019</w:t>
      </w:r>
      <w:r>
        <w:rPr>
          <w:rFonts w:ascii="Times New Roman" w:hAnsi="Times New Roman" w:cs="Times New Roman"/>
          <w:b/>
        </w:rPr>
        <w:t xml:space="preserve"> r.;</w:t>
      </w:r>
    </w:p>
    <w:p w:rsid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Części III:</w:t>
      </w:r>
      <w:r w:rsidRPr="006F05DB">
        <w:rPr>
          <w:rFonts w:ascii="Times New Roman" w:hAnsi="Times New Roman" w:cs="Times New Roman"/>
          <w:b/>
        </w:rPr>
        <w:t xml:space="preserve"> </w:t>
      </w:r>
      <w:r>
        <w:rPr>
          <w:rFonts w:ascii="Times New Roman" w:hAnsi="Times New Roman" w:cs="Times New Roman"/>
          <w:b/>
        </w:rPr>
        <w:t xml:space="preserve">okres realizacji zamówienia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 xml:space="preserve">15.06.2018 </w:t>
      </w:r>
      <w:r>
        <w:rPr>
          <w:rFonts w:ascii="Times New Roman" w:hAnsi="Times New Roman" w:cs="Times New Roman"/>
          <w:b/>
        </w:rPr>
        <w:t>r.</w:t>
      </w:r>
      <w:r w:rsidRPr="00C119CD">
        <w:rPr>
          <w:rFonts w:ascii="Times New Roman" w:hAnsi="Times New Roman" w:cs="Times New Roman"/>
          <w:b/>
        </w:rPr>
        <w:t>- 14.06.2019</w:t>
      </w:r>
      <w:r>
        <w:rPr>
          <w:rFonts w:ascii="Times New Roman" w:hAnsi="Times New Roman" w:cs="Times New Roman"/>
          <w:b/>
        </w:rPr>
        <w:t xml:space="preserve"> r.</w:t>
      </w:r>
    </w:p>
    <w:p w:rsidR="008F37BD" w:rsidRDefault="008F37BD" w:rsidP="00F06E1C">
      <w:pPr>
        <w:spacing w:after="0" w:line="240" w:lineRule="auto"/>
        <w:jc w:val="both"/>
        <w:rPr>
          <w:rFonts w:ascii="Times New Roman" w:hAnsi="Times New Roman" w:cs="Times New Roman"/>
          <w:b/>
        </w:rPr>
      </w:pPr>
      <w:r>
        <w:rPr>
          <w:rFonts w:ascii="Times New Roman" w:hAnsi="Times New Roman" w:cs="Times New Roman"/>
          <w:b/>
        </w:rPr>
        <w:t>Potwierdzeniem zrealizowania usługi będzie: potwierdzenie producenta oprogramowania, że przedłużono wsparcie techniczne i okres aktualizacji LUB zmiana statusu na koncie Zamawiającego LUB przekazanie Zamawiającemu klucza aktywacyjnego</w:t>
      </w:r>
      <w:r w:rsidR="00F34378">
        <w:rPr>
          <w:rFonts w:ascii="Times New Roman" w:hAnsi="Times New Roman" w:cs="Times New Roman"/>
          <w:b/>
        </w:rPr>
        <w:t>.</w:t>
      </w:r>
      <w:r>
        <w:rPr>
          <w:rFonts w:ascii="Times New Roman" w:hAnsi="Times New Roman" w:cs="Times New Roman"/>
          <w:b/>
        </w:rPr>
        <w:t xml:space="preserve">  </w:t>
      </w:r>
    </w:p>
    <w:p w:rsidR="00F06E1C" w:rsidRDefault="00F06E1C" w:rsidP="00A40C37">
      <w:pPr>
        <w:spacing w:after="0" w:line="240" w:lineRule="auto"/>
        <w:jc w:val="both"/>
        <w:rPr>
          <w:rFonts w:ascii="Times New Roman" w:hAnsi="Times New Roman" w:cs="Times New Roman"/>
          <w:b/>
        </w:rPr>
      </w:pPr>
    </w:p>
    <w:p w:rsidR="00B02508" w:rsidRDefault="0075209D" w:rsidP="00A40C37">
      <w:pPr>
        <w:spacing w:after="0" w:line="240" w:lineRule="auto"/>
        <w:jc w:val="both"/>
        <w:rPr>
          <w:rFonts w:ascii="Times New Roman" w:hAnsi="Times New Roman" w:cs="Times New Roman"/>
        </w:rPr>
      </w:pPr>
      <w:r>
        <w:rPr>
          <w:rFonts w:ascii="Times New Roman" w:hAnsi="Times New Roman" w:cs="Times New Roman"/>
          <w:b/>
        </w:rPr>
        <w:t>2</w:t>
      </w:r>
      <w:r w:rsidR="00A40C37">
        <w:rPr>
          <w:rFonts w:ascii="Times New Roman" w:hAnsi="Times New Roman" w:cs="Times New Roman"/>
          <w:b/>
        </w:rPr>
        <w:t xml:space="preserve">. </w:t>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Termin płatności będzie liczony od daty dostarczenia do GIG prawidłowo wystawionej faktury. Podstawą do wystawienia faktury będą podpisane przez obie strony protokoły odbioru </w:t>
      </w:r>
      <w:r w:rsidR="00A40C37">
        <w:rPr>
          <w:rFonts w:ascii="Times New Roman" w:hAnsi="Times New Roman" w:cs="Times New Roman"/>
        </w:rPr>
        <w:t xml:space="preserve">nowych kluczy do </w:t>
      </w:r>
      <w:r w:rsidR="00A40C37" w:rsidRPr="00E62DC7">
        <w:rPr>
          <w:rFonts w:ascii="Times New Roman" w:hAnsi="Times New Roman" w:cs="Times New Roman"/>
        </w:rPr>
        <w:t xml:space="preserve">aktualizacji </w:t>
      </w:r>
      <w:r w:rsidR="000A769C">
        <w:rPr>
          <w:rFonts w:ascii="Times New Roman" w:hAnsi="Times New Roman" w:cs="Times New Roman"/>
        </w:rPr>
        <w:t>oprogramowania</w:t>
      </w:r>
      <w:r w:rsidR="00A40C37">
        <w:rPr>
          <w:rFonts w:ascii="Times New Roman" w:hAnsi="Times New Roman" w:cs="Times New Roman"/>
        </w:rPr>
        <w:t xml:space="preserve">. </w:t>
      </w:r>
    </w:p>
    <w:p w:rsidR="000A769C" w:rsidRDefault="000A769C" w:rsidP="00A40C37">
      <w:pPr>
        <w:spacing w:after="0" w:line="240" w:lineRule="auto"/>
        <w:jc w:val="both"/>
        <w:rPr>
          <w:rFonts w:ascii="Times New Roman" w:hAnsi="Times New Roman" w:cs="Times New Roman"/>
        </w:rPr>
      </w:pPr>
    </w:p>
    <w:p w:rsidR="006A681C" w:rsidRPr="00C01CF1" w:rsidRDefault="00836B0D" w:rsidP="006A681C">
      <w:pPr>
        <w:pStyle w:val="Akapitzlist"/>
        <w:ind w:left="0"/>
        <w:jc w:val="both"/>
        <w:rPr>
          <w:sz w:val="22"/>
          <w:szCs w:val="22"/>
        </w:rPr>
      </w:pPr>
      <w:r w:rsidRPr="00836B0D">
        <w:rPr>
          <w:b/>
          <w:sz w:val="22"/>
          <w:szCs w:val="22"/>
        </w:rPr>
        <w:t>3.</w:t>
      </w:r>
      <w:r>
        <w:rPr>
          <w:sz w:val="22"/>
          <w:szCs w:val="22"/>
        </w:rPr>
        <w:t xml:space="preserve"> </w:t>
      </w:r>
      <w:r w:rsidRPr="006A0B2B">
        <w:rPr>
          <w:sz w:val="22"/>
          <w:szCs w:val="22"/>
        </w:rPr>
        <w:t>Warunki gwarancji</w:t>
      </w:r>
      <w:r w:rsidR="00437CE8" w:rsidRPr="00437CE8">
        <w:rPr>
          <w:sz w:val="22"/>
          <w:szCs w:val="22"/>
        </w:rPr>
        <w:t>:</w:t>
      </w:r>
      <w:r w:rsidRPr="006A0B2B">
        <w:rPr>
          <w:b/>
          <w:sz w:val="22"/>
          <w:szCs w:val="22"/>
        </w:rPr>
        <w:t xml:space="preserve"> </w:t>
      </w:r>
      <w:r w:rsidRPr="006A0B2B">
        <w:rPr>
          <w:sz w:val="22"/>
          <w:szCs w:val="22"/>
        </w:rPr>
        <w:t xml:space="preserve">Zamawiający wymaga gwarancji zgodnej z </w:t>
      </w:r>
      <w:r w:rsidRPr="006A0B2B">
        <w:rPr>
          <w:b/>
          <w:sz w:val="22"/>
          <w:szCs w:val="22"/>
        </w:rPr>
        <w:t>umową licencyjną producenta oprogramowania</w:t>
      </w:r>
      <w:r w:rsidRPr="006A0B2B">
        <w:rPr>
          <w:sz w:val="22"/>
          <w:szCs w:val="22"/>
        </w:rPr>
        <w:t>, która obowiązywać będzie od daty</w:t>
      </w:r>
      <w:r w:rsidR="006A681C">
        <w:rPr>
          <w:sz w:val="22"/>
          <w:szCs w:val="22"/>
        </w:rPr>
        <w:t xml:space="preserve"> odbioru przedmiotu zamówienia przy czym Zamawiający wymaga aby gwarancja obowiązywała minimum przez cały okres obowiązywania umowy.</w:t>
      </w:r>
    </w:p>
    <w:p w:rsidR="00FA3B9B" w:rsidRPr="00672013" w:rsidRDefault="00FA3B9B" w:rsidP="00836B0D">
      <w:pPr>
        <w:autoSpaceDE w:val="0"/>
        <w:autoSpaceDN w:val="0"/>
        <w:adjustRightInd w:val="0"/>
        <w:spacing w:after="0" w:line="240" w:lineRule="auto"/>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770DF" w:rsidRPr="003014D9" w:rsidRDefault="007770DF" w:rsidP="00D851F3">
      <w:pPr>
        <w:spacing w:after="0" w:line="240" w:lineRule="auto"/>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096AB4" w:rsidRPr="003014D9" w:rsidRDefault="00096AB4"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w art. 24 ust. 1 pkt 12-23 ustawy (przesłanki wykluczenia obligatoryjne).</w:t>
      </w:r>
    </w:p>
    <w:p w:rsidR="00096AB4" w:rsidRPr="003014D9" w:rsidRDefault="00096AB4" w:rsidP="00FA3B9B">
      <w:pPr>
        <w:spacing w:after="0" w:line="240" w:lineRule="auto"/>
        <w:ind w:left="705" w:hanging="705"/>
        <w:jc w:val="both"/>
        <w:rPr>
          <w:rFonts w:ascii="Times New Roman" w:hAnsi="Times New Roman" w:cs="Times New Roman"/>
          <w:szCs w:val="24"/>
          <w:lang w:eastAsia="pl-PL"/>
        </w:rPr>
      </w:pPr>
    </w:p>
    <w:p w:rsidR="00096AB4" w:rsidRPr="003014D9" w:rsidRDefault="00706CDA" w:rsidP="002D39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8D52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887F74" w:rsidRPr="003014D9" w:rsidRDefault="00706CDA" w:rsidP="00B434F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4418D6" w:rsidRPr="003014D9" w:rsidRDefault="004418D6"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887F74" w:rsidRPr="00FA3B9B" w:rsidRDefault="00887F74"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której mowa w art. 24 ust. 1 pkt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nie podlega wykluczeniu, jeżeli Zamawiający, uwzględniając wagę i szczególne okoliczności czynu Wykonawcy, uzna za wystarczające dowody, o których mowa w pkt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postanowień zawartych w pkt 3, Zamawiający dopuszcza, aby komunikacja między Zamawiającym a Wykonawcami odbywała się za pośrednictwem operatora pocztowego w rozumieniu ustawy z dnia 23 listopada 2012 r. – Prawo pocztowe (</w:t>
      </w:r>
      <w:proofErr w:type="spellStart"/>
      <w:r w:rsidRPr="003014D9">
        <w:rPr>
          <w:rFonts w:ascii="Times New Roman" w:hAnsi="Times New Roman" w:cs="Times New Roman"/>
          <w:szCs w:val="24"/>
          <w:lang w:eastAsia="pl-PL"/>
        </w:rPr>
        <w:t>Dz.U</w:t>
      </w:r>
      <w:proofErr w:type="spellEnd"/>
      <w:r w:rsidRPr="003014D9">
        <w:rPr>
          <w:rFonts w:ascii="Times New Roman" w:hAnsi="Times New Roman" w:cs="Times New Roman"/>
          <w:szCs w:val="24"/>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3014D9">
        <w:rPr>
          <w:rFonts w:ascii="Times New Roman" w:hAnsi="Times New Roman" w:cs="Times New Roman"/>
          <w:szCs w:val="24"/>
          <w:lang w:eastAsia="pl-PL"/>
        </w:rPr>
        <w:t>Dz.U</w:t>
      </w:r>
      <w:proofErr w:type="spellEnd"/>
      <w:r w:rsidRPr="003014D9">
        <w:rPr>
          <w:rFonts w:ascii="Times New Roman" w:hAnsi="Times New Roman" w:cs="Times New Roman"/>
          <w:szCs w:val="24"/>
          <w:lang w:eastAsia="pl-PL"/>
        </w:rPr>
        <w:t xml:space="preserve">. z 2013 r. poz. 1422, z 2015 r. poz. 1844 oraz z 2016 r. poz. 147 i 615) – adres e-mail: </w:t>
      </w:r>
      <w:hyperlink r:id="rId9"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0" w:history="1">
        <w:r w:rsidR="003A5E86">
          <w:rPr>
            <w:rStyle w:val="Hipercze"/>
            <w:rFonts w:ascii="Times New Roman" w:hAnsi="Times New Roman"/>
            <w:b/>
            <w:szCs w:val="24"/>
            <w:lang w:eastAsia="pl-PL"/>
          </w:rPr>
          <w:t>makolczyk</w:t>
        </w:r>
        <w:r w:rsidR="005E5B79" w:rsidRPr="00E914D8">
          <w:rPr>
            <w:rStyle w:val="Hipercze"/>
            <w:rFonts w:ascii="Times New Roman" w:hAnsi="Times New Roman"/>
            <w:b/>
            <w:szCs w:val="24"/>
            <w:lang w:eastAsia="pl-PL"/>
          </w:rPr>
          <w:t>@gig.eu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 xml:space="preserve">Wszelkie zmiany treści SIWZ, jak też wyjaśnienia i odpowiedzi na pytania co do </w:t>
      </w:r>
      <w:r w:rsidRPr="003014D9">
        <w:rPr>
          <w:rFonts w:ascii="Times New Roman" w:hAnsi="Times New Roman" w:cs="Times New Roman"/>
          <w:lang w:eastAsia="pl-PL"/>
        </w:rPr>
        <w:lastRenderedPageBreak/>
        <w:t>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mgr Monika </w:t>
      </w:r>
      <w:proofErr w:type="spellStart"/>
      <w:r w:rsidRPr="003014D9">
        <w:rPr>
          <w:rFonts w:ascii="Times New Roman" w:hAnsi="Times New Roman" w:cs="Times New Roman"/>
          <w:b/>
          <w:bCs/>
          <w:szCs w:val="24"/>
          <w:lang w:eastAsia="pl-PL"/>
        </w:rPr>
        <w:t>Wallenburg</w:t>
      </w:r>
      <w:proofErr w:type="spellEnd"/>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II  piętro, tel. (032) 259 25 47- fax: (032) 259 22 05 - e-mail:</w:t>
      </w:r>
      <w:r w:rsidR="00BC08C8" w:rsidRPr="003014D9">
        <w:rPr>
          <w:rFonts w:ascii="Times New Roman" w:hAnsi="Times New Roman" w:cs="Times New Roman"/>
          <w:bCs/>
          <w:szCs w:val="24"/>
          <w:lang w:eastAsia="pl-PL"/>
        </w:rPr>
        <w:t xml:space="preserve"> </w:t>
      </w:r>
      <w:hyperlink r:id="rId15"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003A5E86">
        <w:rPr>
          <w:rFonts w:ascii="Times New Roman" w:hAnsi="Times New Roman" w:cs="Times New Roman"/>
          <w:b/>
          <w:bCs/>
          <w:szCs w:val="24"/>
          <w:lang w:eastAsia="pl-PL"/>
        </w:rPr>
        <w:t>inż. Marzena Kolczyk</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 xml:space="preserve">tel. (032) 259 </w:t>
      </w:r>
      <w:r w:rsidR="003A5E86">
        <w:rPr>
          <w:rFonts w:ascii="Times New Roman" w:hAnsi="Times New Roman" w:cs="Times New Roman"/>
          <w:bCs/>
          <w:szCs w:val="24"/>
          <w:lang w:eastAsia="pl-PL"/>
        </w:rPr>
        <w:t>23 42</w:t>
      </w:r>
      <w:r w:rsidRPr="003014D9">
        <w:rPr>
          <w:rFonts w:ascii="Times New Roman" w:hAnsi="Times New Roman" w:cs="Times New Roman"/>
          <w:bCs/>
          <w:szCs w:val="24"/>
          <w:lang w:eastAsia="pl-PL"/>
        </w:rPr>
        <w:t xml:space="preserve"> - fax: (032) 259 22 05 - e-mail:</w:t>
      </w:r>
      <w:r w:rsidR="000E782F" w:rsidRPr="003014D9">
        <w:rPr>
          <w:rFonts w:ascii="Times New Roman" w:hAnsi="Times New Roman" w:cs="Times New Roman"/>
          <w:bCs/>
          <w:szCs w:val="24"/>
          <w:lang w:eastAsia="pl-PL"/>
        </w:rPr>
        <w:t xml:space="preserve"> </w:t>
      </w:r>
      <w:hyperlink r:id="rId16" w:history="1">
        <w:r w:rsidR="003A5E86">
          <w:rPr>
            <w:rStyle w:val="Hipercze"/>
            <w:rFonts w:ascii="Times New Roman" w:hAnsi="Times New Roman"/>
            <w:b/>
            <w:bCs/>
            <w:szCs w:val="24"/>
            <w:lang w:eastAsia="pl-PL"/>
          </w:rPr>
          <w:t>makolczyk</w:t>
        </w:r>
        <w:r w:rsidR="001D638F" w:rsidRPr="00E914D8">
          <w:rPr>
            <w:rStyle w:val="Hipercze"/>
            <w:rFonts w:ascii="Times New Roman" w:hAnsi="Times New Roman"/>
            <w:b/>
            <w:bCs/>
            <w:szCs w:val="24"/>
            <w:lang w:eastAsia="pl-PL"/>
          </w:rPr>
          <w:t>@gig.eu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5C0D1B">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pkt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0C120D" w:rsidRPr="005B063C" w:rsidRDefault="000C120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951CD9" w:rsidRPr="003014D9" w:rsidRDefault="00951CD9"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72710D">
        <w:rPr>
          <w:rFonts w:ascii="Times New Roman" w:hAnsi="Times New Roman" w:cs="Times New Roman"/>
          <w:color w:val="000000" w:themeColor="text1"/>
          <w:lang w:eastAsia="pl-PL"/>
        </w:rPr>
        <w:t>Wykonawca zobowiązany jest do podania</w:t>
      </w:r>
      <w:r w:rsidR="00F415D6" w:rsidRPr="0072710D">
        <w:rPr>
          <w:rFonts w:ascii="Times New Roman" w:hAnsi="Times New Roman" w:cs="Times New Roman"/>
          <w:color w:val="000000" w:themeColor="text1"/>
          <w:lang w:eastAsia="pl-PL"/>
        </w:rPr>
        <w:t>:</w:t>
      </w:r>
      <w:r w:rsidR="00AF0E7F" w:rsidRPr="0072710D">
        <w:rPr>
          <w:rFonts w:ascii="Times New Roman" w:eastAsia="Times New Roman" w:hAnsi="Times New Roman" w:cs="Times New Roman"/>
          <w:color w:val="000000" w:themeColor="text1"/>
          <w:szCs w:val="20"/>
          <w:lang w:eastAsia="pl-PL"/>
        </w:rPr>
        <w:t xml:space="preserve"> </w:t>
      </w:r>
      <w:r w:rsidR="000C120D" w:rsidRPr="0072710D">
        <w:rPr>
          <w:rFonts w:ascii="Times New Roman" w:eastAsia="Times New Roman" w:hAnsi="Times New Roman" w:cs="Times New Roman"/>
          <w:color w:val="000000" w:themeColor="text1"/>
          <w:szCs w:val="20"/>
          <w:lang w:eastAsia="pl-PL"/>
        </w:rPr>
        <w:t xml:space="preserve">pełnej </w:t>
      </w:r>
      <w:r w:rsidR="000C120D" w:rsidRPr="0072710D">
        <w:rPr>
          <w:rFonts w:ascii="Times New Roman" w:hAnsi="Times New Roman" w:cs="Times New Roman"/>
          <w:color w:val="000000" w:themeColor="text1"/>
        </w:rPr>
        <w:t>nazwy, producenta, wersji</w:t>
      </w:r>
      <w:r w:rsidR="008D5EF6" w:rsidRPr="0072710D">
        <w:rPr>
          <w:rFonts w:ascii="Times New Roman" w:hAnsi="Times New Roman" w:cs="Times New Roman"/>
          <w:color w:val="000000" w:themeColor="text1"/>
        </w:rPr>
        <w:t xml:space="preserve">, okresu obowiązywania przedmiotu zamówienia, zakresu przedmiotu zamówienia (tj. warunków aktualizacji i wsparcia technicznego) zaoferowanego </w:t>
      </w:r>
      <w:r w:rsidR="000C120D" w:rsidRPr="0072710D">
        <w:rPr>
          <w:rFonts w:ascii="Times New Roman" w:hAnsi="Times New Roman" w:cs="Times New Roman"/>
          <w:color w:val="000000" w:themeColor="text1"/>
        </w:rPr>
        <w:t>oprogramowania</w:t>
      </w:r>
      <w:r w:rsidRPr="0072710D">
        <w:rPr>
          <w:rFonts w:ascii="Times New Roman" w:hAnsi="Times New Roman" w:cs="Times New Roman"/>
          <w:color w:val="000000" w:themeColor="text1"/>
          <w:lang w:eastAsia="pl-PL"/>
        </w:rPr>
        <w:t xml:space="preserve">- </w:t>
      </w:r>
      <w:r w:rsidR="008D5EF6" w:rsidRPr="0072710D">
        <w:rPr>
          <w:rFonts w:ascii="Times New Roman" w:hAnsi="Times New Roman" w:cs="Times New Roman"/>
          <w:color w:val="000000" w:themeColor="text1"/>
          <w:lang w:eastAsia="pl-PL"/>
        </w:rPr>
        <w:br/>
      </w:r>
      <w:r w:rsidRPr="0072710D">
        <w:rPr>
          <w:rFonts w:ascii="Times New Roman" w:hAnsi="Times New Roman" w:cs="Times New Roman"/>
          <w:color w:val="000000" w:themeColor="text1"/>
          <w:lang w:eastAsia="pl-PL"/>
        </w:rPr>
        <w:t>w formularzu t</w:t>
      </w:r>
      <w:r w:rsidR="00CB425B" w:rsidRPr="0072710D">
        <w:rPr>
          <w:rFonts w:ascii="Times New Roman" w:hAnsi="Times New Roman" w:cs="Times New Roman"/>
          <w:color w:val="000000" w:themeColor="text1"/>
          <w:lang w:eastAsia="pl-PL"/>
        </w:rPr>
        <w:t>echniczno – cenowym, stanowiącym</w:t>
      </w:r>
      <w:r w:rsidRPr="0072710D">
        <w:rPr>
          <w:rFonts w:ascii="Times New Roman" w:hAnsi="Times New Roman" w:cs="Times New Roman"/>
          <w:color w:val="000000" w:themeColor="text1"/>
          <w:lang w:eastAsia="pl-PL"/>
        </w:rPr>
        <w:t xml:space="preserve"> załącznik nr 3 do SIWZ. </w:t>
      </w:r>
      <w:r w:rsidRPr="003014D9">
        <w:rPr>
          <w:rFonts w:ascii="Times New Roman" w:hAnsi="Times New Roman" w:cs="Times New Roman"/>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D5EF6">
        <w:rPr>
          <w:rFonts w:ascii="Times New Roman" w:hAnsi="Times New Roman" w:cs="Times New Roman"/>
          <w:lang w:eastAsia="pl-PL"/>
        </w:rPr>
        <w:br/>
      </w:r>
      <w:r w:rsidRPr="003014D9">
        <w:rPr>
          <w:rFonts w:ascii="Times New Roman" w:hAnsi="Times New Roman" w:cs="Times New Roman"/>
          <w:lang w:eastAsia="pl-PL"/>
        </w:rPr>
        <w:t xml:space="preserve">i podatki, a także ewentualne upusty i rabaty zastosowane przez Wykonawcę. </w:t>
      </w:r>
    </w:p>
    <w:p w:rsidR="00706CDA" w:rsidRPr="00F34378" w:rsidRDefault="000C67D6" w:rsidP="00F34378">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r w:rsidRPr="00560094">
        <w:rPr>
          <w:rFonts w:ascii="Times New Roman" w:eastAsia="Times New Roman" w:hAnsi="Times New Roman"/>
          <w:b/>
          <w:u w:val="single"/>
          <w:lang w:eastAsia="pl-PL"/>
        </w:rPr>
        <w:t xml:space="preserve"> </w:t>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lastRenderedPageBreak/>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31385C" w:rsidRDefault="00706CDA" w:rsidP="00113301">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452B39" w:rsidRPr="0031385C" w:rsidRDefault="00452B39" w:rsidP="00113301">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3A5E86" w:rsidRPr="003A5E86" w:rsidRDefault="005C0D1B" w:rsidP="003A5E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Pr>
          <w:rFonts w:ascii="Times New Roman" w:hAnsi="Times New Roman" w:cs="Times New Roman"/>
          <w:b/>
          <w:bCs/>
          <w:szCs w:val="24"/>
          <w:lang w:eastAsia="pl-PL"/>
        </w:rPr>
        <w:t>„</w:t>
      </w:r>
      <w:r w:rsidR="00706CDA" w:rsidRPr="003014D9">
        <w:rPr>
          <w:rFonts w:ascii="Times New Roman" w:hAnsi="Times New Roman" w:cs="Times New Roman"/>
          <w:b/>
          <w:bCs/>
          <w:szCs w:val="24"/>
          <w:lang w:eastAsia="pl-PL"/>
        </w:rPr>
        <w:t xml:space="preserve">Przetarg nieograniczony na </w:t>
      </w:r>
      <w:r w:rsidRPr="002F232D">
        <w:rPr>
          <w:rFonts w:ascii="Times New Roman" w:hAnsi="Times New Roman" w:cs="Times New Roman"/>
          <w:b/>
        </w:rPr>
        <w:t>zapewnienie</w:t>
      </w:r>
      <w:r w:rsidR="003A5E86" w:rsidRPr="003A5E86">
        <w:t xml:space="preserve"> </w:t>
      </w:r>
      <w:r w:rsidR="003A5E86" w:rsidRPr="003A5E86">
        <w:rPr>
          <w:rFonts w:ascii="Times New Roman" w:hAnsi="Times New Roman" w:cs="Times New Roman"/>
          <w:b/>
        </w:rPr>
        <w:t>przedłużeni</w:t>
      </w:r>
      <w:r w:rsidR="003A5E86">
        <w:rPr>
          <w:rFonts w:ascii="Times New Roman" w:hAnsi="Times New Roman" w:cs="Times New Roman"/>
          <w:b/>
        </w:rPr>
        <w:t>a</w:t>
      </w:r>
      <w:r w:rsidR="003A5E86" w:rsidRPr="003A5E86">
        <w:rPr>
          <w:rFonts w:ascii="Times New Roman" w:hAnsi="Times New Roman" w:cs="Times New Roman"/>
          <w:b/>
        </w:rPr>
        <w:t xml:space="preserve"> wsparcia technicznego i aktualizacji dla posiadanych przez Zamawiającego licencji oprogramowań oraz systemów operacyjnych:</w:t>
      </w:r>
    </w:p>
    <w:p w:rsidR="003A5E86" w:rsidRPr="003A5E86" w:rsidRDefault="003A5E86" w:rsidP="003A5E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p>
    <w:p w:rsidR="001E2E11" w:rsidRPr="0072710D" w:rsidRDefault="001E2E11" w:rsidP="001E2E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FF0000"/>
        </w:rPr>
      </w:pPr>
      <w:r w:rsidRPr="0072710D">
        <w:rPr>
          <w:rFonts w:ascii="Times New Roman" w:hAnsi="Times New Roman" w:cs="Times New Roman"/>
          <w:b/>
        </w:rPr>
        <w:t xml:space="preserve">Część I: Micro </w:t>
      </w:r>
      <w:proofErr w:type="spellStart"/>
      <w:r w:rsidRPr="0072710D">
        <w:rPr>
          <w:rFonts w:ascii="Times New Roman" w:hAnsi="Times New Roman" w:cs="Times New Roman"/>
          <w:b/>
        </w:rPr>
        <w:t>Focus</w:t>
      </w:r>
      <w:proofErr w:type="spellEnd"/>
      <w:r w:rsidRPr="0072710D">
        <w:rPr>
          <w:rFonts w:ascii="Times New Roman" w:hAnsi="Times New Roman" w:cs="Times New Roman"/>
          <w:b/>
        </w:rPr>
        <w:t xml:space="preserve"> </w:t>
      </w:r>
      <w:proofErr w:type="spellStart"/>
      <w:r w:rsidRPr="0072710D">
        <w:rPr>
          <w:rFonts w:ascii="Times New Roman" w:hAnsi="Times New Roman" w:cs="Times New Roman"/>
          <w:b/>
        </w:rPr>
        <w:t>Open</w:t>
      </w:r>
      <w:proofErr w:type="spellEnd"/>
      <w:r w:rsidRPr="0072710D">
        <w:rPr>
          <w:rFonts w:ascii="Times New Roman" w:hAnsi="Times New Roman" w:cs="Times New Roman"/>
          <w:b/>
        </w:rPr>
        <w:t xml:space="preserve"> </w:t>
      </w:r>
      <w:proofErr w:type="spellStart"/>
      <w:r w:rsidRPr="0072710D">
        <w:rPr>
          <w:rFonts w:ascii="Times New Roman" w:hAnsi="Times New Roman" w:cs="Times New Roman"/>
          <w:b/>
        </w:rPr>
        <w:t>Enterprise</w:t>
      </w:r>
      <w:proofErr w:type="spellEnd"/>
      <w:r w:rsidRPr="0072710D">
        <w:rPr>
          <w:rFonts w:ascii="Times New Roman" w:hAnsi="Times New Roman" w:cs="Times New Roman"/>
          <w:b/>
        </w:rPr>
        <w:t xml:space="preserve"> Server na 600 użytkowników </w:t>
      </w:r>
      <w:r w:rsidRPr="0072710D">
        <w:rPr>
          <w:rFonts w:ascii="Times New Roman" w:hAnsi="Times New Roman" w:cs="Times New Roman"/>
          <w:b/>
          <w:color w:val="FF0000"/>
        </w:rPr>
        <w:t xml:space="preserve">oraz Micro </w:t>
      </w:r>
      <w:proofErr w:type="spellStart"/>
      <w:r w:rsidRPr="0072710D">
        <w:rPr>
          <w:rFonts w:ascii="Times New Roman" w:hAnsi="Times New Roman" w:cs="Times New Roman"/>
          <w:b/>
          <w:color w:val="FF0000"/>
        </w:rPr>
        <w:t>Focus</w:t>
      </w:r>
      <w:proofErr w:type="spellEnd"/>
      <w:r w:rsidRPr="0072710D">
        <w:rPr>
          <w:rFonts w:ascii="Times New Roman" w:hAnsi="Times New Roman" w:cs="Times New Roman"/>
          <w:b/>
          <w:color w:val="FF0000"/>
        </w:rPr>
        <w:t xml:space="preserve"> </w:t>
      </w:r>
      <w:proofErr w:type="spellStart"/>
      <w:r w:rsidRPr="0072710D">
        <w:rPr>
          <w:rFonts w:ascii="Times New Roman" w:hAnsi="Times New Roman" w:cs="Times New Roman"/>
          <w:b/>
          <w:color w:val="FF0000"/>
        </w:rPr>
        <w:t>GroupWise</w:t>
      </w:r>
      <w:proofErr w:type="spellEnd"/>
      <w:r w:rsidRPr="0072710D">
        <w:rPr>
          <w:rFonts w:ascii="Times New Roman" w:hAnsi="Times New Roman" w:cs="Times New Roman"/>
          <w:b/>
          <w:color w:val="FF0000"/>
        </w:rPr>
        <w:t xml:space="preserve"> na 600 użytkowników;</w:t>
      </w:r>
    </w:p>
    <w:p w:rsidR="001E2E11" w:rsidRPr="0072710D" w:rsidRDefault="001E2E11" w:rsidP="001E2E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72710D">
        <w:rPr>
          <w:rFonts w:ascii="Times New Roman" w:hAnsi="Times New Roman" w:cs="Times New Roman"/>
          <w:b/>
        </w:rPr>
        <w:t xml:space="preserve">Część II: HP </w:t>
      </w:r>
      <w:proofErr w:type="spellStart"/>
      <w:r w:rsidRPr="0072710D">
        <w:rPr>
          <w:rFonts w:ascii="Times New Roman" w:hAnsi="Times New Roman" w:cs="Times New Roman"/>
          <w:b/>
        </w:rPr>
        <w:t>DataProtector</w:t>
      </w:r>
      <w:proofErr w:type="spellEnd"/>
      <w:r w:rsidRPr="0072710D">
        <w:rPr>
          <w:rFonts w:ascii="Times New Roman" w:hAnsi="Times New Roman" w:cs="Times New Roman"/>
          <w:b/>
        </w:rPr>
        <w:t>;</w:t>
      </w:r>
    </w:p>
    <w:p w:rsidR="00577C94" w:rsidRDefault="001E2E11" w:rsidP="001E2E1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72710D">
        <w:rPr>
          <w:rFonts w:ascii="Times New Roman" w:hAnsi="Times New Roman" w:cs="Times New Roman"/>
          <w:b/>
        </w:rPr>
        <w:t xml:space="preserve">Część III: </w:t>
      </w:r>
      <w:r w:rsidRPr="0072710D">
        <w:rPr>
          <w:rFonts w:ascii="Times New Roman" w:hAnsi="Times New Roman" w:cs="Times New Roman"/>
          <w:b/>
          <w:strike/>
        </w:rPr>
        <w:t>TECS dla licencji</w:t>
      </w:r>
      <w:r w:rsidRPr="0072710D">
        <w:rPr>
          <w:rFonts w:ascii="Times New Roman" w:hAnsi="Times New Roman" w:cs="Times New Roman"/>
          <w:b/>
        </w:rPr>
        <w:t xml:space="preserve"> </w:t>
      </w:r>
      <w:r w:rsidRPr="0072710D">
        <w:rPr>
          <w:rFonts w:ascii="Times New Roman" w:hAnsi="Times New Roman" w:cs="Times New Roman"/>
          <w:b/>
          <w:color w:val="FF0000"/>
        </w:rPr>
        <w:t>ANSYS</w:t>
      </w:r>
    </w:p>
    <w:p w:rsidR="003A5E86"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3A5E86" w:rsidRPr="003A5E86"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18"/>
          <w:szCs w:val="24"/>
          <w:u w:val="single"/>
          <w:lang w:eastAsia="pl-PL"/>
        </w:rPr>
      </w:pPr>
      <w:r w:rsidRPr="003A5E86">
        <w:rPr>
          <w:rFonts w:ascii="Times New Roman" w:hAnsi="Times New Roman" w:cs="Times New Roman"/>
          <w:b/>
          <w:sz w:val="20"/>
          <w:u w:val="single"/>
        </w:rPr>
        <w:t>*niepotrzebne skreślić</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w:t>
      </w:r>
      <w:r w:rsidRPr="005C0D1B">
        <w:rPr>
          <w:rFonts w:ascii="Times New Roman" w:hAnsi="Times New Roman" w:cs="Times New Roman"/>
          <w:b/>
          <w:bCs/>
          <w:szCs w:val="24"/>
          <w:lang w:eastAsia="pl-PL"/>
        </w:rPr>
        <w:t xml:space="preserve">dniem  </w:t>
      </w:r>
      <w:r w:rsidR="0072710D">
        <w:rPr>
          <w:rFonts w:ascii="Times New Roman" w:hAnsi="Times New Roman" w:cs="Times New Roman"/>
          <w:b/>
          <w:bCs/>
          <w:color w:val="FF0000"/>
          <w:szCs w:val="24"/>
          <w:lang w:eastAsia="pl-PL"/>
        </w:rPr>
        <w:t>20</w:t>
      </w:r>
      <w:r w:rsidR="006A681C" w:rsidRPr="0072710D">
        <w:rPr>
          <w:rFonts w:ascii="Times New Roman" w:hAnsi="Times New Roman" w:cs="Times New Roman"/>
          <w:b/>
          <w:bCs/>
          <w:color w:val="FF0000"/>
          <w:szCs w:val="24"/>
          <w:lang w:eastAsia="pl-PL"/>
        </w:rPr>
        <w:t>.04.2018</w:t>
      </w:r>
      <w:r w:rsidR="002F5A2B" w:rsidRPr="005C0D1B">
        <w:rPr>
          <w:rFonts w:ascii="Times New Roman" w:hAnsi="Times New Roman" w:cs="Times New Roman"/>
          <w:b/>
          <w:bCs/>
          <w:szCs w:val="24"/>
          <w:lang w:eastAsia="pl-PL"/>
        </w:rPr>
        <w:t xml:space="preserve"> r. </w:t>
      </w:r>
      <w:r w:rsidRPr="003014D9">
        <w:rPr>
          <w:rFonts w:ascii="Times New Roman" w:hAnsi="Times New Roman" w:cs="Times New Roman"/>
          <w:b/>
          <w:bCs/>
          <w:szCs w:val="24"/>
          <w:lang w:eastAsia="pl-PL"/>
        </w:rPr>
        <w:t xml:space="preserve"> do godz. 10</w:t>
      </w:r>
      <w:r w:rsidR="004B6212">
        <w:rPr>
          <w:rFonts w:ascii="Times New Roman" w:hAnsi="Times New Roman" w:cs="Times New Roman"/>
          <w:b/>
          <w:bCs/>
          <w:szCs w:val="24"/>
          <w:vertAlign w:val="superscript"/>
          <w:lang w:eastAsia="pl-PL"/>
        </w:rPr>
        <w:t>45</w:t>
      </w:r>
    </w:p>
    <w:p w:rsidR="005C0D1B" w:rsidRPr="003014D9" w:rsidRDefault="005C0D1B"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72710D">
        <w:rPr>
          <w:rFonts w:ascii="Times New Roman" w:hAnsi="Times New Roman" w:cs="Times New Roman"/>
          <w:b/>
          <w:bCs/>
          <w:color w:val="FF0000"/>
          <w:szCs w:val="24"/>
          <w:lang w:eastAsia="pl-PL"/>
        </w:rPr>
        <w:t>20</w:t>
      </w:r>
      <w:r w:rsidR="006A681C" w:rsidRPr="0072710D">
        <w:rPr>
          <w:rFonts w:ascii="Times New Roman" w:hAnsi="Times New Roman" w:cs="Times New Roman"/>
          <w:b/>
          <w:bCs/>
          <w:color w:val="FF0000"/>
          <w:szCs w:val="24"/>
          <w:lang w:eastAsia="pl-PL"/>
        </w:rPr>
        <w:t>.04.2018</w:t>
      </w:r>
      <w:r w:rsidR="006A681C">
        <w:rPr>
          <w:rFonts w:ascii="Times New Roman" w:hAnsi="Times New Roman" w:cs="Times New Roman"/>
          <w:b/>
          <w:bCs/>
          <w:szCs w:val="24"/>
          <w:lang w:eastAsia="pl-PL"/>
        </w:rPr>
        <w:t xml:space="preserve"> r. </w:t>
      </w:r>
      <w:r w:rsidR="008E3895" w:rsidRPr="00007248">
        <w:rPr>
          <w:rFonts w:ascii="Times New Roman" w:hAnsi="Times New Roman" w:cs="Times New Roman"/>
          <w:b/>
          <w:bCs/>
          <w:szCs w:val="24"/>
          <w:lang w:eastAsia="pl-PL"/>
        </w:rPr>
        <w:t>do</w:t>
      </w:r>
      <w:r w:rsidR="008E3895" w:rsidRPr="003014D9">
        <w:rPr>
          <w:rFonts w:ascii="Times New Roman" w:hAnsi="Times New Roman" w:cs="Times New Roman"/>
          <w:b/>
          <w:bCs/>
          <w:szCs w:val="24"/>
          <w:lang w:eastAsia="pl-PL"/>
        </w:rPr>
        <w:t xml:space="preserve">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w dniu</w:t>
      </w:r>
      <w:r w:rsidR="006A681C">
        <w:rPr>
          <w:rFonts w:ascii="Times New Roman" w:hAnsi="Times New Roman" w:cs="Times New Roman"/>
          <w:b/>
          <w:szCs w:val="24"/>
          <w:lang w:eastAsia="pl-PL"/>
        </w:rPr>
        <w:t xml:space="preserve"> </w:t>
      </w:r>
      <w:r w:rsidR="0072710D">
        <w:rPr>
          <w:rFonts w:ascii="Times New Roman" w:hAnsi="Times New Roman" w:cs="Times New Roman"/>
          <w:b/>
          <w:bCs/>
          <w:color w:val="FF0000"/>
          <w:szCs w:val="24"/>
          <w:lang w:eastAsia="pl-PL"/>
        </w:rPr>
        <w:t>20</w:t>
      </w:r>
      <w:r w:rsidR="006A681C" w:rsidRPr="0072710D">
        <w:rPr>
          <w:rFonts w:ascii="Times New Roman" w:hAnsi="Times New Roman" w:cs="Times New Roman"/>
          <w:b/>
          <w:bCs/>
          <w:color w:val="FF0000"/>
          <w:szCs w:val="24"/>
          <w:lang w:eastAsia="pl-PL"/>
        </w:rPr>
        <w:t>.04.2018</w:t>
      </w:r>
      <w:r w:rsidR="006A681C">
        <w:rPr>
          <w:rFonts w:ascii="Times New Roman" w:hAnsi="Times New Roman" w:cs="Times New Roman"/>
          <w:b/>
          <w:szCs w:val="24"/>
          <w:lang w:eastAsia="pl-PL"/>
        </w:rPr>
        <w:t xml:space="preserve"> r. </w:t>
      </w:r>
      <w:r w:rsidRPr="003014D9">
        <w:rPr>
          <w:rFonts w:ascii="Times New Roman" w:hAnsi="Times New Roman" w:cs="Times New Roman"/>
          <w:b/>
          <w:szCs w:val="24"/>
          <w:lang w:eastAsia="pl-PL"/>
        </w:rPr>
        <w:t>o godz. 10:</w:t>
      </w:r>
      <w:r w:rsidR="004B6212">
        <w:rPr>
          <w:rFonts w:ascii="Times New Roman" w:hAnsi="Times New Roman" w:cs="Times New Roman"/>
          <w:b/>
          <w:szCs w:val="24"/>
          <w:lang w:eastAsia="pl-PL"/>
        </w:rPr>
        <w:t>45</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43D35" w:rsidRPr="003014D9" w:rsidRDefault="00B43D35"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lastRenderedPageBreak/>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a następnie zbada, czy Wykonawca, którego oferta została oceniona jako najkorzystniejsza, nie podlega wykluczeniu (art. 24 ust. 1 pkt 12-23 oraz wybrane podstawy wykluczenia z art. 24 ust. 5 ustawy, wskazane przez Zamawiającego w pkt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pkt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8"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706CDA" w:rsidP="00B910D7">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Cs/>
          <w:szCs w:val="24"/>
          <w:lang w:eastAsia="pl-PL"/>
        </w:rPr>
        <w:tab/>
        <w:t>Przy wyborze oferty najkorzystniejszej, Zamawiający będzie się kierował następującymi kryteriami:</w:t>
      </w: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Pr="00B910D7" w:rsidRDefault="00F34378" w:rsidP="00B910D7">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E3065F" w:rsidP="00E3065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E3065F">
              <w:rPr>
                <w:rFonts w:ascii="Times New Roman" w:hAnsi="Times New Roman" w:cs="Times New Roman"/>
              </w:rPr>
              <w:t xml:space="preserve">: </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F64479" w:rsidRDefault="00F64479"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AB7E36">
        <w:rPr>
          <w:rFonts w:ascii="Times New Roman" w:hAnsi="Times New Roman" w:cs="Times New Roman"/>
        </w:rPr>
        <w:t xml:space="preserve">. </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Default="008A12B9" w:rsidP="00C371B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793B91" w:rsidRPr="00C371BF" w:rsidRDefault="00793B91" w:rsidP="00C371BF">
      <w:pPr>
        <w:spacing w:after="0" w:line="240" w:lineRule="auto"/>
        <w:ind w:left="705" w:hanging="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r w:rsidRPr="003014D9">
        <w:rPr>
          <w:rFonts w:ascii="Times New Roman" w:hAnsi="Times New Roman" w:cs="Times New Roman"/>
          <w:lang w:eastAsia="pl-PL"/>
        </w:rPr>
        <w:t>pkt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177EA" w:rsidRPr="003014D9" w:rsidRDefault="006177EA"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lastRenderedPageBreak/>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445D6" w:rsidRPr="003014D9" w:rsidRDefault="001445D6"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BD400A" w:rsidRPr="007D0BD0"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A70E9" w:rsidRPr="003014D9" w:rsidRDefault="007A70E9"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3014D9">
        <w:rPr>
          <w:rFonts w:ascii="Times New Roman" w:hAnsi="Times New Roman" w:cs="Times New Roman"/>
          <w:szCs w:val="24"/>
          <w:lang w:eastAsia="pl-PL"/>
        </w:rPr>
        <w:lastRenderedPageBreak/>
        <w:t>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lastRenderedPageBreak/>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3A5E86" w:rsidRPr="003A5E86" w:rsidRDefault="00706CDA" w:rsidP="003A5E86">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987E0E">
        <w:rPr>
          <w:b/>
          <w:bCs/>
          <w:sz w:val="22"/>
          <w:szCs w:val="22"/>
        </w:rPr>
        <w:t xml:space="preserve"> </w:t>
      </w:r>
      <w:r w:rsidR="003A5E86">
        <w:rPr>
          <w:b/>
          <w:sz w:val="22"/>
          <w:szCs w:val="22"/>
        </w:rPr>
        <w:t xml:space="preserve">zapewnienie </w:t>
      </w:r>
      <w:r w:rsidR="003A5E86" w:rsidRPr="003A5E86">
        <w:rPr>
          <w:b/>
          <w:sz w:val="22"/>
          <w:szCs w:val="22"/>
        </w:rPr>
        <w:t>przedłużeni</w:t>
      </w:r>
      <w:r w:rsidR="003A5E86">
        <w:rPr>
          <w:b/>
          <w:sz w:val="22"/>
          <w:szCs w:val="22"/>
        </w:rPr>
        <w:t>a</w:t>
      </w:r>
      <w:r w:rsidR="003A5E86" w:rsidRPr="003A5E86">
        <w:rPr>
          <w:b/>
          <w:sz w:val="22"/>
          <w:szCs w:val="22"/>
        </w:rPr>
        <w:t xml:space="preserve"> wsparcia technicznego i aktualizacji dla posiadanych przez Zamawiającego licencji oprogramowań oraz systemów operacyjnych:</w:t>
      </w:r>
    </w:p>
    <w:p w:rsidR="003A5E86" w:rsidRPr="003A5E86" w:rsidRDefault="003A5E86" w:rsidP="003A5E86">
      <w:pPr>
        <w:pStyle w:val="Tekstpodstawowy"/>
        <w:jc w:val="both"/>
        <w:rPr>
          <w:b/>
          <w:sz w:val="22"/>
          <w:szCs w:val="22"/>
        </w:rPr>
      </w:pP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r>
        <w:rPr>
          <w:rFonts w:ascii="Times New Roman" w:hAnsi="Times New Roman" w:cs="Times New Roman"/>
          <w:sz w:val="24"/>
          <w:szCs w:val="24"/>
          <w:lang w:eastAsia="pl-PL"/>
        </w:rPr>
        <w:t xml:space="preserve"> </w:t>
      </w:r>
      <w:r>
        <w:rPr>
          <w:rFonts w:ascii="Times New Roman" w:hAnsi="Times New Roman" w:cs="Times New Roman"/>
          <w:color w:val="FF0000"/>
          <w:sz w:val="24"/>
          <w:szCs w:val="24"/>
          <w:lang w:eastAsia="pl-PL"/>
        </w:rPr>
        <w:t xml:space="preserve">oraz Micro </w:t>
      </w:r>
      <w:proofErr w:type="spellStart"/>
      <w:r>
        <w:rPr>
          <w:rFonts w:ascii="Times New Roman" w:hAnsi="Times New Roman" w:cs="Times New Roman"/>
          <w:color w:val="FF0000"/>
          <w:sz w:val="24"/>
          <w:szCs w:val="24"/>
          <w:lang w:eastAsia="pl-PL"/>
        </w:rPr>
        <w:t>Focus</w:t>
      </w:r>
      <w:proofErr w:type="spellEnd"/>
      <w:r>
        <w:rPr>
          <w:rFonts w:ascii="Times New Roman" w:hAnsi="Times New Roman" w:cs="Times New Roman"/>
          <w:color w:val="FF0000"/>
          <w:sz w:val="24"/>
          <w:szCs w:val="24"/>
          <w:lang w:eastAsia="pl-PL"/>
        </w:rPr>
        <w:t xml:space="preserve"> </w:t>
      </w:r>
      <w:proofErr w:type="spellStart"/>
      <w:r>
        <w:rPr>
          <w:rFonts w:ascii="Times New Roman" w:hAnsi="Times New Roman" w:cs="Times New Roman"/>
          <w:color w:val="FF0000"/>
          <w:sz w:val="24"/>
          <w:szCs w:val="24"/>
          <w:lang w:eastAsia="pl-PL"/>
        </w:rPr>
        <w:t>GroupWise</w:t>
      </w:r>
      <w:proofErr w:type="spellEnd"/>
      <w:r>
        <w:rPr>
          <w:rFonts w:ascii="Times New Roman" w:hAnsi="Times New Roman" w:cs="Times New Roman"/>
          <w:color w:val="FF0000"/>
          <w:sz w:val="24"/>
          <w:szCs w:val="24"/>
          <w:lang w:eastAsia="pl-PL"/>
        </w:rPr>
        <w:t xml:space="preserve"> na 600 użytkowników</w:t>
      </w:r>
      <w:r w:rsidRPr="006A681C">
        <w:rPr>
          <w:rFonts w:ascii="Times New Roman" w:hAnsi="Times New Roman" w:cs="Times New Roman"/>
          <w:sz w:val="24"/>
          <w:szCs w:val="24"/>
          <w:lang w:eastAsia="pl-PL"/>
        </w:rPr>
        <w:t>;</w:t>
      </w: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sidRPr="006A681C">
        <w:rPr>
          <w:rFonts w:ascii="Times New Roman" w:hAnsi="Times New Roman" w:cs="Times New Roman"/>
          <w:sz w:val="24"/>
          <w:szCs w:val="24"/>
          <w:lang w:eastAsia="pl-PL"/>
        </w:rPr>
        <w:t>;</w:t>
      </w:r>
    </w:p>
    <w:p w:rsidR="003A5E86" w:rsidRDefault="001E2E11" w:rsidP="001E2E11">
      <w:pPr>
        <w:pStyle w:val="Tekstpodstawowy"/>
        <w:jc w:val="both"/>
        <w:rPr>
          <w:b/>
          <w:sz w:val="22"/>
          <w:szCs w:val="22"/>
        </w:rPr>
      </w:pPr>
      <w:r w:rsidRPr="006A681C">
        <w:rPr>
          <w:sz w:val="24"/>
          <w:szCs w:val="24"/>
        </w:rPr>
        <w:t xml:space="preserve">Część III: </w:t>
      </w:r>
      <w:r w:rsidRPr="000F669D">
        <w:rPr>
          <w:bCs/>
          <w:strike/>
          <w:sz w:val="24"/>
          <w:szCs w:val="24"/>
        </w:rPr>
        <w:t>TECS dla licencji</w:t>
      </w:r>
      <w:r w:rsidRPr="006A681C">
        <w:rPr>
          <w:bCs/>
          <w:sz w:val="24"/>
          <w:szCs w:val="24"/>
        </w:rPr>
        <w:t xml:space="preserve"> </w:t>
      </w:r>
      <w:r w:rsidRPr="001E2E11">
        <w:rPr>
          <w:bCs/>
          <w:color w:val="FF0000"/>
          <w:sz w:val="24"/>
          <w:szCs w:val="24"/>
        </w:rPr>
        <w:t>ANSYS</w:t>
      </w:r>
    </w:p>
    <w:p w:rsidR="003A5E86" w:rsidRDefault="003A5E86" w:rsidP="003A5E86">
      <w:pPr>
        <w:pStyle w:val="Tekstpodstawowy"/>
        <w:jc w:val="both"/>
        <w:rPr>
          <w:b/>
          <w:sz w:val="22"/>
          <w:szCs w:val="22"/>
        </w:rPr>
      </w:pPr>
      <w:r>
        <w:rPr>
          <w:b/>
          <w:sz w:val="22"/>
          <w:szCs w:val="22"/>
        </w:rPr>
        <w:t>*niepotrzebne skreślić</w:t>
      </w:r>
    </w:p>
    <w:p w:rsidR="003A5E86" w:rsidRDefault="003A5E86" w:rsidP="003A5E86">
      <w:pPr>
        <w:pStyle w:val="Tekstpodstawowy"/>
        <w:jc w:val="both"/>
        <w:rPr>
          <w:b/>
          <w:sz w:val="22"/>
          <w:szCs w:val="22"/>
        </w:rPr>
      </w:pPr>
    </w:p>
    <w:p w:rsidR="00706CDA" w:rsidRPr="000D790B" w:rsidRDefault="00706CDA" w:rsidP="003A5E86">
      <w:pPr>
        <w:pStyle w:val="Tekstpodstawowy"/>
        <w:jc w:val="both"/>
        <w:rPr>
          <w:b/>
          <w:sz w:val="22"/>
          <w:szCs w:val="22"/>
        </w:rPr>
      </w:pPr>
      <w:r w:rsidRPr="000D790B">
        <w:rPr>
          <w:sz w:val="22"/>
          <w:szCs w:val="22"/>
        </w:rPr>
        <w:t>oświad</w:t>
      </w:r>
      <w:r w:rsidR="00987E0E">
        <w:rPr>
          <w:sz w:val="22"/>
          <w:szCs w:val="22"/>
        </w:rPr>
        <w:t xml:space="preserve">czamy, że </w:t>
      </w:r>
      <w:r w:rsidR="00F71779">
        <w:rPr>
          <w:sz w:val="22"/>
          <w:szCs w:val="22"/>
        </w:rPr>
        <w:t xml:space="preserve">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lastRenderedPageBreak/>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9C537A" w:rsidRPr="003014D9" w:rsidRDefault="009C537A" w:rsidP="002652E8">
      <w:pPr>
        <w:tabs>
          <w:tab w:val="left" w:pos="284"/>
        </w:tabs>
        <w:spacing w:after="0" w:line="240" w:lineRule="auto"/>
        <w:jc w:val="both"/>
        <w:rPr>
          <w:rFonts w:ascii="Times New Roman" w:hAnsi="Times New Roman" w:cs="Times New Roman"/>
          <w:bCs/>
          <w:lang w:eastAsia="pl-PL"/>
        </w:rPr>
      </w:pPr>
    </w:p>
    <w:p w:rsidR="00F34378" w:rsidRDefault="0058446C" w:rsidP="009C537A">
      <w:pPr>
        <w:spacing w:after="0" w:line="240" w:lineRule="auto"/>
        <w:ind w:left="360"/>
        <w:jc w:val="both"/>
        <w:rPr>
          <w:rFonts w:ascii="Times New Roman" w:hAnsi="Times New Roman" w:cs="Times New Roman"/>
        </w:rPr>
      </w:pPr>
      <w:r w:rsidRPr="0058446C">
        <w:rPr>
          <w:rFonts w:ascii="Times New Roman" w:hAnsi="Times New Roman" w:cs="Times New Roman"/>
        </w:rPr>
        <w:t xml:space="preserve">a) </w:t>
      </w:r>
      <w:r w:rsidR="006A5F0A" w:rsidRPr="0058446C">
        <w:rPr>
          <w:rFonts w:ascii="Times New Roman" w:hAnsi="Times New Roman" w:cs="Times New Roman"/>
        </w:rPr>
        <w:t>Zamówienie wykonamy</w:t>
      </w:r>
      <w:r w:rsidR="00F34378">
        <w:rPr>
          <w:rFonts w:ascii="Times New Roman" w:hAnsi="Times New Roman" w:cs="Times New Roman"/>
        </w:rPr>
        <w:t>:</w:t>
      </w:r>
    </w:p>
    <w:p w:rsidR="00F34378" w:rsidRPr="00C119CD"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 </w:t>
      </w:r>
      <w:r>
        <w:rPr>
          <w:rFonts w:ascii="Times New Roman" w:hAnsi="Times New Roman" w:cs="Times New Roman"/>
          <w:b/>
        </w:rPr>
        <w:t xml:space="preserve">w okresie </w:t>
      </w:r>
      <w:r w:rsidRPr="00C119CD">
        <w:rPr>
          <w:rFonts w:ascii="Times New Roman" w:hAnsi="Times New Roman" w:cs="Times New Roman"/>
          <w:b/>
        </w:rPr>
        <w:t xml:space="preserve">od </w:t>
      </w:r>
      <w:r w:rsidRPr="00C119CD">
        <w:rPr>
          <w:rFonts w:ascii="Times New Roman" w:hAnsi="Times New Roman"/>
          <w:b/>
        </w:rPr>
        <w:t>01.05.2018 </w:t>
      </w:r>
      <w:r>
        <w:rPr>
          <w:rFonts w:ascii="Times New Roman" w:hAnsi="Times New Roman"/>
          <w:b/>
        </w:rPr>
        <w:t>r.</w:t>
      </w:r>
      <w:r w:rsidRPr="00C119CD">
        <w:rPr>
          <w:rFonts w:ascii="Times New Roman" w:hAnsi="Times New Roman"/>
          <w:b/>
        </w:rPr>
        <w:t>– do 30.04.2019</w:t>
      </w:r>
      <w:r>
        <w:rPr>
          <w:rFonts w:ascii="Times New Roman" w:hAnsi="Times New Roman"/>
          <w:b/>
        </w:rPr>
        <w:t xml:space="preserve"> r.</w:t>
      </w:r>
      <w:r w:rsidRPr="00C119CD">
        <w:rPr>
          <w:rFonts w:ascii="Times New Roman" w:hAnsi="Times New Roman" w:cs="Times New Roman"/>
          <w:b/>
        </w:rPr>
        <w:t>;</w:t>
      </w:r>
      <w:r>
        <w:rPr>
          <w:rFonts w:ascii="Times New Roman" w:hAnsi="Times New Roman" w:cs="Times New Roman"/>
          <w:b/>
        </w:rPr>
        <w:t>*</w:t>
      </w:r>
    </w:p>
    <w:p w:rsidR="00F34378" w:rsidRPr="00C119CD"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II: </w:t>
      </w:r>
      <w:r>
        <w:rPr>
          <w:rFonts w:ascii="Times New Roman" w:hAnsi="Times New Roman" w:cs="Times New Roman"/>
          <w:b/>
        </w:rPr>
        <w:t xml:space="preserve">w okresie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01.05.2018</w:t>
      </w:r>
      <w:r>
        <w:rPr>
          <w:rFonts w:ascii="Times New Roman" w:hAnsi="Times New Roman" w:cs="Times New Roman"/>
          <w:b/>
        </w:rPr>
        <w:t xml:space="preserve"> r.</w:t>
      </w:r>
      <w:r w:rsidRPr="00C119CD">
        <w:rPr>
          <w:rFonts w:ascii="Times New Roman" w:hAnsi="Times New Roman" w:cs="Times New Roman"/>
          <w:b/>
        </w:rPr>
        <w:t xml:space="preserve">   30.04.2019</w:t>
      </w:r>
      <w:r>
        <w:rPr>
          <w:rFonts w:ascii="Times New Roman" w:hAnsi="Times New Roman" w:cs="Times New Roman"/>
          <w:b/>
        </w:rPr>
        <w:t xml:space="preserve"> r.;*</w:t>
      </w:r>
    </w:p>
    <w:p w:rsidR="00F34378"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 xml:space="preserve">dla Części III: </w:t>
      </w:r>
      <w:r>
        <w:rPr>
          <w:rFonts w:ascii="Times New Roman" w:hAnsi="Times New Roman" w:cs="Times New Roman"/>
          <w:b/>
        </w:rPr>
        <w:t xml:space="preserve">w okresie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 xml:space="preserve">15.06.2018 </w:t>
      </w:r>
      <w:r>
        <w:rPr>
          <w:rFonts w:ascii="Times New Roman" w:hAnsi="Times New Roman" w:cs="Times New Roman"/>
          <w:b/>
        </w:rPr>
        <w:t>r.</w:t>
      </w:r>
      <w:r w:rsidRPr="00C119CD">
        <w:rPr>
          <w:rFonts w:ascii="Times New Roman" w:hAnsi="Times New Roman" w:cs="Times New Roman"/>
          <w:b/>
        </w:rPr>
        <w:t>- 14.06.2019</w:t>
      </w:r>
      <w:r>
        <w:rPr>
          <w:rFonts w:ascii="Times New Roman" w:hAnsi="Times New Roman" w:cs="Times New Roman"/>
          <w:b/>
        </w:rPr>
        <w:t xml:space="preserve"> r.*</w:t>
      </w:r>
    </w:p>
    <w:p w:rsidR="00F34378" w:rsidRDefault="00F34378" w:rsidP="00F34378">
      <w:pPr>
        <w:spacing w:after="0" w:line="240" w:lineRule="auto"/>
        <w:ind w:left="567"/>
        <w:jc w:val="both"/>
        <w:rPr>
          <w:rFonts w:ascii="Times New Roman" w:hAnsi="Times New Roman" w:cs="Times New Roman"/>
          <w:b/>
        </w:rPr>
      </w:pPr>
    </w:p>
    <w:p w:rsidR="00F34378" w:rsidRPr="00F34378" w:rsidRDefault="00F34378" w:rsidP="00F34378">
      <w:pPr>
        <w:numPr>
          <w:ilvl w:val="0"/>
          <w:numId w:val="13"/>
        </w:numPr>
        <w:tabs>
          <w:tab w:val="left" w:pos="709"/>
        </w:tabs>
        <w:spacing w:after="0" w:line="240" w:lineRule="auto"/>
        <w:ind w:left="567"/>
        <w:jc w:val="both"/>
        <w:rPr>
          <w:rFonts w:ascii="Times New Roman" w:hAnsi="Times New Roman" w:cs="Times New Roman"/>
          <w:b/>
        </w:rPr>
      </w:pPr>
      <w:r w:rsidRPr="00F34378">
        <w:rPr>
          <w:rFonts w:ascii="Times New Roman" w:hAnsi="Times New Roman" w:cs="Times New Roman"/>
          <w:b/>
        </w:rPr>
        <w:t xml:space="preserve">Potwierdzeniem zrealizowania usługi będzie: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potwierdzenie producenta oprogramowania, że przedłużono wsparcie techniczne i okres aktualizacji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zmiana statusu na koncie Zamawiającego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przekazanie Zamawiającemu klucza aktywacyjnego*</w:t>
      </w:r>
    </w:p>
    <w:p w:rsidR="00F34378" w:rsidRPr="00F34378" w:rsidRDefault="00F34378" w:rsidP="00F34378">
      <w:pPr>
        <w:spacing w:after="0" w:line="240" w:lineRule="auto"/>
        <w:ind w:left="1287"/>
        <w:jc w:val="both"/>
        <w:rPr>
          <w:rFonts w:ascii="Times New Roman" w:hAnsi="Times New Roman" w:cs="Times New Roman"/>
          <w:b/>
          <w:u w:val="single"/>
        </w:rPr>
      </w:pPr>
      <w:r w:rsidRPr="00F34378">
        <w:rPr>
          <w:rFonts w:ascii="Times New Roman" w:hAnsi="Times New Roman" w:cs="Times New Roman"/>
          <w:b/>
          <w:u w:val="single"/>
        </w:rPr>
        <w:t>*niepotrzebne skreślić</w:t>
      </w:r>
    </w:p>
    <w:p w:rsidR="00794ADD" w:rsidRPr="0058446C" w:rsidRDefault="00794ADD" w:rsidP="00F34378">
      <w:pPr>
        <w:spacing w:after="0" w:line="240" w:lineRule="auto"/>
        <w:ind w:left="360"/>
        <w:jc w:val="both"/>
        <w:rPr>
          <w:b/>
          <w:sz w:val="18"/>
        </w:rPr>
      </w:pPr>
    </w:p>
    <w:p w:rsidR="001B01E4" w:rsidRPr="001B01E4" w:rsidRDefault="00794ADD" w:rsidP="00397CD9">
      <w:pPr>
        <w:numPr>
          <w:ilvl w:val="0"/>
          <w:numId w:val="13"/>
        </w:numPr>
        <w:tabs>
          <w:tab w:val="left" w:pos="709"/>
        </w:tabs>
        <w:spacing w:after="0" w:line="240" w:lineRule="auto"/>
        <w:jc w:val="both"/>
        <w:rPr>
          <w:rFonts w:ascii="Times New Roman" w:hAnsi="Times New Roman" w:cs="Times New Roman"/>
          <w:b/>
          <w:sz w:val="18"/>
        </w:rPr>
      </w:pPr>
      <w:r w:rsidRPr="001B01E4">
        <w:rPr>
          <w:rFonts w:ascii="Times New Roman" w:hAnsi="Times New Roman" w:cs="Times New Roman"/>
        </w:rPr>
        <w:t xml:space="preserve">Akceptujemy  płatność, która będzie dokonana w terminie </w:t>
      </w:r>
      <w:r w:rsidRPr="001B01E4">
        <w:rPr>
          <w:rFonts w:ascii="Times New Roman" w:hAnsi="Times New Roman" w:cs="Times New Roman"/>
          <w:b/>
          <w:bCs/>
        </w:rPr>
        <w:t xml:space="preserve">do </w:t>
      </w:r>
      <w:r w:rsidR="00D74BE3" w:rsidRPr="001B01E4">
        <w:rPr>
          <w:rFonts w:ascii="Times New Roman" w:hAnsi="Times New Roman" w:cs="Times New Roman"/>
          <w:b/>
          <w:bCs/>
        </w:rPr>
        <w:t>……..</w:t>
      </w:r>
      <w:r w:rsidRPr="001B01E4">
        <w:rPr>
          <w:rFonts w:ascii="Times New Roman" w:hAnsi="Times New Roman" w:cs="Times New Roman"/>
          <w:b/>
          <w:bCs/>
        </w:rPr>
        <w:t xml:space="preserve"> dni</w:t>
      </w:r>
      <w:r w:rsidR="00442796" w:rsidRPr="001B01E4">
        <w:rPr>
          <w:rFonts w:ascii="Times New Roman" w:hAnsi="Times New Roman" w:cs="Times New Roman"/>
          <w:b/>
          <w:bCs/>
        </w:rPr>
        <w:t>***</w:t>
      </w:r>
      <w:r w:rsidRPr="001B01E4">
        <w:rPr>
          <w:rFonts w:ascii="Times New Roman" w:hAnsi="Times New Roman" w:cs="Times New Roman"/>
          <w:bCs/>
        </w:rPr>
        <w:t>.</w:t>
      </w:r>
      <w:r w:rsidRPr="001B01E4">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w:t>
      </w:r>
      <w:r w:rsidR="001B01E4">
        <w:rPr>
          <w:rFonts w:ascii="Times New Roman" w:hAnsi="Times New Roman" w:cs="Times New Roman"/>
        </w:rPr>
        <w:t xml:space="preserve"> nowych kluczy do </w:t>
      </w:r>
      <w:r w:rsidR="001B01E4" w:rsidRPr="00E62DC7">
        <w:rPr>
          <w:rFonts w:ascii="Times New Roman" w:hAnsi="Times New Roman" w:cs="Times New Roman"/>
        </w:rPr>
        <w:t xml:space="preserve">aktualizacji </w:t>
      </w:r>
      <w:r w:rsidR="001B01E4">
        <w:rPr>
          <w:rFonts w:ascii="Times New Roman" w:hAnsi="Times New Roman" w:cs="Times New Roman"/>
        </w:rPr>
        <w:t>oprogramowania.</w:t>
      </w:r>
    </w:p>
    <w:p w:rsidR="00CB66C7" w:rsidRPr="001B01E4" w:rsidRDefault="001B01E4" w:rsidP="001B01E4">
      <w:pPr>
        <w:tabs>
          <w:tab w:val="left" w:pos="709"/>
        </w:tabs>
        <w:spacing w:after="0" w:line="240" w:lineRule="auto"/>
        <w:ind w:left="360"/>
        <w:jc w:val="both"/>
        <w:rPr>
          <w:rFonts w:ascii="Times New Roman" w:hAnsi="Times New Roman" w:cs="Times New Roman"/>
          <w:b/>
          <w:sz w:val="18"/>
        </w:rPr>
      </w:pPr>
      <w:r>
        <w:rPr>
          <w:rFonts w:ascii="Times New Roman" w:hAnsi="Times New Roman" w:cs="Times New Roman"/>
        </w:rPr>
        <w:tab/>
      </w:r>
      <w:r w:rsidR="00794ADD" w:rsidRPr="001B01E4">
        <w:rPr>
          <w:rFonts w:ascii="Times New Roman" w:hAnsi="Times New Roman" w:cs="Times New Roman"/>
        </w:rPr>
        <w:t xml:space="preserve"> </w:t>
      </w:r>
      <w:r w:rsidR="00442796" w:rsidRPr="001B01E4">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A526C0" w:rsidRPr="00AC0D36" w:rsidRDefault="00AC0D36" w:rsidP="00AC0D36">
      <w:pPr>
        <w:pStyle w:val="Akapitzlist"/>
        <w:numPr>
          <w:ilvl w:val="0"/>
          <w:numId w:val="13"/>
        </w:numPr>
        <w:jc w:val="both"/>
        <w:rPr>
          <w:b/>
          <w:sz w:val="18"/>
          <w:szCs w:val="22"/>
        </w:rPr>
      </w:pPr>
      <w:r>
        <w:rPr>
          <w:sz w:val="22"/>
          <w:szCs w:val="22"/>
        </w:rPr>
        <w:t>Udzielamy</w:t>
      </w:r>
      <w:r w:rsidRPr="000641CD">
        <w:rPr>
          <w:sz w:val="22"/>
          <w:szCs w:val="22"/>
        </w:rPr>
        <w:t xml:space="preserve"> gwarancji zgodnej z </w:t>
      </w:r>
      <w:r w:rsidRPr="000641CD">
        <w:rPr>
          <w:b/>
          <w:sz w:val="22"/>
          <w:szCs w:val="22"/>
        </w:rPr>
        <w:t>umową licencyjną producenta oprogramowania</w:t>
      </w:r>
      <w:r w:rsidRPr="000641CD">
        <w:rPr>
          <w:sz w:val="22"/>
          <w:szCs w:val="22"/>
        </w:rPr>
        <w:t>, która obowiązywać będzie</w:t>
      </w:r>
      <w:r>
        <w:rPr>
          <w:sz w:val="22"/>
          <w:szCs w:val="22"/>
        </w:rPr>
        <w:t xml:space="preserve"> od daty  odbioru przedmiotu z</w:t>
      </w:r>
      <w:r w:rsidRPr="000641CD">
        <w:rPr>
          <w:sz w:val="22"/>
          <w:szCs w:val="22"/>
        </w:rPr>
        <w:t>amówienia</w:t>
      </w:r>
      <w:r w:rsidR="006A681C" w:rsidRPr="006A681C">
        <w:rPr>
          <w:sz w:val="22"/>
          <w:szCs w:val="22"/>
        </w:rPr>
        <w:t xml:space="preserve"> </w:t>
      </w:r>
      <w:r w:rsidR="006A681C">
        <w:rPr>
          <w:sz w:val="22"/>
          <w:szCs w:val="22"/>
        </w:rPr>
        <w:t>i będzie obowiązywała minimum przez cały okres obowiązywania umowy.</w:t>
      </w:r>
      <w:r>
        <w:rPr>
          <w:sz w:val="22"/>
          <w:szCs w:val="22"/>
        </w:rPr>
        <w:t xml:space="preserve"> </w:t>
      </w:r>
    </w:p>
    <w:p w:rsidR="00AC0D36" w:rsidRPr="00A526C0" w:rsidRDefault="00AC0D36" w:rsidP="00AC0D36">
      <w:pPr>
        <w:pStyle w:val="Akapitzlist"/>
        <w:ind w:left="72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646B67" w:rsidRDefault="0049038D" w:rsidP="0049038D">
      <w:pPr>
        <w:spacing w:after="0" w:line="240" w:lineRule="auto"/>
        <w:ind w:firstLine="708"/>
        <w:jc w:val="both"/>
        <w:rPr>
          <w:rFonts w:ascii="Times New Roman" w:hAnsi="Times New Roman" w:cs="Times New Roman"/>
          <w:i/>
        </w:rPr>
      </w:pPr>
      <w:r>
        <w:rPr>
          <w:rFonts w:ascii="Times New Roman" w:hAnsi="Times New Roman" w:cs="Times New Roman"/>
          <w:i/>
        </w:rPr>
        <w:tab/>
      </w:r>
    </w:p>
    <w:p w:rsidR="003C3E0C" w:rsidRDefault="003C3E0C" w:rsidP="00595233">
      <w:pPr>
        <w:spacing w:after="0" w:line="240" w:lineRule="auto"/>
        <w:jc w:val="both"/>
        <w:rPr>
          <w:rFonts w:ascii="Times New Roman" w:hAnsi="Times New Roman" w:cs="Times New Roman"/>
          <w:i/>
        </w:rPr>
      </w:pPr>
    </w:p>
    <w:p w:rsidR="0049038D" w:rsidRPr="003014D9" w:rsidRDefault="0049038D" w:rsidP="00595233">
      <w:pPr>
        <w:spacing w:after="0" w:line="240" w:lineRule="auto"/>
        <w:jc w:val="both"/>
        <w:rPr>
          <w:rFonts w:ascii="Times New Roman" w:hAnsi="Times New Roman" w:cs="Times New Roman"/>
          <w:i/>
        </w:rPr>
      </w:pPr>
    </w:p>
    <w:p w:rsidR="00706CDA" w:rsidRPr="003014D9" w:rsidRDefault="00F34378" w:rsidP="00820112">
      <w:pPr>
        <w:ind w:left="5246" w:firstLine="708"/>
        <w:jc w:val="right"/>
        <w:rPr>
          <w:rFonts w:ascii="Times New Roman" w:hAnsi="Times New Roman" w:cs="Times New Roman"/>
          <w:b/>
        </w:rPr>
      </w:pPr>
      <w:r>
        <w:rPr>
          <w:rFonts w:ascii="Times New Roman" w:hAnsi="Times New Roman" w:cs="Times New Roman"/>
          <w:b/>
        </w:rPr>
        <w:br w:type="page"/>
      </w:r>
      <w:r w:rsidR="00820112"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 xml:space="preserve">znych (dalej jako: ustawa </w:t>
      </w:r>
      <w:proofErr w:type="spellStart"/>
      <w:r w:rsidR="00315BE8" w:rsidRPr="003014D9">
        <w:rPr>
          <w:rFonts w:ascii="Times New Roman" w:hAnsi="Times New Roman" w:cs="Times New Roman"/>
          <w:b/>
        </w:rPr>
        <w:t>Pzp</w:t>
      </w:r>
      <w:proofErr w:type="spellEnd"/>
      <w:r w:rsidR="00315BE8" w:rsidRPr="003014D9">
        <w:rPr>
          <w:rFonts w:ascii="Times New Roman" w:hAnsi="Times New Roman" w:cs="Times New Roman"/>
          <w:b/>
        </w:rPr>
        <w:t>)</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092276" w:rsidRPr="00092276" w:rsidRDefault="00706CDA" w:rsidP="00092276">
      <w:pPr>
        <w:pStyle w:val="Tekstpodstawowy"/>
        <w:jc w:val="both"/>
        <w:rPr>
          <w:b/>
          <w:sz w:val="22"/>
          <w:szCs w:val="22"/>
        </w:rPr>
      </w:pPr>
      <w:r w:rsidRPr="00BE2176">
        <w:rPr>
          <w:sz w:val="22"/>
          <w:szCs w:val="22"/>
        </w:rPr>
        <w:t>Na potrzeby postępowania o udzielenie zamówienia publicznego pn</w:t>
      </w:r>
      <w:r w:rsidR="00FB11D3" w:rsidRPr="00BE2176">
        <w:rPr>
          <w:sz w:val="22"/>
          <w:szCs w:val="22"/>
        </w:rPr>
        <w:t>. „</w:t>
      </w:r>
      <w:r w:rsidR="007C2F20">
        <w:rPr>
          <w:b/>
          <w:sz w:val="22"/>
          <w:szCs w:val="22"/>
        </w:rPr>
        <w:t>Z</w:t>
      </w:r>
      <w:r w:rsidR="007C2F20" w:rsidRPr="002F232D">
        <w:rPr>
          <w:b/>
          <w:sz w:val="22"/>
          <w:szCs w:val="22"/>
        </w:rPr>
        <w:t>apewnienie</w:t>
      </w:r>
      <w:r w:rsidR="00092276" w:rsidRPr="00092276">
        <w:rPr>
          <w:b/>
          <w:sz w:val="22"/>
          <w:szCs w:val="22"/>
        </w:rPr>
        <w:t xml:space="preserve"> przedłużeni</w:t>
      </w:r>
      <w:r w:rsidR="00092276">
        <w:rPr>
          <w:b/>
          <w:sz w:val="22"/>
          <w:szCs w:val="22"/>
        </w:rPr>
        <w:t>a</w:t>
      </w:r>
      <w:r w:rsidR="00092276" w:rsidRPr="00092276">
        <w:rPr>
          <w:b/>
          <w:sz w:val="22"/>
          <w:szCs w:val="22"/>
        </w:rPr>
        <w:t xml:space="preserve"> wsparcia technicznego i aktualizacji dla posiadanych przez Zamawiającego licencji oprogramowań oraz systemów operacyjnych:</w:t>
      </w: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r>
        <w:rPr>
          <w:rFonts w:ascii="Times New Roman" w:hAnsi="Times New Roman" w:cs="Times New Roman"/>
          <w:sz w:val="24"/>
          <w:szCs w:val="24"/>
          <w:lang w:eastAsia="pl-PL"/>
        </w:rPr>
        <w:t xml:space="preserve"> </w:t>
      </w:r>
      <w:r>
        <w:rPr>
          <w:rFonts w:ascii="Times New Roman" w:hAnsi="Times New Roman" w:cs="Times New Roman"/>
          <w:color w:val="FF0000"/>
          <w:sz w:val="24"/>
          <w:szCs w:val="24"/>
          <w:lang w:eastAsia="pl-PL"/>
        </w:rPr>
        <w:t xml:space="preserve">oraz Micro </w:t>
      </w:r>
      <w:proofErr w:type="spellStart"/>
      <w:r>
        <w:rPr>
          <w:rFonts w:ascii="Times New Roman" w:hAnsi="Times New Roman" w:cs="Times New Roman"/>
          <w:color w:val="FF0000"/>
          <w:sz w:val="24"/>
          <w:szCs w:val="24"/>
          <w:lang w:eastAsia="pl-PL"/>
        </w:rPr>
        <w:t>Focus</w:t>
      </w:r>
      <w:proofErr w:type="spellEnd"/>
      <w:r>
        <w:rPr>
          <w:rFonts w:ascii="Times New Roman" w:hAnsi="Times New Roman" w:cs="Times New Roman"/>
          <w:color w:val="FF0000"/>
          <w:sz w:val="24"/>
          <w:szCs w:val="24"/>
          <w:lang w:eastAsia="pl-PL"/>
        </w:rPr>
        <w:t xml:space="preserve"> </w:t>
      </w:r>
      <w:proofErr w:type="spellStart"/>
      <w:r>
        <w:rPr>
          <w:rFonts w:ascii="Times New Roman" w:hAnsi="Times New Roman" w:cs="Times New Roman"/>
          <w:color w:val="FF0000"/>
          <w:sz w:val="24"/>
          <w:szCs w:val="24"/>
          <w:lang w:eastAsia="pl-PL"/>
        </w:rPr>
        <w:t>GroupWise</w:t>
      </w:r>
      <w:proofErr w:type="spellEnd"/>
      <w:r>
        <w:rPr>
          <w:rFonts w:ascii="Times New Roman" w:hAnsi="Times New Roman" w:cs="Times New Roman"/>
          <w:color w:val="FF0000"/>
          <w:sz w:val="24"/>
          <w:szCs w:val="24"/>
          <w:lang w:eastAsia="pl-PL"/>
        </w:rPr>
        <w:t xml:space="preserve"> na 600 użytkowników</w:t>
      </w:r>
      <w:r w:rsidRPr="006A681C">
        <w:rPr>
          <w:rFonts w:ascii="Times New Roman" w:hAnsi="Times New Roman" w:cs="Times New Roman"/>
          <w:sz w:val="24"/>
          <w:szCs w:val="24"/>
          <w:lang w:eastAsia="pl-PL"/>
        </w:rPr>
        <w:t>;</w:t>
      </w: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sidRPr="006A681C">
        <w:rPr>
          <w:rFonts w:ascii="Times New Roman" w:hAnsi="Times New Roman" w:cs="Times New Roman"/>
          <w:sz w:val="24"/>
          <w:szCs w:val="24"/>
          <w:lang w:eastAsia="pl-PL"/>
        </w:rPr>
        <w:t>;</w:t>
      </w:r>
    </w:p>
    <w:p w:rsidR="0072710D" w:rsidRDefault="001E2E11" w:rsidP="001E2E11">
      <w:pPr>
        <w:pStyle w:val="Tekstpodstawowy"/>
        <w:jc w:val="both"/>
        <w:rPr>
          <w:bCs/>
          <w:sz w:val="24"/>
          <w:szCs w:val="24"/>
        </w:rPr>
      </w:pPr>
      <w:r w:rsidRPr="006A681C">
        <w:rPr>
          <w:sz w:val="24"/>
          <w:szCs w:val="24"/>
        </w:rPr>
        <w:t xml:space="preserve">Część III: </w:t>
      </w:r>
      <w:r w:rsidRPr="000F669D">
        <w:rPr>
          <w:bCs/>
          <w:strike/>
          <w:sz w:val="24"/>
          <w:szCs w:val="24"/>
        </w:rPr>
        <w:t>TECS dla licencji</w:t>
      </w:r>
      <w:r w:rsidRPr="006A681C">
        <w:rPr>
          <w:bCs/>
          <w:sz w:val="24"/>
          <w:szCs w:val="24"/>
        </w:rPr>
        <w:t xml:space="preserve"> </w:t>
      </w:r>
      <w:r w:rsidRPr="001E2E11">
        <w:rPr>
          <w:bCs/>
          <w:color w:val="FF0000"/>
          <w:sz w:val="24"/>
          <w:szCs w:val="24"/>
        </w:rPr>
        <w:t>ANSYS</w:t>
      </w:r>
      <w:r>
        <w:rPr>
          <w:bCs/>
          <w:sz w:val="24"/>
          <w:szCs w:val="24"/>
        </w:rPr>
        <w:t xml:space="preserve"> </w:t>
      </w:r>
    </w:p>
    <w:p w:rsidR="00092276" w:rsidRDefault="00092276" w:rsidP="001E2E11">
      <w:pPr>
        <w:pStyle w:val="Tekstpodstawowy"/>
        <w:jc w:val="both"/>
        <w:rPr>
          <w:b/>
          <w:sz w:val="22"/>
          <w:szCs w:val="22"/>
        </w:rPr>
      </w:pPr>
      <w:r>
        <w:rPr>
          <w:b/>
          <w:sz w:val="22"/>
          <w:szCs w:val="22"/>
        </w:rPr>
        <w:t>*niepotrzebne skreślić</w:t>
      </w:r>
    </w:p>
    <w:p w:rsidR="00706CDA" w:rsidRPr="00BE2176" w:rsidRDefault="00706CDA" w:rsidP="00092276">
      <w:pPr>
        <w:pStyle w:val="Tekstpodstawowy"/>
        <w:jc w:val="both"/>
        <w:rPr>
          <w:sz w:val="22"/>
          <w:szCs w:val="22"/>
        </w:rPr>
      </w:pP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066A5E">
        <w:rPr>
          <w:sz w:val="22"/>
          <w:szCs w:val="22"/>
        </w:rPr>
        <w:t xml:space="preserve">dstawie </w:t>
      </w:r>
      <w:r w:rsidR="00D33994" w:rsidRPr="003014D9">
        <w:rPr>
          <w:sz w:val="22"/>
          <w:szCs w:val="22"/>
        </w:rPr>
        <w:t xml:space="preserve">art. 24 ust 1 </w:t>
      </w:r>
      <w:proofErr w:type="spellStart"/>
      <w:r w:rsidR="00D33994" w:rsidRPr="003014D9">
        <w:rPr>
          <w:sz w:val="22"/>
          <w:szCs w:val="22"/>
        </w:rPr>
        <w:t>pkt</w:t>
      </w:r>
      <w:proofErr w:type="spellEnd"/>
      <w:r w:rsidR="00D33994" w:rsidRPr="003014D9">
        <w:rPr>
          <w:sz w:val="22"/>
          <w:szCs w:val="22"/>
        </w:rPr>
        <w:t xml:space="preserve"> 12-</w:t>
      </w:r>
      <w:r w:rsidR="00DC012F" w:rsidRPr="003014D9">
        <w:rPr>
          <w:sz w:val="22"/>
          <w:szCs w:val="22"/>
        </w:rPr>
        <w:t>22</w:t>
      </w:r>
      <w:r w:rsidRPr="003014D9">
        <w:rPr>
          <w:sz w:val="22"/>
          <w:szCs w:val="22"/>
        </w:rPr>
        <w:t xml:space="preserve"> ustawy </w:t>
      </w:r>
      <w:proofErr w:type="spellStart"/>
      <w:r w:rsidRPr="003014D9">
        <w:rPr>
          <w:sz w:val="22"/>
          <w:szCs w:val="22"/>
        </w:rPr>
        <w:t>Pzp</w:t>
      </w:r>
      <w:proofErr w:type="spellEnd"/>
      <w:r w:rsidRPr="003014D9">
        <w:rPr>
          <w:sz w:val="22"/>
          <w:szCs w:val="22"/>
        </w:rPr>
        <w:t>.</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sidR="00066A5E">
        <w:rPr>
          <w:sz w:val="22"/>
          <w:szCs w:val="22"/>
        </w:rPr>
        <w:t xml:space="preserve">iu z postępowania na podstawie </w:t>
      </w:r>
      <w:r w:rsidRPr="003014D9">
        <w:rPr>
          <w:sz w:val="22"/>
          <w:szCs w:val="22"/>
        </w:rPr>
        <w:t xml:space="preserve">art. 24 ust. 5 </w:t>
      </w:r>
      <w:proofErr w:type="spellStart"/>
      <w:r w:rsidRPr="003014D9">
        <w:rPr>
          <w:sz w:val="22"/>
          <w:szCs w:val="22"/>
        </w:rPr>
        <w:t>pkt</w:t>
      </w:r>
      <w:proofErr w:type="spellEnd"/>
      <w:r w:rsidRPr="003014D9">
        <w:rPr>
          <w:sz w:val="22"/>
          <w:szCs w:val="22"/>
        </w:rPr>
        <w:t xml:space="preserve"> 1 ustawy </w:t>
      </w:r>
      <w:proofErr w:type="spellStart"/>
      <w:r w:rsidRPr="003014D9">
        <w:rPr>
          <w:sz w:val="22"/>
          <w:szCs w:val="22"/>
        </w:rPr>
        <w:t>Pzp</w:t>
      </w:r>
      <w:proofErr w:type="spellEnd"/>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lastRenderedPageBreak/>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w:t>
      </w:r>
      <w:proofErr w:type="spellStart"/>
      <w:r w:rsidRPr="003014D9">
        <w:rPr>
          <w:rFonts w:ascii="Times New Roman" w:hAnsi="Times New Roman" w:cs="Times New Roman"/>
        </w:rPr>
        <w:t>Pzp</w:t>
      </w:r>
      <w:proofErr w:type="spellEnd"/>
      <w:r w:rsidRPr="003014D9">
        <w:rPr>
          <w:rFonts w:ascii="Times New Roman" w:hAnsi="Times New Roman" w:cs="Times New Roman"/>
        </w:rPr>
        <w:t xml:space="preserve"> </w:t>
      </w:r>
      <w:r w:rsidRPr="003014D9">
        <w:rPr>
          <w:rFonts w:ascii="Times New Roman" w:hAnsi="Times New Roman" w:cs="Times New Roman"/>
          <w:i/>
          <w:sz w:val="20"/>
        </w:rPr>
        <w:t xml:space="preserve">(podać mającą zastosowanie podstawę wykluczenia spośród wymienionych w art. 24 ust. 1 pkt 13-14, 16-20 lub art. 24 ust. 5 ustawy </w:t>
      </w:r>
      <w:proofErr w:type="spellStart"/>
      <w:r w:rsidRPr="003014D9">
        <w:rPr>
          <w:rFonts w:ascii="Times New Roman" w:hAnsi="Times New Roman" w:cs="Times New Roman"/>
          <w:i/>
          <w:sz w:val="20"/>
        </w:rPr>
        <w:t>Pzp</w:t>
      </w:r>
      <w:proofErr w:type="spellEnd"/>
      <w:r w:rsidRPr="003014D9">
        <w:rPr>
          <w:rFonts w:ascii="Times New Roman" w:hAnsi="Times New Roman" w:cs="Times New Roman"/>
          <w:i/>
          <w:sz w:val="20"/>
        </w:rPr>
        <w:t>).</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w:t>
      </w:r>
      <w:proofErr w:type="spellStart"/>
      <w:r w:rsidRPr="003014D9">
        <w:rPr>
          <w:rFonts w:ascii="Times New Roman" w:hAnsi="Times New Roman" w:cs="Times New Roman"/>
        </w:rPr>
        <w:t>Pzp</w:t>
      </w:r>
      <w:proofErr w:type="spellEnd"/>
      <w:r w:rsidRPr="003014D9">
        <w:rPr>
          <w:rFonts w:ascii="Times New Roman" w:hAnsi="Times New Roman" w:cs="Times New Roman"/>
        </w:rPr>
        <w:t xml:space="preserve">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19"/>
          <w:footerReference w:type="default" r:id="rId20"/>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5327CC" w:rsidRDefault="004565D9" w:rsidP="005327CC">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9781" w:type="dxa"/>
        <w:tblInd w:w="-72" w:type="dxa"/>
        <w:tblLayout w:type="fixed"/>
        <w:tblCellMar>
          <w:left w:w="70" w:type="dxa"/>
          <w:right w:w="70" w:type="dxa"/>
        </w:tblCellMar>
        <w:tblLook w:val="000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5327CC">
        <w:trPr>
          <w:trHeight w:val="2181"/>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7F1193" w:rsidRPr="003B1F87" w:rsidRDefault="00904667" w:rsidP="00FD6A34">
            <w:pPr>
              <w:pStyle w:val="Nagwek3"/>
              <w:spacing w:before="0" w:after="0"/>
              <w:rPr>
                <w:rFonts w:ascii="Times New Roman" w:eastAsia="Times New Roman" w:hAnsi="Times New Roman"/>
                <w:sz w:val="18"/>
                <w:szCs w:val="20"/>
              </w:rPr>
            </w:pPr>
            <w:r w:rsidRPr="00FA1DA4">
              <w:rPr>
                <w:rFonts w:ascii="Times New Roman" w:eastAsia="Times New Roman" w:hAnsi="Times New Roman"/>
                <w:sz w:val="18"/>
                <w:szCs w:val="20"/>
              </w:rPr>
              <w:t xml:space="preserve">Nazwa: …………………. Producent: …………….. Wersja: …………………….. </w:t>
            </w:r>
            <w:r w:rsidRPr="00FA1DA4">
              <w:rPr>
                <w:rFonts w:ascii="Times New Roman" w:eastAsia="Times New Roman" w:hAnsi="Times New Roman"/>
                <w:sz w:val="18"/>
                <w:szCs w:val="20"/>
              </w:rPr>
              <w:br/>
            </w:r>
            <w:r w:rsidR="00FD6A34" w:rsidRPr="00FA1DA4">
              <w:rPr>
                <w:rFonts w:ascii="Times New Roman" w:eastAsia="Times New Roman" w:hAnsi="Times New Roman"/>
                <w:sz w:val="18"/>
                <w:szCs w:val="20"/>
              </w:rPr>
              <w:t>Okres obowiązywania przedmiotu zamówienia: …...</w:t>
            </w:r>
          </w:p>
          <w:p w:rsidR="00FD6A34" w:rsidRPr="00FD6A34" w:rsidRDefault="00FD6A34" w:rsidP="00FD6A34">
            <w:pPr>
              <w:spacing w:after="0" w:line="240" w:lineRule="auto"/>
              <w:rPr>
                <w:lang w:eastAsia="pl-PL"/>
              </w:rPr>
            </w:pPr>
            <w:r w:rsidRPr="00FD6A34">
              <w:rPr>
                <w:rFonts w:ascii="Times New Roman" w:hAnsi="Times New Roman" w:cs="Times New Roman"/>
                <w:b/>
                <w:sz w:val="18"/>
                <w:szCs w:val="20"/>
                <w:lang w:eastAsia="pl-PL"/>
              </w:rPr>
              <w:t xml:space="preserve">Zakres przedmiotu zamówienia (tj. warunki aktualizacji </w:t>
            </w:r>
            <w:r>
              <w:rPr>
                <w:rFonts w:ascii="Times New Roman" w:hAnsi="Times New Roman" w:cs="Times New Roman"/>
                <w:b/>
                <w:sz w:val="18"/>
                <w:szCs w:val="20"/>
                <w:lang w:eastAsia="pl-PL"/>
              </w:rPr>
              <w:br/>
            </w:r>
            <w:r w:rsidRPr="00FD6A34">
              <w:rPr>
                <w:rFonts w:ascii="Times New Roman" w:hAnsi="Times New Roman" w:cs="Times New Roman"/>
                <w:b/>
                <w:sz w:val="18"/>
                <w:szCs w:val="20"/>
                <w:lang w:eastAsia="pl-PL"/>
              </w:rPr>
              <w:t>i wsparcia technicznego): ……</w:t>
            </w:r>
            <w:r>
              <w:rPr>
                <w:rFonts w:ascii="Times New Roman" w:hAnsi="Times New Roman" w:cs="Times New Roman"/>
                <w:b/>
                <w:sz w:val="18"/>
                <w:szCs w:val="20"/>
                <w:lang w:eastAsia="pl-PL"/>
              </w:rPr>
              <w:t>……………………</w:t>
            </w:r>
            <w:r w:rsidRPr="00FD6A34">
              <w:rPr>
                <w:rFonts w:ascii="Times New Roman" w:hAnsi="Times New Roman" w:cs="Times New Roman"/>
                <w:b/>
                <w:sz w:val="18"/>
                <w:szCs w:val="20"/>
                <w:lang w:eastAsia="pl-PL"/>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F34378" w:rsidRDefault="00F34378" w:rsidP="004565D9">
      <w:pPr>
        <w:jc w:val="both"/>
        <w:rPr>
          <w:rFonts w:ascii="Times New Roman" w:hAnsi="Times New Roman" w:cs="Times New Roman"/>
          <w:sz w:val="18"/>
        </w:rPr>
      </w:pPr>
    </w:p>
    <w:p w:rsidR="004565D9" w:rsidRPr="005327CC" w:rsidRDefault="004565D9" w:rsidP="004565D9">
      <w:pPr>
        <w:jc w:val="both"/>
        <w:rPr>
          <w:rFonts w:ascii="Times New Roman" w:hAnsi="Times New Roman" w:cs="Times New Roman"/>
          <w:sz w:val="18"/>
        </w:rPr>
      </w:pPr>
      <w:r w:rsidRPr="005327CC">
        <w:rPr>
          <w:rFonts w:ascii="Times New Roman" w:hAnsi="Times New Roman" w:cs="Times New Roman"/>
          <w:sz w:val="18"/>
        </w:rPr>
        <w:t>W przypadku Wykonawców zagranicznych nie posiadających oddziału w Polsce należy wypełnić tylko rubryki od</w:t>
      </w:r>
      <w:r w:rsidR="00E141DC" w:rsidRPr="005327CC">
        <w:rPr>
          <w:rFonts w:ascii="Times New Roman" w:hAnsi="Times New Roman" w:cs="Times New Roman"/>
          <w:sz w:val="18"/>
        </w:rPr>
        <w:t xml:space="preserve"> </w:t>
      </w:r>
      <w:r w:rsidRPr="005327CC">
        <w:rPr>
          <w:rFonts w:ascii="Times New Roman" w:hAnsi="Times New Roman" w:cs="Times New Roman"/>
          <w:sz w:val="18"/>
        </w:rPr>
        <w:t xml:space="preserve">1 - 6. </w:t>
      </w:r>
      <w:r w:rsidR="00E141DC" w:rsidRPr="005327CC">
        <w:rPr>
          <w:rFonts w:ascii="Times New Roman" w:hAnsi="Times New Roman" w:cs="Times New Roman"/>
          <w:sz w:val="18"/>
        </w:rPr>
        <w:br/>
      </w:r>
      <w:r w:rsidRPr="005327CC">
        <w:rPr>
          <w:rFonts w:ascii="Times New Roman" w:hAnsi="Times New Roman" w:cs="Times New Roman"/>
          <w:sz w:val="18"/>
        </w:rPr>
        <w:t>W przypadku Wykonawcy polskiego lub Wykonawcy posiadającego oddział na terenie Polski należy wypełnić wszystkie rubryki</w:t>
      </w:r>
      <w:r w:rsidR="00D304BE" w:rsidRPr="005327CC">
        <w:rPr>
          <w:rFonts w:ascii="Times New Roman" w:hAnsi="Times New Roman" w:cs="Times New Roman"/>
          <w:sz w:val="18"/>
        </w:rPr>
        <w:t xml:space="preserve"> niezależnie od podanej waluty.</w:t>
      </w:r>
    </w:p>
    <w:p w:rsidR="003B1C07" w:rsidRPr="0072710D" w:rsidRDefault="00F64479" w:rsidP="00270A56">
      <w:pPr>
        <w:spacing w:after="0" w:line="240" w:lineRule="auto"/>
        <w:jc w:val="both"/>
        <w:rPr>
          <w:rFonts w:ascii="Times New Roman" w:hAnsi="Times New Roman" w:cs="Times New Roman"/>
          <w:color w:val="000000" w:themeColor="text1"/>
          <w:lang w:eastAsia="pl-PL"/>
        </w:rPr>
      </w:pPr>
      <w:r w:rsidRPr="0072710D">
        <w:rPr>
          <w:rFonts w:ascii="Times New Roman" w:hAnsi="Times New Roman" w:cs="Times New Roman"/>
          <w:color w:val="000000" w:themeColor="text1"/>
          <w:lang w:eastAsia="pl-PL"/>
        </w:rPr>
        <w:t>Wykonawca zobowiązany jest do podania:</w:t>
      </w:r>
      <w:r w:rsidRPr="0072710D">
        <w:rPr>
          <w:rFonts w:ascii="Times New Roman" w:eastAsia="Times New Roman" w:hAnsi="Times New Roman" w:cs="Times New Roman"/>
          <w:color w:val="000000" w:themeColor="text1"/>
          <w:szCs w:val="20"/>
          <w:lang w:eastAsia="pl-PL"/>
        </w:rPr>
        <w:t xml:space="preserve"> pełnej </w:t>
      </w:r>
      <w:r w:rsidRPr="0072710D">
        <w:rPr>
          <w:rFonts w:ascii="Times New Roman" w:hAnsi="Times New Roman" w:cs="Times New Roman"/>
          <w:color w:val="000000" w:themeColor="text1"/>
        </w:rPr>
        <w:t>nazwy, producenta, wersji, okresu obowiązywania przedmiotu zamówienia, zakresu przedmiotu zamówienia (tj. warunków aktualizacji i wsparcia technicznego)</w:t>
      </w:r>
      <w:r w:rsidR="00660D6E" w:rsidRPr="0072710D">
        <w:rPr>
          <w:rFonts w:ascii="Times New Roman" w:hAnsi="Times New Roman" w:cs="Times New Roman"/>
          <w:color w:val="000000" w:themeColor="text1"/>
        </w:rPr>
        <w:t xml:space="preserve"> </w:t>
      </w:r>
      <w:r w:rsidRPr="0072710D">
        <w:rPr>
          <w:rFonts w:ascii="Times New Roman" w:hAnsi="Times New Roman" w:cs="Times New Roman"/>
          <w:color w:val="000000" w:themeColor="text1"/>
        </w:rPr>
        <w:t xml:space="preserve">zaoferowanego oprogramowania </w:t>
      </w:r>
      <w:r w:rsidRPr="0072710D">
        <w:rPr>
          <w:rFonts w:ascii="Times New Roman" w:hAnsi="Times New Roman" w:cs="Times New Roman"/>
          <w:color w:val="000000" w:themeColor="text1"/>
          <w:lang w:eastAsia="pl-PL"/>
        </w:rPr>
        <w:t>- w formularzu techniczno – cenowym, stanowiącym załącznik nr 3 do SIWZ.</w:t>
      </w:r>
    </w:p>
    <w:p w:rsidR="00F64479" w:rsidRPr="005327CC" w:rsidRDefault="00F64479"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CF231B" w:rsidRDefault="00CF231B" w:rsidP="00270A56">
      <w:pPr>
        <w:spacing w:after="0" w:line="240" w:lineRule="auto"/>
        <w:jc w:val="both"/>
        <w:rPr>
          <w:rFonts w:ascii="Times New Roman" w:hAnsi="Times New Roman" w:cs="Times New Roman"/>
          <w:sz w:val="20"/>
          <w:szCs w:val="20"/>
        </w:rPr>
      </w:pPr>
    </w:p>
    <w:p w:rsidR="00092276" w:rsidRDefault="00092276" w:rsidP="00270A56">
      <w:pPr>
        <w:spacing w:after="0" w:line="240" w:lineRule="auto"/>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4F2FCC" w:rsidRPr="00092276" w:rsidRDefault="002810B5" w:rsidP="00092276">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3B4D01" w:rsidRPr="003014D9" w:rsidRDefault="00F34378" w:rsidP="00D917C3">
      <w:pPr>
        <w:spacing w:after="0" w:line="240" w:lineRule="auto"/>
        <w:ind w:left="5664" w:firstLine="708"/>
        <w:jc w:val="center"/>
        <w:rPr>
          <w:rFonts w:ascii="Times New Roman" w:hAnsi="Times New Roman" w:cs="Times New Roman"/>
          <w:b/>
          <w:bCs/>
          <w:szCs w:val="20"/>
        </w:rPr>
      </w:pPr>
      <w:r>
        <w:rPr>
          <w:rFonts w:ascii="Times New Roman" w:hAnsi="Times New Roman" w:cs="Times New Roman"/>
          <w:b/>
          <w:bCs/>
          <w:szCs w:val="20"/>
        </w:rPr>
        <w:br w:type="page"/>
      </w:r>
      <w:r w:rsidR="003B4D01" w:rsidRPr="003014D9">
        <w:rPr>
          <w:rFonts w:ascii="Times New Roman" w:hAnsi="Times New Roman" w:cs="Times New Roman"/>
          <w:b/>
          <w:bCs/>
          <w:szCs w:val="20"/>
        </w:rPr>
        <w:lastRenderedPageBreak/>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092276" w:rsidRPr="00092276" w:rsidRDefault="003B4D01" w:rsidP="00092276">
      <w:pPr>
        <w:spacing w:after="0" w:line="240" w:lineRule="auto"/>
        <w:jc w:val="center"/>
        <w:rPr>
          <w:rFonts w:ascii="Times New Roman" w:hAnsi="Times New Roman" w:cs="Times New Roman"/>
          <w:b/>
        </w:rPr>
      </w:pPr>
      <w:r w:rsidRPr="00092276">
        <w:rPr>
          <w:rFonts w:ascii="Times New Roman" w:hAnsi="Times New Roman" w:cs="Times New Roman"/>
        </w:rPr>
        <w:t>Składając ofertę w postępowaniu o udzielenie zamówienia publicznego na</w:t>
      </w:r>
      <w:r w:rsidRPr="00092276">
        <w:rPr>
          <w:rFonts w:ascii="Times New Roman" w:hAnsi="Times New Roman" w:cs="Times New Roman"/>
          <w:b/>
          <w:bCs/>
        </w:rPr>
        <w:t xml:space="preserve"> </w:t>
      </w:r>
      <w:r w:rsidR="009A0939" w:rsidRPr="00092276">
        <w:rPr>
          <w:rFonts w:ascii="Times New Roman" w:hAnsi="Times New Roman" w:cs="Times New Roman"/>
        </w:rPr>
        <w:t>„</w:t>
      </w:r>
      <w:r w:rsidR="009A0939" w:rsidRPr="00092276">
        <w:rPr>
          <w:rFonts w:ascii="Times New Roman" w:hAnsi="Times New Roman" w:cs="Times New Roman"/>
          <w:b/>
        </w:rPr>
        <w:t>Zapewnienie</w:t>
      </w:r>
      <w:r w:rsidR="00092276" w:rsidRPr="00092276">
        <w:rPr>
          <w:rFonts w:ascii="Times New Roman" w:hAnsi="Times New Roman" w:cs="Times New Roman"/>
          <w:b/>
        </w:rPr>
        <w:t xml:space="preserve"> przedłużeni</w:t>
      </w:r>
      <w:r w:rsidR="00092276">
        <w:rPr>
          <w:rFonts w:ascii="Times New Roman" w:hAnsi="Times New Roman" w:cs="Times New Roman"/>
          <w:b/>
        </w:rPr>
        <w:t>a</w:t>
      </w:r>
      <w:r w:rsidR="00092276" w:rsidRPr="00092276">
        <w:rPr>
          <w:rFonts w:ascii="Times New Roman" w:hAnsi="Times New Roman" w:cs="Times New Roman"/>
          <w:b/>
        </w:rPr>
        <w:t xml:space="preserve"> wsparcia technicznego i aktualizacji dla posiadanych przez Zamawiającego licencji oprogramowań oraz systemów operacyjnych:</w:t>
      </w:r>
    </w:p>
    <w:p w:rsidR="00092276" w:rsidRPr="00092276" w:rsidRDefault="00092276" w:rsidP="00092276">
      <w:pPr>
        <w:spacing w:after="0" w:line="240" w:lineRule="auto"/>
        <w:jc w:val="center"/>
        <w:rPr>
          <w:rFonts w:ascii="Times New Roman" w:hAnsi="Times New Roman" w:cs="Times New Roman"/>
          <w:b/>
          <w:bCs/>
          <w:lang w:eastAsia="pl-PL"/>
        </w:rPr>
      </w:pP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r>
        <w:rPr>
          <w:rFonts w:ascii="Times New Roman" w:hAnsi="Times New Roman" w:cs="Times New Roman"/>
          <w:sz w:val="24"/>
          <w:szCs w:val="24"/>
          <w:lang w:eastAsia="pl-PL"/>
        </w:rPr>
        <w:t xml:space="preserve"> </w:t>
      </w:r>
      <w:r>
        <w:rPr>
          <w:rFonts w:ascii="Times New Roman" w:hAnsi="Times New Roman" w:cs="Times New Roman"/>
          <w:color w:val="FF0000"/>
          <w:sz w:val="24"/>
          <w:szCs w:val="24"/>
          <w:lang w:eastAsia="pl-PL"/>
        </w:rPr>
        <w:t xml:space="preserve">oraz Micro </w:t>
      </w:r>
      <w:proofErr w:type="spellStart"/>
      <w:r>
        <w:rPr>
          <w:rFonts w:ascii="Times New Roman" w:hAnsi="Times New Roman" w:cs="Times New Roman"/>
          <w:color w:val="FF0000"/>
          <w:sz w:val="24"/>
          <w:szCs w:val="24"/>
          <w:lang w:eastAsia="pl-PL"/>
        </w:rPr>
        <w:t>Focus</w:t>
      </w:r>
      <w:proofErr w:type="spellEnd"/>
      <w:r>
        <w:rPr>
          <w:rFonts w:ascii="Times New Roman" w:hAnsi="Times New Roman" w:cs="Times New Roman"/>
          <w:color w:val="FF0000"/>
          <w:sz w:val="24"/>
          <w:szCs w:val="24"/>
          <w:lang w:eastAsia="pl-PL"/>
        </w:rPr>
        <w:t xml:space="preserve"> </w:t>
      </w:r>
      <w:proofErr w:type="spellStart"/>
      <w:r>
        <w:rPr>
          <w:rFonts w:ascii="Times New Roman" w:hAnsi="Times New Roman" w:cs="Times New Roman"/>
          <w:color w:val="FF0000"/>
          <w:sz w:val="24"/>
          <w:szCs w:val="24"/>
          <w:lang w:eastAsia="pl-PL"/>
        </w:rPr>
        <w:t>GroupWise</w:t>
      </w:r>
      <w:proofErr w:type="spellEnd"/>
      <w:r>
        <w:rPr>
          <w:rFonts w:ascii="Times New Roman" w:hAnsi="Times New Roman" w:cs="Times New Roman"/>
          <w:color w:val="FF0000"/>
          <w:sz w:val="24"/>
          <w:szCs w:val="24"/>
          <w:lang w:eastAsia="pl-PL"/>
        </w:rPr>
        <w:t xml:space="preserve"> na 600 użytkowników**</w:t>
      </w:r>
      <w:r w:rsidRPr="006A681C">
        <w:rPr>
          <w:rFonts w:ascii="Times New Roman" w:hAnsi="Times New Roman" w:cs="Times New Roman"/>
          <w:sz w:val="24"/>
          <w:szCs w:val="24"/>
          <w:lang w:eastAsia="pl-PL"/>
        </w:rPr>
        <w:t>;</w:t>
      </w:r>
    </w:p>
    <w:p w:rsidR="001E2E11" w:rsidRPr="006A681C" w:rsidRDefault="001E2E11" w:rsidP="001E2E11">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Pr>
          <w:rFonts w:ascii="Times New Roman" w:hAnsi="Times New Roman" w:cs="Times New Roman"/>
          <w:sz w:val="24"/>
          <w:szCs w:val="24"/>
          <w:lang w:eastAsia="pl-PL"/>
        </w:rPr>
        <w:t>**</w:t>
      </w:r>
      <w:r w:rsidRPr="006A681C">
        <w:rPr>
          <w:rFonts w:ascii="Times New Roman" w:hAnsi="Times New Roman" w:cs="Times New Roman"/>
          <w:sz w:val="24"/>
          <w:szCs w:val="24"/>
          <w:lang w:eastAsia="pl-PL"/>
        </w:rPr>
        <w:t>;</w:t>
      </w:r>
    </w:p>
    <w:p w:rsidR="00C071AC" w:rsidRPr="003014D9" w:rsidRDefault="001E2E11" w:rsidP="001E2E11">
      <w:pPr>
        <w:spacing w:after="0" w:line="240" w:lineRule="auto"/>
        <w:jc w:val="both"/>
        <w:rPr>
          <w:b/>
          <w:sz w:val="18"/>
        </w:rPr>
      </w:pPr>
      <w:r w:rsidRPr="006A681C">
        <w:rPr>
          <w:rFonts w:ascii="Times New Roman" w:hAnsi="Times New Roman" w:cs="Times New Roman"/>
          <w:sz w:val="24"/>
          <w:szCs w:val="24"/>
          <w:lang w:eastAsia="pl-PL"/>
        </w:rPr>
        <w:t xml:space="preserve">Część III: </w:t>
      </w:r>
      <w:r w:rsidRPr="000F669D">
        <w:rPr>
          <w:rFonts w:ascii="Times New Roman" w:hAnsi="Times New Roman"/>
          <w:bCs/>
          <w:strike/>
          <w:sz w:val="24"/>
          <w:szCs w:val="24"/>
        </w:rPr>
        <w:t>TECS dla licencji</w:t>
      </w:r>
      <w:r w:rsidRPr="006A681C">
        <w:rPr>
          <w:rFonts w:ascii="Times New Roman" w:hAnsi="Times New Roman"/>
          <w:bCs/>
          <w:sz w:val="24"/>
          <w:szCs w:val="24"/>
        </w:rPr>
        <w:t xml:space="preserve"> </w:t>
      </w:r>
      <w:r w:rsidRPr="001E2E11">
        <w:rPr>
          <w:rFonts w:ascii="Times New Roman" w:hAnsi="Times New Roman"/>
          <w:bCs/>
          <w:color w:val="FF0000"/>
          <w:sz w:val="24"/>
          <w:szCs w:val="24"/>
        </w:rPr>
        <w:t>ANSYS</w:t>
      </w:r>
      <w:r>
        <w:rPr>
          <w:rFonts w:ascii="Times New Roman" w:hAnsi="Times New Roman"/>
          <w:bCs/>
          <w:color w:val="FF0000"/>
          <w:sz w:val="24"/>
          <w:szCs w:val="24"/>
        </w:rPr>
        <w:t>**</w:t>
      </w:r>
    </w:p>
    <w:p w:rsidR="003B4D01" w:rsidRPr="003014D9" w:rsidRDefault="003B4D01" w:rsidP="003B4D01">
      <w:pPr>
        <w:pStyle w:val="Tekstpodstawowy"/>
        <w:spacing w:line="360" w:lineRule="auto"/>
        <w:jc w:val="both"/>
        <w:rPr>
          <w:sz w:val="22"/>
        </w:rPr>
      </w:pPr>
      <w:r w:rsidRPr="003014D9">
        <w:rPr>
          <w:sz w:val="22"/>
        </w:rPr>
        <w:t>oświadczam/y, że:</w:t>
      </w:r>
    </w:p>
    <w:p w:rsidR="006E471E" w:rsidRPr="003014D9" w:rsidRDefault="003B4D01" w:rsidP="003B4D01">
      <w:pPr>
        <w:pStyle w:val="Tekstpodstawowy"/>
        <w:spacing w:line="360" w:lineRule="auto"/>
        <w:jc w:val="both"/>
        <w:rPr>
          <w:sz w:val="22"/>
        </w:rPr>
      </w:pPr>
      <w:r w:rsidRPr="003014D9">
        <w:rPr>
          <w:sz w:val="22"/>
        </w:rPr>
        <w:t xml:space="preserve">- z żadnym z Wykonawców, którzy złożyli oferty w niniejszym postępowaniu  </w:t>
      </w:r>
      <w:r w:rsidRPr="003014D9">
        <w:rPr>
          <w:b/>
          <w:bCs/>
          <w:sz w:val="22"/>
        </w:rPr>
        <w:t>nie należę/nie należymy</w:t>
      </w:r>
      <w:r w:rsidRPr="003014D9">
        <w:rPr>
          <w:sz w:val="22"/>
        </w:rPr>
        <w:t xml:space="preserve"> do tej samej grupy kapitałowej w rozumieniu ustawy z dnia 16.02.2007 r. </w:t>
      </w:r>
      <w:r w:rsidRPr="003014D9">
        <w:rPr>
          <w:sz w:val="22"/>
        </w:rPr>
        <w:br/>
        <w:t xml:space="preserve">o ochronie konkurencji i konsumentów (Dz. U. z 2015 r. poz. 184 z </w:t>
      </w:r>
      <w:proofErr w:type="spellStart"/>
      <w:r w:rsidRPr="003014D9">
        <w:rPr>
          <w:sz w:val="22"/>
        </w:rPr>
        <w:t>późn</w:t>
      </w:r>
      <w:proofErr w:type="spellEnd"/>
      <w:r w:rsidRPr="003014D9">
        <w:rPr>
          <w:sz w:val="22"/>
        </w:rPr>
        <w:t>. zm.)*</w:t>
      </w:r>
      <w:r w:rsidR="00787FB8" w:rsidRPr="003014D9">
        <w:rPr>
          <w:sz w:val="22"/>
        </w:rPr>
        <w:t>*</w:t>
      </w:r>
      <w:r w:rsidRPr="003014D9">
        <w:rPr>
          <w:sz w:val="22"/>
        </w:rPr>
        <w:t>:</w:t>
      </w:r>
    </w:p>
    <w:p w:rsidR="00C071AC" w:rsidRPr="003014D9" w:rsidRDefault="00C071AC" w:rsidP="003B4D01">
      <w:pPr>
        <w:pStyle w:val="Tekstpodstawowy"/>
        <w:spacing w:line="360" w:lineRule="auto"/>
        <w:jc w:val="both"/>
        <w:rPr>
          <w:sz w:val="22"/>
        </w:rPr>
      </w:pPr>
    </w:p>
    <w:p w:rsidR="003B4D01" w:rsidRPr="003014D9" w:rsidRDefault="003B4D01" w:rsidP="003B4D01">
      <w:pPr>
        <w:pStyle w:val="Tekstpodstawowy"/>
        <w:spacing w:line="360" w:lineRule="auto"/>
        <w:jc w:val="both"/>
        <w:rPr>
          <w:sz w:val="22"/>
        </w:rPr>
      </w:pPr>
      <w:r w:rsidRPr="003014D9">
        <w:rPr>
          <w:sz w:val="22"/>
        </w:rPr>
        <w:t>- wspólnie z …………………………………………………………</w:t>
      </w:r>
      <w:r w:rsidR="00500A81" w:rsidRPr="003014D9">
        <w:rPr>
          <w:sz w:val="22"/>
        </w:rPr>
        <w:t xml:space="preserve"> </w:t>
      </w:r>
      <w:r w:rsidRPr="003014D9">
        <w:rPr>
          <w:b/>
          <w:bCs/>
          <w:sz w:val="22"/>
        </w:rPr>
        <w:t>należę/należymy</w:t>
      </w:r>
      <w:r w:rsidRPr="003014D9">
        <w:rPr>
          <w:sz w:val="22"/>
        </w:rPr>
        <w:t xml:space="preserve"> do tej samej  grupy kapitałowej w rozumieniu ustawy z dnia 16.02.2007 r. o ochronie konkurenc</w:t>
      </w:r>
      <w:r w:rsidR="003F1928" w:rsidRPr="003014D9">
        <w:rPr>
          <w:sz w:val="22"/>
        </w:rPr>
        <w:t xml:space="preserve">ji i konsumentów (Dz. U. </w:t>
      </w:r>
      <w:r w:rsidRPr="003014D9">
        <w:rPr>
          <w:sz w:val="22"/>
        </w:rPr>
        <w:t xml:space="preserve">z 2015 r. poz. 184 z </w:t>
      </w:r>
      <w:proofErr w:type="spellStart"/>
      <w:r w:rsidRPr="003014D9">
        <w:rPr>
          <w:sz w:val="22"/>
        </w:rPr>
        <w:t>późn</w:t>
      </w:r>
      <w:proofErr w:type="spellEnd"/>
      <w:r w:rsidRPr="003014D9">
        <w:rPr>
          <w:sz w:val="22"/>
        </w:rPr>
        <w:t xml:space="preserve">. zm.) i przedkładam/y niżej wymienione dowody, że powiązania między nami nie prowadzą do zakłócenia konkurencji w niniejszym postępowaniu </w:t>
      </w:r>
      <w:r w:rsidR="00787FB8" w:rsidRPr="003014D9">
        <w:rPr>
          <w:sz w:val="22"/>
        </w:rPr>
        <w:t>*</w:t>
      </w:r>
      <w:r w:rsidRPr="003014D9">
        <w:rPr>
          <w:sz w:val="22"/>
        </w:rPr>
        <w:t>*:</w:t>
      </w:r>
    </w:p>
    <w:p w:rsidR="00F711B2" w:rsidRPr="003014D9" w:rsidRDefault="00F711B2" w:rsidP="003B4D01">
      <w:pPr>
        <w:pStyle w:val="Tekstpodstawowy"/>
        <w:spacing w:line="360" w:lineRule="auto"/>
        <w:jc w:val="both"/>
        <w:rPr>
          <w:sz w:val="22"/>
        </w:rPr>
      </w:pPr>
    </w:p>
    <w:p w:rsidR="003B4D01" w:rsidRPr="003014D9"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3B4D01" w:rsidRPr="003014D9"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3B4D01" w:rsidRPr="003014D9" w:rsidRDefault="00716B3C" w:rsidP="003B4D01">
      <w:pPr>
        <w:pStyle w:val="Tekstpodstawowy"/>
        <w:spacing w:line="360" w:lineRule="auto"/>
        <w:ind w:left="360"/>
        <w:jc w:val="both"/>
        <w:rPr>
          <w:sz w:val="18"/>
        </w:rPr>
      </w:pPr>
      <w:r w:rsidRPr="003014D9">
        <w:rPr>
          <w:sz w:val="18"/>
        </w:rPr>
        <w:t>*</w:t>
      </w:r>
      <w:r w:rsidR="003B4D01" w:rsidRPr="003014D9">
        <w:rPr>
          <w:sz w:val="18"/>
        </w:rPr>
        <w:t xml:space="preserve">* niepotrzebne skreślić </w:t>
      </w: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rPr>
      </w:pPr>
      <w:r w:rsidRPr="003014D9">
        <w:rPr>
          <w:sz w:val="22"/>
        </w:rPr>
        <w:tab/>
      </w:r>
      <w:r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Pr="003014D9">
        <w:rPr>
          <w:sz w:val="22"/>
        </w:rPr>
        <w:t>......................................................</w:t>
      </w:r>
    </w:p>
    <w:p w:rsidR="009A4D58" w:rsidRDefault="006E471E" w:rsidP="00DD0C08">
      <w:pPr>
        <w:pStyle w:val="Tekstpodstawowy"/>
        <w:ind w:left="5664" w:firstLine="6"/>
        <w:jc w:val="both"/>
        <w:rPr>
          <w:i/>
        </w:rPr>
      </w:pPr>
      <w:r w:rsidRPr="003014D9">
        <w:rPr>
          <w:i/>
        </w:rPr>
        <w:t>(</w:t>
      </w:r>
      <w:r w:rsidR="003B4D01" w:rsidRPr="003014D9">
        <w:rPr>
          <w:i/>
        </w:rPr>
        <w:t>Podpis wraz z pieczęcią osoby uprawnionej do reprezentowania Wykonawcy</w:t>
      </w:r>
      <w:r w:rsidRPr="003014D9">
        <w:rPr>
          <w:i/>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lastRenderedPageBreak/>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092276" w:rsidRDefault="007D74DF" w:rsidP="00092276">
      <w:pPr>
        <w:pStyle w:val="Tekstpodstawowy"/>
        <w:jc w:val="both"/>
        <w:rPr>
          <w:sz w:val="22"/>
          <w:szCs w:val="22"/>
        </w:rPr>
      </w:pPr>
      <w:r w:rsidRPr="004E4C39">
        <w:rPr>
          <w:sz w:val="22"/>
          <w:szCs w:val="22"/>
        </w:rPr>
        <w:t xml:space="preserve">Przedmiotem </w:t>
      </w:r>
      <w:r>
        <w:rPr>
          <w:sz w:val="22"/>
          <w:szCs w:val="22"/>
        </w:rPr>
        <w:t>zamówienia</w:t>
      </w:r>
      <w:r w:rsidRPr="004E4C39">
        <w:rPr>
          <w:sz w:val="22"/>
          <w:szCs w:val="22"/>
        </w:rPr>
        <w:t xml:space="preserve"> jest </w:t>
      </w:r>
      <w:r w:rsidR="00092276">
        <w:rPr>
          <w:sz w:val="22"/>
          <w:szCs w:val="22"/>
        </w:rPr>
        <w:t xml:space="preserve">zapewnienie </w:t>
      </w:r>
      <w:r w:rsidR="00092276" w:rsidRPr="00092276">
        <w:rPr>
          <w:sz w:val="22"/>
          <w:szCs w:val="22"/>
        </w:rPr>
        <w:t>przedłużeni</w:t>
      </w:r>
      <w:r w:rsidR="00092276">
        <w:rPr>
          <w:sz w:val="22"/>
          <w:szCs w:val="22"/>
        </w:rPr>
        <w:t>a</w:t>
      </w:r>
      <w:r w:rsidR="00092276" w:rsidRPr="00092276">
        <w:rPr>
          <w:sz w:val="22"/>
          <w:szCs w:val="22"/>
        </w:rPr>
        <w:t xml:space="preserve"> wsparcia technicznego i aktualizacji dla posiadanych przez Zamawiającego licencji oprogram</w:t>
      </w:r>
      <w:r w:rsidR="00E37471">
        <w:rPr>
          <w:sz w:val="22"/>
          <w:szCs w:val="22"/>
        </w:rPr>
        <w:t>owań oraz systemów operacyjnych.</w:t>
      </w:r>
    </w:p>
    <w:p w:rsidR="00E37471" w:rsidRDefault="00E37471" w:rsidP="00E37471">
      <w:pPr>
        <w:pStyle w:val="Tekstpodstawowy"/>
        <w:jc w:val="both"/>
        <w:rPr>
          <w:sz w:val="22"/>
          <w:szCs w:val="22"/>
        </w:rPr>
      </w:pPr>
    </w:p>
    <w:p w:rsidR="00E37471" w:rsidRPr="00CC7621" w:rsidRDefault="00E37471" w:rsidP="00E37471">
      <w:pPr>
        <w:pStyle w:val="Tekstpodstawowy"/>
        <w:jc w:val="both"/>
        <w:rPr>
          <w:sz w:val="22"/>
          <w:szCs w:val="22"/>
        </w:rPr>
      </w:pPr>
      <w:r w:rsidRPr="00CC7621">
        <w:rPr>
          <w:sz w:val="22"/>
          <w:szCs w:val="22"/>
        </w:rPr>
        <w:t xml:space="preserve">W ramach przedmiotu zamówienia Zamawiający wymaga prawa do wszystkich aktualizacji </w:t>
      </w:r>
      <w:r>
        <w:rPr>
          <w:sz w:val="22"/>
          <w:szCs w:val="22"/>
        </w:rPr>
        <w:t xml:space="preserve">niżej </w:t>
      </w:r>
      <w:r w:rsidRPr="00CC7621">
        <w:rPr>
          <w:sz w:val="22"/>
          <w:szCs w:val="22"/>
        </w:rPr>
        <w:t>wymienion</w:t>
      </w:r>
      <w:r>
        <w:rPr>
          <w:sz w:val="22"/>
          <w:szCs w:val="22"/>
        </w:rPr>
        <w:t>ych</w:t>
      </w:r>
      <w:r w:rsidRPr="00CC7621">
        <w:rPr>
          <w:sz w:val="22"/>
          <w:szCs w:val="22"/>
        </w:rPr>
        <w:t xml:space="preserve"> </w:t>
      </w:r>
      <w:r w:rsidRPr="00092276">
        <w:rPr>
          <w:sz w:val="22"/>
          <w:szCs w:val="22"/>
        </w:rPr>
        <w:t>oprogram</w:t>
      </w:r>
      <w:r>
        <w:rPr>
          <w:sz w:val="22"/>
          <w:szCs w:val="22"/>
        </w:rPr>
        <w:t>owań oraz systemów operacyjnych</w:t>
      </w:r>
      <w:r w:rsidRPr="00CC7621">
        <w:rPr>
          <w:sz w:val="22"/>
          <w:szCs w:val="22"/>
        </w:rPr>
        <w:t xml:space="preserve"> jakie pojawią się w okresie trwania umowy oraz bezpłatnego d</w:t>
      </w:r>
      <w:r>
        <w:rPr>
          <w:sz w:val="22"/>
          <w:szCs w:val="22"/>
        </w:rPr>
        <w:t>ostępu do wsparcia technicznego świadczonego zgodnie z zakresami opisanymi dla każdej części.</w:t>
      </w:r>
    </w:p>
    <w:p w:rsidR="00E37471" w:rsidRPr="00092276" w:rsidRDefault="00E37471" w:rsidP="00092276">
      <w:pPr>
        <w:pStyle w:val="Tekstpodstawowy"/>
        <w:jc w:val="both"/>
        <w:rPr>
          <w:sz w:val="22"/>
          <w:szCs w:val="22"/>
        </w:rPr>
      </w:pPr>
    </w:p>
    <w:p w:rsidR="00092276" w:rsidRPr="00092276" w:rsidRDefault="00092276" w:rsidP="00092276">
      <w:pPr>
        <w:pStyle w:val="Tekstpodstawowy"/>
        <w:jc w:val="both"/>
        <w:rPr>
          <w:sz w:val="22"/>
          <w:szCs w:val="22"/>
        </w:rPr>
      </w:pPr>
    </w:p>
    <w:p w:rsidR="00092276" w:rsidRPr="0072710D" w:rsidRDefault="00092276" w:rsidP="00092276">
      <w:pPr>
        <w:pStyle w:val="Tekstpodstawowy"/>
        <w:jc w:val="both"/>
        <w:rPr>
          <w:b/>
          <w:sz w:val="32"/>
          <w:szCs w:val="32"/>
        </w:rPr>
      </w:pPr>
      <w:r w:rsidRPr="0072710D">
        <w:rPr>
          <w:b/>
          <w:sz w:val="32"/>
          <w:szCs w:val="32"/>
        </w:rPr>
        <w:t xml:space="preserve">Część I: Micro </w:t>
      </w:r>
      <w:proofErr w:type="spellStart"/>
      <w:r w:rsidRPr="0072710D">
        <w:rPr>
          <w:b/>
          <w:sz w:val="32"/>
          <w:szCs w:val="32"/>
        </w:rPr>
        <w:t>Focus</w:t>
      </w:r>
      <w:proofErr w:type="spellEnd"/>
      <w:r w:rsidRPr="0072710D">
        <w:rPr>
          <w:b/>
          <w:sz w:val="32"/>
          <w:szCs w:val="32"/>
        </w:rPr>
        <w:t xml:space="preserve"> </w:t>
      </w:r>
      <w:proofErr w:type="spellStart"/>
      <w:r w:rsidRPr="0072710D">
        <w:rPr>
          <w:b/>
          <w:sz w:val="32"/>
          <w:szCs w:val="32"/>
        </w:rPr>
        <w:t>Open</w:t>
      </w:r>
      <w:proofErr w:type="spellEnd"/>
      <w:r w:rsidRPr="0072710D">
        <w:rPr>
          <w:b/>
          <w:sz w:val="32"/>
          <w:szCs w:val="32"/>
        </w:rPr>
        <w:t xml:space="preserve"> </w:t>
      </w:r>
      <w:proofErr w:type="spellStart"/>
      <w:r w:rsidRPr="0072710D">
        <w:rPr>
          <w:b/>
          <w:sz w:val="32"/>
          <w:szCs w:val="32"/>
        </w:rPr>
        <w:t>Enterprise</w:t>
      </w:r>
      <w:proofErr w:type="spellEnd"/>
      <w:r w:rsidRPr="0072710D">
        <w:rPr>
          <w:b/>
          <w:sz w:val="32"/>
          <w:szCs w:val="32"/>
        </w:rPr>
        <w:t xml:space="preserve"> Server na 600 użytkowników</w:t>
      </w:r>
      <w:r w:rsidR="00770070" w:rsidRPr="0072710D">
        <w:rPr>
          <w:b/>
          <w:sz w:val="32"/>
          <w:szCs w:val="32"/>
        </w:rPr>
        <w:t xml:space="preserve"> oraz </w:t>
      </w:r>
      <w:r w:rsidR="00770070" w:rsidRPr="0072710D">
        <w:rPr>
          <w:b/>
          <w:color w:val="FF0000"/>
          <w:sz w:val="32"/>
          <w:szCs w:val="32"/>
        </w:rPr>
        <w:t xml:space="preserve">Micro </w:t>
      </w:r>
      <w:proofErr w:type="spellStart"/>
      <w:r w:rsidR="00770070" w:rsidRPr="0072710D">
        <w:rPr>
          <w:b/>
          <w:color w:val="FF0000"/>
          <w:sz w:val="32"/>
          <w:szCs w:val="32"/>
        </w:rPr>
        <w:t>Focus</w:t>
      </w:r>
      <w:proofErr w:type="spellEnd"/>
      <w:r w:rsidR="00770070" w:rsidRPr="0072710D">
        <w:rPr>
          <w:b/>
          <w:color w:val="FF0000"/>
          <w:sz w:val="32"/>
          <w:szCs w:val="32"/>
        </w:rPr>
        <w:t xml:space="preserve"> </w:t>
      </w:r>
      <w:proofErr w:type="spellStart"/>
      <w:r w:rsidR="00770070" w:rsidRPr="0072710D">
        <w:rPr>
          <w:b/>
          <w:color w:val="FF0000"/>
          <w:sz w:val="32"/>
          <w:szCs w:val="32"/>
        </w:rPr>
        <w:t>GroupWise</w:t>
      </w:r>
      <w:proofErr w:type="spellEnd"/>
      <w:r w:rsidR="00770070" w:rsidRPr="0072710D">
        <w:rPr>
          <w:b/>
          <w:color w:val="FF0000"/>
          <w:sz w:val="32"/>
          <w:szCs w:val="32"/>
        </w:rPr>
        <w:t xml:space="preserve"> na 600 użytkowników.</w:t>
      </w:r>
    </w:p>
    <w:p w:rsidR="00D03723" w:rsidRPr="00D03723" w:rsidRDefault="00D03723" w:rsidP="00D03723">
      <w:pPr>
        <w:pStyle w:val="Tekstpodstawowy"/>
        <w:jc w:val="both"/>
        <w:rPr>
          <w:b/>
          <w:lang w:val="en-US"/>
        </w:rPr>
      </w:pPr>
      <w:r w:rsidRPr="00217966">
        <w:rPr>
          <w:sz w:val="22"/>
          <w:szCs w:val="22"/>
          <w:lang w:val="en-US"/>
        </w:rPr>
        <w:br/>
      </w:r>
      <w:proofErr w:type="spellStart"/>
      <w:r w:rsidRPr="00153F30">
        <w:rPr>
          <w:sz w:val="22"/>
          <w:szCs w:val="22"/>
          <w:lang w:val="en-US"/>
        </w:rPr>
        <w:t>Identyfikator</w:t>
      </w:r>
      <w:proofErr w:type="spellEnd"/>
      <w:r w:rsidRPr="00153F30">
        <w:rPr>
          <w:sz w:val="22"/>
          <w:szCs w:val="22"/>
          <w:lang w:val="en-US"/>
        </w:rPr>
        <w:t xml:space="preserve"> </w:t>
      </w:r>
      <w:proofErr w:type="spellStart"/>
      <w:r w:rsidRPr="00153F30">
        <w:rPr>
          <w:sz w:val="22"/>
          <w:szCs w:val="22"/>
          <w:lang w:val="en-US"/>
        </w:rPr>
        <w:t>produktu</w:t>
      </w:r>
      <w:proofErr w:type="spellEnd"/>
      <w:r w:rsidRPr="00153F30">
        <w:rPr>
          <w:sz w:val="22"/>
          <w:szCs w:val="22"/>
          <w:lang w:val="en-US"/>
        </w:rPr>
        <w:t>: Open Enterprise Server 1-User 1-Year Standard Maintenance; 877-001692.</w:t>
      </w:r>
    </w:p>
    <w:p w:rsidR="00D03723" w:rsidRPr="00153F30" w:rsidRDefault="00D03723" w:rsidP="00D03723">
      <w:pPr>
        <w:spacing w:after="0"/>
        <w:rPr>
          <w:rFonts w:ascii="Times New Roman" w:hAnsi="Times New Roman"/>
        </w:rPr>
      </w:pPr>
      <w:r w:rsidRPr="00153F30">
        <w:rPr>
          <w:rFonts w:ascii="Times New Roman" w:hAnsi="Times New Roman"/>
        </w:rPr>
        <w:t xml:space="preserve">Przedłużenie wsparcia technicznego i aktualizacji dla posiadanych licencji oprogramowania Micro </w:t>
      </w:r>
      <w:proofErr w:type="spellStart"/>
      <w:r w:rsidRPr="00153F30">
        <w:rPr>
          <w:rFonts w:ascii="Times New Roman" w:hAnsi="Times New Roman"/>
        </w:rPr>
        <w:t>Focus</w:t>
      </w:r>
      <w:proofErr w:type="spellEnd"/>
      <w:r w:rsidRPr="00153F30">
        <w:rPr>
          <w:rFonts w:ascii="Times New Roman" w:hAnsi="Times New Roman"/>
        </w:rPr>
        <w:t xml:space="preserve"> </w:t>
      </w:r>
      <w:proofErr w:type="spellStart"/>
      <w:r w:rsidRPr="00153F30">
        <w:rPr>
          <w:rFonts w:ascii="Times New Roman" w:hAnsi="Times New Roman"/>
        </w:rPr>
        <w:t>GroupWise</w:t>
      </w:r>
      <w:proofErr w:type="spellEnd"/>
      <w:r w:rsidRPr="00153F30">
        <w:rPr>
          <w:rFonts w:ascii="Times New Roman" w:hAnsi="Times New Roman"/>
        </w:rPr>
        <w:t xml:space="preserve"> na 600 użytkowników.</w:t>
      </w:r>
    </w:p>
    <w:p w:rsidR="00D03723" w:rsidRPr="00153F30" w:rsidRDefault="00D03723" w:rsidP="00D03723">
      <w:pPr>
        <w:spacing w:after="0"/>
        <w:rPr>
          <w:rFonts w:ascii="Times New Roman" w:hAnsi="Times New Roman"/>
          <w:lang w:val="en-GB"/>
        </w:rPr>
      </w:pPr>
      <w:r w:rsidRPr="00217966">
        <w:rPr>
          <w:rFonts w:ascii="Times New Roman" w:hAnsi="Times New Roman"/>
          <w:lang w:val="en-US"/>
        </w:rPr>
        <w:br/>
      </w:r>
      <w:proofErr w:type="spellStart"/>
      <w:r w:rsidRPr="00153F30">
        <w:rPr>
          <w:rFonts w:ascii="Times New Roman" w:hAnsi="Times New Roman"/>
          <w:lang w:val="en-GB"/>
        </w:rPr>
        <w:t>Identyfikator</w:t>
      </w:r>
      <w:proofErr w:type="spellEnd"/>
      <w:r w:rsidRPr="00153F30">
        <w:rPr>
          <w:rFonts w:ascii="Times New Roman" w:hAnsi="Times New Roman"/>
          <w:lang w:val="en-GB"/>
        </w:rPr>
        <w:t xml:space="preserve"> </w:t>
      </w:r>
      <w:proofErr w:type="spellStart"/>
      <w:r w:rsidRPr="00153F30">
        <w:rPr>
          <w:rFonts w:ascii="Times New Roman" w:hAnsi="Times New Roman"/>
          <w:lang w:val="en-GB"/>
        </w:rPr>
        <w:t>produktu</w:t>
      </w:r>
      <w:proofErr w:type="spellEnd"/>
      <w:r w:rsidRPr="00153F30">
        <w:rPr>
          <w:rFonts w:ascii="Times New Roman" w:hAnsi="Times New Roman"/>
          <w:lang w:val="en-GB"/>
        </w:rPr>
        <w:t>: GroupWise including Mobile Server 1-Mailbox 1-Year Standard Maintenance; 877-008004.</w:t>
      </w:r>
    </w:p>
    <w:p w:rsidR="00D03723" w:rsidRPr="00153F30" w:rsidRDefault="00D03723" w:rsidP="00D03723">
      <w:pPr>
        <w:spacing w:after="0"/>
        <w:rPr>
          <w:rFonts w:ascii="Times New Roman" w:hAnsi="Times New Roman"/>
          <w:lang w:val="en-US"/>
        </w:rPr>
      </w:pPr>
      <w:r w:rsidRPr="00153F30">
        <w:rPr>
          <w:rFonts w:ascii="Times New Roman" w:hAnsi="Times New Roman"/>
          <w:lang w:val="en-US"/>
        </w:rPr>
        <w:t xml:space="preserve">Nr </w:t>
      </w:r>
      <w:proofErr w:type="spellStart"/>
      <w:r w:rsidRPr="00153F30">
        <w:rPr>
          <w:rFonts w:ascii="Times New Roman" w:hAnsi="Times New Roman"/>
          <w:lang w:val="en-US"/>
        </w:rPr>
        <w:t>klienta</w:t>
      </w:r>
      <w:proofErr w:type="spellEnd"/>
      <w:r w:rsidRPr="00153F30">
        <w:rPr>
          <w:rFonts w:ascii="Times New Roman" w:hAnsi="Times New Roman"/>
          <w:lang w:val="en-US"/>
        </w:rPr>
        <w:t xml:space="preserve"> Micro Focus (Novell): 119542</w:t>
      </w:r>
      <w:r w:rsidRPr="00153F30">
        <w:rPr>
          <w:rFonts w:ascii="Times New Roman" w:eastAsia="MS Mincho" w:hAnsi="MS Mincho"/>
          <w:lang w:val="en-US"/>
        </w:rPr>
        <w:t>‑</w:t>
      </w:r>
      <w:r w:rsidRPr="00153F30">
        <w:rPr>
          <w:rFonts w:ascii="Times New Roman" w:hAnsi="Times New Roman"/>
          <w:lang w:val="en-US"/>
        </w:rPr>
        <w:t>V390203.</w:t>
      </w:r>
    </w:p>
    <w:p w:rsidR="00D03723" w:rsidRPr="00153F30" w:rsidRDefault="00D03723" w:rsidP="00D03723">
      <w:pPr>
        <w:spacing w:after="0"/>
        <w:rPr>
          <w:rFonts w:ascii="Times New Roman" w:hAnsi="Times New Roman"/>
        </w:rPr>
      </w:pPr>
      <w:r w:rsidRPr="00153F30">
        <w:rPr>
          <w:rFonts w:ascii="Times New Roman" w:hAnsi="Times New Roman"/>
        </w:rPr>
        <w:t>Nr aktualnej umowy: VLA 7119542</w:t>
      </w:r>
    </w:p>
    <w:p w:rsidR="00D03723"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Zakres usługi:</w:t>
      </w:r>
    </w:p>
    <w:p w:rsidR="00D03723" w:rsidRPr="00153F30" w:rsidRDefault="00D03723" w:rsidP="00D03723">
      <w:pPr>
        <w:numPr>
          <w:ilvl w:val="0"/>
          <w:numId w:val="44"/>
        </w:numPr>
        <w:spacing w:after="0" w:line="240" w:lineRule="auto"/>
        <w:ind w:left="0"/>
        <w:rPr>
          <w:rFonts w:ascii="Times New Roman" w:hAnsi="Times New Roman"/>
        </w:rPr>
      </w:pPr>
      <w:r w:rsidRPr="00153F30">
        <w:rPr>
          <w:rFonts w:ascii="Times New Roman" w:hAnsi="Times New Roman"/>
        </w:rPr>
        <w:t>pomoc techniczna producenta, świadczona drogą elektroniczną w dni robocze od 8:00 do 20:00 (czas reakcji na zgłoszenie: 4 godziny).</w:t>
      </w:r>
    </w:p>
    <w:p w:rsidR="00D03723" w:rsidRPr="00153F30" w:rsidRDefault="003344C9" w:rsidP="00D03723">
      <w:pPr>
        <w:numPr>
          <w:ilvl w:val="0"/>
          <w:numId w:val="44"/>
        </w:numPr>
        <w:spacing w:after="0" w:line="240" w:lineRule="auto"/>
        <w:ind w:left="0"/>
        <w:rPr>
          <w:rFonts w:ascii="Times New Roman" w:hAnsi="Times New Roman"/>
        </w:rPr>
      </w:pPr>
      <w:r>
        <w:rPr>
          <w:rFonts w:ascii="Times New Roman" w:hAnsi="Times New Roman"/>
        </w:rPr>
        <w:t>w ramach zaoferowanej ceny</w:t>
      </w:r>
      <w:r w:rsidR="00A90F24">
        <w:rPr>
          <w:rFonts w:ascii="Times New Roman" w:hAnsi="Times New Roman"/>
        </w:rPr>
        <w:t xml:space="preserve"> Wykonawca zapewni</w:t>
      </w:r>
      <w:r w:rsidR="00D03723" w:rsidRPr="00153F30">
        <w:rPr>
          <w:rFonts w:ascii="Times New Roman" w:hAnsi="Times New Roman"/>
        </w:rPr>
        <w:t xml:space="preserve"> poprawki oprogramowania;</w:t>
      </w:r>
    </w:p>
    <w:p w:rsidR="00D03723" w:rsidRPr="00153F30" w:rsidRDefault="003344C9" w:rsidP="00D03723">
      <w:pPr>
        <w:numPr>
          <w:ilvl w:val="0"/>
          <w:numId w:val="44"/>
        </w:numPr>
        <w:spacing w:after="0" w:line="240" w:lineRule="auto"/>
        <w:ind w:left="0"/>
        <w:rPr>
          <w:rFonts w:ascii="Times New Roman" w:hAnsi="Times New Roman"/>
        </w:rPr>
      </w:pPr>
      <w:r>
        <w:rPr>
          <w:rFonts w:ascii="Times New Roman" w:hAnsi="Times New Roman"/>
        </w:rPr>
        <w:t>w ramach zaoferowanej ceny</w:t>
      </w:r>
      <w:r w:rsidR="00D03723" w:rsidRPr="00153F30">
        <w:rPr>
          <w:rFonts w:ascii="Times New Roman" w:hAnsi="Times New Roman"/>
        </w:rPr>
        <w:t xml:space="preserve"> </w:t>
      </w:r>
      <w:r w:rsidR="00A90F24">
        <w:rPr>
          <w:rFonts w:ascii="Times New Roman" w:hAnsi="Times New Roman"/>
        </w:rPr>
        <w:t>Wykonawca zapewni</w:t>
      </w:r>
      <w:r w:rsidR="00A90F24" w:rsidRPr="00153F30">
        <w:rPr>
          <w:rFonts w:ascii="Times New Roman" w:hAnsi="Times New Roman"/>
        </w:rPr>
        <w:t xml:space="preserve"> </w:t>
      </w:r>
      <w:r w:rsidR="00D03723" w:rsidRPr="00153F30">
        <w:rPr>
          <w:rFonts w:ascii="Times New Roman" w:hAnsi="Times New Roman"/>
        </w:rPr>
        <w:t>nowe wersje oprogramowania;</w:t>
      </w:r>
    </w:p>
    <w:p w:rsidR="00D03723" w:rsidRPr="00153F30" w:rsidRDefault="00D03723" w:rsidP="00D03723">
      <w:pPr>
        <w:numPr>
          <w:ilvl w:val="0"/>
          <w:numId w:val="44"/>
        </w:numPr>
        <w:spacing w:after="0" w:line="240" w:lineRule="auto"/>
        <w:ind w:left="0"/>
        <w:rPr>
          <w:rFonts w:ascii="Times New Roman" w:hAnsi="Times New Roman"/>
        </w:rPr>
      </w:pPr>
      <w:r w:rsidRPr="00153F30">
        <w:rPr>
          <w:rFonts w:ascii="Times New Roman" w:hAnsi="Times New Roman"/>
        </w:rPr>
        <w:t>dostęp do szkoleń z obsługi produktu udostępnionych klientowi na stronach internetowych.</w:t>
      </w:r>
    </w:p>
    <w:p w:rsidR="00D03723" w:rsidRPr="00153F30" w:rsidRDefault="00D03723" w:rsidP="00D03723">
      <w:pPr>
        <w:spacing w:after="0"/>
        <w:rPr>
          <w:rFonts w:ascii="Times New Roman" w:hAnsi="Times New Roman"/>
        </w:rPr>
      </w:pPr>
    </w:p>
    <w:p w:rsidR="00D03723" w:rsidRPr="00D03723" w:rsidRDefault="00D03723" w:rsidP="00D03723">
      <w:pPr>
        <w:spacing w:after="0"/>
        <w:rPr>
          <w:b/>
        </w:rPr>
      </w:pPr>
      <w:r w:rsidRPr="00D03723">
        <w:rPr>
          <w:rFonts w:ascii="Times New Roman" w:hAnsi="Times New Roman"/>
          <w:b/>
        </w:rPr>
        <w:t>Okres wsparcia technicznego i aktualizacji: 01.05.2018 </w:t>
      </w:r>
      <w:r w:rsidRPr="00D03723">
        <w:rPr>
          <w:rFonts w:ascii="Times New Roman" w:hAnsi="Times New Roman"/>
          <w:b/>
        </w:rPr>
        <w:noBreakHyphen/>
        <w:t> 30.04.2019</w:t>
      </w:r>
      <w:r w:rsidRPr="00D03723">
        <w:rPr>
          <w:b/>
        </w:rPr>
        <w:t>.</w:t>
      </w:r>
    </w:p>
    <w:p w:rsidR="00E37471" w:rsidRPr="00D03723" w:rsidRDefault="00E37471" w:rsidP="00092276">
      <w:pPr>
        <w:pStyle w:val="Tekstpodstawowy"/>
        <w:jc w:val="both"/>
        <w:rPr>
          <w:sz w:val="22"/>
          <w:szCs w:val="22"/>
        </w:rPr>
      </w:pPr>
    </w:p>
    <w:p w:rsidR="00E37471" w:rsidRPr="00D03723" w:rsidRDefault="00E37471" w:rsidP="00092276">
      <w:pPr>
        <w:pStyle w:val="Tekstpodstawowy"/>
        <w:jc w:val="both"/>
        <w:rPr>
          <w:sz w:val="22"/>
          <w:szCs w:val="22"/>
        </w:rPr>
      </w:pPr>
    </w:p>
    <w:p w:rsidR="00D03723" w:rsidRPr="008F37BD" w:rsidRDefault="00092276" w:rsidP="00D03723">
      <w:pPr>
        <w:pStyle w:val="Tekstpodstawowy"/>
        <w:tabs>
          <w:tab w:val="center" w:pos="4536"/>
        </w:tabs>
        <w:jc w:val="both"/>
        <w:rPr>
          <w:b/>
          <w:sz w:val="32"/>
          <w:szCs w:val="32"/>
        </w:rPr>
      </w:pPr>
      <w:r w:rsidRPr="008F37BD">
        <w:rPr>
          <w:b/>
          <w:sz w:val="32"/>
          <w:szCs w:val="32"/>
        </w:rPr>
        <w:t xml:space="preserve">Część II: HP </w:t>
      </w:r>
      <w:proofErr w:type="spellStart"/>
      <w:r w:rsidRPr="008F37BD">
        <w:rPr>
          <w:b/>
          <w:sz w:val="32"/>
          <w:szCs w:val="32"/>
        </w:rPr>
        <w:t>DataProtector</w:t>
      </w:r>
      <w:proofErr w:type="spellEnd"/>
    </w:p>
    <w:p w:rsidR="00092276" w:rsidRPr="008F37BD" w:rsidRDefault="00D03723" w:rsidP="00D03723">
      <w:pPr>
        <w:pStyle w:val="Tekstpodstawowy"/>
        <w:tabs>
          <w:tab w:val="center" w:pos="4536"/>
        </w:tabs>
        <w:jc w:val="both"/>
        <w:rPr>
          <w:b/>
          <w:sz w:val="32"/>
          <w:szCs w:val="32"/>
        </w:rPr>
      </w:pPr>
      <w:r w:rsidRPr="008F37BD">
        <w:rPr>
          <w:b/>
          <w:sz w:val="32"/>
          <w:szCs w:val="32"/>
        </w:rPr>
        <w:tab/>
      </w:r>
    </w:p>
    <w:p w:rsidR="00D03723" w:rsidRPr="00153F30" w:rsidRDefault="00D03723" w:rsidP="00D03723">
      <w:pPr>
        <w:spacing w:after="0"/>
        <w:rPr>
          <w:rFonts w:ascii="Times New Roman" w:hAnsi="Times New Roman"/>
        </w:rPr>
      </w:pPr>
      <w:r w:rsidRPr="00153F30">
        <w:rPr>
          <w:rFonts w:ascii="Times New Roman" w:hAnsi="Times New Roman"/>
        </w:rPr>
        <w:t xml:space="preserve">Przedłużenie wsparcia technicznego i aktualizacji oprogramowania HP </w:t>
      </w:r>
      <w:proofErr w:type="spellStart"/>
      <w:r w:rsidRPr="00153F30">
        <w:rPr>
          <w:rFonts w:ascii="Times New Roman" w:hAnsi="Times New Roman"/>
        </w:rPr>
        <w:t>DataProtector</w:t>
      </w:r>
      <w:proofErr w:type="spellEnd"/>
      <w:r w:rsidRPr="00153F30">
        <w:rPr>
          <w:rFonts w:ascii="Times New Roman" w:hAnsi="Times New Roman"/>
        </w:rPr>
        <w:t xml:space="preserve">. </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Identyfikator kontraktu: 101329074453.</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 xml:space="preserve">Wykaz posiadanych licencji HP </w:t>
      </w:r>
      <w:proofErr w:type="spellStart"/>
      <w:r w:rsidRPr="00153F30">
        <w:rPr>
          <w:rFonts w:ascii="Times New Roman" w:hAnsi="Times New Roman"/>
        </w:rPr>
        <w:t>DataProtector</w:t>
      </w:r>
      <w:proofErr w:type="spellEnd"/>
      <w:r w:rsidRPr="00153F30">
        <w:rPr>
          <w:rFonts w:ascii="Times New Roman" w:hAnsi="Times New Roman"/>
        </w:rPr>
        <w:t>:</w:t>
      </w:r>
    </w:p>
    <w:p w:rsidR="00D03723" w:rsidRPr="00153F30" w:rsidRDefault="00D03723" w:rsidP="00D03723">
      <w:pPr>
        <w:numPr>
          <w:ilvl w:val="0"/>
          <w:numId w:val="45"/>
        </w:numPr>
        <w:autoSpaceDE w:val="0"/>
        <w:autoSpaceDN w:val="0"/>
        <w:adjustRightInd w:val="0"/>
        <w:spacing w:after="0" w:line="240" w:lineRule="auto"/>
        <w:ind w:left="0"/>
        <w:rPr>
          <w:rFonts w:ascii="Times New Roman" w:hAnsi="Times New Roman"/>
          <w:lang w:val="en-US"/>
        </w:rPr>
      </w:pPr>
      <w:r w:rsidRPr="00153F30">
        <w:rPr>
          <w:rFonts w:ascii="Times New Roman" w:hAnsi="Times New Roman"/>
          <w:lang w:val="en-US"/>
        </w:rPr>
        <w:t>B6961BA</w:t>
      </w:r>
      <w:r w:rsidR="00E65440">
        <w:rPr>
          <w:rFonts w:ascii="Times New Roman" w:hAnsi="Times New Roman"/>
          <w:lang w:val="en-US"/>
        </w:rPr>
        <w:t>E</w:t>
      </w:r>
      <w:r w:rsidRPr="00153F30">
        <w:rPr>
          <w:rFonts w:ascii="Times New Roman" w:hAnsi="Times New Roman"/>
          <w:lang w:val="en-US"/>
        </w:rPr>
        <w:t xml:space="preserve">  Data Protector </w:t>
      </w:r>
      <w:r w:rsidR="00E65440">
        <w:rPr>
          <w:rFonts w:ascii="Times New Roman" w:hAnsi="Times New Roman"/>
          <w:lang w:val="en-US"/>
        </w:rPr>
        <w:t>Starter Pack Windows E-L</w:t>
      </w:r>
      <w:r w:rsidRPr="00153F30">
        <w:rPr>
          <w:rFonts w:ascii="Times New Roman" w:hAnsi="Times New Roman"/>
          <w:lang w:val="en-US"/>
        </w:rPr>
        <w:t>TU;</w:t>
      </w:r>
    </w:p>
    <w:p w:rsidR="00D03723" w:rsidRPr="00153F30" w:rsidRDefault="00D03723" w:rsidP="00D03723">
      <w:pPr>
        <w:numPr>
          <w:ilvl w:val="0"/>
          <w:numId w:val="45"/>
        </w:numPr>
        <w:autoSpaceDE w:val="0"/>
        <w:autoSpaceDN w:val="0"/>
        <w:adjustRightInd w:val="0"/>
        <w:spacing w:after="0" w:line="240" w:lineRule="auto"/>
        <w:ind w:left="0"/>
        <w:rPr>
          <w:rFonts w:ascii="Times New Roman" w:hAnsi="Times New Roman"/>
          <w:lang w:val="en-US"/>
        </w:rPr>
      </w:pPr>
      <w:r w:rsidRPr="00153F30">
        <w:rPr>
          <w:rFonts w:ascii="Times New Roman" w:hAnsi="Times New Roman"/>
          <w:lang w:val="en-US"/>
        </w:rPr>
        <w:t>B7038AA</w:t>
      </w:r>
      <w:r w:rsidR="00E65440">
        <w:rPr>
          <w:rFonts w:ascii="Times New Roman" w:hAnsi="Times New Roman"/>
          <w:lang w:val="en-US"/>
        </w:rPr>
        <w:t>E</w:t>
      </w:r>
      <w:r w:rsidRPr="00153F30">
        <w:rPr>
          <w:rFonts w:ascii="Times New Roman" w:hAnsi="Times New Roman"/>
          <w:lang w:val="en-US"/>
        </w:rPr>
        <w:t xml:space="preserve">  Data Protector </w:t>
      </w:r>
      <w:r w:rsidR="00E65440">
        <w:rPr>
          <w:rFonts w:ascii="Times New Roman" w:hAnsi="Times New Roman"/>
          <w:lang w:val="en-US"/>
        </w:rPr>
        <w:t>A</w:t>
      </w:r>
      <w:r w:rsidRPr="00153F30">
        <w:rPr>
          <w:rFonts w:ascii="Times New Roman" w:hAnsi="Times New Roman"/>
          <w:lang w:val="en-US"/>
        </w:rPr>
        <w:t>dvance</w:t>
      </w:r>
      <w:r w:rsidR="008A7E6B">
        <w:rPr>
          <w:rFonts w:ascii="Times New Roman" w:hAnsi="Times New Roman"/>
          <w:lang w:val="en-US"/>
        </w:rPr>
        <w:t>d</w:t>
      </w:r>
      <w:r w:rsidRPr="00153F30">
        <w:rPr>
          <w:rFonts w:ascii="Times New Roman" w:hAnsi="Times New Roman"/>
          <w:lang w:val="en-US"/>
        </w:rPr>
        <w:t xml:space="preserve"> </w:t>
      </w:r>
      <w:r w:rsidR="008A7E6B">
        <w:rPr>
          <w:rFonts w:ascii="Times New Roman" w:hAnsi="Times New Roman"/>
          <w:lang w:val="en-US"/>
        </w:rPr>
        <w:t>B</w:t>
      </w:r>
      <w:r w:rsidRPr="00153F30">
        <w:rPr>
          <w:rFonts w:ascii="Times New Roman" w:hAnsi="Times New Roman"/>
          <w:lang w:val="en-US"/>
        </w:rPr>
        <w:t xml:space="preserve">ackup to </w:t>
      </w:r>
      <w:r w:rsidR="008A7E6B">
        <w:rPr>
          <w:rFonts w:ascii="Times New Roman" w:hAnsi="Times New Roman"/>
          <w:lang w:val="en-US"/>
        </w:rPr>
        <w:t>D</w:t>
      </w:r>
      <w:r w:rsidRPr="00153F30">
        <w:rPr>
          <w:rFonts w:ascii="Times New Roman" w:hAnsi="Times New Roman"/>
          <w:lang w:val="en-US"/>
        </w:rPr>
        <w:t>isk</w:t>
      </w:r>
      <w:r w:rsidR="008A7E6B">
        <w:rPr>
          <w:rFonts w:ascii="Times New Roman" w:hAnsi="Times New Roman"/>
          <w:lang w:val="en-US"/>
        </w:rPr>
        <w:t xml:space="preserve"> 1TB E -LTU</w:t>
      </w:r>
      <w:r w:rsidRPr="00153F30">
        <w:rPr>
          <w:rFonts w:ascii="Times New Roman" w:hAnsi="Times New Roman"/>
          <w:lang w:val="en-US"/>
        </w:rPr>
        <w:t>.</w:t>
      </w:r>
    </w:p>
    <w:p w:rsidR="00D03723" w:rsidRDefault="00D03723" w:rsidP="00D03723">
      <w:pPr>
        <w:spacing w:after="0"/>
        <w:rPr>
          <w:rFonts w:ascii="Times New Roman" w:hAnsi="Times New Roman"/>
          <w:lang w:val="en-US"/>
        </w:rPr>
      </w:pPr>
    </w:p>
    <w:p w:rsidR="00D03723" w:rsidRPr="00153F30" w:rsidRDefault="00D03723" w:rsidP="00D03723">
      <w:pPr>
        <w:spacing w:after="0"/>
        <w:rPr>
          <w:rFonts w:ascii="Times New Roman" w:hAnsi="Times New Roman"/>
        </w:rPr>
      </w:pPr>
      <w:r w:rsidRPr="00153F30">
        <w:rPr>
          <w:rFonts w:ascii="Times New Roman" w:hAnsi="Times New Roman"/>
        </w:rPr>
        <w:t>Zakres usługi:</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dostęp do witryn internetowych wsparcia i pomocy technicznej HP;</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dostęp do narzędzi, baz dokumentów oraz forów dyskusyjnych HP;</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lastRenderedPageBreak/>
        <w:t xml:space="preserve">pomoc telefoniczna dostępna w dni robocze w godzinach 8:00-17:00; </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prawo do aktualizacji oprogramowania.</w:t>
      </w:r>
    </w:p>
    <w:p w:rsidR="00D03723" w:rsidRPr="00153F30" w:rsidRDefault="00D03723" w:rsidP="00D03723">
      <w:pPr>
        <w:spacing w:after="0"/>
        <w:rPr>
          <w:rFonts w:ascii="Times New Roman" w:hAnsi="Times New Roman"/>
          <w:color w:val="F2F2F2"/>
          <w:sz w:val="18"/>
          <w:szCs w:val="18"/>
          <w:shd w:val="clear" w:color="auto" w:fill="27282B"/>
        </w:rPr>
      </w:pPr>
    </w:p>
    <w:p w:rsidR="00D03723" w:rsidRPr="00D03723" w:rsidRDefault="00D03723" w:rsidP="00D03723">
      <w:pPr>
        <w:spacing w:after="0"/>
        <w:rPr>
          <w:rFonts w:ascii="Times New Roman" w:hAnsi="Times New Roman"/>
          <w:b/>
        </w:rPr>
      </w:pPr>
      <w:r w:rsidRPr="00D03723">
        <w:rPr>
          <w:rFonts w:ascii="Times New Roman" w:hAnsi="Times New Roman"/>
          <w:b/>
        </w:rPr>
        <w:t>Okres wsparcia technicznego i aktualizacji: 01.05.2018 </w:t>
      </w:r>
      <w:r w:rsidRPr="00D03723">
        <w:rPr>
          <w:rFonts w:ascii="Times New Roman" w:hAnsi="Times New Roman"/>
          <w:b/>
        </w:rPr>
        <w:noBreakHyphen/>
        <w:t> 30.04.2019.</w:t>
      </w:r>
    </w:p>
    <w:p w:rsidR="00D03723" w:rsidRPr="00D03723" w:rsidRDefault="00D03723" w:rsidP="00D03723">
      <w:pPr>
        <w:pStyle w:val="Tekstpodstawowy"/>
        <w:tabs>
          <w:tab w:val="center" w:pos="4536"/>
        </w:tabs>
        <w:jc w:val="both"/>
        <w:rPr>
          <w:b/>
          <w:sz w:val="32"/>
          <w:szCs w:val="32"/>
        </w:rPr>
      </w:pPr>
    </w:p>
    <w:p w:rsidR="00D03723" w:rsidRPr="00D03723" w:rsidRDefault="00D03723" w:rsidP="00092276">
      <w:pPr>
        <w:pStyle w:val="Tekstpodstawowy"/>
        <w:jc w:val="both"/>
        <w:rPr>
          <w:b/>
          <w:sz w:val="32"/>
          <w:szCs w:val="32"/>
        </w:rPr>
      </w:pPr>
    </w:p>
    <w:p w:rsidR="007D74DF" w:rsidRDefault="00092276" w:rsidP="007D74DF">
      <w:pPr>
        <w:pStyle w:val="Tekstpodstawowy"/>
        <w:jc w:val="both"/>
        <w:rPr>
          <w:b/>
          <w:sz w:val="32"/>
          <w:szCs w:val="32"/>
        </w:rPr>
      </w:pPr>
      <w:r w:rsidRPr="006A681C">
        <w:rPr>
          <w:b/>
          <w:sz w:val="32"/>
          <w:szCs w:val="32"/>
        </w:rPr>
        <w:t xml:space="preserve">Część III: </w:t>
      </w:r>
      <w:bookmarkStart w:id="0" w:name="_GoBack"/>
      <w:bookmarkEnd w:id="0"/>
      <w:r w:rsidRPr="00D03723">
        <w:rPr>
          <w:b/>
          <w:sz w:val="32"/>
          <w:szCs w:val="32"/>
        </w:rPr>
        <w:t>ANSYS</w:t>
      </w:r>
    </w:p>
    <w:p w:rsidR="00D03723" w:rsidRDefault="00D03723" w:rsidP="007D74DF">
      <w:pPr>
        <w:pStyle w:val="Tekstpodstawowy"/>
        <w:jc w:val="both"/>
        <w:rPr>
          <w:b/>
          <w:sz w:val="32"/>
          <w:szCs w:val="32"/>
        </w:rPr>
      </w:pPr>
    </w:p>
    <w:p w:rsidR="00D03723" w:rsidRPr="00153F30" w:rsidRDefault="00D03723" w:rsidP="00D03723">
      <w:pPr>
        <w:spacing w:after="0"/>
        <w:rPr>
          <w:rFonts w:ascii="Times New Roman" w:hAnsi="Times New Roman"/>
          <w:bCs/>
        </w:rPr>
      </w:pPr>
      <w:r w:rsidRPr="00153F30">
        <w:rPr>
          <w:rFonts w:ascii="Times New Roman" w:hAnsi="Times New Roman"/>
          <w:bCs/>
        </w:rPr>
        <w:t>Przedłużenie usługi wsparcia technicznego i aktualizacji TECS dla licencji ANSYS.</w:t>
      </w:r>
    </w:p>
    <w:p w:rsidR="00D03723" w:rsidRPr="00153F30" w:rsidRDefault="00D03723" w:rsidP="00D03723">
      <w:pPr>
        <w:spacing w:after="0"/>
        <w:rPr>
          <w:rFonts w:ascii="Times New Roman" w:hAnsi="Times New Roman"/>
          <w:bCs/>
        </w:rPr>
      </w:pPr>
    </w:p>
    <w:p w:rsidR="00D03723" w:rsidRPr="00153F30" w:rsidRDefault="00D03723" w:rsidP="00D03723">
      <w:pPr>
        <w:spacing w:after="0"/>
        <w:rPr>
          <w:rFonts w:ascii="Times New Roman" w:hAnsi="Times New Roman"/>
          <w:bCs/>
        </w:rPr>
      </w:pPr>
      <w:r w:rsidRPr="00153F30">
        <w:rPr>
          <w:rFonts w:ascii="Times New Roman" w:hAnsi="Times New Roman"/>
          <w:bCs/>
        </w:rPr>
        <w:t>Numer klienta ANSYS: 339122.</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 xml:space="preserve">Wykaz </w:t>
      </w:r>
      <w:r>
        <w:rPr>
          <w:rFonts w:ascii="Times New Roman" w:hAnsi="Times New Roman"/>
        </w:rPr>
        <w:t>posiadanych</w:t>
      </w:r>
      <w:r w:rsidRPr="00153F30">
        <w:rPr>
          <w:rFonts w:ascii="Times New Roman" w:hAnsi="Times New Roman"/>
        </w:rPr>
        <w:t xml:space="preserve"> produktów:</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ANSYS Academic Research CFD (</w:t>
      </w:r>
      <w:proofErr w:type="spellStart"/>
      <w:r w:rsidRPr="00153F30">
        <w:rPr>
          <w:rFonts w:ascii="Times New Roman" w:hAnsi="Times New Roman"/>
          <w:lang w:val="en-GB"/>
        </w:rPr>
        <w:t>pakiet</w:t>
      </w:r>
      <w:proofErr w:type="spellEnd"/>
      <w:r w:rsidRPr="00153F30">
        <w:rPr>
          <w:rFonts w:ascii="Times New Roman" w:hAnsi="Times New Roman"/>
          <w:lang w:val="en-GB"/>
        </w:rPr>
        <w:t xml:space="preserve"> 5 </w:t>
      </w:r>
      <w:proofErr w:type="spellStart"/>
      <w:r w:rsidRPr="00153F30">
        <w:rPr>
          <w:rFonts w:ascii="Times New Roman" w:hAnsi="Times New Roman"/>
          <w:lang w:val="en-GB"/>
        </w:rPr>
        <w:t>stanowisk</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Research HPC - per core (1 </w:t>
      </w:r>
      <w:proofErr w:type="spellStart"/>
      <w:r w:rsidRPr="00153F30">
        <w:rPr>
          <w:rFonts w:ascii="Times New Roman" w:hAnsi="Times New Roman"/>
          <w:lang w:val="en-GB"/>
        </w:rPr>
        <w:t>rdzeń</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Research Mechanical (1 </w:t>
      </w:r>
      <w:proofErr w:type="spellStart"/>
      <w:r w:rsidRPr="00153F30">
        <w:rPr>
          <w:rFonts w:ascii="Times New Roman" w:hAnsi="Times New Roman"/>
          <w:lang w:val="en-GB"/>
        </w:rPr>
        <w:t>stanowisko</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Associate CFD (1 </w:t>
      </w:r>
      <w:proofErr w:type="spellStart"/>
      <w:r w:rsidRPr="00153F30">
        <w:rPr>
          <w:rFonts w:ascii="Times New Roman" w:hAnsi="Times New Roman"/>
          <w:lang w:val="en-GB"/>
        </w:rPr>
        <w:t>stanowisko</w:t>
      </w:r>
      <w:proofErr w:type="spellEnd"/>
      <w:r w:rsidRPr="00153F30">
        <w:rPr>
          <w:rFonts w:ascii="Times New Roman" w:hAnsi="Times New Roman"/>
          <w:lang w:val="en-GB"/>
        </w:rPr>
        <w:t>).</w:t>
      </w:r>
    </w:p>
    <w:p w:rsidR="00D03723" w:rsidRPr="00153F30" w:rsidRDefault="00D03723" w:rsidP="00D03723">
      <w:pPr>
        <w:spacing w:after="0"/>
        <w:rPr>
          <w:rFonts w:ascii="Times New Roman" w:hAnsi="Times New Roman"/>
          <w:lang w:val="en-GB"/>
        </w:rPr>
      </w:pPr>
    </w:p>
    <w:p w:rsidR="00D03723" w:rsidRPr="00153F30" w:rsidRDefault="00D03723" w:rsidP="00D03723">
      <w:pPr>
        <w:spacing w:after="0"/>
        <w:rPr>
          <w:rFonts w:ascii="Times New Roman" w:hAnsi="Times New Roman"/>
          <w:bCs/>
        </w:rPr>
      </w:pPr>
      <w:r w:rsidRPr="00153F30">
        <w:rPr>
          <w:rFonts w:ascii="Times New Roman" w:hAnsi="Times New Roman"/>
          <w:bCs/>
        </w:rPr>
        <w:t>Zakres usługi TECS:</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 xml:space="preserve">pomoc techniczna poprzez ANSYS </w:t>
      </w:r>
      <w:proofErr w:type="spellStart"/>
      <w:r w:rsidRPr="00153F30">
        <w:rPr>
          <w:rFonts w:ascii="Times New Roman" w:hAnsi="Times New Roman"/>
        </w:rPr>
        <w:t>Customer</w:t>
      </w:r>
      <w:proofErr w:type="spellEnd"/>
      <w:r w:rsidRPr="00153F30">
        <w:rPr>
          <w:rFonts w:ascii="Times New Roman" w:hAnsi="Times New Roman"/>
        </w:rPr>
        <w:t xml:space="preserve"> Portal,</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dostęp do najnowszych wersji zakupionego oprogramowania ANSYS,</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korzystne warunki rozszerzania posiadanych licencji,</w:t>
      </w:r>
    </w:p>
    <w:p w:rsidR="00D03723" w:rsidRPr="00153F30" w:rsidRDefault="003344C9" w:rsidP="00D03723">
      <w:pPr>
        <w:numPr>
          <w:ilvl w:val="0"/>
          <w:numId w:val="47"/>
        </w:numPr>
        <w:spacing w:after="0"/>
        <w:ind w:left="0"/>
        <w:jc w:val="both"/>
        <w:rPr>
          <w:rFonts w:ascii="Times New Roman" w:hAnsi="Times New Roman"/>
        </w:rPr>
      </w:pPr>
      <w:r>
        <w:rPr>
          <w:rFonts w:ascii="Times New Roman" w:hAnsi="Times New Roman"/>
        </w:rPr>
        <w:t>w ramach zaoferowanej ceny</w:t>
      </w:r>
      <w:r w:rsidR="00D03723" w:rsidRPr="00153F30">
        <w:rPr>
          <w:rFonts w:ascii="Times New Roman" w:hAnsi="Times New Roman"/>
        </w:rPr>
        <w:t xml:space="preserve"> </w:t>
      </w:r>
      <w:r w:rsidR="00A90F24">
        <w:rPr>
          <w:rFonts w:ascii="Times New Roman" w:hAnsi="Times New Roman"/>
        </w:rPr>
        <w:t>Wykonawca zapewni zmianę</w:t>
      </w:r>
      <w:r w:rsidR="00D03723" w:rsidRPr="00153F30">
        <w:rPr>
          <w:rFonts w:ascii="Times New Roman" w:hAnsi="Times New Roman"/>
        </w:rPr>
        <w:t xml:space="preserve"> serwera licencji w przypadku awarii.</w:t>
      </w:r>
    </w:p>
    <w:p w:rsidR="00D03723" w:rsidRPr="00153F30" w:rsidRDefault="00D03723" w:rsidP="00D03723">
      <w:pPr>
        <w:spacing w:after="0"/>
        <w:rPr>
          <w:rFonts w:ascii="Times New Roman" w:hAnsi="Times New Roman"/>
        </w:rPr>
      </w:pPr>
    </w:p>
    <w:p w:rsidR="00D03723" w:rsidRPr="00D03723" w:rsidRDefault="00D03723" w:rsidP="00D03723">
      <w:pPr>
        <w:spacing w:after="0"/>
        <w:rPr>
          <w:rFonts w:ascii="Times New Roman" w:hAnsi="Times New Roman"/>
          <w:b/>
        </w:rPr>
      </w:pPr>
      <w:r w:rsidRPr="00D03723">
        <w:rPr>
          <w:rFonts w:ascii="Times New Roman" w:hAnsi="Times New Roman"/>
          <w:b/>
        </w:rPr>
        <w:t>Okres wsparcia technicznego i aktualizacji: </w:t>
      </w:r>
      <w:r w:rsidRPr="00D03723">
        <w:rPr>
          <w:rFonts w:ascii="Times New Roman" w:hAnsi="Times New Roman"/>
          <w:b/>
          <w:bCs/>
        </w:rPr>
        <w:t>15.06.2018 - 14.06.2019</w:t>
      </w:r>
      <w:r w:rsidRPr="00D03723">
        <w:rPr>
          <w:rFonts w:ascii="Times New Roman" w:hAnsi="Times New Roman"/>
          <w:b/>
        </w:rPr>
        <w:t>.</w:t>
      </w:r>
    </w:p>
    <w:p w:rsidR="00D03723" w:rsidRPr="004E4C39" w:rsidRDefault="00D03723" w:rsidP="007D74DF">
      <w:pPr>
        <w:pStyle w:val="Tekstpodstawowy"/>
        <w:jc w:val="both"/>
        <w:rPr>
          <w:b/>
          <w:sz w:val="22"/>
          <w:szCs w:val="22"/>
        </w:rPr>
      </w:pPr>
    </w:p>
    <w:p w:rsidR="007D74DF" w:rsidRPr="004E4C39" w:rsidRDefault="007D74DF" w:rsidP="007D74DF">
      <w:pPr>
        <w:pStyle w:val="Tekstpodstawowy"/>
        <w:jc w:val="both"/>
        <w:rPr>
          <w:rStyle w:val="hps"/>
          <w:sz w:val="22"/>
          <w:szCs w:val="22"/>
        </w:rPr>
      </w:pP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
    <w:p w:rsidR="00DC46C7" w:rsidRDefault="00DC46C7" w:rsidP="00A43598">
      <w:pPr>
        <w:rPr>
          <w:rFonts w:ascii="Times New Roman" w:hAnsi="Times New Roman" w:cs="Times New Roman"/>
          <w:b/>
          <w:bCs/>
        </w:rPr>
      </w:pPr>
    </w:p>
    <w:p w:rsidR="007D74DF" w:rsidRPr="003014D9" w:rsidRDefault="007D74DF" w:rsidP="00A43598">
      <w:pPr>
        <w:rPr>
          <w:rFonts w:ascii="Times New Roman" w:hAnsi="Times New Roman" w:cs="Times New Roman"/>
          <w:b/>
          <w:bCs/>
        </w:rPr>
      </w:pPr>
    </w:p>
    <w:p w:rsidR="00C76FC6" w:rsidRPr="003014D9" w:rsidRDefault="006A681C" w:rsidP="007048B9">
      <w:pPr>
        <w:ind w:left="7080"/>
        <w:rPr>
          <w:rFonts w:ascii="Times New Roman" w:hAnsi="Times New Roman" w:cs="Times New Roman"/>
          <w:b/>
          <w:bCs/>
          <w:szCs w:val="20"/>
        </w:rPr>
      </w:pPr>
      <w:r>
        <w:rPr>
          <w:rFonts w:ascii="Times New Roman" w:hAnsi="Times New Roman" w:cs="Times New Roman"/>
          <w:b/>
          <w:bCs/>
          <w:szCs w:val="20"/>
        </w:rPr>
        <w:br w:type="page"/>
      </w:r>
      <w:r w:rsidR="00C76FC6"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515E75">
        <w:rPr>
          <w:rFonts w:ascii="Times New Roman" w:eastAsia="Times New Roman" w:hAnsi="Times New Roman" w:cs="Times New Roman"/>
          <w:b/>
          <w:lang w:eastAsia="pl-PL"/>
        </w:rPr>
        <w:t>4835/</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451540" w:rsidRDefault="0010438D" w:rsidP="0010438D">
      <w:pPr>
        <w:spacing w:after="0" w:line="240" w:lineRule="auto"/>
        <w:jc w:val="both"/>
        <w:rPr>
          <w:rFonts w:ascii="Times New Roman" w:hAnsi="Times New Roman" w:cs="Times New Roman"/>
        </w:rPr>
      </w:pPr>
      <w:r w:rsidRPr="00451540">
        <w:rPr>
          <w:rFonts w:ascii="Times New Roman" w:hAnsi="Times New Roman" w:cs="Times New Roman"/>
          <w:b/>
        </w:rPr>
        <w:t>1</w:t>
      </w:r>
      <w:r w:rsidRPr="00451540">
        <w:rPr>
          <w:rFonts w:ascii="Times New Roman" w:hAnsi="Times New Roman" w:cs="Times New Roman"/>
        </w:rPr>
        <w:t xml:space="preserve">. Główny   Instytut   Górnictwa   udziela   zamówienia   publicznego  na </w:t>
      </w:r>
      <w:r w:rsidR="00451540" w:rsidRPr="00451540">
        <w:rPr>
          <w:rFonts w:ascii="Times New Roman" w:hAnsi="Times New Roman" w:cs="Times New Roman"/>
          <w:b/>
        </w:rPr>
        <w:t xml:space="preserve">zapewnienie dostępu do wsparcia technicznego oraz aktualizacji dla </w:t>
      </w:r>
      <w:r w:rsidR="00F34378">
        <w:rPr>
          <w:rFonts w:ascii="Times New Roman" w:hAnsi="Times New Roman" w:cs="Times New Roman"/>
          <w:b/>
        </w:rPr>
        <w:t>……………………………………………….. stanowiącą Część nr ….. pod nazwą………………………</w:t>
      </w:r>
      <w:r w:rsidR="00451540" w:rsidRPr="00451540">
        <w:rPr>
          <w:rFonts w:ascii="Times New Roman" w:hAnsi="Times New Roman" w:cs="Times New Roman"/>
          <w:b/>
        </w:rPr>
        <w:t xml:space="preserve">, </w:t>
      </w:r>
      <w:r w:rsidRPr="00451540">
        <w:rPr>
          <w:rFonts w:ascii="Times New Roman" w:hAnsi="Times New Roman" w:cs="Times New Roman"/>
          <w:b/>
        </w:rPr>
        <w:t xml:space="preserve"> </w:t>
      </w:r>
      <w:r w:rsidRPr="00451540">
        <w:rPr>
          <w:rFonts w:ascii="Times New Roman" w:hAnsi="Times New Roman" w:cs="Times New Roman"/>
        </w:rPr>
        <w:t>zwaną dalej „przedmiotem umowy” zgodnie</w:t>
      </w:r>
      <w:r w:rsidR="002D55E8" w:rsidRPr="00451540">
        <w:rPr>
          <w:rFonts w:ascii="Times New Roman" w:hAnsi="Times New Roman" w:cs="Times New Roman"/>
        </w:rPr>
        <w:t xml:space="preserve"> </w:t>
      </w:r>
      <w:r w:rsidRPr="00451540">
        <w:rPr>
          <w:rFonts w:ascii="Times New Roman" w:hAnsi="Times New Roman" w:cs="Times New Roman"/>
        </w:rPr>
        <w:t xml:space="preserve">z ofertą złożoną dnia </w:t>
      </w:r>
      <w:r w:rsidRPr="00451540">
        <w:rPr>
          <w:rFonts w:ascii="Times New Roman" w:hAnsi="Times New Roman" w:cs="Times New Roman"/>
          <w:shd w:val="pct10" w:color="000000" w:fill="FFFFFF"/>
        </w:rPr>
        <w:t>…....................</w:t>
      </w:r>
      <w:r w:rsidR="00214BC0" w:rsidRPr="00451540">
        <w:rPr>
          <w:rFonts w:ascii="Times New Roman" w:hAnsi="Times New Roman" w:cs="Times New Roman"/>
          <w:shd w:val="pct10" w:color="000000" w:fill="FFFFFF"/>
        </w:rPr>
        <w:t>r.</w:t>
      </w:r>
      <w:r w:rsidRPr="00451540">
        <w:rPr>
          <w:rFonts w:ascii="Times New Roman" w:hAnsi="Times New Roman" w:cs="Times New Roman"/>
        </w:rPr>
        <w:t xml:space="preserve"> w postępowaniu prowadzonym w trybie przetargu nieograniczonego o wartości zamówienia nie przekraczającej, wyrażonej w </w:t>
      </w:r>
      <w:r w:rsidR="00214BC0" w:rsidRPr="00451540">
        <w:rPr>
          <w:rFonts w:ascii="Times New Roman" w:hAnsi="Times New Roman" w:cs="Times New Roman"/>
        </w:rPr>
        <w:t>złotych, równowartości kwoty 2</w:t>
      </w:r>
      <w:r w:rsidR="00F34378">
        <w:rPr>
          <w:rFonts w:ascii="Times New Roman" w:hAnsi="Times New Roman" w:cs="Times New Roman"/>
        </w:rPr>
        <w:t>21</w:t>
      </w:r>
      <w:r w:rsidRPr="00451540">
        <w:rPr>
          <w:rFonts w:ascii="Times New Roman" w:hAnsi="Times New Roman" w:cs="Times New Roman"/>
        </w:rPr>
        <w:t> 000,00 Euro, przeprowadzonym zgodnie z przepisami ustawy Prawo Zamówień Publicznych z dnia 29 stycznia 2004 r. (</w:t>
      </w:r>
      <w:r w:rsidR="00DD18C3" w:rsidRPr="00451540">
        <w:rPr>
          <w:rFonts w:ascii="Times New Roman" w:hAnsi="Times New Roman" w:cs="Times New Roman"/>
          <w:szCs w:val="24"/>
        </w:rPr>
        <w:t>Dz. U. z 2017r.</w:t>
      </w:r>
      <w:r w:rsidR="00EE3706" w:rsidRPr="00451540">
        <w:rPr>
          <w:rFonts w:ascii="Times New Roman" w:hAnsi="Times New Roman" w:cs="Times New Roman"/>
          <w:szCs w:val="24"/>
        </w:rPr>
        <w:t xml:space="preserve"> poz. </w:t>
      </w:r>
      <w:r w:rsidR="00DD18C3" w:rsidRPr="00451540">
        <w:rPr>
          <w:rFonts w:ascii="Times New Roman" w:hAnsi="Times New Roman" w:cs="Times New Roman"/>
          <w:szCs w:val="24"/>
        </w:rPr>
        <w:t>1579</w:t>
      </w:r>
      <w:r w:rsidRPr="00451540">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00E15C97">
        <w:rPr>
          <w:rFonts w:ascii="Times New Roman" w:hAnsi="Times New Roman" w:cs="Times New Roman"/>
        </w:rPr>
        <w:t>.</w:t>
      </w:r>
      <w:r w:rsidR="00E15C97">
        <w:rPr>
          <w:rFonts w:ascii="Times New Roman" w:eastAsia="Times New Roman" w:hAnsi="Times New Roman" w:cs="Times New Roman"/>
          <w:szCs w:val="20"/>
          <w:lang w:eastAsia="pl-PL"/>
        </w:rPr>
        <w:t>Powyższa</w:t>
      </w:r>
      <w:r w:rsidR="00E15C97" w:rsidRPr="003014D9">
        <w:rPr>
          <w:rFonts w:ascii="Times New Roman" w:eastAsia="Times New Roman" w:hAnsi="Times New Roman" w:cs="Times New Roman"/>
          <w:szCs w:val="20"/>
          <w:lang w:eastAsia="pl-PL"/>
        </w:rPr>
        <w:t xml:space="preserve"> cena brutto zawiera wszystkie koszty, jakie ponosi </w:t>
      </w:r>
      <w:r w:rsidR="00E15C97" w:rsidRPr="00E15C97">
        <w:rPr>
          <w:rFonts w:ascii="Times New Roman" w:eastAsia="Times New Roman" w:hAnsi="Times New Roman" w:cs="Times New Roman"/>
          <w:b/>
          <w:szCs w:val="20"/>
          <w:lang w:eastAsia="pl-PL"/>
        </w:rPr>
        <w:t>WYKONAWCA</w:t>
      </w:r>
      <w:r w:rsidR="00E15C97" w:rsidRPr="003014D9">
        <w:rPr>
          <w:rFonts w:ascii="Times New Roman" w:eastAsia="Times New Roman" w:hAnsi="Times New Roman" w:cs="Times New Roman"/>
          <w:szCs w:val="20"/>
          <w:lang w:eastAsia="pl-PL"/>
        </w:rPr>
        <w:t xml:space="preserve"> w przypadku wyboru niniejszej oferty.</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1C4EF7">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2199D" w:rsidRPr="001B01E4" w:rsidRDefault="0046316A" w:rsidP="0062199D">
      <w:pPr>
        <w:tabs>
          <w:tab w:val="left" w:pos="709"/>
        </w:tabs>
        <w:spacing w:after="0" w:line="240" w:lineRule="auto"/>
        <w:jc w:val="both"/>
        <w:rPr>
          <w:rFonts w:ascii="Times New Roman" w:hAnsi="Times New Roman" w:cs="Times New Roman"/>
          <w:b/>
          <w:sz w:val="18"/>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62199D">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Podstawą do wystawienia faktury będą podpisane przez obie strony protokoły odbioru</w:t>
      </w:r>
      <w:r w:rsidR="0062199D">
        <w:rPr>
          <w:rFonts w:ascii="Times New Roman" w:hAnsi="Times New Roman" w:cs="Times New Roman"/>
        </w:rPr>
        <w:t>.</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Pr="003014D9"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3344C9">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C02FE8" w:rsidRPr="00C02FE8" w:rsidRDefault="00C67E90" w:rsidP="00C02FE8">
      <w:pPr>
        <w:spacing w:after="0" w:line="240" w:lineRule="auto"/>
        <w:jc w:val="both"/>
        <w:rPr>
          <w:rFonts w:ascii="Times New Roman" w:hAnsi="Times New Roman" w:cs="Times New Roman"/>
          <w:b/>
        </w:rPr>
      </w:pPr>
      <w:r w:rsidRPr="00C02FE8">
        <w:rPr>
          <w:rFonts w:ascii="Times New Roman" w:hAnsi="Times New Roman" w:cs="Times New Roman"/>
          <w:b/>
        </w:rPr>
        <w:t>1.</w:t>
      </w:r>
      <w:r w:rsidRPr="00C02FE8">
        <w:rPr>
          <w:rFonts w:ascii="Times New Roman" w:hAnsi="Times New Roman" w:cs="Times New Roman"/>
        </w:rPr>
        <w:t xml:space="preserve"> Realizacja zamówienia będzie przebiegała </w:t>
      </w:r>
      <w:r w:rsidR="00E65440">
        <w:rPr>
          <w:rFonts w:ascii="Times New Roman" w:hAnsi="Times New Roman" w:cs="Times New Roman"/>
        </w:rPr>
        <w:t>rozpoczynała się z dniem………………….. * i obowiązywała będzie do dnia………………………. *</w:t>
      </w:r>
      <w:r w:rsidRPr="00C02FE8">
        <w:rPr>
          <w:rFonts w:ascii="Times New Roman" w:hAnsi="Times New Roman" w:cs="Times New Roman"/>
        </w:rPr>
        <w:t xml:space="preserve">: </w:t>
      </w:r>
      <w:r w:rsidR="00E65440" w:rsidRPr="00E65440">
        <w:rPr>
          <w:rFonts w:ascii="Times New Roman" w:hAnsi="Times New Roman" w:cs="Times New Roman"/>
        </w:rPr>
        <w:t>W celu potwierdzenia</w:t>
      </w:r>
      <w:r w:rsidR="00E65440">
        <w:rPr>
          <w:rFonts w:ascii="Times New Roman" w:hAnsi="Times New Roman" w:cs="Times New Roman"/>
          <w:b/>
        </w:rPr>
        <w:t xml:space="preserve"> </w:t>
      </w:r>
      <w:r w:rsidR="00E65440" w:rsidRPr="00E65440">
        <w:rPr>
          <w:rFonts w:ascii="Times New Roman" w:hAnsi="Times New Roman" w:cs="Times New Roman"/>
        </w:rPr>
        <w:t xml:space="preserve">realizacji usługi </w:t>
      </w:r>
      <w:r w:rsidR="00C02FE8" w:rsidRPr="00C02FE8">
        <w:rPr>
          <w:rFonts w:ascii="Times New Roman" w:hAnsi="Times New Roman" w:cs="Times New Roman"/>
          <w:b/>
        </w:rPr>
        <w:t>WYKONAWCA</w:t>
      </w:r>
      <w:r w:rsidR="00E65440">
        <w:rPr>
          <w:rFonts w:ascii="Times New Roman" w:hAnsi="Times New Roman" w:cs="Times New Roman"/>
        </w:rPr>
        <w:t xml:space="preserve"> przekaże </w:t>
      </w:r>
      <w:r w:rsidR="00E65440" w:rsidRPr="003014D9">
        <w:rPr>
          <w:rFonts w:ascii="Times New Roman" w:eastAsia="Times New Roman" w:hAnsi="Times New Roman" w:cs="Times New Roman"/>
          <w:b/>
          <w:szCs w:val="20"/>
          <w:lang w:eastAsia="pl-PL"/>
        </w:rPr>
        <w:t>ZAMAWIAJĄCE</w:t>
      </w:r>
      <w:r w:rsidR="00E65440">
        <w:rPr>
          <w:rFonts w:ascii="Times New Roman" w:eastAsia="Times New Roman" w:hAnsi="Times New Roman" w:cs="Times New Roman"/>
          <w:b/>
          <w:szCs w:val="20"/>
          <w:lang w:eastAsia="pl-PL"/>
        </w:rPr>
        <w:t xml:space="preserve">MU </w:t>
      </w:r>
      <w:r w:rsidR="00E65440">
        <w:rPr>
          <w:rFonts w:ascii="Times New Roman" w:hAnsi="Times New Roman" w:cs="Times New Roman"/>
          <w:b/>
        </w:rPr>
        <w:t>potwierdzenie producenta oprogramowania, że przedłużono wsparcie techniczne i okres aktualizacji** LUB przekazanie ZAMAWIAJĄCEMU klucz aktywacyjny LUB potwierdzi zmianę statusu na koncie Zamawiającego</w:t>
      </w:r>
      <w:r w:rsidR="0039259C">
        <w:rPr>
          <w:rFonts w:ascii="Times New Roman" w:hAnsi="Times New Roman" w:cs="Times New Roman"/>
        </w:rPr>
        <w:t>.</w:t>
      </w:r>
    </w:p>
    <w:p w:rsidR="00D5171E" w:rsidRDefault="00E65440" w:rsidP="00C02FE8">
      <w:pPr>
        <w:pStyle w:val="Akapitzlist"/>
        <w:ind w:left="0"/>
        <w:jc w:val="both"/>
      </w:pPr>
      <w:r>
        <w:t>*ZAMAWIAJĄCY uzupełni odpowiednio do nr. Części</w:t>
      </w:r>
    </w:p>
    <w:p w:rsidR="00E65440" w:rsidRDefault="00E65440" w:rsidP="00C02FE8">
      <w:pPr>
        <w:pStyle w:val="Akapitzlist"/>
        <w:ind w:left="0"/>
        <w:jc w:val="both"/>
      </w:pPr>
      <w:r>
        <w:t>** ZAMAWIAJĄCY uzupełni zgodnie z Formularzem oferty ( załącznikiem nr 1 do SIWZ)</w:t>
      </w:r>
    </w:p>
    <w:p w:rsidR="003344C9" w:rsidRDefault="003344C9" w:rsidP="00C02FE8">
      <w:pPr>
        <w:pStyle w:val="Akapitzlist"/>
        <w:ind w:left="0"/>
        <w:jc w:val="both"/>
      </w:pPr>
    </w:p>
    <w:p w:rsidR="003344C9" w:rsidRDefault="003344C9" w:rsidP="00C02FE8">
      <w:pPr>
        <w:pStyle w:val="Akapitzlist"/>
        <w:ind w:left="0"/>
        <w:jc w:val="both"/>
        <w:rPr>
          <w:b/>
        </w:rPr>
      </w:pPr>
      <w:r w:rsidRPr="003344C9">
        <w:rPr>
          <w:b/>
        </w:rPr>
        <w:t>2.</w:t>
      </w:r>
      <w:r>
        <w:rPr>
          <w:b/>
        </w:rPr>
        <w:t xml:space="preserve"> Zakres usługi:*</w:t>
      </w:r>
    </w:p>
    <w:p w:rsidR="003344C9" w:rsidRDefault="003344C9" w:rsidP="003344C9">
      <w:pPr>
        <w:pStyle w:val="Akapitzlist"/>
        <w:ind w:left="0"/>
        <w:jc w:val="both"/>
      </w:pPr>
      <w:r>
        <w:t>*ZAMAWIAJĄCY uzupełni odpowiednio do nr. Części</w:t>
      </w:r>
    </w:p>
    <w:p w:rsidR="00E65440" w:rsidRPr="003014D9" w:rsidRDefault="00E65440" w:rsidP="00C02FE8">
      <w:pPr>
        <w:pStyle w:val="Akapitzlist"/>
        <w:ind w:left="0"/>
        <w:jc w:val="both"/>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C02FE8" w:rsidRPr="00C01CF1" w:rsidRDefault="00C02FE8" w:rsidP="00C02FE8">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0641CD">
        <w:rPr>
          <w:b/>
          <w:sz w:val="22"/>
          <w:szCs w:val="22"/>
        </w:rPr>
        <w:t>umową licencyjną producenta oprogramowania</w:t>
      </w:r>
      <w:r w:rsidRPr="000641CD">
        <w:rPr>
          <w:sz w:val="22"/>
          <w:szCs w:val="22"/>
        </w:rPr>
        <w:t>, która obowiązywać będzie od daty  odbioru przedmi</w:t>
      </w:r>
      <w:r w:rsidR="006A681C">
        <w:rPr>
          <w:sz w:val="22"/>
          <w:szCs w:val="22"/>
        </w:rPr>
        <w:t xml:space="preserve">otu  zamówienia przy czym </w:t>
      </w:r>
      <w:r w:rsidR="006A681C" w:rsidRPr="006A681C">
        <w:rPr>
          <w:b/>
          <w:sz w:val="22"/>
          <w:szCs w:val="22"/>
        </w:rPr>
        <w:t>ZAMAWIAJĄCY</w:t>
      </w:r>
      <w:r w:rsidR="006A681C">
        <w:rPr>
          <w:sz w:val="22"/>
          <w:szCs w:val="22"/>
        </w:rPr>
        <w:t xml:space="preserve"> wymaga aby gwarancja obowiązywała minimum przez cały okres obowiązywania umowy.</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7C17AF" w:rsidRPr="007C17AF"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3344C9" w:rsidRDefault="00ED4B47" w:rsidP="003344C9">
      <w:pPr>
        <w:spacing w:after="120" w:line="240" w:lineRule="auto"/>
        <w:ind w:left="1"/>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t>
      </w:r>
      <w:r w:rsidRPr="00ED4B47">
        <w:rPr>
          <w:rFonts w:ascii="Times New Roman" w:hAnsi="Times New Roman" w:cs="Times New Roman"/>
        </w:rPr>
        <w:t xml:space="preserve">W przypadku opóźnienia w przekazaniu kluczy do aktualizacji </w:t>
      </w:r>
      <w:r>
        <w:rPr>
          <w:rFonts w:ascii="Times New Roman" w:hAnsi="Times New Roman" w:cs="Times New Roman"/>
        </w:rPr>
        <w:t>oprogramowania</w:t>
      </w:r>
      <w:r w:rsidRPr="00ED4B47">
        <w:rPr>
          <w:rFonts w:ascii="Times New Roman" w:hAnsi="Times New Roman" w:cs="Times New Roman"/>
        </w:rPr>
        <w:t xml:space="preserve">, </w:t>
      </w:r>
      <w:r>
        <w:rPr>
          <w:rFonts w:ascii="Times New Roman" w:hAnsi="Times New Roman" w:cs="Times New Roman"/>
          <w:b/>
        </w:rPr>
        <w:t>WYKONAWCA</w:t>
      </w:r>
      <w:r w:rsidRPr="00ED4B47">
        <w:rPr>
          <w:rFonts w:ascii="Times New Roman" w:hAnsi="Times New Roman" w:cs="Times New Roman"/>
          <w:b/>
        </w:rPr>
        <w:t xml:space="preserve"> </w:t>
      </w:r>
      <w:r w:rsidRPr="00ED4B47">
        <w:rPr>
          <w:rFonts w:ascii="Times New Roman" w:hAnsi="Times New Roman" w:cs="Times New Roman"/>
        </w:rPr>
        <w:t>jest zobowiązany do zapłaty kar umownych</w:t>
      </w:r>
      <w:r w:rsidR="00C97386">
        <w:rPr>
          <w:rFonts w:ascii="Times New Roman" w:hAnsi="Times New Roman" w:cs="Times New Roman"/>
        </w:rPr>
        <w:t xml:space="preserve"> w wysokości 0,5</w:t>
      </w:r>
      <w:r w:rsidRPr="00ED4B47">
        <w:rPr>
          <w:rFonts w:ascii="Times New Roman" w:hAnsi="Times New Roman" w:cs="Times New Roman"/>
        </w:rPr>
        <w:t xml:space="preserve">% wartości </w:t>
      </w:r>
      <w:r w:rsidR="008C057B">
        <w:rPr>
          <w:rFonts w:ascii="Times New Roman" w:hAnsi="Times New Roman" w:cs="Times New Roman"/>
        </w:rPr>
        <w:t xml:space="preserve">brutto </w:t>
      </w:r>
      <w:r w:rsidRPr="00ED4B47">
        <w:rPr>
          <w:rFonts w:ascii="Times New Roman" w:hAnsi="Times New Roman" w:cs="Times New Roman"/>
        </w:rPr>
        <w:t xml:space="preserve">niezrealizowanego „przedmiotu umowy” za każdy dzień opóźnienia, licząc od następnego dnia po upływie terminu określonego w </w:t>
      </w:r>
      <w:r w:rsidRPr="00ED4B47">
        <w:rPr>
          <w:rFonts w:ascii="Times New Roman" w:hAnsi="Times New Roman" w:cs="Times New Roman"/>
        </w:rPr>
        <w:sym w:font="Times New Roman" w:char="00A7"/>
      </w:r>
      <w:r w:rsidRPr="00ED4B47">
        <w:rPr>
          <w:rFonts w:ascii="Times New Roman" w:hAnsi="Times New Roman" w:cs="Times New Roman"/>
        </w:rPr>
        <w:t xml:space="preserve"> 4, ust. 1. </w:t>
      </w:r>
    </w:p>
    <w:p w:rsidR="00520515" w:rsidRPr="00A77144" w:rsidRDefault="00ED4B47" w:rsidP="003344C9">
      <w:pPr>
        <w:spacing w:after="120" w:line="240" w:lineRule="auto"/>
        <w:ind w:left="1"/>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E748BB" w:rsidRDefault="00E748BB"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C97386" w:rsidRPr="00765537" w:rsidRDefault="00C97386" w:rsidP="00C97386">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C97386" w:rsidRDefault="00C97386" w:rsidP="006B0F55">
      <w:pPr>
        <w:spacing w:after="0" w:line="240" w:lineRule="auto"/>
        <w:jc w:val="both"/>
        <w:rPr>
          <w:rFonts w:ascii="Times New Roman" w:eastAsia="Times New Roman" w:hAnsi="Times New Roman" w:cs="Times New Roman"/>
          <w:b/>
          <w:lang w:eastAsia="pl-PL"/>
        </w:rPr>
      </w:pPr>
    </w:p>
    <w:p w:rsidR="00E65440" w:rsidRDefault="00E65440" w:rsidP="006B0F55">
      <w:pPr>
        <w:spacing w:after="0" w:line="240" w:lineRule="auto"/>
        <w:jc w:val="both"/>
        <w:rPr>
          <w:rFonts w:ascii="Times New Roman" w:eastAsia="Times New Roman" w:hAnsi="Times New Roman" w:cs="Times New Roman"/>
          <w:b/>
          <w:lang w:eastAsia="pl-PL"/>
        </w:rPr>
      </w:pPr>
    </w:p>
    <w:p w:rsidR="00E65440" w:rsidRDefault="00E65440" w:rsidP="006B0F55">
      <w:pPr>
        <w:spacing w:after="0" w:line="240" w:lineRule="auto"/>
        <w:jc w:val="both"/>
        <w:rPr>
          <w:rFonts w:ascii="Times New Roman" w:eastAsia="Times New Roman" w:hAnsi="Times New Roman" w:cs="Times New Roman"/>
          <w:b/>
          <w:lang w:eastAsia="pl-PL"/>
        </w:rPr>
      </w:pPr>
    </w:p>
    <w:p w:rsidR="00C97386" w:rsidRDefault="00C97386" w:rsidP="006B0F55">
      <w:pPr>
        <w:spacing w:after="0" w:line="240" w:lineRule="auto"/>
        <w:jc w:val="both"/>
        <w:rPr>
          <w:rFonts w:ascii="Times New Roman" w:eastAsia="Times New Roman" w:hAnsi="Times New Roman" w:cs="Times New Roman"/>
          <w:b/>
          <w:lang w:eastAsia="pl-PL"/>
        </w:rPr>
      </w:pPr>
    </w:p>
    <w:p w:rsidR="00C97386" w:rsidRPr="003014D9" w:rsidRDefault="00C97386"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Default="00C97386" w:rsidP="006B0F55">
      <w:pPr>
        <w:spacing w:after="0" w:line="240" w:lineRule="auto"/>
        <w:jc w:val="both"/>
        <w:rPr>
          <w:rFonts w:ascii="Times New Roman" w:eastAsia="Times New Roman" w:hAnsi="Times New Roman" w:cs="Times New Roman"/>
          <w:lang w:eastAsia="pl-PL"/>
        </w:rPr>
      </w:pPr>
    </w:p>
    <w:p w:rsidR="00E65440" w:rsidRDefault="00E65440" w:rsidP="006B0F55">
      <w:pPr>
        <w:spacing w:after="0" w:line="240" w:lineRule="auto"/>
        <w:jc w:val="both"/>
        <w:rPr>
          <w:rFonts w:ascii="Times New Roman" w:eastAsia="Times New Roman" w:hAnsi="Times New Roman" w:cs="Times New Roman"/>
          <w:lang w:eastAsia="pl-PL"/>
        </w:rPr>
      </w:pPr>
    </w:p>
    <w:p w:rsidR="00E65440" w:rsidRDefault="00E65440" w:rsidP="006B0F55">
      <w:pPr>
        <w:spacing w:after="0" w:line="240" w:lineRule="auto"/>
        <w:jc w:val="both"/>
        <w:rPr>
          <w:rFonts w:ascii="Times New Roman" w:eastAsia="Times New Roman" w:hAnsi="Times New Roman" w:cs="Times New Roman"/>
          <w:lang w:eastAsia="pl-PL"/>
        </w:rPr>
      </w:pPr>
    </w:p>
    <w:p w:rsidR="00C97386" w:rsidRPr="003014D9" w:rsidRDefault="00C97386" w:rsidP="006B0F55">
      <w:pPr>
        <w:spacing w:after="0" w:line="240" w:lineRule="auto"/>
        <w:jc w:val="both"/>
        <w:rPr>
          <w:rFonts w:ascii="Times New Roman" w:eastAsia="Times New Roman" w:hAnsi="Times New Roman" w:cs="Times New Roman"/>
          <w:lang w:eastAsia="pl-PL"/>
        </w:rPr>
      </w:pPr>
    </w:p>
    <w:p w:rsidR="003B4D01"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Pr="003014D9" w:rsidRDefault="00C97386" w:rsidP="00D3792E">
      <w:pPr>
        <w:spacing w:after="0" w:line="240" w:lineRule="auto"/>
        <w:ind w:firstLine="708"/>
        <w:jc w:val="both"/>
        <w:rPr>
          <w:rFonts w:ascii="Times New Roman" w:eastAsia="Times New Roman" w:hAnsi="Times New Roman" w:cs="Times New Roman"/>
          <w:lang w:eastAsia="pl-PL"/>
        </w:rPr>
      </w:pPr>
    </w:p>
    <w:sectPr w:rsidR="00C97386"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757" w:rsidRDefault="003B1757">
      <w:pPr>
        <w:spacing w:after="0" w:line="240" w:lineRule="auto"/>
      </w:pPr>
      <w:r>
        <w:separator/>
      </w:r>
    </w:p>
  </w:endnote>
  <w:endnote w:type="continuationSeparator" w:id="0">
    <w:p w:rsidR="003B1757" w:rsidRDefault="003B1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9D" w:rsidRPr="00E56A40" w:rsidRDefault="001829B0">
    <w:pPr>
      <w:pStyle w:val="Stopka"/>
      <w:jc w:val="right"/>
      <w:rPr>
        <w:sz w:val="18"/>
      </w:rPr>
    </w:pPr>
    <w:r w:rsidRPr="00E56A40">
      <w:rPr>
        <w:sz w:val="18"/>
      </w:rPr>
      <w:fldChar w:fldCharType="begin"/>
    </w:r>
    <w:r w:rsidR="000F669D" w:rsidRPr="00E56A40">
      <w:rPr>
        <w:sz w:val="18"/>
      </w:rPr>
      <w:instrText>PAGE   \* MERGEFORMAT</w:instrText>
    </w:r>
    <w:r w:rsidRPr="00E56A40">
      <w:rPr>
        <w:sz w:val="18"/>
      </w:rPr>
      <w:fldChar w:fldCharType="separate"/>
    </w:r>
    <w:r w:rsidR="00217966">
      <w:rPr>
        <w:noProof/>
        <w:sz w:val="18"/>
      </w:rPr>
      <w:t>2</w:t>
    </w:r>
    <w:r w:rsidRPr="00E56A40">
      <w:rPr>
        <w:sz w:val="18"/>
      </w:rPr>
      <w:fldChar w:fldCharType="end"/>
    </w:r>
  </w:p>
  <w:p w:rsidR="000F669D" w:rsidRDefault="000F669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757" w:rsidRDefault="003B1757">
      <w:pPr>
        <w:spacing w:after="0" w:line="240" w:lineRule="auto"/>
      </w:pPr>
      <w:r>
        <w:separator/>
      </w:r>
    </w:p>
  </w:footnote>
  <w:footnote w:type="continuationSeparator" w:id="0">
    <w:p w:rsidR="003B1757" w:rsidRDefault="003B17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69D" w:rsidRPr="00E3708F" w:rsidRDefault="000F669D" w:rsidP="00D86854">
    <w:pPr>
      <w:pStyle w:val="Nagwek"/>
      <w:pBdr>
        <w:between w:val="single" w:sz="4" w:space="1" w:color="4F81BD"/>
      </w:pBdr>
      <w:spacing w:line="276" w:lineRule="auto"/>
      <w:jc w:val="center"/>
    </w:pPr>
    <w:r w:rsidRPr="00E3708F">
      <w:t>GŁÓWNY  INSTYTUT GÓRNICTWA</w:t>
    </w:r>
  </w:p>
  <w:p w:rsidR="000F669D" w:rsidRPr="00E3708F" w:rsidRDefault="000F669D" w:rsidP="00E56A40">
    <w:pPr>
      <w:pStyle w:val="Nagwek"/>
      <w:pBdr>
        <w:between w:val="single" w:sz="4" w:space="1" w:color="4F81BD"/>
      </w:pBdr>
      <w:spacing w:line="276" w:lineRule="auto"/>
      <w:jc w:val="center"/>
    </w:pPr>
    <w:r w:rsidRPr="00E3708F">
      <w:t>FZ-1/</w:t>
    </w:r>
    <w:r>
      <w:t>4948/MKO/18</w:t>
    </w:r>
  </w:p>
  <w:p w:rsidR="000F669D" w:rsidRPr="00E40699" w:rsidRDefault="000F669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76464E"/>
    <w:multiLevelType w:val="hybridMultilevel"/>
    <w:tmpl w:val="47782CB4"/>
    <w:lvl w:ilvl="0" w:tplc="6C44CC30">
      <w:start w:val="1"/>
      <w:numFmt w:val="decimal"/>
      <w:lvlText w:val="%1."/>
      <w:lvlJc w:val="left"/>
      <w:pPr>
        <w:ind w:left="720" w:hanging="360"/>
      </w:pPr>
      <w:rPr>
        <w:rFonts w:ascii="Times New Roman" w:hAnsi="Times New Roman" w:cs="Times New Roman" w:hint="default"/>
        <w: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nsid w:val="276215CF"/>
    <w:multiLevelType w:val="hybridMultilevel"/>
    <w:tmpl w:val="95706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8">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7423FB1"/>
    <w:multiLevelType w:val="hybridMultilevel"/>
    <w:tmpl w:val="66E26A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851FD6"/>
    <w:multiLevelType w:val="hybridMultilevel"/>
    <w:tmpl w:val="234A5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C07F3E"/>
    <w:multiLevelType w:val="hybridMultilevel"/>
    <w:tmpl w:val="69D477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6ECB24D4"/>
    <w:multiLevelType w:val="hybridMultilevel"/>
    <w:tmpl w:val="A560D71E"/>
    <w:lvl w:ilvl="0" w:tplc="DCF680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7"/>
  </w:num>
  <w:num w:numId="2">
    <w:abstractNumId w:val="0"/>
  </w:num>
  <w:num w:numId="3">
    <w:abstractNumId w:val="17"/>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4"/>
  </w:num>
  <w:num w:numId="8">
    <w:abstractNumId w:val="20"/>
  </w:num>
  <w:num w:numId="9">
    <w:abstractNumId w:val="9"/>
  </w:num>
  <w:num w:numId="10">
    <w:abstractNumId w:val="42"/>
  </w:num>
  <w:num w:numId="11">
    <w:abstractNumId w:val="28"/>
  </w:num>
  <w:num w:numId="12">
    <w:abstractNumId w:val="21"/>
  </w:num>
  <w:num w:numId="13">
    <w:abstractNumId w:val="34"/>
  </w:num>
  <w:num w:numId="14">
    <w:abstractNumId w:val="18"/>
  </w:num>
  <w:num w:numId="15">
    <w:abstractNumId w:val="31"/>
  </w:num>
  <w:num w:numId="16">
    <w:abstractNumId w:val="27"/>
  </w:num>
  <w:num w:numId="17">
    <w:abstractNumId w:val="22"/>
  </w:num>
  <w:num w:numId="18">
    <w:abstractNumId w:val="39"/>
  </w:num>
  <w:num w:numId="19">
    <w:abstractNumId w:val="4"/>
  </w:num>
  <w:num w:numId="20">
    <w:abstractNumId w:val="45"/>
  </w:num>
  <w:num w:numId="21">
    <w:abstractNumId w:val="38"/>
  </w:num>
  <w:num w:numId="22">
    <w:abstractNumId w:val="41"/>
  </w:num>
  <w:num w:numId="23">
    <w:abstractNumId w:val="25"/>
  </w:num>
  <w:num w:numId="24">
    <w:abstractNumId w:val="12"/>
  </w:num>
  <w:num w:numId="25">
    <w:abstractNumId w:val="49"/>
  </w:num>
  <w:num w:numId="26">
    <w:abstractNumId w:val="29"/>
  </w:num>
  <w:num w:numId="27">
    <w:abstractNumId w:val="23"/>
  </w:num>
  <w:num w:numId="28">
    <w:abstractNumId w:val="6"/>
  </w:num>
  <w:num w:numId="29">
    <w:abstractNumId w:val="26"/>
  </w:num>
  <w:num w:numId="30">
    <w:abstractNumId w:val="11"/>
  </w:num>
  <w:num w:numId="31">
    <w:abstractNumId w:val="14"/>
  </w:num>
  <w:num w:numId="32">
    <w:abstractNumId w:val="16"/>
  </w:num>
  <w:num w:numId="33">
    <w:abstractNumId w:val="32"/>
  </w:num>
  <w:num w:numId="34">
    <w:abstractNumId w:val="36"/>
  </w:num>
  <w:num w:numId="35">
    <w:abstractNumId w:val="15"/>
  </w:num>
  <w:num w:numId="36">
    <w:abstractNumId w:val="5"/>
  </w:num>
  <w:num w:numId="37">
    <w:abstractNumId w:val="8"/>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4"/>
  </w:num>
  <w:num w:numId="41">
    <w:abstractNumId w:val="10"/>
  </w:num>
  <w:num w:numId="42">
    <w:abstractNumId w:val="7"/>
  </w:num>
  <w:num w:numId="43">
    <w:abstractNumId w:val="3"/>
  </w:num>
  <w:num w:numId="44">
    <w:abstractNumId w:val="40"/>
  </w:num>
  <w:num w:numId="45">
    <w:abstractNumId w:val="13"/>
  </w:num>
  <w:num w:numId="46">
    <w:abstractNumId w:val="43"/>
  </w:num>
  <w:num w:numId="47">
    <w:abstractNumId w:val="19"/>
  </w:num>
  <w:num w:numId="48">
    <w:abstractNumId w:val="35"/>
  </w:num>
  <w:num w:numId="49">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3105C7"/>
    <w:rsid w:val="00001689"/>
    <w:rsid w:val="00001D22"/>
    <w:rsid w:val="000023C7"/>
    <w:rsid w:val="00002C4D"/>
    <w:rsid w:val="000030B1"/>
    <w:rsid w:val="000042A8"/>
    <w:rsid w:val="000047DF"/>
    <w:rsid w:val="000047E6"/>
    <w:rsid w:val="000049B5"/>
    <w:rsid w:val="00004C66"/>
    <w:rsid w:val="00004F0F"/>
    <w:rsid w:val="000054F3"/>
    <w:rsid w:val="00007248"/>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1C72"/>
    <w:rsid w:val="00032538"/>
    <w:rsid w:val="00032820"/>
    <w:rsid w:val="00033DB5"/>
    <w:rsid w:val="0003481C"/>
    <w:rsid w:val="00037087"/>
    <w:rsid w:val="0003735A"/>
    <w:rsid w:val="00040B16"/>
    <w:rsid w:val="00040B9D"/>
    <w:rsid w:val="00041E60"/>
    <w:rsid w:val="000435C3"/>
    <w:rsid w:val="000438A5"/>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0F55"/>
    <w:rsid w:val="00062335"/>
    <w:rsid w:val="000625E7"/>
    <w:rsid w:val="00062732"/>
    <w:rsid w:val="00063265"/>
    <w:rsid w:val="00064F4C"/>
    <w:rsid w:val="0006607E"/>
    <w:rsid w:val="000668D9"/>
    <w:rsid w:val="00066A5E"/>
    <w:rsid w:val="00066E6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276"/>
    <w:rsid w:val="0009279A"/>
    <w:rsid w:val="00093A15"/>
    <w:rsid w:val="00094C51"/>
    <w:rsid w:val="00095543"/>
    <w:rsid w:val="00096AB4"/>
    <w:rsid w:val="00096D0E"/>
    <w:rsid w:val="00097FB1"/>
    <w:rsid w:val="000A2F15"/>
    <w:rsid w:val="000A54AB"/>
    <w:rsid w:val="000A57E7"/>
    <w:rsid w:val="000A58BD"/>
    <w:rsid w:val="000A58CF"/>
    <w:rsid w:val="000A62DB"/>
    <w:rsid w:val="000A6512"/>
    <w:rsid w:val="000A6783"/>
    <w:rsid w:val="000A67BC"/>
    <w:rsid w:val="000A6B77"/>
    <w:rsid w:val="000A769C"/>
    <w:rsid w:val="000B02A2"/>
    <w:rsid w:val="000B05AA"/>
    <w:rsid w:val="000B1611"/>
    <w:rsid w:val="000B1789"/>
    <w:rsid w:val="000B3EEC"/>
    <w:rsid w:val="000B4B36"/>
    <w:rsid w:val="000B5EA3"/>
    <w:rsid w:val="000B69AE"/>
    <w:rsid w:val="000C0864"/>
    <w:rsid w:val="000C0D3F"/>
    <w:rsid w:val="000C0DCD"/>
    <w:rsid w:val="000C120D"/>
    <w:rsid w:val="000C19F1"/>
    <w:rsid w:val="000C200C"/>
    <w:rsid w:val="000C2719"/>
    <w:rsid w:val="000C3DCD"/>
    <w:rsid w:val="000C3FC8"/>
    <w:rsid w:val="000C439A"/>
    <w:rsid w:val="000C5251"/>
    <w:rsid w:val="000C52C9"/>
    <w:rsid w:val="000C57B6"/>
    <w:rsid w:val="000C611F"/>
    <w:rsid w:val="000C67D6"/>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09A8"/>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69D"/>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30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45D6"/>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C09"/>
    <w:rsid w:val="00177EBE"/>
    <w:rsid w:val="00181EDC"/>
    <w:rsid w:val="001828A4"/>
    <w:rsid w:val="001829B0"/>
    <w:rsid w:val="00182A04"/>
    <w:rsid w:val="00183289"/>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616"/>
    <w:rsid w:val="001A0702"/>
    <w:rsid w:val="001A1895"/>
    <w:rsid w:val="001A198C"/>
    <w:rsid w:val="001A1C53"/>
    <w:rsid w:val="001A1ECC"/>
    <w:rsid w:val="001A27CB"/>
    <w:rsid w:val="001A32B3"/>
    <w:rsid w:val="001A4C6C"/>
    <w:rsid w:val="001A52E8"/>
    <w:rsid w:val="001A5486"/>
    <w:rsid w:val="001A605F"/>
    <w:rsid w:val="001A6319"/>
    <w:rsid w:val="001A79B9"/>
    <w:rsid w:val="001A7E08"/>
    <w:rsid w:val="001B01E4"/>
    <w:rsid w:val="001B0B57"/>
    <w:rsid w:val="001B16FD"/>
    <w:rsid w:val="001B1A6D"/>
    <w:rsid w:val="001B1BE7"/>
    <w:rsid w:val="001B3128"/>
    <w:rsid w:val="001B3C95"/>
    <w:rsid w:val="001B4087"/>
    <w:rsid w:val="001B632F"/>
    <w:rsid w:val="001B6D4D"/>
    <w:rsid w:val="001C0B0B"/>
    <w:rsid w:val="001C23D7"/>
    <w:rsid w:val="001C3258"/>
    <w:rsid w:val="001C344C"/>
    <w:rsid w:val="001C4EF7"/>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2E11"/>
    <w:rsid w:val="001E312B"/>
    <w:rsid w:val="001E5806"/>
    <w:rsid w:val="001E584F"/>
    <w:rsid w:val="001E6911"/>
    <w:rsid w:val="001E784E"/>
    <w:rsid w:val="001E7A0E"/>
    <w:rsid w:val="001F19F8"/>
    <w:rsid w:val="001F2B23"/>
    <w:rsid w:val="001F32E9"/>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07E27"/>
    <w:rsid w:val="00210004"/>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17966"/>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7C7"/>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0C46"/>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944"/>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852"/>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3984"/>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32D"/>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346"/>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4C9"/>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303"/>
    <w:rsid w:val="00360421"/>
    <w:rsid w:val="00361059"/>
    <w:rsid w:val="003639E8"/>
    <w:rsid w:val="00364B33"/>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8778A"/>
    <w:rsid w:val="00391217"/>
    <w:rsid w:val="00391543"/>
    <w:rsid w:val="0039259C"/>
    <w:rsid w:val="00392FCA"/>
    <w:rsid w:val="00393396"/>
    <w:rsid w:val="003933F4"/>
    <w:rsid w:val="0039612C"/>
    <w:rsid w:val="00397CD9"/>
    <w:rsid w:val="00397D0F"/>
    <w:rsid w:val="003A0627"/>
    <w:rsid w:val="003A0B4C"/>
    <w:rsid w:val="003A102F"/>
    <w:rsid w:val="003A1BA4"/>
    <w:rsid w:val="003A1C0B"/>
    <w:rsid w:val="003A2074"/>
    <w:rsid w:val="003A233A"/>
    <w:rsid w:val="003A3C13"/>
    <w:rsid w:val="003A4BC6"/>
    <w:rsid w:val="003A52C8"/>
    <w:rsid w:val="003A539B"/>
    <w:rsid w:val="003A5E86"/>
    <w:rsid w:val="003A666B"/>
    <w:rsid w:val="003B0F7A"/>
    <w:rsid w:val="003B10E1"/>
    <w:rsid w:val="003B1555"/>
    <w:rsid w:val="003B1757"/>
    <w:rsid w:val="003B1965"/>
    <w:rsid w:val="003B1C07"/>
    <w:rsid w:val="003B1F8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55F6"/>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4D05"/>
    <w:rsid w:val="003E56B8"/>
    <w:rsid w:val="003E58BD"/>
    <w:rsid w:val="003E5EAD"/>
    <w:rsid w:val="003E671F"/>
    <w:rsid w:val="003E784D"/>
    <w:rsid w:val="003E7857"/>
    <w:rsid w:val="003E7B19"/>
    <w:rsid w:val="003E7F3B"/>
    <w:rsid w:val="003F0038"/>
    <w:rsid w:val="003F076F"/>
    <w:rsid w:val="003F1023"/>
    <w:rsid w:val="003F1928"/>
    <w:rsid w:val="003F3104"/>
    <w:rsid w:val="003F43A1"/>
    <w:rsid w:val="003F4A1E"/>
    <w:rsid w:val="003F5056"/>
    <w:rsid w:val="003F5477"/>
    <w:rsid w:val="003F5698"/>
    <w:rsid w:val="003F61CB"/>
    <w:rsid w:val="003F69CC"/>
    <w:rsid w:val="003F6EB0"/>
    <w:rsid w:val="004002B7"/>
    <w:rsid w:val="004018E3"/>
    <w:rsid w:val="00401A64"/>
    <w:rsid w:val="00401D7D"/>
    <w:rsid w:val="00401E31"/>
    <w:rsid w:val="00402121"/>
    <w:rsid w:val="004047FC"/>
    <w:rsid w:val="00405753"/>
    <w:rsid w:val="0040661B"/>
    <w:rsid w:val="004101BD"/>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6CC4"/>
    <w:rsid w:val="004374F0"/>
    <w:rsid w:val="004377EF"/>
    <w:rsid w:val="00437CE8"/>
    <w:rsid w:val="00437F4A"/>
    <w:rsid w:val="0044055A"/>
    <w:rsid w:val="00441208"/>
    <w:rsid w:val="004418D6"/>
    <w:rsid w:val="00442559"/>
    <w:rsid w:val="00442796"/>
    <w:rsid w:val="0044338E"/>
    <w:rsid w:val="00445D6A"/>
    <w:rsid w:val="00445DA7"/>
    <w:rsid w:val="00445EF2"/>
    <w:rsid w:val="00446AFC"/>
    <w:rsid w:val="004471A6"/>
    <w:rsid w:val="00447315"/>
    <w:rsid w:val="00450403"/>
    <w:rsid w:val="004504BB"/>
    <w:rsid w:val="004510AB"/>
    <w:rsid w:val="00451192"/>
    <w:rsid w:val="00451540"/>
    <w:rsid w:val="004523B7"/>
    <w:rsid w:val="00452B39"/>
    <w:rsid w:val="00452ED6"/>
    <w:rsid w:val="0045333E"/>
    <w:rsid w:val="0045404A"/>
    <w:rsid w:val="00454DFC"/>
    <w:rsid w:val="00455DF2"/>
    <w:rsid w:val="004565D9"/>
    <w:rsid w:val="00456A2E"/>
    <w:rsid w:val="00456B8F"/>
    <w:rsid w:val="00460C1D"/>
    <w:rsid w:val="0046160B"/>
    <w:rsid w:val="004630D6"/>
    <w:rsid w:val="0046316A"/>
    <w:rsid w:val="004640EB"/>
    <w:rsid w:val="00464185"/>
    <w:rsid w:val="00464420"/>
    <w:rsid w:val="00465CEC"/>
    <w:rsid w:val="00465EA0"/>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038D"/>
    <w:rsid w:val="004929F9"/>
    <w:rsid w:val="0049305F"/>
    <w:rsid w:val="004934B0"/>
    <w:rsid w:val="0049489B"/>
    <w:rsid w:val="00495CFF"/>
    <w:rsid w:val="00496F7B"/>
    <w:rsid w:val="004973EF"/>
    <w:rsid w:val="004A3B4C"/>
    <w:rsid w:val="004A442D"/>
    <w:rsid w:val="004A542D"/>
    <w:rsid w:val="004B284F"/>
    <w:rsid w:val="004B3FCA"/>
    <w:rsid w:val="004B56E2"/>
    <w:rsid w:val="004B6212"/>
    <w:rsid w:val="004B70F9"/>
    <w:rsid w:val="004B7296"/>
    <w:rsid w:val="004B741E"/>
    <w:rsid w:val="004C1C3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5024"/>
    <w:rsid w:val="004D6A79"/>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2FCC"/>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B4A"/>
    <w:rsid w:val="0051204A"/>
    <w:rsid w:val="00512637"/>
    <w:rsid w:val="00512B7B"/>
    <w:rsid w:val="00512C5A"/>
    <w:rsid w:val="00512CEF"/>
    <w:rsid w:val="00513747"/>
    <w:rsid w:val="005137AA"/>
    <w:rsid w:val="00514BFC"/>
    <w:rsid w:val="00515E75"/>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27CC"/>
    <w:rsid w:val="0053385F"/>
    <w:rsid w:val="00533FF1"/>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1342"/>
    <w:rsid w:val="00552D8C"/>
    <w:rsid w:val="00552E07"/>
    <w:rsid w:val="0055319E"/>
    <w:rsid w:val="00553B7A"/>
    <w:rsid w:val="00555A5D"/>
    <w:rsid w:val="005572DA"/>
    <w:rsid w:val="00557901"/>
    <w:rsid w:val="00560094"/>
    <w:rsid w:val="00560368"/>
    <w:rsid w:val="005605EF"/>
    <w:rsid w:val="005608C7"/>
    <w:rsid w:val="00561325"/>
    <w:rsid w:val="00561410"/>
    <w:rsid w:val="00564144"/>
    <w:rsid w:val="0056419B"/>
    <w:rsid w:val="00564837"/>
    <w:rsid w:val="00565176"/>
    <w:rsid w:val="00565890"/>
    <w:rsid w:val="0056620E"/>
    <w:rsid w:val="0056687F"/>
    <w:rsid w:val="00567F86"/>
    <w:rsid w:val="00570B38"/>
    <w:rsid w:val="00571B58"/>
    <w:rsid w:val="00571C3A"/>
    <w:rsid w:val="00571D80"/>
    <w:rsid w:val="00572219"/>
    <w:rsid w:val="005723E8"/>
    <w:rsid w:val="00572915"/>
    <w:rsid w:val="005733B7"/>
    <w:rsid w:val="00573BC7"/>
    <w:rsid w:val="00573BDF"/>
    <w:rsid w:val="00573C28"/>
    <w:rsid w:val="005741DD"/>
    <w:rsid w:val="00574D33"/>
    <w:rsid w:val="0057523B"/>
    <w:rsid w:val="00577C94"/>
    <w:rsid w:val="00580372"/>
    <w:rsid w:val="00581407"/>
    <w:rsid w:val="00581F97"/>
    <w:rsid w:val="00582A21"/>
    <w:rsid w:val="00582CD6"/>
    <w:rsid w:val="0058446C"/>
    <w:rsid w:val="005848DD"/>
    <w:rsid w:val="0058617F"/>
    <w:rsid w:val="00586584"/>
    <w:rsid w:val="005915E7"/>
    <w:rsid w:val="00592FFC"/>
    <w:rsid w:val="00593722"/>
    <w:rsid w:val="00593D3E"/>
    <w:rsid w:val="00594978"/>
    <w:rsid w:val="005949D5"/>
    <w:rsid w:val="00595233"/>
    <w:rsid w:val="00596114"/>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0D1B"/>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6FDD"/>
    <w:rsid w:val="005E7A46"/>
    <w:rsid w:val="005E7B8B"/>
    <w:rsid w:val="005E7DEE"/>
    <w:rsid w:val="005F08A9"/>
    <w:rsid w:val="005F20F3"/>
    <w:rsid w:val="005F2956"/>
    <w:rsid w:val="005F597A"/>
    <w:rsid w:val="005F5F4D"/>
    <w:rsid w:val="005F5FF3"/>
    <w:rsid w:val="005F6685"/>
    <w:rsid w:val="005F734A"/>
    <w:rsid w:val="00600264"/>
    <w:rsid w:val="006015A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7EA"/>
    <w:rsid w:val="00617A1C"/>
    <w:rsid w:val="0062199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0D6E"/>
    <w:rsid w:val="00662503"/>
    <w:rsid w:val="006626B2"/>
    <w:rsid w:val="00664851"/>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681C"/>
    <w:rsid w:val="006A73DF"/>
    <w:rsid w:val="006A7AB9"/>
    <w:rsid w:val="006B0F55"/>
    <w:rsid w:val="006B190B"/>
    <w:rsid w:val="006B1CDE"/>
    <w:rsid w:val="006B341C"/>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D6A3D"/>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5DB"/>
    <w:rsid w:val="006F06EC"/>
    <w:rsid w:val="006F0EEB"/>
    <w:rsid w:val="006F11D1"/>
    <w:rsid w:val="006F3085"/>
    <w:rsid w:val="006F4407"/>
    <w:rsid w:val="006F461E"/>
    <w:rsid w:val="006F4EEA"/>
    <w:rsid w:val="006F5072"/>
    <w:rsid w:val="006F7B31"/>
    <w:rsid w:val="0070092A"/>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10D"/>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209D"/>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5FEF"/>
    <w:rsid w:val="007662C9"/>
    <w:rsid w:val="00767499"/>
    <w:rsid w:val="00767738"/>
    <w:rsid w:val="00770070"/>
    <w:rsid w:val="00770A15"/>
    <w:rsid w:val="00771A10"/>
    <w:rsid w:val="00771F51"/>
    <w:rsid w:val="0077238D"/>
    <w:rsid w:val="00772BDD"/>
    <w:rsid w:val="00772EAF"/>
    <w:rsid w:val="00775A2B"/>
    <w:rsid w:val="00775FBF"/>
    <w:rsid w:val="007770D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B91"/>
    <w:rsid w:val="00793DB7"/>
    <w:rsid w:val="007942E5"/>
    <w:rsid w:val="007944DD"/>
    <w:rsid w:val="00794ADD"/>
    <w:rsid w:val="00795183"/>
    <w:rsid w:val="007956E4"/>
    <w:rsid w:val="00795988"/>
    <w:rsid w:val="00796856"/>
    <w:rsid w:val="00796A4A"/>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A70E9"/>
    <w:rsid w:val="007B0870"/>
    <w:rsid w:val="007B0951"/>
    <w:rsid w:val="007B1BB7"/>
    <w:rsid w:val="007B21B7"/>
    <w:rsid w:val="007B2E7C"/>
    <w:rsid w:val="007B332B"/>
    <w:rsid w:val="007B35B9"/>
    <w:rsid w:val="007B38F9"/>
    <w:rsid w:val="007B42FA"/>
    <w:rsid w:val="007B503B"/>
    <w:rsid w:val="007B5316"/>
    <w:rsid w:val="007B5858"/>
    <w:rsid w:val="007B71E6"/>
    <w:rsid w:val="007C0125"/>
    <w:rsid w:val="007C06E2"/>
    <w:rsid w:val="007C17AF"/>
    <w:rsid w:val="007C1EF5"/>
    <w:rsid w:val="007C2F20"/>
    <w:rsid w:val="007C4521"/>
    <w:rsid w:val="007C50D6"/>
    <w:rsid w:val="007C5958"/>
    <w:rsid w:val="007C5A98"/>
    <w:rsid w:val="007C6048"/>
    <w:rsid w:val="007C6C42"/>
    <w:rsid w:val="007C6E10"/>
    <w:rsid w:val="007C7203"/>
    <w:rsid w:val="007D0BD0"/>
    <w:rsid w:val="007D1E9D"/>
    <w:rsid w:val="007D449C"/>
    <w:rsid w:val="007D4A5C"/>
    <w:rsid w:val="007D57AC"/>
    <w:rsid w:val="007D681C"/>
    <w:rsid w:val="007D723E"/>
    <w:rsid w:val="007D74DF"/>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34FD"/>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241"/>
    <w:rsid w:val="0082687A"/>
    <w:rsid w:val="00827EE4"/>
    <w:rsid w:val="00830571"/>
    <w:rsid w:val="00830BCB"/>
    <w:rsid w:val="0083169B"/>
    <w:rsid w:val="008325E0"/>
    <w:rsid w:val="00832749"/>
    <w:rsid w:val="00833DF6"/>
    <w:rsid w:val="00833EAC"/>
    <w:rsid w:val="008343A7"/>
    <w:rsid w:val="00835DE9"/>
    <w:rsid w:val="00836B0D"/>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329"/>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874"/>
    <w:rsid w:val="00873B61"/>
    <w:rsid w:val="00876420"/>
    <w:rsid w:val="008769DB"/>
    <w:rsid w:val="008800ED"/>
    <w:rsid w:val="00880292"/>
    <w:rsid w:val="008813B7"/>
    <w:rsid w:val="00881F33"/>
    <w:rsid w:val="00882295"/>
    <w:rsid w:val="00882C6E"/>
    <w:rsid w:val="008846E1"/>
    <w:rsid w:val="00886063"/>
    <w:rsid w:val="00887E37"/>
    <w:rsid w:val="00887E6A"/>
    <w:rsid w:val="00887F74"/>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A7E6B"/>
    <w:rsid w:val="008B0AFF"/>
    <w:rsid w:val="008B0C74"/>
    <w:rsid w:val="008B0DC6"/>
    <w:rsid w:val="008B124E"/>
    <w:rsid w:val="008B1DF7"/>
    <w:rsid w:val="008B2F55"/>
    <w:rsid w:val="008B3641"/>
    <w:rsid w:val="008B3F31"/>
    <w:rsid w:val="008B42E3"/>
    <w:rsid w:val="008B6222"/>
    <w:rsid w:val="008C011F"/>
    <w:rsid w:val="008C057B"/>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52CE"/>
    <w:rsid w:val="008D5EF6"/>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7D6"/>
    <w:rsid w:val="008F2919"/>
    <w:rsid w:val="008F37BD"/>
    <w:rsid w:val="008F3BE6"/>
    <w:rsid w:val="008F4977"/>
    <w:rsid w:val="008F4B19"/>
    <w:rsid w:val="008F5087"/>
    <w:rsid w:val="008F50D5"/>
    <w:rsid w:val="008F5841"/>
    <w:rsid w:val="008F5DB1"/>
    <w:rsid w:val="00900BB9"/>
    <w:rsid w:val="009010B0"/>
    <w:rsid w:val="00901182"/>
    <w:rsid w:val="009012CE"/>
    <w:rsid w:val="009042D6"/>
    <w:rsid w:val="00904515"/>
    <w:rsid w:val="00904667"/>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5BA2"/>
    <w:rsid w:val="0092758C"/>
    <w:rsid w:val="00930808"/>
    <w:rsid w:val="00932096"/>
    <w:rsid w:val="00932A2B"/>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08A2"/>
    <w:rsid w:val="00951CD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6833"/>
    <w:rsid w:val="00987700"/>
    <w:rsid w:val="00987E0E"/>
    <w:rsid w:val="009906EE"/>
    <w:rsid w:val="0099247A"/>
    <w:rsid w:val="00992E65"/>
    <w:rsid w:val="00993414"/>
    <w:rsid w:val="00993451"/>
    <w:rsid w:val="00993D86"/>
    <w:rsid w:val="0099499A"/>
    <w:rsid w:val="0099574D"/>
    <w:rsid w:val="00995E41"/>
    <w:rsid w:val="009A0073"/>
    <w:rsid w:val="009A0186"/>
    <w:rsid w:val="009A01C8"/>
    <w:rsid w:val="009A0939"/>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37A"/>
    <w:rsid w:val="009C5706"/>
    <w:rsid w:val="009C587A"/>
    <w:rsid w:val="009C5C18"/>
    <w:rsid w:val="009C6730"/>
    <w:rsid w:val="009C71B3"/>
    <w:rsid w:val="009C7625"/>
    <w:rsid w:val="009D0121"/>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0FB2"/>
    <w:rsid w:val="00A01094"/>
    <w:rsid w:val="00A02B4B"/>
    <w:rsid w:val="00A0325B"/>
    <w:rsid w:val="00A0356C"/>
    <w:rsid w:val="00A043B1"/>
    <w:rsid w:val="00A04ED7"/>
    <w:rsid w:val="00A07ADB"/>
    <w:rsid w:val="00A101D5"/>
    <w:rsid w:val="00A1134F"/>
    <w:rsid w:val="00A118D3"/>
    <w:rsid w:val="00A12993"/>
    <w:rsid w:val="00A14580"/>
    <w:rsid w:val="00A15258"/>
    <w:rsid w:val="00A15B0F"/>
    <w:rsid w:val="00A15BF4"/>
    <w:rsid w:val="00A16642"/>
    <w:rsid w:val="00A16D8B"/>
    <w:rsid w:val="00A1718A"/>
    <w:rsid w:val="00A17BEF"/>
    <w:rsid w:val="00A200BB"/>
    <w:rsid w:val="00A206A0"/>
    <w:rsid w:val="00A21873"/>
    <w:rsid w:val="00A22847"/>
    <w:rsid w:val="00A22C1B"/>
    <w:rsid w:val="00A23F3F"/>
    <w:rsid w:val="00A24409"/>
    <w:rsid w:val="00A24551"/>
    <w:rsid w:val="00A24814"/>
    <w:rsid w:val="00A25129"/>
    <w:rsid w:val="00A27509"/>
    <w:rsid w:val="00A27581"/>
    <w:rsid w:val="00A279BA"/>
    <w:rsid w:val="00A30CC7"/>
    <w:rsid w:val="00A31C16"/>
    <w:rsid w:val="00A31F0D"/>
    <w:rsid w:val="00A32444"/>
    <w:rsid w:val="00A326F6"/>
    <w:rsid w:val="00A331B2"/>
    <w:rsid w:val="00A33677"/>
    <w:rsid w:val="00A33B40"/>
    <w:rsid w:val="00A33E36"/>
    <w:rsid w:val="00A3446B"/>
    <w:rsid w:val="00A34A8B"/>
    <w:rsid w:val="00A34F1B"/>
    <w:rsid w:val="00A377F0"/>
    <w:rsid w:val="00A37AF1"/>
    <w:rsid w:val="00A40A4F"/>
    <w:rsid w:val="00A40C37"/>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24"/>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4EFF"/>
    <w:rsid w:val="00AB55E2"/>
    <w:rsid w:val="00AB6B75"/>
    <w:rsid w:val="00AB6BBA"/>
    <w:rsid w:val="00AB7802"/>
    <w:rsid w:val="00AB7E36"/>
    <w:rsid w:val="00AC008C"/>
    <w:rsid w:val="00AC01B7"/>
    <w:rsid w:val="00AC083A"/>
    <w:rsid w:val="00AC0D36"/>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B8"/>
    <w:rsid w:val="00B21DE3"/>
    <w:rsid w:val="00B227F7"/>
    <w:rsid w:val="00B24615"/>
    <w:rsid w:val="00B2463C"/>
    <w:rsid w:val="00B255F6"/>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34FD"/>
    <w:rsid w:val="00B43D35"/>
    <w:rsid w:val="00B444ED"/>
    <w:rsid w:val="00B44925"/>
    <w:rsid w:val="00B450DD"/>
    <w:rsid w:val="00B460E6"/>
    <w:rsid w:val="00B476D9"/>
    <w:rsid w:val="00B51077"/>
    <w:rsid w:val="00B524F7"/>
    <w:rsid w:val="00B52CDB"/>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0D7"/>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2F08"/>
    <w:rsid w:val="00BB33FC"/>
    <w:rsid w:val="00BB3449"/>
    <w:rsid w:val="00BB5458"/>
    <w:rsid w:val="00BB585F"/>
    <w:rsid w:val="00BB755D"/>
    <w:rsid w:val="00BB785C"/>
    <w:rsid w:val="00BB7E63"/>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BF69FC"/>
    <w:rsid w:val="00C00008"/>
    <w:rsid w:val="00C0041C"/>
    <w:rsid w:val="00C01069"/>
    <w:rsid w:val="00C018CC"/>
    <w:rsid w:val="00C02FE8"/>
    <w:rsid w:val="00C03265"/>
    <w:rsid w:val="00C0376A"/>
    <w:rsid w:val="00C04053"/>
    <w:rsid w:val="00C06692"/>
    <w:rsid w:val="00C06DCB"/>
    <w:rsid w:val="00C071AC"/>
    <w:rsid w:val="00C10297"/>
    <w:rsid w:val="00C10567"/>
    <w:rsid w:val="00C10667"/>
    <w:rsid w:val="00C107B8"/>
    <w:rsid w:val="00C10E74"/>
    <w:rsid w:val="00C110D1"/>
    <w:rsid w:val="00C119CD"/>
    <w:rsid w:val="00C11CBC"/>
    <w:rsid w:val="00C11F87"/>
    <w:rsid w:val="00C120BD"/>
    <w:rsid w:val="00C135B6"/>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1BF"/>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5F7"/>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67E90"/>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87E00"/>
    <w:rsid w:val="00C9160B"/>
    <w:rsid w:val="00C918FB"/>
    <w:rsid w:val="00C91BB5"/>
    <w:rsid w:val="00C926D1"/>
    <w:rsid w:val="00C93322"/>
    <w:rsid w:val="00C95B18"/>
    <w:rsid w:val="00C96A42"/>
    <w:rsid w:val="00C97092"/>
    <w:rsid w:val="00C97386"/>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4AD2"/>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C7621"/>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3B8"/>
    <w:rsid w:val="00CE5618"/>
    <w:rsid w:val="00CE5F60"/>
    <w:rsid w:val="00CE6858"/>
    <w:rsid w:val="00CE6D9B"/>
    <w:rsid w:val="00CE74A9"/>
    <w:rsid w:val="00CE7C8C"/>
    <w:rsid w:val="00CF0748"/>
    <w:rsid w:val="00CF0BF5"/>
    <w:rsid w:val="00CF0BFF"/>
    <w:rsid w:val="00CF2142"/>
    <w:rsid w:val="00CF231B"/>
    <w:rsid w:val="00CF262F"/>
    <w:rsid w:val="00CF460B"/>
    <w:rsid w:val="00CF4C73"/>
    <w:rsid w:val="00CF72C3"/>
    <w:rsid w:val="00CF796A"/>
    <w:rsid w:val="00CF7AED"/>
    <w:rsid w:val="00D000DB"/>
    <w:rsid w:val="00D00451"/>
    <w:rsid w:val="00D01221"/>
    <w:rsid w:val="00D020D1"/>
    <w:rsid w:val="00D0250C"/>
    <w:rsid w:val="00D032A2"/>
    <w:rsid w:val="00D03723"/>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AE"/>
    <w:rsid w:val="00D671D9"/>
    <w:rsid w:val="00D67468"/>
    <w:rsid w:val="00D67EC9"/>
    <w:rsid w:val="00D708D2"/>
    <w:rsid w:val="00D70F78"/>
    <w:rsid w:val="00D71280"/>
    <w:rsid w:val="00D71C5F"/>
    <w:rsid w:val="00D727C2"/>
    <w:rsid w:val="00D72877"/>
    <w:rsid w:val="00D729B0"/>
    <w:rsid w:val="00D74314"/>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024"/>
    <w:rsid w:val="00D95D91"/>
    <w:rsid w:val="00D95FEF"/>
    <w:rsid w:val="00D96344"/>
    <w:rsid w:val="00D973CE"/>
    <w:rsid w:val="00D975ED"/>
    <w:rsid w:val="00D97E10"/>
    <w:rsid w:val="00DA0C27"/>
    <w:rsid w:val="00DA1E5D"/>
    <w:rsid w:val="00DA2063"/>
    <w:rsid w:val="00DA3821"/>
    <w:rsid w:val="00DA3E11"/>
    <w:rsid w:val="00DA44DD"/>
    <w:rsid w:val="00DA49E8"/>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1B"/>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2E5D"/>
    <w:rsid w:val="00DE30D3"/>
    <w:rsid w:val="00DE3785"/>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158"/>
    <w:rsid w:val="00E13796"/>
    <w:rsid w:val="00E141DC"/>
    <w:rsid w:val="00E15335"/>
    <w:rsid w:val="00E15C97"/>
    <w:rsid w:val="00E16989"/>
    <w:rsid w:val="00E17392"/>
    <w:rsid w:val="00E173CE"/>
    <w:rsid w:val="00E177D3"/>
    <w:rsid w:val="00E219A2"/>
    <w:rsid w:val="00E237DD"/>
    <w:rsid w:val="00E25EE2"/>
    <w:rsid w:val="00E2663B"/>
    <w:rsid w:val="00E267E2"/>
    <w:rsid w:val="00E26C2C"/>
    <w:rsid w:val="00E26C51"/>
    <w:rsid w:val="00E273F8"/>
    <w:rsid w:val="00E27639"/>
    <w:rsid w:val="00E27D42"/>
    <w:rsid w:val="00E30437"/>
    <w:rsid w:val="00E3065F"/>
    <w:rsid w:val="00E30A12"/>
    <w:rsid w:val="00E32E3A"/>
    <w:rsid w:val="00E32F86"/>
    <w:rsid w:val="00E33E70"/>
    <w:rsid w:val="00E3449C"/>
    <w:rsid w:val="00E3450A"/>
    <w:rsid w:val="00E35C42"/>
    <w:rsid w:val="00E36DF6"/>
    <w:rsid w:val="00E3708F"/>
    <w:rsid w:val="00E37100"/>
    <w:rsid w:val="00E37471"/>
    <w:rsid w:val="00E40113"/>
    <w:rsid w:val="00E40699"/>
    <w:rsid w:val="00E412A6"/>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C7"/>
    <w:rsid w:val="00E62E20"/>
    <w:rsid w:val="00E63140"/>
    <w:rsid w:val="00E64090"/>
    <w:rsid w:val="00E6492D"/>
    <w:rsid w:val="00E64AC9"/>
    <w:rsid w:val="00E65440"/>
    <w:rsid w:val="00E65472"/>
    <w:rsid w:val="00E657EA"/>
    <w:rsid w:val="00E659C2"/>
    <w:rsid w:val="00E663AE"/>
    <w:rsid w:val="00E66427"/>
    <w:rsid w:val="00E675D3"/>
    <w:rsid w:val="00E720B9"/>
    <w:rsid w:val="00E733C7"/>
    <w:rsid w:val="00E73412"/>
    <w:rsid w:val="00E748BB"/>
    <w:rsid w:val="00E74CD9"/>
    <w:rsid w:val="00E750D8"/>
    <w:rsid w:val="00E77856"/>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954"/>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D4B47"/>
    <w:rsid w:val="00EE11E9"/>
    <w:rsid w:val="00EE170F"/>
    <w:rsid w:val="00EE32D7"/>
    <w:rsid w:val="00EE3706"/>
    <w:rsid w:val="00EE3CAC"/>
    <w:rsid w:val="00EE3D03"/>
    <w:rsid w:val="00EE4E22"/>
    <w:rsid w:val="00EE54B3"/>
    <w:rsid w:val="00EE576E"/>
    <w:rsid w:val="00EE78EE"/>
    <w:rsid w:val="00EF6424"/>
    <w:rsid w:val="00EF70CD"/>
    <w:rsid w:val="00F00F6C"/>
    <w:rsid w:val="00F010F3"/>
    <w:rsid w:val="00F01511"/>
    <w:rsid w:val="00F022A4"/>
    <w:rsid w:val="00F024D5"/>
    <w:rsid w:val="00F02789"/>
    <w:rsid w:val="00F02B1D"/>
    <w:rsid w:val="00F038BC"/>
    <w:rsid w:val="00F03E89"/>
    <w:rsid w:val="00F05088"/>
    <w:rsid w:val="00F05DC2"/>
    <w:rsid w:val="00F0622B"/>
    <w:rsid w:val="00F066E6"/>
    <w:rsid w:val="00F06E1C"/>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4378"/>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479"/>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510"/>
    <w:rsid w:val="00F92D0D"/>
    <w:rsid w:val="00F92DA2"/>
    <w:rsid w:val="00F93242"/>
    <w:rsid w:val="00F935A1"/>
    <w:rsid w:val="00F94008"/>
    <w:rsid w:val="00F95FAB"/>
    <w:rsid w:val="00F96EC0"/>
    <w:rsid w:val="00F976D1"/>
    <w:rsid w:val="00FA0343"/>
    <w:rsid w:val="00FA10CA"/>
    <w:rsid w:val="00FA11D7"/>
    <w:rsid w:val="00FA1A62"/>
    <w:rsid w:val="00FA1DA4"/>
    <w:rsid w:val="00FA26D4"/>
    <w:rsid w:val="00FA3B9B"/>
    <w:rsid w:val="00FA3BCD"/>
    <w:rsid w:val="00FA3DC3"/>
    <w:rsid w:val="00FA4647"/>
    <w:rsid w:val="00FA5A96"/>
    <w:rsid w:val="00FA75C5"/>
    <w:rsid w:val="00FB04F6"/>
    <w:rsid w:val="00FB0694"/>
    <w:rsid w:val="00FB07FD"/>
    <w:rsid w:val="00FB11D3"/>
    <w:rsid w:val="00FB2083"/>
    <w:rsid w:val="00FB25F2"/>
    <w:rsid w:val="00FB29F3"/>
    <w:rsid w:val="00FB49C4"/>
    <w:rsid w:val="00FB4A22"/>
    <w:rsid w:val="00FB5175"/>
    <w:rsid w:val="00FB5717"/>
    <w:rsid w:val="00FB5771"/>
    <w:rsid w:val="00FB67C5"/>
    <w:rsid w:val="00FB6A7A"/>
    <w:rsid w:val="00FB6E05"/>
    <w:rsid w:val="00FC0CBB"/>
    <w:rsid w:val="00FC0D0C"/>
    <w:rsid w:val="00FC1224"/>
    <w:rsid w:val="00FC122D"/>
    <w:rsid w:val="00FC3056"/>
    <w:rsid w:val="00FC3453"/>
    <w:rsid w:val="00FC3693"/>
    <w:rsid w:val="00FC3CA2"/>
    <w:rsid w:val="00FC3DA3"/>
    <w:rsid w:val="00FC6026"/>
    <w:rsid w:val="00FC60C1"/>
    <w:rsid w:val="00FC71BE"/>
    <w:rsid w:val="00FC7851"/>
    <w:rsid w:val="00FC7D3E"/>
    <w:rsid w:val="00FD0C7D"/>
    <w:rsid w:val="00FD0ED2"/>
    <w:rsid w:val="00FD143B"/>
    <w:rsid w:val="00FD2DB4"/>
    <w:rsid w:val="00FD3C7E"/>
    <w:rsid w:val="00FD509F"/>
    <w:rsid w:val="00FD55CE"/>
    <w:rsid w:val="00FD6A34"/>
    <w:rsid w:val="00FD6A56"/>
    <w:rsid w:val="00FD6C29"/>
    <w:rsid w:val="00FD7B8A"/>
    <w:rsid w:val="00FE3118"/>
    <w:rsid w:val="00FE3B05"/>
    <w:rsid w:val="00FE4817"/>
    <w:rsid w:val="00FE4CE2"/>
    <w:rsid w:val="00FE544F"/>
    <w:rsid w:val="00FE7E73"/>
    <w:rsid w:val="00FF08BC"/>
    <w:rsid w:val="00FF08C7"/>
    <w:rsid w:val="00FF139D"/>
    <w:rsid w:val="00FF2C41"/>
    <w:rsid w:val="00FF30B3"/>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1E2E11"/>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1E2E11"/>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3790969">
      <w:bodyDiv w:val="1"/>
      <w:marLeft w:val="0"/>
      <w:marRight w:val="0"/>
      <w:marTop w:val="0"/>
      <w:marBottom w:val="0"/>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skolinska@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microsoft.com/office/2007/relationships/stylesWithEffects" Target="stylesWithEffects.xm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4AF97-4C30-40CD-A1E7-6F501A0AC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9627</Words>
  <Characters>57766</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4</cp:revision>
  <cp:lastPrinted>2018-04-10T11:13:00Z</cp:lastPrinted>
  <dcterms:created xsi:type="dcterms:W3CDTF">2018-04-12T08:33:00Z</dcterms:created>
  <dcterms:modified xsi:type="dcterms:W3CDTF">2018-04-12T08:42:00Z</dcterms:modified>
</cp:coreProperties>
</file>