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</w:t>
      </w:r>
      <w:r w:rsidRPr="001B6A72">
        <w:rPr>
          <w:b/>
        </w:rPr>
        <w:t xml:space="preserve">OFERTOWE z dnia </w:t>
      </w:r>
      <w:r w:rsidR="003515F1" w:rsidRPr="001B6A72">
        <w:rPr>
          <w:b/>
        </w:rPr>
        <w:t>0</w:t>
      </w:r>
      <w:r w:rsidR="0003393F" w:rsidRPr="001B6A72">
        <w:rPr>
          <w:b/>
        </w:rPr>
        <w:t>4</w:t>
      </w:r>
      <w:r w:rsidRPr="001B6A72">
        <w:rPr>
          <w:b/>
        </w:rPr>
        <w:t>.</w:t>
      </w:r>
      <w:r w:rsidR="00DB07C6" w:rsidRPr="001B6A72">
        <w:rPr>
          <w:b/>
        </w:rPr>
        <w:t>0</w:t>
      </w:r>
      <w:r w:rsidR="0003393F" w:rsidRPr="001B6A72">
        <w:rPr>
          <w:b/>
        </w:rPr>
        <w:t>5</w:t>
      </w:r>
      <w:r w:rsidRPr="001B6A72">
        <w:rPr>
          <w:b/>
        </w:rPr>
        <w:t>.</w:t>
      </w:r>
      <w:r w:rsidR="00501B13" w:rsidRPr="001B6A72">
        <w:rPr>
          <w:b/>
        </w:rPr>
        <w:t>2018</w:t>
      </w:r>
      <w:r w:rsidRPr="001B6A72">
        <w:rPr>
          <w:b/>
        </w:rPr>
        <w:t xml:space="preserve"> r.</w:t>
      </w:r>
      <w:r w:rsidR="002B698A" w:rsidRPr="001B6A72">
        <w:rPr>
          <w:b/>
        </w:rPr>
        <w:t xml:space="preserve"> </w:t>
      </w:r>
    </w:p>
    <w:p w:rsidR="0077637A" w:rsidRPr="00BE0FB9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3515F1">
        <w:rPr>
          <w:rFonts w:ascii="Times New Roman" w:hAnsi="Times New Roman"/>
          <w:bCs/>
        </w:rPr>
        <w:t>wykonania</w:t>
      </w:r>
      <w:r w:rsidR="00CF5670">
        <w:rPr>
          <w:rFonts w:ascii="Times New Roman" w:hAnsi="Times New Roman"/>
          <w:bCs/>
        </w:rPr>
        <w:t xml:space="preserve"> urządzenia do ścinania próbek foremnych skał w uchwycie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 xml:space="preserve">zamówień publicznych </w:t>
      </w:r>
      <w:r w:rsidR="00EC7A9E" w:rsidRPr="00A73462">
        <w:rPr>
          <w:rFonts w:ascii="Times New Roman" w:hAnsi="Times New Roman"/>
        </w:rPr>
        <w:t>z dnia 29 stycznia 2004 r. (</w:t>
      </w:r>
      <w:hyperlink r:id="rId7" w:history="1">
        <w:r w:rsidR="00EC7A9E" w:rsidRPr="00A73462">
          <w:rPr>
            <w:rFonts w:ascii="Times New Roman" w:hAnsi="Times New Roman"/>
            <w:lang w:eastAsia="pl-PL"/>
          </w:rPr>
          <w:t>Dz.U. z 201</w:t>
        </w:r>
        <w:r w:rsidR="00EC7A9E">
          <w:rPr>
            <w:rFonts w:ascii="Times New Roman" w:hAnsi="Times New Roman"/>
            <w:lang w:eastAsia="pl-PL"/>
          </w:rPr>
          <w:t>7</w:t>
        </w:r>
        <w:r w:rsidR="00EC7A9E" w:rsidRPr="00A73462">
          <w:rPr>
            <w:rFonts w:ascii="Times New Roman" w:hAnsi="Times New Roman"/>
            <w:lang w:eastAsia="pl-PL"/>
          </w:rPr>
          <w:t xml:space="preserve"> poz. </w:t>
        </w:r>
      </w:hyperlink>
      <w:r w:rsidR="00EC7A9E">
        <w:rPr>
          <w:rFonts w:ascii="Times New Roman" w:hAnsi="Times New Roman"/>
          <w:lang w:eastAsia="pl-PL"/>
        </w:rPr>
        <w:t>1579</w:t>
      </w:r>
      <w:r w:rsidR="00EC7A9E" w:rsidRPr="00A73462">
        <w:rPr>
          <w:rFonts w:ascii="Times New Roman" w:hAnsi="Times New Roman"/>
        </w:rPr>
        <w:t>)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8C2D61" w:rsidRDefault="00EA5B1E" w:rsidP="003C6B51">
      <w:pPr>
        <w:spacing w:line="3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Przedmiotem zamówienia jest:</w:t>
      </w:r>
    </w:p>
    <w:p w:rsidR="00CF5670" w:rsidRDefault="00CF5670" w:rsidP="00CF5670">
      <w:pPr>
        <w:jc w:val="both"/>
      </w:pPr>
      <w:r>
        <w:rPr>
          <w:bCs/>
          <w:sz w:val="22"/>
          <w:szCs w:val="22"/>
        </w:rPr>
        <w:t xml:space="preserve">Wykonanie </w:t>
      </w:r>
      <w:r w:rsidRPr="00666D35">
        <w:rPr>
          <w:b/>
          <w:bCs/>
        </w:rPr>
        <w:t>urządzenia do ścinania przy ściskaniu próbek foremnych skał w uchwycie</w:t>
      </w:r>
      <w:r>
        <w:rPr>
          <w:bCs/>
        </w:rPr>
        <w:t xml:space="preserve"> składającego się z: pięciu kompletów uchwytów</w:t>
      </w:r>
      <w:r w:rsidRPr="00DD2B2B">
        <w:t xml:space="preserve"> (górnego i dolnego) zaprojektowanych dla zadanych kątów ścinania próbek </w:t>
      </w:r>
      <w:r>
        <w:t>(20, 25, 30, 35 i 40</w:t>
      </w:r>
      <w:r w:rsidRPr="00CF5670">
        <w:rPr>
          <w:vertAlign w:val="superscript"/>
        </w:rPr>
        <w:t>o</w:t>
      </w:r>
      <w:r>
        <w:t xml:space="preserve">) </w:t>
      </w:r>
      <w:r w:rsidR="00810D9A">
        <w:t>oraz podstawy</w:t>
      </w:r>
      <w:r w:rsidR="00232CF4">
        <w:t xml:space="preserve"> </w:t>
      </w:r>
      <w:r w:rsidRPr="00DD2B2B">
        <w:t>ślizgowej służącej do eliminacji tarcia między uchwytem dolnym a płytą obciążającą maszyny wytrzymałościowej</w:t>
      </w:r>
      <w:r w:rsidR="00D26546">
        <w:t xml:space="preserve">. Szkic urządzenia z kompletem uchwytów </w:t>
      </w:r>
      <w:r w:rsidR="001B6A72">
        <w:t xml:space="preserve">(oznaczonych w trwały sposób) </w:t>
      </w:r>
      <w:r w:rsidR="00D26546">
        <w:t>dla 40</w:t>
      </w:r>
      <w:r w:rsidR="00D26546" w:rsidRPr="00D26546">
        <w:rPr>
          <w:vertAlign w:val="superscript"/>
        </w:rPr>
        <w:t>o</w:t>
      </w:r>
      <w:r w:rsidR="0003393F">
        <w:t xml:space="preserve">, </w:t>
      </w:r>
      <w:r w:rsidR="00D26546">
        <w:t>podstaw</w:t>
      </w:r>
      <w:r w:rsidR="0003393F">
        <w:t>ą</w:t>
      </w:r>
      <w:r w:rsidR="00D26546">
        <w:t xml:space="preserve"> ślizgow</w:t>
      </w:r>
      <w:r w:rsidR="0003393F">
        <w:t>ą</w:t>
      </w:r>
      <w:r w:rsidR="00D26546">
        <w:t xml:space="preserve"> i płyt</w:t>
      </w:r>
      <w:r w:rsidR="0003393F">
        <w:t>ami</w:t>
      </w:r>
      <w:r w:rsidR="00D26546">
        <w:t xml:space="preserve"> obciążający</w:t>
      </w:r>
      <w:r w:rsidR="0003393F">
        <w:t>mi</w:t>
      </w:r>
      <w:r w:rsidR="00D26546">
        <w:t xml:space="preserve"> </w:t>
      </w:r>
      <w:r w:rsidR="0003393F">
        <w:t xml:space="preserve">oraz kierunkiem działania siły obciążającej </w:t>
      </w:r>
      <w:r w:rsidR="00D26546">
        <w:t>przedstawiono na rys.1</w:t>
      </w:r>
      <w:r w:rsidR="00D71BDA">
        <w:t>.</w:t>
      </w:r>
    </w:p>
    <w:p w:rsidR="00232CF4" w:rsidRDefault="00232CF4" w:rsidP="00CF5670">
      <w:pPr>
        <w:jc w:val="both"/>
      </w:pPr>
      <w:r>
        <w:t xml:space="preserve">Urządzenie należy wykonać ze </w:t>
      </w:r>
      <w:r w:rsidRPr="00DD2B2B">
        <w:t>stali narzędziowych o wysokiej twardości i niskiej odkształcalności</w:t>
      </w:r>
      <w:r>
        <w:t xml:space="preserve"> NC 10 lub NC 11. Powierzchnie stykowe uchwytów z próbką skalną, z płytami obciążającymi maszyny wytrzymałościowej</w:t>
      </w:r>
      <w:r w:rsidR="005946AE">
        <w:t xml:space="preserve"> oraz z</w:t>
      </w:r>
      <w:r>
        <w:t xml:space="preserve"> p</w:t>
      </w:r>
      <w:r w:rsidR="00810D9A">
        <w:t>odstaw</w:t>
      </w:r>
      <w:r>
        <w:t>ą ślizgową należy</w:t>
      </w:r>
      <w:r w:rsidRPr="00DD2B2B">
        <w:t xml:space="preserve"> </w:t>
      </w:r>
      <w:r>
        <w:t>utwardzić przez zastosowanie obróbki cieplnej próżniowej.</w:t>
      </w:r>
      <w:r w:rsidR="005946AE">
        <w:t xml:space="preserve"> Powierzchnie stykowe p</w:t>
      </w:r>
      <w:r w:rsidR="00810D9A">
        <w:t>odstaw</w:t>
      </w:r>
      <w:r w:rsidR="005946AE">
        <w:t>y ślizgowej z uchwytem dolnym i</w:t>
      </w:r>
      <w:r>
        <w:t xml:space="preserve"> </w:t>
      </w:r>
      <w:r w:rsidR="005946AE" w:rsidRPr="00DD2B2B">
        <w:t>płytą obciążającą maszyny wytrzymałościo</w:t>
      </w:r>
      <w:r w:rsidR="005946AE">
        <w:t>wej należy poddać takiej samej obróbce.</w:t>
      </w:r>
    </w:p>
    <w:p w:rsidR="00666D35" w:rsidRDefault="00810D9A" w:rsidP="00666D35">
      <w:pPr>
        <w:jc w:val="both"/>
      </w:pPr>
      <w:r>
        <w:t>Podstawa</w:t>
      </w:r>
      <w:r w:rsidR="005946AE">
        <w:t xml:space="preserve"> ślizgowa powinna być wykonana z zamkniętych szczelnie </w:t>
      </w:r>
      <w:r w:rsidR="005946AE" w:rsidRPr="00DD2B2B">
        <w:t>łożysk ślizgowy</w:t>
      </w:r>
      <w:r w:rsidR="005946AE">
        <w:t>ch umożliwiając</w:t>
      </w:r>
      <w:r w:rsidR="00666D35">
        <w:t xml:space="preserve">, przy </w:t>
      </w:r>
      <w:r w:rsidR="00D71BDA">
        <w:t>wystąpieniu siły</w:t>
      </w:r>
      <w:r w:rsidR="00666D35">
        <w:t xml:space="preserve"> poziomej</w:t>
      </w:r>
      <w:r w:rsidR="005946AE">
        <w:t xml:space="preserve"> przemieszczanie (poślizg</w:t>
      </w:r>
      <w:r w:rsidR="00666D35">
        <w:t xml:space="preserve">) do 2 cm górnej części podstawy </w:t>
      </w:r>
      <w:r w:rsidR="005946AE">
        <w:t>w</w:t>
      </w:r>
      <w:r w:rsidR="00666D35">
        <w:t xml:space="preserve"> stosunku do</w:t>
      </w:r>
      <w:r w:rsidR="005946AE">
        <w:t xml:space="preserve"> </w:t>
      </w:r>
      <w:r w:rsidR="00666D35">
        <w:t xml:space="preserve">części dolnej stykającej się bezpośrednio z </w:t>
      </w:r>
      <w:r w:rsidR="00666D35" w:rsidRPr="00DD2B2B">
        <w:t>płytą obciąż</w:t>
      </w:r>
      <w:r w:rsidR="00666D35">
        <w:t xml:space="preserve">ającą maszyny wytrzymałościowej. </w:t>
      </w:r>
      <w:r w:rsidR="005B1F83">
        <w:t xml:space="preserve">Rozwiązanie konstrukcyjne podstawy ślizgowej należy do wykonawcy. </w:t>
      </w:r>
      <w:r>
        <w:t>Wymiary zewnętrzne podstawy ślizgowej powinny umożliwiać umieszczenie na je</w:t>
      </w:r>
      <w:r w:rsidR="001B6A72">
        <w:t xml:space="preserve">j górnej części uchwytu </w:t>
      </w:r>
      <w:r w:rsidR="001B6A72" w:rsidRPr="001B6A72">
        <w:t>dolnego</w:t>
      </w:r>
      <w:r w:rsidRPr="001B6A72">
        <w:t xml:space="preserve"> </w:t>
      </w:r>
      <w:r w:rsidR="001B6A72" w:rsidRPr="001B6A72">
        <w:t>(r</w:t>
      </w:r>
      <w:r w:rsidRPr="001B6A72">
        <w:t>ys</w:t>
      </w:r>
      <w:r w:rsidR="001B6A72" w:rsidRPr="001B6A72">
        <w:t>. 1).</w:t>
      </w:r>
      <w:r w:rsidRPr="001B6A72">
        <w:t xml:space="preserve"> </w:t>
      </w:r>
      <w:r w:rsidR="00666D35">
        <w:t xml:space="preserve">Zastosowane materiały, ich obróbka i wymiarowanie </w:t>
      </w:r>
      <w:r w:rsidR="00D71BDA">
        <w:t>ma</w:t>
      </w:r>
      <w:r w:rsidR="00666D35">
        <w:t xml:space="preserve"> </w:t>
      </w:r>
      <w:r w:rsidR="00D71BDA" w:rsidRPr="00DD2B2B">
        <w:t>zapewni</w:t>
      </w:r>
      <w:r w:rsidR="00D71BDA">
        <w:t>ć</w:t>
      </w:r>
      <w:r w:rsidR="00D71BDA" w:rsidRPr="00DD2B2B">
        <w:t xml:space="preserve"> trwałość urządzenia przy siłach obciążających dochodzących do </w:t>
      </w:r>
      <w:r w:rsidR="00D71BDA">
        <w:t>4</w:t>
      </w:r>
      <w:r w:rsidR="00D71BDA" w:rsidRPr="00DD2B2B">
        <w:t xml:space="preserve">00 </w:t>
      </w:r>
      <w:proofErr w:type="spellStart"/>
      <w:r w:rsidR="00D71BDA" w:rsidRPr="00DD2B2B">
        <w:t>kN</w:t>
      </w:r>
      <w:proofErr w:type="spellEnd"/>
      <w:r w:rsidR="00D71BDA" w:rsidRPr="00DD2B2B">
        <w:t>.</w:t>
      </w:r>
    </w:p>
    <w:p w:rsidR="0077637A" w:rsidRDefault="0077637A" w:rsidP="00DE5259">
      <w:pPr>
        <w:spacing w:line="340" w:lineRule="exact"/>
        <w:jc w:val="both"/>
        <w:rPr>
          <w:sz w:val="22"/>
          <w:szCs w:val="22"/>
        </w:rPr>
      </w:pP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7B6797" w:rsidRDefault="0077637A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  <w:lang w:val="en-US"/>
        </w:rPr>
      </w:pPr>
      <w:r w:rsidRPr="007B6797">
        <w:rPr>
          <w:sz w:val="22"/>
          <w:szCs w:val="22"/>
          <w:lang w:val="en-US"/>
        </w:rPr>
        <w:t>-</w:t>
      </w:r>
      <w:r w:rsidRPr="007B6797">
        <w:rPr>
          <w:sz w:val="22"/>
          <w:szCs w:val="22"/>
          <w:lang w:val="en-US"/>
        </w:rPr>
        <w:tab/>
      </w:r>
      <w:r w:rsidR="00E81F1B" w:rsidRPr="007B6797">
        <w:rPr>
          <w:sz w:val="22"/>
          <w:szCs w:val="22"/>
          <w:lang w:val="en-US"/>
        </w:rPr>
        <w:t>Gawryś Jerzy</w:t>
      </w:r>
      <w:r w:rsidR="00657339" w:rsidRPr="007B6797">
        <w:rPr>
          <w:sz w:val="22"/>
          <w:szCs w:val="22"/>
          <w:lang w:val="en-US"/>
        </w:rPr>
        <w:t xml:space="preserve"> </w:t>
      </w:r>
      <w:r w:rsidRPr="007B6797">
        <w:rPr>
          <w:sz w:val="22"/>
          <w:szCs w:val="22"/>
          <w:lang w:val="en-US"/>
        </w:rPr>
        <w:t xml:space="preserve">tel. </w:t>
      </w:r>
      <w:r w:rsidR="00E81F1B" w:rsidRPr="007B6797">
        <w:rPr>
          <w:sz w:val="22"/>
          <w:szCs w:val="22"/>
          <w:lang w:val="en-US"/>
        </w:rPr>
        <w:t>(32) 259 25 76</w:t>
      </w:r>
      <w:r w:rsidRPr="007B6797">
        <w:rPr>
          <w:sz w:val="22"/>
          <w:szCs w:val="22"/>
          <w:lang w:val="en-US"/>
        </w:rPr>
        <w:t xml:space="preserve">, mail: </w:t>
      </w:r>
      <w:r w:rsidR="00E81F1B" w:rsidRPr="007B6797">
        <w:rPr>
          <w:sz w:val="22"/>
          <w:szCs w:val="22"/>
          <w:lang w:val="en-US"/>
        </w:rPr>
        <w:t>jgawrys</w:t>
      </w:r>
      <w:r w:rsidR="00E3652C" w:rsidRPr="007B6797">
        <w:rPr>
          <w:sz w:val="22"/>
          <w:szCs w:val="22"/>
          <w:lang w:val="en-US"/>
        </w:rPr>
        <w:t xml:space="preserve">@gig.eu </w:t>
      </w:r>
    </w:p>
    <w:p w:rsidR="0077637A" w:rsidRPr="007B6797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  <w:lang w:val="en-US"/>
        </w:rPr>
      </w:pP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lastRenderedPageBreak/>
        <w:t>Ofertę należy złożyć na załączonym formularzu ofertowym – załącznik nr 1.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77637A" w:rsidRPr="00FE4E25" w:rsidRDefault="009A4157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7637A" w:rsidRPr="00FE4E25">
        <w:rPr>
          <w:sz w:val="22"/>
          <w:szCs w:val="22"/>
        </w:rPr>
        <w:t>)</w:t>
      </w:r>
      <w:r w:rsidR="0077637A" w:rsidRPr="00FE4E25">
        <w:rPr>
          <w:sz w:val="22"/>
          <w:szCs w:val="22"/>
        </w:rPr>
        <w:tab/>
        <w:t>Pełnomocnictwo do reprezentowania wykonawcy, jeśli nie wynika to z dokumentów</w:t>
      </w:r>
      <w:r w:rsidR="00360BED">
        <w:rPr>
          <w:sz w:val="22"/>
          <w:szCs w:val="22"/>
        </w:rPr>
        <w:t xml:space="preserve"> rejestrowych (CEIDG lub KRS)</w:t>
      </w:r>
      <w:r w:rsidR="0077637A" w:rsidRPr="00FE4E25">
        <w:rPr>
          <w:sz w:val="22"/>
          <w:szCs w:val="22"/>
        </w:rP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do </w:t>
      </w:r>
      <w:r w:rsidR="00F57F1E">
        <w:rPr>
          <w:sz w:val="22"/>
          <w:szCs w:val="22"/>
        </w:rPr>
        <w:t>30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</w:t>
      </w:r>
      <w:r w:rsidRPr="008D58FD">
        <w:rPr>
          <w:rFonts w:ascii="Times New Roman" w:hAnsi="Times New Roman"/>
        </w:rPr>
        <w:t xml:space="preserve">do dnia </w:t>
      </w:r>
      <w:r w:rsidR="0003393F" w:rsidRPr="008D58FD">
        <w:rPr>
          <w:rFonts w:ascii="Times New Roman" w:hAnsi="Times New Roman"/>
          <w:b/>
          <w:u w:val="single"/>
        </w:rPr>
        <w:t>11</w:t>
      </w:r>
      <w:r w:rsidR="00F57F1E" w:rsidRPr="008D58FD">
        <w:rPr>
          <w:rFonts w:ascii="Times New Roman" w:hAnsi="Times New Roman"/>
          <w:b/>
          <w:u w:val="single"/>
        </w:rPr>
        <w:t>.0</w:t>
      </w:r>
      <w:r w:rsidR="007B6797">
        <w:rPr>
          <w:rFonts w:ascii="Times New Roman" w:hAnsi="Times New Roman"/>
          <w:b/>
          <w:u w:val="single"/>
        </w:rPr>
        <w:t>6</w:t>
      </w:r>
      <w:bookmarkStart w:id="0" w:name="_GoBack"/>
      <w:bookmarkEnd w:id="0"/>
      <w:r w:rsidR="009451EF" w:rsidRPr="008D58FD">
        <w:rPr>
          <w:rFonts w:ascii="Times New Roman" w:hAnsi="Times New Roman"/>
          <w:b/>
          <w:u w:val="single"/>
        </w:rPr>
        <w:t>.2018</w:t>
      </w:r>
      <w:r w:rsidRPr="008D58FD">
        <w:rPr>
          <w:rFonts w:ascii="Times New Roman" w:hAnsi="Times New Roman"/>
          <w:b/>
          <w:u w:val="single"/>
        </w:rPr>
        <w:t xml:space="preserve"> r. do godz. 12</w:t>
      </w:r>
      <w:r w:rsidRPr="00184AC9">
        <w:rPr>
          <w:rFonts w:ascii="Times New Roman" w:hAnsi="Times New Roman"/>
          <w:b/>
          <w:u w:val="single"/>
        </w:rPr>
        <w:t>.00.</w:t>
      </w:r>
      <w:r w:rsidRPr="00184AC9">
        <w:rPr>
          <w:rFonts w:ascii="Times New Roman" w:hAnsi="Times New Roman"/>
        </w:rPr>
        <w:t xml:space="preserve"> </w:t>
      </w:r>
      <w:r w:rsidR="00F11050">
        <w:rPr>
          <w:rFonts w:ascii="Times New Roman" w:hAnsi="Times New Roman"/>
        </w:rPr>
        <w:t xml:space="preserve">pok. </w:t>
      </w:r>
      <w:r w:rsidR="00E81F1B">
        <w:rPr>
          <w:rFonts w:ascii="Times New Roman" w:hAnsi="Times New Roman"/>
        </w:rPr>
        <w:t>15</w:t>
      </w:r>
      <w:r w:rsidR="00F11050">
        <w:rPr>
          <w:rFonts w:ascii="Times New Roman" w:hAnsi="Times New Roman"/>
        </w:rPr>
        <w:t xml:space="preserve"> budynek </w:t>
      </w:r>
      <w:r w:rsidR="00E81F1B">
        <w:rPr>
          <w:rFonts w:ascii="Times New Roman" w:hAnsi="Times New Roman"/>
        </w:rPr>
        <w:t>H</w:t>
      </w:r>
      <w:r w:rsidR="0003393F">
        <w:rPr>
          <w:rFonts w:ascii="Times New Roman" w:hAnsi="Times New Roman"/>
        </w:rPr>
        <w:t>ala</w:t>
      </w:r>
      <w:r w:rsidR="00E81F1B">
        <w:rPr>
          <w:rFonts w:ascii="Times New Roman" w:hAnsi="Times New Roman"/>
        </w:rPr>
        <w:t>13</w:t>
      </w:r>
      <w:r w:rsidR="00F11050">
        <w:rPr>
          <w:rFonts w:ascii="Times New Roman" w:hAnsi="Times New Roman"/>
        </w:rPr>
        <w:t xml:space="preserve"> Katowice 40-166 Pl. Gwarków 1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budynek </w:t>
      </w:r>
      <w:r w:rsidR="0003393F">
        <w:rPr>
          <w:rFonts w:ascii="Times New Roman" w:hAnsi="Times New Roman"/>
          <w:b/>
          <w:sz w:val="24"/>
          <w:szCs w:val="24"/>
        </w:rPr>
        <w:t>Hala</w:t>
      </w:r>
      <w:r w:rsidR="00E81F1B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, pokój </w:t>
      </w:r>
      <w:r w:rsidR="00E81F1B">
        <w:rPr>
          <w:rFonts w:ascii="Times New Roman" w:hAnsi="Times New Roman"/>
          <w:b/>
          <w:sz w:val="24"/>
          <w:szCs w:val="24"/>
        </w:rPr>
        <w:t>15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</w:rPr>
      </w:pPr>
      <w:r w:rsidRPr="00D9407F">
        <w:rPr>
          <w:rFonts w:ascii="Times New Roman" w:hAnsi="Times New Roman"/>
          <w:b/>
          <w:sz w:val="24"/>
          <w:szCs w:val="24"/>
        </w:rPr>
        <w:t xml:space="preserve">e-mail: </w:t>
      </w:r>
      <w:hyperlink r:id="rId8" w:history="1">
        <w:r w:rsidR="0003393F" w:rsidRPr="00FD2FB9">
          <w:rPr>
            <w:rStyle w:val="Hipercze"/>
            <w:rFonts w:ascii="Times New Roman" w:hAnsi="Times New Roman"/>
            <w:b/>
            <w:sz w:val="24"/>
            <w:szCs w:val="24"/>
          </w:rPr>
          <w:t>jgawrys@gig.eu</w:t>
        </w:r>
      </w:hyperlink>
    </w:p>
    <w:p w:rsidR="005454FC" w:rsidRPr="00D9407F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306A37" w:rsidRPr="00895777" w:rsidRDefault="00306A37" w:rsidP="00306A37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ab/>
      </w:r>
      <w:r w:rsidRPr="00895777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9D2E22" w:rsidRPr="00184AC9" w:rsidRDefault="009D2E22" w:rsidP="00306A37">
      <w:pPr>
        <w:pStyle w:val="Akapitzlist1"/>
        <w:spacing w:after="0" w:line="320" w:lineRule="exact"/>
        <w:ind w:left="0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8D58FD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</w:r>
      <w:r w:rsidRPr="008D58FD">
        <w:rPr>
          <w:rFonts w:ascii="Times New Roman" w:hAnsi="Times New Roman"/>
          <w:b/>
        </w:rPr>
        <w:t>Termin wykonania zamówienia:</w:t>
      </w:r>
    </w:p>
    <w:p w:rsidR="0077637A" w:rsidRPr="00766602" w:rsidRDefault="006A329B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 w:rsidRPr="008D58FD">
        <w:rPr>
          <w:rFonts w:ascii="Times New Roman" w:hAnsi="Times New Roman"/>
        </w:rPr>
        <w:t xml:space="preserve">Nie później niż </w:t>
      </w:r>
      <w:r w:rsidR="008D58FD" w:rsidRPr="008D58FD">
        <w:rPr>
          <w:rFonts w:ascii="Times New Roman" w:hAnsi="Times New Roman"/>
        </w:rPr>
        <w:t>14 dni roboczych</w:t>
      </w:r>
      <w:r w:rsidR="002425C6" w:rsidRPr="008D58FD">
        <w:rPr>
          <w:rFonts w:ascii="Times New Roman" w:hAnsi="Times New Roman"/>
        </w:rPr>
        <w:t xml:space="preserve"> od daty </w:t>
      </w:r>
      <w:r w:rsidR="002425C6">
        <w:rPr>
          <w:rFonts w:ascii="Times New Roman" w:hAnsi="Times New Roman"/>
        </w:rPr>
        <w:t>zawarcia umowy</w:t>
      </w:r>
      <w:r>
        <w:rPr>
          <w:rFonts w:ascii="Times New Roman" w:hAnsi="Times New Roman"/>
        </w:rPr>
        <w:t>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306A37">
      <w:pPr>
        <w:pStyle w:val="Akapitzlist1"/>
        <w:numPr>
          <w:ilvl w:val="3"/>
          <w:numId w:val="3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77637A" w:rsidRPr="004A7A76" w:rsidRDefault="0077637A" w:rsidP="00F11050">
      <w:pPr>
        <w:pStyle w:val="Akapitzlist1"/>
        <w:spacing w:after="0" w:line="360" w:lineRule="exact"/>
        <w:ind w:left="0"/>
        <w:jc w:val="center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8D58FD">
      <w:pPr>
        <w:pStyle w:val="Akapitzlist1"/>
        <w:spacing w:after="0" w:line="240" w:lineRule="auto"/>
        <w:ind w:left="0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9A4157" w:rsidRPr="00FC2EF6" w:rsidRDefault="00F57F1E" w:rsidP="009A4157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FC2EF6">
        <w:rPr>
          <w:rFonts w:ascii="Times New Roman" w:hAnsi="Times New Roman"/>
          <w:bCs/>
        </w:rPr>
        <w:t xml:space="preserve">dotyczące </w:t>
      </w:r>
      <w:proofErr w:type="spellStart"/>
      <w:r w:rsidR="00FC2EF6" w:rsidRPr="008D58FD">
        <w:rPr>
          <w:bCs/>
          <w:sz w:val="22"/>
          <w:szCs w:val="22"/>
        </w:rPr>
        <w:t>urządzen</w:t>
      </w:r>
      <w:r w:rsidR="008D58FD" w:rsidRPr="008D58FD">
        <w:rPr>
          <w:bCs/>
          <w:sz w:val="22"/>
          <w:szCs w:val="22"/>
        </w:rPr>
        <w:t>e</w:t>
      </w:r>
      <w:proofErr w:type="spellEnd"/>
      <w:r w:rsidR="00FC2EF6" w:rsidRPr="008D58FD">
        <w:rPr>
          <w:bCs/>
          <w:sz w:val="22"/>
          <w:szCs w:val="22"/>
        </w:rPr>
        <w:t xml:space="preserve"> do ścinania przy ściskaniu próbek foremnych skał w uchwyci</w:t>
      </w:r>
      <w:r w:rsidR="00FC2EF6" w:rsidRPr="00666D35">
        <w:rPr>
          <w:bCs/>
        </w:rPr>
        <w:t>e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5454FC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817AF6" w:rsidRPr="00817AF6" w:rsidRDefault="00817AF6" w:rsidP="00F57F1E">
      <w:pPr>
        <w:jc w:val="both"/>
        <w:rPr>
          <w:b/>
          <w:sz w:val="22"/>
          <w:szCs w:val="22"/>
        </w:rPr>
      </w:pPr>
    </w:p>
    <w:p w:rsidR="005454FC" w:rsidRDefault="005454FC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Default="00817AF6" w:rsidP="00F57F1E">
      <w:pPr>
        <w:spacing w:line="400" w:lineRule="exact"/>
        <w:jc w:val="both"/>
      </w:pPr>
    </w:p>
    <w:p w:rsidR="00817AF6" w:rsidRDefault="00817AF6" w:rsidP="00817AF6">
      <w:pPr>
        <w:spacing w:line="400" w:lineRule="exact"/>
        <w:ind w:left="709"/>
        <w:jc w:val="both"/>
      </w:pPr>
      <w:r>
        <w:t>Podsumowanie:</w:t>
      </w:r>
    </w:p>
    <w:p w:rsidR="00817AF6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Default="00817AF6" w:rsidP="00817AF6">
      <w:pPr>
        <w:spacing w:line="400" w:lineRule="exact"/>
        <w:ind w:left="709"/>
        <w:jc w:val="both"/>
      </w:pP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817AF6" w:rsidRPr="005454FC" w:rsidRDefault="00817AF6" w:rsidP="00817AF6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817AF6" w:rsidRPr="005454FC" w:rsidRDefault="00817AF6" w:rsidP="005454FC">
      <w:pPr>
        <w:spacing w:line="400" w:lineRule="exact"/>
        <w:ind w:left="284" w:firstLine="425"/>
        <w:jc w:val="both"/>
      </w:pPr>
    </w:p>
    <w:p w:rsidR="005454FC" w:rsidRPr="00184AC9" w:rsidRDefault="005454FC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</w:t>
      </w:r>
      <w:r w:rsidR="00F57F1E">
        <w:rPr>
          <w:sz w:val="22"/>
          <w:szCs w:val="22"/>
        </w:rPr>
        <w:t xml:space="preserve">związane z realizacją </w:t>
      </w:r>
      <w:r w:rsidRPr="00184AC9">
        <w:rPr>
          <w:sz w:val="22"/>
          <w:szCs w:val="22"/>
        </w:rPr>
        <w:t xml:space="preserve">przedmiotu </w:t>
      </w:r>
      <w:r w:rsidRPr="00184AC9">
        <w:rPr>
          <w:sz w:val="22"/>
          <w:szCs w:val="22"/>
        </w:rPr>
        <w:br/>
        <w:t>zamówienia.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5454FC" w:rsidRPr="005454FC" w:rsidRDefault="005454FC" w:rsidP="00F57F1E">
      <w:pPr>
        <w:spacing w:after="360" w:line="312" w:lineRule="auto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D457FC" w:rsidRPr="00D457FC" w:rsidRDefault="005454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="009A4157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7019DA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0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1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4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0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3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2"/>
  </w:num>
  <w:num w:numId="5">
    <w:abstractNumId w:val="20"/>
  </w:num>
  <w:num w:numId="6">
    <w:abstractNumId w:val="10"/>
  </w:num>
  <w:num w:numId="7">
    <w:abstractNumId w:val="4"/>
  </w:num>
  <w:num w:numId="8">
    <w:abstractNumId w:val="31"/>
  </w:num>
  <w:num w:numId="9">
    <w:abstractNumId w:val="30"/>
  </w:num>
  <w:num w:numId="10">
    <w:abstractNumId w:val="26"/>
  </w:num>
  <w:num w:numId="11">
    <w:abstractNumId w:val="6"/>
  </w:num>
  <w:num w:numId="12">
    <w:abstractNumId w:val="27"/>
  </w:num>
  <w:num w:numId="13">
    <w:abstractNumId w:val="11"/>
  </w:num>
  <w:num w:numId="14">
    <w:abstractNumId w:val="9"/>
  </w:num>
  <w:num w:numId="15">
    <w:abstractNumId w:val="18"/>
  </w:num>
  <w:num w:numId="16">
    <w:abstractNumId w:val="13"/>
  </w:num>
  <w:num w:numId="17">
    <w:abstractNumId w:val="29"/>
  </w:num>
  <w:num w:numId="18">
    <w:abstractNumId w:val="1"/>
  </w:num>
  <w:num w:numId="19">
    <w:abstractNumId w:val="2"/>
  </w:num>
  <w:num w:numId="20">
    <w:abstractNumId w:val="19"/>
  </w:num>
  <w:num w:numId="21">
    <w:abstractNumId w:val="17"/>
  </w:num>
  <w:num w:numId="22">
    <w:abstractNumId w:val="21"/>
  </w:num>
  <w:num w:numId="23">
    <w:abstractNumId w:val="24"/>
  </w:num>
  <w:num w:numId="24">
    <w:abstractNumId w:val="14"/>
  </w:num>
  <w:num w:numId="25">
    <w:abstractNumId w:val="12"/>
  </w:num>
  <w:num w:numId="26">
    <w:abstractNumId w:val="33"/>
  </w:num>
  <w:num w:numId="27">
    <w:abstractNumId w:val="25"/>
  </w:num>
  <w:num w:numId="28">
    <w:abstractNumId w:val="15"/>
  </w:num>
  <w:num w:numId="29">
    <w:abstractNumId w:val="5"/>
  </w:num>
  <w:num w:numId="30">
    <w:abstractNumId w:val="23"/>
  </w:num>
  <w:num w:numId="31">
    <w:abstractNumId w:val="28"/>
  </w:num>
  <w:num w:numId="32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6FA8"/>
    <w:rsid w:val="00032D26"/>
    <w:rsid w:val="0003393F"/>
    <w:rsid w:val="000354C7"/>
    <w:rsid w:val="00054A5D"/>
    <w:rsid w:val="00055B99"/>
    <w:rsid w:val="0005701F"/>
    <w:rsid w:val="00064074"/>
    <w:rsid w:val="000861D0"/>
    <w:rsid w:val="00092124"/>
    <w:rsid w:val="000965D9"/>
    <w:rsid w:val="000A0683"/>
    <w:rsid w:val="000B5B6B"/>
    <w:rsid w:val="000C3F27"/>
    <w:rsid w:val="000C7591"/>
    <w:rsid w:val="000E22A0"/>
    <w:rsid w:val="000E6A46"/>
    <w:rsid w:val="000F2BB5"/>
    <w:rsid w:val="000F3283"/>
    <w:rsid w:val="000F6325"/>
    <w:rsid w:val="00112BDC"/>
    <w:rsid w:val="00131061"/>
    <w:rsid w:val="0015628E"/>
    <w:rsid w:val="001565A4"/>
    <w:rsid w:val="0015773C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B6A72"/>
    <w:rsid w:val="001D1237"/>
    <w:rsid w:val="001D54DC"/>
    <w:rsid w:val="001E2C50"/>
    <w:rsid w:val="001F13C2"/>
    <w:rsid w:val="001F3AE9"/>
    <w:rsid w:val="00211923"/>
    <w:rsid w:val="002143DC"/>
    <w:rsid w:val="00232CF4"/>
    <w:rsid w:val="00233B19"/>
    <w:rsid w:val="00240015"/>
    <w:rsid w:val="0024048C"/>
    <w:rsid w:val="002425C6"/>
    <w:rsid w:val="0025083B"/>
    <w:rsid w:val="002515C5"/>
    <w:rsid w:val="002548D7"/>
    <w:rsid w:val="002570AD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06A37"/>
    <w:rsid w:val="00321D19"/>
    <w:rsid w:val="00332AF9"/>
    <w:rsid w:val="00350B93"/>
    <w:rsid w:val="003515F1"/>
    <w:rsid w:val="00353CA8"/>
    <w:rsid w:val="00360BED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D3368"/>
    <w:rsid w:val="004E2F00"/>
    <w:rsid w:val="00501B13"/>
    <w:rsid w:val="00502785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946AE"/>
    <w:rsid w:val="00594E8E"/>
    <w:rsid w:val="005B1F83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66D35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362BE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B6797"/>
    <w:rsid w:val="007C3204"/>
    <w:rsid w:val="007E4EE2"/>
    <w:rsid w:val="007F0513"/>
    <w:rsid w:val="00810D9A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A3252"/>
    <w:rsid w:val="008B546D"/>
    <w:rsid w:val="008C2D61"/>
    <w:rsid w:val="008C6AB5"/>
    <w:rsid w:val="008C6F0D"/>
    <w:rsid w:val="008D2F72"/>
    <w:rsid w:val="008D4194"/>
    <w:rsid w:val="008D58FD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3D8A"/>
    <w:rsid w:val="00934CC9"/>
    <w:rsid w:val="00941EC9"/>
    <w:rsid w:val="0094455C"/>
    <w:rsid w:val="009451EF"/>
    <w:rsid w:val="00945D4F"/>
    <w:rsid w:val="00955C4C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0EA4"/>
    <w:rsid w:val="009A4157"/>
    <w:rsid w:val="009A4971"/>
    <w:rsid w:val="009B0D88"/>
    <w:rsid w:val="009C254C"/>
    <w:rsid w:val="009C29D7"/>
    <w:rsid w:val="009C4018"/>
    <w:rsid w:val="009D2E22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72D1"/>
    <w:rsid w:val="00AB2DDA"/>
    <w:rsid w:val="00AB3C6E"/>
    <w:rsid w:val="00AC66EC"/>
    <w:rsid w:val="00AD0881"/>
    <w:rsid w:val="00AD2481"/>
    <w:rsid w:val="00AD6743"/>
    <w:rsid w:val="00AD6EF8"/>
    <w:rsid w:val="00AE2702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5670"/>
    <w:rsid w:val="00CF6B1D"/>
    <w:rsid w:val="00D17229"/>
    <w:rsid w:val="00D20453"/>
    <w:rsid w:val="00D2146F"/>
    <w:rsid w:val="00D258BD"/>
    <w:rsid w:val="00D26546"/>
    <w:rsid w:val="00D3489C"/>
    <w:rsid w:val="00D408A0"/>
    <w:rsid w:val="00D441CE"/>
    <w:rsid w:val="00D457FC"/>
    <w:rsid w:val="00D51C8F"/>
    <w:rsid w:val="00D5287C"/>
    <w:rsid w:val="00D62451"/>
    <w:rsid w:val="00D67E93"/>
    <w:rsid w:val="00D71BDA"/>
    <w:rsid w:val="00D90EFB"/>
    <w:rsid w:val="00D90F32"/>
    <w:rsid w:val="00D9407F"/>
    <w:rsid w:val="00D94354"/>
    <w:rsid w:val="00D94B25"/>
    <w:rsid w:val="00DA5E68"/>
    <w:rsid w:val="00DB03C7"/>
    <w:rsid w:val="00DB07C6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6173A"/>
    <w:rsid w:val="00E81F1B"/>
    <w:rsid w:val="00EA5B1E"/>
    <w:rsid w:val="00EA5D54"/>
    <w:rsid w:val="00EA7B46"/>
    <w:rsid w:val="00EC7A9E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57F1E"/>
    <w:rsid w:val="00F739F9"/>
    <w:rsid w:val="00F8303E"/>
    <w:rsid w:val="00F86522"/>
    <w:rsid w:val="00F94F59"/>
    <w:rsid w:val="00F971F7"/>
    <w:rsid w:val="00FA6F8D"/>
    <w:rsid w:val="00FB13CD"/>
    <w:rsid w:val="00FB38E9"/>
    <w:rsid w:val="00FC2EF6"/>
    <w:rsid w:val="00FC43F5"/>
    <w:rsid w:val="00FD3A97"/>
    <w:rsid w:val="00FE3B71"/>
    <w:rsid w:val="00FE4E25"/>
    <w:rsid w:val="00FE59C8"/>
    <w:rsid w:val="00FF5ABE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awrys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dgrela</cp:lastModifiedBy>
  <cp:revision>3</cp:revision>
  <cp:lastPrinted>2018-05-30T07:07:00Z</cp:lastPrinted>
  <dcterms:created xsi:type="dcterms:W3CDTF">2018-06-04T08:26:00Z</dcterms:created>
  <dcterms:modified xsi:type="dcterms:W3CDTF">2018-06-05T06:50:00Z</dcterms:modified>
</cp:coreProperties>
</file>