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F6C" w:rsidRPr="005E6F6C" w:rsidRDefault="005E6F6C" w:rsidP="005E6F6C">
      <w:pPr>
        <w:spacing w:after="0" w:line="260" w:lineRule="atLeast"/>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5E6F6C" w:rsidRPr="005E6F6C" w:rsidRDefault="005E6F6C" w:rsidP="005E6F6C">
      <w:pPr>
        <w:spacing w:after="240" w:line="260" w:lineRule="atLeast"/>
        <w:rPr>
          <w:rFonts w:ascii="Times New Roman" w:eastAsia="Times New Roman" w:hAnsi="Times New Roman" w:cs="Times New Roman"/>
          <w:sz w:val="24"/>
          <w:szCs w:val="24"/>
          <w:lang w:eastAsia="pl-PL"/>
        </w:rPr>
      </w:pPr>
      <w:hyperlink r:id="rId6" w:tgtFrame="_blank" w:history="1">
        <w:r w:rsidRPr="005E6F6C">
          <w:rPr>
            <w:rFonts w:ascii="Times New Roman" w:eastAsia="Times New Roman" w:hAnsi="Times New Roman" w:cs="Times New Roman"/>
            <w:color w:val="0000FF"/>
            <w:sz w:val="24"/>
            <w:szCs w:val="24"/>
            <w:u w:val="single"/>
            <w:lang w:eastAsia="pl-PL"/>
          </w:rPr>
          <w:t>www.gig.eu</w:t>
        </w:r>
      </w:hyperlink>
    </w:p>
    <w:p w:rsidR="005E6F6C" w:rsidRPr="005E6F6C" w:rsidRDefault="005E6F6C" w:rsidP="005E6F6C">
      <w:pPr>
        <w:spacing w:after="0"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E6F6C" w:rsidRPr="005E6F6C" w:rsidRDefault="005E6F6C" w:rsidP="005E6F6C">
      <w:pPr>
        <w:spacing w:before="100" w:beforeAutospacing="1" w:after="240"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Katowice: Przetarg nieograniczony na dostawę licencji oprogramowania do analiz statystycznych</w:t>
      </w:r>
      <w:r w:rsidRPr="005E6F6C">
        <w:rPr>
          <w:rFonts w:ascii="Times New Roman" w:eastAsia="Times New Roman" w:hAnsi="Times New Roman" w:cs="Times New Roman"/>
          <w:sz w:val="24"/>
          <w:szCs w:val="24"/>
          <w:lang w:eastAsia="pl-PL"/>
        </w:rPr>
        <w:br/>
      </w:r>
      <w:r w:rsidRPr="005E6F6C">
        <w:rPr>
          <w:rFonts w:ascii="Times New Roman" w:eastAsia="Times New Roman" w:hAnsi="Times New Roman" w:cs="Times New Roman"/>
          <w:b/>
          <w:bCs/>
          <w:sz w:val="24"/>
          <w:szCs w:val="24"/>
          <w:lang w:eastAsia="pl-PL"/>
        </w:rPr>
        <w:t>Numer ogłoszenia: 16150 - 2015; data zamieszczenia: 22.01.2015</w:t>
      </w:r>
      <w:r w:rsidRPr="005E6F6C">
        <w:rPr>
          <w:rFonts w:ascii="Times New Roman" w:eastAsia="Times New Roman" w:hAnsi="Times New Roman" w:cs="Times New Roman"/>
          <w:sz w:val="24"/>
          <w:szCs w:val="24"/>
          <w:lang w:eastAsia="pl-PL"/>
        </w:rPr>
        <w:br/>
        <w:t>OGŁOSZENIE O ZAMÓWIENIU - dostawy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Zamieszczanie ogłoszenia:</w:t>
      </w:r>
      <w:r w:rsidRPr="005E6F6C">
        <w:rPr>
          <w:rFonts w:ascii="Times New Roman" w:eastAsia="Times New Roman" w:hAnsi="Times New Roman" w:cs="Times New Roman"/>
          <w:sz w:val="24"/>
          <w:szCs w:val="24"/>
          <w:lang w:eastAsia="pl-PL"/>
        </w:rPr>
        <w:t xml:space="preserve"> obowiązkowe.</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Ogłoszenie dotyczy:</w:t>
      </w:r>
      <w:r w:rsidRPr="005E6F6C">
        <w:rPr>
          <w:rFonts w:ascii="Times New Roman" w:eastAsia="Times New Roman" w:hAnsi="Times New Roman" w:cs="Times New Roman"/>
          <w:sz w:val="24"/>
          <w:szCs w:val="24"/>
          <w:lang w:eastAsia="pl-PL"/>
        </w:rPr>
        <w:t xml:space="preserve"> zamówienia publicznego.</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SEKCJA I: ZAMAWIAJĄCY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 1) NAZWA I ADRES:</w:t>
      </w:r>
      <w:r w:rsidRPr="005E6F6C">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5E6F6C" w:rsidRPr="005E6F6C" w:rsidRDefault="005E6F6C" w:rsidP="005E6F6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Adres strony internetowej zamawiającego:</w:t>
      </w:r>
      <w:r w:rsidRPr="005E6F6C">
        <w:rPr>
          <w:rFonts w:ascii="Times New Roman" w:eastAsia="Times New Roman" w:hAnsi="Times New Roman" w:cs="Times New Roman"/>
          <w:sz w:val="24"/>
          <w:szCs w:val="24"/>
          <w:lang w:eastAsia="pl-PL"/>
        </w:rPr>
        <w:t xml:space="preserve"> www.gig.katowice.pl</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 2) RODZAJ ZAMAWIAJĄCEGO:</w:t>
      </w:r>
      <w:r w:rsidRPr="005E6F6C">
        <w:rPr>
          <w:rFonts w:ascii="Times New Roman" w:eastAsia="Times New Roman" w:hAnsi="Times New Roman" w:cs="Times New Roman"/>
          <w:sz w:val="24"/>
          <w:szCs w:val="24"/>
          <w:lang w:eastAsia="pl-PL"/>
        </w:rPr>
        <w:t xml:space="preserve"> Podmiot prawa publicznego.</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SEKCJA II: PRZEDMIOT ZAMÓWIENIA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 OKREŚLENIE PRZEDMIOTU ZAMÓWIENIA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II.1.1) Nazwa nadana zamówieniu przez zamawiającego:</w:t>
      </w:r>
      <w:r w:rsidRPr="005E6F6C">
        <w:rPr>
          <w:rFonts w:ascii="Times New Roman" w:eastAsia="Times New Roman" w:hAnsi="Times New Roman" w:cs="Times New Roman"/>
          <w:sz w:val="24"/>
          <w:szCs w:val="24"/>
          <w:lang w:eastAsia="pl-PL"/>
        </w:rPr>
        <w:t xml:space="preserve"> Przetarg nieograniczony na dostawę licencji oprogramowania do analiz statystycznych.</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II.1.2) Rodzaj zamówienia:</w:t>
      </w:r>
      <w:r w:rsidRPr="005E6F6C">
        <w:rPr>
          <w:rFonts w:ascii="Times New Roman" w:eastAsia="Times New Roman" w:hAnsi="Times New Roman" w:cs="Times New Roman"/>
          <w:sz w:val="24"/>
          <w:szCs w:val="24"/>
          <w:lang w:eastAsia="pl-PL"/>
        </w:rPr>
        <w:t xml:space="preserve"> dostawy.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II.1.4) Określenie przedmiotu oraz wielkości lub zakresu zamówienia:</w:t>
      </w:r>
      <w:r w:rsidRPr="005E6F6C">
        <w:rPr>
          <w:rFonts w:ascii="Times New Roman" w:eastAsia="Times New Roman" w:hAnsi="Times New Roman" w:cs="Times New Roman"/>
          <w:sz w:val="24"/>
          <w:szCs w:val="24"/>
          <w:lang w:eastAsia="pl-PL"/>
        </w:rPr>
        <w:t xml:space="preserve"> Przetarg nieograniczony na dostawę licencji oprogramowania do analiz statystycznych.</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II.1.6) Wspólny Słownik Zamówień (CPV):</w:t>
      </w:r>
      <w:r w:rsidRPr="005E6F6C">
        <w:rPr>
          <w:rFonts w:ascii="Times New Roman" w:eastAsia="Times New Roman" w:hAnsi="Times New Roman" w:cs="Times New Roman"/>
          <w:sz w:val="24"/>
          <w:szCs w:val="24"/>
          <w:lang w:eastAsia="pl-PL"/>
        </w:rPr>
        <w:t xml:space="preserve"> 48.00.00.00-8.</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II.1.7) Czy dopuszcza się złożenie oferty częściowej:</w:t>
      </w:r>
      <w:r w:rsidRPr="005E6F6C">
        <w:rPr>
          <w:rFonts w:ascii="Times New Roman" w:eastAsia="Times New Roman" w:hAnsi="Times New Roman" w:cs="Times New Roman"/>
          <w:sz w:val="24"/>
          <w:szCs w:val="24"/>
          <w:lang w:eastAsia="pl-PL"/>
        </w:rPr>
        <w:t xml:space="preserve"> nie.</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II.1.8) Czy dopuszcza się złożenie oferty wariantowej:</w:t>
      </w:r>
      <w:r w:rsidRPr="005E6F6C">
        <w:rPr>
          <w:rFonts w:ascii="Times New Roman" w:eastAsia="Times New Roman" w:hAnsi="Times New Roman" w:cs="Times New Roman"/>
          <w:sz w:val="24"/>
          <w:szCs w:val="24"/>
          <w:lang w:eastAsia="pl-PL"/>
        </w:rPr>
        <w:t xml:space="preserve"> nie.</w:t>
      </w:r>
    </w:p>
    <w:p w:rsidR="005E6F6C" w:rsidRPr="005E6F6C" w:rsidRDefault="005E6F6C" w:rsidP="005E6F6C">
      <w:pPr>
        <w:spacing w:after="0" w:line="240" w:lineRule="auto"/>
        <w:rPr>
          <w:rFonts w:ascii="Times New Roman" w:eastAsia="Times New Roman" w:hAnsi="Times New Roman" w:cs="Times New Roman"/>
          <w:sz w:val="24"/>
          <w:szCs w:val="24"/>
          <w:lang w:eastAsia="pl-PL"/>
        </w:rPr>
      </w:pP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II.2) CZAS TRWANIA ZAMÓWIENIA LUB TERMIN WYKONANIA:</w:t>
      </w:r>
      <w:r w:rsidRPr="005E6F6C">
        <w:rPr>
          <w:rFonts w:ascii="Times New Roman" w:eastAsia="Times New Roman" w:hAnsi="Times New Roman" w:cs="Times New Roman"/>
          <w:sz w:val="24"/>
          <w:szCs w:val="24"/>
          <w:lang w:eastAsia="pl-PL"/>
        </w:rPr>
        <w:t xml:space="preserve"> Okres w dniach: 2.</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SEKCJA III: INFORMACJE O CHARAKTERZE PRAWNYM, EKONOMICZNYM, FINANSOWYM I TECHNICZNYM</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lastRenderedPageBreak/>
        <w:t>III.1) WADIUM</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Informacja na temat wadium:</w:t>
      </w:r>
      <w:r w:rsidRPr="005E6F6C">
        <w:rPr>
          <w:rFonts w:ascii="Times New Roman" w:eastAsia="Times New Roman" w:hAnsi="Times New Roman" w:cs="Times New Roman"/>
          <w:sz w:val="24"/>
          <w:szCs w:val="24"/>
          <w:lang w:eastAsia="pl-PL"/>
        </w:rPr>
        <w:t xml:space="preserve"> Nie dotyczy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III.2) ZALICZKI</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E6F6C" w:rsidRPr="005E6F6C" w:rsidRDefault="005E6F6C" w:rsidP="005E6F6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5E6F6C" w:rsidRPr="005E6F6C" w:rsidRDefault="005E6F6C" w:rsidP="005E6F6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Opis sposobu dokonywania oceny spełniania tego warunku</w:t>
      </w:r>
    </w:p>
    <w:p w:rsidR="005E6F6C" w:rsidRPr="005E6F6C" w:rsidRDefault="005E6F6C" w:rsidP="005E6F6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Nie dotyczy</w:t>
      </w:r>
    </w:p>
    <w:p w:rsidR="005E6F6C" w:rsidRPr="005E6F6C" w:rsidRDefault="005E6F6C" w:rsidP="005E6F6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III.3.2) Wiedza i doświadczenie</w:t>
      </w:r>
    </w:p>
    <w:p w:rsidR="005E6F6C" w:rsidRPr="005E6F6C" w:rsidRDefault="005E6F6C" w:rsidP="005E6F6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Opis sposobu dokonywania oceny spełniania tego warunku</w:t>
      </w:r>
    </w:p>
    <w:p w:rsidR="005E6F6C" w:rsidRPr="005E6F6C" w:rsidRDefault="005E6F6C" w:rsidP="005E6F6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5E6F6C" w:rsidRPr="005E6F6C" w:rsidRDefault="005E6F6C" w:rsidP="005E6F6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III.3.3) Potencjał techniczny</w:t>
      </w:r>
    </w:p>
    <w:p w:rsidR="005E6F6C" w:rsidRPr="005E6F6C" w:rsidRDefault="005E6F6C" w:rsidP="005E6F6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Opis sposobu dokonywania oceny spełniania tego warunku</w:t>
      </w:r>
    </w:p>
    <w:p w:rsidR="005E6F6C" w:rsidRPr="005E6F6C" w:rsidRDefault="005E6F6C" w:rsidP="005E6F6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5E6F6C" w:rsidRPr="005E6F6C" w:rsidRDefault="005E6F6C" w:rsidP="005E6F6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III.3.4) Osoby zdolne do wykonania zamówienia</w:t>
      </w:r>
    </w:p>
    <w:p w:rsidR="005E6F6C" w:rsidRPr="005E6F6C" w:rsidRDefault="005E6F6C" w:rsidP="005E6F6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Opis sposobu dokonywania oceny spełniania tego warunku</w:t>
      </w:r>
    </w:p>
    <w:p w:rsidR="005E6F6C" w:rsidRPr="005E6F6C" w:rsidRDefault="005E6F6C" w:rsidP="005E6F6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5E6F6C" w:rsidRPr="005E6F6C" w:rsidRDefault="005E6F6C" w:rsidP="005E6F6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III.3.5) Sytuacja ekonomiczna i finansowa</w:t>
      </w:r>
    </w:p>
    <w:p w:rsidR="005E6F6C" w:rsidRPr="005E6F6C" w:rsidRDefault="005E6F6C" w:rsidP="005E6F6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Opis sposobu dokonywania oceny spełniania tego warunku</w:t>
      </w:r>
    </w:p>
    <w:p w:rsidR="005E6F6C" w:rsidRPr="005E6F6C" w:rsidRDefault="005E6F6C" w:rsidP="005E6F6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Zamawiający oceni , czy Wykonawca spełnia powyższe warunki w oparciu o oświadczenie o spełnieniu warunków udziału wg formuły spełnia/nie spełnia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lastRenderedPageBreak/>
        <w:t>III.4.2) W zakresie potwierdzenia niepodlegania wykluczeniu na podstawie art. 24 ust. 1 ustawy, należy przedłożyć:</w:t>
      </w:r>
    </w:p>
    <w:p w:rsidR="005E6F6C" w:rsidRPr="005E6F6C" w:rsidRDefault="005E6F6C" w:rsidP="005E6F6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oświadczenie o braku podstaw do wykluczenia;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III.4.3) Dokumenty podmiotów zagranicznych</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III.4.3.1) dokument wystawiony w kraju, w którym ma siedzibę lub miejsce zamieszkania potwierdzający, że:</w:t>
      </w:r>
    </w:p>
    <w:p w:rsidR="005E6F6C" w:rsidRPr="005E6F6C" w:rsidRDefault="005E6F6C" w:rsidP="005E6F6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III.4.4) Dokumenty dotyczące przynależności do tej samej grupy kapitałowej</w:t>
      </w:r>
    </w:p>
    <w:p w:rsidR="005E6F6C" w:rsidRPr="005E6F6C" w:rsidRDefault="005E6F6C" w:rsidP="005E6F6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III.6) INNE DOKUMENTY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Inne dokumenty niewymienione w pkt III.4) albo w pkt III.5)</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5E6F6C">
        <w:rPr>
          <w:rFonts w:ascii="Times New Roman" w:eastAsia="Times New Roman" w:hAnsi="Times New Roman" w:cs="Times New Roman"/>
          <w:sz w:val="24"/>
          <w:szCs w:val="24"/>
          <w:lang w:eastAsia="pl-PL"/>
        </w:rPr>
        <w:t>ppkt</w:t>
      </w:r>
      <w:proofErr w:type="spellEnd"/>
      <w:r w:rsidRPr="005E6F6C">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w:t>
      </w:r>
      <w:r w:rsidRPr="005E6F6C">
        <w:rPr>
          <w:rFonts w:ascii="Times New Roman" w:eastAsia="Times New Roman" w:hAnsi="Times New Roman" w:cs="Times New Roman"/>
          <w:sz w:val="24"/>
          <w:szCs w:val="24"/>
          <w:lang w:eastAsia="pl-PL"/>
        </w:rPr>
        <w:lastRenderedPageBreak/>
        <w:t>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SEKCJA IV: PROCEDURA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IV.1) TRYB UDZIELENIA ZAMÓWIENIA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IV.1.1) Tryb udzielenia zamówienia:</w:t>
      </w:r>
      <w:r w:rsidRPr="005E6F6C">
        <w:rPr>
          <w:rFonts w:ascii="Times New Roman" w:eastAsia="Times New Roman" w:hAnsi="Times New Roman" w:cs="Times New Roman"/>
          <w:sz w:val="24"/>
          <w:szCs w:val="24"/>
          <w:lang w:eastAsia="pl-PL"/>
        </w:rPr>
        <w:t xml:space="preserve"> przetarg nieograniczony.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IV.2) KRYTERIA OCENY OFERT</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 xml:space="preserve">IV.2.1) Kryteria oceny ofert: </w:t>
      </w:r>
      <w:r w:rsidRPr="005E6F6C">
        <w:rPr>
          <w:rFonts w:ascii="Times New Roman" w:eastAsia="Times New Roman" w:hAnsi="Times New Roman" w:cs="Times New Roman"/>
          <w:sz w:val="24"/>
          <w:szCs w:val="24"/>
          <w:lang w:eastAsia="pl-PL"/>
        </w:rPr>
        <w:t>najniższa cena.</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IV.3) ZMIANA UMOWY</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Dopuszczalne zmiany postanowień umowy oraz określenie warunków zmian</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zmiany wysokości wynagrodzenia: stawki podatku od towarów i usług, wysokości minimalnego wynagrodzenia za pracę ustalonego na podstawie art. 2 ust. 3 - 5 ustawy z dnia 10 października 2002r. o minimalnym wynagrodzeniu za pracę, zasad podlegania ubezpieczeniom społecznym lub ubezpieczeniu zdrowotnemu lub wysokości stawki na ubezpieczenia społeczne lub zdrowotne jeżeli zmiany te będą miały wpływ na koszty wykonania zamówienia przez wykonawcę. 3. Warunkiem zmiany treści umowy jest podpisanie protokołu konieczności.</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IV.4) INFORMACJE ADMINISTRACYJNE</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IV.4.1)</w:t>
      </w:r>
      <w:r w:rsidRPr="005E6F6C">
        <w:rPr>
          <w:rFonts w:ascii="Times New Roman" w:eastAsia="Times New Roman" w:hAnsi="Times New Roman" w:cs="Times New Roman"/>
          <w:sz w:val="24"/>
          <w:szCs w:val="24"/>
          <w:lang w:eastAsia="pl-PL"/>
        </w:rPr>
        <w:t> </w:t>
      </w:r>
      <w:r w:rsidRPr="005E6F6C">
        <w:rPr>
          <w:rFonts w:ascii="Times New Roman" w:eastAsia="Times New Roman" w:hAnsi="Times New Roman" w:cs="Times New Roman"/>
          <w:b/>
          <w:bCs/>
          <w:sz w:val="24"/>
          <w:szCs w:val="24"/>
          <w:lang w:eastAsia="pl-PL"/>
        </w:rPr>
        <w:t>Adres strony internetowej, na której jest dostępna specyfikacja istotnych warunków zamówienia:</w:t>
      </w:r>
      <w:r w:rsidRPr="005E6F6C">
        <w:rPr>
          <w:rFonts w:ascii="Times New Roman" w:eastAsia="Times New Roman" w:hAnsi="Times New Roman" w:cs="Times New Roman"/>
          <w:sz w:val="24"/>
          <w:szCs w:val="24"/>
          <w:lang w:eastAsia="pl-PL"/>
        </w:rPr>
        <w:t xml:space="preserve"> www.gig.eu</w:t>
      </w:r>
      <w:r w:rsidRPr="005E6F6C">
        <w:rPr>
          <w:rFonts w:ascii="Times New Roman" w:eastAsia="Times New Roman" w:hAnsi="Times New Roman" w:cs="Times New Roman"/>
          <w:sz w:val="24"/>
          <w:szCs w:val="24"/>
          <w:lang w:eastAsia="pl-PL"/>
        </w:rPr>
        <w:br/>
      </w:r>
      <w:r w:rsidRPr="005E6F6C">
        <w:rPr>
          <w:rFonts w:ascii="Times New Roman" w:eastAsia="Times New Roman" w:hAnsi="Times New Roman" w:cs="Times New Roman"/>
          <w:b/>
          <w:bCs/>
          <w:sz w:val="24"/>
          <w:szCs w:val="24"/>
          <w:lang w:eastAsia="pl-PL"/>
        </w:rPr>
        <w:t>Specyfikację istotnych warunków zamówienia można uzyskać pod adresem:</w:t>
      </w:r>
      <w:r w:rsidRPr="005E6F6C">
        <w:rPr>
          <w:rFonts w:ascii="Times New Roman" w:eastAsia="Times New Roman" w:hAnsi="Times New Roman" w:cs="Times New Roman"/>
          <w:sz w:val="24"/>
          <w:szCs w:val="24"/>
          <w:lang w:eastAsia="pl-PL"/>
        </w:rPr>
        <w:t xml:space="preserve"> Główny Instytut Górnictwa Plac Gwarków 1, 40 - 166 Katowice Gmach Dyrekcji, Dział Handlowy (FZ-1) III piętro ( salka obok Auli im. M. Boreckiego).</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5E6F6C">
        <w:rPr>
          <w:rFonts w:ascii="Times New Roman" w:eastAsia="Times New Roman" w:hAnsi="Times New Roman" w:cs="Times New Roman"/>
          <w:sz w:val="24"/>
          <w:szCs w:val="24"/>
          <w:lang w:eastAsia="pl-PL"/>
        </w:rPr>
        <w:t xml:space="preserve"> 30.01.2015 godzina 10:00, miejsce: Główny Instytut Górnictwa Plac Gwarków 1, 40 - 166 Katowice Gmach Dyrekcji, Dział Handlowy (FZ-1) III piętro ( salka obok Auli im. M. Boreckiego).</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IV.4.5) Termin związania ofertą:</w:t>
      </w:r>
      <w:r w:rsidRPr="005E6F6C">
        <w:rPr>
          <w:rFonts w:ascii="Times New Roman" w:eastAsia="Times New Roman" w:hAnsi="Times New Roman" w:cs="Times New Roman"/>
          <w:sz w:val="24"/>
          <w:szCs w:val="24"/>
          <w:lang w:eastAsia="pl-PL"/>
        </w:rPr>
        <w:t xml:space="preserve"> okres w dniach: 30 (od ostatecznego terminu składania ofert).</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5E6F6C">
        <w:rPr>
          <w:rFonts w:ascii="Times New Roman" w:eastAsia="Times New Roman" w:hAnsi="Times New Roman" w:cs="Times New Roman"/>
          <w:sz w:val="24"/>
          <w:szCs w:val="24"/>
          <w:lang w:eastAsia="pl-PL"/>
        </w:rPr>
        <w:t xml:space="preserve"> Nie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płatność będzie dokonana w terminie do 30 dni. Termin płatności będzie liczony od daty dostarczenia do GIG prawidłowo wystawionej faktury. Podstawą do wystawienia faktury będą podpisane przez obie strony protokół odbioru ilościowo - jakościowego. Nie przewiduje się udzielenia zamówienia uzupełniającego..</w:t>
      </w:r>
    </w:p>
    <w:p w:rsidR="005E6F6C" w:rsidRPr="005E6F6C" w:rsidRDefault="005E6F6C" w:rsidP="005E6F6C">
      <w:pPr>
        <w:spacing w:before="100" w:beforeAutospacing="1" w:after="100" w:afterAutospacing="1" w:line="240" w:lineRule="auto"/>
        <w:rPr>
          <w:rFonts w:ascii="Times New Roman" w:eastAsia="Times New Roman" w:hAnsi="Times New Roman" w:cs="Times New Roman"/>
          <w:sz w:val="24"/>
          <w:szCs w:val="24"/>
          <w:lang w:eastAsia="pl-PL"/>
        </w:rPr>
      </w:pPr>
      <w:r w:rsidRPr="005E6F6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E6F6C">
        <w:rPr>
          <w:rFonts w:ascii="Times New Roman" w:eastAsia="Times New Roman" w:hAnsi="Times New Roman" w:cs="Times New Roman"/>
          <w:sz w:val="24"/>
          <w:szCs w:val="24"/>
          <w:lang w:eastAsia="pl-PL"/>
        </w:rPr>
        <w:t>nie</w:t>
      </w:r>
    </w:p>
    <w:p w:rsidR="005E6F6C" w:rsidRPr="005E6F6C" w:rsidRDefault="005E6F6C" w:rsidP="005E6F6C">
      <w:pPr>
        <w:spacing w:after="0" w:line="240" w:lineRule="auto"/>
        <w:rPr>
          <w:rFonts w:ascii="Times New Roman" w:eastAsia="Times New Roman" w:hAnsi="Times New Roman" w:cs="Times New Roman"/>
          <w:sz w:val="24"/>
          <w:szCs w:val="24"/>
          <w:lang w:eastAsia="pl-PL"/>
        </w:rPr>
      </w:pPr>
    </w:p>
    <w:p w:rsidR="0036094F" w:rsidRDefault="0036094F">
      <w:bookmarkStart w:id="0" w:name="_GoBack"/>
      <w:bookmarkEnd w:id="0"/>
    </w:p>
    <w:sectPr w:rsidR="00360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4996"/>
    <w:multiLevelType w:val="multilevel"/>
    <w:tmpl w:val="6E2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2A513F"/>
    <w:multiLevelType w:val="multilevel"/>
    <w:tmpl w:val="53AE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B5228A"/>
    <w:multiLevelType w:val="multilevel"/>
    <w:tmpl w:val="71BC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D73E46"/>
    <w:multiLevelType w:val="multilevel"/>
    <w:tmpl w:val="90DC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775479"/>
    <w:multiLevelType w:val="multilevel"/>
    <w:tmpl w:val="C76E6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35"/>
    <w:rsid w:val="0036094F"/>
    <w:rsid w:val="005E6F6C"/>
    <w:rsid w:val="00637E35"/>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436968">
      <w:bodyDiv w:val="1"/>
      <w:marLeft w:val="0"/>
      <w:marRight w:val="0"/>
      <w:marTop w:val="0"/>
      <w:marBottom w:val="0"/>
      <w:divBdr>
        <w:top w:val="none" w:sz="0" w:space="0" w:color="auto"/>
        <w:left w:val="none" w:sz="0" w:space="0" w:color="auto"/>
        <w:bottom w:val="none" w:sz="0" w:space="0" w:color="auto"/>
        <w:right w:val="none" w:sz="0" w:space="0" w:color="auto"/>
      </w:divBdr>
      <w:divsChild>
        <w:div w:id="177531996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9123</Characters>
  <Application>Microsoft Office Word</Application>
  <DocSecurity>0</DocSecurity>
  <Lines>76</Lines>
  <Paragraphs>21</Paragraphs>
  <ScaleCrop>false</ScaleCrop>
  <Company>GIG</Company>
  <LinksUpToDate>false</LinksUpToDate>
  <CharactersWithSpaces>10622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2015-01-22T13:55:00Z</dcterms:created>
  <dcterms:modified xsi:type="dcterms:W3CDTF">2015-01-22T13:55:00Z</dcterms:modified>
</cp:coreProperties>
</file>