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8959D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EC50E5">
        <w:rPr>
          <w:bCs/>
        </w:rPr>
        <w:t xml:space="preserve"> dostawę</w:t>
      </w:r>
      <w:r w:rsidR="008959DD">
        <w:rPr>
          <w:bCs/>
        </w:rPr>
        <w:t xml:space="preserve"> o</w:t>
      </w:r>
      <w:r w:rsidR="00EC50E5" w:rsidRPr="00016839">
        <w:rPr>
          <w:rFonts w:eastAsia="Times New Roman" w:cs="Times New Roman"/>
          <w:lang w:eastAsia="pl-PL"/>
        </w:rPr>
        <w:t>programowania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EC50E5" w:rsidRPr="00A2116F" w:rsidRDefault="00EC50E5" w:rsidP="00B959C2">
      <w:pPr>
        <w:pStyle w:val="Akapitzlist"/>
        <w:numPr>
          <w:ilvl w:val="0"/>
          <w:numId w:val="32"/>
        </w:numPr>
        <w:ind w:right="-569"/>
        <w:jc w:val="both"/>
        <w:rPr>
          <w:rStyle w:val="Pogrubienie"/>
          <w:rFonts w:ascii="Calibri" w:hAnsi="Calibri"/>
          <w:b w:val="0"/>
          <w:sz w:val="22"/>
          <w:szCs w:val="22"/>
        </w:rPr>
      </w:pPr>
      <w:r w:rsidRPr="00A2116F">
        <w:rPr>
          <w:rStyle w:val="Pogrubienie"/>
          <w:rFonts w:ascii="Calibri" w:hAnsi="Calibri"/>
          <w:b w:val="0"/>
          <w:sz w:val="22"/>
          <w:szCs w:val="22"/>
        </w:rPr>
        <w:t xml:space="preserve">Microsoft Windows Server 2012 R2 DataCenter </w:t>
      </w:r>
      <w:r w:rsidR="004F643B">
        <w:rPr>
          <w:rStyle w:val="Pogrubienie"/>
          <w:rFonts w:ascii="Calibri" w:hAnsi="Calibri"/>
          <w:b w:val="0"/>
          <w:sz w:val="22"/>
          <w:szCs w:val="22"/>
        </w:rPr>
        <w:t>(</w:t>
      </w:r>
      <w:r w:rsidRPr="00A2116F">
        <w:rPr>
          <w:rStyle w:val="Pogrubienie"/>
          <w:rFonts w:ascii="Calibri" w:hAnsi="Calibri"/>
          <w:b w:val="0"/>
          <w:sz w:val="22"/>
          <w:szCs w:val="22"/>
        </w:rPr>
        <w:t>6 licencji</w:t>
      </w:r>
      <w:r w:rsidR="004F643B">
        <w:rPr>
          <w:rStyle w:val="Pogrubienie"/>
          <w:rFonts w:ascii="Calibri" w:hAnsi="Calibri"/>
          <w:b w:val="0"/>
          <w:sz w:val="22"/>
          <w:szCs w:val="22"/>
        </w:rPr>
        <w:t>)</w:t>
      </w:r>
      <w:r w:rsidRPr="00A2116F">
        <w:rPr>
          <w:rStyle w:val="Pogrubienie"/>
          <w:rFonts w:ascii="Calibri" w:hAnsi="Calibri"/>
          <w:b w:val="0"/>
          <w:sz w:val="22"/>
          <w:szCs w:val="22"/>
        </w:rPr>
        <w:t xml:space="preserve"> lub równoważnego</w:t>
      </w:r>
      <w:r w:rsidR="0018767E" w:rsidRPr="00A2116F">
        <w:rPr>
          <w:rStyle w:val="Pogrubienie"/>
          <w:rFonts w:ascii="Calibri" w:hAnsi="Calibri"/>
          <w:b w:val="0"/>
          <w:sz w:val="22"/>
          <w:szCs w:val="22"/>
        </w:rPr>
        <w:t>,</w:t>
      </w:r>
    </w:p>
    <w:p w:rsidR="00A2116F" w:rsidRPr="00A2116F" w:rsidRDefault="00A2116F" w:rsidP="00016839">
      <w:pPr>
        <w:spacing w:after="0" w:line="240" w:lineRule="auto"/>
        <w:ind w:right="-569"/>
        <w:jc w:val="both"/>
        <w:rPr>
          <w:rFonts w:ascii="Calibri" w:hAnsi="Calibri"/>
        </w:rPr>
      </w:pPr>
    </w:p>
    <w:p w:rsidR="00EC50E5" w:rsidRPr="00A2116F" w:rsidRDefault="00EC50E5" w:rsidP="00B959C2">
      <w:pPr>
        <w:pStyle w:val="Akapitzlist"/>
        <w:numPr>
          <w:ilvl w:val="0"/>
          <w:numId w:val="32"/>
        </w:numPr>
        <w:ind w:right="-569"/>
        <w:jc w:val="both"/>
        <w:rPr>
          <w:rFonts w:ascii="Calibri" w:hAnsi="Calibri"/>
          <w:sz w:val="22"/>
          <w:szCs w:val="22"/>
        </w:rPr>
      </w:pPr>
      <w:r w:rsidRPr="00A2116F">
        <w:rPr>
          <w:rFonts w:ascii="Calibri" w:hAnsi="Calibri"/>
          <w:sz w:val="22"/>
          <w:szCs w:val="22"/>
        </w:rPr>
        <w:t xml:space="preserve">Microsoft Office 2013 Professional Plus </w:t>
      </w:r>
      <w:r w:rsidR="004F643B">
        <w:rPr>
          <w:rFonts w:ascii="Calibri" w:hAnsi="Calibri"/>
          <w:sz w:val="22"/>
          <w:szCs w:val="22"/>
        </w:rPr>
        <w:t>(</w:t>
      </w:r>
      <w:r w:rsidRPr="00A2116F">
        <w:rPr>
          <w:rFonts w:ascii="Calibri" w:hAnsi="Calibri"/>
          <w:sz w:val="22"/>
          <w:szCs w:val="22"/>
        </w:rPr>
        <w:t>100 licencji</w:t>
      </w:r>
      <w:r w:rsidR="004F643B">
        <w:rPr>
          <w:rFonts w:ascii="Calibri" w:hAnsi="Calibri"/>
          <w:sz w:val="22"/>
          <w:szCs w:val="22"/>
        </w:rPr>
        <w:t>)</w:t>
      </w:r>
      <w:r w:rsidRPr="00A2116F">
        <w:rPr>
          <w:rFonts w:ascii="Calibri" w:hAnsi="Calibri"/>
          <w:sz w:val="22"/>
          <w:szCs w:val="22"/>
        </w:rPr>
        <w:t xml:space="preserve"> lub równoważnego,</w:t>
      </w:r>
    </w:p>
    <w:p w:rsidR="00016839" w:rsidRPr="00A2116F" w:rsidRDefault="00016839" w:rsidP="00016839">
      <w:pPr>
        <w:spacing w:after="0" w:line="240" w:lineRule="auto"/>
        <w:ind w:right="-569"/>
        <w:jc w:val="both"/>
        <w:rPr>
          <w:rFonts w:ascii="Calibri" w:hAnsi="Calibri"/>
        </w:rPr>
      </w:pPr>
    </w:p>
    <w:p w:rsidR="00EC50E5" w:rsidRPr="00A2116F" w:rsidRDefault="00EC50E5" w:rsidP="00B959C2">
      <w:pPr>
        <w:pStyle w:val="Akapitzlist"/>
        <w:numPr>
          <w:ilvl w:val="0"/>
          <w:numId w:val="32"/>
        </w:numPr>
        <w:ind w:right="-569"/>
        <w:jc w:val="both"/>
        <w:rPr>
          <w:rFonts w:ascii="Calibri" w:hAnsi="Calibri" w:cs="Arial"/>
          <w:sz w:val="22"/>
          <w:szCs w:val="22"/>
        </w:rPr>
      </w:pPr>
      <w:r w:rsidRPr="00A2116F">
        <w:rPr>
          <w:rFonts w:ascii="Calibri" w:hAnsi="Calibri"/>
          <w:sz w:val="22"/>
          <w:szCs w:val="22"/>
        </w:rPr>
        <w:t xml:space="preserve">Microsoft Windows 8 Professional Upgrade </w:t>
      </w:r>
      <w:r w:rsidR="004F643B">
        <w:rPr>
          <w:rFonts w:ascii="Calibri" w:hAnsi="Calibri"/>
          <w:sz w:val="22"/>
          <w:szCs w:val="22"/>
        </w:rPr>
        <w:t>(</w:t>
      </w:r>
      <w:r w:rsidRPr="00A2116F">
        <w:rPr>
          <w:rFonts w:ascii="Calibri" w:hAnsi="Calibri"/>
          <w:sz w:val="22"/>
          <w:szCs w:val="22"/>
        </w:rPr>
        <w:t>50 licencji</w:t>
      </w:r>
      <w:r w:rsidR="004F643B">
        <w:rPr>
          <w:rFonts w:ascii="Calibri" w:hAnsi="Calibri"/>
          <w:sz w:val="22"/>
          <w:szCs w:val="22"/>
        </w:rPr>
        <w:t>)</w:t>
      </w:r>
      <w:r w:rsidRPr="00A2116F">
        <w:rPr>
          <w:rFonts w:ascii="Calibri" w:hAnsi="Calibri"/>
          <w:sz w:val="22"/>
          <w:szCs w:val="22"/>
        </w:rPr>
        <w:t xml:space="preserve"> </w:t>
      </w:r>
      <w:r w:rsidR="0018767E" w:rsidRPr="00A2116F">
        <w:rPr>
          <w:rFonts w:ascii="Calibri" w:hAnsi="Calibri" w:cs="Arial"/>
          <w:sz w:val="22"/>
          <w:szCs w:val="22"/>
        </w:rPr>
        <w:t>lub równoważnego.</w:t>
      </w:r>
    </w:p>
    <w:p w:rsidR="00571F3B" w:rsidRPr="0018767E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18767E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-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42</w:t>
      </w:r>
      <w:r w:rsidR="00EF2C70">
        <w:rPr>
          <w:rFonts w:eastAsia="Times New Roman" w:cs="Times New Roman"/>
          <w:sz w:val="20"/>
          <w:szCs w:val="20"/>
          <w:lang w:eastAsia="pl-PL"/>
        </w:rPr>
        <w:t>79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2116F" w:rsidRPr="008959DD" w:rsidRDefault="0093058B" w:rsidP="00B959C2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8767E" w:rsidRPr="008959DD">
        <w:rPr>
          <w:rFonts w:eastAsia="Times New Roman" w:cs="Times New Roman"/>
          <w:sz w:val="20"/>
          <w:szCs w:val="20"/>
          <w:lang w:eastAsia="pl-PL"/>
        </w:rPr>
        <w:t xml:space="preserve"> dostawa</w:t>
      </w:r>
      <w:r w:rsidR="008959DD" w:rsidRPr="008959D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959DD">
        <w:rPr>
          <w:rFonts w:eastAsia="Times New Roman" w:cs="Times New Roman"/>
          <w:sz w:val="20"/>
          <w:szCs w:val="20"/>
          <w:lang w:eastAsia="pl-PL"/>
        </w:rPr>
        <w:t>o</w:t>
      </w:r>
      <w:r w:rsidR="00A2116F" w:rsidRPr="008959DD">
        <w:rPr>
          <w:rFonts w:eastAsia="Times New Roman" w:cs="Times New Roman"/>
          <w:sz w:val="20"/>
          <w:szCs w:val="20"/>
          <w:lang w:eastAsia="pl-PL"/>
        </w:rPr>
        <w:t>programowania:</w:t>
      </w:r>
    </w:p>
    <w:p w:rsidR="00A2116F" w:rsidRP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116F">
        <w:rPr>
          <w:rFonts w:eastAsia="Times New Roman" w:cs="Times New Roman"/>
          <w:sz w:val="20"/>
          <w:szCs w:val="20"/>
          <w:lang w:eastAsia="pl-PL"/>
        </w:rPr>
        <w:t>•</w:t>
      </w:r>
      <w:r w:rsidRPr="00A2116F">
        <w:rPr>
          <w:rFonts w:eastAsia="Times New Roman" w:cs="Times New Roman"/>
          <w:sz w:val="20"/>
          <w:szCs w:val="20"/>
          <w:lang w:eastAsia="pl-PL"/>
        </w:rPr>
        <w:tab/>
        <w:t xml:space="preserve">Microsoft Windows Server 2012 R2 DataCenter </w:t>
      </w:r>
      <w:r w:rsidR="001B227A">
        <w:rPr>
          <w:rFonts w:eastAsia="Times New Roman" w:cs="Times New Roman"/>
          <w:sz w:val="20"/>
          <w:szCs w:val="20"/>
          <w:lang w:eastAsia="pl-PL"/>
        </w:rPr>
        <w:t>(</w:t>
      </w:r>
      <w:r w:rsidRPr="00A2116F">
        <w:rPr>
          <w:rFonts w:eastAsia="Times New Roman" w:cs="Times New Roman"/>
          <w:sz w:val="20"/>
          <w:szCs w:val="20"/>
          <w:lang w:eastAsia="pl-PL"/>
        </w:rPr>
        <w:t>6 licencji</w:t>
      </w:r>
      <w:r w:rsidR="001B227A">
        <w:rPr>
          <w:rFonts w:eastAsia="Times New Roman" w:cs="Times New Roman"/>
          <w:sz w:val="20"/>
          <w:szCs w:val="20"/>
          <w:lang w:eastAsia="pl-PL"/>
        </w:rPr>
        <w:t>)</w:t>
      </w:r>
      <w:r w:rsidRPr="00A2116F">
        <w:rPr>
          <w:rFonts w:eastAsia="Times New Roman" w:cs="Times New Roman"/>
          <w:sz w:val="20"/>
          <w:szCs w:val="20"/>
          <w:lang w:eastAsia="pl-PL"/>
        </w:rPr>
        <w:t xml:space="preserve"> lub równoważnego,</w:t>
      </w:r>
    </w:p>
    <w:p w:rsidR="00A2116F" w:rsidRP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116F" w:rsidRP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116F">
        <w:rPr>
          <w:rFonts w:eastAsia="Times New Roman" w:cs="Times New Roman"/>
          <w:sz w:val="20"/>
          <w:szCs w:val="20"/>
          <w:lang w:eastAsia="pl-PL"/>
        </w:rPr>
        <w:t>•</w:t>
      </w:r>
      <w:r w:rsidRPr="00A2116F">
        <w:rPr>
          <w:rFonts w:eastAsia="Times New Roman" w:cs="Times New Roman"/>
          <w:sz w:val="20"/>
          <w:szCs w:val="20"/>
          <w:lang w:eastAsia="pl-PL"/>
        </w:rPr>
        <w:tab/>
        <w:t xml:space="preserve">Microsoft Office 2013 Professional Plus </w:t>
      </w:r>
      <w:r w:rsidR="001B227A">
        <w:rPr>
          <w:rFonts w:eastAsia="Times New Roman" w:cs="Times New Roman"/>
          <w:sz w:val="20"/>
          <w:szCs w:val="20"/>
          <w:lang w:eastAsia="pl-PL"/>
        </w:rPr>
        <w:t>(</w:t>
      </w:r>
      <w:r w:rsidRPr="00A2116F">
        <w:rPr>
          <w:rFonts w:eastAsia="Times New Roman" w:cs="Times New Roman"/>
          <w:sz w:val="20"/>
          <w:szCs w:val="20"/>
          <w:lang w:eastAsia="pl-PL"/>
        </w:rPr>
        <w:t>100 licencji</w:t>
      </w:r>
      <w:r w:rsidR="001B227A">
        <w:rPr>
          <w:rFonts w:eastAsia="Times New Roman" w:cs="Times New Roman"/>
          <w:sz w:val="20"/>
          <w:szCs w:val="20"/>
          <w:lang w:eastAsia="pl-PL"/>
        </w:rPr>
        <w:t>)</w:t>
      </w:r>
      <w:r w:rsidRPr="00A2116F">
        <w:rPr>
          <w:rFonts w:eastAsia="Times New Roman" w:cs="Times New Roman"/>
          <w:sz w:val="20"/>
          <w:szCs w:val="20"/>
          <w:lang w:eastAsia="pl-PL"/>
        </w:rPr>
        <w:t xml:space="preserve"> lub równoważnego,</w:t>
      </w:r>
    </w:p>
    <w:p w:rsidR="00A2116F" w:rsidRP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116F">
        <w:rPr>
          <w:rFonts w:eastAsia="Times New Roman" w:cs="Times New Roman"/>
          <w:sz w:val="20"/>
          <w:szCs w:val="20"/>
          <w:lang w:eastAsia="pl-PL"/>
        </w:rPr>
        <w:t>•</w:t>
      </w:r>
      <w:r w:rsidRPr="00A2116F">
        <w:rPr>
          <w:rFonts w:eastAsia="Times New Roman" w:cs="Times New Roman"/>
          <w:sz w:val="20"/>
          <w:szCs w:val="20"/>
          <w:lang w:eastAsia="pl-PL"/>
        </w:rPr>
        <w:tab/>
        <w:t xml:space="preserve">Microsoft Windows 8 Professional Upgrade </w:t>
      </w:r>
      <w:r w:rsidR="001B227A">
        <w:rPr>
          <w:rFonts w:eastAsia="Times New Roman" w:cs="Times New Roman"/>
          <w:sz w:val="20"/>
          <w:szCs w:val="20"/>
          <w:lang w:eastAsia="pl-PL"/>
        </w:rPr>
        <w:t>(</w:t>
      </w:r>
      <w:r w:rsidRPr="00A2116F">
        <w:rPr>
          <w:rFonts w:eastAsia="Times New Roman" w:cs="Times New Roman"/>
          <w:sz w:val="20"/>
          <w:szCs w:val="20"/>
          <w:lang w:eastAsia="pl-PL"/>
        </w:rPr>
        <w:t>50 licencji</w:t>
      </w:r>
      <w:r w:rsidR="001B227A">
        <w:rPr>
          <w:rFonts w:eastAsia="Times New Roman" w:cs="Times New Roman"/>
          <w:sz w:val="20"/>
          <w:szCs w:val="20"/>
          <w:lang w:eastAsia="pl-PL"/>
        </w:rPr>
        <w:t>)</w:t>
      </w:r>
      <w:r w:rsidRPr="00A2116F">
        <w:rPr>
          <w:rFonts w:eastAsia="Times New Roman" w:cs="Times New Roman"/>
          <w:sz w:val="20"/>
          <w:szCs w:val="20"/>
          <w:lang w:eastAsia="pl-PL"/>
        </w:rPr>
        <w:t xml:space="preserve"> lub równoważnego.</w:t>
      </w:r>
    </w:p>
    <w:p w:rsid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5D7BE6" w:rsidRDefault="005D7BE6" w:rsidP="005D7BE6">
      <w:pPr>
        <w:jc w:val="center"/>
        <w:rPr>
          <w:b/>
          <w:color w:val="000080"/>
          <w:sz w:val="18"/>
          <w:szCs w:val="18"/>
        </w:rPr>
      </w:pPr>
      <w:r w:rsidRPr="005D7BE6">
        <w:rPr>
          <w:b/>
          <w:color w:val="000080"/>
          <w:sz w:val="18"/>
          <w:szCs w:val="18"/>
        </w:rPr>
        <w:t>48000000-8</w:t>
      </w:r>
      <w:r w:rsidRPr="005D7BE6">
        <w:rPr>
          <w:rFonts w:eastAsia="Calibri"/>
          <w:b/>
          <w:color w:val="000080"/>
          <w:sz w:val="18"/>
          <w:szCs w:val="18"/>
        </w:rPr>
        <w:t xml:space="preserve"> </w:t>
      </w:r>
      <w:r w:rsidRPr="005D7BE6">
        <w:rPr>
          <w:rFonts w:eastAsia="SimSun"/>
          <w:b/>
          <w:color w:val="000080"/>
          <w:sz w:val="18"/>
          <w:szCs w:val="18"/>
        </w:rPr>
        <w:t xml:space="preserve">- </w:t>
      </w:r>
      <w:r w:rsidRPr="005D7BE6">
        <w:rPr>
          <w:b/>
          <w:color w:val="000080"/>
          <w:sz w:val="18"/>
          <w:szCs w:val="18"/>
        </w:rPr>
        <w:t>pakiety oprogramowania i systemy informatyczne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A2116F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4067A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FC4890" w:rsidRPr="005D7BE6" w:rsidRDefault="00571F3B" w:rsidP="00B959C2">
      <w:pPr>
        <w:pStyle w:val="Akapitzlist"/>
        <w:numPr>
          <w:ilvl w:val="0"/>
          <w:numId w:val="19"/>
        </w:numPr>
        <w:tabs>
          <w:tab w:val="clear" w:pos="1260"/>
          <w:tab w:val="num" w:pos="709"/>
        </w:tabs>
        <w:autoSpaceDE w:val="0"/>
        <w:autoSpaceDN w:val="0"/>
        <w:adjustRightInd w:val="0"/>
        <w:ind w:left="720"/>
        <w:jc w:val="both"/>
      </w:pPr>
      <w:r w:rsidRPr="0024067A">
        <w:rPr>
          <w:rFonts w:asciiTheme="minorHAnsi" w:hAnsiTheme="minorHAnsi"/>
        </w:rPr>
        <w:lastRenderedPageBreak/>
        <w:t>Warunki płatności:</w:t>
      </w:r>
      <w:r w:rsidR="00F176B4" w:rsidRPr="0024067A">
        <w:rPr>
          <w:rFonts w:asciiTheme="minorHAnsi" w:hAnsiTheme="minorHAnsi"/>
        </w:rPr>
        <w:t xml:space="preserve"> </w:t>
      </w:r>
      <w:r w:rsidR="00577720" w:rsidRPr="0024067A">
        <w:rPr>
          <w:rFonts w:asciiTheme="minorHAnsi" w:hAnsiTheme="minorHAnsi"/>
        </w:rPr>
        <w:t>płatność będzie dokonana</w:t>
      </w:r>
      <w:r w:rsidRPr="0024067A">
        <w:rPr>
          <w:rFonts w:asciiTheme="minorHAnsi" w:hAnsiTheme="minorHAnsi"/>
        </w:rPr>
        <w:t xml:space="preserve"> w terminie </w:t>
      </w:r>
      <w:r w:rsidR="00577720" w:rsidRPr="0024067A">
        <w:rPr>
          <w:rFonts w:asciiTheme="minorHAnsi" w:hAnsiTheme="minorHAnsi"/>
          <w:bCs/>
        </w:rPr>
        <w:t xml:space="preserve">do </w:t>
      </w:r>
      <w:r w:rsidR="00B7186B">
        <w:rPr>
          <w:rFonts w:asciiTheme="minorHAnsi" w:hAnsiTheme="minorHAnsi"/>
          <w:bCs/>
        </w:rPr>
        <w:t>30</w:t>
      </w:r>
      <w:r w:rsidRPr="0024067A">
        <w:rPr>
          <w:rFonts w:asciiTheme="minorHAnsi" w:hAnsiTheme="minorHAnsi"/>
          <w:bCs/>
        </w:rPr>
        <w:t xml:space="preserve"> dni</w:t>
      </w:r>
      <w:r w:rsidR="00577720" w:rsidRPr="0024067A">
        <w:rPr>
          <w:rFonts w:asciiTheme="minorHAnsi" w:hAnsiTheme="minorHAnsi"/>
          <w:bCs/>
        </w:rPr>
        <w:t>.</w:t>
      </w:r>
      <w:r w:rsidRPr="0024067A">
        <w:rPr>
          <w:rFonts w:asciiTheme="minorHAnsi" w:hAnsiTheme="minorHAnsi"/>
        </w:rPr>
        <w:t xml:space="preserve"> Termin płatności będzie liczony od daty dostarczenia do GIG</w:t>
      </w:r>
      <w:r w:rsidR="00577720" w:rsidRPr="0024067A">
        <w:rPr>
          <w:rFonts w:asciiTheme="minorHAnsi" w:hAnsiTheme="minorHAnsi"/>
        </w:rPr>
        <w:t xml:space="preserve"> prawidłowo wystawionej faktury</w:t>
      </w:r>
      <w:r w:rsidRPr="0024067A">
        <w:rPr>
          <w:rFonts w:asciiTheme="minorHAnsi" w:hAnsiTheme="minorHAnsi"/>
        </w:rPr>
        <w:t xml:space="preserve">. </w:t>
      </w:r>
      <w:r w:rsidR="00B64F4B" w:rsidRPr="0024067A">
        <w:rPr>
          <w:rFonts w:asciiTheme="minorHAnsi" w:hAnsiTheme="minorHAnsi"/>
          <w:color w:val="000000" w:themeColor="text1"/>
        </w:rPr>
        <w:t>Podstawą do wystawienia faktury będą podpi</w:t>
      </w:r>
      <w:r w:rsidR="0024067A" w:rsidRPr="0024067A">
        <w:rPr>
          <w:rFonts w:asciiTheme="minorHAnsi" w:hAnsiTheme="minorHAnsi"/>
          <w:color w:val="000000" w:themeColor="text1"/>
        </w:rPr>
        <w:t xml:space="preserve">sane przez obie strony protokół </w:t>
      </w:r>
      <w:r w:rsidR="00B64F4B" w:rsidRPr="0024067A">
        <w:rPr>
          <w:rFonts w:asciiTheme="minorHAnsi" w:hAnsiTheme="minorHAnsi"/>
          <w:color w:val="000000" w:themeColor="text1"/>
        </w:rPr>
        <w:t>odbioru ilościowo – jakościowego</w:t>
      </w:r>
      <w:r w:rsidR="0024067A">
        <w:rPr>
          <w:color w:val="000000" w:themeColor="text1"/>
        </w:rPr>
        <w:t>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627221" w:rsidRDefault="00571F3B" w:rsidP="00627221">
      <w:pPr>
        <w:jc w:val="both"/>
        <w:rPr>
          <w:sz w:val="20"/>
          <w:szCs w:val="20"/>
        </w:rPr>
      </w:pPr>
      <w:r w:rsidRPr="00627221">
        <w:rPr>
          <w:rFonts w:eastAsia="Times New Roman" w:cs="Times New Roman"/>
          <w:sz w:val="20"/>
          <w:szCs w:val="20"/>
          <w:lang w:eastAsia="pl-PL"/>
        </w:rPr>
        <w:t>Wymagan</w:t>
      </w:r>
      <w:r w:rsidR="002272D0" w:rsidRPr="00627221">
        <w:rPr>
          <w:rFonts w:eastAsia="Times New Roman" w:cs="Times New Roman"/>
          <w:sz w:val="20"/>
          <w:szCs w:val="20"/>
          <w:lang w:eastAsia="pl-PL"/>
        </w:rPr>
        <w:t>e</w:t>
      </w:r>
      <w:r w:rsidRPr="00627221">
        <w:rPr>
          <w:rFonts w:eastAsia="Times New Roman" w:cs="Times New Roman"/>
          <w:sz w:val="20"/>
          <w:szCs w:val="20"/>
          <w:lang w:eastAsia="pl-PL"/>
        </w:rPr>
        <w:t xml:space="preserve"> termin</w:t>
      </w:r>
      <w:r w:rsidR="0024067A" w:rsidRPr="00627221">
        <w:rPr>
          <w:rFonts w:eastAsia="Times New Roman" w:cs="Times New Roman"/>
          <w:sz w:val="20"/>
          <w:szCs w:val="20"/>
          <w:lang w:eastAsia="pl-PL"/>
        </w:rPr>
        <w:t xml:space="preserve">y realizacji zamówienia do 14 dni </w:t>
      </w:r>
      <w:r w:rsidR="002272D0" w:rsidRPr="00627221">
        <w:rPr>
          <w:rFonts w:eastAsia="Times New Roman" w:cs="Times New Roman"/>
          <w:sz w:val="20"/>
          <w:szCs w:val="20"/>
          <w:lang w:eastAsia="pl-PL"/>
        </w:rPr>
        <w:t xml:space="preserve">od daty zawarcia umowy, </w:t>
      </w:r>
      <w:r w:rsidRPr="00627221">
        <w:rPr>
          <w:rFonts w:eastAsia="Times New Roman" w:cs="Times New Roman"/>
          <w:sz w:val="20"/>
          <w:szCs w:val="20"/>
          <w:lang w:eastAsia="pl-PL"/>
        </w:rPr>
        <w:t xml:space="preserve">na warunkach CIP Incoterms 2010, do oznaczonego miejsca wykonania, tj. Główny Instytut Górnictwa, </w:t>
      </w:r>
      <w:r w:rsidR="00627221" w:rsidRPr="00627221">
        <w:rPr>
          <w:sz w:val="20"/>
          <w:szCs w:val="20"/>
        </w:rPr>
        <w:t>Al. Korfantego 79, 40</w:t>
      </w:r>
      <w:r w:rsidR="00627221" w:rsidRPr="00627221">
        <w:rPr>
          <w:sz w:val="20"/>
          <w:szCs w:val="20"/>
        </w:rPr>
        <w:noBreakHyphen/>
        <w:t>166 Katowice, Dział Informatyki.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P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 xml:space="preserve"> wraz z formularzem wymaganych warunków technicznych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 SIWZ; załącznik nr 1a, 1b, 1c do SWIZ)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B70064" w:rsidRDefault="00627221" w:rsidP="00B959C2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B70064">
        <w:rPr>
          <w:rFonts w:ascii="Calibri" w:hAnsi="Calibri"/>
        </w:rPr>
        <w:t>Formularz techniczno - cenowy wg załączonego wzoru (załącznik nr 3 do SIWZ). Formularz powinien zawierać nazwę produktu, producenta i wersję 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  <w:r w:rsidRPr="00B70064">
        <w:rPr>
          <w:rFonts w:ascii="Calibri" w:hAnsi="Calibri"/>
          <w:b/>
          <w:bCs/>
        </w:rPr>
        <w:t xml:space="preserve"> </w:t>
      </w:r>
    </w:p>
    <w:p w:rsidR="00571F3B" w:rsidRPr="00B70064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2F5A9C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II  piętro, </w:t>
      </w:r>
      <w:r w:rsidR="002F5A9C">
        <w:rPr>
          <w:rFonts w:eastAsia="Times New Roman" w:cs="Times New Roman"/>
          <w:sz w:val="20"/>
          <w:szCs w:val="20"/>
          <w:lang w:eastAsia="pl-PL"/>
        </w:rPr>
        <w:t>salka przy Auli Boreckiego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627221" w:rsidP="00837915">
      <w:pPr>
        <w:tabs>
          <w:tab w:val="left" w:pos="2835"/>
        </w:tabs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3791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2F5A9C" w:rsidRPr="002F5A9C">
        <w:rPr>
          <w:rFonts w:ascii="Calibri" w:eastAsia="Times New Roman" w:hAnsi="Calibri" w:cs="Times New Roman"/>
          <w:sz w:val="20"/>
          <w:szCs w:val="20"/>
          <w:lang w:eastAsia="pl-PL"/>
        </w:rPr>
        <w:t>pi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>ętro, salka przy Auli Boreckiego</w:t>
      </w:r>
    </w:p>
    <w:p w:rsidR="00571F3B" w:rsidRPr="0075000E" w:rsidRDefault="00837915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627221" w:rsidRP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(032) 259 23 43 - fax: (032) 259 23 43 - e-mail: </w:t>
      </w:r>
      <w:hyperlink r:id="rId11" w:history="1">
        <w:r w:rsidR="00627221"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>Aleksander Szkliniarz</w:t>
      </w: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Pr="00887AA7">
        <w:rPr>
          <w:rFonts w:eastAsia="Times New Roman" w:cs="Times New Roman"/>
          <w:sz w:val="20"/>
          <w:szCs w:val="20"/>
          <w:lang w:val="de-DE" w:eastAsia="pl-PL"/>
        </w:rPr>
        <w:t>Dział Informatyki, budynek S, pokój 165, I piętro,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e-mail: </w:t>
      </w:r>
      <w:hyperlink r:id="rId12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887AA7" w:rsidRDefault="00C013F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>Ewa Pyrchała</w:t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Dział Informatyki, budynek S, pokój 163, I piętro,</w:t>
      </w:r>
    </w:p>
    <w:p w:rsidR="0085011B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e-mail: </w:t>
      </w:r>
      <w:hyperlink r:id="rId13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e.pyrchala@gig.eu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887AA7" w:rsidRDefault="00C013F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>Roman Malerczyk</w:t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Dział Informatyki, budynek S, pokój 169, I piętro,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887AA7">
        <w:rPr>
          <w:rFonts w:eastAsia="Times New Roman" w:cs="Times New Roman"/>
          <w:sz w:val="20"/>
          <w:szCs w:val="20"/>
          <w:lang w:val="de-DE" w:eastAsia="pl-PL"/>
        </w:rPr>
        <w:t>e-mail: rmalerczyk@gig.eu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16839" w:rsidRDefault="00016839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6839" w:rsidRPr="005D7BE6" w:rsidRDefault="00016839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837915">
        <w:rPr>
          <w:rFonts w:eastAsia="Times New Roman" w:cs="Times New Roman"/>
          <w:sz w:val="20"/>
          <w:szCs w:val="20"/>
          <w:lang w:eastAsia="pl-PL"/>
        </w:rPr>
        <w:t>salka przy Auli Boreckiego</w:t>
      </w:r>
      <w:r w:rsidRPr="00A5495A">
        <w:rPr>
          <w:rFonts w:eastAsia="Times New Roman" w:cs="Times New Roman"/>
          <w:sz w:val="20"/>
          <w:szCs w:val="20"/>
          <w:lang w:eastAsia="pl-PL"/>
        </w:rPr>
        <w:t>, I</w:t>
      </w:r>
      <w:r w:rsidR="00837915">
        <w:rPr>
          <w:rFonts w:eastAsia="Times New Roman" w:cs="Times New Roman"/>
          <w:sz w:val="20"/>
          <w:szCs w:val="20"/>
          <w:lang w:eastAsia="pl-PL"/>
        </w:rPr>
        <w:t>I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837915">
        <w:rPr>
          <w:rFonts w:eastAsia="Times New Roman" w:cs="Times New Roman"/>
          <w:b/>
          <w:bCs/>
          <w:sz w:val="20"/>
          <w:szCs w:val="20"/>
          <w:lang w:eastAsia="pl-PL"/>
        </w:rPr>
        <w:t>30</w:t>
      </w:r>
      <w:r w:rsidR="00721CFD" w:rsidRPr="00A5495A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01</w:t>
      </w:r>
      <w:r w:rsidR="001B227A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, Salka przy Auli Boreckiego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 xml:space="preserve">na </w:t>
            </w:r>
            <w:r w:rsidR="00A2116F" w:rsidRPr="00A2116F">
              <w:rPr>
                <w:b/>
                <w:bCs/>
                <w:sz w:val="18"/>
                <w:szCs w:val="18"/>
              </w:rPr>
              <w:t>dostawę o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programowania:</w:t>
            </w:r>
          </w:p>
          <w:p w:rsidR="00A2116F" w:rsidRPr="00A2116F" w:rsidRDefault="00A2116F" w:rsidP="00B959C2">
            <w:pPr>
              <w:pStyle w:val="Akapitzlist"/>
              <w:numPr>
                <w:ilvl w:val="0"/>
                <w:numId w:val="32"/>
              </w:numPr>
              <w:ind w:right="-569" w:hanging="337"/>
              <w:jc w:val="both"/>
              <w:rPr>
                <w:rStyle w:val="Pogrubienie"/>
                <w:rFonts w:ascii="Calibri" w:hAnsi="Calibri"/>
                <w:sz w:val="18"/>
                <w:szCs w:val="18"/>
              </w:rPr>
            </w:pPr>
            <w:r w:rsidRPr="00A2116F">
              <w:rPr>
                <w:rStyle w:val="Pogrubienie"/>
                <w:rFonts w:ascii="Calibri" w:hAnsi="Calibri"/>
                <w:sz w:val="18"/>
                <w:szCs w:val="18"/>
              </w:rPr>
              <w:t xml:space="preserve">Microsoft Windows Server 2012 R2 DataCenter </w:t>
            </w:r>
            <w:r w:rsidR="001B227A">
              <w:rPr>
                <w:rStyle w:val="Pogrubienie"/>
                <w:rFonts w:ascii="Calibri" w:hAnsi="Calibri"/>
                <w:sz w:val="18"/>
                <w:szCs w:val="18"/>
              </w:rPr>
              <w:t>(</w:t>
            </w:r>
            <w:r w:rsidRPr="00A2116F">
              <w:rPr>
                <w:rStyle w:val="Pogrubienie"/>
                <w:rFonts w:ascii="Calibri" w:hAnsi="Calibri"/>
                <w:sz w:val="18"/>
                <w:szCs w:val="18"/>
              </w:rPr>
              <w:t>6 licencji</w:t>
            </w:r>
            <w:r w:rsidR="001B227A">
              <w:rPr>
                <w:rStyle w:val="Pogrubienie"/>
                <w:rFonts w:ascii="Calibri" w:hAnsi="Calibri"/>
                <w:sz w:val="18"/>
                <w:szCs w:val="18"/>
              </w:rPr>
              <w:t>)</w:t>
            </w:r>
            <w:r w:rsidRPr="00A2116F">
              <w:rPr>
                <w:rStyle w:val="Pogrubienie"/>
                <w:rFonts w:ascii="Calibri" w:hAnsi="Calibri"/>
                <w:sz w:val="18"/>
                <w:szCs w:val="18"/>
              </w:rPr>
              <w:t xml:space="preserve"> lub równoważnego,</w:t>
            </w:r>
          </w:p>
          <w:p w:rsidR="00A2116F" w:rsidRPr="00A2116F" w:rsidRDefault="00A2116F" w:rsidP="00B959C2">
            <w:pPr>
              <w:pStyle w:val="Akapitzlist"/>
              <w:numPr>
                <w:ilvl w:val="0"/>
                <w:numId w:val="32"/>
              </w:numPr>
              <w:ind w:right="-569" w:hanging="337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A2116F">
              <w:rPr>
                <w:rFonts w:ascii="Calibri" w:hAnsi="Calibri"/>
                <w:b/>
                <w:sz w:val="18"/>
                <w:szCs w:val="18"/>
              </w:rPr>
              <w:t xml:space="preserve">Microsoft Office 2013 Professional Plus </w:t>
            </w:r>
            <w:r w:rsidR="001B227A">
              <w:rPr>
                <w:rFonts w:ascii="Calibri" w:hAnsi="Calibri"/>
                <w:b/>
                <w:sz w:val="18"/>
                <w:szCs w:val="18"/>
              </w:rPr>
              <w:t>(</w:t>
            </w:r>
            <w:r w:rsidRPr="00A2116F">
              <w:rPr>
                <w:rFonts w:ascii="Calibri" w:hAnsi="Calibri"/>
                <w:b/>
                <w:sz w:val="18"/>
                <w:szCs w:val="18"/>
              </w:rPr>
              <w:t>100 licencji</w:t>
            </w:r>
            <w:r w:rsidR="001B227A">
              <w:rPr>
                <w:rFonts w:ascii="Calibri" w:hAnsi="Calibri"/>
                <w:b/>
                <w:sz w:val="18"/>
                <w:szCs w:val="18"/>
              </w:rPr>
              <w:t>)</w:t>
            </w:r>
            <w:r w:rsidRPr="00A2116F">
              <w:rPr>
                <w:rFonts w:ascii="Calibri" w:hAnsi="Calibri"/>
                <w:b/>
                <w:sz w:val="18"/>
                <w:szCs w:val="18"/>
              </w:rPr>
              <w:t xml:space="preserve"> lub równoważnego,</w:t>
            </w:r>
          </w:p>
          <w:p w:rsidR="00E233F0" w:rsidRPr="00A2116F" w:rsidRDefault="00A2116F" w:rsidP="00B959C2">
            <w:pPr>
              <w:pStyle w:val="Akapitzlist"/>
              <w:numPr>
                <w:ilvl w:val="0"/>
                <w:numId w:val="32"/>
              </w:numPr>
              <w:tabs>
                <w:tab w:val="left" w:pos="666"/>
              </w:tabs>
              <w:ind w:right="-569" w:hanging="337"/>
              <w:rPr>
                <w:rFonts w:asciiTheme="minorHAnsi" w:hAnsiTheme="minorHAnsi"/>
                <w:b/>
                <w:sz w:val="18"/>
                <w:szCs w:val="18"/>
              </w:rPr>
            </w:pPr>
            <w:r w:rsidRPr="00A2116F">
              <w:rPr>
                <w:rFonts w:ascii="Calibri" w:hAnsi="Calibri"/>
                <w:b/>
                <w:sz w:val="18"/>
                <w:szCs w:val="18"/>
              </w:rPr>
              <w:t xml:space="preserve">Microsoft Windows 8 Professional Upgrade </w:t>
            </w:r>
            <w:r w:rsidR="001B227A">
              <w:rPr>
                <w:rFonts w:ascii="Calibri" w:hAnsi="Calibri"/>
                <w:b/>
                <w:sz w:val="18"/>
                <w:szCs w:val="18"/>
              </w:rPr>
              <w:t>(</w:t>
            </w:r>
            <w:r w:rsidRPr="00A2116F">
              <w:rPr>
                <w:rFonts w:ascii="Calibri" w:hAnsi="Calibri"/>
                <w:b/>
                <w:sz w:val="18"/>
                <w:szCs w:val="18"/>
              </w:rPr>
              <w:t>50 licencji</w:t>
            </w:r>
            <w:r w:rsidR="001B227A">
              <w:rPr>
                <w:rFonts w:ascii="Calibri" w:hAnsi="Calibri"/>
                <w:b/>
                <w:sz w:val="18"/>
                <w:szCs w:val="18"/>
              </w:rPr>
              <w:t>)</w:t>
            </w:r>
            <w:r w:rsidRPr="00A2116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A2116F">
              <w:rPr>
                <w:rFonts w:ascii="Calibri" w:hAnsi="Calibri" w:cs="Arial"/>
                <w:b/>
                <w:sz w:val="18"/>
                <w:szCs w:val="18"/>
              </w:rPr>
              <w:t>lub równoważnego.</w:t>
            </w:r>
            <w:r w:rsidR="004030C6" w:rsidRPr="00A2116F">
              <w:rPr>
                <w:rFonts w:asciiTheme="minorHAnsi" w:hAnsiTheme="minorHAnsi"/>
                <w:b/>
                <w:sz w:val="18"/>
                <w:szCs w:val="18"/>
              </w:rPr>
              <w:t>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A5495A" w:rsidRDefault="0096003C" w:rsidP="008379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30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  <w:r w:rsidR="00373E22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01</w:t>
            </w:r>
            <w:r w:rsidR="001B227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r. do godz. 11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</w:t>
      </w:r>
      <w:r w:rsidR="0096604B">
        <w:rPr>
          <w:rFonts w:eastAsia="Times New Roman" w:cs="Times New Roman"/>
          <w:sz w:val="20"/>
          <w:szCs w:val="20"/>
          <w:lang w:eastAsia="pl-PL"/>
        </w:rPr>
        <w:t>,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604B">
        <w:rPr>
          <w:rFonts w:eastAsia="Times New Roman" w:cs="Times New Roman"/>
          <w:sz w:val="20"/>
          <w:szCs w:val="20"/>
          <w:lang w:eastAsia="pl-PL"/>
        </w:rPr>
        <w:t>I</w:t>
      </w:r>
      <w:r w:rsidRPr="00A5495A">
        <w:rPr>
          <w:rFonts w:eastAsia="Times New Roman" w:cs="Times New Roman"/>
          <w:sz w:val="20"/>
          <w:szCs w:val="20"/>
          <w:lang w:eastAsia="pl-PL"/>
        </w:rPr>
        <w:t>II piętro</w:t>
      </w:r>
      <w:r w:rsidR="0096604B">
        <w:rPr>
          <w:rFonts w:eastAsia="Times New Roman" w:cs="Times New Roman"/>
          <w:sz w:val="20"/>
          <w:szCs w:val="20"/>
          <w:lang w:eastAsia="pl-PL"/>
        </w:rPr>
        <w:t>, salka przy Auli Boreckiego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 dniu </w:t>
      </w:r>
      <w:r w:rsidR="0096604B">
        <w:rPr>
          <w:rFonts w:eastAsia="Times New Roman" w:cs="Times New Roman"/>
          <w:b/>
          <w:bCs/>
          <w:sz w:val="20"/>
          <w:szCs w:val="20"/>
          <w:lang w:eastAsia="pl-PL"/>
        </w:rPr>
        <w:t>30</w:t>
      </w:r>
      <w:bookmarkStart w:id="0" w:name="_GoBack"/>
      <w:bookmarkEnd w:id="0"/>
      <w:r w:rsidR="002A30F0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01</w:t>
      </w:r>
      <w:r w:rsidR="00F61696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11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>7.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BC083A" w:rsidRDefault="00A5495A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BC083A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BC083A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06159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61592" w:rsidRPr="00061592">
        <w:rPr>
          <w:rFonts w:eastAsia="Times New Roman" w:cs="Times New Roman"/>
          <w:sz w:val="20"/>
          <w:szCs w:val="20"/>
          <w:lang w:eastAsia="pl-PL"/>
        </w:rPr>
        <w:t>p</w:t>
      </w:r>
      <w:r w:rsidR="00061592" w:rsidRPr="00061592">
        <w:rPr>
          <w:sz w:val="20"/>
          <w:szCs w:val="20"/>
        </w:rPr>
        <w:t>ełnej nazwy oprogramowania, producenta, nr identyfikacyjnego, wersji, typu licencji</w:t>
      </w:r>
      <w:r w:rsidRPr="0006159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650E3" w:rsidRPr="00BC083A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BC083A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F11C8A" w:rsidRPr="00BC083A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zał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5D7BE6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lastRenderedPageBreak/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D50B8D" w:rsidRPr="005D7BE6" w:rsidRDefault="00D40B15" w:rsidP="002B166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50B8D" w:rsidRDefault="00D50B8D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5D7BE6" w:rsidRDefault="009D0E10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9D0E10" w:rsidRPr="009D0E10" w:rsidRDefault="009D0E10" w:rsidP="009D0E10">
      <w:pPr>
        <w:spacing w:after="0" w:line="240" w:lineRule="auto"/>
        <w:ind w:left="708"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9D0E10" w:rsidRPr="009D0E10" w:rsidRDefault="009D0E10" w:rsidP="009D0E1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9D0E10" w:rsidRPr="009D0E10" w:rsidRDefault="009D0E10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D50B8D" w:rsidRPr="005D7BE6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5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</w:t>
      </w: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, salka przy Auli Boreckiego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Pr="005D7BE6" w:rsidRDefault="0040337E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lastRenderedPageBreak/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571F3B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21308" w:rsidRPr="005D7BE6" w:rsidRDefault="00D21308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Pr="005D7BE6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F00C6E" w:rsidRDefault="00F00C6E" w:rsidP="00541FEC">
      <w:pPr>
        <w:pStyle w:val="Tekstpodstawowy"/>
        <w:ind w:firstLine="567"/>
        <w:jc w:val="both"/>
        <w:rPr>
          <w:rFonts w:ascii="Calibri" w:hAnsi="Calibri"/>
          <w:szCs w:val="24"/>
        </w:rPr>
      </w:pPr>
    </w:p>
    <w:p w:rsidR="00A2116F" w:rsidRDefault="00D21308" w:rsidP="00A2116F">
      <w:pPr>
        <w:pStyle w:val="Tekstpodstawowy"/>
        <w:rPr>
          <w:rFonts w:asciiTheme="minorHAnsi" w:hAnsiTheme="minorHAnsi"/>
          <w:sz w:val="22"/>
          <w:szCs w:val="22"/>
        </w:rPr>
      </w:pPr>
      <w:r w:rsidRPr="00A2116F">
        <w:rPr>
          <w:rFonts w:asciiTheme="minorHAnsi" w:hAnsiTheme="minorHAnsi"/>
          <w:bCs/>
          <w:sz w:val="22"/>
          <w:szCs w:val="22"/>
        </w:rPr>
        <w:t>Przed</w:t>
      </w:r>
      <w:r w:rsidR="00A2116F" w:rsidRPr="00A2116F">
        <w:rPr>
          <w:rFonts w:asciiTheme="minorHAnsi" w:hAnsiTheme="minorHAnsi"/>
          <w:bCs/>
          <w:sz w:val="22"/>
          <w:szCs w:val="22"/>
        </w:rPr>
        <w:t>miotem zamówienia jest dostawa o</w:t>
      </w:r>
      <w:r w:rsidR="00A2116F" w:rsidRPr="00A2116F">
        <w:rPr>
          <w:rFonts w:asciiTheme="minorHAnsi" w:hAnsiTheme="minorHAnsi"/>
          <w:sz w:val="22"/>
          <w:szCs w:val="22"/>
        </w:rPr>
        <w:t>programowania:</w:t>
      </w:r>
    </w:p>
    <w:p w:rsidR="00A2116F" w:rsidRPr="00A2116F" w:rsidRDefault="00A2116F" w:rsidP="00A2116F">
      <w:pPr>
        <w:pStyle w:val="Tekstpodstawowy"/>
        <w:rPr>
          <w:rFonts w:asciiTheme="minorHAnsi" w:hAnsiTheme="minorHAnsi"/>
          <w:bCs/>
          <w:sz w:val="22"/>
          <w:szCs w:val="22"/>
        </w:rPr>
      </w:pPr>
    </w:p>
    <w:p w:rsidR="00A2116F" w:rsidRPr="00A2116F" w:rsidRDefault="00A2116F" w:rsidP="00A2116F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 xml:space="preserve">Microsoft Windows Server 2012 R2 DataCenter </w:t>
      </w:r>
      <w:r w:rsidR="00A352B5">
        <w:rPr>
          <w:rFonts w:eastAsia="Times New Roman" w:cs="Times New Roman"/>
          <w:lang w:eastAsia="pl-PL"/>
        </w:rPr>
        <w:t>(</w:t>
      </w:r>
      <w:r w:rsidRPr="00A2116F">
        <w:rPr>
          <w:rFonts w:eastAsia="Times New Roman" w:cs="Times New Roman"/>
          <w:lang w:eastAsia="pl-PL"/>
        </w:rPr>
        <w:t>6 licencji</w:t>
      </w:r>
      <w:r w:rsidR="00A352B5">
        <w:rPr>
          <w:rFonts w:eastAsia="Times New Roman" w:cs="Times New Roman"/>
          <w:lang w:eastAsia="pl-PL"/>
        </w:rPr>
        <w:t>)</w:t>
      </w:r>
      <w:r w:rsidRPr="00A2116F">
        <w:rPr>
          <w:rFonts w:eastAsia="Times New Roman" w:cs="Times New Roman"/>
          <w:lang w:eastAsia="pl-PL"/>
        </w:rPr>
        <w:t xml:space="preserve"> lub równoważnego,</w:t>
      </w:r>
    </w:p>
    <w:p w:rsidR="00A2116F" w:rsidRPr="00A2116F" w:rsidRDefault="00A2116F" w:rsidP="00A2116F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 xml:space="preserve">Microsoft Office 2013 Professional Plus </w:t>
      </w:r>
      <w:r w:rsidR="00A352B5">
        <w:rPr>
          <w:rFonts w:eastAsia="Times New Roman" w:cs="Times New Roman"/>
          <w:lang w:eastAsia="pl-PL"/>
        </w:rPr>
        <w:t>(</w:t>
      </w:r>
      <w:r w:rsidRPr="00A2116F">
        <w:rPr>
          <w:rFonts w:eastAsia="Times New Roman" w:cs="Times New Roman"/>
          <w:lang w:eastAsia="pl-PL"/>
        </w:rPr>
        <w:t>100 licencji</w:t>
      </w:r>
      <w:r w:rsidR="00A352B5">
        <w:rPr>
          <w:rFonts w:eastAsia="Times New Roman" w:cs="Times New Roman"/>
          <w:lang w:eastAsia="pl-PL"/>
        </w:rPr>
        <w:t>)</w:t>
      </w:r>
      <w:r w:rsidRPr="00A2116F">
        <w:rPr>
          <w:rFonts w:eastAsia="Times New Roman" w:cs="Times New Roman"/>
          <w:lang w:eastAsia="pl-PL"/>
        </w:rPr>
        <w:t xml:space="preserve"> lub równoważnego,</w:t>
      </w:r>
    </w:p>
    <w:p w:rsidR="00D21308" w:rsidRPr="00A2116F" w:rsidRDefault="00A2116F" w:rsidP="00A2116F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 xml:space="preserve">Microsoft Windows 8 Professional Upgrade </w:t>
      </w:r>
      <w:r w:rsidR="00A352B5">
        <w:rPr>
          <w:rFonts w:eastAsia="Times New Roman" w:cs="Times New Roman"/>
          <w:lang w:eastAsia="pl-PL"/>
        </w:rPr>
        <w:t>(</w:t>
      </w:r>
      <w:r w:rsidRPr="00A2116F">
        <w:rPr>
          <w:rFonts w:eastAsia="Times New Roman" w:cs="Times New Roman"/>
          <w:lang w:eastAsia="pl-PL"/>
        </w:rPr>
        <w:t>50 licencji</w:t>
      </w:r>
      <w:r w:rsidR="00A352B5">
        <w:rPr>
          <w:rFonts w:eastAsia="Times New Roman" w:cs="Times New Roman"/>
          <w:lang w:eastAsia="pl-PL"/>
        </w:rPr>
        <w:t>)</w:t>
      </w:r>
      <w:r w:rsidRPr="00A2116F">
        <w:rPr>
          <w:rFonts w:eastAsia="Times New Roman" w:cs="Times New Roman"/>
          <w:lang w:eastAsia="pl-PL"/>
        </w:rPr>
        <w:t xml:space="preserve"> lub równoważnego.</w:t>
      </w:r>
    </w:p>
    <w:p w:rsidR="00BB3949" w:rsidRDefault="00BB3949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Pr="00A2116F" w:rsidRDefault="00A2116F" w:rsidP="008E23CA">
      <w:pPr>
        <w:adjustRightInd w:val="0"/>
        <w:spacing w:after="15" w:line="240" w:lineRule="auto"/>
        <w:jc w:val="both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Wykonawca zobowiązany jest do dostarczenia akademickich, bezterminowych licencji oprogramowania w postaci papierowej lub elektronicznej wraz z niezbędnymi kluczami aktywacyjnymi oraz zapewnienia aktualnych wersji instalacyjnych dostarczanego oprogramowania (na nośnikach optycznych lub poprzez dostęp do odpowiednich zasobów sieciowych). Gwarancje na oprogramowanie powinny być zgodne z umowami licencyjnymi producenta oprogramowania. Preferowana jest polska wersja językowa oprogramowania. Jeśli producent nie zapewnia polskiej wersji, to wymagana jest wersja angielska.</w:t>
      </w:r>
    </w:p>
    <w:p w:rsidR="00A2116F" w:rsidRDefault="00A2116F" w:rsidP="00A2116F">
      <w:pPr>
        <w:adjustRightInd w:val="0"/>
        <w:spacing w:after="15" w:line="240" w:lineRule="auto"/>
        <w:rPr>
          <w:rFonts w:eastAsia="Times New Roman" w:cs="Times New Roman"/>
          <w:i/>
          <w:lang w:eastAsia="pl-PL"/>
        </w:rPr>
      </w:pPr>
    </w:p>
    <w:p w:rsidR="0075000E" w:rsidRPr="0075000E" w:rsidRDefault="0075000E" w:rsidP="00A2116F">
      <w:pPr>
        <w:adjustRightInd w:val="0"/>
        <w:spacing w:after="15" w:line="240" w:lineRule="auto"/>
        <w:rPr>
          <w:rFonts w:eastAsia="Times New Roman" w:cs="Times New Roman"/>
          <w:i/>
          <w:lang w:eastAsia="pl-PL"/>
        </w:rPr>
      </w:pPr>
    </w:p>
    <w:p w:rsidR="00A2116F" w:rsidRPr="004F643B" w:rsidRDefault="0075000E" w:rsidP="00A2116F">
      <w:pPr>
        <w:adjustRightInd w:val="0"/>
        <w:spacing w:after="15" w:line="240" w:lineRule="auto"/>
        <w:rPr>
          <w:rFonts w:eastAsia="Times New Roman" w:cs="Times New Roman"/>
          <w:i/>
          <w:lang w:eastAsia="pl-PL"/>
        </w:rPr>
      </w:pPr>
      <w:r w:rsidRPr="004F643B">
        <w:rPr>
          <w:rFonts w:eastAsia="Times New Roman" w:cs="Times New Roman"/>
          <w:i/>
          <w:lang w:eastAsia="pl-PL"/>
        </w:rPr>
        <w:t>Informacja dodatkowa:</w:t>
      </w:r>
    </w:p>
    <w:p w:rsidR="0075000E" w:rsidRPr="004F643B" w:rsidRDefault="0075000E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Pr="0075000E" w:rsidRDefault="0075000E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  <w:r w:rsidRPr="0075000E">
        <w:rPr>
          <w:rFonts w:eastAsia="Times New Roman" w:cs="Times New Roman"/>
          <w:lang w:eastAsia="pl-PL"/>
        </w:rPr>
        <w:t>Zamawiający ma podpisaną umowę Microsoft Select Academic o</w:t>
      </w:r>
      <w:r>
        <w:rPr>
          <w:rFonts w:eastAsia="Times New Roman" w:cs="Times New Roman"/>
          <w:lang w:eastAsia="pl-PL"/>
        </w:rPr>
        <w:t xml:space="preserve"> następujących danych:</w:t>
      </w:r>
    </w:p>
    <w:p w:rsidR="00A2116F" w:rsidRPr="00A2116F" w:rsidRDefault="00A2116F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>Nr główny umowy: Microsoft Select Plus S1015362;</w:t>
      </w:r>
    </w:p>
    <w:p w:rsidR="00A2116F" w:rsidRPr="00A2116F" w:rsidRDefault="00A2116F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>Nr umowy rejestracyjnej: 97372B5D;</w:t>
      </w:r>
    </w:p>
    <w:p w:rsidR="00A2116F" w:rsidRPr="00A2116F" w:rsidRDefault="00A2116F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•</w:t>
      </w:r>
      <w:r w:rsidRPr="00A2116F">
        <w:rPr>
          <w:rFonts w:eastAsia="Times New Roman" w:cs="Times New Roman"/>
          <w:lang w:eastAsia="pl-PL"/>
        </w:rPr>
        <w:tab/>
        <w:t>Data rozpoczęcia umowy: 25.02.2014.</w:t>
      </w:r>
    </w:p>
    <w:p w:rsidR="00A2116F" w:rsidRPr="00A2116F" w:rsidRDefault="00A2116F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Default="00A2116F" w:rsidP="00A2116F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  <w:r w:rsidRPr="00A2116F">
        <w:rPr>
          <w:rFonts w:eastAsia="Times New Roman" w:cs="Times New Roman"/>
          <w:lang w:eastAsia="pl-PL"/>
        </w:rPr>
        <w:t>Szczegółowy opis wymaganych parametrów technicznych dla zamawianych produktów:</w:t>
      </w:r>
    </w:p>
    <w:p w:rsidR="00A2116F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  <w:sectPr w:rsidR="00A2116F" w:rsidSect="00BB3949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23CA" w:rsidRPr="008E23CA" w:rsidRDefault="008E23CA" w:rsidP="008E23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a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lang w:eastAsia="pl-PL"/>
        </w:rPr>
        <w:t>Oprogramowanie Microsoft Windows Server 2012 R2 DataCenter</w:t>
      </w:r>
      <w:r w:rsidR="000E3608">
        <w:rPr>
          <w:rFonts w:ascii="Calibri" w:eastAsia="Times New Roman" w:hAnsi="Calibri" w:cs="Times New Roman"/>
          <w:b/>
          <w:bCs/>
          <w:lang w:eastAsia="pl-PL"/>
        </w:rPr>
        <w:t xml:space="preserve"> lub równoważne</w:t>
      </w:r>
      <w:r w:rsidRPr="008E23CA">
        <w:rPr>
          <w:rFonts w:ascii="Calibri" w:eastAsia="Times New Roman" w:hAnsi="Calibri" w:cs="Times New Roman"/>
          <w:b/>
          <w:bCs/>
          <w:lang w:eastAsia="pl-PL"/>
        </w:rPr>
        <w:t xml:space="preserve"> – licencje na 6 serwerów z minimum 2 procesorami każdy*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28"/>
        <w:gridCol w:w="6912"/>
      </w:tblGrid>
      <w:tr w:rsidR="008E23CA" w:rsidRPr="008E23CA" w:rsidTr="00B70064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Niniejszym oferujemy dostawę oprogramowania spełniającego poniższe wymagania techniczne:</w:t>
            </w:r>
          </w:p>
        </w:tc>
      </w:tr>
      <w:tr w:rsidR="008E23CA" w:rsidRPr="008E23CA" w:rsidTr="00B70064">
        <w:trPr>
          <w:trHeight w:val="952"/>
          <w:jc w:val="center"/>
        </w:trPr>
        <w:tc>
          <w:tcPr>
            <w:tcW w:w="2556" w:type="pct"/>
            <w:shd w:val="clear" w:color="auto" w:fill="E0E0E0"/>
            <w:vAlign w:val="center"/>
          </w:tcPr>
          <w:p w:rsidR="008E23CA" w:rsidRPr="008E23CA" w:rsidRDefault="008E23CA" w:rsidP="008E23CA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Calibri" w:eastAsia="Times New Roman" w:hAnsi="Calibri" w:cs="Arial"/>
                <w:bCs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lang w:eastAsia="pl-PL"/>
              </w:rPr>
              <w:t>Przykładowe</w:t>
            </w:r>
            <w:r w:rsidRPr="008E23CA">
              <w:rPr>
                <w:rFonts w:ascii="Calibri" w:eastAsia="Times New Roman" w:hAnsi="Calibri" w:cs="Arial"/>
                <w:bCs/>
                <w:lang w:eastAsia="pl-PL"/>
              </w:rPr>
              <w:t xml:space="preserve"> programy komputerowe:</w:t>
            </w:r>
          </w:p>
          <w:p w:rsidR="00776B76" w:rsidRPr="00776B76" w:rsidRDefault="00776B76" w:rsidP="008E23CA">
            <w:pPr>
              <w:spacing w:after="0" w:line="240" w:lineRule="auto"/>
              <w:ind w:left="122"/>
              <w:rPr>
                <w:rFonts w:ascii="Calibri" w:eastAsia="Times New Roman" w:hAnsi="Calibri" w:cs="Times New Roman"/>
                <w:bCs/>
                <w:i/>
                <w:lang w:eastAsia="pl-PL"/>
              </w:rPr>
            </w:pPr>
            <w:r w:rsidRPr="00776B76">
              <w:rPr>
                <w:rFonts w:ascii="Calibri" w:eastAsia="Times New Roman" w:hAnsi="Calibri" w:cs="Times New Roman"/>
                <w:bCs/>
                <w:i/>
                <w:lang w:eastAsia="pl-PL"/>
              </w:rPr>
              <w:t>Microsoft Windows Server 2012 R2 DataCenter lub równoważny - licencje na 6 serwerów z minimum 2 procesorami każdy, wersja akademicka</w:t>
            </w:r>
          </w:p>
        </w:tc>
        <w:tc>
          <w:tcPr>
            <w:tcW w:w="2444" w:type="pct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Oferowane oprogramowanie komputerowe:</w:t>
            </w:r>
          </w:p>
          <w:p w:rsidR="008E23CA" w:rsidRPr="008E23CA" w:rsidRDefault="008E23CA" w:rsidP="008E23C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8E23CA" w:rsidRPr="008E23CA" w:rsidRDefault="008E23CA" w:rsidP="008E23C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……………………………………………………..</w:t>
            </w:r>
          </w:p>
        </w:tc>
      </w:tr>
    </w:tbl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276"/>
        <w:gridCol w:w="4252"/>
      </w:tblGrid>
      <w:tr w:rsidR="008E23CA" w:rsidRPr="008E23CA" w:rsidTr="00B70064">
        <w:trPr>
          <w:trHeight w:val="56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8E23CA" w:rsidRPr="008E23CA" w:rsidTr="00B7006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Serwerowy system operacyjny.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Obsługa środowisk o wysokim stopniu wirtualizacji.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Wbudowana zapora internetowa (</w:t>
            </w:r>
            <w:r w:rsidRPr="008E23CA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firewall</w:t>
            </w: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) z obsługą definiowanych reguł ruchu wychodzącego i przychodzącego dla ochrony połączeń internetowych i intranetowych.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Zlokalizowane w języku polskim, co najmniej następujące elementy: menu, przeglądarka internetowa, pomoc, komunikaty systemowe.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Wsparcie dla większości powszechnie używanych urządzeń peryferyjnych (drukarek, urządzeń sieciowych, standardów USB, Plug&amp;Play).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Graficzny interfejs użytkownika.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Obsługa systemów wieloprocesorowych.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Calibri"/>
                <w:sz w:val="20"/>
                <w:szCs w:val="20"/>
              </w:rPr>
              <w:t>Obsługa platform sprzętowych x86 i x64.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Calibri"/>
                <w:sz w:val="20"/>
                <w:szCs w:val="20"/>
              </w:rPr>
              <w:t>Możliwość zdalnej konfiguracji, administrowania oraz aktualizowania systemu.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Podstawowe usługi sieciowe w standardach DNS, DHCP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Usługi katalogowe pozwalające na zarządzanie zasobami w sieci (użytkownicy, komputery, drukarki, udziały sieciowe)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Zdalna dystrybucja oprogramowania na stacje robocze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Praca zdalna na serwerze z wykorzystaniem terminala lub odpowiednio skonfigurowanej stacji roboczej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PKI (Centrum Certyfikatów, obsługa klucza publicznego i prywatnego)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Szyfrowanie plików i folderów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Szyfrowanie połączeń sieciowych pomiędzy serwerami oraz serwerami i stacjami roboczymi (IPSec)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Usługa udostępniania stron WWW umożliwiająca również uruchamianie aplikacji internetowych napisanych w technologii ASP.NET (na platformie .NET w wersjach 1.1, 2.0, 3.0, 4.0)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Serwis zarządzania prawami cyfrowymi w dokumentach (Digital Rights Management)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Wsparcie dla protokołu IP w wersji 6 (IPv6) bez potrzeby instalowania dodatkowego oprogramowania.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Wbudowane mechanizmy wirtualizacji. Nieograniczona ilość maszyn wirtualnych w ramach licencji na 1 procesor serwera.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Synchronizacja danych z urządzeniami użytkowników.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Dostęp do sieci firmowej komputerów bez konieczności wykorzystania usługi katalogowej.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Możliwość alokowania pojedynczej maszyny wirtualnej do min. 1 TB.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Rozmiar dysku wirtualnego do min. 64 TB.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Możliwość zainstalowania i uruchomienia posiadanego przez Zamawiającego menedżera licencji sieciowej programu Statistica 10.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Możliwość zainstalowania i uruchomienia posiadanego przez Zamawiającego oprogramowania do systemu kontroli dostępu UniKD.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E23CA" w:rsidRPr="008E23CA" w:rsidTr="00B70064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8E23CA" w:rsidRPr="008E23CA" w:rsidRDefault="008E23CA" w:rsidP="00B959C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E23CA" w:rsidRPr="008E23CA" w:rsidRDefault="008E23CA" w:rsidP="008E23CA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sz w:val="20"/>
                <w:szCs w:val="20"/>
              </w:rPr>
              <w:t>Zorganizowany system szkoleń w Autoryzowanym Centrum Szkoleniowym organizowanym przez Producenta z materiałami edukacyjnymi w języku polskim lub angielskim</w:t>
            </w:r>
          </w:p>
        </w:tc>
        <w:tc>
          <w:tcPr>
            <w:tcW w:w="1276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8E23CA" w:rsidRPr="008E23CA" w:rsidRDefault="008E23CA" w:rsidP="008E23C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D64740" w:rsidRDefault="00D64740" w:rsidP="008E23CA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D64740" w:rsidRDefault="00D64740" w:rsidP="008E23CA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D64740" w:rsidRDefault="00D64740" w:rsidP="008E23CA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lastRenderedPageBreak/>
        <w:t>Przyjmujemy do wiadomości, że niewypełnienie pozycji określonych w kolumnie 4 lub udzielenie odpowiedzi negatywnej ,,NIE’’ spowoduje odrzucenie oferty.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23CA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8E23CA" w:rsidRPr="008E23CA" w:rsidRDefault="008E23CA" w:rsidP="008E23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8E23CA" w:rsidRPr="008E23CA" w:rsidRDefault="008E23CA" w:rsidP="008E23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Cs/>
          <w:sz w:val="24"/>
          <w:szCs w:val="24"/>
          <w:lang w:eastAsia="pl-PL"/>
        </w:rPr>
        <w:br w:type="page"/>
      </w: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b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Oprogramowanie Microsoft Office 2013 Professional Plus </w:t>
      </w:r>
      <w:r w:rsidR="00D6474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lub równoważne</w:t>
      </w:r>
      <w:r w:rsidRPr="008E23C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– 100 licencji *</w:t>
      </w: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tbl>
      <w:tblPr>
        <w:tblW w:w="5140" w:type="pct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9"/>
        <w:gridCol w:w="7483"/>
      </w:tblGrid>
      <w:tr w:rsidR="008E23CA" w:rsidRPr="008E23CA" w:rsidTr="00B70064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Niniejszym oferujemy dostawę programów spełniających poniższe wymagania techniczne:</w:t>
            </w:r>
          </w:p>
        </w:tc>
      </w:tr>
      <w:tr w:rsidR="008E23CA" w:rsidRPr="008E23CA" w:rsidTr="00B70064">
        <w:trPr>
          <w:trHeight w:val="952"/>
          <w:jc w:val="center"/>
        </w:trPr>
        <w:tc>
          <w:tcPr>
            <w:tcW w:w="2427" w:type="pct"/>
            <w:shd w:val="clear" w:color="auto" w:fill="E0E0E0"/>
            <w:vAlign w:val="center"/>
          </w:tcPr>
          <w:p w:rsidR="008E23CA" w:rsidRPr="008E23CA" w:rsidRDefault="008E23CA" w:rsidP="008E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Przykładowe</w:t>
            </w: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programy komputerowe:</w:t>
            </w:r>
          </w:p>
          <w:p w:rsidR="00D64740" w:rsidRPr="00D64740" w:rsidRDefault="00D64740" w:rsidP="00D647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6474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Microsoft Office 2013 Professional Plus lub równoważny - 100 licencji, wersja akademicka </w:t>
            </w:r>
          </w:p>
          <w:p w:rsidR="008E23CA" w:rsidRPr="008E23CA" w:rsidRDefault="008E23CA" w:rsidP="008E23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3" w:type="pct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Oferowane programy komputerowe:</w:t>
            </w:r>
          </w:p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8"/>
        <w:gridCol w:w="7857"/>
        <w:gridCol w:w="1329"/>
        <w:gridCol w:w="4470"/>
      </w:tblGrid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 xml:space="preserve">Narzędzia programistyczne umożliwiające automatyzację pracy i wymianę danych pomiędzy dokumentami i aplikacjami (język makropoleceń, język skryptowy – zgodny z Visual Basic for </w:t>
            </w: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Application).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lastRenderedPageBreak/>
              <w:t>7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Pełna dokumentacja w języku polskim.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E23CA" w:rsidRPr="008E23CA" w:rsidRDefault="008E23CA" w:rsidP="008E23CA">
      <w:pPr>
        <w:spacing w:after="0" w:line="240" w:lineRule="auto"/>
        <w:ind w:firstLine="708"/>
        <w:rPr>
          <w:rFonts w:ascii="Calibri" w:eastAsia="Times New Roman" w:hAnsi="Calibri" w:cs="Times New Roman"/>
          <w:iCs/>
          <w:szCs w:val="20"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Przyjmujemy do wiadomości, że niewypełnienie pozycji określonych w kolumnie </w:t>
      </w:r>
      <w:r w:rsidRPr="008E23CA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>4</w:t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lub udzielenie odpowiedzi negatywnej ,,NIE’’ spowoduje odrzucenie oferty.</w:t>
      </w: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8E23CA" w:rsidRPr="008E23CA" w:rsidRDefault="008E23CA" w:rsidP="008E23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  <w:t xml:space="preserve"> (podpis osoby uprawnionej)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E23CA">
        <w:rPr>
          <w:rFonts w:ascii="Calibri" w:eastAsia="Calibri" w:hAnsi="Calibri" w:cs="Times New Roman"/>
          <w:i/>
          <w:iCs/>
          <w:sz w:val="18"/>
          <w:szCs w:val="18"/>
        </w:rPr>
        <w:t>*</w:t>
      </w:r>
      <w:r w:rsidRPr="008E23CA">
        <w:rPr>
          <w:rFonts w:ascii="Calibri" w:eastAsia="Calibri" w:hAnsi="Calibri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Calibri" w:eastAsia="Calibri" w:hAnsi="Calibri" w:cs="Times New Roman"/>
          <w:i/>
          <w:iCs/>
          <w:sz w:val="18"/>
          <w:szCs w:val="18"/>
        </w:rPr>
        <w:t>-  niepotrzebne skreślić</w:t>
      </w: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lang w:eastAsia="pl-PL"/>
        </w:rPr>
        <w:br w:type="page"/>
      </w: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c</w:t>
      </w:r>
    </w:p>
    <w:p w:rsidR="008E23CA" w:rsidRPr="008E23CA" w:rsidRDefault="008E23CA" w:rsidP="008E23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8E23C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Oprogramowanie Microsoft Windows 8 Professional Upgrade </w:t>
      </w:r>
      <w:r w:rsidR="00D6474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lub równoważne</w:t>
      </w:r>
      <w:r w:rsidRPr="008E23C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– 50 licencji *</w:t>
      </w:r>
    </w:p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tbl>
      <w:tblPr>
        <w:tblW w:w="5140" w:type="pct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9"/>
        <w:gridCol w:w="7483"/>
      </w:tblGrid>
      <w:tr w:rsidR="008E23CA" w:rsidRPr="008E23CA" w:rsidTr="00B70064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Niniejszym oferujemy dostawę programów spełniających poniższe wymagania techniczne:</w:t>
            </w:r>
          </w:p>
        </w:tc>
      </w:tr>
      <w:tr w:rsidR="008E23CA" w:rsidRPr="008E23CA" w:rsidTr="00B70064">
        <w:trPr>
          <w:trHeight w:val="952"/>
          <w:jc w:val="center"/>
        </w:trPr>
        <w:tc>
          <w:tcPr>
            <w:tcW w:w="2427" w:type="pct"/>
            <w:shd w:val="clear" w:color="auto" w:fill="E0E0E0"/>
            <w:vAlign w:val="center"/>
          </w:tcPr>
          <w:p w:rsidR="008E23CA" w:rsidRPr="008E23CA" w:rsidRDefault="00ED5EEE" w:rsidP="008E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Przykładowe</w:t>
            </w:r>
            <w:r w:rsidR="008E23CA"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programy komputerowe:</w:t>
            </w:r>
          </w:p>
          <w:p w:rsidR="00D64740" w:rsidRPr="00D64740" w:rsidRDefault="00D64740" w:rsidP="00D647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6474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Microsoft Windows 8 Professional Upgrade lub równoważny - 50 licencji, wersja akademicka </w:t>
            </w:r>
          </w:p>
          <w:p w:rsidR="00D64740" w:rsidRPr="008E23CA" w:rsidRDefault="00D64740" w:rsidP="008E23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3" w:type="pct"/>
            <w:shd w:val="clear" w:color="auto" w:fill="E0E0E0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Oferowane programy komputerowe:</w:t>
            </w:r>
          </w:p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8E23CA" w:rsidRPr="008E23CA" w:rsidRDefault="008E23CA" w:rsidP="008E23CA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8"/>
        <w:gridCol w:w="7857"/>
        <w:gridCol w:w="1329"/>
        <w:gridCol w:w="4470"/>
      </w:tblGrid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Wsparcie dla większości powszechnie używanych urządzeń peryferyjnych (drukarek, urządzeń sieciowych, standardów USB, Plug&amp;Play, Wi-Fi).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 xml:space="preserve">Interfejs użytkownika działający w trybie graficznym z elementami 3D, zintegrowana z </w:t>
            </w: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lastRenderedPageBreak/>
              <w:t>11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Wsparcie dla logowania przy pomocy smartcard.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Wsparcie dla JScript i VBScript – możliwość uruchamiania interpretera poleceń.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lastRenderedPageBreak/>
              <w:t>29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 xml:space="preserve">Transakcyjny system plików pozwalający na stosowanie przydziałów (ang. </w:t>
            </w:r>
            <w:r w:rsidRPr="008E23CA">
              <w:rPr>
                <w:rFonts w:ascii="Calibri" w:eastAsia="Times New Roman" w:hAnsi="Calibri" w:cs="Times New Roman"/>
                <w:i/>
                <w:sz w:val="20"/>
                <w:szCs w:val="20"/>
              </w:rPr>
              <w:t>quota</w:t>
            </w: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Udostępnianie modemu.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3CA" w:rsidRPr="008E23CA" w:rsidTr="00B70064">
        <w:tc>
          <w:tcPr>
            <w:tcW w:w="1108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</w:rPr>
              <w:t>39</w:t>
            </w:r>
          </w:p>
        </w:tc>
        <w:tc>
          <w:tcPr>
            <w:tcW w:w="7857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8E23CA" w:rsidRPr="008E23CA" w:rsidRDefault="008E23CA" w:rsidP="008E23C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8E23CA" w:rsidRPr="008E23CA" w:rsidRDefault="008E23CA" w:rsidP="008E23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E23CA" w:rsidRPr="008E23CA" w:rsidRDefault="008E23CA" w:rsidP="008E23CA">
      <w:pPr>
        <w:spacing w:after="0" w:line="240" w:lineRule="auto"/>
        <w:ind w:firstLine="708"/>
        <w:rPr>
          <w:rFonts w:ascii="Calibri" w:eastAsia="Times New Roman" w:hAnsi="Calibri" w:cs="Times New Roman"/>
          <w:iCs/>
          <w:szCs w:val="20"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Przyjmujemy do wiadomości, że niewypełnienie pozycji określonych w kolumnie </w:t>
      </w:r>
      <w:r w:rsidRPr="008E23CA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>4</w:t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lub udzielenie odpowiedzi negatywnej ,,NIE’’ spowoduje odrzucenie oferty.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8E23CA" w:rsidRPr="008E23CA" w:rsidRDefault="008E23CA" w:rsidP="008E23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  <w:t xml:space="preserve"> (podpis osoby uprawnionej)</w:t>
      </w:r>
    </w:p>
    <w:p w:rsidR="008E23CA" w:rsidRPr="008E23CA" w:rsidRDefault="008E23CA" w:rsidP="008E23CA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8E23CA">
        <w:rPr>
          <w:rFonts w:ascii="Calibri" w:eastAsia="Calibri" w:hAnsi="Calibri" w:cs="Times New Roman"/>
          <w:i/>
          <w:iCs/>
          <w:sz w:val="18"/>
          <w:szCs w:val="18"/>
        </w:rPr>
        <w:t>*</w:t>
      </w:r>
      <w:r w:rsidRPr="008E23CA">
        <w:rPr>
          <w:rFonts w:ascii="Calibri" w:eastAsia="Calibri" w:hAnsi="Calibri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Calibri" w:eastAsia="Calibri" w:hAnsi="Calibri" w:cs="Times New Roman"/>
          <w:i/>
          <w:iCs/>
          <w:sz w:val="18"/>
          <w:szCs w:val="18"/>
        </w:rPr>
        <w:t>-  niepotrzebne skreślić</w:t>
      </w:r>
    </w:p>
    <w:p w:rsidR="008E23CA" w:rsidRPr="008E23CA" w:rsidRDefault="008E23CA" w:rsidP="008E23CA">
      <w:pPr>
        <w:spacing w:after="0" w:line="240" w:lineRule="auto"/>
        <w:rPr>
          <w:rFonts w:ascii="Calibri" w:eastAsia="Calibri" w:hAnsi="Calibri" w:cs="Times New Roman"/>
          <w:i/>
          <w:iCs/>
          <w:sz w:val="18"/>
          <w:szCs w:val="18"/>
        </w:rPr>
      </w:pPr>
    </w:p>
    <w:p w:rsidR="008E23CA" w:rsidRPr="008E23CA" w:rsidRDefault="008E23CA" w:rsidP="008E23CA">
      <w:pPr>
        <w:spacing w:after="0" w:line="240" w:lineRule="auto"/>
        <w:rPr>
          <w:rFonts w:ascii="Calibri" w:eastAsia="Calibri" w:hAnsi="Calibri" w:cs="Times New Roman"/>
          <w:i/>
          <w:iCs/>
          <w:sz w:val="18"/>
          <w:szCs w:val="18"/>
        </w:rPr>
      </w:pPr>
    </w:p>
    <w:p w:rsidR="008E23CA" w:rsidRDefault="008E23CA" w:rsidP="00BB3949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949" w:rsidRDefault="00BB3949" w:rsidP="00BB3949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949" w:rsidRDefault="00BB3949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B3949" w:rsidRDefault="00BB3949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B3949" w:rsidRDefault="00BB3949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  <w:sectPr w:rsidR="00BB3949" w:rsidSect="00BB394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Pr="0093058B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5D7BE6" w:rsidRDefault="001D0C30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tel*.: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 xml:space="preserve">a </w:t>
      </w:r>
      <w:r w:rsidR="004E5DEF" w:rsidRPr="004E5DEF">
        <w:rPr>
          <w:rFonts w:asciiTheme="minorHAnsi" w:hAnsiTheme="minorHAnsi"/>
          <w:sz w:val="20"/>
        </w:rPr>
        <w:t>dostawę oprogramowania: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  <w:r w:rsidRPr="004E5DEF">
        <w:rPr>
          <w:rFonts w:asciiTheme="minorHAnsi" w:hAnsiTheme="minorHAnsi"/>
          <w:sz w:val="20"/>
        </w:rPr>
        <w:t>•</w:t>
      </w:r>
      <w:r w:rsidRPr="004E5DEF">
        <w:rPr>
          <w:rFonts w:asciiTheme="minorHAnsi" w:hAnsiTheme="minorHAnsi"/>
          <w:sz w:val="20"/>
        </w:rPr>
        <w:tab/>
        <w:t xml:space="preserve">Microsoft Windows Server 2012 R2 DataCenter </w:t>
      </w:r>
      <w:r w:rsidR="00061592">
        <w:rPr>
          <w:rFonts w:asciiTheme="minorHAnsi" w:hAnsiTheme="minorHAnsi"/>
          <w:sz w:val="20"/>
        </w:rPr>
        <w:t>(</w:t>
      </w:r>
      <w:r w:rsidRPr="004E5DEF">
        <w:rPr>
          <w:rFonts w:asciiTheme="minorHAnsi" w:hAnsiTheme="minorHAnsi"/>
          <w:sz w:val="20"/>
        </w:rPr>
        <w:t>6 licencji</w:t>
      </w:r>
      <w:r w:rsidR="00061592">
        <w:rPr>
          <w:rFonts w:asciiTheme="minorHAnsi" w:hAnsiTheme="minorHAnsi"/>
          <w:sz w:val="20"/>
        </w:rPr>
        <w:t>)</w:t>
      </w:r>
      <w:r w:rsidRPr="004E5DEF">
        <w:rPr>
          <w:rFonts w:asciiTheme="minorHAnsi" w:hAnsiTheme="minorHAnsi"/>
          <w:sz w:val="20"/>
        </w:rPr>
        <w:t xml:space="preserve"> lub równoważnego,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  <w:r w:rsidRPr="004E5DEF">
        <w:rPr>
          <w:rFonts w:asciiTheme="minorHAnsi" w:hAnsiTheme="minorHAnsi"/>
          <w:sz w:val="20"/>
        </w:rPr>
        <w:t>•</w:t>
      </w:r>
      <w:r w:rsidRPr="004E5DEF">
        <w:rPr>
          <w:rFonts w:asciiTheme="minorHAnsi" w:hAnsiTheme="minorHAnsi"/>
          <w:sz w:val="20"/>
        </w:rPr>
        <w:tab/>
        <w:t xml:space="preserve">Microsoft Office 2013 Professional Plus </w:t>
      </w:r>
      <w:r w:rsidR="00061592">
        <w:rPr>
          <w:rFonts w:asciiTheme="minorHAnsi" w:hAnsiTheme="minorHAnsi"/>
          <w:sz w:val="20"/>
        </w:rPr>
        <w:t>(</w:t>
      </w:r>
      <w:r w:rsidRPr="004E5DEF">
        <w:rPr>
          <w:rFonts w:asciiTheme="minorHAnsi" w:hAnsiTheme="minorHAnsi"/>
          <w:sz w:val="20"/>
        </w:rPr>
        <w:t>100 licencji</w:t>
      </w:r>
      <w:r w:rsidR="00061592">
        <w:rPr>
          <w:rFonts w:asciiTheme="minorHAnsi" w:hAnsiTheme="minorHAnsi"/>
          <w:sz w:val="20"/>
        </w:rPr>
        <w:t>)</w:t>
      </w:r>
      <w:r w:rsidRPr="004E5DEF">
        <w:rPr>
          <w:rFonts w:asciiTheme="minorHAnsi" w:hAnsiTheme="minorHAnsi"/>
          <w:sz w:val="20"/>
        </w:rPr>
        <w:t xml:space="preserve"> lub równoważnego,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F60F13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  <w:r w:rsidRPr="004E5DEF">
        <w:rPr>
          <w:rFonts w:asciiTheme="minorHAnsi" w:hAnsiTheme="minorHAnsi"/>
          <w:sz w:val="20"/>
        </w:rPr>
        <w:t>•</w:t>
      </w:r>
      <w:r w:rsidRPr="004E5DEF">
        <w:rPr>
          <w:rFonts w:asciiTheme="minorHAnsi" w:hAnsiTheme="minorHAnsi"/>
          <w:sz w:val="20"/>
        </w:rPr>
        <w:tab/>
        <w:t xml:space="preserve">Microsoft Windows 8 Professional Upgrade </w:t>
      </w:r>
      <w:r w:rsidR="00061592">
        <w:rPr>
          <w:rFonts w:asciiTheme="minorHAnsi" w:hAnsiTheme="minorHAnsi"/>
          <w:sz w:val="20"/>
        </w:rPr>
        <w:t>(</w:t>
      </w:r>
      <w:r w:rsidRPr="004E5DEF">
        <w:rPr>
          <w:rFonts w:asciiTheme="minorHAnsi" w:hAnsiTheme="minorHAnsi"/>
          <w:sz w:val="20"/>
        </w:rPr>
        <w:t>50 licencji</w:t>
      </w:r>
      <w:r w:rsidR="00061592">
        <w:rPr>
          <w:rFonts w:asciiTheme="minorHAnsi" w:hAnsiTheme="minorHAnsi"/>
          <w:sz w:val="20"/>
        </w:rPr>
        <w:t>)</w:t>
      </w:r>
      <w:r w:rsidRPr="004E5DEF">
        <w:rPr>
          <w:rFonts w:asciiTheme="minorHAnsi" w:hAnsiTheme="minorHAnsi"/>
          <w:sz w:val="20"/>
        </w:rPr>
        <w:t xml:space="preserve"> lub równoważnego.</w:t>
      </w:r>
    </w:p>
    <w:p w:rsidR="00571F3B" w:rsidRDefault="00571F3B" w:rsidP="00E233F0">
      <w:pPr>
        <w:pStyle w:val="Tekstpodstawowy"/>
        <w:ind w:firstLine="709"/>
        <w:jc w:val="both"/>
        <w:rPr>
          <w:b/>
          <w:sz w:val="20"/>
        </w:rPr>
      </w:pPr>
    </w:p>
    <w:p w:rsidR="00E233F0" w:rsidRPr="005D7BE6" w:rsidRDefault="00E233F0" w:rsidP="00E233F0">
      <w:pPr>
        <w:pStyle w:val="Tekstpodstawowy"/>
        <w:ind w:left="709"/>
        <w:jc w:val="both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iCs/>
          <w:sz w:val="20"/>
          <w:szCs w:val="20"/>
          <w:lang w:eastAsia="pl-PL"/>
        </w:rPr>
        <w:t>2.</w:t>
      </w:r>
      <w:r w:rsidRPr="005B47D2">
        <w:rPr>
          <w:rFonts w:eastAsia="Times New Roman" w:cs="Times New Roman"/>
          <w:b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b/>
          <w:iCs/>
          <w:sz w:val="20"/>
          <w:szCs w:val="20"/>
          <w:lang w:eastAsia="pl-PL"/>
        </w:rPr>
        <w:t>Oświa</w:t>
      </w:r>
      <w:r w:rsidR="00E15444">
        <w:rPr>
          <w:rFonts w:eastAsia="Times New Roman" w:cs="Times New Roman"/>
          <w:b/>
          <w:iCs/>
          <w:sz w:val="20"/>
          <w:szCs w:val="20"/>
          <w:lang w:eastAsia="pl-PL"/>
        </w:rPr>
        <w:t>dczamy, że oferujemy następujące</w:t>
      </w:r>
      <w:r>
        <w:rPr>
          <w:rFonts w:eastAsia="Times New Roman" w:cs="Times New Roman"/>
          <w:b/>
          <w:iCs/>
          <w:sz w:val="20"/>
          <w:szCs w:val="20"/>
          <w:lang w:eastAsia="pl-PL"/>
        </w:rPr>
        <w:t xml:space="preserve"> produkty:</w:t>
      </w:r>
    </w:p>
    <w:p w:rsid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  <w:r>
        <w:rPr>
          <w:rFonts w:eastAsia="Times New Roman" w:cs="Times New Roman"/>
          <w:b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571F3B" w:rsidRPr="005D7BE6" w:rsidRDefault="005B47D2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</w:t>
      </w:r>
      <w:r w:rsidR="004A57C4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B47D2" w:rsidRDefault="002C1331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5B47D2"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A179FB" w:rsidRDefault="00571F3B" w:rsidP="00B959C2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A179FB">
        <w:rPr>
          <w:rFonts w:asciiTheme="minorHAnsi" w:hAnsiTheme="minorHAnsi" w:cs="Calibri"/>
        </w:rPr>
        <w:t>zam</w:t>
      </w:r>
      <w:r w:rsidR="004A57C4" w:rsidRPr="00A179FB">
        <w:rPr>
          <w:rFonts w:asciiTheme="minorHAnsi" w:hAnsiTheme="minorHAnsi" w:cs="Calibri"/>
        </w:rPr>
        <w:t>ówienie wykonamy w terminie do</w:t>
      </w:r>
      <w:r w:rsidR="008D6D93" w:rsidRPr="00A179FB">
        <w:rPr>
          <w:rFonts w:asciiTheme="minorHAnsi" w:hAnsiTheme="minorHAnsi" w:cs="Calibri"/>
        </w:rPr>
        <w:t xml:space="preserve"> 14 dni </w:t>
      </w:r>
      <w:r w:rsidRPr="00A179FB">
        <w:rPr>
          <w:rFonts w:asciiTheme="minorHAnsi" w:hAnsiTheme="minorHAnsi"/>
        </w:rPr>
        <w:t>na warunkach CIP</w:t>
      </w:r>
      <w:r w:rsidR="009E7130" w:rsidRPr="00A179FB">
        <w:rPr>
          <w:rFonts w:asciiTheme="minorHAnsi" w:hAnsiTheme="minorHAnsi"/>
        </w:rPr>
        <w:t xml:space="preserve"> Incoterms 2010, </w:t>
      </w:r>
      <w:r w:rsidRPr="00A179FB">
        <w:rPr>
          <w:rFonts w:asciiTheme="minorHAnsi" w:hAnsiTheme="minorHAnsi" w:cs="Calibri"/>
        </w:rPr>
        <w:t>od daty zawarcia umowy do oznaczonego miejsca wykonania, tj. Główny Instytut Górnictw</w:t>
      </w:r>
      <w:r w:rsidR="00995C3C" w:rsidRPr="00A179FB">
        <w:rPr>
          <w:rFonts w:asciiTheme="minorHAnsi" w:hAnsiTheme="minorHAnsi" w:cs="Calibri"/>
        </w:rPr>
        <w:t xml:space="preserve">a, </w:t>
      </w:r>
      <w:r w:rsidR="00A179FB" w:rsidRPr="00A179FB">
        <w:rPr>
          <w:rFonts w:asciiTheme="minorHAnsi" w:hAnsiTheme="minorHAnsi"/>
        </w:rPr>
        <w:t>Al. Korfantego 79, 40</w:t>
      </w:r>
      <w:r w:rsidR="00A179FB" w:rsidRPr="00A179FB">
        <w:rPr>
          <w:rFonts w:asciiTheme="minorHAnsi" w:hAnsiTheme="minorHAnsi"/>
        </w:rPr>
        <w:noBreakHyphen/>
        <w:t>166 Katowice, Dział Informatyki.</w:t>
      </w:r>
    </w:p>
    <w:p w:rsidR="009E7130" w:rsidRPr="008D6D93" w:rsidRDefault="009E7130" w:rsidP="00A179FB">
      <w:pPr>
        <w:pStyle w:val="Akapitzlist"/>
        <w:tabs>
          <w:tab w:val="left" w:pos="993"/>
          <w:tab w:val="left" w:pos="1276"/>
        </w:tabs>
        <w:ind w:left="928"/>
        <w:jc w:val="both"/>
        <w:rPr>
          <w:rFonts w:cs="Calibri"/>
        </w:rPr>
      </w:pPr>
    </w:p>
    <w:p w:rsidR="008D6D93" w:rsidRPr="008D6D93" w:rsidRDefault="008D6D93" w:rsidP="008D6D93">
      <w:pPr>
        <w:pStyle w:val="Akapitzlist"/>
        <w:tabs>
          <w:tab w:val="left" w:pos="993"/>
          <w:tab w:val="left" w:pos="1276"/>
        </w:tabs>
        <w:ind w:left="928"/>
        <w:jc w:val="both"/>
        <w:rPr>
          <w:rFonts w:cs="Calibri"/>
        </w:rPr>
      </w:pPr>
    </w:p>
    <w:p w:rsidR="00430194" w:rsidRPr="00A179FB" w:rsidRDefault="00571F3B" w:rsidP="00B959C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A179FB">
        <w:rPr>
          <w:rFonts w:asciiTheme="minorHAnsi" w:hAnsiTheme="minorHAnsi" w:cs="Calibri"/>
        </w:rPr>
        <w:t>akceptujemy płatność za przedmiot zamówienia: płatność</w:t>
      </w:r>
      <w:r w:rsidR="00D55068" w:rsidRPr="00A179FB">
        <w:rPr>
          <w:rFonts w:asciiTheme="minorHAnsi" w:hAnsiTheme="minorHAnsi" w:cs="Calibri"/>
        </w:rPr>
        <w:t xml:space="preserve"> będzie dokonana w terminie do</w:t>
      </w:r>
      <w:r w:rsidR="0040337E">
        <w:rPr>
          <w:rFonts w:asciiTheme="minorHAnsi" w:hAnsiTheme="minorHAnsi" w:cs="Calibri"/>
        </w:rPr>
        <w:t xml:space="preserve"> 30</w:t>
      </w:r>
      <w:r w:rsidRPr="00A179FB">
        <w:rPr>
          <w:rFonts w:asciiTheme="minorHAnsi" w:hAnsiTheme="minorHAnsi" w:cs="Calibri"/>
        </w:rPr>
        <w:t xml:space="preserve"> dni. Termin płatności będzie liczony od daty dostarczenia do GIG prawidłowo wystawionej faktury. </w:t>
      </w:r>
      <w:r w:rsidR="00430194" w:rsidRPr="00A179FB">
        <w:rPr>
          <w:rFonts w:asciiTheme="minorHAnsi" w:hAnsiTheme="minorHAnsi"/>
          <w:color w:val="000000" w:themeColor="text1"/>
        </w:rPr>
        <w:t>Podstawą do wystawienia faktury będą podpis</w:t>
      </w:r>
      <w:r w:rsidR="00A179FB" w:rsidRPr="00A179FB">
        <w:rPr>
          <w:rFonts w:asciiTheme="minorHAnsi" w:hAnsiTheme="minorHAnsi"/>
          <w:color w:val="000000" w:themeColor="text1"/>
        </w:rPr>
        <w:t xml:space="preserve">ane przez obie strony protokół </w:t>
      </w:r>
      <w:r w:rsidR="00430194" w:rsidRPr="00A179FB">
        <w:rPr>
          <w:rFonts w:asciiTheme="minorHAnsi" w:hAnsiTheme="minorHAnsi"/>
          <w:color w:val="000000" w:themeColor="text1"/>
        </w:rPr>
        <w:t>o</w:t>
      </w:r>
      <w:r w:rsidR="00A179FB" w:rsidRPr="00A179FB">
        <w:rPr>
          <w:rFonts w:asciiTheme="minorHAnsi" w:hAnsiTheme="minorHAnsi"/>
          <w:color w:val="000000" w:themeColor="text1"/>
        </w:rPr>
        <w:t>dbioru ilościowo – jakościowego</w:t>
      </w:r>
    </w:p>
    <w:p w:rsidR="00430194" w:rsidRPr="005D7BE6" w:rsidRDefault="00430194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Pr="006105F8" w:rsidRDefault="00A179FB" w:rsidP="00B959C2">
      <w:pPr>
        <w:pStyle w:val="Akapitzlist3"/>
        <w:numPr>
          <w:ilvl w:val="0"/>
          <w:numId w:val="27"/>
        </w:numPr>
        <w:tabs>
          <w:tab w:val="left" w:pos="1418"/>
        </w:tabs>
        <w:jc w:val="both"/>
        <w:rPr>
          <w:rFonts w:ascii="Calibri" w:hAnsi="Calibri"/>
        </w:rPr>
      </w:pPr>
      <w:r w:rsidRPr="006105F8">
        <w:rPr>
          <w:rFonts w:ascii="Calibri" w:hAnsi="Calibri"/>
        </w:rPr>
        <w:t xml:space="preserve">udzielamy gwarancji zgodnej  z umową licencyjną producenta oprogramowania liczoną od daty odbioru przedmiotu zamówienia. </w:t>
      </w:r>
    </w:p>
    <w:p w:rsidR="00D55068" w:rsidRPr="005D7BE6" w:rsidRDefault="00D55068" w:rsidP="002C1331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</w:pPr>
      <w:r w:rsidRPr="00E15444"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5D7BE6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B959C2">
      <w:pPr>
        <w:pStyle w:val="Akapitzlist"/>
        <w:numPr>
          <w:ilvl w:val="0"/>
          <w:numId w:val="33"/>
        </w:numPr>
        <w:tabs>
          <w:tab w:val="left" w:pos="284"/>
        </w:tabs>
        <w:ind w:left="284"/>
        <w:jc w:val="both"/>
      </w:pPr>
      <w:r w:rsidRPr="00E15444">
        <w:t>Zastrzegamy sobie następujące informacje, stanowiące tajemnicę przedsiębiorstwa w rozumieniu   przepisów  o zwalczaniu nieuczciwej konkurencji:</w:t>
      </w:r>
      <w:r w:rsidR="002C1331" w:rsidRPr="00E15444">
        <w:t xml:space="preserve"> 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2</w:t>
      </w:r>
      <w:r w:rsidR="00BC083A">
        <w:rPr>
          <w:rFonts w:eastAsia="Times New Roman" w:cs="Times New Roman"/>
          <w:iCs/>
          <w:sz w:val="20"/>
          <w:szCs w:val="20"/>
          <w:lang w:eastAsia="pl-PL"/>
        </w:rPr>
        <w:t>79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uczestnikiem/ami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 dostawę oprogramowania: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4E5DEF">
        <w:rPr>
          <w:rFonts w:asciiTheme="minorHAnsi" w:hAnsiTheme="minorHAnsi"/>
          <w:b/>
          <w:bCs/>
          <w:sz w:val="20"/>
        </w:rPr>
        <w:t>•</w:t>
      </w:r>
      <w:r w:rsidRPr="004E5DEF">
        <w:rPr>
          <w:rFonts w:asciiTheme="minorHAnsi" w:hAnsiTheme="minorHAnsi"/>
          <w:b/>
          <w:bCs/>
          <w:sz w:val="20"/>
        </w:rPr>
        <w:tab/>
        <w:t xml:space="preserve">Microsoft Windows Server 2012 R2 DataCenter </w:t>
      </w:r>
      <w:r w:rsidR="00061592">
        <w:rPr>
          <w:rFonts w:asciiTheme="minorHAnsi" w:hAnsiTheme="minorHAnsi"/>
          <w:b/>
          <w:bCs/>
          <w:sz w:val="20"/>
        </w:rPr>
        <w:t>(</w:t>
      </w:r>
      <w:r w:rsidRPr="004E5DEF">
        <w:rPr>
          <w:rFonts w:asciiTheme="minorHAnsi" w:hAnsiTheme="minorHAnsi"/>
          <w:b/>
          <w:bCs/>
          <w:sz w:val="20"/>
        </w:rPr>
        <w:t>6 licencji</w:t>
      </w:r>
      <w:r w:rsidR="00061592">
        <w:rPr>
          <w:rFonts w:asciiTheme="minorHAnsi" w:hAnsiTheme="minorHAnsi"/>
          <w:b/>
          <w:bCs/>
          <w:sz w:val="20"/>
        </w:rPr>
        <w:t>)</w:t>
      </w:r>
      <w:r w:rsidRPr="004E5DEF">
        <w:rPr>
          <w:rFonts w:asciiTheme="minorHAnsi" w:hAnsiTheme="minorHAnsi"/>
          <w:b/>
          <w:bCs/>
          <w:sz w:val="20"/>
        </w:rPr>
        <w:t xml:space="preserve"> lub równoważnego,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4E5DEF">
        <w:rPr>
          <w:rFonts w:asciiTheme="minorHAnsi" w:hAnsiTheme="minorHAnsi"/>
          <w:b/>
          <w:bCs/>
          <w:sz w:val="20"/>
        </w:rPr>
        <w:t>•</w:t>
      </w:r>
      <w:r w:rsidRPr="004E5DEF">
        <w:rPr>
          <w:rFonts w:asciiTheme="minorHAnsi" w:hAnsiTheme="minorHAnsi"/>
          <w:b/>
          <w:bCs/>
          <w:sz w:val="20"/>
        </w:rPr>
        <w:tab/>
        <w:t xml:space="preserve">Microsoft Office 2013 Professional Plus </w:t>
      </w:r>
      <w:r w:rsidR="00061592">
        <w:rPr>
          <w:rFonts w:asciiTheme="minorHAnsi" w:hAnsiTheme="minorHAnsi"/>
          <w:b/>
          <w:bCs/>
          <w:sz w:val="20"/>
        </w:rPr>
        <w:t>(</w:t>
      </w:r>
      <w:r w:rsidRPr="004E5DEF">
        <w:rPr>
          <w:rFonts w:asciiTheme="minorHAnsi" w:hAnsiTheme="minorHAnsi"/>
          <w:b/>
          <w:bCs/>
          <w:sz w:val="20"/>
        </w:rPr>
        <w:t>100 licencji</w:t>
      </w:r>
      <w:r w:rsidR="00061592">
        <w:rPr>
          <w:rFonts w:asciiTheme="minorHAnsi" w:hAnsiTheme="minorHAnsi"/>
          <w:b/>
          <w:bCs/>
          <w:sz w:val="20"/>
        </w:rPr>
        <w:t>)</w:t>
      </w:r>
      <w:r w:rsidRPr="004E5DEF">
        <w:rPr>
          <w:rFonts w:asciiTheme="minorHAnsi" w:hAnsiTheme="minorHAnsi"/>
          <w:b/>
          <w:bCs/>
          <w:sz w:val="20"/>
        </w:rPr>
        <w:t xml:space="preserve"> lub równoważnego,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734378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4E5DEF">
        <w:rPr>
          <w:rFonts w:asciiTheme="minorHAnsi" w:hAnsiTheme="minorHAnsi"/>
          <w:b/>
          <w:bCs/>
          <w:sz w:val="20"/>
        </w:rPr>
        <w:t>•</w:t>
      </w:r>
      <w:r w:rsidRPr="004E5DEF">
        <w:rPr>
          <w:rFonts w:asciiTheme="minorHAnsi" w:hAnsiTheme="minorHAnsi"/>
          <w:b/>
          <w:bCs/>
          <w:sz w:val="20"/>
        </w:rPr>
        <w:tab/>
        <w:t>Microsoft Windows 8 Professional Upgra</w:t>
      </w:r>
      <w:r>
        <w:rPr>
          <w:rFonts w:asciiTheme="minorHAnsi" w:hAnsiTheme="minorHAnsi"/>
          <w:b/>
          <w:bCs/>
          <w:sz w:val="20"/>
        </w:rPr>
        <w:t xml:space="preserve">de </w:t>
      </w:r>
      <w:r w:rsidR="00061592">
        <w:rPr>
          <w:rFonts w:asciiTheme="minorHAnsi" w:hAnsiTheme="minorHAnsi"/>
          <w:b/>
          <w:bCs/>
          <w:sz w:val="20"/>
        </w:rPr>
        <w:t>(</w:t>
      </w:r>
      <w:r>
        <w:rPr>
          <w:rFonts w:asciiTheme="minorHAnsi" w:hAnsiTheme="minorHAnsi"/>
          <w:b/>
          <w:bCs/>
          <w:sz w:val="20"/>
        </w:rPr>
        <w:t>50 licencji</w:t>
      </w:r>
      <w:r w:rsidR="00061592">
        <w:rPr>
          <w:rFonts w:asciiTheme="minorHAnsi" w:hAnsiTheme="minorHAnsi"/>
          <w:b/>
          <w:bCs/>
          <w:sz w:val="20"/>
        </w:rPr>
        <w:t>)</w:t>
      </w:r>
      <w:r>
        <w:rPr>
          <w:rFonts w:asciiTheme="minorHAnsi" w:hAnsiTheme="minorHAnsi"/>
          <w:b/>
          <w:bCs/>
          <w:sz w:val="20"/>
        </w:rPr>
        <w:t xml:space="preserve"> lub równoważnego</w:t>
      </w:r>
    </w:p>
    <w:p w:rsidR="004E5DEF" w:rsidRPr="004E5DEF" w:rsidRDefault="004E5DEF" w:rsidP="004E5DEF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Pr="005D7BE6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933859">
        <w:rPr>
          <w:rFonts w:eastAsia="Times New Roman" w:cs="Times New Roman"/>
          <w:iCs/>
          <w:sz w:val="20"/>
          <w:szCs w:val="20"/>
          <w:lang w:eastAsia="pl-PL"/>
        </w:rPr>
        <w:t>79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uczestnikiem/ami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 xml:space="preserve">na 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dostawę oprogramowania:</w:t>
      </w:r>
    </w:p>
    <w:p w:rsidR="00E731D8" w:rsidRPr="00E731D8" w:rsidRDefault="00E731D8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•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Microsoft Windows Server 2012 R2 DataCenter 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(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6 licencji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lub równoważnego,</w:t>
      </w:r>
    </w:p>
    <w:p w:rsidR="00E731D8" w:rsidRPr="00E731D8" w:rsidRDefault="00E731D8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•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Microsoft Office 2013 Professional Plus 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(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100 licencji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lub równoważnego,</w:t>
      </w:r>
    </w:p>
    <w:p w:rsidR="00E521A1" w:rsidRPr="00E731D8" w:rsidRDefault="00E731D8" w:rsidP="00E731D8">
      <w:pPr>
        <w:jc w:val="both"/>
        <w:rPr>
          <w:b/>
          <w:sz w:val="20"/>
        </w:rPr>
      </w:pP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•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Microsoft Windows 8 Professional Upgrade 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(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>50 licencji</w:t>
      </w:r>
      <w:r w:rsidR="00061592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E731D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lub równoważnego.</w:t>
      </w:r>
    </w:p>
    <w:p w:rsidR="00571F3B" w:rsidRPr="005D7BE6" w:rsidRDefault="00571F3B" w:rsidP="00786D8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</w:t>
      </w:r>
      <w:r w:rsidRPr="005D7BE6">
        <w:rPr>
          <w:rFonts w:asciiTheme="minorHAnsi" w:hAnsiTheme="minorHAnsi"/>
        </w:rPr>
        <w:lastRenderedPageBreak/>
        <w:t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095262">
        <w:rPr>
          <w:rFonts w:eastAsia="Times New Roman" w:cs="Times New Roman"/>
          <w:sz w:val="20"/>
          <w:szCs w:val="20"/>
          <w:lang w:eastAsia="pl-PL"/>
        </w:rPr>
        <w:t>79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061592" w:rsidP="00095262">
            <w:pPr>
              <w:pStyle w:val="Nagwek3"/>
              <w:spacing w:before="120" w:after="0"/>
              <w:jc w:val="center"/>
              <w:rPr>
                <w:rFonts w:cs="Times New Roman"/>
                <w:sz w:val="20"/>
                <w:szCs w:val="20"/>
              </w:rPr>
            </w:pPr>
            <w:r w:rsidRPr="00061592">
              <w:rPr>
                <w:rFonts w:ascii="Calibri" w:hAnsi="Calibri" w:cs="Times New Roman"/>
                <w:sz w:val="20"/>
                <w:szCs w:val="20"/>
              </w:rPr>
              <w:t>Pełna nazwa oprogramowania, producent, nr identyfikacyjny, wersja, typ licencji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80FAD" w:rsidRPr="00380FAD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 p</w:t>
      </w:r>
      <w:r w:rsidRPr="00380FAD">
        <w:rPr>
          <w:b/>
          <w:i/>
          <w:sz w:val="18"/>
          <w:szCs w:val="18"/>
        </w:rPr>
        <w:t>ełnej nazwy oprogramowania, producenta, nr identyfikacyjnego, wersji, typu licencji</w:t>
      </w: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 xml:space="preserve"> </w:t>
      </w:r>
      <w:r w:rsidRPr="00380FAD">
        <w:rPr>
          <w:rFonts w:ascii="Calibri" w:eastAsia="Times New Roman" w:hAnsi="Calibri" w:cs="Times New Roman"/>
          <w:b/>
          <w:i/>
          <w:sz w:val="18"/>
          <w:szCs w:val="18"/>
          <w:lang w:eastAsia="pl-PL"/>
        </w:rPr>
        <w:t>oferowanego przedmiotu zamówienia</w:t>
      </w: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 xml:space="preserve"> w formularzu techniczno – cenowym, stanowiącej załącznik nr 3 do oferty. </w:t>
      </w:r>
    </w:p>
    <w:p w:rsidR="00380FAD" w:rsidRPr="00380FAD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 xml:space="preserve">W przypadku niepodania w/w informacji w zał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380FAD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380FAD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577E7" w:rsidRPr="005D7BE6" w:rsidRDefault="00C577E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5D7BE6" w:rsidRDefault="00C577E7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PL/000023461/42</w:t>
      </w:r>
      <w:r w:rsidR="00E731D8">
        <w:rPr>
          <w:rFonts w:eastAsia="Times New Roman" w:cs="Times New Roman"/>
          <w:b/>
          <w:sz w:val="20"/>
          <w:szCs w:val="20"/>
          <w:lang w:eastAsia="pl-PL"/>
        </w:rPr>
        <w:t>79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E233F0">
        <w:rPr>
          <w:rFonts w:asciiTheme="minorHAnsi" w:hAnsiTheme="minorHAnsi"/>
        </w:rPr>
        <w:t>Cena obejmuje koszty dostawy na warunkach CIP Incoterms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>Al. Korfantego 79, 40 166 Katowice, Dział Informatyki.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7F0E04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5D7BE6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Pr="005D7BE6" w:rsidRDefault="00254E70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731D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571F3B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protokół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2458AA" w:rsidRPr="005D7BE6" w:rsidRDefault="002458AA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22B51" w:rsidRPr="005D7BE6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571F3B" w:rsidP="00B959C2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 w:rsidRPr="007F0E04">
        <w:rPr>
          <w:rFonts w:asciiTheme="minorHAnsi" w:hAnsiTheme="minorHAnsi"/>
          <w:b/>
          <w:color w:val="000000"/>
        </w:rPr>
        <w:t xml:space="preserve">WYKONAWCA </w:t>
      </w:r>
      <w:r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34CB3" w:rsidRPr="007F0E04">
        <w:rPr>
          <w:rFonts w:asciiTheme="minorHAnsi" w:hAnsiTheme="minorHAnsi"/>
        </w:rPr>
        <w:t xml:space="preserve"> </w:t>
      </w:r>
      <w:r w:rsidR="007F0E04" w:rsidRPr="007F0E04">
        <w:rPr>
          <w:rFonts w:asciiTheme="minorHAnsi" w:hAnsiTheme="minorHAnsi"/>
        </w:rPr>
        <w:t xml:space="preserve">do 14 dni </w:t>
      </w:r>
      <w:r w:rsidR="001579F9" w:rsidRPr="007F0E04">
        <w:rPr>
          <w:rFonts w:asciiTheme="minorHAnsi" w:hAnsiTheme="minorHAnsi"/>
        </w:rPr>
        <w:t xml:space="preserve">od daty zawarcia umowy, na warunkach CIP Incoterms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>166 Katowice, Dział Informatyki.</w:t>
      </w:r>
    </w:p>
    <w:p w:rsidR="00F23362" w:rsidRPr="007F0E04" w:rsidRDefault="00F23362" w:rsidP="007F0E04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D5533F" w:rsidRPr="005D7BE6" w:rsidRDefault="00F23362" w:rsidP="008C7B3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2.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</w:t>
      </w:r>
      <w:r w:rsidR="002047BD" w:rsidRPr="005D7BE6">
        <w:rPr>
          <w:rFonts w:eastAsia="Times New Roman" w:cs="Times New Roman"/>
          <w:sz w:val="20"/>
          <w:szCs w:val="20"/>
          <w:lang w:eastAsia="pl-PL"/>
        </w:rPr>
        <w:t xml:space="preserve">potwierdzona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protokołem odbioru ilościowo - jakościowego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zaznacz</w:t>
      </w:r>
      <w:r w:rsidR="008C7B31">
        <w:rPr>
          <w:rFonts w:eastAsia="Times New Roman" w:cs="Times New Roman"/>
          <w:sz w:val="20"/>
          <w:szCs w:val="20"/>
          <w:lang w:eastAsia="pl-PL"/>
        </w:rPr>
        <w:t>eniem ewentualnych rozbieżności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C438C" w:rsidRPr="005D7BE6" w:rsidRDefault="00AC438C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8C7B31">
      <w:pPr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8C7B31" w:rsidRDefault="00AC438C" w:rsidP="008C7B31">
      <w:pPr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8C7B31" w:rsidRPr="008C7B31" w:rsidRDefault="00A84E1C" w:rsidP="00B959C2">
      <w:pPr>
        <w:pStyle w:val="Akapitzlist"/>
        <w:numPr>
          <w:ilvl w:val="0"/>
          <w:numId w:val="28"/>
        </w:num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Wszelkie naprawy i usterki oprogramowania będą usuwane zgodnie z zapisami zawartymi</w:t>
      </w:r>
      <w:r w:rsidR="00A464D1">
        <w:rPr>
          <w:rFonts w:ascii="Calibri" w:hAnsi="Calibri"/>
        </w:rPr>
        <w:t xml:space="preserve"> w umowie</w:t>
      </w:r>
      <w:r w:rsidR="008C7B31" w:rsidRPr="008C7B31">
        <w:rPr>
          <w:rFonts w:ascii="Calibri" w:hAnsi="Calibri"/>
        </w:rPr>
        <w:t xml:space="preserve"> </w:t>
      </w:r>
      <w:r w:rsidR="00A464D1">
        <w:rPr>
          <w:rFonts w:ascii="Calibri" w:hAnsi="Calibri"/>
        </w:rPr>
        <w:t>licencyjnej</w:t>
      </w:r>
      <w:r w:rsidR="008C7B31" w:rsidRPr="008C7B31">
        <w:rPr>
          <w:rFonts w:ascii="Calibri" w:hAnsi="Calibri"/>
        </w:rPr>
        <w:t xml:space="preserve"> producenta </w:t>
      </w:r>
      <w:r w:rsidR="00A464D1">
        <w:rPr>
          <w:rFonts w:ascii="Calibri" w:hAnsi="Calibri"/>
        </w:rPr>
        <w:t>.</w:t>
      </w:r>
    </w:p>
    <w:p w:rsidR="00EF73BB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3A0727" w:rsidRDefault="003A0727" w:rsidP="003A0727">
      <w:pPr>
        <w:pStyle w:val="Akapitzlist"/>
        <w:rPr>
          <w:color w:val="000000"/>
        </w:rPr>
      </w:pPr>
    </w:p>
    <w:p w:rsidR="003A0727" w:rsidRDefault="003A0727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DA12BE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</w:p>
    <w:p w:rsidR="00DA12BE" w:rsidRPr="00DA12BE" w:rsidRDefault="00DA12BE" w:rsidP="00DA12BE">
      <w:pPr>
        <w:spacing w:after="0" w:line="240" w:lineRule="auto"/>
        <w:jc w:val="center"/>
        <w:rPr>
          <w:b/>
          <w:sz w:val="18"/>
          <w:szCs w:val="18"/>
        </w:rPr>
      </w:pPr>
      <w:r w:rsidRPr="00DA12BE">
        <w:rPr>
          <w:b/>
          <w:bCs/>
          <w:sz w:val="18"/>
          <w:szCs w:val="18"/>
        </w:rPr>
        <w:t>na dostawę o</w:t>
      </w:r>
      <w:r w:rsidRPr="00DA12BE">
        <w:rPr>
          <w:rFonts w:eastAsia="Times New Roman" w:cs="Times New Roman"/>
          <w:b/>
          <w:sz w:val="18"/>
          <w:szCs w:val="18"/>
          <w:lang w:eastAsia="pl-PL"/>
        </w:rPr>
        <w:t>programowania:</w:t>
      </w:r>
    </w:p>
    <w:p w:rsidR="00DA12BE" w:rsidRPr="00DA12BE" w:rsidRDefault="00DA12BE" w:rsidP="00DA12BE">
      <w:pPr>
        <w:pStyle w:val="Tekstpodstawowy"/>
        <w:jc w:val="center"/>
        <w:rPr>
          <w:b/>
          <w:sz w:val="18"/>
          <w:szCs w:val="18"/>
        </w:rPr>
      </w:pPr>
    </w:p>
    <w:p w:rsidR="00DA12BE" w:rsidRPr="00DA12BE" w:rsidRDefault="00DA12BE" w:rsidP="00B959C2">
      <w:pPr>
        <w:pStyle w:val="Akapitzlist"/>
        <w:numPr>
          <w:ilvl w:val="0"/>
          <w:numId w:val="32"/>
        </w:numPr>
        <w:ind w:right="-569"/>
        <w:jc w:val="both"/>
        <w:rPr>
          <w:rStyle w:val="Pogrubienie"/>
          <w:rFonts w:ascii="Calibri" w:hAnsi="Calibri"/>
          <w:sz w:val="18"/>
          <w:szCs w:val="18"/>
        </w:rPr>
      </w:pPr>
      <w:r w:rsidRPr="00DA12BE">
        <w:rPr>
          <w:rStyle w:val="Pogrubienie"/>
          <w:rFonts w:ascii="Calibri" w:hAnsi="Calibri"/>
          <w:sz w:val="18"/>
          <w:szCs w:val="18"/>
        </w:rPr>
        <w:t xml:space="preserve">Microsoft Windows Server 2012 R2 DataCenter </w:t>
      </w:r>
      <w:r w:rsidR="00C23772">
        <w:rPr>
          <w:rStyle w:val="Pogrubienie"/>
          <w:rFonts w:ascii="Calibri" w:hAnsi="Calibri"/>
          <w:sz w:val="18"/>
          <w:szCs w:val="18"/>
        </w:rPr>
        <w:t>(</w:t>
      </w:r>
      <w:r w:rsidRPr="00DA12BE">
        <w:rPr>
          <w:rStyle w:val="Pogrubienie"/>
          <w:rFonts w:ascii="Calibri" w:hAnsi="Calibri"/>
          <w:sz w:val="18"/>
          <w:szCs w:val="18"/>
        </w:rPr>
        <w:t>6 licencji</w:t>
      </w:r>
      <w:r w:rsidR="00C23772">
        <w:rPr>
          <w:rStyle w:val="Pogrubienie"/>
          <w:rFonts w:ascii="Calibri" w:hAnsi="Calibri"/>
          <w:sz w:val="18"/>
          <w:szCs w:val="18"/>
        </w:rPr>
        <w:t>)</w:t>
      </w:r>
      <w:r w:rsidRPr="00DA12BE">
        <w:rPr>
          <w:rStyle w:val="Pogrubienie"/>
          <w:rFonts w:ascii="Calibri" w:hAnsi="Calibri"/>
          <w:sz w:val="18"/>
          <w:szCs w:val="18"/>
        </w:rPr>
        <w:t xml:space="preserve"> lub równoważnego,</w:t>
      </w:r>
    </w:p>
    <w:p w:rsidR="00DA12BE" w:rsidRPr="00DA12BE" w:rsidRDefault="00DA12BE" w:rsidP="00DA12BE">
      <w:pPr>
        <w:spacing w:after="0" w:line="240" w:lineRule="auto"/>
        <w:ind w:right="-569"/>
        <w:jc w:val="both"/>
        <w:rPr>
          <w:rFonts w:ascii="Calibri" w:hAnsi="Calibri"/>
          <w:b/>
          <w:sz w:val="18"/>
          <w:szCs w:val="18"/>
        </w:rPr>
      </w:pPr>
    </w:p>
    <w:p w:rsidR="00DA12BE" w:rsidRPr="00DA12BE" w:rsidRDefault="00DA12BE" w:rsidP="00B959C2">
      <w:pPr>
        <w:pStyle w:val="Akapitzlist"/>
        <w:numPr>
          <w:ilvl w:val="0"/>
          <w:numId w:val="32"/>
        </w:numPr>
        <w:ind w:right="-569"/>
        <w:jc w:val="both"/>
        <w:rPr>
          <w:rFonts w:ascii="Calibri" w:hAnsi="Calibri"/>
          <w:b/>
          <w:sz w:val="18"/>
          <w:szCs w:val="18"/>
        </w:rPr>
      </w:pPr>
      <w:r w:rsidRPr="00DA12BE">
        <w:rPr>
          <w:rFonts w:ascii="Calibri" w:hAnsi="Calibri"/>
          <w:b/>
          <w:sz w:val="18"/>
          <w:szCs w:val="18"/>
        </w:rPr>
        <w:t xml:space="preserve">Microsoft Office 2013 Professional Plus </w:t>
      </w:r>
      <w:r w:rsidR="00C23772">
        <w:rPr>
          <w:rFonts w:ascii="Calibri" w:hAnsi="Calibri"/>
          <w:b/>
          <w:sz w:val="18"/>
          <w:szCs w:val="18"/>
        </w:rPr>
        <w:t>(</w:t>
      </w:r>
      <w:r w:rsidRPr="00DA12BE">
        <w:rPr>
          <w:rFonts w:ascii="Calibri" w:hAnsi="Calibri"/>
          <w:b/>
          <w:sz w:val="18"/>
          <w:szCs w:val="18"/>
        </w:rPr>
        <w:t>100 licencji</w:t>
      </w:r>
      <w:r w:rsidR="00C23772">
        <w:rPr>
          <w:rFonts w:ascii="Calibri" w:hAnsi="Calibri"/>
          <w:b/>
          <w:sz w:val="18"/>
          <w:szCs w:val="18"/>
        </w:rPr>
        <w:t>)</w:t>
      </w:r>
      <w:r w:rsidRPr="00DA12BE">
        <w:rPr>
          <w:rFonts w:ascii="Calibri" w:hAnsi="Calibri"/>
          <w:b/>
          <w:sz w:val="18"/>
          <w:szCs w:val="18"/>
        </w:rPr>
        <w:t xml:space="preserve"> lub równoważnego,</w:t>
      </w:r>
    </w:p>
    <w:p w:rsidR="00DA12BE" w:rsidRPr="00DA12BE" w:rsidRDefault="00DA12BE" w:rsidP="00DA12BE">
      <w:pPr>
        <w:spacing w:after="0" w:line="240" w:lineRule="auto"/>
        <w:ind w:right="-569"/>
        <w:jc w:val="both"/>
        <w:rPr>
          <w:rFonts w:ascii="Calibri" w:hAnsi="Calibri"/>
          <w:b/>
          <w:sz w:val="18"/>
          <w:szCs w:val="18"/>
        </w:rPr>
      </w:pPr>
    </w:p>
    <w:p w:rsidR="00DA12BE" w:rsidRPr="00A2116F" w:rsidRDefault="00DA12BE" w:rsidP="00B959C2">
      <w:pPr>
        <w:pStyle w:val="Akapitzlist"/>
        <w:numPr>
          <w:ilvl w:val="0"/>
          <w:numId w:val="32"/>
        </w:numPr>
        <w:ind w:right="-569"/>
        <w:jc w:val="both"/>
        <w:rPr>
          <w:rFonts w:ascii="Calibri" w:hAnsi="Calibri" w:cs="Arial"/>
          <w:sz w:val="22"/>
          <w:szCs w:val="22"/>
        </w:rPr>
      </w:pPr>
      <w:r w:rsidRPr="00DA12BE">
        <w:rPr>
          <w:rFonts w:ascii="Calibri" w:hAnsi="Calibri"/>
          <w:b/>
          <w:sz w:val="18"/>
          <w:szCs w:val="18"/>
        </w:rPr>
        <w:t xml:space="preserve">Microsoft Windows 8 Professional Upgrade </w:t>
      </w:r>
      <w:r w:rsidR="00C23772">
        <w:rPr>
          <w:rFonts w:ascii="Calibri" w:hAnsi="Calibri"/>
          <w:b/>
          <w:sz w:val="18"/>
          <w:szCs w:val="18"/>
        </w:rPr>
        <w:t>(</w:t>
      </w:r>
      <w:r w:rsidRPr="00DA12BE">
        <w:rPr>
          <w:rFonts w:ascii="Calibri" w:hAnsi="Calibri"/>
          <w:b/>
          <w:sz w:val="18"/>
          <w:szCs w:val="18"/>
        </w:rPr>
        <w:t>50 licencji</w:t>
      </w:r>
      <w:r w:rsidR="00C23772">
        <w:rPr>
          <w:rFonts w:ascii="Calibri" w:hAnsi="Calibri"/>
          <w:b/>
          <w:sz w:val="18"/>
          <w:szCs w:val="18"/>
        </w:rPr>
        <w:t>)</w:t>
      </w:r>
      <w:r w:rsidRPr="00DA12BE">
        <w:rPr>
          <w:rFonts w:ascii="Calibri" w:hAnsi="Calibri"/>
          <w:b/>
          <w:sz w:val="18"/>
          <w:szCs w:val="18"/>
        </w:rPr>
        <w:t xml:space="preserve"> </w:t>
      </w:r>
      <w:r w:rsidRPr="00DA12BE">
        <w:rPr>
          <w:rFonts w:ascii="Calibri" w:hAnsi="Calibri" w:cs="Arial"/>
          <w:b/>
          <w:sz w:val="18"/>
          <w:szCs w:val="18"/>
        </w:rPr>
        <w:t>lub równoważnego</w:t>
      </w:r>
      <w:r w:rsidRPr="00A2116F">
        <w:rPr>
          <w:rFonts w:ascii="Calibri" w:hAnsi="Calibri" w:cs="Arial"/>
          <w:sz w:val="22"/>
          <w:szCs w:val="22"/>
        </w:rPr>
        <w:t>.</w:t>
      </w:r>
    </w:p>
    <w:p w:rsidR="00541FEC" w:rsidRPr="00541FEC" w:rsidRDefault="00541FEC" w:rsidP="00541FEC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5D7BE6" w:rsidRDefault="00CA753F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8A" w:rsidRDefault="005D458A" w:rsidP="00AA415B">
      <w:pPr>
        <w:spacing w:after="0" w:line="240" w:lineRule="auto"/>
      </w:pPr>
      <w:r>
        <w:separator/>
      </w:r>
    </w:p>
  </w:endnote>
  <w:endnote w:type="continuationSeparator" w:id="0">
    <w:p w:rsidR="005D458A" w:rsidRDefault="005D458A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9C" w:rsidRDefault="002F5A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6604B">
      <w:rPr>
        <w:noProof/>
      </w:rPr>
      <w:t>9</w:t>
    </w:r>
    <w:r>
      <w:fldChar w:fldCharType="end"/>
    </w:r>
  </w:p>
  <w:p w:rsidR="002F5A9C" w:rsidRDefault="002F5A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8A" w:rsidRDefault="005D458A" w:rsidP="00AA415B">
      <w:pPr>
        <w:spacing w:after="0" w:line="240" w:lineRule="auto"/>
      </w:pPr>
      <w:r>
        <w:separator/>
      </w:r>
    </w:p>
  </w:footnote>
  <w:footnote w:type="continuationSeparator" w:id="0">
    <w:p w:rsidR="005D458A" w:rsidRDefault="005D458A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9C" w:rsidRPr="00D51D00" w:rsidRDefault="002F5A9C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2F5A9C" w:rsidRPr="00D51D00" w:rsidRDefault="002F5A9C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FZ-1/4279/MK/15</w:t>
    </w:r>
  </w:p>
  <w:p w:rsidR="002F5A9C" w:rsidRDefault="002F5A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3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936393E"/>
    <w:multiLevelType w:val="hybridMultilevel"/>
    <w:tmpl w:val="9C24A55E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7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1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26"/>
  </w:num>
  <w:num w:numId="9">
    <w:abstractNumId w:val="30"/>
  </w:num>
  <w:num w:numId="10">
    <w:abstractNumId w:val="28"/>
  </w:num>
  <w:num w:numId="11">
    <w:abstractNumId w:val="12"/>
  </w:num>
  <w:num w:numId="12">
    <w:abstractNumId w:val="19"/>
  </w:num>
  <w:num w:numId="13">
    <w:abstractNumId w:val="24"/>
  </w:num>
  <w:num w:numId="14">
    <w:abstractNumId w:val="14"/>
  </w:num>
  <w:num w:numId="15">
    <w:abstractNumId w:val="22"/>
  </w:num>
  <w:num w:numId="16">
    <w:abstractNumId w:val="21"/>
  </w:num>
  <w:num w:numId="17">
    <w:abstractNumId w:val="6"/>
  </w:num>
  <w:num w:numId="18">
    <w:abstractNumId w:val="27"/>
  </w:num>
  <w:num w:numId="19">
    <w:abstractNumId w:val="11"/>
  </w:num>
  <w:num w:numId="20">
    <w:abstractNumId w:val="3"/>
  </w:num>
  <w:num w:numId="21">
    <w:abstractNumId w:val="10"/>
  </w:num>
  <w:num w:numId="22">
    <w:abstractNumId w:val="29"/>
  </w:num>
  <w:num w:numId="23">
    <w:abstractNumId w:val="9"/>
  </w:num>
  <w:num w:numId="24">
    <w:abstractNumId w:val="2"/>
  </w:num>
  <w:num w:numId="25">
    <w:abstractNumId w:val="18"/>
  </w:num>
  <w:num w:numId="26">
    <w:abstractNumId w:val="4"/>
  </w:num>
  <w:num w:numId="27">
    <w:abstractNumId w:val="1"/>
  </w:num>
  <w:num w:numId="28">
    <w:abstractNumId w:val="5"/>
  </w:num>
  <w:num w:numId="29">
    <w:abstractNumId w:val="13"/>
  </w:num>
  <w:num w:numId="30">
    <w:abstractNumId w:val="33"/>
  </w:num>
  <w:num w:numId="31">
    <w:abstractNumId w:val="32"/>
  </w:num>
  <w:num w:numId="32">
    <w:abstractNumId w:val="15"/>
  </w:num>
  <w:num w:numId="33">
    <w:abstractNumId w:val="23"/>
  </w:num>
  <w:num w:numId="34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505B7"/>
    <w:rsid w:val="0006074D"/>
    <w:rsid w:val="00060CF3"/>
    <w:rsid w:val="00061592"/>
    <w:rsid w:val="00061CAA"/>
    <w:rsid w:val="000654D8"/>
    <w:rsid w:val="00071739"/>
    <w:rsid w:val="0007418E"/>
    <w:rsid w:val="000823D7"/>
    <w:rsid w:val="00090416"/>
    <w:rsid w:val="00090EE4"/>
    <w:rsid w:val="00094D9C"/>
    <w:rsid w:val="00095262"/>
    <w:rsid w:val="000A5E83"/>
    <w:rsid w:val="000A7188"/>
    <w:rsid w:val="000B028D"/>
    <w:rsid w:val="000B3AC2"/>
    <w:rsid w:val="000B7B06"/>
    <w:rsid w:val="000C6309"/>
    <w:rsid w:val="000D2982"/>
    <w:rsid w:val="000D648B"/>
    <w:rsid w:val="000E3608"/>
    <w:rsid w:val="000F59A6"/>
    <w:rsid w:val="00106398"/>
    <w:rsid w:val="001077F3"/>
    <w:rsid w:val="001115A1"/>
    <w:rsid w:val="00111A1E"/>
    <w:rsid w:val="00117248"/>
    <w:rsid w:val="00122299"/>
    <w:rsid w:val="00125024"/>
    <w:rsid w:val="001260C4"/>
    <w:rsid w:val="00140C94"/>
    <w:rsid w:val="0014178F"/>
    <w:rsid w:val="001425B1"/>
    <w:rsid w:val="00146558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6314"/>
    <w:rsid w:val="0018767E"/>
    <w:rsid w:val="00187D5C"/>
    <w:rsid w:val="00191838"/>
    <w:rsid w:val="001A024B"/>
    <w:rsid w:val="001A26F8"/>
    <w:rsid w:val="001A39B6"/>
    <w:rsid w:val="001A650F"/>
    <w:rsid w:val="001A7A91"/>
    <w:rsid w:val="001B227A"/>
    <w:rsid w:val="001B36F6"/>
    <w:rsid w:val="001B55D7"/>
    <w:rsid w:val="001D0C30"/>
    <w:rsid w:val="001D771C"/>
    <w:rsid w:val="001D7F22"/>
    <w:rsid w:val="001E00CC"/>
    <w:rsid w:val="001E0C51"/>
    <w:rsid w:val="001E27D3"/>
    <w:rsid w:val="001E661E"/>
    <w:rsid w:val="001E7245"/>
    <w:rsid w:val="001E78A3"/>
    <w:rsid w:val="001F4CA4"/>
    <w:rsid w:val="002031B8"/>
    <w:rsid w:val="002047BD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678"/>
    <w:rsid w:val="002334E9"/>
    <w:rsid w:val="0024067A"/>
    <w:rsid w:val="002458AA"/>
    <w:rsid w:val="002511BC"/>
    <w:rsid w:val="00254E70"/>
    <w:rsid w:val="00262F1C"/>
    <w:rsid w:val="00267696"/>
    <w:rsid w:val="0027569E"/>
    <w:rsid w:val="00282207"/>
    <w:rsid w:val="0028705C"/>
    <w:rsid w:val="002911DF"/>
    <w:rsid w:val="00296771"/>
    <w:rsid w:val="002A30F0"/>
    <w:rsid w:val="002B166B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4F88"/>
    <w:rsid w:val="002F4474"/>
    <w:rsid w:val="002F4DDB"/>
    <w:rsid w:val="002F5004"/>
    <w:rsid w:val="002F5A9C"/>
    <w:rsid w:val="003047F2"/>
    <w:rsid w:val="00310ECC"/>
    <w:rsid w:val="003117B9"/>
    <w:rsid w:val="00322B51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6969"/>
    <w:rsid w:val="003C12EA"/>
    <w:rsid w:val="003D2734"/>
    <w:rsid w:val="003D7ED3"/>
    <w:rsid w:val="003E7636"/>
    <w:rsid w:val="003F4271"/>
    <w:rsid w:val="004030C6"/>
    <w:rsid w:val="0040337E"/>
    <w:rsid w:val="00407BC4"/>
    <w:rsid w:val="0041150C"/>
    <w:rsid w:val="00413378"/>
    <w:rsid w:val="00430194"/>
    <w:rsid w:val="00431849"/>
    <w:rsid w:val="00432A5F"/>
    <w:rsid w:val="00440208"/>
    <w:rsid w:val="00446021"/>
    <w:rsid w:val="004460EC"/>
    <w:rsid w:val="0046071F"/>
    <w:rsid w:val="00466521"/>
    <w:rsid w:val="00466EBE"/>
    <w:rsid w:val="00481683"/>
    <w:rsid w:val="004833A6"/>
    <w:rsid w:val="0049751B"/>
    <w:rsid w:val="004A28E4"/>
    <w:rsid w:val="004A2D8D"/>
    <w:rsid w:val="004A311A"/>
    <w:rsid w:val="004A57C4"/>
    <w:rsid w:val="004B15D0"/>
    <w:rsid w:val="004B5D08"/>
    <w:rsid w:val="004B6139"/>
    <w:rsid w:val="004C1F5C"/>
    <w:rsid w:val="004C43A3"/>
    <w:rsid w:val="004D0FE7"/>
    <w:rsid w:val="004D5BB2"/>
    <w:rsid w:val="004E577D"/>
    <w:rsid w:val="004E5DEF"/>
    <w:rsid w:val="004F0524"/>
    <w:rsid w:val="004F2215"/>
    <w:rsid w:val="004F224C"/>
    <w:rsid w:val="004F643B"/>
    <w:rsid w:val="00504170"/>
    <w:rsid w:val="005055A2"/>
    <w:rsid w:val="00506A9B"/>
    <w:rsid w:val="00514010"/>
    <w:rsid w:val="00514EED"/>
    <w:rsid w:val="0053383F"/>
    <w:rsid w:val="00534CD9"/>
    <w:rsid w:val="00535ECC"/>
    <w:rsid w:val="005376A1"/>
    <w:rsid w:val="00540637"/>
    <w:rsid w:val="00541FEC"/>
    <w:rsid w:val="00546128"/>
    <w:rsid w:val="005505D3"/>
    <w:rsid w:val="005564DD"/>
    <w:rsid w:val="00563DDF"/>
    <w:rsid w:val="005646C0"/>
    <w:rsid w:val="0056503A"/>
    <w:rsid w:val="005650E3"/>
    <w:rsid w:val="00571F3B"/>
    <w:rsid w:val="00575A1F"/>
    <w:rsid w:val="00577720"/>
    <w:rsid w:val="00580139"/>
    <w:rsid w:val="00583AC2"/>
    <w:rsid w:val="00593A25"/>
    <w:rsid w:val="005A2543"/>
    <w:rsid w:val="005A51EF"/>
    <w:rsid w:val="005B47D2"/>
    <w:rsid w:val="005B6F1C"/>
    <w:rsid w:val="005C2EA5"/>
    <w:rsid w:val="005D04CA"/>
    <w:rsid w:val="005D26AB"/>
    <w:rsid w:val="005D458A"/>
    <w:rsid w:val="005D7BE6"/>
    <w:rsid w:val="005E3229"/>
    <w:rsid w:val="005F18A5"/>
    <w:rsid w:val="005F22DE"/>
    <w:rsid w:val="00606B50"/>
    <w:rsid w:val="00607D81"/>
    <w:rsid w:val="00615DA8"/>
    <w:rsid w:val="00621A85"/>
    <w:rsid w:val="00627221"/>
    <w:rsid w:val="00635379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A0093"/>
    <w:rsid w:val="006A5FEA"/>
    <w:rsid w:val="006A71A1"/>
    <w:rsid w:val="006A7751"/>
    <w:rsid w:val="006B6D60"/>
    <w:rsid w:val="006C318B"/>
    <w:rsid w:val="006D4F90"/>
    <w:rsid w:val="00702E4B"/>
    <w:rsid w:val="007171D7"/>
    <w:rsid w:val="00721CFD"/>
    <w:rsid w:val="007225D0"/>
    <w:rsid w:val="00723BC4"/>
    <w:rsid w:val="00723F9B"/>
    <w:rsid w:val="00734378"/>
    <w:rsid w:val="00736E44"/>
    <w:rsid w:val="00741D57"/>
    <w:rsid w:val="0075000E"/>
    <w:rsid w:val="00754D30"/>
    <w:rsid w:val="007577CE"/>
    <w:rsid w:val="00767D82"/>
    <w:rsid w:val="00770E85"/>
    <w:rsid w:val="00772A42"/>
    <w:rsid w:val="00772FD3"/>
    <w:rsid w:val="00776B76"/>
    <w:rsid w:val="0078379B"/>
    <w:rsid w:val="00784111"/>
    <w:rsid w:val="00786B77"/>
    <w:rsid w:val="00786D80"/>
    <w:rsid w:val="007A2896"/>
    <w:rsid w:val="007B4B9A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4C9"/>
    <w:rsid w:val="0081079E"/>
    <w:rsid w:val="00822FD9"/>
    <w:rsid w:val="008276E6"/>
    <w:rsid w:val="00836796"/>
    <w:rsid w:val="00837915"/>
    <w:rsid w:val="008409BD"/>
    <w:rsid w:val="0085011B"/>
    <w:rsid w:val="008622A1"/>
    <w:rsid w:val="00863136"/>
    <w:rsid w:val="00867851"/>
    <w:rsid w:val="008713EB"/>
    <w:rsid w:val="00872DA7"/>
    <w:rsid w:val="00876FE0"/>
    <w:rsid w:val="00887AA7"/>
    <w:rsid w:val="00887B48"/>
    <w:rsid w:val="008959DD"/>
    <w:rsid w:val="008A3173"/>
    <w:rsid w:val="008B1D81"/>
    <w:rsid w:val="008B599E"/>
    <w:rsid w:val="008C7B31"/>
    <w:rsid w:val="008C7EFC"/>
    <w:rsid w:val="008D6D93"/>
    <w:rsid w:val="008D73A2"/>
    <w:rsid w:val="008E23CA"/>
    <w:rsid w:val="008E5F78"/>
    <w:rsid w:val="008E63A5"/>
    <w:rsid w:val="008F6337"/>
    <w:rsid w:val="008F7524"/>
    <w:rsid w:val="009000F0"/>
    <w:rsid w:val="00915B14"/>
    <w:rsid w:val="00923B9C"/>
    <w:rsid w:val="0093058B"/>
    <w:rsid w:val="00933859"/>
    <w:rsid w:val="00933909"/>
    <w:rsid w:val="00936E53"/>
    <w:rsid w:val="009468AD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943B1"/>
    <w:rsid w:val="009950B1"/>
    <w:rsid w:val="00995C3C"/>
    <w:rsid w:val="009A1238"/>
    <w:rsid w:val="009A20B7"/>
    <w:rsid w:val="009A4A9F"/>
    <w:rsid w:val="009B37B7"/>
    <w:rsid w:val="009C01D1"/>
    <w:rsid w:val="009C2712"/>
    <w:rsid w:val="009C7944"/>
    <w:rsid w:val="009D0E10"/>
    <w:rsid w:val="009D74BA"/>
    <w:rsid w:val="009E7130"/>
    <w:rsid w:val="009F4579"/>
    <w:rsid w:val="009F7023"/>
    <w:rsid w:val="00A0541E"/>
    <w:rsid w:val="00A06641"/>
    <w:rsid w:val="00A1117A"/>
    <w:rsid w:val="00A149B9"/>
    <w:rsid w:val="00A14CBF"/>
    <w:rsid w:val="00A1509A"/>
    <w:rsid w:val="00A16598"/>
    <w:rsid w:val="00A179FB"/>
    <w:rsid w:val="00A20CA0"/>
    <w:rsid w:val="00A2116F"/>
    <w:rsid w:val="00A24691"/>
    <w:rsid w:val="00A24B38"/>
    <w:rsid w:val="00A27E0F"/>
    <w:rsid w:val="00A32D99"/>
    <w:rsid w:val="00A352B5"/>
    <w:rsid w:val="00A375F7"/>
    <w:rsid w:val="00A444C5"/>
    <w:rsid w:val="00A464D1"/>
    <w:rsid w:val="00A50FEA"/>
    <w:rsid w:val="00A53F38"/>
    <w:rsid w:val="00A5495A"/>
    <w:rsid w:val="00A54BD5"/>
    <w:rsid w:val="00A55151"/>
    <w:rsid w:val="00A57271"/>
    <w:rsid w:val="00A64403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B1D79"/>
    <w:rsid w:val="00AC0C49"/>
    <w:rsid w:val="00AC228B"/>
    <w:rsid w:val="00AC438C"/>
    <w:rsid w:val="00AC642C"/>
    <w:rsid w:val="00AD2501"/>
    <w:rsid w:val="00AE0F9A"/>
    <w:rsid w:val="00AE3A25"/>
    <w:rsid w:val="00AE5734"/>
    <w:rsid w:val="00AF1D63"/>
    <w:rsid w:val="00B14420"/>
    <w:rsid w:val="00B3112D"/>
    <w:rsid w:val="00B43E3F"/>
    <w:rsid w:val="00B46B3E"/>
    <w:rsid w:val="00B64F4B"/>
    <w:rsid w:val="00B657CE"/>
    <w:rsid w:val="00B70064"/>
    <w:rsid w:val="00B7186B"/>
    <w:rsid w:val="00B730AB"/>
    <w:rsid w:val="00B959C2"/>
    <w:rsid w:val="00B9767A"/>
    <w:rsid w:val="00BA6ABE"/>
    <w:rsid w:val="00BA7BE6"/>
    <w:rsid w:val="00BB2069"/>
    <w:rsid w:val="00BB3949"/>
    <w:rsid w:val="00BB4478"/>
    <w:rsid w:val="00BC083A"/>
    <w:rsid w:val="00BD211D"/>
    <w:rsid w:val="00BD6806"/>
    <w:rsid w:val="00BF4E0F"/>
    <w:rsid w:val="00BF6413"/>
    <w:rsid w:val="00C001B9"/>
    <w:rsid w:val="00C013F0"/>
    <w:rsid w:val="00C13350"/>
    <w:rsid w:val="00C13BBF"/>
    <w:rsid w:val="00C23772"/>
    <w:rsid w:val="00C25455"/>
    <w:rsid w:val="00C33014"/>
    <w:rsid w:val="00C34CB3"/>
    <w:rsid w:val="00C3759C"/>
    <w:rsid w:val="00C40C6C"/>
    <w:rsid w:val="00C41215"/>
    <w:rsid w:val="00C43EDD"/>
    <w:rsid w:val="00C52D55"/>
    <w:rsid w:val="00C577E7"/>
    <w:rsid w:val="00C63677"/>
    <w:rsid w:val="00C72F6A"/>
    <w:rsid w:val="00C74163"/>
    <w:rsid w:val="00C75CF5"/>
    <w:rsid w:val="00C77D98"/>
    <w:rsid w:val="00C81ECB"/>
    <w:rsid w:val="00C853EB"/>
    <w:rsid w:val="00C860EE"/>
    <w:rsid w:val="00C90EB7"/>
    <w:rsid w:val="00CA2CD8"/>
    <w:rsid w:val="00CA3744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4740"/>
    <w:rsid w:val="00D67803"/>
    <w:rsid w:val="00D77A68"/>
    <w:rsid w:val="00D86D2B"/>
    <w:rsid w:val="00D92399"/>
    <w:rsid w:val="00D948F2"/>
    <w:rsid w:val="00D9764B"/>
    <w:rsid w:val="00DA12BE"/>
    <w:rsid w:val="00DA5F1F"/>
    <w:rsid w:val="00DB2273"/>
    <w:rsid w:val="00DB280D"/>
    <w:rsid w:val="00DC0AAD"/>
    <w:rsid w:val="00DD1840"/>
    <w:rsid w:val="00DD6CFF"/>
    <w:rsid w:val="00DE04DF"/>
    <w:rsid w:val="00DF10ED"/>
    <w:rsid w:val="00DF1519"/>
    <w:rsid w:val="00DF4811"/>
    <w:rsid w:val="00E04EAF"/>
    <w:rsid w:val="00E108DE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81D"/>
    <w:rsid w:val="00E521A1"/>
    <w:rsid w:val="00E559EE"/>
    <w:rsid w:val="00E64581"/>
    <w:rsid w:val="00E66356"/>
    <w:rsid w:val="00E71778"/>
    <w:rsid w:val="00E731D8"/>
    <w:rsid w:val="00E8574C"/>
    <w:rsid w:val="00E87997"/>
    <w:rsid w:val="00E905C5"/>
    <w:rsid w:val="00E97EE4"/>
    <w:rsid w:val="00EA2A0F"/>
    <w:rsid w:val="00EA3D7B"/>
    <w:rsid w:val="00EA52AB"/>
    <w:rsid w:val="00EA67FA"/>
    <w:rsid w:val="00EC30D0"/>
    <w:rsid w:val="00EC50E5"/>
    <w:rsid w:val="00EC5F63"/>
    <w:rsid w:val="00EC6451"/>
    <w:rsid w:val="00ED3348"/>
    <w:rsid w:val="00ED490A"/>
    <w:rsid w:val="00ED5EEE"/>
    <w:rsid w:val="00ED7E78"/>
    <w:rsid w:val="00EE4421"/>
    <w:rsid w:val="00EF06FA"/>
    <w:rsid w:val="00EF2C70"/>
    <w:rsid w:val="00EF3E75"/>
    <w:rsid w:val="00EF5345"/>
    <w:rsid w:val="00EF73BB"/>
    <w:rsid w:val="00F00C6E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50912"/>
    <w:rsid w:val="00F5598B"/>
    <w:rsid w:val="00F55E87"/>
    <w:rsid w:val="00F56503"/>
    <w:rsid w:val="00F60F13"/>
    <w:rsid w:val="00F61696"/>
    <w:rsid w:val="00F61E2D"/>
    <w:rsid w:val="00F65542"/>
    <w:rsid w:val="00F74BCF"/>
    <w:rsid w:val="00F8663B"/>
    <w:rsid w:val="00F87E20"/>
    <w:rsid w:val="00F95AEE"/>
    <w:rsid w:val="00FA45D0"/>
    <w:rsid w:val="00FA675E"/>
    <w:rsid w:val="00FB4016"/>
    <w:rsid w:val="00FB5CF1"/>
    <w:rsid w:val="00FC4890"/>
    <w:rsid w:val="00FC6FF2"/>
    <w:rsid w:val="00FD318A"/>
    <w:rsid w:val="00FD6396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.pyrchala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limcza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B3D1-88ED-4894-B576-7F670ECC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36</Pages>
  <Words>10547</Words>
  <Characters>63283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57</cp:revision>
  <cp:lastPrinted>2015-01-22T13:04:00Z</cp:lastPrinted>
  <dcterms:created xsi:type="dcterms:W3CDTF">2014-12-18T10:38:00Z</dcterms:created>
  <dcterms:modified xsi:type="dcterms:W3CDTF">2015-01-22T13:07:00Z</dcterms:modified>
</cp:coreProperties>
</file>