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CC" w:rsidRPr="00E109CC" w:rsidRDefault="00E109CC" w:rsidP="00E109CC">
      <w:pPr>
        <w:spacing w:after="0" w:line="260" w:lineRule="atLeast"/>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Adres strony internetowej, na której Zamawiający udostępnia Specyfikację Istotnych Warunków Zamówienia:</w:t>
      </w:r>
    </w:p>
    <w:p w:rsidR="00E109CC" w:rsidRPr="00E109CC" w:rsidRDefault="00E109CC" w:rsidP="00E109CC">
      <w:pPr>
        <w:spacing w:after="240" w:line="260" w:lineRule="atLeast"/>
        <w:rPr>
          <w:rFonts w:ascii="Times New Roman" w:eastAsia="Times New Roman" w:hAnsi="Times New Roman" w:cs="Times New Roman"/>
          <w:b/>
          <w:color w:val="FF0000"/>
          <w:sz w:val="24"/>
          <w:szCs w:val="24"/>
        </w:rPr>
      </w:pPr>
      <w:hyperlink r:id="rId7" w:tgtFrame="_blank" w:history="1">
        <w:r w:rsidRPr="00E109CC">
          <w:rPr>
            <w:rFonts w:ascii="Times New Roman" w:eastAsia="Times New Roman" w:hAnsi="Times New Roman" w:cs="Times New Roman"/>
            <w:b/>
            <w:color w:val="FF0000"/>
            <w:sz w:val="24"/>
            <w:szCs w:val="24"/>
            <w:u w:val="single"/>
          </w:rPr>
          <w:t>www.gig.eu</w:t>
        </w:r>
      </w:hyperlink>
    </w:p>
    <w:p w:rsidR="00E109CC" w:rsidRPr="00E109CC" w:rsidRDefault="00E109CC" w:rsidP="00E109CC">
      <w:pPr>
        <w:spacing w:after="0"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pict>
          <v:rect id="_x0000_i1025" style="width:0;height:1.5pt" o:hralign="center" o:hrstd="t" o:hrnoshade="t" o:hr="t" fillcolor="black" stroked="f"/>
        </w:pict>
      </w:r>
    </w:p>
    <w:p w:rsidR="00E109CC" w:rsidRPr="00E109CC" w:rsidRDefault="00E109CC" w:rsidP="00E109CC">
      <w:pPr>
        <w:spacing w:before="100" w:beforeAutospacing="1" w:after="240" w:line="240" w:lineRule="auto"/>
        <w:jc w:val="center"/>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Katowice: Opieka techniczna, subskrypcja plików z wzorcami ochronnymi i aktualizacja oprogramowania wewnętrznego urządzeń</w:t>
      </w:r>
      <w:r w:rsidRPr="00E109CC">
        <w:rPr>
          <w:rFonts w:ascii="Times New Roman" w:eastAsia="Times New Roman" w:hAnsi="Times New Roman" w:cs="Times New Roman"/>
          <w:sz w:val="24"/>
          <w:szCs w:val="24"/>
        </w:rPr>
        <w:br/>
      </w:r>
      <w:r w:rsidRPr="00E109CC">
        <w:rPr>
          <w:rFonts w:ascii="Times New Roman" w:eastAsia="Times New Roman" w:hAnsi="Times New Roman" w:cs="Times New Roman"/>
          <w:b/>
          <w:bCs/>
          <w:sz w:val="24"/>
          <w:szCs w:val="24"/>
        </w:rPr>
        <w:t>Numer ogłoszenia: 57602 - 2015; data zamieszczenia: 16.03.2015</w:t>
      </w:r>
      <w:r w:rsidRPr="00E109CC">
        <w:rPr>
          <w:rFonts w:ascii="Times New Roman" w:eastAsia="Times New Roman" w:hAnsi="Times New Roman" w:cs="Times New Roman"/>
          <w:sz w:val="24"/>
          <w:szCs w:val="24"/>
        </w:rPr>
        <w:br/>
        <w:t>OGŁOSZENIE O ZAMÓWIENIU - usługi</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Zamieszczanie ogłoszenia:</w:t>
      </w:r>
      <w:r w:rsidRPr="00E109CC">
        <w:rPr>
          <w:rFonts w:ascii="Times New Roman" w:eastAsia="Times New Roman" w:hAnsi="Times New Roman" w:cs="Times New Roman"/>
          <w:sz w:val="24"/>
          <w:szCs w:val="24"/>
        </w:rPr>
        <w:t xml:space="preserve"> obowiązkowe.</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Ogłoszenie dotyczy:</w:t>
      </w:r>
      <w:r w:rsidRPr="00E109CC">
        <w:rPr>
          <w:rFonts w:ascii="Times New Roman" w:eastAsia="Times New Roman" w:hAnsi="Times New Roman" w:cs="Times New Roman"/>
          <w:sz w:val="24"/>
          <w:szCs w:val="24"/>
        </w:rPr>
        <w:t xml:space="preserve"> zamówienia publicznego.</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SEKCJA I: ZAMAWIAJĄCY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 1) NAZWA I ADRES:</w:t>
      </w:r>
      <w:r w:rsidRPr="00E109CC">
        <w:rPr>
          <w:rFonts w:ascii="Times New Roman" w:eastAsia="Times New Roman" w:hAnsi="Times New Roman" w:cs="Times New Roman"/>
          <w:sz w:val="24"/>
          <w:szCs w:val="24"/>
        </w:rPr>
        <w:t xml:space="preserve"> Główny Instytut Górnictwa , pl. Gwarków 1, 40-166 Katowice, woj. śląskie, tel. 032 2581631-9, faks 0322596533.</w:t>
      </w:r>
    </w:p>
    <w:p w:rsidR="00E109CC" w:rsidRPr="00E109CC" w:rsidRDefault="00E109CC" w:rsidP="00E109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Adres strony internetowej zamawiającego:</w:t>
      </w:r>
      <w:r w:rsidRPr="00E109CC">
        <w:rPr>
          <w:rFonts w:ascii="Times New Roman" w:eastAsia="Times New Roman" w:hAnsi="Times New Roman" w:cs="Times New Roman"/>
          <w:sz w:val="24"/>
          <w:szCs w:val="24"/>
        </w:rPr>
        <w:t xml:space="preserve"> www.gig.katowice.pl</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 2) RODZAJ ZAMAWIAJĄCEGO:</w:t>
      </w:r>
      <w:r w:rsidRPr="00E109CC">
        <w:rPr>
          <w:rFonts w:ascii="Times New Roman" w:eastAsia="Times New Roman" w:hAnsi="Times New Roman" w:cs="Times New Roman"/>
          <w:sz w:val="24"/>
          <w:szCs w:val="24"/>
        </w:rPr>
        <w:t xml:space="preserve"> Podmiot prawa publicznego.</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SEKCJA II: PRZEDMIOT ZAMÓWIENIA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 OKREŚLENIE PRZEDMIOTU ZAMÓWIENIA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II.1.1) Nazwa nadana zamówieniu przez zamawiającego:</w:t>
      </w:r>
      <w:r w:rsidRPr="00E109CC">
        <w:rPr>
          <w:rFonts w:ascii="Times New Roman" w:eastAsia="Times New Roman" w:hAnsi="Times New Roman" w:cs="Times New Roman"/>
          <w:sz w:val="24"/>
          <w:szCs w:val="24"/>
        </w:rPr>
        <w:t xml:space="preserve"> Opieka techniczna, subskrypcja plików z wzorcami ochronnymi i aktualizacja oprogramowania wewnętrznego urządzeń.</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II.1.2) Rodzaj zamówienia:</w:t>
      </w:r>
      <w:r w:rsidRPr="00E109CC">
        <w:rPr>
          <w:rFonts w:ascii="Times New Roman" w:eastAsia="Times New Roman" w:hAnsi="Times New Roman" w:cs="Times New Roman"/>
          <w:sz w:val="24"/>
          <w:szCs w:val="24"/>
        </w:rPr>
        <w:t xml:space="preserve"> usługi.</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II.1.4) Określenie przedmiotu oraz wielkości lub zakresu zamówienia:</w:t>
      </w:r>
      <w:r w:rsidRPr="00E109CC">
        <w:rPr>
          <w:rFonts w:ascii="Times New Roman" w:eastAsia="Times New Roman" w:hAnsi="Times New Roman" w:cs="Times New Roman"/>
          <w:sz w:val="24"/>
          <w:szCs w:val="24"/>
        </w:rPr>
        <w:t xml:space="preserve"> Opieka techniczna, subskrypcja plików z wzorcami ochronnymi i aktualizacja oprogramowania wewnętrznego urządzeń: 1. FortiGate 200B (2 urządzenia) 2. FortiAnalyzer 100C (1 urządzenie).</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II.1.6) Wspólny Słownik Zamówień (CPV):</w:t>
      </w:r>
      <w:r w:rsidRPr="00E109CC">
        <w:rPr>
          <w:rFonts w:ascii="Times New Roman" w:eastAsia="Times New Roman" w:hAnsi="Times New Roman" w:cs="Times New Roman"/>
          <w:sz w:val="24"/>
          <w:szCs w:val="24"/>
        </w:rPr>
        <w:t xml:space="preserve"> 72.61.10.00-6, 48.00.00.00-8.</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II.1.7) Czy dopuszcza się złożenie oferty częściowej:</w:t>
      </w:r>
      <w:r w:rsidRPr="00E109CC">
        <w:rPr>
          <w:rFonts w:ascii="Times New Roman" w:eastAsia="Times New Roman" w:hAnsi="Times New Roman" w:cs="Times New Roman"/>
          <w:sz w:val="24"/>
          <w:szCs w:val="24"/>
        </w:rPr>
        <w:t xml:space="preserve"> nie.</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II.1.8) Czy dopuszcza się złożenie oferty wariantowej:</w:t>
      </w:r>
      <w:r w:rsidRPr="00E109CC">
        <w:rPr>
          <w:rFonts w:ascii="Times New Roman" w:eastAsia="Times New Roman" w:hAnsi="Times New Roman" w:cs="Times New Roman"/>
          <w:sz w:val="24"/>
          <w:szCs w:val="24"/>
        </w:rPr>
        <w:t xml:space="preserve"> nie.</w:t>
      </w:r>
    </w:p>
    <w:p w:rsidR="00E109CC" w:rsidRPr="00E109CC" w:rsidRDefault="00E109CC" w:rsidP="00E109CC">
      <w:pPr>
        <w:spacing w:after="0" w:line="240" w:lineRule="auto"/>
        <w:rPr>
          <w:rFonts w:ascii="Times New Roman" w:eastAsia="Times New Roman" w:hAnsi="Times New Roman" w:cs="Times New Roman"/>
          <w:sz w:val="24"/>
          <w:szCs w:val="24"/>
        </w:rPr>
      </w:pP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II.2) CZAS TRWANIA ZAMÓWIENIA LUB TERMIN WYKONANIA:</w:t>
      </w:r>
      <w:r w:rsidRPr="00E109CC">
        <w:rPr>
          <w:rFonts w:ascii="Times New Roman" w:eastAsia="Times New Roman" w:hAnsi="Times New Roman" w:cs="Times New Roman"/>
          <w:sz w:val="24"/>
          <w:szCs w:val="24"/>
        </w:rPr>
        <w:t xml:space="preserve"> Okres w miesiącach: 14.</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SEKCJA III: INFORMACJE O CHARAKTERZE PRAWNYM, EKONOMICZNYM, FINANSOWYM I TECHNICZNYM</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lastRenderedPageBreak/>
        <w:t>III.1) WADIUM</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Informacja na temat wadium:</w:t>
      </w:r>
      <w:r w:rsidRPr="00E109CC">
        <w:rPr>
          <w:rFonts w:ascii="Times New Roman" w:eastAsia="Times New Roman" w:hAnsi="Times New Roman" w:cs="Times New Roman"/>
          <w:sz w:val="24"/>
          <w:szCs w:val="24"/>
        </w:rPr>
        <w:t xml:space="preserve"> nie dotyczy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III.2) ZALICZKI</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III.3) WARUNKI UDZIAŁU W POSTĘPOWANIU ORAZ OPIS SPOSOBU DOKONYWANIA OCENY SPEŁNIANIA TYCH WARUNKÓW</w:t>
      </w:r>
    </w:p>
    <w:p w:rsidR="00E109CC" w:rsidRPr="00E109CC" w:rsidRDefault="00E109CC" w:rsidP="00E109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E109CC" w:rsidRPr="00E109CC" w:rsidRDefault="00E109CC" w:rsidP="00E109CC">
      <w:pPr>
        <w:spacing w:before="100" w:beforeAutospacing="1" w:after="100" w:afterAutospacing="1" w:line="240" w:lineRule="auto"/>
        <w:ind w:left="720"/>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Opis sposobu dokonywania oceny spełniania tego warunku</w:t>
      </w:r>
    </w:p>
    <w:p w:rsidR="00E109CC" w:rsidRPr="00E109CC" w:rsidRDefault="00E109CC" w:rsidP="00E109C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109CC" w:rsidRPr="00E109CC" w:rsidRDefault="00E109CC" w:rsidP="00E109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III.3.2) Wiedza i doświadczenie</w:t>
      </w:r>
    </w:p>
    <w:p w:rsidR="00E109CC" w:rsidRPr="00E109CC" w:rsidRDefault="00E109CC" w:rsidP="00E109CC">
      <w:pPr>
        <w:spacing w:before="100" w:beforeAutospacing="1" w:after="100" w:afterAutospacing="1" w:line="240" w:lineRule="auto"/>
        <w:ind w:left="720"/>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Opis sposobu dokonywania oceny spełniania tego warunku</w:t>
      </w:r>
    </w:p>
    <w:p w:rsidR="00E109CC" w:rsidRPr="00E109CC" w:rsidRDefault="00E109CC" w:rsidP="00E109C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109CC" w:rsidRPr="00E109CC" w:rsidRDefault="00E109CC" w:rsidP="00E109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III.3.3) Potencjał techniczny</w:t>
      </w:r>
    </w:p>
    <w:p w:rsidR="00E109CC" w:rsidRPr="00E109CC" w:rsidRDefault="00E109CC" w:rsidP="00E109CC">
      <w:pPr>
        <w:spacing w:before="100" w:beforeAutospacing="1" w:after="100" w:afterAutospacing="1" w:line="240" w:lineRule="auto"/>
        <w:ind w:left="720"/>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Opis sposobu dokonywania oceny spełniania tego warunku</w:t>
      </w:r>
    </w:p>
    <w:p w:rsidR="00E109CC" w:rsidRPr="00E109CC" w:rsidRDefault="00E109CC" w:rsidP="00E109C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109CC" w:rsidRPr="00E109CC" w:rsidRDefault="00E109CC" w:rsidP="00E109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III.3.4) Osoby zdolne do wykonania zamówienia</w:t>
      </w:r>
    </w:p>
    <w:p w:rsidR="00E109CC" w:rsidRPr="00E109CC" w:rsidRDefault="00E109CC" w:rsidP="00E109CC">
      <w:pPr>
        <w:spacing w:before="100" w:beforeAutospacing="1" w:after="100" w:afterAutospacing="1" w:line="240" w:lineRule="auto"/>
        <w:ind w:left="720"/>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Opis sposobu dokonywania oceny spełniania tego warunku</w:t>
      </w:r>
    </w:p>
    <w:p w:rsidR="00E109CC" w:rsidRPr="00E109CC" w:rsidRDefault="00E109CC" w:rsidP="00E109C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109CC" w:rsidRPr="00E109CC" w:rsidRDefault="00E109CC" w:rsidP="00E109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III.3.5) Sytuacja ekonomiczna i finansowa</w:t>
      </w:r>
    </w:p>
    <w:p w:rsidR="00E109CC" w:rsidRPr="00E109CC" w:rsidRDefault="00E109CC" w:rsidP="00E109CC">
      <w:pPr>
        <w:spacing w:before="100" w:beforeAutospacing="1" w:after="100" w:afterAutospacing="1" w:line="240" w:lineRule="auto"/>
        <w:ind w:left="720"/>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Opis sposobu dokonywania oceny spełniania tego warunku</w:t>
      </w:r>
    </w:p>
    <w:p w:rsidR="00E109CC" w:rsidRPr="00E109CC" w:rsidRDefault="00E109CC" w:rsidP="00E109C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lastRenderedPageBreak/>
        <w:t>III.4) INFORMACJA O OŚWIADCZENIACH LUB DOKUMENTACH, JAKIE MAJĄ DOSTARCZYĆ WYKONAWCY W CELU POTWIERDZENIA SPEŁNIANIA WARUNKÓW UDZIAŁU W POSTĘPOWANIU ORAZ NIEPODLEGANIA WYKLUCZENIU NA PODSTAWIE ART. 24 UST. 1 USTAWY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III.4.2) W zakresie potwierdzenia niepodlegania wykluczeniu na podstawie art. 24 ust. 1 ustawy, należy przedłożyć:</w:t>
      </w:r>
    </w:p>
    <w:p w:rsidR="00E109CC" w:rsidRPr="00E109CC" w:rsidRDefault="00E109CC" w:rsidP="00E109CC">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oświadczenie o braku podstaw do wykluczenia;</w:t>
      </w:r>
    </w:p>
    <w:p w:rsidR="00E109CC" w:rsidRPr="00E109CC" w:rsidRDefault="00E109CC" w:rsidP="00E109CC">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III.4.3) Dokumenty podmiotów zagranicznych</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Jeżeli wykonawca ma siedzibę lub miejsce zamieszkania poza terytorium Rzeczypospolitej Polskiej, przedkłada: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III.4.3.1) dokument wystawiony w kraju, w którym ma siedzibę lub miejsce zamieszkania potwierdzający, że:</w:t>
      </w:r>
    </w:p>
    <w:p w:rsidR="00E109CC" w:rsidRPr="00E109CC" w:rsidRDefault="00E109CC" w:rsidP="00E109CC">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III.4.4) Dokumenty dotyczące przynależności do tej samej grupy kapitałowej</w:t>
      </w:r>
    </w:p>
    <w:p w:rsidR="00E109CC" w:rsidRPr="00E109CC" w:rsidRDefault="00E109CC" w:rsidP="00E109CC">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III.6) INNE DOKUMENTY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Inne dokumenty niewymienione w pkt III.4) albo w pkt III.5)</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 xml:space="preserve">6. 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w:t>
      </w:r>
      <w:r w:rsidRPr="00E109CC">
        <w:rPr>
          <w:rFonts w:ascii="Times New Roman" w:eastAsia="Times New Roman" w:hAnsi="Times New Roman" w:cs="Times New Roman"/>
          <w:sz w:val="24"/>
          <w:szCs w:val="24"/>
        </w:rPr>
        <w:lastRenderedPageBreak/>
        <w:t>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SEKCJA IV: PROCEDURA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IV.1) TRYB UDZIELENIA ZAMÓWIENIA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IV.1.1) Tryb udzielenia zamówienia:</w:t>
      </w:r>
      <w:r w:rsidRPr="00E109CC">
        <w:rPr>
          <w:rFonts w:ascii="Times New Roman" w:eastAsia="Times New Roman" w:hAnsi="Times New Roman" w:cs="Times New Roman"/>
          <w:sz w:val="24"/>
          <w:szCs w:val="24"/>
        </w:rPr>
        <w:t xml:space="preserve"> przetarg nieograniczony.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IV.2) KRYTERIA OCENY OFERT</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 xml:space="preserve">IV.2.1) Kryteria oceny ofert: </w:t>
      </w:r>
      <w:r w:rsidRPr="00E109CC">
        <w:rPr>
          <w:rFonts w:ascii="Times New Roman" w:eastAsia="Times New Roman" w:hAnsi="Times New Roman" w:cs="Times New Roman"/>
          <w:sz w:val="24"/>
          <w:szCs w:val="24"/>
        </w:rPr>
        <w:t>cena oraz inne kryteria związane z przedmiotem zamówienia:</w:t>
      </w:r>
    </w:p>
    <w:p w:rsidR="00E109CC" w:rsidRPr="00E109CC" w:rsidRDefault="00E109CC" w:rsidP="00E109C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1 - Cena - 90</w:t>
      </w:r>
    </w:p>
    <w:p w:rsidR="00E109CC" w:rsidRPr="00E109CC" w:rsidRDefault="00E109CC" w:rsidP="00E109C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2 - Termin płatności - 10</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IV.3) ZMIANA UMOWY</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Dopuszczalne zmiany postanowień umowy oraz określenie warunków zmian</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IV.4) INFORMACJE ADMINISTRACYJNE</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IV.4.1)</w:t>
      </w:r>
      <w:r w:rsidRPr="00E109CC">
        <w:rPr>
          <w:rFonts w:ascii="Times New Roman" w:eastAsia="Times New Roman" w:hAnsi="Times New Roman" w:cs="Times New Roman"/>
          <w:sz w:val="24"/>
          <w:szCs w:val="24"/>
        </w:rPr>
        <w:t> </w:t>
      </w:r>
      <w:r w:rsidRPr="00E109CC">
        <w:rPr>
          <w:rFonts w:ascii="Times New Roman" w:eastAsia="Times New Roman" w:hAnsi="Times New Roman" w:cs="Times New Roman"/>
          <w:b/>
          <w:bCs/>
          <w:sz w:val="24"/>
          <w:szCs w:val="24"/>
        </w:rPr>
        <w:t>Adres strony internetowej, na której jest dostępna specyfikacja istotnych warunków zamówienia:</w:t>
      </w:r>
      <w:r w:rsidRPr="00E109CC">
        <w:rPr>
          <w:rFonts w:ascii="Times New Roman" w:eastAsia="Times New Roman" w:hAnsi="Times New Roman" w:cs="Times New Roman"/>
          <w:sz w:val="24"/>
          <w:szCs w:val="24"/>
        </w:rPr>
        <w:t xml:space="preserve"> www.gig.eu</w:t>
      </w:r>
      <w:r w:rsidRPr="00E109CC">
        <w:rPr>
          <w:rFonts w:ascii="Times New Roman" w:eastAsia="Times New Roman" w:hAnsi="Times New Roman" w:cs="Times New Roman"/>
          <w:sz w:val="24"/>
          <w:szCs w:val="24"/>
        </w:rPr>
        <w:br/>
      </w:r>
      <w:r w:rsidRPr="00E109CC">
        <w:rPr>
          <w:rFonts w:ascii="Times New Roman" w:eastAsia="Times New Roman" w:hAnsi="Times New Roman" w:cs="Times New Roman"/>
          <w:b/>
          <w:bCs/>
          <w:sz w:val="24"/>
          <w:szCs w:val="24"/>
        </w:rPr>
        <w:t>Specyfikację istotnych warunków zamówienia można uzyskać pod adresem:</w:t>
      </w:r>
      <w:r w:rsidRPr="00E109CC">
        <w:rPr>
          <w:rFonts w:ascii="Times New Roman" w:eastAsia="Times New Roman" w:hAnsi="Times New Roman" w:cs="Times New Roman"/>
          <w:sz w:val="24"/>
          <w:szCs w:val="24"/>
        </w:rPr>
        <w:t xml:space="preserve"> Instytut </w:t>
      </w:r>
      <w:r w:rsidRPr="00E109CC">
        <w:rPr>
          <w:rFonts w:ascii="Times New Roman" w:eastAsia="Times New Roman" w:hAnsi="Times New Roman" w:cs="Times New Roman"/>
          <w:sz w:val="24"/>
          <w:szCs w:val="24"/>
        </w:rPr>
        <w:lastRenderedPageBreak/>
        <w:t>Górnictwa, Plac Gwarków 1, 40 - 166 Katowice, Gmach Dyrekcji, Dział Handlowy (FZ-1), III piętro, salka przy Auli Boreckiego.</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IV.4.4) Termin składania wniosków o dopuszczenie do udziału w postępowaniu lub ofert:</w:t>
      </w:r>
      <w:r w:rsidRPr="00E109CC">
        <w:rPr>
          <w:rFonts w:ascii="Times New Roman" w:eastAsia="Times New Roman" w:hAnsi="Times New Roman" w:cs="Times New Roman"/>
          <w:sz w:val="24"/>
          <w:szCs w:val="24"/>
        </w:rPr>
        <w:t xml:space="preserve"> 23.03.2015 godzina 10:00, miejsce: Główny Instytut Górnictwa, Plac Gwarków 1, 40 - 166 Katowice, Gmach Dyrekcji, Dział Handlowy (FZ-1), III piętro, salka przy Auli Boreckiego.</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IV.4.5) Termin związania ofertą:</w:t>
      </w:r>
      <w:r w:rsidRPr="00E109CC">
        <w:rPr>
          <w:rFonts w:ascii="Times New Roman" w:eastAsia="Times New Roman" w:hAnsi="Times New Roman" w:cs="Times New Roman"/>
          <w:sz w:val="24"/>
          <w:szCs w:val="24"/>
        </w:rPr>
        <w:t xml:space="preserve"> okres w dniach: 30 (od ostatecznego terminu składania ofert).</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IV.4.16) Informacje dodatkowe, w tym dotyczące finansowania projektu/programu ze środków Unii Europejskiej:</w:t>
      </w:r>
      <w:r w:rsidRPr="00E109CC">
        <w:rPr>
          <w:rFonts w:ascii="Times New Roman" w:eastAsia="Times New Roman" w:hAnsi="Times New Roman" w:cs="Times New Roman"/>
          <w:sz w:val="24"/>
          <w:szCs w:val="24"/>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Zapłata za przedmiot umowy będzie dokonana na podstawie prawidłowo wystawionej faktury. Faktura za całość prac objętych umową będzie wystawiona w terminie 14 dni od daty rozpoczęcia świadczenia usługi tj. od dnia 30.03.2015 r. Wykonawca zapewni gwarancję zgodną z umową licencyjną producenta oprogramowania liczoną od daty odbioru przedmiotu zamówienia..</w:t>
      </w:r>
    </w:p>
    <w:p w:rsidR="00E109CC" w:rsidRPr="00E109CC" w:rsidRDefault="00E109CC" w:rsidP="00E109CC">
      <w:pPr>
        <w:spacing w:before="100" w:beforeAutospacing="1" w:after="100" w:afterAutospacing="1" w:line="240" w:lineRule="auto"/>
        <w:rPr>
          <w:rFonts w:ascii="Times New Roman" w:eastAsia="Times New Roman" w:hAnsi="Times New Roman" w:cs="Times New Roman"/>
          <w:sz w:val="24"/>
          <w:szCs w:val="24"/>
        </w:rPr>
      </w:pPr>
      <w:r w:rsidRPr="00E109CC">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109CC">
        <w:rPr>
          <w:rFonts w:ascii="Times New Roman" w:eastAsia="Times New Roman" w:hAnsi="Times New Roman" w:cs="Times New Roman"/>
          <w:sz w:val="24"/>
          <w:szCs w:val="24"/>
        </w:rPr>
        <w:t>nie</w:t>
      </w:r>
    </w:p>
    <w:p w:rsidR="00E109CC" w:rsidRPr="00E109CC" w:rsidRDefault="00E109CC" w:rsidP="00E109CC">
      <w:pPr>
        <w:spacing w:after="0" w:line="240" w:lineRule="auto"/>
        <w:rPr>
          <w:rFonts w:ascii="Times New Roman" w:eastAsia="Times New Roman" w:hAnsi="Times New Roman" w:cs="Times New Roman"/>
          <w:sz w:val="24"/>
          <w:szCs w:val="24"/>
        </w:rPr>
      </w:pPr>
    </w:p>
    <w:p w:rsidR="006301A1" w:rsidRDefault="006301A1"/>
    <w:sectPr w:rsidR="006301A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1A1" w:rsidRDefault="006301A1" w:rsidP="009D3B9B">
      <w:pPr>
        <w:spacing w:after="0" w:line="240" w:lineRule="auto"/>
      </w:pPr>
      <w:r>
        <w:separator/>
      </w:r>
    </w:p>
  </w:endnote>
  <w:endnote w:type="continuationSeparator" w:id="1">
    <w:p w:rsidR="006301A1" w:rsidRDefault="006301A1" w:rsidP="009D3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5563"/>
      <w:docPartObj>
        <w:docPartGallery w:val="Page Numbers (Bottom of Page)"/>
        <w:docPartUnique/>
      </w:docPartObj>
    </w:sdtPr>
    <w:sdtContent>
      <w:p w:rsidR="009D3B9B" w:rsidRDefault="009D3B9B">
        <w:pPr>
          <w:pStyle w:val="Stopka"/>
          <w:jc w:val="right"/>
        </w:pPr>
        <w:fldSimple w:instr=" PAGE   \* MERGEFORMAT ">
          <w:r>
            <w:rPr>
              <w:noProof/>
            </w:rPr>
            <w:t>1</w:t>
          </w:r>
        </w:fldSimple>
      </w:p>
    </w:sdtContent>
  </w:sdt>
  <w:p w:rsidR="009D3B9B" w:rsidRDefault="009D3B9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1A1" w:rsidRDefault="006301A1" w:rsidP="009D3B9B">
      <w:pPr>
        <w:spacing w:after="0" w:line="240" w:lineRule="auto"/>
      </w:pPr>
      <w:r>
        <w:separator/>
      </w:r>
    </w:p>
  </w:footnote>
  <w:footnote w:type="continuationSeparator" w:id="1">
    <w:p w:rsidR="006301A1" w:rsidRDefault="006301A1" w:rsidP="009D3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A08CE"/>
    <w:multiLevelType w:val="multilevel"/>
    <w:tmpl w:val="0B00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B19ED"/>
    <w:multiLevelType w:val="multilevel"/>
    <w:tmpl w:val="92D6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61932"/>
    <w:multiLevelType w:val="multilevel"/>
    <w:tmpl w:val="B15C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32E61"/>
    <w:multiLevelType w:val="multilevel"/>
    <w:tmpl w:val="E04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DB77A5"/>
    <w:multiLevelType w:val="multilevel"/>
    <w:tmpl w:val="850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96294D"/>
    <w:multiLevelType w:val="multilevel"/>
    <w:tmpl w:val="6D2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109CC"/>
    <w:rsid w:val="006301A1"/>
    <w:rsid w:val="009D3B9B"/>
    <w:rsid w:val="00E109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109CC"/>
  </w:style>
  <w:style w:type="character" w:styleId="Hipercze">
    <w:name w:val="Hyperlink"/>
    <w:basedOn w:val="Domylnaczcionkaakapitu"/>
    <w:uiPriority w:val="99"/>
    <w:semiHidden/>
    <w:unhideWhenUsed/>
    <w:rsid w:val="00E109CC"/>
    <w:rPr>
      <w:color w:val="0000FF"/>
      <w:u w:val="single"/>
    </w:rPr>
  </w:style>
  <w:style w:type="paragraph" w:styleId="NormalnyWeb">
    <w:name w:val="Normal (Web)"/>
    <w:basedOn w:val="Normalny"/>
    <w:uiPriority w:val="99"/>
    <w:semiHidden/>
    <w:unhideWhenUsed/>
    <w:rsid w:val="00E109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E109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E109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E109CC"/>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9D3B9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D3B9B"/>
  </w:style>
  <w:style w:type="paragraph" w:styleId="Stopka">
    <w:name w:val="footer"/>
    <w:basedOn w:val="Normalny"/>
    <w:link w:val="StopkaZnak"/>
    <w:uiPriority w:val="99"/>
    <w:unhideWhenUsed/>
    <w:rsid w:val="009D3B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B9B"/>
  </w:style>
</w:styles>
</file>

<file path=word/webSettings.xml><?xml version="1.0" encoding="utf-8"?>
<w:webSettings xmlns:r="http://schemas.openxmlformats.org/officeDocument/2006/relationships" xmlns:w="http://schemas.openxmlformats.org/wordprocessingml/2006/main">
  <w:divs>
    <w:div w:id="1929582641">
      <w:bodyDiv w:val="1"/>
      <w:marLeft w:val="0"/>
      <w:marRight w:val="0"/>
      <w:marTop w:val="0"/>
      <w:marBottom w:val="0"/>
      <w:divBdr>
        <w:top w:val="none" w:sz="0" w:space="0" w:color="auto"/>
        <w:left w:val="none" w:sz="0" w:space="0" w:color="auto"/>
        <w:bottom w:val="none" w:sz="0" w:space="0" w:color="auto"/>
        <w:right w:val="none" w:sz="0" w:space="0" w:color="auto"/>
      </w:divBdr>
      <w:divsChild>
        <w:div w:id="10430225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9147</Characters>
  <Application>Microsoft Office Word</Application>
  <DocSecurity>0</DocSecurity>
  <Lines>76</Lines>
  <Paragraphs>21</Paragraphs>
  <ScaleCrop>false</ScaleCrop>
  <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3</cp:revision>
  <dcterms:created xsi:type="dcterms:W3CDTF">2015-03-16T12:51:00Z</dcterms:created>
  <dcterms:modified xsi:type="dcterms:W3CDTF">2015-03-16T12:51:00Z</dcterms:modified>
</cp:coreProperties>
</file>