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C2" w:rsidRPr="007F3BC2" w:rsidRDefault="007F3BC2" w:rsidP="007F3BC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7F3BC2" w:rsidRPr="007F3BC2" w:rsidRDefault="007F3BC2" w:rsidP="007F3B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F3BC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141466-2015 z dnia 2015-06-12 r.</w:t>
        </w:r>
      </w:hyperlink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CZĘŚĆ I - Dostawa 450 dostępowych licencji akademickich Microsoft® Windows® </w:t>
      </w:r>
      <w:proofErr w:type="spellStart"/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ServerCAL</w:t>
      </w:r>
      <w:proofErr w:type="spellEnd"/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2012 </w:t>
      </w:r>
      <w:proofErr w:type="spellStart"/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Sngl</w:t>
      </w:r>
      <w:proofErr w:type="spellEnd"/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MVL 1 License User CAL [R18-04302] -w ramach umowy MPSA CZĘŚĆ II - Przedłużenie o 1 rok wsparcia technicznego i aktualizacji TECS dla...</w:t>
      </w:r>
      <w:r w:rsidRPr="007F3BC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2015-06-22 </w:t>
      </w:r>
    </w:p>
    <w:p w:rsidR="007F3BC2" w:rsidRPr="007F3BC2" w:rsidRDefault="007F3BC2" w:rsidP="007F3BC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F3BC2" w:rsidRPr="007F3BC2" w:rsidRDefault="007F3BC2" w:rsidP="007F3BC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149344 - 2015; data zamieszczenia: 19.06.2015</w:t>
      </w:r>
      <w:r w:rsidRPr="007F3BC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F3BC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7F3BC2" w:rsidRPr="007F3BC2" w:rsidRDefault="007F3BC2" w:rsidP="007F3BC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7F3BC2" w:rsidRPr="007F3BC2" w:rsidRDefault="007F3BC2" w:rsidP="007F3BC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 xml:space="preserve"> 141466 - 2015 data 12.06.2015 r.</w:t>
      </w:r>
    </w:p>
    <w:p w:rsidR="007F3BC2" w:rsidRPr="007F3BC2" w:rsidRDefault="007F3BC2" w:rsidP="007F3BC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F3BC2" w:rsidRPr="007F3BC2" w:rsidRDefault="007F3BC2" w:rsidP="007F3BC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7F3BC2" w:rsidRPr="007F3BC2" w:rsidRDefault="007F3BC2" w:rsidP="007F3BC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7F3BC2" w:rsidRPr="007F3BC2" w:rsidRDefault="007F3BC2" w:rsidP="007F3BC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7F3BC2" w:rsidRPr="007F3BC2" w:rsidRDefault="007F3BC2" w:rsidP="007F3BC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7F3BC2" w:rsidRPr="007F3BC2" w:rsidRDefault="007F3BC2" w:rsidP="007F3BC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 xml:space="preserve"> 24.06.2015 godzina 09:00, miejsce: Główny Instytut Górnictwa Plac Gwarków 1, 40 - 166 Katowice Gmach Dyrekcji, Dział Handlowy (FZ-1) II piętro, pokój 226..</w:t>
      </w:r>
    </w:p>
    <w:p w:rsidR="007F3BC2" w:rsidRPr="007F3BC2" w:rsidRDefault="007F3BC2" w:rsidP="007F3BC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F3BC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7F3BC2">
        <w:rPr>
          <w:rFonts w:ascii="Arial CE" w:eastAsia="Times New Roman" w:hAnsi="Arial CE" w:cs="Arial CE"/>
          <w:sz w:val="20"/>
          <w:szCs w:val="20"/>
          <w:lang w:eastAsia="pl-PL"/>
        </w:rPr>
        <w:t xml:space="preserve"> 25.06.2015 godzina 09:00, miejsce: Główny Instytut Górnictwa Plac Gwarków 1, 40 - 166 Katowice Gmach Dyrekcji, Dział Handlowy (FZ-1) II piętro, pokój 226..</w:t>
      </w:r>
    </w:p>
    <w:p w:rsidR="0099313E" w:rsidRDefault="007F3BC2">
      <w:bookmarkStart w:id="0" w:name="_GoBack"/>
      <w:bookmarkEnd w:id="0"/>
    </w:p>
    <w:sectPr w:rsidR="009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9143D"/>
    <w:multiLevelType w:val="multilevel"/>
    <w:tmpl w:val="3646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C2"/>
    <w:rsid w:val="004560B1"/>
    <w:rsid w:val="007F3BC2"/>
    <w:rsid w:val="00A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B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3BC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F3BC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F3BC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F3BC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3B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3BC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F3BC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F3BC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F3BC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2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41466&amp;rok=2015-06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 Magdalena</dc:creator>
  <cp:lastModifiedBy>Klimczak Magdalena</cp:lastModifiedBy>
  <cp:revision>1</cp:revision>
  <dcterms:created xsi:type="dcterms:W3CDTF">2015-06-19T08:49:00Z</dcterms:created>
  <dcterms:modified xsi:type="dcterms:W3CDTF">2015-06-19T08:49:00Z</dcterms:modified>
</cp:coreProperties>
</file>