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F1" w:rsidRPr="001F47F1" w:rsidRDefault="001F47F1" w:rsidP="001F47F1">
      <w:pPr>
        <w:spacing w:after="0" w:line="260" w:lineRule="atLeast"/>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Adres strony internetowej, na której Zamawiający udostępnia Specyfikację Istotnych Warunków Zamówienia:</w:t>
      </w:r>
    </w:p>
    <w:p w:rsidR="001F47F1" w:rsidRPr="003B4B41" w:rsidRDefault="002D6625" w:rsidP="001F47F1">
      <w:pPr>
        <w:spacing w:after="240" w:line="260" w:lineRule="atLeast"/>
        <w:rPr>
          <w:rFonts w:ascii="Times New Roman" w:eastAsia="Times New Roman" w:hAnsi="Times New Roman" w:cs="Times New Roman"/>
          <w:color w:val="FF0000"/>
          <w:sz w:val="24"/>
          <w:szCs w:val="24"/>
        </w:rPr>
      </w:pPr>
      <w:hyperlink r:id="rId5" w:tgtFrame="_blank" w:history="1">
        <w:r w:rsidR="001F47F1" w:rsidRPr="003B4B41">
          <w:rPr>
            <w:rFonts w:ascii="Times New Roman" w:eastAsia="Times New Roman" w:hAnsi="Times New Roman" w:cs="Times New Roman"/>
            <w:color w:val="FF0000"/>
            <w:sz w:val="24"/>
            <w:szCs w:val="24"/>
            <w:u w:val="single"/>
          </w:rPr>
          <w:t>www.gig.eu</w:t>
        </w:r>
      </w:hyperlink>
    </w:p>
    <w:p w:rsidR="001F47F1" w:rsidRPr="001F47F1" w:rsidRDefault="002D6625" w:rsidP="001F47F1">
      <w:pPr>
        <w:spacing w:after="0" w:line="240" w:lineRule="auto"/>
        <w:rPr>
          <w:rFonts w:ascii="Times New Roman" w:eastAsia="Times New Roman" w:hAnsi="Times New Roman" w:cs="Times New Roman"/>
          <w:sz w:val="24"/>
          <w:szCs w:val="24"/>
        </w:rPr>
      </w:pPr>
      <w:r w:rsidRPr="002D6625">
        <w:rPr>
          <w:rFonts w:ascii="Times New Roman" w:eastAsia="Times New Roman" w:hAnsi="Times New Roman" w:cs="Times New Roman"/>
          <w:sz w:val="24"/>
          <w:szCs w:val="24"/>
        </w:rPr>
        <w:pict>
          <v:rect id="_x0000_i1025" style="width:0;height:1.5pt" o:hralign="center" o:hrstd="t" o:hrnoshade="t" o:hr="t" fillcolor="black" stroked="f"/>
        </w:pict>
      </w:r>
    </w:p>
    <w:p w:rsidR="001F47F1" w:rsidRPr="001F47F1" w:rsidRDefault="001F47F1" w:rsidP="003B4B41">
      <w:pPr>
        <w:spacing w:before="100" w:beforeAutospacing="1" w:after="240" w:line="240" w:lineRule="auto"/>
        <w:jc w:val="center"/>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Katowice: Przetarg nieograniczony na dostawę zestawów komputerowych: Część I - 2 zestawy komputerowe dla KD Barbara Część II - 1 zestaw komputerowy dla Biblioteki Naukowej GIG</w:t>
      </w:r>
      <w:r w:rsidRPr="001F47F1">
        <w:rPr>
          <w:rFonts w:ascii="Times New Roman" w:eastAsia="Times New Roman" w:hAnsi="Times New Roman" w:cs="Times New Roman"/>
          <w:sz w:val="24"/>
          <w:szCs w:val="24"/>
        </w:rPr>
        <w:br/>
      </w:r>
      <w:r w:rsidRPr="001F47F1">
        <w:rPr>
          <w:rFonts w:ascii="Times New Roman" w:eastAsia="Times New Roman" w:hAnsi="Times New Roman" w:cs="Times New Roman"/>
          <w:b/>
          <w:bCs/>
          <w:sz w:val="24"/>
          <w:szCs w:val="24"/>
        </w:rPr>
        <w:t>Numer ogłoszenia: 261656 - 2015; data zamieszczenia: 05.10.2015</w:t>
      </w:r>
      <w:r w:rsidRPr="001F47F1">
        <w:rPr>
          <w:rFonts w:ascii="Times New Roman" w:eastAsia="Times New Roman" w:hAnsi="Times New Roman" w:cs="Times New Roman"/>
          <w:sz w:val="24"/>
          <w:szCs w:val="24"/>
        </w:rPr>
        <w:br/>
        <w:t>OGŁOSZENIE O ZAMÓWIENIU - dostawy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Zamieszczanie ogłoszenia:</w:t>
      </w:r>
      <w:r w:rsidRPr="001F47F1">
        <w:rPr>
          <w:rFonts w:ascii="Times New Roman" w:eastAsia="Times New Roman" w:hAnsi="Times New Roman" w:cs="Times New Roman"/>
          <w:sz w:val="24"/>
          <w:szCs w:val="24"/>
        </w:rPr>
        <w:t xml:space="preserve"> obowiązkowe.</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Ogłoszenie dotyczy:</w:t>
      </w:r>
      <w:r w:rsidRPr="001F47F1">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1F47F1" w:rsidRPr="001F47F1" w:rsidTr="001F47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47F1" w:rsidRPr="001F47F1" w:rsidRDefault="001F47F1" w:rsidP="001F47F1">
            <w:pPr>
              <w:spacing w:after="0" w:line="240" w:lineRule="auto"/>
              <w:jc w:val="center"/>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V</w:t>
            </w:r>
          </w:p>
        </w:tc>
        <w:tc>
          <w:tcPr>
            <w:tcW w:w="0" w:type="auto"/>
            <w:vAlign w:val="center"/>
            <w:hideMark/>
          </w:tcPr>
          <w:p w:rsidR="001F47F1" w:rsidRPr="001F47F1" w:rsidRDefault="001F47F1" w:rsidP="001F47F1">
            <w:pPr>
              <w:spacing w:after="0"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zamówienia publicznego</w:t>
            </w:r>
          </w:p>
        </w:tc>
      </w:tr>
      <w:tr w:rsidR="001F47F1" w:rsidRPr="001F47F1" w:rsidTr="001F47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47F1" w:rsidRPr="001F47F1" w:rsidRDefault="001F47F1" w:rsidP="001F47F1">
            <w:pPr>
              <w:spacing w:after="0" w:line="240" w:lineRule="auto"/>
              <w:jc w:val="center"/>
              <w:rPr>
                <w:rFonts w:ascii="Times New Roman" w:eastAsia="Times New Roman" w:hAnsi="Times New Roman" w:cs="Times New Roman"/>
                <w:sz w:val="24"/>
                <w:szCs w:val="24"/>
              </w:rPr>
            </w:pPr>
          </w:p>
        </w:tc>
        <w:tc>
          <w:tcPr>
            <w:tcW w:w="0" w:type="auto"/>
            <w:vAlign w:val="center"/>
            <w:hideMark/>
          </w:tcPr>
          <w:p w:rsidR="001F47F1" w:rsidRPr="001F47F1" w:rsidRDefault="001F47F1" w:rsidP="001F47F1">
            <w:pPr>
              <w:spacing w:after="0"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zawarcia umowy ramowej</w:t>
            </w:r>
          </w:p>
        </w:tc>
      </w:tr>
      <w:tr w:rsidR="001F47F1" w:rsidRPr="001F47F1" w:rsidTr="001F47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47F1" w:rsidRPr="001F47F1" w:rsidRDefault="001F47F1" w:rsidP="001F47F1">
            <w:pPr>
              <w:spacing w:after="0" w:line="240" w:lineRule="auto"/>
              <w:jc w:val="center"/>
              <w:rPr>
                <w:rFonts w:ascii="Times New Roman" w:eastAsia="Times New Roman" w:hAnsi="Times New Roman" w:cs="Times New Roman"/>
                <w:sz w:val="24"/>
                <w:szCs w:val="24"/>
              </w:rPr>
            </w:pPr>
          </w:p>
        </w:tc>
        <w:tc>
          <w:tcPr>
            <w:tcW w:w="0" w:type="auto"/>
            <w:vAlign w:val="center"/>
            <w:hideMark/>
          </w:tcPr>
          <w:p w:rsidR="001F47F1" w:rsidRPr="001F47F1" w:rsidRDefault="001F47F1" w:rsidP="001F47F1">
            <w:pPr>
              <w:spacing w:after="0"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ustanowienia dynamicznego systemu zakupów (DSZ)</w:t>
            </w:r>
          </w:p>
        </w:tc>
      </w:tr>
    </w:tbl>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SEKCJA I: ZAMAWIAJĄCY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 1) NAZWA I ADRES:</w:t>
      </w:r>
      <w:r w:rsidRPr="001F47F1">
        <w:rPr>
          <w:rFonts w:ascii="Times New Roman" w:eastAsia="Times New Roman" w:hAnsi="Times New Roman" w:cs="Times New Roman"/>
          <w:sz w:val="24"/>
          <w:szCs w:val="24"/>
        </w:rPr>
        <w:t xml:space="preserve"> Główny Instytut Górnictwa , pl. Gwarków 1, 40-166 Katowice, woj. śląskie, tel. 032 2581631-9, faks 0322596533.</w:t>
      </w:r>
    </w:p>
    <w:p w:rsidR="001F47F1" w:rsidRPr="001F47F1" w:rsidRDefault="001F47F1" w:rsidP="001F47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Adres strony internetowej zamawiającego:</w:t>
      </w:r>
      <w:r w:rsidRPr="001F47F1">
        <w:rPr>
          <w:rFonts w:ascii="Times New Roman" w:eastAsia="Times New Roman" w:hAnsi="Times New Roman" w:cs="Times New Roman"/>
          <w:sz w:val="24"/>
          <w:szCs w:val="24"/>
        </w:rPr>
        <w:t xml:space="preserve"> www.gig.katowice.pl</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 2) RODZAJ ZAMAWIAJĄCEGO:</w:t>
      </w:r>
      <w:r w:rsidRPr="001F47F1">
        <w:rPr>
          <w:rFonts w:ascii="Times New Roman" w:eastAsia="Times New Roman" w:hAnsi="Times New Roman" w:cs="Times New Roman"/>
          <w:sz w:val="24"/>
          <w:szCs w:val="24"/>
        </w:rPr>
        <w:t xml:space="preserve"> Podmiot prawa publicznego.</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SEKCJA II: PRZEDMIOT ZAMÓWIENIA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II.1) OKREŚLENIE PRZEDMIOTU ZAMÓWIENIA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II.1.1) Nazwa nadana zamówieniu przez zamawiającego:</w:t>
      </w:r>
      <w:r w:rsidRPr="001F47F1">
        <w:rPr>
          <w:rFonts w:ascii="Times New Roman" w:eastAsia="Times New Roman" w:hAnsi="Times New Roman" w:cs="Times New Roman"/>
          <w:sz w:val="24"/>
          <w:szCs w:val="24"/>
        </w:rPr>
        <w:t xml:space="preserve"> Przetarg nieograniczony na dostawę zestawów komputerowych: Część I - 2 zestawy komputerowe dla KD Barbara Część II - 1 zestaw komputerowy dla Biblioteki Naukowej GIG.</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II.1.2) Rodzaj zamówienia:</w:t>
      </w:r>
      <w:r w:rsidRPr="001F47F1">
        <w:rPr>
          <w:rFonts w:ascii="Times New Roman" w:eastAsia="Times New Roman" w:hAnsi="Times New Roman" w:cs="Times New Roman"/>
          <w:sz w:val="24"/>
          <w:szCs w:val="24"/>
        </w:rPr>
        <w:t xml:space="preserve"> dostawy.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II.1.4) Określenie przedmiotu oraz wielkości lub zakresu zamówienia:</w:t>
      </w:r>
      <w:r w:rsidRPr="001F47F1">
        <w:rPr>
          <w:rFonts w:ascii="Times New Roman" w:eastAsia="Times New Roman" w:hAnsi="Times New Roman" w:cs="Times New Roman"/>
          <w:sz w:val="24"/>
          <w:szCs w:val="24"/>
        </w:rPr>
        <w:t xml:space="preserve"> Przetarg nieograniczony na dostawę zestawów komputerowych: Część I - 2 zestawy komputerowe dla KD Barbara Część II - 1 zestaw komputerowy dla Biblioteki Naukowej GIG.</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b/>
          <w:bCs/>
          <w:sz w:val="24"/>
          <w:szCs w:val="24"/>
        </w:rPr>
      </w:pPr>
      <w:r w:rsidRPr="001F47F1">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1F47F1" w:rsidRPr="001F47F1" w:rsidTr="001F47F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F47F1" w:rsidRPr="001F47F1" w:rsidRDefault="001F47F1" w:rsidP="001F47F1">
            <w:pPr>
              <w:spacing w:after="0" w:line="240" w:lineRule="auto"/>
              <w:jc w:val="center"/>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w:t>
            </w:r>
          </w:p>
        </w:tc>
        <w:tc>
          <w:tcPr>
            <w:tcW w:w="0" w:type="auto"/>
            <w:vAlign w:val="center"/>
            <w:hideMark/>
          </w:tcPr>
          <w:p w:rsidR="001F47F1" w:rsidRPr="001F47F1" w:rsidRDefault="001F47F1" w:rsidP="001F47F1">
            <w:pPr>
              <w:spacing w:after="0"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przewiduje się udzielenie zamówień uzupełniających</w:t>
            </w:r>
          </w:p>
        </w:tc>
      </w:tr>
    </w:tbl>
    <w:p w:rsidR="001F47F1" w:rsidRPr="001F47F1" w:rsidRDefault="001F47F1" w:rsidP="001F47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Określenie przedmiotu oraz wielkości lub zakresu zamówień uzupełniających</w:t>
      </w:r>
    </w:p>
    <w:p w:rsidR="001F47F1" w:rsidRPr="001F47F1" w:rsidRDefault="001F47F1" w:rsidP="001F47F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lastRenderedPageBreak/>
        <w:t>II.1.6) Wspólny Słownik Zamówień (CPV):</w:t>
      </w:r>
      <w:r w:rsidRPr="001F47F1">
        <w:rPr>
          <w:rFonts w:ascii="Times New Roman" w:eastAsia="Times New Roman" w:hAnsi="Times New Roman" w:cs="Times New Roman"/>
          <w:sz w:val="24"/>
          <w:szCs w:val="24"/>
        </w:rPr>
        <w:t xml:space="preserve"> 30.21.30.00-5.</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II.1.7) Czy dopuszcza się złożenie oferty częściowej:</w:t>
      </w:r>
      <w:r w:rsidRPr="001F47F1">
        <w:rPr>
          <w:rFonts w:ascii="Times New Roman" w:eastAsia="Times New Roman" w:hAnsi="Times New Roman" w:cs="Times New Roman"/>
          <w:sz w:val="24"/>
          <w:szCs w:val="24"/>
        </w:rPr>
        <w:t xml:space="preserve"> tak, liczba części: 2.</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II.1.8) Czy dopuszcza się złożenie oferty wariantowej:</w:t>
      </w:r>
      <w:r w:rsidRPr="001F47F1">
        <w:rPr>
          <w:rFonts w:ascii="Times New Roman" w:eastAsia="Times New Roman" w:hAnsi="Times New Roman" w:cs="Times New Roman"/>
          <w:sz w:val="24"/>
          <w:szCs w:val="24"/>
        </w:rPr>
        <w:t xml:space="preserve"> nie.</w:t>
      </w:r>
    </w:p>
    <w:p w:rsidR="001F47F1" w:rsidRPr="001F47F1" w:rsidRDefault="001F47F1" w:rsidP="001F47F1">
      <w:pPr>
        <w:spacing w:after="0" w:line="240" w:lineRule="auto"/>
        <w:rPr>
          <w:rFonts w:ascii="Times New Roman" w:eastAsia="Times New Roman" w:hAnsi="Times New Roman" w:cs="Times New Roman"/>
          <w:sz w:val="24"/>
          <w:szCs w:val="24"/>
        </w:rPr>
      </w:pP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II.2) CZAS TRWANIA ZAMÓWIENIA LUB TERMIN WYKONANIA:</w:t>
      </w:r>
      <w:r w:rsidRPr="001F47F1">
        <w:rPr>
          <w:rFonts w:ascii="Times New Roman" w:eastAsia="Times New Roman" w:hAnsi="Times New Roman" w:cs="Times New Roman"/>
          <w:sz w:val="24"/>
          <w:szCs w:val="24"/>
        </w:rPr>
        <w:t xml:space="preserve"> Okres w dniach: 21.</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SEKCJA III: INFORMACJE O CHARAKTERZE PRAWNYM, EKONOMICZNYM, FINANSOWYM I TECHNICZNYM</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III.1) WADIUM</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Informacja na temat wadium:</w:t>
      </w:r>
      <w:r w:rsidRPr="001F47F1">
        <w:rPr>
          <w:rFonts w:ascii="Times New Roman" w:eastAsia="Times New Roman" w:hAnsi="Times New Roman" w:cs="Times New Roman"/>
          <w:sz w:val="24"/>
          <w:szCs w:val="24"/>
        </w:rPr>
        <w:t xml:space="preserve"> Nie dotyczy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III.2) ZALICZKI</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III.3) WARUNKI UDZIAŁU W POSTĘPOWANIU ORAZ OPIS SPOSOBU DOKONYWANIA OCENY SPEŁNIANIA TYCH WARUNKÓW</w:t>
      </w:r>
    </w:p>
    <w:p w:rsidR="001F47F1" w:rsidRPr="001F47F1" w:rsidRDefault="001F47F1" w:rsidP="001F47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1F47F1" w:rsidRPr="001F47F1" w:rsidRDefault="001F47F1" w:rsidP="001F47F1">
      <w:pPr>
        <w:spacing w:before="100" w:beforeAutospacing="1" w:after="100" w:afterAutospacing="1" w:line="240" w:lineRule="auto"/>
        <w:ind w:left="720"/>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Opis sposobu dokonywania oceny spełniania tego warunku</w:t>
      </w:r>
    </w:p>
    <w:p w:rsidR="001F47F1" w:rsidRPr="001F47F1" w:rsidRDefault="001F47F1" w:rsidP="001F47F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F47F1" w:rsidRPr="001F47F1" w:rsidRDefault="001F47F1" w:rsidP="001F47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III.3.2) Wiedza i doświadczenie</w:t>
      </w:r>
    </w:p>
    <w:p w:rsidR="001F47F1" w:rsidRPr="001F47F1" w:rsidRDefault="001F47F1" w:rsidP="001F47F1">
      <w:pPr>
        <w:spacing w:before="100" w:beforeAutospacing="1" w:after="100" w:afterAutospacing="1" w:line="240" w:lineRule="auto"/>
        <w:ind w:left="720"/>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Opis sposobu dokonywania oceny spełniania tego warunku</w:t>
      </w:r>
    </w:p>
    <w:p w:rsidR="001F47F1" w:rsidRPr="001F47F1" w:rsidRDefault="001F47F1" w:rsidP="001F47F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F47F1" w:rsidRPr="001F47F1" w:rsidRDefault="001F47F1" w:rsidP="001F47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III.3.3) Potencjał techniczny</w:t>
      </w:r>
    </w:p>
    <w:p w:rsidR="001F47F1" w:rsidRPr="001F47F1" w:rsidRDefault="001F47F1" w:rsidP="001F47F1">
      <w:pPr>
        <w:spacing w:before="100" w:beforeAutospacing="1" w:after="100" w:afterAutospacing="1" w:line="240" w:lineRule="auto"/>
        <w:ind w:left="720"/>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Opis sposobu dokonywania oceny spełniania tego warunku</w:t>
      </w:r>
    </w:p>
    <w:p w:rsidR="001F47F1" w:rsidRPr="001F47F1" w:rsidRDefault="001F47F1" w:rsidP="001F47F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 xml:space="preserve">Zamawiający nie konkretyzuje w/w warunków poprzez stworzenie szczegółowego opisu sposobu dokonywania oceny ich spełniania. Zamawiający oceni powyższe warunki w oparciu o oświadczenia o spełnieniu </w:t>
      </w:r>
      <w:r w:rsidRPr="001F47F1">
        <w:rPr>
          <w:rFonts w:ascii="Times New Roman" w:eastAsia="Times New Roman" w:hAnsi="Times New Roman" w:cs="Times New Roman"/>
          <w:sz w:val="24"/>
          <w:szCs w:val="24"/>
        </w:rPr>
        <w:lastRenderedPageBreak/>
        <w:t>warunków udziału w postępowaniu, o których mowa w rozdziale w pkt. VI SIWZ (załącznik nr 2a do SIWZ), wg formuły spełnia/nie spełnia.</w:t>
      </w:r>
    </w:p>
    <w:p w:rsidR="001F47F1" w:rsidRPr="001F47F1" w:rsidRDefault="001F47F1" w:rsidP="001F47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III.3.4) Osoby zdolne do wykonania zamówienia</w:t>
      </w:r>
    </w:p>
    <w:p w:rsidR="001F47F1" w:rsidRPr="001F47F1" w:rsidRDefault="001F47F1" w:rsidP="001F47F1">
      <w:pPr>
        <w:spacing w:before="100" w:beforeAutospacing="1" w:after="100" w:afterAutospacing="1" w:line="240" w:lineRule="auto"/>
        <w:ind w:left="720"/>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Opis sposobu dokonywania oceny spełniania tego warunku</w:t>
      </w:r>
    </w:p>
    <w:p w:rsidR="001F47F1" w:rsidRPr="001F47F1" w:rsidRDefault="001F47F1" w:rsidP="001F47F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F47F1" w:rsidRPr="001F47F1" w:rsidRDefault="001F47F1" w:rsidP="001F47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III.3.5) Sytuacja ekonomiczna i finansowa</w:t>
      </w:r>
    </w:p>
    <w:p w:rsidR="001F47F1" w:rsidRPr="001F47F1" w:rsidRDefault="001F47F1" w:rsidP="001F47F1">
      <w:pPr>
        <w:spacing w:before="100" w:beforeAutospacing="1" w:after="100" w:afterAutospacing="1" w:line="240" w:lineRule="auto"/>
        <w:ind w:left="720"/>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Opis sposobu dokonywania oceny spełniania tego warunku</w:t>
      </w:r>
    </w:p>
    <w:p w:rsidR="001F47F1" w:rsidRPr="001F47F1" w:rsidRDefault="001F47F1" w:rsidP="001F47F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III.4.2) W zakresie potwierdzenia niepodlegania wykluczeniu na podstawie art. 24 ust. 1 ustawy, należy przedłożyć:</w:t>
      </w:r>
    </w:p>
    <w:p w:rsidR="001F47F1" w:rsidRPr="001F47F1" w:rsidRDefault="001F47F1" w:rsidP="001F47F1">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oświadczenie o braku podstaw do wykluczenia;</w:t>
      </w:r>
    </w:p>
    <w:p w:rsidR="001F47F1" w:rsidRPr="001F47F1" w:rsidRDefault="001F47F1" w:rsidP="001F47F1">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III.4.3) Dokumenty podmiotów zagranicznych</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Jeżeli wykonawca ma siedzibę lub miejsce zamieszkania poza terytorium Rzeczypospolitej Polskiej, przedkłada: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III.4.3.1) dokument wystawiony w kraju, w którym ma siedzibę lub miejsce zamieszkania potwierdzający, że:</w:t>
      </w:r>
    </w:p>
    <w:p w:rsidR="001F47F1" w:rsidRPr="001F47F1" w:rsidRDefault="001F47F1" w:rsidP="001F47F1">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III.4.4) Dokumenty dotyczące przynależności do tej samej grupy kapitałowej</w:t>
      </w:r>
    </w:p>
    <w:p w:rsidR="001F47F1" w:rsidRPr="001F47F1" w:rsidRDefault="001F47F1" w:rsidP="001F47F1">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III.6) INNE DOKUMENTY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 xml:space="preserve">Inne dokumenty niewymienione w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III.4) albo w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III.5)</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VI, ust. 5, </w:t>
      </w:r>
      <w:proofErr w:type="spellStart"/>
      <w:r w:rsidRPr="001F47F1">
        <w:rPr>
          <w:rFonts w:ascii="Times New Roman" w:eastAsia="Times New Roman" w:hAnsi="Times New Roman" w:cs="Times New Roman"/>
          <w:sz w:val="24"/>
          <w:szCs w:val="24"/>
        </w:rPr>
        <w:t>ppkt</w:t>
      </w:r>
      <w:proofErr w:type="spellEnd"/>
      <w:r w:rsidRPr="001F47F1">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w:t>
      </w:r>
      <w:proofErr w:type="spellStart"/>
      <w:r w:rsidRPr="001F47F1">
        <w:rPr>
          <w:rFonts w:ascii="Times New Roman" w:eastAsia="Times New Roman" w:hAnsi="Times New Roman" w:cs="Times New Roman"/>
          <w:sz w:val="24"/>
          <w:szCs w:val="24"/>
        </w:rPr>
        <w:t>pkt</w:t>
      </w:r>
      <w:proofErr w:type="spellEnd"/>
      <w:r w:rsidRPr="001F47F1">
        <w:rPr>
          <w:rFonts w:ascii="Times New Roman" w:eastAsia="Times New Roman" w:hAnsi="Times New Roman" w:cs="Times New Roman"/>
          <w:sz w:val="24"/>
          <w:szCs w:val="24"/>
        </w:rPr>
        <w:t xml:space="preserve"> 5.1, 5.2 SIWZ powinny być złożone przez każdego z Wykonawców wspólnie ubiegających się o udzielenie zamówienia.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SEKCJA IV: PROCEDURA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IV.1) TRYB UDZIELENIA ZAMÓWIENIA</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IV.1.1) Tryb udzielenia zamówienia:</w:t>
      </w:r>
      <w:r w:rsidRPr="001F47F1">
        <w:rPr>
          <w:rFonts w:ascii="Times New Roman" w:eastAsia="Times New Roman" w:hAnsi="Times New Roman" w:cs="Times New Roman"/>
          <w:sz w:val="24"/>
          <w:szCs w:val="24"/>
        </w:rPr>
        <w:t xml:space="preserve"> przetarg nieograniczony.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lastRenderedPageBreak/>
        <w:t>IV.2) KRYTERIA OCENY OFERT</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xml:space="preserve">IV.2.1) Kryteria oceny ofert: </w:t>
      </w:r>
      <w:r w:rsidRPr="001F47F1">
        <w:rPr>
          <w:rFonts w:ascii="Times New Roman" w:eastAsia="Times New Roman" w:hAnsi="Times New Roman" w:cs="Times New Roman"/>
          <w:sz w:val="24"/>
          <w:szCs w:val="24"/>
        </w:rPr>
        <w:t>cena oraz inne kryteria związane z przedmiotem zamówienia:</w:t>
      </w:r>
    </w:p>
    <w:p w:rsidR="001F47F1" w:rsidRPr="001F47F1" w:rsidRDefault="001F47F1" w:rsidP="001F47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1 - Cena - 90</w:t>
      </w:r>
    </w:p>
    <w:p w:rsidR="001F47F1" w:rsidRPr="001F47F1" w:rsidRDefault="001F47F1" w:rsidP="001F47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2 - Termin płatności - 10</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IV.2.2)</w:t>
      </w:r>
      <w:r w:rsidRPr="001F47F1">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1F47F1" w:rsidRPr="001F47F1" w:rsidTr="001F47F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F47F1" w:rsidRPr="001F47F1" w:rsidRDefault="001F47F1" w:rsidP="001F47F1">
            <w:pPr>
              <w:spacing w:after="0" w:line="240" w:lineRule="auto"/>
              <w:jc w:val="center"/>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w:t>
            </w:r>
          </w:p>
        </w:tc>
        <w:tc>
          <w:tcPr>
            <w:tcW w:w="0" w:type="auto"/>
            <w:vAlign w:val="center"/>
            <w:hideMark/>
          </w:tcPr>
          <w:p w:rsidR="001F47F1" w:rsidRPr="001F47F1" w:rsidRDefault="001F47F1" w:rsidP="001F47F1">
            <w:pPr>
              <w:spacing w:after="0"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przeprowadzona będzie aukcja elektroniczna,</w:t>
            </w:r>
            <w:r w:rsidRPr="001F47F1">
              <w:rPr>
                <w:rFonts w:ascii="Times New Roman" w:eastAsia="Times New Roman" w:hAnsi="Times New Roman" w:cs="Times New Roman"/>
                <w:sz w:val="24"/>
                <w:szCs w:val="24"/>
              </w:rPr>
              <w:t xml:space="preserve"> adres strony, na której będzie prowadzona: </w:t>
            </w:r>
          </w:p>
        </w:tc>
      </w:tr>
    </w:tbl>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IV.3) ZMIANA UMOWY</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Dopuszczalne zmiany postanowień umowy oraz określenie warunków zmian</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1.Wszelkie zmiany niniejszej Umowy wymagają pod rygorem nieważności formy pisemnej. 2.Na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3.Warunkiem zmiany treści umowy jest podpisanie protokołu konieczności.</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IV.4) INFORMACJE ADMINISTRACYJNE</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IV.4.1)</w:t>
      </w:r>
      <w:r w:rsidRPr="001F47F1">
        <w:rPr>
          <w:rFonts w:ascii="Times New Roman" w:eastAsia="Times New Roman" w:hAnsi="Times New Roman" w:cs="Times New Roman"/>
          <w:sz w:val="24"/>
          <w:szCs w:val="24"/>
        </w:rPr>
        <w:t> </w:t>
      </w:r>
      <w:r w:rsidRPr="001F47F1">
        <w:rPr>
          <w:rFonts w:ascii="Times New Roman" w:eastAsia="Times New Roman" w:hAnsi="Times New Roman" w:cs="Times New Roman"/>
          <w:b/>
          <w:bCs/>
          <w:sz w:val="24"/>
          <w:szCs w:val="24"/>
        </w:rPr>
        <w:t>Adres strony internetowej, na której jest dostępna specyfikacja istotnych warunków zamówienia:</w:t>
      </w:r>
      <w:r w:rsidRPr="001F47F1">
        <w:rPr>
          <w:rFonts w:ascii="Times New Roman" w:eastAsia="Times New Roman" w:hAnsi="Times New Roman" w:cs="Times New Roman"/>
          <w:sz w:val="24"/>
          <w:szCs w:val="24"/>
        </w:rPr>
        <w:t xml:space="preserve"> </w:t>
      </w:r>
      <w:proofErr w:type="spellStart"/>
      <w:r w:rsidRPr="001F47F1">
        <w:rPr>
          <w:rFonts w:ascii="Times New Roman" w:eastAsia="Times New Roman" w:hAnsi="Times New Roman" w:cs="Times New Roman"/>
          <w:sz w:val="24"/>
          <w:szCs w:val="24"/>
        </w:rPr>
        <w:t>www.gig.eu</w:t>
      </w:r>
      <w:proofErr w:type="spellEnd"/>
      <w:r w:rsidRPr="001F47F1">
        <w:rPr>
          <w:rFonts w:ascii="Times New Roman" w:eastAsia="Times New Roman" w:hAnsi="Times New Roman" w:cs="Times New Roman"/>
          <w:sz w:val="24"/>
          <w:szCs w:val="24"/>
        </w:rPr>
        <w:br/>
      </w:r>
      <w:r w:rsidRPr="001F47F1">
        <w:rPr>
          <w:rFonts w:ascii="Times New Roman" w:eastAsia="Times New Roman" w:hAnsi="Times New Roman" w:cs="Times New Roman"/>
          <w:b/>
          <w:bCs/>
          <w:sz w:val="24"/>
          <w:szCs w:val="24"/>
        </w:rPr>
        <w:t>Specyfikację istotnych warunków zamówienia można uzyskać pod adresem:</w:t>
      </w:r>
      <w:r w:rsidRPr="001F47F1">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IV.4.4) Termin składania wniosków o dopuszczenie do udziału w postępowaniu lub ofert:</w:t>
      </w:r>
      <w:r w:rsidRPr="001F47F1">
        <w:rPr>
          <w:rFonts w:ascii="Times New Roman" w:eastAsia="Times New Roman" w:hAnsi="Times New Roman" w:cs="Times New Roman"/>
          <w:sz w:val="24"/>
          <w:szCs w:val="24"/>
        </w:rPr>
        <w:t xml:space="preserve"> 13.10.2015 godzina 10:00, miejsce: Główny Instytut Górnictwa, Plac Gwarków 1, 40 - 166 Katowice, Gmach Dyrekcji, Dział Handlowy (FZ-1), II piętro, pokój 226.</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lastRenderedPageBreak/>
        <w:t>IV.4.5) Termin związania ofertą:</w:t>
      </w:r>
      <w:r w:rsidRPr="001F47F1">
        <w:rPr>
          <w:rFonts w:ascii="Times New Roman" w:eastAsia="Times New Roman" w:hAnsi="Times New Roman" w:cs="Times New Roman"/>
          <w:sz w:val="24"/>
          <w:szCs w:val="24"/>
        </w:rPr>
        <w:t xml:space="preserve"> okres w dniach: 30 (od ostatecznego terminu składania ofert).</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IV.4.16) Informacje dodatkowe, w tym dotyczące finansowania projektu/programu ze środków Unii Europejskiej:</w:t>
      </w:r>
      <w:r w:rsidRPr="001F47F1">
        <w:rPr>
          <w:rFonts w:ascii="Times New Roman" w:eastAsia="Times New Roman" w:hAnsi="Times New Roman" w:cs="Times New Roman"/>
          <w:sz w:val="24"/>
          <w:szCs w:val="24"/>
        </w:rPr>
        <w:t xml:space="preserve"> Dopuszcza się składania ofert częściowych. Liczba części: 2.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Zapłata za przedmiot umowy będzie dokonywana na podstawie prawidłowo wystawionej faktury. Podstawą do wystawienia faktury będą podpisane przez obie strony protokoły odbioru ilościowo - jakościowego. Wykonawca zapewni gwarancję i rękojmię na sprzęt komputerowy na okres minimum 36 miesięcy, która obowiązywać będzie od daty odbioru przedmiotu zamówienia. Zamawiający nie wymaga wniesienia wadium oraz zabezpieczenia należytego wykonania umowy. Źródła finansowania zamówień: Dla części I - zakup jest realizowany w ramach projektu: Monitoring, </w:t>
      </w:r>
      <w:proofErr w:type="spellStart"/>
      <w:r w:rsidRPr="001F47F1">
        <w:rPr>
          <w:rFonts w:ascii="Times New Roman" w:eastAsia="Times New Roman" w:hAnsi="Times New Roman" w:cs="Times New Roman"/>
          <w:sz w:val="24"/>
          <w:szCs w:val="24"/>
        </w:rPr>
        <w:t>Assessment</w:t>
      </w:r>
      <w:proofErr w:type="spellEnd"/>
      <w:r w:rsidRPr="001F47F1">
        <w:rPr>
          <w:rFonts w:ascii="Times New Roman" w:eastAsia="Times New Roman" w:hAnsi="Times New Roman" w:cs="Times New Roman"/>
          <w:sz w:val="24"/>
          <w:szCs w:val="24"/>
        </w:rPr>
        <w:t xml:space="preserve">, </w:t>
      </w:r>
      <w:proofErr w:type="spellStart"/>
      <w:r w:rsidRPr="001F47F1">
        <w:rPr>
          <w:rFonts w:ascii="Times New Roman" w:eastAsia="Times New Roman" w:hAnsi="Times New Roman" w:cs="Times New Roman"/>
          <w:sz w:val="24"/>
          <w:szCs w:val="24"/>
        </w:rPr>
        <w:t>Prevention</w:t>
      </w:r>
      <w:proofErr w:type="spellEnd"/>
      <w:r w:rsidRPr="001F47F1">
        <w:rPr>
          <w:rFonts w:ascii="Times New Roman" w:eastAsia="Times New Roman" w:hAnsi="Times New Roman" w:cs="Times New Roman"/>
          <w:sz w:val="24"/>
          <w:szCs w:val="24"/>
        </w:rPr>
        <w:t xml:space="preserve"> and </w:t>
      </w:r>
      <w:proofErr w:type="spellStart"/>
      <w:r w:rsidRPr="001F47F1">
        <w:rPr>
          <w:rFonts w:ascii="Times New Roman" w:eastAsia="Times New Roman" w:hAnsi="Times New Roman" w:cs="Times New Roman"/>
          <w:sz w:val="24"/>
          <w:szCs w:val="24"/>
        </w:rPr>
        <w:t>Mitigation</w:t>
      </w:r>
      <w:proofErr w:type="spellEnd"/>
      <w:r w:rsidRPr="001F47F1">
        <w:rPr>
          <w:rFonts w:ascii="Times New Roman" w:eastAsia="Times New Roman" w:hAnsi="Times New Roman" w:cs="Times New Roman"/>
          <w:sz w:val="24"/>
          <w:szCs w:val="24"/>
        </w:rPr>
        <w:t xml:space="preserve"> of Rock </w:t>
      </w:r>
      <w:proofErr w:type="spellStart"/>
      <w:r w:rsidRPr="001F47F1">
        <w:rPr>
          <w:rFonts w:ascii="Times New Roman" w:eastAsia="Times New Roman" w:hAnsi="Times New Roman" w:cs="Times New Roman"/>
          <w:sz w:val="24"/>
          <w:szCs w:val="24"/>
        </w:rPr>
        <w:t>Burst</w:t>
      </w:r>
      <w:proofErr w:type="spellEnd"/>
      <w:r w:rsidRPr="001F47F1">
        <w:rPr>
          <w:rFonts w:ascii="Times New Roman" w:eastAsia="Times New Roman" w:hAnsi="Times New Roman" w:cs="Times New Roman"/>
          <w:sz w:val="24"/>
          <w:szCs w:val="24"/>
        </w:rPr>
        <w:t xml:space="preserve"> and Gas </w:t>
      </w:r>
      <w:proofErr w:type="spellStart"/>
      <w:r w:rsidRPr="001F47F1">
        <w:rPr>
          <w:rFonts w:ascii="Times New Roman" w:eastAsia="Times New Roman" w:hAnsi="Times New Roman" w:cs="Times New Roman"/>
          <w:sz w:val="24"/>
          <w:szCs w:val="24"/>
        </w:rPr>
        <w:t>Outburst</w:t>
      </w:r>
      <w:proofErr w:type="spellEnd"/>
      <w:r w:rsidRPr="001F47F1">
        <w:rPr>
          <w:rFonts w:ascii="Times New Roman" w:eastAsia="Times New Roman" w:hAnsi="Times New Roman" w:cs="Times New Roman"/>
          <w:sz w:val="24"/>
          <w:szCs w:val="24"/>
        </w:rPr>
        <w:t xml:space="preserve"> </w:t>
      </w:r>
      <w:proofErr w:type="spellStart"/>
      <w:r w:rsidRPr="001F47F1">
        <w:rPr>
          <w:rFonts w:ascii="Times New Roman" w:eastAsia="Times New Roman" w:hAnsi="Times New Roman" w:cs="Times New Roman"/>
          <w:sz w:val="24"/>
          <w:szCs w:val="24"/>
        </w:rPr>
        <w:t>Hazards</w:t>
      </w:r>
      <w:proofErr w:type="spellEnd"/>
      <w:r w:rsidRPr="001F47F1">
        <w:rPr>
          <w:rFonts w:ascii="Times New Roman" w:eastAsia="Times New Roman" w:hAnsi="Times New Roman" w:cs="Times New Roman"/>
          <w:sz w:val="24"/>
          <w:szCs w:val="24"/>
        </w:rPr>
        <w:t xml:space="preserve"> </w:t>
      </w:r>
      <w:proofErr w:type="spellStart"/>
      <w:r w:rsidRPr="001F47F1">
        <w:rPr>
          <w:rFonts w:ascii="Times New Roman" w:eastAsia="Times New Roman" w:hAnsi="Times New Roman" w:cs="Times New Roman"/>
          <w:sz w:val="24"/>
          <w:szCs w:val="24"/>
        </w:rPr>
        <w:t>in</w:t>
      </w:r>
      <w:proofErr w:type="spellEnd"/>
      <w:r w:rsidRPr="001F47F1">
        <w:rPr>
          <w:rFonts w:ascii="Times New Roman" w:eastAsia="Times New Roman" w:hAnsi="Times New Roman" w:cs="Times New Roman"/>
          <w:sz w:val="24"/>
          <w:szCs w:val="24"/>
        </w:rPr>
        <w:t xml:space="preserve"> </w:t>
      </w:r>
      <w:proofErr w:type="spellStart"/>
      <w:r w:rsidRPr="001F47F1">
        <w:rPr>
          <w:rFonts w:ascii="Times New Roman" w:eastAsia="Times New Roman" w:hAnsi="Times New Roman" w:cs="Times New Roman"/>
          <w:sz w:val="24"/>
          <w:szCs w:val="24"/>
        </w:rPr>
        <w:t>Coal</w:t>
      </w:r>
      <w:proofErr w:type="spellEnd"/>
      <w:r w:rsidRPr="001F47F1">
        <w:rPr>
          <w:rFonts w:ascii="Times New Roman" w:eastAsia="Times New Roman" w:hAnsi="Times New Roman" w:cs="Times New Roman"/>
          <w:sz w:val="24"/>
          <w:szCs w:val="24"/>
        </w:rPr>
        <w:t xml:space="preserve"> </w:t>
      </w:r>
      <w:proofErr w:type="spellStart"/>
      <w:r w:rsidRPr="001F47F1">
        <w:rPr>
          <w:rFonts w:ascii="Times New Roman" w:eastAsia="Times New Roman" w:hAnsi="Times New Roman" w:cs="Times New Roman"/>
          <w:sz w:val="24"/>
          <w:szCs w:val="24"/>
        </w:rPr>
        <w:t>Mines</w:t>
      </w:r>
      <w:proofErr w:type="spellEnd"/>
      <w:r w:rsidRPr="001F47F1">
        <w:rPr>
          <w:rFonts w:ascii="Times New Roman" w:eastAsia="Times New Roman" w:hAnsi="Times New Roman" w:cs="Times New Roman"/>
          <w:sz w:val="24"/>
          <w:szCs w:val="24"/>
        </w:rPr>
        <w:t xml:space="preserve"> (akronim: </w:t>
      </w:r>
      <w:proofErr w:type="spellStart"/>
      <w:r w:rsidRPr="001F47F1">
        <w:rPr>
          <w:rFonts w:ascii="Times New Roman" w:eastAsia="Times New Roman" w:hAnsi="Times New Roman" w:cs="Times New Roman"/>
          <w:sz w:val="24"/>
          <w:szCs w:val="24"/>
        </w:rPr>
        <w:t>MapRoc</w:t>
      </w:r>
      <w:proofErr w:type="spellEnd"/>
      <w:r w:rsidRPr="001F47F1">
        <w:rPr>
          <w:rFonts w:ascii="Times New Roman" w:eastAsia="Times New Roman" w:hAnsi="Times New Roman" w:cs="Times New Roman"/>
          <w:sz w:val="24"/>
          <w:szCs w:val="24"/>
        </w:rPr>
        <w:t>) - Monitoring, ocean, prewencja i zmniejszenie zagrożeń tąpaniami i wyrzutami gazów w kopalniach - Projekt realizowany w ramach Funduszu Badawczego Węgla i Stali. Dla części II - zakup jest realizowany w ramach środków inwestycyjnych..</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F47F1">
        <w:rPr>
          <w:rFonts w:ascii="Times New Roman" w:eastAsia="Times New Roman" w:hAnsi="Times New Roman" w:cs="Times New Roman"/>
          <w:sz w:val="24"/>
          <w:szCs w:val="24"/>
        </w:rPr>
        <w:t>nie</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ZAŁĄCZNIK I - INFORMACJE DOTYCZĄCE OFERT CZĘŚCIOWYCH</w:t>
      </w: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CZĘŚĆ Nr:</w:t>
      </w:r>
      <w:r w:rsidRPr="001F47F1">
        <w:rPr>
          <w:rFonts w:ascii="Times New Roman" w:eastAsia="Times New Roman" w:hAnsi="Times New Roman" w:cs="Times New Roman"/>
          <w:sz w:val="24"/>
          <w:szCs w:val="24"/>
        </w:rPr>
        <w:t xml:space="preserve"> 1 </w:t>
      </w:r>
      <w:r w:rsidRPr="001F47F1">
        <w:rPr>
          <w:rFonts w:ascii="Times New Roman" w:eastAsia="Times New Roman" w:hAnsi="Times New Roman" w:cs="Times New Roman"/>
          <w:b/>
          <w:bCs/>
          <w:sz w:val="24"/>
          <w:szCs w:val="24"/>
        </w:rPr>
        <w:t>NAZWA:</w:t>
      </w:r>
      <w:r w:rsidRPr="001F47F1">
        <w:rPr>
          <w:rFonts w:ascii="Times New Roman" w:eastAsia="Times New Roman" w:hAnsi="Times New Roman" w:cs="Times New Roman"/>
          <w:sz w:val="24"/>
          <w:szCs w:val="24"/>
        </w:rPr>
        <w:t xml:space="preserve"> 2 zestawy komputerowe dla KD Barbara.</w:t>
      </w:r>
    </w:p>
    <w:p w:rsidR="001F47F1" w:rsidRPr="001F47F1" w:rsidRDefault="001F47F1" w:rsidP="001F4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1) Krótki opis ze wskazaniem wielkości lub zakresu zamówienia:</w:t>
      </w:r>
      <w:r w:rsidRPr="001F47F1">
        <w:rPr>
          <w:rFonts w:ascii="Times New Roman" w:eastAsia="Times New Roman" w:hAnsi="Times New Roman" w:cs="Times New Roman"/>
          <w:sz w:val="24"/>
          <w:szCs w:val="24"/>
        </w:rPr>
        <w:t xml:space="preserve"> 2 zestawy komputerowe dla KD Barbara.</w:t>
      </w:r>
    </w:p>
    <w:p w:rsidR="001F47F1" w:rsidRPr="001F47F1" w:rsidRDefault="001F47F1" w:rsidP="001F4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2) Wspólny Słownik Zamówień (CPV):</w:t>
      </w:r>
      <w:r w:rsidRPr="001F47F1">
        <w:rPr>
          <w:rFonts w:ascii="Times New Roman" w:eastAsia="Times New Roman" w:hAnsi="Times New Roman" w:cs="Times New Roman"/>
          <w:sz w:val="24"/>
          <w:szCs w:val="24"/>
        </w:rPr>
        <w:t xml:space="preserve"> 30.21.30.00-5.</w:t>
      </w:r>
    </w:p>
    <w:p w:rsidR="001F47F1" w:rsidRPr="001F47F1" w:rsidRDefault="001F47F1" w:rsidP="001F4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3) Czas trwania lub termin wykonania:</w:t>
      </w:r>
      <w:r w:rsidRPr="001F47F1">
        <w:rPr>
          <w:rFonts w:ascii="Times New Roman" w:eastAsia="Times New Roman" w:hAnsi="Times New Roman" w:cs="Times New Roman"/>
          <w:sz w:val="24"/>
          <w:szCs w:val="24"/>
        </w:rPr>
        <w:t xml:space="preserve"> Okres w dniach: 21.</w:t>
      </w:r>
    </w:p>
    <w:p w:rsidR="001F47F1" w:rsidRPr="001F47F1" w:rsidRDefault="001F47F1" w:rsidP="001F4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xml:space="preserve">4) Kryteria oceny ofert: </w:t>
      </w:r>
      <w:r w:rsidRPr="001F47F1">
        <w:rPr>
          <w:rFonts w:ascii="Times New Roman" w:eastAsia="Times New Roman" w:hAnsi="Times New Roman" w:cs="Times New Roman"/>
          <w:sz w:val="24"/>
          <w:szCs w:val="24"/>
        </w:rPr>
        <w:t>cena oraz inne kryteria związane z przedmiotem zamówienia:</w:t>
      </w:r>
    </w:p>
    <w:p w:rsidR="001F47F1" w:rsidRPr="001F47F1" w:rsidRDefault="001F47F1" w:rsidP="001F47F1">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1. Cena - 90</w:t>
      </w:r>
    </w:p>
    <w:p w:rsidR="001F47F1" w:rsidRPr="001F47F1" w:rsidRDefault="001F47F1" w:rsidP="001F47F1">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2. Termin płatności - 10</w:t>
      </w:r>
    </w:p>
    <w:p w:rsidR="001F47F1" w:rsidRPr="001F47F1" w:rsidRDefault="001F47F1" w:rsidP="001F47F1">
      <w:pPr>
        <w:spacing w:after="0" w:line="240" w:lineRule="auto"/>
        <w:rPr>
          <w:rFonts w:ascii="Times New Roman" w:eastAsia="Times New Roman" w:hAnsi="Times New Roman" w:cs="Times New Roman"/>
          <w:sz w:val="24"/>
          <w:szCs w:val="24"/>
        </w:rPr>
      </w:pPr>
    </w:p>
    <w:p w:rsidR="001F47F1" w:rsidRPr="001F47F1" w:rsidRDefault="001F47F1" w:rsidP="001F47F1">
      <w:p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CZĘŚĆ Nr:</w:t>
      </w:r>
      <w:r w:rsidRPr="001F47F1">
        <w:rPr>
          <w:rFonts w:ascii="Times New Roman" w:eastAsia="Times New Roman" w:hAnsi="Times New Roman" w:cs="Times New Roman"/>
          <w:sz w:val="24"/>
          <w:szCs w:val="24"/>
        </w:rPr>
        <w:t xml:space="preserve"> 2 </w:t>
      </w:r>
      <w:r w:rsidRPr="001F47F1">
        <w:rPr>
          <w:rFonts w:ascii="Times New Roman" w:eastAsia="Times New Roman" w:hAnsi="Times New Roman" w:cs="Times New Roman"/>
          <w:b/>
          <w:bCs/>
          <w:sz w:val="24"/>
          <w:szCs w:val="24"/>
        </w:rPr>
        <w:t>NAZWA:</w:t>
      </w:r>
      <w:r w:rsidRPr="001F47F1">
        <w:rPr>
          <w:rFonts w:ascii="Times New Roman" w:eastAsia="Times New Roman" w:hAnsi="Times New Roman" w:cs="Times New Roman"/>
          <w:sz w:val="24"/>
          <w:szCs w:val="24"/>
        </w:rPr>
        <w:t xml:space="preserve"> 1 zestaw komputerowy dla Biblioteki Naukowej GIG.</w:t>
      </w:r>
    </w:p>
    <w:p w:rsidR="001F47F1" w:rsidRPr="001F47F1" w:rsidRDefault="001F47F1" w:rsidP="001F4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1) Krótki opis ze wskazaniem wielkości lub zakresu zamówienia:</w:t>
      </w:r>
      <w:r w:rsidRPr="001F47F1">
        <w:rPr>
          <w:rFonts w:ascii="Times New Roman" w:eastAsia="Times New Roman" w:hAnsi="Times New Roman" w:cs="Times New Roman"/>
          <w:sz w:val="24"/>
          <w:szCs w:val="24"/>
        </w:rPr>
        <w:t xml:space="preserve"> 1 zestaw komputerowy dla Biblioteki Naukowej GIG.</w:t>
      </w:r>
    </w:p>
    <w:p w:rsidR="001F47F1" w:rsidRPr="001F47F1" w:rsidRDefault="001F47F1" w:rsidP="001F4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lastRenderedPageBreak/>
        <w:t>2) Wspólny Słownik Zamówień (CPV):</w:t>
      </w:r>
      <w:r w:rsidRPr="001F47F1">
        <w:rPr>
          <w:rFonts w:ascii="Times New Roman" w:eastAsia="Times New Roman" w:hAnsi="Times New Roman" w:cs="Times New Roman"/>
          <w:sz w:val="24"/>
          <w:szCs w:val="24"/>
        </w:rPr>
        <w:t xml:space="preserve"> 30.21.30.00-5.</w:t>
      </w:r>
    </w:p>
    <w:p w:rsidR="001F47F1" w:rsidRPr="001F47F1" w:rsidRDefault="001F47F1" w:rsidP="001F4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3) Czas trwania lub termin wykonania:</w:t>
      </w:r>
      <w:r w:rsidRPr="001F47F1">
        <w:rPr>
          <w:rFonts w:ascii="Times New Roman" w:eastAsia="Times New Roman" w:hAnsi="Times New Roman" w:cs="Times New Roman"/>
          <w:sz w:val="24"/>
          <w:szCs w:val="24"/>
        </w:rPr>
        <w:t xml:space="preserve"> Okres w dniach: 21.</w:t>
      </w:r>
    </w:p>
    <w:p w:rsidR="001F47F1" w:rsidRPr="001F47F1" w:rsidRDefault="001F47F1" w:rsidP="001F4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b/>
          <w:bCs/>
          <w:sz w:val="24"/>
          <w:szCs w:val="24"/>
        </w:rPr>
        <w:t xml:space="preserve">4) Kryteria oceny ofert: </w:t>
      </w:r>
      <w:r w:rsidRPr="001F47F1">
        <w:rPr>
          <w:rFonts w:ascii="Times New Roman" w:eastAsia="Times New Roman" w:hAnsi="Times New Roman" w:cs="Times New Roman"/>
          <w:sz w:val="24"/>
          <w:szCs w:val="24"/>
        </w:rPr>
        <w:t>cena oraz inne kryteria związane z przedmiotem zamówienia:</w:t>
      </w:r>
    </w:p>
    <w:p w:rsidR="001F47F1" w:rsidRPr="001F47F1" w:rsidRDefault="001F47F1" w:rsidP="001F47F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1. Cena - 90</w:t>
      </w:r>
    </w:p>
    <w:p w:rsidR="001F47F1" w:rsidRPr="001F47F1" w:rsidRDefault="001F47F1" w:rsidP="001F47F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1F47F1">
        <w:rPr>
          <w:rFonts w:ascii="Times New Roman" w:eastAsia="Times New Roman" w:hAnsi="Times New Roman" w:cs="Times New Roman"/>
          <w:sz w:val="24"/>
          <w:szCs w:val="24"/>
        </w:rPr>
        <w:t>2. Termin płatności - 10</w:t>
      </w:r>
    </w:p>
    <w:p w:rsidR="001F47F1" w:rsidRPr="001F47F1" w:rsidRDefault="001F47F1" w:rsidP="001F47F1">
      <w:pPr>
        <w:spacing w:after="0" w:line="240" w:lineRule="auto"/>
        <w:rPr>
          <w:rFonts w:ascii="Times New Roman" w:eastAsia="Times New Roman" w:hAnsi="Times New Roman" w:cs="Times New Roman"/>
          <w:sz w:val="24"/>
          <w:szCs w:val="24"/>
        </w:rPr>
      </w:pPr>
    </w:p>
    <w:p w:rsidR="001F47F1" w:rsidRPr="001F47F1" w:rsidRDefault="001F47F1" w:rsidP="001F47F1">
      <w:pPr>
        <w:spacing w:after="0" w:line="240" w:lineRule="auto"/>
        <w:rPr>
          <w:rFonts w:ascii="Times New Roman" w:eastAsia="Times New Roman" w:hAnsi="Times New Roman" w:cs="Times New Roman"/>
          <w:sz w:val="24"/>
          <w:szCs w:val="24"/>
        </w:rPr>
      </w:pPr>
    </w:p>
    <w:p w:rsidR="008931D8" w:rsidRDefault="008931D8"/>
    <w:sectPr w:rsidR="008931D8" w:rsidSect="002D66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E4BC3"/>
    <w:multiLevelType w:val="multilevel"/>
    <w:tmpl w:val="90BCE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D3545"/>
    <w:multiLevelType w:val="multilevel"/>
    <w:tmpl w:val="C5C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F358D"/>
    <w:multiLevelType w:val="multilevel"/>
    <w:tmpl w:val="562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3D2C83"/>
    <w:multiLevelType w:val="multilevel"/>
    <w:tmpl w:val="A93C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891DE8"/>
    <w:multiLevelType w:val="multilevel"/>
    <w:tmpl w:val="FB8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D7B97"/>
    <w:multiLevelType w:val="multilevel"/>
    <w:tmpl w:val="2286D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94211"/>
    <w:multiLevelType w:val="multilevel"/>
    <w:tmpl w:val="85545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071EA2"/>
    <w:multiLevelType w:val="multilevel"/>
    <w:tmpl w:val="D56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E70805"/>
    <w:multiLevelType w:val="multilevel"/>
    <w:tmpl w:val="BB6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3"/>
  </w:num>
  <w:num w:numId="5">
    <w:abstractNumId w:val="7"/>
  </w:num>
  <w:num w:numId="6">
    <w:abstractNumId w:val="2"/>
  </w:num>
  <w:num w:numId="7">
    <w:abstractNumId w:val="8"/>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F47F1"/>
    <w:rsid w:val="001F47F1"/>
    <w:rsid w:val="002D6625"/>
    <w:rsid w:val="003B4B41"/>
    <w:rsid w:val="008931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662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F47F1"/>
  </w:style>
  <w:style w:type="character" w:styleId="Hipercze">
    <w:name w:val="Hyperlink"/>
    <w:basedOn w:val="Domylnaczcionkaakapitu"/>
    <w:uiPriority w:val="99"/>
    <w:semiHidden/>
    <w:unhideWhenUsed/>
    <w:rsid w:val="001F47F1"/>
    <w:rPr>
      <w:color w:val="0000FF"/>
      <w:u w:val="single"/>
    </w:rPr>
  </w:style>
  <w:style w:type="paragraph" w:styleId="NormalnyWeb">
    <w:name w:val="Normal (Web)"/>
    <w:basedOn w:val="Normalny"/>
    <w:uiPriority w:val="99"/>
    <w:semiHidden/>
    <w:unhideWhenUsed/>
    <w:rsid w:val="001F47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1F47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1F47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1F47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ny"/>
    <w:rsid w:val="001F47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612734">
      <w:bodyDiv w:val="1"/>
      <w:marLeft w:val="0"/>
      <w:marRight w:val="0"/>
      <w:marTop w:val="0"/>
      <w:marBottom w:val="0"/>
      <w:divBdr>
        <w:top w:val="none" w:sz="0" w:space="0" w:color="auto"/>
        <w:left w:val="none" w:sz="0" w:space="0" w:color="auto"/>
        <w:bottom w:val="none" w:sz="0" w:space="0" w:color="auto"/>
        <w:right w:val="none" w:sz="0" w:space="0" w:color="auto"/>
      </w:divBdr>
      <w:divsChild>
        <w:div w:id="75768135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12179</Characters>
  <Application>Microsoft Office Word</Application>
  <DocSecurity>0</DocSecurity>
  <Lines>101</Lines>
  <Paragraphs>28</Paragraphs>
  <ScaleCrop>false</ScaleCrop>
  <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3</cp:revision>
  <dcterms:created xsi:type="dcterms:W3CDTF">2015-10-05T10:42:00Z</dcterms:created>
  <dcterms:modified xsi:type="dcterms:W3CDTF">2015-10-05T10:48:00Z</dcterms:modified>
</cp:coreProperties>
</file>