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E44" w:rsidRPr="002B0E44" w:rsidRDefault="002B0E44" w:rsidP="002B0E44">
      <w:pPr>
        <w:spacing w:after="0" w:line="260" w:lineRule="atLeast"/>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2B0E44" w:rsidRPr="002B0E44" w:rsidRDefault="002B0E44" w:rsidP="002B0E44">
      <w:pPr>
        <w:spacing w:after="240" w:line="260" w:lineRule="atLeast"/>
        <w:rPr>
          <w:rFonts w:ascii="Times New Roman" w:eastAsia="Times New Roman" w:hAnsi="Times New Roman" w:cs="Times New Roman"/>
          <w:sz w:val="24"/>
          <w:szCs w:val="24"/>
          <w:lang w:eastAsia="pl-PL"/>
        </w:rPr>
      </w:pPr>
      <w:hyperlink r:id="rId6" w:tgtFrame="_blank" w:history="1">
        <w:r w:rsidRPr="002B0E44">
          <w:rPr>
            <w:rFonts w:ascii="Times New Roman" w:eastAsia="Times New Roman" w:hAnsi="Times New Roman" w:cs="Times New Roman"/>
            <w:color w:val="0000FF"/>
            <w:sz w:val="24"/>
            <w:szCs w:val="24"/>
            <w:u w:val="single"/>
            <w:lang w:eastAsia="pl-PL"/>
          </w:rPr>
          <w:t>www.gig.eu</w:t>
        </w:r>
      </w:hyperlink>
    </w:p>
    <w:p w:rsidR="002B0E44" w:rsidRPr="002B0E44" w:rsidRDefault="002B0E44" w:rsidP="002B0E44">
      <w:pPr>
        <w:spacing w:after="0"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2B0E44" w:rsidRPr="002B0E44" w:rsidRDefault="002B0E44" w:rsidP="002B0E44">
      <w:pPr>
        <w:spacing w:before="100" w:beforeAutospacing="1" w:after="240"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Katowice: Przetarg nieograniczony na dostawę zagranicznych , drukowanych czasopism naukowych na rok 2016.</w:t>
      </w:r>
      <w:r w:rsidRPr="002B0E44">
        <w:rPr>
          <w:rFonts w:ascii="Times New Roman" w:eastAsia="Times New Roman" w:hAnsi="Times New Roman" w:cs="Times New Roman"/>
          <w:sz w:val="24"/>
          <w:szCs w:val="24"/>
          <w:lang w:eastAsia="pl-PL"/>
        </w:rPr>
        <w:br/>
      </w:r>
      <w:r w:rsidRPr="002B0E44">
        <w:rPr>
          <w:rFonts w:ascii="Times New Roman" w:eastAsia="Times New Roman" w:hAnsi="Times New Roman" w:cs="Times New Roman"/>
          <w:b/>
          <w:bCs/>
          <w:sz w:val="24"/>
          <w:szCs w:val="24"/>
          <w:lang w:eastAsia="pl-PL"/>
        </w:rPr>
        <w:t>Numer ogłoszenia: 306836 - 2015; data zamieszczenia: 13.11.2015</w:t>
      </w:r>
      <w:r w:rsidRPr="002B0E44">
        <w:rPr>
          <w:rFonts w:ascii="Times New Roman" w:eastAsia="Times New Roman" w:hAnsi="Times New Roman" w:cs="Times New Roman"/>
          <w:sz w:val="24"/>
          <w:szCs w:val="24"/>
          <w:lang w:eastAsia="pl-PL"/>
        </w:rPr>
        <w:br/>
        <w:t>OGŁOSZENIE O ZAMÓWIENIU - dostawy</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Zamieszczanie ogłoszenia:</w:t>
      </w:r>
      <w:r w:rsidRPr="002B0E44">
        <w:rPr>
          <w:rFonts w:ascii="Times New Roman" w:eastAsia="Times New Roman" w:hAnsi="Times New Roman" w:cs="Times New Roman"/>
          <w:sz w:val="24"/>
          <w:szCs w:val="24"/>
          <w:lang w:eastAsia="pl-PL"/>
        </w:rPr>
        <w:t xml:space="preserve"> obowiązkowe.</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Ogłoszenie dotyczy:</w:t>
      </w:r>
      <w:r w:rsidRPr="002B0E44">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2B0E44" w:rsidRPr="002B0E44" w:rsidTr="002B0E4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B0E44" w:rsidRPr="002B0E44" w:rsidRDefault="002B0E44" w:rsidP="002B0E44">
            <w:pPr>
              <w:spacing w:after="0" w:line="240" w:lineRule="auto"/>
              <w:jc w:val="center"/>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V</w:t>
            </w:r>
          </w:p>
        </w:tc>
        <w:tc>
          <w:tcPr>
            <w:tcW w:w="0" w:type="auto"/>
            <w:vAlign w:val="center"/>
            <w:hideMark/>
          </w:tcPr>
          <w:p w:rsidR="002B0E44" w:rsidRPr="002B0E44" w:rsidRDefault="002B0E44" w:rsidP="002B0E44">
            <w:pPr>
              <w:spacing w:after="0"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zamówienia publicznego</w:t>
            </w:r>
          </w:p>
        </w:tc>
      </w:tr>
      <w:tr w:rsidR="002B0E44" w:rsidRPr="002B0E44" w:rsidTr="002B0E4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B0E44" w:rsidRPr="002B0E44" w:rsidRDefault="002B0E44" w:rsidP="002B0E44">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2B0E44" w:rsidRPr="002B0E44" w:rsidRDefault="002B0E44" w:rsidP="002B0E44">
            <w:pPr>
              <w:spacing w:after="0"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zawarcia umowy ramowej</w:t>
            </w:r>
          </w:p>
        </w:tc>
      </w:tr>
      <w:tr w:rsidR="002B0E44" w:rsidRPr="002B0E44" w:rsidTr="002B0E4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B0E44" w:rsidRPr="002B0E44" w:rsidRDefault="002B0E44" w:rsidP="002B0E44">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2B0E44" w:rsidRPr="002B0E44" w:rsidRDefault="002B0E44" w:rsidP="002B0E44">
            <w:pPr>
              <w:spacing w:after="0"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ustanowienia dynamicznego systemu zakupów (DSZ)</w:t>
            </w:r>
          </w:p>
        </w:tc>
      </w:tr>
    </w:tbl>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SEKCJA I: ZAMAWIAJĄCY</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 1) NAZWA I ADRES:</w:t>
      </w:r>
      <w:r w:rsidRPr="002B0E44">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2B0E44" w:rsidRPr="002B0E44" w:rsidRDefault="002B0E44" w:rsidP="002B0E4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Adres strony internetowej zamawiającego:</w:t>
      </w:r>
      <w:r w:rsidRPr="002B0E44">
        <w:rPr>
          <w:rFonts w:ascii="Times New Roman" w:eastAsia="Times New Roman" w:hAnsi="Times New Roman" w:cs="Times New Roman"/>
          <w:sz w:val="24"/>
          <w:szCs w:val="24"/>
          <w:lang w:eastAsia="pl-PL"/>
        </w:rPr>
        <w:t xml:space="preserve"> www.gig.katowice.pl</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 2) RODZAJ ZAMAWIAJĄCEGO:</w:t>
      </w:r>
      <w:r w:rsidRPr="002B0E44">
        <w:rPr>
          <w:rFonts w:ascii="Times New Roman" w:eastAsia="Times New Roman" w:hAnsi="Times New Roman" w:cs="Times New Roman"/>
          <w:sz w:val="24"/>
          <w:szCs w:val="24"/>
          <w:lang w:eastAsia="pl-PL"/>
        </w:rPr>
        <w:t xml:space="preserve"> Podmiot prawa publicznego.</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SEKCJA II: PRZEDMIOT ZAMÓWIENIA</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II.1) OKREŚLENIE PRZEDMIOTU ZAMÓWIENIA</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II.1.1) Nazwa nadana zamówieniu przez zamawiającego:</w:t>
      </w:r>
      <w:r w:rsidRPr="002B0E44">
        <w:rPr>
          <w:rFonts w:ascii="Times New Roman" w:eastAsia="Times New Roman" w:hAnsi="Times New Roman" w:cs="Times New Roman"/>
          <w:sz w:val="24"/>
          <w:szCs w:val="24"/>
          <w:lang w:eastAsia="pl-PL"/>
        </w:rPr>
        <w:t xml:space="preserve"> Przetarg nieograniczony na dostawę zagranicznych , drukowanych czasopism naukowych na rok 2016..</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II.1.2) Rodzaj zamówienia:</w:t>
      </w:r>
      <w:r w:rsidRPr="002B0E44">
        <w:rPr>
          <w:rFonts w:ascii="Times New Roman" w:eastAsia="Times New Roman" w:hAnsi="Times New Roman" w:cs="Times New Roman"/>
          <w:sz w:val="24"/>
          <w:szCs w:val="24"/>
          <w:lang w:eastAsia="pl-PL"/>
        </w:rPr>
        <w:t xml:space="preserve"> dostawy.</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II.1.4) Określenie przedmiotu oraz wielkości lub zakresu zamówienia:</w:t>
      </w:r>
      <w:r w:rsidRPr="002B0E44">
        <w:rPr>
          <w:rFonts w:ascii="Times New Roman" w:eastAsia="Times New Roman" w:hAnsi="Times New Roman" w:cs="Times New Roman"/>
          <w:sz w:val="24"/>
          <w:szCs w:val="24"/>
          <w:lang w:eastAsia="pl-PL"/>
        </w:rPr>
        <w:t xml:space="preserve"> Przetarg nieograniczony na dostawę zagranicznych , drukowanych czasopism naukowych na rok 2016..</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b/>
          <w:bCs/>
          <w:sz w:val="24"/>
          <w:szCs w:val="24"/>
          <w:lang w:eastAsia="pl-PL"/>
        </w:rPr>
      </w:pPr>
      <w:r w:rsidRPr="002B0E44">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2B0E44" w:rsidRPr="002B0E44" w:rsidTr="002B0E4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B0E44" w:rsidRPr="002B0E44" w:rsidRDefault="002B0E44" w:rsidP="002B0E44">
            <w:pPr>
              <w:spacing w:after="0" w:line="240" w:lineRule="auto"/>
              <w:jc w:val="center"/>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 </w:t>
            </w:r>
          </w:p>
        </w:tc>
        <w:tc>
          <w:tcPr>
            <w:tcW w:w="0" w:type="auto"/>
            <w:vAlign w:val="center"/>
            <w:hideMark/>
          </w:tcPr>
          <w:p w:rsidR="002B0E44" w:rsidRPr="002B0E44" w:rsidRDefault="002B0E44" w:rsidP="002B0E44">
            <w:pPr>
              <w:spacing w:after="0"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przewiduje się udzielenie zamówień uzupełniających</w:t>
            </w:r>
          </w:p>
        </w:tc>
      </w:tr>
    </w:tbl>
    <w:p w:rsidR="002B0E44" w:rsidRPr="002B0E44" w:rsidRDefault="002B0E44" w:rsidP="002B0E4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Określenie przedmiotu oraz wielkości lub zakresu zamówień uzupełniających</w:t>
      </w:r>
    </w:p>
    <w:p w:rsidR="002B0E44" w:rsidRPr="002B0E44" w:rsidRDefault="002B0E44" w:rsidP="002B0E4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II.1.6) Wspólny Słownik Zamówień (CPV):</w:t>
      </w:r>
      <w:r w:rsidRPr="002B0E44">
        <w:rPr>
          <w:rFonts w:ascii="Times New Roman" w:eastAsia="Times New Roman" w:hAnsi="Times New Roman" w:cs="Times New Roman"/>
          <w:sz w:val="24"/>
          <w:szCs w:val="24"/>
          <w:lang w:eastAsia="pl-PL"/>
        </w:rPr>
        <w:t xml:space="preserve"> 22.21.20.00-9.</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lastRenderedPageBreak/>
        <w:t>II.1.7) Czy dopuszcza się złożenie oferty częściowej:</w:t>
      </w:r>
      <w:r w:rsidRPr="002B0E44">
        <w:rPr>
          <w:rFonts w:ascii="Times New Roman" w:eastAsia="Times New Roman" w:hAnsi="Times New Roman" w:cs="Times New Roman"/>
          <w:sz w:val="24"/>
          <w:szCs w:val="24"/>
          <w:lang w:eastAsia="pl-PL"/>
        </w:rPr>
        <w:t xml:space="preserve"> nie.</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II.1.8) Czy dopuszcza się złożenie oferty wariantowej:</w:t>
      </w:r>
      <w:r w:rsidRPr="002B0E44">
        <w:rPr>
          <w:rFonts w:ascii="Times New Roman" w:eastAsia="Times New Roman" w:hAnsi="Times New Roman" w:cs="Times New Roman"/>
          <w:sz w:val="24"/>
          <w:szCs w:val="24"/>
          <w:lang w:eastAsia="pl-PL"/>
        </w:rPr>
        <w:t xml:space="preserve"> nie.</w:t>
      </w:r>
    </w:p>
    <w:p w:rsidR="002B0E44" w:rsidRPr="002B0E44" w:rsidRDefault="002B0E44" w:rsidP="002B0E44">
      <w:pPr>
        <w:spacing w:after="0" w:line="240" w:lineRule="auto"/>
        <w:rPr>
          <w:rFonts w:ascii="Times New Roman" w:eastAsia="Times New Roman" w:hAnsi="Times New Roman" w:cs="Times New Roman"/>
          <w:sz w:val="24"/>
          <w:szCs w:val="24"/>
          <w:lang w:eastAsia="pl-PL"/>
        </w:rPr>
      </w:pP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II.2) CZAS TRWANIA ZAMÓWIENIA LUB TERMIN WYKONANIA:</w:t>
      </w:r>
      <w:r w:rsidRPr="002B0E44">
        <w:rPr>
          <w:rFonts w:ascii="Times New Roman" w:eastAsia="Times New Roman" w:hAnsi="Times New Roman" w:cs="Times New Roman"/>
          <w:sz w:val="24"/>
          <w:szCs w:val="24"/>
          <w:lang w:eastAsia="pl-PL"/>
        </w:rPr>
        <w:t xml:space="preserve"> Okres w miesiącach: 12.</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SEKCJA III: INFORMACJE O CHARAKTERZE PRAWNYM, EKONOMICZNYM, FINANSOWYM I TECHNICZNYM</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III.1) WADIUM</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Informacja na temat wadium:</w:t>
      </w:r>
      <w:r w:rsidRPr="002B0E44">
        <w:rPr>
          <w:rFonts w:ascii="Times New Roman" w:eastAsia="Times New Roman" w:hAnsi="Times New Roman" w:cs="Times New Roman"/>
          <w:sz w:val="24"/>
          <w:szCs w:val="24"/>
          <w:lang w:eastAsia="pl-PL"/>
        </w:rPr>
        <w:t xml:space="preserve"> Warunkiem udziału w postępowaniu jest wniesienie wadium. Zamawiający określa wadium na kwotę : 3 500,00 PLN ( słownie: trzy tysiące pięćset i 00/100 PLN) Wadium może być wnoszone w następujących formach: w pieniądzu - przelewem na rachunek bankowy Zamawiającego wskazany w rozdziale I pkt I SIWZ,poręczeniach bankowych lub poręczeniach spółdzielczej kasy oszczędnościowo-kredytowej, z tym że poręczenie kasy jest zawsze poręczeniem pieniężnym,gwarancjach bankowych,gwarancjach ubezpieczeniowych, poręczeniach udzielanych przez podmioty, o których mowa w art. 6b ust. 5 pkt. 2 ustawy z dn. 09.11.2000r. o utworzeniu Polskiej Agencji Rozwoju Przedsiębiorczości (Dz.U. Nr 109, poz.1158 z późn. zm.). Jeżeli wadium zostanie wniesione w pieniądzu - przelewem, Wykonawca dołącza do oferty kserokopię wpłaty wadium z potwierdzeniem dokonanego przelewu. Na poleceniu przelewu należy wpisać Wadium - Przetarg nieograniczony na dostawę zagranicznych, drukowanych czasopism naukowych na rok 2016 W przypadku wnoszenia wadium przelewem na rachunek bankowy, o jego wniesieniu w terminie decydować będzie data tj. 23.11.2015 do godz. 10.00 wpływu środków na rachunek bankowy Zamawiającego, wskazany w rozdziale I SIWZ, przed otwarciem ofert. W przypadku złożenia wadium w innej formie, wymagane jest dołączenie oryginału dokumentu wystawionego na rzecz Zamawiającego i dostarczenie go do Siedziby Zamawiającego, Pl. Gwarków 1, Katowice, Budynek Dyrekcji, II piętro, Dział Finansowy i Windykacji Należności pok. 217 w terminie do 23.11.2015 do godz. 1000 . Okoliczności i zasady zwrotu wadium, jego przepadku oraz zasady jego zaliczenia na poczet zabezpieczenia określa ustawa Pzp. Dokumenty, o których mowa w rozdziale VIII SIWZ, pkt. 2, ust. b - e, muszą zachować ważność przez cały okres, w którym Wykonawca jest związany ofertą.</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III.2) ZALICZKI</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2B0E44" w:rsidRPr="002B0E44" w:rsidRDefault="002B0E44" w:rsidP="002B0E4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2B0E44" w:rsidRPr="002B0E44" w:rsidRDefault="002B0E44" w:rsidP="002B0E4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Opis sposobu dokonywania oceny spełniania tego warunku</w:t>
      </w:r>
    </w:p>
    <w:p w:rsidR="002B0E44" w:rsidRPr="002B0E44" w:rsidRDefault="002B0E44" w:rsidP="002B0E4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 xml:space="preserve">Zamawiający nie konkretyzuje w/w warunków poprzez stworzenie szczegółowego opisu sposobu dokonywania oceny ich spełniania. Zamawiający oceni powyższe warunki w oparciu o oświadczenia o spełnieniu </w:t>
      </w:r>
      <w:r w:rsidRPr="002B0E44">
        <w:rPr>
          <w:rFonts w:ascii="Times New Roman" w:eastAsia="Times New Roman" w:hAnsi="Times New Roman" w:cs="Times New Roman"/>
          <w:sz w:val="24"/>
          <w:szCs w:val="24"/>
          <w:lang w:eastAsia="pl-PL"/>
        </w:rPr>
        <w:lastRenderedPageBreak/>
        <w:t>warunków udziału w postępowaniu, o których mowa w rozdziale w pkt. VI SIWZ (załącznik nr 2 do SIWZ), wg formuły spełnia/ nie spełnia.</w:t>
      </w:r>
    </w:p>
    <w:p w:rsidR="002B0E44" w:rsidRPr="002B0E44" w:rsidRDefault="002B0E44" w:rsidP="002B0E4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III.3.2) Wiedza i doświadczenie</w:t>
      </w:r>
    </w:p>
    <w:p w:rsidR="002B0E44" w:rsidRPr="002B0E44" w:rsidRDefault="002B0E44" w:rsidP="002B0E4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Opis sposobu dokonywania oceny spełniania tego warunku</w:t>
      </w:r>
    </w:p>
    <w:p w:rsidR="002B0E44" w:rsidRPr="002B0E44" w:rsidRDefault="002B0E44" w:rsidP="002B0E4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2B0E44" w:rsidRPr="002B0E44" w:rsidRDefault="002B0E44" w:rsidP="002B0E4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III.3.3) Potencjał techniczny</w:t>
      </w:r>
    </w:p>
    <w:p w:rsidR="002B0E44" w:rsidRPr="002B0E44" w:rsidRDefault="002B0E44" w:rsidP="002B0E4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Opis sposobu dokonywania oceny spełniania tego warunku</w:t>
      </w:r>
    </w:p>
    <w:p w:rsidR="002B0E44" w:rsidRPr="002B0E44" w:rsidRDefault="002B0E44" w:rsidP="002B0E4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2B0E44" w:rsidRPr="002B0E44" w:rsidRDefault="002B0E44" w:rsidP="002B0E4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III.3.4) Osoby zdolne do wykonania zamówienia</w:t>
      </w:r>
    </w:p>
    <w:p w:rsidR="002B0E44" w:rsidRPr="002B0E44" w:rsidRDefault="002B0E44" w:rsidP="002B0E4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Opis sposobu dokonywania oceny spełniania tego warunku</w:t>
      </w:r>
    </w:p>
    <w:p w:rsidR="002B0E44" w:rsidRPr="002B0E44" w:rsidRDefault="002B0E44" w:rsidP="002B0E4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2B0E44" w:rsidRPr="002B0E44" w:rsidRDefault="002B0E44" w:rsidP="002B0E4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III.3.5) Sytuacja ekonomiczna i finansowa</w:t>
      </w:r>
    </w:p>
    <w:p w:rsidR="002B0E44" w:rsidRPr="002B0E44" w:rsidRDefault="002B0E44" w:rsidP="002B0E4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Opis sposobu dokonywania oceny spełniania tego warunku</w:t>
      </w:r>
    </w:p>
    <w:p w:rsidR="002B0E44" w:rsidRPr="002B0E44" w:rsidRDefault="002B0E44" w:rsidP="002B0E4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2B0E44" w:rsidRPr="002B0E44" w:rsidRDefault="002B0E44" w:rsidP="002B0E4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lastRenderedPageBreak/>
        <w:t>oświadczenie o braku podstaw do wykluczenia;</w:t>
      </w:r>
    </w:p>
    <w:p w:rsidR="002B0E44" w:rsidRPr="002B0E44" w:rsidRDefault="002B0E44" w:rsidP="002B0E4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III.4.3) Dokumenty podmiotów zagranicznych</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III.4.3.1) dokument wystawiony w kraju, w którym ma siedzibę lub miejsce zamieszkania potwierdzający, że:</w:t>
      </w:r>
    </w:p>
    <w:p w:rsidR="002B0E44" w:rsidRPr="002B0E44" w:rsidRDefault="002B0E44" w:rsidP="002B0E44">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III.4.4) Dokumenty dotyczące przynależności do tej samej grupy kapitałowej</w:t>
      </w:r>
    </w:p>
    <w:p w:rsidR="002B0E44" w:rsidRPr="002B0E44" w:rsidRDefault="002B0E44" w:rsidP="002B0E44">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III.6) INNE DOKUMENTY</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Inne dokumenty niewymienione w pkt III.4) albo w pkt III.5)</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6, ppkt 6.2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miejscu zamieszkania osoby lub w kraju, w którym Wykonawca ma siedzibę lub miejsce zamieszkania, nie wydaje się dokumentów opisanych w pkt VI, ust 7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Dokumenty, o których mowa w pkt VI, ust 7 i ust 8 SIWZ, muszą być złożone w postaci oryginału lub kopii, przetłumaczonych na język polski i poświadczonych przez Wykonawcę za zgodność z oryginałem.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w:t>
      </w:r>
      <w:r w:rsidRPr="002B0E44">
        <w:rPr>
          <w:rFonts w:ascii="Times New Roman" w:eastAsia="Times New Roman" w:hAnsi="Times New Roman" w:cs="Times New Roman"/>
          <w:sz w:val="24"/>
          <w:szCs w:val="24"/>
          <w:lang w:eastAsia="pl-PL"/>
        </w:rPr>
        <w:lastRenderedPageBreak/>
        <w:t>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Pełnomocnictwo to winno zostać dołączone do oferty i musi być złożone w oryginale lub kopii uwierzytelnionej notarialnie.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SIWZ pkt VI, ust. 6, ppkt 6.1 - 6.2 powinny być złożone przez każdego z Wykonawców wspólnie ubiegających się o udzielenie zamówienia oraz przez podmioty zasoby, które będą brały udział w realizacji zamówienia</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SEKCJA IV: PROCEDURA</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IV.1) TRYB UDZIELENIA ZAMÓWIENIA</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IV.1.1) Tryb udzielenia zamówienia:</w:t>
      </w:r>
      <w:r w:rsidRPr="002B0E44">
        <w:rPr>
          <w:rFonts w:ascii="Times New Roman" w:eastAsia="Times New Roman" w:hAnsi="Times New Roman" w:cs="Times New Roman"/>
          <w:sz w:val="24"/>
          <w:szCs w:val="24"/>
          <w:lang w:eastAsia="pl-PL"/>
        </w:rPr>
        <w:t xml:space="preserve"> przetarg nieograniczony.</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IV.2) KRYTERIA OCENY OFERT</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 xml:space="preserve">IV.2.1) Kryteria oceny ofert: </w:t>
      </w:r>
      <w:r w:rsidRPr="002B0E44">
        <w:rPr>
          <w:rFonts w:ascii="Times New Roman" w:eastAsia="Times New Roman" w:hAnsi="Times New Roman" w:cs="Times New Roman"/>
          <w:sz w:val="24"/>
          <w:szCs w:val="24"/>
          <w:lang w:eastAsia="pl-PL"/>
        </w:rPr>
        <w:t>cena oraz inne kryteria związane z przedmiotem zamówienia:</w:t>
      </w:r>
    </w:p>
    <w:p w:rsidR="002B0E44" w:rsidRPr="002B0E44" w:rsidRDefault="002B0E44" w:rsidP="002B0E4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1 - Cena - 90</w:t>
      </w:r>
    </w:p>
    <w:p w:rsidR="002B0E44" w:rsidRPr="002B0E44" w:rsidRDefault="002B0E44" w:rsidP="002B0E4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2 - Termin płatności - 10</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IV.2.2)</w:t>
      </w:r>
      <w:r w:rsidRPr="002B0E44">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2B0E44" w:rsidRPr="002B0E44" w:rsidTr="002B0E4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B0E44" w:rsidRPr="002B0E44" w:rsidRDefault="002B0E44" w:rsidP="002B0E44">
            <w:pPr>
              <w:spacing w:after="0" w:line="240" w:lineRule="auto"/>
              <w:jc w:val="center"/>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 </w:t>
            </w:r>
          </w:p>
        </w:tc>
        <w:tc>
          <w:tcPr>
            <w:tcW w:w="0" w:type="auto"/>
            <w:vAlign w:val="center"/>
            <w:hideMark/>
          </w:tcPr>
          <w:p w:rsidR="002B0E44" w:rsidRPr="002B0E44" w:rsidRDefault="002B0E44" w:rsidP="002B0E44">
            <w:pPr>
              <w:spacing w:after="0"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przeprowadzona będzie aukcja elektroniczna,</w:t>
            </w:r>
            <w:r w:rsidRPr="002B0E44">
              <w:rPr>
                <w:rFonts w:ascii="Times New Roman" w:eastAsia="Times New Roman" w:hAnsi="Times New Roman" w:cs="Times New Roman"/>
                <w:sz w:val="24"/>
                <w:szCs w:val="24"/>
                <w:lang w:eastAsia="pl-PL"/>
              </w:rPr>
              <w:t xml:space="preserve"> adres strony, na której będzie prowadzona: </w:t>
            </w:r>
          </w:p>
        </w:tc>
      </w:tr>
    </w:tbl>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IV.3) ZMIANA UMOWY</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Dopuszczalne zmiany postanowień umowy oraz określenie warunków zmian</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sz w:val="24"/>
          <w:szCs w:val="24"/>
          <w:lang w:eastAsia="pl-PL"/>
        </w:rPr>
        <w:t xml:space="preserve">Zamawiający dopuszcza możliwość dokonania zmiany postanowień zawartej umowy w stosunku do treści oferty, na podstawie której dokonano wyboru Wykonawcy; Wszelkie zmiany niniejszej Umowy wymagają pod rygorem nieważności formy pisemnej. Na podstawie art. 144 ust. 1 ustawy Prawo zamówień publicznych ZAMAWIAJĄCY przewiduje zmiany zawartej Umowy w formie aneksu, w szczególności w następujących sytuacjach: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zmiany nazw, siedziby stron umowy, numerów kont bankowych, w razie konieczności podjęcia działań zmierzających do ograniczenia skutków zdarzenia losowego wywołanego przez czynniki zewnętrzne, którego nie można było przewidzieć, działania siły wyższej; zmiany wysokości wynagrodzenia: stawki podatku od towarów i usług,wysokości minimalnego wynagrodzenia za pracę </w:t>
      </w:r>
      <w:r w:rsidRPr="002B0E44">
        <w:rPr>
          <w:rFonts w:ascii="Times New Roman" w:eastAsia="Times New Roman" w:hAnsi="Times New Roman" w:cs="Times New Roman"/>
          <w:sz w:val="24"/>
          <w:szCs w:val="24"/>
          <w:lang w:eastAsia="pl-PL"/>
        </w:rPr>
        <w:lastRenderedPageBreak/>
        <w:t>ustalonego na podstawie art. 2 ust. 3 - 5 ustawy z dnia 10 października 2002r. o minimalnym wynagrodzeniu za pracę, zasad podlegania ubezpieczeniom społecznym lub ubezpieczeniu zdrowotnemu lub wysokości stawki na ubezpieczenia społeczne lub zdrowotne jeżeli zmiany te będą miały wpływ na koszty wykonania zamówienia przez wykonawcę. Warunkiem zmiany treści umowy jest podpisanie protokołu konieczności.</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IV.4) INFORMACJE ADMINISTRACYJNE</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IV.4.1)</w:t>
      </w:r>
      <w:r w:rsidRPr="002B0E44">
        <w:rPr>
          <w:rFonts w:ascii="Times New Roman" w:eastAsia="Times New Roman" w:hAnsi="Times New Roman" w:cs="Times New Roman"/>
          <w:sz w:val="24"/>
          <w:szCs w:val="24"/>
          <w:lang w:eastAsia="pl-PL"/>
        </w:rPr>
        <w:t> </w:t>
      </w:r>
      <w:r w:rsidRPr="002B0E44">
        <w:rPr>
          <w:rFonts w:ascii="Times New Roman" w:eastAsia="Times New Roman" w:hAnsi="Times New Roman" w:cs="Times New Roman"/>
          <w:b/>
          <w:bCs/>
          <w:sz w:val="24"/>
          <w:szCs w:val="24"/>
          <w:lang w:eastAsia="pl-PL"/>
        </w:rPr>
        <w:t>Adres strony internetowej, na której jest dostępna specyfikacja istotnych warunków zamówienia:</w:t>
      </w:r>
      <w:r w:rsidRPr="002B0E44">
        <w:rPr>
          <w:rFonts w:ascii="Times New Roman" w:eastAsia="Times New Roman" w:hAnsi="Times New Roman" w:cs="Times New Roman"/>
          <w:sz w:val="24"/>
          <w:szCs w:val="24"/>
          <w:lang w:eastAsia="pl-PL"/>
        </w:rPr>
        <w:t xml:space="preserve"> www.gig.eu</w:t>
      </w:r>
      <w:r w:rsidRPr="002B0E44">
        <w:rPr>
          <w:rFonts w:ascii="Times New Roman" w:eastAsia="Times New Roman" w:hAnsi="Times New Roman" w:cs="Times New Roman"/>
          <w:sz w:val="24"/>
          <w:szCs w:val="24"/>
          <w:lang w:eastAsia="pl-PL"/>
        </w:rPr>
        <w:br/>
      </w:r>
      <w:r w:rsidRPr="002B0E44">
        <w:rPr>
          <w:rFonts w:ascii="Times New Roman" w:eastAsia="Times New Roman" w:hAnsi="Times New Roman" w:cs="Times New Roman"/>
          <w:b/>
          <w:bCs/>
          <w:sz w:val="24"/>
          <w:szCs w:val="24"/>
          <w:lang w:eastAsia="pl-PL"/>
        </w:rPr>
        <w:t>Specyfikację istotnych warunków zamówienia można uzyskać pod adresem:</w:t>
      </w:r>
      <w:r w:rsidRPr="002B0E44">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IV.4.4) Termin składania wniosków o dopuszczenie do udziału w postępowaniu lub ofert:</w:t>
      </w:r>
      <w:r w:rsidRPr="002B0E44">
        <w:rPr>
          <w:rFonts w:ascii="Times New Roman" w:eastAsia="Times New Roman" w:hAnsi="Times New Roman" w:cs="Times New Roman"/>
          <w:sz w:val="24"/>
          <w:szCs w:val="24"/>
          <w:lang w:eastAsia="pl-PL"/>
        </w:rPr>
        <w:t xml:space="preserve"> 23.11.2015 godzina 10:00, miejsce: Główny Instytut Górnictwa Plac Gwarków 1, 40 - 166 Katowice Gmach Dyrekcji, Dział Handlowy (FZ-1) pokój 226, II piętro.</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IV.4.5) Termin związania ofertą:</w:t>
      </w:r>
      <w:r w:rsidRPr="002B0E44">
        <w:rPr>
          <w:rFonts w:ascii="Times New Roman" w:eastAsia="Times New Roman" w:hAnsi="Times New Roman" w:cs="Times New Roman"/>
          <w:sz w:val="24"/>
          <w:szCs w:val="24"/>
          <w:lang w:eastAsia="pl-PL"/>
        </w:rPr>
        <w:t xml:space="preserve"> okres w dniach: 30 (od ostatecznego terminu składania ofert).</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2B0E44">
        <w:rPr>
          <w:rFonts w:ascii="Times New Roman" w:eastAsia="Times New Roman" w:hAnsi="Times New Roman" w:cs="Times New Roman"/>
          <w:sz w:val="24"/>
          <w:szCs w:val="24"/>
          <w:lang w:eastAsia="pl-PL"/>
        </w:rPr>
        <w:t xml:space="preserve">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w:t>
      </w:r>
    </w:p>
    <w:p w:rsidR="002B0E44" w:rsidRPr="002B0E44" w:rsidRDefault="002B0E44" w:rsidP="002B0E44">
      <w:pPr>
        <w:spacing w:before="100" w:beforeAutospacing="1" w:after="100" w:afterAutospacing="1" w:line="240" w:lineRule="auto"/>
        <w:rPr>
          <w:rFonts w:ascii="Times New Roman" w:eastAsia="Times New Roman" w:hAnsi="Times New Roman" w:cs="Times New Roman"/>
          <w:sz w:val="24"/>
          <w:szCs w:val="24"/>
          <w:lang w:eastAsia="pl-PL"/>
        </w:rPr>
      </w:pPr>
      <w:r w:rsidRPr="002B0E44">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B0E44">
        <w:rPr>
          <w:rFonts w:ascii="Times New Roman" w:eastAsia="Times New Roman" w:hAnsi="Times New Roman" w:cs="Times New Roman"/>
          <w:sz w:val="24"/>
          <w:szCs w:val="24"/>
          <w:lang w:eastAsia="pl-PL"/>
        </w:rPr>
        <w:t>nie</w:t>
      </w:r>
    </w:p>
    <w:p w:rsidR="002B0E44" w:rsidRPr="002B0E44" w:rsidRDefault="002B0E44" w:rsidP="002B0E44">
      <w:pPr>
        <w:spacing w:after="0" w:line="240" w:lineRule="auto"/>
        <w:rPr>
          <w:rFonts w:ascii="Times New Roman" w:eastAsia="Times New Roman" w:hAnsi="Times New Roman" w:cs="Times New Roman"/>
          <w:sz w:val="24"/>
          <w:szCs w:val="24"/>
          <w:lang w:eastAsia="pl-PL"/>
        </w:rPr>
      </w:pPr>
    </w:p>
    <w:p w:rsidR="0036094F" w:rsidRDefault="0036094F">
      <w:bookmarkStart w:id="0" w:name="_GoBack"/>
      <w:bookmarkEnd w:id="0"/>
    </w:p>
    <w:sectPr w:rsidR="00360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A3717"/>
    <w:multiLevelType w:val="multilevel"/>
    <w:tmpl w:val="6864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7F62DD"/>
    <w:multiLevelType w:val="multilevel"/>
    <w:tmpl w:val="E758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2D4B97"/>
    <w:multiLevelType w:val="multilevel"/>
    <w:tmpl w:val="56F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E2593F"/>
    <w:multiLevelType w:val="multilevel"/>
    <w:tmpl w:val="0988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E35790"/>
    <w:multiLevelType w:val="multilevel"/>
    <w:tmpl w:val="F46C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F7735BE"/>
    <w:multiLevelType w:val="multilevel"/>
    <w:tmpl w:val="FACAB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E0285D"/>
    <w:multiLevelType w:val="multilevel"/>
    <w:tmpl w:val="6994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002"/>
    <w:rsid w:val="002B0E44"/>
    <w:rsid w:val="0036094F"/>
    <w:rsid w:val="00A46002"/>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811068">
      <w:bodyDiv w:val="1"/>
      <w:marLeft w:val="0"/>
      <w:marRight w:val="0"/>
      <w:marTop w:val="0"/>
      <w:marBottom w:val="0"/>
      <w:divBdr>
        <w:top w:val="none" w:sz="0" w:space="0" w:color="auto"/>
        <w:left w:val="none" w:sz="0" w:space="0" w:color="auto"/>
        <w:bottom w:val="none" w:sz="0" w:space="0" w:color="auto"/>
        <w:right w:val="none" w:sz="0" w:space="0" w:color="auto"/>
      </w:divBdr>
      <w:divsChild>
        <w:div w:id="28516131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11958</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2015-11-13T13:00:00Z</dcterms:created>
  <dcterms:modified xsi:type="dcterms:W3CDTF">2015-11-13T13:00:00Z</dcterms:modified>
</cp:coreProperties>
</file>